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3E153" w14:textId="4000D76D" w:rsidR="00026994" w:rsidRPr="006457B3" w:rsidRDefault="009230D5" w:rsidP="005D5ABC">
      <w:pPr>
        <w:jc w:val="right"/>
        <w:rPr>
          <w:b/>
          <w:bCs/>
          <w:lang w:val="lt-LT"/>
        </w:rPr>
      </w:pPr>
      <w:r w:rsidRPr="006457B3">
        <w:rPr>
          <w:b/>
          <w:bCs/>
          <w:lang w:val="lt-LT"/>
        </w:rPr>
        <w:t>Protokolo Nr.</w:t>
      </w:r>
      <w:r w:rsidR="00065348">
        <w:rPr>
          <w:b/>
          <w:bCs/>
          <w:lang w:val="lt-LT"/>
        </w:rPr>
        <w:t xml:space="preserve"> 3</w:t>
      </w:r>
      <w:r w:rsidRPr="006457B3">
        <w:rPr>
          <w:b/>
          <w:bCs/>
          <w:lang w:val="lt-LT"/>
        </w:rPr>
        <w:t xml:space="preserve"> priedas</w:t>
      </w:r>
    </w:p>
    <w:p w14:paraId="2CC81501" w14:textId="77777777" w:rsidR="00026994" w:rsidRPr="006457B3" w:rsidRDefault="00026994" w:rsidP="00026994">
      <w:pPr>
        <w:jc w:val="right"/>
        <w:rPr>
          <w:lang w:val="lt-LT"/>
        </w:rPr>
      </w:pPr>
    </w:p>
    <w:p w14:paraId="12DA97C4" w14:textId="52C78CF4" w:rsidR="00026994" w:rsidRPr="006457B3" w:rsidRDefault="00026994" w:rsidP="00026994">
      <w:pPr>
        <w:widowControl w:val="0"/>
        <w:jc w:val="center"/>
        <w:rPr>
          <w:b/>
          <w:bCs/>
          <w:lang w:val="lt-LT"/>
        </w:rPr>
      </w:pPr>
      <w:r w:rsidRPr="006457B3">
        <w:rPr>
          <w:b/>
          <w:bCs/>
          <w:lang w:val="lt-LT"/>
        </w:rPr>
        <w:t>VIEŠASIS PIRKIMAS „</w:t>
      </w:r>
      <w:r w:rsidR="00065348" w:rsidRPr="001F16D6">
        <w:rPr>
          <w:b/>
          <w:bCs/>
          <w:lang w:val="lt-LT"/>
        </w:rPr>
        <w:t>GASPARIŠKIŲ G., UTENOJE, REKONSTRAVIMO/NAUJOS STATYBOS DARBAI</w:t>
      </w:r>
      <w:r w:rsidRPr="006457B3">
        <w:rPr>
          <w:b/>
          <w:bCs/>
          <w:lang w:val="lt-LT"/>
        </w:rPr>
        <w:t xml:space="preserve">“ (TOLIAU – PIRKIMAS) Nr. </w:t>
      </w:r>
      <w:r w:rsidR="001F16D6">
        <w:rPr>
          <w:b/>
          <w:bCs/>
          <w:lang w:val="lt-LT"/>
        </w:rPr>
        <w:t>1891023</w:t>
      </w:r>
    </w:p>
    <w:p w14:paraId="66FCE9DB" w14:textId="77777777" w:rsidR="00026994" w:rsidRPr="006457B3" w:rsidRDefault="00026994" w:rsidP="00026994">
      <w:pPr>
        <w:widowControl w:val="0"/>
        <w:jc w:val="center"/>
        <w:rPr>
          <w:lang w:val="lt-LT"/>
        </w:rPr>
      </w:pPr>
    </w:p>
    <w:p w14:paraId="0FA4647B" w14:textId="7DD50C5A" w:rsidR="00026994" w:rsidRPr="006457B3" w:rsidRDefault="00026994" w:rsidP="00026994">
      <w:pPr>
        <w:spacing w:after="150" w:line="276" w:lineRule="auto"/>
        <w:jc w:val="center"/>
        <w:rPr>
          <w:lang w:val="lt-LT"/>
        </w:rPr>
      </w:pPr>
      <w:r w:rsidRPr="006457B3">
        <w:rPr>
          <w:lang w:val="lt-LT"/>
        </w:rPr>
        <w:t>ATSAKYMA</w:t>
      </w:r>
      <w:r w:rsidR="00175450">
        <w:rPr>
          <w:lang w:val="lt-LT"/>
        </w:rPr>
        <w:t>I</w:t>
      </w:r>
      <w:r w:rsidRPr="006457B3">
        <w:rPr>
          <w:lang w:val="lt-LT"/>
        </w:rPr>
        <w:t xml:space="preserve"> Į PAKLAUSIM</w:t>
      </w:r>
      <w:r w:rsidR="00175450">
        <w:rPr>
          <w:lang w:val="lt-LT"/>
        </w:rPr>
        <w:t>US</w:t>
      </w:r>
    </w:p>
    <w:p w14:paraId="30AF8812" w14:textId="7638F2CD" w:rsidR="00026994" w:rsidRPr="006457B3" w:rsidRDefault="00C36F33" w:rsidP="00D36A26">
      <w:pPr>
        <w:pStyle w:val="Pavadinimas"/>
        <w:widowControl w:val="0"/>
        <w:ind w:firstLine="720"/>
        <w:jc w:val="both"/>
        <w:rPr>
          <w:rFonts w:ascii="Times New Roman" w:hAnsi="Times New Roman" w:cs="Times New Roman"/>
          <w:b/>
          <w:spacing w:val="0"/>
          <w:sz w:val="24"/>
          <w:szCs w:val="24"/>
          <w:lang w:val="lt-LT"/>
        </w:rPr>
      </w:pPr>
      <w:r w:rsidRPr="006457B3">
        <w:rPr>
          <w:rStyle w:val="Grietas"/>
          <w:rFonts w:ascii="Times New Roman" w:hAnsi="Times New Roman" w:cs="Times New Roman"/>
          <w:spacing w:val="0"/>
          <w:sz w:val="24"/>
          <w:szCs w:val="24"/>
          <w:lang w:val="lt-LT"/>
        </w:rPr>
        <w:t>P</w:t>
      </w:r>
      <w:r w:rsidR="009230D5" w:rsidRPr="006457B3">
        <w:rPr>
          <w:rStyle w:val="Grietas"/>
          <w:rFonts w:ascii="Times New Roman" w:hAnsi="Times New Roman" w:cs="Times New Roman"/>
          <w:spacing w:val="0"/>
          <w:sz w:val="24"/>
          <w:szCs w:val="24"/>
          <w:lang w:val="lt-LT"/>
        </w:rPr>
        <w:t>erkančioji organizacija</w:t>
      </w:r>
      <w:r w:rsidR="003534DD" w:rsidRPr="006457B3">
        <w:rPr>
          <w:rStyle w:val="Grietas"/>
          <w:rFonts w:ascii="Times New Roman" w:hAnsi="Times New Roman" w:cs="Times New Roman"/>
          <w:spacing w:val="0"/>
          <w:sz w:val="24"/>
          <w:szCs w:val="24"/>
          <w:lang w:val="lt-LT"/>
        </w:rPr>
        <w:t xml:space="preserve"> </w:t>
      </w:r>
      <w:r w:rsidR="00CF76B7" w:rsidRPr="006457B3">
        <w:rPr>
          <w:rStyle w:val="Grietas"/>
          <w:rFonts w:ascii="Times New Roman" w:hAnsi="Times New Roman" w:cs="Times New Roman"/>
          <w:b w:val="0"/>
          <w:bCs w:val="0"/>
          <w:spacing w:val="0"/>
          <w:sz w:val="24"/>
          <w:szCs w:val="24"/>
          <w:lang w:val="lt-LT"/>
        </w:rPr>
        <w:t>CVP IS priemonėmis</w:t>
      </w:r>
      <w:r w:rsidR="00CF76B7" w:rsidRPr="006457B3">
        <w:rPr>
          <w:rStyle w:val="Grietas"/>
          <w:rFonts w:ascii="Times New Roman" w:hAnsi="Times New Roman" w:cs="Times New Roman"/>
          <w:spacing w:val="0"/>
          <w:sz w:val="24"/>
          <w:szCs w:val="24"/>
          <w:lang w:val="lt-LT"/>
        </w:rPr>
        <w:t xml:space="preserve"> </w:t>
      </w:r>
      <w:r w:rsidR="00A9688C" w:rsidRPr="00A9688C">
        <w:rPr>
          <w:rStyle w:val="Grietas"/>
          <w:rFonts w:ascii="Times New Roman" w:hAnsi="Times New Roman" w:cs="Times New Roman"/>
          <w:sz w:val="24"/>
          <w:szCs w:val="24"/>
          <w:lang w:val="lt-LT"/>
        </w:rPr>
        <w:t>2025-0</w:t>
      </w:r>
      <w:r w:rsidR="00A9688C" w:rsidRPr="00A9688C">
        <w:rPr>
          <w:rStyle w:val="Grietas"/>
          <w:rFonts w:ascii="Times New Roman" w:hAnsi="Times New Roman" w:cs="Times New Roman"/>
          <w:b w:val="0"/>
          <w:bCs w:val="0"/>
          <w:sz w:val="24"/>
          <w:szCs w:val="24"/>
          <w:lang w:val="lt-LT"/>
        </w:rPr>
        <w:t>3</w:t>
      </w:r>
      <w:r w:rsidR="00A9688C" w:rsidRPr="00A9688C">
        <w:rPr>
          <w:rStyle w:val="Grietas"/>
          <w:rFonts w:ascii="Times New Roman" w:hAnsi="Times New Roman" w:cs="Times New Roman"/>
          <w:sz w:val="24"/>
          <w:szCs w:val="24"/>
          <w:lang w:val="lt-LT"/>
        </w:rPr>
        <w:t>-</w:t>
      </w:r>
      <w:r w:rsidR="00A9688C" w:rsidRPr="00A9688C">
        <w:rPr>
          <w:rStyle w:val="Grietas"/>
          <w:rFonts w:ascii="Times New Roman" w:hAnsi="Times New Roman" w:cs="Times New Roman"/>
          <w:b w:val="0"/>
          <w:bCs w:val="0"/>
          <w:sz w:val="24"/>
          <w:szCs w:val="24"/>
          <w:lang w:val="lt-LT"/>
        </w:rPr>
        <w:t>31</w:t>
      </w:r>
      <w:r w:rsidR="00A9688C" w:rsidRPr="00A9688C">
        <w:rPr>
          <w:rStyle w:val="Grietas"/>
          <w:rFonts w:ascii="Times New Roman" w:hAnsi="Times New Roman" w:cs="Times New Roman"/>
          <w:sz w:val="24"/>
          <w:szCs w:val="24"/>
          <w:lang w:val="lt-LT"/>
        </w:rPr>
        <w:t xml:space="preserve"> </w:t>
      </w:r>
      <w:r w:rsidR="00A9688C" w:rsidRPr="00A9688C">
        <w:rPr>
          <w:rFonts w:ascii="Times New Roman" w:hAnsi="Times New Roman" w:cs="Times New Roman"/>
          <w:sz w:val="24"/>
          <w:szCs w:val="24"/>
          <w:lang w:val="lt-LT"/>
        </w:rPr>
        <w:t xml:space="preserve">(pranešimo Nr. 134953), 2025-04-01 (pranešimų Nr. 136216 ir 136347), 2025-04-03 (pranešimų Nr. 139447, 140219 ir 140390), 2025-04-04 (pranešimo Nr. 143195), 2025-04-07 (pranešimo Nr. 144223) ir 2025-04-08 (pranešimo Nr. 146458) </w:t>
      </w:r>
      <w:r w:rsidR="007C1CEA" w:rsidRPr="006457B3">
        <w:rPr>
          <w:rFonts w:ascii="Times New Roman" w:hAnsi="Times New Roman" w:cs="Times New Roman"/>
          <w:sz w:val="24"/>
          <w:szCs w:val="24"/>
          <w:lang w:val="lt-LT"/>
        </w:rPr>
        <w:t>gavo tiekėj</w:t>
      </w:r>
      <w:r w:rsidR="00B155D5" w:rsidRPr="006457B3">
        <w:rPr>
          <w:rFonts w:ascii="Times New Roman" w:hAnsi="Times New Roman" w:cs="Times New Roman"/>
          <w:sz w:val="24"/>
          <w:szCs w:val="24"/>
          <w:lang w:val="lt-LT"/>
        </w:rPr>
        <w:t>ų</w:t>
      </w:r>
      <w:r w:rsidR="007C1CEA" w:rsidRPr="006457B3">
        <w:rPr>
          <w:rFonts w:ascii="Times New Roman" w:hAnsi="Times New Roman" w:cs="Times New Roman"/>
          <w:sz w:val="24"/>
          <w:szCs w:val="24"/>
          <w:lang w:val="lt-LT"/>
        </w:rPr>
        <w:t xml:space="preserve"> paklausim</w:t>
      </w:r>
      <w:r w:rsidR="00B155D5" w:rsidRPr="006457B3">
        <w:rPr>
          <w:rFonts w:ascii="Times New Roman" w:hAnsi="Times New Roman" w:cs="Times New Roman"/>
          <w:sz w:val="24"/>
          <w:szCs w:val="24"/>
          <w:lang w:val="lt-LT"/>
        </w:rPr>
        <w:t>us</w:t>
      </w:r>
      <w:r w:rsidR="007C1CEA" w:rsidRPr="006457B3">
        <w:rPr>
          <w:rFonts w:ascii="Times New Roman" w:hAnsi="Times New Roman" w:cs="Times New Roman"/>
          <w:sz w:val="24"/>
          <w:szCs w:val="24"/>
          <w:lang w:val="lt-LT"/>
        </w:rPr>
        <w:t>.</w:t>
      </w:r>
      <w:r w:rsidR="00026994" w:rsidRPr="006457B3">
        <w:rPr>
          <w:rFonts w:ascii="Times New Roman" w:hAnsi="Times New Roman" w:cs="Times New Roman"/>
          <w:spacing w:val="0"/>
          <w:sz w:val="24"/>
          <w:szCs w:val="24"/>
          <w:lang w:val="lt-LT"/>
        </w:rPr>
        <w:t xml:space="preserve"> </w:t>
      </w:r>
      <w:r w:rsidR="007C1CEA" w:rsidRPr="006457B3">
        <w:rPr>
          <w:rFonts w:ascii="Times New Roman" w:hAnsi="Times New Roman" w:cs="Times New Roman"/>
          <w:spacing w:val="0"/>
          <w:sz w:val="24"/>
          <w:szCs w:val="24"/>
          <w:lang w:val="lt-LT"/>
        </w:rPr>
        <w:t>V</w:t>
      </w:r>
      <w:r w:rsidR="00026994" w:rsidRPr="006457B3">
        <w:rPr>
          <w:rFonts w:ascii="Times New Roman" w:hAnsi="Times New Roman" w:cs="Times New Roman"/>
          <w:spacing w:val="0"/>
          <w:sz w:val="24"/>
          <w:szCs w:val="24"/>
          <w:lang w:val="lt-LT"/>
        </w:rPr>
        <w:t xml:space="preserve">adovaudamasi </w:t>
      </w:r>
      <w:r w:rsidR="00400046" w:rsidRPr="006457B3">
        <w:rPr>
          <w:rFonts w:ascii="Times New Roman" w:hAnsi="Times New Roman" w:cs="Times New Roman"/>
          <w:spacing w:val="0"/>
          <w:sz w:val="24"/>
          <w:szCs w:val="24"/>
          <w:lang w:val="lt-LT"/>
        </w:rPr>
        <w:t xml:space="preserve">Lietuvos Respublikos viešųjų pirkimų įstatymo </w:t>
      </w:r>
      <w:r w:rsidR="002D16D5" w:rsidRPr="006457B3">
        <w:rPr>
          <w:rFonts w:ascii="Times New Roman" w:hAnsi="Times New Roman" w:cs="Times New Roman"/>
          <w:spacing w:val="0"/>
          <w:sz w:val="24"/>
          <w:szCs w:val="24"/>
          <w:lang w:val="lt-LT"/>
        </w:rPr>
        <w:t xml:space="preserve">36 str. 5p., </w:t>
      </w:r>
      <w:r w:rsidR="00042CE9" w:rsidRPr="006457B3">
        <w:rPr>
          <w:rFonts w:ascii="Times New Roman" w:hAnsi="Times New Roman" w:cs="Times New Roman"/>
          <w:spacing w:val="0"/>
          <w:sz w:val="24"/>
          <w:szCs w:val="24"/>
          <w:lang w:val="lt-LT"/>
        </w:rPr>
        <w:t xml:space="preserve">pirkimo bendrųjų sąlygų </w:t>
      </w:r>
      <w:r w:rsidR="002635BC" w:rsidRPr="006457B3">
        <w:rPr>
          <w:rFonts w:ascii="Times New Roman" w:hAnsi="Times New Roman" w:cs="Times New Roman"/>
          <w:spacing w:val="0"/>
          <w:sz w:val="24"/>
          <w:szCs w:val="24"/>
          <w:lang w:val="lt-LT"/>
        </w:rPr>
        <w:t>5.</w:t>
      </w:r>
      <w:r w:rsidR="00994EBE" w:rsidRPr="006457B3">
        <w:rPr>
          <w:rFonts w:ascii="Times New Roman" w:hAnsi="Times New Roman" w:cs="Times New Roman"/>
          <w:spacing w:val="0"/>
          <w:sz w:val="24"/>
          <w:szCs w:val="24"/>
          <w:lang w:val="lt-LT"/>
        </w:rPr>
        <w:t>2</w:t>
      </w:r>
      <w:r w:rsidR="002635BC" w:rsidRPr="006457B3">
        <w:rPr>
          <w:rFonts w:ascii="Times New Roman" w:hAnsi="Times New Roman" w:cs="Times New Roman"/>
          <w:spacing w:val="0"/>
          <w:sz w:val="24"/>
          <w:szCs w:val="24"/>
          <w:lang w:val="lt-LT"/>
        </w:rPr>
        <w:t xml:space="preserve"> p.</w:t>
      </w:r>
      <w:r w:rsidR="00026994" w:rsidRPr="006457B3">
        <w:rPr>
          <w:rFonts w:ascii="Times New Roman" w:hAnsi="Times New Roman" w:cs="Times New Roman"/>
          <w:spacing w:val="0"/>
          <w:sz w:val="24"/>
          <w:szCs w:val="24"/>
          <w:lang w:val="lt-LT"/>
        </w:rPr>
        <w:t>, atsako</w:t>
      </w:r>
      <w:r w:rsidR="00026994" w:rsidRPr="006457B3">
        <w:rPr>
          <w:rFonts w:ascii="Times New Roman" w:hAnsi="Times New Roman" w:cs="Times New Roman"/>
          <w:spacing w:val="0"/>
          <w:sz w:val="24"/>
          <w:szCs w:val="24"/>
          <w:lang w:val="lt-LT" w:eastAsia="en-GB"/>
        </w:rPr>
        <w:t xml:space="preserve"> į tiekėjo </w:t>
      </w:r>
      <w:r w:rsidR="00026994" w:rsidRPr="006457B3">
        <w:rPr>
          <w:rFonts w:ascii="Times New Roman" w:hAnsi="Times New Roman" w:cs="Times New Roman"/>
          <w:spacing w:val="0"/>
          <w:sz w:val="24"/>
          <w:szCs w:val="24"/>
          <w:lang w:val="lt-LT"/>
        </w:rPr>
        <w:t>paklausim</w:t>
      </w:r>
      <w:r w:rsidR="0070311A" w:rsidRPr="006457B3">
        <w:rPr>
          <w:rFonts w:ascii="Times New Roman" w:hAnsi="Times New Roman" w:cs="Times New Roman"/>
          <w:spacing w:val="0"/>
          <w:sz w:val="24"/>
          <w:szCs w:val="24"/>
          <w:lang w:val="lt-LT"/>
        </w:rPr>
        <w:t>ą</w:t>
      </w:r>
      <w:r w:rsidR="00026994" w:rsidRPr="006457B3">
        <w:rPr>
          <w:rFonts w:ascii="Times New Roman" w:hAnsi="Times New Roman" w:cs="Times New Roman"/>
          <w:spacing w:val="0"/>
          <w:sz w:val="24"/>
          <w:szCs w:val="24"/>
          <w:lang w:val="lt-LT"/>
        </w:rPr>
        <w:t xml:space="preserve">: </w:t>
      </w:r>
    </w:p>
    <w:p w14:paraId="5903D5A8" w14:textId="77777777" w:rsidR="00026994" w:rsidRPr="006457B3" w:rsidRDefault="00026994" w:rsidP="00026994">
      <w:pPr>
        <w:spacing w:after="150" w:line="276" w:lineRule="auto"/>
        <w:jc w:val="center"/>
        <w:rPr>
          <w:lang w:val="lt-LT"/>
        </w:rPr>
      </w:pPr>
    </w:p>
    <w:tbl>
      <w:tblPr>
        <w:tblStyle w:val="Lentelstinklelis"/>
        <w:tblW w:w="10852" w:type="dxa"/>
        <w:jc w:val="center"/>
        <w:tblLook w:val="04A0" w:firstRow="1" w:lastRow="0" w:firstColumn="1" w:lastColumn="0" w:noHBand="0" w:noVBand="1"/>
      </w:tblPr>
      <w:tblGrid>
        <w:gridCol w:w="540"/>
        <w:gridCol w:w="5946"/>
        <w:gridCol w:w="3196"/>
        <w:gridCol w:w="1170"/>
      </w:tblGrid>
      <w:tr w:rsidR="00CF62B0" w:rsidRPr="006457B3" w14:paraId="755EF2D2" w14:textId="77777777" w:rsidTr="00AF316B">
        <w:trPr>
          <w:jc w:val="center"/>
        </w:trPr>
        <w:tc>
          <w:tcPr>
            <w:tcW w:w="540" w:type="dxa"/>
            <w:tcBorders>
              <w:top w:val="single" w:sz="4" w:space="0" w:color="auto"/>
              <w:left w:val="single" w:sz="4" w:space="0" w:color="auto"/>
              <w:bottom w:val="single" w:sz="4" w:space="0" w:color="auto"/>
              <w:right w:val="single" w:sz="4" w:space="0" w:color="auto"/>
            </w:tcBorders>
            <w:hideMark/>
          </w:tcPr>
          <w:p w14:paraId="032873F0" w14:textId="77777777" w:rsidR="00026994" w:rsidRPr="006457B3" w:rsidRDefault="00026994" w:rsidP="00F8779F">
            <w:pPr>
              <w:jc w:val="center"/>
              <w:rPr>
                <w:b/>
                <w:bCs/>
                <w:sz w:val="22"/>
                <w:szCs w:val="22"/>
                <w:lang w:val="lt-LT"/>
              </w:rPr>
            </w:pPr>
            <w:r w:rsidRPr="006457B3">
              <w:rPr>
                <w:b/>
                <w:bCs/>
                <w:sz w:val="22"/>
                <w:szCs w:val="22"/>
                <w:lang w:val="lt-LT"/>
              </w:rPr>
              <w:t>Eil. Nr.</w:t>
            </w:r>
          </w:p>
        </w:tc>
        <w:tc>
          <w:tcPr>
            <w:tcW w:w="5946" w:type="dxa"/>
            <w:tcBorders>
              <w:top w:val="single" w:sz="4" w:space="0" w:color="auto"/>
              <w:left w:val="single" w:sz="4" w:space="0" w:color="auto"/>
              <w:bottom w:val="single" w:sz="4" w:space="0" w:color="auto"/>
              <w:right w:val="single" w:sz="4" w:space="0" w:color="auto"/>
            </w:tcBorders>
            <w:hideMark/>
          </w:tcPr>
          <w:p w14:paraId="41F472DD" w14:textId="77777777" w:rsidR="00026994" w:rsidRPr="006457B3" w:rsidRDefault="00026994" w:rsidP="00F8779F">
            <w:pPr>
              <w:jc w:val="center"/>
              <w:rPr>
                <w:b/>
                <w:bCs/>
                <w:sz w:val="22"/>
                <w:szCs w:val="22"/>
                <w:lang w:val="lt-LT"/>
              </w:rPr>
            </w:pPr>
            <w:r w:rsidRPr="006457B3">
              <w:rPr>
                <w:b/>
                <w:bCs/>
                <w:sz w:val="22"/>
                <w:szCs w:val="22"/>
                <w:lang w:val="lt-LT"/>
              </w:rPr>
              <w:t>Klausimas</w:t>
            </w:r>
          </w:p>
          <w:p w14:paraId="59E7565D" w14:textId="77777777" w:rsidR="00026994" w:rsidRPr="006457B3" w:rsidRDefault="00026994" w:rsidP="00F8779F">
            <w:pPr>
              <w:jc w:val="center"/>
              <w:rPr>
                <w:b/>
                <w:bCs/>
                <w:i/>
                <w:iCs/>
                <w:sz w:val="22"/>
                <w:szCs w:val="22"/>
                <w:lang w:val="lt-LT"/>
              </w:rPr>
            </w:pPr>
            <w:r w:rsidRPr="006457B3">
              <w:rPr>
                <w:b/>
                <w:bCs/>
                <w:i/>
                <w:iCs/>
                <w:sz w:val="22"/>
                <w:szCs w:val="22"/>
                <w:lang w:val="lt-LT"/>
              </w:rPr>
              <w:t>(pateikiamas neredaguojamas tekstas)</w:t>
            </w:r>
          </w:p>
        </w:tc>
        <w:tc>
          <w:tcPr>
            <w:tcW w:w="3196" w:type="dxa"/>
            <w:tcBorders>
              <w:top w:val="single" w:sz="4" w:space="0" w:color="auto"/>
              <w:left w:val="single" w:sz="4" w:space="0" w:color="auto"/>
              <w:bottom w:val="single" w:sz="4" w:space="0" w:color="auto"/>
              <w:right w:val="single" w:sz="4" w:space="0" w:color="auto"/>
            </w:tcBorders>
            <w:hideMark/>
          </w:tcPr>
          <w:p w14:paraId="1AE9029B" w14:textId="77777777" w:rsidR="00026994" w:rsidRPr="006457B3" w:rsidRDefault="00026994" w:rsidP="00F8779F">
            <w:pPr>
              <w:jc w:val="center"/>
              <w:rPr>
                <w:b/>
                <w:bCs/>
                <w:sz w:val="22"/>
                <w:szCs w:val="22"/>
                <w:lang w:val="lt-LT"/>
              </w:rPr>
            </w:pPr>
            <w:r w:rsidRPr="006457B3">
              <w:rPr>
                <w:b/>
                <w:bCs/>
                <w:sz w:val="22"/>
                <w:szCs w:val="22"/>
                <w:lang w:val="lt-LT"/>
              </w:rPr>
              <w:t>Atsakymas</w:t>
            </w:r>
          </w:p>
        </w:tc>
        <w:tc>
          <w:tcPr>
            <w:tcW w:w="1170" w:type="dxa"/>
            <w:tcBorders>
              <w:top w:val="single" w:sz="4" w:space="0" w:color="auto"/>
              <w:left w:val="single" w:sz="4" w:space="0" w:color="auto"/>
              <w:bottom w:val="single" w:sz="4" w:space="0" w:color="auto"/>
              <w:right w:val="single" w:sz="4" w:space="0" w:color="auto"/>
            </w:tcBorders>
          </w:tcPr>
          <w:p w14:paraId="7815BF75" w14:textId="77777777" w:rsidR="00026994" w:rsidRPr="006457B3" w:rsidRDefault="00026994" w:rsidP="00F8779F">
            <w:pPr>
              <w:jc w:val="center"/>
              <w:rPr>
                <w:b/>
                <w:bCs/>
                <w:sz w:val="22"/>
                <w:szCs w:val="22"/>
                <w:lang w:val="lt-LT"/>
              </w:rPr>
            </w:pPr>
            <w:r w:rsidRPr="006457B3">
              <w:rPr>
                <w:b/>
                <w:bCs/>
                <w:color w:val="000000" w:themeColor="text1"/>
                <w:sz w:val="22"/>
                <w:szCs w:val="22"/>
                <w:lang w:val="lt-LT"/>
              </w:rPr>
              <w:t>Atsakymo pateikimo data</w:t>
            </w:r>
          </w:p>
        </w:tc>
      </w:tr>
      <w:tr w:rsidR="00CF62B0" w:rsidRPr="006457B3" w14:paraId="36C4C8C7" w14:textId="77777777" w:rsidTr="00AF316B">
        <w:trPr>
          <w:jc w:val="center"/>
        </w:trPr>
        <w:tc>
          <w:tcPr>
            <w:tcW w:w="540" w:type="dxa"/>
            <w:tcBorders>
              <w:top w:val="single" w:sz="4" w:space="0" w:color="auto"/>
              <w:left w:val="single" w:sz="4" w:space="0" w:color="auto"/>
              <w:bottom w:val="single" w:sz="4" w:space="0" w:color="auto"/>
              <w:right w:val="single" w:sz="4" w:space="0" w:color="auto"/>
            </w:tcBorders>
          </w:tcPr>
          <w:p w14:paraId="5696644A" w14:textId="77777777" w:rsidR="00026994" w:rsidRPr="006457B3" w:rsidRDefault="00026994" w:rsidP="00F8779F">
            <w:pPr>
              <w:pStyle w:val="Sraopastraipa"/>
              <w:ind w:hanging="720"/>
              <w:rPr>
                <w:sz w:val="22"/>
                <w:szCs w:val="22"/>
              </w:rPr>
            </w:pPr>
            <w:r w:rsidRPr="006457B3">
              <w:rPr>
                <w:sz w:val="22"/>
                <w:szCs w:val="22"/>
              </w:rPr>
              <w:t>1.</w:t>
            </w:r>
          </w:p>
        </w:tc>
        <w:tc>
          <w:tcPr>
            <w:tcW w:w="5946" w:type="dxa"/>
            <w:tcBorders>
              <w:top w:val="single" w:sz="4" w:space="0" w:color="auto"/>
              <w:left w:val="single" w:sz="4" w:space="0" w:color="auto"/>
              <w:bottom w:val="single" w:sz="4" w:space="0" w:color="auto"/>
              <w:right w:val="single" w:sz="4" w:space="0" w:color="auto"/>
            </w:tcBorders>
          </w:tcPr>
          <w:p w14:paraId="62924A6A" w14:textId="268277CC" w:rsidR="00026994" w:rsidRPr="006457B3" w:rsidRDefault="00CA21C0" w:rsidP="00CA21C0">
            <w:pPr>
              <w:tabs>
                <w:tab w:val="left" w:pos="108"/>
              </w:tabs>
              <w:jc w:val="both"/>
              <w:rPr>
                <w:sz w:val="22"/>
                <w:szCs w:val="22"/>
                <w:lang w:val="lt-LT"/>
              </w:rPr>
            </w:pPr>
            <w:r w:rsidRPr="00CA21C0">
              <w:rPr>
                <w:rFonts w:eastAsia="Times New Roman"/>
                <w:color w:val="242424"/>
                <w:bdr w:val="none" w:sz="0" w:space="0" w:color="auto" w:frame="1"/>
                <w:lang w:val="lt-LT" w:eastAsia="lt-LT"/>
              </w:rPr>
              <w:t xml:space="preserve">Rangovas įvertinęs ,, Konkurso </w:t>
            </w:r>
            <w:proofErr w:type="spellStart"/>
            <w:r w:rsidRPr="00CA21C0">
              <w:rPr>
                <w:rFonts w:eastAsia="Times New Roman"/>
                <w:color w:val="242424"/>
                <w:bdr w:val="none" w:sz="0" w:space="0" w:color="auto" w:frame="1"/>
                <w:lang w:val="lt-LT" w:eastAsia="lt-LT"/>
              </w:rPr>
              <w:t>Nr</w:t>
            </w:r>
            <w:proofErr w:type="spellEnd"/>
            <w:r w:rsidRPr="00CA21C0">
              <w:rPr>
                <w:rFonts w:eastAsia="Times New Roman"/>
                <w:color w:val="242424"/>
                <w:bdr w:val="none" w:sz="0" w:space="0" w:color="auto" w:frame="1"/>
                <w:lang w:val="lt-LT" w:eastAsia="lt-LT"/>
              </w:rPr>
              <w:t xml:space="preserve"> 1891023 </w:t>
            </w:r>
            <w:proofErr w:type="spellStart"/>
            <w:r w:rsidRPr="00CA21C0">
              <w:rPr>
                <w:rFonts w:eastAsia="Times New Roman"/>
                <w:color w:val="242424"/>
                <w:bdr w:val="none" w:sz="0" w:space="0" w:color="auto" w:frame="1"/>
                <w:lang w:val="lt-LT" w:eastAsia="lt-LT"/>
              </w:rPr>
              <w:t>Gaspariškių</w:t>
            </w:r>
            <w:proofErr w:type="spellEnd"/>
            <w:r w:rsidRPr="00CA21C0">
              <w:rPr>
                <w:rFonts w:eastAsia="Times New Roman"/>
                <w:color w:val="242424"/>
                <w:bdr w:val="none" w:sz="0" w:space="0" w:color="auto" w:frame="1"/>
                <w:lang w:val="lt-LT" w:eastAsia="lt-LT"/>
              </w:rPr>
              <w:t xml:space="preserve"> g., Utenoje, rekonstravimo/naujos statybos darbai‘‘ sutarties projektą bei sutartinės atsakomybės sąlygas, prašo perkančiosios organizacijos tikslinti/koreguoti sutarties projekto sąlygas. Bendrųjų sąlygų 9 skyriuje „Apskaita“ 9.2. punktas numato: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 Viešojo pirkimo įstatymo 35 straipsnyje įtvirtinta perkančiųjų organizacijų pareiga dėl pirkimo dokumentų tikslumo ir aiškumo. Pirkimo dokumentai turi būti tikslūs, aiškūs be dviprasmybių. Perkančiosios organizacijos, nustatydamos viešojo pirkimo sąlygas, privalo siekti, kad jos būtų maksimaliai aiškios. Atsižvelgiant į tai, rangovas prašo patikslinti 9.2. punktą ir aiškiai numatyti punkte, jog toks prašymas galimas tik sutarties arba darbų vykdymo laiku ir tik tiek, kiek tai susiję su sutarties objektu.</w:t>
            </w:r>
          </w:p>
        </w:tc>
        <w:tc>
          <w:tcPr>
            <w:tcW w:w="3196" w:type="dxa"/>
            <w:tcBorders>
              <w:top w:val="single" w:sz="4" w:space="0" w:color="auto"/>
              <w:left w:val="single" w:sz="4" w:space="0" w:color="auto"/>
              <w:bottom w:val="single" w:sz="4" w:space="0" w:color="auto"/>
              <w:right w:val="single" w:sz="4" w:space="0" w:color="auto"/>
            </w:tcBorders>
          </w:tcPr>
          <w:p w14:paraId="18815FB5" w14:textId="783B44A1" w:rsidR="00577907" w:rsidRDefault="00927180" w:rsidP="00577907">
            <w:pPr>
              <w:shd w:val="clear" w:color="auto" w:fill="FFFFFF"/>
              <w:jc w:val="both"/>
              <w:rPr>
                <w:rFonts w:eastAsia="Times New Roman"/>
                <w:bdr w:val="none" w:sz="0" w:space="0" w:color="auto" w:frame="1"/>
                <w:lang w:val="lt-LT" w:eastAsia="lt-LT"/>
              </w:rPr>
            </w:pPr>
            <w:bookmarkStart w:id="0" w:name="_Hlk191020942"/>
            <w:r>
              <w:rPr>
                <w:rFonts w:eastAsia="Times New Roman"/>
                <w:bdr w:val="none" w:sz="0" w:space="0" w:color="auto" w:frame="1"/>
                <w:lang w:val="lt-LT" w:eastAsia="lt-LT"/>
              </w:rPr>
              <w:t xml:space="preserve">Sutarties sąlygose </w:t>
            </w:r>
            <w:r w:rsidR="003D74A3">
              <w:rPr>
                <w:rFonts w:eastAsia="Times New Roman"/>
                <w:bdr w:val="none" w:sz="0" w:space="0" w:color="auto" w:frame="1"/>
                <w:lang w:val="lt-LT" w:eastAsia="lt-LT"/>
              </w:rPr>
              <w:t>9.2 p. patikslinama:</w:t>
            </w:r>
          </w:p>
          <w:p w14:paraId="42B3D5EF" w14:textId="77777777" w:rsidR="003D74A3" w:rsidRPr="003D74A3" w:rsidRDefault="003D74A3" w:rsidP="003D74A3">
            <w:pPr>
              <w:tabs>
                <w:tab w:val="left" w:pos="1440"/>
              </w:tabs>
              <w:autoSpaceDN w:val="0"/>
              <w:ind w:hanging="15"/>
              <w:jc w:val="both"/>
              <w:rPr>
                <w:rFonts w:eastAsia="Times New Roman"/>
                <w:lang w:val="lt-LT"/>
              </w:rPr>
            </w:pPr>
            <w:r w:rsidRPr="003D74A3">
              <w:rPr>
                <w:rFonts w:eastAsia="Times New Roman"/>
                <w:lang w:val="lt-LT"/>
              </w:rPr>
              <w:t xml:space="preserve">9.2. Reikalui esant, Užsakovo prašymu Rangovas leidžia Užsakovui ar nepriklausomam auditoriui bet kokiu protingu laiku patikrinti visas </w:t>
            </w:r>
            <w:r w:rsidRPr="003D74A3">
              <w:rPr>
                <w:rFonts w:eastAsia="Times New Roman"/>
                <w:color w:val="FF0000"/>
                <w:lang w:val="lt-LT"/>
              </w:rPr>
              <w:t xml:space="preserve">su šia sutartimi susijusias </w:t>
            </w:r>
            <w:r w:rsidRPr="003D74A3">
              <w:rPr>
                <w:rFonts w:eastAsia="Times New Roman"/>
                <w:lang w:val="lt-LT"/>
              </w:rPr>
              <w:t>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5D5CE4D7" w14:textId="77777777" w:rsidR="003D74A3" w:rsidRPr="006457B3" w:rsidRDefault="003D74A3" w:rsidP="00577907">
            <w:pPr>
              <w:shd w:val="clear" w:color="auto" w:fill="FFFFFF"/>
              <w:jc w:val="both"/>
              <w:rPr>
                <w:rFonts w:eastAsia="Times New Roman"/>
                <w:bdr w:val="none" w:sz="0" w:space="0" w:color="auto" w:frame="1"/>
                <w:lang w:val="lt-LT" w:eastAsia="lt-LT"/>
              </w:rPr>
            </w:pPr>
          </w:p>
          <w:bookmarkEnd w:id="0"/>
          <w:p w14:paraId="575786D1" w14:textId="629C1292" w:rsidR="00D43327" w:rsidRPr="006457B3" w:rsidRDefault="00D43327" w:rsidP="00BB1BF4">
            <w:pPr>
              <w:tabs>
                <w:tab w:val="left" w:pos="66"/>
              </w:tabs>
              <w:jc w:val="both"/>
              <w:rPr>
                <w:sz w:val="22"/>
                <w:szCs w:val="22"/>
                <w:lang w:val="lt-LT"/>
              </w:rPr>
            </w:pPr>
          </w:p>
        </w:tc>
        <w:tc>
          <w:tcPr>
            <w:tcW w:w="1170" w:type="dxa"/>
            <w:tcBorders>
              <w:top w:val="single" w:sz="4" w:space="0" w:color="auto"/>
              <w:left w:val="single" w:sz="4" w:space="0" w:color="auto"/>
              <w:bottom w:val="single" w:sz="4" w:space="0" w:color="auto"/>
              <w:right w:val="single" w:sz="4" w:space="0" w:color="auto"/>
            </w:tcBorders>
          </w:tcPr>
          <w:p w14:paraId="53DBEA9F" w14:textId="232F39C4" w:rsidR="00026994" w:rsidRPr="003C176F" w:rsidRDefault="003C176F" w:rsidP="00F8779F">
            <w:pPr>
              <w:rPr>
                <w:color w:val="000000" w:themeColor="text1"/>
                <w:sz w:val="20"/>
                <w:szCs w:val="20"/>
                <w:lang w:val="lt-LT"/>
              </w:rPr>
            </w:pPr>
            <w:r w:rsidRPr="003C176F">
              <w:rPr>
                <w:color w:val="000000" w:themeColor="text1"/>
                <w:sz w:val="20"/>
                <w:szCs w:val="20"/>
                <w:lang w:val="lt-LT"/>
              </w:rPr>
              <w:t>2025-04-</w:t>
            </w:r>
            <w:r w:rsidR="00164361">
              <w:rPr>
                <w:color w:val="000000" w:themeColor="text1"/>
                <w:sz w:val="20"/>
                <w:szCs w:val="20"/>
                <w:lang w:val="lt-LT"/>
              </w:rPr>
              <w:t>10</w:t>
            </w:r>
          </w:p>
        </w:tc>
      </w:tr>
      <w:tr w:rsidR="00164361" w:rsidRPr="006457B3" w14:paraId="7A77CEDA" w14:textId="77777777" w:rsidTr="00AF316B">
        <w:trPr>
          <w:jc w:val="center"/>
        </w:trPr>
        <w:tc>
          <w:tcPr>
            <w:tcW w:w="540" w:type="dxa"/>
            <w:tcBorders>
              <w:top w:val="single" w:sz="4" w:space="0" w:color="auto"/>
              <w:left w:val="single" w:sz="4" w:space="0" w:color="auto"/>
              <w:bottom w:val="single" w:sz="4" w:space="0" w:color="auto"/>
              <w:right w:val="single" w:sz="4" w:space="0" w:color="auto"/>
            </w:tcBorders>
          </w:tcPr>
          <w:p w14:paraId="29DD5AC8" w14:textId="601BB96A" w:rsidR="00164361" w:rsidRPr="006457B3" w:rsidRDefault="00164361" w:rsidP="00164361">
            <w:pPr>
              <w:pStyle w:val="Sraopastraipa"/>
              <w:ind w:hanging="720"/>
              <w:rPr>
                <w:sz w:val="22"/>
                <w:szCs w:val="22"/>
              </w:rPr>
            </w:pPr>
            <w:r w:rsidRPr="006457B3">
              <w:rPr>
                <w:sz w:val="22"/>
                <w:szCs w:val="22"/>
              </w:rPr>
              <w:t>2.</w:t>
            </w:r>
          </w:p>
        </w:tc>
        <w:tc>
          <w:tcPr>
            <w:tcW w:w="5946" w:type="dxa"/>
            <w:tcBorders>
              <w:top w:val="single" w:sz="4" w:space="0" w:color="auto"/>
              <w:left w:val="single" w:sz="4" w:space="0" w:color="auto"/>
              <w:bottom w:val="single" w:sz="4" w:space="0" w:color="auto"/>
              <w:right w:val="single" w:sz="4" w:space="0" w:color="auto"/>
            </w:tcBorders>
          </w:tcPr>
          <w:p w14:paraId="2BF068B3" w14:textId="60BCDCF5" w:rsidR="00164361" w:rsidRPr="001F5093" w:rsidRDefault="00164361" w:rsidP="00164361">
            <w:pPr>
              <w:shd w:val="clear" w:color="auto" w:fill="FFFFFF"/>
              <w:jc w:val="both"/>
              <w:rPr>
                <w:rFonts w:eastAsia="Times New Roman"/>
                <w:color w:val="242424"/>
                <w:bdr w:val="none" w:sz="0" w:space="0" w:color="auto" w:frame="1"/>
                <w:lang w:val="lt-LT" w:eastAsia="lt-LT"/>
              </w:rPr>
            </w:pPr>
            <w:r w:rsidRPr="001F5093">
              <w:rPr>
                <w:rFonts w:eastAsia="Times New Roman"/>
                <w:color w:val="242424"/>
                <w:bdr w:val="none" w:sz="0" w:space="0" w:color="auto" w:frame="1"/>
                <w:lang w:val="lt-LT" w:eastAsia="lt-LT"/>
              </w:rPr>
              <w:t>Ar rangovui reikia įsivertinti medžių atkuriamąją vertę?</w:t>
            </w:r>
          </w:p>
        </w:tc>
        <w:tc>
          <w:tcPr>
            <w:tcW w:w="3196" w:type="dxa"/>
            <w:tcBorders>
              <w:top w:val="single" w:sz="4" w:space="0" w:color="auto"/>
              <w:left w:val="single" w:sz="4" w:space="0" w:color="auto"/>
              <w:bottom w:val="single" w:sz="4" w:space="0" w:color="auto"/>
              <w:right w:val="single" w:sz="4" w:space="0" w:color="auto"/>
            </w:tcBorders>
          </w:tcPr>
          <w:p w14:paraId="0ABF19E9" w14:textId="77777777" w:rsidR="00164361" w:rsidRPr="006457B3" w:rsidRDefault="00164361" w:rsidP="00164361">
            <w:pPr>
              <w:shd w:val="clear" w:color="auto" w:fill="FFFFFF"/>
              <w:jc w:val="both"/>
              <w:rPr>
                <w:rFonts w:eastAsia="Times New Roman"/>
                <w:bdr w:val="none" w:sz="0" w:space="0" w:color="auto" w:frame="1"/>
                <w:lang w:val="lt-LT" w:eastAsia="lt-LT"/>
              </w:rPr>
            </w:pPr>
            <w:r>
              <w:rPr>
                <w:rFonts w:eastAsia="Times New Roman"/>
                <w:bdr w:val="none" w:sz="0" w:space="0" w:color="auto" w:frame="1"/>
                <w:lang w:val="lt-LT" w:eastAsia="lt-LT"/>
              </w:rPr>
              <w:t>Taip</w:t>
            </w:r>
          </w:p>
          <w:p w14:paraId="40ED5DCA" w14:textId="2DFE2ADD" w:rsidR="00164361" w:rsidRPr="006457B3" w:rsidRDefault="00164361" w:rsidP="00164361">
            <w:pPr>
              <w:shd w:val="clear" w:color="auto" w:fill="FFFFFF"/>
              <w:jc w:val="both"/>
              <w:rPr>
                <w:rFonts w:eastAsia="Times New Roman"/>
                <w:lang w:val="lt-LT" w:eastAsia="lt-LT"/>
              </w:rPr>
            </w:pPr>
          </w:p>
        </w:tc>
        <w:tc>
          <w:tcPr>
            <w:tcW w:w="1170" w:type="dxa"/>
            <w:tcBorders>
              <w:top w:val="single" w:sz="4" w:space="0" w:color="auto"/>
              <w:left w:val="single" w:sz="4" w:space="0" w:color="auto"/>
              <w:bottom w:val="single" w:sz="4" w:space="0" w:color="auto"/>
              <w:right w:val="single" w:sz="4" w:space="0" w:color="auto"/>
            </w:tcBorders>
          </w:tcPr>
          <w:p w14:paraId="6D33E226" w14:textId="7AA7583B" w:rsidR="00164361" w:rsidRPr="006457B3" w:rsidRDefault="00164361" w:rsidP="00164361">
            <w:pPr>
              <w:rPr>
                <w:color w:val="000000" w:themeColor="text1"/>
                <w:sz w:val="22"/>
                <w:szCs w:val="22"/>
                <w:lang w:val="lt-LT"/>
              </w:rPr>
            </w:pPr>
            <w:r w:rsidRPr="00B4153C">
              <w:rPr>
                <w:color w:val="000000" w:themeColor="text1"/>
                <w:sz w:val="20"/>
                <w:szCs w:val="20"/>
                <w:lang w:val="lt-LT"/>
              </w:rPr>
              <w:t>2025-04-10</w:t>
            </w:r>
          </w:p>
        </w:tc>
      </w:tr>
      <w:tr w:rsidR="00164361" w:rsidRPr="006457B3" w14:paraId="02A745FB" w14:textId="77777777" w:rsidTr="00AF316B">
        <w:trPr>
          <w:jc w:val="center"/>
        </w:trPr>
        <w:tc>
          <w:tcPr>
            <w:tcW w:w="540" w:type="dxa"/>
            <w:tcBorders>
              <w:top w:val="single" w:sz="4" w:space="0" w:color="auto"/>
              <w:left w:val="single" w:sz="4" w:space="0" w:color="auto"/>
              <w:bottom w:val="single" w:sz="4" w:space="0" w:color="auto"/>
              <w:right w:val="single" w:sz="4" w:space="0" w:color="auto"/>
            </w:tcBorders>
          </w:tcPr>
          <w:p w14:paraId="6C9C8C9F" w14:textId="052B6433" w:rsidR="00164361" w:rsidRPr="006457B3" w:rsidRDefault="00164361" w:rsidP="00164361">
            <w:pPr>
              <w:pStyle w:val="Sraopastraipa"/>
              <w:ind w:hanging="720"/>
              <w:rPr>
                <w:sz w:val="22"/>
                <w:szCs w:val="22"/>
              </w:rPr>
            </w:pPr>
            <w:r w:rsidRPr="006457B3">
              <w:rPr>
                <w:sz w:val="22"/>
                <w:szCs w:val="22"/>
              </w:rPr>
              <w:t>3.</w:t>
            </w:r>
          </w:p>
        </w:tc>
        <w:tc>
          <w:tcPr>
            <w:tcW w:w="5946" w:type="dxa"/>
            <w:tcBorders>
              <w:top w:val="single" w:sz="4" w:space="0" w:color="auto"/>
              <w:left w:val="single" w:sz="4" w:space="0" w:color="auto"/>
              <w:bottom w:val="single" w:sz="4" w:space="0" w:color="auto"/>
              <w:right w:val="single" w:sz="4" w:space="0" w:color="auto"/>
            </w:tcBorders>
          </w:tcPr>
          <w:p w14:paraId="4CCBA16D" w14:textId="2845E0EE" w:rsidR="00164361" w:rsidRPr="00600C09" w:rsidRDefault="00164361" w:rsidP="00164361">
            <w:pPr>
              <w:tabs>
                <w:tab w:val="left" w:pos="108"/>
              </w:tabs>
              <w:jc w:val="both"/>
              <w:rPr>
                <w:sz w:val="22"/>
                <w:szCs w:val="22"/>
                <w:lang w:val="lt-LT"/>
              </w:rPr>
            </w:pPr>
            <w:r w:rsidRPr="00600C09">
              <w:rPr>
                <w:rFonts w:eastAsia="Times New Roman"/>
                <w:color w:val="242424"/>
                <w:bdr w:val="none" w:sz="0" w:space="0" w:color="auto" w:frame="1"/>
                <w:lang w:val="lt-LT" w:eastAsia="lt-LT"/>
              </w:rPr>
              <w:t>Techninio darbo projekto brėžinyje P2406-XX-TDP-SMG_B-05 nurodyta esamus ryšių kabelius apsaugoti HDPE apsauginiais vamzdžiais. Darbų kiekių žiniaraštyje šio darbo nėra. Prašome patikslinti darbų kiekių žiniaraštį.</w:t>
            </w:r>
          </w:p>
        </w:tc>
        <w:tc>
          <w:tcPr>
            <w:tcW w:w="3196" w:type="dxa"/>
            <w:tcBorders>
              <w:top w:val="single" w:sz="4" w:space="0" w:color="auto"/>
              <w:left w:val="single" w:sz="4" w:space="0" w:color="auto"/>
              <w:bottom w:val="single" w:sz="4" w:space="0" w:color="auto"/>
              <w:right w:val="single" w:sz="4" w:space="0" w:color="auto"/>
            </w:tcBorders>
          </w:tcPr>
          <w:p w14:paraId="3AFCC191" w14:textId="0F2E19D6" w:rsidR="00164361" w:rsidRPr="006457B3" w:rsidRDefault="00164361" w:rsidP="00164361">
            <w:pPr>
              <w:shd w:val="clear" w:color="auto" w:fill="FFFFFF"/>
              <w:jc w:val="both"/>
              <w:rPr>
                <w:sz w:val="22"/>
                <w:szCs w:val="22"/>
                <w:lang w:val="lt-LT"/>
              </w:rPr>
            </w:pPr>
            <w:r>
              <w:rPr>
                <w:sz w:val="22"/>
                <w:szCs w:val="22"/>
                <w:lang w:val="lt-LT"/>
              </w:rPr>
              <w:t>Kiekis papildytas darbų kiekių žiniaraštyje. (Pridedama).</w:t>
            </w:r>
          </w:p>
        </w:tc>
        <w:tc>
          <w:tcPr>
            <w:tcW w:w="1170" w:type="dxa"/>
            <w:tcBorders>
              <w:top w:val="single" w:sz="4" w:space="0" w:color="auto"/>
              <w:left w:val="single" w:sz="4" w:space="0" w:color="auto"/>
              <w:bottom w:val="single" w:sz="4" w:space="0" w:color="auto"/>
              <w:right w:val="single" w:sz="4" w:space="0" w:color="auto"/>
            </w:tcBorders>
          </w:tcPr>
          <w:p w14:paraId="0D9AB1E5" w14:textId="3168D13E" w:rsidR="00164361" w:rsidRPr="006457B3" w:rsidRDefault="00164361" w:rsidP="00164361">
            <w:pPr>
              <w:rPr>
                <w:color w:val="000000" w:themeColor="text1"/>
                <w:sz w:val="22"/>
                <w:szCs w:val="22"/>
                <w:lang w:val="lt-LT"/>
              </w:rPr>
            </w:pPr>
            <w:r w:rsidRPr="00B4153C">
              <w:rPr>
                <w:color w:val="000000" w:themeColor="text1"/>
                <w:sz w:val="20"/>
                <w:szCs w:val="20"/>
                <w:lang w:val="lt-LT"/>
              </w:rPr>
              <w:t>2025-04-10</w:t>
            </w:r>
          </w:p>
        </w:tc>
      </w:tr>
      <w:tr w:rsidR="00164361" w:rsidRPr="006457B3" w14:paraId="67067375" w14:textId="77777777" w:rsidTr="00AF316B">
        <w:trPr>
          <w:jc w:val="center"/>
        </w:trPr>
        <w:tc>
          <w:tcPr>
            <w:tcW w:w="540" w:type="dxa"/>
            <w:tcBorders>
              <w:top w:val="single" w:sz="4" w:space="0" w:color="auto"/>
              <w:left w:val="single" w:sz="4" w:space="0" w:color="auto"/>
              <w:bottom w:val="single" w:sz="4" w:space="0" w:color="auto"/>
              <w:right w:val="single" w:sz="4" w:space="0" w:color="auto"/>
            </w:tcBorders>
          </w:tcPr>
          <w:p w14:paraId="327E0676" w14:textId="6C5BFE7E" w:rsidR="00164361" w:rsidRPr="006457B3" w:rsidRDefault="00164361" w:rsidP="00164361">
            <w:pPr>
              <w:pStyle w:val="Sraopastraipa"/>
              <w:ind w:hanging="720"/>
              <w:rPr>
                <w:sz w:val="22"/>
                <w:szCs w:val="22"/>
              </w:rPr>
            </w:pPr>
            <w:r w:rsidRPr="006457B3">
              <w:rPr>
                <w:sz w:val="22"/>
                <w:szCs w:val="22"/>
              </w:rPr>
              <w:t>4.</w:t>
            </w:r>
          </w:p>
        </w:tc>
        <w:tc>
          <w:tcPr>
            <w:tcW w:w="5946" w:type="dxa"/>
            <w:tcBorders>
              <w:top w:val="single" w:sz="4" w:space="0" w:color="auto"/>
              <w:left w:val="single" w:sz="4" w:space="0" w:color="auto"/>
              <w:bottom w:val="single" w:sz="4" w:space="0" w:color="auto"/>
              <w:right w:val="single" w:sz="4" w:space="0" w:color="auto"/>
            </w:tcBorders>
          </w:tcPr>
          <w:p w14:paraId="27CAA45A" w14:textId="66E9979B" w:rsidR="00164361" w:rsidRPr="006457B3" w:rsidRDefault="00164361" w:rsidP="00164361">
            <w:pPr>
              <w:tabs>
                <w:tab w:val="left" w:pos="108"/>
              </w:tabs>
              <w:jc w:val="both"/>
              <w:rPr>
                <w:rFonts w:eastAsia="Times New Roman"/>
                <w:color w:val="242424"/>
                <w:bdr w:val="none" w:sz="0" w:space="0" w:color="auto" w:frame="1"/>
                <w:lang w:val="lt-LT" w:eastAsia="lt-LT"/>
              </w:rPr>
            </w:pPr>
            <w:r w:rsidRPr="00EB048F">
              <w:rPr>
                <w:rFonts w:eastAsia="Times New Roman"/>
                <w:color w:val="242424"/>
                <w:bdr w:val="none" w:sz="0" w:space="0" w:color="auto" w:frame="1"/>
                <w:lang w:val="lt-LT" w:eastAsia="lt-LT"/>
              </w:rPr>
              <w:t xml:space="preserve">Techninio darbo projekto techninėse specifikacijose nurodyta, kad asfaltbetonio viršutinis sluoksnis įrengiamas iš asfaltbetonio mišinio AC 8 VN. Tačiau techninio darbo projekto darbų kiekių žiniaraštyje 5 skyrius (Sankryžų </w:t>
            </w:r>
            <w:r w:rsidRPr="00EB048F">
              <w:rPr>
                <w:rFonts w:eastAsia="Times New Roman"/>
                <w:color w:val="242424"/>
                <w:bdr w:val="none" w:sz="0" w:space="0" w:color="auto" w:frame="1"/>
                <w:lang w:val="lt-LT" w:eastAsia="lt-LT"/>
              </w:rPr>
              <w:lastRenderedPageBreak/>
              <w:t xml:space="preserve">įrengimas), nurodyta, kad viršutinis asfaltbetonio mišinys įrengiamas iš asfaltbetonio mišinio AC 11 VN. </w:t>
            </w:r>
            <w:proofErr w:type="spellStart"/>
            <w:r w:rsidRPr="00EB048F">
              <w:rPr>
                <w:rFonts w:eastAsia="Times New Roman"/>
                <w:color w:val="242424"/>
                <w:bdr w:val="none" w:sz="0" w:space="0" w:color="auto" w:frame="1"/>
                <w:lang w:eastAsia="lt-LT"/>
              </w:rPr>
              <w:t>Prašome</w:t>
            </w:r>
            <w:proofErr w:type="spellEnd"/>
            <w:r w:rsidRPr="00EB048F">
              <w:rPr>
                <w:rFonts w:eastAsia="Times New Roman"/>
                <w:color w:val="242424"/>
                <w:bdr w:val="none" w:sz="0" w:space="0" w:color="auto" w:frame="1"/>
                <w:lang w:eastAsia="lt-LT"/>
              </w:rPr>
              <w:t xml:space="preserve"> </w:t>
            </w:r>
            <w:proofErr w:type="spellStart"/>
            <w:r w:rsidRPr="00EB048F">
              <w:rPr>
                <w:rFonts w:eastAsia="Times New Roman"/>
                <w:color w:val="242424"/>
                <w:bdr w:val="none" w:sz="0" w:space="0" w:color="auto" w:frame="1"/>
                <w:lang w:eastAsia="lt-LT"/>
              </w:rPr>
              <w:t>patikslinti</w:t>
            </w:r>
            <w:proofErr w:type="spellEnd"/>
            <w:r w:rsidRPr="00EB048F">
              <w:rPr>
                <w:rFonts w:eastAsia="Times New Roman"/>
                <w:color w:val="242424"/>
                <w:bdr w:val="none" w:sz="0" w:space="0" w:color="auto" w:frame="1"/>
                <w:lang w:eastAsia="lt-LT"/>
              </w:rPr>
              <w:t xml:space="preserve"> </w:t>
            </w:r>
            <w:proofErr w:type="spellStart"/>
            <w:r w:rsidRPr="00EB048F">
              <w:rPr>
                <w:rFonts w:eastAsia="Times New Roman"/>
                <w:color w:val="242424"/>
                <w:bdr w:val="none" w:sz="0" w:space="0" w:color="auto" w:frame="1"/>
                <w:lang w:eastAsia="lt-LT"/>
              </w:rPr>
              <w:t>asfaltbetonio</w:t>
            </w:r>
            <w:proofErr w:type="spellEnd"/>
            <w:r w:rsidRPr="00EB048F">
              <w:rPr>
                <w:rFonts w:eastAsia="Times New Roman"/>
                <w:color w:val="242424"/>
                <w:bdr w:val="none" w:sz="0" w:space="0" w:color="auto" w:frame="1"/>
                <w:lang w:eastAsia="lt-LT"/>
              </w:rPr>
              <w:t xml:space="preserve"> </w:t>
            </w:r>
            <w:proofErr w:type="spellStart"/>
            <w:r w:rsidRPr="00EB048F">
              <w:rPr>
                <w:rFonts w:eastAsia="Times New Roman"/>
                <w:color w:val="242424"/>
                <w:bdr w:val="none" w:sz="0" w:space="0" w:color="auto" w:frame="1"/>
                <w:lang w:eastAsia="lt-LT"/>
              </w:rPr>
              <w:t>mišinio</w:t>
            </w:r>
            <w:proofErr w:type="spellEnd"/>
            <w:r w:rsidRPr="00EB048F">
              <w:rPr>
                <w:rFonts w:eastAsia="Times New Roman"/>
                <w:color w:val="242424"/>
                <w:bdr w:val="none" w:sz="0" w:space="0" w:color="auto" w:frame="1"/>
                <w:lang w:eastAsia="lt-LT"/>
              </w:rPr>
              <w:t xml:space="preserve"> </w:t>
            </w:r>
            <w:proofErr w:type="spellStart"/>
            <w:r w:rsidRPr="00EB048F">
              <w:rPr>
                <w:rFonts w:eastAsia="Times New Roman"/>
                <w:color w:val="242424"/>
                <w:bdr w:val="none" w:sz="0" w:space="0" w:color="auto" w:frame="1"/>
                <w:lang w:eastAsia="lt-LT"/>
              </w:rPr>
              <w:t>markę</w:t>
            </w:r>
            <w:proofErr w:type="spellEnd"/>
          </w:p>
        </w:tc>
        <w:tc>
          <w:tcPr>
            <w:tcW w:w="3196" w:type="dxa"/>
            <w:tcBorders>
              <w:top w:val="single" w:sz="4" w:space="0" w:color="auto"/>
              <w:left w:val="single" w:sz="4" w:space="0" w:color="auto"/>
              <w:bottom w:val="single" w:sz="4" w:space="0" w:color="auto"/>
              <w:right w:val="single" w:sz="4" w:space="0" w:color="auto"/>
            </w:tcBorders>
          </w:tcPr>
          <w:p w14:paraId="21BA56EE" w14:textId="6A123A19" w:rsidR="00164361" w:rsidRPr="006457B3" w:rsidRDefault="00164361" w:rsidP="00164361">
            <w:pPr>
              <w:shd w:val="clear" w:color="auto" w:fill="FFFFFF"/>
              <w:jc w:val="both"/>
              <w:rPr>
                <w:rFonts w:eastAsia="Times New Roman"/>
                <w:lang w:val="lt-LT" w:eastAsia="lt-LT"/>
              </w:rPr>
            </w:pPr>
            <w:r>
              <w:rPr>
                <w:rFonts w:eastAsia="Times New Roman"/>
                <w:bdr w:val="none" w:sz="0" w:space="0" w:color="auto" w:frame="1"/>
                <w:lang w:val="lt-LT" w:eastAsia="lt-LT"/>
              </w:rPr>
              <w:lastRenderedPageBreak/>
              <w:t>Asfalto dangos suvienodintos ir palikta AC 8 VN.</w:t>
            </w:r>
          </w:p>
          <w:p w14:paraId="240FCF1D" w14:textId="77777777" w:rsidR="00164361" w:rsidRPr="006457B3" w:rsidRDefault="00164361" w:rsidP="00164361">
            <w:pPr>
              <w:shd w:val="clear" w:color="auto" w:fill="FFFFFF"/>
              <w:jc w:val="both"/>
              <w:rPr>
                <w:rFonts w:eastAsia="Times New Roman"/>
                <w:bdr w:val="none" w:sz="0" w:space="0" w:color="auto" w:frame="1"/>
                <w:lang w:val="lt-LT" w:eastAsia="lt-LT"/>
              </w:rPr>
            </w:pPr>
          </w:p>
        </w:tc>
        <w:tc>
          <w:tcPr>
            <w:tcW w:w="1170" w:type="dxa"/>
            <w:tcBorders>
              <w:top w:val="single" w:sz="4" w:space="0" w:color="auto"/>
              <w:left w:val="single" w:sz="4" w:space="0" w:color="auto"/>
              <w:bottom w:val="single" w:sz="4" w:space="0" w:color="auto"/>
              <w:right w:val="single" w:sz="4" w:space="0" w:color="auto"/>
            </w:tcBorders>
          </w:tcPr>
          <w:p w14:paraId="0D894AC7" w14:textId="54EF3E4C" w:rsidR="00164361" w:rsidRPr="006457B3" w:rsidRDefault="00164361" w:rsidP="00164361">
            <w:pPr>
              <w:rPr>
                <w:color w:val="000000" w:themeColor="text1"/>
                <w:sz w:val="22"/>
                <w:szCs w:val="22"/>
                <w:lang w:val="lt-LT"/>
              </w:rPr>
            </w:pPr>
            <w:r w:rsidRPr="00B4153C">
              <w:rPr>
                <w:color w:val="000000" w:themeColor="text1"/>
                <w:sz w:val="20"/>
                <w:szCs w:val="20"/>
                <w:lang w:val="lt-LT"/>
              </w:rPr>
              <w:t>2025-04-10</w:t>
            </w:r>
          </w:p>
        </w:tc>
      </w:tr>
      <w:tr w:rsidR="00164361" w:rsidRPr="006457B3" w14:paraId="185C5592" w14:textId="77777777" w:rsidTr="00AF316B">
        <w:trPr>
          <w:jc w:val="center"/>
        </w:trPr>
        <w:tc>
          <w:tcPr>
            <w:tcW w:w="540" w:type="dxa"/>
            <w:tcBorders>
              <w:top w:val="single" w:sz="4" w:space="0" w:color="auto"/>
              <w:left w:val="single" w:sz="4" w:space="0" w:color="auto"/>
              <w:bottom w:val="single" w:sz="4" w:space="0" w:color="auto"/>
              <w:right w:val="single" w:sz="4" w:space="0" w:color="auto"/>
            </w:tcBorders>
          </w:tcPr>
          <w:p w14:paraId="6DD11849" w14:textId="038422D9" w:rsidR="00164361" w:rsidRPr="006457B3" w:rsidRDefault="00164361" w:rsidP="00164361">
            <w:pPr>
              <w:pStyle w:val="Sraopastraipa"/>
              <w:ind w:hanging="720"/>
              <w:rPr>
                <w:sz w:val="22"/>
                <w:szCs w:val="22"/>
              </w:rPr>
            </w:pPr>
            <w:r w:rsidRPr="006457B3">
              <w:rPr>
                <w:sz w:val="22"/>
                <w:szCs w:val="22"/>
              </w:rPr>
              <w:t>5.</w:t>
            </w:r>
          </w:p>
        </w:tc>
        <w:tc>
          <w:tcPr>
            <w:tcW w:w="5946" w:type="dxa"/>
            <w:tcBorders>
              <w:top w:val="single" w:sz="4" w:space="0" w:color="auto"/>
              <w:left w:val="single" w:sz="4" w:space="0" w:color="auto"/>
              <w:bottom w:val="single" w:sz="4" w:space="0" w:color="auto"/>
              <w:right w:val="single" w:sz="4" w:space="0" w:color="auto"/>
            </w:tcBorders>
          </w:tcPr>
          <w:p w14:paraId="099D9B8A" w14:textId="17094415" w:rsidR="00164361" w:rsidRPr="006457B3" w:rsidRDefault="00164361" w:rsidP="00164361">
            <w:pPr>
              <w:tabs>
                <w:tab w:val="left" w:pos="108"/>
              </w:tabs>
              <w:jc w:val="both"/>
              <w:rPr>
                <w:rFonts w:eastAsia="Times New Roman"/>
                <w:color w:val="242424"/>
                <w:bdr w:val="none" w:sz="0" w:space="0" w:color="auto" w:frame="1"/>
                <w:lang w:val="lt-LT" w:eastAsia="lt-LT"/>
              </w:rPr>
            </w:pPr>
            <w:r w:rsidRPr="00150A2B">
              <w:rPr>
                <w:rFonts w:eastAsia="Times New Roman"/>
                <w:color w:val="242424"/>
                <w:bdr w:val="none" w:sz="0" w:space="0" w:color="auto" w:frame="1"/>
                <w:lang w:val="lt-LT" w:eastAsia="lt-LT"/>
              </w:rPr>
              <w:t xml:space="preserve">Techniniame darbo projekte yra numatyta sustiprinti žemės sankasą. Atlikus kiekių analizę, matome, kad nėra numatytas žemės sankasos stabilizavimas sankryžose ir nuovažose. </w:t>
            </w:r>
            <w:proofErr w:type="spellStart"/>
            <w:r w:rsidRPr="00150A2B">
              <w:rPr>
                <w:rFonts w:eastAsia="Times New Roman"/>
                <w:color w:val="242424"/>
                <w:bdr w:val="none" w:sz="0" w:space="0" w:color="auto" w:frame="1"/>
                <w:lang w:eastAsia="lt-LT"/>
              </w:rPr>
              <w:t>Prašome</w:t>
            </w:r>
            <w:proofErr w:type="spellEnd"/>
            <w:r w:rsidRPr="00150A2B">
              <w:rPr>
                <w:rFonts w:eastAsia="Times New Roman"/>
                <w:color w:val="242424"/>
                <w:bdr w:val="none" w:sz="0" w:space="0" w:color="auto" w:frame="1"/>
                <w:lang w:eastAsia="lt-LT"/>
              </w:rPr>
              <w:t xml:space="preserve"> </w:t>
            </w:r>
            <w:proofErr w:type="spellStart"/>
            <w:r w:rsidRPr="00150A2B">
              <w:rPr>
                <w:rFonts w:eastAsia="Times New Roman"/>
                <w:color w:val="242424"/>
                <w:bdr w:val="none" w:sz="0" w:space="0" w:color="auto" w:frame="1"/>
                <w:lang w:eastAsia="lt-LT"/>
              </w:rPr>
              <w:t>patikslinti</w:t>
            </w:r>
            <w:proofErr w:type="spellEnd"/>
            <w:r w:rsidRPr="00150A2B">
              <w:rPr>
                <w:rFonts w:eastAsia="Times New Roman"/>
                <w:color w:val="242424"/>
                <w:bdr w:val="none" w:sz="0" w:space="0" w:color="auto" w:frame="1"/>
                <w:lang w:eastAsia="lt-LT"/>
              </w:rPr>
              <w:t xml:space="preserve"> </w:t>
            </w:r>
            <w:proofErr w:type="spellStart"/>
            <w:r w:rsidRPr="00150A2B">
              <w:rPr>
                <w:rFonts w:eastAsia="Times New Roman"/>
                <w:color w:val="242424"/>
                <w:bdr w:val="none" w:sz="0" w:space="0" w:color="auto" w:frame="1"/>
                <w:lang w:eastAsia="lt-LT"/>
              </w:rPr>
              <w:t>žemės</w:t>
            </w:r>
            <w:proofErr w:type="spellEnd"/>
            <w:r w:rsidRPr="00150A2B">
              <w:rPr>
                <w:rFonts w:eastAsia="Times New Roman"/>
                <w:color w:val="242424"/>
                <w:bdr w:val="none" w:sz="0" w:space="0" w:color="auto" w:frame="1"/>
                <w:lang w:eastAsia="lt-LT"/>
              </w:rPr>
              <w:t xml:space="preserve"> </w:t>
            </w:r>
            <w:proofErr w:type="spellStart"/>
            <w:r w:rsidRPr="00150A2B">
              <w:rPr>
                <w:rFonts w:eastAsia="Times New Roman"/>
                <w:color w:val="242424"/>
                <w:bdr w:val="none" w:sz="0" w:space="0" w:color="auto" w:frame="1"/>
                <w:lang w:eastAsia="lt-LT"/>
              </w:rPr>
              <w:t>sankasos</w:t>
            </w:r>
            <w:proofErr w:type="spellEnd"/>
            <w:r w:rsidRPr="00150A2B">
              <w:rPr>
                <w:rFonts w:eastAsia="Times New Roman"/>
                <w:color w:val="242424"/>
                <w:bdr w:val="none" w:sz="0" w:space="0" w:color="auto" w:frame="1"/>
                <w:lang w:eastAsia="lt-LT"/>
              </w:rPr>
              <w:t xml:space="preserve"> </w:t>
            </w:r>
            <w:proofErr w:type="spellStart"/>
            <w:r w:rsidRPr="00150A2B">
              <w:rPr>
                <w:rFonts w:eastAsia="Times New Roman"/>
                <w:color w:val="242424"/>
                <w:bdr w:val="none" w:sz="0" w:space="0" w:color="auto" w:frame="1"/>
                <w:lang w:eastAsia="lt-LT"/>
              </w:rPr>
              <w:t>stabilizavimo</w:t>
            </w:r>
            <w:proofErr w:type="spellEnd"/>
            <w:r w:rsidRPr="00150A2B">
              <w:rPr>
                <w:rFonts w:eastAsia="Times New Roman"/>
                <w:color w:val="242424"/>
                <w:bdr w:val="none" w:sz="0" w:space="0" w:color="auto" w:frame="1"/>
                <w:lang w:eastAsia="lt-LT"/>
              </w:rPr>
              <w:t xml:space="preserve"> </w:t>
            </w:r>
            <w:proofErr w:type="spellStart"/>
            <w:r w:rsidRPr="00150A2B">
              <w:rPr>
                <w:rFonts w:eastAsia="Times New Roman"/>
                <w:color w:val="242424"/>
                <w:bdr w:val="none" w:sz="0" w:space="0" w:color="auto" w:frame="1"/>
                <w:lang w:eastAsia="lt-LT"/>
              </w:rPr>
              <w:t>kiekius</w:t>
            </w:r>
            <w:proofErr w:type="spellEnd"/>
            <w:r w:rsidRPr="00150A2B">
              <w:rPr>
                <w:rFonts w:eastAsia="Times New Roman"/>
                <w:color w:val="242424"/>
                <w:bdr w:val="none" w:sz="0" w:space="0" w:color="auto" w:frame="1"/>
                <w:lang w:eastAsia="lt-LT"/>
              </w:rPr>
              <w:t>.</w:t>
            </w:r>
          </w:p>
        </w:tc>
        <w:tc>
          <w:tcPr>
            <w:tcW w:w="3196" w:type="dxa"/>
            <w:tcBorders>
              <w:top w:val="single" w:sz="4" w:space="0" w:color="auto"/>
              <w:left w:val="single" w:sz="4" w:space="0" w:color="auto"/>
              <w:bottom w:val="single" w:sz="4" w:space="0" w:color="auto"/>
              <w:right w:val="single" w:sz="4" w:space="0" w:color="auto"/>
            </w:tcBorders>
          </w:tcPr>
          <w:p w14:paraId="7E64A9B6" w14:textId="5DA6A73A" w:rsidR="00164361" w:rsidRPr="006457B3" w:rsidRDefault="00164361" w:rsidP="00164361">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bdr w:val="none" w:sz="0" w:space="0" w:color="auto" w:frame="1"/>
                <w:lang w:val="lt-LT" w:eastAsia="lt-LT"/>
              </w:rPr>
            </w:pPr>
            <w:r>
              <w:rPr>
                <w:rFonts w:eastAsia="Times New Roman"/>
                <w:bdr w:val="none" w:sz="0" w:space="0" w:color="auto" w:frame="1"/>
                <w:lang w:val="lt-LT" w:eastAsia="lt-LT"/>
              </w:rPr>
              <w:t>Sankryžose papildytos žemės sankasos sustiprinimu, nuovažoms tokio poreikio nereikia.</w:t>
            </w:r>
          </w:p>
        </w:tc>
        <w:tc>
          <w:tcPr>
            <w:tcW w:w="1170" w:type="dxa"/>
            <w:tcBorders>
              <w:top w:val="single" w:sz="4" w:space="0" w:color="auto"/>
              <w:left w:val="single" w:sz="4" w:space="0" w:color="auto"/>
              <w:bottom w:val="single" w:sz="4" w:space="0" w:color="auto"/>
              <w:right w:val="single" w:sz="4" w:space="0" w:color="auto"/>
            </w:tcBorders>
          </w:tcPr>
          <w:p w14:paraId="76CFAE3D" w14:textId="21C9AF9F" w:rsidR="00164361" w:rsidRPr="006457B3" w:rsidRDefault="00164361" w:rsidP="00164361">
            <w:pPr>
              <w:rPr>
                <w:color w:val="000000" w:themeColor="text1"/>
                <w:sz w:val="22"/>
                <w:szCs w:val="22"/>
                <w:lang w:val="lt-LT"/>
              </w:rPr>
            </w:pPr>
            <w:r w:rsidRPr="00B4153C">
              <w:rPr>
                <w:color w:val="000000" w:themeColor="text1"/>
                <w:sz w:val="20"/>
                <w:szCs w:val="20"/>
                <w:lang w:val="lt-LT"/>
              </w:rPr>
              <w:t>2025-04-10</w:t>
            </w:r>
          </w:p>
        </w:tc>
      </w:tr>
      <w:tr w:rsidR="00164361" w:rsidRPr="006457B3" w14:paraId="3D4210AB" w14:textId="77777777" w:rsidTr="00AF316B">
        <w:trPr>
          <w:jc w:val="center"/>
        </w:trPr>
        <w:tc>
          <w:tcPr>
            <w:tcW w:w="540" w:type="dxa"/>
            <w:tcBorders>
              <w:top w:val="single" w:sz="4" w:space="0" w:color="auto"/>
              <w:left w:val="single" w:sz="4" w:space="0" w:color="auto"/>
              <w:bottom w:val="single" w:sz="4" w:space="0" w:color="auto"/>
              <w:right w:val="single" w:sz="4" w:space="0" w:color="auto"/>
            </w:tcBorders>
          </w:tcPr>
          <w:p w14:paraId="15914CE0" w14:textId="1B24D24E" w:rsidR="00164361" w:rsidRPr="006457B3" w:rsidRDefault="00164361" w:rsidP="00164361">
            <w:pPr>
              <w:pStyle w:val="Sraopastraipa"/>
              <w:ind w:hanging="720"/>
              <w:rPr>
                <w:sz w:val="22"/>
                <w:szCs w:val="22"/>
              </w:rPr>
            </w:pPr>
            <w:r w:rsidRPr="006457B3">
              <w:rPr>
                <w:sz w:val="22"/>
                <w:szCs w:val="22"/>
              </w:rPr>
              <w:t>6.</w:t>
            </w:r>
          </w:p>
        </w:tc>
        <w:tc>
          <w:tcPr>
            <w:tcW w:w="5946" w:type="dxa"/>
            <w:tcBorders>
              <w:top w:val="single" w:sz="4" w:space="0" w:color="auto"/>
              <w:left w:val="single" w:sz="4" w:space="0" w:color="auto"/>
              <w:bottom w:val="single" w:sz="4" w:space="0" w:color="auto"/>
              <w:right w:val="single" w:sz="4" w:space="0" w:color="auto"/>
            </w:tcBorders>
          </w:tcPr>
          <w:p w14:paraId="023EFC21" w14:textId="7F43E14C" w:rsidR="00164361" w:rsidRPr="006457B3" w:rsidRDefault="00164361" w:rsidP="00164361">
            <w:pPr>
              <w:tabs>
                <w:tab w:val="left" w:pos="108"/>
              </w:tabs>
              <w:jc w:val="both"/>
              <w:rPr>
                <w:rFonts w:eastAsia="Times New Roman"/>
                <w:color w:val="242424"/>
                <w:bdr w:val="none" w:sz="0" w:space="0" w:color="auto" w:frame="1"/>
                <w:lang w:val="lt-LT" w:eastAsia="lt-LT"/>
              </w:rPr>
            </w:pPr>
            <w:r w:rsidRPr="00B96A65">
              <w:rPr>
                <w:rFonts w:eastAsia="Times New Roman"/>
                <w:color w:val="242424"/>
                <w:bdr w:val="none" w:sz="0" w:space="0" w:color="auto" w:frame="1"/>
                <w:lang w:val="lt-LT" w:eastAsia="lt-LT"/>
              </w:rPr>
              <w:t xml:space="preserve"> Techninio darbo projekto brėžinyje P2406-XX-TDP-SMG_B-05 matome, kad lietaus kanalizacija baigiasi ties šuliniu LK-27, tačiau techninio darbo projekto brėžinyje P2406-XX-TDP-NS_B-01 lietaus kanalizacija baigiasi ties šuliniu LK-24. </w:t>
            </w:r>
            <w:proofErr w:type="spellStart"/>
            <w:r w:rsidRPr="00B96A65">
              <w:rPr>
                <w:rFonts w:eastAsia="Times New Roman"/>
                <w:color w:val="242424"/>
                <w:bdr w:val="none" w:sz="0" w:space="0" w:color="auto" w:frame="1"/>
                <w:lang w:eastAsia="lt-LT"/>
              </w:rPr>
              <w:t>Prašome</w:t>
            </w:r>
            <w:proofErr w:type="spellEnd"/>
            <w:r w:rsidRPr="00B96A65">
              <w:rPr>
                <w:rFonts w:eastAsia="Times New Roman"/>
                <w:color w:val="242424"/>
                <w:bdr w:val="none" w:sz="0" w:space="0" w:color="auto" w:frame="1"/>
                <w:lang w:eastAsia="lt-LT"/>
              </w:rPr>
              <w:t xml:space="preserve"> </w:t>
            </w:r>
            <w:proofErr w:type="spellStart"/>
            <w:r w:rsidRPr="00B96A65">
              <w:rPr>
                <w:rFonts w:eastAsia="Times New Roman"/>
                <w:color w:val="242424"/>
                <w:bdr w:val="none" w:sz="0" w:space="0" w:color="auto" w:frame="1"/>
                <w:lang w:eastAsia="lt-LT"/>
              </w:rPr>
              <w:t>patikslinti</w:t>
            </w:r>
            <w:proofErr w:type="spellEnd"/>
            <w:r w:rsidRPr="00B96A65">
              <w:rPr>
                <w:rFonts w:eastAsia="Times New Roman"/>
                <w:color w:val="242424"/>
                <w:bdr w:val="none" w:sz="0" w:space="0" w:color="auto" w:frame="1"/>
                <w:lang w:eastAsia="lt-LT"/>
              </w:rPr>
              <w:t xml:space="preserve"> </w:t>
            </w:r>
            <w:proofErr w:type="spellStart"/>
            <w:r w:rsidRPr="00B96A65">
              <w:rPr>
                <w:rFonts w:eastAsia="Times New Roman"/>
                <w:color w:val="242424"/>
                <w:bdr w:val="none" w:sz="0" w:space="0" w:color="auto" w:frame="1"/>
                <w:lang w:eastAsia="lt-LT"/>
              </w:rPr>
              <w:t>kuriuo</w:t>
            </w:r>
            <w:proofErr w:type="spellEnd"/>
            <w:r w:rsidRPr="00B96A65">
              <w:rPr>
                <w:rFonts w:eastAsia="Times New Roman"/>
                <w:color w:val="242424"/>
                <w:bdr w:val="none" w:sz="0" w:space="0" w:color="auto" w:frame="1"/>
                <w:lang w:eastAsia="lt-LT"/>
              </w:rPr>
              <w:t xml:space="preserve"> </w:t>
            </w:r>
            <w:proofErr w:type="spellStart"/>
            <w:r w:rsidRPr="00B96A65">
              <w:rPr>
                <w:rFonts w:eastAsia="Times New Roman"/>
                <w:color w:val="242424"/>
                <w:bdr w:val="none" w:sz="0" w:space="0" w:color="auto" w:frame="1"/>
                <w:lang w:eastAsia="lt-LT"/>
              </w:rPr>
              <w:t>brėžiniu</w:t>
            </w:r>
            <w:proofErr w:type="spellEnd"/>
            <w:r w:rsidRPr="00B96A65">
              <w:rPr>
                <w:rFonts w:eastAsia="Times New Roman"/>
                <w:color w:val="242424"/>
                <w:bdr w:val="none" w:sz="0" w:space="0" w:color="auto" w:frame="1"/>
                <w:lang w:eastAsia="lt-LT"/>
              </w:rPr>
              <w:t xml:space="preserve"> </w:t>
            </w:r>
            <w:proofErr w:type="spellStart"/>
            <w:r w:rsidRPr="00B96A65">
              <w:rPr>
                <w:rFonts w:eastAsia="Times New Roman"/>
                <w:color w:val="242424"/>
                <w:bdr w:val="none" w:sz="0" w:space="0" w:color="auto" w:frame="1"/>
                <w:lang w:eastAsia="lt-LT"/>
              </w:rPr>
              <w:t>vadovautis</w:t>
            </w:r>
            <w:proofErr w:type="spellEnd"/>
            <w:r w:rsidRPr="00B96A65">
              <w:rPr>
                <w:rFonts w:eastAsia="Times New Roman"/>
                <w:color w:val="242424"/>
                <w:bdr w:val="none" w:sz="0" w:space="0" w:color="auto" w:frame="1"/>
                <w:lang w:eastAsia="lt-LT"/>
              </w:rPr>
              <w:t>.</w:t>
            </w:r>
          </w:p>
        </w:tc>
        <w:tc>
          <w:tcPr>
            <w:tcW w:w="3196" w:type="dxa"/>
            <w:tcBorders>
              <w:top w:val="single" w:sz="4" w:space="0" w:color="auto"/>
              <w:left w:val="single" w:sz="4" w:space="0" w:color="auto"/>
              <w:bottom w:val="single" w:sz="4" w:space="0" w:color="auto"/>
              <w:right w:val="single" w:sz="4" w:space="0" w:color="auto"/>
            </w:tcBorders>
          </w:tcPr>
          <w:p w14:paraId="15C96C7D" w14:textId="77777777" w:rsidR="00164361" w:rsidRPr="00061E9E" w:rsidRDefault="00164361" w:rsidP="00164361">
            <w:pPr>
              <w:tabs>
                <w:tab w:val="left" w:pos="6804"/>
              </w:tabs>
              <w:jc w:val="both"/>
              <w:rPr>
                <w:lang w:val="lt-LT"/>
              </w:rPr>
            </w:pPr>
            <w:r w:rsidRPr="00061E9E">
              <w:rPr>
                <w:lang w:val="lt-LT"/>
              </w:rPr>
              <w:t>Atsakymas: SMG bylos dalies: 85 psl. Dokumento žymuo: P2406-XX-TDP-SMG_B-05</w:t>
            </w:r>
          </w:p>
          <w:p w14:paraId="6B53B29A" w14:textId="77777777" w:rsidR="00164361" w:rsidRPr="00061E9E" w:rsidRDefault="00164361" w:rsidP="00164361">
            <w:pPr>
              <w:tabs>
                <w:tab w:val="left" w:pos="6804"/>
              </w:tabs>
              <w:jc w:val="both"/>
              <w:rPr>
                <w:lang w:val="lt-LT"/>
              </w:rPr>
            </w:pPr>
            <w:r w:rsidRPr="00061E9E">
              <w:rPr>
                <w:lang w:val="lt-LT"/>
              </w:rPr>
              <w:t>NŠ bylos dalies: 32 psl. Dokumento žymuo: P2406-XX-TDP-NS_B-01</w:t>
            </w:r>
          </w:p>
          <w:p w14:paraId="455B2DCB" w14:textId="41D14ED1" w:rsidR="00164361" w:rsidRPr="006457B3" w:rsidRDefault="00164361" w:rsidP="00164361">
            <w:pPr>
              <w:shd w:val="clear" w:color="auto" w:fill="FFFFFF"/>
              <w:jc w:val="both"/>
              <w:rPr>
                <w:rFonts w:eastAsia="Times New Roman"/>
                <w:bdr w:val="none" w:sz="0" w:space="0" w:color="auto" w:frame="1"/>
                <w:lang w:val="lt-LT" w:eastAsia="lt-LT"/>
              </w:rPr>
            </w:pPr>
          </w:p>
        </w:tc>
        <w:tc>
          <w:tcPr>
            <w:tcW w:w="1170" w:type="dxa"/>
            <w:tcBorders>
              <w:top w:val="single" w:sz="4" w:space="0" w:color="auto"/>
              <w:left w:val="single" w:sz="4" w:space="0" w:color="auto"/>
              <w:bottom w:val="single" w:sz="4" w:space="0" w:color="auto"/>
              <w:right w:val="single" w:sz="4" w:space="0" w:color="auto"/>
            </w:tcBorders>
          </w:tcPr>
          <w:p w14:paraId="55F89A3E" w14:textId="63E0D196" w:rsidR="00164361" w:rsidRPr="006457B3" w:rsidRDefault="00164361" w:rsidP="00164361">
            <w:pPr>
              <w:rPr>
                <w:color w:val="000000" w:themeColor="text1"/>
                <w:sz w:val="22"/>
                <w:szCs w:val="22"/>
                <w:lang w:val="lt-LT"/>
              </w:rPr>
            </w:pPr>
            <w:r w:rsidRPr="00B4153C">
              <w:rPr>
                <w:color w:val="000000" w:themeColor="text1"/>
                <w:sz w:val="20"/>
                <w:szCs w:val="20"/>
                <w:lang w:val="lt-LT"/>
              </w:rPr>
              <w:t>2025-04-10</w:t>
            </w:r>
          </w:p>
        </w:tc>
      </w:tr>
      <w:tr w:rsidR="00164361" w:rsidRPr="006457B3" w14:paraId="66C069B4" w14:textId="77777777" w:rsidTr="00AF316B">
        <w:trPr>
          <w:jc w:val="center"/>
        </w:trPr>
        <w:tc>
          <w:tcPr>
            <w:tcW w:w="540" w:type="dxa"/>
            <w:tcBorders>
              <w:top w:val="single" w:sz="4" w:space="0" w:color="auto"/>
              <w:left w:val="single" w:sz="4" w:space="0" w:color="auto"/>
              <w:bottom w:val="single" w:sz="4" w:space="0" w:color="auto"/>
              <w:right w:val="single" w:sz="4" w:space="0" w:color="auto"/>
            </w:tcBorders>
          </w:tcPr>
          <w:p w14:paraId="3BA50F26" w14:textId="0F8A2715" w:rsidR="00164361" w:rsidRPr="006457B3" w:rsidRDefault="00164361" w:rsidP="00164361">
            <w:pPr>
              <w:pStyle w:val="Sraopastraipa"/>
              <w:ind w:hanging="720"/>
              <w:rPr>
                <w:sz w:val="22"/>
                <w:szCs w:val="22"/>
              </w:rPr>
            </w:pPr>
            <w:r w:rsidRPr="006457B3">
              <w:rPr>
                <w:sz w:val="22"/>
                <w:szCs w:val="22"/>
              </w:rPr>
              <w:t>7.</w:t>
            </w:r>
          </w:p>
        </w:tc>
        <w:tc>
          <w:tcPr>
            <w:tcW w:w="5946" w:type="dxa"/>
            <w:tcBorders>
              <w:top w:val="single" w:sz="4" w:space="0" w:color="auto"/>
              <w:left w:val="single" w:sz="4" w:space="0" w:color="auto"/>
              <w:bottom w:val="single" w:sz="4" w:space="0" w:color="auto"/>
              <w:right w:val="single" w:sz="4" w:space="0" w:color="auto"/>
            </w:tcBorders>
          </w:tcPr>
          <w:p w14:paraId="4642E5D8" w14:textId="57B69150" w:rsidR="00164361" w:rsidRPr="006457B3" w:rsidRDefault="00164361" w:rsidP="00164361">
            <w:pPr>
              <w:shd w:val="clear" w:color="auto" w:fill="FFFFFF"/>
              <w:jc w:val="both"/>
              <w:textAlignment w:val="baseline"/>
              <w:rPr>
                <w:rFonts w:eastAsia="Times New Roman"/>
                <w:color w:val="242424"/>
                <w:bdr w:val="none" w:sz="0" w:space="0" w:color="auto" w:frame="1"/>
                <w:lang w:val="lt-LT" w:eastAsia="lt-LT"/>
              </w:rPr>
            </w:pPr>
            <w:proofErr w:type="spellStart"/>
            <w:r w:rsidRPr="00640F4F">
              <w:rPr>
                <w:rFonts w:eastAsia="Times New Roman"/>
                <w:color w:val="242424"/>
                <w:bdr w:val="none" w:sz="0" w:space="0" w:color="auto" w:frame="1"/>
                <w:lang w:eastAsia="lt-LT"/>
              </w:rPr>
              <w:t>Ar</w:t>
            </w:r>
            <w:proofErr w:type="spellEnd"/>
            <w:r w:rsidRPr="00640F4F">
              <w:rPr>
                <w:rFonts w:eastAsia="Times New Roman"/>
                <w:color w:val="242424"/>
                <w:bdr w:val="none" w:sz="0" w:space="0" w:color="auto" w:frame="1"/>
                <w:lang w:eastAsia="lt-LT"/>
              </w:rPr>
              <w:t xml:space="preserve"> </w:t>
            </w:r>
            <w:proofErr w:type="spellStart"/>
            <w:r w:rsidRPr="00640F4F">
              <w:rPr>
                <w:rFonts w:eastAsia="Times New Roman"/>
                <w:color w:val="242424"/>
                <w:bdr w:val="none" w:sz="0" w:space="0" w:color="auto" w:frame="1"/>
                <w:lang w:eastAsia="lt-LT"/>
              </w:rPr>
              <w:t>rangovui</w:t>
            </w:r>
            <w:proofErr w:type="spellEnd"/>
            <w:r w:rsidRPr="00640F4F">
              <w:rPr>
                <w:rFonts w:eastAsia="Times New Roman"/>
                <w:color w:val="242424"/>
                <w:bdr w:val="none" w:sz="0" w:space="0" w:color="auto" w:frame="1"/>
                <w:lang w:eastAsia="lt-LT"/>
              </w:rPr>
              <w:t xml:space="preserve"> </w:t>
            </w:r>
            <w:proofErr w:type="spellStart"/>
            <w:r w:rsidRPr="00640F4F">
              <w:rPr>
                <w:rFonts w:eastAsia="Times New Roman"/>
                <w:color w:val="242424"/>
                <w:bdr w:val="none" w:sz="0" w:space="0" w:color="auto" w:frame="1"/>
                <w:lang w:eastAsia="lt-LT"/>
              </w:rPr>
              <w:t>reikia</w:t>
            </w:r>
            <w:proofErr w:type="spellEnd"/>
            <w:r w:rsidRPr="00640F4F">
              <w:rPr>
                <w:rFonts w:eastAsia="Times New Roman"/>
                <w:color w:val="242424"/>
                <w:bdr w:val="none" w:sz="0" w:space="0" w:color="auto" w:frame="1"/>
                <w:lang w:eastAsia="lt-LT"/>
              </w:rPr>
              <w:t xml:space="preserve"> </w:t>
            </w:r>
            <w:proofErr w:type="spellStart"/>
            <w:r w:rsidRPr="00640F4F">
              <w:rPr>
                <w:rFonts w:eastAsia="Times New Roman"/>
                <w:color w:val="242424"/>
                <w:bdr w:val="none" w:sz="0" w:space="0" w:color="auto" w:frame="1"/>
                <w:lang w:eastAsia="lt-LT"/>
              </w:rPr>
              <w:t>įsivertinti</w:t>
            </w:r>
            <w:proofErr w:type="spellEnd"/>
            <w:r w:rsidRPr="00640F4F">
              <w:rPr>
                <w:rFonts w:eastAsia="Times New Roman"/>
                <w:color w:val="242424"/>
                <w:bdr w:val="none" w:sz="0" w:space="0" w:color="auto" w:frame="1"/>
                <w:lang w:eastAsia="lt-LT"/>
              </w:rPr>
              <w:t xml:space="preserve"> </w:t>
            </w:r>
            <w:proofErr w:type="spellStart"/>
            <w:r w:rsidRPr="00640F4F">
              <w:rPr>
                <w:rFonts w:eastAsia="Times New Roman"/>
                <w:color w:val="242424"/>
                <w:bdr w:val="none" w:sz="0" w:space="0" w:color="auto" w:frame="1"/>
                <w:lang w:eastAsia="lt-LT"/>
              </w:rPr>
              <w:t>lietaus</w:t>
            </w:r>
            <w:proofErr w:type="spellEnd"/>
            <w:r w:rsidRPr="00640F4F">
              <w:rPr>
                <w:rFonts w:eastAsia="Times New Roman"/>
                <w:color w:val="242424"/>
                <w:bdr w:val="none" w:sz="0" w:space="0" w:color="auto" w:frame="1"/>
                <w:lang w:eastAsia="lt-LT"/>
              </w:rPr>
              <w:t xml:space="preserve"> </w:t>
            </w:r>
            <w:proofErr w:type="spellStart"/>
            <w:r w:rsidRPr="00640F4F">
              <w:rPr>
                <w:rFonts w:eastAsia="Times New Roman"/>
                <w:color w:val="242424"/>
                <w:bdr w:val="none" w:sz="0" w:space="0" w:color="auto" w:frame="1"/>
                <w:lang w:eastAsia="lt-LT"/>
              </w:rPr>
              <w:t>kanalizacijos</w:t>
            </w:r>
            <w:proofErr w:type="spellEnd"/>
            <w:r w:rsidRPr="00640F4F">
              <w:rPr>
                <w:rFonts w:eastAsia="Times New Roman"/>
                <w:color w:val="242424"/>
                <w:bdr w:val="none" w:sz="0" w:space="0" w:color="auto" w:frame="1"/>
                <w:lang w:eastAsia="lt-LT"/>
              </w:rPr>
              <w:t xml:space="preserve"> TV-</w:t>
            </w:r>
            <w:proofErr w:type="spellStart"/>
            <w:r w:rsidRPr="00640F4F">
              <w:rPr>
                <w:rFonts w:eastAsia="Times New Roman"/>
                <w:color w:val="242424"/>
                <w:bdr w:val="none" w:sz="0" w:space="0" w:color="auto" w:frame="1"/>
                <w:lang w:eastAsia="lt-LT"/>
              </w:rPr>
              <w:t>diagnostikos</w:t>
            </w:r>
            <w:proofErr w:type="spellEnd"/>
            <w:r w:rsidRPr="00640F4F">
              <w:rPr>
                <w:rFonts w:eastAsia="Times New Roman"/>
                <w:color w:val="242424"/>
                <w:bdr w:val="none" w:sz="0" w:space="0" w:color="auto" w:frame="1"/>
                <w:lang w:eastAsia="lt-LT"/>
              </w:rPr>
              <w:t xml:space="preserve"> </w:t>
            </w:r>
            <w:proofErr w:type="spellStart"/>
            <w:r w:rsidRPr="00640F4F">
              <w:rPr>
                <w:rFonts w:eastAsia="Times New Roman"/>
                <w:color w:val="242424"/>
                <w:bdr w:val="none" w:sz="0" w:space="0" w:color="auto" w:frame="1"/>
                <w:lang w:eastAsia="lt-LT"/>
              </w:rPr>
              <w:t>atlikimą</w:t>
            </w:r>
            <w:proofErr w:type="spellEnd"/>
            <w:r w:rsidRPr="00640F4F">
              <w:rPr>
                <w:rFonts w:eastAsia="Times New Roman"/>
                <w:color w:val="242424"/>
                <w:bdr w:val="none" w:sz="0" w:space="0" w:color="auto" w:frame="1"/>
                <w:lang w:eastAsia="lt-LT"/>
              </w:rPr>
              <w:t xml:space="preserve">? </w:t>
            </w:r>
            <w:proofErr w:type="spellStart"/>
            <w:r w:rsidRPr="00640F4F">
              <w:rPr>
                <w:rFonts w:eastAsia="Times New Roman"/>
                <w:color w:val="242424"/>
                <w:bdr w:val="none" w:sz="0" w:space="0" w:color="auto" w:frame="1"/>
                <w:lang w:eastAsia="lt-LT"/>
              </w:rPr>
              <w:t>Prašome</w:t>
            </w:r>
            <w:proofErr w:type="spellEnd"/>
            <w:r w:rsidRPr="00640F4F">
              <w:rPr>
                <w:rFonts w:eastAsia="Times New Roman"/>
                <w:color w:val="242424"/>
                <w:bdr w:val="none" w:sz="0" w:space="0" w:color="auto" w:frame="1"/>
                <w:lang w:eastAsia="lt-LT"/>
              </w:rPr>
              <w:t xml:space="preserve"> </w:t>
            </w:r>
            <w:proofErr w:type="spellStart"/>
            <w:r w:rsidRPr="00640F4F">
              <w:rPr>
                <w:rFonts w:eastAsia="Times New Roman"/>
                <w:color w:val="242424"/>
                <w:bdr w:val="none" w:sz="0" w:space="0" w:color="auto" w:frame="1"/>
                <w:lang w:eastAsia="lt-LT"/>
              </w:rPr>
              <w:t>patikslinti</w:t>
            </w:r>
            <w:proofErr w:type="spellEnd"/>
            <w:r w:rsidRPr="00640F4F">
              <w:rPr>
                <w:rFonts w:eastAsia="Times New Roman"/>
                <w:color w:val="242424"/>
                <w:bdr w:val="none" w:sz="0" w:space="0" w:color="auto" w:frame="1"/>
                <w:lang w:eastAsia="lt-LT"/>
              </w:rPr>
              <w:t xml:space="preserve"> </w:t>
            </w:r>
            <w:proofErr w:type="spellStart"/>
            <w:r w:rsidRPr="00640F4F">
              <w:rPr>
                <w:rFonts w:eastAsia="Times New Roman"/>
                <w:color w:val="242424"/>
                <w:bdr w:val="none" w:sz="0" w:space="0" w:color="auto" w:frame="1"/>
                <w:lang w:eastAsia="lt-LT"/>
              </w:rPr>
              <w:t>darbų</w:t>
            </w:r>
            <w:proofErr w:type="spellEnd"/>
            <w:r w:rsidRPr="00640F4F">
              <w:rPr>
                <w:rFonts w:eastAsia="Times New Roman"/>
                <w:color w:val="242424"/>
                <w:bdr w:val="none" w:sz="0" w:space="0" w:color="auto" w:frame="1"/>
                <w:lang w:eastAsia="lt-LT"/>
              </w:rPr>
              <w:t xml:space="preserve"> </w:t>
            </w:r>
            <w:proofErr w:type="spellStart"/>
            <w:r w:rsidRPr="00640F4F">
              <w:rPr>
                <w:rFonts w:eastAsia="Times New Roman"/>
                <w:color w:val="242424"/>
                <w:bdr w:val="none" w:sz="0" w:space="0" w:color="auto" w:frame="1"/>
                <w:lang w:eastAsia="lt-LT"/>
              </w:rPr>
              <w:t>kiekių</w:t>
            </w:r>
            <w:proofErr w:type="spellEnd"/>
            <w:r w:rsidRPr="00640F4F">
              <w:rPr>
                <w:rFonts w:eastAsia="Times New Roman"/>
                <w:color w:val="242424"/>
                <w:bdr w:val="none" w:sz="0" w:space="0" w:color="auto" w:frame="1"/>
                <w:lang w:eastAsia="lt-LT"/>
              </w:rPr>
              <w:t xml:space="preserve"> </w:t>
            </w:r>
            <w:proofErr w:type="spellStart"/>
            <w:r w:rsidRPr="00640F4F">
              <w:rPr>
                <w:rFonts w:eastAsia="Times New Roman"/>
                <w:color w:val="242424"/>
                <w:bdr w:val="none" w:sz="0" w:space="0" w:color="auto" w:frame="1"/>
                <w:lang w:eastAsia="lt-LT"/>
              </w:rPr>
              <w:t>žiniaraštį</w:t>
            </w:r>
            <w:proofErr w:type="spellEnd"/>
            <w:r w:rsidRPr="00640F4F">
              <w:rPr>
                <w:rFonts w:eastAsia="Times New Roman"/>
                <w:color w:val="242424"/>
                <w:bdr w:val="none" w:sz="0" w:space="0" w:color="auto" w:frame="1"/>
                <w:lang w:eastAsia="lt-LT"/>
              </w:rPr>
              <w:t>.</w:t>
            </w:r>
          </w:p>
        </w:tc>
        <w:tc>
          <w:tcPr>
            <w:tcW w:w="3196" w:type="dxa"/>
            <w:tcBorders>
              <w:top w:val="single" w:sz="4" w:space="0" w:color="auto"/>
              <w:left w:val="single" w:sz="4" w:space="0" w:color="auto"/>
              <w:bottom w:val="single" w:sz="4" w:space="0" w:color="auto"/>
              <w:right w:val="single" w:sz="4" w:space="0" w:color="auto"/>
            </w:tcBorders>
          </w:tcPr>
          <w:p w14:paraId="0F785C6C" w14:textId="30F243BC" w:rsidR="00164361" w:rsidRPr="00B85E11" w:rsidRDefault="00164361" w:rsidP="00164361">
            <w:pPr>
              <w:shd w:val="clear" w:color="auto" w:fill="FFFFFF"/>
              <w:jc w:val="both"/>
              <w:rPr>
                <w:rFonts w:eastAsia="Times New Roman"/>
                <w:bdr w:val="none" w:sz="0" w:space="0" w:color="auto" w:frame="1"/>
                <w:lang w:val="lt-LT" w:eastAsia="lt-LT"/>
              </w:rPr>
            </w:pPr>
            <w:r w:rsidRPr="00B85E11">
              <w:rPr>
                <w:lang w:val="lt-LT"/>
              </w:rPr>
              <w:t>Taip. Darbų kiekių žiniaraštis patikslintas TV diagnostika.</w:t>
            </w:r>
          </w:p>
        </w:tc>
        <w:tc>
          <w:tcPr>
            <w:tcW w:w="1170" w:type="dxa"/>
            <w:tcBorders>
              <w:top w:val="single" w:sz="4" w:space="0" w:color="auto"/>
              <w:left w:val="single" w:sz="4" w:space="0" w:color="auto"/>
              <w:bottom w:val="single" w:sz="4" w:space="0" w:color="auto"/>
              <w:right w:val="single" w:sz="4" w:space="0" w:color="auto"/>
            </w:tcBorders>
          </w:tcPr>
          <w:p w14:paraId="177E639E" w14:textId="0D2949AC" w:rsidR="00164361" w:rsidRPr="006457B3" w:rsidRDefault="00164361" w:rsidP="00164361">
            <w:pPr>
              <w:rPr>
                <w:color w:val="000000" w:themeColor="text1"/>
                <w:sz w:val="22"/>
                <w:szCs w:val="22"/>
                <w:lang w:val="lt-LT"/>
              </w:rPr>
            </w:pPr>
            <w:r w:rsidRPr="00B4153C">
              <w:rPr>
                <w:color w:val="000000" w:themeColor="text1"/>
                <w:sz w:val="20"/>
                <w:szCs w:val="20"/>
                <w:lang w:val="lt-LT"/>
              </w:rPr>
              <w:t>2025-04-10</w:t>
            </w:r>
          </w:p>
        </w:tc>
      </w:tr>
      <w:tr w:rsidR="00164361" w:rsidRPr="006457B3" w14:paraId="30444EE3" w14:textId="77777777" w:rsidTr="00AF316B">
        <w:trPr>
          <w:jc w:val="center"/>
        </w:trPr>
        <w:tc>
          <w:tcPr>
            <w:tcW w:w="540" w:type="dxa"/>
            <w:tcBorders>
              <w:top w:val="single" w:sz="4" w:space="0" w:color="auto"/>
              <w:left w:val="single" w:sz="4" w:space="0" w:color="auto"/>
              <w:bottom w:val="single" w:sz="4" w:space="0" w:color="auto"/>
              <w:right w:val="single" w:sz="4" w:space="0" w:color="auto"/>
            </w:tcBorders>
          </w:tcPr>
          <w:p w14:paraId="1AD53C36" w14:textId="3B46EED9" w:rsidR="00164361" w:rsidRPr="006457B3" w:rsidRDefault="00164361" w:rsidP="00164361">
            <w:pPr>
              <w:pStyle w:val="Sraopastraipa"/>
              <w:ind w:hanging="720"/>
              <w:rPr>
                <w:sz w:val="22"/>
                <w:szCs w:val="22"/>
              </w:rPr>
            </w:pPr>
            <w:r w:rsidRPr="006457B3">
              <w:rPr>
                <w:sz w:val="22"/>
                <w:szCs w:val="22"/>
              </w:rPr>
              <w:t>8.</w:t>
            </w:r>
          </w:p>
        </w:tc>
        <w:tc>
          <w:tcPr>
            <w:tcW w:w="5946" w:type="dxa"/>
            <w:tcBorders>
              <w:top w:val="single" w:sz="4" w:space="0" w:color="auto"/>
              <w:left w:val="single" w:sz="4" w:space="0" w:color="auto"/>
              <w:bottom w:val="single" w:sz="4" w:space="0" w:color="auto"/>
              <w:right w:val="single" w:sz="4" w:space="0" w:color="auto"/>
            </w:tcBorders>
          </w:tcPr>
          <w:p w14:paraId="0173B644" w14:textId="18E9F64B" w:rsidR="00164361" w:rsidRPr="006457B3" w:rsidRDefault="00164361" w:rsidP="00164361">
            <w:pPr>
              <w:tabs>
                <w:tab w:val="left" w:pos="108"/>
              </w:tabs>
              <w:jc w:val="both"/>
              <w:rPr>
                <w:rFonts w:eastAsia="Times New Roman"/>
                <w:color w:val="242424"/>
                <w:bdr w:val="none" w:sz="0" w:space="0" w:color="auto" w:frame="1"/>
                <w:lang w:val="lt-LT" w:eastAsia="lt-LT"/>
              </w:rPr>
            </w:pPr>
            <w:proofErr w:type="spellStart"/>
            <w:r w:rsidRPr="00B85E11">
              <w:rPr>
                <w:rFonts w:eastAsia="Times New Roman"/>
                <w:color w:val="242424"/>
                <w:bdr w:val="none" w:sz="0" w:space="0" w:color="auto" w:frame="1"/>
                <w:lang w:eastAsia="lt-LT"/>
              </w:rPr>
              <w:t>Ar</w:t>
            </w:r>
            <w:proofErr w:type="spellEnd"/>
            <w:r w:rsidRPr="00B85E11">
              <w:rPr>
                <w:rFonts w:eastAsia="Times New Roman"/>
                <w:color w:val="242424"/>
                <w:bdr w:val="none" w:sz="0" w:space="0" w:color="auto" w:frame="1"/>
                <w:lang w:eastAsia="lt-LT"/>
              </w:rPr>
              <w:t xml:space="preserve"> </w:t>
            </w:r>
            <w:proofErr w:type="spellStart"/>
            <w:r w:rsidRPr="00B85E11">
              <w:rPr>
                <w:rFonts w:eastAsia="Times New Roman"/>
                <w:color w:val="242424"/>
                <w:bdr w:val="none" w:sz="0" w:space="0" w:color="auto" w:frame="1"/>
                <w:lang w:eastAsia="lt-LT"/>
              </w:rPr>
              <w:t>rangovui</w:t>
            </w:r>
            <w:proofErr w:type="spellEnd"/>
            <w:r w:rsidRPr="00B85E11">
              <w:rPr>
                <w:rFonts w:eastAsia="Times New Roman"/>
                <w:color w:val="242424"/>
                <w:bdr w:val="none" w:sz="0" w:space="0" w:color="auto" w:frame="1"/>
                <w:lang w:eastAsia="lt-LT"/>
              </w:rPr>
              <w:t xml:space="preserve"> </w:t>
            </w:r>
            <w:proofErr w:type="spellStart"/>
            <w:r w:rsidRPr="00B85E11">
              <w:rPr>
                <w:rFonts w:eastAsia="Times New Roman"/>
                <w:color w:val="242424"/>
                <w:bdr w:val="none" w:sz="0" w:space="0" w:color="auto" w:frame="1"/>
                <w:lang w:eastAsia="lt-LT"/>
              </w:rPr>
              <w:t>reikia</w:t>
            </w:r>
            <w:proofErr w:type="spellEnd"/>
            <w:r w:rsidRPr="00B85E11">
              <w:rPr>
                <w:rFonts w:eastAsia="Times New Roman"/>
                <w:color w:val="242424"/>
                <w:bdr w:val="none" w:sz="0" w:space="0" w:color="auto" w:frame="1"/>
                <w:lang w:eastAsia="lt-LT"/>
              </w:rPr>
              <w:t xml:space="preserve"> </w:t>
            </w:r>
            <w:proofErr w:type="spellStart"/>
            <w:r w:rsidRPr="00B85E11">
              <w:rPr>
                <w:rFonts w:eastAsia="Times New Roman"/>
                <w:color w:val="242424"/>
                <w:bdr w:val="none" w:sz="0" w:space="0" w:color="auto" w:frame="1"/>
                <w:lang w:eastAsia="lt-LT"/>
              </w:rPr>
              <w:t>įsivertinti</w:t>
            </w:r>
            <w:proofErr w:type="spellEnd"/>
            <w:r w:rsidRPr="00B85E11">
              <w:rPr>
                <w:rFonts w:eastAsia="Times New Roman"/>
                <w:color w:val="242424"/>
                <w:bdr w:val="none" w:sz="0" w:space="0" w:color="auto" w:frame="1"/>
                <w:lang w:eastAsia="lt-LT"/>
              </w:rPr>
              <w:t xml:space="preserve"> </w:t>
            </w:r>
            <w:proofErr w:type="spellStart"/>
            <w:r w:rsidRPr="00B85E11">
              <w:rPr>
                <w:rFonts w:eastAsia="Times New Roman"/>
                <w:color w:val="242424"/>
                <w:bdr w:val="none" w:sz="0" w:space="0" w:color="auto" w:frame="1"/>
                <w:lang w:eastAsia="lt-LT"/>
              </w:rPr>
              <w:t>kritimo</w:t>
            </w:r>
            <w:proofErr w:type="spellEnd"/>
            <w:r w:rsidRPr="00B85E11">
              <w:rPr>
                <w:rFonts w:eastAsia="Times New Roman"/>
                <w:color w:val="242424"/>
                <w:bdr w:val="none" w:sz="0" w:space="0" w:color="auto" w:frame="1"/>
                <w:lang w:eastAsia="lt-LT"/>
              </w:rPr>
              <w:t xml:space="preserve"> </w:t>
            </w:r>
            <w:proofErr w:type="spellStart"/>
            <w:r w:rsidRPr="00B85E11">
              <w:rPr>
                <w:rFonts w:eastAsia="Times New Roman"/>
                <w:color w:val="242424"/>
                <w:bdr w:val="none" w:sz="0" w:space="0" w:color="auto" w:frame="1"/>
                <w:lang w:eastAsia="lt-LT"/>
              </w:rPr>
              <w:t>stovų</w:t>
            </w:r>
            <w:proofErr w:type="spellEnd"/>
            <w:r w:rsidRPr="00B85E11">
              <w:rPr>
                <w:rFonts w:eastAsia="Times New Roman"/>
                <w:color w:val="242424"/>
                <w:bdr w:val="none" w:sz="0" w:space="0" w:color="auto" w:frame="1"/>
                <w:lang w:eastAsia="lt-LT"/>
              </w:rPr>
              <w:t xml:space="preserve"> </w:t>
            </w:r>
            <w:proofErr w:type="spellStart"/>
            <w:r w:rsidRPr="00B85E11">
              <w:rPr>
                <w:rFonts w:eastAsia="Times New Roman"/>
                <w:color w:val="242424"/>
                <w:bdr w:val="none" w:sz="0" w:space="0" w:color="auto" w:frame="1"/>
                <w:lang w:eastAsia="lt-LT"/>
              </w:rPr>
              <w:t>įrengimą</w:t>
            </w:r>
            <w:proofErr w:type="spellEnd"/>
            <w:proofErr w:type="gramStart"/>
            <w:r w:rsidRPr="00B85E11">
              <w:rPr>
                <w:rFonts w:eastAsia="Times New Roman"/>
                <w:color w:val="242424"/>
                <w:bdr w:val="none" w:sz="0" w:space="0" w:color="auto" w:frame="1"/>
                <w:lang w:eastAsia="lt-LT"/>
              </w:rPr>
              <w:t>? ?</w:t>
            </w:r>
            <w:proofErr w:type="gramEnd"/>
            <w:r w:rsidRPr="00B85E11">
              <w:rPr>
                <w:rFonts w:eastAsia="Times New Roman"/>
                <w:color w:val="242424"/>
                <w:bdr w:val="none" w:sz="0" w:space="0" w:color="auto" w:frame="1"/>
                <w:lang w:eastAsia="lt-LT"/>
              </w:rPr>
              <w:t xml:space="preserve"> </w:t>
            </w:r>
            <w:proofErr w:type="spellStart"/>
            <w:r w:rsidRPr="00B85E11">
              <w:rPr>
                <w:rFonts w:eastAsia="Times New Roman"/>
                <w:color w:val="242424"/>
                <w:bdr w:val="none" w:sz="0" w:space="0" w:color="auto" w:frame="1"/>
                <w:lang w:eastAsia="lt-LT"/>
              </w:rPr>
              <w:t>Prašome</w:t>
            </w:r>
            <w:proofErr w:type="spellEnd"/>
            <w:r w:rsidRPr="00B85E11">
              <w:rPr>
                <w:rFonts w:eastAsia="Times New Roman"/>
                <w:color w:val="242424"/>
                <w:bdr w:val="none" w:sz="0" w:space="0" w:color="auto" w:frame="1"/>
                <w:lang w:eastAsia="lt-LT"/>
              </w:rPr>
              <w:t xml:space="preserve"> </w:t>
            </w:r>
            <w:proofErr w:type="spellStart"/>
            <w:r w:rsidRPr="00B85E11">
              <w:rPr>
                <w:rFonts w:eastAsia="Times New Roman"/>
                <w:color w:val="242424"/>
                <w:bdr w:val="none" w:sz="0" w:space="0" w:color="auto" w:frame="1"/>
                <w:lang w:eastAsia="lt-LT"/>
              </w:rPr>
              <w:t>patikslinti</w:t>
            </w:r>
            <w:proofErr w:type="spellEnd"/>
            <w:r w:rsidRPr="00B85E11">
              <w:rPr>
                <w:rFonts w:eastAsia="Times New Roman"/>
                <w:color w:val="242424"/>
                <w:bdr w:val="none" w:sz="0" w:space="0" w:color="auto" w:frame="1"/>
                <w:lang w:eastAsia="lt-LT"/>
              </w:rPr>
              <w:t xml:space="preserve"> </w:t>
            </w:r>
            <w:proofErr w:type="spellStart"/>
            <w:r w:rsidRPr="00B85E11">
              <w:rPr>
                <w:rFonts w:eastAsia="Times New Roman"/>
                <w:color w:val="242424"/>
                <w:bdr w:val="none" w:sz="0" w:space="0" w:color="auto" w:frame="1"/>
                <w:lang w:eastAsia="lt-LT"/>
              </w:rPr>
              <w:t>darbų</w:t>
            </w:r>
            <w:proofErr w:type="spellEnd"/>
            <w:r w:rsidRPr="00B85E11">
              <w:rPr>
                <w:rFonts w:eastAsia="Times New Roman"/>
                <w:color w:val="242424"/>
                <w:bdr w:val="none" w:sz="0" w:space="0" w:color="auto" w:frame="1"/>
                <w:lang w:eastAsia="lt-LT"/>
              </w:rPr>
              <w:t xml:space="preserve"> </w:t>
            </w:r>
            <w:proofErr w:type="spellStart"/>
            <w:r w:rsidRPr="00B85E11">
              <w:rPr>
                <w:rFonts w:eastAsia="Times New Roman"/>
                <w:color w:val="242424"/>
                <w:bdr w:val="none" w:sz="0" w:space="0" w:color="auto" w:frame="1"/>
                <w:lang w:eastAsia="lt-LT"/>
              </w:rPr>
              <w:t>kiekių</w:t>
            </w:r>
            <w:proofErr w:type="spellEnd"/>
            <w:r w:rsidRPr="00B85E11">
              <w:rPr>
                <w:rFonts w:eastAsia="Times New Roman"/>
                <w:color w:val="242424"/>
                <w:bdr w:val="none" w:sz="0" w:space="0" w:color="auto" w:frame="1"/>
                <w:lang w:eastAsia="lt-LT"/>
              </w:rPr>
              <w:t xml:space="preserve"> </w:t>
            </w:r>
            <w:proofErr w:type="spellStart"/>
            <w:r w:rsidRPr="00B85E11">
              <w:rPr>
                <w:rFonts w:eastAsia="Times New Roman"/>
                <w:color w:val="242424"/>
                <w:bdr w:val="none" w:sz="0" w:space="0" w:color="auto" w:frame="1"/>
                <w:lang w:eastAsia="lt-LT"/>
              </w:rPr>
              <w:t>žiniaraštį</w:t>
            </w:r>
            <w:proofErr w:type="spellEnd"/>
            <w:r w:rsidRPr="00B85E11">
              <w:rPr>
                <w:rFonts w:eastAsia="Times New Roman"/>
                <w:color w:val="242424"/>
                <w:bdr w:val="none" w:sz="0" w:space="0" w:color="auto" w:frame="1"/>
                <w:lang w:eastAsia="lt-LT"/>
              </w:rPr>
              <w:t>.</w:t>
            </w:r>
          </w:p>
        </w:tc>
        <w:tc>
          <w:tcPr>
            <w:tcW w:w="3196" w:type="dxa"/>
            <w:tcBorders>
              <w:top w:val="single" w:sz="4" w:space="0" w:color="auto"/>
              <w:left w:val="single" w:sz="4" w:space="0" w:color="auto"/>
              <w:bottom w:val="single" w:sz="4" w:space="0" w:color="auto"/>
              <w:right w:val="single" w:sz="4" w:space="0" w:color="auto"/>
            </w:tcBorders>
          </w:tcPr>
          <w:p w14:paraId="4F240F97" w14:textId="6477CC10" w:rsidR="00164361" w:rsidRPr="00B92AB4" w:rsidRDefault="00164361" w:rsidP="00164361">
            <w:pPr>
              <w:shd w:val="clear" w:color="auto" w:fill="FFFFFF"/>
              <w:jc w:val="both"/>
              <w:rPr>
                <w:rFonts w:eastAsia="Times New Roman"/>
                <w:bdr w:val="none" w:sz="0" w:space="0" w:color="auto" w:frame="1"/>
                <w:lang w:val="lt-LT" w:eastAsia="lt-LT"/>
              </w:rPr>
            </w:pPr>
            <w:r w:rsidRPr="00B92AB4">
              <w:rPr>
                <w:lang w:val="lt-LT"/>
              </w:rPr>
              <w:t>Taip. Darbų kiekių žiniaraštis patikslintas, 1 šulinys įrengiamas su kritimo stovu.</w:t>
            </w:r>
          </w:p>
        </w:tc>
        <w:tc>
          <w:tcPr>
            <w:tcW w:w="1170" w:type="dxa"/>
            <w:tcBorders>
              <w:top w:val="single" w:sz="4" w:space="0" w:color="auto"/>
              <w:left w:val="single" w:sz="4" w:space="0" w:color="auto"/>
              <w:bottom w:val="single" w:sz="4" w:space="0" w:color="auto"/>
              <w:right w:val="single" w:sz="4" w:space="0" w:color="auto"/>
            </w:tcBorders>
          </w:tcPr>
          <w:p w14:paraId="3576F93C" w14:textId="748AFF62" w:rsidR="00164361" w:rsidRPr="006457B3" w:rsidRDefault="00164361" w:rsidP="00164361">
            <w:pPr>
              <w:rPr>
                <w:color w:val="000000" w:themeColor="text1"/>
                <w:sz w:val="22"/>
                <w:szCs w:val="22"/>
                <w:lang w:val="lt-LT"/>
              </w:rPr>
            </w:pPr>
            <w:r w:rsidRPr="00B4153C">
              <w:rPr>
                <w:color w:val="000000" w:themeColor="text1"/>
                <w:sz w:val="20"/>
                <w:szCs w:val="20"/>
                <w:lang w:val="lt-LT"/>
              </w:rPr>
              <w:t>2025-04-10</w:t>
            </w:r>
          </w:p>
        </w:tc>
      </w:tr>
      <w:tr w:rsidR="00164361" w:rsidRPr="006457B3" w14:paraId="1AC30A47" w14:textId="77777777" w:rsidTr="00AF316B">
        <w:trPr>
          <w:jc w:val="center"/>
        </w:trPr>
        <w:tc>
          <w:tcPr>
            <w:tcW w:w="540" w:type="dxa"/>
            <w:tcBorders>
              <w:top w:val="single" w:sz="4" w:space="0" w:color="auto"/>
              <w:left w:val="single" w:sz="4" w:space="0" w:color="auto"/>
              <w:bottom w:val="single" w:sz="4" w:space="0" w:color="auto"/>
              <w:right w:val="single" w:sz="4" w:space="0" w:color="auto"/>
            </w:tcBorders>
          </w:tcPr>
          <w:p w14:paraId="71BCBA55" w14:textId="27AF883D" w:rsidR="00164361" w:rsidRPr="006457B3" w:rsidRDefault="00164361" w:rsidP="00164361">
            <w:pPr>
              <w:pStyle w:val="Sraopastraipa"/>
              <w:ind w:hanging="720"/>
              <w:rPr>
                <w:sz w:val="22"/>
                <w:szCs w:val="22"/>
              </w:rPr>
            </w:pPr>
            <w:r w:rsidRPr="006457B3">
              <w:rPr>
                <w:sz w:val="22"/>
                <w:szCs w:val="22"/>
              </w:rPr>
              <w:t>9.</w:t>
            </w:r>
          </w:p>
        </w:tc>
        <w:tc>
          <w:tcPr>
            <w:tcW w:w="5946" w:type="dxa"/>
            <w:tcBorders>
              <w:top w:val="single" w:sz="4" w:space="0" w:color="auto"/>
              <w:left w:val="single" w:sz="4" w:space="0" w:color="auto"/>
              <w:bottom w:val="single" w:sz="4" w:space="0" w:color="auto"/>
              <w:right w:val="single" w:sz="4" w:space="0" w:color="auto"/>
            </w:tcBorders>
          </w:tcPr>
          <w:p w14:paraId="70453454" w14:textId="52E8A377" w:rsidR="00164361" w:rsidRPr="009D2196" w:rsidRDefault="00164361" w:rsidP="00164361">
            <w:pPr>
              <w:tabs>
                <w:tab w:val="left" w:pos="108"/>
              </w:tabs>
              <w:jc w:val="both"/>
              <w:rPr>
                <w:rFonts w:eastAsia="Times New Roman"/>
                <w:color w:val="242424"/>
                <w:bdr w:val="none" w:sz="0" w:space="0" w:color="auto" w:frame="1"/>
                <w:lang w:val="lt-LT" w:eastAsia="lt-LT"/>
              </w:rPr>
            </w:pPr>
            <w:r w:rsidRPr="009D2196">
              <w:rPr>
                <w:rFonts w:eastAsia="Times New Roman"/>
                <w:color w:val="242424"/>
                <w:bdr w:val="none" w:sz="0" w:space="0" w:color="auto" w:frame="1"/>
                <w:lang w:val="lt-LT" w:eastAsia="lt-LT"/>
              </w:rPr>
              <w:t xml:space="preserve">Techniniame darbo projekte yra numatytas žemės sankasos stabilizavimas. Išnagrinėjus projektą matome, kad į stabilizuojamą sluoksnį patenka esami telekomunikacijų ir elektros tinklai. Prašome patvirtinti, kad šis projektinis sprendinys yra suderintas su AB </w:t>
            </w:r>
            <w:proofErr w:type="spellStart"/>
            <w:r w:rsidRPr="009D2196">
              <w:rPr>
                <w:rFonts w:eastAsia="Times New Roman"/>
                <w:color w:val="242424"/>
                <w:bdr w:val="none" w:sz="0" w:space="0" w:color="auto" w:frame="1"/>
                <w:lang w:val="lt-LT" w:eastAsia="lt-LT"/>
              </w:rPr>
              <w:t>TeLia</w:t>
            </w:r>
            <w:proofErr w:type="spellEnd"/>
            <w:r w:rsidRPr="009D2196">
              <w:rPr>
                <w:rFonts w:eastAsia="Times New Roman"/>
                <w:color w:val="242424"/>
                <w:bdr w:val="none" w:sz="0" w:space="0" w:color="auto" w:frame="1"/>
                <w:lang w:val="lt-LT" w:eastAsia="lt-LT"/>
              </w:rPr>
              <w:t xml:space="preserve"> Lietuva ir AB ESO. Taip pat prašome patvirtinti, kad esant poreikiui bus skirtas papildomas finansavimas esamų komunikacijų įgilinimui?</w:t>
            </w:r>
          </w:p>
        </w:tc>
        <w:tc>
          <w:tcPr>
            <w:tcW w:w="3196" w:type="dxa"/>
            <w:tcBorders>
              <w:top w:val="single" w:sz="4" w:space="0" w:color="auto"/>
              <w:left w:val="single" w:sz="4" w:space="0" w:color="auto"/>
              <w:bottom w:val="single" w:sz="4" w:space="0" w:color="auto"/>
              <w:right w:val="single" w:sz="4" w:space="0" w:color="auto"/>
            </w:tcBorders>
          </w:tcPr>
          <w:p w14:paraId="29F5789F" w14:textId="7976D6BA" w:rsidR="00164361" w:rsidRPr="00152D78" w:rsidRDefault="00164361" w:rsidP="00164361">
            <w:pPr>
              <w:shd w:val="clear" w:color="auto" w:fill="FFFFFF"/>
              <w:jc w:val="both"/>
              <w:rPr>
                <w:rFonts w:eastAsia="Times New Roman"/>
                <w:bdr w:val="none" w:sz="0" w:space="0" w:color="auto" w:frame="1"/>
                <w:lang w:val="fr-FR" w:eastAsia="lt-LT"/>
              </w:rPr>
            </w:pPr>
            <w:proofErr w:type="spellStart"/>
            <w:r w:rsidRPr="00152D78">
              <w:rPr>
                <w:lang w:val="fr-FR"/>
              </w:rPr>
              <w:t>Taip</w:t>
            </w:r>
            <w:proofErr w:type="spellEnd"/>
            <w:r w:rsidRPr="00152D78">
              <w:rPr>
                <w:lang w:val="fr-FR"/>
              </w:rPr>
              <w:t xml:space="preserve">, </w:t>
            </w:r>
            <w:proofErr w:type="spellStart"/>
            <w:r w:rsidRPr="00152D78">
              <w:rPr>
                <w:lang w:val="fr-FR"/>
              </w:rPr>
              <w:t>projektiniai</w:t>
            </w:r>
            <w:proofErr w:type="spellEnd"/>
            <w:r w:rsidRPr="00152D78">
              <w:rPr>
                <w:lang w:val="fr-FR"/>
              </w:rPr>
              <w:t xml:space="preserve"> </w:t>
            </w:r>
            <w:proofErr w:type="spellStart"/>
            <w:r w:rsidRPr="00152D78">
              <w:rPr>
                <w:lang w:val="fr-FR"/>
              </w:rPr>
              <w:t>pasiūlymai</w:t>
            </w:r>
            <w:proofErr w:type="spellEnd"/>
            <w:r w:rsidRPr="00152D78">
              <w:rPr>
                <w:lang w:val="fr-FR"/>
              </w:rPr>
              <w:t xml:space="preserve"> </w:t>
            </w:r>
            <w:proofErr w:type="spellStart"/>
            <w:r w:rsidRPr="00152D78">
              <w:rPr>
                <w:lang w:val="fr-FR"/>
              </w:rPr>
              <w:t>suderinti</w:t>
            </w:r>
            <w:proofErr w:type="spellEnd"/>
            <w:r w:rsidRPr="00152D78">
              <w:rPr>
                <w:lang w:val="fr-FR"/>
              </w:rPr>
              <w:t xml:space="preserve"> su AB </w:t>
            </w:r>
            <w:proofErr w:type="spellStart"/>
            <w:r w:rsidRPr="00152D78">
              <w:rPr>
                <w:lang w:val="fr-FR"/>
              </w:rPr>
              <w:t>Telia</w:t>
            </w:r>
            <w:proofErr w:type="spellEnd"/>
            <w:r w:rsidRPr="00152D78">
              <w:rPr>
                <w:lang w:val="fr-FR"/>
              </w:rPr>
              <w:t xml:space="preserve"> </w:t>
            </w:r>
            <w:proofErr w:type="spellStart"/>
            <w:r w:rsidRPr="00152D78">
              <w:rPr>
                <w:lang w:val="fr-FR"/>
              </w:rPr>
              <w:t>ir</w:t>
            </w:r>
            <w:proofErr w:type="spellEnd"/>
            <w:r w:rsidRPr="00152D78">
              <w:rPr>
                <w:lang w:val="fr-FR"/>
              </w:rPr>
              <w:t xml:space="preserve"> AB ESO </w:t>
            </w:r>
            <w:proofErr w:type="spellStart"/>
            <w:r w:rsidRPr="00152D78">
              <w:rPr>
                <w:lang w:val="fr-FR"/>
              </w:rPr>
              <w:t>atstovais</w:t>
            </w:r>
            <w:proofErr w:type="spellEnd"/>
          </w:p>
        </w:tc>
        <w:tc>
          <w:tcPr>
            <w:tcW w:w="1170" w:type="dxa"/>
            <w:tcBorders>
              <w:top w:val="single" w:sz="4" w:space="0" w:color="auto"/>
              <w:left w:val="single" w:sz="4" w:space="0" w:color="auto"/>
              <w:bottom w:val="single" w:sz="4" w:space="0" w:color="auto"/>
              <w:right w:val="single" w:sz="4" w:space="0" w:color="auto"/>
            </w:tcBorders>
          </w:tcPr>
          <w:p w14:paraId="49213A36" w14:textId="6E325642" w:rsidR="00164361" w:rsidRPr="006457B3" w:rsidRDefault="00164361" w:rsidP="00164361">
            <w:pPr>
              <w:rPr>
                <w:color w:val="000000" w:themeColor="text1"/>
                <w:sz w:val="22"/>
                <w:szCs w:val="22"/>
                <w:lang w:val="lt-LT"/>
              </w:rPr>
            </w:pPr>
            <w:r w:rsidRPr="00B4153C">
              <w:rPr>
                <w:color w:val="000000" w:themeColor="text1"/>
                <w:sz w:val="20"/>
                <w:szCs w:val="20"/>
                <w:lang w:val="lt-LT"/>
              </w:rPr>
              <w:t>2025-04-10</w:t>
            </w:r>
          </w:p>
        </w:tc>
      </w:tr>
      <w:tr w:rsidR="00164361" w:rsidRPr="006457B3" w14:paraId="2860A4C0" w14:textId="77777777" w:rsidTr="00AF316B">
        <w:trPr>
          <w:jc w:val="center"/>
        </w:trPr>
        <w:tc>
          <w:tcPr>
            <w:tcW w:w="540" w:type="dxa"/>
            <w:tcBorders>
              <w:top w:val="single" w:sz="4" w:space="0" w:color="auto"/>
              <w:left w:val="single" w:sz="4" w:space="0" w:color="auto"/>
              <w:bottom w:val="single" w:sz="4" w:space="0" w:color="auto"/>
              <w:right w:val="single" w:sz="4" w:space="0" w:color="auto"/>
            </w:tcBorders>
          </w:tcPr>
          <w:p w14:paraId="2AAA32D8" w14:textId="50FF6EF3" w:rsidR="00164361" w:rsidRPr="006457B3" w:rsidRDefault="00164361" w:rsidP="00164361">
            <w:pPr>
              <w:pStyle w:val="Sraopastraipa"/>
              <w:ind w:hanging="720"/>
              <w:rPr>
                <w:sz w:val="22"/>
                <w:szCs w:val="22"/>
              </w:rPr>
            </w:pPr>
            <w:r w:rsidRPr="006457B3">
              <w:rPr>
                <w:sz w:val="22"/>
                <w:szCs w:val="22"/>
              </w:rPr>
              <w:t>10.</w:t>
            </w:r>
          </w:p>
        </w:tc>
        <w:tc>
          <w:tcPr>
            <w:tcW w:w="5946" w:type="dxa"/>
            <w:tcBorders>
              <w:top w:val="single" w:sz="4" w:space="0" w:color="auto"/>
              <w:left w:val="single" w:sz="4" w:space="0" w:color="auto"/>
              <w:bottom w:val="single" w:sz="4" w:space="0" w:color="auto"/>
              <w:right w:val="single" w:sz="4" w:space="0" w:color="auto"/>
            </w:tcBorders>
          </w:tcPr>
          <w:p w14:paraId="5E6D4CBA" w14:textId="06D5B6B1" w:rsidR="00164361" w:rsidRPr="006457B3" w:rsidRDefault="00164361" w:rsidP="00164361">
            <w:pPr>
              <w:shd w:val="clear" w:color="auto" w:fill="FFFFFF"/>
              <w:jc w:val="both"/>
              <w:textAlignment w:val="baseline"/>
              <w:rPr>
                <w:rFonts w:eastAsia="Times New Roman"/>
                <w:color w:val="000000"/>
                <w:lang w:val="lt-LT" w:eastAsia="lt-LT"/>
              </w:rPr>
            </w:pPr>
            <w:r w:rsidRPr="00AF7A1D">
              <w:rPr>
                <w:rFonts w:eastAsia="Times New Roman"/>
                <w:color w:val="000000"/>
                <w:lang w:val="lt-LT" w:eastAsia="lt-LT"/>
              </w:rPr>
              <w:t>Projekto P2406-XX-TDP-E techninėje specifikacijoje p. 4.13 - "Įžeminimo elementai cinkuoti", o pačioje lentelėje, p. 3 nurodyta, - "strypo padengimas variuota danga".</w:t>
            </w:r>
            <w:r w:rsidRPr="00AF7A1D">
              <w:rPr>
                <w:rFonts w:eastAsia="Times New Roman"/>
                <w:color w:val="000000"/>
                <w:lang w:val="lt-LT" w:eastAsia="lt-LT"/>
              </w:rPr>
              <w:br/>
            </w:r>
            <w:proofErr w:type="spellStart"/>
            <w:r w:rsidRPr="00AF7A1D">
              <w:rPr>
                <w:rFonts w:eastAsia="Times New Roman"/>
                <w:color w:val="000000"/>
                <w:lang w:eastAsia="lt-LT"/>
              </w:rPr>
              <w:t>Prašome</w:t>
            </w:r>
            <w:proofErr w:type="spellEnd"/>
            <w:r w:rsidRPr="00AF7A1D">
              <w:rPr>
                <w:rFonts w:eastAsia="Times New Roman"/>
                <w:color w:val="000000"/>
                <w:lang w:eastAsia="lt-LT"/>
              </w:rPr>
              <w:t xml:space="preserve"> </w:t>
            </w:r>
            <w:proofErr w:type="spellStart"/>
            <w:r w:rsidRPr="00AF7A1D">
              <w:rPr>
                <w:rFonts w:eastAsia="Times New Roman"/>
                <w:color w:val="000000"/>
                <w:lang w:eastAsia="lt-LT"/>
              </w:rPr>
              <w:t>patikslinti</w:t>
            </w:r>
            <w:proofErr w:type="spellEnd"/>
            <w:r w:rsidRPr="00AF7A1D">
              <w:rPr>
                <w:rFonts w:eastAsia="Times New Roman"/>
                <w:color w:val="000000"/>
                <w:lang w:eastAsia="lt-LT"/>
              </w:rPr>
              <w:t xml:space="preserve"> </w:t>
            </w:r>
            <w:proofErr w:type="spellStart"/>
            <w:r w:rsidRPr="00AF7A1D">
              <w:rPr>
                <w:rFonts w:eastAsia="Times New Roman"/>
                <w:color w:val="000000"/>
                <w:lang w:eastAsia="lt-LT"/>
              </w:rPr>
              <w:t>Techninę</w:t>
            </w:r>
            <w:proofErr w:type="spellEnd"/>
            <w:r w:rsidRPr="00AF7A1D">
              <w:rPr>
                <w:rFonts w:eastAsia="Times New Roman"/>
                <w:color w:val="000000"/>
                <w:lang w:eastAsia="lt-LT"/>
              </w:rPr>
              <w:t xml:space="preserve"> </w:t>
            </w:r>
            <w:proofErr w:type="spellStart"/>
            <w:r w:rsidRPr="00AF7A1D">
              <w:rPr>
                <w:rFonts w:eastAsia="Times New Roman"/>
                <w:color w:val="000000"/>
                <w:lang w:eastAsia="lt-LT"/>
              </w:rPr>
              <w:t>specifikaciją</w:t>
            </w:r>
            <w:proofErr w:type="spellEnd"/>
            <w:r w:rsidRPr="00AF7A1D">
              <w:rPr>
                <w:rFonts w:eastAsia="Times New Roman"/>
                <w:color w:val="000000"/>
                <w:lang w:eastAsia="lt-LT"/>
              </w:rPr>
              <w:t xml:space="preserve"> - </w:t>
            </w:r>
            <w:proofErr w:type="spellStart"/>
            <w:r w:rsidRPr="00AF7A1D">
              <w:rPr>
                <w:rFonts w:eastAsia="Times New Roman"/>
                <w:color w:val="000000"/>
                <w:lang w:eastAsia="lt-LT"/>
              </w:rPr>
              <w:t>įžeminimo</w:t>
            </w:r>
            <w:proofErr w:type="spellEnd"/>
            <w:r w:rsidRPr="00AF7A1D">
              <w:rPr>
                <w:rFonts w:eastAsia="Times New Roman"/>
                <w:color w:val="000000"/>
                <w:lang w:eastAsia="lt-LT"/>
              </w:rPr>
              <w:t xml:space="preserve"> </w:t>
            </w:r>
            <w:proofErr w:type="spellStart"/>
            <w:r w:rsidRPr="00AF7A1D">
              <w:rPr>
                <w:rFonts w:eastAsia="Times New Roman"/>
                <w:color w:val="000000"/>
                <w:lang w:eastAsia="lt-LT"/>
              </w:rPr>
              <w:t>strypai</w:t>
            </w:r>
            <w:proofErr w:type="spellEnd"/>
            <w:r w:rsidRPr="00AF7A1D">
              <w:rPr>
                <w:rFonts w:eastAsia="Times New Roman"/>
                <w:color w:val="000000"/>
                <w:lang w:eastAsia="lt-LT"/>
              </w:rPr>
              <w:t xml:space="preserve"> </w:t>
            </w:r>
            <w:proofErr w:type="spellStart"/>
            <w:r w:rsidRPr="00AF7A1D">
              <w:rPr>
                <w:rFonts w:eastAsia="Times New Roman"/>
                <w:color w:val="000000"/>
                <w:lang w:eastAsia="lt-LT"/>
              </w:rPr>
              <w:t>cinkuoti</w:t>
            </w:r>
            <w:proofErr w:type="spellEnd"/>
            <w:r w:rsidRPr="00AF7A1D">
              <w:rPr>
                <w:rFonts w:eastAsia="Times New Roman"/>
                <w:color w:val="000000"/>
                <w:lang w:eastAsia="lt-LT"/>
              </w:rPr>
              <w:t xml:space="preserve"> </w:t>
            </w:r>
            <w:proofErr w:type="spellStart"/>
            <w:r w:rsidRPr="00AF7A1D">
              <w:rPr>
                <w:rFonts w:eastAsia="Times New Roman"/>
                <w:color w:val="000000"/>
                <w:lang w:eastAsia="lt-LT"/>
              </w:rPr>
              <w:t>ar</w:t>
            </w:r>
            <w:proofErr w:type="spellEnd"/>
            <w:r w:rsidRPr="00AF7A1D">
              <w:rPr>
                <w:rFonts w:eastAsia="Times New Roman"/>
                <w:color w:val="000000"/>
                <w:lang w:eastAsia="lt-LT"/>
              </w:rPr>
              <w:t xml:space="preserve"> </w:t>
            </w:r>
            <w:proofErr w:type="spellStart"/>
            <w:r w:rsidRPr="00AF7A1D">
              <w:rPr>
                <w:rFonts w:eastAsia="Times New Roman"/>
                <w:color w:val="000000"/>
                <w:lang w:eastAsia="lt-LT"/>
              </w:rPr>
              <w:t>variuoti</w:t>
            </w:r>
            <w:proofErr w:type="spellEnd"/>
            <w:r w:rsidRPr="00AF7A1D">
              <w:rPr>
                <w:rFonts w:eastAsia="Times New Roman"/>
                <w:color w:val="000000"/>
                <w:lang w:eastAsia="lt-LT"/>
              </w:rPr>
              <w:t>?</w:t>
            </w:r>
          </w:p>
        </w:tc>
        <w:tc>
          <w:tcPr>
            <w:tcW w:w="3196" w:type="dxa"/>
            <w:tcBorders>
              <w:top w:val="single" w:sz="4" w:space="0" w:color="auto"/>
              <w:left w:val="single" w:sz="4" w:space="0" w:color="auto"/>
              <w:bottom w:val="single" w:sz="4" w:space="0" w:color="auto"/>
              <w:right w:val="single" w:sz="4" w:space="0" w:color="auto"/>
            </w:tcBorders>
          </w:tcPr>
          <w:p w14:paraId="2225679E" w14:textId="58132BDD" w:rsidR="00164361" w:rsidRPr="006457B3" w:rsidRDefault="00164361" w:rsidP="00164361">
            <w:pPr>
              <w:shd w:val="clear" w:color="auto" w:fill="FFFFFF"/>
              <w:jc w:val="both"/>
              <w:rPr>
                <w:rFonts w:eastAsia="Times New Roman"/>
                <w:bdr w:val="none" w:sz="0" w:space="0" w:color="auto" w:frame="1"/>
                <w:lang w:val="lt-LT" w:eastAsia="lt-LT"/>
              </w:rPr>
            </w:pPr>
            <w:r>
              <w:rPr>
                <w:rFonts w:eastAsia="Times New Roman"/>
                <w:bdr w:val="none" w:sz="0" w:space="0" w:color="auto" w:frame="1"/>
                <w:lang w:val="lt-LT" w:eastAsia="lt-LT"/>
              </w:rPr>
              <w:t>Įžeminimo strypai variuoti.</w:t>
            </w:r>
          </w:p>
        </w:tc>
        <w:tc>
          <w:tcPr>
            <w:tcW w:w="1170" w:type="dxa"/>
            <w:tcBorders>
              <w:top w:val="single" w:sz="4" w:space="0" w:color="auto"/>
              <w:left w:val="single" w:sz="4" w:space="0" w:color="auto"/>
              <w:bottom w:val="single" w:sz="4" w:space="0" w:color="auto"/>
              <w:right w:val="single" w:sz="4" w:space="0" w:color="auto"/>
            </w:tcBorders>
          </w:tcPr>
          <w:p w14:paraId="1004EF65" w14:textId="2C692820" w:rsidR="00164361" w:rsidRPr="006457B3" w:rsidRDefault="00164361" w:rsidP="00164361">
            <w:pPr>
              <w:rPr>
                <w:color w:val="000000" w:themeColor="text1"/>
                <w:sz w:val="22"/>
                <w:szCs w:val="22"/>
                <w:lang w:val="lt-LT"/>
              </w:rPr>
            </w:pPr>
            <w:r w:rsidRPr="00B4153C">
              <w:rPr>
                <w:color w:val="000000" w:themeColor="text1"/>
                <w:sz w:val="20"/>
                <w:szCs w:val="20"/>
                <w:lang w:val="lt-LT"/>
              </w:rPr>
              <w:t>2025-04-10</w:t>
            </w:r>
          </w:p>
        </w:tc>
      </w:tr>
      <w:tr w:rsidR="00164361" w:rsidRPr="006457B3" w14:paraId="7C0A818A" w14:textId="77777777" w:rsidTr="00AF316B">
        <w:trPr>
          <w:jc w:val="center"/>
        </w:trPr>
        <w:tc>
          <w:tcPr>
            <w:tcW w:w="540" w:type="dxa"/>
            <w:tcBorders>
              <w:top w:val="single" w:sz="4" w:space="0" w:color="auto"/>
              <w:left w:val="single" w:sz="4" w:space="0" w:color="auto"/>
              <w:bottom w:val="single" w:sz="4" w:space="0" w:color="auto"/>
              <w:right w:val="single" w:sz="4" w:space="0" w:color="auto"/>
            </w:tcBorders>
          </w:tcPr>
          <w:p w14:paraId="70A9EC1C" w14:textId="0E060F24" w:rsidR="00164361" w:rsidRPr="006457B3" w:rsidRDefault="00164361" w:rsidP="00164361">
            <w:pPr>
              <w:pStyle w:val="Sraopastraipa"/>
              <w:ind w:hanging="720"/>
              <w:rPr>
                <w:sz w:val="22"/>
                <w:szCs w:val="22"/>
              </w:rPr>
            </w:pPr>
            <w:r w:rsidRPr="006457B3">
              <w:rPr>
                <w:sz w:val="22"/>
                <w:szCs w:val="22"/>
              </w:rPr>
              <w:t>11.</w:t>
            </w:r>
          </w:p>
        </w:tc>
        <w:tc>
          <w:tcPr>
            <w:tcW w:w="5946" w:type="dxa"/>
            <w:tcBorders>
              <w:top w:val="single" w:sz="4" w:space="0" w:color="auto"/>
              <w:left w:val="single" w:sz="4" w:space="0" w:color="auto"/>
              <w:bottom w:val="single" w:sz="4" w:space="0" w:color="auto"/>
              <w:right w:val="single" w:sz="4" w:space="0" w:color="auto"/>
            </w:tcBorders>
          </w:tcPr>
          <w:p w14:paraId="41D3DBDE" w14:textId="76DB58A2" w:rsidR="00164361" w:rsidRPr="006457B3" w:rsidRDefault="00164361" w:rsidP="00164361">
            <w:pPr>
              <w:jc w:val="both"/>
              <w:rPr>
                <w:lang w:val="lt-LT"/>
              </w:rPr>
            </w:pPr>
            <w:r w:rsidRPr="00CE54EE">
              <w:rPr>
                <w:lang w:val="lt-LT"/>
              </w:rPr>
              <w:t xml:space="preserve">Projekto P2406-XX-TDP-E medžiagų žiniaraščio pozicijos Nr. 12 "Šviestuvas 57W LED šviesos šaltiniu, optika DM50" ir Nr. 13 "Šviestuvas 57W LED šviesos šaltiniu, optika DM10" su nuoroda į </w:t>
            </w:r>
            <w:proofErr w:type="spellStart"/>
            <w:r w:rsidRPr="00CE54EE">
              <w:rPr>
                <w:lang w:val="lt-LT"/>
              </w:rPr>
              <w:t>į</w:t>
            </w:r>
            <w:proofErr w:type="spellEnd"/>
            <w:r w:rsidRPr="00CE54EE">
              <w:rPr>
                <w:lang w:val="lt-LT"/>
              </w:rPr>
              <w:t xml:space="preserve"> TS 4.9.</w:t>
            </w:r>
            <w:r w:rsidRPr="00CE54EE">
              <w:rPr>
                <w:lang w:val="lt-LT"/>
              </w:rPr>
              <w:br/>
              <w:t>Techninės specifikacijos p. 4.9 "Gatvių apšvietimo šviestuvas" , p. 21 "Šviestuvų išorinis valdymas - šviestuvo korpuso viršuje sumontuotas išorinis įrenginys su standartizuotu "</w:t>
            </w:r>
            <w:proofErr w:type="spellStart"/>
            <w:r w:rsidRPr="00CE54EE">
              <w:rPr>
                <w:lang w:val="lt-LT"/>
              </w:rPr>
              <w:t>plug'n'play</w:t>
            </w:r>
            <w:proofErr w:type="spellEnd"/>
            <w:r w:rsidRPr="00CE54EE">
              <w:rPr>
                <w:lang w:val="lt-LT"/>
              </w:rPr>
              <w:t>" 7 kontaktų lizdu (NEMA šviestuvo valdikliui įrengti) uždengtas (užtikrinant IP ≥</w:t>
            </w:r>
            <w:r w:rsidRPr="00CE54EE">
              <w:rPr>
                <w:lang w:val="lt-LT"/>
              </w:rPr>
              <w:br/>
              <w:t>66 pagal atitinkamus reikalavimus).</w:t>
            </w:r>
            <w:r w:rsidRPr="00CE54EE">
              <w:rPr>
                <w:lang w:val="lt-LT"/>
              </w:rPr>
              <w:br/>
              <w:t>TS p. 4.14 "Šviestuvo individualaus valdymo NEMA valdiklis"</w:t>
            </w:r>
            <w:r w:rsidRPr="00CE54EE">
              <w:rPr>
                <w:lang w:val="lt-LT"/>
              </w:rPr>
              <w:br/>
              <w:t>TS p. 4.15 "Šviestuvo individualaus valdymo ZHAGA valdiklis"</w:t>
            </w:r>
            <w:r w:rsidRPr="00CE54EE">
              <w:rPr>
                <w:lang w:val="lt-LT"/>
              </w:rPr>
              <w:br/>
              <w:t>Medžiagų žiniaraštyje prie šviestuvų nuorodos į valdiklius nėra.</w:t>
            </w:r>
            <w:r w:rsidRPr="00CE54EE">
              <w:rPr>
                <w:lang w:val="lt-LT"/>
              </w:rPr>
              <w:br/>
              <w:t>KLAUSIMAS :</w:t>
            </w:r>
            <w:r w:rsidRPr="00CE54EE">
              <w:rPr>
                <w:lang w:val="lt-LT"/>
              </w:rPr>
              <w:br/>
            </w:r>
            <w:r w:rsidRPr="00CE54EE">
              <w:rPr>
                <w:lang w:val="lt-LT"/>
              </w:rPr>
              <w:lastRenderedPageBreak/>
              <w:t>Ar šviestuvai turi būti tik su NEMA lizdu, kaip aprašyta TS 4.9 p. ir be valdiklio?</w:t>
            </w:r>
            <w:r w:rsidRPr="00CE54EE">
              <w:rPr>
                <w:lang w:val="lt-LT"/>
              </w:rPr>
              <w:br/>
              <w:t>Ar turi būti įvertinti ir valdikliai?</w:t>
            </w:r>
            <w:r w:rsidRPr="00CE54EE">
              <w:rPr>
                <w:lang w:val="lt-LT"/>
              </w:rPr>
              <w:br/>
              <w:t>Jei taip, tai kodėl projekte yra dvi skirtingų valdiklių (NEMA ir ZHAGA) specifikacijos, jei prie šviestuvo aprašytas lizdas NEMA valdikliui?</w:t>
            </w:r>
          </w:p>
        </w:tc>
        <w:tc>
          <w:tcPr>
            <w:tcW w:w="3196" w:type="dxa"/>
            <w:tcBorders>
              <w:top w:val="single" w:sz="4" w:space="0" w:color="auto"/>
              <w:left w:val="single" w:sz="4" w:space="0" w:color="auto"/>
              <w:bottom w:val="single" w:sz="4" w:space="0" w:color="auto"/>
              <w:right w:val="single" w:sz="4" w:space="0" w:color="auto"/>
            </w:tcBorders>
          </w:tcPr>
          <w:p w14:paraId="77A6AA7D" w14:textId="110F6AE5" w:rsidR="00164361" w:rsidRPr="00163EEC" w:rsidRDefault="00164361" w:rsidP="00164361">
            <w:pPr>
              <w:shd w:val="clear" w:color="auto" w:fill="FFFFFF"/>
              <w:jc w:val="both"/>
              <w:rPr>
                <w:rFonts w:eastAsia="Times New Roman"/>
                <w:bdr w:val="none" w:sz="0" w:space="0" w:color="auto" w:frame="1"/>
                <w:lang w:val="lt-LT" w:eastAsia="lt-LT"/>
              </w:rPr>
            </w:pPr>
            <w:r w:rsidRPr="00163EEC">
              <w:rPr>
                <w:lang w:val="lt-LT"/>
              </w:rPr>
              <w:lastRenderedPageBreak/>
              <w:t>Šviestuvai turi būti su NEMA jungtimi, taip pat reikia įvertinti ir NEMA valdiklius.</w:t>
            </w:r>
          </w:p>
        </w:tc>
        <w:tc>
          <w:tcPr>
            <w:tcW w:w="1170" w:type="dxa"/>
            <w:tcBorders>
              <w:top w:val="single" w:sz="4" w:space="0" w:color="auto"/>
              <w:left w:val="single" w:sz="4" w:space="0" w:color="auto"/>
              <w:bottom w:val="single" w:sz="4" w:space="0" w:color="auto"/>
              <w:right w:val="single" w:sz="4" w:space="0" w:color="auto"/>
            </w:tcBorders>
          </w:tcPr>
          <w:p w14:paraId="4FE76B41" w14:textId="6404CF1B" w:rsidR="00164361" w:rsidRPr="006457B3" w:rsidRDefault="00164361" w:rsidP="00164361">
            <w:pPr>
              <w:rPr>
                <w:color w:val="000000" w:themeColor="text1"/>
                <w:sz w:val="22"/>
                <w:szCs w:val="22"/>
                <w:lang w:val="lt-LT"/>
              </w:rPr>
            </w:pPr>
            <w:r w:rsidRPr="00B4153C">
              <w:rPr>
                <w:color w:val="000000" w:themeColor="text1"/>
                <w:sz w:val="20"/>
                <w:szCs w:val="20"/>
                <w:lang w:val="lt-LT"/>
              </w:rPr>
              <w:t>2025-04-10</w:t>
            </w:r>
          </w:p>
        </w:tc>
      </w:tr>
      <w:tr w:rsidR="00164361" w:rsidRPr="006457B3" w14:paraId="60B5FB54" w14:textId="77777777" w:rsidTr="00AF316B">
        <w:trPr>
          <w:jc w:val="center"/>
        </w:trPr>
        <w:tc>
          <w:tcPr>
            <w:tcW w:w="540" w:type="dxa"/>
            <w:tcBorders>
              <w:top w:val="single" w:sz="4" w:space="0" w:color="auto"/>
              <w:left w:val="single" w:sz="4" w:space="0" w:color="auto"/>
              <w:bottom w:val="single" w:sz="4" w:space="0" w:color="auto"/>
              <w:right w:val="single" w:sz="4" w:space="0" w:color="auto"/>
            </w:tcBorders>
          </w:tcPr>
          <w:p w14:paraId="46F0886D" w14:textId="7951DA36" w:rsidR="00164361" w:rsidRPr="006457B3" w:rsidRDefault="00164361" w:rsidP="00164361">
            <w:pPr>
              <w:pStyle w:val="Sraopastraipa"/>
              <w:ind w:hanging="720"/>
              <w:rPr>
                <w:sz w:val="22"/>
                <w:szCs w:val="22"/>
              </w:rPr>
            </w:pPr>
            <w:r w:rsidRPr="006457B3">
              <w:rPr>
                <w:sz w:val="22"/>
                <w:szCs w:val="22"/>
              </w:rPr>
              <w:t>12.</w:t>
            </w:r>
          </w:p>
        </w:tc>
        <w:tc>
          <w:tcPr>
            <w:tcW w:w="5946" w:type="dxa"/>
            <w:tcBorders>
              <w:top w:val="single" w:sz="4" w:space="0" w:color="auto"/>
              <w:left w:val="single" w:sz="4" w:space="0" w:color="auto"/>
              <w:bottom w:val="single" w:sz="4" w:space="0" w:color="auto"/>
              <w:right w:val="single" w:sz="4" w:space="0" w:color="auto"/>
            </w:tcBorders>
          </w:tcPr>
          <w:p w14:paraId="14AE9B56" w14:textId="6221D41F" w:rsidR="00164361" w:rsidRPr="006457B3" w:rsidRDefault="00164361" w:rsidP="00164361">
            <w:pPr>
              <w:jc w:val="both"/>
              <w:rPr>
                <w:lang w:val="lt-LT"/>
              </w:rPr>
            </w:pPr>
            <w:r w:rsidRPr="00AC28B1">
              <w:rPr>
                <w:lang w:val="lt-LT"/>
              </w:rPr>
              <w:t xml:space="preserve">Prašom pakomentuoti nuotekų šalinimo dalyje 1.5 eilutė turi vieną mato vienetą (m3) ir du skaičius kiekyje (11893,00/20218,00). </w:t>
            </w:r>
            <w:r w:rsidRPr="00AC28B1">
              <w:t xml:space="preserve">Tai </w:t>
            </w:r>
            <w:proofErr w:type="spellStart"/>
            <w:r w:rsidRPr="00AC28B1">
              <w:t>kuris</w:t>
            </w:r>
            <w:proofErr w:type="spellEnd"/>
            <w:r w:rsidRPr="00AC28B1">
              <w:t xml:space="preserve"> </w:t>
            </w:r>
            <w:proofErr w:type="spellStart"/>
            <w:r w:rsidRPr="00AC28B1">
              <w:t>čia</w:t>
            </w:r>
            <w:proofErr w:type="spellEnd"/>
            <w:r w:rsidRPr="00AC28B1">
              <w:t xml:space="preserve"> </w:t>
            </w:r>
            <w:proofErr w:type="spellStart"/>
            <w:r w:rsidRPr="00AC28B1">
              <w:t>tikras</w:t>
            </w:r>
            <w:proofErr w:type="spellEnd"/>
            <w:r w:rsidRPr="00AC28B1">
              <w:t xml:space="preserve"> </w:t>
            </w:r>
            <w:proofErr w:type="spellStart"/>
            <w:r w:rsidRPr="00AC28B1">
              <w:t>kiekis</w:t>
            </w:r>
            <w:proofErr w:type="spellEnd"/>
            <w:r w:rsidRPr="00AC28B1">
              <w:t xml:space="preserve"> </w:t>
            </w:r>
            <w:proofErr w:type="spellStart"/>
            <w:r w:rsidRPr="00AC28B1">
              <w:t>kasimo</w:t>
            </w:r>
            <w:proofErr w:type="spellEnd"/>
            <w:r w:rsidRPr="00AC28B1">
              <w:t xml:space="preserve"> </w:t>
            </w:r>
            <w:proofErr w:type="spellStart"/>
            <w:r w:rsidRPr="00AC28B1">
              <w:t>darbų</w:t>
            </w:r>
            <w:proofErr w:type="spellEnd"/>
            <w:r w:rsidRPr="00AC28B1">
              <w:t>?</w:t>
            </w:r>
          </w:p>
        </w:tc>
        <w:tc>
          <w:tcPr>
            <w:tcW w:w="3196" w:type="dxa"/>
            <w:tcBorders>
              <w:top w:val="single" w:sz="4" w:space="0" w:color="auto"/>
              <w:left w:val="single" w:sz="4" w:space="0" w:color="auto"/>
              <w:bottom w:val="single" w:sz="4" w:space="0" w:color="auto"/>
              <w:right w:val="single" w:sz="4" w:space="0" w:color="auto"/>
            </w:tcBorders>
          </w:tcPr>
          <w:p w14:paraId="0989EEA3" w14:textId="7F846887" w:rsidR="00164361" w:rsidRPr="00F008B7" w:rsidRDefault="00164361" w:rsidP="00164361">
            <w:pPr>
              <w:jc w:val="both"/>
              <w:rPr>
                <w:lang w:val="fr-FR"/>
              </w:rPr>
            </w:pPr>
            <w:proofErr w:type="spellStart"/>
            <w:r w:rsidRPr="00F008B7">
              <w:rPr>
                <w:lang w:val="fr-FR"/>
              </w:rPr>
              <w:t>Kiekis</w:t>
            </w:r>
            <w:proofErr w:type="spellEnd"/>
            <w:r w:rsidRPr="00F008B7">
              <w:rPr>
                <w:lang w:val="fr-FR"/>
              </w:rPr>
              <w:t xml:space="preserve"> </w:t>
            </w:r>
            <w:proofErr w:type="spellStart"/>
            <w:r w:rsidRPr="00F008B7">
              <w:rPr>
                <w:lang w:val="fr-FR"/>
              </w:rPr>
              <w:t>pateiktas</w:t>
            </w:r>
            <w:proofErr w:type="spellEnd"/>
            <w:r w:rsidRPr="00F008B7">
              <w:rPr>
                <w:lang w:val="fr-FR"/>
              </w:rPr>
              <w:t xml:space="preserve"> m</w:t>
            </w:r>
            <w:r w:rsidRPr="00F008B7">
              <w:rPr>
                <w:vertAlign w:val="superscript"/>
                <w:lang w:val="fr-FR"/>
              </w:rPr>
              <w:t>3</w:t>
            </w:r>
            <w:r w:rsidRPr="00F008B7">
              <w:rPr>
                <w:lang w:val="fr-FR"/>
              </w:rPr>
              <w:t xml:space="preserve"> </w:t>
            </w:r>
            <w:proofErr w:type="spellStart"/>
            <w:r w:rsidRPr="00F008B7">
              <w:rPr>
                <w:lang w:val="fr-FR"/>
              </w:rPr>
              <w:t>ir</w:t>
            </w:r>
            <w:proofErr w:type="spellEnd"/>
            <w:r w:rsidRPr="00F008B7">
              <w:rPr>
                <w:lang w:val="fr-FR"/>
              </w:rPr>
              <w:t xml:space="preserve"> </w:t>
            </w:r>
            <w:proofErr w:type="spellStart"/>
            <w:r w:rsidRPr="00F008B7">
              <w:rPr>
                <w:lang w:val="fr-FR"/>
              </w:rPr>
              <w:t>tonomis</w:t>
            </w:r>
            <w:proofErr w:type="spellEnd"/>
            <w:r w:rsidRPr="00F008B7">
              <w:rPr>
                <w:lang w:val="fr-FR"/>
              </w:rPr>
              <w:t>, tai m</w:t>
            </w:r>
            <w:r w:rsidRPr="00F008B7">
              <w:rPr>
                <w:vertAlign w:val="superscript"/>
                <w:lang w:val="fr-FR"/>
              </w:rPr>
              <w:t>3</w:t>
            </w:r>
            <w:r w:rsidRPr="00F008B7">
              <w:rPr>
                <w:lang w:val="fr-FR"/>
              </w:rPr>
              <w:t xml:space="preserve">-11893,00 </w:t>
            </w:r>
            <w:proofErr w:type="spellStart"/>
            <w:r w:rsidRPr="00F008B7">
              <w:rPr>
                <w:lang w:val="fr-FR"/>
              </w:rPr>
              <w:t>ir</w:t>
            </w:r>
            <w:proofErr w:type="spellEnd"/>
            <w:r w:rsidRPr="00F008B7">
              <w:rPr>
                <w:lang w:val="fr-FR"/>
              </w:rPr>
              <w:t xml:space="preserve"> t-20218,00.</w:t>
            </w:r>
          </w:p>
        </w:tc>
        <w:tc>
          <w:tcPr>
            <w:tcW w:w="1170" w:type="dxa"/>
            <w:tcBorders>
              <w:top w:val="single" w:sz="4" w:space="0" w:color="auto"/>
              <w:left w:val="single" w:sz="4" w:space="0" w:color="auto"/>
              <w:bottom w:val="single" w:sz="4" w:space="0" w:color="auto"/>
              <w:right w:val="single" w:sz="4" w:space="0" w:color="auto"/>
            </w:tcBorders>
          </w:tcPr>
          <w:p w14:paraId="0B94A621" w14:textId="7902BCE9" w:rsidR="00164361" w:rsidRPr="006457B3" w:rsidRDefault="00164361" w:rsidP="00164361">
            <w:pPr>
              <w:rPr>
                <w:color w:val="000000" w:themeColor="text1"/>
                <w:sz w:val="22"/>
                <w:szCs w:val="22"/>
                <w:lang w:val="lt-LT"/>
              </w:rPr>
            </w:pPr>
            <w:r w:rsidRPr="00B4153C">
              <w:rPr>
                <w:color w:val="000000" w:themeColor="text1"/>
                <w:sz w:val="20"/>
                <w:szCs w:val="20"/>
                <w:lang w:val="lt-LT"/>
              </w:rPr>
              <w:t>2025-04-10</w:t>
            </w:r>
          </w:p>
        </w:tc>
      </w:tr>
      <w:tr w:rsidR="00164361" w:rsidRPr="00AF3222" w14:paraId="3C22C828" w14:textId="77777777" w:rsidTr="00AF316B">
        <w:trPr>
          <w:jc w:val="center"/>
        </w:trPr>
        <w:tc>
          <w:tcPr>
            <w:tcW w:w="540" w:type="dxa"/>
            <w:tcBorders>
              <w:top w:val="single" w:sz="4" w:space="0" w:color="auto"/>
              <w:left w:val="single" w:sz="4" w:space="0" w:color="auto"/>
              <w:bottom w:val="single" w:sz="4" w:space="0" w:color="auto"/>
              <w:right w:val="single" w:sz="4" w:space="0" w:color="auto"/>
            </w:tcBorders>
          </w:tcPr>
          <w:p w14:paraId="0C433643" w14:textId="024BB5E5" w:rsidR="00164361" w:rsidRPr="006457B3" w:rsidRDefault="00164361" w:rsidP="00164361">
            <w:pPr>
              <w:pStyle w:val="Sraopastraipa"/>
              <w:ind w:hanging="720"/>
              <w:rPr>
                <w:sz w:val="22"/>
                <w:szCs w:val="22"/>
              </w:rPr>
            </w:pPr>
            <w:r>
              <w:rPr>
                <w:sz w:val="22"/>
                <w:szCs w:val="22"/>
              </w:rPr>
              <w:t>13.</w:t>
            </w:r>
          </w:p>
        </w:tc>
        <w:tc>
          <w:tcPr>
            <w:tcW w:w="5946" w:type="dxa"/>
            <w:tcBorders>
              <w:top w:val="single" w:sz="4" w:space="0" w:color="auto"/>
              <w:left w:val="single" w:sz="4" w:space="0" w:color="auto"/>
              <w:bottom w:val="single" w:sz="4" w:space="0" w:color="auto"/>
              <w:right w:val="single" w:sz="4" w:space="0" w:color="auto"/>
            </w:tcBorders>
          </w:tcPr>
          <w:p w14:paraId="09854D95" w14:textId="5208969C" w:rsidR="00164361" w:rsidRPr="00AF3222" w:rsidRDefault="00164361" w:rsidP="00164361">
            <w:pPr>
              <w:jc w:val="both"/>
              <w:rPr>
                <w:lang w:val="lt-LT"/>
              </w:rPr>
            </w:pPr>
            <w:r w:rsidRPr="00AF3222">
              <w:rPr>
                <w:lang w:val="lt-LT"/>
              </w:rPr>
              <w:t>Kadangi pirkimas vykdomas ne pagal pilną projekto apimtį, tai trūksta aiškumo kas tiksliai bus atliekama šia sutartimi. Kyla klausimų:</w:t>
            </w:r>
            <w:r w:rsidRPr="00AF3222">
              <w:rPr>
                <w:lang w:val="lt-LT"/>
              </w:rPr>
              <w:br/>
              <w:t xml:space="preserve">prašom patvirtinti kad </w:t>
            </w:r>
            <w:proofErr w:type="spellStart"/>
            <w:r w:rsidRPr="00AF3222">
              <w:rPr>
                <w:lang w:val="lt-LT"/>
              </w:rPr>
              <w:t>NEperkami</w:t>
            </w:r>
            <w:proofErr w:type="spellEnd"/>
            <w:r w:rsidRPr="00AF3222">
              <w:rPr>
                <w:lang w:val="lt-LT"/>
              </w:rPr>
              <w:t xml:space="preserve"> darbai 8 DKŽ skyriaus (horizontalus ženklinimas) nors įrengiama visa asfalto danga iš projekto</w:t>
            </w:r>
          </w:p>
        </w:tc>
        <w:tc>
          <w:tcPr>
            <w:tcW w:w="3196" w:type="dxa"/>
            <w:tcBorders>
              <w:top w:val="single" w:sz="4" w:space="0" w:color="auto"/>
              <w:left w:val="single" w:sz="4" w:space="0" w:color="auto"/>
              <w:bottom w:val="single" w:sz="4" w:space="0" w:color="auto"/>
              <w:right w:val="single" w:sz="4" w:space="0" w:color="auto"/>
            </w:tcBorders>
          </w:tcPr>
          <w:p w14:paraId="59FE0B2B" w14:textId="4AD66707" w:rsidR="00164361" w:rsidRPr="006457B3" w:rsidRDefault="00164361" w:rsidP="00164361">
            <w:pPr>
              <w:jc w:val="both"/>
              <w:rPr>
                <w:lang w:val="lt-LT"/>
              </w:rPr>
            </w:pPr>
            <w:proofErr w:type="spellStart"/>
            <w:r w:rsidRPr="00340F1F">
              <w:t>Horizontalus</w:t>
            </w:r>
            <w:proofErr w:type="spellEnd"/>
            <w:r w:rsidRPr="00340F1F">
              <w:t xml:space="preserve"> </w:t>
            </w:r>
            <w:proofErr w:type="spellStart"/>
            <w:r w:rsidRPr="00340F1F">
              <w:t>ženklinimas</w:t>
            </w:r>
            <w:proofErr w:type="spellEnd"/>
            <w:r w:rsidRPr="00340F1F">
              <w:t xml:space="preserve"> </w:t>
            </w:r>
            <w:proofErr w:type="spellStart"/>
            <w:r w:rsidRPr="00340F1F">
              <w:t>perkamas</w:t>
            </w:r>
            <w:proofErr w:type="spellEnd"/>
            <w:r w:rsidRPr="00340F1F">
              <w:t>.</w:t>
            </w:r>
          </w:p>
        </w:tc>
        <w:tc>
          <w:tcPr>
            <w:tcW w:w="1170" w:type="dxa"/>
            <w:tcBorders>
              <w:top w:val="single" w:sz="4" w:space="0" w:color="auto"/>
              <w:left w:val="single" w:sz="4" w:space="0" w:color="auto"/>
              <w:bottom w:val="single" w:sz="4" w:space="0" w:color="auto"/>
              <w:right w:val="single" w:sz="4" w:space="0" w:color="auto"/>
            </w:tcBorders>
          </w:tcPr>
          <w:p w14:paraId="01FF59C0" w14:textId="650F0B78" w:rsidR="00164361" w:rsidRPr="006457B3" w:rsidRDefault="00164361" w:rsidP="00164361">
            <w:pPr>
              <w:rPr>
                <w:color w:val="000000" w:themeColor="text1"/>
                <w:sz w:val="22"/>
                <w:szCs w:val="22"/>
                <w:lang w:val="lt-LT"/>
              </w:rPr>
            </w:pPr>
            <w:r w:rsidRPr="00B4153C">
              <w:rPr>
                <w:color w:val="000000" w:themeColor="text1"/>
                <w:sz w:val="20"/>
                <w:szCs w:val="20"/>
                <w:lang w:val="lt-LT"/>
              </w:rPr>
              <w:t>2025-04-10</w:t>
            </w:r>
          </w:p>
        </w:tc>
      </w:tr>
      <w:tr w:rsidR="00164361" w:rsidRPr="00AF3222" w14:paraId="52CE23E2" w14:textId="77777777" w:rsidTr="00AF316B">
        <w:trPr>
          <w:jc w:val="center"/>
        </w:trPr>
        <w:tc>
          <w:tcPr>
            <w:tcW w:w="540" w:type="dxa"/>
            <w:tcBorders>
              <w:top w:val="single" w:sz="4" w:space="0" w:color="auto"/>
              <w:left w:val="single" w:sz="4" w:space="0" w:color="auto"/>
              <w:bottom w:val="single" w:sz="4" w:space="0" w:color="auto"/>
              <w:right w:val="single" w:sz="4" w:space="0" w:color="auto"/>
            </w:tcBorders>
          </w:tcPr>
          <w:p w14:paraId="0A9C7B88" w14:textId="049AAC1C" w:rsidR="00164361" w:rsidRPr="006457B3" w:rsidRDefault="00164361" w:rsidP="00164361">
            <w:pPr>
              <w:pStyle w:val="Sraopastraipa"/>
              <w:ind w:hanging="720"/>
              <w:rPr>
                <w:sz w:val="22"/>
                <w:szCs w:val="22"/>
              </w:rPr>
            </w:pPr>
            <w:r>
              <w:rPr>
                <w:sz w:val="22"/>
                <w:szCs w:val="22"/>
              </w:rPr>
              <w:t>14.</w:t>
            </w:r>
          </w:p>
        </w:tc>
        <w:tc>
          <w:tcPr>
            <w:tcW w:w="5946" w:type="dxa"/>
            <w:tcBorders>
              <w:top w:val="single" w:sz="4" w:space="0" w:color="auto"/>
              <w:left w:val="single" w:sz="4" w:space="0" w:color="auto"/>
              <w:bottom w:val="single" w:sz="4" w:space="0" w:color="auto"/>
              <w:right w:val="single" w:sz="4" w:space="0" w:color="auto"/>
            </w:tcBorders>
          </w:tcPr>
          <w:p w14:paraId="303BC5AE" w14:textId="5DF0E871" w:rsidR="00164361" w:rsidRPr="006664DA" w:rsidRDefault="00164361" w:rsidP="00164361">
            <w:pPr>
              <w:jc w:val="both"/>
              <w:rPr>
                <w:lang w:val="lt-LT"/>
              </w:rPr>
            </w:pPr>
            <w:r w:rsidRPr="006664DA">
              <w:rPr>
                <w:lang w:val="lt-LT"/>
              </w:rPr>
              <w:t>prašom patvirtinti, kad vertikalus ženklinimas perkamas ir iš 7.2 punkto (IV etapo pėsčiųjų dviračių tako vertikalus ženklai) nors pats pėsčiųjų takas nerengiamas šiuo pirkimu, bet veiklų sąraše įvertinta abi vertikalių ženklų dalys</w:t>
            </w:r>
          </w:p>
        </w:tc>
        <w:tc>
          <w:tcPr>
            <w:tcW w:w="3196" w:type="dxa"/>
            <w:tcBorders>
              <w:top w:val="single" w:sz="4" w:space="0" w:color="auto"/>
              <w:left w:val="single" w:sz="4" w:space="0" w:color="auto"/>
              <w:bottom w:val="single" w:sz="4" w:space="0" w:color="auto"/>
              <w:right w:val="single" w:sz="4" w:space="0" w:color="auto"/>
            </w:tcBorders>
          </w:tcPr>
          <w:p w14:paraId="001B83AC" w14:textId="5FC0D0B6" w:rsidR="00164361" w:rsidRPr="00F75AF0" w:rsidRDefault="00164361" w:rsidP="00164361">
            <w:pPr>
              <w:jc w:val="both"/>
              <w:rPr>
                <w:lang w:val="lt-LT"/>
              </w:rPr>
            </w:pPr>
            <w:r w:rsidRPr="00F75AF0">
              <w:rPr>
                <w:lang w:val="lt-LT"/>
              </w:rPr>
              <w:t>Sąnaudų kiekių žiniaraščio 7.2 poskyryje pateikti pėsčiųjų-dviračių tako vertikalūs ženklai nėra perkami.</w:t>
            </w:r>
          </w:p>
        </w:tc>
        <w:tc>
          <w:tcPr>
            <w:tcW w:w="1170" w:type="dxa"/>
            <w:tcBorders>
              <w:top w:val="single" w:sz="4" w:space="0" w:color="auto"/>
              <w:left w:val="single" w:sz="4" w:space="0" w:color="auto"/>
              <w:bottom w:val="single" w:sz="4" w:space="0" w:color="auto"/>
              <w:right w:val="single" w:sz="4" w:space="0" w:color="auto"/>
            </w:tcBorders>
          </w:tcPr>
          <w:p w14:paraId="3A9720B2" w14:textId="360AC7E3" w:rsidR="00164361" w:rsidRPr="006457B3" w:rsidRDefault="00164361" w:rsidP="00164361">
            <w:pPr>
              <w:rPr>
                <w:color w:val="000000" w:themeColor="text1"/>
                <w:sz w:val="22"/>
                <w:szCs w:val="22"/>
                <w:lang w:val="lt-LT"/>
              </w:rPr>
            </w:pPr>
            <w:r w:rsidRPr="00B4153C">
              <w:rPr>
                <w:color w:val="000000" w:themeColor="text1"/>
                <w:sz w:val="20"/>
                <w:szCs w:val="20"/>
                <w:lang w:val="lt-LT"/>
              </w:rPr>
              <w:t>2025-04-10</w:t>
            </w:r>
          </w:p>
        </w:tc>
      </w:tr>
      <w:tr w:rsidR="00164361" w:rsidRPr="00AF3222" w14:paraId="44E6062D" w14:textId="77777777" w:rsidTr="00AF316B">
        <w:trPr>
          <w:jc w:val="center"/>
        </w:trPr>
        <w:tc>
          <w:tcPr>
            <w:tcW w:w="540" w:type="dxa"/>
            <w:tcBorders>
              <w:top w:val="single" w:sz="4" w:space="0" w:color="auto"/>
              <w:left w:val="single" w:sz="4" w:space="0" w:color="auto"/>
              <w:bottom w:val="single" w:sz="4" w:space="0" w:color="auto"/>
              <w:right w:val="single" w:sz="4" w:space="0" w:color="auto"/>
            </w:tcBorders>
          </w:tcPr>
          <w:p w14:paraId="7D0AE8F2" w14:textId="62C0EC3D" w:rsidR="00164361" w:rsidRPr="006457B3" w:rsidRDefault="00164361" w:rsidP="00164361">
            <w:pPr>
              <w:pStyle w:val="Sraopastraipa"/>
              <w:ind w:hanging="720"/>
              <w:rPr>
                <w:sz w:val="22"/>
                <w:szCs w:val="22"/>
              </w:rPr>
            </w:pPr>
            <w:r>
              <w:rPr>
                <w:sz w:val="22"/>
                <w:szCs w:val="22"/>
              </w:rPr>
              <w:t>15.</w:t>
            </w:r>
          </w:p>
        </w:tc>
        <w:tc>
          <w:tcPr>
            <w:tcW w:w="5946" w:type="dxa"/>
            <w:tcBorders>
              <w:top w:val="single" w:sz="4" w:space="0" w:color="auto"/>
              <w:left w:val="single" w:sz="4" w:space="0" w:color="auto"/>
              <w:bottom w:val="single" w:sz="4" w:space="0" w:color="auto"/>
              <w:right w:val="single" w:sz="4" w:space="0" w:color="auto"/>
            </w:tcBorders>
          </w:tcPr>
          <w:p w14:paraId="2697914A" w14:textId="14E2201A" w:rsidR="00164361" w:rsidRPr="00035D41" w:rsidRDefault="00164361" w:rsidP="00164361">
            <w:pPr>
              <w:jc w:val="both"/>
              <w:rPr>
                <w:lang w:val="lt-LT"/>
              </w:rPr>
            </w:pPr>
            <w:r w:rsidRPr="00035D41">
              <w:rPr>
                <w:lang w:val="lt-LT"/>
              </w:rPr>
              <w:t>prašom patvirtinti, kad nuovažos įrengiamos tik iš 6.1 ir 6.2 DKŽ skyriaus (su asfalto danga)</w:t>
            </w:r>
          </w:p>
        </w:tc>
        <w:tc>
          <w:tcPr>
            <w:tcW w:w="3196" w:type="dxa"/>
            <w:tcBorders>
              <w:top w:val="single" w:sz="4" w:space="0" w:color="auto"/>
              <w:left w:val="single" w:sz="4" w:space="0" w:color="auto"/>
              <w:bottom w:val="single" w:sz="4" w:space="0" w:color="auto"/>
              <w:right w:val="single" w:sz="4" w:space="0" w:color="auto"/>
            </w:tcBorders>
          </w:tcPr>
          <w:p w14:paraId="1FAD83A6" w14:textId="5ABA37EE" w:rsidR="00164361" w:rsidRPr="00C57D42" w:rsidRDefault="00164361" w:rsidP="00164361">
            <w:pPr>
              <w:jc w:val="both"/>
              <w:rPr>
                <w:lang w:val="lt-LT"/>
              </w:rPr>
            </w:pPr>
            <w:r w:rsidRPr="00C57D42">
              <w:rPr>
                <w:lang w:val="lt-LT"/>
              </w:rPr>
              <w:t>Perkami sąnaudų kiekių žiniaraščio 6 skyriuje (6.1, 6.2, 6.3, 6.4) nurodyti nuovažų įrengimo darbai (nuovažos su asfalto ir trinkelių danga).</w:t>
            </w:r>
          </w:p>
        </w:tc>
        <w:tc>
          <w:tcPr>
            <w:tcW w:w="1170" w:type="dxa"/>
            <w:tcBorders>
              <w:top w:val="single" w:sz="4" w:space="0" w:color="auto"/>
              <w:left w:val="single" w:sz="4" w:space="0" w:color="auto"/>
              <w:bottom w:val="single" w:sz="4" w:space="0" w:color="auto"/>
              <w:right w:val="single" w:sz="4" w:space="0" w:color="auto"/>
            </w:tcBorders>
          </w:tcPr>
          <w:p w14:paraId="5EA040E2" w14:textId="4C9CA532" w:rsidR="00164361" w:rsidRPr="006457B3" w:rsidRDefault="00164361" w:rsidP="00164361">
            <w:pPr>
              <w:rPr>
                <w:color w:val="000000" w:themeColor="text1"/>
                <w:sz w:val="22"/>
                <w:szCs w:val="22"/>
                <w:lang w:val="lt-LT"/>
              </w:rPr>
            </w:pPr>
            <w:r w:rsidRPr="00B4153C">
              <w:rPr>
                <w:color w:val="000000" w:themeColor="text1"/>
                <w:sz w:val="20"/>
                <w:szCs w:val="20"/>
                <w:lang w:val="lt-LT"/>
              </w:rPr>
              <w:t>2025-04-10</w:t>
            </w:r>
          </w:p>
        </w:tc>
      </w:tr>
      <w:tr w:rsidR="00164361" w:rsidRPr="00AF3222" w14:paraId="467FF6EB" w14:textId="77777777" w:rsidTr="00AF316B">
        <w:trPr>
          <w:jc w:val="center"/>
        </w:trPr>
        <w:tc>
          <w:tcPr>
            <w:tcW w:w="540" w:type="dxa"/>
            <w:tcBorders>
              <w:top w:val="single" w:sz="4" w:space="0" w:color="auto"/>
              <w:left w:val="single" w:sz="4" w:space="0" w:color="auto"/>
              <w:bottom w:val="single" w:sz="4" w:space="0" w:color="auto"/>
              <w:right w:val="single" w:sz="4" w:space="0" w:color="auto"/>
            </w:tcBorders>
          </w:tcPr>
          <w:p w14:paraId="7B0B236A" w14:textId="56EAF881" w:rsidR="00164361" w:rsidRPr="006457B3" w:rsidRDefault="00164361" w:rsidP="00164361">
            <w:pPr>
              <w:pStyle w:val="Sraopastraipa"/>
              <w:ind w:hanging="720"/>
              <w:rPr>
                <w:sz w:val="22"/>
                <w:szCs w:val="22"/>
              </w:rPr>
            </w:pPr>
            <w:r>
              <w:rPr>
                <w:sz w:val="22"/>
                <w:szCs w:val="22"/>
              </w:rPr>
              <w:t>16.</w:t>
            </w:r>
          </w:p>
        </w:tc>
        <w:tc>
          <w:tcPr>
            <w:tcW w:w="5946" w:type="dxa"/>
            <w:tcBorders>
              <w:top w:val="single" w:sz="4" w:space="0" w:color="auto"/>
              <w:left w:val="single" w:sz="4" w:space="0" w:color="auto"/>
              <w:bottom w:val="single" w:sz="4" w:space="0" w:color="auto"/>
              <w:right w:val="single" w:sz="4" w:space="0" w:color="auto"/>
            </w:tcBorders>
          </w:tcPr>
          <w:p w14:paraId="755A8BFF" w14:textId="79CE9EAB" w:rsidR="00164361" w:rsidRPr="00953240" w:rsidRDefault="00164361" w:rsidP="00164361">
            <w:pPr>
              <w:jc w:val="both"/>
              <w:rPr>
                <w:lang w:val="lt-LT"/>
              </w:rPr>
            </w:pPr>
            <w:r w:rsidRPr="00953240">
              <w:rPr>
                <w:lang w:val="lt-LT"/>
              </w:rPr>
              <w:t xml:space="preserve">prašom patvirtinti, kad nuovažos </w:t>
            </w:r>
            <w:proofErr w:type="spellStart"/>
            <w:r w:rsidRPr="00953240">
              <w:rPr>
                <w:lang w:val="lt-LT"/>
              </w:rPr>
              <w:t>NEperkamos</w:t>
            </w:r>
            <w:proofErr w:type="spellEnd"/>
            <w:r w:rsidRPr="00953240">
              <w:rPr>
                <w:lang w:val="lt-LT"/>
              </w:rPr>
              <w:t xml:space="preserve"> iš 6.3 ir 6.4 DKŽ skyriaus (su trinkelių danga)</w:t>
            </w:r>
          </w:p>
        </w:tc>
        <w:tc>
          <w:tcPr>
            <w:tcW w:w="3196" w:type="dxa"/>
            <w:tcBorders>
              <w:top w:val="single" w:sz="4" w:space="0" w:color="auto"/>
              <w:left w:val="single" w:sz="4" w:space="0" w:color="auto"/>
              <w:bottom w:val="single" w:sz="4" w:space="0" w:color="auto"/>
              <w:right w:val="single" w:sz="4" w:space="0" w:color="auto"/>
            </w:tcBorders>
          </w:tcPr>
          <w:p w14:paraId="2DB9A475" w14:textId="5C8BCD41" w:rsidR="00164361" w:rsidRPr="007D3F3D" w:rsidRDefault="00164361" w:rsidP="00164361">
            <w:pPr>
              <w:jc w:val="both"/>
              <w:rPr>
                <w:lang w:val="lt-LT"/>
              </w:rPr>
            </w:pPr>
            <w:r w:rsidRPr="007D3F3D">
              <w:rPr>
                <w:lang w:val="lt-LT"/>
              </w:rPr>
              <w:t>Sąnaudų kiekių žiniaraščio poskyriuose 6.3 ir 6.4 nurodyti darbai perkami.</w:t>
            </w:r>
          </w:p>
        </w:tc>
        <w:tc>
          <w:tcPr>
            <w:tcW w:w="1170" w:type="dxa"/>
            <w:tcBorders>
              <w:top w:val="single" w:sz="4" w:space="0" w:color="auto"/>
              <w:left w:val="single" w:sz="4" w:space="0" w:color="auto"/>
              <w:bottom w:val="single" w:sz="4" w:space="0" w:color="auto"/>
              <w:right w:val="single" w:sz="4" w:space="0" w:color="auto"/>
            </w:tcBorders>
          </w:tcPr>
          <w:p w14:paraId="45E6E8DB" w14:textId="61185CF6" w:rsidR="00164361" w:rsidRPr="006457B3" w:rsidRDefault="00164361" w:rsidP="00164361">
            <w:pPr>
              <w:rPr>
                <w:color w:val="000000" w:themeColor="text1"/>
                <w:sz w:val="22"/>
                <w:szCs w:val="22"/>
                <w:lang w:val="lt-LT"/>
              </w:rPr>
            </w:pPr>
            <w:r w:rsidRPr="00B4153C">
              <w:rPr>
                <w:color w:val="000000" w:themeColor="text1"/>
                <w:sz w:val="20"/>
                <w:szCs w:val="20"/>
                <w:lang w:val="lt-LT"/>
              </w:rPr>
              <w:t>2025-04-10</w:t>
            </w:r>
          </w:p>
        </w:tc>
      </w:tr>
      <w:tr w:rsidR="00164361" w:rsidRPr="00AF3222" w14:paraId="28BF8ACF" w14:textId="77777777" w:rsidTr="00AF316B">
        <w:trPr>
          <w:jc w:val="center"/>
        </w:trPr>
        <w:tc>
          <w:tcPr>
            <w:tcW w:w="540" w:type="dxa"/>
            <w:tcBorders>
              <w:top w:val="single" w:sz="4" w:space="0" w:color="auto"/>
              <w:left w:val="single" w:sz="4" w:space="0" w:color="auto"/>
              <w:bottom w:val="single" w:sz="4" w:space="0" w:color="auto"/>
              <w:right w:val="single" w:sz="4" w:space="0" w:color="auto"/>
            </w:tcBorders>
          </w:tcPr>
          <w:p w14:paraId="38AC5AE9" w14:textId="34A19E5D" w:rsidR="00164361" w:rsidRPr="006457B3" w:rsidRDefault="00164361" w:rsidP="00164361">
            <w:pPr>
              <w:pStyle w:val="Sraopastraipa"/>
              <w:ind w:hanging="720"/>
              <w:rPr>
                <w:sz w:val="22"/>
                <w:szCs w:val="22"/>
              </w:rPr>
            </w:pPr>
            <w:r>
              <w:rPr>
                <w:sz w:val="22"/>
                <w:szCs w:val="22"/>
              </w:rPr>
              <w:t>17.</w:t>
            </w:r>
          </w:p>
        </w:tc>
        <w:tc>
          <w:tcPr>
            <w:tcW w:w="5946" w:type="dxa"/>
            <w:tcBorders>
              <w:top w:val="single" w:sz="4" w:space="0" w:color="auto"/>
              <w:left w:val="single" w:sz="4" w:space="0" w:color="auto"/>
              <w:bottom w:val="single" w:sz="4" w:space="0" w:color="auto"/>
              <w:right w:val="single" w:sz="4" w:space="0" w:color="auto"/>
            </w:tcBorders>
          </w:tcPr>
          <w:p w14:paraId="47285E5B" w14:textId="1BC37294" w:rsidR="00164361" w:rsidRPr="006457B3" w:rsidRDefault="00164361" w:rsidP="00164361">
            <w:pPr>
              <w:jc w:val="both"/>
              <w:rPr>
                <w:lang w:val="lt-LT"/>
              </w:rPr>
            </w:pPr>
            <w:proofErr w:type="spellStart"/>
            <w:r w:rsidRPr="00C81FB7">
              <w:t>prašom</w:t>
            </w:r>
            <w:proofErr w:type="spellEnd"/>
            <w:r w:rsidRPr="00C81FB7">
              <w:t xml:space="preserve"> </w:t>
            </w:r>
            <w:proofErr w:type="spellStart"/>
            <w:r w:rsidRPr="00C81FB7">
              <w:t>patvirtinti</w:t>
            </w:r>
            <w:proofErr w:type="spellEnd"/>
            <w:r w:rsidRPr="00C81FB7">
              <w:t xml:space="preserve">, </w:t>
            </w:r>
            <w:proofErr w:type="spellStart"/>
            <w:r w:rsidRPr="00C81FB7">
              <w:t>kad</w:t>
            </w:r>
            <w:proofErr w:type="spellEnd"/>
            <w:r w:rsidRPr="00C81FB7">
              <w:t xml:space="preserve"> </w:t>
            </w:r>
            <w:proofErr w:type="spellStart"/>
            <w:r w:rsidRPr="00C81FB7">
              <w:t>NEperkami</w:t>
            </w:r>
            <w:proofErr w:type="spellEnd"/>
            <w:r w:rsidRPr="00C81FB7">
              <w:t xml:space="preserve"> 2.2; 4.3; 4.4; 6.3; 6.4 </w:t>
            </w:r>
            <w:proofErr w:type="spellStart"/>
            <w:r w:rsidRPr="00C81FB7">
              <w:t>ir</w:t>
            </w:r>
            <w:proofErr w:type="spellEnd"/>
            <w:r w:rsidRPr="00C81FB7">
              <w:t xml:space="preserve"> 8 DKŽ </w:t>
            </w:r>
            <w:proofErr w:type="spellStart"/>
            <w:r w:rsidRPr="00C81FB7">
              <w:t>projekto</w:t>
            </w:r>
            <w:proofErr w:type="spellEnd"/>
            <w:r w:rsidRPr="00C81FB7">
              <w:t xml:space="preserve"> </w:t>
            </w:r>
            <w:proofErr w:type="spellStart"/>
            <w:r w:rsidRPr="00C81FB7">
              <w:t>skyria</w:t>
            </w:r>
            <w:r>
              <w:t>I</w:t>
            </w:r>
            <w:proofErr w:type="spellEnd"/>
          </w:p>
        </w:tc>
        <w:tc>
          <w:tcPr>
            <w:tcW w:w="3196" w:type="dxa"/>
            <w:tcBorders>
              <w:top w:val="single" w:sz="4" w:space="0" w:color="auto"/>
              <w:left w:val="single" w:sz="4" w:space="0" w:color="auto"/>
              <w:bottom w:val="single" w:sz="4" w:space="0" w:color="auto"/>
              <w:right w:val="single" w:sz="4" w:space="0" w:color="auto"/>
            </w:tcBorders>
          </w:tcPr>
          <w:p w14:paraId="10E9FBD0" w14:textId="77777777" w:rsidR="00164361" w:rsidRPr="00083FE1" w:rsidRDefault="00164361" w:rsidP="00164361">
            <w:pPr>
              <w:tabs>
                <w:tab w:val="left" w:pos="6804"/>
              </w:tabs>
              <w:jc w:val="both"/>
              <w:rPr>
                <w:lang w:val="lt-LT"/>
              </w:rPr>
            </w:pPr>
            <w:r w:rsidRPr="00083FE1">
              <w:rPr>
                <w:lang w:val="lt-LT"/>
              </w:rPr>
              <w:t>Sąnaudų kiekių žiniaraščio 2.2 (IV etapas - pėsčiųjų-dviračių tako įrengimas) poskyryje nurodyti darbai nėra perkami, o 4.3 (bordiūrų įrengimas), 4.4 (dangų sujungimas), 6.3 (nuovažų dangos konstrukcijos suvedimas trinkelių danga (I variantas) ir 6.4 (nuovažų dangos konstrukcijos suvedimas trinkelių danga (II variantas) poskyriuose nurodyti darbai – perkami.</w:t>
            </w:r>
          </w:p>
          <w:p w14:paraId="72B8AE5C" w14:textId="13ACC7B8" w:rsidR="00164361" w:rsidRPr="00083FE1" w:rsidRDefault="00164361" w:rsidP="00164361">
            <w:pPr>
              <w:tabs>
                <w:tab w:val="left" w:pos="6804"/>
              </w:tabs>
              <w:jc w:val="both"/>
              <w:rPr>
                <w:color w:val="00B050"/>
                <w:lang w:val="lt-LT"/>
              </w:rPr>
            </w:pPr>
            <w:r w:rsidRPr="00083FE1">
              <w:rPr>
                <w:lang w:val="lt-LT"/>
              </w:rPr>
              <w:t>Pastaba: Rangovas renkasi pats kokį nuovažos variantą įrenginėti.</w:t>
            </w:r>
          </w:p>
        </w:tc>
        <w:tc>
          <w:tcPr>
            <w:tcW w:w="1170" w:type="dxa"/>
            <w:tcBorders>
              <w:top w:val="single" w:sz="4" w:space="0" w:color="auto"/>
              <w:left w:val="single" w:sz="4" w:space="0" w:color="auto"/>
              <w:bottom w:val="single" w:sz="4" w:space="0" w:color="auto"/>
              <w:right w:val="single" w:sz="4" w:space="0" w:color="auto"/>
            </w:tcBorders>
          </w:tcPr>
          <w:p w14:paraId="3205EF71" w14:textId="3B5A22E8" w:rsidR="00164361" w:rsidRPr="006457B3" w:rsidRDefault="00164361" w:rsidP="00164361">
            <w:pPr>
              <w:rPr>
                <w:color w:val="000000" w:themeColor="text1"/>
                <w:sz w:val="22"/>
                <w:szCs w:val="22"/>
                <w:lang w:val="lt-LT"/>
              </w:rPr>
            </w:pPr>
            <w:r w:rsidRPr="00B4153C">
              <w:rPr>
                <w:color w:val="000000" w:themeColor="text1"/>
                <w:sz w:val="20"/>
                <w:szCs w:val="20"/>
                <w:lang w:val="lt-LT"/>
              </w:rPr>
              <w:t>2025-04-10</w:t>
            </w:r>
          </w:p>
        </w:tc>
      </w:tr>
      <w:tr w:rsidR="00164361" w:rsidRPr="00AF3222" w14:paraId="2742BD9E" w14:textId="77777777" w:rsidTr="00AF316B">
        <w:trPr>
          <w:jc w:val="center"/>
        </w:trPr>
        <w:tc>
          <w:tcPr>
            <w:tcW w:w="540" w:type="dxa"/>
            <w:tcBorders>
              <w:top w:val="single" w:sz="4" w:space="0" w:color="auto"/>
              <w:left w:val="single" w:sz="4" w:space="0" w:color="auto"/>
              <w:bottom w:val="single" w:sz="4" w:space="0" w:color="auto"/>
              <w:right w:val="single" w:sz="4" w:space="0" w:color="auto"/>
            </w:tcBorders>
          </w:tcPr>
          <w:p w14:paraId="18DF93D3" w14:textId="793A42E4" w:rsidR="00164361" w:rsidRDefault="00164361" w:rsidP="00164361">
            <w:pPr>
              <w:pStyle w:val="Sraopastraipa"/>
              <w:ind w:hanging="720"/>
              <w:rPr>
                <w:sz w:val="22"/>
                <w:szCs w:val="22"/>
              </w:rPr>
            </w:pPr>
            <w:r>
              <w:rPr>
                <w:sz w:val="22"/>
                <w:szCs w:val="22"/>
              </w:rPr>
              <w:t>18.</w:t>
            </w:r>
          </w:p>
        </w:tc>
        <w:tc>
          <w:tcPr>
            <w:tcW w:w="5946" w:type="dxa"/>
            <w:tcBorders>
              <w:top w:val="single" w:sz="4" w:space="0" w:color="auto"/>
              <w:left w:val="single" w:sz="4" w:space="0" w:color="auto"/>
              <w:bottom w:val="single" w:sz="4" w:space="0" w:color="auto"/>
              <w:right w:val="single" w:sz="4" w:space="0" w:color="auto"/>
            </w:tcBorders>
          </w:tcPr>
          <w:p w14:paraId="5436BDB3" w14:textId="75299F23" w:rsidR="00164361" w:rsidRPr="00216688" w:rsidRDefault="00164361" w:rsidP="00164361">
            <w:pPr>
              <w:jc w:val="both"/>
              <w:rPr>
                <w:lang w:val="lt-LT"/>
              </w:rPr>
            </w:pPr>
            <w:r w:rsidRPr="00216688">
              <w:rPr>
                <w:lang w:val="lt-LT"/>
              </w:rPr>
              <w:t xml:space="preserve">Nuotekų šalinimo dalyje, </w:t>
            </w:r>
            <w:proofErr w:type="spellStart"/>
            <w:r w:rsidRPr="00216688">
              <w:rPr>
                <w:lang w:val="lt-LT"/>
              </w:rPr>
              <w:t>nuoteklų</w:t>
            </w:r>
            <w:proofErr w:type="spellEnd"/>
            <w:r w:rsidRPr="00216688">
              <w:rPr>
                <w:lang w:val="lt-LT"/>
              </w:rPr>
              <w:t xml:space="preserve"> tinklų vamzdynai numatyti kloti atviru kasimo būdu. Ar gali Rangovas projekto nuotekų šalinimo vamzdynus įrengti uždaru būdu?</w:t>
            </w:r>
          </w:p>
        </w:tc>
        <w:tc>
          <w:tcPr>
            <w:tcW w:w="3196" w:type="dxa"/>
            <w:tcBorders>
              <w:top w:val="single" w:sz="4" w:space="0" w:color="auto"/>
              <w:left w:val="single" w:sz="4" w:space="0" w:color="auto"/>
              <w:bottom w:val="single" w:sz="4" w:space="0" w:color="auto"/>
              <w:right w:val="single" w:sz="4" w:space="0" w:color="auto"/>
            </w:tcBorders>
          </w:tcPr>
          <w:p w14:paraId="531850C5" w14:textId="400675CD" w:rsidR="00164361" w:rsidRPr="006457B3" w:rsidRDefault="00164361" w:rsidP="00164361">
            <w:pPr>
              <w:jc w:val="both"/>
              <w:rPr>
                <w:lang w:val="lt-LT"/>
              </w:rPr>
            </w:pPr>
            <w:r>
              <w:rPr>
                <w:lang w:val="lt-LT"/>
              </w:rPr>
              <w:t>Gali.</w:t>
            </w:r>
          </w:p>
        </w:tc>
        <w:tc>
          <w:tcPr>
            <w:tcW w:w="1170" w:type="dxa"/>
            <w:tcBorders>
              <w:top w:val="single" w:sz="4" w:space="0" w:color="auto"/>
              <w:left w:val="single" w:sz="4" w:space="0" w:color="auto"/>
              <w:bottom w:val="single" w:sz="4" w:space="0" w:color="auto"/>
              <w:right w:val="single" w:sz="4" w:space="0" w:color="auto"/>
            </w:tcBorders>
          </w:tcPr>
          <w:p w14:paraId="66DF801D" w14:textId="0EED17BB" w:rsidR="00164361" w:rsidRPr="006457B3" w:rsidRDefault="00164361" w:rsidP="00164361">
            <w:pPr>
              <w:rPr>
                <w:color w:val="000000" w:themeColor="text1"/>
                <w:sz w:val="22"/>
                <w:szCs w:val="22"/>
                <w:lang w:val="lt-LT"/>
              </w:rPr>
            </w:pPr>
            <w:r w:rsidRPr="00B4153C">
              <w:rPr>
                <w:color w:val="000000" w:themeColor="text1"/>
                <w:sz w:val="20"/>
                <w:szCs w:val="20"/>
                <w:lang w:val="lt-LT"/>
              </w:rPr>
              <w:t>2025-04-10</w:t>
            </w:r>
          </w:p>
        </w:tc>
      </w:tr>
      <w:tr w:rsidR="00164361" w:rsidRPr="00AF3222" w14:paraId="594EC2AD" w14:textId="77777777" w:rsidTr="00AF316B">
        <w:trPr>
          <w:jc w:val="center"/>
        </w:trPr>
        <w:tc>
          <w:tcPr>
            <w:tcW w:w="540" w:type="dxa"/>
            <w:tcBorders>
              <w:top w:val="single" w:sz="4" w:space="0" w:color="auto"/>
              <w:left w:val="single" w:sz="4" w:space="0" w:color="auto"/>
              <w:bottom w:val="single" w:sz="4" w:space="0" w:color="auto"/>
              <w:right w:val="single" w:sz="4" w:space="0" w:color="auto"/>
            </w:tcBorders>
          </w:tcPr>
          <w:p w14:paraId="3A4A8B96" w14:textId="021D952C" w:rsidR="00164361" w:rsidRDefault="00164361" w:rsidP="00164361">
            <w:pPr>
              <w:pStyle w:val="Sraopastraipa"/>
              <w:ind w:hanging="720"/>
              <w:rPr>
                <w:sz w:val="22"/>
                <w:szCs w:val="22"/>
              </w:rPr>
            </w:pPr>
            <w:r>
              <w:rPr>
                <w:sz w:val="22"/>
                <w:szCs w:val="22"/>
              </w:rPr>
              <w:t>19.</w:t>
            </w:r>
          </w:p>
        </w:tc>
        <w:tc>
          <w:tcPr>
            <w:tcW w:w="5946" w:type="dxa"/>
            <w:tcBorders>
              <w:top w:val="single" w:sz="4" w:space="0" w:color="auto"/>
              <w:left w:val="single" w:sz="4" w:space="0" w:color="auto"/>
              <w:bottom w:val="single" w:sz="4" w:space="0" w:color="auto"/>
              <w:right w:val="single" w:sz="4" w:space="0" w:color="auto"/>
            </w:tcBorders>
          </w:tcPr>
          <w:p w14:paraId="58D9DE92" w14:textId="2089E9F2" w:rsidR="00164361" w:rsidRPr="00164361" w:rsidRDefault="00164361" w:rsidP="00164361">
            <w:pPr>
              <w:spacing w:after="160" w:line="278" w:lineRule="auto"/>
              <w:jc w:val="both"/>
              <w:rPr>
                <w:lang w:val="lt-LT"/>
              </w:rPr>
            </w:pPr>
            <w:r w:rsidRPr="00164361">
              <w:rPr>
                <w:lang w:val="lt-LT"/>
              </w:rPr>
              <w:t xml:space="preserve">Norime pasiteirauti ar teisingai suprantame, kad projekto  sąnaudų žiniaraštyje (P2406-XX-TDP-SMG_SKŽ ) 1. IV </w:t>
            </w:r>
            <w:r w:rsidRPr="00164361">
              <w:rPr>
                <w:lang w:val="lt-LT"/>
              </w:rPr>
              <w:lastRenderedPageBreak/>
              <w:t xml:space="preserve">Etapas - pėsčiųjų-dviračių tako įrengimas (žemės darbai ir dangų konstrukcijų įrengimas, kelio </w:t>
            </w:r>
            <w:proofErr w:type="spellStart"/>
            <w:r w:rsidRPr="00164361">
              <w:rPr>
                <w:lang w:val="lt-LT"/>
              </w:rPr>
              <w:t>apstaisymas</w:t>
            </w:r>
            <w:proofErr w:type="spellEnd"/>
            <w:r w:rsidRPr="00164361">
              <w:rPr>
                <w:lang w:val="lt-LT"/>
              </w:rPr>
              <w:t xml:space="preserve"> ir saugaus </w:t>
            </w:r>
            <w:proofErr w:type="spellStart"/>
            <w:r w:rsidRPr="00164361">
              <w:rPr>
                <w:lang w:val="lt-LT"/>
              </w:rPr>
              <w:t>eimo</w:t>
            </w:r>
            <w:proofErr w:type="spellEnd"/>
            <w:r w:rsidRPr="00164361">
              <w:rPr>
                <w:lang w:val="lt-LT"/>
              </w:rPr>
              <w:t xml:space="preserve"> </w:t>
            </w:r>
            <w:proofErr w:type="spellStart"/>
            <w:r w:rsidRPr="00164361">
              <w:rPr>
                <w:lang w:val="lt-LT"/>
              </w:rPr>
              <w:t>roganizavimas</w:t>
            </w:r>
            <w:proofErr w:type="spellEnd"/>
            <w:r w:rsidRPr="00164361">
              <w:rPr>
                <w:lang w:val="lt-LT"/>
              </w:rPr>
              <w:t xml:space="preserve"> (vertikalus ženklinimas); 2. Kelio </w:t>
            </w:r>
            <w:proofErr w:type="spellStart"/>
            <w:r w:rsidRPr="00164361">
              <w:rPr>
                <w:lang w:val="lt-LT"/>
              </w:rPr>
              <w:t>apstaisymas</w:t>
            </w:r>
            <w:proofErr w:type="spellEnd"/>
            <w:r w:rsidRPr="00164361">
              <w:rPr>
                <w:lang w:val="lt-LT"/>
              </w:rPr>
              <w:t xml:space="preserve"> ir saugaus </w:t>
            </w:r>
            <w:proofErr w:type="spellStart"/>
            <w:r w:rsidRPr="00164361">
              <w:rPr>
                <w:lang w:val="lt-LT"/>
              </w:rPr>
              <w:t>eimo</w:t>
            </w:r>
            <w:proofErr w:type="spellEnd"/>
            <w:r w:rsidRPr="00164361">
              <w:rPr>
                <w:lang w:val="lt-LT"/>
              </w:rPr>
              <w:t xml:space="preserve"> </w:t>
            </w:r>
            <w:proofErr w:type="spellStart"/>
            <w:r w:rsidRPr="00164361">
              <w:rPr>
                <w:lang w:val="lt-LT"/>
              </w:rPr>
              <w:t>roganizavimas</w:t>
            </w:r>
            <w:proofErr w:type="spellEnd"/>
            <w:r w:rsidRPr="00164361">
              <w:rPr>
                <w:lang w:val="lt-LT"/>
              </w:rPr>
              <w:t xml:space="preserve"> (horizontalus ženklinimas) neįeina į perkamų darbų sąrašą, kadangi šių dalių (susisiekimo dalies žiniaraščio skyrių) nėra pateiktame </w:t>
            </w:r>
            <w:proofErr w:type="spellStart"/>
            <w:r w:rsidRPr="00164361">
              <w:rPr>
                <w:lang w:val="lt-LT"/>
              </w:rPr>
              <w:t>veilų</w:t>
            </w:r>
            <w:proofErr w:type="spellEnd"/>
            <w:r w:rsidRPr="00164361">
              <w:rPr>
                <w:lang w:val="lt-LT"/>
              </w:rPr>
              <w:t xml:space="preserve"> sąraše.</w:t>
            </w:r>
          </w:p>
        </w:tc>
        <w:tc>
          <w:tcPr>
            <w:tcW w:w="3196" w:type="dxa"/>
            <w:tcBorders>
              <w:top w:val="single" w:sz="4" w:space="0" w:color="auto"/>
              <w:left w:val="single" w:sz="4" w:space="0" w:color="auto"/>
              <w:bottom w:val="single" w:sz="4" w:space="0" w:color="auto"/>
              <w:right w:val="single" w:sz="4" w:space="0" w:color="auto"/>
            </w:tcBorders>
          </w:tcPr>
          <w:p w14:paraId="393C6227" w14:textId="004383C2" w:rsidR="00164361" w:rsidRPr="006457B3" w:rsidRDefault="00164361" w:rsidP="00164361">
            <w:pPr>
              <w:jc w:val="both"/>
              <w:rPr>
                <w:lang w:val="lt-LT"/>
              </w:rPr>
            </w:pPr>
            <w:r w:rsidRPr="00F92AAA">
              <w:rPr>
                <w:lang w:val="lt-LT"/>
              </w:rPr>
              <w:lastRenderedPageBreak/>
              <w:t xml:space="preserve">Sąnaudų kiekių žiniaraščio IV etapo (pėsčiųjų ir dviračių tako įrengimas) 2.2, 4.6, 4.7 ir 7.2 </w:t>
            </w:r>
            <w:r w:rsidRPr="00F92AAA">
              <w:rPr>
                <w:lang w:val="lt-LT"/>
              </w:rPr>
              <w:lastRenderedPageBreak/>
              <w:t xml:space="preserve">poskyriuose nurodyti darbai nėra perkami. Sąnaudų kiekių žiniaraščio 8 skyriuje (kelio apstatymas ir saugaus eismo organizavimas (horizontalus ženklinimas) nurodyti darbai yra perkami. </w:t>
            </w:r>
            <w:proofErr w:type="spellStart"/>
            <w:r w:rsidRPr="00F92AAA">
              <w:t>Pridedamas</w:t>
            </w:r>
            <w:proofErr w:type="spellEnd"/>
            <w:r w:rsidRPr="00F92AAA">
              <w:t xml:space="preserve"> </w:t>
            </w:r>
            <w:proofErr w:type="spellStart"/>
            <w:r w:rsidRPr="00F92AAA">
              <w:t>patikslintas</w:t>
            </w:r>
            <w:proofErr w:type="spellEnd"/>
            <w:r w:rsidRPr="00F92AAA">
              <w:t xml:space="preserve"> </w:t>
            </w:r>
            <w:proofErr w:type="spellStart"/>
            <w:r w:rsidRPr="00F92AAA">
              <w:t>veiklų</w:t>
            </w:r>
            <w:proofErr w:type="spellEnd"/>
            <w:r w:rsidRPr="00F92AAA">
              <w:t xml:space="preserve"> </w:t>
            </w:r>
            <w:proofErr w:type="spellStart"/>
            <w:r w:rsidRPr="00F92AAA">
              <w:t>sąrašas</w:t>
            </w:r>
            <w:proofErr w:type="spellEnd"/>
            <w:r w:rsidRPr="00F92AAA">
              <w:t>.</w:t>
            </w:r>
          </w:p>
        </w:tc>
        <w:tc>
          <w:tcPr>
            <w:tcW w:w="1170" w:type="dxa"/>
            <w:tcBorders>
              <w:top w:val="single" w:sz="4" w:space="0" w:color="auto"/>
              <w:left w:val="single" w:sz="4" w:space="0" w:color="auto"/>
              <w:bottom w:val="single" w:sz="4" w:space="0" w:color="auto"/>
              <w:right w:val="single" w:sz="4" w:space="0" w:color="auto"/>
            </w:tcBorders>
          </w:tcPr>
          <w:p w14:paraId="5C8E4736" w14:textId="712EFE6A" w:rsidR="00164361" w:rsidRPr="006457B3" w:rsidRDefault="00164361" w:rsidP="00164361">
            <w:pPr>
              <w:rPr>
                <w:color w:val="000000" w:themeColor="text1"/>
                <w:sz w:val="22"/>
                <w:szCs w:val="22"/>
                <w:lang w:val="lt-LT"/>
              </w:rPr>
            </w:pPr>
            <w:r w:rsidRPr="00B4153C">
              <w:rPr>
                <w:color w:val="000000" w:themeColor="text1"/>
                <w:sz w:val="20"/>
                <w:szCs w:val="20"/>
                <w:lang w:val="lt-LT"/>
              </w:rPr>
              <w:lastRenderedPageBreak/>
              <w:t>2025-04-10</w:t>
            </w:r>
          </w:p>
        </w:tc>
      </w:tr>
      <w:tr w:rsidR="00164361" w:rsidRPr="00AF3222" w14:paraId="6135B56C" w14:textId="77777777" w:rsidTr="00AF316B">
        <w:trPr>
          <w:jc w:val="center"/>
        </w:trPr>
        <w:tc>
          <w:tcPr>
            <w:tcW w:w="540" w:type="dxa"/>
            <w:tcBorders>
              <w:top w:val="single" w:sz="4" w:space="0" w:color="auto"/>
              <w:left w:val="single" w:sz="4" w:space="0" w:color="auto"/>
              <w:bottom w:val="single" w:sz="4" w:space="0" w:color="auto"/>
              <w:right w:val="single" w:sz="4" w:space="0" w:color="auto"/>
            </w:tcBorders>
          </w:tcPr>
          <w:p w14:paraId="762F014A" w14:textId="598B5F71" w:rsidR="00164361" w:rsidRDefault="00164361" w:rsidP="00164361">
            <w:pPr>
              <w:pStyle w:val="Sraopastraipa"/>
              <w:ind w:hanging="720"/>
              <w:rPr>
                <w:sz w:val="22"/>
                <w:szCs w:val="22"/>
              </w:rPr>
            </w:pPr>
            <w:r>
              <w:rPr>
                <w:sz w:val="22"/>
                <w:szCs w:val="22"/>
              </w:rPr>
              <w:t>20.</w:t>
            </w:r>
          </w:p>
        </w:tc>
        <w:tc>
          <w:tcPr>
            <w:tcW w:w="5946" w:type="dxa"/>
            <w:tcBorders>
              <w:top w:val="single" w:sz="4" w:space="0" w:color="auto"/>
              <w:left w:val="single" w:sz="4" w:space="0" w:color="auto"/>
              <w:bottom w:val="single" w:sz="4" w:space="0" w:color="auto"/>
              <w:right w:val="single" w:sz="4" w:space="0" w:color="auto"/>
            </w:tcBorders>
          </w:tcPr>
          <w:p w14:paraId="0451669A" w14:textId="3D89A589" w:rsidR="00164361" w:rsidRPr="00164361" w:rsidRDefault="00164361" w:rsidP="00164361">
            <w:pPr>
              <w:spacing w:after="160" w:line="278" w:lineRule="auto"/>
              <w:jc w:val="both"/>
              <w:rPr>
                <w:lang w:val="lt-LT"/>
              </w:rPr>
            </w:pPr>
            <w:r w:rsidRPr="00164361">
              <w:rPr>
                <w:lang w:val="lt-LT"/>
              </w:rPr>
              <w:t xml:space="preserve">Projekto susisiekimo dalis. Pateikti 2 dangų konstrukcijų variantai. Norime pasiteirauti ar teisingai mes suprantame, kad Rangovai patys gali rinkti, kurį dangos konstrukcijos </w:t>
            </w:r>
            <w:proofErr w:type="spellStart"/>
            <w:r w:rsidRPr="00164361">
              <w:rPr>
                <w:lang w:val="lt-LT"/>
              </w:rPr>
              <w:t>vadiantą</w:t>
            </w:r>
            <w:proofErr w:type="spellEnd"/>
            <w:r w:rsidRPr="00164361">
              <w:rPr>
                <w:lang w:val="lt-LT"/>
              </w:rPr>
              <w:t xml:space="preserve"> vertinti teikiant pasiūlymą?</w:t>
            </w:r>
          </w:p>
        </w:tc>
        <w:tc>
          <w:tcPr>
            <w:tcW w:w="3196" w:type="dxa"/>
            <w:tcBorders>
              <w:top w:val="single" w:sz="4" w:space="0" w:color="auto"/>
              <w:left w:val="single" w:sz="4" w:space="0" w:color="auto"/>
              <w:bottom w:val="single" w:sz="4" w:space="0" w:color="auto"/>
              <w:right w:val="single" w:sz="4" w:space="0" w:color="auto"/>
            </w:tcBorders>
          </w:tcPr>
          <w:p w14:paraId="41D9D905" w14:textId="1267BC44" w:rsidR="00164361" w:rsidRPr="00F92AAA" w:rsidRDefault="00164361" w:rsidP="00164361">
            <w:pPr>
              <w:jc w:val="both"/>
              <w:rPr>
                <w:lang w:val="lt-LT"/>
              </w:rPr>
            </w:pPr>
            <w:r w:rsidRPr="00164361">
              <w:rPr>
                <w:lang w:val="lt-LT"/>
              </w:rPr>
              <w:t>Taip, Rangovas gali pats spręsti, kurį dangos konstrukcijos variantą įrenginėti.</w:t>
            </w:r>
          </w:p>
        </w:tc>
        <w:tc>
          <w:tcPr>
            <w:tcW w:w="1170" w:type="dxa"/>
            <w:tcBorders>
              <w:top w:val="single" w:sz="4" w:space="0" w:color="auto"/>
              <w:left w:val="single" w:sz="4" w:space="0" w:color="auto"/>
              <w:bottom w:val="single" w:sz="4" w:space="0" w:color="auto"/>
              <w:right w:val="single" w:sz="4" w:space="0" w:color="auto"/>
            </w:tcBorders>
          </w:tcPr>
          <w:p w14:paraId="5D675BB2" w14:textId="4EE5A824" w:rsidR="00164361" w:rsidRPr="006457B3" w:rsidRDefault="00164361" w:rsidP="00164361">
            <w:pPr>
              <w:rPr>
                <w:color w:val="000000" w:themeColor="text1"/>
                <w:sz w:val="22"/>
                <w:szCs w:val="22"/>
                <w:lang w:val="lt-LT"/>
              </w:rPr>
            </w:pPr>
            <w:r w:rsidRPr="00B4153C">
              <w:rPr>
                <w:color w:val="000000" w:themeColor="text1"/>
                <w:sz w:val="20"/>
                <w:szCs w:val="20"/>
                <w:lang w:val="lt-LT"/>
              </w:rPr>
              <w:t>2025-04-10</w:t>
            </w:r>
          </w:p>
        </w:tc>
      </w:tr>
      <w:tr w:rsidR="00164361" w:rsidRPr="00AF3222" w14:paraId="496DB9B0" w14:textId="77777777" w:rsidTr="00AF316B">
        <w:trPr>
          <w:jc w:val="center"/>
        </w:trPr>
        <w:tc>
          <w:tcPr>
            <w:tcW w:w="540" w:type="dxa"/>
            <w:tcBorders>
              <w:top w:val="single" w:sz="4" w:space="0" w:color="auto"/>
              <w:left w:val="single" w:sz="4" w:space="0" w:color="auto"/>
              <w:bottom w:val="single" w:sz="4" w:space="0" w:color="auto"/>
              <w:right w:val="single" w:sz="4" w:space="0" w:color="auto"/>
            </w:tcBorders>
          </w:tcPr>
          <w:p w14:paraId="61A4417E" w14:textId="186EE161" w:rsidR="00164361" w:rsidRDefault="00164361" w:rsidP="00164361">
            <w:pPr>
              <w:pStyle w:val="Sraopastraipa"/>
              <w:ind w:hanging="720"/>
              <w:rPr>
                <w:sz w:val="22"/>
                <w:szCs w:val="22"/>
              </w:rPr>
            </w:pPr>
            <w:r>
              <w:rPr>
                <w:sz w:val="22"/>
                <w:szCs w:val="22"/>
              </w:rPr>
              <w:t>21.</w:t>
            </w:r>
          </w:p>
        </w:tc>
        <w:tc>
          <w:tcPr>
            <w:tcW w:w="5946" w:type="dxa"/>
            <w:tcBorders>
              <w:top w:val="single" w:sz="4" w:space="0" w:color="auto"/>
              <w:left w:val="single" w:sz="4" w:space="0" w:color="auto"/>
              <w:bottom w:val="single" w:sz="4" w:space="0" w:color="auto"/>
              <w:right w:val="single" w:sz="4" w:space="0" w:color="auto"/>
            </w:tcBorders>
          </w:tcPr>
          <w:p w14:paraId="75715CBB" w14:textId="6573D5D4" w:rsidR="00164361" w:rsidRPr="00164361" w:rsidRDefault="00164361" w:rsidP="00164361">
            <w:pPr>
              <w:spacing w:after="160" w:line="278" w:lineRule="auto"/>
              <w:jc w:val="both"/>
              <w:rPr>
                <w:lang w:val="lt-LT"/>
              </w:rPr>
            </w:pPr>
            <w:r w:rsidRPr="00164361">
              <w:rPr>
                <w:lang w:val="lt-LT"/>
              </w:rPr>
              <w:t>Projekto susisiekimo miesto gatvių dalyje, kiekių žiniaraštyje nurodoma medžių atkuriamoji vertė. Norime pasiteirauti ar rangovai turi pasiūlyme įsitraukti projekte nurodytą medžių atkuriamąją vertę?</w:t>
            </w:r>
          </w:p>
        </w:tc>
        <w:tc>
          <w:tcPr>
            <w:tcW w:w="3196" w:type="dxa"/>
            <w:tcBorders>
              <w:top w:val="single" w:sz="4" w:space="0" w:color="auto"/>
              <w:left w:val="single" w:sz="4" w:space="0" w:color="auto"/>
              <w:bottom w:val="single" w:sz="4" w:space="0" w:color="auto"/>
              <w:right w:val="single" w:sz="4" w:space="0" w:color="auto"/>
            </w:tcBorders>
          </w:tcPr>
          <w:p w14:paraId="18FF6999" w14:textId="28B28751" w:rsidR="00164361" w:rsidRPr="00F92AAA" w:rsidRDefault="00164361" w:rsidP="00164361">
            <w:pPr>
              <w:jc w:val="both"/>
              <w:rPr>
                <w:lang w:val="lt-LT"/>
              </w:rPr>
            </w:pPr>
            <w:r w:rsidRPr="00164361">
              <w:rPr>
                <w:lang w:val="lt-LT"/>
              </w:rPr>
              <w:t>Taip, Rangovas turi įsitraukti projekte nurodytą medžių atkuriamąją vertę.</w:t>
            </w:r>
          </w:p>
        </w:tc>
        <w:tc>
          <w:tcPr>
            <w:tcW w:w="1170" w:type="dxa"/>
            <w:tcBorders>
              <w:top w:val="single" w:sz="4" w:space="0" w:color="auto"/>
              <w:left w:val="single" w:sz="4" w:space="0" w:color="auto"/>
              <w:bottom w:val="single" w:sz="4" w:space="0" w:color="auto"/>
              <w:right w:val="single" w:sz="4" w:space="0" w:color="auto"/>
            </w:tcBorders>
          </w:tcPr>
          <w:p w14:paraId="1982C935" w14:textId="7D9F9411" w:rsidR="00164361" w:rsidRPr="006457B3" w:rsidRDefault="00164361" w:rsidP="00164361">
            <w:pPr>
              <w:rPr>
                <w:color w:val="000000" w:themeColor="text1"/>
                <w:sz w:val="22"/>
                <w:szCs w:val="22"/>
                <w:lang w:val="lt-LT"/>
              </w:rPr>
            </w:pPr>
            <w:r w:rsidRPr="00B4153C">
              <w:rPr>
                <w:color w:val="000000" w:themeColor="text1"/>
                <w:sz w:val="20"/>
                <w:szCs w:val="20"/>
                <w:lang w:val="lt-LT"/>
              </w:rPr>
              <w:t>2025-04-10</w:t>
            </w:r>
          </w:p>
        </w:tc>
      </w:tr>
      <w:tr w:rsidR="00164361" w:rsidRPr="00AF3222" w14:paraId="681FEEEE" w14:textId="77777777" w:rsidTr="00AF316B">
        <w:trPr>
          <w:jc w:val="center"/>
        </w:trPr>
        <w:tc>
          <w:tcPr>
            <w:tcW w:w="540" w:type="dxa"/>
            <w:tcBorders>
              <w:top w:val="single" w:sz="4" w:space="0" w:color="auto"/>
              <w:left w:val="single" w:sz="4" w:space="0" w:color="auto"/>
              <w:bottom w:val="single" w:sz="4" w:space="0" w:color="auto"/>
              <w:right w:val="single" w:sz="4" w:space="0" w:color="auto"/>
            </w:tcBorders>
          </w:tcPr>
          <w:p w14:paraId="0E9B6F94" w14:textId="3DBE8CBA" w:rsidR="00164361" w:rsidRDefault="00164361" w:rsidP="00164361">
            <w:pPr>
              <w:pStyle w:val="Sraopastraipa"/>
              <w:ind w:hanging="720"/>
              <w:rPr>
                <w:sz w:val="22"/>
                <w:szCs w:val="22"/>
              </w:rPr>
            </w:pPr>
            <w:r>
              <w:rPr>
                <w:sz w:val="22"/>
                <w:szCs w:val="22"/>
              </w:rPr>
              <w:t>22.</w:t>
            </w:r>
          </w:p>
        </w:tc>
        <w:tc>
          <w:tcPr>
            <w:tcW w:w="5946" w:type="dxa"/>
            <w:tcBorders>
              <w:top w:val="single" w:sz="4" w:space="0" w:color="auto"/>
              <w:left w:val="single" w:sz="4" w:space="0" w:color="auto"/>
              <w:bottom w:val="single" w:sz="4" w:space="0" w:color="auto"/>
              <w:right w:val="single" w:sz="4" w:space="0" w:color="auto"/>
            </w:tcBorders>
          </w:tcPr>
          <w:p w14:paraId="7C1433A3" w14:textId="2410D0F1" w:rsidR="00164361" w:rsidRPr="00164361" w:rsidRDefault="00164361" w:rsidP="00164361">
            <w:pPr>
              <w:spacing w:after="160" w:line="278" w:lineRule="auto"/>
              <w:jc w:val="both"/>
              <w:rPr>
                <w:lang w:val="lt-LT"/>
              </w:rPr>
            </w:pPr>
            <w:r w:rsidRPr="00164361">
              <w:rPr>
                <w:lang w:val="lt-LT"/>
              </w:rPr>
              <w:t xml:space="preserve">Nuotekų šalinimo dalis (2406-XX-TDP-NŠ). Techniniame </w:t>
            </w:r>
            <w:r w:rsidRPr="00164361">
              <w:rPr>
                <w:u w:val="single"/>
                <w:lang w:val="lt-LT"/>
              </w:rPr>
              <w:t xml:space="preserve">darbo projekte, </w:t>
            </w:r>
            <w:r w:rsidRPr="00164361">
              <w:rPr>
                <w:lang w:val="lt-LT"/>
              </w:rPr>
              <w:t xml:space="preserve"> brėžinyje P24-06-XX-TDP-NŠ_B-05 pateikta Lietaus nuotekų šulinių kritimo stovų </w:t>
            </w:r>
            <w:proofErr w:type="spellStart"/>
            <w:r w:rsidRPr="00164361">
              <w:rPr>
                <w:lang w:val="lt-LT"/>
              </w:rPr>
              <w:t>chemos</w:t>
            </w:r>
            <w:proofErr w:type="spellEnd"/>
            <w:r w:rsidRPr="00164361">
              <w:rPr>
                <w:lang w:val="lt-LT"/>
              </w:rPr>
              <w:t xml:space="preserve">. Tačiau suvestiniame kiekių žiniaraštyje kritimo stovų įrengimo darbų nėra. Prašome patikslinti, kiek ir kokio diametro bei aukščio stovų reikia </w:t>
            </w:r>
            <w:proofErr w:type="spellStart"/>
            <w:r w:rsidRPr="00164361">
              <w:rPr>
                <w:lang w:val="lt-LT"/>
              </w:rPr>
              <w:t>švertinti</w:t>
            </w:r>
            <w:proofErr w:type="spellEnd"/>
            <w:r w:rsidRPr="00164361">
              <w:rPr>
                <w:lang w:val="lt-LT"/>
              </w:rPr>
              <w:t xml:space="preserve"> teikiant pasiūlymą.</w:t>
            </w:r>
          </w:p>
        </w:tc>
        <w:tc>
          <w:tcPr>
            <w:tcW w:w="3196" w:type="dxa"/>
            <w:tcBorders>
              <w:top w:val="single" w:sz="4" w:space="0" w:color="auto"/>
              <w:left w:val="single" w:sz="4" w:space="0" w:color="auto"/>
              <w:bottom w:val="single" w:sz="4" w:space="0" w:color="auto"/>
              <w:right w:val="single" w:sz="4" w:space="0" w:color="auto"/>
            </w:tcBorders>
          </w:tcPr>
          <w:p w14:paraId="2E0E013B" w14:textId="2F9C5F58" w:rsidR="00164361" w:rsidRPr="00036BF0" w:rsidRDefault="00164361" w:rsidP="00164361">
            <w:pPr>
              <w:jc w:val="both"/>
              <w:rPr>
                <w:lang w:val="lt-LT"/>
              </w:rPr>
            </w:pPr>
            <w:r w:rsidRPr="00164361">
              <w:rPr>
                <w:lang w:val="lt-LT"/>
              </w:rPr>
              <w:t>Kritimo stovas įrengiamas. Kiekių žiniaraštis papildytas.</w:t>
            </w:r>
          </w:p>
        </w:tc>
        <w:tc>
          <w:tcPr>
            <w:tcW w:w="1170" w:type="dxa"/>
            <w:tcBorders>
              <w:top w:val="single" w:sz="4" w:space="0" w:color="auto"/>
              <w:left w:val="single" w:sz="4" w:space="0" w:color="auto"/>
              <w:bottom w:val="single" w:sz="4" w:space="0" w:color="auto"/>
              <w:right w:val="single" w:sz="4" w:space="0" w:color="auto"/>
            </w:tcBorders>
          </w:tcPr>
          <w:p w14:paraId="6A520893" w14:textId="1A526ADB" w:rsidR="00164361" w:rsidRPr="006457B3" w:rsidRDefault="00164361" w:rsidP="00164361">
            <w:pPr>
              <w:rPr>
                <w:color w:val="000000" w:themeColor="text1"/>
                <w:sz w:val="22"/>
                <w:szCs w:val="22"/>
                <w:lang w:val="lt-LT"/>
              </w:rPr>
            </w:pPr>
            <w:r w:rsidRPr="00B4153C">
              <w:rPr>
                <w:color w:val="000000" w:themeColor="text1"/>
                <w:sz w:val="20"/>
                <w:szCs w:val="20"/>
                <w:lang w:val="lt-LT"/>
              </w:rPr>
              <w:t>2025-04-10</w:t>
            </w:r>
          </w:p>
        </w:tc>
      </w:tr>
      <w:tr w:rsidR="00164361" w:rsidRPr="00AF3222" w14:paraId="76C72C82" w14:textId="77777777" w:rsidTr="00AF316B">
        <w:trPr>
          <w:jc w:val="center"/>
        </w:trPr>
        <w:tc>
          <w:tcPr>
            <w:tcW w:w="540" w:type="dxa"/>
            <w:tcBorders>
              <w:top w:val="single" w:sz="4" w:space="0" w:color="auto"/>
              <w:left w:val="single" w:sz="4" w:space="0" w:color="auto"/>
              <w:bottom w:val="single" w:sz="4" w:space="0" w:color="auto"/>
              <w:right w:val="single" w:sz="4" w:space="0" w:color="auto"/>
            </w:tcBorders>
          </w:tcPr>
          <w:p w14:paraId="5561D1DD" w14:textId="447EBF42" w:rsidR="00164361" w:rsidRDefault="00164361" w:rsidP="00164361">
            <w:pPr>
              <w:pStyle w:val="Sraopastraipa"/>
              <w:ind w:hanging="720"/>
              <w:rPr>
                <w:sz w:val="22"/>
                <w:szCs w:val="22"/>
              </w:rPr>
            </w:pPr>
            <w:r>
              <w:rPr>
                <w:sz w:val="22"/>
                <w:szCs w:val="22"/>
              </w:rPr>
              <w:t>23.</w:t>
            </w:r>
          </w:p>
        </w:tc>
        <w:tc>
          <w:tcPr>
            <w:tcW w:w="5946" w:type="dxa"/>
            <w:tcBorders>
              <w:top w:val="single" w:sz="4" w:space="0" w:color="auto"/>
              <w:left w:val="single" w:sz="4" w:space="0" w:color="auto"/>
              <w:bottom w:val="single" w:sz="4" w:space="0" w:color="auto"/>
              <w:right w:val="single" w:sz="4" w:space="0" w:color="auto"/>
            </w:tcBorders>
          </w:tcPr>
          <w:p w14:paraId="69822E63" w14:textId="77777777" w:rsidR="00164361" w:rsidRPr="00164361" w:rsidRDefault="00164361" w:rsidP="00164361">
            <w:pPr>
              <w:spacing w:after="160" w:line="278" w:lineRule="auto"/>
              <w:jc w:val="both"/>
              <w:rPr>
                <w:lang w:val="lt-LT"/>
              </w:rPr>
            </w:pPr>
            <w:r w:rsidRPr="00164361">
              <w:rPr>
                <w:lang w:val="lt-LT"/>
              </w:rPr>
              <w:t xml:space="preserve">Projekto susisiekimo miesto gatvių dalyje,  </w:t>
            </w:r>
            <w:proofErr w:type="spellStart"/>
            <w:r w:rsidRPr="00164361">
              <w:rPr>
                <w:lang w:val="lt-LT"/>
              </w:rPr>
              <w:t>aiškinamąjame</w:t>
            </w:r>
            <w:proofErr w:type="spellEnd"/>
            <w:r w:rsidRPr="00164361">
              <w:rPr>
                <w:lang w:val="lt-LT"/>
              </w:rPr>
              <w:t xml:space="preserve"> rašte (cituojame):</w:t>
            </w:r>
          </w:p>
          <w:p w14:paraId="541CCEC0" w14:textId="77777777" w:rsidR="00164361" w:rsidRPr="00AA1008" w:rsidRDefault="00164361" w:rsidP="00164361">
            <w:pPr>
              <w:jc w:val="both"/>
              <w:rPr>
                <w:sz w:val="22"/>
                <w:szCs w:val="22"/>
                <w:lang w:val="lt-LT"/>
              </w:rPr>
            </w:pPr>
            <w:r w:rsidRPr="00AA1008">
              <w:rPr>
                <w:sz w:val="22"/>
                <w:szCs w:val="22"/>
                <w:lang w:val="lt-LT"/>
              </w:rPr>
              <w:t>„Pagal KPT SDK 19 9 lentelę parenkami du gatvės dangos konstrukcijos variantai.</w:t>
            </w:r>
          </w:p>
          <w:p w14:paraId="0A86A227" w14:textId="77777777" w:rsidR="00164361" w:rsidRDefault="00164361" w:rsidP="00164361">
            <w:pPr>
              <w:spacing w:after="160" w:line="278" w:lineRule="auto"/>
              <w:jc w:val="both"/>
              <w:rPr>
                <w:lang w:val="lt-LT"/>
              </w:rPr>
            </w:pPr>
            <w:r w:rsidRPr="00123920">
              <w:rPr>
                <w:noProof/>
              </w:rPr>
              <w:drawing>
                <wp:inline distT="0" distB="0" distL="0" distR="0" wp14:anchorId="5ABB32BD" wp14:editId="5B68B231">
                  <wp:extent cx="3420829" cy="1598213"/>
                  <wp:effectExtent l="0" t="0" r="8255" b="2540"/>
                  <wp:docPr id="208048779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487799" name="Picture 1" descr="A screenshot of a computer&#10;&#10;Description automatically generated"/>
                          <pic:cNvPicPr/>
                        </pic:nvPicPr>
                        <pic:blipFill>
                          <a:blip r:embed="rId8"/>
                          <a:stretch>
                            <a:fillRect/>
                          </a:stretch>
                        </pic:blipFill>
                        <pic:spPr>
                          <a:xfrm>
                            <a:off x="0" y="0"/>
                            <a:ext cx="3456728" cy="1614985"/>
                          </a:xfrm>
                          <a:prstGeom prst="rect">
                            <a:avLst/>
                          </a:prstGeom>
                        </pic:spPr>
                      </pic:pic>
                    </a:graphicData>
                  </a:graphic>
                </wp:inline>
              </w:drawing>
            </w:r>
          </w:p>
          <w:p w14:paraId="15B519CB" w14:textId="77777777" w:rsidR="00164361" w:rsidRPr="00A0385A" w:rsidRDefault="00164361" w:rsidP="00164361">
            <w:pPr>
              <w:jc w:val="both"/>
              <w:rPr>
                <w:sz w:val="22"/>
                <w:szCs w:val="22"/>
                <w:lang w:val="lt-LT"/>
              </w:rPr>
            </w:pPr>
            <w:r w:rsidRPr="00A0385A">
              <w:rPr>
                <w:sz w:val="22"/>
                <w:szCs w:val="22"/>
                <w:lang w:val="lt-LT"/>
              </w:rPr>
              <w:t>Sankryžos Antras variantas:</w:t>
            </w:r>
          </w:p>
          <w:p w14:paraId="59D555DC" w14:textId="77777777" w:rsidR="00164361" w:rsidRDefault="00164361" w:rsidP="00164361">
            <w:pPr>
              <w:spacing w:after="160" w:line="278" w:lineRule="auto"/>
              <w:jc w:val="both"/>
              <w:rPr>
                <w:lang w:val="lt-LT"/>
              </w:rPr>
            </w:pPr>
            <w:r w:rsidRPr="00AA1008">
              <w:rPr>
                <w:noProof/>
                <w:lang w:val="lt-LT"/>
              </w:rPr>
              <w:drawing>
                <wp:inline distT="0" distB="0" distL="0" distR="0" wp14:anchorId="6186B378" wp14:editId="59587574">
                  <wp:extent cx="3419061" cy="823922"/>
                  <wp:effectExtent l="0" t="0" r="0" b="0"/>
                  <wp:docPr id="1884627193" name="Picture 1" descr="A close-up of a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627193" name="Picture 1" descr="A close-up of a message&#10;&#10;Description automatically generated"/>
                          <pic:cNvPicPr/>
                        </pic:nvPicPr>
                        <pic:blipFill>
                          <a:blip r:embed="rId9"/>
                          <a:stretch>
                            <a:fillRect/>
                          </a:stretch>
                        </pic:blipFill>
                        <pic:spPr>
                          <a:xfrm>
                            <a:off x="0" y="0"/>
                            <a:ext cx="3490726" cy="841192"/>
                          </a:xfrm>
                          <a:prstGeom prst="rect">
                            <a:avLst/>
                          </a:prstGeom>
                        </pic:spPr>
                      </pic:pic>
                    </a:graphicData>
                  </a:graphic>
                </wp:inline>
              </w:drawing>
            </w:r>
          </w:p>
          <w:p w14:paraId="5AE31D49" w14:textId="77777777" w:rsidR="00164361" w:rsidRPr="00DF091A" w:rsidRDefault="00164361" w:rsidP="00164361">
            <w:pPr>
              <w:tabs>
                <w:tab w:val="left" w:pos="426"/>
              </w:tabs>
              <w:contextualSpacing/>
              <w:jc w:val="both"/>
              <w:rPr>
                <w:color w:val="FF0000"/>
                <w:lang w:val="lt-LT"/>
              </w:rPr>
            </w:pPr>
            <w:r w:rsidRPr="00DF091A">
              <w:rPr>
                <w:lang w:val="lt-LT"/>
              </w:rPr>
              <w:lastRenderedPageBreak/>
              <w:t xml:space="preserve">Projekto sąnaudų kiekių žiniaraštyje “Sankryžos  įrengimas  DK1  dangos  konstrukcija  (I variantas): </w:t>
            </w:r>
            <w:r w:rsidRPr="00DF091A">
              <w:rPr>
                <w:color w:val="FF0000"/>
                <w:lang w:val="lt-LT"/>
              </w:rPr>
              <w:t>Viršutinio asfalto sluoksnio įrengimas iš mišinio AC 11 VN h=0,04 m.”</w:t>
            </w:r>
          </w:p>
          <w:p w14:paraId="55E76A23" w14:textId="77777777" w:rsidR="00164361" w:rsidRPr="00DF091A" w:rsidRDefault="00164361" w:rsidP="00164361">
            <w:pPr>
              <w:tabs>
                <w:tab w:val="left" w:pos="426"/>
              </w:tabs>
              <w:contextualSpacing/>
              <w:jc w:val="both"/>
              <w:rPr>
                <w:color w:val="FF0000"/>
                <w:lang w:val="lt-LT"/>
              </w:rPr>
            </w:pPr>
            <w:r w:rsidRPr="00DF091A">
              <w:rPr>
                <w:lang w:val="lt-LT"/>
              </w:rPr>
              <w:t xml:space="preserve">Sankryžos įrengimas DK1 dangos konstrukcija (II variantas): </w:t>
            </w:r>
            <w:r w:rsidRPr="00DF091A">
              <w:rPr>
                <w:color w:val="FF0000"/>
                <w:lang w:val="lt-LT"/>
              </w:rPr>
              <w:t>Viršutinio asfalto sluoksnio įrengimas iš mišinio AC 11 VN h=0,04 m”</w:t>
            </w:r>
          </w:p>
          <w:p w14:paraId="29DF9AC8" w14:textId="77777777" w:rsidR="00164361" w:rsidRPr="00DF091A" w:rsidRDefault="00164361" w:rsidP="00164361">
            <w:pPr>
              <w:tabs>
                <w:tab w:val="left" w:pos="426"/>
              </w:tabs>
              <w:contextualSpacing/>
              <w:jc w:val="both"/>
              <w:rPr>
                <w:lang w:val="lt-LT"/>
              </w:rPr>
            </w:pPr>
            <w:r w:rsidRPr="00DF091A">
              <w:rPr>
                <w:lang w:val="lt-LT"/>
              </w:rPr>
              <w:t xml:space="preserve">KLAUSIMAS: </w:t>
            </w:r>
          </w:p>
          <w:p w14:paraId="24BCF396" w14:textId="67486E33" w:rsidR="00164361" w:rsidRPr="00DF091A" w:rsidRDefault="00164361" w:rsidP="00164361">
            <w:pPr>
              <w:tabs>
                <w:tab w:val="left" w:pos="426"/>
              </w:tabs>
              <w:contextualSpacing/>
              <w:jc w:val="both"/>
              <w:rPr>
                <w:lang w:val="lt-LT"/>
              </w:rPr>
            </w:pPr>
            <w:r w:rsidRPr="00DF091A">
              <w:rPr>
                <w:lang w:val="lt-LT"/>
              </w:rPr>
              <w:t>5.1. Prašome paaiškinti neatitikimą. Iš kokia a/b mišinio turi būti įrengtas viršutinis asfaltbetonio sluoksnis DK1  dangos  konstrukcijai I ir II variante?</w:t>
            </w:r>
          </w:p>
        </w:tc>
        <w:tc>
          <w:tcPr>
            <w:tcW w:w="3196" w:type="dxa"/>
            <w:tcBorders>
              <w:top w:val="single" w:sz="4" w:space="0" w:color="auto"/>
              <w:left w:val="single" w:sz="4" w:space="0" w:color="auto"/>
              <w:bottom w:val="single" w:sz="4" w:space="0" w:color="auto"/>
              <w:right w:val="single" w:sz="4" w:space="0" w:color="auto"/>
            </w:tcBorders>
          </w:tcPr>
          <w:p w14:paraId="7FD99555" w14:textId="3C7B53F6" w:rsidR="00164361" w:rsidRPr="000A1921" w:rsidRDefault="00164361" w:rsidP="00164361">
            <w:pPr>
              <w:jc w:val="both"/>
              <w:rPr>
                <w:lang w:val="lt-LT"/>
              </w:rPr>
            </w:pPr>
            <w:r w:rsidRPr="00027AFB">
              <w:rPr>
                <w:lang w:val="lt-LT"/>
              </w:rPr>
              <w:lastRenderedPageBreak/>
              <w:t xml:space="preserve">Darbų kiekių žiniaraštis buvo patikslintas. </w:t>
            </w:r>
            <w:proofErr w:type="spellStart"/>
            <w:r w:rsidRPr="00027AFB">
              <w:t>Abiem</w:t>
            </w:r>
            <w:proofErr w:type="spellEnd"/>
            <w:r w:rsidRPr="00027AFB">
              <w:t xml:space="preserve"> </w:t>
            </w:r>
            <w:proofErr w:type="spellStart"/>
            <w:r w:rsidRPr="00027AFB">
              <w:t>variantais</w:t>
            </w:r>
            <w:proofErr w:type="spellEnd"/>
            <w:r w:rsidRPr="00027AFB">
              <w:t xml:space="preserve"> </w:t>
            </w:r>
            <w:proofErr w:type="spellStart"/>
            <w:r w:rsidRPr="00027AFB">
              <w:t>asfaltbetonio</w:t>
            </w:r>
            <w:proofErr w:type="spellEnd"/>
            <w:r w:rsidRPr="00027AFB">
              <w:t xml:space="preserve"> </w:t>
            </w:r>
            <w:proofErr w:type="spellStart"/>
            <w:r w:rsidRPr="00027AFB">
              <w:t>dangos</w:t>
            </w:r>
            <w:proofErr w:type="spellEnd"/>
            <w:r w:rsidRPr="00027AFB">
              <w:t xml:space="preserve"> </w:t>
            </w:r>
            <w:proofErr w:type="spellStart"/>
            <w:r w:rsidRPr="00027AFB">
              <w:t>sluoksnis</w:t>
            </w:r>
            <w:proofErr w:type="spellEnd"/>
            <w:r w:rsidRPr="00027AFB">
              <w:t xml:space="preserve"> </w:t>
            </w:r>
            <w:proofErr w:type="spellStart"/>
            <w:r w:rsidRPr="00027AFB">
              <w:t>yra</w:t>
            </w:r>
            <w:proofErr w:type="spellEnd"/>
            <w:r w:rsidRPr="00027AFB">
              <w:t xml:space="preserve"> AC 8 VN.</w:t>
            </w:r>
          </w:p>
        </w:tc>
        <w:tc>
          <w:tcPr>
            <w:tcW w:w="1170" w:type="dxa"/>
            <w:tcBorders>
              <w:top w:val="single" w:sz="4" w:space="0" w:color="auto"/>
              <w:left w:val="single" w:sz="4" w:space="0" w:color="auto"/>
              <w:bottom w:val="single" w:sz="4" w:space="0" w:color="auto"/>
              <w:right w:val="single" w:sz="4" w:space="0" w:color="auto"/>
            </w:tcBorders>
          </w:tcPr>
          <w:p w14:paraId="5942E7E5" w14:textId="584F1348" w:rsidR="00164361" w:rsidRPr="006457B3" w:rsidRDefault="00164361" w:rsidP="00164361">
            <w:pPr>
              <w:rPr>
                <w:color w:val="000000" w:themeColor="text1"/>
                <w:sz w:val="22"/>
                <w:szCs w:val="22"/>
                <w:lang w:val="lt-LT"/>
              </w:rPr>
            </w:pPr>
            <w:r w:rsidRPr="00B4153C">
              <w:rPr>
                <w:color w:val="000000" w:themeColor="text1"/>
                <w:sz w:val="20"/>
                <w:szCs w:val="20"/>
                <w:lang w:val="lt-LT"/>
              </w:rPr>
              <w:t>2025-04-10</w:t>
            </w:r>
          </w:p>
        </w:tc>
      </w:tr>
      <w:tr w:rsidR="00164361" w:rsidRPr="00AF3222" w14:paraId="3E73CF0D" w14:textId="77777777" w:rsidTr="00AF316B">
        <w:trPr>
          <w:jc w:val="center"/>
        </w:trPr>
        <w:tc>
          <w:tcPr>
            <w:tcW w:w="540" w:type="dxa"/>
            <w:tcBorders>
              <w:top w:val="single" w:sz="4" w:space="0" w:color="auto"/>
              <w:left w:val="single" w:sz="4" w:space="0" w:color="auto"/>
              <w:bottom w:val="single" w:sz="4" w:space="0" w:color="auto"/>
              <w:right w:val="single" w:sz="4" w:space="0" w:color="auto"/>
            </w:tcBorders>
          </w:tcPr>
          <w:p w14:paraId="67B842BF" w14:textId="39207BAF" w:rsidR="00164361" w:rsidRDefault="00164361" w:rsidP="00164361">
            <w:pPr>
              <w:pStyle w:val="Sraopastraipa"/>
              <w:ind w:hanging="720"/>
              <w:rPr>
                <w:sz w:val="22"/>
                <w:szCs w:val="22"/>
              </w:rPr>
            </w:pPr>
            <w:r>
              <w:rPr>
                <w:sz w:val="22"/>
                <w:szCs w:val="22"/>
              </w:rPr>
              <w:t>24.</w:t>
            </w:r>
          </w:p>
        </w:tc>
        <w:tc>
          <w:tcPr>
            <w:tcW w:w="5946" w:type="dxa"/>
            <w:tcBorders>
              <w:top w:val="single" w:sz="4" w:space="0" w:color="auto"/>
              <w:left w:val="single" w:sz="4" w:space="0" w:color="auto"/>
              <w:bottom w:val="single" w:sz="4" w:space="0" w:color="auto"/>
              <w:right w:val="single" w:sz="4" w:space="0" w:color="auto"/>
            </w:tcBorders>
          </w:tcPr>
          <w:p w14:paraId="3B5CBD1A" w14:textId="77777777" w:rsidR="00164361" w:rsidRPr="00164361" w:rsidRDefault="00164361" w:rsidP="00164361">
            <w:pPr>
              <w:spacing w:after="160"/>
              <w:jc w:val="both"/>
              <w:rPr>
                <w:sz w:val="22"/>
                <w:szCs w:val="22"/>
                <w:lang w:val="lt-LT"/>
              </w:rPr>
            </w:pPr>
            <w:r w:rsidRPr="00164361">
              <w:rPr>
                <w:lang w:val="lt-LT"/>
              </w:rPr>
              <w:t>Projekto susisiekimo miesto gatvių dalyje</w:t>
            </w:r>
            <w:r w:rsidRPr="00164361">
              <w:rPr>
                <w:sz w:val="22"/>
                <w:szCs w:val="22"/>
                <w:lang w:val="lt-LT"/>
              </w:rPr>
              <w:t>, sąnaudų kiekių žiniaraštyje pozicija 5.1 “Sankryžos įrengimas DK0,3 dangos konstrukcija (I variantas)” ir 5.2. pozicija “Sankryžos įrengimas DK0,3 dangos konstrukcija (</w:t>
            </w:r>
            <w:proofErr w:type="spellStart"/>
            <w:r w:rsidRPr="00164361">
              <w:rPr>
                <w:sz w:val="22"/>
                <w:szCs w:val="22"/>
                <w:lang w:val="lt-LT"/>
              </w:rPr>
              <w:t>IIvariantas</w:t>
            </w:r>
            <w:proofErr w:type="spellEnd"/>
            <w:r w:rsidRPr="00164361">
              <w:rPr>
                <w:sz w:val="22"/>
                <w:szCs w:val="22"/>
                <w:lang w:val="lt-LT"/>
              </w:rPr>
              <w:t xml:space="preserve">)”. Tačiau </w:t>
            </w:r>
            <w:proofErr w:type="spellStart"/>
            <w:r w:rsidRPr="00164361">
              <w:rPr>
                <w:sz w:val="22"/>
                <w:szCs w:val="22"/>
                <w:lang w:val="lt-LT"/>
              </w:rPr>
              <w:t>aiškinamąjame</w:t>
            </w:r>
            <w:proofErr w:type="spellEnd"/>
            <w:r w:rsidRPr="00164361">
              <w:rPr>
                <w:sz w:val="22"/>
                <w:szCs w:val="22"/>
                <w:lang w:val="lt-LT"/>
              </w:rPr>
              <w:t xml:space="preserve"> rašte nėra pateikta, kad sankryžose yra parinkta ir bus įrengiama DK.03 </w:t>
            </w:r>
            <w:proofErr w:type="spellStart"/>
            <w:r w:rsidRPr="00164361">
              <w:rPr>
                <w:sz w:val="22"/>
                <w:szCs w:val="22"/>
                <w:lang w:val="lt-LT"/>
              </w:rPr>
              <w:t>konstukcija</w:t>
            </w:r>
            <w:proofErr w:type="spellEnd"/>
            <w:r w:rsidRPr="00164361">
              <w:rPr>
                <w:sz w:val="22"/>
                <w:szCs w:val="22"/>
                <w:lang w:val="lt-LT"/>
              </w:rPr>
              <w:t xml:space="preserve">. Kuom vadovautis teikiant pasiūlymą? Ar Sąnaudų kiekių žiniaraštyje sankryžos DK.03 (I ir II variantai) pateikti teisingai, nes </w:t>
            </w:r>
            <w:proofErr w:type="spellStart"/>
            <w:r w:rsidRPr="00164361">
              <w:rPr>
                <w:sz w:val="22"/>
                <w:szCs w:val="22"/>
                <w:lang w:val="lt-LT"/>
              </w:rPr>
              <w:t>aiškinamąjame</w:t>
            </w:r>
            <w:proofErr w:type="spellEnd"/>
            <w:r w:rsidRPr="00164361">
              <w:rPr>
                <w:sz w:val="22"/>
                <w:szCs w:val="22"/>
                <w:lang w:val="lt-LT"/>
              </w:rPr>
              <w:t xml:space="preserve"> rašte šios konstrukcijos – nėra, o projekto brėžiniuose :</w:t>
            </w:r>
          </w:p>
          <w:p w14:paraId="56E2C0F3" w14:textId="5F8B5385" w:rsidR="00164361" w:rsidRDefault="00164361" w:rsidP="00164361">
            <w:pPr>
              <w:spacing w:after="160"/>
              <w:jc w:val="both"/>
              <w:rPr>
                <w:sz w:val="22"/>
                <w:szCs w:val="22"/>
              </w:rPr>
            </w:pPr>
            <w:r w:rsidRPr="00AA1008">
              <w:rPr>
                <w:noProof/>
                <w:sz w:val="22"/>
                <w:szCs w:val="22"/>
                <w:lang w:val="lt-LT"/>
              </w:rPr>
              <w:drawing>
                <wp:inline distT="0" distB="0" distL="0" distR="0" wp14:anchorId="7F100CAC" wp14:editId="25C33040">
                  <wp:extent cx="3164965" cy="4397636"/>
                  <wp:effectExtent l="0" t="0" r="0" b="3175"/>
                  <wp:docPr id="708805668" name="Picture 1" descr="A diagram of a brid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805668" name="Picture 1" descr="A diagram of a bridge&#10;&#10;Description automatically generated"/>
                          <pic:cNvPicPr/>
                        </pic:nvPicPr>
                        <pic:blipFill>
                          <a:blip r:embed="rId10"/>
                          <a:stretch>
                            <a:fillRect/>
                          </a:stretch>
                        </pic:blipFill>
                        <pic:spPr>
                          <a:xfrm>
                            <a:off x="0" y="0"/>
                            <a:ext cx="3182078" cy="4421413"/>
                          </a:xfrm>
                          <a:prstGeom prst="rect">
                            <a:avLst/>
                          </a:prstGeom>
                        </pic:spPr>
                      </pic:pic>
                    </a:graphicData>
                  </a:graphic>
                </wp:inline>
              </w:drawing>
            </w:r>
          </w:p>
          <w:p w14:paraId="22E58C1B" w14:textId="26D61543" w:rsidR="00164361" w:rsidRPr="00955A19" w:rsidRDefault="00164361" w:rsidP="00164361">
            <w:pPr>
              <w:contextualSpacing/>
              <w:jc w:val="both"/>
              <w:rPr>
                <w:sz w:val="22"/>
                <w:szCs w:val="22"/>
                <w:lang w:val="lt-LT"/>
              </w:rPr>
            </w:pPr>
            <w:r>
              <w:rPr>
                <w:sz w:val="22"/>
                <w:szCs w:val="22"/>
                <w:lang w:val="lt-LT"/>
              </w:rPr>
              <w:t>Skiriasi viršutinis asfaltbetonio sluoksnio mišinys. Iš koki asfaltbetonio mišinio AC 11 VN ar AC 8VN turi būti įrengta DK0.3 konstrukcijoje?</w:t>
            </w:r>
          </w:p>
        </w:tc>
        <w:tc>
          <w:tcPr>
            <w:tcW w:w="3196" w:type="dxa"/>
            <w:tcBorders>
              <w:top w:val="single" w:sz="4" w:space="0" w:color="auto"/>
              <w:left w:val="single" w:sz="4" w:space="0" w:color="auto"/>
              <w:bottom w:val="single" w:sz="4" w:space="0" w:color="auto"/>
              <w:right w:val="single" w:sz="4" w:space="0" w:color="auto"/>
            </w:tcBorders>
          </w:tcPr>
          <w:p w14:paraId="5B3C9ECE" w14:textId="10412BFD" w:rsidR="00164361" w:rsidRPr="00B47E95" w:rsidRDefault="00164361" w:rsidP="00164361">
            <w:pPr>
              <w:jc w:val="both"/>
              <w:rPr>
                <w:lang w:val="lt-LT"/>
              </w:rPr>
            </w:pPr>
            <w:r w:rsidRPr="00B47E95">
              <w:rPr>
                <w:lang w:val="lt-LT"/>
              </w:rPr>
              <w:t>Aiškinamasis raštas papildytas sankryža DK0,3, šios sankryžos įrengiamos į D kategorijos gatves. Į C kategorijos gatves rengiamos DK1 konstrukcijos sankryžos. DK0.3 konstrukcijoje viršutinis asfalto sluoksnis AC 8 VN.</w:t>
            </w:r>
          </w:p>
        </w:tc>
        <w:tc>
          <w:tcPr>
            <w:tcW w:w="1170" w:type="dxa"/>
            <w:tcBorders>
              <w:top w:val="single" w:sz="4" w:space="0" w:color="auto"/>
              <w:left w:val="single" w:sz="4" w:space="0" w:color="auto"/>
              <w:bottom w:val="single" w:sz="4" w:space="0" w:color="auto"/>
              <w:right w:val="single" w:sz="4" w:space="0" w:color="auto"/>
            </w:tcBorders>
          </w:tcPr>
          <w:p w14:paraId="3FA52B1D" w14:textId="5A3D5D1E" w:rsidR="00164361" w:rsidRPr="006457B3" w:rsidRDefault="00164361" w:rsidP="00164361">
            <w:pPr>
              <w:rPr>
                <w:color w:val="000000" w:themeColor="text1"/>
                <w:sz w:val="22"/>
                <w:szCs w:val="22"/>
                <w:lang w:val="lt-LT"/>
              </w:rPr>
            </w:pPr>
            <w:r w:rsidRPr="00B4153C">
              <w:rPr>
                <w:color w:val="000000" w:themeColor="text1"/>
                <w:sz w:val="20"/>
                <w:szCs w:val="20"/>
                <w:lang w:val="lt-LT"/>
              </w:rPr>
              <w:t>2025-04-10</w:t>
            </w:r>
          </w:p>
        </w:tc>
      </w:tr>
      <w:tr w:rsidR="00164361" w:rsidRPr="00AF3222" w14:paraId="76A84E1E" w14:textId="77777777" w:rsidTr="00AF316B">
        <w:trPr>
          <w:jc w:val="center"/>
        </w:trPr>
        <w:tc>
          <w:tcPr>
            <w:tcW w:w="540" w:type="dxa"/>
            <w:tcBorders>
              <w:top w:val="single" w:sz="4" w:space="0" w:color="auto"/>
              <w:left w:val="single" w:sz="4" w:space="0" w:color="auto"/>
              <w:bottom w:val="single" w:sz="4" w:space="0" w:color="auto"/>
              <w:right w:val="single" w:sz="4" w:space="0" w:color="auto"/>
            </w:tcBorders>
          </w:tcPr>
          <w:p w14:paraId="03C20491" w14:textId="3A6E99F1" w:rsidR="00164361" w:rsidRDefault="00164361" w:rsidP="00164361">
            <w:pPr>
              <w:pStyle w:val="Sraopastraipa"/>
              <w:ind w:hanging="720"/>
              <w:rPr>
                <w:sz w:val="22"/>
                <w:szCs w:val="22"/>
              </w:rPr>
            </w:pPr>
            <w:r>
              <w:rPr>
                <w:sz w:val="22"/>
                <w:szCs w:val="22"/>
              </w:rPr>
              <w:lastRenderedPageBreak/>
              <w:t>26.</w:t>
            </w:r>
          </w:p>
        </w:tc>
        <w:tc>
          <w:tcPr>
            <w:tcW w:w="5946" w:type="dxa"/>
            <w:tcBorders>
              <w:top w:val="single" w:sz="4" w:space="0" w:color="auto"/>
              <w:left w:val="single" w:sz="4" w:space="0" w:color="auto"/>
              <w:bottom w:val="single" w:sz="4" w:space="0" w:color="auto"/>
              <w:right w:val="single" w:sz="4" w:space="0" w:color="auto"/>
            </w:tcBorders>
          </w:tcPr>
          <w:p w14:paraId="4A6A2F64" w14:textId="77777777" w:rsidR="00164361" w:rsidRPr="00164361" w:rsidRDefault="00164361" w:rsidP="00164361">
            <w:pPr>
              <w:spacing w:after="160" w:line="278" w:lineRule="auto"/>
              <w:jc w:val="both"/>
              <w:rPr>
                <w:lang w:val="lt-LT"/>
              </w:rPr>
            </w:pPr>
            <w:r w:rsidRPr="00164361">
              <w:rPr>
                <w:lang w:val="lt-LT"/>
              </w:rPr>
              <w:t xml:space="preserve">Projekto susisiekimo miesto gatvių dalyje, </w:t>
            </w:r>
            <w:proofErr w:type="spellStart"/>
            <w:r w:rsidRPr="00164361">
              <w:rPr>
                <w:lang w:val="lt-LT"/>
              </w:rPr>
              <w:t>aikinamąjame</w:t>
            </w:r>
            <w:proofErr w:type="spellEnd"/>
            <w:r w:rsidRPr="00164361">
              <w:rPr>
                <w:lang w:val="lt-LT"/>
              </w:rPr>
              <w:t xml:space="preserve"> rašte  nuovažų dangos konstrukcija iš trinkelių dangos (I variantas):</w:t>
            </w:r>
          </w:p>
          <w:p w14:paraId="6F44E0A5" w14:textId="1D2C08C9" w:rsidR="00164361" w:rsidRDefault="00164361" w:rsidP="00164361">
            <w:pPr>
              <w:spacing w:after="160" w:line="278" w:lineRule="auto"/>
              <w:jc w:val="both"/>
            </w:pPr>
            <w:r w:rsidRPr="00473C1C">
              <w:rPr>
                <w:noProof/>
                <w:lang w:val="lt-LT"/>
              </w:rPr>
              <w:drawing>
                <wp:inline distT="0" distB="0" distL="0" distR="0" wp14:anchorId="3D59C9EE" wp14:editId="77B37A37">
                  <wp:extent cx="3379304" cy="784685"/>
                  <wp:effectExtent l="0" t="0" r="0" b="0"/>
                  <wp:docPr id="1034708049" name="Picture 1" descr="A pin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708049" name="Picture 1" descr="A pink text on a white background&#10;&#10;Description automatically generated"/>
                          <pic:cNvPicPr/>
                        </pic:nvPicPr>
                        <pic:blipFill>
                          <a:blip r:embed="rId11"/>
                          <a:stretch>
                            <a:fillRect/>
                          </a:stretch>
                        </pic:blipFill>
                        <pic:spPr>
                          <a:xfrm>
                            <a:off x="0" y="0"/>
                            <a:ext cx="3414402" cy="792835"/>
                          </a:xfrm>
                          <a:prstGeom prst="rect">
                            <a:avLst/>
                          </a:prstGeom>
                        </pic:spPr>
                      </pic:pic>
                    </a:graphicData>
                  </a:graphic>
                </wp:inline>
              </w:drawing>
            </w:r>
          </w:p>
          <w:p w14:paraId="4535D63D" w14:textId="2CC572E2" w:rsidR="00164361" w:rsidRPr="000A1921" w:rsidRDefault="00164361" w:rsidP="00164361">
            <w:pPr>
              <w:jc w:val="both"/>
              <w:rPr>
                <w:lang w:val="lt-LT"/>
              </w:rPr>
            </w:pPr>
            <w:r>
              <w:rPr>
                <w:lang w:val="lt-LT"/>
              </w:rPr>
              <w:t>Projekto kiekių žiniaraštyje pozicija 6.3.3. „</w:t>
            </w:r>
            <w:r w:rsidRPr="00473C1C">
              <w:rPr>
                <w:lang w:val="lt-LT"/>
              </w:rPr>
              <w:t xml:space="preserve">Skaldos  pagrindo  sluoksnis  iš  nesurištųjų  mineralinių medžiagų mišinio, </w:t>
            </w:r>
            <w:proofErr w:type="spellStart"/>
            <w:r w:rsidRPr="00473C1C">
              <w:rPr>
                <w:lang w:val="lt-LT"/>
              </w:rPr>
              <w:t>fr</w:t>
            </w:r>
            <w:proofErr w:type="spellEnd"/>
            <w:r w:rsidRPr="00473C1C">
              <w:rPr>
                <w:lang w:val="lt-LT"/>
              </w:rPr>
              <w:t xml:space="preserve">. 0/45, </w:t>
            </w:r>
            <w:r w:rsidRPr="00473C1C">
              <w:rPr>
                <w:color w:val="FF0000"/>
                <w:lang w:val="lt-LT"/>
              </w:rPr>
              <w:t>h = 0,15 m.“</w:t>
            </w:r>
            <w:r>
              <w:rPr>
                <w:color w:val="FF0000"/>
                <w:lang w:val="lt-LT"/>
              </w:rPr>
              <w:t xml:space="preserve">, </w:t>
            </w:r>
            <w:r w:rsidRPr="00473C1C">
              <w:rPr>
                <w:lang w:val="lt-LT"/>
              </w:rPr>
              <w:t xml:space="preserve">pozicija 6.3.4. „Apsauginis šalčiui atsparus sluoksnis </w:t>
            </w:r>
            <w:r w:rsidRPr="00473C1C">
              <w:rPr>
                <w:color w:val="FF0000"/>
                <w:lang w:val="lt-LT"/>
              </w:rPr>
              <w:t>h≥0,54 m</w:t>
            </w:r>
            <w:r>
              <w:rPr>
                <w:color w:val="FF0000"/>
                <w:lang w:val="lt-LT"/>
              </w:rPr>
              <w:t xml:space="preserve">“. </w:t>
            </w:r>
            <w:r w:rsidRPr="00473C1C">
              <w:rPr>
                <w:lang w:val="lt-LT"/>
              </w:rPr>
              <w:t>KLAUSIMAS: kuom vadovautis, prašome paaiškinti neatitikimą</w:t>
            </w:r>
            <w:r>
              <w:rPr>
                <w:lang w:val="lt-LT"/>
              </w:rPr>
              <w:t>, kokie sluoksnių storiai turi būti vertinami?</w:t>
            </w:r>
          </w:p>
        </w:tc>
        <w:tc>
          <w:tcPr>
            <w:tcW w:w="3196" w:type="dxa"/>
            <w:tcBorders>
              <w:top w:val="single" w:sz="4" w:space="0" w:color="auto"/>
              <w:left w:val="single" w:sz="4" w:space="0" w:color="auto"/>
              <w:bottom w:val="single" w:sz="4" w:space="0" w:color="auto"/>
              <w:right w:val="single" w:sz="4" w:space="0" w:color="auto"/>
            </w:tcBorders>
          </w:tcPr>
          <w:p w14:paraId="3D68B867" w14:textId="337FE409" w:rsidR="00164361" w:rsidRPr="000A1921" w:rsidRDefault="00164361" w:rsidP="00164361">
            <w:pPr>
              <w:jc w:val="both"/>
              <w:rPr>
                <w:lang w:val="lt-LT"/>
              </w:rPr>
            </w:pPr>
            <w:r w:rsidRPr="00E30B8E">
              <w:rPr>
                <w:lang w:val="lt-LT"/>
              </w:rPr>
              <w:t xml:space="preserve">Sluoksnių storiai įrengiami vadovaujantis, aiškinamajame rašte pateiktomis konstrukcijomis. </w:t>
            </w:r>
            <w:proofErr w:type="spellStart"/>
            <w:r w:rsidRPr="00E30B8E">
              <w:t>Sluoksnių</w:t>
            </w:r>
            <w:proofErr w:type="spellEnd"/>
            <w:r w:rsidRPr="00E30B8E">
              <w:t xml:space="preserve"> </w:t>
            </w:r>
            <w:proofErr w:type="spellStart"/>
            <w:r w:rsidRPr="00E30B8E">
              <w:t>storiai</w:t>
            </w:r>
            <w:proofErr w:type="spellEnd"/>
            <w:r w:rsidRPr="00E30B8E">
              <w:t xml:space="preserve"> </w:t>
            </w:r>
            <w:proofErr w:type="spellStart"/>
            <w:r w:rsidRPr="00E30B8E">
              <w:t>suvienodinti</w:t>
            </w:r>
            <w:proofErr w:type="spellEnd"/>
            <w:r w:rsidRPr="00E30B8E">
              <w:t>.</w:t>
            </w:r>
          </w:p>
        </w:tc>
        <w:tc>
          <w:tcPr>
            <w:tcW w:w="1170" w:type="dxa"/>
            <w:tcBorders>
              <w:top w:val="single" w:sz="4" w:space="0" w:color="auto"/>
              <w:left w:val="single" w:sz="4" w:space="0" w:color="auto"/>
              <w:bottom w:val="single" w:sz="4" w:space="0" w:color="auto"/>
              <w:right w:val="single" w:sz="4" w:space="0" w:color="auto"/>
            </w:tcBorders>
          </w:tcPr>
          <w:p w14:paraId="757723E0" w14:textId="0E8B1F44" w:rsidR="00164361" w:rsidRPr="006457B3" w:rsidRDefault="00164361" w:rsidP="00164361">
            <w:pPr>
              <w:rPr>
                <w:color w:val="000000" w:themeColor="text1"/>
                <w:sz w:val="22"/>
                <w:szCs w:val="22"/>
                <w:lang w:val="lt-LT"/>
              </w:rPr>
            </w:pPr>
            <w:r w:rsidRPr="00B4153C">
              <w:rPr>
                <w:color w:val="000000" w:themeColor="text1"/>
                <w:sz w:val="20"/>
                <w:szCs w:val="20"/>
                <w:lang w:val="lt-LT"/>
              </w:rPr>
              <w:t>2025-04-10</w:t>
            </w:r>
          </w:p>
        </w:tc>
      </w:tr>
      <w:tr w:rsidR="00164361" w:rsidRPr="00AF3222" w14:paraId="4E920233" w14:textId="77777777" w:rsidTr="00AF316B">
        <w:trPr>
          <w:jc w:val="center"/>
        </w:trPr>
        <w:tc>
          <w:tcPr>
            <w:tcW w:w="540" w:type="dxa"/>
            <w:tcBorders>
              <w:top w:val="single" w:sz="4" w:space="0" w:color="auto"/>
              <w:left w:val="single" w:sz="4" w:space="0" w:color="auto"/>
              <w:bottom w:val="single" w:sz="4" w:space="0" w:color="auto"/>
              <w:right w:val="single" w:sz="4" w:space="0" w:color="auto"/>
            </w:tcBorders>
          </w:tcPr>
          <w:p w14:paraId="3D56429E" w14:textId="102A254D" w:rsidR="00164361" w:rsidRDefault="00164361" w:rsidP="00164361">
            <w:pPr>
              <w:pStyle w:val="Sraopastraipa"/>
              <w:ind w:hanging="720"/>
              <w:rPr>
                <w:sz w:val="22"/>
                <w:szCs w:val="22"/>
              </w:rPr>
            </w:pPr>
            <w:r>
              <w:rPr>
                <w:sz w:val="22"/>
                <w:szCs w:val="22"/>
              </w:rPr>
              <w:t>27.</w:t>
            </w:r>
          </w:p>
        </w:tc>
        <w:tc>
          <w:tcPr>
            <w:tcW w:w="5946" w:type="dxa"/>
            <w:tcBorders>
              <w:top w:val="single" w:sz="4" w:space="0" w:color="auto"/>
              <w:left w:val="single" w:sz="4" w:space="0" w:color="auto"/>
              <w:bottom w:val="single" w:sz="4" w:space="0" w:color="auto"/>
              <w:right w:val="single" w:sz="4" w:space="0" w:color="auto"/>
            </w:tcBorders>
          </w:tcPr>
          <w:p w14:paraId="17BB2ABE" w14:textId="77777777" w:rsidR="00164361" w:rsidRPr="00164361" w:rsidRDefault="00164361" w:rsidP="00164361">
            <w:pPr>
              <w:spacing w:after="160" w:line="278" w:lineRule="auto"/>
              <w:jc w:val="both"/>
              <w:rPr>
                <w:lang w:val="lt-LT"/>
              </w:rPr>
            </w:pPr>
            <w:r w:rsidRPr="00164361">
              <w:rPr>
                <w:lang w:val="lt-LT"/>
              </w:rPr>
              <w:t xml:space="preserve">Projekto susisiekimo miesto gatvių dalyje, </w:t>
            </w:r>
            <w:proofErr w:type="spellStart"/>
            <w:r w:rsidRPr="00164361">
              <w:rPr>
                <w:lang w:val="lt-LT"/>
              </w:rPr>
              <w:t>aikinamąjame</w:t>
            </w:r>
            <w:proofErr w:type="spellEnd"/>
            <w:r w:rsidRPr="00164361">
              <w:rPr>
                <w:lang w:val="lt-LT"/>
              </w:rPr>
              <w:t xml:space="preserve"> rašte  nuovažų dangos konstrukcija iš trinkelių dangos (I variantas):</w:t>
            </w:r>
          </w:p>
          <w:p w14:paraId="40676617" w14:textId="3DEBA2DE" w:rsidR="00164361" w:rsidRDefault="00164361" w:rsidP="00164361">
            <w:pPr>
              <w:spacing w:after="160" w:line="278" w:lineRule="auto"/>
              <w:jc w:val="both"/>
            </w:pPr>
            <w:r w:rsidRPr="00473C1C">
              <w:rPr>
                <w:noProof/>
                <w:lang w:val="lt-LT"/>
              </w:rPr>
              <w:drawing>
                <wp:inline distT="0" distB="0" distL="0" distR="0" wp14:anchorId="13D3F664" wp14:editId="7A0C20FE">
                  <wp:extent cx="3633746" cy="719553"/>
                  <wp:effectExtent l="0" t="0" r="5080" b="4445"/>
                  <wp:docPr id="892730643" name="Picture 1"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30643" name="Picture 1" descr="A close-up of a text&#10;&#10;Description automatically generated"/>
                          <pic:cNvPicPr/>
                        </pic:nvPicPr>
                        <pic:blipFill>
                          <a:blip r:embed="rId12"/>
                          <a:stretch>
                            <a:fillRect/>
                          </a:stretch>
                        </pic:blipFill>
                        <pic:spPr>
                          <a:xfrm>
                            <a:off x="0" y="0"/>
                            <a:ext cx="3676404" cy="728000"/>
                          </a:xfrm>
                          <a:prstGeom prst="rect">
                            <a:avLst/>
                          </a:prstGeom>
                        </pic:spPr>
                      </pic:pic>
                    </a:graphicData>
                  </a:graphic>
                </wp:inline>
              </w:drawing>
            </w:r>
          </w:p>
          <w:p w14:paraId="31468A3B" w14:textId="41FCD0ED" w:rsidR="00164361" w:rsidRPr="000A1921" w:rsidRDefault="00164361" w:rsidP="00164361">
            <w:pPr>
              <w:pStyle w:val="Sraopastraipa"/>
              <w:ind w:left="0"/>
              <w:jc w:val="both"/>
            </w:pPr>
            <w:r w:rsidRPr="00473C1C">
              <w:t xml:space="preserve">Projekto kiekių žiniaraštyje pozicija </w:t>
            </w:r>
            <w:proofErr w:type="spellStart"/>
            <w:r w:rsidRPr="00473C1C">
              <w:t>pozicija</w:t>
            </w:r>
            <w:proofErr w:type="spellEnd"/>
            <w:r w:rsidRPr="00473C1C">
              <w:t xml:space="preserve"> 6.</w:t>
            </w:r>
            <w:r>
              <w:t>4</w:t>
            </w:r>
            <w:r w:rsidRPr="00473C1C">
              <w:t>.4. „</w:t>
            </w:r>
            <w:r w:rsidRPr="00A0385A">
              <w:t>Šalčiui nejautrių medžiagų sluoksnis  h= 0,44 m</w:t>
            </w:r>
            <w:r w:rsidRPr="00473C1C">
              <w:rPr>
                <w:color w:val="FF0000"/>
              </w:rPr>
              <w:t xml:space="preserve">“. </w:t>
            </w:r>
            <w:r w:rsidRPr="00473C1C">
              <w:t>KLAUSIMAS: kuom vadovautis, prašome paaiškinti neatitikimą</w:t>
            </w:r>
            <w:r>
              <w:t xml:space="preserve">, koks ŠNS storis turi būti </w:t>
            </w:r>
            <w:proofErr w:type="spellStart"/>
            <w:r>
              <w:t>vertinams</w:t>
            </w:r>
            <w:proofErr w:type="spellEnd"/>
            <w:r>
              <w:t>.</w:t>
            </w:r>
          </w:p>
        </w:tc>
        <w:tc>
          <w:tcPr>
            <w:tcW w:w="3196" w:type="dxa"/>
            <w:tcBorders>
              <w:top w:val="single" w:sz="4" w:space="0" w:color="auto"/>
              <w:left w:val="single" w:sz="4" w:space="0" w:color="auto"/>
              <w:bottom w:val="single" w:sz="4" w:space="0" w:color="auto"/>
              <w:right w:val="single" w:sz="4" w:space="0" w:color="auto"/>
            </w:tcBorders>
          </w:tcPr>
          <w:p w14:paraId="7A31C34F" w14:textId="3492F358" w:rsidR="00164361" w:rsidRPr="000A1921" w:rsidRDefault="00164361" w:rsidP="00164361">
            <w:pPr>
              <w:jc w:val="both"/>
              <w:rPr>
                <w:lang w:val="lt-LT"/>
              </w:rPr>
            </w:pPr>
            <w:r w:rsidRPr="00BD4141">
              <w:t xml:space="preserve">ŠNS </w:t>
            </w:r>
            <w:proofErr w:type="spellStart"/>
            <w:r w:rsidRPr="00BD4141">
              <w:t>sluoksnio</w:t>
            </w:r>
            <w:proofErr w:type="spellEnd"/>
            <w:r w:rsidRPr="00BD4141">
              <w:t xml:space="preserve"> storis h=0,44 m. </w:t>
            </w:r>
            <w:proofErr w:type="spellStart"/>
            <w:r w:rsidRPr="00BD4141">
              <w:t>Sluoksnių</w:t>
            </w:r>
            <w:proofErr w:type="spellEnd"/>
            <w:r w:rsidRPr="00BD4141">
              <w:t xml:space="preserve"> </w:t>
            </w:r>
            <w:proofErr w:type="spellStart"/>
            <w:r w:rsidRPr="00BD4141">
              <w:t>storiai</w:t>
            </w:r>
            <w:proofErr w:type="spellEnd"/>
            <w:r w:rsidRPr="00BD4141">
              <w:t xml:space="preserve"> </w:t>
            </w:r>
            <w:proofErr w:type="spellStart"/>
            <w:r w:rsidRPr="00BD4141">
              <w:t>suvienodinti</w:t>
            </w:r>
            <w:proofErr w:type="spellEnd"/>
            <w:r w:rsidRPr="00BD4141">
              <w:t>.</w:t>
            </w:r>
          </w:p>
        </w:tc>
        <w:tc>
          <w:tcPr>
            <w:tcW w:w="1170" w:type="dxa"/>
            <w:tcBorders>
              <w:top w:val="single" w:sz="4" w:space="0" w:color="auto"/>
              <w:left w:val="single" w:sz="4" w:space="0" w:color="auto"/>
              <w:bottom w:val="single" w:sz="4" w:space="0" w:color="auto"/>
              <w:right w:val="single" w:sz="4" w:space="0" w:color="auto"/>
            </w:tcBorders>
          </w:tcPr>
          <w:p w14:paraId="621EB1A5" w14:textId="1BED4F48" w:rsidR="00164361" w:rsidRPr="006457B3" w:rsidRDefault="00164361" w:rsidP="00164361">
            <w:pPr>
              <w:rPr>
                <w:color w:val="000000" w:themeColor="text1"/>
                <w:sz w:val="22"/>
                <w:szCs w:val="22"/>
                <w:lang w:val="lt-LT"/>
              </w:rPr>
            </w:pPr>
            <w:r w:rsidRPr="00B4153C">
              <w:rPr>
                <w:color w:val="000000" w:themeColor="text1"/>
                <w:sz w:val="20"/>
                <w:szCs w:val="20"/>
                <w:lang w:val="lt-LT"/>
              </w:rPr>
              <w:t>2025-04-10</w:t>
            </w:r>
          </w:p>
        </w:tc>
      </w:tr>
      <w:tr w:rsidR="00164361" w:rsidRPr="00AF3222" w14:paraId="72D4E925" w14:textId="77777777" w:rsidTr="00AF316B">
        <w:trPr>
          <w:jc w:val="center"/>
        </w:trPr>
        <w:tc>
          <w:tcPr>
            <w:tcW w:w="540" w:type="dxa"/>
            <w:tcBorders>
              <w:top w:val="single" w:sz="4" w:space="0" w:color="auto"/>
              <w:left w:val="single" w:sz="4" w:space="0" w:color="auto"/>
              <w:bottom w:val="single" w:sz="4" w:space="0" w:color="auto"/>
              <w:right w:val="single" w:sz="4" w:space="0" w:color="auto"/>
            </w:tcBorders>
          </w:tcPr>
          <w:p w14:paraId="6E9EDA45" w14:textId="7651A560" w:rsidR="00164361" w:rsidRDefault="00164361" w:rsidP="00164361">
            <w:pPr>
              <w:pStyle w:val="Sraopastraipa"/>
              <w:ind w:hanging="720"/>
              <w:rPr>
                <w:sz w:val="22"/>
                <w:szCs w:val="22"/>
              </w:rPr>
            </w:pPr>
            <w:r>
              <w:rPr>
                <w:sz w:val="22"/>
                <w:szCs w:val="22"/>
              </w:rPr>
              <w:t>28.</w:t>
            </w:r>
          </w:p>
        </w:tc>
        <w:tc>
          <w:tcPr>
            <w:tcW w:w="5946" w:type="dxa"/>
            <w:tcBorders>
              <w:top w:val="single" w:sz="4" w:space="0" w:color="auto"/>
              <w:left w:val="single" w:sz="4" w:space="0" w:color="auto"/>
              <w:bottom w:val="single" w:sz="4" w:space="0" w:color="auto"/>
              <w:right w:val="single" w:sz="4" w:space="0" w:color="auto"/>
            </w:tcBorders>
          </w:tcPr>
          <w:p w14:paraId="5F287689" w14:textId="60FD3674" w:rsidR="00164361" w:rsidRPr="00AA1008" w:rsidRDefault="00164361" w:rsidP="00164361">
            <w:pPr>
              <w:spacing w:after="160" w:line="278" w:lineRule="auto"/>
              <w:jc w:val="both"/>
            </w:pPr>
            <w:r w:rsidRPr="00A0385A">
              <w:rPr>
                <w:lang w:val="lt-LT"/>
              </w:rPr>
              <w:t xml:space="preserve">Atliktų darbų pridavimą reikės atlikti per </w:t>
            </w:r>
            <w:proofErr w:type="spellStart"/>
            <w:r w:rsidRPr="00A0385A">
              <w:rPr>
                <w:lang w:val="lt-LT"/>
              </w:rPr>
              <w:t>Infostatybos</w:t>
            </w:r>
            <w:proofErr w:type="spellEnd"/>
            <w:r w:rsidRPr="00A0385A">
              <w:rPr>
                <w:lang w:val="lt-LT"/>
              </w:rPr>
              <w:t xml:space="preserve"> sistemą? Ar tiekėjas turi įsivertinti pridavimo išlaidas ar tai atliks Užsakovas?</w:t>
            </w:r>
          </w:p>
        </w:tc>
        <w:tc>
          <w:tcPr>
            <w:tcW w:w="3196" w:type="dxa"/>
            <w:tcBorders>
              <w:top w:val="single" w:sz="4" w:space="0" w:color="auto"/>
              <w:left w:val="single" w:sz="4" w:space="0" w:color="auto"/>
              <w:bottom w:val="single" w:sz="4" w:space="0" w:color="auto"/>
              <w:right w:val="single" w:sz="4" w:space="0" w:color="auto"/>
            </w:tcBorders>
          </w:tcPr>
          <w:p w14:paraId="2E584E25" w14:textId="04788127" w:rsidR="00164361" w:rsidRPr="00BD4141" w:rsidRDefault="00164361" w:rsidP="00164361">
            <w:pPr>
              <w:jc w:val="both"/>
            </w:pPr>
            <w:proofErr w:type="spellStart"/>
            <w:r w:rsidRPr="0077098F">
              <w:t>Atliks</w:t>
            </w:r>
            <w:proofErr w:type="spellEnd"/>
            <w:r w:rsidRPr="0077098F">
              <w:t xml:space="preserve"> </w:t>
            </w:r>
            <w:proofErr w:type="spellStart"/>
            <w:r w:rsidRPr="0077098F">
              <w:t>rangovas</w:t>
            </w:r>
            <w:proofErr w:type="spellEnd"/>
            <w:r w:rsidRPr="0077098F">
              <w:t xml:space="preserve">, </w:t>
            </w:r>
            <w:proofErr w:type="spellStart"/>
            <w:r w:rsidRPr="0077098F">
              <w:t>išlaidas</w:t>
            </w:r>
            <w:proofErr w:type="spellEnd"/>
            <w:r w:rsidRPr="0077098F">
              <w:t xml:space="preserve"> </w:t>
            </w:r>
            <w:proofErr w:type="spellStart"/>
            <w:r w:rsidRPr="0077098F">
              <w:t>turi</w:t>
            </w:r>
            <w:proofErr w:type="spellEnd"/>
            <w:r w:rsidRPr="0077098F">
              <w:t xml:space="preserve"> </w:t>
            </w:r>
            <w:proofErr w:type="spellStart"/>
            <w:r w:rsidRPr="0077098F">
              <w:t>įsivertinti</w:t>
            </w:r>
            <w:proofErr w:type="spellEnd"/>
            <w:r w:rsidRPr="0077098F">
              <w:t>.</w:t>
            </w:r>
          </w:p>
        </w:tc>
        <w:tc>
          <w:tcPr>
            <w:tcW w:w="1170" w:type="dxa"/>
            <w:tcBorders>
              <w:top w:val="single" w:sz="4" w:space="0" w:color="auto"/>
              <w:left w:val="single" w:sz="4" w:space="0" w:color="auto"/>
              <w:bottom w:val="single" w:sz="4" w:space="0" w:color="auto"/>
              <w:right w:val="single" w:sz="4" w:space="0" w:color="auto"/>
            </w:tcBorders>
          </w:tcPr>
          <w:p w14:paraId="0CBABC42" w14:textId="0096CBE4" w:rsidR="00164361" w:rsidRPr="006457B3" w:rsidRDefault="00164361" w:rsidP="00164361">
            <w:pPr>
              <w:rPr>
                <w:color w:val="000000" w:themeColor="text1"/>
                <w:sz w:val="22"/>
                <w:szCs w:val="22"/>
                <w:lang w:val="lt-LT"/>
              </w:rPr>
            </w:pPr>
            <w:r w:rsidRPr="00B4153C">
              <w:rPr>
                <w:color w:val="000000" w:themeColor="text1"/>
                <w:sz w:val="20"/>
                <w:szCs w:val="20"/>
                <w:lang w:val="lt-LT"/>
              </w:rPr>
              <w:t>2025-04-10</w:t>
            </w:r>
          </w:p>
        </w:tc>
      </w:tr>
      <w:tr w:rsidR="00164361" w:rsidRPr="00AF3222" w14:paraId="0E8F1274" w14:textId="77777777" w:rsidTr="00AF316B">
        <w:trPr>
          <w:jc w:val="center"/>
        </w:trPr>
        <w:tc>
          <w:tcPr>
            <w:tcW w:w="540" w:type="dxa"/>
            <w:tcBorders>
              <w:top w:val="single" w:sz="4" w:space="0" w:color="auto"/>
              <w:left w:val="single" w:sz="4" w:space="0" w:color="auto"/>
              <w:bottom w:val="single" w:sz="4" w:space="0" w:color="auto"/>
              <w:right w:val="single" w:sz="4" w:space="0" w:color="auto"/>
            </w:tcBorders>
          </w:tcPr>
          <w:p w14:paraId="038E9E96" w14:textId="1286ACAD" w:rsidR="00164361" w:rsidRDefault="00164361" w:rsidP="00164361">
            <w:pPr>
              <w:pStyle w:val="Sraopastraipa"/>
              <w:ind w:hanging="720"/>
              <w:rPr>
                <w:sz w:val="22"/>
                <w:szCs w:val="22"/>
              </w:rPr>
            </w:pPr>
            <w:r>
              <w:rPr>
                <w:sz w:val="22"/>
                <w:szCs w:val="22"/>
              </w:rPr>
              <w:t>29.</w:t>
            </w:r>
          </w:p>
        </w:tc>
        <w:tc>
          <w:tcPr>
            <w:tcW w:w="5946" w:type="dxa"/>
            <w:tcBorders>
              <w:top w:val="single" w:sz="4" w:space="0" w:color="auto"/>
              <w:left w:val="single" w:sz="4" w:space="0" w:color="auto"/>
              <w:bottom w:val="single" w:sz="4" w:space="0" w:color="auto"/>
              <w:right w:val="single" w:sz="4" w:space="0" w:color="auto"/>
            </w:tcBorders>
          </w:tcPr>
          <w:p w14:paraId="11668942" w14:textId="7807D8FD" w:rsidR="00164361" w:rsidRPr="00164361" w:rsidRDefault="00164361" w:rsidP="00164361">
            <w:pPr>
              <w:spacing w:after="160" w:line="278" w:lineRule="auto"/>
              <w:jc w:val="both"/>
              <w:rPr>
                <w:lang w:val="lt-LT"/>
              </w:rPr>
            </w:pPr>
            <w:r w:rsidRPr="00164361">
              <w:rPr>
                <w:lang w:val="lt-LT"/>
              </w:rPr>
              <w:t>Ar reikalinga įsivertinti elektroninio statybos darbų žurnalo užsakymą ir visas su juo susijusias paslaugas?</w:t>
            </w:r>
          </w:p>
        </w:tc>
        <w:tc>
          <w:tcPr>
            <w:tcW w:w="3196" w:type="dxa"/>
            <w:tcBorders>
              <w:top w:val="single" w:sz="4" w:space="0" w:color="auto"/>
              <w:left w:val="single" w:sz="4" w:space="0" w:color="auto"/>
              <w:bottom w:val="single" w:sz="4" w:space="0" w:color="auto"/>
              <w:right w:val="single" w:sz="4" w:space="0" w:color="auto"/>
            </w:tcBorders>
          </w:tcPr>
          <w:p w14:paraId="25AC5543" w14:textId="34BE736F" w:rsidR="00164361" w:rsidRPr="00C34A38" w:rsidRDefault="00164361" w:rsidP="00164361">
            <w:pPr>
              <w:jc w:val="both"/>
              <w:rPr>
                <w:lang w:val="lt-LT"/>
              </w:rPr>
            </w:pPr>
            <w:proofErr w:type="spellStart"/>
            <w:r w:rsidRPr="00DF7136">
              <w:t>Reikalinga</w:t>
            </w:r>
            <w:proofErr w:type="spellEnd"/>
            <w:r w:rsidRPr="00DF7136">
              <w:t xml:space="preserve"> </w:t>
            </w:r>
            <w:proofErr w:type="spellStart"/>
            <w:r w:rsidRPr="00DF7136">
              <w:t>įsivertinti</w:t>
            </w:r>
            <w:proofErr w:type="spellEnd"/>
            <w:r w:rsidRPr="009D5E4D">
              <w:rPr>
                <w:color w:val="00B050"/>
              </w:rPr>
              <w:t>.</w:t>
            </w:r>
          </w:p>
        </w:tc>
        <w:tc>
          <w:tcPr>
            <w:tcW w:w="1170" w:type="dxa"/>
            <w:tcBorders>
              <w:top w:val="single" w:sz="4" w:space="0" w:color="auto"/>
              <w:left w:val="single" w:sz="4" w:space="0" w:color="auto"/>
              <w:bottom w:val="single" w:sz="4" w:space="0" w:color="auto"/>
              <w:right w:val="single" w:sz="4" w:space="0" w:color="auto"/>
            </w:tcBorders>
          </w:tcPr>
          <w:p w14:paraId="5F4FAC3A" w14:textId="2E15997F" w:rsidR="00164361" w:rsidRPr="006457B3" w:rsidRDefault="00164361" w:rsidP="00164361">
            <w:pPr>
              <w:rPr>
                <w:color w:val="000000" w:themeColor="text1"/>
                <w:sz w:val="22"/>
                <w:szCs w:val="22"/>
                <w:lang w:val="lt-LT"/>
              </w:rPr>
            </w:pPr>
            <w:r w:rsidRPr="00B4153C">
              <w:rPr>
                <w:color w:val="000000" w:themeColor="text1"/>
                <w:sz w:val="20"/>
                <w:szCs w:val="20"/>
                <w:lang w:val="lt-LT"/>
              </w:rPr>
              <w:t>2025-04-10</w:t>
            </w:r>
          </w:p>
        </w:tc>
      </w:tr>
      <w:tr w:rsidR="00164361" w:rsidRPr="00AF3222" w14:paraId="54D671B4" w14:textId="77777777" w:rsidTr="00AF316B">
        <w:trPr>
          <w:jc w:val="center"/>
        </w:trPr>
        <w:tc>
          <w:tcPr>
            <w:tcW w:w="540" w:type="dxa"/>
            <w:tcBorders>
              <w:top w:val="single" w:sz="4" w:space="0" w:color="auto"/>
              <w:left w:val="single" w:sz="4" w:space="0" w:color="auto"/>
              <w:bottom w:val="single" w:sz="4" w:space="0" w:color="auto"/>
              <w:right w:val="single" w:sz="4" w:space="0" w:color="auto"/>
            </w:tcBorders>
          </w:tcPr>
          <w:p w14:paraId="50594F09" w14:textId="1A32EB4E" w:rsidR="00164361" w:rsidRDefault="00164361" w:rsidP="00164361">
            <w:pPr>
              <w:pStyle w:val="Sraopastraipa"/>
              <w:ind w:hanging="720"/>
              <w:rPr>
                <w:sz w:val="22"/>
                <w:szCs w:val="22"/>
              </w:rPr>
            </w:pPr>
            <w:r>
              <w:rPr>
                <w:sz w:val="22"/>
                <w:szCs w:val="22"/>
              </w:rPr>
              <w:t>30.</w:t>
            </w:r>
          </w:p>
        </w:tc>
        <w:tc>
          <w:tcPr>
            <w:tcW w:w="5946" w:type="dxa"/>
            <w:tcBorders>
              <w:top w:val="single" w:sz="4" w:space="0" w:color="auto"/>
              <w:left w:val="single" w:sz="4" w:space="0" w:color="auto"/>
              <w:bottom w:val="single" w:sz="4" w:space="0" w:color="auto"/>
              <w:right w:val="single" w:sz="4" w:space="0" w:color="auto"/>
            </w:tcBorders>
          </w:tcPr>
          <w:p w14:paraId="0D39FAA4" w14:textId="3A557AB4" w:rsidR="00164361" w:rsidRPr="00A0385A" w:rsidRDefault="00164361" w:rsidP="00164361">
            <w:pPr>
              <w:spacing w:after="160" w:line="259" w:lineRule="auto"/>
            </w:pPr>
            <w:r w:rsidRPr="00164361">
              <w:rPr>
                <w:lang w:val="lt-LT"/>
              </w:rPr>
              <w:t xml:space="preserve">Prašome išaiškinti nurodytus Susisiekimo dalies sąnaudų žiniaraščio kiekius – Plotų tvirtinimas 10 cm dirvožemio sluoksniu – II etapui 105m2 ir IV etapui 53 m2. Ar įrengiant apie 800 m kelio pakaks </w:t>
            </w:r>
            <w:r w:rsidRPr="00164361">
              <w:rPr>
                <w:color w:val="FF0000"/>
                <w:lang w:val="lt-LT"/>
              </w:rPr>
              <w:t>158</w:t>
            </w:r>
            <w:r w:rsidRPr="00164361">
              <w:rPr>
                <w:lang w:val="lt-LT"/>
              </w:rPr>
              <w:t xml:space="preserve"> m2 šlaitų sutvarkymui. Gal šiose pozicijose klaidingai nurodyta dimensija, tuomet panaudojant 158 m3 dirvožemio galima įrengti </w:t>
            </w:r>
            <w:r w:rsidRPr="00164361">
              <w:rPr>
                <w:color w:val="FF0000"/>
                <w:lang w:val="lt-LT"/>
              </w:rPr>
              <w:t>1580</w:t>
            </w:r>
            <w:r w:rsidRPr="00164361">
              <w:rPr>
                <w:lang w:val="lt-LT"/>
              </w:rPr>
              <w:t xml:space="preserve"> m2 ploto. </w:t>
            </w:r>
            <w:proofErr w:type="spellStart"/>
            <w:r>
              <w:t>Esant</w:t>
            </w:r>
            <w:proofErr w:type="spellEnd"/>
            <w:r>
              <w:t xml:space="preserve"> </w:t>
            </w:r>
            <w:proofErr w:type="spellStart"/>
            <w:r>
              <w:t>reikalui</w:t>
            </w:r>
            <w:proofErr w:type="spellEnd"/>
            <w:r>
              <w:t xml:space="preserve">, </w:t>
            </w:r>
            <w:proofErr w:type="spellStart"/>
            <w:r>
              <w:t>prašome</w:t>
            </w:r>
            <w:proofErr w:type="spellEnd"/>
            <w:r>
              <w:t xml:space="preserve"> </w:t>
            </w:r>
            <w:proofErr w:type="spellStart"/>
            <w:r>
              <w:t>patikslinti</w:t>
            </w:r>
            <w:proofErr w:type="spellEnd"/>
            <w:r>
              <w:t>.</w:t>
            </w:r>
          </w:p>
        </w:tc>
        <w:tc>
          <w:tcPr>
            <w:tcW w:w="3196" w:type="dxa"/>
            <w:tcBorders>
              <w:top w:val="single" w:sz="4" w:space="0" w:color="auto"/>
              <w:left w:val="single" w:sz="4" w:space="0" w:color="auto"/>
              <w:bottom w:val="single" w:sz="4" w:space="0" w:color="auto"/>
              <w:right w:val="single" w:sz="4" w:space="0" w:color="auto"/>
            </w:tcBorders>
          </w:tcPr>
          <w:p w14:paraId="79687A1E" w14:textId="77777777" w:rsidR="00164361" w:rsidRPr="00FF16CA" w:rsidRDefault="00164361" w:rsidP="00164361">
            <w:pPr>
              <w:tabs>
                <w:tab w:val="left" w:pos="426"/>
              </w:tabs>
              <w:spacing w:line="278" w:lineRule="auto"/>
              <w:jc w:val="both"/>
            </w:pPr>
            <w:r w:rsidRPr="00FF16CA">
              <w:t xml:space="preserve">Taip, </w:t>
            </w:r>
            <w:proofErr w:type="spellStart"/>
            <w:r w:rsidRPr="00FF16CA">
              <w:t>nurodyta</w:t>
            </w:r>
            <w:proofErr w:type="spellEnd"/>
            <w:r w:rsidRPr="00FF16CA">
              <w:t xml:space="preserve"> </w:t>
            </w:r>
            <w:proofErr w:type="spellStart"/>
            <w:r w:rsidRPr="00FF16CA">
              <w:t>neteisinga</w:t>
            </w:r>
            <w:proofErr w:type="spellEnd"/>
            <w:r w:rsidRPr="00FF16CA">
              <w:t xml:space="preserve"> </w:t>
            </w:r>
            <w:proofErr w:type="spellStart"/>
            <w:r w:rsidRPr="00FF16CA">
              <w:t>dimensija</w:t>
            </w:r>
            <w:proofErr w:type="spellEnd"/>
            <w:r w:rsidRPr="00FF16CA">
              <w:t xml:space="preserve">, </w:t>
            </w:r>
            <w:proofErr w:type="spellStart"/>
            <w:r w:rsidRPr="00FF16CA">
              <w:t>turi</w:t>
            </w:r>
            <w:proofErr w:type="spellEnd"/>
            <w:r w:rsidRPr="00FF16CA">
              <w:t xml:space="preserve"> </w:t>
            </w:r>
            <w:proofErr w:type="spellStart"/>
            <w:r w:rsidRPr="00FF16CA">
              <w:t>būti</w:t>
            </w:r>
            <w:proofErr w:type="spellEnd"/>
            <w:r w:rsidRPr="00FF16CA">
              <w:t xml:space="preserve"> m</w:t>
            </w:r>
            <w:r w:rsidRPr="00FF16CA">
              <w:rPr>
                <w:vertAlign w:val="superscript"/>
              </w:rPr>
              <w:t>3</w:t>
            </w:r>
            <w:r w:rsidRPr="00FF16CA">
              <w:t>.</w:t>
            </w:r>
          </w:p>
          <w:p w14:paraId="04512E6A" w14:textId="77777777" w:rsidR="00164361" w:rsidRPr="00DF7136" w:rsidRDefault="00164361" w:rsidP="00164361">
            <w:pPr>
              <w:jc w:val="both"/>
            </w:pPr>
          </w:p>
        </w:tc>
        <w:tc>
          <w:tcPr>
            <w:tcW w:w="1170" w:type="dxa"/>
            <w:tcBorders>
              <w:top w:val="single" w:sz="4" w:space="0" w:color="auto"/>
              <w:left w:val="single" w:sz="4" w:space="0" w:color="auto"/>
              <w:bottom w:val="single" w:sz="4" w:space="0" w:color="auto"/>
              <w:right w:val="single" w:sz="4" w:space="0" w:color="auto"/>
            </w:tcBorders>
          </w:tcPr>
          <w:p w14:paraId="396E3AE7" w14:textId="752D638F" w:rsidR="00164361" w:rsidRPr="006457B3" w:rsidRDefault="00164361" w:rsidP="00164361">
            <w:pPr>
              <w:rPr>
                <w:color w:val="000000" w:themeColor="text1"/>
                <w:sz w:val="22"/>
                <w:szCs w:val="22"/>
                <w:lang w:val="lt-LT"/>
              </w:rPr>
            </w:pPr>
            <w:r w:rsidRPr="00B4153C">
              <w:rPr>
                <w:color w:val="000000" w:themeColor="text1"/>
                <w:sz w:val="20"/>
                <w:szCs w:val="20"/>
                <w:lang w:val="lt-LT"/>
              </w:rPr>
              <w:t>2025-04-10</w:t>
            </w:r>
          </w:p>
        </w:tc>
      </w:tr>
      <w:tr w:rsidR="00164361" w:rsidRPr="00AF3222" w14:paraId="32569DA0" w14:textId="77777777" w:rsidTr="00AF316B">
        <w:trPr>
          <w:jc w:val="center"/>
        </w:trPr>
        <w:tc>
          <w:tcPr>
            <w:tcW w:w="540" w:type="dxa"/>
            <w:tcBorders>
              <w:top w:val="single" w:sz="4" w:space="0" w:color="auto"/>
              <w:left w:val="single" w:sz="4" w:space="0" w:color="auto"/>
              <w:bottom w:val="single" w:sz="4" w:space="0" w:color="auto"/>
              <w:right w:val="single" w:sz="4" w:space="0" w:color="auto"/>
            </w:tcBorders>
          </w:tcPr>
          <w:p w14:paraId="2B75F9EE" w14:textId="058B826D" w:rsidR="00164361" w:rsidRDefault="00164361" w:rsidP="00164361">
            <w:pPr>
              <w:pStyle w:val="Sraopastraipa"/>
              <w:ind w:hanging="720"/>
              <w:rPr>
                <w:sz w:val="22"/>
                <w:szCs w:val="22"/>
              </w:rPr>
            </w:pPr>
            <w:r>
              <w:rPr>
                <w:sz w:val="22"/>
                <w:szCs w:val="22"/>
              </w:rPr>
              <w:t>31.</w:t>
            </w:r>
          </w:p>
        </w:tc>
        <w:tc>
          <w:tcPr>
            <w:tcW w:w="5946" w:type="dxa"/>
            <w:tcBorders>
              <w:top w:val="single" w:sz="4" w:space="0" w:color="auto"/>
              <w:left w:val="single" w:sz="4" w:space="0" w:color="auto"/>
              <w:bottom w:val="single" w:sz="4" w:space="0" w:color="auto"/>
              <w:right w:val="single" w:sz="4" w:space="0" w:color="auto"/>
            </w:tcBorders>
          </w:tcPr>
          <w:p w14:paraId="6801F1BB" w14:textId="21E2F92B" w:rsidR="00164361" w:rsidRDefault="00164361" w:rsidP="00164361">
            <w:pPr>
              <w:spacing w:after="160" w:line="259" w:lineRule="auto"/>
            </w:pPr>
            <w:r w:rsidRPr="00164361">
              <w:rPr>
                <w:lang w:val="lt-LT"/>
              </w:rPr>
              <w:t xml:space="preserve">Prašome išaiškinti IV etapo, tiek I varianto AŠAS kiekį </w:t>
            </w:r>
            <w:r w:rsidRPr="00164361">
              <w:rPr>
                <w:color w:val="FF0000"/>
                <w:lang w:val="lt-LT"/>
              </w:rPr>
              <w:t>250</w:t>
            </w:r>
            <w:r w:rsidRPr="00164361">
              <w:rPr>
                <w:lang w:val="lt-LT"/>
              </w:rPr>
              <w:t xml:space="preserve"> m3 – jei įrengiant 34 cm sluoksnį 1891 m2 plote gaunasi apie </w:t>
            </w:r>
            <w:r w:rsidRPr="00164361">
              <w:rPr>
                <w:color w:val="FF0000"/>
                <w:lang w:val="lt-LT"/>
              </w:rPr>
              <w:t>643</w:t>
            </w:r>
            <w:r w:rsidRPr="00164361">
              <w:rPr>
                <w:lang w:val="lt-LT"/>
              </w:rPr>
              <w:t xml:space="preserve"> m3, tiek ir II varianto ŠNS kiekį </w:t>
            </w:r>
            <w:r w:rsidRPr="00164361">
              <w:rPr>
                <w:color w:val="FF0000"/>
                <w:lang w:val="lt-LT"/>
              </w:rPr>
              <w:t>55</w:t>
            </w:r>
            <w:r w:rsidRPr="00164361">
              <w:rPr>
                <w:lang w:val="lt-LT"/>
              </w:rPr>
              <w:t xml:space="preserve"> m3 – įrengiant 14 cm sluoksnį 1891 m2 plote gaunasi apie </w:t>
            </w:r>
            <w:r w:rsidRPr="00164361">
              <w:rPr>
                <w:color w:val="FF0000"/>
                <w:lang w:val="lt-LT"/>
              </w:rPr>
              <w:t>265</w:t>
            </w:r>
            <w:r w:rsidRPr="00164361">
              <w:rPr>
                <w:lang w:val="lt-LT"/>
              </w:rPr>
              <w:t xml:space="preserve"> m3. </w:t>
            </w:r>
            <w:proofErr w:type="spellStart"/>
            <w:r>
              <w:t>Esant</w:t>
            </w:r>
            <w:proofErr w:type="spellEnd"/>
            <w:r>
              <w:t xml:space="preserve"> </w:t>
            </w:r>
            <w:proofErr w:type="spellStart"/>
            <w:r>
              <w:t>reikalui</w:t>
            </w:r>
            <w:proofErr w:type="spellEnd"/>
            <w:r>
              <w:t xml:space="preserve">, </w:t>
            </w:r>
            <w:proofErr w:type="spellStart"/>
            <w:r>
              <w:t>prašome</w:t>
            </w:r>
            <w:proofErr w:type="spellEnd"/>
            <w:r>
              <w:t xml:space="preserve"> </w:t>
            </w:r>
            <w:proofErr w:type="spellStart"/>
            <w:r>
              <w:t>patikslinti</w:t>
            </w:r>
            <w:proofErr w:type="spellEnd"/>
            <w:r>
              <w:t>.</w:t>
            </w:r>
          </w:p>
        </w:tc>
        <w:tc>
          <w:tcPr>
            <w:tcW w:w="3196" w:type="dxa"/>
            <w:tcBorders>
              <w:top w:val="single" w:sz="4" w:space="0" w:color="auto"/>
              <w:left w:val="single" w:sz="4" w:space="0" w:color="auto"/>
              <w:bottom w:val="single" w:sz="4" w:space="0" w:color="auto"/>
              <w:right w:val="single" w:sz="4" w:space="0" w:color="auto"/>
            </w:tcBorders>
          </w:tcPr>
          <w:p w14:paraId="2DA37DB5" w14:textId="383BA755" w:rsidR="00164361" w:rsidRPr="00DF7136" w:rsidRDefault="00164361" w:rsidP="00164361">
            <w:pPr>
              <w:jc w:val="both"/>
            </w:pPr>
            <w:proofErr w:type="spellStart"/>
            <w:r w:rsidRPr="00347D2B">
              <w:t>Patikslinami</w:t>
            </w:r>
            <w:proofErr w:type="spellEnd"/>
            <w:r w:rsidRPr="00347D2B">
              <w:t xml:space="preserve"> </w:t>
            </w:r>
            <w:proofErr w:type="spellStart"/>
            <w:r w:rsidRPr="00347D2B">
              <w:t>kiekiai</w:t>
            </w:r>
            <w:proofErr w:type="spellEnd"/>
            <w:r w:rsidRPr="00347D2B">
              <w:t xml:space="preserve">: I </w:t>
            </w:r>
            <w:proofErr w:type="spellStart"/>
            <w:r w:rsidRPr="00347D2B">
              <w:t>variantu</w:t>
            </w:r>
            <w:proofErr w:type="spellEnd"/>
            <w:r w:rsidRPr="00347D2B">
              <w:t xml:space="preserve"> - 643 m</w:t>
            </w:r>
            <w:r w:rsidRPr="00347D2B">
              <w:rPr>
                <w:vertAlign w:val="superscript"/>
              </w:rPr>
              <w:t>3</w:t>
            </w:r>
            <w:r w:rsidRPr="00347D2B">
              <w:t xml:space="preserve">, II </w:t>
            </w:r>
            <w:proofErr w:type="spellStart"/>
            <w:r w:rsidRPr="00347D2B">
              <w:t>variantu</w:t>
            </w:r>
            <w:proofErr w:type="spellEnd"/>
            <w:r w:rsidRPr="00347D2B">
              <w:t>- 265 m</w:t>
            </w:r>
            <w:r w:rsidRPr="00347D2B">
              <w:rPr>
                <w:vertAlign w:val="superscript"/>
              </w:rPr>
              <w:t>3</w:t>
            </w:r>
            <w:r w:rsidRPr="00347D2B">
              <w:t xml:space="preserve">. </w:t>
            </w:r>
            <w:proofErr w:type="spellStart"/>
            <w:r w:rsidRPr="00347D2B">
              <w:t>Kiekis</w:t>
            </w:r>
            <w:proofErr w:type="spellEnd"/>
            <w:r w:rsidRPr="00347D2B">
              <w:t xml:space="preserve"> </w:t>
            </w:r>
            <w:proofErr w:type="spellStart"/>
            <w:r w:rsidRPr="00347D2B">
              <w:t>žiniaraštyje</w:t>
            </w:r>
            <w:proofErr w:type="spellEnd"/>
            <w:r w:rsidRPr="00347D2B">
              <w:t xml:space="preserve"> </w:t>
            </w:r>
            <w:proofErr w:type="spellStart"/>
            <w:r w:rsidRPr="00347D2B">
              <w:t>patikslintas</w:t>
            </w:r>
            <w:proofErr w:type="spellEnd"/>
            <w:r w:rsidRPr="00347D2B">
              <w:t>.</w:t>
            </w:r>
          </w:p>
        </w:tc>
        <w:tc>
          <w:tcPr>
            <w:tcW w:w="1170" w:type="dxa"/>
            <w:tcBorders>
              <w:top w:val="single" w:sz="4" w:space="0" w:color="auto"/>
              <w:left w:val="single" w:sz="4" w:space="0" w:color="auto"/>
              <w:bottom w:val="single" w:sz="4" w:space="0" w:color="auto"/>
              <w:right w:val="single" w:sz="4" w:space="0" w:color="auto"/>
            </w:tcBorders>
          </w:tcPr>
          <w:p w14:paraId="741A5C5F" w14:textId="7233AFEE" w:rsidR="00164361" w:rsidRPr="006457B3" w:rsidRDefault="00164361" w:rsidP="00164361">
            <w:pPr>
              <w:rPr>
                <w:color w:val="000000" w:themeColor="text1"/>
                <w:sz w:val="22"/>
                <w:szCs w:val="22"/>
                <w:lang w:val="lt-LT"/>
              </w:rPr>
            </w:pPr>
            <w:r w:rsidRPr="00B4153C">
              <w:rPr>
                <w:color w:val="000000" w:themeColor="text1"/>
                <w:sz w:val="20"/>
                <w:szCs w:val="20"/>
                <w:lang w:val="lt-LT"/>
              </w:rPr>
              <w:t>2025-04-10</w:t>
            </w:r>
          </w:p>
        </w:tc>
      </w:tr>
      <w:tr w:rsidR="00164361" w:rsidRPr="00AF3222" w14:paraId="3E6D2AD1" w14:textId="77777777" w:rsidTr="00AF316B">
        <w:trPr>
          <w:jc w:val="center"/>
        </w:trPr>
        <w:tc>
          <w:tcPr>
            <w:tcW w:w="540" w:type="dxa"/>
            <w:tcBorders>
              <w:top w:val="single" w:sz="4" w:space="0" w:color="auto"/>
              <w:left w:val="single" w:sz="4" w:space="0" w:color="auto"/>
              <w:bottom w:val="single" w:sz="4" w:space="0" w:color="auto"/>
              <w:right w:val="single" w:sz="4" w:space="0" w:color="auto"/>
            </w:tcBorders>
          </w:tcPr>
          <w:p w14:paraId="1589099B" w14:textId="6DE63CB9" w:rsidR="00164361" w:rsidRDefault="00164361" w:rsidP="00164361">
            <w:pPr>
              <w:pStyle w:val="Sraopastraipa"/>
              <w:ind w:hanging="720"/>
              <w:rPr>
                <w:sz w:val="22"/>
                <w:szCs w:val="22"/>
              </w:rPr>
            </w:pPr>
            <w:r>
              <w:rPr>
                <w:sz w:val="22"/>
                <w:szCs w:val="22"/>
              </w:rPr>
              <w:lastRenderedPageBreak/>
              <w:t>32.</w:t>
            </w:r>
          </w:p>
        </w:tc>
        <w:tc>
          <w:tcPr>
            <w:tcW w:w="5946" w:type="dxa"/>
            <w:tcBorders>
              <w:top w:val="single" w:sz="4" w:space="0" w:color="auto"/>
              <w:left w:val="single" w:sz="4" w:space="0" w:color="auto"/>
              <w:bottom w:val="single" w:sz="4" w:space="0" w:color="auto"/>
              <w:right w:val="single" w:sz="4" w:space="0" w:color="auto"/>
            </w:tcBorders>
          </w:tcPr>
          <w:p w14:paraId="45422A64" w14:textId="07340E49" w:rsidR="00164361" w:rsidRDefault="00164361" w:rsidP="00164361">
            <w:pPr>
              <w:spacing w:after="160" w:line="259" w:lineRule="auto"/>
            </w:pPr>
            <w:r w:rsidRPr="00164361">
              <w:rPr>
                <w:lang w:val="lt-LT"/>
              </w:rPr>
              <w:t xml:space="preserve">Prašome išaiškinti teikiamą Asfalto sluoksnių sujungimui medžiagos kiekį kilogramais – pvz. 105 m nurodoma </w:t>
            </w:r>
            <w:r w:rsidRPr="00164361">
              <w:rPr>
                <w:color w:val="FF0000"/>
                <w:lang w:val="lt-LT"/>
              </w:rPr>
              <w:t xml:space="preserve">525 </w:t>
            </w:r>
            <w:r w:rsidRPr="00164361">
              <w:rPr>
                <w:lang w:val="lt-LT"/>
              </w:rPr>
              <w:t xml:space="preserve">kg, </w:t>
            </w:r>
            <w:proofErr w:type="spellStart"/>
            <w:r w:rsidRPr="00164361">
              <w:rPr>
                <w:lang w:val="lt-LT"/>
              </w:rPr>
              <w:t>t.y</w:t>
            </w:r>
            <w:proofErr w:type="spellEnd"/>
            <w:r w:rsidRPr="00164361">
              <w:rPr>
                <w:lang w:val="lt-LT"/>
              </w:rPr>
              <w:t xml:space="preserve">. 5kg/m. Tačiau žiūrint į teikiamą aprašymą (50g/1 cm sluoksnio storiui) tai 5kg dalinant iš 50g asfalto dangos sluoksnio storis gaunasi 100 cm. </w:t>
            </w:r>
            <w:proofErr w:type="spellStart"/>
            <w:r>
              <w:t>Ar</w:t>
            </w:r>
            <w:proofErr w:type="spellEnd"/>
            <w:r>
              <w:t xml:space="preserve"> </w:t>
            </w:r>
            <w:proofErr w:type="spellStart"/>
            <w:r>
              <w:t>jungiant</w:t>
            </w:r>
            <w:proofErr w:type="spellEnd"/>
            <w:r>
              <w:t xml:space="preserve"> 12 cm storio asfalto dangas neturėtų būti sunaudojama 12*50 =600 g/m, tuomet 105*0,6= </w:t>
            </w:r>
            <w:r w:rsidRPr="001F3DAA">
              <w:rPr>
                <w:color w:val="FF0000"/>
              </w:rPr>
              <w:t>63</w:t>
            </w:r>
            <w:r>
              <w:t xml:space="preserve"> kg. Esant reikalui prašome </w:t>
            </w:r>
            <w:proofErr w:type="spellStart"/>
            <w:r>
              <w:t>patikslinti</w:t>
            </w:r>
            <w:proofErr w:type="spellEnd"/>
            <w:r>
              <w:t xml:space="preserve"> </w:t>
            </w:r>
            <w:proofErr w:type="spellStart"/>
            <w:r>
              <w:t>kiekius</w:t>
            </w:r>
            <w:proofErr w:type="spellEnd"/>
            <w:r>
              <w:t xml:space="preserve"> (</w:t>
            </w:r>
            <w:proofErr w:type="spellStart"/>
            <w:r>
              <w:t>analogiškai</w:t>
            </w:r>
            <w:proofErr w:type="spellEnd"/>
            <w:r>
              <w:t xml:space="preserve"> </w:t>
            </w:r>
            <w:proofErr w:type="spellStart"/>
            <w:r>
              <w:t>ir</w:t>
            </w:r>
            <w:proofErr w:type="spellEnd"/>
            <w:r>
              <w:t xml:space="preserve"> </w:t>
            </w:r>
            <w:proofErr w:type="spellStart"/>
            <w:r>
              <w:t>kitose</w:t>
            </w:r>
            <w:proofErr w:type="spellEnd"/>
            <w:r>
              <w:t xml:space="preserve"> </w:t>
            </w:r>
            <w:proofErr w:type="spellStart"/>
            <w:r>
              <w:t>pozicijose</w:t>
            </w:r>
            <w:proofErr w:type="spellEnd"/>
            <w:r>
              <w:t>).</w:t>
            </w:r>
          </w:p>
        </w:tc>
        <w:tc>
          <w:tcPr>
            <w:tcW w:w="3196" w:type="dxa"/>
            <w:tcBorders>
              <w:top w:val="single" w:sz="4" w:space="0" w:color="auto"/>
              <w:left w:val="single" w:sz="4" w:space="0" w:color="auto"/>
              <w:bottom w:val="single" w:sz="4" w:space="0" w:color="auto"/>
              <w:right w:val="single" w:sz="4" w:space="0" w:color="auto"/>
            </w:tcBorders>
          </w:tcPr>
          <w:p w14:paraId="1661292E" w14:textId="7A4BADC5" w:rsidR="00164361" w:rsidRPr="00A477A8" w:rsidRDefault="00164361" w:rsidP="00164361">
            <w:pPr>
              <w:jc w:val="both"/>
              <w:rPr>
                <w:lang w:val="fr-FR"/>
              </w:rPr>
            </w:pPr>
            <w:proofErr w:type="spellStart"/>
            <w:r w:rsidRPr="00A477A8">
              <w:rPr>
                <w:lang w:val="fr-FR"/>
              </w:rPr>
              <w:t>Kiekis</w:t>
            </w:r>
            <w:proofErr w:type="spellEnd"/>
            <w:r w:rsidRPr="00A477A8">
              <w:rPr>
                <w:lang w:val="fr-FR"/>
              </w:rPr>
              <w:t xml:space="preserve"> </w:t>
            </w:r>
            <w:proofErr w:type="spellStart"/>
            <w:r w:rsidRPr="00A477A8">
              <w:rPr>
                <w:lang w:val="fr-FR"/>
              </w:rPr>
              <w:t>pataisytas</w:t>
            </w:r>
            <w:proofErr w:type="spellEnd"/>
            <w:r w:rsidRPr="00A477A8">
              <w:rPr>
                <w:lang w:val="fr-FR"/>
              </w:rPr>
              <w:t xml:space="preserve"> </w:t>
            </w:r>
            <w:proofErr w:type="spellStart"/>
            <w:r w:rsidRPr="00A477A8">
              <w:rPr>
                <w:lang w:val="fr-FR"/>
              </w:rPr>
              <w:t>pagal</w:t>
            </w:r>
            <w:proofErr w:type="spellEnd"/>
            <w:r w:rsidRPr="00A477A8">
              <w:rPr>
                <w:lang w:val="fr-FR"/>
              </w:rPr>
              <w:t xml:space="preserve"> </w:t>
            </w:r>
            <w:proofErr w:type="spellStart"/>
            <w:r w:rsidRPr="00A477A8">
              <w:rPr>
                <w:lang w:val="fr-FR"/>
              </w:rPr>
              <w:t>pavyzdinį</w:t>
            </w:r>
            <w:proofErr w:type="spellEnd"/>
            <w:r w:rsidRPr="00A477A8">
              <w:rPr>
                <w:lang w:val="fr-FR"/>
              </w:rPr>
              <w:t xml:space="preserve"> </w:t>
            </w:r>
            <w:proofErr w:type="spellStart"/>
            <w:r w:rsidRPr="00A477A8">
              <w:rPr>
                <w:lang w:val="fr-FR"/>
              </w:rPr>
              <w:t>skaičiavimą</w:t>
            </w:r>
            <w:proofErr w:type="spellEnd"/>
            <w:r w:rsidRPr="00A477A8">
              <w:rPr>
                <w:lang w:val="fr-FR"/>
              </w:rPr>
              <w:t>.</w:t>
            </w:r>
          </w:p>
        </w:tc>
        <w:tc>
          <w:tcPr>
            <w:tcW w:w="1170" w:type="dxa"/>
            <w:tcBorders>
              <w:top w:val="single" w:sz="4" w:space="0" w:color="auto"/>
              <w:left w:val="single" w:sz="4" w:space="0" w:color="auto"/>
              <w:bottom w:val="single" w:sz="4" w:space="0" w:color="auto"/>
              <w:right w:val="single" w:sz="4" w:space="0" w:color="auto"/>
            </w:tcBorders>
          </w:tcPr>
          <w:p w14:paraId="28757DF0" w14:textId="155F3C8B" w:rsidR="00164361" w:rsidRPr="006457B3" w:rsidRDefault="00164361" w:rsidP="00164361">
            <w:pPr>
              <w:rPr>
                <w:color w:val="000000" w:themeColor="text1"/>
                <w:sz w:val="22"/>
                <w:szCs w:val="22"/>
                <w:lang w:val="lt-LT"/>
              </w:rPr>
            </w:pPr>
            <w:r w:rsidRPr="00B4153C">
              <w:rPr>
                <w:color w:val="000000" w:themeColor="text1"/>
                <w:sz w:val="20"/>
                <w:szCs w:val="20"/>
                <w:lang w:val="lt-LT"/>
              </w:rPr>
              <w:t>2025-04-10</w:t>
            </w:r>
          </w:p>
        </w:tc>
      </w:tr>
      <w:tr w:rsidR="00164361" w:rsidRPr="00AF3222" w14:paraId="30F6E4AF" w14:textId="77777777" w:rsidTr="00AF316B">
        <w:trPr>
          <w:jc w:val="center"/>
        </w:trPr>
        <w:tc>
          <w:tcPr>
            <w:tcW w:w="540" w:type="dxa"/>
            <w:tcBorders>
              <w:top w:val="single" w:sz="4" w:space="0" w:color="auto"/>
              <w:left w:val="single" w:sz="4" w:space="0" w:color="auto"/>
              <w:bottom w:val="single" w:sz="4" w:space="0" w:color="auto"/>
              <w:right w:val="single" w:sz="4" w:space="0" w:color="auto"/>
            </w:tcBorders>
          </w:tcPr>
          <w:p w14:paraId="66D06011" w14:textId="16DFF57A" w:rsidR="00164361" w:rsidRDefault="00164361" w:rsidP="00164361">
            <w:pPr>
              <w:pStyle w:val="Sraopastraipa"/>
              <w:ind w:hanging="720"/>
              <w:rPr>
                <w:sz w:val="22"/>
                <w:szCs w:val="22"/>
              </w:rPr>
            </w:pPr>
            <w:r>
              <w:rPr>
                <w:sz w:val="22"/>
                <w:szCs w:val="22"/>
              </w:rPr>
              <w:t>33.</w:t>
            </w:r>
          </w:p>
        </w:tc>
        <w:tc>
          <w:tcPr>
            <w:tcW w:w="5946" w:type="dxa"/>
            <w:tcBorders>
              <w:top w:val="single" w:sz="4" w:space="0" w:color="auto"/>
              <w:left w:val="single" w:sz="4" w:space="0" w:color="auto"/>
              <w:bottom w:val="single" w:sz="4" w:space="0" w:color="auto"/>
              <w:right w:val="single" w:sz="4" w:space="0" w:color="auto"/>
            </w:tcBorders>
          </w:tcPr>
          <w:p w14:paraId="63025BD1" w14:textId="07E5791D" w:rsidR="00164361" w:rsidRPr="00996A84" w:rsidRDefault="00164361" w:rsidP="00164361">
            <w:pPr>
              <w:spacing w:after="160" w:line="259" w:lineRule="auto"/>
              <w:rPr>
                <w:lang w:val="lt-LT"/>
              </w:rPr>
            </w:pPr>
            <w:r w:rsidRPr="00996A84">
              <w:rPr>
                <w:lang w:val="lt-LT"/>
              </w:rPr>
              <w:t>Prašome paaiškinti, kaip buvo skaičiuoti grunto iškasimo kiekiai, kadangi pagal vamzdžių paklojimo gylius ir diametrus kiekiai yra itin dideli</w:t>
            </w:r>
            <w:r>
              <w:rPr>
                <w:lang w:val="lt-LT"/>
              </w:rPr>
              <w:t>.</w:t>
            </w:r>
          </w:p>
        </w:tc>
        <w:tc>
          <w:tcPr>
            <w:tcW w:w="3196" w:type="dxa"/>
            <w:tcBorders>
              <w:top w:val="single" w:sz="4" w:space="0" w:color="auto"/>
              <w:left w:val="single" w:sz="4" w:space="0" w:color="auto"/>
              <w:bottom w:val="single" w:sz="4" w:space="0" w:color="auto"/>
              <w:right w:val="single" w:sz="4" w:space="0" w:color="auto"/>
            </w:tcBorders>
          </w:tcPr>
          <w:p w14:paraId="6C89537D" w14:textId="6693C626" w:rsidR="00164361" w:rsidRPr="000309DD" w:rsidRDefault="00164361" w:rsidP="00164361">
            <w:pPr>
              <w:jc w:val="both"/>
              <w:rPr>
                <w:lang w:val="lt-LT"/>
              </w:rPr>
            </w:pPr>
            <w:r>
              <w:rPr>
                <w:lang w:val="lt-LT"/>
              </w:rPr>
              <w:t>g</w:t>
            </w:r>
            <w:r w:rsidRPr="000309DD">
              <w:rPr>
                <w:lang w:val="lt-LT"/>
              </w:rPr>
              <w:t>runto kasimo kiekiai skaičiuoti be apramstymo, todėl jie didesni.</w:t>
            </w:r>
          </w:p>
        </w:tc>
        <w:tc>
          <w:tcPr>
            <w:tcW w:w="1170" w:type="dxa"/>
            <w:tcBorders>
              <w:top w:val="single" w:sz="4" w:space="0" w:color="auto"/>
              <w:left w:val="single" w:sz="4" w:space="0" w:color="auto"/>
              <w:bottom w:val="single" w:sz="4" w:space="0" w:color="auto"/>
              <w:right w:val="single" w:sz="4" w:space="0" w:color="auto"/>
            </w:tcBorders>
          </w:tcPr>
          <w:p w14:paraId="6B54D832" w14:textId="4E9E450C" w:rsidR="00164361" w:rsidRPr="006457B3" w:rsidRDefault="00164361" w:rsidP="00164361">
            <w:pPr>
              <w:rPr>
                <w:color w:val="000000" w:themeColor="text1"/>
                <w:sz w:val="22"/>
                <w:szCs w:val="22"/>
                <w:lang w:val="lt-LT"/>
              </w:rPr>
            </w:pPr>
            <w:r w:rsidRPr="00B4153C">
              <w:rPr>
                <w:color w:val="000000" w:themeColor="text1"/>
                <w:sz w:val="20"/>
                <w:szCs w:val="20"/>
                <w:lang w:val="lt-LT"/>
              </w:rPr>
              <w:t>2025-04-10</w:t>
            </w:r>
          </w:p>
        </w:tc>
      </w:tr>
      <w:tr w:rsidR="00164361" w:rsidRPr="00AF3222" w14:paraId="2EBA83E2" w14:textId="77777777" w:rsidTr="00AF316B">
        <w:trPr>
          <w:jc w:val="center"/>
        </w:trPr>
        <w:tc>
          <w:tcPr>
            <w:tcW w:w="540" w:type="dxa"/>
            <w:tcBorders>
              <w:top w:val="single" w:sz="4" w:space="0" w:color="auto"/>
              <w:left w:val="single" w:sz="4" w:space="0" w:color="auto"/>
              <w:bottom w:val="single" w:sz="4" w:space="0" w:color="auto"/>
              <w:right w:val="single" w:sz="4" w:space="0" w:color="auto"/>
            </w:tcBorders>
          </w:tcPr>
          <w:p w14:paraId="42B7367F" w14:textId="0B892D0E" w:rsidR="00164361" w:rsidRDefault="00164361" w:rsidP="00164361">
            <w:pPr>
              <w:pStyle w:val="Sraopastraipa"/>
              <w:ind w:hanging="720"/>
              <w:rPr>
                <w:sz w:val="22"/>
                <w:szCs w:val="22"/>
              </w:rPr>
            </w:pPr>
            <w:r>
              <w:rPr>
                <w:sz w:val="22"/>
                <w:szCs w:val="22"/>
              </w:rPr>
              <w:t>34.</w:t>
            </w:r>
          </w:p>
        </w:tc>
        <w:tc>
          <w:tcPr>
            <w:tcW w:w="5946" w:type="dxa"/>
            <w:tcBorders>
              <w:top w:val="single" w:sz="4" w:space="0" w:color="auto"/>
              <w:left w:val="single" w:sz="4" w:space="0" w:color="auto"/>
              <w:bottom w:val="single" w:sz="4" w:space="0" w:color="auto"/>
              <w:right w:val="single" w:sz="4" w:space="0" w:color="auto"/>
            </w:tcBorders>
          </w:tcPr>
          <w:p w14:paraId="09B28467" w14:textId="32B92D3F" w:rsidR="00164361" w:rsidRPr="00E92B51" w:rsidRDefault="00164361" w:rsidP="00164361">
            <w:pPr>
              <w:spacing w:after="160" w:line="259" w:lineRule="auto"/>
              <w:rPr>
                <w:lang w:val="lt-LT"/>
              </w:rPr>
            </w:pPr>
            <w:r w:rsidRPr="00E92B51">
              <w:rPr>
                <w:lang w:val="lt-LT"/>
              </w:rPr>
              <w:t>Ar vamzdžių galutiniam užpylimui galima vertintis jau iškastą gruntą</w:t>
            </w:r>
            <w:r>
              <w:rPr>
                <w:lang w:val="lt-LT"/>
              </w:rPr>
              <w:t>?</w:t>
            </w:r>
          </w:p>
        </w:tc>
        <w:tc>
          <w:tcPr>
            <w:tcW w:w="3196" w:type="dxa"/>
            <w:tcBorders>
              <w:top w:val="single" w:sz="4" w:space="0" w:color="auto"/>
              <w:left w:val="single" w:sz="4" w:space="0" w:color="auto"/>
              <w:bottom w:val="single" w:sz="4" w:space="0" w:color="auto"/>
              <w:right w:val="single" w:sz="4" w:space="0" w:color="auto"/>
            </w:tcBorders>
          </w:tcPr>
          <w:p w14:paraId="208E1ADE" w14:textId="5ADE4AA4" w:rsidR="00164361" w:rsidRDefault="00164361" w:rsidP="00164361">
            <w:pPr>
              <w:jc w:val="both"/>
              <w:rPr>
                <w:lang w:val="lt-LT"/>
              </w:rPr>
            </w:pPr>
            <w:proofErr w:type="spellStart"/>
            <w:r>
              <w:rPr>
                <w:lang w:val="fr-FR"/>
              </w:rPr>
              <w:t>V</w:t>
            </w:r>
            <w:r w:rsidRPr="00E92B51">
              <w:rPr>
                <w:lang w:val="fr-FR"/>
              </w:rPr>
              <w:t>adovautis</w:t>
            </w:r>
            <w:proofErr w:type="spellEnd"/>
            <w:r w:rsidRPr="00E92B51">
              <w:rPr>
                <w:lang w:val="fr-FR"/>
              </w:rPr>
              <w:t xml:space="preserve"> </w:t>
            </w:r>
            <w:proofErr w:type="spellStart"/>
            <w:r w:rsidRPr="00E92B51">
              <w:rPr>
                <w:lang w:val="fr-FR"/>
              </w:rPr>
              <w:t>normatyviniais</w:t>
            </w:r>
            <w:proofErr w:type="spellEnd"/>
            <w:r w:rsidRPr="00E92B51">
              <w:rPr>
                <w:lang w:val="fr-FR"/>
              </w:rPr>
              <w:t xml:space="preserve"> </w:t>
            </w:r>
            <w:proofErr w:type="spellStart"/>
            <w:r w:rsidRPr="00E92B51">
              <w:rPr>
                <w:lang w:val="fr-FR"/>
              </w:rPr>
              <w:t>dokumentais</w:t>
            </w:r>
            <w:proofErr w:type="spellEnd"/>
            <w:r w:rsidRPr="00E92B51">
              <w:rPr>
                <w:lang w:val="fr-FR"/>
              </w:rPr>
              <w:t xml:space="preserve"> </w:t>
            </w:r>
            <w:proofErr w:type="spellStart"/>
            <w:r w:rsidRPr="00E92B51">
              <w:rPr>
                <w:lang w:val="fr-FR"/>
              </w:rPr>
              <w:t>reglamentuojančiais</w:t>
            </w:r>
            <w:proofErr w:type="spellEnd"/>
            <w:r w:rsidRPr="00E92B51">
              <w:rPr>
                <w:lang w:val="fr-FR"/>
              </w:rPr>
              <w:t> </w:t>
            </w:r>
            <w:proofErr w:type="spellStart"/>
            <w:r w:rsidRPr="00E92B51">
              <w:rPr>
                <w:lang w:val="fr-FR"/>
              </w:rPr>
              <w:t>techninius</w:t>
            </w:r>
            <w:proofErr w:type="spellEnd"/>
            <w:r w:rsidRPr="00E92B51">
              <w:rPr>
                <w:lang w:val="fr-FR"/>
              </w:rPr>
              <w:t xml:space="preserve"> </w:t>
            </w:r>
            <w:proofErr w:type="spellStart"/>
            <w:r w:rsidRPr="00E92B51">
              <w:rPr>
                <w:lang w:val="fr-FR"/>
              </w:rPr>
              <w:t>reikalavimus</w:t>
            </w:r>
            <w:proofErr w:type="spellEnd"/>
            <w:r w:rsidRPr="00E92B51">
              <w:rPr>
                <w:lang w:val="fr-FR"/>
              </w:rPr>
              <w:t>.</w:t>
            </w:r>
          </w:p>
        </w:tc>
        <w:tc>
          <w:tcPr>
            <w:tcW w:w="1170" w:type="dxa"/>
            <w:tcBorders>
              <w:top w:val="single" w:sz="4" w:space="0" w:color="auto"/>
              <w:left w:val="single" w:sz="4" w:space="0" w:color="auto"/>
              <w:bottom w:val="single" w:sz="4" w:space="0" w:color="auto"/>
              <w:right w:val="single" w:sz="4" w:space="0" w:color="auto"/>
            </w:tcBorders>
          </w:tcPr>
          <w:p w14:paraId="06A97A03" w14:textId="2A59DB80" w:rsidR="00164361" w:rsidRPr="006457B3" w:rsidRDefault="00164361" w:rsidP="00164361">
            <w:pPr>
              <w:rPr>
                <w:color w:val="000000" w:themeColor="text1"/>
                <w:sz w:val="22"/>
                <w:szCs w:val="22"/>
                <w:lang w:val="lt-LT"/>
              </w:rPr>
            </w:pPr>
            <w:r w:rsidRPr="00B4153C">
              <w:rPr>
                <w:color w:val="000000" w:themeColor="text1"/>
                <w:sz w:val="20"/>
                <w:szCs w:val="20"/>
                <w:lang w:val="lt-LT"/>
              </w:rPr>
              <w:t>2025-04-10</w:t>
            </w:r>
          </w:p>
        </w:tc>
      </w:tr>
      <w:tr w:rsidR="00164361" w:rsidRPr="00AF3222" w14:paraId="5D65A877" w14:textId="77777777" w:rsidTr="00AF316B">
        <w:trPr>
          <w:jc w:val="center"/>
        </w:trPr>
        <w:tc>
          <w:tcPr>
            <w:tcW w:w="540" w:type="dxa"/>
            <w:tcBorders>
              <w:top w:val="single" w:sz="4" w:space="0" w:color="auto"/>
              <w:left w:val="single" w:sz="4" w:space="0" w:color="auto"/>
              <w:bottom w:val="single" w:sz="4" w:space="0" w:color="auto"/>
              <w:right w:val="single" w:sz="4" w:space="0" w:color="auto"/>
            </w:tcBorders>
          </w:tcPr>
          <w:p w14:paraId="4877A95A" w14:textId="201D8987" w:rsidR="00164361" w:rsidRDefault="00164361" w:rsidP="00164361">
            <w:pPr>
              <w:pStyle w:val="Sraopastraipa"/>
              <w:ind w:hanging="720"/>
              <w:rPr>
                <w:sz w:val="22"/>
                <w:szCs w:val="22"/>
              </w:rPr>
            </w:pPr>
            <w:r>
              <w:rPr>
                <w:sz w:val="22"/>
                <w:szCs w:val="22"/>
              </w:rPr>
              <w:t>35.</w:t>
            </w:r>
          </w:p>
        </w:tc>
        <w:tc>
          <w:tcPr>
            <w:tcW w:w="5946" w:type="dxa"/>
            <w:tcBorders>
              <w:top w:val="single" w:sz="4" w:space="0" w:color="auto"/>
              <w:left w:val="single" w:sz="4" w:space="0" w:color="auto"/>
              <w:bottom w:val="single" w:sz="4" w:space="0" w:color="auto"/>
              <w:right w:val="single" w:sz="4" w:space="0" w:color="auto"/>
            </w:tcBorders>
          </w:tcPr>
          <w:p w14:paraId="31A8CB7F" w14:textId="33329FB0" w:rsidR="00164361" w:rsidRPr="00851B54" w:rsidRDefault="00164361" w:rsidP="00164361">
            <w:pPr>
              <w:spacing w:after="160" w:line="259" w:lineRule="auto"/>
              <w:rPr>
                <w:lang w:val="lt-LT"/>
              </w:rPr>
            </w:pPr>
            <w:r w:rsidRPr="00851B54">
              <w:rPr>
                <w:lang w:val="lt-LT"/>
              </w:rPr>
              <w:t>Prašome papildyti žiniaraštį TV diagnostika ir komunikacijų žymėjimo lentelėmis.“</w:t>
            </w:r>
          </w:p>
        </w:tc>
        <w:tc>
          <w:tcPr>
            <w:tcW w:w="3196" w:type="dxa"/>
            <w:tcBorders>
              <w:top w:val="single" w:sz="4" w:space="0" w:color="auto"/>
              <w:left w:val="single" w:sz="4" w:space="0" w:color="auto"/>
              <w:bottom w:val="single" w:sz="4" w:space="0" w:color="auto"/>
              <w:right w:val="single" w:sz="4" w:space="0" w:color="auto"/>
            </w:tcBorders>
          </w:tcPr>
          <w:p w14:paraId="33938CE5" w14:textId="38407465" w:rsidR="00164361" w:rsidRPr="00851B54" w:rsidRDefault="00164361" w:rsidP="00164361">
            <w:pPr>
              <w:jc w:val="both"/>
              <w:rPr>
                <w:lang w:val="lt-LT"/>
              </w:rPr>
            </w:pPr>
            <w:r>
              <w:rPr>
                <w:lang w:val="lt-LT"/>
              </w:rPr>
              <w:t>S</w:t>
            </w:r>
            <w:r w:rsidRPr="003C176F">
              <w:rPr>
                <w:lang w:val="lt-LT"/>
              </w:rPr>
              <w:t>ąnaudų kiekių žiniaraštis papildytas TV diagnostika. Komunikacijų žymėjimo lentelių įrengti nenumatyta, nes nėra galimų įrengimo vietų.</w:t>
            </w:r>
          </w:p>
        </w:tc>
        <w:tc>
          <w:tcPr>
            <w:tcW w:w="1170" w:type="dxa"/>
            <w:tcBorders>
              <w:top w:val="single" w:sz="4" w:space="0" w:color="auto"/>
              <w:left w:val="single" w:sz="4" w:space="0" w:color="auto"/>
              <w:bottom w:val="single" w:sz="4" w:space="0" w:color="auto"/>
              <w:right w:val="single" w:sz="4" w:space="0" w:color="auto"/>
            </w:tcBorders>
          </w:tcPr>
          <w:p w14:paraId="3E910B27" w14:textId="3214C2B2" w:rsidR="00164361" w:rsidRPr="006457B3" w:rsidRDefault="00164361" w:rsidP="00164361">
            <w:pPr>
              <w:rPr>
                <w:color w:val="000000" w:themeColor="text1"/>
                <w:sz w:val="22"/>
                <w:szCs w:val="22"/>
                <w:lang w:val="lt-LT"/>
              </w:rPr>
            </w:pPr>
            <w:r w:rsidRPr="00B4153C">
              <w:rPr>
                <w:color w:val="000000" w:themeColor="text1"/>
                <w:sz w:val="20"/>
                <w:szCs w:val="20"/>
                <w:lang w:val="lt-LT"/>
              </w:rPr>
              <w:t>2025-04-10</w:t>
            </w:r>
          </w:p>
        </w:tc>
      </w:tr>
    </w:tbl>
    <w:p w14:paraId="36574D2A" w14:textId="77777777" w:rsidR="00026994" w:rsidRPr="006457B3" w:rsidRDefault="00026994" w:rsidP="00026994">
      <w:pPr>
        <w:jc w:val="both"/>
        <w:rPr>
          <w:i/>
          <w:iCs/>
          <w:lang w:val="lt-LT"/>
        </w:rPr>
      </w:pPr>
    </w:p>
    <w:p w14:paraId="05FC551D" w14:textId="77777777" w:rsidR="00E1678E" w:rsidRDefault="00031CF5" w:rsidP="00E1678E">
      <w:pPr>
        <w:jc w:val="both"/>
        <w:rPr>
          <w:rFonts w:eastAsia="MS Mincho"/>
        </w:rPr>
      </w:pPr>
      <w:r w:rsidRPr="006457B3">
        <w:rPr>
          <w:rFonts w:eastAsia="Lucida Sans Unicode"/>
          <w:kern w:val="1"/>
          <w:lang w:val="lt-LT" w:eastAsia="hi-IN" w:bidi="hi-IN"/>
        </w:rPr>
        <w:t xml:space="preserve">PRIDEDAMA: </w:t>
      </w:r>
      <w:proofErr w:type="spellStart"/>
      <w:r w:rsidR="00E1678E">
        <w:rPr>
          <w:rFonts w:eastAsia="MS Mincho"/>
        </w:rPr>
        <w:t>Specialiųjų</w:t>
      </w:r>
      <w:proofErr w:type="spellEnd"/>
      <w:r w:rsidR="00E1678E">
        <w:rPr>
          <w:rFonts w:eastAsia="MS Mincho"/>
        </w:rPr>
        <w:t xml:space="preserve"> </w:t>
      </w:r>
      <w:proofErr w:type="spellStart"/>
      <w:r w:rsidR="00E1678E">
        <w:rPr>
          <w:rFonts w:eastAsia="MS Mincho"/>
        </w:rPr>
        <w:t>sąlygų</w:t>
      </w:r>
      <w:proofErr w:type="spellEnd"/>
      <w:r w:rsidR="00E1678E">
        <w:rPr>
          <w:rFonts w:eastAsia="MS Mincho"/>
        </w:rPr>
        <w:t xml:space="preserve"> 10 </w:t>
      </w:r>
      <w:proofErr w:type="spellStart"/>
      <w:r w:rsidR="00E1678E">
        <w:rPr>
          <w:rFonts w:eastAsia="MS Mincho"/>
        </w:rPr>
        <w:t>priedas</w:t>
      </w:r>
      <w:proofErr w:type="spellEnd"/>
      <w:r w:rsidR="00E1678E">
        <w:rPr>
          <w:rFonts w:eastAsia="MS Mincho"/>
        </w:rPr>
        <w:t xml:space="preserve"> „</w:t>
      </w:r>
      <w:proofErr w:type="spellStart"/>
      <w:r w:rsidR="00E1678E">
        <w:rPr>
          <w:rFonts w:eastAsia="MS Mincho"/>
        </w:rPr>
        <w:t>Sutarties</w:t>
      </w:r>
      <w:proofErr w:type="spellEnd"/>
      <w:r w:rsidR="00E1678E">
        <w:rPr>
          <w:rFonts w:eastAsia="MS Mincho"/>
        </w:rPr>
        <w:t xml:space="preserve"> </w:t>
      </w:r>
      <w:proofErr w:type="spellStart"/>
      <w:r w:rsidR="00E1678E">
        <w:rPr>
          <w:rFonts w:eastAsia="MS Mincho"/>
        </w:rPr>
        <w:t>sąlygos</w:t>
      </w:r>
      <w:proofErr w:type="spellEnd"/>
      <w:r w:rsidR="00E1678E">
        <w:rPr>
          <w:rFonts w:eastAsia="MS Mincho"/>
        </w:rPr>
        <w:t xml:space="preserve">“, 29 </w:t>
      </w:r>
      <w:proofErr w:type="spellStart"/>
      <w:r w:rsidR="00E1678E">
        <w:rPr>
          <w:rFonts w:eastAsia="MS Mincho"/>
        </w:rPr>
        <w:t>lapai</w:t>
      </w:r>
      <w:proofErr w:type="spellEnd"/>
    </w:p>
    <w:p w14:paraId="3C59F747" w14:textId="77777777" w:rsidR="00E1678E" w:rsidRDefault="00E1678E" w:rsidP="00E1678E">
      <w:pPr>
        <w:jc w:val="both"/>
        <w:rPr>
          <w:lang w:val="pt-BR"/>
        </w:rPr>
      </w:pPr>
      <w:r>
        <w:rPr>
          <w:rFonts w:eastAsia="MS Mincho"/>
        </w:rPr>
        <w:tab/>
      </w:r>
      <w:r>
        <w:rPr>
          <w:rFonts w:eastAsia="MS Mincho"/>
        </w:rPr>
        <w:tab/>
        <w:t xml:space="preserve">  </w:t>
      </w:r>
      <w:r>
        <w:rPr>
          <w:lang w:val="pt-BR"/>
        </w:rPr>
        <w:t>Specialiųjų sąlygų 12 priedas “Veiklų sąrašas”, 1 lapas;</w:t>
      </w:r>
    </w:p>
    <w:p w14:paraId="62702C0B" w14:textId="77777777" w:rsidR="00E1678E" w:rsidRDefault="00E1678E" w:rsidP="00E1678E">
      <w:pPr>
        <w:jc w:val="both"/>
        <w:rPr>
          <w:lang w:val="pt-BR"/>
        </w:rPr>
      </w:pPr>
      <w:r>
        <w:rPr>
          <w:lang w:val="pt-BR"/>
        </w:rPr>
        <w:tab/>
      </w:r>
      <w:r>
        <w:rPr>
          <w:lang w:val="pt-BR"/>
        </w:rPr>
        <w:tab/>
        <w:t xml:space="preserve">  P2406-XX-TDP-NŠ, aktuali redakcija;</w:t>
      </w:r>
    </w:p>
    <w:p w14:paraId="04568641" w14:textId="77777777" w:rsidR="00E1678E" w:rsidRDefault="00E1678E" w:rsidP="00E1678E">
      <w:pPr>
        <w:jc w:val="both"/>
        <w:rPr>
          <w:rFonts w:eastAsia="MS Mincho"/>
        </w:rPr>
      </w:pPr>
      <w:r>
        <w:rPr>
          <w:lang w:val="pt-BR"/>
        </w:rPr>
        <w:tab/>
      </w:r>
      <w:r>
        <w:rPr>
          <w:lang w:val="pt-BR"/>
        </w:rPr>
        <w:tab/>
        <w:t xml:space="preserve">  P2406-XX-TDP-SMG, aktuali redakcija.</w:t>
      </w:r>
    </w:p>
    <w:p w14:paraId="5FE3189D" w14:textId="06692071" w:rsidR="00633CE6" w:rsidRPr="00E1678E" w:rsidRDefault="00633CE6" w:rsidP="005D5ABC">
      <w:pPr>
        <w:jc w:val="both"/>
        <w:rPr>
          <w:rFonts w:eastAsia="Lucida Sans Unicode"/>
          <w:kern w:val="1"/>
          <w:lang w:eastAsia="hi-IN" w:bidi="hi-IN"/>
        </w:rPr>
      </w:pPr>
    </w:p>
    <w:p w14:paraId="6A863DAC" w14:textId="77777777" w:rsidR="00C346AF" w:rsidRPr="006457B3" w:rsidRDefault="00C346AF" w:rsidP="005D5ABC">
      <w:pPr>
        <w:jc w:val="both"/>
        <w:rPr>
          <w:rFonts w:eastAsia="Lucida Sans Unicode"/>
          <w:kern w:val="1"/>
          <w:lang w:val="lt-LT" w:eastAsia="hi-IN" w:bidi="hi-IN"/>
        </w:rPr>
      </w:pPr>
    </w:p>
    <w:p w14:paraId="3ED5A4B8" w14:textId="77777777" w:rsidR="0070311A" w:rsidRPr="006457B3" w:rsidRDefault="0070311A" w:rsidP="005D5ABC">
      <w:pPr>
        <w:jc w:val="both"/>
        <w:rPr>
          <w:rFonts w:eastAsia="Lucida Sans Unicode"/>
          <w:kern w:val="1"/>
          <w:lang w:val="lt-LT" w:eastAsia="hi-IN" w:bidi="hi-IN"/>
        </w:rPr>
      </w:pPr>
    </w:p>
    <w:p w14:paraId="37A7ED9C" w14:textId="77777777" w:rsidR="006457B3" w:rsidRPr="006457B3" w:rsidRDefault="006457B3" w:rsidP="005D5ABC">
      <w:pPr>
        <w:jc w:val="both"/>
        <w:rPr>
          <w:rFonts w:eastAsia="Lucida Sans Unicode"/>
          <w:kern w:val="1"/>
          <w:lang w:val="lt-LT" w:eastAsia="hi-IN" w:bidi="hi-IN"/>
        </w:rPr>
      </w:pPr>
    </w:p>
    <w:p w14:paraId="170FB7D9" w14:textId="26342ADC" w:rsidR="005D5ABC" w:rsidRPr="006457B3" w:rsidRDefault="005D5ABC" w:rsidP="005D5ABC">
      <w:pPr>
        <w:jc w:val="both"/>
        <w:rPr>
          <w:rFonts w:eastAsia="Lucida Sans Unicode"/>
          <w:kern w:val="1"/>
          <w:lang w:val="lt-LT" w:eastAsia="hi-IN" w:bidi="hi-IN"/>
        </w:rPr>
      </w:pPr>
      <w:r w:rsidRPr="006457B3">
        <w:rPr>
          <w:rFonts w:eastAsia="Lucida Sans Unicode"/>
          <w:kern w:val="1"/>
          <w:lang w:val="lt-LT" w:eastAsia="hi-IN" w:bidi="hi-IN"/>
        </w:rPr>
        <w:t>Pagarbiai</w:t>
      </w:r>
    </w:p>
    <w:p w14:paraId="510CCAD6" w14:textId="77777777" w:rsidR="005D5ABC" w:rsidRPr="006457B3" w:rsidRDefault="005D5ABC" w:rsidP="005D5ABC">
      <w:pPr>
        <w:jc w:val="both"/>
        <w:rPr>
          <w:rFonts w:eastAsia="Lucida Sans Unicode"/>
          <w:kern w:val="1"/>
          <w:lang w:val="lt-LT" w:eastAsia="hi-IN" w:bidi="hi-IN"/>
        </w:rPr>
      </w:pPr>
      <w:r w:rsidRPr="006457B3">
        <w:rPr>
          <w:lang w:val="lt-LT"/>
        </w:rPr>
        <w:t xml:space="preserve">Komisijos narė, </w:t>
      </w:r>
      <w:r w:rsidRPr="006457B3">
        <w:rPr>
          <w:rFonts w:eastAsia="MS Mincho"/>
          <w:lang w:val="lt-LT"/>
        </w:rPr>
        <w:t>vykdanti sekretorės funkcijas</w:t>
      </w:r>
    </w:p>
    <w:p w14:paraId="72CE46C3" w14:textId="77777777" w:rsidR="005D5ABC" w:rsidRPr="006457B3" w:rsidRDefault="005D5ABC" w:rsidP="005D5ABC">
      <w:pPr>
        <w:jc w:val="both"/>
        <w:rPr>
          <w:rFonts w:eastAsia="Lucida Sans Unicode"/>
          <w:kern w:val="1"/>
          <w:lang w:val="lt-LT" w:eastAsia="hi-IN" w:bidi="hi-IN"/>
        </w:rPr>
      </w:pPr>
      <w:r w:rsidRPr="006457B3">
        <w:rPr>
          <w:rFonts w:eastAsia="Lucida Sans Unicode"/>
          <w:kern w:val="1"/>
          <w:lang w:val="lt-LT" w:eastAsia="hi-IN" w:bidi="hi-IN"/>
        </w:rPr>
        <w:t>Jūratė Časienė</w:t>
      </w:r>
    </w:p>
    <w:p w14:paraId="6E7D8A91" w14:textId="77777777" w:rsidR="005D5ABC" w:rsidRPr="006457B3" w:rsidRDefault="005D5ABC" w:rsidP="005D5ABC">
      <w:pPr>
        <w:ind w:firstLine="720"/>
        <w:jc w:val="both"/>
        <w:rPr>
          <w:rFonts w:eastAsia="Lucida Sans Unicode"/>
          <w:kern w:val="1"/>
          <w:lang w:val="lt-LT" w:eastAsia="hi-IN" w:bidi="hi-IN"/>
        </w:rPr>
      </w:pPr>
    </w:p>
    <w:p w14:paraId="6139D3E3" w14:textId="77777777" w:rsidR="005D5ABC" w:rsidRPr="006457B3" w:rsidRDefault="005D5ABC" w:rsidP="005D5ABC">
      <w:pPr>
        <w:jc w:val="both"/>
        <w:rPr>
          <w:rFonts w:eastAsia="Lucida Sans Unicode"/>
          <w:kern w:val="1"/>
          <w:lang w:val="lt-LT" w:eastAsia="hi-IN" w:bidi="hi-IN"/>
        </w:rPr>
      </w:pPr>
      <w:r w:rsidRPr="006457B3">
        <w:rPr>
          <w:rFonts w:eastAsia="Lucida Sans Unicode"/>
          <w:kern w:val="1"/>
          <w:lang w:val="lt-LT" w:eastAsia="hi-IN" w:bidi="hi-IN"/>
        </w:rPr>
        <w:t xml:space="preserve">Tel. (+370 389) 43 515 </w:t>
      </w:r>
    </w:p>
    <w:p w14:paraId="02828502" w14:textId="54588243" w:rsidR="005D5ABC" w:rsidRPr="006457B3" w:rsidRDefault="005D5ABC" w:rsidP="005D5ABC">
      <w:pPr>
        <w:jc w:val="both"/>
        <w:rPr>
          <w:rFonts w:eastAsia="Lucida Sans Unicode"/>
          <w:kern w:val="1"/>
          <w:lang w:val="lt-LT" w:eastAsia="hi-IN" w:bidi="hi-IN"/>
        </w:rPr>
      </w:pPr>
      <w:r w:rsidRPr="006457B3">
        <w:rPr>
          <w:rFonts w:eastAsia="Lucida Sans Unicode"/>
          <w:kern w:val="1"/>
          <w:lang w:val="lt-LT" w:eastAsia="hi-IN" w:bidi="hi-IN"/>
        </w:rPr>
        <w:t xml:space="preserve">El. p. </w:t>
      </w:r>
      <w:hyperlink r:id="rId13" w:history="1">
        <w:r w:rsidRPr="006457B3">
          <w:rPr>
            <w:rStyle w:val="Hipersaitas"/>
            <w:rFonts w:eastAsia="Lucida Sans Unicode"/>
            <w:kern w:val="1"/>
            <w:lang w:val="lt-LT" w:eastAsia="hi-IN" w:bidi="hi-IN"/>
          </w:rPr>
          <w:t>jurate.casiene@utena.lt</w:t>
        </w:r>
      </w:hyperlink>
      <w:r w:rsidR="0091760F">
        <w:t xml:space="preserve"> </w:t>
      </w:r>
      <w:r w:rsidR="0070311A" w:rsidRPr="006457B3">
        <w:rPr>
          <w:rStyle w:val="Hipersaitas"/>
          <w:rFonts w:eastAsia="Lucida Sans Unicode"/>
          <w:kern w:val="1"/>
          <w:lang w:val="lt-LT" w:eastAsia="hi-IN" w:bidi="hi-IN"/>
        </w:rPr>
        <w:t xml:space="preserve"> </w:t>
      </w:r>
      <w:r w:rsidRPr="006457B3">
        <w:rPr>
          <w:rStyle w:val="Hipersaitas"/>
          <w:rFonts w:eastAsia="Lucida Sans Unicode"/>
          <w:kern w:val="1"/>
          <w:lang w:val="lt-LT" w:eastAsia="hi-IN" w:bidi="hi-IN"/>
        </w:rPr>
        <w:t xml:space="preserve"> </w:t>
      </w:r>
      <w:r w:rsidR="0070311A" w:rsidRPr="006457B3">
        <w:rPr>
          <w:rStyle w:val="Hipersaitas"/>
          <w:rFonts w:eastAsia="Lucida Sans Unicode"/>
          <w:kern w:val="1"/>
          <w:lang w:val="lt-LT" w:eastAsia="hi-IN" w:bidi="hi-IN"/>
        </w:rPr>
        <w:t xml:space="preserve"> </w:t>
      </w:r>
    </w:p>
    <w:p w14:paraId="1F45EA50" w14:textId="77777777" w:rsidR="000E1765" w:rsidRPr="006457B3" w:rsidRDefault="000E1765">
      <w:pPr>
        <w:rPr>
          <w:color w:val="000000"/>
          <w:lang w:val="lt-LT"/>
        </w:rPr>
      </w:pPr>
    </w:p>
    <w:sectPr w:rsidR="000E1765" w:rsidRPr="006457B3">
      <w:headerReference w:type="default" r:id="rId14"/>
      <w:footerReference w:type="default" r:id="rId15"/>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136CF" w14:textId="77777777" w:rsidR="00D26767" w:rsidRDefault="00D26767">
      <w:r>
        <w:separator/>
      </w:r>
    </w:p>
  </w:endnote>
  <w:endnote w:type="continuationSeparator" w:id="0">
    <w:p w14:paraId="69F82422" w14:textId="77777777" w:rsidR="00D26767" w:rsidRDefault="00D2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w:altName w:val="Arial"/>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CB82" w14:textId="223BCD33" w:rsidR="000B20C2" w:rsidRDefault="00A14FB2">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95DB9">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95DB9">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197D0" w14:textId="77777777" w:rsidR="00D26767" w:rsidRDefault="00D26767">
      <w:r>
        <w:separator/>
      </w:r>
    </w:p>
  </w:footnote>
  <w:footnote w:type="continuationSeparator" w:id="0">
    <w:p w14:paraId="26F0CA88" w14:textId="77777777" w:rsidR="00D26767" w:rsidRDefault="00D26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5195" w14:textId="77777777" w:rsidR="000B20C2" w:rsidRDefault="00A14FB2">
    <w:r>
      <w:rPr>
        <w:noProof/>
      </w:rPr>
      <mc:AlternateContent>
        <mc:Choice Requires="wps">
          <w:drawing>
            <wp:anchor distT="152400" distB="152400" distL="152400" distR="152400" simplePos="0" relativeHeight="251658240" behindDoc="1" locked="0" layoutInCell="1" allowOverlap="1" wp14:anchorId="4DDAFC2B" wp14:editId="6508DA0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24F36257"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0A79"/>
    <w:multiLevelType w:val="multilevel"/>
    <w:tmpl w:val="E75A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47CCB"/>
    <w:multiLevelType w:val="multilevel"/>
    <w:tmpl w:val="AD08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E62BC"/>
    <w:multiLevelType w:val="multilevel"/>
    <w:tmpl w:val="40F8BC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7F7DDB"/>
    <w:multiLevelType w:val="multilevel"/>
    <w:tmpl w:val="FC607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76F7F"/>
    <w:multiLevelType w:val="multilevel"/>
    <w:tmpl w:val="4D8E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F6103"/>
    <w:multiLevelType w:val="multilevel"/>
    <w:tmpl w:val="FF38C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89246C"/>
    <w:multiLevelType w:val="multilevel"/>
    <w:tmpl w:val="135067D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1B73D24"/>
    <w:multiLevelType w:val="hybridMultilevel"/>
    <w:tmpl w:val="7E24B5F4"/>
    <w:lvl w:ilvl="0" w:tplc="A1245394">
      <w:start w:val="1"/>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8" w15:restartNumberingAfterBreak="0">
    <w:nsid w:val="42E74A8F"/>
    <w:multiLevelType w:val="multilevel"/>
    <w:tmpl w:val="1230F9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453EDE"/>
    <w:multiLevelType w:val="multilevel"/>
    <w:tmpl w:val="0714D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996713"/>
    <w:multiLevelType w:val="multilevel"/>
    <w:tmpl w:val="08ECA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185731"/>
    <w:multiLevelType w:val="multilevel"/>
    <w:tmpl w:val="58C63E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14398D"/>
    <w:multiLevelType w:val="hybridMultilevel"/>
    <w:tmpl w:val="380EC0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037E91"/>
    <w:multiLevelType w:val="hybridMultilevel"/>
    <w:tmpl w:val="56E03B10"/>
    <w:lvl w:ilvl="0" w:tplc="F11A0F2C">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1084452"/>
    <w:multiLevelType w:val="hybridMultilevel"/>
    <w:tmpl w:val="5AD06C04"/>
    <w:lvl w:ilvl="0" w:tplc="E1FE6E14">
      <w:start w:val="1"/>
      <w:numFmt w:val="decimal"/>
      <w:lvlText w:val="%1."/>
      <w:lvlJc w:val="left"/>
      <w:pPr>
        <w:ind w:left="900" w:hanging="360"/>
      </w:pPr>
      <w:rPr>
        <w:rFonts w:eastAsia="Arial Unicode MS" w:hint="default"/>
        <w:b/>
        <w:color w:val="auto"/>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5" w15:restartNumberingAfterBreak="0">
    <w:nsid w:val="61135B81"/>
    <w:multiLevelType w:val="multilevel"/>
    <w:tmpl w:val="706097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01393B"/>
    <w:multiLevelType w:val="hybridMultilevel"/>
    <w:tmpl w:val="FB48BA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38F166E"/>
    <w:multiLevelType w:val="multilevel"/>
    <w:tmpl w:val="809207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6A4DC6"/>
    <w:multiLevelType w:val="multilevel"/>
    <w:tmpl w:val="C9EE5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2C42A3"/>
    <w:multiLevelType w:val="multilevel"/>
    <w:tmpl w:val="41F8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587266">
    <w:abstractNumId w:val="12"/>
  </w:num>
  <w:num w:numId="2" w16cid:durableId="1491940266">
    <w:abstractNumId w:val="7"/>
  </w:num>
  <w:num w:numId="3" w16cid:durableId="1208957431">
    <w:abstractNumId w:val="14"/>
  </w:num>
  <w:num w:numId="4" w16cid:durableId="1487475172">
    <w:abstractNumId w:val="13"/>
  </w:num>
  <w:num w:numId="5" w16cid:durableId="413743931">
    <w:abstractNumId w:val="5"/>
  </w:num>
  <w:num w:numId="6" w16cid:durableId="1209025126">
    <w:abstractNumId w:val="19"/>
  </w:num>
  <w:num w:numId="7" w16cid:durableId="375010290">
    <w:abstractNumId w:val="18"/>
    <w:lvlOverride w:ilvl="0">
      <w:lvl w:ilvl="0">
        <w:numFmt w:val="decimal"/>
        <w:lvlText w:val="%1."/>
        <w:lvlJc w:val="left"/>
      </w:lvl>
    </w:lvlOverride>
  </w:num>
  <w:num w:numId="8" w16cid:durableId="368266576">
    <w:abstractNumId w:val="9"/>
  </w:num>
  <w:num w:numId="9" w16cid:durableId="1521353872">
    <w:abstractNumId w:val="11"/>
    <w:lvlOverride w:ilvl="0">
      <w:lvl w:ilvl="0">
        <w:numFmt w:val="decimal"/>
        <w:lvlText w:val="%1."/>
        <w:lvlJc w:val="left"/>
      </w:lvl>
    </w:lvlOverride>
  </w:num>
  <w:num w:numId="10" w16cid:durableId="1597472156">
    <w:abstractNumId w:val="0"/>
  </w:num>
  <w:num w:numId="11" w16cid:durableId="564951465">
    <w:abstractNumId w:val="2"/>
    <w:lvlOverride w:ilvl="0">
      <w:lvl w:ilvl="0">
        <w:numFmt w:val="decimal"/>
        <w:lvlText w:val="%1."/>
        <w:lvlJc w:val="left"/>
      </w:lvl>
    </w:lvlOverride>
  </w:num>
  <w:num w:numId="12" w16cid:durableId="239104319">
    <w:abstractNumId w:val="3"/>
  </w:num>
  <w:num w:numId="13" w16cid:durableId="1881626703">
    <w:abstractNumId w:val="15"/>
    <w:lvlOverride w:ilvl="0">
      <w:lvl w:ilvl="0">
        <w:numFmt w:val="decimal"/>
        <w:lvlText w:val="%1."/>
        <w:lvlJc w:val="left"/>
      </w:lvl>
    </w:lvlOverride>
  </w:num>
  <w:num w:numId="14" w16cid:durableId="1144664475">
    <w:abstractNumId w:val="10"/>
  </w:num>
  <w:num w:numId="15" w16cid:durableId="1482965649">
    <w:abstractNumId w:val="8"/>
    <w:lvlOverride w:ilvl="0">
      <w:lvl w:ilvl="0">
        <w:numFmt w:val="decimal"/>
        <w:lvlText w:val="%1."/>
        <w:lvlJc w:val="left"/>
      </w:lvl>
    </w:lvlOverride>
  </w:num>
  <w:num w:numId="16" w16cid:durableId="1506550368">
    <w:abstractNumId w:val="4"/>
  </w:num>
  <w:num w:numId="17" w16cid:durableId="593587932">
    <w:abstractNumId w:val="17"/>
    <w:lvlOverride w:ilvl="0">
      <w:lvl w:ilvl="0">
        <w:numFmt w:val="decimal"/>
        <w:lvlText w:val="%1."/>
        <w:lvlJc w:val="left"/>
      </w:lvl>
    </w:lvlOverride>
  </w:num>
  <w:num w:numId="18" w16cid:durableId="1965380661">
    <w:abstractNumId w:val="1"/>
  </w:num>
  <w:num w:numId="19" w16cid:durableId="289827259">
    <w:abstractNumId w:val="6"/>
  </w:num>
  <w:num w:numId="20" w16cid:durableId="16443100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C2"/>
    <w:rsid w:val="00010932"/>
    <w:rsid w:val="00010973"/>
    <w:rsid w:val="00022840"/>
    <w:rsid w:val="00026994"/>
    <w:rsid w:val="00027AFB"/>
    <w:rsid w:val="00027ECC"/>
    <w:rsid w:val="000309DD"/>
    <w:rsid w:val="00031CF5"/>
    <w:rsid w:val="000343BB"/>
    <w:rsid w:val="000345EB"/>
    <w:rsid w:val="00035375"/>
    <w:rsid w:val="0003591C"/>
    <w:rsid w:val="00035D41"/>
    <w:rsid w:val="00036BF0"/>
    <w:rsid w:val="00042CE9"/>
    <w:rsid w:val="00043174"/>
    <w:rsid w:val="00045324"/>
    <w:rsid w:val="000510C0"/>
    <w:rsid w:val="0006073E"/>
    <w:rsid w:val="00061E9E"/>
    <w:rsid w:val="00065348"/>
    <w:rsid w:val="00066E95"/>
    <w:rsid w:val="00083FE1"/>
    <w:rsid w:val="000846D3"/>
    <w:rsid w:val="000870F2"/>
    <w:rsid w:val="0009328E"/>
    <w:rsid w:val="000959B0"/>
    <w:rsid w:val="000A1921"/>
    <w:rsid w:val="000B0AA3"/>
    <w:rsid w:val="000B20C2"/>
    <w:rsid w:val="000B27F4"/>
    <w:rsid w:val="000B3EC3"/>
    <w:rsid w:val="000C1BCB"/>
    <w:rsid w:val="000C5BAD"/>
    <w:rsid w:val="000D09D4"/>
    <w:rsid w:val="000E1765"/>
    <w:rsid w:val="000E5B42"/>
    <w:rsid w:val="000F234D"/>
    <w:rsid w:val="000F49F8"/>
    <w:rsid w:val="000F4CB2"/>
    <w:rsid w:val="000F60AF"/>
    <w:rsid w:val="00114A86"/>
    <w:rsid w:val="001154D8"/>
    <w:rsid w:val="001157F1"/>
    <w:rsid w:val="001251C1"/>
    <w:rsid w:val="00132F69"/>
    <w:rsid w:val="00137C59"/>
    <w:rsid w:val="00147F1C"/>
    <w:rsid w:val="001507C6"/>
    <w:rsid w:val="00150A2B"/>
    <w:rsid w:val="0015292E"/>
    <w:rsid w:val="00152D78"/>
    <w:rsid w:val="00156683"/>
    <w:rsid w:val="00161C5C"/>
    <w:rsid w:val="00163EEC"/>
    <w:rsid w:val="00164361"/>
    <w:rsid w:val="00170F98"/>
    <w:rsid w:val="00175450"/>
    <w:rsid w:val="00181833"/>
    <w:rsid w:val="00187F0E"/>
    <w:rsid w:val="00196F84"/>
    <w:rsid w:val="001A10C8"/>
    <w:rsid w:val="001B46AE"/>
    <w:rsid w:val="001B7614"/>
    <w:rsid w:val="001D2C70"/>
    <w:rsid w:val="001D2DA3"/>
    <w:rsid w:val="001E039C"/>
    <w:rsid w:val="001E3E1E"/>
    <w:rsid w:val="001F16D6"/>
    <w:rsid w:val="001F32DC"/>
    <w:rsid w:val="001F3DAA"/>
    <w:rsid w:val="001F5093"/>
    <w:rsid w:val="00207F30"/>
    <w:rsid w:val="002139E5"/>
    <w:rsid w:val="00216688"/>
    <w:rsid w:val="0022141B"/>
    <w:rsid w:val="00224172"/>
    <w:rsid w:val="00232BC1"/>
    <w:rsid w:val="0023554D"/>
    <w:rsid w:val="00240FE2"/>
    <w:rsid w:val="002551E8"/>
    <w:rsid w:val="002635BC"/>
    <w:rsid w:val="00264E7F"/>
    <w:rsid w:val="00265058"/>
    <w:rsid w:val="00265C20"/>
    <w:rsid w:val="00266474"/>
    <w:rsid w:val="00267F7F"/>
    <w:rsid w:val="00270145"/>
    <w:rsid w:val="00283AE2"/>
    <w:rsid w:val="002B0163"/>
    <w:rsid w:val="002B3D19"/>
    <w:rsid w:val="002B4F5D"/>
    <w:rsid w:val="002C245F"/>
    <w:rsid w:val="002C6FFF"/>
    <w:rsid w:val="002D16D5"/>
    <w:rsid w:val="002E67FA"/>
    <w:rsid w:val="002F207E"/>
    <w:rsid w:val="002F3FA8"/>
    <w:rsid w:val="00300700"/>
    <w:rsid w:val="0030586D"/>
    <w:rsid w:val="00310F1A"/>
    <w:rsid w:val="003310A4"/>
    <w:rsid w:val="00334650"/>
    <w:rsid w:val="003406AC"/>
    <w:rsid w:val="00340F1F"/>
    <w:rsid w:val="00347D2B"/>
    <w:rsid w:val="00350AE0"/>
    <w:rsid w:val="0035321C"/>
    <w:rsid w:val="003534DD"/>
    <w:rsid w:val="003736B3"/>
    <w:rsid w:val="0037499D"/>
    <w:rsid w:val="003818A7"/>
    <w:rsid w:val="003A0837"/>
    <w:rsid w:val="003A17D5"/>
    <w:rsid w:val="003C176F"/>
    <w:rsid w:val="003C2D01"/>
    <w:rsid w:val="003D40EC"/>
    <w:rsid w:val="003D6C36"/>
    <w:rsid w:val="003D74A3"/>
    <w:rsid w:val="003F4920"/>
    <w:rsid w:val="00400046"/>
    <w:rsid w:val="00400499"/>
    <w:rsid w:val="00405C5F"/>
    <w:rsid w:val="00405FAB"/>
    <w:rsid w:val="004074C7"/>
    <w:rsid w:val="00413379"/>
    <w:rsid w:val="00423DE7"/>
    <w:rsid w:val="0043396E"/>
    <w:rsid w:val="00442BB2"/>
    <w:rsid w:val="004434B3"/>
    <w:rsid w:val="00452346"/>
    <w:rsid w:val="004549C1"/>
    <w:rsid w:val="004604A0"/>
    <w:rsid w:val="00467616"/>
    <w:rsid w:val="00475510"/>
    <w:rsid w:val="00482657"/>
    <w:rsid w:val="00490127"/>
    <w:rsid w:val="0049445E"/>
    <w:rsid w:val="00496CB4"/>
    <w:rsid w:val="004A4438"/>
    <w:rsid w:val="004A6420"/>
    <w:rsid w:val="004B1A8C"/>
    <w:rsid w:val="004C3516"/>
    <w:rsid w:val="004D32CE"/>
    <w:rsid w:val="004E1CAE"/>
    <w:rsid w:val="004F108C"/>
    <w:rsid w:val="004F26B2"/>
    <w:rsid w:val="004F79E6"/>
    <w:rsid w:val="004F7B05"/>
    <w:rsid w:val="0050111D"/>
    <w:rsid w:val="005206B7"/>
    <w:rsid w:val="00532879"/>
    <w:rsid w:val="00532DD1"/>
    <w:rsid w:val="00533581"/>
    <w:rsid w:val="005366FA"/>
    <w:rsid w:val="00544A7A"/>
    <w:rsid w:val="00550D18"/>
    <w:rsid w:val="00570CA9"/>
    <w:rsid w:val="005710DD"/>
    <w:rsid w:val="00571523"/>
    <w:rsid w:val="00576000"/>
    <w:rsid w:val="00577907"/>
    <w:rsid w:val="00590161"/>
    <w:rsid w:val="005A47F4"/>
    <w:rsid w:val="005C2F8F"/>
    <w:rsid w:val="005D17FE"/>
    <w:rsid w:val="005D2894"/>
    <w:rsid w:val="005D5ABC"/>
    <w:rsid w:val="005F7687"/>
    <w:rsid w:val="00600C09"/>
    <w:rsid w:val="00620E82"/>
    <w:rsid w:val="00633297"/>
    <w:rsid w:val="00633CE6"/>
    <w:rsid w:val="00633E37"/>
    <w:rsid w:val="00636B59"/>
    <w:rsid w:val="00640F4F"/>
    <w:rsid w:val="006457B3"/>
    <w:rsid w:val="00647712"/>
    <w:rsid w:val="00663AFB"/>
    <w:rsid w:val="00664200"/>
    <w:rsid w:val="00664D81"/>
    <w:rsid w:val="006664DA"/>
    <w:rsid w:val="00667345"/>
    <w:rsid w:val="00667412"/>
    <w:rsid w:val="006713E7"/>
    <w:rsid w:val="006833DB"/>
    <w:rsid w:val="00684089"/>
    <w:rsid w:val="006875C6"/>
    <w:rsid w:val="00692A5A"/>
    <w:rsid w:val="006A6F92"/>
    <w:rsid w:val="006B1CD8"/>
    <w:rsid w:val="006E34AD"/>
    <w:rsid w:val="006E5FB6"/>
    <w:rsid w:val="0070311A"/>
    <w:rsid w:val="00703B79"/>
    <w:rsid w:val="007042FA"/>
    <w:rsid w:val="00720AEE"/>
    <w:rsid w:val="00720BCC"/>
    <w:rsid w:val="007257DD"/>
    <w:rsid w:val="00725AF2"/>
    <w:rsid w:val="00740284"/>
    <w:rsid w:val="0074137F"/>
    <w:rsid w:val="0074538C"/>
    <w:rsid w:val="00747D9D"/>
    <w:rsid w:val="0077098F"/>
    <w:rsid w:val="00770F45"/>
    <w:rsid w:val="00773218"/>
    <w:rsid w:val="00775BBB"/>
    <w:rsid w:val="00780FF0"/>
    <w:rsid w:val="00787763"/>
    <w:rsid w:val="00795DB9"/>
    <w:rsid w:val="007B0E6C"/>
    <w:rsid w:val="007C12D7"/>
    <w:rsid w:val="007C1CEA"/>
    <w:rsid w:val="007D3F3D"/>
    <w:rsid w:val="007D4AF4"/>
    <w:rsid w:val="007D4D0B"/>
    <w:rsid w:val="007D797F"/>
    <w:rsid w:val="007E73BB"/>
    <w:rsid w:val="00817D5D"/>
    <w:rsid w:val="00817F5A"/>
    <w:rsid w:val="00833969"/>
    <w:rsid w:val="00842B4C"/>
    <w:rsid w:val="00851B54"/>
    <w:rsid w:val="008547C4"/>
    <w:rsid w:val="00863E31"/>
    <w:rsid w:val="00870888"/>
    <w:rsid w:val="008910E8"/>
    <w:rsid w:val="008953AC"/>
    <w:rsid w:val="008A5039"/>
    <w:rsid w:val="008A68B6"/>
    <w:rsid w:val="008B36D5"/>
    <w:rsid w:val="008B62DB"/>
    <w:rsid w:val="008C0494"/>
    <w:rsid w:val="008C2BD4"/>
    <w:rsid w:val="008D2B22"/>
    <w:rsid w:val="008D362A"/>
    <w:rsid w:val="008E0EEE"/>
    <w:rsid w:val="008E0F94"/>
    <w:rsid w:val="008E4718"/>
    <w:rsid w:val="0090064F"/>
    <w:rsid w:val="009036F8"/>
    <w:rsid w:val="009060E1"/>
    <w:rsid w:val="00911B56"/>
    <w:rsid w:val="009133D1"/>
    <w:rsid w:val="0091760F"/>
    <w:rsid w:val="009230D5"/>
    <w:rsid w:val="009256D8"/>
    <w:rsid w:val="00927180"/>
    <w:rsid w:val="00930FD3"/>
    <w:rsid w:val="0093647F"/>
    <w:rsid w:val="00943002"/>
    <w:rsid w:val="00953240"/>
    <w:rsid w:val="00953823"/>
    <w:rsid w:val="00955A19"/>
    <w:rsid w:val="009653DA"/>
    <w:rsid w:val="00977389"/>
    <w:rsid w:val="009809A4"/>
    <w:rsid w:val="00981379"/>
    <w:rsid w:val="00986BBC"/>
    <w:rsid w:val="00990214"/>
    <w:rsid w:val="00994EBE"/>
    <w:rsid w:val="0099531F"/>
    <w:rsid w:val="00996A84"/>
    <w:rsid w:val="009B1AF0"/>
    <w:rsid w:val="009C50C8"/>
    <w:rsid w:val="009D2196"/>
    <w:rsid w:val="009D4696"/>
    <w:rsid w:val="009E5DBD"/>
    <w:rsid w:val="009F6128"/>
    <w:rsid w:val="00A0347B"/>
    <w:rsid w:val="00A0795F"/>
    <w:rsid w:val="00A11A87"/>
    <w:rsid w:val="00A131D3"/>
    <w:rsid w:val="00A14FB2"/>
    <w:rsid w:val="00A15715"/>
    <w:rsid w:val="00A21384"/>
    <w:rsid w:val="00A22308"/>
    <w:rsid w:val="00A27F82"/>
    <w:rsid w:val="00A328EA"/>
    <w:rsid w:val="00A32DAC"/>
    <w:rsid w:val="00A338FB"/>
    <w:rsid w:val="00A33C6B"/>
    <w:rsid w:val="00A4558D"/>
    <w:rsid w:val="00A458D4"/>
    <w:rsid w:val="00A47282"/>
    <w:rsid w:val="00A477A8"/>
    <w:rsid w:val="00A53FF6"/>
    <w:rsid w:val="00A643CA"/>
    <w:rsid w:val="00A65F2C"/>
    <w:rsid w:val="00A67375"/>
    <w:rsid w:val="00A772FD"/>
    <w:rsid w:val="00A86931"/>
    <w:rsid w:val="00A874B4"/>
    <w:rsid w:val="00A9688C"/>
    <w:rsid w:val="00A97BC4"/>
    <w:rsid w:val="00AA1E7E"/>
    <w:rsid w:val="00AB3ADE"/>
    <w:rsid w:val="00AC28B1"/>
    <w:rsid w:val="00AC4AE9"/>
    <w:rsid w:val="00AC4CA4"/>
    <w:rsid w:val="00AC6ABE"/>
    <w:rsid w:val="00AF26B0"/>
    <w:rsid w:val="00AF316B"/>
    <w:rsid w:val="00AF3222"/>
    <w:rsid w:val="00AF4070"/>
    <w:rsid w:val="00AF797D"/>
    <w:rsid w:val="00AF7A1D"/>
    <w:rsid w:val="00B11118"/>
    <w:rsid w:val="00B112C9"/>
    <w:rsid w:val="00B152CE"/>
    <w:rsid w:val="00B155D5"/>
    <w:rsid w:val="00B21142"/>
    <w:rsid w:val="00B24867"/>
    <w:rsid w:val="00B25F22"/>
    <w:rsid w:val="00B47E95"/>
    <w:rsid w:val="00B718F6"/>
    <w:rsid w:val="00B72F7D"/>
    <w:rsid w:val="00B82FBD"/>
    <w:rsid w:val="00B85E11"/>
    <w:rsid w:val="00B92AB4"/>
    <w:rsid w:val="00B94516"/>
    <w:rsid w:val="00B96A65"/>
    <w:rsid w:val="00BA4D26"/>
    <w:rsid w:val="00BB1BF4"/>
    <w:rsid w:val="00BB5897"/>
    <w:rsid w:val="00BD0DD4"/>
    <w:rsid w:val="00BD4141"/>
    <w:rsid w:val="00BE2164"/>
    <w:rsid w:val="00BF1EDC"/>
    <w:rsid w:val="00BF5E58"/>
    <w:rsid w:val="00C1202E"/>
    <w:rsid w:val="00C26F05"/>
    <w:rsid w:val="00C339A1"/>
    <w:rsid w:val="00C346AF"/>
    <w:rsid w:val="00C34A38"/>
    <w:rsid w:val="00C36F33"/>
    <w:rsid w:val="00C473E5"/>
    <w:rsid w:val="00C47807"/>
    <w:rsid w:val="00C568EE"/>
    <w:rsid w:val="00C57D42"/>
    <w:rsid w:val="00C60764"/>
    <w:rsid w:val="00C61B91"/>
    <w:rsid w:val="00C63229"/>
    <w:rsid w:val="00C7219F"/>
    <w:rsid w:val="00C74584"/>
    <w:rsid w:val="00C81FB7"/>
    <w:rsid w:val="00C83615"/>
    <w:rsid w:val="00C8696E"/>
    <w:rsid w:val="00CA21C0"/>
    <w:rsid w:val="00CB3424"/>
    <w:rsid w:val="00CB6682"/>
    <w:rsid w:val="00CE4F1A"/>
    <w:rsid w:val="00CE54EE"/>
    <w:rsid w:val="00CE6B2D"/>
    <w:rsid w:val="00CF41A1"/>
    <w:rsid w:val="00CF62B0"/>
    <w:rsid w:val="00CF76B7"/>
    <w:rsid w:val="00CF7864"/>
    <w:rsid w:val="00D10724"/>
    <w:rsid w:val="00D138B3"/>
    <w:rsid w:val="00D14CC8"/>
    <w:rsid w:val="00D26767"/>
    <w:rsid w:val="00D31CC5"/>
    <w:rsid w:val="00D31EBF"/>
    <w:rsid w:val="00D33375"/>
    <w:rsid w:val="00D36A26"/>
    <w:rsid w:val="00D418F0"/>
    <w:rsid w:val="00D43327"/>
    <w:rsid w:val="00D43C62"/>
    <w:rsid w:val="00D572E2"/>
    <w:rsid w:val="00D6434D"/>
    <w:rsid w:val="00DA3075"/>
    <w:rsid w:val="00DA756A"/>
    <w:rsid w:val="00DC465A"/>
    <w:rsid w:val="00DD58EC"/>
    <w:rsid w:val="00DD5D72"/>
    <w:rsid w:val="00DE0413"/>
    <w:rsid w:val="00DE15B2"/>
    <w:rsid w:val="00DE77E1"/>
    <w:rsid w:val="00DF091A"/>
    <w:rsid w:val="00DF16EC"/>
    <w:rsid w:val="00DF17BB"/>
    <w:rsid w:val="00DF1A53"/>
    <w:rsid w:val="00DF45E9"/>
    <w:rsid w:val="00DF5BE1"/>
    <w:rsid w:val="00DF7136"/>
    <w:rsid w:val="00E12E4F"/>
    <w:rsid w:val="00E16245"/>
    <w:rsid w:val="00E1678E"/>
    <w:rsid w:val="00E2468C"/>
    <w:rsid w:val="00E30B8E"/>
    <w:rsid w:val="00E35DF8"/>
    <w:rsid w:val="00E37F2B"/>
    <w:rsid w:val="00E42E2D"/>
    <w:rsid w:val="00E52974"/>
    <w:rsid w:val="00E62D4F"/>
    <w:rsid w:val="00E65922"/>
    <w:rsid w:val="00E66031"/>
    <w:rsid w:val="00E757FB"/>
    <w:rsid w:val="00E917DF"/>
    <w:rsid w:val="00E92B51"/>
    <w:rsid w:val="00EA0FBC"/>
    <w:rsid w:val="00EA16F1"/>
    <w:rsid w:val="00EA36F8"/>
    <w:rsid w:val="00EB048F"/>
    <w:rsid w:val="00EB42D3"/>
    <w:rsid w:val="00EB506B"/>
    <w:rsid w:val="00EB537A"/>
    <w:rsid w:val="00EC5563"/>
    <w:rsid w:val="00EC5A31"/>
    <w:rsid w:val="00ED6396"/>
    <w:rsid w:val="00ED7860"/>
    <w:rsid w:val="00EE70AF"/>
    <w:rsid w:val="00F008B7"/>
    <w:rsid w:val="00F017B0"/>
    <w:rsid w:val="00F119C3"/>
    <w:rsid w:val="00F23DAE"/>
    <w:rsid w:val="00F25B8E"/>
    <w:rsid w:val="00F27515"/>
    <w:rsid w:val="00F27C7B"/>
    <w:rsid w:val="00F37702"/>
    <w:rsid w:val="00F44475"/>
    <w:rsid w:val="00F526CB"/>
    <w:rsid w:val="00F62A91"/>
    <w:rsid w:val="00F66A18"/>
    <w:rsid w:val="00F75AF0"/>
    <w:rsid w:val="00F75C42"/>
    <w:rsid w:val="00F92AAA"/>
    <w:rsid w:val="00FA12CC"/>
    <w:rsid w:val="00FA27C3"/>
    <w:rsid w:val="00FA7F6E"/>
    <w:rsid w:val="00FD2CB9"/>
    <w:rsid w:val="00FE252D"/>
    <w:rsid w:val="00FF13CA"/>
    <w:rsid w:val="00FF16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BE6CE"/>
  <w15:docId w15:val="{519F3045-1C5C-DA45-87FA-35056440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uiPriority w:val="99"/>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FreeForm">
    <w:name w:val="Free Form"/>
    <w:rPr>
      <w:rFonts w:ascii="Helvetica Neue" w:hAnsi="Helvetica Neue" w:cs="Arial Unicode MS"/>
      <w:color w:val="413F3C"/>
      <w:sz w:val="16"/>
      <w:szCs w:val="16"/>
    </w:rPr>
  </w:style>
  <w:style w:type="character" w:customStyle="1" w:styleId="PavadinimasDiagrama">
    <w:name w:val="Pavadinimas Diagrama"/>
    <w:basedOn w:val="Numatytasispastraiposriftas"/>
    <w:link w:val="Pavadinimas"/>
    <w:uiPriority w:val="99"/>
    <w:rsid w:val="0074137F"/>
    <w:rPr>
      <w:rFonts w:ascii="Helvetica Neue UltraLight" w:hAnsi="Helvetica Neue UltraLight" w:cs="Arial Unicode MS"/>
      <w:color w:val="000000"/>
      <w:spacing w:val="16"/>
      <w:sz w:val="56"/>
      <w:szCs w:val="56"/>
    </w:rPr>
  </w:style>
  <w:style w:type="paragraph" w:customStyle="1" w:styleId="Default">
    <w:name w:val="Default"/>
    <w:rsid w:val="0074137F"/>
    <w:rPr>
      <w:rFonts w:ascii="Helvetica" w:hAnsi="Arial Unicode MS" w:cs="Arial Unicode MS"/>
      <w:color w:val="000000"/>
      <w:sz w:val="22"/>
      <w:szCs w:val="22"/>
      <w:lang w:eastAsia="en-GB"/>
    </w:rPr>
  </w:style>
  <w:style w:type="character" w:styleId="Komentaronuoroda">
    <w:name w:val="annotation reference"/>
    <w:basedOn w:val="Numatytasispastraiposriftas"/>
    <w:uiPriority w:val="99"/>
    <w:semiHidden/>
    <w:unhideWhenUsed/>
    <w:rsid w:val="00720BCC"/>
    <w:rPr>
      <w:sz w:val="16"/>
      <w:szCs w:val="16"/>
    </w:rPr>
  </w:style>
  <w:style w:type="paragraph" w:styleId="Komentarotekstas">
    <w:name w:val="annotation text"/>
    <w:basedOn w:val="prastasis"/>
    <w:link w:val="KomentarotekstasDiagrama"/>
    <w:uiPriority w:val="99"/>
    <w:unhideWhenUsed/>
    <w:rsid w:val="00720BCC"/>
    <w:rPr>
      <w:sz w:val="20"/>
      <w:szCs w:val="20"/>
    </w:rPr>
  </w:style>
  <w:style w:type="character" w:customStyle="1" w:styleId="KomentarotekstasDiagrama">
    <w:name w:val="Komentaro tekstas Diagrama"/>
    <w:basedOn w:val="Numatytasispastraiposriftas"/>
    <w:link w:val="Komentarotekstas"/>
    <w:uiPriority w:val="99"/>
    <w:rsid w:val="00720BCC"/>
  </w:style>
  <w:style w:type="paragraph" w:styleId="Komentarotema">
    <w:name w:val="annotation subject"/>
    <w:basedOn w:val="Komentarotekstas"/>
    <w:next w:val="Komentarotekstas"/>
    <w:link w:val="KomentarotemaDiagrama"/>
    <w:uiPriority w:val="99"/>
    <w:semiHidden/>
    <w:unhideWhenUsed/>
    <w:rsid w:val="00720BCC"/>
    <w:rPr>
      <w:b/>
      <w:bCs/>
    </w:rPr>
  </w:style>
  <w:style w:type="character" w:customStyle="1" w:styleId="KomentarotemaDiagrama">
    <w:name w:val="Komentaro tema Diagrama"/>
    <w:basedOn w:val="KomentarotekstasDiagrama"/>
    <w:link w:val="Komentarotema"/>
    <w:uiPriority w:val="99"/>
    <w:semiHidden/>
    <w:rsid w:val="00720BCC"/>
    <w:rPr>
      <w:b/>
      <w:bCs/>
    </w:rPr>
  </w:style>
  <w:style w:type="paragraph" w:styleId="Debesliotekstas">
    <w:name w:val="Balloon Text"/>
    <w:basedOn w:val="prastasis"/>
    <w:link w:val="DebesliotekstasDiagrama"/>
    <w:uiPriority w:val="99"/>
    <w:semiHidden/>
    <w:unhideWhenUsed/>
    <w:rsid w:val="00720BC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0BCC"/>
    <w:rPr>
      <w:rFonts w:ascii="Segoe UI" w:hAnsi="Segoe UI" w:cs="Segoe UI"/>
      <w:sz w:val="18"/>
      <w:szCs w:val="18"/>
    </w:rPr>
  </w:style>
  <w:style w:type="paragraph" w:styleId="Antrats">
    <w:name w:val="header"/>
    <w:basedOn w:val="prastasis"/>
    <w:link w:val="AntratsDiagrama"/>
    <w:uiPriority w:val="99"/>
    <w:unhideWhenUsed/>
    <w:rsid w:val="00795DB9"/>
    <w:pPr>
      <w:tabs>
        <w:tab w:val="center" w:pos="4680"/>
        <w:tab w:val="right" w:pos="9360"/>
      </w:tabs>
    </w:pPr>
  </w:style>
  <w:style w:type="character" w:customStyle="1" w:styleId="AntratsDiagrama">
    <w:name w:val="Antraštės Diagrama"/>
    <w:basedOn w:val="Numatytasispastraiposriftas"/>
    <w:link w:val="Antrats"/>
    <w:uiPriority w:val="99"/>
    <w:rsid w:val="00795DB9"/>
    <w:rPr>
      <w:sz w:val="24"/>
      <w:szCs w:val="24"/>
    </w:rPr>
  </w:style>
  <w:style w:type="paragraph" w:styleId="Porat">
    <w:name w:val="footer"/>
    <w:basedOn w:val="prastasis"/>
    <w:link w:val="PoratDiagrama"/>
    <w:uiPriority w:val="99"/>
    <w:unhideWhenUsed/>
    <w:rsid w:val="00795DB9"/>
    <w:pPr>
      <w:tabs>
        <w:tab w:val="center" w:pos="4680"/>
        <w:tab w:val="right" w:pos="9360"/>
      </w:tabs>
    </w:pPr>
  </w:style>
  <w:style w:type="character" w:customStyle="1" w:styleId="PoratDiagrama">
    <w:name w:val="Poraštė Diagrama"/>
    <w:basedOn w:val="Numatytasispastraiposriftas"/>
    <w:link w:val="Porat"/>
    <w:uiPriority w:val="99"/>
    <w:rsid w:val="00795DB9"/>
    <w:rPr>
      <w:sz w:val="24"/>
      <w:szCs w:val="24"/>
    </w:rPr>
  </w:style>
  <w:style w:type="table" w:styleId="Lentelstinklelis">
    <w:name w:val="Table Grid"/>
    <w:basedOn w:val="prastojilentel"/>
    <w:uiPriority w:val="59"/>
    <w:rsid w:val="00224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A6F9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
    <w:basedOn w:val="prastasis"/>
    <w:link w:val="SraopastraipaDiagrama"/>
    <w:uiPriority w:val="34"/>
    <w:qFormat/>
    <w:rsid w:val="0002699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1,lp1 Diagrama"/>
    <w:link w:val="Sraopastraipa"/>
    <w:uiPriority w:val="99"/>
    <w:qFormat/>
    <w:locked/>
    <w:rsid w:val="00026994"/>
    <w:rPr>
      <w:rFonts w:eastAsia="Times New Roman"/>
      <w:sz w:val="24"/>
      <w:szCs w:val="24"/>
      <w:bdr w:val="none" w:sz="0" w:space="0" w:color="auto"/>
      <w:lang w:val="lt-LT" w:eastAsia="lt-LT"/>
    </w:rPr>
  </w:style>
  <w:style w:type="character" w:styleId="Grietas">
    <w:name w:val="Strong"/>
    <w:basedOn w:val="Numatytasispastraiposriftas"/>
    <w:uiPriority w:val="22"/>
    <w:qFormat/>
    <w:rsid w:val="00026994"/>
    <w:rPr>
      <w:b/>
      <w:bCs/>
    </w:rPr>
  </w:style>
  <w:style w:type="character" w:styleId="Neapdorotaspaminjimas">
    <w:name w:val="Unresolved Mention"/>
    <w:basedOn w:val="Numatytasispastraiposriftas"/>
    <w:uiPriority w:val="99"/>
    <w:semiHidden/>
    <w:unhideWhenUsed/>
    <w:rsid w:val="00283AE2"/>
    <w:rPr>
      <w:color w:val="605E5C"/>
      <w:shd w:val="clear" w:color="auto" w:fill="E1DFDD"/>
    </w:rPr>
  </w:style>
  <w:style w:type="character" w:styleId="Perirtashipersaitas">
    <w:name w:val="FollowedHyperlink"/>
    <w:basedOn w:val="Numatytasispastraiposriftas"/>
    <w:uiPriority w:val="99"/>
    <w:semiHidden/>
    <w:unhideWhenUsed/>
    <w:rsid w:val="00283AE2"/>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205">
      <w:bodyDiv w:val="1"/>
      <w:marLeft w:val="0"/>
      <w:marRight w:val="0"/>
      <w:marTop w:val="0"/>
      <w:marBottom w:val="0"/>
      <w:divBdr>
        <w:top w:val="none" w:sz="0" w:space="0" w:color="auto"/>
        <w:left w:val="none" w:sz="0" w:space="0" w:color="auto"/>
        <w:bottom w:val="none" w:sz="0" w:space="0" w:color="auto"/>
        <w:right w:val="none" w:sz="0" w:space="0" w:color="auto"/>
      </w:divBdr>
    </w:div>
    <w:div w:id="436292152">
      <w:bodyDiv w:val="1"/>
      <w:marLeft w:val="0"/>
      <w:marRight w:val="0"/>
      <w:marTop w:val="0"/>
      <w:marBottom w:val="0"/>
      <w:divBdr>
        <w:top w:val="none" w:sz="0" w:space="0" w:color="auto"/>
        <w:left w:val="none" w:sz="0" w:space="0" w:color="auto"/>
        <w:bottom w:val="none" w:sz="0" w:space="0" w:color="auto"/>
        <w:right w:val="none" w:sz="0" w:space="0" w:color="auto"/>
      </w:divBdr>
    </w:div>
    <w:div w:id="510336065">
      <w:bodyDiv w:val="1"/>
      <w:marLeft w:val="0"/>
      <w:marRight w:val="0"/>
      <w:marTop w:val="0"/>
      <w:marBottom w:val="0"/>
      <w:divBdr>
        <w:top w:val="none" w:sz="0" w:space="0" w:color="auto"/>
        <w:left w:val="none" w:sz="0" w:space="0" w:color="auto"/>
        <w:bottom w:val="none" w:sz="0" w:space="0" w:color="auto"/>
        <w:right w:val="none" w:sz="0" w:space="0" w:color="auto"/>
      </w:divBdr>
    </w:div>
    <w:div w:id="536742401">
      <w:bodyDiv w:val="1"/>
      <w:marLeft w:val="0"/>
      <w:marRight w:val="0"/>
      <w:marTop w:val="0"/>
      <w:marBottom w:val="0"/>
      <w:divBdr>
        <w:top w:val="none" w:sz="0" w:space="0" w:color="auto"/>
        <w:left w:val="none" w:sz="0" w:space="0" w:color="auto"/>
        <w:bottom w:val="none" w:sz="0" w:space="0" w:color="auto"/>
        <w:right w:val="none" w:sz="0" w:space="0" w:color="auto"/>
      </w:divBdr>
    </w:div>
    <w:div w:id="562103716">
      <w:bodyDiv w:val="1"/>
      <w:marLeft w:val="0"/>
      <w:marRight w:val="0"/>
      <w:marTop w:val="0"/>
      <w:marBottom w:val="0"/>
      <w:divBdr>
        <w:top w:val="none" w:sz="0" w:space="0" w:color="auto"/>
        <w:left w:val="none" w:sz="0" w:space="0" w:color="auto"/>
        <w:bottom w:val="none" w:sz="0" w:space="0" w:color="auto"/>
        <w:right w:val="none" w:sz="0" w:space="0" w:color="auto"/>
      </w:divBdr>
    </w:div>
    <w:div w:id="676493549">
      <w:bodyDiv w:val="1"/>
      <w:marLeft w:val="0"/>
      <w:marRight w:val="0"/>
      <w:marTop w:val="0"/>
      <w:marBottom w:val="0"/>
      <w:divBdr>
        <w:top w:val="none" w:sz="0" w:space="0" w:color="auto"/>
        <w:left w:val="none" w:sz="0" w:space="0" w:color="auto"/>
        <w:bottom w:val="none" w:sz="0" w:space="0" w:color="auto"/>
        <w:right w:val="none" w:sz="0" w:space="0" w:color="auto"/>
      </w:divBdr>
    </w:div>
    <w:div w:id="701056066">
      <w:bodyDiv w:val="1"/>
      <w:marLeft w:val="0"/>
      <w:marRight w:val="0"/>
      <w:marTop w:val="0"/>
      <w:marBottom w:val="0"/>
      <w:divBdr>
        <w:top w:val="none" w:sz="0" w:space="0" w:color="auto"/>
        <w:left w:val="none" w:sz="0" w:space="0" w:color="auto"/>
        <w:bottom w:val="none" w:sz="0" w:space="0" w:color="auto"/>
        <w:right w:val="none" w:sz="0" w:space="0" w:color="auto"/>
      </w:divBdr>
    </w:div>
    <w:div w:id="910625458">
      <w:bodyDiv w:val="1"/>
      <w:marLeft w:val="0"/>
      <w:marRight w:val="0"/>
      <w:marTop w:val="0"/>
      <w:marBottom w:val="0"/>
      <w:divBdr>
        <w:top w:val="none" w:sz="0" w:space="0" w:color="auto"/>
        <w:left w:val="none" w:sz="0" w:space="0" w:color="auto"/>
        <w:bottom w:val="none" w:sz="0" w:space="0" w:color="auto"/>
        <w:right w:val="none" w:sz="0" w:space="0" w:color="auto"/>
      </w:divBdr>
    </w:div>
    <w:div w:id="1153788889">
      <w:bodyDiv w:val="1"/>
      <w:marLeft w:val="0"/>
      <w:marRight w:val="0"/>
      <w:marTop w:val="0"/>
      <w:marBottom w:val="0"/>
      <w:divBdr>
        <w:top w:val="none" w:sz="0" w:space="0" w:color="auto"/>
        <w:left w:val="none" w:sz="0" w:space="0" w:color="auto"/>
        <w:bottom w:val="none" w:sz="0" w:space="0" w:color="auto"/>
        <w:right w:val="none" w:sz="0" w:space="0" w:color="auto"/>
      </w:divBdr>
    </w:div>
    <w:div w:id="1308392355">
      <w:bodyDiv w:val="1"/>
      <w:marLeft w:val="0"/>
      <w:marRight w:val="0"/>
      <w:marTop w:val="0"/>
      <w:marBottom w:val="0"/>
      <w:divBdr>
        <w:top w:val="none" w:sz="0" w:space="0" w:color="auto"/>
        <w:left w:val="none" w:sz="0" w:space="0" w:color="auto"/>
        <w:bottom w:val="none" w:sz="0" w:space="0" w:color="auto"/>
        <w:right w:val="none" w:sz="0" w:space="0" w:color="auto"/>
      </w:divBdr>
    </w:div>
    <w:div w:id="1542403039">
      <w:bodyDiv w:val="1"/>
      <w:marLeft w:val="0"/>
      <w:marRight w:val="0"/>
      <w:marTop w:val="0"/>
      <w:marBottom w:val="0"/>
      <w:divBdr>
        <w:top w:val="none" w:sz="0" w:space="0" w:color="auto"/>
        <w:left w:val="none" w:sz="0" w:space="0" w:color="auto"/>
        <w:bottom w:val="none" w:sz="0" w:space="0" w:color="auto"/>
        <w:right w:val="none" w:sz="0" w:space="0" w:color="auto"/>
      </w:divBdr>
    </w:div>
    <w:div w:id="1612593297">
      <w:bodyDiv w:val="1"/>
      <w:marLeft w:val="0"/>
      <w:marRight w:val="0"/>
      <w:marTop w:val="0"/>
      <w:marBottom w:val="0"/>
      <w:divBdr>
        <w:top w:val="none" w:sz="0" w:space="0" w:color="auto"/>
        <w:left w:val="none" w:sz="0" w:space="0" w:color="auto"/>
        <w:bottom w:val="none" w:sz="0" w:space="0" w:color="auto"/>
        <w:right w:val="none" w:sz="0" w:space="0" w:color="auto"/>
      </w:divBdr>
    </w:div>
    <w:div w:id="1625304808">
      <w:bodyDiv w:val="1"/>
      <w:marLeft w:val="0"/>
      <w:marRight w:val="0"/>
      <w:marTop w:val="0"/>
      <w:marBottom w:val="0"/>
      <w:divBdr>
        <w:top w:val="none" w:sz="0" w:space="0" w:color="auto"/>
        <w:left w:val="none" w:sz="0" w:space="0" w:color="auto"/>
        <w:bottom w:val="none" w:sz="0" w:space="0" w:color="auto"/>
        <w:right w:val="none" w:sz="0" w:space="0" w:color="auto"/>
      </w:divBdr>
    </w:div>
    <w:div w:id="1664629331">
      <w:bodyDiv w:val="1"/>
      <w:marLeft w:val="0"/>
      <w:marRight w:val="0"/>
      <w:marTop w:val="0"/>
      <w:marBottom w:val="0"/>
      <w:divBdr>
        <w:top w:val="none" w:sz="0" w:space="0" w:color="auto"/>
        <w:left w:val="none" w:sz="0" w:space="0" w:color="auto"/>
        <w:bottom w:val="none" w:sz="0" w:space="0" w:color="auto"/>
        <w:right w:val="none" w:sz="0" w:space="0" w:color="auto"/>
      </w:divBdr>
    </w:div>
    <w:div w:id="1824153380">
      <w:bodyDiv w:val="1"/>
      <w:marLeft w:val="0"/>
      <w:marRight w:val="0"/>
      <w:marTop w:val="0"/>
      <w:marBottom w:val="0"/>
      <w:divBdr>
        <w:top w:val="none" w:sz="0" w:space="0" w:color="auto"/>
        <w:left w:val="none" w:sz="0" w:space="0" w:color="auto"/>
        <w:bottom w:val="none" w:sz="0" w:space="0" w:color="auto"/>
        <w:right w:val="none" w:sz="0" w:space="0" w:color="auto"/>
      </w:divBdr>
    </w:div>
    <w:div w:id="1915777870">
      <w:bodyDiv w:val="1"/>
      <w:marLeft w:val="0"/>
      <w:marRight w:val="0"/>
      <w:marTop w:val="0"/>
      <w:marBottom w:val="0"/>
      <w:divBdr>
        <w:top w:val="none" w:sz="0" w:space="0" w:color="auto"/>
        <w:left w:val="none" w:sz="0" w:space="0" w:color="auto"/>
        <w:bottom w:val="none" w:sz="0" w:space="0" w:color="auto"/>
        <w:right w:val="none" w:sz="0" w:space="0" w:color="auto"/>
      </w:divBdr>
    </w:div>
    <w:div w:id="1997101016">
      <w:bodyDiv w:val="1"/>
      <w:marLeft w:val="0"/>
      <w:marRight w:val="0"/>
      <w:marTop w:val="0"/>
      <w:marBottom w:val="0"/>
      <w:divBdr>
        <w:top w:val="none" w:sz="0" w:space="0" w:color="auto"/>
        <w:left w:val="none" w:sz="0" w:space="0" w:color="auto"/>
        <w:bottom w:val="none" w:sz="0" w:space="0" w:color="auto"/>
        <w:right w:val="none" w:sz="0" w:space="0" w:color="auto"/>
      </w:divBdr>
    </w:div>
    <w:div w:id="2139183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urate.casiene@uten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861E7-B48E-4010-AD05-CE65B7922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9887</Words>
  <Characters>5637</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Jūratė Časienė</cp:lastModifiedBy>
  <cp:revision>92</cp:revision>
  <cp:lastPrinted>2024-09-19T05:59:00Z</cp:lastPrinted>
  <dcterms:created xsi:type="dcterms:W3CDTF">2025-04-09T08:01:00Z</dcterms:created>
  <dcterms:modified xsi:type="dcterms:W3CDTF">2025-04-10T10:29:00Z</dcterms:modified>
</cp:coreProperties>
</file>