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Sporto salės remonto darbai </w:t>
      </w:r>
    </w:p>
    <w:p w14:paraId="50A1B36E" w14:textId="77777777" w:rsidR="001125E3" w:rsidRPr="001125E3" w:rsidRDefault="001125E3" w:rsidP="001125E3">
      <w:pPr>
        <w:pStyle w:val="Body2"/>
        <w:rPr>
          <w:lang w:val="lt-LT"/>
        </w:rPr>
      </w:pPr>
    </w:p>
    <w:p w14:paraId="29D3AC6D" w14:textId="77777777" w:rsidR="00205AB1" w:rsidRPr="00370648" w:rsidRDefault="00205AB1" w:rsidP="003152E4">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173E5D1" w14:textId="77777777" w:rsidR="003152E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Baltosios Vokės Elizos Ožeškovos gimnazija, juridinio asmens kodas 291415410, adresas Vilniaus g. 8, Baltosios Vokės m.,Šalčininkų r.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 Šalčininkų r. Baltosios Vokės Elizos Ožeškovos gimnazija (kodas: 291415410). Šalčininkų </w:t>
      </w:r>
      <w:r w:rsidR="003152E4">
        <w:rPr>
          <w:lang w:val="lt-LT"/>
        </w:rPr>
        <w:t>rajono savivaldybės administracijos CPO</w:t>
      </w:r>
      <w:r w:rsidRPr="00370648">
        <w:rPr>
          <w:lang w:val="lt-LT"/>
        </w:rPr>
        <w:t xml:space="preserve"> vykdo viešojo pirkimo procedūras iki sutarties sudarymo.</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1.6.1. techninės specifikacijos klausimais –Violeta Šmigelska, Šalčininkų rajono savivaldybės administracija Statybos ir architektūros skyriaus vyriausioji specialistė tel. Nr.: +37070022932, el. paštas: violeta.smigelska@salcininkai.lt.</w:t>
      </w:r>
      <w:r w:rsidRPr="00370648">
        <w:rPr>
          <w:lang w:val="lt-LT"/>
        </w:rPr>
        <w:br/>
        <w:t xml:space="preserve">1.6.2. viešųjų pirkimų procedūrų klausimais – </w:t>
      </w:r>
      <w:r w:rsidR="003152E4">
        <w:rPr>
          <w:lang w:val="lt-LT"/>
        </w:rPr>
        <w:t>Violeta Tomaševič</w:t>
      </w:r>
      <w:r w:rsidRPr="00370648">
        <w:rPr>
          <w:lang w:val="lt-LT"/>
        </w:rPr>
        <w:t xml:space="preserve">, Viešųjų pirkimų skyriaus vyriausioji specialistė., tel. Nr.: +370 380 </w:t>
      </w:r>
      <w:r w:rsidR="003152E4">
        <w:rPr>
          <w:lang w:val="lt-LT"/>
        </w:rPr>
        <w:t>30179</w:t>
      </w:r>
      <w:r w:rsidRPr="00370648">
        <w:rPr>
          <w:lang w:val="lt-LT"/>
        </w:rPr>
        <w:t xml:space="preserve">, el. paštas: </w:t>
      </w:r>
      <w:r w:rsidR="003152E4">
        <w:rPr>
          <w:lang w:val="lt-LT"/>
        </w:rPr>
        <w:t>violeta.tomasevic</w:t>
      </w:r>
      <w:r w:rsidRPr="00370648">
        <w:rPr>
          <w:lang w:val="lt-LT"/>
        </w:rPr>
        <w:t>@salcininkai.lt.</w:t>
      </w:r>
      <w:r w:rsidRPr="00370648">
        <w:rPr>
          <w:lang w:val="lt-LT"/>
        </w:rPr>
        <w:br/>
        <w:t xml:space="preserve">        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punktu ir nurodyti priede „Viešojo pirkimo sutarties projektas“.</w:t>
      </w:r>
      <w:r w:rsidRPr="00370648">
        <w:rPr>
          <w:lang w:val="lt-LT"/>
        </w:rPr>
        <w:br/>
      </w:r>
      <w:r w:rsidRPr="00370648">
        <w:rPr>
          <w:lang w:val="lt-LT"/>
        </w:rPr>
        <w:tab/>
        <w:t>1.8. Centrinės perkančiosios organizacijos centralizuotų pirkimų kataloge nėra numatyta galimybė įsigyti Pirkimo sąlygų 2.1 p. išvardintų darbų.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w:t>
      </w:r>
      <w:r w:rsidRPr="00370648">
        <w:rPr>
          <w:lang w:val="lt-LT"/>
        </w:rPr>
        <w:lastRenderedPageBreak/>
        <w:t>būti taikomi lygiaverčiai nurodytiems.</w:t>
      </w:r>
      <w:r w:rsidRPr="00370648">
        <w:rPr>
          <w:lang w:val="lt-LT"/>
        </w:rPr>
        <w:tab/>
      </w:r>
      <w:r w:rsidRPr="00370648">
        <w:rPr>
          <w:lang w:val="lt-LT"/>
        </w:rPr>
        <w:br/>
      </w:r>
      <w:r w:rsidRPr="00370648">
        <w:rPr>
          <w:lang w:val="lt-LT"/>
        </w:rPr>
        <w:tab/>
        <w:t>2.5. Tiekėjo įsipareigojimų įvykdymo vieta yra Vilniaus g. 8, Baltosios Vokės m.,Šalčininkų r.</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3152E4">
        <w:rPr>
          <w:lang w:val="lt-LT"/>
        </w:rPr>
        <w:t>.</w:t>
      </w:r>
    </w:p>
    <w:p w14:paraId="39DFE4DF" w14:textId="11748874" w:rsidR="00205AB1" w:rsidRPr="00370648" w:rsidRDefault="003152E4" w:rsidP="00205AB1">
      <w:pPr>
        <w:pStyle w:val="Body2"/>
        <w:rPr>
          <w:lang w:val="lt-LT"/>
        </w:rPr>
      </w:pPr>
      <w:r>
        <w:rPr>
          <w:lang w:val="lt-LT"/>
        </w:rPr>
        <w:tab/>
        <w:t>5.10.3. Įkainuotas veiklų sąrašas.</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br/>
        <w:t xml:space="preserve">        18.4. Įkainuotas veiklų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BB7B" w14:textId="77777777" w:rsidR="005C152C" w:rsidRDefault="005C152C">
      <w:r>
        <w:separator/>
      </w:r>
    </w:p>
  </w:endnote>
  <w:endnote w:type="continuationSeparator" w:id="0">
    <w:p w14:paraId="1BD224C8" w14:textId="77777777" w:rsidR="005C152C" w:rsidRDefault="005C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E793" w14:textId="77777777" w:rsidR="005C152C" w:rsidRDefault="005C152C">
      <w:r>
        <w:separator/>
      </w:r>
    </w:p>
  </w:footnote>
  <w:footnote w:type="continuationSeparator" w:id="0">
    <w:p w14:paraId="6ECE7589" w14:textId="77777777" w:rsidR="005C152C" w:rsidRDefault="005C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152E4"/>
    <w:rsid w:val="005C152C"/>
    <w:rsid w:val="005E5855"/>
    <w:rsid w:val="007C39A3"/>
    <w:rsid w:val="00945C12"/>
    <w:rsid w:val="00996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20440</Words>
  <Characters>11652</Characters>
  <Application>Microsoft Office Word</Application>
  <DocSecurity>0</DocSecurity>
  <Lines>97</Lines>
  <Paragraphs>64</Paragraphs>
  <ScaleCrop>false</ScaleCrop>
  <Company/>
  <LinksUpToDate>false</LinksUpToDate>
  <CharactersWithSpaces>32028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3</cp:revision>
  <dcterms:created xsi:type="dcterms:W3CDTF">2021-02-08T14:42:00Z</dcterms:created>
  <dcterms:modified xsi:type="dcterms:W3CDTF">2025-04-07T13:56:00Z</dcterms:modified>
</cp:coreProperties>
</file>