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EEB5" w14:textId="1BDD7533" w:rsidR="00CF51B1" w:rsidRDefault="009B5F0B" w:rsidP="00CD45BC">
      <w:pPr>
        <w:spacing w:line="259" w:lineRule="auto"/>
        <w:jc w:val="center"/>
        <w:rPr>
          <w:b/>
          <w:caps/>
          <w:sz w:val="20"/>
        </w:rPr>
      </w:pPr>
      <w:r>
        <w:rPr>
          <w:b/>
          <w:caps/>
          <w:sz w:val="20"/>
        </w:rPr>
        <w:t>9</w:t>
      </w:r>
      <w:r w:rsidR="00CF51B1">
        <w:rPr>
          <w:b/>
          <w:caps/>
          <w:sz w:val="20"/>
        </w:rPr>
        <w:t xml:space="preserve"> priedas Sutarties projektas</w:t>
      </w:r>
    </w:p>
    <w:p w14:paraId="4C286C9F" w14:textId="25EA47B0" w:rsidR="00F950F5" w:rsidRDefault="00486A9F" w:rsidP="00CD45BC">
      <w:pPr>
        <w:spacing w:line="259" w:lineRule="auto"/>
        <w:jc w:val="center"/>
        <w:rPr>
          <w:b/>
          <w:caps/>
          <w:sz w:val="20"/>
        </w:rPr>
      </w:pPr>
      <w:r>
        <w:rPr>
          <w:b/>
          <w:caps/>
          <w:sz w:val="20"/>
        </w:rPr>
        <w:t>STERNOTOMO GELEŽTĖS</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w:t>
      </w:r>
      <w:r w:rsidRPr="000D629B">
        <w:rPr>
          <w:rFonts w:eastAsia="Arial"/>
          <w:sz w:val="20"/>
        </w:rPr>
        <w:lastRenderedPageBreak/>
        <w:t xml:space="preserve">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 xml:space="preserve">iškelta bankroto byla, pradėtas bankroto procesas ne teismo tvarka, jis tampa nemokus arba yra nemokumo tikimybė, sustabdo ūkinę veiklą ar kai įstatymuose ir kituose teisės aktuose nustatyta tvarka susidaro analogiška </w:t>
      </w:r>
      <w:r w:rsidRPr="000D629B">
        <w:rPr>
          <w:sz w:val="20"/>
        </w:rPr>
        <w:lastRenderedPageBreak/>
        <w:t>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w:t>
      </w:r>
      <w:r w:rsidRPr="000D629B">
        <w:rPr>
          <w:rFonts w:eastAsia="Cambria"/>
          <w:color w:val="000000"/>
          <w:sz w:val="20"/>
          <w:shd w:val="clear" w:color="auto" w:fill="FFFFFF"/>
        </w:rPr>
        <w:lastRenderedPageBreak/>
        <w:t xml:space="preserve">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lastRenderedPageBreak/>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0C4E93BB" w14:textId="77777777" w:rsidR="00486A9F" w:rsidRDefault="00486A9F" w:rsidP="00486A9F">
            <w:pPr>
              <w:spacing w:line="259" w:lineRule="auto"/>
              <w:jc w:val="center"/>
              <w:rPr>
                <w:b/>
                <w:caps/>
                <w:sz w:val="20"/>
              </w:rPr>
            </w:pPr>
            <w:r>
              <w:rPr>
                <w:b/>
                <w:caps/>
                <w:sz w:val="20"/>
              </w:rPr>
              <w:t>STERNOTOMO GELEŽTĖS</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4FFFB389"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3ED3FC77"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w:t>
            </w:r>
            <w:r w:rsidR="00BA2BA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477E4497" w14:textId="77777777" w:rsidR="00335BB6" w:rsidRDefault="00335BB6" w:rsidP="007E1115">
            <w:pPr>
              <w:rPr>
                <w:color w:val="363636"/>
                <w:sz w:val="22"/>
                <w:szCs w:val="22"/>
              </w:rPr>
            </w:pPr>
            <w:r>
              <w:rPr>
                <w:color w:val="363636"/>
                <w:sz w:val="22"/>
                <w:szCs w:val="22"/>
              </w:rPr>
              <w:t>......................</w:t>
            </w:r>
            <w:r w:rsidR="00CF51B1" w:rsidRPr="00670B76">
              <w:rPr>
                <w:color w:val="363636"/>
                <w:sz w:val="22"/>
                <w:szCs w:val="22"/>
              </w:rPr>
              <w:t xml:space="preserve">, tel. Nr. </w:t>
            </w:r>
            <w:r>
              <w:rPr>
                <w:color w:val="363636"/>
                <w:sz w:val="22"/>
                <w:szCs w:val="22"/>
              </w:rPr>
              <w:t>.................</w:t>
            </w:r>
            <w:r w:rsidR="00CF51B1" w:rsidRPr="00670B76">
              <w:rPr>
                <w:color w:val="363636"/>
                <w:sz w:val="22"/>
                <w:szCs w:val="22"/>
              </w:rPr>
              <w:t xml:space="preserve"> el.p. </w:t>
            </w:r>
          </w:p>
          <w:p w14:paraId="63D7ADD9" w14:textId="77777777" w:rsidR="00335BB6" w:rsidRDefault="00335BB6" w:rsidP="007E1115">
            <w:pPr>
              <w:rPr>
                <w:rFonts w:eastAsia="Calibri"/>
                <w:color w:val="363636"/>
                <w:sz w:val="22"/>
                <w:szCs w:val="22"/>
                <w14:ligatures w14:val="standardContextual"/>
              </w:rPr>
            </w:pPr>
          </w:p>
          <w:p w14:paraId="69B6A6DE" w14:textId="77777777" w:rsidR="00335BB6" w:rsidRDefault="00335BB6" w:rsidP="007E1115">
            <w:pPr>
              <w:rPr>
                <w:rFonts w:eastAsia="Calibri"/>
                <w:color w:val="363636"/>
                <w:sz w:val="22"/>
                <w:szCs w:val="22"/>
                <w14:ligatures w14:val="standardContextual"/>
              </w:rPr>
            </w:pPr>
          </w:p>
          <w:p w14:paraId="7914E326" w14:textId="2F14C9C7" w:rsidR="00E04BBA" w:rsidRPr="004C5E61" w:rsidRDefault="00335BB6" w:rsidP="007E1115">
            <w:pPr>
              <w:rPr>
                <w:sz w:val="22"/>
                <w:szCs w:val="22"/>
                <w:shd w:val="clear" w:color="auto" w:fill="FFFFFF"/>
              </w:rPr>
            </w:pPr>
            <w:r>
              <w:rPr>
                <w:rFonts w:eastAsia="Calibri"/>
                <w:sz w:val="22"/>
                <w:szCs w:val="22"/>
                <w14:ligatures w14:val="standardContextual"/>
              </w:rPr>
              <w:t>Vyriaus</w:t>
            </w:r>
            <w:r w:rsidR="007E1115" w:rsidRPr="004C5E61">
              <w:rPr>
                <w:rFonts w:eastAsia="Calibri"/>
                <w:sz w:val="22"/>
                <w:szCs w:val="22"/>
                <w14:ligatures w14:val="standardContextual"/>
              </w:rPr>
              <w:t xml:space="preserve">ausioji finansininkė, </w:t>
            </w:r>
            <w:r w:rsidR="007E1115" w:rsidRPr="004C5E61">
              <w:rPr>
                <w:sz w:val="22"/>
                <w:szCs w:val="22"/>
                <w:shd w:val="clear" w:color="auto" w:fill="FFFFFF"/>
              </w:rPr>
              <w:t>Regina </w:t>
            </w:r>
            <w:r w:rsidR="007E1115" w:rsidRPr="004C5E61">
              <w:rPr>
                <w:rStyle w:val="Emphasis"/>
                <w:i w:val="0"/>
                <w:iCs w:val="0"/>
                <w:sz w:val="22"/>
                <w:szCs w:val="22"/>
                <w:shd w:val="clear" w:color="auto" w:fill="FFFFFF"/>
              </w:rPr>
              <w:t>Zajančauskytė</w:t>
            </w:r>
            <w:r w:rsidR="007E1115" w:rsidRPr="004C5E61">
              <w:rPr>
                <w:sz w:val="22"/>
                <w:szCs w:val="22"/>
                <w:shd w:val="clear" w:color="auto" w:fill="FFFFFF"/>
              </w:rPr>
              <w:t xml:space="preserve">, tel. 846 491004, el. paštas </w:t>
            </w:r>
            <w:hyperlink r:id="rId16" w:history="1">
              <w:r w:rsidRPr="00374465">
                <w:rPr>
                  <w:rStyle w:val="Hyperlink"/>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Edita Bertašienė,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lastRenderedPageBreak/>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1CD99B4C" w14:textId="03E01F7D" w:rsidR="00003E91" w:rsidRPr="00487ED8" w:rsidRDefault="00B70411" w:rsidP="00003E91">
            <w:pPr>
              <w:jc w:val="both"/>
              <w:rPr>
                <w:kern w:val="2"/>
                <w:sz w:val="22"/>
                <w:szCs w:val="22"/>
              </w:rPr>
            </w:pPr>
            <w:r w:rsidRPr="000D629B">
              <w:rPr>
                <w:kern w:val="2"/>
                <w:sz w:val="22"/>
                <w:szCs w:val="22"/>
              </w:rPr>
              <w:t>Tiekėjas įsipareigoja Sutartyje numatytomis sąlygomis perduoti</w:t>
            </w:r>
            <w:r w:rsidR="00CD45BC">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sidR="00446ABB">
              <w:rPr>
                <w:kern w:val="2"/>
                <w:sz w:val="22"/>
                <w:szCs w:val="22"/>
              </w:rPr>
              <w:t xml:space="preserve">us </w:t>
            </w:r>
            <w:r w:rsidR="00486A9F">
              <w:rPr>
                <w:kern w:val="2"/>
                <w:sz w:val="22"/>
                <w:szCs w:val="22"/>
              </w:rPr>
              <w:t>sternotomo geležtes</w:t>
            </w:r>
            <w:r w:rsidR="00E723F9">
              <w:rPr>
                <w:kern w:val="2"/>
                <w:sz w:val="22"/>
                <w:szCs w:val="22"/>
              </w:rPr>
              <w:t xml:space="preserve"> </w:t>
            </w:r>
            <w:r w:rsidRPr="00487ED8">
              <w:rPr>
                <w:kern w:val="2"/>
                <w:sz w:val="22"/>
                <w:szCs w:val="22"/>
              </w:rPr>
              <w:t>(toliau – Prekės)</w:t>
            </w:r>
            <w:r w:rsidR="00003E91" w:rsidRPr="00487ED8">
              <w:rPr>
                <w:kern w:val="2"/>
                <w:sz w:val="22"/>
                <w:szCs w:val="22"/>
              </w:rPr>
              <w:t>,</w:t>
            </w:r>
            <w:r w:rsidR="00003E91" w:rsidRPr="00487ED8">
              <w:rPr>
                <w:sz w:val="22"/>
                <w:szCs w:val="22"/>
              </w:rPr>
              <w:t xml:space="preserve"> </w:t>
            </w:r>
            <w:r w:rsidR="00003E91" w:rsidRPr="00487ED8">
              <w:rPr>
                <w:kern w:val="2"/>
                <w:sz w:val="22"/>
                <w:szCs w:val="22"/>
              </w:rPr>
              <w:t xml:space="preserve">įskaitant </w:t>
            </w:r>
            <w:r w:rsidR="007612B7">
              <w:rPr>
                <w:kern w:val="2"/>
                <w:sz w:val="22"/>
                <w:szCs w:val="22"/>
              </w:rPr>
              <w:t>prekės</w:t>
            </w:r>
            <w:r w:rsidR="00003E91" w:rsidRPr="00487ED8">
              <w:rPr>
                <w:kern w:val="2"/>
                <w:sz w:val="22"/>
                <w:szCs w:val="22"/>
              </w:rPr>
              <w:t xml:space="preserve"> pristatymą</w:t>
            </w:r>
            <w:r w:rsidR="007612B7">
              <w:rPr>
                <w:kern w:val="2"/>
                <w:sz w:val="22"/>
                <w:szCs w:val="22"/>
              </w:rPr>
              <w:t>.</w:t>
            </w:r>
          </w:p>
          <w:p w14:paraId="7E5C78DD" w14:textId="6AE6F9D1" w:rsidR="00B70411" w:rsidRPr="000D629B" w:rsidRDefault="00B70411" w:rsidP="00B70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4295C76E" w:rsidR="00B70411" w:rsidRPr="000D629B" w:rsidRDefault="007612B7" w:rsidP="00B70411">
            <w:pPr>
              <w:rPr>
                <w:b/>
                <w:bCs/>
                <w:kern w:val="2"/>
                <w:sz w:val="22"/>
                <w:szCs w:val="22"/>
              </w:rPr>
            </w:pPr>
            <w:r>
              <w:rPr>
                <w:b/>
                <w:bCs/>
                <w:kern w:val="2"/>
                <w:sz w:val="22"/>
                <w:szCs w:val="22"/>
              </w:rPr>
              <w:t>...................</w:t>
            </w: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45EE5E3B" w14:textId="03968C2F" w:rsidR="00E723F9" w:rsidRDefault="00E723F9" w:rsidP="00E723F9">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00486A9F">
              <w:rPr>
                <w:kern w:val="2"/>
                <w:sz w:val="22"/>
                <w:szCs w:val="22"/>
              </w:rPr>
              <w:t>3</w:t>
            </w:r>
            <w:r w:rsidR="004535E5">
              <w:rPr>
                <w:kern w:val="2"/>
                <w:sz w:val="22"/>
                <w:szCs w:val="22"/>
              </w:rPr>
              <w:t xml:space="preserve"> (</w:t>
            </w:r>
            <w:r w:rsidR="00486A9F">
              <w:rPr>
                <w:kern w:val="2"/>
                <w:sz w:val="22"/>
                <w:szCs w:val="22"/>
              </w:rPr>
              <w:t>tris</w:t>
            </w:r>
            <w:r w:rsidR="004535E5">
              <w:rPr>
                <w:kern w:val="2"/>
                <w:sz w:val="22"/>
                <w:szCs w:val="22"/>
              </w:rPr>
              <w:t xml:space="preserve">) </w:t>
            </w:r>
            <w:r w:rsidR="00335BB6">
              <w:rPr>
                <w:kern w:val="2"/>
                <w:sz w:val="22"/>
                <w:szCs w:val="22"/>
              </w:rPr>
              <w:t>darbo dienas</w:t>
            </w:r>
            <w:r w:rsidRPr="000D629B">
              <w:rPr>
                <w:kern w:val="2"/>
                <w:sz w:val="22"/>
                <w:szCs w:val="22"/>
              </w:rPr>
              <w:t xml:space="preserve"> nuo užsakymo pateikimo dienos ši</w:t>
            </w:r>
            <w:r w:rsidR="004535E5">
              <w:rPr>
                <w:kern w:val="2"/>
                <w:sz w:val="22"/>
                <w:szCs w:val="22"/>
              </w:rPr>
              <w:t>uo</w:t>
            </w:r>
            <w:r w:rsidRPr="000D629B">
              <w:rPr>
                <w:kern w:val="2"/>
                <w:sz w:val="22"/>
                <w:szCs w:val="22"/>
              </w:rPr>
              <w:t xml:space="preserve"> adres</w:t>
            </w:r>
            <w:r w:rsidR="004535E5">
              <w:rPr>
                <w:kern w:val="2"/>
                <w:sz w:val="22"/>
                <w:szCs w:val="22"/>
              </w:rPr>
              <w:t>u</w:t>
            </w:r>
            <w:r w:rsidRPr="000D629B">
              <w:rPr>
                <w:kern w:val="2"/>
                <w:sz w:val="22"/>
                <w:szCs w:val="22"/>
              </w:rPr>
              <w:t xml:space="preserve">: </w:t>
            </w:r>
          </w:p>
          <w:p w14:paraId="53248DDE" w14:textId="409A43C3" w:rsidR="00003E91" w:rsidRPr="00487ED8" w:rsidRDefault="00E723F9" w:rsidP="00E723F9">
            <w:pPr>
              <w:rPr>
                <w:kern w:val="2"/>
                <w:sz w:val="22"/>
                <w:szCs w:val="22"/>
              </w:rPr>
            </w:pPr>
            <w:r w:rsidRPr="00670B76">
              <w:rPr>
                <w:sz w:val="22"/>
                <w:szCs w:val="22"/>
              </w:rPr>
              <w:t xml:space="preserve">VšĮ Klaipėdos universiteto ligoninė, </w:t>
            </w:r>
            <w:r w:rsidR="00486A9F">
              <w:rPr>
                <w:sz w:val="22"/>
                <w:szCs w:val="22"/>
              </w:rPr>
              <w:t xml:space="preserve">korpusas Jūra, vaistinė, </w:t>
            </w:r>
            <w:r w:rsidRPr="00670B76">
              <w:rPr>
                <w:sz w:val="22"/>
                <w:szCs w:val="22"/>
              </w:rPr>
              <w:t>Liepojos g. 4</w:t>
            </w:r>
            <w:r w:rsidR="00486A9F">
              <w:rPr>
                <w:sz w:val="22"/>
                <w:szCs w:val="22"/>
              </w:rPr>
              <w:t>5</w:t>
            </w:r>
            <w:r w:rsidRPr="00670B76">
              <w:rPr>
                <w:sz w:val="22"/>
                <w:szCs w:val="22"/>
              </w:rPr>
              <w:t>, LT-92288, Klaipėda</w:t>
            </w:r>
            <w:r>
              <w:rPr>
                <w:sz w:val="22"/>
                <w:szCs w:val="22"/>
              </w:rPr>
              <w:t>.</w:t>
            </w: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012C22E1" w:rsidR="00B70411" w:rsidRPr="000D629B" w:rsidRDefault="00E723F9" w:rsidP="00B70411">
            <w:pPr>
              <w:rPr>
                <w:kern w:val="2"/>
                <w:sz w:val="22"/>
                <w:szCs w:val="22"/>
              </w:rPr>
            </w:pPr>
            <w:r>
              <w:rPr>
                <w:sz w:val="22"/>
                <w:szCs w:val="22"/>
              </w:rPr>
              <w:t>Netaikoma</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446ABB" w:rsidRPr="000D629B" w14:paraId="7DF244B9" w14:textId="77777777" w:rsidTr="00041B64">
        <w:trPr>
          <w:trHeight w:val="300"/>
        </w:trPr>
        <w:tc>
          <w:tcPr>
            <w:tcW w:w="3479" w:type="dxa"/>
            <w:gridSpan w:val="2"/>
          </w:tcPr>
          <w:p w14:paraId="43FAD19B" w14:textId="77777777" w:rsidR="00446ABB" w:rsidRPr="000D629B" w:rsidRDefault="00446ABB" w:rsidP="00446ABB">
            <w:pPr>
              <w:rPr>
                <w:b/>
                <w:bCs/>
                <w:kern w:val="2"/>
                <w:sz w:val="22"/>
                <w:szCs w:val="22"/>
              </w:rPr>
            </w:pPr>
            <w:r w:rsidRPr="000D629B">
              <w:rPr>
                <w:b/>
                <w:bCs/>
                <w:kern w:val="2"/>
                <w:sz w:val="22"/>
                <w:szCs w:val="22"/>
              </w:rPr>
              <w:t xml:space="preserve">4.5. Kartu su Prekėmis pateikiami dokumentai </w:t>
            </w:r>
          </w:p>
        </w:tc>
        <w:tc>
          <w:tcPr>
            <w:tcW w:w="6282" w:type="dxa"/>
          </w:tcPr>
          <w:p w14:paraId="71B91B16" w14:textId="77777777" w:rsidR="00446ABB" w:rsidRDefault="00446ABB" w:rsidP="00446ABB">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655116D9" w14:textId="77777777" w:rsidR="00446ABB" w:rsidRPr="00C4209E" w:rsidRDefault="00446ABB" w:rsidP="00446ABB">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41C9B1DC" w:rsidR="00446ABB" w:rsidRPr="000D629B" w:rsidRDefault="00446ABB" w:rsidP="00446ABB">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E723F9" w:rsidRPr="005749E6" w14:paraId="3AFBCAC2" w14:textId="77777777" w:rsidTr="00041B64">
        <w:trPr>
          <w:trHeight w:val="300"/>
        </w:trPr>
        <w:tc>
          <w:tcPr>
            <w:tcW w:w="3479" w:type="dxa"/>
            <w:gridSpan w:val="2"/>
          </w:tcPr>
          <w:p w14:paraId="2F80DDD1" w14:textId="77777777" w:rsidR="00E723F9" w:rsidRPr="005749E6" w:rsidRDefault="00E723F9" w:rsidP="00E723F9">
            <w:pPr>
              <w:rPr>
                <w:b/>
                <w:bCs/>
                <w:kern w:val="2"/>
                <w:sz w:val="22"/>
                <w:szCs w:val="22"/>
              </w:rPr>
            </w:pPr>
            <w:r w:rsidRPr="005749E6">
              <w:rPr>
                <w:b/>
                <w:bCs/>
                <w:kern w:val="2"/>
                <w:sz w:val="22"/>
                <w:szCs w:val="22"/>
              </w:rPr>
              <w:t>5.1. Sutarčiai taikomas kainos apskaičiavimo būdas</w:t>
            </w:r>
          </w:p>
        </w:tc>
        <w:tc>
          <w:tcPr>
            <w:tcW w:w="6282" w:type="dxa"/>
          </w:tcPr>
          <w:p w14:paraId="6285297E" w14:textId="77777777" w:rsidR="00E723F9" w:rsidRPr="000D629B" w:rsidRDefault="00E723F9" w:rsidP="00E723F9">
            <w:pPr>
              <w:rPr>
                <w:kern w:val="2"/>
                <w:sz w:val="22"/>
                <w:szCs w:val="22"/>
              </w:rPr>
            </w:pPr>
            <w:r w:rsidRPr="000D629B">
              <w:rPr>
                <w:kern w:val="2"/>
                <w:sz w:val="22"/>
                <w:szCs w:val="22"/>
              </w:rPr>
              <w:t>Fiksuoto įkainio kainodara</w:t>
            </w:r>
          </w:p>
          <w:p w14:paraId="2BFA437D" w14:textId="0BB63753" w:rsidR="00E723F9" w:rsidRPr="005749E6" w:rsidRDefault="00E723F9" w:rsidP="00E723F9">
            <w:pPr>
              <w:rPr>
                <w:kern w:val="2"/>
                <w:sz w:val="22"/>
                <w:szCs w:val="22"/>
              </w:rPr>
            </w:pPr>
          </w:p>
        </w:tc>
      </w:tr>
      <w:tr w:rsidR="00E723F9" w:rsidRPr="000D629B" w14:paraId="5C0AEC75" w14:textId="77777777" w:rsidTr="00041B64">
        <w:trPr>
          <w:trHeight w:val="300"/>
        </w:trPr>
        <w:tc>
          <w:tcPr>
            <w:tcW w:w="3479" w:type="dxa"/>
            <w:gridSpan w:val="2"/>
          </w:tcPr>
          <w:p w14:paraId="4EFC3E6E" w14:textId="77777777" w:rsidR="006677DD" w:rsidRPr="00487ED8" w:rsidRDefault="006677DD" w:rsidP="006677DD">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 xml:space="preserve">fiksuoto </w:t>
            </w:r>
            <w:r>
              <w:rPr>
                <w:b/>
                <w:bCs/>
                <w:kern w:val="2"/>
                <w:szCs w:val="24"/>
                <w:u w:val="single"/>
              </w:rPr>
              <w:t>į</w:t>
            </w:r>
            <w:r w:rsidRPr="00487ED8">
              <w:rPr>
                <w:b/>
                <w:bCs/>
                <w:kern w:val="2"/>
                <w:szCs w:val="24"/>
                <w:u w:val="single"/>
              </w:rPr>
              <w:t>kain</w:t>
            </w:r>
            <w:r>
              <w:rPr>
                <w:b/>
                <w:bCs/>
                <w:kern w:val="2"/>
                <w:szCs w:val="24"/>
                <w:u w:val="single"/>
              </w:rPr>
              <w:t>i</w:t>
            </w:r>
            <w:r w:rsidRPr="00487ED8">
              <w:rPr>
                <w:b/>
                <w:bCs/>
                <w:kern w:val="2"/>
                <w:szCs w:val="24"/>
                <w:u w:val="single"/>
              </w:rPr>
              <w:t>o</w:t>
            </w:r>
            <w:r w:rsidRPr="00487ED8">
              <w:rPr>
                <w:b/>
                <w:bCs/>
                <w:kern w:val="2"/>
                <w:szCs w:val="24"/>
              </w:rPr>
              <w:t xml:space="preserve"> kainodara</w:t>
            </w:r>
          </w:p>
          <w:p w14:paraId="4EC2D1D3" w14:textId="67CF20B5" w:rsidR="00E723F9" w:rsidRPr="00487ED8" w:rsidRDefault="00E723F9" w:rsidP="00E723F9">
            <w:pPr>
              <w:rPr>
                <w:b/>
                <w:bCs/>
                <w:kern w:val="2"/>
                <w:sz w:val="22"/>
                <w:szCs w:val="22"/>
              </w:rPr>
            </w:pPr>
          </w:p>
          <w:p w14:paraId="22F87813" w14:textId="77777777" w:rsidR="00E723F9" w:rsidRPr="00487ED8" w:rsidRDefault="00E723F9" w:rsidP="00E723F9">
            <w:pPr>
              <w:rPr>
                <w:b/>
                <w:bCs/>
                <w:kern w:val="2"/>
                <w:sz w:val="22"/>
                <w:szCs w:val="22"/>
              </w:rPr>
            </w:pPr>
          </w:p>
          <w:p w14:paraId="7E8E03C6" w14:textId="77777777" w:rsidR="00E723F9" w:rsidRPr="00487ED8" w:rsidRDefault="00E723F9" w:rsidP="00E723F9">
            <w:pPr>
              <w:rPr>
                <w:b/>
                <w:bCs/>
                <w:kern w:val="2"/>
                <w:sz w:val="22"/>
                <w:szCs w:val="22"/>
              </w:rPr>
            </w:pPr>
          </w:p>
        </w:tc>
        <w:tc>
          <w:tcPr>
            <w:tcW w:w="6282" w:type="dxa"/>
          </w:tcPr>
          <w:p w14:paraId="6E3F21AF" w14:textId="77777777" w:rsidR="00E723F9" w:rsidRPr="00754D21" w:rsidRDefault="00E723F9" w:rsidP="00E723F9">
            <w:pPr>
              <w:rPr>
                <w:kern w:val="2"/>
                <w:sz w:val="22"/>
                <w:szCs w:val="22"/>
              </w:rPr>
            </w:pPr>
            <w:r w:rsidRPr="00754D21">
              <w:rPr>
                <w:kern w:val="2"/>
                <w:sz w:val="22"/>
                <w:szCs w:val="22"/>
              </w:rPr>
              <w:t xml:space="preserve">Pradinės Sutarties vertė yra (nurodyti sumą skaičiais) Eur, (nurodyti sumą žodžiais) be PVM. </w:t>
            </w:r>
          </w:p>
          <w:p w14:paraId="06FC31AF" w14:textId="77777777" w:rsidR="00E723F9" w:rsidRPr="00754D21" w:rsidRDefault="00E723F9" w:rsidP="00E723F9">
            <w:pPr>
              <w:rPr>
                <w:kern w:val="2"/>
                <w:sz w:val="22"/>
                <w:szCs w:val="22"/>
              </w:rPr>
            </w:pPr>
            <w:r w:rsidRPr="00754D21">
              <w:rPr>
                <w:kern w:val="2"/>
                <w:sz w:val="22"/>
                <w:szCs w:val="22"/>
              </w:rPr>
              <w:t>PVM sudaro (nurodyti sumą skaičiais) Eur, (nurodyti sumą žodžiais).</w:t>
            </w:r>
          </w:p>
          <w:p w14:paraId="140ACAD6" w14:textId="77777777" w:rsidR="00E723F9" w:rsidRPr="00754D21" w:rsidRDefault="00E723F9" w:rsidP="00E723F9">
            <w:pPr>
              <w:rPr>
                <w:kern w:val="2"/>
                <w:sz w:val="22"/>
                <w:szCs w:val="22"/>
              </w:rPr>
            </w:pPr>
            <w:r w:rsidRPr="00754D21">
              <w:rPr>
                <w:kern w:val="2"/>
                <w:sz w:val="22"/>
                <w:szCs w:val="22"/>
              </w:rPr>
              <w:t>Sutarties kaina yra (nurodyti sumą skaičiais) Eur, (nurodyti sumą žodžiais) Eur su PVM.</w:t>
            </w:r>
          </w:p>
          <w:p w14:paraId="7D14396C" w14:textId="77777777" w:rsidR="00E723F9" w:rsidRPr="00754D21" w:rsidRDefault="00E723F9" w:rsidP="00E723F9">
            <w:pPr>
              <w:rPr>
                <w:kern w:val="2"/>
                <w:sz w:val="22"/>
                <w:szCs w:val="22"/>
              </w:rPr>
            </w:pPr>
          </w:p>
          <w:p w14:paraId="0BEBE198" w14:textId="77777777" w:rsidR="00E723F9" w:rsidRPr="00754D21" w:rsidRDefault="00E723F9" w:rsidP="00E723F9">
            <w:pPr>
              <w:rPr>
                <w:kern w:val="2"/>
                <w:sz w:val="22"/>
                <w:szCs w:val="22"/>
              </w:rPr>
            </w:pPr>
            <w:r w:rsidRPr="00754D21">
              <w:rPr>
                <w:kern w:val="2"/>
                <w:sz w:val="22"/>
                <w:szCs w:val="22"/>
              </w:rPr>
              <w:t xml:space="preserve">Šioje Sutartyje Pradinės Sutarties vertė yra lygi Tiekėjo pasiūlymo kainai be PVM, apskaičiuotai sudauginus </w:t>
            </w:r>
            <w:r w:rsidRPr="00754D21">
              <w:rPr>
                <w:b/>
                <w:bCs/>
                <w:kern w:val="2"/>
                <w:sz w:val="22"/>
                <w:szCs w:val="22"/>
              </w:rPr>
              <w:t>maksimalų Prekių kiekį</w:t>
            </w:r>
            <w:r w:rsidRPr="00754D21">
              <w:rPr>
                <w:kern w:val="2"/>
                <w:sz w:val="22"/>
                <w:szCs w:val="22"/>
              </w:rPr>
              <w:t xml:space="preserve"> iš Tiekėjo pasiūlyto įkainio be PVM. Pirkėjas perka Prekes pagal poreikį Sutartyje priede Nr. 1 nurodytais įkainiais, neviršijant jame nurodyto Prekių maksimalaus kiekio. </w:t>
            </w:r>
          </w:p>
          <w:p w14:paraId="229F8054" w14:textId="733A3359" w:rsidR="00E723F9" w:rsidRPr="00754D21" w:rsidRDefault="00E723F9" w:rsidP="00E723F9">
            <w:pPr>
              <w:rPr>
                <w:kern w:val="2"/>
                <w:sz w:val="22"/>
                <w:szCs w:val="22"/>
              </w:rPr>
            </w:pPr>
            <w:r w:rsidRPr="00754D21">
              <w:rPr>
                <w:kern w:val="2"/>
                <w:sz w:val="22"/>
                <w:szCs w:val="22"/>
              </w:rPr>
              <w:t>Pirkėjas neįsipareigoja išpirkti maksimalaus Prekių kiekio.</w:t>
            </w:r>
          </w:p>
        </w:tc>
      </w:tr>
      <w:tr w:rsidR="00E723F9" w:rsidRPr="000D629B" w14:paraId="2EB19C67" w14:textId="77777777" w:rsidTr="00041B64">
        <w:trPr>
          <w:trHeight w:val="300"/>
        </w:trPr>
        <w:tc>
          <w:tcPr>
            <w:tcW w:w="3479" w:type="dxa"/>
            <w:gridSpan w:val="2"/>
          </w:tcPr>
          <w:p w14:paraId="56BFA5AF" w14:textId="3A8FFB6E" w:rsidR="00E723F9" w:rsidRPr="000D629B" w:rsidRDefault="00E723F9" w:rsidP="00E723F9">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AFEB2BA" w14:textId="77777777" w:rsidR="00E723F9" w:rsidRPr="00754D21" w:rsidRDefault="00E723F9" w:rsidP="00E723F9">
            <w:pPr>
              <w:rPr>
                <w:kern w:val="2"/>
                <w:sz w:val="22"/>
                <w:szCs w:val="22"/>
              </w:rPr>
            </w:pPr>
            <w:r w:rsidRPr="00754D21">
              <w:rPr>
                <w:kern w:val="2"/>
                <w:sz w:val="22"/>
                <w:szCs w:val="22"/>
              </w:rPr>
              <w:t>Sutarties kaina / įkainiai bus perskaičiuojami:</w:t>
            </w:r>
          </w:p>
          <w:p w14:paraId="081B4C43" w14:textId="77777777" w:rsidR="00E723F9" w:rsidRPr="00754D21" w:rsidRDefault="00E723F9" w:rsidP="00E723F9">
            <w:pPr>
              <w:rPr>
                <w:kern w:val="2"/>
                <w:sz w:val="22"/>
                <w:szCs w:val="22"/>
              </w:rPr>
            </w:pPr>
            <w:r w:rsidRPr="00754D21">
              <w:rPr>
                <w:kern w:val="2"/>
                <w:sz w:val="22"/>
                <w:szCs w:val="22"/>
              </w:rPr>
              <w:t>5.3.1. dėl PVM tarifo pasikeitimo;</w:t>
            </w:r>
          </w:p>
          <w:p w14:paraId="21860D1C" w14:textId="1A494CC8" w:rsidR="00E723F9" w:rsidRPr="00754D21" w:rsidRDefault="00E723F9" w:rsidP="00E723F9">
            <w:pPr>
              <w:rPr>
                <w:kern w:val="2"/>
                <w:sz w:val="22"/>
                <w:szCs w:val="22"/>
              </w:rPr>
            </w:pPr>
            <w:r w:rsidRPr="00754D21">
              <w:rPr>
                <w:kern w:val="2"/>
                <w:sz w:val="22"/>
                <w:szCs w:val="22"/>
              </w:rPr>
              <w:t>5.3.2. dėl kainų lygio pokyčio.</w:t>
            </w:r>
          </w:p>
        </w:tc>
      </w:tr>
      <w:tr w:rsidR="00E723F9" w:rsidRPr="000D629B" w14:paraId="7C00259F" w14:textId="77777777" w:rsidTr="00041B64">
        <w:trPr>
          <w:trHeight w:val="300"/>
        </w:trPr>
        <w:tc>
          <w:tcPr>
            <w:tcW w:w="3479" w:type="dxa"/>
            <w:gridSpan w:val="2"/>
          </w:tcPr>
          <w:p w14:paraId="6EC9DBDB" w14:textId="77777777" w:rsidR="00E723F9" w:rsidRPr="000D629B" w:rsidRDefault="00E723F9" w:rsidP="00E723F9">
            <w:pPr>
              <w:rPr>
                <w:b/>
                <w:bCs/>
                <w:kern w:val="2"/>
                <w:sz w:val="22"/>
                <w:szCs w:val="22"/>
              </w:rPr>
            </w:pPr>
            <w:r w:rsidRPr="000D629B">
              <w:rPr>
                <w:b/>
                <w:bCs/>
                <w:kern w:val="2"/>
                <w:sz w:val="22"/>
                <w:szCs w:val="22"/>
              </w:rPr>
              <w:t>5.3.1. Sutarties kainos / įkainių peržiūra dėl PVM tarifo pasikeitimo</w:t>
            </w:r>
          </w:p>
        </w:tc>
        <w:tc>
          <w:tcPr>
            <w:tcW w:w="6282" w:type="dxa"/>
          </w:tcPr>
          <w:p w14:paraId="29B9FCF3" w14:textId="77777777" w:rsidR="00E723F9" w:rsidRPr="00754D21" w:rsidRDefault="00E723F9" w:rsidP="00E723F9">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5F29CA0C" w:rsidR="00E723F9" w:rsidRPr="00754D21" w:rsidRDefault="00E723F9" w:rsidP="00E723F9">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E723F9" w:rsidRPr="000D629B" w14:paraId="60E4554B" w14:textId="77777777" w:rsidTr="00041B64">
        <w:trPr>
          <w:trHeight w:val="300"/>
        </w:trPr>
        <w:tc>
          <w:tcPr>
            <w:tcW w:w="3479" w:type="dxa"/>
            <w:gridSpan w:val="2"/>
          </w:tcPr>
          <w:p w14:paraId="5164AA52" w14:textId="77777777" w:rsidR="00E723F9" w:rsidRPr="000D629B" w:rsidRDefault="00E723F9" w:rsidP="00E723F9">
            <w:pPr>
              <w:rPr>
                <w:b/>
                <w:bCs/>
                <w:kern w:val="2"/>
                <w:sz w:val="22"/>
                <w:szCs w:val="22"/>
              </w:rPr>
            </w:pPr>
            <w:r w:rsidRPr="000D629B">
              <w:rPr>
                <w:b/>
                <w:bCs/>
                <w:kern w:val="2"/>
                <w:sz w:val="22"/>
                <w:szCs w:val="22"/>
              </w:rPr>
              <w:t>5.3.3. Sutarties kainos / įkainių peržiūra dėl kainų lygio pokyčio</w:t>
            </w:r>
          </w:p>
          <w:p w14:paraId="3E23C1BD" w14:textId="178677E8" w:rsidR="00E723F9" w:rsidRPr="000D629B" w:rsidRDefault="00E723F9" w:rsidP="00E723F9">
            <w:pPr>
              <w:rPr>
                <w:b/>
                <w:bCs/>
                <w:kern w:val="2"/>
                <w:sz w:val="22"/>
                <w:szCs w:val="22"/>
              </w:rPr>
            </w:pPr>
          </w:p>
        </w:tc>
        <w:tc>
          <w:tcPr>
            <w:tcW w:w="6282" w:type="dxa"/>
          </w:tcPr>
          <w:p w14:paraId="44907AB1" w14:textId="77777777" w:rsidR="00E723F9" w:rsidRPr="000D629B" w:rsidRDefault="00E723F9" w:rsidP="00E723F9">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75BFA001" w14:textId="77777777" w:rsidR="00E723F9" w:rsidRPr="000D629B" w:rsidRDefault="00E723F9" w:rsidP="00E723F9">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536A400C"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2E27E59A"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4BA0053C" w14:textId="77777777" w:rsidR="00E723F9" w:rsidRPr="000D629B" w:rsidRDefault="00E723F9" w:rsidP="00E723F9">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F5A2CA" w14:textId="77777777" w:rsidR="00E723F9" w:rsidRPr="000D629B" w:rsidRDefault="00E723F9" w:rsidP="00E723F9">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E7310F9" w14:textId="77777777" w:rsidR="00E723F9" w:rsidRPr="000D629B" w:rsidRDefault="00E723F9" w:rsidP="00E723F9">
            <w:pPr>
              <w:jc w:val="both"/>
              <w:rPr>
                <w:kern w:val="2"/>
                <w:sz w:val="22"/>
                <w:szCs w:val="22"/>
                <w:shd w:val="clear" w:color="auto" w:fill="FFFFFF"/>
              </w:rPr>
            </w:pPr>
          </w:p>
          <w:p w14:paraId="4F5F0862" w14:textId="77777777" w:rsidR="00E723F9" w:rsidRPr="000D629B" w:rsidRDefault="00486A9F" w:rsidP="00E723F9">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723F9" w:rsidRPr="000D629B">
              <w:rPr>
                <w:i/>
                <w:iCs/>
                <w:kern w:val="2"/>
                <w:sz w:val="22"/>
                <w:szCs w:val="22"/>
              </w:rPr>
              <w:t>, kur a</w:t>
            </w:r>
            <w:r w:rsidR="00E723F9" w:rsidRPr="000D629B">
              <w:rPr>
                <w:kern w:val="2"/>
                <w:sz w:val="22"/>
                <w:szCs w:val="22"/>
              </w:rPr>
              <w:t xml:space="preserve"> – kaina / įkainis (Eur be PVM)) (jei peržiūra jau buvo atlikta, tai po paskutinio perskaičiavimo) </w:t>
            </w:r>
          </w:p>
          <w:p w14:paraId="0BD16F0C" w14:textId="77777777" w:rsidR="00E723F9" w:rsidRPr="000D629B" w:rsidRDefault="00E723F9" w:rsidP="00E723F9">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C9DD1DC" w14:textId="77777777" w:rsidR="00E723F9" w:rsidRPr="000D629B" w:rsidRDefault="00E723F9" w:rsidP="00E723F9">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D88CF18" w14:textId="77777777" w:rsidR="00E723F9" w:rsidRPr="000D629B" w:rsidRDefault="00E723F9" w:rsidP="00E723F9">
            <w:pPr>
              <w:jc w:val="both"/>
              <w:textAlignment w:val="baseline"/>
              <w:rPr>
                <w:kern w:val="2"/>
                <w:sz w:val="22"/>
                <w:szCs w:val="22"/>
              </w:rPr>
            </w:pPr>
          </w:p>
          <w:p w14:paraId="147DB466" w14:textId="77777777" w:rsidR="00E723F9" w:rsidRPr="000D629B" w:rsidRDefault="00E723F9" w:rsidP="00E723F9">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357E5704" w14:textId="77777777" w:rsidR="00E723F9" w:rsidRPr="000D629B" w:rsidRDefault="00E723F9" w:rsidP="00E723F9">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ADD0381" w14:textId="77777777" w:rsidR="00E723F9" w:rsidRPr="000D629B" w:rsidRDefault="00E723F9" w:rsidP="00E723F9">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w:t>
            </w:r>
            <w:r w:rsidRPr="000D629B">
              <w:rPr>
                <w:kern w:val="2"/>
                <w:sz w:val="22"/>
                <w:szCs w:val="22"/>
              </w:rPr>
              <w:lastRenderedPageBreak/>
              <w:t>įsigaliojimo dienos mėnuo. Antrojo ir vėlesnių perskaičiavimų atveju laikotarpio pradžia (mėnuo) yra paskutinio perskaičiavimo metu naudotos paskelbto atitinkamo indekso reikšmės mėnuo.</w:t>
            </w:r>
          </w:p>
          <w:p w14:paraId="1BDC378B"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6A4B9481" w14:textId="77777777" w:rsidR="00E723F9" w:rsidRPr="002B7A5F" w:rsidRDefault="00E723F9" w:rsidP="00E723F9">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 xml:space="preserve">kitus oficialius </w:t>
            </w:r>
            <w:r w:rsidRPr="002B7A5F">
              <w:rPr>
                <w:kern w:val="2"/>
                <w:sz w:val="22"/>
                <w:szCs w:val="22"/>
                <w:bdr w:val="none" w:sz="0" w:space="0" w:color="auto" w:frame="1"/>
              </w:rPr>
              <w:t>šaltinių duomenis</w:t>
            </w:r>
            <w:r w:rsidRPr="002B7A5F">
              <w:rPr>
                <w:kern w:val="2"/>
                <w:sz w:val="22"/>
                <w:szCs w:val="22"/>
                <w:shd w:val="clear" w:color="auto" w:fill="FFFFFF"/>
              </w:rPr>
              <w:t>, kita svarbi informacija. Prašyme Šalis neturi teisės nurodyti kito Indekso ar prašyti perskaičiavimo pagal kitą Indeksą nei nurodytas šioje procedūroje.</w:t>
            </w:r>
          </w:p>
          <w:p w14:paraId="708CFDDD" w14:textId="77777777" w:rsidR="00E723F9" w:rsidRPr="002B7A5F" w:rsidRDefault="00E723F9" w:rsidP="00E723F9">
            <w:pPr>
              <w:jc w:val="both"/>
              <w:rPr>
                <w:kern w:val="2"/>
                <w:sz w:val="22"/>
                <w:szCs w:val="22"/>
                <w:shd w:val="clear" w:color="auto" w:fill="FFFFFF"/>
              </w:rPr>
            </w:pPr>
            <w:r w:rsidRPr="002B7A5F">
              <w:rPr>
                <w:kern w:val="2"/>
                <w:sz w:val="22"/>
                <w:szCs w:val="22"/>
                <w:shd w:val="clear" w:color="auto" w:fill="FFFFFF"/>
              </w:rPr>
              <w:t>5</w:t>
            </w:r>
            <w:r w:rsidRPr="002B7A5F">
              <w:rPr>
                <w:kern w:val="2"/>
                <w:sz w:val="22"/>
                <w:szCs w:val="22"/>
              </w:rPr>
              <w:t xml:space="preserve">.3.3.9. </w:t>
            </w:r>
            <w:r w:rsidRPr="002B7A5F">
              <w:rPr>
                <w:kern w:val="2"/>
                <w:sz w:val="22"/>
                <w:szCs w:val="22"/>
                <w:shd w:val="clear" w:color="auto" w:fill="FFFFFF"/>
              </w:rPr>
              <w:t>Susitarimas turi būti sudarytas per 5 (penkias) darbo dienų nuo Šalies pateikto tinkamo prašymo perskaičiuoti S</w:t>
            </w:r>
            <w:r w:rsidRPr="002B7A5F">
              <w:rPr>
                <w:kern w:val="2"/>
                <w:sz w:val="22"/>
                <w:szCs w:val="22"/>
              </w:rPr>
              <w:t xml:space="preserve">utarties </w:t>
            </w:r>
            <w:r w:rsidRPr="002B7A5F">
              <w:rPr>
                <w:kern w:val="2"/>
                <w:sz w:val="22"/>
                <w:szCs w:val="22"/>
                <w:shd w:val="clear" w:color="auto" w:fill="FFFFFF"/>
              </w:rPr>
              <w:t>kainą/įkainius gavimo dienos.</w:t>
            </w:r>
          </w:p>
          <w:p w14:paraId="3FE575C8" w14:textId="6BF401CA" w:rsidR="00E723F9" w:rsidRPr="00E95724" w:rsidRDefault="00E723F9" w:rsidP="00E723F9">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E723F9" w:rsidRPr="000D629B" w14:paraId="44FC45B2" w14:textId="77777777" w:rsidTr="00041B64">
        <w:trPr>
          <w:trHeight w:val="300"/>
        </w:trPr>
        <w:tc>
          <w:tcPr>
            <w:tcW w:w="3479" w:type="dxa"/>
            <w:gridSpan w:val="2"/>
          </w:tcPr>
          <w:p w14:paraId="0DCCAEB1" w14:textId="77777777" w:rsidR="00E723F9" w:rsidRPr="000D629B" w:rsidRDefault="00E723F9" w:rsidP="00E723F9">
            <w:pPr>
              <w:rPr>
                <w:b/>
                <w:bCs/>
                <w:kern w:val="2"/>
                <w:sz w:val="22"/>
                <w:szCs w:val="22"/>
              </w:rPr>
            </w:pPr>
            <w:r w:rsidRPr="000D629B">
              <w:rPr>
                <w:b/>
                <w:bCs/>
                <w:kern w:val="2"/>
                <w:sz w:val="22"/>
                <w:szCs w:val="22"/>
              </w:rPr>
              <w:t>5.5. Atsiskaitymo su Tiekėju terminas ir tvarka</w:t>
            </w:r>
          </w:p>
        </w:tc>
        <w:tc>
          <w:tcPr>
            <w:tcW w:w="6282" w:type="dxa"/>
          </w:tcPr>
          <w:p w14:paraId="5BBAB880" w14:textId="77777777" w:rsidR="00E723F9" w:rsidRPr="00553932" w:rsidRDefault="00E723F9" w:rsidP="00E723F9">
            <w:pPr>
              <w:rPr>
                <w:kern w:val="2"/>
                <w:sz w:val="22"/>
                <w:szCs w:val="22"/>
              </w:rPr>
            </w:pPr>
            <w:r w:rsidRPr="00553932">
              <w:rPr>
                <w:kern w:val="2"/>
                <w:sz w:val="22"/>
                <w:szCs w:val="22"/>
              </w:rPr>
              <w:t xml:space="preserve">Pirkėjas atsiskaito su Tiekėju ne vėliau kaip per 30 kalendorinių  dienų nuo Sąskaitos gavimo dienos. </w:t>
            </w:r>
          </w:p>
          <w:p w14:paraId="2544E91C" w14:textId="77777777" w:rsidR="00E723F9" w:rsidRPr="00553932" w:rsidRDefault="00E723F9" w:rsidP="00E723F9">
            <w:pPr>
              <w:rPr>
                <w:kern w:val="2"/>
                <w:sz w:val="22"/>
                <w:szCs w:val="22"/>
              </w:rPr>
            </w:pPr>
            <w:r w:rsidRPr="00553932">
              <w:rPr>
                <w:kern w:val="2"/>
                <w:sz w:val="22"/>
                <w:szCs w:val="22"/>
              </w:rPr>
              <w:t>Apmokėjimo sąlygos: įvykdžius užsakymą, mokama už konkretų kiekį / apimtį pagal nustatytus įkainius.</w:t>
            </w:r>
          </w:p>
          <w:p w14:paraId="6D8C9350" w14:textId="5FAF8C25" w:rsidR="00E723F9" w:rsidRPr="005F7485" w:rsidRDefault="00E723F9" w:rsidP="00E723F9">
            <w:pPr>
              <w:jc w:val="both"/>
              <w:rPr>
                <w:kern w:val="2"/>
                <w:sz w:val="22"/>
                <w:szCs w:val="22"/>
                <w:shd w:val="clear" w:color="auto" w:fill="FFFFFF"/>
              </w:rPr>
            </w:pPr>
            <w:r w:rsidRPr="00553932">
              <w:rPr>
                <w:kern w:val="2"/>
                <w:sz w:val="22"/>
                <w:szCs w:val="22"/>
              </w:rPr>
              <w:t>Elektroninės sąskaitos faktūros pateikiamos, priimamos ir apdorojamos naudojant „Sąskaitų administravimo bendrąją informacinę sistemą“ (toliau – SABIS).</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446ABB" w:rsidRPr="000D629B" w14:paraId="168987FC" w14:textId="77777777" w:rsidTr="00041B64">
        <w:trPr>
          <w:trHeight w:val="300"/>
        </w:trPr>
        <w:tc>
          <w:tcPr>
            <w:tcW w:w="3479" w:type="dxa"/>
            <w:gridSpan w:val="2"/>
          </w:tcPr>
          <w:p w14:paraId="002E1D46" w14:textId="77777777" w:rsidR="00446ABB" w:rsidRPr="000D629B" w:rsidRDefault="00446ABB" w:rsidP="00446ABB">
            <w:pPr>
              <w:rPr>
                <w:b/>
                <w:bCs/>
                <w:kern w:val="2"/>
                <w:sz w:val="22"/>
                <w:szCs w:val="22"/>
              </w:rPr>
            </w:pPr>
            <w:r w:rsidRPr="000D629B">
              <w:rPr>
                <w:b/>
                <w:bCs/>
                <w:kern w:val="2"/>
                <w:sz w:val="22"/>
                <w:szCs w:val="22"/>
              </w:rPr>
              <w:t>6.1. Garantinis terminas</w:t>
            </w:r>
          </w:p>
        </w:tc>
        <w:tc>
          <w:tcPr>
            <w:tcW w:w="6282" w:type="dxa"/>
          </w:tcPr>
          <w:p w14:paraId="3BFE2BC9" w14:textId="77777777" w:rsidR="00446ABB" w:rsidRPr="006B26DB" w:rsidRDefault="00446ABB" w:rsidP="00446ABB">
            <w:pPr>
              <w:rPr>
                <w:kern w:val="2"/>
                <w:sz w:val="22"/>
                <w:szCs w:val="22"/>
              </w:rPr>
            </w:pPr>
            <w:r>
              <w:rPr>
                <w:kern w:val="2"/>
                <w:sz w:val="22"/>
                <w:szCs w:val="22"/>
              </w:rPr>
              <w:t xml:space="preserve">Garantiniai terminai nustatyti </w:t>
            </w:r>
            <w:r w:rsidRPr="006B26DB">
              <w:rPr>
                <w:kern w:val="2"/>
                <w:sz w:val="22"/>
                <w:szCs w:val="22"/>
              </w:rPr>
              <w:t>Bendrųjų sąlygų 7 skyriuje.</w:t>
            </w:r>
          </w:p>
          <w:p w14:paraId="6836B9FA" w14:textId="60AD39D8" w:rsidR="00446ABB" w:rsidRPr="000D629B" w:rsidRDefault="00446ABB" w:rsidP="00446ABB">
            <w:pPr>
              <w:rPr>
                <w:kern w:val="2"/>
                <w:sz w:val="22"/>
                <w:szCs w:val="22"/>
              </w:rPr>
            </w:pPr>
          </w:p>
        </w:tc>
      </w:tr>
      <w:tr w:rsidR="00446ABB" w:rsidRPr="000D629B" w14:paraId="2F854100" w14:textId="77777777" w:rsidTr="00041B64">
        <w:trPr>
          <w:trHeight w:val="300"/>
        </w:trPr>
        <w:tc>
          <w:tcPr>
            <w:tcW w:w="3479" w:type="dxa"/>
            <w:gridSpan w:val="2"/>
          </w:tcPr>
          <w:p w14:paraId="3532920F" w14:textId="77777777" w:rsidR="00446ABB" w:rsidRPr="000D629B" w:rsidRDefault="00446ABB" w:rsidP="00446ABB">
            <w:pPr>
              <w:rPr>
                <w:b/>
                <w:bCs/>
                <w:kern w:val="2"/>
                <w:sz w:val="22"/>
                <w:szCs w:val="22"/>
              </w:rPr>
            </w:pPr>
            <w:r w:rsidRPr="000D629B">
              <w:rPr>
                <w:b/>
                <w:bCs/>
                <w:kern w:val="2"/>
                <w:sz w:val="22"/>
                <w:szCs w:val="22"/>
              </w:rPr>
              <w:t>6.2. Garantinė priežiūra</w:t>
            </w:r>
          </w:p>
        </w:tc>
        <w:tc>
          <w:tcPr>
            <w:tcW w:w="6282" w:type="dxa"/>
          </w:tcPr>
          <w:p w14:paraId="0E7269A0" w14:textId="77777777" w:rsidR="00446ABB" w:rsidRPr="006B26DB" w:rsidRDefault="00446ABB" w:rsidP="00446ABB">
            <w:pPr>
              <w:rPr>
                <w:kern w:val="2"/>
                <w:sz w:val="22"/>
                <w:szCs w:val="22"/>
              </w:rPr>
            </w:pPr>
            <w:r w:rsidRPr="006B26DB">
              <w:rPr>
                <w:kern w:val="2"/>
                <w:sz w:val="22"/>
                <w:szCs w:val="22"/>
              </w:rPr>
              <w:t>Netaikoma.</w:t>
            </w:r>
          </w:p>
          <w:p w14:paraId="4D0E0FE9" w14:textId="564AE9E7" w:rsidR="00446ABB" w:rsidRPr="000D629B" w:rsidRDefault="00446ABB" w:rsidP="00446ABB">
            <w:pPr>
              <w:rPr>
                <w:kern w:val="2"/>
                <w:sz w:val="22"/>
                <w:szCs w:val="22"/>
              </w:rPr>
            </w:pPr>
            <w:r w:rsidRPr="006B26DB">
              <w:rPr>
                <w:kern w:val="2"/>
                <w:sz w:val="22"/>
                <w:szCs w:val="22"/>
              </w:rPr>
              <w:t>Prekių trūkumų nustatymo bei šalinimo tvarka nustatyta Bendrųjų sąlygų 7 skyriuje.</w:t>
            </w:r>
            <w:r>
              <w:rPr>
                <w:kern w:val="2"/>
                <w:sz w:val="22"/>
                <w:szCs w:val="22"/>
              </w:rPr>
              <w:t xml:space="preserve"> </w:t>
            </w:r>
          </w:p>
        </w:tc>
      </w:tr>
      <w:tr w:rsidR="00446ABB" w:rsidRPr="000D629B" w14:paraId="05D6315A" w14:textId="77777777" w:rsidTr="00041B64">
        <w:trPr>
          <w:trHeight w:val="300"/>
        </w:trPr>
        <w:tc>
          <w:tcPr>
            <w:tcW w:w="9761" w:type="dxa"/>
            <w:gridSpan w:val="3"/>
          </w:tcPr>
          <w:p w14:paraId="261B714C" w14:textId="77777777" w:rsidR="00446ABB" w:rsidRPr="000D629B" w:rsidRDefault="00446ABB" w:rsidP="00446ABB">
            <w:pPr>
              <w:jc w:val="center"/>
              <w:rPr>
                <w:b/>
                <w:bCs/>
                <w:kern w:val="2"/>
                <w:sz w:val="22"/>
                <w:szCs w:val="22"/>
              </w:rPr>
            </w:pPr>
            <w:r w:rsidRPr="000D629B">
              <w:rPr>
                <w:b/>
                <w:bCs/>
                <w:kern w:val="2"/>
                <w:sz w:val="22"/>
                <w:szCs w:val="22"/>
              </w:rPr>
              <w:t>7. SUTARTIES VYKDYMUI PASITELKIAMI SUBTIEKĖJAI</w:t>
            </w:r>
          </w:p>
        </w:tc>
      </w:tr>
      <w:tr w:rsidR="00446ABB" w:rsidRPr="000D629B" w14:paraId="607A7C99" w14:textId="77777777" w:rsidTr="00041B64">
        <w:trPr>
          <w:trHeight w:val="300"/>
        </w:trPr>
        <w:tc>
          <w:tcPr>
            <w:tcW w:w="3479" w:type="dxa"/>
            <w:gridSpan w:val="2"/>
          </w:tcPr>
          <w:p w14:paraId="052FFAC7" w14:textId="77777777" w:rsidR="00446ABB" w:rsidRPr="000D629B" w:rsidRDefault="00446ABB" w:rsidP="00446ABB">
            <w:pPr>
              <w:rPr>
                <w:b/>
                <w:bCs/>
                <w:kern w:val="2"/>
                <w:sz w:val="22"/>
                <w:szCs w:val="22"/>
              </w:rPr>
            </w:pPr>
            <w:r w:rsidRPr="000D629B">
              <w:rPr>
                <w:b/>
                <w:bCs/>
                <w:kern w:val="2"/>
                <w:sz w:val="22"/>
                <w:szCs w:val="22"/>
              </w:rPr>
              <w:lastRenderedPageBreak/>
              <w:t>Sutarties vykdymui pasitelkiami subtiekėjai ir (ar) specialistai</w:t>
            </w:r>
          </w:p>
        </w:tc>
        <w:tc>
          <w:tcPr>
            <w:tcW w:w="6282" w:type="dxa"/>
          </w:tcPr>
          <w:p w14:paraId="6F44CDBE" w14:textId="77777777" w:rsidR="00446ABB" w:rsidRPr="000D629B" w:rsidRDefault="00446ABB" w:rsidP="00446ABB">
            <w:pPr>
              <w:jc w:val="both"/>
              <w:rPr>
                <w:kern w:val="2"/>
                <w:sz w:val="22"/>
                <w:szCs w:val="22"/>
              </w:rPr>
            </w:pPr>
            <w:r w:rsidRPr="000D629B">
              <w:rPr>
                <w:kern w:val="2"/>
                <w:sz w:val="22"/>
                <w:szCs w:val="22"/>
              </w:rPr>
              <w:t>Sutarties vykdymui subtiekėjai ir (ar) specialistai nepasitelkiami.</w:t>
            </w:r>
          </w:p>
          <w:p w14:paraId="3D95E02B" w14:textId="77777777" w:rsidR="00446ABB" w:rsidRPr="00BA0807" w:rsidRDefault="00446ABB" w:rsidP="00446ABB">
            <w:pPr>
              <w:rPr>
                <w:kern w:val="2"/>
                <w:sz w:val="22"/>
                <w:szCs w:val="22"/>
              </w:rPr>
            </w:pPr>
            <w:r w:rsidRPr="00BA0807">
              <w:rPr>
                <w:kern w:val="2"/>
                <w:sz w:val="22"/>
                <w:szCs w:val="22"/>
              </w:rPr>
              <w:t>arba</w:t>
            </w:r>
          </w:p>
          <w:p w14:paraId="1BD549BC" w14:textId="39C5AC0F" w:rsidR="00446ABB" w:rsidRPr="000D629B" w:rsidRDefault="00446ABB" w:rsidP="00446ABB">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446ABB" w:rsidRPr="000D629B" w14:paraId="7B856390" w14:textId="77777777" w:rsidTr="00041B64">
        <w:trPr>
          <w:trHeight w:val="300"/>
        </w:trPr>
        <w:tc>
          <w:tcPr>
            <w:tcW w:w="9761" w:type="dxa"/>
            <w:gridSpan w:val="3"/>
          </w:tcPr>
          <w:p w14:paraId="560AE87A" w14:textId="77777777" w:rsidR="00446ABB" w:rsidRPr="000D629B" w:rsidRDefault="00446ABB" w:rsidP="00446ABB">
            <w:pPr>
              <w:jc w:val="center"/>
              <w:rPr>
                <w:b/>
                <w:bCs/>
                <w:kern w:val="2"/>
                <w:sz w:val="22"/>
                <w:szCs w:val="22"/>
              </w:rPr>
            </w:pPr>
            <w:r w:rsidRPr="000D629B">
              <w:rPr>
                <w:b/>
                <w:bCs/>
                <w:kern w:val="2"/>
                <w:sz w:val="22"/>
                <w:szCs w:val="22"/>
              </w:rPr>
              <w:t>8. PRIEVOLIŲ PAGAL SUTARTĮ ĮVYKDYMO UŽTIKRINIMAS</w:t>
            </w:r>
          </w:p>
        </w:tc>
      </w:tr>
      <w:tr w:rsidR="00446ABB" w:rsidRPr="000D629B" w14:paraId="108D9E5A" w14:textId="77777777" w:rsidTr="00041B64">
        <w:trPr>
          <w:trHeight w:val="300"/>
        </w:trPr>
        <w:tc>
          <w:tcPr>
            <w:tcW w:w="3479" w:type="dxa"/>
            <w:gridSpan w:val="2"/>
          </w:tcPr>
          <w:p w14:paraId="474983F2" w14:textId="77777777" w:rsidR="00446ABB" w:rsidRPr="000D629B" w:rsidRDefault="00446ABB" w:rsidP="00446ABB">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446ABB" w:rsidRPr="000D629B" w:rsidRDefault="00446ABB" w:rsidP="00446ABB">
            <w:pPr>
              <w:rPr>
                <w:kern w:val="2"/>
                <w:sz w:val="22"/>
                <w:szCs w:val="22"/>
              </w:rPr>
            </w:pPr>
            <w:r w:rsidRPr="000D629B">
              <w:rPr>
                <w:kern w:val="2"/>
                <w:sz w:val="22"/>
                <w:szCs w:val="22"/>
              </w:rPr>
              <w:t>Prievolių pagal Sutartį įvykdymas užtikrinamas:</w:t>
            </w:r>
          </w:p>
          <w:p w14:paraId="444D844D" w14:textId="31BA0748" w:rsidR="00446ABB" w:rsidRPr="000D629B" w:rsidRDefault="00446ABB" w:rsidP="00446ABB">
            <w:pPr>
              <w:rPr>
                <w:kern w:val="2"/>
                <w:sz w:val="22"/>
                <w:szCs w:val="22"/>
              </w:rPr>
            </w:pPr>
            <w:r w:rsidRPr="000D629B">
              <w:rPr>
                <w:kern w:val="2"/>
                <w:sz w:val="22"/>
                <w:szCs w:val="22"/>
              </w:rPr>
              <w:t>Netesybomis (delspinigiais, bauda).</w:t>
            </w:r>
          </w:p>
          <w:p w14:paraId="33885765" w14:textId="01415EA4" w:rsidR="00446ABB" w:rsidRPr="000D629B" w:rsidRDefault="00446ABB" w:rsidP="00446ABB">
            <w:pPr>
              <w:rPr>
                <w:kern w:val="2"/>
                <w:sz w:val="22"/>
                <w:szCs w:val="22"/>
              </w:rPr>
            </w:pPr>
          </w:p>
        </w:tc>
      </w:tr>
      <w:tr w:rsidR="00446ABB" w:rsidRPr="000D629B" w14:paraId="21E5EB83" w14:textId="77777777" w:rsidTr="00041B64">
        <w:trPr>
          <w:trHeight w:val="300"/>
        </w:trPr>
        <w:tc>
          <w:tcPr>
            <w:tcW w:w="3479" w:type="dxa"/>
            <w:gridSpan w:val="2"/>
          </w:tcPr>
          <w:p w14:paraId="2400A250" w14:textId="77777777" w:rsidR="00446ABB" w:rsidRPr="000D629B" w:rsidRDefault="00446ABB" w:rsidP="00446ABB">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446ABB" w:rsidRPr="000D629B" w:rsidRDefault="00446ABB" w:rsidP="00446ABB">
            <w:pPr>
              <w:rPr>
                <w:kern w:val="2"/>
                <w:sz w:val="22"/>
                <w:szCs w:val="22"/>
              </w:rPr>
            </w:pPr>
            <w:r w:rsidRPr="000D629B">
              <w:rPr>
                <w:kern w:val="2"/>
                <w:sz w:val="22"/>
                <w:szCs w:val="22"/>
              </w:rPr>
              <w:t>Netaikoma</w:t>
            </w:r>
          </w:p>
          <w:p w14:paraId="388BF3B5" w14:textId="77777777" w:rsidR="00446ABB" w:rsidRPr="000D629B" w:rsidRDefault="00446ABB" w:rsidP="00446ABB">
            <w:pPr>
              <w:rPr>
                <w:kern w:val="2"/>
                <w:sz w:val="22"/>
                <w:szCs w:val="22"/>
              </w:rPr>
            </w:pPr>
          </w:p>
          <w:p w14:paraId="2ECDA2A9" w14:textId="48B6263A" w:rsidR="00446ABB" w:rsidRPr="000D629B" w:rsidRDefault="00446ABB" w:rsidP="00446ABB">
            <w:pPr>
              <w:rPr>
                <w:kern w:val="2"/>
                <w:sz w:val="22"/>
                <w:szCs w:val="22"/>
              </w:rPr>
            </w:pPr>
          </w:p>
        </w:tc>
      </w:tr>
      <w:tr w:rsidR="00446ABB" w:rsidRPr="000D629B" w14:paraId="76C67B6F" w14:textId="77777777" w:rsidTr="00041B64">
        <w:trPr>
          <w:trHeight w:val="300"/>
        </w:trPr>
        <w:tc>
          <w:tcPr>
            <w:tcW w:w="9761" w:type="dxa"/>
            <w:gridSpan w:val="3"/>
          </w:tcPr>
          <w:p w14:paraId="0C88CA53" w14:textId="77777777" w:rsidR="00446ABB" w:rsidRPr="000D629B" w:rsidRDefault="00446ABB" w:rsidP="00446ABB">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446ABB" w:rsidRPr="000D629B" w14:paraId="2C0CDB08" w14:textId="77777777" w:rsidTr="00041B64">
        <w:trPr>
          <w:trHeight w:val="300"/>
        </w:trPr>
        <w:tc>
          <w:tcPr>
            <w:tcW w:w="3479" w:type="dxa"/>
            <w:gridSpan w:val="2"/>
          </w:tcPr>
          <w:p w14:paraId="377A54C0" w14:textId="77777777" w:rsidR="00446ABB" w:rsidRPr="000D629B" w:rsidRDefault="00446ABB" w:rsidP="00446ABB">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446ABB" w:rsidRPr="000D629B" w:rsidRDefault="00446ABB" w:rsidP="00446ABB">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446ABB" w:rsidRPr="000D629B" w14:paraId="7B7F774A" w14:textId="77777777" w:rsidTr="00041B64">
        <w:trPr>
          <w:trHeight w:val="300"/>
        </w:trPr>
        <w:tc>
          <w:tcPr>
            <w:tcW w:w="3479" w:type="dxa"/>
            <w:gridSpan w:val="2"/>
          </w:tcPr>
          <w:p w14:paraId="043B9501" w14:textId="77777777" w:rsidR="00446ABB" w:rsidRPr="000D629B" w:rsidRDefault="00446ABB" w:rsidP="00446ABB">
            <w:pPr>
              <w:rPr>
                <w:b/>
                <w:bCs/>
                <w:kern w:val="2"/>
                <w:sz w:val="22"/>
                <w:szCs w:val="22"/>
              </w:rPr>
            </w:pPr>
            <w:r w:rsidRPr="000D629B">
              <w:rPr>
                <w:b/>
                <w:bCs/>
                <w:kern w:val="2"/>
                <w:sz w:val="22"/>
                <w:szCs w:val="22"/>
              </w:rPr>
              <w:t>9.2. Tiekėjui taikomos netesybos</w:t>
            </w:r>
          </w:p>
        </w:tc>
        <w:tc>
          <w:tcPr>
            <w:tcW w:w="6282" w:type="dxa"/>
          </w:tcPr>
          <w:p w14:paraId="7B115B89" w14:textId="77777777" w:rsidR="00446ABB" w:rsidRPr="000D629B" w:rsidRDefault="00446ABB" w:rsidP="00446ABB">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446ABB" w:rsidRPr="000D629B" w:rsidRDefault="00446ABB" w:rsidP="00446ABB">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446ABB" w:rsidRPr="000D629B" w:rsidRDefault="00446ABB" w:rsidP="00446ABB">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446ABB" w:rsidRPr="000D629B" w14:paraId="4AA5DE71" w14:textId="77777777" w:rsidTr="00041B64">
        <w:trPr>
          <w:trHeight w:val="300"/>
        </w:trPr>
        <w:tc>
          <w:tcPr>
            <w:tcW w:w="3479" w:type="dxa"/>
            <w:gridSpan w:val="2"/>
          </w:tcPr>
          <w:p w14:paraId="64104D23" w14:textId="77777777" w:rsidR="00446ABB" w:rsidRPr="000D629B" w:rsidRDefault="00446ABB" w:rsidP="00446ABB">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446ABB" w:rsidRPr="000D629B" w:rsidRDefault="00446ABB" w:rsidP="00446ABB">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446ABB" w:rsidRPr="000D629B" w14:paraId="37F5DAB9" w14:textId="77777777" w:rsidTr="00041B64">
        <w:trPr>
          <w:trHeight w:val="300"/>
        </w:trPr>
        <w:tc>
          <w:tcPr>
            <w:tcW w:w="3479" w:type="dxa"/>
            <w:gridSpan w:val="2"/>
          </w:tcPr>
          <w:p w14:paraId="5853629A" w14:textId="77777777" w:rsidR="00446ABB" w:rsidRPr="000D629B" w:rsidRDefault="00446ABB" w:rsidP="00446ABB">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446ABB" w:rsidRPr="000D629B" w:rsidRDefault="00446ABB" w:rsidP="00446ABB">
            <w:pPr>
              <w:rPr>
                <w:color w:val="000000"/>
                <w:kern w:val="2"/>
                <w:sz w:val="22"/>
                <w:szCs w:val="22"/>
              </w:rPr>
            </w:pPr>
            <w:r w:rsidRPr="000D629B">
              <w:rPr>
                <w:color w:val="000000"/>
                <w:kern w:val="2"/>
                <w:sz w:val="22"/>
                <w:szCs w:val="22"/>
              </w:rPr>
              <w:t>Netaikoma</w:t>
            </w:r>
          </w:p>
          <w:p w14:paraId="53351BD2" w14:textId="77777777" w:rsidR="00446ABB" w:rsidRPr="000D629B" w:rsidRDefault="00446ABB" w:rsidP="00446ABB">
            <w:pPr>
              <w:rPr>
                <w:kern w:val="2"/>
                <w:sz w:val="22"/>
                <w:szCs w:val="22"/>
              </w:rPr>
            </w:pPr>
          </w:p>
          <w:p w14:paraId="093B032F" w14:textId="77777777" w:rsidR="00446ABB" w:rsidRPr="000D629B" w:rsidRDefault="00446ABB" w:rsidP="00446ABB">
            <w:pPr>
              <w:rPr>
                <w:kern w:val="2"/>
                <w:sz w:val="22"/>
                <w:szCs w:val="22"/>
              </w:rPr>
            </w:pPr>
          </w:p>
        </w:tc>
      </w:tr>
      <w:tr w:rsidR="00446ABB" w:rsidRPr="000D629B" w14:paraId="4887DA8C" w14:textId="77777777" w:rsidTr="00041B64">
        <w:trPr>
          <w:trHeight w:val="300"/>
        </w:trPr>
        <w:tc>
          <w:tcPr>
            <w:tcW w:w="3479" w:type="dxa"/>
            <w:gridSpan w:val="2"/>
          </w:tcPr>
          <w:p w14:paraId="6DD4AAF8" w14:textId="77777777" w:rsidR="00446ABB" w:rsidRPr="000D629B" w:rsidRDefault="00446ABB" w:rsidP="00446ABB">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446ABB" w:rsidRPr="000D629B" w:rsidRDefault="00446ABB" w:rsidP="00446ABB">
            <w:pPr>
              <w:rPr>
                <w:kern w:val="2"/>
                <w:sz w:val="22"/>
                <w:szCs w:val="22"/>
              </w:rPr>
            </w:pPr>
            <w:r w:rsidRPr="000D629B">
              <w:rPr>
                <w:kern w:val="2"/>
                <w:sz w:val="22"/>
                <w:szCs w:val="22"/>
              </w:rPr>
              <w:t>Netaikoma</w:t>
            </w:r>
          </w:p>
          <w:p w14:paraId="5028CE86" w14:textId="370D2EC9" w:rsidR="00446ABB" w:rsidRPr="00421365" w:rsidRDefault="00446ABB" w:rsidP="00446ABB">
            <w:pPr>
              <w:rPr>
                <w:color w:val="4472C4"/>
                <w:kern w:val="2"/>
                <w:sz w:val="22"/>
                <w:szCs w:val="22"/>
                <w:highlight w:val="yellow"/>
              </w:rPr>
            </w:pPr>
          </w:p>
        </w:tc>
      </w:tr>
      <w:tr w:rsidR="00446ABB" w:rsidRPr="000D629B" w14:paraId="012A7CC9" w14:textId="77777777" w:rsidTr="00041B64">
        <w:trPr>
          <w:trHeight w:val="300"/>
        </w:trPr>
        <w:tc>
          <w:tcPr>
            <w:tcW w:w="3479" w:type="dxa"/>
            <w:gridSpan w:val="2"/>
          </w:tcPr>
          <w:p w14:paraId="1ED80DF8" w14:textId="77777777" w:rsidR="00446ABB" w:rsidRPr="000D629B" w:rsidRDefault="00446ABB" w:rsidP="00446ABB">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446ABB" w:rsidRPr="000D629B" w:rsidRDefault="00446ABB" w:rsidP="00446ABB">
            <w:pPr>
              <w:rPr>
                <w:kern w:val="2"/>
                <w:sz w:val="22"/>
                <w:szCs w:val="22"/>
              </w:rPr>
            </w:pPr>
            <w:r w:rsidRPr="000D629B">
              <w:rPr>
                <w:kern w:val="2"/>
                <w:sz w:val="22"/>
                <w:szCs w:val="22"/>
              </w:rPr>
              <w:t>Netaikoma</w:t>
            </w:r>
          </w:p>
          <w:p w14:paraId="7638EEB5" w14:textId="2851078F" w:rsidR="00446ABB" w:rsidRPr="000D629B" w:rsidRDefault="00446ABB" w:rsidP="00446ABB">
            <w:pPr>
              <w:rPr>
                <w:color w:val="4472C4"/>
                <w:kern w:val="2"/>
                <w:sz w:val="22"/>
                <w:szCs w:val="22"/>
              </w:rPr>
            </w:pPr>
          </w:p>
        </w:tc>
      </w:tr>
      <w:tr w:rsidR="00446ABB" w:rsidRPr="000D629B" w14:paraId="3AD796F4" w14:textId="77777777" w:rsidTr="00041B64">
        <w:trPr>
          <w:trHeight w:val="300"/>
        </w:trPr>
        <w:tc>
          <w:tcPr>
            <w:tcW w:w="3479" w:type="dxa"/>
            <w:gridSpan w:val="2"/>
          </w:tcPr>
          <w:p w14:paraId="5601D534" w14:textId="77777777" w:rsidR="00446ABB" w:rsidRPr="000D629B" w:rsidRDefault="00446ABB" w:rsidP="00446ABB">
            <w:pPr>
              <w:rPr>
                <w:b/>
                <w:bCs/>
                <w:kern w:val="2"/>
                <w:sz w:val="22"/>
                <w:szCs w:val="22"/>
              </w:rPr>
            </w:pPr>
            <w:r w:rsidRPr="000D629B">
              <w:rPr>
                <w:b/>
                <w:bCs/>
                <w:kern w:val="2"/>
                <w:sz w:val="22"/>
                <w:szCs w:val="22"/>
              </w:rPr>
              <w:t xml:space="preserve">9.7. Tiekėjui taikomos netesybos dėl pirkimo dokumentuose nustatytų kokybinių kriterijų </w:t>
            </w:r>
            <w:r w:rsidRPr="000D629B">
              <w:rPr>
                <w:b/>
                <w:bCs/>
                <w:kern w:val="2"/>
                <w:sz w:val="22"/>
                <w:szCs w:val="22"/>
              </w:rPr>
              <w:lastRenderedPageBreak/>
              <w:t>nepasiekimo Sutarties vykdymo metu</w:t>
            </w:r>
          </w:p>
        </w:tc>
        <w:tc>
          <w:tcPr>
            <w:tcW w:w="6282" w:type="dxa"/>
          </w:tcPr>
          <w:p w14:paraId="1F5D0FD9" w14:textId="4557114E" w:rsidR="00446ABB" w:rsidRPr="000D629B" w:rsidRDefault="00446ABB" w:rsidP="00446ABB">
            <w:pPr>
              <w:rPr>
                <w:color w:val="4472C4"/>
                <w:kern w:val="2"/>
                <w:sz w:val="22"/>
                <w:szCs w:val="22"/>
              </w:rPr>
            </w:pPr>
            <w:r w:rsidRPr="000D629B">
              <w:rPr>
                <w:kern w:val="2"/>
                <w:sz w:val="22"/>
                <w:szCs w:val="22"/>
              </w:rPr>
              <w:lastRenderedPageBreak/>
              <w:t xml:space="preserve">Netaikoma </w:t>
            </w:r>
          </w:p>
          <w:p w14:paraId="3CE1BB34" w14:textId="479BB8DD" w:rsidR="00446ABB" w:rsidRPr="000D629B" w:rsidRDefault="00446ABB" w:rsidP="00446ABB">
            <w:pPr>
              <w:rPr>
                <w:color w:val="4472C4"/>
                <w:kern w:val="2"/>
                <w:sz w:val="22"/>
                <w:szCs w:val="22"/>
              </w:rPr>
            </w:pPr>
          </w:p>
        </w:tc>
      </w:tr>
      <w:tr w:rsidR="00446ABB" w:rsidRPr="000D629B" w14:paraId="7CE4E038" w14:textId="77777777" w:rsidTr="00041B64">
        <w:trPr>
          <w:trHeight w:val="300"/>
        </w:trPr>
        <w:tc>
          <w:tcPr>
            <w:tcW w:w="3479" w:type="dxa"/>
            <w:gridSpan w:val="2"/>
          </w:tcPr>
          <w:p w14:paraId="7BC6D90B" w14:textId="77777777" w:rsidR="00446ABB" w:rsidRPr="000D629B" w:rsidRDefault="00446ABB" w:rsidP="00446ABB">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446ABB" w:rsidRPr="000D629B" w:rsidRDefault="00446ABB" w:rsidP="00446ABB">
            <w:pPr>
              <w:rPr>
                <w:kern w:val="2"/>
                <w:sz w:val="22"/>
                <w:szCs w:val="22"/>
              </w:rPr>
            </w:pPr>
            <w:r w:rsidRPr="000D629B">
              <w:rPr>
                <w:kern w:val="2"/>
                <w:sz w:val="22"/>
                <w:szCs w:val="22"/>
              </w:rPr>
              <w:t>Netaikoma</w:t>
            </w:r>
          </w:p>
          <w:p w14:paraId="03916BE5" w14:textId="383FC364" w:rsidR="00446ABB" w:rsidRPr="000D629B" w:rsidRDefault="00446ABB" w:rsidP="00446ABB">
            <w:pPr>
              <w:rPr>
                <w:color w:val="4472C4"/>
                <w:kern w:val="2"/>
                <w:sz w:val="22"/>
                <w:szCs w:val="22"/>
              </w:rPr>
            </w:pPr>
          </w:p>
        </w:tc>
      </w:tr>
      <w:tr w:rsidR="00446ABB" w:rsidRPr="000D629B" w14:paraId="2ABDDCB0" w14:textId="77777777" w:rsidTr="00041B64">
        <w:trPr>
          <w:trHeight w:val="300"/>
        </w:trPr>
        <w:tc>
          <w:tcPr>
            <w:tcW w:w="3479" w:type="dxa"/>
            <w:gridSpan w:val="2"/>
          </w:tcPr>
          <w:p w14:paraId="737AAEBD" w14:textId="77777777" w:rsidR="00446ABB" w:rsidRPr="000D629B" w:rsidRDefault="00446ABB" w:rsidP="00446ABB">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446ABB" w:rsidRPr="000D629B" w:rsidRDefault="00446ABB" w:rsidP="00446ABB">
            <w:pPr>
              <w:rPr>
                <w:kern w:val="2"/>
                <w:sz w:val="22"/>
                <w:szCs w:val="22"/>
              </w:rPr>
            </w:pPr>
            <w:r w:rsidRPr="000D629B">
              <w:rPr>
                <w:kern w:val="2"/>
                <w:sz w:val="22"/>
                <w:szCs w:val="22"/>
              </w:rPr>
              <w:t>Netaikoma</w:t>
            </w:r>
          </w:p>
          <w:p w14:paraId="448E862A" w14:textId="013795F2" w:rsidR="00446ABB" w:rsidRPr="000D629B" w:rsidRDefault="00446ABB" w:rsidP="00446ABB">
            <w:pPr>
              <w:rPr>
                <w:color w:val="4472C4"/>
                <w:kern w:val="2"/>
                <w:sz w:val="22"/>
                <w:szCs w:val="22"/>
              </w:rPr>
            </w:pPr>
          </w:p>
        </w:tc>
      </w:tr>
      <w:tr w:rsidR="00446ABB" w:rsidRPr="000D629B" w14:paraId="2994B282" w14:textId="77777777" w:rsidTr="00041B64">
        <w:trPr>
          <w:trHeight w:val="300"/>
        </w:trPr>
        <w:tc>
          <w:tcPr>
            <w:tcW w:w="9761" w:type="dxa"/>
            <w:gridSpan w:val="3"/>
          </w:tcPr>
          <w:p w14:paraId="50C82733" w14:textId="77777777" w:rsidR="00446ABB" w:rsidRPr="000D629B" w:rsidRDefault="00446ABB" w:rsidP="00446ABB">
            <w:pPr>
              <w:jc w:val="center"/>
              <w:rPr>
                <w:b/>
                <w:bCs/>
                <w:kern w:val="2"/>
                <w:sz w:val="22"/>
                <w:szCs w:val="22"/>
              </w:rPr>
            </w:pPr>
            <w:r w:rsidRPr="000D629B">
              <w:rPr>
                <w:b/>
                <w:bCs/>
                <w:kern w:val="2"/>
                <w:sz w:val="22"/>
                <w:szCs w:val="22"/>
              </w:rPr>
              <w:t>10. SUTARTIES GALIOJIMAS IR KEITIMAS</w:t>
            </w:r>
          </w:p>
        </w:tc>
      </w:tr>
      <w:tr w:rsidR="00446ABB" w:rsidRPr="00491BBA" w14:paraId="2496C9C0" w14:textId="77777777" w:rsidTr="00041B64">
        <w:trPr>
          <w:trHeight w:val="300"/>
        </w:trPr>
        <w:tc>
          <w:tcPr>
            <w:tcW w:w="3479" w:type="dxa"/>
            <w:gridSpan w:val="2"/>
          </w:tcPr>
          <w:p w14:paraId="4890FD0B" w14:textId="77777777" w:rsidR="00446ABB" w:rsidRPr="00491BBA" w:rsidRDefault="00446ABB" w:rsidP="00446ABB">
            <w:pPr>
              <w:rPr>
                <w:b/>
                <w:bCs/>
                <w:kern w:val="2"/>
                <w:sz w:val="22"/>
                <w:szCs w:val="22"/>
              </w:rPr>
            </w:pPr>
            <w:r w:rsidRPr="00491BBA">
              <w:rPr>
                <w:b/>
                <w:bCs/>
                <w:kern w:val="2"/>
                <w:sz w:val="22"/>
                <w:szCs w:val="22"/>
              </w:rPr>
              <w:t>10.1. Sutarties sudarymas ir įsigaliojimas</w:t>
            </w:r>
          </w:p>
        </w:tc>
        <w:tc>
          <w:tcPr>
            <w:tcW w:w="6282" w:type="dxa"/>
          </w:tcPr>
          <w:p w14:paraId="69E41159" w14:textId="77777777" w:rsidR="00446ABB" w:rsidRPr="0004082E" w:rsidRDefault="00446ABB" w:rsidP="00446ABB">
            <w:pPr>
              <w:rPr>
                <w:kern w:val="2"/>
                <w:sz w:val="22"/>
                <w:szCs w:val="22"/>
              </w:rPr>
            </w:pPr>
            <w:r w:rsidRPr="0004082E">
              <w:rPr>
                <w:kern w:val="2"/>
                <w:sz w:val="22"/>
                <w:szCs w:val="22"/>
              </w:rPr>
              <w:t>Ši Sutartis laikoma sudaryta ir įsigalioja nuo Sutarties pasirašymo dienos (antrosios Šalies pasirašymo dieną).</w:t>
            </w:r>
          </w:p>
          <w:p w14:paraId="4A644F6C" w14:textId="68D86547" w:rsidR="00446ABB" w:rsidRPr="0004082E" w:rsidRDefault="00446ABB" w:rsidP="00446ABB">
            <w:pPr>
              <w:jc w:val="both"/>
              <w:rPr>
                <w:kern w:val="2"/>
                <w:sz w:val="22"/>
                <w:szCs w:val="22"/>
              </w:rPr>
            </w:pPr>
            <w:r w:rsidRPr="0004082E">
              <w:rPr>
                <w:kern w:val="2"/>
                <w:sz w:val="22"/>
                <w:szCs w:val="22"/>
              </w:rPr>
              <w:t xml:space="preserve">Sutartis galioja iki visiško prievolių įvykdymo (kol bus išnaudota Pradinės Sutarties vertė, bet jos terminas negali būti ilgesnis kaip </w:t>
            </w:r>
            <w:r w:rsidR="00486A9F">
              <w:rPr>
                <w:kern w:val="2"/>
                <w:sz w:val="22"/>
                <w:szCs w:val="22"/>
              </w:rPr>
              <w:t>36</w:t>
            </w:r>
            <w:r w:rsidRPr="0004082E">
              <w:rPr>
                <w:kern w:val="2"/>
                <w:sz w:val="22"/>
                <w:szCs w:val="22"/>
              </w:rPr>
              <w:t xml:space="preserve"> (</w:t>
            </w:r>
            <w:r w:rsidR="00486A9F">
              <w:rPr>
                <w:kern w:val="2"/>
                <w:sz w:val="22"/>
                <w:szCs w:val="22"/>
              </w:rPr>
              <w:t>trisdešimt šeši</w:t>
            </w:r>
            <w:r w:rsidRPr="0004082E">
              <w:rPr>
                <w:kern w:val="2"/>
                <w:sz w:val="22"/>
                <w:szCs w:val="22"/>
              </w:rPr>
              <w:t>) mėnesi</w:t>
            </w:r>
            <w:r w:rsidR="00486A9F">
              <w:rPr>
                <w:kern w:val="2"/>
                <w:sz w:val="22"/>
                <w:szCs w:val="22"/>
              </w:rPr>
              <w:t>ai</w:t>
            </w:r>
            <w:r w:rsidRPr="0004082E">
              <w:rPr>
                <w:kern w:val="2"/>
                <w:sz w:val="22"/>
                <w:szCs w:val="22"/>
              </w:rPr>
              <w:t xml:space="preserve">. </w:t>
            </w:r>
          </w:p>
          <w:p w14:paraId="02983786" w14:textId="2CDF21F1" w:rsidR="00446ABB" w:rsidRPr="0004082E" w:rsidRDefault="00446ABB" w:rsidP="00446ABB">
            <w:pPr>
              <w:jc w:val="both"/>
              <w:rPr>
                <w:kern w:val="2"/>
                <w:sz w:val="22"/>
                <w:szCs w:val="22"/>
              </w:rPr>
            </w:pPr>
          </w:p>
        </w:tc>
      </w:tr>
      <w:tr w:rsidR="00446ABB" w:rsidRPr="000D629B" w14:paraId="66055558" w14:textId="77777777" w:rsidTr="00041B64">
        <w:trPr>
          <w:trHeight w:val="300"/>
        </w:trPr>
        <w:tc>
          <w:tcPr>
            <w:tcW w:w="3479" w:type="dxa"/>
            <w:gridSpan w:val="2"/>
          </w:tcPr>
          <w:p w14:paraId="47C69BD3" w14:textId="77777777" w:rsidR="00446ABB" w:rsidRPr="000D629B" w:rsidRDefault="00446ABB" w:rsidP="00446ABB">
            <w:pPr>
              <w:rPr>
                <w:b/>
                <w:bCs/>
                <w:kern w:val="2"/>
                <w:sz w:val="22"/>
                <w:szCs w:val="22"/>
              </w:rPr>
            </w:pPr>
            <w:r w:rsidRPr="000D629B">
              <w:rPr>
                <w:b/>
                <w:bCs/>
                <w:kern w:val="2"/>
                <w:sz w:val="22"/>
                <w:szCs w:val="22"/>
              </w:rPr>
              <w:t>10.2. Sutarties galiojimo termino pratęsimas</w:t>
            </w:r>
          </w:p>
        </w:tc>
        <w:tc>
          <w:tcPr>
            <w:tcW w:w="6282" w:type="dxa"/>
          </w:tcPr>
          <w:p w14:paraId="1E5881A8" w14:textId="1250A931" w:rsidR="006928CC" w:rsidRPr="006928CC" w:rsidRDefault="00486A9F" w:rsidP="006928CC">
            <w:pPr>
              <w:rPr>
                <w:kern w:val="2"/>
                <w:sz w:val="22"/>
                <w:szCs w:val="22"/>
              </w:rPr>
            </w:pPr>
            <w:r>
              <w:rPr>
                <w:kern w:val="2"/>
                <w:sz w:val="22"/>
                <w:szCs w:val="22"/>
              </w:rPr>
              <w:t>Netaikoma</w:t>
            </w:r>
          </w:p>
          <w:p w14:paraId="78AB7DC8" w14:textId="71C89B8E" w:rsidR="00446ABB" w:rsidRPr="006928CC" w:rsidRDefault="00446ABB" w:rsidP="00446ABB">
            <w:pPr>
              <w:rPr>
                <w:kern w:val="2"/>
                <w:sz w:val="22"/>
                <w:szCs w:val="22"/>
              </w:rPr>
            </w:pPr>
          </w:p>
        </w:tc>
      </w:tr>
      <w:tr w:rsidR="00446ABB" w:rsidRPr="000D629B" w14:paraId="4882BADE" w14:textId="77777777" w:rsidTr="00041B64">
        <w:trPr>
          <w:trHeight w:val="300"/>
        </w:trPr>
        <w:tc>
          <w:tcPr>
            <w:tcW w:w="9761" w:type="dxa"/>
            <w:gridSpan w:val="3"/>
          </w:tcPr>
          <w:p w14:paraId="75A7FC30" w14:textId="77777777" w:rsidR="00446ABB" w:rsidRPr="000D629B" w:rsidRDefault="00446ABB" w:rsidP="00446ABB">
            <w:pPr>
              <w:jc w:val="center"/>
              <w:rPr>
                <w:b/>
                <w:bCs/>
                <w:kern w:val="2"/>
                <w:sz w:val="22"/>
                <w:szCs w:val="22"/>
              </w:rPr>
            </w:pPr>
            <w:r w:rsidRPr="000D629B">
              <w:rPr>
                <w:b/>
                <w:bCs/>
                <w:kern w:val="2"/>
                <w:sz w:val="22"/>
                <w:szCs w:val="22"/>
              </w:rPr>
              <w:t>11. SUTARTIES NUTRAUKIMAS</w:t>
            </w:r>
          </w:p>
        </w:tc>
      </w:tr>
      <w:tr w:rsidR="00446ABB" w:rsidRPr="000D629B" w14:paraId="1D926BA2" w14:textId="77777777" w:rsidTr="00041B64">
        <w:trPr>
          <w:trHeight w:val="300"/>
        </w:trPr>
        <w:tc>
          <w:tcPr>
            <w:tcW w:w="3374" w:type="dxa"/>
          </w:tcPr>
          <w:p w14:paraId="5A47B32F" w14:textId="77777777" w:rsidR="00446ABB" w:rsidRPr="000D629B" w:rsidRDefault="00446ABB" w:rsidP="00446ABB">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446ABB" w:rsidRPr="000D629B" w:rsidRDefault="00446ABB" w:rsidP="00446ABB">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446ABB" w:rsidRPr="000D629B" w:rsidRDefault="00446ABB" w:rsidP="00446ABB">
            <w:pPr>
              <w:rPr>
                <w:color w:val="4472C4"/>
                <w:kern w:val="2"/>
                <w:sz w:val="22"/>
                <w:szCs w:val="22"/>
              </w:rPr>
            </w:pPr>
          </w:p>
        </w:tc>
      </w:tr>
      <w:tr w:rsidR="00446ABB" w:rsidRPr="000D629B" w14:paraId="57288272" w14:textId="77777777" w:rsidTr="00041B64">
        <w:trPr>
          <w:trHeight w:val="300"/>
        </w:trPr>
        <w:tc>
          <w:tcPr>
            <w:tcW w:w="3374" w:type="dxa"/>
          </w:tcPr>
          <w:p w14:paraId="1537E4B8" w14:textId="77777777" w:rsidR="00446ABB" w:rsidRPr="000D629B" w:rsidRDefault="00446ABB" w:rsidP="00446ABB">
            <w:pPr>
              <w:rPr>
                <w:b/>
                <w:bCs/>
                <w:kern w:val="2"/>
                <w:sz w:val="22"/>
                <w:szCs w:val="22"/>
              </w:rPr>
            </w:pPr>
            <w:r w:rsidRPr="000D629B">
              <w:rPr>
                <w:b/>
                <w:bCs/>
                <w:kern w:val="2"/>
                <w:sz w:val="22"/>
                <w:szCs w:val="22"/>
              </w:rPr>
              <w:t>11.2. Esminiai Sutarties pažeidimai</w:t>
            </w:r>
          </w:p>
          <w:p w14:paraId="1C4E2988" w14:textId="77777777" w:rsidR="00446ABB" w:rsidRPr="000D629B" w:rsidRDefault="00446ABB" w:rsidP="00446ABB">
            <w:pPr>
              <w:rPr>
                <w:b/>
                <w:bCs/>
                <w:kern w:val="2"/>
                <w:sz w:val="22"/>
                <w:szCs w:val="22"/>
              </w:rPr>
            </w:pPr>
          </w:p>
        </w:tc>
        <w:tc>
          <w:tcPr>
            <w:tcW w:w="6387" w:type="dxa"/>
            <w:gridSpan w:val="2"/>
          </w:tcPr>
          <w:p w14:paraId="24A64565" w14:textId="77777777" w:rsidR="00446ABB" w:rsidRPr="000D629B" w:rsidRDefault="00446ABB" w:rsidP="00446ABB">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446ABB" w:rsidRPr="000D629B" w:rsidRDefault="00446ABB" w:rsidP="00446ABB">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446ABB" w:rsidRPr="000D629B" w:rsidRDefault="00446ABB" w:rsidP="00446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446ABB" w:rsidRPr="000D629B" w:rsidRDefault="00446ABB" w:rsidP="00446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446ABB" w:rsidRPr="000D629B" w:rsidRDefault="00446ABB" w:rsidP="00446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446ABB" w:rsidRPr="000D629B" w:rsidRDefault="00446ABB" w:rsidP="00446ABB">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446ABB" w:rsidRPr="000D629B" w14:paraId="3CBC82D4" w14:textId="77777777" w:rsidTr="00041B64">
        <w:trPr>
          <w:trHeight w:val="300"/>
        </w:trPr>
        <w:tc>
          <w:tcPr>
            <w:tcW w:w="9761" w:type="dxa"/>
            <w:gridSpan w:val="3"/>
          </w:tcPr>
          <w:p w14:paraId="4821335E" w14:textId="77777777" w:rsidR="00446ABB" w:rsidRPr="000D629B" w:rsidRDefault="00446ABB" w:rsidP="00446ABB">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446ABB" w:rsidRPr="000D629B" w14:paraId="3A71B694" w14:textId="77777777" w:rsidTr="00041B64">
        <w:trPr>
          <w:trHeight w:val="300"/>
        </w:trPr>
        <w:tc>
          <w:tcPr>
            <w:tcW w:w="3374" w:type="dxa"/>
          </w:tcPr>
          <w:p w14:paraId="26F3C526" w14:textId="77777777" w:rsidR="00446ABB" w:rsidRPr="000D629B" w:rsidRDefault="00446ABB" w:rsidP="00446ABB">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446ABB" w:rsidRPr="000D629B" w:rsidRDefault="00446ABB" w:rsidP="00446ABB">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446ABB" w:rsidRPr="000D629B" w14:paraId="26BE4297" w14:textId="77777777" w:rsidTr="00041B64">
        <w:trPr>
          <w:trHeight w:val="300"/>
        </w:trPr>
        <w:tc>
          <w:tcPr>
            <w:tcW w:w="3374" w:type="dxa"/>
          </w:tcPr>
          <w:p w14:paraId="37762AB3" w14:textId="77777777" w:rsidR="00446ABB" w:rsidRPr="00E93E9A" w:rsidRDefault="00446ABB" w:rsidP="00446ABB">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446ABB" w:rsidRPr="00E93E9A" w:rsidRDefault="00446ABB" w:rsidP="00446ABB">
            <w:pPr>
              <w:jc w:val="both"/>
              <w:rPr>
                <w:color w:val="008080"/>
                <w:sz w:val="22"/>
                <w:szCs w:val="22"/>
                <w:highlight w:val="yellow"/>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w:t>
            </w:r>
            <w:r w:rsidRPr="00707F1B">
              <w:rPr>
                <w:color w:val="000000"/>
                <w:kern w:val="2"/>
                <w:sz w:val="22"/>
                <w:szCs w:val="22"/>
                <w:shd w:val="clear" w:color="auto" w:fill="FFFFFF"/>
              </w:rPr>
              <w:lastRenderedPageBreak/>
              <w:t>(pavyzdžiui,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446ABB" w:rsidRPr="000D629B" w14:paraId="73F33B07" w14:textId="77777777" w:rsidTr="00041B64">
        <w:trPr>
          <w:trHeight w:val="300"/>
        </w:trPr>
        <w:tc>
          <w:tcPr>
            <w:tcW w:w="3374" w:type="dxa"/>
          </w:tcPr>
          <w:p w14:paraId="6C0D5286" w14:textId="77777777" w:rsidR="00446ABB" w:rsidRPr="000D629B" w:rsidRDefault="00446ABB" w:rsidP="00446ABB">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446ABB" w:rsidRPr="000D629B" w:rsidRDefault="00446ABB" w:rsidP="00446ABB">
            <w:pPr>
              <w:jc w:val="both"/>
              <w:rPr>
                <w:sz w:val="22"/>
                <w:szCs w:val="22"/>
              </w:rPr>
            </w:pPr>
            <w:r w:rsidRPr="000D629B">
              <w:rPr>
                <w:sz w:val="22"/>
                <w:szCs w:val="22"/>
              </w:rPr>
              <w:t>Netaikoma</w:t>
            </w:r>
          </w:p>
        </w:tc>
      </w:tr>
      <w:tr w:rsidR="00446ABB" w:rsidRPr="000D629B" w14:paraId="4B367E7A" w14:textId="77777777" w:rsidTr="00041B64">
        <w:trPr>
          <w:trHeight w:val="300"/>
        </w:trPr>
        <w:tc>
          <w:tcPr>
            <w:tcW w:w="3374" w:type="dxa"/>
          </w:tcPr>
          <w:p w14:paraId="552C77A0" w14:textId="77777777" w:rsidR="00446ABB" w:rsidRPr="000D629B" w:rsidRDefault="00446ABB" w:rsidP="00446ABB">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446ABB" w:rsidRPr="000D629B" w:rsidRDefault="00446ABB" w:rsidP="00446ABB">
            <w:pPr>
              <w:rPr>
                <w:kern w:val="2"/>
                <w:sz w:val="22"/>
                <w:szCs w:val="22"/>
              </w:rPr>
            </w:pPr>
            <w:r w:rsidRPr="000D629B">
              <w:rPr>
                <w:kern w:val="2"/>
                <w:sz w:val="22"/>
                <w:szCs w:val="22"/>
              </w:rPr>
              <w:t>Netaikoma</w:t>
            </w:r>
          </w:p>
          <w:p w14:paraId="3E7936C2" w14:textId="79C25A45" w:rsidR="00446ABB" w:rsidRPr="000D629B" w:rsidRDefault="00446ABB" w:rsidP="00446ABB">
            <w:pPr>
              <w:rPr>
                <w:kern w:val="2"/>
                <w:sz w:val="22"/>
                <w:szCs w:val="22"/>
              </w:rPr>
            </w:pPr>
          </w:p>
        </w:tc>
      </w:tr>
      <w:tr w:rsidR="00446ABB" w:rsidRPr="000D629B" w14:paraId="4DB92D00" w14:textId="77777777" w:rsidTr="00041B64">
        <w:trPr>
          <w:trHeight w:val="300"/>
        </w:trPr>
        <w:tc>
          <w:tcPr>
            <w:tcW w:w="3374" w:type="dxa"/>
          </w:tcPr>
          <w:p w14:paraId="049EEB89" w14:textId="77777777" w:rsidR="00446ABB" w:rsidRPr="000D629B" w:rsidRDefault="00446ABB" w:rsidP="00446ABB">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446ABB" w:rsidRPr="000D629B" w:rsidRDefault="00446ABB" w:rsidP="00446ABB">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446ABB" w:rsidRPr="000D629B" w:rsidRDefault="00446ABB" w:rsidP="00446ABB">
            <w:pPr>
              <w:rPr>
                <w:color w:val="000000"/>
                <w:kern w:val="2"/>
                <w:sz w:val="22"/>
                <w:szCs w:val="22"/>
                <w:shd w:val="clear" w:color="auto" w:fill="FFFFFF"/>
              </w:rPr>
            </w:pPr>
          </w:p>
          <w:p w14:paraId="1BE2252F" w14:textId="300DFA36" w:rsidR="00446ABB" w:rsidRPr="000D629B" w:rsidRDefault="00446ABB" w:rsidP="00446ABB">
            <w:pPr>
              <w:rPr>
                <w:color w:val="0070C0"/>
                <w:kern w:val="2"/>
                <w:sz w:val="22"/>
                <w:szCs w:val="22"/>
              </w:rPr>
            </w:pPr>
          </w:p>
        </w:tc>
      </w:tr>
      <w:tr w:rsidR="00446ABB" w:rsidRPr="000D629B" w14:paraId="6F82DB72" w14:textId="77777777" w:rsidTr="00041B64">
        <w:trPr>
          <w:trHeight w:val="300"/>
        </w:trPr>
        <w:tc>
          <w:tcPr>
            <w:tcW w:w="3374" w:type="dxa"/>
          </w:tcPr>
          <w:p w14:paraId="5DEAF00F" w14:textId="214D839B" w:rsidR="00446ABB" w:rsidRPr="000D629B" w:rsidRDefault="00446ABB" w:rsidP="00446ABB">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446ABB" w:rsidRPr="000D629B" w:rsidRDefault="00446ABB" w:rsidP="00446ABB">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446ABB" w:rsidRPr="000D629B" w14:paraId="21F8900F" w14:textId="77777777" w:rsidTr="00041B64">
        <w:trPr>
          <w:trHeight w:val="300"/>
        </w:trPr>
        <w:tc>
          <w:tcPr>
            <w:tcW w:w="9761" w:type="dxa"/>
            <w:gridSpan w:val="3"/>
          </w:tcPr>
          <w:p w14:paraId="2A97A96E" w14:textId="77777777" w:rsidR="00446ABB" w:rsidRDefault="00446ABB" w:rsidP="00446ABB">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446ABB" w:rsidRPr="000D629B" w:rsidRDefault="00446ABB" w:rsidP="00446ABB">
            <w:pPr>
              <w:jc w:val="center"/>
              <w:rPr>
                <w:b/>
                <w:bCs/>
                <w:kern w:val="2"/>
                <w:sz w:val="22"/>
                <w:szCs w:val="22"/>
              </w:rPr>
            </w:pPr>
            <w:r>
              <w:rPr>
                <w:kern w:val="2"/>
                <w:szCs w:val="24"/>
              </w:rPr>
              <w:t>(jeigu būtina dėl konkretaus Sutarties dalyko specifikos</w:t>
            </w:r>
          </w:p>
        </w:tc>
      </w:tr>
      <w:tr w:rsidR="00446ABB" w:rsidRPr="000D629B" w14:paraId="3E40725A" w14:textId="77777777" w:rsidTr="00041B64">
        <w:trPr>
          <w:trHeight w:val="300"/>
        </w:trPr>
        <w:tc>
          <w:tcPr>
            <w:tcW w:w="3374" w:type="dxa"/>
          </w:tcPr>
          <w:p w14:paraId="6FE18705" w14:textId="0F3930C1" w:rsidR="00446ABB" w:rsidRPr="000D629B" w:rsidRDefault="00446ABB" w:rsidP="00446ABB">
            <w:pPr>
              <w:rPr>
                <w:b/>
                <w:bCs/>
                <w:kern w:val="2"/>
                <w:sz w:val="22"/>
                <w:szCs w:val="22"/>
              </w:rPr>
            </w:pPr>
          </w:p>
        </w:tc>
        <w:tc>
          <w:tcPr>
            <w:tcW w:w="6387" w:type="dxa"/>
            <w:gridSpan w:val="2"/>
          </w:tcPr>
          <w:p w14:paraId="70426598" w14:textId="200A1E3B" w:rsidR="00446ABB" w:rsidRPr="003F35AB" w:rsidRDefault="00446ABB" w:rsidP="00446ABB">
            <w:pPr>
              <w:jc w:val="center"/>
              <w:rPr>
                <w:b/>
                <w:bCs/>
                <w:kern w:val="2"/>
                <w:sz w:val="22"/>
                <w:szCs w:val="22"/>
              </w:rPr>
            </w:pPr>
          </w:p>
        </w:tc>
      </w:tr>
      <w:tr w:rsidR="00446ABB"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46ABB" w:rsidRPr="004A2891" w14:paraId="38B022A3" w14:textId="77777777" w:rsidTr="000025B7">
              <w:trPr>
                <w:trHeight w:val="300"/>
              </w:trPr>
              <w:tc>
                <w:tcPr>
                  <w:tcW w:w="3277" w:type="dxa"/>
                </w:tcPr>
                <w:p w14:paraId="6A3040B0" w14:textId="77777777" w:rsidR="00446ABB" w:rsidRPr="004A2891" w:rsidRDefault="00446ABB" w:rsidP="00446ABB">
                  <w:pPr>
                    <w:rPr>
                      <w:b/>
                      <w:bCs/>
                      <w:kern w:val="2"/>
                      <w:sz w:val="22"/>
                      <w:szCs w:val="22"/>
                    </w:rPr>
                  </w:pPr>
                  <w:r w:rsidRPr="004A2891">
                    <w:rPr>
                      <w:b/>
                      <w:bCs/>
                      <w:kern w:val="2"/>
                      <w:sz w:val="22"/>
                      <w:szCs w:val="22"/>
                    </w:rPr>
                    <w:t>13.1.</w:t>
                  </w:r>
                </w:p>
              </w:tc>
              <w:tc>
                <w:tcPr>
                  <w:tcW w:w="6258" w:type="dxa"/>
                </w:tcPr>
                <w:p w14:paraId="582EA2B0" w14:textId="77777777" w:rsidR="00446ABB" w:rsidRPr="004A2891" w:rsidRDefault="00446ABB" w:rsidP="00446ABB">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46ABB" w:rsidRPr="004A2891" w:rsidRDefault="00446ABB" w:rsidP="00446ABB">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w:t>
                  </w:r>
                  <w:r w:rsidRPr="004A2891">
                    <w:rPr>
                      <w:rFonts w:eastAsia="Cambria"/>
                      <w:sz w:val="22"/>
                      <w:szCs w:val="22"/>
                    </w:rPr>
                    <w:lastRenderedPageBreak/>
                    <w:t xml:space="preserve">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46ABB" w:rsidRPr="004A2891" w:rsidRDefault="00446ABB" w:rsidP="00446ABB">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46ABB" w:rsidRPr="004A2891" w:rsidRDefault="00446ABB" w:rsidP="00446ABB">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446ABB" w:rsidRPr="000D629B" w:rsidRDefault="00446ABB" w:rsidP="00446ABB">
            <w:pPr>
              <w:jc w:val="center"/>
              <w:rPr>
                <w:b/>
                <w:bCs/>
                <w:kern w:val="2"/>
                <w:sz w:val="22"/>
                <w:szCs w:val="22"/>
              </w:rPr>
            </w:pPr>
            <w:r>
              <w:rPr>
                <w:b/>
                <w:bCs/>
                <w:kern w:val="2"/>
                <w:szCs w:val="24"/>
              </w:rPr>
              <w:lastRenderedPageBreak/>
              <w:t>14. SUTARTIES PRIEDAI</w:t>
            </w:r>
          </w:p>
        </w:tc>
      </w:tr>
      <w:tr w:rsidR="00446ABB" w:rsidRPr="000D629B" w14:paraId="7C324524" w14:textId="77777777" w:rsidTr="00041B64">
        <w:trPr>
          <w:trHeight w:val="300"/>
        </w:trPr>
        <w:tc>
          <w:tcPr>
            <w:tcW w:w="3374" w:type="dxa"/>
          </w:tcPr>
          <w:p w14:paraId="57BB4638" w14:textId="5C4DC912" w:rsidR="00446ABB" w:rsidRPr="000D629B" w:rsidRDefault="00446ABB" w:rsidP="00446ABB">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387" w:type="dxa"/>
            <w:gridSpan w:val="2"/>
          </w:tcPr>
          <w:p w14:paraId="4681CA14" w14:textId="1CE99733" w:rsidR="00446ABB" w:rsidRPr="000D629B" w:rsidRDefault="00446ABB" w:rsidP="00446ABB">
            <w:pPr>
              <w:jc w:val="center"/>
              <w:rPr>
                <w:b/>
                <w:bCs/>
                <w:kern w:val="2"/>
                <w:sz w:val="22"/>
                <w:szCs w:val="22"/>
              </w:rPr>
            </w:pPr>
            <w:r w:rsidRPr="000D629B">
              <w:rPr>
                <w:b/>
                <w:bCs/>
                <w:kern w:val="2"/>
                <w:sz w:val="22"/>
                <w:szCs w:val="22"/>
              </w:rPr>
              <w:t>Techninė specifikacija</w:t>
            </w:r>
          </w:p>
        </w:tc>
      </w:tr>
      <w:tr w:rsidR="00446ABB" w:rsidRPr="000D629B" w14:paraId="3688764D" w14:textId="77777777" w:rsidTr="00041B64">
        <w:trPr>
          <w:trHeight w:val="300"/>
        </w:trPr>
        <w:tc>
          <w:tcPr>
            <w:tcW w:w="3374" w:type="dxa"/>
          </w:tcPr>
          <w:p w14:paraId="2F937B27" w14:textId="2F27A037" w:rsidR="00446ABB" w:rsidRPr="000D629B" w:rsidRDefault="00446ABB" w:rsidP="00446AB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446ABB" w:rsidRPr="000D629B" w:rsidRDefault="00446ABB" w:rsidP="00446ABB">
            <w:pPr>
              <w:jc w:val="center"/>
              <w:rPr>
                <w:b/>
                <w:bCs/>
                <w:kern w:val="2"/>
                <w:sz w:val="22"/>
                <w:szCs w:val="22"/>
              </w:rPr>
            </w:pPr>
            <w:r w:rsidRPr="000D629B">
              <w:rPr>
                <w:b/>
                <w:bCs/>
                <w:kern w:val="2"/>
                <w:sz w:val="22"/>
                <w:szCs w:val="22"/>
              </w:rPr>
              <w:t>Pasiūlymas</w:t>
            </w:r>
          </w:p>
        </w:tc>
      </w:tr>
      <w:tr w:rsidR="00446ABB" w:rsidRPr="000D629B" w14:paraId="42A45294" w14:textId="77777777" w:rsidTr="00041B64">
        <w:trPr>
          <w:trHeight w:val="300"/>
        </w:trPr>
        <w:tc>
          <w:tcPr>
            <w:tcW w:w="3374" w:type="dxa"/>
          </w:tcPr>
          <w:p w14:paraId="2C2F2830" w14:textId="1E3A2E4E" w:rsidR="00446ABB" w:rsidRPr="000D629B" w:rsidRDefault="00446ABB" w:rsidP="00446AB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446ABB" w:rsidRPr="00B03DB5" w:rsidRDefault="00446ABB" w:rsidP="00446ABB">
            <w:pPr>
              <w:rPr>
                <w:kern w:val="2"/>
                <w:sz w:val="22"/>
                <w:szCs w:val="22"/>
              </w:rPr>
            </w:pPr>
            <w:r w:rsidRPr="00B03DB5">
              <w:rPr>
                <w:color w:val="007BB8"/>
                <w:kern w:val="2"/>
                <w:sz w:val="22"/>
                <w:szCs w:val="22"/>
              </w:rPr>
              <w:t>Sutarties vykdymui pasitelkiami subtiekėjai ir (ar) specialistai (jei taikoma)</w:t>
            </w:r>
          </w:p>
        </w:tc>
      </w:tr>
      <w:tr w:rsidR="00446ABB" w:rsidRPr="000D629B" w14:paraId="3C64DF6F" w14:textId="77777777" w:rsidTr="00041B64">
        <w:tc>
          <w:tcPr>
            <w:tcW w:w="9761" w:type="dxa"/>
            <w:gridSpan w:val="3"/>
          </w:tcPr>
          <w:p w14:paraId="6891CCA6" w14:textId="186C5600" w:rsidR="00446ABB" w:rsidRPr="000D629B" w:rsidRDefault="00446ABB" w:rsidP="00446ABB">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446ABB" w:rsidRPr="000D629B" w14:paraId="20E82B78" w14:textId="77777777" w:rsidTr="00041B64">
        <w:tc>
          <w:tcPr>
            <w:tcW w:w="3374" w:type="dxa"/>
          </w:tcPr>
          <w:p w14:paraId="04DC8B15" w14:textId="77777777" w:rsidR="00446ABB" w:rsidRPr="000D629B" w:rsidRDefault="00446ABB" w:rsidP="00446ABB">
            <w:pPr>
              <w:jc w:val="center"/>
              <w:rPr>
                <w:b/>
                <w:bCs/>
                <w:kern w:val="2"/>
                <w:sz w:val="22"/>
                <w:szCs w:val="22"/>
              </w:rPr>
            </w:pPr>
            <w:r w:rsidRPr="000D629B">
              <w:rPr>
                <w:b/>
                <w:bCs/>
                <w:kern w:val="2"/>
                <w:sz w:val="22"/>
                <w:szCs w:val="22"/>
              </w:rPr>
              <w:t>PIRKĖJAS</w:t>
            </w:r>
          </w:p>
        </w:tc>
        <w:tc>
          <w:tcPr>
            <w:tcW w:w="6387" w:type="dxa"/>
            <w:gridSpan w:val="2"/>
          </w:tcPr>
          <w:p w14:paraId="1BD04B5F" w14:textId="77777777" w:rsidR="00446ABB" w:rsidRPr="000D629B" w:rsidRDefault="00446ABB" w:rsidP="00446ABB">
            <w:pPr>
              <w:jc w:val="center"/>
              <w:rPr>
                <w:b/>
                <w:bCs/>
                <w:kern w:val="2"/>
                <w:sz w:val="22"/>
                <w:szCs w:val="22"/>
              </w:rPr>
            </w:pPr>
            <w:r w:rsidRPr="000D629B">
              <w:rPr>
                <w:b/>
                <w:bCs/>
                <w:kern w:val="2"/>
                <w:sz w:val="22"/>
                <w:szCs w:val="22"/>
              </w:rPr>
              <w:t>TIEKĖJAS</w:t>
            </w:r>
          </w:p>
        </w:tc>
      </w:tr>
      <w:tr w:rsidR="00446ABB" w:rsidRPr="000D629B" w14:paraId="5AF01503" w14:textId="77777777" w:rsidTr="00041B64">
        <w:tc>
          <w:tcPr>
            <w:tcW w:w="3374" w:type="dxa"/>
          </w:tcPr>
          <w:p w14:paraId="05D857AA" w14:textId="24890D82" w:rsidR="00446ABB" w:rsidRPr="000D629B" w:rsidRDefault="00446ABB" w:rsidP="00446ABB">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2"/>
          </w:tcPr>
          <w:p w14:paraId="57A7C9A8" w14:textId="7FFDDAA7" w:rsidR="00446ABB" w:rsidRPr="000D629B" w:rsidRDefault="00446ABB" w:rsidP="00446ABB">
            <w:pPr>
              <w:jc w:val="center"/>
              <w:rPr>
                <w:b/>
                <w:bCs/>
                <w:kern w:val="2"/>
                <w:sz w:val="22"/>
                <w:szCs w:val="22"/>
              </w:rPr>
            </w:pPr>
          </w:p>
        </w:tc>
      </w:tr>
      <w:tr w:rsidR="00446ABB" w:rsidRPr="000D629B" w14:paraId="3D8CAA14" w14:textId="77777777" w:rsidTr="00041B64">
        <w:tc>
          <w:tcPr>
            <w:tcW w:w="3374" w:type="dxa"/>
          </w:tcPr>
          <w:p w14:paraId="398CF590" w14:textId="77777777" w:rsidR="00446ABB" w:rsidRPr="000D629B" w:rsidRDefault="00446ABB" w:rsidP="00446ABB">
            <w:pPr>
              <w:jc w:val="center"/>
              <w:rPr>
                <w:b/>
                <w:bCs/>
                <w:kern w:val="2"/>
                <w:sz w:val="22"/>
                <w:szCs w:val="22"/>
              </w:rPr>
            </w:pPr>
          </w:p>
          <w:p w14:paraId="6F1B5BC5" w14:textId="7E548972" w:rsidR="00446ABB" w:rsidRPr="000D629B" w:rsidRDefault="00446ABB" w:rsidP="00446ABB">
            <w:pPr>
              <w:jc w:val="center"/>
              <w:rPr>
                <w:b/>
                <w:bCs/>
                <w:kern w:val="2"/>
                <w:sz w:val="22"/>
                <w:szCs w:val="22"/>
              </w:rPr>
            </w:pPr>
            <w:r w:rsidRPr="000D629B">
              <w:rPr>
                <w:kern w:val="2"/>
                <w:sz w:val="22"/>
                <w:szCs w:val="22"/>
              </w:rPr>
              <w:t>(parašas)</w:t>
            </w:r>
          </w:p>
        </w:tc>
        <w:tc>
          <w:tcPr>
            <w:tcW w:w="6387" w:type="dxa"/>
            <w:gridSpan w:val="2"/>
          </w:tcPr>
          <w:p w14:paraId="1BCCBB7E" w14:textId="77777777" w:rsidR="00446ABB" w:rsidRPr="000D629B" w:rsidRDefault="00446ABB" w:rsidP="00446ABB">
            <w:pPr>
              <w:jc w:val="center"/>
              <w:rPr>
                <w:b/>
                <w:bCs/>
                <w:color w:val="4472C4"/>
                <w:kern w:val="2"/>
                <w:sz w:val="22"/>
                <w:szCs w:val="22"/>
              </w:rPr>
            </w:pPr>
          </w:p>
          <w:p w14:paraId="1DAAD3D1" w14:textId="77777777" w:rsidR="00446ABB" w:rsidRPr="000D629B" w:rsidRDefault="00446ABB" w:rsidP="00446ABB">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4D55" w14:textId="77777777" w:rsidR="00285E59" w:rsidRDefault="00285E59">
      <w:pPr>
        <w:rPr>
          <w:kern w:val="2"/>
          <w:sz w:val="22"/>
          <w:szCs w:val="22"/>
          <w:lang w:val="en-US"/>
        </w:rPr>
      </w:pPr>
      <w:r>
        <w:rPr>
          <w:kern w:val="2"/>
          <w:sz w:val="22"/>
          <w:szCs w:val="22"/>
          <w:lang w:val="en-US"/>
        </w:rPr>
        <w:separator/>
      </w:r>
    </w:p>
  </w:endnote>
  <w:endnote w:type="continuationSeparator" w:id="0">
    <w:p w14:paraId="0ECDDB24" w14:textId="77777777" w:rsidR="00285E59" w:rsidRDefault="00285E59">
      <w:pPr>
        <w:rPr>
          <w:kern w:val="2"/>
          <w:sz w:val="22"/>
          <w:szCs w:val="22"/>
          <w:lang w:val="en-US"/>
        </w:rPr>
      </w:pPr>
      <w:r>
        <w:rPr>
          <w:kern w:val="2"/>
          <w:sz w:val="22"/>
          <w:szCs w:val="22"/>
          <w:lang w:val="en-US"/>
        </w:rPr>
        <w:continuationSeparator/>
      </w:r>
    </w:p>
  </w:endnote>
  <w:endnote w:type="continuationNotice" w:id="1">
    <w:p w14:paraId="1F8F0485" w14:textId="77777777" w:rsidR="00285E59" w:rsidRDefault="00285E5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40A4B" w14:textId="77777777" w:rsidR="00285E59" w:rsidRDefault="00285E59">
      <w:pPr>
        <w:rPr>
          <w:kern w:val="2"/>
          <w:sz w:val="22"/>
          <w:szCs w:val="22"/>
          <w:lang w:val="en-US"/>
        </w:rPr>
      </w:pPr>
      <w:r>
        <w:rPr>
          <w:kern w:val="2"/>
          <w:sz w:val="22"/>
          <w:szCs w:val="22"/>
          <w:lang w:val="en-US"/>
        </w:rPr>
        <w:separator/>
      </w:r>
    </w:p>
  </w:footnote>
  <w:footnote w:type="continuationSeparator" w:id="0">
    <w:p w14:paraId="582B8367" w14:textId="77777777" w:rsidR="00285E59" w:rsidRDefault="00285E59">
      <w:pPr>
        <w:rPr>
          <w:kern w:val="2"/>
          <w:sz w:val="22"/>
          <w:szCs w:val="22"/>
          <w:lang w:val="en-US"/>
        </w:rPr>
      </w:pPr>
      <w:r>
        <w:rPr>
          <w:kern w:val="2"/>
          <w:sz w:val="22"/>
          <w:szCs w:val="22"/>
          <w:lang w:val="en-US"/>
        </w:rPr>
        <w:continuationSeparator/>
      </w:r>
    </w:p>
  </w:footnote>
  <w:footnote w:type="continuationNotice" w:id="1">
    <w:p w14:paraId="3FE000F5" w14:textId="77777777" w:rsidR="00285E59" w:rsidRDefault="00285E5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304EF"/>
    <w:rsid w:val="0004082E"/>
    <w:rsid w:val="00041B64"/>
    <w:rsid w:val="00067789"/>
    <w:rsid w:val="0008132C"/>
    <w:rsid w:val="00094291"/>
    <w:rsid w:val="000A1700"/>
    <w:rsid w:val="000B237A"/>
    <w:rsid w:val="000B6AF3"/>
    <w:rsid w:val="000D629B"/>
    <w:rsid w:val="00103C15"/>
    <w:rsid w:val="0014742C"/>
    <w:rsid w:val="00186350"/>
    <w:rsid w:val="0019547E"/>
    <w:rsid w:val="001A6A95"/>
    <w:rsid w:val="001C08B5"/>
    <w:rsid w:val="001E498F"/>
    <w:rsid w:val="00213808"/>
    <w:rsid w:val="00240473"/>
    <w:rsid w:val="00253874"/>
    <w:rsid w:val="00262891"/>
    <w:rsid w:val="00262C35"/>
    <w:rsid w:val="00285E59"/>
    <w:rsid w:val="002A2562"/>
    <w:rsid w:val="002B2192"/>
    <w:rsid w:val="002D6B8E"/>
    <w:rsid w:val="002F497C"/>
    <w:rsid w:val="0032070B"/>
    <w:rsid w:val="00323969"/>
    <w:rsid w:val="00335BB6"/>
    <w:rsid w:val="00394511"/>
    <w:rsid w:val="003B20C9"/>
    <w:rsid w:val="003D1E50"/>
    <w:rsid w:val="003F35AB"/>
    <w:rsid w:val="004014C7"/>
    <w:rsid w:val="004207B0"/>
    <w:rsid w:val="00421365"/>
    <w:rsid w:val="0044211D"/>
    <w:rsid w:val="0044227E"/>
    <w:rsid w:val="00446ABB"/>
    <w:rsid w:val="004535E5"/>
    <w:rsid w:val="0045554F"/>
    <w:rsid w:val="00470857"/>
    <w:rsid w:val="00470A47"/>
    <w:rsid w:val="00486A9F"/>
    <w:rsid w:val="00487ED8"/>
    <w:rsid w:val="00491BBA"/>
    <w:rsid w:val="00492784"/>
    <w:rsid w:val="00495BAA"/>
    <w:rsid w:val="004A2891"/>
    <w:rsid w:val="004C0E1E"/>
    <w:rsid w:val="004C5E61"/>
    <w:rsid w:val="004F503E"/>
    <w:rsid w:val="004F6210"/>
    <w:rsid w:val="00513D49"/>
    <w:rsid w:val="00527826"/>
    <w:rsid w:val="005749E6"/>
    <w:rsid w:val="005A5832"/>
    <w:rsid w:val="005C3599"/>
    <w:rsid w:val="005C6488"/>
    <w:rsid w:val="005E3B90"/>
    <w:rsid w:val="005F5278"/>
    <w:rsid w:val="005F5B23"/>
    <w:rsid w:val="005F7485"/>
    <w:rsid w:val="00620AEA"/>
    <w:rsid w:val="00626C56"/>
    <w:rsid w:val="006366AA"/>
    <w:rsid w:val="006677DD"/>
    <w:rsid w:val="00671EED"/>
    <w:rsid w:val="006928CC"/>
    <w:rsid w:val="006D48CF"/>
    <w:rsid w:val="006F3C2E"/>
    <w:rsid w:val="00710854"/>
    <w:rsid w:val="00732AF7"/>
    <w:rsid w:val="00732D5A"/>
    <w:rsid w:val="00736B01"/>
    <w:rsid w:val="00754D21"/>
    <w:rsid w:val="007612B7"/>
    <w:rsid w:val="007C4218"/>
    <w:rsid w:val="007D2748"/>
    <w:rsid w:val="007D6DAB"/>
    <w:rsid w:val="007E1115"/>
    <w:rsid w:val="007E1362"/>
    <w:rsid w:val="007F7C30"/>
    <w:rsid w:val="0080539F"/>
    <w:rsid w:val="008143E6"/>
    <w:rsid w:val="00837FBA"/>
    <w:rsid w:val="00870FCE"/>
    <w:rsid w:val="008A6109"/>
    <w:rsid w:val="008A70AF"/>
    <w:rsid w:val="008D268D"/>
    <w:rsid w:val="008D756E"/>
    <w:rsid w:val="008E5916"/>
    <w:rsid w:val="00902187"/>
    <w:rsid w:val="00956BA4"/>
    <w:rsid w:val="00990810"/>
    <w:rsid w:val="00993748"/>
    <w:rsid w:val="0099688F"/>
    <w:rsid w:val="009B5F0B"/>
    <w:rsid w:val="009C0D0E"/>
    <w:rsid w:val="009D0186"/>
    <w:rsid w:val="009D1A7F"/>
    <w:rsid w:val="009D460B"/>
    <w:rsid w:val="009D4EDC"/>
    <w:rsid w:val="009D7770"/>
    <w:rsid w:val="009F2A4E"/>
    <w:rsid w:val="009F7E9B"/>
    <w:rsid w:val="00A10867"/>
    <w:rsid w:val="00A1760A"/>
    <w:rsid w:val="00A37CE1"/>
    <w:rsid w:val="00A8067A"/>
    <w:rsid w:val="00AD68F6"/>
    <w:rsid w:val="00B018B0"/>
    <w:rsid w:val="00B03DB5"/>
    <w:rsid w:val="00B177D3"/>
    <w:rsid w:val="00B20210"/>
    <w:rsid w:val="00B3182D"/>
    <w:rsid w:val="00B53D18"/>
    <w:rsid w:val="00B70411"/>
    <w:rsid w:val="00B70CFA"/>
    <w:rsid w:val="00B71628"/>
    <w:rsid w:val="00B91E7A"/>
    <w:rsid w:val="00BA2BA5"/>
    <w:rsid w:val="00BB6538"/>
    <w:rsid w:val="00BC0FC0"/>
    <w:rsid w:val="00BC4057"/>
    <w:rsid w:val="00BC625C"/>
    <w:rsid w:val="00BC6EFD"/>
    <w:rsid w:val="00BE601D"/>
    <w:rsid w:val="00C31741"/>
    <w:rsid w:val="00C37DF0"/>
    <w:rsid w:val="00C455C9"/>
    <w:rsid w:val="00C4694B"/>
    <w:rsid w:val="00C50AB7"/>
    <w:rsid w:val="00C54741"/>
    <w:rsid w:val="00C57BF3"/>
    <w:rsid w:val="00C646CF"/>
    <w:rsid w:val="00C6508A"/>
    <w:rsid w:val="00C67736"/>
    <w:rsid w:val="00C83B54"/>
    <w:rsid w:val="00C87A9E"/>
    <w:rsid w:val="00CB08F1"/>
    <w:rsid w:val="00CC359C"/>
    <w:rsid w:val="00CC5FE9"/>
    <w:rsid w:val="00CD45BC"/>
    <w:rsid w:val="00CE5AC1"/>
    <w:rsid w:val="00CF162B"/>
    <w:rsid w:val="00CF1734"/>
    <w:rsid w:val="00CF51B1"/>
    <w:rsid w:val="00CF5EAD"/>
    <w:rsid w:val="00D50D8A"/>
    <w:rsid w:val="00D55C42"/>
    <w:rsid w:val="00D563C5"/>
    <w:rsid w:val="00D622D1"/>
    <w:rsid w:val="00D705B5"/>
    <w:rsid w:val="00D758CC"/>
    <w:rsid w:val="00D82801"/>
    <w:rsid w:val="00DC0996"/>
    <w:rsid w:val="00DC3525"/>
    <w:rsid w:val="00DD3893"/>
    <w:rsid w:val="00DE13E4"/>
    <w:rsid w:val="00E04BBA"/>
    <w:rsid w:val="00E04F73"/>
    <w:rsid w:val="00E07B84"/>
    <w:rsid w:val="00E37C90"/>
    <w:rsid w:val="00E47785"/>
    <w:rsid w:val="00E6141A"/>
    <w:rsid w:val="00E700AA"/>
    <w:rsid w:val="00E723F9"/>
    <w:rsid w:val="00E766F3"/>
    <w:rsid w:val="00E76E37"/>
    <w:rsid w:val="00E93E9A"/>
    <w:rsid w:val="00E95724"/>
    <w:rsid w:val="00E96B7A"/>
    <w:rsid w:val="00EA60BE"/>
    <w:rsid w:val="00EB3DC2"/>
    <w:rsid w:val="00EB404C"/>
    <w:rsid w:val="00EC6BA8"/>
    <w:rsid w:val="00EE4791"/>
    <w:rsid w:val="00EF4554"/>
    <w:rsid w:val="00F049FE"/>
    <w:rsid w:val="00F6013B"/>
    <w:rsid w:val="00F950F5"/>
    <w:rsid w:val="00F95392"/>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356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27</Pages>
  <Words>63683</Words>
  <Characters>36300</Characters>
  <Application>Microsoft Office Word</Application>
  <DocSecurity>0</DocSecurity>
  <Lines>302</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99784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9</cp:revision>
  <dcterms:created xsi:type="dcterms:W3CDTF">2025-04-08T10:38:00Z</dcterms:created>
  <dcterms:modified xsi:type="dcterms:W3CDTF">2025-04-09T11:30:00Z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