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CBAC" w14:textId="0C454FD9" w:rsidR="007C71E4" w:rsidRPr="007C71E4" w:rsidRDefault="007C71E4" w:rsidP="007C71E4">
      <w:pPr>
        <w:pStyle w:val="Heading2"/>
        <w:ind w:left="5103"/>
        <w:jc w:val="right"/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proofErr w:type="spellStart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Pirkimo</w:t>
      </w:r>
      <w:proofErr w:type="spellEnd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 xml:space="preserve"> </w:t>
      </w:r>
      <w:proofErr w:type="spellStart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sąlygų</w:t>
      </w:r>
      <w:proofErr w:type="spellEnd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 xml:space="preserve"> </w:t>
      </w:r>
      <w:r w:rsidR="00862F2E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6</w:t>
      </w:r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 xml:space="preserve"> </w:t>
      </w:r>
      <w:proofErr w:type="spellStart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priedas</w:t>
      </w:r>
      <w:proofErr w:type="spellEnd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 xml:space="preserve"> „</w:t>
      </w:r>
      <w:proofErr w:type="spellStart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Pasiūlymų</w:t>
      </w:r>
      <w:proofErr w:type="spellEnd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 xml:space="preserve"> </w:t>
      </w:r>
      <w:proofErr w:type="spellStart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vertinimo</w:t>
      </w:r>
      <w:proofErr w:type="spellEnd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 xml:space="preserve"> </w:t>
      </w:r>
      <w:proofErr w:type="spellStart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kriterijai</w:t>
      </w:r>
      <w:proofErr w:type="spellEnd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 xml:space="preserve"> </w:t>
      </w:r>
      <w:proofErr w:type="spellStart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ir</w:t>
      </w:r>
      <w:proofErr w:type="spellEnd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 xml:space="preserve"> </w:t>
      </w:r>
      <w:proofErr w:type="spellStart"/>
      <w:proofErr w:type="gramStart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sąlygos</w:t>
      </w:r>
      <w:proofErr w:type="spellEnd"/>
      <w:r w:rsidRPr="007C71E4">
        <w:rPr>
          <w:rFonts w:asciiTheme="minorHAnsi" w:eastAsia="Calibri" w:hAnsiTheme="minorHAnsi" w:cstheme="minorHAnsi"/>
          <w:b w:val="0"/>
          <w:bCs/>
          <w:i w:val="0"/>
          <w:iCs/>
          <w:color w:val="0070C0"/>
          <w:sz w:val="21"/>
          <w:szCs w:val="21"/>
        </w:rPr>
        <w:t>“</w:t>
      </w:r>
      <w:bookmarkEnd w:id="0"/>
      <w:bookmarkEnd w:id="1"/>
      <w:bookmarkEnd w:id="2"/>
      <w:proofErr w:type="gramEnd"/>
    </w:p>
    <w:p w14:paraId="48C9B9E3" w14:textId="34C22513" w:rsidR="00D63CB7" w:rsidRPr="00D63CB7" w:rsidRDefault="00D63CB7" w:rsidP="007C71E4">
      <w:pPr>
        <w:tabs>
          <w:tab w:val="left" w:pos="5331"/>
        </w:tabs>
        <w:snapToGrid w:val="0"/>
        <w:spacing w:line="276" w:lineRule="auto"/>
        <w:ind w:left="0" w:right="113"/>
        <w:jc w:val="center"/>
        <w:rPr>
          <w:rFonts w:cs="Arial"/>
          <w:b/>
          <w:bCs/>
        </w:rPr>
      </w:pPr>
      <w:r w:rsidRPr="2F5A6BE4">
        <w:rPr>
          <w:rFonts w:cs="Arial"/>
          <w:b/>
          <w:bCs/>
          <w:color w:val="000000" w:themeColor="text1"/>
        </w:rPr>
        <w:t>KITOS PASKIRTIES INŽINERINIŲ PASTATŲ (KIETOS DANGOS AIKŠTELĖS SU TVORA) ŽEMAITIJOS NACIO</w:t>
      </w:r>
      <w:r w:rsidRPr="2F5A6BE4">
        <w:rPr>
          <w:rFonts w:cs="Arial"/>
          <w:b/>
          <w:bCs/>
        </w:rPr>
        <w:t xml:space="preserve">NALINIAME PARKE, </w:t>
      </w:r>
      <w:r w:rsidR="00B40922" w:rsidRPr="2F5A6BE4">
        <w:rPr>
          <w:rFonts w:eastAsia="Arial" w:cs="Arial"/>
          <w:b/>
          <w:bCs/>
        </w:rPr>
        <w:t>ŠEŠKO ŠALTINIO G.</w:t>
      </w:r>
      <w:r w:rsidR="10DC9C60" w:rsidRPr="2F5A6BE4">
        <w:rPr>
          <w:rFonts w:eastAsia="Arial" w:cs="Arial"/>
          <w:b/>
          <w:bCs/>
        </w:rPr>
        <w:t xml:space="preserve"> 4</w:t>
      </w:r>
      <w:r w:rsidR="00B40922" w:rsidRPr="2F5A6BE4">
        <w:rPr>
          <w:rFonts w:eastAsia="Arial" w:cs="Arial"/>
          <w:b/>
          <w:bCs/>
        </w:rPr>
        <w:t>, JAZDAUSKIŠKIŲ K.,</w:t>
      </w:r>
      <w:r w:rsidR="4796CE4A" w:rsidRPr="2F5A6BE4">
        <w:rPr>
          <w:rFonts w:eastAsia="Arial" w:cs="Arial"/>
          <w:b/>
          <w:bCs/>
        </w:rPr>
        <w:t xml:space="preserve"> ŽEMAIČIŲ KALVARIJOS SEN., PLUNGĖS R.,</w:t>
      </w:r>
      <w:r w:rsidR="00B40922" w:rsidRPr="2F5A6BE4">
        <w:rPr>
          <w:rFonts w:eastAsia="Arial" w:cs="Arial"/>
          <w:b/>
          <w:bCs/>
        </w:rPr>
        <w:t xml:space="preserve"> RANGOS DARBAI</w:t>
      </w:r>
    </w:p>
    <w:p w14:paraId="0BEEBF89" w14:textId="1272D2D9" w:rsidR="00942267" w:rsidRPr="00E23404" w:rsidRDefault="00E23404" w:rsidP="00E23404">
      <w:pPr>
        <w:pStyle w:val="Subtitle"/>
        <w:jc w:val="center"/>
        <w:rPr>
          <w:rFonts w:ascii="Arial" w:hAnsi="Arial" w:cs="Arial"/>
          <w:b/>
          <w:bCs/>
          <w:smallCaps/>
          <w:color w:val="000000" w:themeColor="text1"/>
          <w:sz w:val="24"/>
          <w:szCs w:val="24"/>
        </w:rPr>
      </w:pPr>
      <w:r w:rsidRPr="00E23404">
        <w:rPr>
          <w:rFonts w:ascii="Arial" w:hAnsi="Arial" w:cs="Arial"/>
          <w:b/>
          <w:color w:val="000000" w:themeColor="text1"/>
          <w:sz w:val="24"/>
          <w:szCs w:val="24"/>
        </w:rPr>
        <w:t>PASIŪLYMŲ VERTINIMO KRITERIJAI ir Sąlygos</w:t>
      </w:r>
    </w:p>
    <w:p w14:paraId="69E244A7" w14:textId="63E56CC6" w:rsidR="00C41D4C" w:rsidRDefault="00E917C5" w:rsidP="00F03682">
      <w:pPr>
        <w:tabs>
          <w:tab w:val="left" w:pos="5331"/>
        </w:tabs>
        <w:snapToGrid w:val="0"/>
        <w:spacing w:line="276" w:lineRule="auto"/>
        <w:ind w:left="0" w:right="113" w:firstLine="851"/>
        <w:rPr>
          <w:rFonts w:cs="Arial"/>
          <w:b/>
          <w:bCs/>
          <w:szCs w:val="24"/>
        </w:rPr>
      </w:pPr>
      <w:r>
        <w:t xml:space="preserve">Pasiūlymų vertinimui pateikiami kainos ir </w:t>
      </w:r>
      <w:r w:rsidR="00F03682">
        <w:t>atlikimo laiko</w:t>
      </w:r>
      <w:r>
        <w:t xml:space="preserve"> vertinimo kriterijai</w:t>
      </w:r>
      <w:r w:rsidRPr="009052E1">
        <w:t xml:space="preserve">, jų </w:t>
      </w:r>
      <w:r>
        <w:t xml:space="preserve">lyginamieji svoriai, formulės, pagal kurias bus skaičiuojamas pasiūlymų ekonominis naudingumas. </w:t>
      </w:r>
    </w:p>
    <w:p w14:paraId="472A4655" w14:textId="5448EA10" w:rsidR="00C41D4C" w:rsidRPr="00942267" w:rsidRDefault="00C41D4C" w:rsidP="00C41D4C">
      <w:pPr>
        <w:ind w:left="0" w:firstLine="851"/>
        <w:rPr>
          <w:rFonts w:cs="Arial"/>
          <w:szCs w:val="24"/>
        </w:rPr>
      </w:pPr>
      <w:r w:rsidRPr="00942267">
        <w:rPr>
          <w:rFonts w:cs="Arial"/>
          <w:szCs w:val="24"/>
        </w:rPr>
        <w:t>Skaičiuojant ekonominį naudingumą,</w:t>
      </w:r>
      <w:r w:rsidR="005317BF">
        <w:rPr>
          <w:rFonts w:cs="Arial"/>
          <w:szCs w:val="24"/>
        </w:rPr>
        <w:t xml:space="preserve"> nustatomi</w:t>
      </w:r>
      <w:r w:rsidR="00F03682">
        <w:rPr>
          <w:rFonts w:cs="Arial"/>
          <w:szCs w:val="24"/>
        </w:rPr>
        <w:t xml:space="preserve"> vertinimo</w:t>
      </w:r>
      <w:r w:rsidR="005317BF">
        <w:rPr>
          <w:rFonts w:cs="Arial"/>
          <w:szCs w:val="24"/>
        </w:rPr>
        <w:t xml:space="preserve"> </w:t>
      </w:r>
      <w:r w:rsidR="00CE5786">
        <w:rPr>
          <w:rFonts w:cs="Arial"/>
          <w:szCs w:val="24"/>
        </w:rPr>
        <w:t>kriterijų lyginamieji svoria</w:t>
      </w:r>
      <w:r w:rsidR="00E917C5">
        <w:rPr>
          <w:rFonts w:cs="Arial"/>
          <w:szCs w:val="24"/>
        </w:rPr>
        <w:t>i</w:t>
      </w:r>
      <w:r w:rsidR="00CE5786">
        <w:rPr>
          <w:rFonts w:cs="Arial"/>
          <w:szCs w:val="24"/>
        </w:rPr>
        <w:t xml:space="preserve">: </w:t>
      </w:r>
      <w:r w:rsidRPr="00942267">
        <w:rPr>
          <w:rFonts w:cs="Arial"/>
          <w:szCs w:val="24"/>
        </w:rPr>
        <w:t>kaina</w:t>
      </w:r>
      <w:r w:rsidR="00CE5786">
        <w:rPr>
          <w:rFonts w:cs="Arial"/>
          <w:szCs w:val="24"/>
        </w:rPr>
        <w:t xml:space="preserve">i – </w:t>
      </w:r>
      <w:r w:rsidR="00CE5786" w:rsidRPr="009052E1">
        <w:rPr>
          <w:rFonts w:cs="Arial"/>
          <w:szCs w:val="24"/>
        </w:rPr>
        <w:t>80</w:t>
      </w:r>
      <w:r w:rsidR="009052E1" w:rsidRPr="009052E1">
        <w:rPr>
          <w:rFonts w:cs="Arial"/>
          <w:szCs w:val="24"/>
        </w:rPr>
        <w:t xml:space="preserve"> (80/100</w:t>
      </w:r>
      <w:r w:rsidR="009052E1" w:rsidRPr="009052E1">
        <w:rPr>
          <w:rFonts w:cs="Arial"/>
          <w:color w:val="000000"/>
          <w:shd w:val="clear" w:color="auto" w:fill="FFFFFF"/>
        </w:rPr>
        <w:t> = 0,80)</w:t>
      </w:r>
      <w:r w:rsidR="009052E1" w:rsidRPr="009052E1">
        <w:rPr>
          <w:rFonts w:cs="Arial"/>
          <w:szCs w:val="24"/>
        </w:rPr>
        <w:t xml:space="preserve"> </w:t>
      </w:r>
      <w:r w:rsidR="00CE5786" w:rsidRPr="009052E1">
        <w:rPr>
          <w:rFonts w:cs="Arial"/>
          <w:szCs w:val="24"/>
        </w:rPr>
        <w:t xml:space="preserve">, </w:t>
      </w:r>
      <w:r w:rsidRPr="009052E1">
        <w:rPr>
          <w:rFonts w:cs="Arial"/>
          <w:szCs w:val="24"/>
        </w:rPr>
        <w:t xml:space="preserve">atlikimo laikas </w:t>
      </w:r>
      <w:r w:rsidR="009052E1" w:rsidRPr="009052E1">
        <w:rPr>
          <w:rFonts w:cs="Arial"/>
          <w:szCs w:val="24"/>
        </w:rPr>
        <w:t>–</w:t>
      </w:r>
      <w:r w:rsidR="00F03682" w:rsidRPr="009052E1">
        <w:rPr>
          <w:rFonts w:cs="Arial"/>
          <w:szCs w:val="24"/>
        </w:rPr>
        <w:t xml:space="preserve"> </w:t>
      </w:r>
      <w:r w:rsidR="00CE5786" w:rsidRPr="009052E1">
        <w:rPr>
          <w:rFonts w:cs="Arial"/>
          <w:szCs w:val="24"/>
        </w:rPr>
        <w:t>20</w:t>
      </w:r>
      <w:r w:rsidR="009052E1" w:rsidRPr="009052E1">
        <w:rPr>
          <w:rFonts w:cs="Arial"/>
          <w:szCs w:val="24"/>
        </w:rPr>
        <w:t xml:space="preserve"> (20/100</w:t>
      </w:r>
      <w:r w:rsidR="009052E1" w:rsidRPr="009052E1">
        <w:rPr>
          <w:rFonts w:cs="Arial"/>
          <w:color w:val="000000"/>
          <w:shd w:val="clear" w:color="auto" w:fill="FFFFFF"/>
        </w:rPr>
        <w:t> = 0,20)</w:t>
      </w:r>
      <w:r w:rsidR="009108FC">
        <w:rPr>
          <w:rFonts w:cs="Arial"/>
          <w:color w:val="000000"/>
          <w:shd w:val="clear" w:color="auto" w:fill="FFFFFF"/>
        </w:rPr>
        <w:t xml:space="preserve">; 80+20 </w:t>
      </w:r>
      <w:r w:rsidR="009108FC">
        <w:rPr>
          <w:rFonts w:ascii="Roboto" w:hAnsi="Roboto"/>
          <w:color w:val="000000"/>
          <w:shd w:val="clear" w:color="auto" w:fill="FFFFFF"/>
        </w:rPr>
        <w:t> = 100.</w:t>
      </w:r>
    </w:p>
    <w:p w14:paraId="40A605BC" w14:textId="77777777" w:rsidR="00F03682" w:rsidRDefault="00F03682" w:rsidP="00F03682">
      <w:pPr>
        <w:ind w:left="0" w:firstLine="851"/>
        <w:rPr>
          <w:rFonts w:cs="Arial"/>
          <w:b/>
          <w:bCs/>
          <w:szCs w:val="24"/>
        </w:rPr>
      </w:pPr>
    </w:p>
    <w:p w14:paraId="0FF2D461" w14:textId="1D8C5B0A" w:rsidR="00C41D4C" w:rsidRPr="00F03682" w:rsidRDefault="00F03682" w:rsidP="00F03682">
      <w:pPr>
        <w:ind w:left="0" w:firstLine="851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Ekonominio naudingumo skaičiavimai atliekami</w:t>
      </w:r>
      <w:r w:rsidRPr="00942267">
        <w:rPr>
          <w:rFonts w:cs="Arial"/>
          <w:b/>
          <w:bCs/>
          <w:szCs w:val="24"/>
        </w:rPr>
        <w:t xml:space="preserve"> pagal</w:t>
      </w:r>
      <w:r>
        <w:rPr>
          <w:rFonts w:cs="Arial"/>
          <w:b/>
          <w:bCs/>
          <w:szCs w:val="24"/>
        </w:rPr>
        <w:t xml:space="preserve"> pateiktą formulę:</w:t>
      </w:r>
    </w:p>
    <w:p w14:paraId="71CA55D7" w14:textId="1F3A14E3" w:rsidR="00C41D4C" w:rsidRPr="00942267" w:rsidRDefault="00C41D4C" w:rsidP="00C41D4C">
      <w:pPr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9052E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=</w:t>
      </w:r>
      <w:r w:rsidR="009052E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0,8</w:t>
      </w:r>
      <w:r w:rsidR="009052E1">
        <w:rPr>
          <w:rFonts w:cs="Arial"/>
          <w:szCs w:val="24"/>
        </w:rPr>
        <w:t xml:space="preserve"> x </w:t>
      </w:r>
      <w:r>
        <w:rPr>
          <w:rFonts w:cs="Arial"/>
          <w:szCs w:val="24"/>
        </w:rPr>
        <w:t>Pmin/Ppas + 0,2</w:t>
      </w:r>
      <w:r w:rsidR="009052E1">
        <w:rPr>
          <w:rFonts w:cs="Arial"/>
          <w:szCs w:val="24"/>
        </w:rPr>
        <w:t xml:space="preserve"> x </w:t>
      </w:r>
      <w:r>
        <w:rPr>
          <w:rFonts w:cs="Arial"/>
          <w:szCs w:val="24"/>
        </w:rPr>
        <w:t>Tmin/Tpas</w:t>
      </w:r>
    </w:p>
    <w:p w14:paraId="4219DEC0" w14:textId="77777777" w:rsidR="00F03682" w:rsidRDefault="00F03682" w:rsidP="00C41D4C">
      <w:pPr>
        <w:ind w:left="0" w:firstLine="851"/>
        <w:rPr>
          <w:rFonts w:cs="Arial"/>
          <w:color w:val="FF0000"/>
          <w:szCs w:val="24"/>
        </w:rPr>
      </w:pPr>
    </w:p>
    <w:p w14:paraId="18CBD372" w14:textId="719D8AF0" w:rsidR="00F03682" w:rsidRPr="009052E1" w:rsidRDefault="00F03682" w:rsidP="00C41D4C">
      <w:pPr>
        <w:ind w:left="0" w:firstLine="851"/>
        <w:rPr>
          <w:rFonts w:cs="Arial"/>
          <w:szCs w:val="24"/>
        </w:rPr>
      </w:pPr>
      <w:r w:rsidRPr="009052E1">
        <w:rPr>
          <w:rFonts w:cs="Arial"/>
          <w:szCs w:val="24"/>
        </w:rPr>
        <w:t xml:space="preserve">K – </w:t>
      </w:r>
      <w:r w:rsidR="009052E1" w:rsidRPr="009052E1">
        <w:rPr>
          <w:rFonts w:cs="Arial"/>
          <w:szCs w:val="24"/>
        </w:rPr>
        <w:t>vertinimo koeficientas;</w:t>
      </w:r>
    </w:p>
    <w:p w14:paraId="1E94D06F" w14:textId="049665CB" w:rsidR="00C41D4C" w:rsidRDefault="00C41D4C" w:rsidP="00C41D4C">
      <w:pPr>
        <w:ind w:left="0" w:firstLine="851"/>
        <w:rPr>
          <w:rFonts w:cs="Arial"/>
          <w:szCs w:val="24"/>
        </w:rPr>
      </w:pPr>
      <w:r w:rsidRPr="00942267">
        <w:rPr>
          <w:rFonts w:cs="Arial"/>
          <w:szCs w:val="24"/>
        </w:rPr>
        <w:t>Pmin</w:t>
      </w:r>
      <w:r>
        <w:rPr>
          <w:rFonts w:cs="Arial"/>
          <w:szCs w:val="24"/>
        </w:rPr>
        <w:t xml:space="preserve"> – mažiausia pasiūlyta kaina;</w:t>
      </w:r>
    </w:p>
    <w:p w14:paraId="4E0CE307" w14:textId="77777777" w:rsidR="00C41D4C" w:rsidRDefault="00C41D4C" w:rsidP="00C41D4C">
      <w:pPr>
        <w:ind w:left="851"/>
        <w:rPr>
          <w:rFonts w:cs="Arial"/>
          <w:szCs w:val="24"/>
        </w:rPr>
      </w:pPr>
      <w:r w:rsidRPr="00942267">
        <w:rPr>
          <w:rFonts w:cs="Arial"/>
          <w:szCs w:val="24"/>
        </w:rPr>
        <w:t>Ppas – vertinamo pasiūlymo kaina</w:t>
      </w:r>
      <w:r>
        <w:rPr>
          <w:rFonts w:cs="Arial"/>
          <w:szCs w:val="24"/>
        </w:rPr>
        <w:t>;</w:t>
      </w:r>
    </w:p>
    <w:p w14:paraId="5F6E5FEE" w14:textId="77777777" w:rsidR="00C41D4C" w:rsidRDefault="00C41D4C" w:rsidP="00C41D4C">
      <w:pPr>
        <w:ind w:left="851"/>
        <w:rPr>
          <w:rFonts w:cs="Arial"/>
          <w:szCs w:val="24"/>
        </w:rPr>
      </w:pPr>
      <w:r w:rsidRPr="00942267">
        <w:rPr>
          <w:rFonts w:cs="Arial"/>
          <w:szCs w:val="24"/>
        </w:rPr>
        <w:t>Tmin – mažiausias pasiūlytas atlikimo</w:t>
      </w:r>
      <w:r>
        <w:rPr>
          <w:rFonts w:cs="Arial"/>
          <w:szCs w:val="24"/>
        </w:rPr>
        <w:t xml:space="preserve"> laikas kalendorinėmis dienomis;</w:t>
      </w:r>
    </w:p>
    <w:p w14:paraId="286305E1" w14:textId="77777777" w:rsidR="00C41D4C" w:rsidRPr="00942267" w:rsidRDefault="00C41D4C" w:rsidP="00C41D4C">
      <w:pPr>
        <w:ind w:left="851"/>
        <w:rPr>
          <w:rFonts w:cs="Arial"/>
          <w:szCs w:val="24"/>
        </w:rPr>
      </w:pPr>
      <w:r w:rsidRPr="00942267">
        <w:rPr>
          <w:rFonts w:cs="Arial"/>
          <w:szCs w:val="24"/>
        </w:rPr>
        <w:t>Tpas – vertinamo pasiūlymo atlikimo laikas kalendorinėmis dienomis.</w:t>
      </w:r>
    </w:p>
    <w:p w14:paraId="50738C2F" w14:textId="51F392E3" w:rsidR="00C41D4C" w:rsidRDefault="00C41D4C" w:rsidP="00E53801">
      <w:pPr>
        <w:ind w:left="0"/>
        <w:rPr>
          <w:rFonts w:cs="Arial"/>
          <w:b/>
          <w:bCs/>
          <w:szCs w:val="24"/>
        </w:rPr>
      </w:pPr>
    </w:p>
    <w:p w14:paraId="5D335FA5" w14:textId="2AF0FBC9" w:rsidR="00F03682" w:rsidRDefault="00F03682" w:rsidP="00F03682">
      <w:pPr>
        <w:ind w:left="0" w:firstLine="851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</w:t>
      </w:r>
      <w:r w:rsidRPr="00942267">
        <w:rPr>
          <w:rFonts w:cs="Arial"/>
          <w:b/>
          <w:bCs/>
          <w:szCs w:val="24"/>
        </w:rPr>
        <w:t>asiūlymas teikiamas</w:t>
      </w:r>
      <w:r>
        <w:rPr>
          <w:rFonts w:cs="Arial"/>
          <w:b/>
          <w:bCs/>
          <w:szCs w:val="24"/>
        </w:rPr>
        <w:t xml:space="preserve"> surašant reikalingus duomenis lentelėje (lentelė Nr.1), pagal kuria bus skaičiuojamas pasiūlymo ekonominio naudingumo koeficientas. </w:t>
      </w:r>
    </w:p>
    <w:p w14:paraId="66F96B59" w14:textId="64EA6D7C" w:rsidR="00F57EC5" w:rsidRPr="00BA1F19" w:rsidRDefault="00F57EC5" w:rsidP="00F03682">
      <w:pPr>
        <w:ind w:left="0" w:firstLine="851"/>
        <w:rPr>
          <w:rFonts w:cs="Arial"/>
          <w:b/>
          <w:bCs/>
          <w:i/>
          <w:iCs/>
          <w:szCs w:val="24"/>
        </w:rPr>
      </w:pPr>
      <w:r w:rsidRPr="00BA1F19">
        <w:rPr>
          <w:rFonts w:cs="Arial"/>
          <w:b/>
          <w:bCs/>
          <w:i/>
          <w:iCs/>
          <w:szCs w:val="24"/>
        </w:rPr>
        <w:t xml:space="preserve">Pasiūlyta kaina (be PVM) negali būti </w:t>
      </w:r>
      <w:r w:rsidR="00BB266C" w:rsidRPr="00BA1F19">
        <w:rPr>
          <w:rFonts w:cs="Arial"/>
          <w:b/>
          <w:bCs/>
          <w:i/>
          <w:iCs/>
          <w:szCs w:val="24"/>
        </w:rPr>
        <w:t xml:space="preserve">aukštesnė nei </w:t>
      </w:r>
      <w:r w:rsidR="005D45A4" w:rsidRPr="00BA1F19">
        <w:rPr>
          <w:rFonts w:cs="Arial"/>
          <w:b/>
          <w:bCs/>
          <w:i/>
          <w:iCs/>
          <w:szCs w:val="24"/>
        </w:rPr>
        <w:t>32300</w:t>
      </w:r>
      <w:r w:rsidR="00CB480F" w:rsidRPr="00BA1F19">
        <w:rPr>
          <w:rFonts w:cs="Arial"/>
          <w:b/>
          <w:bCs/>
          <w:i/>
          <w:iCs/>
          <w:szCs w:val="24"/>
        </w:rPr>
        <w:t xml:space="preserve">0 eurų, o darbų suteikimo terminas negali būti ilgesnis nei 240 kalendorinių dienų. </w:t>
      </w:r>
    </w:p>
    <w:p w14:paraId="55EB996C" w14:textId="638B3C3F" w:rsidR="00C41D4C" w:rsidRPr="00C41D4C" w:rsidRDefault="00C41D4C" w:rsidP="00C41D4C">
      <w:pPr>
        <w:ind w:left="0" w:firstLine="851"/>
        <w:jc w:val="right"/>
        <w:rPr>
          <w:rFonts w:cs="Arial"/>
          <w:szCs w:val="24"/>
        </w:rPr>
      </w:pPr>
      <w:r w:rsidRPr="00C41D4C">
        <w:rPr>
          <w:rFonts w:cs="Arial"/>
          <w:szCs w:val="24"/>
        </w:rPr>
        <w:t>Lentelė Nr.1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577"/>
        <w:gridCol w:w="2400"/>
        <w:gridCol w:w="2410"/>
        <w:gridCol w:w="2693"/>
        <w:gridCol w:w="1559"/>
      </w:tblGrid>
      <w:tr w:rsidR="00E978C3" w:rsidRPr="00D4509E" w14:paraId="011AA805" w14:textId="5D4A5ABB" w:rsidTr="00E978C3">
        <w:trPr>
          <w:jc w:val="center"/>
        </w:trPr>
        <w:tc>
          <w:tcPr>
            <w:tcW w:w="577" w:type="dxa"/>
            <w:vAlign w:val="center"/>
          </w:tcPr>
          <w:p w14:paraId="19C6B969" w14:textId="4DC682D1" w:rsidR="00E978C3" w:rsidRPr="00D4509E" w:rsidRDefault="00E978C3" w:rsidP="00D4509E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D4509E">
              <w:rPr>
                <w:rFonts w:cs="Arial"/>
                <w:b/>
                <w:szCs w:val="24"/>
              </w:rPr>
              <w:t>Eil. Nr</w:t>
            </w:r>
          </w:p>
        </w:tc>
        <w:tc>
          <w:tcPr>
            <w:tcW w:w="2400" w:type="dxa"/>
            <w:vAlign w:val="center"/>
          </w:tcPr>
          <w:p w14:paraId="77C3A3B8" w14:textId="0B8E7D5E" w:rsidR="00E978C3" w:rsidRPr="00D4509E" w:rsidRDefault="00E978C3" w:rsidP="00D4509E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D4509E">
              <w:rPr>
                <w:rFonts w:cs="Arial"/>
                <w:b/>
                <w:szCs w:val="24"/>
              </w:rPr>
              <w:t xml:space="preserve">Perkamų </w:t>
            </w:r>
            <w:r>
              <w:rPr>
                <w:rFonts w:cs="Arial"/>
                <w:b/>
                <w:szCs w:val="24"/>
              </w:rPr>
              <w:t>darbų</w:t>
            </w:r>
            <w:r w:rsidRPr="00D4509E">
              <w:rPr>
                <w:rFonts w:cs="Arial"/>
                <w:b/>
                <w:szCs w:val="24"/>
              </w:rPr>
              <w:t xml:space="preserve"> pavadinimas</w:t>
            </w:r>
          </w:p>
        </w:tc>
        <w:tc>
          <w:tcPr>
            <w:tcW w:w="2410" w:type="dxa"/>
          </w:tcPr>
          <w:p w14:paraId="276CBAFD" w14:textId="49D0AE7D" w:rsidR="00E978C3" w:rsidRPr="00D4509E" w:rsidRDefault="00E978C3" w:rsidP="002A75A0">
            <w:pPr>
              <w:ind w:left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Darbų</w:t>
            </w:r>
            <w:r w:rsidRPr="00D4509E">
              <w:rPr>
                <w:rFonts w:cs="Arial"/>
                <w:b/>
                <w:szCs w:val="24"/>
              </w:rPr>
              <w:t xml:space="preserve"> suteikimo terminas (k. d.)</w:t>
            </w:r>
          </w:p>
        </w:tc>
        <w:tc>
          <w:tcPr>
            <w:tcW w:w="2693" w:type="dxa"/>
          </w:tcPr>
          <w:p w14:paraId="114E3A2E" w14:textId="472F3A4F" w:rsidR="00E978C3" w:rsidRPr="00D4509E" w:rsidRDefault="00E978C3" w:rsidP="002A75A0">
            <w:pPr>
              <w:ind w:left="0"/>
              <w:rPr>
                <w:rFonts w:cs="Arial"/>
                <w:b/>
                <w:szCs w:val="24"/>
              </w:rPr>
            </w:pPr>
            <w:r w:rsidRPr="00D4509E">
              <w:rPr>
                <w:rFonts w:cs="Arial"/>
                <w:b/>
                <w:szCs w:val="24"/>
              </w:rPr>
              <w:t xml:space="preserve">Pasiūlyta kaina, </w:t>
            </w:r>
            <w:r>
              <w:rPr>
                <w:rFonts w:cs="Arial"/>
                <w:b/>
                <w:szCs w:val="24"/>
              </w:rPr>
              <w:t>Eur</w:t>
            </w:r>
            <w:r w:rsidRPr="00D4509E">
              <w:rPr>
                <w:rFonts w:cs="Arial"/>
                <w:b/>
                <w:szCs w:val="24"/>
              </w:rPr>
              <w:t xml:space="preserve"> (be PVM)</w:t>
            </w:r>
          </w:p>
        </w:tc>
        <w:tc>
          <w:tcPr>
            <w:tcW w:w="1559" w:type="dxa"/>
          </w:tcPr>
          <w:p w14:paraId="08879EF7" w14:textId="40055DB2" w:rsidR="00E978C3" w:rsidRPr="00D4509E" w:rsidRDefault="00E978C3" w:rsidP="002A75A0">
            <w:pPr>
              <w:ind w:left="0"/>
              <w:rPr>
                <w:rFonts w:cs="Arial"/>
                <w:b/>
                <w:szCs w:val="24"/>
              </w:rPr>
            </w:pPr>
            <w:r w:rsidRPr="00D4509E">
              <w:rPr>
                <w:rFonts w:cs="Arial"/>
                <w:b/>
                <w:szCs w:val="24"/>
              </w:rPr>
              <w:t xml:space="preserve">Pasiūlyta kaina, </w:t>
            </w:r>
            <w:r>
              <w:rPr>
                <w:rFonts w:cs="Arial"/>
                <w:b/>
                <w:szCs w:val="24"/>
              </w:rPr>
              <w:t>Eur</w:t>
            </w:r>
            <w:r w:rsidRPr="00D4509E">
              <w:rPr>
                <w:rFonts w:cs="Arial"/>
                <w:b/>
                <w:szCs w:val="24"/>
              </w:rPr>
              <w:t xml:space="preserve"> (</w:t>
            </w:r>
            <w:r>
              <w:rPr>
                <w:rFonts w:cs="Arial"/>
                <w:b/>
                <w:szCs w:val="24"/>
              </w:rPr>
              <w:t>su</w:t>
            </w:r>
            <w:r w:rsidRPr="00D4509E">
              <w:rPr>
                <w:rFonts w:cs="Arial"/>
                <w:b/>
                <w:szCs w:val="24"/>
              </w:rPr>
              <w:t xml:space="preserve"> PVM)</w:t>
            </w:r>
          </w:p>
        </w:tc>
      </w:tr>
      <w:tr w:rsidR="00E978C3" w:rsidRPr="00942267" w14:paraId="776CE250" w14:textId="1D5EE828" w:rsidTr="00E978C3">
        <w:trPr>
          <w:jc w:val="center"/>
        </w:trPr>
        <w:tc>
          <w:tcPr>
            <w:tcW w:w="577" w:type="dxa"/>
            <w:vAlign w:val="center"/>
          </w:tcPr>
          <w:p w14:paraId="76AC68DB" w14:textId="3DF65EE4" w:rsidR="00E978C3" w:rsidRPr="00942267" w:rsidRDefault="00E978C3" w:rsidP="00D4509E">
            <w:pPr>
              <w:ind w:left="0"/>
              <w:jc w:val="center"/>
              <w:rPr>
                <w:rFonts w:cs="Arial"/>
                <w:szCs w:val="24"/>
              </w:rPr>
            </w:pPr>
            <w:r w:rsidRPr="00942267">
              <w:rPr>
                <w:rFonts w:cs="Arial"/>
                <w:szCs w:val="24"/>
              </w:rPr>
              <w:t>1.</w:t>
            </w:r>
          </w:p>
        </w:tc>
        <w:tc>
          <w:tcPr>
            <w:tcW w:w="2400" w:type="dxa"/>
          </w:tcPr>
          <w:p w14:paraId="4F3F9DBC" w14:textId="43F61718" w:rsidR="00E978C3" w:rsidRPr="00942267" w:rsidRDefault="00E978C3" w:rsidP="0BC5E760">
            <w:pPr>
              <w:ind w:left="0"/>
              <w:rPr>
                <w:rFonts w:cs="Arial"/>
              </w:rPr>
            </w:pPr>
            <w:r w:rsidRPr="2F5A6BE4">
              <w:rPr>
                <w:rFonts w:cs="Arial"/>
                <w:color w:val="000000" w:themeColor="text1"/>
              </w:rPr>
              <w:t>Kitos paskirties inžinerinių pastatų (kietos dangos aikštelės su tvora) Žemaitijos nacionaliniame parke</w:t>
            </w:r>
            <w:r w:rsidRPr="2F5A6BE4">
              <w:rPr>
                <w:rFonts w:cs="Arial"/>
              </w:rPr>
              <w:t>, Šeško Šaltinio g. 4 Jazdauskikių k. Žemaičių Kalvarijos sen., Plungės r. sav. rangos darbai</w:t>
            </w:r>
          </w:p>
        </w:tc>
        <w:tc>
          <w:tcPr>
            <w:tcW w:w="2410" w:type="dxa"/>
            <w:vAlign w:val="center"/>
          </w:tcPr>
          <w:p w14:paraId="56930432" w14:textId="7EA7E243" w:rsidR="00E978C3" w:rsidRPr="00942267" w:rsidRDefault="00E978C3" w:rsidP="003229F8">
            <w:pPr>
              <w:ind w:left="0"/>
              <w:jc w:val="center"/>
              <w:rPr>
                <w:rFonts w:cs="Arial"/>
                <w:szCs w:val="24"/>
              </w:rPr>
            </w:pPr>
            <w:r w:rsidRPr="00942267">
              <w:rPr>
                <w:rFonts w:cs="Arial"/>
                <w:kern w:val="32"/>
                <w:szCs w:val="24"/>
                <w:lang w:eastAsia="lt-LT"/>
              </w:rPr>
              <w:t>[...]</w:t>
            </w:r>
          </w:p>
        </w:tc>
        <w:tc>
          <w:tcPr>
            <w:tcW w:w="2693" w:type="dxa"/>
            <w:vAlign w:val="center"/>
          </w:tcPr>
          <w:p w14:paraId="6114D644" w14:textId="2903C130" w:rsidR="00E978C3" w:rsidRPr="00942267" w:rsidRDefault="00E978C3" w:rsidP="003229F8">
            <w:pPr>
              <w:ind w:left="0"/>
              <w:jc w:val="center"/>
              <w:rPr>
                <w:rFonts w:cs="Arial"/>
                <w:szCs w:val="24"/>
              </w:rPr>
            </w:pPr>
            <w:r w:rsidRPr="00942267">
              <w:rPr>
                <w:rFonts w:cs="Arial"/>
                <w:kern w:val="32"/>
                <w:szCs w:val="24"/>
                <w:lang w:eastAsia="lt-LT"/>
              </w:rPr>
              <w:t>[...]</w:t>
            </w:r>
          </w:p>
        </w:tc>
        <w:tc>
          <w:tcPr>
            <w:tcW w:w="1559" w:type="dxa"/>
            <w:vAlign w:val="center"/>
          </w:tcPr>
          <w:p w14:paraId="5CFD0C4A" w14:textId="574A3C03" w:rsidR="00E978C3" w:rsidRPr="00942267" w:rsidRDefault="00E978C3" w:rsidP="003229F8">
            <w:pPr>
              <w:ind w:left="0"/>
              <w:jc w:val="center"/>
              <w:rPr>
                <w:rFonts w:cs="Arial"/>
                <w:kern w:val="32"/>
                <w:szCs w:val="24"/>
                <w:lang w:eastAsia="lt-LT"/>
              </w:rPr>
            </w:pPr>
            <w:r w:rsidRPr="00942267">
              <w:rPr>
                <w:rFonts w:cs="Arial"/>
                <w:kern w:val="32"/>
                <w:szCs w:val="24"/>
                <w:lang w:eastAsia="lt-LT"/>
              </w:rPr>
              <w:t>[...]</w:t>
            </w:r>
          </w:p>
        </w:tc>
      </w:tr>
    </w:tbl>
    <w:p w14:paraId="5EDA5352" w14:textId="5D1CE4F2" w:rsidR="0060124A" w:rsidRPr="00D63CB7" w:rsidRDefault="0060124A" w:rsidP="00D63CB7">
      <w:pPr>
        <w:ind w:left="0"/>
        <w:rPr>
          <w:rFonts w:cs="Arial"/>
          <w:b/>
          <w:bCs/>
          <w:color w:val="70AD47" w:themeColor="accent6"/>
          <w:szCs w:val="24"/>
        </w:rPr>
      </w:pPr>
    </w:p>
    <w:sectPr w:rsidR="0060124A" w:rsidRPr="00D63CB7" w:rsidSect="00416CE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18C2883"/>
    <w:multiLevelType w:val="hybridMultilevel"/>
    <w:tmpl w:val="6D140F70"/>
    <w:lvl w:ilvl="0" w:tplc="C0D08CB0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352899"/>
    <w:multiLevelType w:val="hybridMultilevel"/>
    <w:tmpl w:val="6A082CD8"/>
    <w:lvl w:ilvl="0" w:tplc="042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5201279A"/>
    <w:multiLevelType w:val="hybridMultilevel"/>
    <w:tmpl w:val="3B48A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61C0B"/>
    <w:multiLevelType w:val="hybridMultilevel"/>
    <w:tmpl w:val="8806ED0A"/>
    <w:lvl w:ilvl="0" w:tplc="5F70D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01227">
    <w:abstractNumId w:val="0"/>
  </w:num>
  <w:num w:numId="2" w16cid:durableId="1365669722">
    <w:abstractNumId w:val="1"/>
  </w:num>
  <w:num w:numId="3" w16cid:durableId="1723820557">
    <w:abstractNumId w:val="4"/>
  </w:num>
  <w:num w:numId="4" w16cid:durableId="829640951">
    <w:abstractNumId w:val="2"/>
  </w:num>
  <w:num w:numId="5" w16cid:durableId="214582147">
    <w:abstractNumId w:val="6"/>
  </w:num>
  <w:num w:numId="6" w16cid:durableId="2125684413">
    <w:abstractNumId w:val="5"/>
  </w:num>
  <w:num w:numId="7" w16cid:durableId="1927765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07"/>
    <w:rsid w:val="000054B8"/>
    <w:rsid w:val="00013348"/>
    <w:rsid w:val="00053713"/>
    <w:rsid w:val="000840FC"/>
    <w:rsid w:val="000A7851"/>
    <w:rsid w:val="00132A53"/>
    <w:rsid w:val="001404BB"/>
    <w:rsid w:val="00144BC1"/>
    <w:rsid w:val="00154701"/>
    <w:rsid w:val="00157D9D"/>
    <w:rsid w:val="001A6522"/>
    <w:rsid w:val="001D15D9"/>
    <w:rsid w:val="001D384F"/>
    <w:rsid w:val="002A0656"/>
    <w:rsid w:val="002A75A0"/>
    <w:rsid w:val="002B6496"/>
    <w:rsid w:val="003229F8"/>
    <w:rsid w:val="00333C3D"/>
    <w:rsid w:val="003A238B"/>
    <w:rsid w:val="003B27EF"/>
    <w:rsid w:val="00416CE2"/>
    <w:rsid w:val="004C5511"/>
    <w:rsid w:val="005100E0"/>
    <w:rsid w:val="00510B27"/>
    <w:rsid w:val="005317BF"/>
    <w:rsid w:val="0057624E"/>
    <w:rsid w:val="005D45A4"/>
    <w:rsid w:val="0060124A"/>
    <w:rsid w:val="00614688"/>
    <w:rsid w:val="00616C8D"/>
    <w:rsid w:val="00626CBB"/>
    <w:rsid w:val="00636C14"/>
    <w:rsid w:val="00671476"/>
    <w:rsid w:val="00691AA7"/>
    <w:rsid w:val="006C4795"/>
    <w:rsid w:val="006D5A28"/>
    <w:rsid w:val="00710307"/>
    <w:rsid w:val="00752953"/>
    <w:rsid w:val="007C0731"/>
    <w:rsid w:val="007C71E4"/>
    <w:rsid w:val="0083110F"/>
    <w:rsid w:val="00862F2E"/>
    <w:rsid w:val="00895E19"/>
    <w:rsid w:val="008C3FE8"/>
    <w:rsid w:val="008E3146"/>
    <w:rsid w:val="009052E1"/>
    <w:rsid w:val="009108FC"/>
    <w:rsid w:val="009128DC"/>
    <w:rsid w:val="00942267"/>
    <w:rsid w:val="00A15633"/>
    <w:rsid w:val="00A43E54"/>
    <w:rsid w:val="00A54EE2"/>
    <w:rsid w:val="00B16D03"/>
    <w:rsid w:val="00B40922"/>
    <w:rsid w:val="00B7249D"/>
    <w:rsid w:val="00B84FA0"/>
    <w:rsid w:val="00BA1F19"/>
    <w:rsid w:val="00BB266C"/>
    <w:rsid w:val="00BB56A5"/>
    <w:rsid w:val="00BD1770"/>
    <w:rsid w:val="00BD46DA"/>
    <w:rsid w:val="00BD50C5"/>
    <w:rsid w:val="00C003DF"/>
    <w:rsid w:val="00C00FB7"/>
    <w:rsid w:val="00C106C2"/>
    <w:rsid w:val="00C41D4C"/>
    <w:rsid w:val="00C631F1"/>
    <w:rsid w:val="00C671A6"/>
    <w:rsid w:val="00CB480F"/>
    <w:rsid w:val="00CE5786"/>
    <w:rsid w:val="00CE593B"/>
    <w:rsid w:val="00CF03E2"/>
    <w:rsid w:val="00CF4109"/>
    <w:rsid w:val="00D05640"/>
    <w:rsid w:val="00D4509E"/>
    <w:rsid w:val="00D63CB7"/>
    <w:rsid w:val="00DB0B79"/>
    <w:rsid w:val="00E23404"/>
    <w:rsid w:val="00E24BCC"/>
    <w:rsid w:val="00E53801"/>
    <w:rsid w:val="00E86F57"/>
    <w:rsid w:val="00E917C5"/>
    <w:rsid w:val="00E978C3"/>
    <w:rsid w:val="00EB14D7"/>
    <w:rsid w:val="00F03682"/>
    <w:rsid w:val="00F3717D"/>
    <w:rsid w:val="00F5267F"/>
    <w:rsid w:val="00F57EC5"/>
    <w:rsid w:val="00F846E9"/>
    <w:rsid w:val="00FC551C"/>
    <w:rsid w:val="0BC5E760"/>
    <w:rsid w:val="0DA46A4F"/>
    <w:rsid w:val="10DC9C60"/>
    <w:rsid w:val="15BE6310"/>
    <w:rsid w:val="2F5A6BE4"/>
    <w:rsid w:val="34F9C539"/>
    <w:rsid w:val="4796CE4A"/>
    <w:rsid w:val="5395AFDA"/>
    <w:rsid w:val="6C6B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B6B4"/>
  <w15:chartTrackingRefBased/>
  <w15:docId w15:val="{D781C4A3-38D0-4E57-ABC3-BC43A310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710307"/>
    <w:pPr>
      <w:widowControl w:val="0"/>
      <w:autoSpaceDE w:val="0"/>
      <w:autoSpaceDN w:val="0"/>
      <w:spacing w:before="80" w:after="80" w:line="240" w:lineRule="auto"/>
      <w:ind w:left="907"/>
      <w:jc w:val="both"/>
    </w:pPr>
    <w:rPr>
      <w:rFonts w:ascii="Arial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10307"/>
    <w:pPr>
      <w:keepNext/>
      <w:keepLines/>
      <w:numPr>
        <w:numId w:val="1"/>
      </w:numPr>
      <w:suppressAutoHyphens/>
      <w:autoSpaceDN/>
      <w:spacing w:before="240" w:after="60"/>
      <w:jc w:val="left"/>
      <w:outlineLvl w:val="0"/>
    </w:pPr>
    <w:rPr>
      <w:rFonts w:eastAsia="SimSun" w:cs="Arial"/>
      <w:b/>
      <w:kern w:val="2"/>
      <w:sz w:val="32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710307"/>
    <w:pPr>
      <w:keepNext/>
      <w:keepLines/>
      <w:numPr>
        <w:ilvl w:val="1"/>
        <w:numId w:val="1"/>
      </w:numPr>
      <w:suppressAutoHyphens/>
      <w:autoSpaceDN/>
      <w:spacing w:before="240" w:after="60"/>
      <w:jc w:val="left"/>
      <w:outlineLvl w:val="1"/>
    </w:pPr>
    <w:rPr>
      <w:rFonts w:eastAsia="SimSun" w:cs="Arial"/>
      <w:b/>
      <w:i/>
      <w:sz w:val="28"/>
      <w:szCs w:val="20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710307"/>
    <w:pPr>
      <w:keepNext/>
      <w:keepLines/>
      <w:numPr>
        <w:ilvl w:val="2"/>
        <w:numId w:val="1"/>
      </w:numPr>
      <w:suppressAutoHyphens/>
      <w:autoSpaceDN/>
      <w:spacing w:before="240" w:after="60"/>
      <w:jc w:val="left"/>
      <w:outlineLvl w:val="2"/>
    </w:pPr>
    <w:rPr>
      <w:rFonts w:eastAsia="SimSun" w:cs="Arial"/>
      <w:b/>
      <w:sz w:val="26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710307"/>
    <w:pPr>
      <w:keepNext/>
      <w:keepLines/>
      <w:numPr>
        <w:ilvl w:val="3"/>
        <w:numId w:val="1"/>
      </w:numPr>
      <w:suppressAutoHyphens/>
      <w:autoSpaceDN/>
      <w:spacing w:before="240" w:after="60"/>
      <w:jc w:val="left"/>
      <w:outlineLvl w:val="3"/>
    </w:pPr>
    <w:rPr>
      <w:rFonts w:ascii="Times New Roman" w:eastAsia="SimSun" w:hAnsi="Times New Roman"/>
      <w:b/>
      <w:sz w:val="28"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qFormat/>
    <w:rsid w:val="00710307"/>
    <w:pPr>
      <w:keepNext/>
      <w:keepLines/>
      <w:numPr>
        <w:ilvl w:val="4"/>
        <w:numId w:val="1"/>
      </w:numPr>
      <w:suppressAutoHyphens/>
      <w:autoSpaceDN/>
      <w:spacing w:before="240" w:after="60"/>
      <w:jc w:val="left"/>
      <w:outlineLvl w:val="4"/>
    </w:pPr>
    <w:rPr>
      <w:rFonts w:eastAsia="SimSun" w:cs="Arial"/>
      <w:b/>
      <w:i/>
      <w:sz w:val="26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710307"/>
    <w:pPr>
      <w:keepNext/>
      <w:keepLines/>
      <w:numPr>
        <w:ilvl w:val="5"/>
        <w:numId w:val="1"/>
      </w:numPr>
      <w:suppressAutoHyphens/>
      <w:autoSpaceDN/>
      <w:spacing w:before="240" w:after="60"/>
      <w:jc w:val="left"/>
      <w:outlineLvl w:val="5"/>
    </w:pPr>
    <w:rPr>
      <w:rFonts w:ascii="Times New Roman" w:eastAsia="SimSun" w:hAnsi="Times New Roman"/>
      <w:b/>
      <w:sz w:val="22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710307"/>
    <w:pPr>
      <w:keepNext/>
      <w:keepLines/>
      <w:numPr>
        <w:ilvl w:val="6"/>
        <w:numId w:val="1"/>
      </w:numPr>
      <w:suppressAutoHyphens/>
      <w:autoSpaceDN/>
      <w:spacing w:before="240" w:after="60"/>
      <w:jc w:val="left"/>
      <w:outlineLvl w:val="6"/>
    </w:pPr>
    <w:rPr>
      <w:rFonts w:eastAsia="SimSun" w:cs="Arial"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710307"/>
    <w:pPr>
      <w:keepNext/>
      <w:keepLines/>
      <w:numPr>
        <w:ilvl w:val="7"/>
        <w:numId w:val="1"/>
      </w:numPr>
      <w:suppressAutoHyphens/>
      <w:autoSpaceDN/>
      <w:spacing w:before="240" w:after="60"/>
      <w:jc w:val="left"/>
      <w:outlineLvl w:val="7"/>
    </w:pPr>
    <w:rPr>
      <w:rFonts w:ascii="Times New Roman" w:eastAsia="SimSun" w:hAnsi="Times New Roman"/>
      <w:i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710307"/>
    <w:pPr>
      <w:keepNext/>
      <w:keepLines/>
      <w:numPr>
        <w:ilvl w:val="8"/>
        <w:numId w:val="1"/>
      </w:numPr>
      <w:suppressAutoHyphens/>
      <w:autoSpaceDN/>
      <w:spacing w:before="240" w:after="60"/>
      <w:jc w:val="left"/>
      <w:outlineLvl w:val="8"/>
    </w:pPr>
    <w:rPr>
      <w:rFonts w:eastAsia="SimSun" w:cs="Arial"/>
      <w:sz w:val="22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0307"/>
    <w:rPr>
      <w:rFonts w:ascii="Arial" w:eastAsia="SimSun" w:hAnsi="Arial" w:cs="Arial"/>
      <w:b/>
      <w:sz w:val="32"/>
      <w:szCs w:val="20"/>
      <w:lang w:val="en-US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710307"/>
    <w:rPr>
      <w:rFonts w:ascii="Arial" w:eastAsia="SimSun" w:hAnsi="Arial" w:cs="Arial"/>
      <w:b/>
      <w:i/>
      <w:kern w:val="0"/>
      <w:sz w:val="28"/>
      <w:szCs w:val="20"/>
      <w:lang w:val="en-US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710307"/>
    <w:rPr>
      <w:rFonts w:ascii="Arial" w:eastAsia="SimSun" w:hAnsi="Arial" w:cs="Arial"/>
      <w:b/>
      <w:kern w:val="0"/>
      <w:sz w:val="26"/>
      <w:szCs w:val="20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710307"/>
    <w:rPr>
      <w:rFonts w:ascii="Times New Roman" w:eastAsia="SimSun" w:hAnsi="Times New Roman" w:cs="Times New Roman"/>
      <w:b/>
      <w:kern w:val="0"/>
      <w:sz w:val="28"/>
      <w:szCs w:val="20"/>
      <w:lang w:val="en-US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710307"/>
    <w:rPr>
      <w:rFonts w:ascii="Arial" w:eastAsia="SimSun" w:hAnsi="Arial" w:cs="Arial"/>
      <w:b/>
      <w:i/>
      <w:kern w:val="0"/>
      <w:sz w:val="26"/>
      <w:szCs w:val="20"/>
      <w:lang w:val="en-US"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710307"/>
    <w:rPr>
      <w:rFonts w:ascii="Times New Roman" w:eastAsia="SimSun" w:hAnsi="Times New Roman" w:cs="Times New Roman"/>
      <w:b/>
      <w:kern w:val="0"/>
      <w:szCs w:val="20"/>
      <w:lang w:val="en-US"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710307"/>
    <w:rPr>
      <w:rFonts w:ascii="Arial" w:eastAsia="SimSun" w:hAnsi="Arial" w:cs="Arial"/>
      <w:kern w:val="0"/>
      <w:sz w:val="24"/>
      <w:szCs w:val="20"/>
      <w:lang w:val="en-US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710307"/>
    <w:rPr>
      <w:rFonts w:ascii="Times New Roman" w:eastAsia="SimSun" w:hAnsi="Times New Roman" w:cs="Times New Roman"/>
      <w:i/>
      <w:kern w:val="0"/>
      <w:sz w:val="24"/>
      <w:szCs w:val="20"/>
      <w:lang w:val="en-US"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710307"/>
    <w:rPr>
      <w:rFonts w:ascii="Arial" w:eastAsia="SimSun" w:hAnsi="Arial" w:cs="Arial"/>
      <w:kern w:val="0"/>
      <w:szCs w:val="20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BD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2A75A0"/>
    <w:pPr>
      <w:spacing w:after="0" w:line="240" w:lineRule="auto"/>
    </w:pPr>
    <w:rPr>
      <w:rFonts w:eastAsia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6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27EF"/>
    <w:rPr>
      <w:color w:val="666666"/>
    </w:rPr>
  </w:style>
  <w:style w:type="paragraph" w:customStyle="1" w:styleId="Default">
    <w:name w:val="Default"/>
    <w:rsid w:val="0001334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404"/>
    <w:pPr>
      <w:widowControl/>
      <w:numPr>
        <w:ilvl w:val="1"/>
      </w:numPr>
      <w:autoSpaceDE/>
      <w:autoSpaceDN/>
      <w:spacing w:before="0" w:after="240" w:line="300" w:lineRule="auto"/>
      <w:ind w:left="1004" w:hanging="437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11"/>
    <w:rsid w:val="00E23404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B8591001F36143A2A37EC8B4663D4F" ma:contentTypeVersion="3" ma:contentTypeDescription="Kurkite naują dokumentą." ma:contentTypeScope="" ma:versionID="ab32b03923df0a539873aa01090e5658">
  <xsd:schema xmlns:xsd="http://www.w3.org/2001/XMLSchema" xmlns:xs="http://www.w3.org/2001/XMLSchema" xmlns:p="http://schemas.microsoft.com/office/2006/metadata/properties" xmlns:ns2="fa1e6bb3-2e78-4033-9e14-028f7167a214" targetNamespace="http://schemas.microsoft.com/office/2006/metadata/properties" ma:root="true" ma:fieldsID="5b867a1f3cd7d801b90a545e9be20a11" ns2:_="">
    <xsd:import namespace="fa1e6bb3-2e78-4033-9e14-028f7167a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e6bb3-2e78-4033-9e14-028f7167a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CC460-AEB6-4FAB-B2F4-6075D3C19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45B63-6F02-4779-9D77-DF9FBCB8A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e6bb3-2e78-4033-9e14-028f7167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2B99F-68CA-4B34-945F-4C3D67E67E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1053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Norvaišas</dc:creator>
  <cp:lastModifiedBy>Paulius Mika</cp:lastModifiedBy>
  <cp:revision>9</cp:revision>
  <dcterms:created xsi:type="dcterms:W3CDTF">2025-04-08T06:59:00Z</dcterms:created>
  <dcterms:modified xsi:type="dcterms:W3CDTF">2025-04-08T12:41:00Z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0x010100CAB8591001F36143A2A37EC8B4663D4F</vt:lpwstr>
  </property>
</Properties>
</file>