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1AFE7" w14:textId="77777777" w:rsidR="004325C2" w:rsidRDefault="004325C2" w:rsidP="004325C2">
      <w:pPr>
        <w:jc w:val="right"/>
        <w:rPr>
          <w:rFonts w:ascii="Trebuchet MS" w:hAnsi="Trebuchet MS"/>
          <w:sz w:val="22"/>
          <w:szCs w:val="22"/>
        </w:rPr>
      </w:pPr>
      <w:r>
        <w:rPr>
          <w:rFonts w:ascii="Trebuchet MS" w:hAnsi="Trebuchet MS"/>
          <w:color w:val="000000"/>
          <w:sz w:val="22"/>
          <w:szCs w:val="22"/>
        </w:rPr>
        <w:t>KONKURSO DOKUMENTŲ</w:t>
      </w:r>
    </w:p>
    <w:p w14:paraId="2836413E" w14:textId="46A8AB2C" w:rsidR="004325C2" w:rsidRDefault="004325C2" w:rsidP="004325C2">
      <w:pPr>
        <w:jc w:val="right"/>
        <w:rPr>
          <w:rFonts w:ascii="Trebuchet MS" w:hAnsi="Trebuchet MS"/>
          <w:sz w:val="22"/>
          <w:szCs w:val="22"/>
        </w:rPr>
      </w:pPr>
      <w:r>
        <w:rPr>
          <w:rFonts w:ascii="Trebuchet MS" w:hAnsi="Trebuchet MS"/>
          <w:sz w:val="22"/>
          <w:szCs w:val="22"/>
        </w:rPr>
        <w:t>2</w:t>
      </w:r>
      <w:r w:rsidRPr="00FA1DB1">
        <w:rPr>
          <w:rFonts w:ascii="Trebuchet MS" w:hAnsi="Trebuchet MS"/>
          <w:sz w:val="22"/>
          <w:szCs w:val="22"/>
        </w:rPr>
        <w:t xml:space="preserve"> priedas</w:t>
      </w:r>
    </w:p>
    <w:p w14:paraId="4FBB91A6" w14:textId="77777777" w:rsidR="004325C2" w:rsidRDefault="004325C2" w:rsidP="004325C2">
      <w:pPr>
        <w:jc w:val="right"/>
        <w:rPr>
          <w:rFonts w:ascii="Trebuchet MS" w:hAnsi="Trebuchet MS"/>
          <w:sz w:val="22"/>
          <w:szCs w:val="22"/>
        </w:rPr>
      </w:pPr>
    </w:p>
    <w:p w14:paraId="69CF5EE6" w14:textId="77777777" w:rsidR="004325C2" w:rsidRDefault="004325C2" w:rsidP="004325C2">
      <w:pPr>
        <w:jc w:val="right"/>
        <w:rPr>
          <w:rFonts w:ascii="Trebuchet MS" w:hAnsi="Trebuchet MS"/>
          <w:b/>
          <w:color w:val="000000"/>
          <w:sz w:val="22"/>
          <w:szCs w:val="22"/>
        </w:rPr>
      </w:pPr>
    </w:p>
    <w:p w14:paraId="1154AAFC" w14:textId="0B2ADC52" w:rsidR="004938DC" w:rsidRPr="003D1E37" w:rsidRDefault="004325C2" w:rsidP="004938DC">
      <w:pPr>
        <w:jc w:val="center"/>
        <w:rPr>
          <w:rFonts w:ascii="Trebuchet MS" w:hAnsi="Trebuchet MS"/>
          <w:b/>
          <w:sz w:val="22"/>
          <w:szCs w:val="22"/>
        </w:rPr>
      </w:pPr>
      <w:r w:rsidRPr="00C11508">
        <w:rPr>
          <w:rFonts w:ascii="Trebuchet MS" w:hAnsi="Trebuchet MS"/>
          <w:b/>
          <w:bCs/>
          <w:sz w:val="22"/>
          <w:szCs w:val="22"/>
          <w:lang w:val="en-GB"/>
        </w:rPr>
        <w:t>VIDEO KONFERENCIJŲ SISTEMOS LICENCIJŲ</w:t>
      </w:r>
      <w:r w:rsidR="00982955" w:rsidRPr="003D1E37">
        <w:rPr>
          <w:rFonts w:ascii="Trebuchet MS" w:hAnsi="Trebuchet MS"/>
          <w:b/>
          <w:sz w:val="22"/>
          <w:szCs w:val="22"/>
        </w:rPr>
        <w:t xml:space="preserve"> </w:t>
      </w:r>
      <w:r w:rsidR="004938DC" w:rsidRPr="003D1E37">
        <w:rPr>
          <w:rFonts w:ascii="Trebuchet MS" w:hAnsi="Trebuchet MS"/>
          <w:b/>
          <w:sz w:val="22"/>
          <w:szCs w:val="22"/>
        </w:rPr>
        <w:t>VIEŠOJO PIRKIMO S</w:t>
      </w:r>
      <w:bookmarkStart w:id="0" w:name="_Ref116377719"/>
      <w:bookmarkEnd w:id="0"/>
      <w:r w:rsidR="004938DC" w:rsidRPr="003D1E37">
        <w:rPr>
          <w:rFonts w:ascii="Trebuchet MS" w:hAnsi="Trebuchet MS"/>
          <w:b/>
          <w:sz w:val="22"/>
          <w:szCs w:val="22"/>
        </w:rPr>
        <w:t>UTARTIS</w:t>
      </w:r>
      <w:r>
        <w:rPr>
          <w:rFonts w:ascii="Trebuchet MS" w:hAnsi="Trebuchet MS"/>
          <w:b/>
          <w:sz w:val="22"/>
          <w:szCs w:val="22"/>
        </w:rPr>
        <w:t xml:space="preserve"> (PROJEKTAS)</w:t>
      </w:r>
    </w:p>
    <w:p w14:paraId="05308EA5" w14:textId="77777777" w:rsidR="004938DC" w:rsidRDefault="004938DC" w:rsidP="004938DC">
      <w:pPr>
        <w:pStyle w:val="0Punktai"/>
        <w:tabs>
          <w:tab w:val="clear" w:pos="360"/>
        </w:tabs>
        <w:jc w:val="center"/>
        <w:rPr>
          <w:rFonts w:ascii="Trebuchet MS" w:hAnsi="Trebuchet MS"/>
          <w:sz w:val="22"/>
          <w:szCs w:val="22"/>
        </w:rPr>
      </w:pPr>
    </w:p>
    <w:p w14:paraId="32DD09DD" w14:textId="77777777" w:rsidR="004938DC" w:rsidRDefault="004938DC" w:rsidP="004938DC">
      <w:pPr>
        <w:pStyle w:val="0Punktai"/>
        <w:tabs>
          <w:tab w:val="clear" w:pos="360"/>
        </w:tabs>
        <w:jc w:val="center"/>
        <w:rPr>
          <w:rFonts w:ascii="Trebuchet MS" w:hAnsi="Trebuchet MS"/>
          <w:sz w:val="22"/>
          <w:szCs w:val="22"/>
        </w:rPr>
      </w:pPr>
    </w:p>
    <w:p w14:paraId="12C255E2" w14:textId="3AD2AA27" w:rsidR="004938DC" w:rsidRPr="00AF673D" w:rsidRDefault="00F40F79" w:rsidP="00F40F79">
      <w:pPr>
        <w:tabs>
          <w:tab w:val="left" w:pos="3066"/>
        </w:tabs>
        <w:ind w:firstLine="540"/>
        <w:jc w:val="both"/>
        <w:rPr>
          <w:rFonts w:ascii="Trebuchet MS" w:hAnsi="Trebuchet MS"/>
          <w:sz w:val="22"/>
          <w:szCs w:val="22"/>
        </w:rPr>
      </w:pPr>
      <w:r>
        <w:rPr>
          <w:rFonts w:ascii="Trebuchet MS" w:hAnsi="Trebuchet MS"/>
          <w:sz w:val="22"/>
          <w:szCs w:val="22"/>
        </w:rPr>
        <w:tab/>
      </w:r>
    </w:p>
    <w:p w14:paraId="7AA8D626" w14:textId="05329D18" w:rsidR="00CE7F7E" w:rsidRPr="00672005" w:rsidRDefault="00CE7F7E" w:rsidP="00034444">
      <w:pPr>
        <w:widowControl w:val="0"/>
        <w:numPr>
          <w:ilvl w:val="1"/>
          <w:numId w:val="1"/>
        </w:numPr>
        <w:tabs>
          <w:tab w:val="left" w:pos="567"/>
        </w:tabs>
        <w:jc w:val="center"/>
        <w:rPr>
          <w:rFonts w:ascii="Trebuchet MS" w:hAnsi="Trebuchet MS"/>
          <w:b/>
          <w:color w:val="000000"/>
          <w:sz w:val="22"/>
          <w:szCs w:val="22"/>
        </w:rPr>
      </w:pPr>
      <w:r w:rsidRPr="00672005">
        <w:rPr>
          <w:rFonts w:ascii="Trebuchet MS" w:hAnsi="Trebuchet MS"/>
          <w:b/>
          <w:color w:val="000000"/>
          <w:sz w:val="22"/>
          <w:szCs w:val="22"/>
        </w:rPr>
        <w:t xml:space="preserve">SUTARTIES </w:t>
      </w:r>
      <w:r w:rsidR="00034444" w:rsidRPr="00672005">
        <w:rPr>
          <w:rFonts w:ascii="Trebuchet MS" w:hAnsi="Trebuchet MS"/>
          <w:b/>
          <w:color w:val="000000"/>
          <w:sz w:val="22"/>
          <w:szCs w:val="22"/>
        </w:rPr>
        <w:t>DALYKAS</w:t>
      </w:r>
    </w:p>
    <w:p w14:paraId="7AA8D627" w14:textId="417FFD01" w:rsidR="00CE7F7E" w:rsidRPr="009874CE" w:rsidRDefault="00B124A0" w:rsidP="0061089A">
      <w:pPr>
        <w:keepNext/>
        <w:numPr>
          <w:ilvl w:val="1"/>
          <w:numId w:val="3"/>
        </w:numPr>
        <w:tabs>
          <w:tab w:val="left" w:pos="1134"/>
        </w:tabs>
        <w:ind w:left="0" w:firstLine="567"/>
        <w:jc w:val="both"/>
        <w:rPr>
          <w:rFonts w:ascii="Trebuchet MS" w:hAnsi="Trebuchet MS"/>
          <w:sz w:val="22"/>
          <w:szCs w:val="22"/>
        </w:rPr>
      </w:pPr>
      <w:r w:rsidRPr="009874CE">
        <w:rPr>
          <w:rFonts w:ascii="Trebuchet MS" w:hAnsi="Trebuchet MS"/>
          <w:sz w:val="22"/>
          <w:szCs w:val="22"/>
        </w:rPr>
        <w:t xml:space="preserve">Sutarties dalykas </w:t>
      </w:r>
      <w:r w:rsidR="00E16DD7" w:rsidRPr="009874CE">
        <w:rPr>
          <w:rFonts w:ascii="Trebuchet MS" w:hAnsi="Trebuchet MS"/>
          <w:sz w:val="22"/>
          <w:szCs w:val="22"/>
        </w:rPr>
        <w:t>−</w:t>
      </w:r>
      <w:r w:rsidRPr="009874CE">
        <w:rPr>
          <w:rFonts w:ascii="Trebuchet MS" w:hAnsi="Trebuchet MS"/>
          <w:sz w:val="22"/>
          <w:szCs w:val="22"/>
        </w:rPr>
        <w:t xml:space="preserve"> </w:t>
      </w:r>
      <w:r w:rsidR="004325C2">
        <w:rPr>
          <w:rFonts w:ascii="Trebuchet MS" w:hAnsi="Trebuchet MS" w:cs="Calibri"/>
          <w:sz w:val="22"/>
          <w:szCs w:val="22"/>
        </w:rPr>
        <w:t xml:space="preserve">Vaizdo </w:t>
      </w:r>
      <w:r w:rsidR="004325C2">
        <w:rPr>
          <w:rFonts w:ascii="Trebuchet MS" w:hAnsi="Trebuchet MS"/>
          <w:bCs/>
          <w:sz w:val="22"/>
          <w:szCs w:val="22"/>
        </w:rPr>
        <w:t xml:space="preserve">konferencijų sistemos (toliau – PREKĖS arba Sistema) licencijų nuoma </w:t>
      </w:r>
      <w:r w:rsidR="004325C2" w:rsidRPr="00BF398C">
        <w:rPr>
          <w:rFonts w:ascii="Trebuchet MS" w:hAnsi="Trebuchet MS"/>
          <w:bCs/>
          <w:sz w:val="22"/>
          <w:szCs w:val="22"/>
        </w:rPr>
        <w:t>12 mėn. laikotarpiui</w:t>
      </w:r>
      <w:r w:rsidR="0073293C" w:rsidRPr="00BF398C">
        <w:rPr>
          <w:rFonts w:ascii="Trebuchet MS" w:hAnsi="Trebuchet MS"/>
          <w:bCs/>
          <w:sz w:val="22"/>
          <w:szCs w:val="22"/>
        </w:rPr>
        <w:t xml:space="preserve"> </w:t>
      </w:r>
      <w:r w:rsidR="0087517C" w:rsidRPr="0087517C">
        <w:rPr>
          <w:rFonts w:ascii="Trebuchet MS" w:hAnsi="Trebuchet MS"/>
          <w:bCs/>
          <w:sz w:val="22"/>
          <w:szCs w:val="22"/>
        </w:rPr>
        <w:t xml:space="preserve">nuo 2025-01-17 d. iki 2026-01-17 d. </w:t>
      </w:r>
      <w:r w:rsidR="00D939EF" w:rsidRPr="00781980">
        <w:rPr>
          <w:rFonts w:ascii="Trebuchet MS" w:hAnsi="Trebuchet MS"/>
          <w:sz w:val="22"/>
          <w:szCs w:val="22"/>
        </w:rPr>
        <w:t>(toliau —</w:t>
      </w:r>
      <w:r w:rsidR="00D939EF">
        <w:rPr>
          <w:rFonts w:ascii="Trebuchet MS" w:hAnsi="Trebuchet MS"/>
          <w:sz w:val="22"/>
          <w:szCs w:val="22"/>
        </w:rPr>
        <w:t xml:space="preserve">PREKIŲ TIEKIMAS arba </w:t>
      </w:r>
      <w:r w:rsidR="00D939EF" w:rsidRPr="009874CE">
        <w:rPr>
          <w:rFonts w:ascii="Trebuchet MS" w:hAnsi="Trebuchet MS"/>
          <w:sz w:val="22"/>
          <w:szCs w:val="22"/>
        </w:rPr>
        <w:t>Sistemos</w:t>
      </w:r>
      <w:r w:rsidR="00D939EF">
        <w:rPr>
          <w:rFonts w:ascii="Trebuchet MS" w:hAnsi="Trebuchet MS"/>
          <w:color w:val="000000"/>
          <w:sz w:val="22"/>
          <w:szCs w:val="22"/>
        </w:rPr>
        <w:t xml:space="preserve"> nuoma</w:t>
      </w:r>
      <w:r w:rsidR="00D939EF" w:rsidRPr="00C171A6">
        <w:rPr>
          <w:rFonts w:ascii="Trebuchet MS" w:hAnsi="Trebuchet MS"/>
          <w:color w:val="000000"/>
          <w:sz w:val="22"/>
          <w:szCs w:val="22"/>
        </w:rPr>
        <w:t>)</w:t>
      </w:r>
      <w:r w:rsidR="0073293C">
        <w:rPr>
          <w:rFonts w:ascii="Trebuchet MS" w:hAnsi="Trebuchet MS"/>
          <w:bCs/>
          <w:sz w:val="22"/>
          <w:szCs w:val="22"/>
        </w:rPr>
        <w:t>.</w:t>
      </w:r>
      <w:r w:rsidR="0061089A" w:rsidRPr="009874CE">
        <w:rPr>
          <w:rFonts w:ascii="Trebuchet MS" w:hAnsi="Trebuchet MS"/>
          <w:sz w:val="22"/>
          <w:szCs w:val="22"/>
        </w:rPr>
        <w:t xml:space="preserve"> </w:t>
      </w:r>
    </w:p>
    <w:p w14:paraId="7AA8D628" w14:textId="2F36F081" w:rsidR="00CE7F7E" w:rsidRPr="002E631B" w:rsidRDefault="00CE7F7E" w:rsidP="0061089A">
      <w:pPr>
        <w:keepNext/>
        <w:numPr>
          <w:ilvl w:val="1"/>
          <w:numId w:val="3"/>
        </w:numPr>
        <w:tabs>
          <w:tab w:val="left" w:pos="1134"/>
        </w:tabs>
        <w:ind w:left="0" w:firstLine="567"/>
        <w:jc w:val="both"/>
        <w:rPr>
          <w:rFonts w:ascii="Trebuchet MS" w:hAnsi="Trebuchet MS"/>
          <w:sz w:val="22"/>
          <w:szCs w:val="22"/>
        </w:rPr>
      </w:pPr>
      <w:r w:rsidRPr="009874CE">
        <w:rPr>
          <w:rFonts w:ascii="Trebuchet MS" w:hAnsi="Trebuchet MS"/>
          <w:color w:val="000000"/>
          <w:sz w:val="22"/>
          <w:szCs w:val="22"/>
        </w:rPr>
        <w:t xml:space="preserve">Visa nauda, kurią </w:t>
      </w:r>
      <w:r w:rsidR="00B124A0" w:rsidRPr="009874CE">
        <w:rPr>
          <w:rFonts w:ascii="Trebuchet MS" w:hAnsi="Trebuchet MS"/>
          <w:color w:val="000000"/>
          <w:sz w:val="22"/>
          <w:szCs w:val="22"/>
        </w:rPr>
        <w:t xml:space="preserve">Tiekėjas </w:t>
      </w:r>
      <w:r w:rsidRPr="009874CE">
        <w:rPr>
          <w:rFonts w:ascii="Trebuchet MS" w:hAnsi="Trebuchet MS"/>
          <w:color w:val="000000"/>
          <w:sz w:val="22"/>
          <w:szCs w:val="22"/>
        </w:rPr>
        <w:t xml:space="preserve">suteiks </w:t>
      </w:r>
      <w:r w:rsidR="00B124A0" w:rsidRPr="009874CE">
        <w:rPr>
          <w:rFonts w:ascii="Trebuchet MS" w:hAnsi="Trebuchet MS"/>
          <w:color w:val="000000"/>
          <w:sz w:val="22"/>
          <w:szCs w:val="22"/>
        </w:rPr>
        <w:t xml:space="preserve">Užsakovui Sutarties </w:t>
      </w:r>
      <w:r w:rsidRPr="009874CE">
        <w:rPr>
          <w:rFonts w:ascii="Trebuchet MS" w:hAnsi="Trebuchet MS"/>
          <w:color w:val="000000"/>
          <w:sz w:val="22"/>
          <w:szCs w:val="22"/>
        </w:rPr>
        <w:t xml:space="preserve">galiojimo metu, vykdydamas </w:t>
      </w:r>
      <w:r w:rsidR="00B124A0" w:rsidRPr="009874CE">
        <w:rPr>
          <w:rFonts w:ascii="Trebuchet MS" w:hAnsi="Trebuchet MS"/>
          <w:color w:val="000000"/>
          <w:sz w:val="22"/>
          <w:szCs w:val="22"/>
        </w:rPr>
        <w:t xml:space="preserve">Sutarties </w:t>
      </w:r>
      <w:r w:rsidRPr="009874CE">
        <w:rPr>
          <w:rFonts w:ascii="Trebuchet MS" w:hAnsi="Trebuchet MS"/>
          <w:color w:val="000000"/>
          <w:sz w:val="22"/>
          <w:szCs w:val="22"/>
        </w:rPr>
        <w:t xml:space="preserve">nuostatas, toliau vadinama </w:t>
      </w:r>
      <w:r w:rsidR="00DF6495" w:rsidRPr="009874CE">
        <w:rPr>
          <w:rFonts w:ascii="Trebuchet MS" w:hAnsi="Trebuchet MS"/>
          <w:sz w:val="22"/>
          <w:szCs w:val="22"/>
        </w:rPr>
        <w:t>Sistemos</w:t>
      </w:r>
      <w:r w:rsidR="00B124A0" w:rsidRPr="009874CE">
        <w:rPr>
          <w:rFonts w:ascii="Trebuchet MS" w:hAnsi="Trebuchet MS"/>
          <w:color w:val="000000"/>
          <w:sz w:val="22"/>
          <w:szCs w:val="22"/>
        </w:rPr>
        <w:t xml:space="preserve"> nuomos </w:t>
      </w:r>
      <w:r w:rsidRPr="009874CE">
        <w:rPr>
          <w:rFonts w:ascii="Trebuchet MS" w:hAnsi="Trebuchet MS"/>
          <w:color w:val="000000"/>
          <w:sz w:val="22"/>
          <w:szCs w:val="22"/>
        </w:rPr>
        <w:t>rezultatu.</w:t>
      </w:r>
    </w:p>
    <w:p w14:paraId="0517EDBB" w14:textId="59D16288" w:rsidR="002E631B" w:rsidRPr="002E631B" w:rsidRDefault="002E631B" w:rsidP="002E631B">
      <w:pPr>
        <w:keepNext/>
        <w:numPr>
          <w:ilvl w:val="1"/>
          <w:numId w:val="3"/>
        </w:numPr>
        <w:tabs>
          <w:tab w:val="left" w:pos="1134"/>
        </w:tabs>
        <w:ind w:left="0" w:firstLine="567"/>
        <w:jc w:val="both"/>
        <w:rPr>
          <w:rFonts w:ascii="Trebuchet MS" w:hAnsi="Trebuchet MS"/>
          <w:color w:val="000000"/>
          <w:sz w:val="22"/>
          <w:szCs w:val="22"/>
        </w:rPr>
      </w:pPr>
      <w:r w:rsidRPr="002E631B">
        <w:rPr>
          <w:rFonts w:ascii="Trebuchet MS" w:hAnsi="Trebuchet MS"/>
          <w:color w:val="000000"/>
          <w:sz w:val="22"/>
          <w:szCs w:val="22"/>
        </w:rPr>
        <w:t>Sutartyje nustatyti PREKIŲ TIEKIMUI ir TIEKĖJUI privalomi reikalavimai, visi KONKURSO DOKUMENTUOSE, su PREKIŲ TIEKIMU susiję, numatyti Tiekėjui kaip privalomi po Sutarties sudarymo, tačiau neįkelti į Sutarties tekstą reikalavimai bei kituose dokumentuose, į kuriuos daro nuorodą KONKURSO DOKUMENTAI, nustatyti PREKIŲ TIEKIMUI ir Tiekėjui kaip privalomi po Sutarties sudarymo reikalavimai, toliau Sutartyje vadinami REIKALAVIMAIS.</w:t>
      </w:r>
    </w:p>
    <w:p w14:paraId="0207D08A" w14:textId="77777777" w:rsidR="002E631B" w:rsidRPr="002E631B" w:rsidRDefault="002E631B" w:rsidP="002E631B">
      <w:pPr>
        <w:keepNext/>
        <w:numPr>
          <w:ilvl w:val="1"/>
          <w:numId w:val="3"/>
        </w:numPr>
        <w:tabs>
          <w:tab w:val="left" w:pos="1134"/>
        </w:tabs>
        <w:ind w:left="0" w:firstLine="567"/>
        <w:jc w:val="both"/>
        <w:rPr>
          <w:rFonts w:ascii="Trebuchet MS" w:hAnsi="Trebuchet MS"/>
          <w:color w:val="000000"/>
          <w:sz w:val="22"/>
          <w:szCs w:val="22"/>
        </w:rPr>
      </w:pPr>
      <w:r w:rsidRPr="002E631B">
        <w:rPr>
          <w:rFonts w:ascii="Trebuchet MS" w:hAnsi="Trebuchet MS"/>
          <w:color w:val="000000"/>
          <w:sz w:val="22"/>
          <w:szCs w:val="22"/>
        </w:rPr>
        <w:t>PREKIŲ TIEKIMAS turi būti vykdomas pagal REIKALAVIMUS.</w:t>
      </w:r>
    </w:p>
    <w:p w14:paraId="3FD83A1F" w14:textId="211302D4" w:rsidR="002E631B" w:rsidRPr="002E631B" w:rsidRDefault="003F624C" w:rsidP="002E631B">
      <w:pPr>
        <w:keepNext/>
        <w:numPr>
          <w:ilvl w:val="1"/>
          <w:numId w:val="3"/>
        </w:numPr>
        <w:tabs>
          <w:tab w:val="left" w:pos="1134"/>
        </w:tabs>
        <w:ind w:left="0" w:firstLine="567"/>
        <w:jc w:val="both"/>
        <w:rPr>
          <w:rFonts w:ascii="Trebuchet MS" w:hAnsi="Trebuchet MS"/>
          <w:color w:val="000000"/>
          <w:sz w:val="22"/>
          <w:szCs w:val="22"/>
        </w:rPr>
      </w:pPr>
      <w:r w:rsidRPr="002E631B">
        <w:rPr>
          <w:rFonts w:ascii="Trebuchet MS" w:hAnsi="Trebuchet MS"/>
          <w:color w:val="000000"/>
          <w:sz w:val="22"/>
          <w:szCs w:val="22"/>
        </w:rPr>
        <w:t>PREKIŲ TIEKIMAS</w:t>
      </w:r>
      <w:r w:rsidR="000C4520">
        <w:rPr>
          <w:rFonts w:ascii="Trebuchet MS" w:hAnsi="Trebuchet MS"/>
          <w:sz w:val="22"/>
          <w:szCs w:val="22"/>
        </w:rPr>
        <w:t xml:space="preserve"> turi atitikti aktualių teisės aktų nuostatas. </w:t>
      </w:r>
      <w:r w:rsidR="002E631B" w:rsidRPr="002E631B">
        <w:rPr>
          <w:rFonts w:ascii="Trebuchet MS" w:hAnsi="Trebuchet MS"/>
          <w:color w:val="000000"/>
          <w:sz w:val="22"/>
          <w:szCs w:val="22"/>
        </w:rPr>
        <w:t xml:space="preserve">Įsigaliojus naujiems teisės aktams, ar jų pakeitimams, susijusiems su PREKIŲ TIEKIMU, </w:t>
      </w:r>
      <w:r w:rsidR="000C4520" w:rsidRPr="002E631B">
        <w:rPr>
          <w:rFonts w:ascii="Trebuchet MS" w:hAnsi="Trebuchet MS"/>
          <w:color w:val="000000"/>
          <w:sz w:val="22"/>
          <w:szCs w:val="22"/>
        </w:rPr>
        <w:t xml:space="preserve">Tiekėjas </w:t>
      </w:r>
      <w:r w:rsidR="002E631B" w:rsidRPr="002E631B">
        <w:rPr>
          <w:rFonts w:ascii="Trebuchet MS" w:hAnsi="Trebuchet MS"/>
          <w:color w:val="000000"/>
          <w:sz w:val="22"/>
          <w:szCs w:val="22"/>
        </w:rPr>
        <w:t>privalo vykdyti tokių teisės aktų nuostatas nuo jų įsigaliojimo datos. Todėl kiekviena reikalavimų nuostata, neatitinkanti įsigaliojusio naujojo teisės akto ar jo pakeitimo, susijusio su PREKIŲ TIEKIMU, nuo tokio naujojo teisės akto ar jo pakeitimo įsigaliojimo datos netaikoma, o vietoj jos taikoma įsigaliojusio naujojo teisės akto ar jo pakeitimo, susijusio su PREKIŲ TIEKIMU, nuostata.</w:t>
      </w:r>
      <w:r w:rsidRPr="003F624C">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22"/>
          <w:szCs w:val="22"/>
        </w:rPr>
        <w:t xml:space="preserve">Atsiradus šiame punkte numatytoms aplinkybėms, ŠALYS raštu suderina </w:t>
      </w:r>
      <w:r w:rsidR="001D09C0">
        <w:rPr>
          <w:rFonts w:ascii="Trebuchet MS" w:hAnsi="Trebuchet MS"/>
          <w:color w:val="000000"/>
          <w:sz w:val="22"/>
          <w:szCs w:val="22"/>
        </w:rPr>
        <w:t>PREKIŲ TIEKIMO</w:t>
      </w:r>
      <w:r>
        <w:rPr>
          <w:rFonts w:ascii="Trebuchet MS" w:eastAsia="Trebuchet MS" w:hAnsi="Trebuchet MS" w:cs="Trebuchet MS"/>
          <w:color w:val="000000"/>
          <w:sz w:val="22"/>
          <w:szCs w:val="22"/>
        </w:rPr>
        <w:t xml:space="preserve"> pasikeitimų įgyvendinimą. Apie teisės aktų pasikeitimą, susijusį su </w:t>
      </w:r>
      <w:r w:rsidR="001D09C0" w:rsidRPr="002E631B">
        <w:rPr>
          <w:rFonts w:ascii="Trebuchet MS" w:hAnsi="Trebuchet MS"/>
          <w:color w:val="000000"/>
          <w:sz w:val="22"/>
          <w:szCs w:val="22"/>
        </w:rPr>
        <w:t>PREKIŲ TIEKIMU</w:t>
      </w:r>
      <w:r>
        <w:rPr>
          <w:rFonts w:ascii="Trebuchet MS" w:eastAsia="Trebuchet MS" w:hAnsi="Trebuchet MS" w:cs="Trebuchet MS"/>
          <w:color w:val="000000"/>
          <w:sz w:val="22"/>
          <w:szCs w:val="22"/>
        </w:rPr>
        <w:t>, ŠALYS viena kitą</w:t>
      </w:r>
      <w:r w:rsidRPr="001F21C9">
        <w:rPr>
          <w:rFonts w:ascii="Trebuchet MS" w:eastAsia="Trebuchet MS" w:hAnsi="Trebuchet MS" w:cs="Trebuchet MS"/>
          <w:color w:val="000000"/>
          <w:sz w:val="22"/>
          <w:szCs w:val="22"/>
        </w:rPr>
        <w:t xml:space="preserve"> </w:t>
      </w:r>
      <w:r>
        <w:rPr>
          <w:rFonts w:ascii="Trebuchet MS" w:eastAsia="Trebuchet MS" w:hAnsi="Trebuchet MS" w:cs="Trebuchet MS"/>
          <w:color w:val="000000"/>
          <w:sz w:val="22"/>
          <w:szCs w:val="22"/>
        </w:rPr>
        <w:t>informuoja raštu.</w:t>
      </w:r>
    </w:p>
    <w:p w14:paraId="7AA8D62D" w14:textId="77777777" w:rsidR="0068303A" w:rsidRPr="009874CE" w:rsidRDefault="0068303A" w:rsidP="0068303A">
      <w:pPr>
        <w:keepNext/>
        <w:tabs>
          <w:tab w:val="left" w:pos="1134"/>
        </w:tabs>
        <w:ind w:left="567"/>
        <w:jc w:val="both"/>
        <w:rPr>
          <w:rFonts w:ascii="Trebuchet MS" w:hAnsi="Trebuchet MS"/>
          <w:sz w:val="22"/>
          <w:szCs w:val="22"/>
        </w:rPr>
      </w:pPr>
    </w:p>
    <w:p w14:paraId="7AA8D62E" w14:textId="3CD7740C" w:rsidR="00CE7F7E" w:rsidRPr="009874CE" w:rsidRDefault="00191875" w:rsidP="00191875">
      <w:pPr>
        <w:widowControl w:val="0"/>
        <w:numPr>
          <w:ilvl w:val="1"/>
          <w:numId w:val="1"/>
        </w:numPr>
        <w:tabs>
          <w:tab w:val="left" w:pos="567"/>
        </w:tabs>
        <w:jc w:val="center"/>
        <w:rPr>
          <w:rFonts w:ascii="Trebuchet MS" w:hAnsi="Trebuchet MS"/>
          <w:b/>
          <w:color w:val="000000"/>
          <w:sz w:val="22"/>
          <w:szCs w:val="22"/>
        </w:rPr>
      </w:pPr>
      <w:r w:rsidRPr="009874CE">
        <w:rPr>
          <w:rFonts w:ascii="Trebuchet MS" w:hAnsi="Trebuchet MS"/>
          <w:b/>
          <w:color w:val="000000"/>
          <w:sz w:val="22"/>
          <w:szCs w:val="22"/>
        </w:rPr>
        <w:t>KAINA IR ATSISKAITYMAS</w:t>
      </w:r>
    </w:p>
    <w:p w14:paraId="7AA8D62F" w14:textId="1819097C" w:rsidR="00CE7F7E" w:rsidRPr="009874CE" w:rsidRDefault="00E37F62" w:rsidP="00CE7F7E">
      <w:pPr>
        <w:numPr>
          <w:ilvl w:val="2"/>
          <w:numId w:val="1"/>
        </w:numPr>
        <w:ind w:firstLine="567"/>
        <w:jc w:val="both"/>
        <w:rPr>
          <w:rFonts w:ascii="Trebuchet MS" w:hAnsi="Trebuchet MS"/>
          <w:color w:val="000000"/>
          <w:sz w:val="22"/>
          <w:szCs w:val="22"/>
        </w:rPr>
      </w:pPr>
      <w:r w:rsidRPr="009874CE">
        <w:rPr>
          <w:rFonts w:ascii="Trebuchet MS" w:hAnsi="Trebuchet MS"/>
          <w:color w:val="000000"/>
          <w:sz w:val="22"/>
          <w:szCs w:val="22"/>
        </w:rPr>
        <w:t xml:space="preserve">Užsakovas </w:t>
      </w:r>
      <w:r w:rsidR="00531188" w:rsidRPr="009874CE">
        <w:rPr>
          <w:rFonts w:ascii="Trebuchet MS" w:hAnsi="Trebuchet MS"/>
          <w:color w:val="000000"/>
          <w:sz w:val="22"/>
          <w:szCs w:val="22"/>
        </w:rPr>
        <w:t xml:space="preserve">Tiekėjui </w:t>
      </w:r>
      <w:r w:rsidR="00CE7F7E" w:rsidRPr="009874CE">
        <w:rPr>
          <w:rFonts w:ascii="Trebuchet MS" w:hAnsi="Trebuchet MS"/>
          <w:color w:val="000000"/>
          <w:sz w:val="22"/>
          <w:szCs w:val="22"/>
        </w:rPr>
        <w:t>avanso nemoka, t.</w:t>
      </w:r>
      <w:r w:rsidR="00191875" w:rsidRPr="009874CE">
        <w:rPr>
          <w:rFonts w:ascii="Trebuchet MS" w:hAnsi="Trebuchet MS"/>
          <w:color w:val="000000"/>
          <w:sz w:val="22"/>
          <w:szCs w:val="22"/>
        </w:rPr>
        <w:t xml:space="preserve"> </w:t>
      </w:r>
      <w:r w:rsidR="00CE7F7E" w:rsidRPr="009874CE">
        <w:rPr>
          <w:rFonts w:ascii="Trebuchet MS" w:hAnsi="Trebuchet MS"/>
          <w:color w:val="000000"/>
          <w:sz w:val="22"/>
          <w:szCs w:val="22"/>
        </w:rPr>
        <w:t xml:space="preserve">y. iš anksto su </w:t>
      </w:r>
      <w:r w:rsidRPr="009874CE">
        <w:rPr>
          <w:rFonts w:ascii="Trebuchet MS" w:hAnsi="Trebuchet MS"/>
          <w:color w:val="000000"/>
          <w:sz w:val="22"/>
          <w:szCs w:val="22"/>
        </w:rPr>
        <w:t xml:space="preserve">Tiekėju </w:t>
      </w:r>
      <w:r w:rsidR="00CE7F7E" w:rsidRPr="009874CE">
        <w:rPr>
          <w:rFonts w:ascii="Trebuchet MS" w:hAnsi="Trebuchet MS"/>
          <w:color w:val="000000"/>
          <w:sz w:val="22"/>
          <w:szCs w:val="22"/>
        </w:rPr>
        <w:t>neatsiskaito.</w:t>
      </w:r>
    </w:p>
    <w:p w14:paraId="25915AA6" w14:textId="77777777" w:rsidR="00B045DE" w:rsidRPr="003F624C" w:rsidRDefault="00531188" w:rsidP="00DE413E">
      <w:pPr>
        <w:numPr>
          <w:ilvl w:val="2"/>
          <w:numId w:val="1"/>
        </w:numPr>
        <w:ind w:firstLine="567"/>
        <w:jc w:val="both"/>
        <w:rPr>
          <w:rFonts w:ascii="Trebuchet MS" w:hAnsi="Trebuchet MS"/>
          <w:i/>
          <w:color w:val="000000"/>
          <w:sz w:val="22"/>
          <w:szCs w:val="22"/>
        </w:rPr>
      </w:pPr>
      <w:r w:rsidRPr="009874CE">
        <w:rPr>
          <w:rFonts w:ascii="Trebuchet MS" w:hAnsi="Trebuchet MS"/>
          <w:color w:val="000000"/>
          <w:sz w:val="22"/>
          <w:szCs w:val="22"/>
        </w:rPr>
        <w:t>Sistemos</w:t>
      </w:r>
      <w:r w:rsidR="00E37F62" w:rsidRPr="009874CE">
        <w:rPr>
          <w:rFonts w:ascii="Trebuchet MS" w:hAnsi="Trebuchet MS"/>
          <w:color w:val="000000"/>
          <w:sz w:val="22"/>
          <w:szCs w:val="22"/>
        </w:rPr>
        <w:t xml:space="preserve"> nuomos</w:t>
      </w:r>
      <w:r w:rsidR="00FD4216" w:rsidRPr="009874CE">
        <w:rPr>
          <w:rFonts w:ascii="Trebuchet MS" w:hAnsi="Trebuchet MS"/>
          <w:color w:val="000000"/>
          <w:sz w:val="22"/>
          <w:szCs w:val="22"/>
        </w:rPr>
        <w:t xml:space="preserve"> kaina </w:t>
      </w:r>
      <w:r w:rsidR="00E37F62" w:rsidRPr="009874CE">
        <w:rPr>
          <w:rFonts w:ascii="Trebuchet MS" w:hAnsi="Trebuchet MS"/>
          <w:color w:val="000000"/>
          <w:sz w:val="22"/>
          <w:szCs w:val="22"/>
        </w:rPr>
        <w:t>−</w:t>
      </w:r>
      <w:r w:rsidR="00FD4216" w:rsidRPr="009874CE">
        <w:rPr>
          <w:rFonts w:ascii="Trebuchet MS" w:hAnsi="Trebuchet MS"/>
          <w:color w:val="000000"/>
          <w:sz w:val="22"/>
          <w:szCs w:val="22"/>
        </w:rPr>
        <w:t xml:space="preserve"> </w:t>
      </w:r>
      <w:r w:rsidR="000C4520">
        <w:rPr>
          <w:rFonts w:ascii="Trebuchet MS" w:hAnsi="Trebuchet MS"/>
          <w:color w:val="000000"/>
          <w:sz w:val="22"/>
          <w:szCs w:val="22"/>
        </w:rPr>
        <w:t>XXX</w:t>
      </w:r>
      <w:r w:rsidR="007E30FF" w:rsidRPr="009874CE">
        <w:rPr>
          <w:rFonts w:ascii="Trebuchet MS" w:hAnsi="Trebuchet MS"/>
          <w:color w:val="000000"/>
          <w:sz w:val="22"/>
          <w:szCs w:val="22"/>
        </w:rPr>
        <w:t xml:space="preserve"> Eur be </w:t>
      </w:r>
      <w:r w:rsidR="000C4520">
        <w:rPr>
          <w:rFonts w:ascii="Trebuchet MS" w:hAnsi="Trebuchet MS"/>
          <w:sz w:val="22"/>
          <w:szCs w:val="22"/>
        </w:rPr>
        <w:t>EUR</w:t>
      </w:r>
      <w:r w:rsidR="000C4520" w:rsidRPr="002A23C7">
        <w:rPr>
          <w:rFonts w:ascii="Trebuchet MS" w:hAnsi="Trebuchet MS"/>
          <w:sz w:val="22"/>
          <w:szCs w:val="22"/>
        </w:rPr>
        <w:t xml:space="preserve"> be pridėtinės vertės mokesčio (toliau – PVM)</w:t>
      </w:r>
      <w:r w:rsidR="007E30FF" w:rsidRPr="009874CE">
        <w:rPr>
          <w:rFonts w:ascii="Trebuchet MS" w:hAnsi="Trebuchet MS"/>
          <w:color w:val="000000"/>
          <w:sz w:val="22"/>
          <w:szCs w:val="22"/>
        </w:rPr>
        <w:t xml:space="preserve"> </w:t>
      </w:r>
      <w:r w:rsidR="000C4520">
        <w:rPr>
          <w:rFonts w:ascii="Trebuchet MS" w:hAnsi="Trebuchet MS"/>
          <w:color w:val="000000"/>
          <w:sz w:val="22"/>
          <w:szCs w:val="22"/>
        </w:rPr>
        <w:t xml:space="preserve">XXXX </w:t>
      </w:r>
      <w:r w:rsidR="007E30FF" w:rsidRPr="009874CE">
        <w:rPr>
          <w:rFonts w:ascii="Trebuchet MS" w:eastAsia="MS Mincho" w:hAnsi="Trebuchet MS"/>
          <w:sz w:val="22"/>
          <w:szCs w:val="22"/>
          <w:lang w:eastAsia="ja-JP"/>
        </w:rPr>
        <w:t>Eur su PVM)</w:t>
      </w:r>
      <w:r w:rsidR="0061089A" w:rsidRPr="009874CE">
        <w:rPr>
          <w:rFonts w:ascii="Trebuchet MS" w:hAnsi="Trebuchet MS"/>
          <w:color w:val="000000"/>
          <w:sz w:val="22"/>
          <w:szCs w:val="22"/>
        </w:rPr>
        <w:t>.</w:t>
      </w:r>
      <w:r w:rsidR="00E364CA" w:rsidRPr="009874CE">
        <w:rPr>
          <w:rFonts w:ascii="Trebuchet MS" w:hAnsi="Trebuchet MS"/>
          <w:color w:val="000000"/>
          <w:sz w:val="22"/>
          <w:szCs w:val="22"/>
        </w:rPr>
        <w:t xml:space="preserve"> </w:t>
      </w:r>
      <w:r w:rsidRPr="009874CE">
        <w:rPr>
          <w:rFonts w:ascii="Trebuchet MS" w:hAnsi="Trebuchet MS"/>
          <w:color w:val="000000"/>
          <w:sz w:val="22"/>
          <w:szCs w:val="22"/>
        </w:rPr>
        <w:t xml:space="preserve">Sistemos </w:t>
      </w:r>
      <w:r w:rsidR="00E37F62" w:rsidRPr="009874CE">
        <w:rPr>
          <w:rFonts w:ascii="Trebuchet MS" w:hAnsi="Trebuchet MS"/>
          <w:color w:val="000000"/>
          <w:sz w:val="22"/>
          <w:szCs w:val="22"/>
        </w:rPr>
        <w:t>nuomos</w:t>
      </w:r>
      <w:r w:rsidR="00360EA3" w:rsidRPr="009874CE">
        <w:rPr>
          <w:rFonts w:ascii="Trebuchet MS" w:hAnsi="Trebuchet MS"/>
          <w:sz w:val="22"/>
          <w:szCs w:val="22"/>
        </w:rPr>
        <w:t xml:space="preserve"> kainos detalizavimas: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640"/>
        <w:gridCol w:w="2580"/>
        <w:gridCol w:w="1920"/>
        <w:gridCol w:w="1920"/>
        <w:gridCol w:w="1279"/>
        <w:gridCol w:w="1279"/>
      </w:tblGrid>
      <w:tr w:rsidR="00DE413E" w:rsidRPr="002455F1" w14:paraId="4D0F1E5B" w14:textId="77777777" w:rsidTr="00DE413E">
        <w:trPr>
          <w:cantSplit/>
          <w:trHeight w:val="615"/>
        </w:trPr>
        <w:tc>
          <w:tcPr>
            <w:tcW w:w="333" w:type="pct"/>
            <w:tcBorders>
              <w:top w:val="single" w:sz="12" w:space="0" w:color="auto"/>
              <w:left w:val="single" w:sz="12" w:space="0" w:color="auto"/>
              <w:bottom w:val="single" w:sz="12" w:space="0" w:color="auto"/>
            </w:tcBorders>
            <w:vAlign w:val="center"/>
          </w:tcPr>
          <w:p w14:paraId="1CE7F04B" w14:textId="77777777" w:rsidR="00DE413E" w:rsidRPr="002455F1" w:rsidRDefault="00DE413E" w:rsidP="001A766E">
            <w:pPr>
              <w:ind w:hanging="108"/>
              <w:jc w:val="center"/>
              <w:rPr>
                <w:rFonts w:ascii="Trebuchet MS" w:hAnsi="Trebuchet MS"/>
                <w:b/>
                <w:sz w:val="22"/>
                <w:szCs w:val="22"/>
              </w:rPr>
            </w:pPr>
            <w:r w:rsidRPr="002455F1">
              <w:rPr>
                <w:rFonts w:ascii="Trebuchet MS" w:hAnsi="Trebuchet MS"/>
                <w:b/>
                <w:sz w:val="22"/>
                <w:szCs w:val="22"/>
              </w:rPr>
              <w:t>Eil. Nr.</w:t>
            </w:r>
          </w:p>
        </w:tc>
        <w:tc>
          <w:tcPr>
            <w:tcW w:w="1341" w:type="pct"/>
            <w:tcBorders>
              <w:top w:val="single" w:sz="12" w:space="0" w:color="auto"/>
              <w:bottom w:val="single" w:sz="12" w:space="0" w:color="auto"/>
              <w:right w:val="single" w:sz="4" w:space="0" w:color="auto"/>
            </w:tcBorders>
            <w:vAlign w:val="center"/>
          </w:tcPr>
          <w:p w14:paraId="08FA3003" w14:textId="77777777" w:rsidR="00DE413E" w:rsidRPr="002455F1" w:rsidRDefault="00DE413E" w:rsidP="001A766E">
            <w:pPr>
              <w:jc w:val="center"/>
              <w:rPr>
                <w:rFonts w:ascii="Trebuchet MS" w:hAnsi="Trebuchet MS"/>
                <w:b/>
                <w:sz w:val="22"/>
                <w:szCs w:val="22"/>
              </w:rPr>
            </w:pPr>
            <w:r w:rsidRPr="002455F1">
              <w:rPr>
                <w:rFonts w:ascii="Trebuchet MS" w:hAnsi="Trebuchet MS"/>
                <w:b/>
                <w:sz w:val="22"/>
                <w:szCs w:val="22"/>
              </w:rPr>
              <w:t>Pavadinimas</w:t>
            </w:r>
          </w:p>
        </w:tc>
        <w:tc>
          <w:tcPr>
            <w:tcW w:w="998" w:type="pct"/>
            <w:tcBorders>
              <w:top w:val="single" w:sz="12" w:space="0" w:color="auto"/>
              <w:left w:val="single" w:sz="4" w:space="0" w:color="auto"/>
              <w:bottom w:val="single" w:sz="12" w:space="0" w:color="auto"/>
            </w:tcBorders>
            <w:vAlign w:val="center"/>
          </w:tcPr>
          <w:p w14:paraId="01109080" w14:textId="77777777" w:rsidR="00DE413E" w:rsidRPr="002455F1" w:rsidRDefault="00DE413E" w:rsidP="001A766E">
            <w:pPr>
              <w:jc w:val="center"/>
              <w:rPr>
                <w:rFonts w:ascii="Trebuchet MS" w:hAnsi="Trebuchet MS"/>
                <w:b/>
                <w:sz w:val="22"/>
                <w:szCs w:val="22"/>
              </w:rPr>
            </w:pPr>
            <w:r w:rsidRPr="002455F1">
              <w:rPr>
                <w:rFonts w:ascii="Trebuchet MS" w:hAnsi="Trebuchet MS"/>
                <w:b/>
                <w:sz w:val="22"/>
                <w:szCs w:val="22"/>
              </w:rPr>
              <w:t>Gamintojo PREKĖS pavadinimas, PREKĖS kodas</w:t>
            </w:r>
            <w:r>
              <w:rPr>
                <w:rFonts w:ascii="Trebuchet MS" w:hAnsi="Trebuchet MS"/>
                <w:b/>
                <w:sz w:val="22"/>
                <w:szCs w:val="22"/>
              </w:rPr>
              <w:t xml:space="preserve"> (jei yra)</w:t>
            </w:r>
          </w:p>
        </w:tc>
        <w:tc>
          <w:tcPr>
            <w:tcW w:w="998" w:type="pct"/>
            <w:tcBorders>
              <w:top w:val="single" w:sz="12" w:space="0" w:color="auto"/>
              <w:bottom w:val="single" w:sz="12" w:space="0" w:color="auto"/>
              <w:right w:val="single" w:sz="4" w:space="0" w:color="auto"/>
            </w:tcBorders>
            <w:vAlign w:val="center"/>
          </w:tcPr>
          <w:p w14:paraId="738434D2" w14:textId="77777777" w:rsidR="00DE413E" w:rsidRPr="002455F1" w:rsidRDefault="00DE413E" w:rsidP="001A766E">
            <w:pPr>
              <w:jc w:val="center"/>
              <w:rPr>
                <w:rFonts w:ascii="Trebuchet MS" w:hAnsi="Trebuchet MS"/>
                <w:b/>
                <w:bCs/>
                <w:color w:val="000000"/>
                <w:sz w:val="22"/>
                <w:szCs w:val="22"/>
              </w:rPr>
            </w:pPr>
            <w:proofErr w:type="spellStart"/>
            <w:r w:rsidRPr="002455F1">
              <w:rPr>
                <w:rFonts w:ascii="Trebuchet MS" w:hAnsi="Trebuchet MS"/>
                <w:b/>
                <w:bCs/>
                <w:color w:val="000000"/>
                <w:sz w:val="22"/>
                <w:szCs w:val="22"/>
                <w:lang w:val="en-US"/>
              </w:rPr>
              <w:t>Konferencij</w:t>
            </w:r>
            <w:proofErr w:type="spellEnd"/>
            <w:r w:rsidRPr="002455F1">
              <w:rPr>
                <w:rFonts w:ascii="Trebuchet MS" w:hAnsi="Trebuchet MS"/>
                <w:b/>
                <w:bCs/>
                <w:color w:val="000000"/>
                <w:sz w:val="22"/>
                <w:szCs w:val="22"/>
              </w:rPr>
              <w:t>ų organizatorių (</w:t>
            </w:r>
            <w:proofErr w:type="spellStart"/>
            <w:r w:rsidRPr="002455F1">
              <w:rPr>
                <w:rFonts w:ascii="Trebuchet MS" w:hAnsi="Trebuchet MS"/>
                <w:b/>
                <w:bCs/>
                <w:color w:val="000000"/>
                <w:sz w:val="22"/>
                <w:szCs w:val="22"/>
              </w:rPr>
              <w:t>host</w:t>
            </w:r>
            <w:proofErr w:type="spellEnd"/>
            <w:r w:rsidRPr="002455F1">
              <w:rPr>
                <w:rFonts w:ascii="Trebuchet MS" w:hAnsi="Trebuchet MS"/>
                <w:b/>
                <w:bCs/>
                <w:color w:val="000000"/>
                <w:sz w:val="22"/>
                <w:szCs w:val="22"/>
              </w:rPr>
              <w:t>) kiekis, vnt.</w:t>
            </w:r>
          </w:p>
          <w:p w14:paraId="31EB5095" w14:textId="77777777" w:rsidR="00DE413E" w:rsidRPr="002455F1" w:rsidRDefault="00DE413E" w:rsidP="001A766E">
            <w:pPr>
              <w:jc w:val="center"/>
              <w:rPr>
                <w:rFonts w:ascii="Trebuchet MS" w:hAnsi="Trebuchet MS"/>
                <w:b/>
                <w:sz w:val="22"/>
                <w:szCs w:val="22"/>
              </w:rPr>
            </w:pPr>
            <w:r w:rsidRPr="002455F1">
              <w:rPr>
                <w:rFonts w:ascii="Trebuchet MS" w:hAnsi="Trebuchet MS"/>
                <w:b/>
                <w:bCs/>
                <w:color w:val="000000"/>
                <w:sz w:val="22"/>
                <w:szCs w:val="22"/>
              </w:rPr>
              <w:t>(a)</w:t>
            </w:r>
          </w:p>
        </w:tc>
        <w:tc>
          <w:tcPr>
            <w:tcW w:w="665" w:type="pct"/>
            <w:tcBorders>
              <w:top w:val="single" w:sz="12" w:space="0" w:color="auto"/>
              <w:bottom w:val="single" w:sz="12" w:space="0" w:color="auto"/>
              <w:right w:val="single" w:sz="4" w:space="0" w:color="auto"/>
            </w:tcBorders>
            <w:vAlign w:val="center"/>
          </w:tcPr>
          <w:p w14:paraId="2B7F1F8C" w14:textId="77777777" w:rsidR="00DE413E" w:rsidRPr="002455F1" w:rsidRDefault="00DE413E" w:rsidP="001A766E">
            <w:pPr>
              <w:jc w:val="center"/>
              <w:rPr>
                <w:rFonts w:ascii="Trebuchet MS" w:hAnsi="Trebuchet MS"/>
                <w:b/>
                <w:sz w:val="22"/>
                <w:szCs w:val="22"/>
              </w:rPr>
            </w:pPr>
            <w:r w:rsidRPr="002455F1">
              <w:rPr>
                <w:rFonts w:ascii="Trebuchet MS" w:hAnsi="Trebuchet MS"/>
                <w:b/>
                <w:sz w:val="22"/>
                <w:szCs w:val="22"/>
              </w:rPr>
              <w:t xml:space="preserve">Vieneto kaina, </w:t>
            </w:r>
            <w:r>
              <w:rPr>
                <w:rFonts w:ascii="Trebuchet MS" w:hAnsi="Trebuchet MS"/>
                <w:b/>
                <w:sz w:val="22"/>
                <w:szCs w:val="22"/>
              </w:rPr>
              <w:t>EUR</w:t>
            </w:r>
            <w:r w:rsidRPr="002455F1">
              <w:rPr>
                <w:rFonts w:ascii="Trebuchet MS" w:hAnsi="Trebuchet MS"/>
                <w:b/>
                <w:sz w:val="22"/>
                <w:szCs w:val="22"/>
              </w:rPr>
              <w:t xml:space="preserve"> be PVM</w:t>
            </w:r>
          </w:p>
        </w:tc>
        <w:tc>
          <w:tcPr>
            <w:tcW w:w="666" w:type="pct"/>
            <w:tcBorders>
              <w:top w:val="single" w:sz="12" w:space="0" w:color="auto"/>
              <w:bottom w:val="single" w:sz="12" w:space="0" w:color="auto"/>
              <w:right w:val="single" w:sz="4" w:space="0" w:color="auto"/>
            </w:tcBorders>
          </w:tcPr>
          <w:p w14:paraId="46EA1946" w14:textId="77777777" w:rsidR="00DE413E" w:rsidRPr="002455F1" w:rsidRDefault="00DE413E" w:rsidP="001A766E">
            <w:pPr>
              <w:jc w:val="center"/>
              <w:rPr>
                <w:rFonts w:ascii="Trebuchet MS" w:hAnsi="Trebuchet MS"/>
                <w:b/>
                <w:bCs/>
                <w:color w:val="000000"/>
                <w:sz w:val="22"/>
                <w:szCs w:val="22"/>
              </w:rPr>
            </w:pPr>
            <w:r w:rsidRPr="002455F1">
              <w:rPr>
                <w:rFonts w:ascii="Trebuchet MS" w:hAnsi="Trebuchet MS"/>
                <w:b/>
                <w:sz w:val="22"/>
                <w:szCs w:val="22"/>
              </w:rPr>
              <w:t xml:space="preserve">Vieneto kaina, </w:t>
            </w:r>
            <w:r>
              <w:rPr>
                <w:rFonts w:ascii="Trebuchet MS" w:hAnsi="Trebuchet MS"/>
                <w:b/>
                <w:sz w:val="22"/>
                <w:szCs w:val="22"/>
              </w:rPr>
              <w:t>EUR</w:t>
            </w:r>
            <w:r w:rsidRPr="002455F1">
              <w:rPr>
                <w:rFonts w:ascii="Trebuchet MS" w:hAnsi="Trebuchet MS"/>
                <w:b/>
                <w:sz w:val="22"/>
                <w:szCs w:val="22"/>
              </w:rPr>
              <w:t xml:space="preserve"> </w:t>
            </w:r>
            <w:r>
              <w:rPr>
                <w:rFonts w:ascii="Trebuchet MS" w:hAnsi="Trebuchet MS"/>
                <w:b/>
                <w:sz w:val="22"/>
                <w:szCs w:val="22"/>
              </w:rPr>
              <w:t>su</w:t>
            </w:r>
            <w:r w:rsidRPr="002455F1">
              <w:rPr>
                <w:rFonts w:ascii="Trebuchet MS" w:hAnsi="Trebuchet MS"/>
                <w:b/>
                <w:sz w:val="22"/>
                <w:szCs w:val="22"/>
              </w:rPr>
              <w:t xml:space="preserve"> PVM (b)</w:t>
            </w:r>
          </w:p>
        </w:tc>
      </w:tr>
      <w:tr w:rsidR="00DE413E" w:rsidRPr="002455F1" w14:paraId="757ED37D" w14:textId="77777777" w:rsidTr="00DE413E">
        <w:trPr>
          <w:cantSplit/>
          <w:trHeight w:val="1028"/>
        </w:trPr>
        <w:tc>
          <w:tcPr>
            <w:tcW w:w="333" w:type="pct"/>
            <w:tcBorders>
              <w:top w:val="single" w:sz="12" w:space="0" w:color="auto"/>
              <w:left w:val="single" w:sz="12" w:space="0" w:color="auto"/>
              <w:bottom w:val="single" w:sz="4" w:space="0" w:color="auto"/>
            </w:tcBorders>
          </w:tcPr>
          <w:p w14:paraId="580C5795" w14:textId="77777777" w:rsidR="00DE413E" w:rsidRPr="002455F1" w:rsidRDefault="00DE413E" w:rsidP="001A766E">
            <w:pPr>
              <w:tabs>
                <w:tab w:val="left" w:pos="144"/>
              </w:tabs>
              <w:snapToGrid w:val="0"/>
              <w:jc w:val="center"/>
              <w:rPr>
                <w:rFonts w:ascii="Trebuchet MS" w:hAnsi="Trebuchet MS"/>
                <w:sz w:val="22"/>
                <w:szCs w:val="22"/>
              </w:rPr>
            </w:pPr>
            <w:r w:rsidRPr="002455F1">
              <w:rPr>
                <w:rFonts w:ascii="Trebuchet MS" w:hAnsi="Trebuchet MS"/>
                <w:sz w:val="22"/>
                <w:szCs w:val="22"/>
              </w:rPr>
              <w:t>1.</w:t>
            </w:r>
          </w:p>
        </w:tc>
        <w:tc>
          <w:tcPr>
            <w:tcW w:w="1341" w:type="pct"/>
            <w:tcBorders>
              <w:top w:val="single" w:sz="12" w:space="0" w:color="auto"/>
              <w:bottom w:val="single" w:sz="4" w:space="0" w:color="auto"/>
              <w:right w:val="single" w:sz="4" w:space="0" w:color="auto"/>
            </w:tcBorders>
          </w:tcPr>
          <w:p w14:paraId="6C88D6C1" w14:textId="77777777" w:rsidR="00DE413E" w:rsidRPr="002455F1" w:rsidRDefault="00DE413E" w:rsidP="009F2238">
            <w:pPr>
              <w:pStyle w:val="Sraopastraipa"/>
              <w:ind w:left="0"/>
              <w:rPr>
                <w:rFonts w:ascii="Trebuchet MS" w:hAnsi="Trebuchet MS"/>
              </w:rPr>
            </w:pPr>
            <w:r w:rsidRPr="005F6C97">
              <w:rPr>
                <w:rFonts w:ascii="Trebuchet MS" w:hAnsi="Trebuchet MS"/>
                <w:bCs/>
                <w:sz w:val="20"/>
              </w:rPr>
              <w:t xml:space="preserve">Galimybė į vieną konferenciją ir </w:t>
            </w:r>
            <w:proofErr w:type="spellStart"/>
            <w:r w:rsidRPr="005F6C97">
              <w:rPr>
                <w:rFonts w:ascii="Trebuchet MS" w:hAnsi="Trebuchet MS"/>
                <w:bCs/>
                <w:sz w:val="20"/>
              </w:rPr>
              <w:t>webinar</w:t>
            </w:r>
            <w:proofErr w:type="spellEnd"/>
            <w:r w:rsidRPr="005F6C97">
              <w:rPr>
                <w:rFonts w:ascii="Trebuchet MS" w:hAnsi="Trebuchet MS"/>
                <w:bCs/>
                <w:sz w:val="20"/>
              </w:rPr>
              <w:t xml:space="preserve"> sujungti iki 500 dalyvių. </w:t>
            </w:r>
          </w:p>
        </w:tc>
        <w:tc>
          <w:tcPr>
            <w:tcW w:w="998" w:type="pct"/>
            <w:tcBorders>
              <w:top w:val="single" w:sz="12" w:space="0" w:color="auto"/>
              <w:left w:val="single" w:sz="4" w:space="0" w:color="auto"/>
              <w:bottom w:val="single" w:sz="4" w:space="0" w:color="auto"/>
            </w:tcBorders>
          </w:tcPr>
          <w:p w14:paraId="58A38BF8" w14:textId="77777777" w:rsidR="00DE413E" w:rsidRPr="002455F1" w:rsidRDefault="00DE413E" w:rsidP="009F2238">
            <w:pPr>
              <w:rPr>
                <w:rFonts w:ascii="Trebuchet MS" w:hAnsi="Trebuchet MS"/>
                <w:sz w:val="22"/>
                <w:szCs w:val="22"/>
              </w:rPr>
            </w:pPr>
          </w:p>
        </w:tc>
        <w:tc>
          <w:tcPr>
            <w:tcW w:w="998" w:type="pct"/>
            <w:tcBorders>
              <w:top w:val="single" w:sz="12" w:space="0" w:color="auto"/>
              <w:bottom w:val="single" w:sz="4" w:space="0" w:color="auto"/>
              <w:right w:val="single" w:sz="4" w:space="0" w:color="auto"/>
            </w:tcBorders>
          </w:tcPr>
          <w:p w14:paraId="153D8BA1" w14:textId="77777777" w:rsidR="00DE413E" w:rsidRPr="002455F1" w:rsidRDefault="00DE413E" w:rsidP="009F2238">
            <w:pPr>
              <w:jc w:val="center"/>
              <w:rPr>
                <w:rFonts w:ascii="Trebuchet MS" w:hAnsi="Trebuchet MS"/>
                <w:sz w:val="22"/>
                <w:szCs w:val="22"/>
              </w:rPr>
            </w:pPr>
            <w:r w:rsidRPr="005F6C97">
              <w:rPr>
                <w:rFonts w:ascii="Trebuchet MS" w:hAnsi="Trebuchet MS"/>
                <w:sz w:val="20"/>
              </w:rPr>
              <w:t>112</w:t>
            </w:r>
          </w:p>
        </w:tc>
        <w:tc>
          <w:tcPr>
            <w:tcW w:w="665" w:type="pct"/>
            <w:tcBorders>
              <w:top w:val="single" w:sz="12" w:space="0" w:color="auto"/>
              <w:bottom w:val="single" w:sz="4" w:space="0" w:color="auto"/>
              <w:right w:val="single" w:sz="4" w:space="0" w:color="auto"/>
            </w:tcBorders>
          </w:tcPr>
          <w:p w14:paraId="75224D7E" w14:textId="77777777" w:rsidR="00DE413E" w:rsidRPr="002455F1" w:rsidRDefault="00DE413E" w:rsidP="009F2238">
            <w:pPr>
              <w:jc w:val="center"/>
              <w:rPr>
                <w:rFonts w:ascii="Trebuchet MS" w:hAnsi="Trebuchet MS"/>
                <w:sz w:val="22"/>
                <w:szCs w:val="22"/>
              </w:rPr>
            </w:pPr>
          </w:p>
        </w:tc>
        <w:tc>
          <w:tcPr>
            <w:tcW w:w="666" w:type="pct"/>
            <w:tcBorders>
              <w:top w:val="single" w:sz="12" w:space="0" w:color="auto"/>
              <w:bottom w:val="single" w:sz="4" w:space="0" w:color="auto"/>
              <w:right w:val="single" w:sz="4" w:space="0" w:color="auto"/>
            </w:tcBorders>
          </w:tcPr>
          <w:p w14:paraId="4003C8D8" w14:textId="77777777" w:rsidR="00DE413E" w:rsidRPr="002455F1" w:rsidRDefault="00DE413E" w:rsidP="009F2238">
            <w:pPr>
              <w:jc w:val="center"/>
              <w:rPr>
                <w:rFonts w:ascii="Trebuchet MS" w:hAnsi="Trebuchet MS"/>
                <w:sz w:val="22"/>
                <w:szCs w:val="22"/>
              </w:rPr>
            </w:pPr>
          </w:p>
        </w:tc>
      </w:tr>
      <w:tr w:rsidR="00DE413E" w:rsidRPr="002455F1" w14:paraId="1F2B8142" w14:textId="77777777" w:rsidTr="00DE413E">
        <w:trPr>
          <w:cantSplit/>
          <w:trHeight w:val="1123"/>
        </w:trPr>
        <w:tc>
          <w:tcPr>
            <w:tcW w:w="333" w:type="pct"/>
            <w:tcBorders>
              <w:top w:val="single" w:sz="4" w:space="0" w:color="auto"/>
              <w:left w:val="single" w:sz="12" w:space="0" w:color="auto"/>
              <w:bottom w:val="single" w:sz="4" w:space="0" w:color="auto"/>
            </w:tcBorders>
          </w:tcPr>
          <w:p w14:paraId="1D846B4E" w14:textId="77777777" w:rsidR="00DE413E" w:rsidRPr="002455F1" w:rsidRDefault="00DE413E" w:rsidP="001A766E">
            <w:pPr>
              <w:tabs>
                <w:tab w:val="left" w:pos="144"/>
              </w:tabs>
              <w:snapToGrid w:val="0"/>
              <w:jc w:val="center"/>
              <w:rPr>
                <w:rFonts w:ascii="Trebuchet MS" w:hAnsi="Trebuchet MS"/>
                <w:sz w:val="22"/>
                <w:szCs w:val="22"/>
              </w:rPr>
            </w:pPr>
            <w:r w:rsidRPr="002455F1">
              <w:rPr>
                <w:rFonts w:ascii="Trebuchet MS" w:hAnsi="Trebuchet MS"/>
                <w:sz w:val="22"/>
                <w:szCs w:val="22"/>
              </w:rPr>
              <w:t>2.</w:t>
            </w:r>
          </w:p>
        </w:tc>
        <w:tc>
          <w:tcPr>
            <w:tcW w:w="1341" w:type="pct"/>
            <w:tcBorders>
              <w:top w:val="single" w:sz="4" w:space="0" w:color="auto"/>
              <w:bottom w:val="single" w:sz="4" w:space="0" w:color="auto"/>
              <w:right w:val="single" w:sz="4" w:space="0" w:color="auto"/>
            </w:tcBorders>
          </w:tcPr>
          <w:p w14:paraId="7C1563C7" w14:textId="77777777" w:rsidR="00DE413E" w:rsidRPr="002455F1" w:rsidRDefault="00DE413E" w:rsidP="009F2238">
            <w:pPr>
              <w:pStyle w:val="Sraopastraipa"/>
              <w:ind w:left="0"/>
              <w:rPr>
                <w:rFonts w:ascii="Trebuchet MS" w:hAnsi="Trebuchet MS"/>
              </w:rPr>
            </w:pPr>
            <w:r w:rsidRPr="005F6C97">
              <w:rPr>
                <w:rFonts w:ascii="Trebuchet MS" w:hAnsi="Trebuchet MS"/>
                <w:bCs/>
                <w:sz w:val="20"/>
              </w:rPr>
              <w:t>Galimybė į vieną konferenciją sujungti iki 1000 dalyvių.</w:t>
            </w:r>
          </w:p>
        </w:tc>
        <w:tc>
          <w:tcPr>
            <w:tcW w:w="998" w:type="pct"/>
            <w:tcBorders>
              <w:top w:val="single" w:sz="4" w:space="0" w:color="auto"/>
              <w:left w:val="single" w:sz="4" w:space="0" w:color="auto"/>
              <w:bottom w:val="single" w:sz="4" w:space="0" w:color="auto"/>
            </w:tcBorders>
          </w:tcPr>
          <w:p w14:paraId="5BA1BE54" w14:textId="77777777" w:rsidR="00DE413E" w:rsidRPr="002455F1" w:rsidRDefault="00DE413E" w:rsidP="009F2238">
            <w:pPr>
              <w:rPr>
                <w:rFonts w:ascii="Trebuchet MS" w:hAnsi="Trebuchet MS"/>
                <w:sz w:val="22"/>
                <w:szCs w:val="22"/>
              </w:rPr>
            </w:pPr>
          </w:p>
        </w:tc>
        <w:tc>
          <w:tcPr>
            <w:tcW w:w="998" w:type="pct"/>
            <w:tcBorders>
              <w:top w:val="single" w:sz="4" w:space="0" w:color="auto"/>
              <w:bottom w:val="single" w:sz="4" w:space="0" w:color="auto"/>
              <w:right w:val="single" w:sz="4" w:space="0" w:color="auto"/>
            </w:tcBorders>
          </w:tcPr>
          <w:p w14:paraId="670F923A" w14:textId="70D871E5" w:rsidR="00DE413E" w:rsidRPr="002455F1" w:rsidRDefault="008C1376" w:rsidP="009F2238">
            <w:pPr>
              <w:jc w:val="center"/>
              <w:rPr>
                <w:rFonts w:ascii="Trebuchet MS" w:hAnsi="Trebuchet MS"/>
                <w:sz w:val="22"/>
                <w:szCs w:val="22"/>
              </w:rPr>
            </w:pPr>
            <w:r>
              <w:rPr>
                <w:rFonts w:ascii="Trebuchet MS" w:hAnsi="Trebuchet MS"/>
                <w:sz w:val="22"/>
              </w:rPr>
              <w:t>2</w:t>
            </w:r>
          </w:p>
        </w:tc>
        <w:tc>
          <w:tcPr>
            <w:tcW w:w="665" w:type="pct"/>
            <w:tcBorders>
              <w:top w:val="single" w:sz="4" w:space="0" w:color="auto"/>
              <w:bottom w:val="single" w:sz="4" w:space="0" w:color="auto"/>
              <w:right w:val="single" w:sz="4" w:space="0" w:color="auto"/>
            </w:tcBorders>
          </w:tcPr>
          <w:p w14:paraId="5B69A29F" w14:textId="77777777" w:rsidR="00DE413E" w:rsidRPr="002455F1" w:rsidRDefault="00DE413E" w:rsidP="009F2238">
            <w:pPr>
              <w:jc w:val="center"/>
              <w:rPr>
                <w:rFonts w:ascii="Trebuchet MS" w:hAnsi="Trebuchet MS"/>
                <w:sz w:val="22"/>
                <w:szCs w:val="22"/>
              </w:rPr>
            </w:pPr>
          </w:p>
        </w:tc>
        <w:tc>
          <w:tcPr>
            <w:tcW w:w="666" w:type="pct"/>
            <w:tcBorders>
              <w:top w:val="single" w:sz="4" w:space="0" w:color="auto"/>
              <w:bottom w:val="single" w:sz="4" w:space="0" w:color="auto"/>
              <w:right w:val="single" w:sz="4" w:space="0" w:color="auto"/>
            </w:tcBorders>
          </w:tcPr>
          <w:p w14:paraId="7E9088A5" w14:textId="77777777" w:rsidR="00DE413E" w:rsidRPr="002455F1" w:rsidRDefault="00DE413E" w:rsidP="009F2238">
            <w:pPr>
              <w:jc w:val="center"/>
              <w:rPr>
                <w:rFonts w:ascii="Trebuchet MS" w:hAnsi="Trebuchet MS"/>
                <w:sz w:val="22"/>
                <w:szCs w:val="22"/>
              </w:rPr>
            </w:pPr>
          </w:p>
        </w:tc>
      </w:tr>
      <w:tr w:rsidR="00DE413E" w:rsidRPr="002455F1" w14:paraId="34E0F516" w14:textId="77777777" w:rsidTr="00DE413E">
        <w:trPr>
          <w:cantSplit/>
          <w:trHeight w:val="801"/>
        </w:trPr>
        <w:tc>
          <w:tcPr>
            <w:tcW w:w="333" w:type="pct"/>
            <w:tcBorders>
              <w:top w:val="single" w:sz="4" w:space="0" w:color="auto"/>
              <w:left w:val="single" w:sz="12" w:space="0" w:color="auto"/>
              <w:bottom w:val="single" w:sz="4" w:space="0" w:color="auto"/>
            </w:tcBorders>
          </w:tcPr>
          <w:p w14:paraId="630A9472" w14:textId="77777777" w:rsidR="00DE413E" w:rsidRDefault="00DE413E" w:rsidP="001A766E">
            <w:pPr>
              <w:tabs>
                <w:tab w:val="left" w:pos="144"/>
              </w:tabs>
              <w:snapToGrid w:val="0"/>
              <w:jc w:val="center"/>
              <w:rPr>
                <w:rFonts w:ascii="Trebuchet MS" w:hAnsi="Trebuchet MS"/>
                <w:sz w:val="22"/>
                <w:szCs w:val="22"/>
              </w:rPr>
            </w:pPr>
            <w:r>
              <w:rPr>
                <w:rFonts w:ascii="Trebuchet MS" w:hAnsi="Trebuchet MS"/>
                <w:sz w:val="22"/>
                <w:szCs w:val="22"/>
              </w:rPr>
              <w:lastRenderedPageBreak/>
              <w:t>3</w:t>
            </w:r>
            <w:r w:rsidRPr="002455F1">
              <w:rPr>
                <w:rFonts w:ascii="Trebuchet MS" w:hAnsi="Trebuchet MS"/>
                <w:sz w:val="22"/>
                <w:szCs w:val="22"/>
              </w:rPr>
              <w:t>.</w:t>
            </w:r>
          </w:p>
        </w:tc>
        <w:tc>
          <w:tcPr>
            <w:tcW w:w="1341" w:type="pct"/>
            <w:tcBorders>
              <w:top w:val="single" w:sz="4" w:space="0" w:color="auto"/>
              <w:bottom w:val="single" w:sz="4" w:space="0" w:color="auto"/>
              <w:right w:val="single" w:sz="4" w:space="0" w:color="auto"/>
            </w:tcBorders>
          </w:tcPr>
          <w:p w14:paraId="27EDC098" w14:textId="30D89079" w:rsidR="00DE413E" w:rsidRPr="00D24C03" w:rsidRDefault="00E37018" w:rsidP="009F2238">
            <w:pPr>
              <w:rPr>
                <w:rFonts w:ascii="Trebuchet MS" w:hAnsi="Trebuchet MS"/>
                <w:sz w:val="22"/>
                <w:szCs w:val="22"/>
              </w:rPr>
            </w:pPr>
            <w:r>
              <w:rPr>
                <w:rFonts w:ascii="Trebuchet MS" w:hAnsi="Trebuchet MS"/>
                <w:sz w:val="20"/>
              </w:rPr>
              <w:t>Užsakovo</w:t>
            </w:r>
            <w:r w:rsidRPr="005F6C97">
              <w:rPr>
                <w:rFonts w:ascii="Trebuchet MS" w:hAnsi="Trebuchet MS"/>
                <w:sz w:val="20"/>
              </w:rPr>
              <w:t xml:space="preserve"> </w:t>
            </w:r>
            <w:r w:rsidR="003E05D4" w:rsidRPr="005F6C97">
              <w:rPr>
                <w:rFonts w:ascii="Trebuchet MS" w:hAnsi="Trebuchet MS"/>
                <w:sz w:val="20"/>
              </w:rPr>
              <w:t>darbuotojų mokymai (iki 2500 darbuotojų</w:t>
            </w:r>
            <w:r w:rsidR="003E05D4">
              <w:rPr>
                <w:rFonts w:ascii="Trebuchet MS" w:hAnsi="Trebuchet MS"/>
                <w:sz w:val="20"/>
              </w:rPr>
              <w:t>, n</w:t>
            </w:r>
            <w:r w:rsidR="003E05D4" w:rsidRPr="005F6C97">
              <w:rPr>
                <w:rFonts w:ascii="Trebuchet MS" w:hAnsi="Trebuchet MS"/>
                <w:sz w:val="20"/>
              </w:rPr>
              <w:t>e mažiau 8 valandų trukmės</w:t>
            </w:r>
            <w:r w:rsidR="003E05D4">
              <w:rPr>
                <w:rFonts w:ascii="Trebuchet MS" w:hAnsi="Trebuchet MS"/>
                <w:sz w:val="20"/>
              </w:rPr>
              <w:t xml:space="preserve">) Taip pat, pagal </w:t>
            </w:r>
            <w:r w:rsidRPr="004210C9">
              <w:t>Užsakovo</w:t>
            </w:r>
            <w:r>
              <w:rPr>
                <w:rFonts w:ascii="Trebuchet MS" w:hAnsi="Trebuchet MS"/>
                <w:sz w:val="20"/>
              </w:rPr>
              <w:t xml:space="preserve"> </w:t>
            </w:r>
            <w:r w:rsidR="003E05D4">
              <w:rPr>
                <w:rFonts w:ascii="Trebuchet MS" w:hAnsi="Trebuchet MS"/>
                <w:sz w:val="20"/>
              </w:rPr>
              <w:t xml:space="preserve">išsakytą poreikį ne mažiau kaip 4 valandų trukmės seminaras, kurio metu būtų atsakoma į darbuotojų klausimus. </w:t>
            </w:r>
            <w:r w:rsidR="003E05D4" w:rsidRPr="004C68F7">
              <w:rPr>
                <w:rFonts w:ascii="Trebuchet MS" w:hAnsi="Trebuchet MS"/>
                <w:sz w:val="20"/>
              </w:rPr>
              <w:t xml:space="preserve">Užsakovo kompiuterių tinklo vartotojų katalogo </w:t>
            </w:r>
            <w:r w:rsidR="003E05D4" w:rsidRPr="004C68F7">
              <w:rPr>
                <w:rFonts w:ascii="Trebuchet MS" w:hAnsi="Trebuchet MS"/>
                <w:bCs/>
                <w:sz w:val="20"/>
              </w:rPr>
              <w:t xml:space="preserve">(Microsoft </w:t>
            </w:r>
            <w:proofErr w:type="spellStart"/>
            <w:r w:rsidR="003E05D4" w:rsidRPr="004C68F7">
              <w:rPr>
                <w:rFonts w:ascii="Trebuchet MS" w:hAnsi="Trebuchet MS"/>
                <w:bCs/>
                <w:sz w:val="20"/>
              </w:rPr>
              <w:t>Active</w:t>
            </w:r>
            <w:proofErr w:type="spellEnd"/>
            <w:r w:rsidR="003E05D4" w:rsidRPr="004C68F7">
              <w:rPr>
                <w:rFonts w:ascii="Trebuchet MS" w:hAnsi="Trebuchet MS"/>
                <w:bCs/>
                <w:sz w:val="20"/>
              </w:rPr>
              <w:t xml:space="preserve"> </w:t>
            </w:r>
            <w:proofErr w:type="spellStart"/>
            <w:r w:rsidR="003E05D4" w:rsidRPr="004C68F7">
              <w:rPr>
                <w:rFonts w:ascii="Trebuchet MS" w:hAnsi="Trebuchet MS"/>
                <w:bCs/>
                <w:sz w:val="20"/>
              </w:rPr>
              <w:t>Directory</w:t>
            </w:r>
            <w:proofErr w:type="spellEnd"/>
            <w:r w:rsidR="003E05D4" w:rsidRPr="004C68F7">
              <w:rPr>
                <w:rFonts w:ascii="Trebuchet MS" w:hAnsi="Trebuchet MS"/>
                <w:bCs/>
                <w:sz w:val="20"/>
              </w:rPr>
              <w:t>)</w:t>
            </w:r>
            <w:r w:rsidR="003E05D4" w:rsidRPr="004C68F7">
              <w:rPr>
                <w:rFonts w:ascii="Trebuchet MS" w:hAnsi="Trebuchet MS"/>
                <w:sz w:val="20"/>
              </w:rPr>
              <w:t xml:space="preserve"> integracija su siūloma </w:t>
            </w:r>
            <w:proofErr w:type="spellStart"/>
            <w:r w:rsidR="003E05D4" w:rsidRPr="004C68F7">
              <w:rPr>
                <w:rFonts w:ascii="Trebuchet MS" w:hAnsi="Trebuchet MS"/>
                <w:sz w:val="20"/>
              </w:rPr>
              <w:t>video</w:t>
            </w:r>
            <w:proofErr w:type="spellEnd"/>
            <w:r w:rsidR="003E05D4" w:rsidRPr="004C68F7">
              <w:rPr>
                <w:rFonts w:ascii="Trebuchet MS" w:hAnsi="Trebuchet MS"/>
                <w:sz w:val="20"/>
              </w:rPr>
              <w:t xml:space="preserve"> konferencijų</w:t>
            </w:r>
            <w:r w:rsidR="00DE413E" w:rsidRPr="004C68F7">
              <w:rPr>
                <w:rFonts w:ascii="Trebuchet MS" w:hAnsi="Trebuchet MS"/>
                <w:sz w:val="20"/>
              </w:rPr>
              <w:t xml:space="preserve"> sistema</w:t>
            </w:r>
            <w:r w:rsidR="00DE413E">
              <w:rPr>
                <w:rStyle w:val="Puslapioinaosnuoroda"/>
                <w:rFonts w:ascii="Trebuchet MS" w:hAnsi="Trebuchet MS"/>
                <w:sz w:val="22"/>
                <w:szCs w:val="22"/>
              </w:rPr>
              <w:footnoteReference w:id="1"/>
            </w:r>
            <w:r w:rsidR="00DE413E">
              <w:rPr>
                <w:rFonts w:ascii="Trebuchet MS" w:hAnsi="Trebuchet MS"/>
                <w:sz w:val="22"/>
                <w:szCs w:val="22"/>
              </w:rPr>
              <w:t>.</w:t>
            </w:r>
          </w:p>
        </w:tc>
        <w:tc>
          <w:tcPr>
            <w:tcW w:w="998" w:type="pct"/>
            <w:tcBorders>
              <w:top w:val="single" w:sz="4" w:space="0" w:color="auto"/>
              <w:left w:val="single" w:sz="4" w:space="0" w:color="auto"/>
              <w:bottom w:val="single" w:sz="4" w:space="0" w:color="auto"/>
            </w:tcBorders>
          </w:tcPr>
          <w:p w14:paraId="67023F43" w14:textId="77777777" w:rsidR="00DE413E" w:rsidRDefault="00DE413E" w:rsidP="009F2238">
            <w:pPr>
              <w:jc w:val="center"/>
              <w:rPr>
                <w:rFonts w:ascii="Trebuchet MS" w:hAnsi="Trebuchet MS"/>
                <w:sz w:val="22"/>
                <w:szCs w:val="22"/>
              </w:rPr>
            </w:pPr>
            <w:r w:rsidRPr="005F6C97">
              <w:rPr>
                <w:rFonts w:ascii="Trebuchet MS" w:hAnsi="Trebuchet MS"/>
                <w:sz w:val="20"/>
              </w:rPr>
              <w:t>-</w:t>
            </w:r>
          </w:p>
        </w:tc>
        <w:tc>
          <w:tcPr>
            <w:tcW w:w="998" w:type="pct"/>
            <w:tcBorders>
              <w:top w:val="single" w:sz="4" w:space="0" w:color="auto"/>
              <w:bottom w:val="single" w:sz="4" w:space="0" w:color="auto"/>
              <w:right w:val="single" w:sz="4" w:space="0" w:color="auto"/>
            </w:tcBorders>
          </w:tcPr>
          <w:p w14:paraId="5C41E872" w14:textId="77777777" w:rsidR="00DE413E" w:rsidRDefault="00DE413E" w:rsidP="009F2238">
            <w:pPr>
              <w:jc w:val="center"/>
              <w:rPr>
                <w:rFonts w:ascii="Trebuchet MS" w:hAnsi="Trebuchet MS"/>
                <w:sz w:val="22"/>
                <w:szCs w:val="22"/>
              </w:rPr>
            </w:pPr>
            <w:r w:rsidRPr="005F6C97">
              <w:rPr>
                <w:rFonts w:ascii="Trebuchet MS" w:hAnsi="Trebuchet MS"/>
                <w:sz w:val="20"/>
              </w:rPr>
              <w:t>1</w:t>
            </w:r>
          </w:p>
        </w:tc>
        <w:tc>
          <w:tcPr>
            <w:tcW w:w="665" w:type="pct"/>
            <w:tcBorders>
              <w:top w:val="single" w:sz="4" w:space="0" w:color="auto"/>
              <w:bottom w:val="single" w:sz="4" w:space="0" w:color="auto"/>
              <w:right w:val="single" w:sz="4" w:space="0" w:color="auto"/>
            </w:tcBorders>
          </w:tcPr>
          <w:p w14:paraId="677F47F6" w14:textId="77777777" w:rsidR="00DE413E" w:rsidRPr="002455F1" w:rsidRDefault="00DE413E" w:rsidP="009F2238">
            <w:pPr>
              <w:jc w:val="center"/>
              <w:rPr>
                <w:rFonts w:ascii="Trebuchet MS" w:hAnsi="Trebuchet MS"/>
                <w:sz w:val="22"/>
                <w:szCs w:val="22"/>
              </w:rPr>
            </w:pPr>
          </w:p>
        </w:tc>
        <w:tc>
          <w:tcPr>
            <w:tcW w:w="666" w:type="pct"/>
            <w:tcBorders>
              <w:top w:val="single" w:sz="4" w:space="0" w:color="auto"/>
              <w:bottom w:val="single" w:sz="4" w:space="0" w:color="auto"/>
              <w:right w:val="single" w:sz="4" w:space="0" w:color="auto"/>
            </w:tcBorders>
          </w:tcPr>
          <w:p w14:paraId="18F88D73" w14:textId="77777777" w:rsidR="00DE413E" w:rsidRPr="002455F1" w:rsidRDefault="00DE413E" w:rsidP="009F2238">
            <w:pPr>
              <w:jc w:val="center"/>
              <w:rPr>
                <w:rFonts w:ascii="Trebuchet MS" w:hAnsi="Trebuchet MS"/>
                <w:sz w:val="22"/>
                <w:szCs w:val="22"/>
              </w:rPr>
            </w:pPr>
          </w:p>
        </w:tc>
      </w:tr>
      <w:tr w:rsidR="00DE413E" w:rsidRPr="002455F1" w14:paraId="5BFCA009" w14:textId="77777777" w:rsidTr="00DE41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1674" w:type="pct"/>
          <w:trHeight w:val="255"/>
        </w:trPr>
        <w:tc>
          <w:tcPr>
            <w:tcW w:w="3326" w:type="pct"/>
            <w:gridSpan w:val="4"/>
            <w:tcBorders>
              <w:top w:val="single" w:sz="4" w:space="0" w:color="auto"/>
              <w:right w:val="single" w:sz="4" w:space="0" w:color="auto"/>
            </w:tcBorders>
          </w:tcPr>
          <w:p w14:paraId="35272D0D" w14:textId="77777777" w:rsidR="00DE413E" w:rsidRPr="00D2406B" w:rsidRDefault="00DE413E" w:rsidP="001A766E">
            <w:pPr>
              <w:jc w:val="right"/>
              <w:rPr>
                <w:rFonts w:ascii="Trebuchet MS" w:hAnsi="Trebuchet MS"/>
                <w:color w:val="000000" w:themeColor="text1"/>
                <w:sz w:val="22"/>
                <w:szCs w:val="22"/>
              </w:rPr>
            </w:pPr>
            <w:r w:rsidRPr="002455F1">
              <w:rPr>
                <w:rFonts w:ascii="Trebuchet MS" w:hAnsi="Trebuchet MS"/>
                <w:b/>
                <w:bCs/>
                <w:sz w:val="22"/>
                <w:szCs w:val="22"/>
              </w:rPr>
              <w:t>Suma iš viso (</w:t>
            </w:r>
            <w:r>
              <w:rPr>
                <w:rFonts w:ascii="Trebuchet MS" w:hAnsi="Trebuchet MS"/>
                <w:b/>
                <w:bCs/>
                <w:sz w:val="22"/>
                <w:szCs w:val="22"/>
              </w:rPr>
              <w:t xml:space="preserve">EUR </w:t>
            </w:r>
            <w:r w:rsidRPr="002455F1">
              <w:rPr>
                <w:rFonts w:ascii="Trebuchet MS" w:hAnsi="Trebuchet MS"/>
                <w:b/>
                <w:bCs/>
                <w:sz w:val="22"/>
                <w:szCs w:val="22"/>
              </w:rPr>
              <w:t>su PVM):</w:t>
            </w:r>
          </w:p>
        </w:tc>
      </w:tr>
    </w:tbl>
    <w:p w14:paraId="2CA6BD9D" w14:textId="77777777" w:rsidR="003F624C" w:rsidRPr="003F624C" w:rsidRDefault="003F624C" w:rsidP="003F624C">
      <w:pPr>
        <w:jc w:val="both"/>
        <w:rPr>
          <w:rFonts w:ascii="Trebuchet MS" w:hAnsi="Trebuchet MS"/>
          <w:i/>
          <w:color w:val="000000"/>
          <w:sz w:val="22"/>
          <w:szCs w:val="22"/>
        </w:rPr>
      </w:pPr>
    </w:p>
    <w:p w14:paraId="76DA1567" w14:textId="3B12F9F3" w:rsidR="00191875" w:rsidRPr="009874CE" w:rsidRDefault="005335EE" w:rsidP="00617195">
      <w:pPr>
        <w:numPr>
          <w:ilvl w:val="2"/>
          <w:numId w:val="1"/>
        </w:numPr>
        <w:ind w:firstLine="567"/>
        <w:jc w:val="both"/>
        <w:rPr>
          <w:rFonts w:ascii="Trebuchet MS" w:hAnsi="Trebuchet MS"/>
          <w:color w:val="000000"/>
          <w:sz w:val="22"/>
          <w:szCs w:val="22"/>
        </w:rPr>
      </w:pPr>
      <w:r w:rsidRPr="005335EE">
        <w:rPr>
          <w:rFonts w:ascii="Trebuchet MS" w:hAnsi="Trebuchet MS"/>
          <w:color w:val="000000"/>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A19E8" w:rsidRPr="002455F1">
        <w:rPr>
          <w:rFonts w:ascii="Trebuchet MS" w:hAnsi="Trebuchet MS"/>
          <w:sz w:val="22"/>
          <w:szCs w:val="22"/>
        </w:rPr>
        <w:t>„</w:t>
      </w:r>
      <w:r w:rsidR="005A19E8">
        <w:rPr>
          <w:rFonts w:ascii="Trebuchet MS" w:hAnsi="Trebuchet MS"/>
          <w:sz w:val="22"/>
          <w:szCs w:val="22"/>
        </w:rPr>
        <w:t>SABIS</w:t>
      </w:r>
      <w:r w:rsidR="005A19E8" w:rsidRPr="002455F1">
        <w:rPr>
          <w:rFonts w:ascii="Trebuchet MS" w:hAnsi="Trebuchet MS"/>
          <w:sz w:val="22"/>
          <w:szCs w:val="22"/>
        </w:rPr>
        <w:t>“</w:t>
      </w:r>
      <w:r w:rsidRPr="005335EE">
        <w:rPr>
          <w:rFonts w:ascii="Trebuchet MS" w:hAnsi="Trebuchet MS"/>
          <w:color w:val="000000"/>
          <w:sz w:val="22"/>
          <w:szCs w:val="22"/>
        </w:rPr>
        <w:t xml:space="preserve"> priemonėmis </w:t>
      </w:r>
      <w:r w:rsidR="003C5E90" w:rsidRPr="002455F1">
        <w:rPr>
          <w:rFonts w:ascii="Trebuchet MS" w:hAnsi="Trebuchet MS"/>
          <w:sz w:val="22"/>
          <w:szCs w:val="22"/>
        </w:rPr>
        <w:t>„</w:t>
      </w:r>
      <w:bookmarkStart w:id="1" w:name="_Hlk184125697"/>
      <w:r w:rsidR="003C5E90">
        <w:rPr>
          <w:rFonts w:ascii="Trebuchet MS" w:hAnsi="Trebuchet MS"/>
          <w:sz w:val="22"/>
          <w:szCs w:val="22"/>
        </w:rPr>
        <w:t>SABIS</w:t>
      </w:r>
      <w:bookmarkEnd w:id="1"/>
      <w:r w:rsidR="003C5E90" w:rsidRPr="002455F1">
        <w:rPr>
          <w:rFonts w:ascii="Trebuchet MS" w:hAnsi="Trebuchet MS"/>
          <w:sz w:val="22"/>
          <w:szCs w:val="22"/>
        </w:rPr>
        <w:t>“</w:t>
      </w:r>
      <w:r w:rsidR="003C5E90">
        <w:rPr>
          <w:rFonts w:ascii="Trebuchet MS" w:hAnsi="Trebuchet MS"/>
          <w:sz w:val="22"/>
          <w:szCs w:val="22"/>
        </w:rPr>
        <w:t xml:space="preserve"> </w:t>
      </w:r>
      <w:r w:rsidRPr="005335EE">
        <w:rPr>
          <w:rFonts w:ascii="Trebuchet MS" w:hAnsi="Trebuchet MS"/>
          <w:color w:val="000000"/>
          <w:sz w:val="22"/>
          <w:szCs w:val="22"/>
        </w:rPr>
        <w:t xml:space="preserve">svetainė pasiekiama adresu </w:t>
      </w:r>
      <w:hyperlink r:id="rId8" w:history="1">
        <w:r w:rsidR="003C5E90" w:rsidRPr="003C5E90">
          <w:rPr>
            <w:rStyle w:val="Hipersaitas"/>
            <w:rFonts w:ascii="Trebuchet MS" w:hAnsi="Trebuchet MS"/>
            <w:sz w:val="22"/>
            <w:szCs w:val="22"/>
          </w:rPr>
          <w:t>https://sabis.nbfc.lt</w:t>
        </w:r>
      </w:hyperlink>
      <w:r w:rsidRPr="005335EE">
        <w:rPr>
          <w:rFonts w:ascii="Trebuchet MS" w:hAnsi="Trebuchet MS"/>
          <w:color w:val="000000"/>
          <w:sz w:val="22"/>
          <w:szCs w:val="22"/>
        </w:rPr>
        <w:t>). UŽSAKOVAS elektronines sąskaitas faktūras priima ir apdoroja naudodamasis informacinės sistemos „</w:t>
      </w:r>
      <w:r w:rsidR="003C5E90" w:rsidRPr="003C5E90">
        <w:rPr>
          <w:rFonts w:ascii="Trebuchet MS" w:hAnsi="Trebuchet MS"/>
          <w:color w:val="000000"/>
          <w:sz w:val="22"/>
          <w:szCs w:val="22"/>
        </w:rPr>
        <w:t>SABIS</w:t>
      </w:r>
      <w:r w:rsidRPr="005335EE">
        <w:rPr>
          <w:rFonts w:ascii="Trebuchet MS" w:hAnsi="Trebuchet MS"/>
          <w:color w:val="000000"/>
          <w:sz w:val="22"/>
          <w:szCs w:val="22"/>
        </w:rPr>
        <w:t>“ priemonėmis. Elektroninė sąskaita faktūra suprantama kaip sąskaita faktūra, išrašyta, perduota ir gauta tokiu elektroniniu formatu, kuris sudaro galimybę ją apdoroti automatiniu ir elektroniniu būdu.</w:t>
      </w:r>
    </w:p>
    <w:p w14:paraId="3C177126" w14:textId="72CF47BF" w:rsidR="00E37F62" w:rsidRPr="009874CE" w:rsidRDefault="00E37F62" w:rsidP="00E37F62">
      <w:pPr>
        <w:numPr>
          <w:ilvl w:val="2"/>
          <w:numId w:val="1"/>
        </w:numPr>
        <w:ind w:firstLine="567"/>
        <w:jc w:val="both"/>
        <w:rPr>
          <w:rFonts w:ascii="Trebuchet MS" w:hAnsi="Trebuchet MS"/>
          <w:sz w:val="22"/>
          <w:szCs w:val="22"/>
        </w:rPr>
      </w:pPr>
      <w:r w:rsidRPr="009874CE">
        <w:rPr>
          <w:rFonts w:ascii="Trebuchet MS" w:hAnsi="Trebuchet MS"/>
          <w:sz w:val="22"/>
          <w:szCs w:val="22"/>
        </w:rPr>
        <w:t xml:space="preserve">Užsakovas atsiskaito su Tiekėju per 30 kalendorinių dienų po to kai Užsakovas patvirtina </w:t>
      </w:r>
      <w:r w:rsidR="005335EE">
        <w:rPr>
          <w:rFonts w:ascii="Trebuchet MS" w:hAnsi="Trebuchet MS"/>
          <w:sz w:val="22"/>
          <w:szCs w:val="22"/>
        </w:rPr>
        <w:t xml:space="preserve">elektroninę </w:t>
      </w:r>
      <w:r w:rsidRPr="009874CE">
        <w:rPr>
          <w:rFonts w:ascii="Trebuchet MS" w:hAnsi="Trebuchet MS"/>
          <w:sz w:val="22"/>
          <w:szCs w:val="22"/>
        </w:rPr>
        <w:t>sąskaitą faktūrą.</w:t>
      </w:r>
    </w:p>
    <w:p w14:paraId="7AA8D631" w14:textId="30B1ECD1" w:rsidR="00EC07BA" w:rsidRPr="009874CE" w:rsidRDefault="00E37F62" w:rsidP="00E37F62">
      <w:pPr>
        <w:numPr>
          <w:ilvl w:val="2"/>
          <w:numId w:val="1"/>
        </w:numPr>
        <w:ind w:firstLine="567"/>
        <w:jc w:val="both"/>
        <w:rPr>
          <w:rFonts w:ascii="Trebuchet MS" w:hAnsi="Trebuchet MS"/>
          <w:color w:val="000000"/>
          <w:sz w:val="22"/>
          <w:szCs w:val="22"/>
        </w:rPr>
      </w:pPr>
      <w:r w:rsidRPr="009874CE">
        <w:rPr>
          <w:rFonts w:ascii="Trebuchet MS" w:hAnsi="Trebuchet MS"/>
          <w:sz w:val="22"/>
          <w:szCs w:val="22"/>
        </w:rPr>
        <w:t xml:space="preserve">Pagrindas patvirtinti </w:t>
      </w:r>
      <w:r w:rsidR="005A35FD" w:rsidRPr="009874CE">
        <w:rPr>
          <w:rFonts w:ascii="Trebuchet MS" w:hAnsi="Trebuchet MS"/>
          <w:sz w:val="22"/>
          <w:szCs w:val="22"/>
        </w:rPr>
        <w:t xml:space="preserve">sąskaitą faktūrą </w:t>
      </w:r>
      <w:r w:rsidRPr="009874CE">
        <w:rPr>
          <w:rFonts w:ascii="Trebuchet MS" w:hAnsi="Trebuchet MS"/>
          <w:sz w:val="22"/>
          <w:szCs w:val="22"/>
        </w:rPr>
        <w:t xml:space="preserve">atsiranda, kai Užsakovui suteikiama teisė naudotis </w:t>
      </w:r>
      <w:r w:rsidR="00C70CC1" w:rsidRPr="009874CE">
        <w:rPr>
          <w:rFonts w:ascii="Trebuchet MS" w:hAnsi="Trebuchet MS"/>
          <w:sz w:val="22"/>
          <w:szCs w:val="22"/>
        </w:rPr>
        <w:t>Sistema</w:t>
      </w:r>
      <w:r w:rsidRPr="009874CE">
        <w:rPr>
          <w:rFonts w:ascii="Trebuchet MS" w:hAnsi="Trebuchet MS"/>
          <w:sz w:val="22"/>
          <w:szCs w:val="22"/>
        </w:rPr>
        <w:t xml:space="preserve"> </w:t>
      </w:r>
      <w:r w:rsidR="005A35FD" w:rsidRPr="009874CE">
        <w:rPr>
          <w:rFonts w:ascii="Trebuchet MS" w:hAnsi="Trebuchet MS"/>
          <w:sz w:val="22"/>
          <w:szCs w:val="22"/>
        </w:rPr>
        <w:t xml:space="preserve">Sutartyje </w:t>
      </w:r>
      <w:r w:rsidRPr="009874CE">
        <w:rPr>
          <w:rFonts w:ascii="Trebuchet MS" w:hAnsi="Trebuchet MS"/>
          <w:sz w:val="22"/>
          <w:szCs w:val="22"/>
        </w:rPr>
        <w:t>nurodytomis sąlygomis</w:t>
      </w:r>
      <w:r w:rsidR="005A35FD" w:rsidRPr="009874CE">
        <w:rPr>
          <w:rFonts w:ascii="Trebuchet MS" w:hAnsi="Trebuchet MS"/>
          <w:sz w:val="22"/>
          <w:szCs w:val="22"/>
        </w:rPr>
        <w:t xml:space="preserve">. </w:t>
      </w:r>
    </w:p>
    <w:p w14:paraId="7AA8D632" w14:textId="29C5482F" w:rsidR="00EC07BA" w:rsidRPr="009874CE" w:rsidRDefault="00022741" w:rsidP="00EC07BA">
      <w:pPr>
        <w:numPr>
          <w:ilvl w:val="2"/>
          <w:numId w:val="1"/>
        </w:numPr>
        <w:ind w:firstLine="567"/>
        <w:jc w:val="both"/>
        <w:rPr>
          <w:rFonts w:ascii="Trebuchet MS" w:hAnsi="Trebuchet MS"/>
          <w:color w:val="000000"/>
          <w:sz w:val="22"/>
          <w:szCs w:val="22"/>
        </w:rPr>
      </w:pPr>
      <w:bookmarkStart w:id="2" w:name="_Ref116377747"/>
      <w:r w:rsidRPr="009874CE">
        <w:rPr>
          <w:rFonts w:ascii="Trebuchet MS" w:hAnsi="Trebuchet MS"/>
          <w:sz w:val="22"/>
          <w:szCs w:val="22"/>
        </w:rPr>
        <w:t xml:space="preserve">Atsiskaitymas įvykdomas </w:t>
      </w:r>
      <w:r w:rsidR="005A35FD" w:rsidRPr="009874CE">
        <w:rPr>
          <w:rFonts w:ascii="Trebuchet MS" w:hAnsi="Trebuchet MS"/>
          <w:sz w:val="22"/>
          <w:szCs w:val="22"/>
        </w:rPr>
        <w:t xml:space="preserve">Užsakovui </w:t>
      </w:r>
      <w:r w:rsidRPr="009874CE">
        <w:rPr>
          <w:rFonts w:ascii="Trebuchet MS" w:hAnsi="Trebuchet MS"/>
          <w:sz w:val="22"/>
          <w:szCs w:val="22"/>
        </w:rPr>
        <w:t xml:space="preserve">atitinkamą sumą pervedus į </w:t>
      </w:r>
      <w:r w:rsidR="005A35FD" w:rsidRPr="009874CE">
        <w:rPr>
          <w:rFonts w:ascii="Trebuchet MS" w:hAnsi="Trebuchet MS"/>
          <w:sz w:val="22"/>
          <w:szCs w:val="22"/>
        </w:rPr>
        <w:t xml:space="preserve">Sutartyje </w:t>
      </w:r>
      <w:r w:rsidRPr="009874CE">
        <w:rPr>
          <w:rFonts w:ascii="Trebuchet MS" w:hAnsi="Trebuchet MS"/>
          <w:sz w:val="22"/>
          <w:szCs w:val="22"/>
        </w:rPr>
        <w:t xml:space="preserve">nurodytą </w:t>
      </w:r>
      <w:r w:rsidR="005A35FD" w:rsidRPr="009874CE">
        <w:rPr>
          <w:rFonts w:ascii="Trebuchet MS" w:hAnsi="Trebuchet MS"/>
          <w:sz w:val="22"/>
          <w:szCs w:val="22"/>
        </w:rPr>
        <w:t xml:space="preserve">Tiekėjo </w:t>
      </w:r>
      <w:r w:rsidRPr="009874CE">
        <w:rPr>
          <w:rFonts w:ascii="Trebuchet MS" w:hAnsi="Trebuchet MS"/>
          <w:sz w:val="22"/>
          <w:szCs w:val="22"/>
        </w:rPr>
        <w:t>sąskaitą.</w:t>
      </w:r>
      <w:bookmarkEnd w:id="2"/>
    </w:p>
    <w:p w14:paraId="7AA8D634" w14:textId="43903ECD" w:rsidR="00EC07BA" w:rsidRPr="009874CE" w:rsidRDefault="00EC07BA" w:rsidP="00EC07BA">
      <w:pPr>
        <w:numPr>
          <w:ilvl w:val="2"/>
          <w:numId w:val="1"/>
        </w:numPr>
        <w:ind w:firstLine="567"/>
        <w:jc w:val="both"/>
        <w:rPr>
          <w:rFonts w:ascii="Trebuchet MS" w:hAnsi="Trebuchet MS"/>
          <w:color w:val="000000"/>
          <w:sz w:val="22"/>
          <w:szCs w:val="22"/>
        </w:rPr>
      </w:pPr>
      <w:r w:rsidRPr="009874CE">
        <w:rPr>
          <w:rFonts w:ascii="Trebuchet MS" w:hAnsi="Trebuchet MS"/>
          <w:color w:val="000000"/>
          <w:sz w:val="22"/>
          <w:szCs w:val="22"/>
        </w:rPr>
        <w:t xml:space="preserve">Į </w:t>
      </w:r>
      <w:r w:rsidR="00B32CC0" w:rsidRPr="009874CE">
        <w:rPr>
          <w:rFonts w:ascii="Trebuchet MS" w:hAnsi="Trebuchet MS"/>
          <w:color w:val="000000"/>
          <w:sz w:val="22"/>
          <w:szCs w:val="22"/>
        </w:rPr>
        <w:t>Sistemos</w:t>
      </w:r>
      <w:r w:rsidR="00941CDD" w:rsidRPr="009874CE">
        <w:rPr>
          <w:rFonts w:ascii="Trebuchet MS" w:hAnsi="Trebuchet MS"/>
          <w:color w:val="000000"/>
          <w:sz w:val="22"/>
          <w:szCs w:val="22"/>
        </w:rPr>
        <w:t xml:space="preserve"> nuomos </w:t>
      </w:r>
      <w:r w:rsidRPr="009874CE">
        <w:rPr>
          <w:rFonts w:ascii="Trebuchet MS" w:hAnsi="Trebuchet MS"/>
          <w:color w:val="000000"/>
          <w:sz w:val="22"/>
          <w:szCs w:val="22"/>
        </w:rPr>
        <w:t xml:space="preserve">kainą įskaičiuotos visos </w:t>
      </w:r>
      <w:r w:rsidR="00941CDD" w:rsidRPr="009874CE">
        <w:rPr>
          <w:rFonts w:ascii="Trebuchet MS" w:hAnsi="Trebuchet MS"/>
          <w:color w:val="000000"/>
          <w:sz w:val="22"/>
          <w:szCs w:val="22"/>
        </w:rPr>
        <w:t xml:space="preserve">Tiekėjo </w:t>
      </w:r>
      <w:r w:rsidRPr="009874CE">
        <w:rPr>
          <w:rFonts w:ascii="Trebuchet MS" w:hAnsi="Trebuchet MS"/>
          <w:color w:val="000000"/>
          <w:sz w:val="22"/>
          <w:szCs w:val="22"/>
        </w:rPr>
        <w:t xml:space="preserve">išlaidos ir mokesčiai, būtini, kad būtų visiškai įvykdyta </w:t>
      </w:r>
      <w:r w:rsidR="00941CDD" w:rsidRPr="009874CE">
        <w:rPr>
          <w:rFonts w:ascii="Trebuchet MS" w:hAnsi="Trebuchet MS"/>
          <w:color w:val="000000"/>
          <w:sz w:val="22"/>
          <w:szCs w:val="22"/>
        </w:rPr>
        <w:t>Sutartis</w:t>
      </w:r>
      <w:r w:rsidRPr="009874CE">
        <w:rPr>
          <w:rFonts w:ascii="Trebuchet MS" w:hAnsi="Trebuchet MS"/>
          <w:color w:val="000000"/>
          <w:sz w:val="22"/>
          <w:szCs w:val="22"/>
        </w:rPr>
        <w:t xml:space="preserve">. </w:t>
      </w:r>
    </w:p>
    <w:p w14:paraId="7AA8D636" w14:textId="71FEC64E" w:rsidR="00CE7F7E" w:rsidRPr="009874CE" w:rsidRDefault="00022741" w:rsidP="00CE7F7E">
      <w:pPr>
        <w:widowControl w:val="0"/>
        <w:numPr>
          <w:ilvl w:val="2"/>
          <w:numId w:val="1"/>
        </w:numPr>
        <w:tabs>
          <w:tab w:val="left" w:pos="567"/>
          <w:tab w:val="num" w:pos="1134"/>
        </w:tabs>
        <w:ind w:firstLine="567"/>
        <w:jc w:val="both"/>
        <w:rPr>
          <w:rFonts w:ascii="Trebuchet MS" w:hAnsi="Trebuchet MS"/>
          <w:color w:val="000000"/>
          <w:sz w:val="22"/>
          <w:szCs w:val="22"/>
        </w:rPr>
      </w:pPr>
      <w:r w:rsidRPr="009874CE">
        <w:rPr>
          <w:rFonts w:ascii="Trebuchet MS" w:hAnsi="Trebuchet MS"/>
          <w:snapToGrid w:val="0"/>
          <w:sz w:val="22"/>
          <w:szCs w:val="22"/>
        </w:rPr>
        <w:t xml:space="preserve">Atsiskaitymai pagal </w:t>
      </w:r>
      <w:r w:rsidR="00941CDD" w:rsidRPr="009874CE">
        <w:rPr>
          <w:rFonts w:ascii="Trebuchet MS" w:hAnsi="Trebuchet MS"/>
          <w:snapToGrid w:val="0"/>
          <w:sz w:val="22"/>
          <w:szCs w:val="22"/>
        </w:rPr>
        <w:t xml:space="preserve">Sutartį </w:t>
      </w:r>
      <w:r w:rsidRPr="009874CE">
        <w:rPr>
          <w:rFonts w:ascii="Trebuchet MS" w:hAnsi="Trebuchet MS"/>
          <w:snapToGrid w:val="0"/>
          <w:sz w:val="22"/>
          <w:szCs w:val="22"/>
        </w:rPr>
        <w:t>vykdomi eurais</w:t>
      </w:r>
      <w:r w:rsidR="00CE7F7E" w:rsidRPr="009874CE">
        <w:rPr>
          <w:rFonts w:ascii="Trebuchet MS" w:hAnsi="Trebuchet MS"/>
          <w:color w:val="000000"/>
          <w:sz w:val="22"/>
          <w:szCs w:val="22"/>
        </w:rPr>
        <w:t>.</w:t>
      </w:r>
    </w:p>
    <w:p w14:paraId="4A4C75D5" w14:textId="6CF0BEDA" w:rsidR="00E7291E" w:rsidRPr="009874CE" w:rsidRDefault="00941CDD" w:rsidP="00CE7F7E">
      <w:pPr>
        <w:widowControl w:val="0"/>
        <w:numPr>
          <w:ilvl w:val="2"/>
          <w:numId w:val="1"/>
        </w:numPr>
        <w:tabs>
          <w:tab w:val="left" w:pos="567"/>
          <w:tab w:val="num" w:pos="1134"/>
        </w:tabs>
        <w:ind w:firstLine="567"/>
        <w:jc w:val="both"/>
        <w:rPr>
          <w:rFonts w:ascii="Trebuchet MS" w:hAnsi="Trebuchet MS"/>
          <w:color w:val="000000"/>
          <w:sz w:val="22"/>
          <w:szCs w:val="22"/>
        </w:rPr>
      </w:pPr>
      <w:r w:rsidRPr="009874CE">
        <w:rPr>
          <w:rFonts w:ascii="Trebuchet MS" w:hAnsi="Trebuchet MS"/>
          <w:color w:val="000000"/>
          <w:sz w:val="22"/>
          <w:szCs w:val="22"/>
        </w:rPr>
        <w:t xml:space="preserve">Sutarties </w:t>
      </w:r>
      <w:r w:rsidR="00E7291E" w:rsidRPr="009874CE">
        <w:rPr>
          <w:rFonts w:ascii="Trebuchet MS" w:hAnsi="Trebuchet MS"/>
          <w:color w:val="000000"/>
          <w:sz w:val="22"/>
          <w:szCs w:val="22"/>
        </w:rPr>
        <w:t xml:space="preserve">kainodaros taisyklė </w:t>
      </w:r>
      <w:r w:rsidR="00957415" w:rsidRPr="009874CE">
        <w:rPr>
          <w:rFonts w:ascii="Trebuchet MS" w:hAnsi="Trebuchet MS"/>
          <w:color w:val="000000"/>
          <w:sz w:val="22"/>
          <w:szCs w:val="22"/>
        </w:rPr>
        <w:t>−</w:t>
      </w:r>
      <w:r w:rsidR="00E7291E" w:rsidRPr="009874CE">
        <w:rPr>
          <w:rFonts w:ascii="Trebuchet MS" w:hAnsi="Trebuchet MS"/>
          <w:color w:val="000000"/>
          <w:sz w:val="22"/>
          <w:szCs w:val="22"/>
        </w:rPr>
        <w:t xml:space="preserve"> fiksuota</w:t>
      </w:r>
      <w:r w:rsidR="003C5E90">
        <w:rPr>
          <w:rFonts w:ascii="Trebuchet MS" w:hAnsi="Trebuchet MS"/>
          <w:color w:val="000000"/>
          <w:sz w:val="22"/>
          <w:szCs w:val="22"/>
        </w:rPr>
        <w:t>s</w:t>
      </w:r>
      <w:r w:rsidR="00E7291E" w:rsidRPr="009874CE">
        <w:rPr>
          <w:rFonts w:ascii="Trebuchet MS" w:hAnsi="Trebuchet MS"/>
          <w:color w:val="000000"/>
          <w:sz w:val="22"/>
          <w:szCs w:val="22"/>
        </w:rPr>
        <w:t xml:space="preserve"> </w:t>
      </w:r>
      <w:r w:rsidR="003C5E90">
        <w:rPr>
          <w:rFonts w:ascii="Trebuchet MS" w:hAnsi="Trebuchet MS"/>
          <w:color w:val="000000"/>
          <w:sz w:val="22"/>
          <w:szCs w:val="22"/>
        </w:rPr>
        <w:t>į</w:t>
      </w:r>
      <w:r w:rsidR="00E7291E" w:rsidRPr="009874CE">
        <w:rPr>
          <w:rFonts w:ascii="Trebuchet MS" w:hAnsi="Trebuchet MS"/>
          <w:color w:val="000000"/>
          <w:sz w:val="22"/>
          <w:szCs w:val="22"/>
        </w:rPr>
        <w:t>kain</w:t>
      </w:r>
      <w:r w:rsidR="003C5E90">
        <w:rPr>
          <w:rFonts w:ascii="Trebuchet MS" w:hAnsi="Trebuchet MS"/>
          <w:color w:val="000000"/>
          <w:sz w:val="22"/>
          <w:szCs w:val="22"/>
        </w:rPr>
        <w:t>is</w:t>
      </w:r>
      <w:r w:rsidR="00E7291E" w:rsidRPr="009874CE">
        <w:rPr>
          <w:rFonts w:ascii="Trebuchet MS" w:hAnsi="Trebuchet MS"/>
          <w:color w:val="000000"/>
          <w:sz w:val="22"/>
          <w:szCs w:val="22"/>
        </w:rPr>
        <w:t>.</w:t>
      </w:r>
    </w:p>
    <w:p w14:paraId="583CACD6" w14:textId="696DF062" w:rsidR="00DA2B55" w:rsidRPr="001D09C0" w:rsidRDefault="00B32CC0" w:rsidP="00DA2B55">
      <w:pPr>
        <w:widowControl w:val="0"/>
        <w:numPr>
          <w:ilvl w:val="2"/>
          <w:numId w:val="1"/>
        </w:numPr>
        <w:tabs>
          <w:tab w:val="left" w:pos="567"/>
          <w:tab w:val="num" w:pos="1134"/>
        </w:tabs>
        <w:ind w:firstLine="567"/>
        <w:jc w:val="both"/>
        <w:rPr>
          <w:rFonts w:ascii="Trebuchet MS" w:hAnsi="Trebuchet MS"/>
          <w:color w:val="000000"/>
          <w:sz w:val="22"/>
          <w:szCs w:val="22"/>
        </w:rPr>
      </w:pPr>
      <w:r w:rsidRPr="009874CE">
        <w:rPr>
          <w:rFonts w:ascii="Trebuchet MS" w:hAnsi="Trebuchet MS"/>
          <w:color w:val="000000"/>
          <w:sz w:val="22"/>
          <w:szCs w:val="22"/>
        </w:rPr>
        <w:t>Sistemos</w:t>
      </w:r>
      <w:r w:rsidR="006E440C" w:rsidRPr="009874CE">
        <w:rPr>
          <w:rFonts w:ascii="Trebuchet MS" w:hAnsi="Trebuchet MS"/>
          <w:color w:val="000000"/>
          <w:sz w:val="22"/>
          <w:szCs w:val="22"/>
        </w:rPr>
        <w:t xml:space="preserve"> nuomos </w:t>
      </w:r>
      <w:r w:rsidR="003C5E90">
        <w:rPr>
          <w:rFonts w:ascii="Trebuchet MS" w:hAnsi="Trebuchet MS"/>
          <w:bCs/>
          <w:sz w:val="22"/>
          <w:szCs w:val="22"/>
        </w:rPr>
        <w:t>įkainiai</w:t>
      </w:r>
      <w:r w:rsidR="006D41F6" w:rsidRPr="009874CE">
        <w:rPr>
          <w:rFonts w:ascii="Trebuchet MS" w:hAnsi="Trebuchet MS"/>
          <w:sz w:val="22"/>
          <w:szCs w:val="22"/>
        </w:rPr>
        <w:t xml:space="preserve"> </w:t>
      </w:r>
      <w:r w:rsidR="0061089A" w:rsidRPr="009874CE">
        <w:rPr>
          <w:rFonts w:ascii="Trebuchet MS" w:hAnsi="Trebuchet MS"/>
          <w:sz w:val="22"/>
          <w:szCs w:val="22"/>
        </w:rPr>
        <w:t>dėl kainų lygio pasikeitimo ar dėl pasikeitusių mokesčių neperskaičiuoj</w:t>
      </w:r>
      <w:r w:rsidR="00A937BE" w:rsidRPr="009874CE">
        <w:rPr>
          <w:rFonts w:ascii="Trebuchet MS" w:hAnsi="Trebuchet MS"/>
          <w:sz w:val="22"/>
          <w:szCs w:val="22"/>
        </w:rPr>
        <w:t>am</w:t>
      </w:r>
      <w:r w:rsidR="003C5E90">
        <w:rPr>
          <w:rFonts w:ascii="Trebuchet MS" w:hAnsi="Trebuchet MS"/>
          <w:sz w:val="22"/>
          <w:szCs w:val="22"/>
        </w:rPr>
        <w:t>i</w:t>
      </w:r>
      <w:r w:rsidR="00DA2B55" w:rsidRPr="009874CE">
        <w:rPr>
          <w:rFonts w:ascii="Trebuchet MS" w:hAnsi="Trebuchet MS"/>
          <w:sz w:val="22"/>
          <w:szCs w:val="22"/>
        </w:rPr>
        <w:t>.</w:t>
      </w:r>
    </w:p>
    <w:p w14:paraId="75E3B8F0" w14:textId="47D0AAB8" w:rsidR="001D09C0" w:rsidRPr="009874CE" w:rsidRDefault="001D09C0" w:rsidP="00DA2B55">
      <w:pPr>
        <w:widowControl w:val="0"/>
        <w:numPr>
          <w:ilvl w:val="2"/>
          <w:numId w:val="1"/>
        </w:numPr>
        <w:tabs>
          <w:tab w:val="left" w:pos="567"/>
          <w:tab w:val="num" w:pos="1134"/>
        </w:tabs>
        <w:ind w:firstLine="567"/>
        <w:jc w:val="both"/>
        <w:rPr>
          <w:rFonts w:ascii="Trebuchet MS" w:hAnsi="Trebuchet MS"/>
          <w:color w:val="000000"/>
          <w:sz w:val="22"/>
          <w:szCs w:val="22"/>
        </w:rPr>
      </w:pPr>
      <w:r w:rsidRPr="001D09C0">
        <w:rPr>
          <w:rFonts w:ascii="Trebuchet MS" w:hAnsi="Trebuchet MS"/>
          <w:color w:val="000000"/>
          <w:sz w:val="22"/>
          <w:szCs w:val="22"/>
        </w:rPr>
        <w:t>Tiekėjas negali reikalauti iš Užsakovo jokių papildomų (neįtrauktų į Konkurso pasiūlyme nurodyt</w:t>
      </w:r>
      <w:r w:rsidR="002F4B28">
        <w:rPr>
          <w:rFonts w:ascii="Trebuchet MS" w:hAnsi="Trebuchet MS"/>
          <w:color w:val="000000"/>
          <w:sz w:val="22"/>
          <w:szCs w:val="22"/>
        </w:rPr>
        <w:t>us</w:t>
      </w:r>
      <w:r w:rsidRPr="001D09C0">
        <w:rPr>
          <w:rFonts w:ascii="Trebuchet MS" w:hAnsi="Trebuchet MS"/>
          <w:color w:val="000000"/>
          <w:sz w:val="22"/>
          <w:szCs w:val="22"/>
        </w:rPr>
        <w:t xml:space="preserve"> </w:t>
      </w:r>
      <w:r>
        <w:rPr>
          <w:rFonts w:ascii="Trebuchet MS" w:hAnsi="Trebuchet MS"/>
          <w:color w:val="000000"/>
          <w:sz w:val="22"/>
          <w:szCs w:val="22"/>
        </w:rPr>
        <w:t>PREKIŲ TIEKIMO</w:t>
      </w:r>
      <w:r w:rsidRPr="001D09C0">
        <w:rPr>
          <w:rFonts w:ascii="Trebuchet MS" w:hAnsi="Trebuchet MS"/>
          <w:color w:val="000000"/>
          <w:sz w:val="22"/>
          <w:szCs w:val="22"/>
        </w:rPr>
        <w:t xml:space="preserve"> </w:t>
      </w:r>
      <w:r w:rsidR="002F4B28">
        <w:rPr>
          <w:rFonts w:ascii="Trebuchet MS" w:hAnsi="Trebuchet MS"/>
          <w:color w:val="000000"/>
          <w:sz w:val="22"/>
          <w:szCs w:val="22"/>
        </w:rPr>
        <w:t>į</w:t>
      </w:r>
      <w:r w:rsidRPr="001D09C0">
        <w:rPr>
          <w:rFonts w:ascii="Trebuchet MS" w:hAnsi="Trebuchet MS"/>
          <w:color w:val="000000"/>
          <w:sz w:val="22"/>
          <w:szCs w:val="22"/>
        </w:rPr>
        <w:t>kain</w:t>
      </w:r>
      <w:r w:rsidR="002F4B28">
        <w:rPr>
          <w:rFonts w:ascii="Trebuchet MS" w:hAnsi="Trebuchet MS"/>
          <w:color w:val="000000"/>
          <w:sz w:val="22"/>
          <w:szCs w:val="22"/>
        </w:rPr>
        <w:t>ius</w:t>
      </w:r>
      <w:r w:rsidRPr="001D09C0">
        <w:rPr>
          <w:rFonts w:ascii="Trebuchet MS" w:hAnsi="Trebuchet MS"/>
          <w:color w:val="000000"/>
          <w:sz w:val="22"/>
          <w:szCs w:val="22"/>
        </w:rPr>
        <w:t>) išlaidų.</w:t>
      </w:r>
    </w:p>
    <w:p w14:paraId="7AA8D637" w14:textId="7518D365" w:rsidR="005966BB" w:rsidRPr="009874CE" w:rsidRDefault="005966BB" w:rsidP="00DA2B55">
      <w:pPr>
        <w:widowControl w:val="0"/>
        <w:tabs>
          <w:tab w:val="left" w:pos="567"/>
        </w:tabs>
        <w:jc w:val="both"/>
        <w:rPr>
          <w:rFonts w:ascii="Trebuchet MS" w:hAnsi="Trebuchet MS"/>
          <w:color w:val="000000"/>
          <w:sz w:val="22"/>
          <w:szCs w:val="22"/>
        </w:rPr>
      </w:pPr>
    </w:p>
    <w:p w14:paraId="7AA8D639" w14:textId="434336BF" w:rsidR="00CE7F7E" w:rsidRPr="009874CE" w:rsidRDefault="00A93B15" w:rsidP="00022741">
      <w:pPr>
        <w:widowControl w:val="0"/>
        <w:numPr>
          <w:ilvl w:val="1"/>
          <w:numId w:val="1"/>
        </w:numPr>
        <w:tabs>
          <w:tab w:val="left" w:pos="567"/>
        </w:tabs>
        <w:jc w:val="center"/>
        <w:rPr>
          <w:rFonts w:ascii="Trebuchet MS" w:hAnsi="Trebuchet MS"/>
          <w:b/>
          <w:color w:val="000000"/>
          <w:sz w:val="22"/>
          <w:szCs w:val="22"/>
        </w:rPr>
      </w:pPr>
      <w:r w:rsidRPr="009874CE">
        <w:rPr>
          <w:rFonts w:ascii="Trebuchet MS" w:hAnsi="Trebuchet MS"/>
          <w:b/>
          <w:color w:val="000000"/>
          <w:sz w:val="22"/>
          <w:szCs w:val="22"/>
        </w:rPr>
        <w:t xml:space="preserve">REIKALAVIMAI </w:t>
      </w:r>
      <w:r w:rsidR="00B32CC0" w:rsidRPr="009874CE">
        <w:rPr>
          <w:rFonts w:ascii="Trebuchet MS" w:hAnsi="Trebuchet MS"/>
          <w:b/>
          <w:color w:val="000000"/>
          <w:sz w:val="22"/>
          <w:szCs w:val="22"/>
        </w:rPr>
        <w:t>SISTEMOS</w:t>
      </w:r>
      <w:r w:rsidRPr="009874CE">
        <w:rPr>
          <w:rFonts w:ascii="Trebuchet MS" w:hAnsi="Trebuchet MS"/>
          <w:b/>
          <w:color w:val="000000"/>
          <w:sz w:val="22"/>
          <w:szCs w:val="22"/>
        </w:rPr>
        <w:t xml:space="preserve"> NUOMAI</w:t>
      </w:r>
    </w:p>
    <w:p w14:paraId="3F6C00AE" w14:textId="2CE631C6" w:rsidR="00E7064F" w:rsidRPr="009874CE" w:rsidRDefault="00E7064F" w:rsidP="00EC07BA">
      <w:pPr>
        <w:numPr>
          <w:ilvl w:val="2"/>
          <w:numId w:val="1"/>
        </w:numPr>
        <w:tabs>
          <w:tab w:val="left" w:pos="1134"/>
        </w:tabs>
        <w:ind w:firstLine="567"/>
        <w:jc w:val="both"/>
        <w:rPr>
          <w:rFonts w:ascii="Trebuchet MS" w:hAnsi="Trebuchet MS"/>
          <w:sz w:val="22"/>
          <w:szCs w:val="22"/>
        </w:rPr>
      </w:pPr>
      <w:r w:rsidRPr="009874CE">
        <w:rPr>
          <w:rFonts w:ascii="Trebuchet MS" w:hAnsi="Trebuchet MS"/>
          <w:sz w:val="22"/>
          <w:szCs w:val="22"/>
        </w:rPr>
        <w:t xml:space="preserve">Visi </w:t>
      </w:r>
      <w:r w:rsidR="001948C6" w:rsidRPr="009874CE">
        <w:rPr>
          <w:rFonts w:ascii="Trebuchet MS" w:hAnsi="Trebuchet MS"/>
          <w:sz w:val="22"/>
          <w:szCs w:val="22"/>
        </w:rPr>
        <w:t xml:space="preserve">Užsakovo </w:t>
      </w:r>
      <w:r w:rsidRPr="009874CE">
        <w:rPr>
          <w:rFonts w:ascii="Trebuchet MS" w:hAnsi="Trebuchet MS"/>
          <w:sz w:val="22"/>
          <w:szCs w:val="22"/>
        </w:rPr>
        <w:t xml:space="preserve">numatyti reikalavimai (visos sąlygos), susiję su </w:t>
      </w:r>
      <w:r w:rsidR="0071574E" w:rsidRPr="009874CE">
        <w:rPr>
          <w:rFonts w:ascii="Trebuchet MS" w:hAnsi="Trebuchet MS"/>
          <w:sz w:val="22"/>
          <w:szCs w:val="22"/>
        </w:rPr>
        <w:t>Sistemos</w:t>
      </w:r>
      <w:r w:rsidR="001948C6" w:rsidRPr="009874CE">
        <w:rPr>
          <w:rFonts w:ascii="Trebuchet MS" w:hAnsi="Trebuchet MS"/>
          <w:sz w:val="22"/>
          <w:szCs w:val="22"/>
        </w:rPr>
        <w:t xml:space="preserve"> nuoma</w:t>
      </w:r>
      <w:r w:rsidRPr="009874CE">
        <w:rPr>
          <w:rFonts w:ascii="Trebuchet MS" w:hAnsi="Trebuchet MS"/>
          <w:sz w:val="22"/>
          <w:szCs w:val="22"/>
        </w:rPr>
        <w:t xml:space="preserve">, </w:t>
      </w:r>
      <w:r w:rsidR="001948C6" w:rsidRPr="009874CE">
        <w:rPr>
          <w:rFonts w:ascii="Trebuchet MS" w:hAnsi="Trebuchet MS"/>
          <w:sz w:val="22"/>
          <w:szCs w:val="22"/>
        </w:rPr>
        <w:t xml:space="preserve">Sutartyje </w:t>
      </w:r>
      <w:r w:rsidRPr="009874CE">
        <w:rPr>
          <w:rFonts w:ascii="Trebuchet MS" w:hAnsi="Trebuchet MS"/>
          <w:sz w:val="22"/>
          <w:szCs w:val="22"/>
        </w:rPr>
        <w:t xml:space="preserve">tampa </w:t>
      </w:r>
      <w:r w:rsidR="001948C6" w:rsidRPr="009874CE">
        <w:rPr>
          <w:rFonts w:ascii="Trebuchet MS" w:hAnsi="Trebuchet MS"/>
          <w:sz w:val="22"/>
          <w:szCs w:val="22"/>
        </w:rPr>
        <w:t xml:space="preserve">Tiekėjo </w:t>
      </w:r>
      <w:r w:rsidRPr="009874CE">
        <w:rPr>
          <w:rFonts w:ascii="Trebuchet MS" w:hAnsi="Trebuchet MS"/>
          <w:sz w:val="22"/>
          <w:szCs w:val="22"/>
        </w:rPr>
        <w:t>įsipareigojimais.</w:t>
      </w:r>
    </w:p>
    <w:p w14:paraId="7AA8D63A" w14:textId="025CC57E" w:rsidR="00EC07BA" w:rsidRPr="0014101A" w:rsidRDefault="008451F3" w:rsidP="009874CE">
      <w:pPr>
        <w:pStyle w:val="Sraopastraipa"/>
        <w:numPr>
          <w:ilvl w:val="2"/>
          <w:numId w:val="1"/>
        </w:numPr>
        <w:tabs>
          <w:tab w:val="left" w:pos="851"/>
          <w:tab w:val="left" w:pos="1418"/>
          <w:tab w:val="num" w:pos="2064"/>
        </w:tabs>
        <w:autoSpaceDE w:val="0"/>
        <w:autoSpaceDN w:val="0"/>
        <w:adjustRightInd w:val="0"/>
        <w:ind w:firstLine="567"/>
        <w:jc w:val="both"/>
        <w:rPr>
          <w:rFonts w:ascii="Trebuchet MS" w:hAnsi="Trebuchet MS"/>
          <w:sz w:val="22"/>
          <w:szCs w:val="22"/>
        </w:rPr>
      </w:pPr>
      <w:r>
        <w:rPr>
          <w:rFonts w:ascii="Trebuchet MS" w:hAnsi="Trebuchet MS"/>
          <w:sz w:val="22"/>
          <w:szCs w:val="22"/>
        </w:rPr>
        <w:t>PREKĖS</w:t>
      </w:r>
      <w:r w:rsidRPr="002455F1">
        <w:rPr>
          <w:rFonts w:ascii="Trebuchet MS" w:hAnsi="Trebuchet MS"/>
          <w:sz w:val="22"/>
          <w:szCs w:val="22"/>
        </w:rPr>
        <w:t xml:space="preserve"> </w:t>
      </w:r>
      <w:r>
        <w:rPr>
          <w:rFonts w:ascii="Trebuchet MS" w:hAnsi="Trebuchet MS"/>
          <w:sz w:val="22"/>
          <w:szCs w:val="22"/>
        </w:rPr>
        <w:t>pradedamos tiekti</w:t>
      </w:r>
      <w:r w:rsidRPr="002455F1">
        <w:rPr>
          <w:rFonts w:ascii="Trebuchet MS" w:hAnsi="Trebuchet MS"/>
          <w:sz w:val="22"/>
          <w:szCs w:val="22"/>
        </w:rPr>
        <w:t xml:space="preserve"> po Sutarties </w:t>
      </w:r>
      <w:r>
        <w:rPr>
          <w:rFonts w:ascii="Trebuchet MS" w:hAnsi="Trebuchet MS"/>
          <w:sz w:val="22"/>
          <w:szCs w:val="22"/>
        </w:rPr>
        <w:t>įsigaliojimo,</w:t>
      </w:r>
      <w:r w:rsidRPr="002455F1">
        <w:rPr>
          <w:rFonts w:ascii="Trebuchet MS" w:hAnsi="Trebuchet MS"/>
          <w:sz w:val="22"/>
          <w:szCs w:val="22"/>
        </w:rPr>
        <w:t xml:space="preserve"> per 10 darbo dienų nuo užsakymo </w:t>
      </w:r>
      <w:r>
        <w:rPr>
          <w:rFonts w:ascii="Trebuchet MS" w:hAnsi="Trebuchet MS"/>
          <w:sz w:val="22"/>
          <w:szCs w:val="22"/>
        </w:rPr>
        <w:t>gavimo dienos. Užsakyme nurodomi</w:t>
      </w:r>
      <w:r w:rsidRPr="002455F1">
        <w:rPr>
          <w:rFonts w:ascii="Trebuchet MS" w:hAnsi="Trebuchet MS"/>
          <w:sz w:val="22"/>
          <w:szCs w:val="22"/>
        </w:rPr>
        <w:t xml:space="preserve"> užsakomų </w:t>
      </w:r>
      <w:r w:rsidR="006E685C" w:rsidRPr="002455F1">
        <w:rPr>
          <w:rFonts w:ascii="Trebuchet MS" w:hAnsi="Trebuchet MS"/>
          <w:sz w:val="22"/>
          <w:szCs w:val="22"/>
        </w:rPr>
        <w:t xml:space="preserve">PREKIŲ </w:t>
      </w:r>
      <w:r w:rsidRPr="002455F1">
        <w:rPr>
          <w:rFonts w:ascii="Trebuchet MS" w:hAnsi="Trebuchet MS"/>
          <w:sz w:val="22"/>
          <w:szCs w:val="22"/>
        </w:rPr>
        <w:t xml:space="preserve">kiekiai. Per visą Sutarties galiojimo laikotarpį gali būti teikiami užsakymai dalies </w:t>
      </w:r>
      <w:r w:rsidR="006E685C">
        <w:rPr>
          <w:rFonts w:ascii="Trebuchet MS" w:hAnsi="Trebuchet MS"/>
          <w:sz w:val="22"/>
          <w:szCs w:val="22"/>
        </w:rPr>
        <w:t>PREKIŲ</w:t>
      </w:r>
      <w:r w:rsidR="006E685C" w:rsidRPr="002455F1">
        <w:rPr>
          <w:rFonts w:ascii="Trebuchet MS" w:hAnsi="Trebuchet MS"/>
          <w:sz w:val="22"/>
          <w:szCs w:val="22"/>
        </w:rPr>
        <w:t xml:space="preserve"> </w:t>
      </w:r>
      <w:r w:rsidRPr="002455F1">
        <w:rPr>
          <w:rFonts w:ascii="Trebuchet MS" w:hAnsi="Trebuchet MS"/>
          <w:sz w:val="22"/>
          <w:szCs w:val="22"/>
        </w:rPr>
        <w:t>tiekimui.</w:t>
      </w:r>
      <w:r>
        <w:rPr>
          <w:rFonts w:ascii="Trebuchet MS" w:hAnsi="Trebuchet MS"/>
          <w:sz w:val="22"/>
          <w:szCs w:val="22"/>
        </w:rPr>
        <w:t xml:space="preserve"> </w:t>
      </w:r>
      <w:r w:rsidRPr="003F3043">
        <w:rPr>
          <w:rFonts w:ascii="Trebuchet MS" w:hAnsi="Trebuchet MS"/>
          <w:sz w:val="22"/>
          <w:szCs w:val="22"/>
        </w:rPr>
        <w:t>Užsakymą rašytine forma</w:t>
      </w:r>
      <w:r>
        <w:rPr>
          <w:rFonts w:ascii="Trebuchet MS" w:hAnsi="Trebuchet MS"/>
          <w:sz w:val="22"/>
          <w:szCs w:val="22"/>
        </w:rPr>
        <w:t xml:space="preserve">, </w:t>
      </w:r>
      <w:r w:rsidRPr="003F3043">
        <w:rPr>
          <w:rFonts w:ascii="Trebuchet MS" w:hAnsi="Trebuchet MS"/>
          <w:sz w:val="22"/>
          <w:szCs w:val="22"/>
        </w:rPr>
        <w:lastRenderedPageBreak/>
        <w:t>(pvz. raštas, elektroninis paštas ir pan.) teikia už Sutarties įgyvendinimą atsakingi UŽSAKOVO darbuotojai.</w:t>
      </w:r>
    </w:p>
    <w:p w14:paraId="746228E4" w14:textId="0C46FB2E" w:rsidR="00B31B22" w:rsidRPr="009874CE" w:rsidRDefault="001948C6" w:rsidP="00B31B22">
      <w:pPr>
        <w:numPr>
          <w:ilvl w:val="2"/>
          <w:numId w:val="1"/>
        </w:numPr>
        <w:tabs>
          <w:tab w:val="left" w:pos="1418"/>
        </w:tabs>
        <w:ind w:firstLine="567"/>
        <w:jc w:val="both"/>
        <w:rPr>
          <w:rFonts w:ascii="Trebuchet MS" w:hAnsi="Trebuchet MS"/>
          <w:b/>
          <w:sz w:val="22"/>
          <w:szCs w:val="22"/>
        </w:rPr>
      </w:pPr>
      <w:r w:rsidRPr="009874CE">
        <w:rPr>
          <w:rFonts w:ascii="Trebuchet MS" w:hAnsi="Trebuchet MS"/>
          <w:b/>
          <w:sz w:val="22"/>
          <w:szCs w:val="22"/>
        </w:rPr>
        <w:t xml:space="preserve">Pagrindiniai techniniai reikalavimai nuomojamai </w:t>
      </w:r>
      <w:r w:rsidR="0071574E" w:rsidRPr="009874CE">
        <w:rPr>
          <w:rFonts w:ascii="Trebuchet MS" w:hAnsi="Trebuchet MS"/>
          <w:b/>
          <w:sz w:val="22"/>
          <w:szCs w:val="22"/>
        </w:rPr>
        <w:t>Sistemai</w:t>
      </w:r>
      <w:r w:rsidRPr="009874CE">
        <w:rPr>
          <w:rFonts w:ascii="Trebuchet MS" w:hAnsi="Trebuchet MS"/>
          <w:b/>
          <w:sz w:val="22"/>
          <w:szCs w:val="22"/>
        </w:rPr>
        <w:t>:</w:t>
      </w:r>
    </w:p>
    <w:p w14:paraId="703BC022" w14:textId="078F5942" w:rsidR="001948C6" w:rsidRPr="009874CE" w:rsidRDefault="001948C6" w:rsidP="001948C6">
      <w:pPr>
        <w:numPr>
          <w:ilvl w:val="3"/>
          <w:numId w:val="1"/>
        </w:numPr>
        <w:tabs>
          <w:tab w:val="clear" w:pos="284"/>
          <w:tab w:val="left" w:pos="1418"/>
        </w:tabs>
        <w:ind w:left="0" w:firstLine="567"/>
        <w:jc w:val="both"/>
        <w:rPr>
          <w:rFonts w:ascii="Trebuchet MS" w:hAnsi="Trebuchet MS"/>
          <w:sz w:val="22"/>
          <w:szCs w:val="22"/>
        </w:rPr>
      </w:pPr>
      <w:r w:rsidRPr="009874CE">
        <w:rPr>
          <w:rFonts w:ascii="Trebuchet MS" w:hAnsi="Trebuchet MS"/>
          <w:bCs/>
          <w:sz w:val="22"/>
          <w:szCs w:val="22"/>
        </w:rPr>
        <w:t>Galimybė bendrinti konferencijos dalyvių įrenginių ekranus;</w:t>
      </w:r>
    </w:p>
    <w:p w14:paraId="5B2E8641" w14:textId="35D39841" w:rsidR="001948C6" w:rsidRPr="009874CE" w:rsidRDefault="00F76C57" w:rsidP="00813F37">
      <w:pPr>
        <w:numPr>
          <w:ilvl w:val="3"/>
          <w:numId w:val="1"/>
        </w:numPr>
        <w:tabs>
          <w:tab w:val="clear" w:pos="284"/>
          <w:tab w:val="left" w:pos="1418"/>
        </w:tabs>
        <w:ind w:left="0" w:firstLine="567"/>
        <w:jc w:val="both"/>
        <w:rPr>
          <w:rFonts w:ascii="Trebuchet MS" w:hAnsi="Trebuchet MS"/>
          <w:bCs/>
          <w:sz w:val="22"/>
          <w:szCs w:val="22"/>
        </w:rPr>
      </w:pPr>
      <w:r>
        <w:rPr>
          <w:rFonts w:ascii="Trebuchet MS" w:hAnsi="Trebuchet MS"/>
          <w:bCs/>
          <w:sz w:val="22"/>
          <w:szCs w:val="22"/>
        </w:rPr>
        <w:t xml:space="preserve">Galimybė </w:t>
      </w:r>
      <w:r w:rsidRPr="00F76C57">
        <w:rPr>
          <w:rFonts w:ascii="Trebuchet MS" w:hAnsi="Trebuchet MS"/>
          <w:bCs/>
          <w:sz w:val="22"/>
          <w:szCs w:val="22"/>
        </w:rPr>
        <w:t>dalyviui nemokamai prisijungti prie konferencijos per telefoną (dedikuotus atskirose valstybėse PSTN telefono numerius)</w:t>
      </w:r>
      <w:r w:rsidR="002C4390" w:rsidRPr="009874CE">
        <w:rPr>
          <w:rFonts w:ascii="Trebuchet MS" w:hAnsi="Trebuchet MS"/>
          <w:bCs/>
          <w:sz w:val="22"/>
          <w:szCs w:val="22"/>
        </w:rPr>
        <w:t>;</w:t>
      </w:r>
    </w:p>
    <w:p w14:paraId="22E15171" w14:textId="38B74B37" w:rsidR="001948C6" w:rsidRPr="009874CE" w:rsidRDefault="001948C6"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Galimybė planuoti konferenci</w:t>
      </w:r>
      <w:r w:rsidR="002C4390" w:rsidRPr="009874CE">
        <w:rPr>
          <w:rFonts w:ascii="Trebuchet MS" w:hAnsi="Trebuchet MS"/>
          <w:bCs/>
          <w:sz w:val="22"/>
          <w:szCs w:val="22"/>
        </w:rPr>
        <w:t>jas naudojant Microsoft Outlook;</w:t>
      </w:r>
    </w:p>
    <w:p w14:paraId="38FE301F" w14:textId="70443D4E" w:rsidR="001948C6" w:rsidRPr="009874CE" w:rsidRDefault="001948C6"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 xml:space="preserve">Palaikomos operacinės sistemos </w:t>
      </w:r>
      <w:proofErr w:type="spellStart"/>
      <w:r w:rsidRPr="009874CE">
        <w:rPr>
          <w:rFonts w:ascii="Trebuchet MS" w:hAnsi="Trebuchet MS"/>
          <w:sz w:val="22"/>
          <w:szCs w:val="22"/>
          <w:shd w:val="clear" w:color="auto" w:fill="FFFFFF"/>
        </w:rPr>
        <w:t>MacOS</w:t>
      </w:r>
      <w:proofErr w:type="spellEnd"/>
      <w:r w:rsidRPr="009874CE">
        <w:rPr>
          <w:rFonts w:ascii="Trebuchet MS" w:hAnsi="Trebuchet MS"/>
          <w:sz w:val="22"/>
          <w:szCs w:val="22"/>
          <w:shd w:val="clear" w:color="auto" w:fill="FFFFFF"/>
        </w:rPr>
        <w:t xml:space="preserve">, Windows, Linux, </w:t>
      </w:r>
      <w:proofErr w:type="spellStart"/>
      <w:r w:rsidRPr="009874CE">
        <w:rPr>
          <w:rFonts w:ascii="Trebuchet MS" w:hAnsi="Trebuchet MS"/>
          <w:sz w:val="22"/>
          <w:szCs w:val="22"/>
          <w:shd w:val="clear" w:color="auto" w:fill="FFFFFF"/>
        </w:rPr>
        <w:t>iOS</w:t>
      </w:r>
      <w:proofErr w:type="spellEnd"/>
      <w:r w:rsidR="00C94653" w:rsidRPr="009874CE">
        <w:rPr>
          <w:rFonts w:ascii="Trebuchet MS" w:hAnsi="Trebuchet MS"/>
          <w:sz w:val="22"/>
          <w:szCs w:val="22"/>
          <w:shd w:val="clear" w:color="auto" w:fill="FFFFFF"/>
        </w:rPr>
        <w:t>,</w:t>
      </w:r>
      <w:r w:rsidRPr="009874CE">
        <w:rPr>
          <w:rFonts w:ascii="Trebuchet MS" w:hAnsi="Trebuchet MS"/>
          <w:sz w:val="22"/>
          <w:szCs w:val="22"/>
          <w:shd w:val="clear" w:color="auto" w:fill="FFFFFF"/>
        </w:rPr>
        <w:t xml:space="preserve"> Android</w:t>
      </w:r>
      <w:r w:rsidR="002C4390" w:rsidRPr="009874CE">
        <w:rPr>
          <w:rFonts w:ascii="Trebuchet MS" w:hAnsi="Trebuchet MS"/>
          <w:sz w:val="22"/>
          <w:szCs w:val="22"/>
          <w:shd w:val="clear" w:color="auto" w:fill="FFFFFF"/>
        </w:rPr>
        <w:t>;</w:t>
      </w:r>
    </w:p>
    <w:p w14:paraId="0A88E776" w14:textId="1184C7F6" w:rsidR="001948C6" w:rsidRPr="009874CE" w:rsidRDefault="001948C6"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 xml:space="preserve">Vaizdo ir garso kokybė ne blogiau kaip </w:t>
      </w:r>
      <w:proofErr w:type="spellStart"/>
      <w:r w:rsidR="00F76C57">
        <w:rPr>
          <w:rFonts w:ascii="Trebuchet MS" w:hAnsi="Trebuchet MS"/>
          <w:bCs/>
          <w:szCs w:val="22"/>
        </w:rPr>
        <w:t>Full</w:t>
      </w:r>
      <w:proofErr w:type="spellEnd"/>
      <w:r w:rsidR="00F76C57">
        <w:rPr>
          <w:rFonts w:ascii="Trebuchet MS" w:hAnsi="Trebuchet MS"/>
          <w:bCs/>
          <w:szCs w:val="22"/>
        </w:rPr>
        <w:t xml:space="preserve"> </w:t>
      </w:r>
      <w:r w:rsidR="00F76C57" w:rsidRPr="002455F1">
        <w:rPr>
          <w:rFonts w:ascii="Trebuchet MS" w:hAnsi="Trebuchet MS"/>
          <w:bCs/>
          <w:szCs w:val="22"/>
        </w:rPr>
        <w:t>HD</w:t>
      </w:r>
      <w:r w:rsidR="00F76C57">
        <w:rPr>
          <w:rFonts w:ascii="Trebuchet MS" w:hAnsi="Trebuchet MS"/>
          <w:bCs/>
          <w:szCs w:val="22"/>
        </w:rPr>
        <w:t xml:space="preserve"> (1080p)</w:t>
      </w:r>
      <w:r w:rsidR="002C4390" w:rsidRPr="009874CE">
        <w:rPr>
          <w:rFonts w:ascii="Trebuchet MS" w:hAnsi="Trebuchet MS"/>
          <w:bCs/>
          <w:sz w:val="22"/>
          <w:szCs w:val="22"/>
        </w:rPr>
        <w:t>;</w:t>
      </w:r>
    </w:p>
    <w:p w14:paraId="31B06F14" w14:textId="4ADBF241" w:rsidR="00931091" w:rsidRPr="009874CE" w:rsidRDefault="00931091"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 xml:space="preserve">Galimybė vienu metu </w:t>
      </w:r>
      <w:r w:rsidR="00F76C57">
        <w:rPr>
          <w:rFonts w:ascii="Trebuchet MS" w:hAnsi="Trebuchet MS"/>
          <w:bCs/>
          <w:sz w:val="22"/>
          <w:szCs w:val="22"/>
        </w:rPr>
        <w:t>ekrane matyti ne mažiau kaip 49</w:t>
      </w:r>
      <w:r w:rsidRPr="009874CE">
        <w:rPr>
          <w:rFonts w:ascii="Trebuchet MS" w:hAnsi="Trebuchet MS"/>
          <w:bCs/>
          <w:sz w:val="22"/>
          <w:szCs w:val="22"/>
        </w:rPr>
        <w:t xml:space="preserve"> konferencijos dalyvius, jų vaizdus;</w:t>
      </w:r>
    </w:p>
    <w:p w14:paraId="6C1E5966" w14:textId="12A49498" w:rsidR="00931091" w:rsidRPr="009874CE" w:rsidRDefault="00F76C57" w:rsidP="00813F37">
      <w:pPr>
        <w:numPr>
          <w:ilvl w:val="3"/>
          <w:numId w:val="1"/>
        </w:numPr>
        <w:tabs>
          <w:tab w:val="clear" w:pos="284"/>
          <w:tab w:val="left" w:pos="1418"/>
        </w:tabs>
        <w:ind w:left="0" w:firstLine="567"/>
        <w:jc w:val="both"/>
        <w:rPr>
          <w:rFonts w:ascii="Trebuchet MS" w:hAnsi="Trebuchet MS"/>
          <w:bCs/>
          <w:sz w:val="22"/>
          <w:szCs w:val="22"/>
        </w:rPr>
      </w:pPr>
      <w:r w:rsidRPr="00F76C57">
        <w:rPr>
          <w:rFonts w:ascii="Trebuchet MS" w:hAnsi="Trebuchet MS"/>
          <w:bCs/>
          <w:sz w:val="22"/>
          <w:szCs w:val="22"/>
        </w:rPr>
        <w:t>Maksimali konferencijos trukmė ne mažiau kaip 30 valandų</w:t>
      </w:r>
      <w:r w:rsidR="00931091" w:rsidRPr="009874CE">
        <w:rPr>
          <w:rFonts w:ascii="Trebuchet MS" w:hAnsi="Trebuchet MS"/>
          <w:bCs/>
          <w:sz w:val="22"/>
          <w:szCs w:val="22"/>
        </w:rPr>
        <w:t>;</w:t>
      </w:r>
    </w:p>
    <w:p w14:paraId="0AA81C50" w14:textId="20A575FF" w:rsidR="00931091" w:rsidRPr="009874CE" w:rsidRDefault="00931091"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Turi būti konferencijų administravimo aplinka dalyvių valdymui, konferencijų planavimui ir valdymui, konferencijų parametrų stebėjimui realiame laike;</w:t>
      </w:r>
    </w:p>
    <w:p w14:paraId="7C95FA04" w14:textId="55ACA883" w:rsidR="00931091" w:rsidRPr="009874CE" w:rsidRDefault="00B928A5" w:rsidP="00813F37">
      <w:pPr>
        <w:numPr>
          <w:ilvl w:val="3"/>
          <w:numId w:val="1"/>
        </w:numPr>
        <w:tabs>
          <w:tab w:val="clear" w:pos="284"/>
          <w:tab w:val="left" w:pos="1418"/>
        </w:tabs>
        <w:ind w:left="0" w:firstLine="567"/>
        <w:jc w:val="both"/>
        <w:rPr>
          <w:rFonts w:ascii="Trebuchet MS" w:hAnsi="Trebuchet MS"/>
          <w:bCs/>
          <w:sz w:val="22"/>
          <w:szCs w:val="22"/>
        </w:rPr>
      </w:pPr>
      <w:r w:rsidRPr="00B928A5">
        <w:rPr>
          <w:rFonts w:ascii="Trebuchet MS" w:hAnsi="Trebuchet MS"/>
          <w:bCs/>
          <w:sz w:val="22"/>
          <w:szCs w:val="22"/>
        </w:rPr>
        <w:t xml:space="preserve">Galimybė įrašyti konferencijas </w:t>
      </w:r>
      <w:r w:rsidR="00BE5608">
        <w:rPr>
          <w:rFonts w:ascii="Trebuchet MS" w:hAnsi="Trebuchet MS"/>
          <w:bCs/>
          <w:sz w:val="22"/>
          <w:szCs w:val="22"/>
        </w:rPr>
        <w:t>T</w:t>
      </w:r>
      <w:r w:rsidR="00BE5608" w:rsidRPr="00B928A5">
        <w:rPr>
          <w:rFonts w:ascii="Trebuchet MS" w:hAnsi="Trebuchet MS"/>
          <w:bCs/>
          <w:sz w:val="22"/>
          <w:szCs w:val="22"/>
        </w:rPr>
        <w:t>I</w:t>
      </w:r>
      <w:r w:rsidR="00BE5608">
        <w:rPr>
          <w:rFonts w:ascii="Trebuchet MS" w:hAnsi="Trebuchet MS"/>
          <w:bCs/>
          <w:sz w:val="22"/>
          <w:szCs w:val="22"/>
        </w:rPr>
        <w:t>E</w:t>
      </w:r>
      <w:r w:rsidR="00BE5608" w:rsidRPr="00B928A5">
        <w:rPr>
          <w:rFonts w:ascii="Trebuchet MS" w:hAnsi="Trebuchet MS"/>
          <w:bCs/>
          <w:sz w:val="22"/>
          <w:szCs w:val="22"/>
        </w:rPr>
        <w:t xml:space="preserve">KĖJO </w:t>
      </w:r>
      <w:r w:rsidRPr="00B928A5">
        <w:rPr>
          <w:rFonts w:ascii="Trebuchet MS" w:hAnsi="Trebuchet MS"/>
          <w:bCs/>
          <w:sz w:val="22"/>
          <w:szCs w:val="22"/>
        </w:rPr>
        <w:t>infrastruktūroje, saugyklos vieta neribota (</w:t>
      </w:r>
      <w:proofErr w:type="spellStart"/>
      <w:r w:rsidRPr="00B928A5">
        <w:rPr>
          <w:rFonts w:ascii="Trebuchet MS" w:hAnsi="Trebuchet MS"/>
          <w:bCs/>
          <w:i/>
          <w:iCs/>
          <w:sz w:val="22"/>
          <w:szCs w:val="22"/>
        </w:rPr>
        <w:t>unlimited</w:t>
      </w:r>
      <w:proofErr w:type="spellEnd"/>
      <w:r w:rsidRPr="00B928A5">
        <w:rPr>
          <w:rFonts w:ascii="Trebuchet MS" w:hAnsi="Trebuchet MS"/>
          <w:bCs/>
          <w:i/>
          <w:iCs/>
          <w:sz w:val="22"/>
          <w:szCs w:val="22"/>
        </w:rPr>
        <w:t xml:space="preserve"> </w:t>
      </w:r>
      <w:proofErr w:type="spellStart"/>
      <w:r w:rsidRPr="00B928A5">
        <w:rPr>
          <w:rFonts w:ascii="Trebuchet MS" w:hAnsi="Trebuchet MS"/>
          <w:bCs/>
          <w:i/>
          <w:iCs/>
          <w:sz w:val="22"/>
          <w:szCs w:val="22"/>
        </w:rPr>
        <w:t>storage</w:t>
      </w:r>
      <w:proofErr w:type="spellEnd"/>
      <w:r w:rsidRPr="00B928A5">
        <w:rPr>
          <w:rFonts w:ascii="Trebuchet MS" w:hAnsi="Trebuchet MS"/>
          <w:bCs/>
          <w:i/>
          <w:iCs/>
          <w:sz w:val="22"/>
          <w:szCs w:val="22"/>
        </w:rPr>
        <w:t xml:space="preserve"> </w:t>
      </w:r>
      <w:proofErr w:type="spellStart"/>
      <w:r w:rsidRPr="00B928A5">
        <w:rPr>
          <w:rFonts w:ascii="Trebuchet MS" w:hAnsi="Trebuchet MS"/>
          <w:bCs/>
          <w:i/>
          <w:iCs/>
          <w:sz w:val="22"/>
          <w:szCs w:val="22"/>
        </w:rPr>
        <w:t>space</w:t>
      </w:r>
      <w:proofErr w:type="spellEnd"/>
      <w:r w:rsidRPr="00B928A5">
        <w:rPr>
          <w:rFonts w:ascii="Trebuchet MS" w:hAnsi="Trebuchet MS"/>
          <w:bCs/>
          <w:sz w:val="22"/>
          <w:szCs w:val="22"/>
        </w:rPr>
        <w:t>). Galimybė konferencijos turinį talpinti VMI infrastruktūroje</w:t>
      </w:r>
      <w:r w:rsidR="00931091" w:rsidRPr="009874CE">
        <w:rPr>
          <w:rFonts w:ascii="Trebuchet MS" w:hAnsi="Trebuchet MS"/>
          <w:bCs/>
          <w:sz w:val="22"/>
          <w:szCs w:val="22"/>
        </w:rPr>
        <w:t>;</w:t>
      </w:r>
    </w:p>
    <w:p w14:paraId="4124574F" w14:textId="7B3398B3" w:rsidR="001948C6" w:rsidRPr="009874CE" w:rsidRDefault="00AE3181"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 xml:space="preserve">Galimybė į vieną konferenciją sujungti iki </w:t>
      </w:r>
      <w:r w:rsidRPr="00B56D8F">
        <w:rPr>
          <w:rFonts w:ascii="Trebuchet MS" w:hAnsi="Trebuchet MS"/>
          <w:bCs/>
          <w:sz w:val="22"/>
          <w:szCs w:val="22"/>
        </w:rPr>
        <w:t>1000</w:t>
      </w:r>
      <w:r w:rsidR="00B928A5" w:rsidRPr="00B56D8F">
        <w:rPr>
          <w:rFonts w:ascii="Trebuchet MS" w:hAnsi="Trebuchet MS"/>
          <w:bCs/>
          <w:sz w:val="22"/>
          <w:szCs w:val="22"/>
        </w:rPr>
        <w:t xml:space="preserve"> da</w:t>
      </w:r>
      <w:bookmarkStart w:id="3" w:name="_GoBack"/>
      <w:bookmarkEnd w:id="3"/>
      <w:r w:rsidR="00B928A5" w:rsidRPr="00B56D8F">
        <w:rPr>
          <w:rFonts w:ascii="Trebuchet MS" w:hAnsi="Trebuchet MS"/>
          <w:bCs/>
          <w:sz w:val="22"/>
          <w:szCs w:val="22"/>
        </w:rPr>
        <w:t>lyvių</w:t>
      </w:r>
      <w:r w:rsidR="00B928A5">
        <w:rPr>
          <w:rFonts w:ascii="Trebuchet MS" w:hAnsi="Trebuchet MS"/>
          <w:bCs/>
          <w:sz w:val="22"/>
          <w:szCs w:val="22"/>
        </w:rPr>
        <w:t>. Ne mažiau kaip 112</w:t>
      </w:r>
      <w:r w:rsidRPr="009874CE">
        <w:rPr>
          <w:rFonts w:ascii="Trebuchet MS" w:hAnsi="Trebuchet MS"/>
          <w:bCs/>
          <w:sz w:val="22"/>
          <w:szCs w:val="22"/>
        </w:rPr>
        <w:t xml:space="preserve"> konferencijų organizatorių (</w:t>
      </w:r>
      <w:proofErr w:type="spellStart"/>
      <w:r w:rsidRPr="009874CE">
        <w:rPr>
          <w:rFonts w:ascii="Trebuchet MS" w:hAnsi="Trebuchet MS"/>
          <w:bCs/>
          <w:sz w:val="22"/>
          <w:szCs w:val="22"/>
        </w:rPr>
        <w:t>host</w:t>
      </w:r>
      <w:proofErr w:type="spellEnd"/>
      <w:r w:rsidRPr="009874CE">
        <w:rPr>
          <w:rFonts w:ascii="Trebuchet MS" w:hAnsi="Trebuchet MS"/>
          <w:bCs/>
          <w:sz w:val="22"/>
          <w:szCs w:val="22"/>
        </w:rPr>
        <w:t>)</w:t>
      </w:r>
      <w:r w:rsidR="00B928A5">
        <w:rPr>
          <w:rFonts w:ascii="Trebuchet MS" w:hAnsi="Trebuchet MS"/>
          <w:bCs/>
          <w:sz w:val="22"/>
          <w:szCs w:val="22"/>
        </w:rPr>
        <w:t xml:space="preserve">. </w:t>
      </w:r>
      <w:r w:rsidR="00B928A5" w:rsidRPr="00B928A5">
        <w:rPr>
          <w:rFonts w:ascii="Trebuchet MS" w:hAnsi="Trebuchet MS"/>
          <w:bCs/>
          <w:sz w:val="22"/>
          <w:szCs w:val="22"/>
        </w:rPr>
        <w:t>Galimybė kiekvienam organizatoriui (</w:t>
      </w:r>
      <w:proofErr w:type="spellStart"/>
      <w:r w:rsidR="00B928A5" w:rsidRPr="00B928A5">
        <w:rPr>
          <w:rFonts w:ascii="Trebuchet MS" w:hAnsi="Trebuchet MS"/>
          <w:bCs/>
          <w:i/>
          <w:iCs/>
          <w:sz w:val="22"/>
          <w:szCs w:val="22"/>
        </w:rPr>
        <w:t>host</w:t>
      </w:r>
      <w:proofErr w:type="spellEnd"/>
      <w:r w:rsidR="00B928A5" w:rsidRPr="00B928A5">
        <w:rPr>
          <w:rFonts w:ascii="Trebuchet MS" w:hAnsi="Trebuchet MS"/>
          <w:bCs/>
          <w:sz w:val="22"/>
          <w:szCs w:val="22"/>
        </w:rPr>
        <w:t>) suplanuoti ir paleisti ne mažiau kaip 2 vienu metu vykstančias konferencijas, neperkant papildomų licencijų</w:t>
      </w:r>
      <w:r w:rsidR="002C4390" w:rsidRPr="009874CE">
        <w:rPr>
          <w:rFonts w:ascii="Trebuchet MS" w:hAnsi="Trebuchet MS"/>
          <w:bCs/>
          <w:sz w:val="22"/>
          <w:szCs w:val="22"/>
        </w:rPr>
        <w:t>;</w:t>
      </w:r>
    </w:p>
    <w:p w14:paraId="29E80A84" w14:textId="22545287" w:rsidR="00AE3181" w:rsidRPr="009874CE" w:rsidRDefault="00AE3181"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Galimybė automatiškai įtraukti</w:t>
      </w:r>
      <w:r w:rsidR="001B5A78">
        <w:rPr>
          <w:rFonts w:ascii="Trebuchet MS" w:hAnsi="Trebuchet MS"/>
          <w:bCs/>
          <w:sz w:val="22"/>
          <w:szCs w:val="22"/>
        </w:rPr>
        <w:t xml:space="preserve"> Valstybinės mokesčių inspekcijos (toliau – </w:t>
      </w:r>
      <w:r w:rsidRPr="009874CE">
        <w:rPr>
          <w:rFonts w:ascii="Trebuchet MS" w:hAnsi="Trebuchet MS"/>
          <w:bCs/>
          <w:sz w:val="22"/>
          <w:szCs w:val="22"/>
        </w:rPr>
        <w:t>VMI</w:t>
      </w:r>
      <w:r w:rsidR="001B5A78">
        <w:rPr>
          <w:rFonts w:ascii="Trebuchet MS" w:hAnsi="Trebuchet MS"/>
          <w:bCs/>
          <w:sz w:val="22"/>
          <w:szCs w:val="22"/>
        </w:rPr>
        <w:t>)</w:t>
      </w:r>
      <w:r w:rsidRPr="009874CE">
        <w:rPr>
          <w:rFonts w:ascii="Trebuchet MS" w:hAnsi="Trebuchet MS"/>
          <w:bCs/>
          <w:sz w:val="22"/>
          <w:szCs w:val="22"/>
        </w:rPr>
        <w:t xml:space="preserve"> vidinius elektroninio pašto adresus į vaizdo konferencijų dalyvių bazę. Galimybė autorizuotis į konferenciją naudojant </w:t>
      </w:r>
      <w:r w:rsidRPr="00A557F6">
        <w:rPr>
          <w:rFonts w:ascii="Trebuchet MS" w:hAnsi="Trebuchet MS"/>
          <w:bCs/>
          <w:sz w:val="22"/>
          <w:szCs w:val="22"/>
        </w:rPr>
        <w:t>VMI</w:t>
      </w:r>
      <w:r w:rsidRPr="009874CE">
        <w:rPr>
          <w:rFonts w:ascii="Trebuchet MS" w:hAnsi="Trebuchet MS"/>
          <w:bCs/>
          <w:sz w:val="22"/>
          <w:szCs w:val="22"/>
        </w:rPr>
        <w:t xml:space="preserve"> aktyvaus katalogo duomenis.</w:t>
      </w:r>
    </w:p>
    <w:p w14:paraId="2C39D49A" w14:textId="1F5C8164" w:rsidR="001948C6" w:rsidRPr="009874CE" w:rsidRDefault="00AE3181"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Galimybė VMI logotipais žymėti konferencijų langus bei elektroninius laiškus su pakvietimais jungtis į konferenciją. Galimybė naudoti VMI domeno pavadinimą kuriant paslaugos nuorodą (pvz. vmi.video.com)</w:t>
      </w:r>
      <w:r w:rsidR="002C4390" w:rsidRPr="009874CE">
        <w:rPr>
          <w:rFonts w:ascii="Trebuchet MS" w:hAnsi="Trebuchet MS"/>
          <w:bCs/>
          <w:sz w:val="22"/>
          <w:szCs w:val="22"/>
        </w:rPr>
        <w:t>;</w:t>
      </w:r>
    </w:p>
    <w:p w14:paraId="64CFDC7B" w14:textId="3BAE0134" w:rsidR="002C4390" w:rsidRPr="009874CE" w:rsidRDefault="002C4390"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Galimybė kurti ataskaitas apie konferencijas įvairiais pjūviais;</w:t>
      </w:r>
    </w:p>
    <w:p w14:paraId="53C18E11" w14:textId="338A14EC" w:rsidR="002C4390" w:rsidRPr="009874CE" w:rsidRDefault="002C4390"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Ryšio kanalo šifrav</w:t>
      </w:r>
      <w:r w:rsidR="00AE3181" w:rsidRPr="009874CE">
        <w:rPr>
          <w:rFonts w:ascii="Trebuchet MS" w:hAnsi="Trebuchet MS"/>
          <w:bCs/>
          <w:sz w:val="22"/>
          <w:szCs w:val="22"/>
        </w:rPr>
        <w:t>imas ne blogiau kaip SSL AES256;</w:t>
      </w:r>
    </w:p>
    <w:p w14:paraId="7AEEBB08" w14:textId="7B1AE8D3" w:rsidR="00AE3181" w:rsidRPr="009874CE" w:rsidRDefault="00B928A5" w:rsidP="00813F37">
      <w:pPr>
        <w:numPr>
          <w:ilvl w:val="3"/>
          <w:numId w:val="1"/>
        </w:numPr>
        <w:tabs>
          <w:tab w:val="clear" w:pos="284"/>
          <w:tab w:val="left" w:pos="1418"/>
        </w:tabs>
        <w:ind w:left="0" w:firstLine="567"/>
        <w:jc w:val="both"/>
        <w:rPr>
          <w:rFonts w:ascii="Trebuchet MS" w:hAnsi="Trebuchet MS"/>
          <w:bCs/>
          <w:sz w:val="22"/>
          <w:szCs w:val="22"/>
        </w:rPr>
      </w:pPr>
      <w:r w:rsidRPr="00B928A5">
        <w:rPr>
          <w:rFonts w:ascii="Trebuchet MS" w:hAnsi="Trebuchet MS"/>
          <w:bCs/>
          <w:sz w:val="22"/>
          <w:szCs w:val="22"/>
        </w:rPr>
        <w:t xml:space="preserve">Tiesioginis transliavimas į </w:t>
      </w:r>
      <w:hyperlink r:id="rId9" w:tgtFrame="_self" w:history="1">
        <w:proofErr w:type="spellStart"/>
        <w:r w:rsidRPr="00B928A5">
          <w:rPr>
            <w:rStyle w:val="Hipersaitas"/>
            <w:rFonts w:ascii="Trebuchet MS" w:hAnsi="Trebuchet MS"/>
            <w:bCs/>
            <w:sz w:val="22"/>
            <w:szCs w:val="22"/>
          </w:rPr>
          <w:t>YouTube</w:t>
        </w:r>
        <w:proofErr w:type="spellEnd"/>
        <w:r w:rsidRPr="00B928A5">
          <w:rPr>
            <w:rStyle w:val="Hipersaitas"/>
            <w:rFonts w:ascii="Trebuchet MS" w:hAnsi="Trebuchet MS"/>
            <w:bCs/>
            <w:sz w:val="22"/>
            <w:szCs w:val="22"/>
          </w:rPr>
          <w:t xml:space="preserve"> </w:t>
        </w:r>
        <w:proofErr w:type="spellStart"/>
        <w:r w:rsidRPr="00B928A5">
          <w:rPr>
            <w:rStyle w:val="Hipersaitas"/>
            <w:rFonts w:ascii="Trebuchet MS" w:hAnsi="Trebuchet MS"/>
            <w:bCs/>
            <w:sz w:val="22"/>
            <w:szCs w:val="22"/>
          </w:rPr>
          <w:t>Live</w:t>
        </w:r>
      </w:hyperlink>
      <w:r w:rsidRPr="00B928A5">
        <w:rPr>
          <w:rFonts w:ascii="Trebuchet MS" w:hAnsi="Trebuchet MS"/>
          <w:bCs/>
          <w:sz w:val="22"/>
          <w:szCs w:val="22"/>
        </w:rPr>
        <w:t>,</w:t>
      </w:r>
      <w:hyperlink r:id="rId10" w:tgtFrame="_self" w:history="1">
        <w:r w:rsidRPr="00B928A5">
          <w:rPr>
            <w:rStyle w:val="Hipersaitas"/>
            <w:rFonts w:ascii="Trebuchet MS" w:hAnsi="Trebuchet MS"/>
            <w:bCs/>
            <w:sz w:val="22"/>
            <w:szCs w:val="22"/>
          </w:rPr>
          <w:t>Facebook</w:t>
        </w:r>
        <w:proofErr w:type="spellEnd"/>
        <w:r w:rsidRPr="00B928A5">
          <w:rPr>
            <w:rStyle w:val="Hipersaitas"/>
            <w:rFonts w:ascii="Trebuchet MS" w:hAnsi="Trebuchet MS"/>
            <w:bCs/>
            <w:sz w:val="22"/>
            <w:szCs w:val="22"/>
          </w:rPr>
          <w:t xml:space="preserve"> </w:t>
        </w:r>
        <w:proofErr w:type="spellStart"/>
        <w:r w:rsidRPr="00B928A5">
          <w:rPr>
            <w:rStyle w:val="Hipersaitas"/>
            <w:rFonts w:ascii="Trebuchet MS" w:hAnsi="Trebuchet MS"/>
            <w:bCs/>
            <w:sz w:val="22"/>
            <w:szCs w:val="22"/>
          </w:rPr>
          <w:t>Live</w:t>
        </w:r>
        <w:proofErr w:type="spellEnd"/>
      </w:hyperlink>
      <w:r w:rsidRPr="00B928A5">
        <w:rPr>
          <w:rFonts w:ascii="Trebuchet MS" w:hAnsi="Trebuchet MS"/>
          <w:bCs/>
          <w:sz w:val="22"/>
          <w:szCs w:val="22"/>
        </w:rPr>
        <w:t xml:space="preserve">, </w:t>
      </w:r>
      <w:proofErr w:type="spellStart"/>
      <w:r w:rsidRPr="00B928A5">
        <w:rPr>
          <w:rFonts w:ascii="Trebuchet MS" w:hAnsi="Trebuchet MS"/>
          <w:bCs/>
          <w:sz w:val="22"/>
          <w:szCs w:val="22"/>
        </w:rPr>
        <w:t>or</w:t>
      </w:r>
      <w:proofErr w:type="spellEnd"/>
      <w:r w:rsidRPr="00B928A5">
        <w:rPr>
          <w:rFonts w:ascii="Trebuchet MS" w:hAnsi="Trebuchet MS"/>
          <w:bCs/>
          <w:sz w:val="22"/>
          <w:szCs w:val="22"/>
        </w:rPr>
        <w:t xml:space="preserve"> </w:t>
      </w:r>
      <w:hyperlink r:id="rId11" w:tgtFrame="_self" w:history="1">
        <w:r w:rsidRPr="00B928A5">
          <w:rPr>
            <w:rStyle w:val="Hipersaitas"/>
            <w:rFonts w:ascii="Trebuchet MS" w:hAnsi="Trebuchet MS"/>
            <w:bCs/>
            <w:sz w:val="22"/>
            <w:szCs w:val="22"/>
          </w:rPr>
          <w:t xml:space="preserve">Facebook </w:t>
        </w:r>
        <w:proofErr w:type="spellStart"/>
        <w:r w:rsidRPr="00B928A5">
          <w:rPr>
            <w:rStyle w:val="Hipersaitas"/>
            <w:rFonts w:ascii="Trebuchet MS" w:hAnsi="Trebuchet MS"/>
            <w:bCs/>
            <w:sz w:val="22"/>
            <w:szCs w:val="22"/>
          </w:rPr>
          <w:t>Workplace</w:t>
        </w:r>
        <w:proofErr w:type="spellEnd"/>
      </w:hyperlink>
      <w:r w:rsidRPr="00B928A5">
        <w:rPr>
          <w:rFonts w:ascii="Trebuchet MS" w:hAnsi="Trebuchet MS"/>
          <w:bCs/>
          <w:sz w:val="22"/>
          <w:szCs w:val="22"/>
        </w:rPr>
        <w:t xml:space="preserve"> platformas, neperkant papildomų licencijų. Galimybė tiesiogiai transliuoti naudojant vidiniame tinkle, naudojant nuosavus transliacijų serverius</w:t>
      </w:r>
      <w:r w:rsidR="00AE3181" w:rsidRPr="009874CE">
        <w:rPr>
          <w:rFonts w:ascii="Trebuchet MS" w:hAnsi="Trebuchet MS"/>
          <w:bCs/>
          <w:sz w:val="22"/>
          <w:szCs w:val="22"/>
        </w:rPr>
        <w:t>;</w:t>
      </w:r>
    </w:p>
    <w:p w14:paraId="76F613F8" w14:textId="36405FE9" w:rsidR="00AE3181" w:rsidRPr="009874CE" w:rsidRDefault="00AE3181"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Eksportuojami užsiregistravusiųjų ir dalyvių sąrašai;</w:t>
      </w:r>
    </w:p>
    <w:p w14:paraId="2265CB99" w14:textId="65E56114" w:rsidR="00AE3181" w:rsidRPr="009874CE" w:rsidRDefault="00AE3181" w:rsidP="00813F37">
      <w:pPr>
        <w:numPr>
          <w:ilvl w:val="3"/>
          <w:numId w:val="1"/>
        </w:numPr>
        <w:tabs>
          <w:tab w:val="clear" w:pos="284"/>
          <w:tab w:val="left" w:pos="1418"/>
        </w:tabs>
        <w:ind w:left="0" w:firstLine="567"/>
        <w:jc w:val="both"/>
        <w:rPr>
          <w:rFonts w:ascii="Trebuchet MS" w:hAnsi="Trebuchet MS"/>
          <w:bCs/>
          <w:sz w:val="22"/>
          <w:szCs w:val="22"/>
        </w:rPr>
      </w:pPr>
      <w:r w:rsidRPr="009874CE">
        <w:rPr>
          <w:rFonts w:ascii="Trebuchet MS" w:hAnsi="Trebuchet MS"/>
          <w:bCs/>
          <w:sz w:val="22"/>
          <w:szCs w:val="22"/>
        </w:rPr>
        <w:t>Išsamios auditorijos įtraukimo ataskaitos;</w:t>
      </w:r>
    </w:p>
    <w:p w14:paraId="69B09884" w14:textId="729B4220" w:rsidR="00720CC4" w:rsidRPr="00851FBE" w:rsidRDefault="00720CC4" w:rsidP="00720CC4">
      <w:pPr>
        <w:numPr>
          <w:ilvl w:val="2"/>
          <w:numId w:val="1"/>
        </w:numPr>
        <w:tabs>
          <w:tab w:val="left" w:pos="1418"/>
        </w:tabs>
        <w:ind w:firstLine="567"/>
        <w:jc w:val="both"/>
        <w:rPr>
          <w:rFonts w:ascii="Trebuchet MS" w:hAnsi="Trebuchet MS"/>
          <w:bCs/>
          <w:sz w:val="22"/>
          <w:szCs w:val="22"/>
        </w:rPr>
      </w:pPr>
      <w:r w:rsidRPr="009874CE">
        <w:rPr>
          <w:rFonts w:ascii="Trebuchet MS" w:eastAsia="Calibri" w:hAnsi="Trebuchet MS"/>
          <w:sz w:val="22"/>
          <w:szCs w:val="22"/>
        </w:rPr>
        <w:t xml:space="preserve">Sutarties vykdymui Tiekėjas gali pasitelkti subtiekėjus. Sudarius Sutartį, tačiau ne vėliau negu Sutartis pradedama vykdyti, Tiekėjas įsipareigoja </w:t>
      </w:r>
      <w:r w:rsidR="00BD4877" w:rsidRPr="009874CE">
        <w:rPr>
          <w:rFonts w:ascii="Trebuchet MS" w:eastAsia="Calibri" w:hAnsi="Trebuchet MS"/>
          <w:sz w:val="22"/>
          <w:szCs w:val="22"/>
        </w:rPr>
        <w:t xml:space="preserve">Užsakovui </w:t>
      </w:r>
      <w:r w:rsidRPr="009874CE">
        <w:rPr>
          <w:rFonts w:ascii="Trebuchet MS" w:eastAsia="Calibri" w:hAnsi="Trebuchet MS"/>
          <w:sz w:val="22"/>
          <w:szCs w:val="22"/>
        </w:rPr>
        <w:t xml:space="preserve">pranešti žinomų subtiekėjų pavadinimus, kontaktinius duomenis ir jų atstovus. </w:t>
      </w:r>
      <w:r w:rsidR="00BD4877" w:rsidRPr="009874CE">
        <w:rPr>
          <w:rFonts w:ascii="Trebuchet MS" w:eastAsia="Calibri" w:hAnsi="Trebuchet MS"/>
          <w:sz w:val="22"/>
          <w:szCs w:val="22"/>
        </w:rPr>
        <w:t xml:space="preserve">Tiekėjas </w:t>
      </w:r>
      <w:r w:rsidRPr="009874CE">
        <w:rPr>
          <w:rFonts w:ascii="Trebuchet MS" w:eastAsia="Calibri" w:hAnsi="Trebuchet MS"/>
          <w:sz w:val="22"/>
          <w:szCs w:val="22"/>
        </w:rPr>
        <w:t xml:space="preserve">privalo informuoti apie minėtos informacijos pasikeitimus visu </w:t>
      </w:r>
      <w:r w:rsidR="00BD4877" w:rsidRPr="009874CE">
        <w:rPr>
          <w:rFonts w:ascii="Trebuchet MS" w:eastAsia="Calibri" w:hAnsi="Trebuchet MS"/>
          <w:sz w:val="22"/>
          <w:szCs w:val="22"/>
        </w:rPr>
        <w:t xml:space="preserve">Sutarties </w:t>
      </w:r>
      <w:r w:rsidRPr="009874CE">
        <w:rPr>
          <w:rFonts w:ascii="Trebuchet MS" w:eastAsia="Calibri" w:hAnsi="Trebuchet MS"/>
          <w:sz w:val="22"/>
          <w:szCs w:val="22"/>
        </w:rPr>
        <w:t>vykdymo metu, taip pat apie subtiekėjus, kuriuos jis ketina pasitelkti vėliau.</w:t>
      </w:r>
    </w:p>
    <w:p w14:paraId="31C4C637" w14:textId="77777777" w:rsidR="00851FBE" w:rsidRPr="009874CE" w:rsidRDefault="00851FBE" w:rsidP="00851FBE">
      <w:pPr>
        <w:tabs>
          <w:tab w:val="left" w:pos="1418"/>
        </w:tabs>
        <w:ind w:left="567"/>
        <w:jc w:val="both"/>
        <w:rPr>
          <w:rFonts w:ascii="Trebuchet MS" w:hAnsi="Trebuchet MS"/>
          <w:bCs/>
          <w:sz w:val="22"/>
          <w:szCs w:val="22"/>
        </w:rPr>
      </w:pPr>
    </w:p>
    <w:p w14:paraId="7AA8D644" w14:textId="1AB07FB7" w:rsidR="00CE7F7E" w:rsidRPr="009874CE" w:rsidRDefault="00CE7F7E" w:rsidP="00B53D6B">
      <w:pPr>
        <w:widowControl w:val="0"/>
        <w:numPr>
          <w:ilvl w:val="1"/>
          <w:numId w:val="1"/>
        </w:numPr>
        <w:tabs>
          <w:tab w:val="left" w:pos="567"/>
        </w:tabs>
        <w:jc w:val="center"/>
        <w:rPr>
          <w:rFonts w:ascii="Trebuchet MS" w:hAnsi="Trebuchet MS"/>
          <w:b/>
          <w:color w:val="000000"/>
          <w:sz w:val="22"/>
          <w:szCs w:val="22"/>
        </w:rPr>
      </w:pPr>
      <w:r w:rsidRPr="009874CE">
        <w:rPr>
          <w:rFonts w:ascii="Trebuchet MS" w:hAnsi="Trebuchet MS"/>
          <w:b/>
          <w:color w:val="000000"/>
          <w:sz w:val="22"/>
          <w:szCs w:val="22"/>
        </w:rPr>
        <w:t xml:space="preserve">ŠALIŲ </w:t>
      </w:r>
      <w:r w:rsidR="00B53D6B" w:rsidRPr="009874CE">
        <w:rPr>
          <w:rFonts w:ascii="Trebuchet MS" w:hAnsi="Trebuchet MS"/>
          <w:b/>
          <w:color w:val="000000"/>
          <w:sz w:val="22"/>
          <w:szCs w:val="22"/>
        </w:rPr>
        <w:t>ATSAKOMYBĖ</w:t>
      </w:r>
    </w:p>
    <w:p w14:paraId="7AA8D645" w14:textId="6FCFF957" w:rsidR="00CE7F7E" w:rsidRPr="009874CE" w:rsidRDefault="00BD4877" w:rsidP="00BD4877">
      <w:pPr>
        <w:numPr>
          <w:ilvl w:val="2"/>
          <w:numId w:val="1"/>
        </w:numPr>
        <w:tabs>
          <w:tab w:val="num" w:pos="1134"/>
        </w:tabs>
        <w:ind w:firstLine="567"/>
        <w:jc w:val="both"/>
        <w:rPr>
          <w:rFonts w:ascii="Trebuchet MS" w:hAnsi="Trebuchet MS"/>
          <w:color w:val="000000"/>
          <w:sz w:val="22"/>
          <w:szCs w:val="22"/>
        </w:rPr>
      </w:pPr>
      <w:r w:rsidRPr="009874CE">
        <w:rPr>
          <w:rFonts w:ascii="Trebuchet MS" w:hAnsi="Trebuchet MS"/>
          <w:color w:val="000000"/>
          <w:sz w:val="22"/>
          <w:szCs w:val="22"/>
        </w:rPr>
        <w:t xml:space="preserve">Šalys </w:t>
      </w:r>
      <w:r w:rsidR="00CE7F7E" w:rsidRPr="009874CE">
        <w:rPr>
          <w:rFonts w:ascii="Trebuchet MS" w:hAnsi="Trebuchet MS"/>
          <w:color w:val="000000"/>
          <w:sz w:val="22"/>
          <w:szCs w:val="22"/>
        </w:rPr>
        <w:t xml:space="preserve">privalo susilaikyti nuo bet kokių </w:t>
      </w:r>
      <w:r w:rsidR="00BD633A">
        <w:rPr>
          <w:rFonts w:ascii="Trebuchet MS" w:hAnsi="Trebuchet MS"/>
          <w:color w:val="000000"/>
          <w:sz w:val="22"/>
          <w:szCs w:val="22"/>
        </w:rPr>
        <w:t xml:space="preserve">nepagrįstų </w:t>
      </w:r>
      <w:r w:rsidR="00CE7F7E" w:rsidRPr="009874CE">
        <w:rPr>
          <w:rFonts w:ascii="Trebuchet MS" w:hAnsi="Trebuchet MS"/>
          <w:color w:val="000000"/>
          <w:sz w:val="22"/>
          <w:szCs w:val="22"/>
        </w:rPr>
        <w:t xml:space="preserve">veiksmų, kurie galėtų pakenkti kitai </w:t>
      </w:r>
      <w:r w:rsidRPr="009874CE">
        <w:rPr>
          <w:rFonts w:ascii="Trebuchet MS" w:hAnsi="Trebuchet MS"/>
          <w:color w:val="000000"/>
          <w:sz w:val="22"/>
          <w:szCs w:val="22"/>
        </w:rPr>
        <w:t>Šaliai</w:t>
      </w:r>
      <w:r w:rsidR="00CE7F7E" w:rsidRPr="009874CE">
        <w:rPr>
          <w:rFonts w:ascii="Trebuchet MS" w:hAnsi="Trebuchet MS"/>
          <w:color w:val="000000"/>
          <w:sz w:val="22"/>
          <w:szCs w:val="22"/>
        </w:rPr>
        <w:t xml:space="preserve">. Jei viena iš </w:t>
      </w:r>
      <w:r w:rsidRPr="009874CE">
        <w:rPr>
          <w:rFonts w:ascii="Trebuchet MS" w:hAnsi="Trebuchet MS"/>
          <w:color w:val="000000"/>
          <w:sz w:val="22"/>
          <w:szCs w:val="22"/>
        </w:rPr>
        <w:t xml:space="preserve">Šalių </w:t>
      </w:r>
      <w:r w:rsidR="00CE7F7E" w:rsidRPr="009874CE">
        <w:rPr>
          <w:rFonts w:ascii="Trebuchet MS" w:hAnsi="Trebuchet MS"/>
          <w:color w:val="000000"/>
          <w:sz w:val="22"/>
          <w:szCs w:val="22"/>
        </w:rPr>
        <w:t xml:space="preserve">neįvykdo arba netinkamai įvykdo </w:t>
      </w:r>
      <w:r w:rsidRPr="009874CE">
        <w:rPr>
          <w:rFonts w:ascii="Trebuchet MS" w:hAnsi="Trebuchet MS"/>
          <w:color w:val="000000"/>
          <w:sz w:val="22"/>
          <w:szCs w:val="22"/>
        </w:rPr>
        <w:t xml:space="preserve">Sutartyje </w:t>
      </w:r>
      <w:r w:rsidR="00CE7F7E" w:rsidRPr="009874CE">
        <w:rPr>
          <w:rFonts w:ascii="Trebuchet MS" w:hAnsi="Trebuchet MS"/>
          <w:color w:val="000000"/>
          <w:sz w:val="22"/>
          <w:szCs w:val="22"/>
        </w:rPr>
        <w:t xml:space="preserve">numatytus įsipareigojimus, kita </w:t>
      </w:r>
      <w:r w:rsidRPr="009874CE">
        <w:rPr>
          <w:rFonts w:ascii="Trebuchet MS" w:hAnsi="Trebuchet MS"/>
          <w:color w:val="000000"/>
          <w:sz w:val="22"/>
          <w:szCs w:val="22"/>
        </w:rPr>
        <w:t xml:space="preserve">Šalis </w:t>
      </w:r>
      <w:r w:rsidR="00CE7F7E" w:rsidRPr="009874CE">
        <w:rPr>
          <w:rFonts w:ascii="Trebuchet MS" w:hAnsi="Trebuchet MS"/>
          <w:color w:val="000000"/>
          <w:sz w:val="22"/>
          <w:szCs w:val="22"/>
        </w:rPr>
        <w:t xml:space="preserve">turi teisę pareikalauti atlyginti </w:t>
      </w:r>
      <w:r w:rsidR="006C316C" w:rsidRPr="009874CE">
        <w:rPr>
          <w:rFonts w:ascii="Trebuchet MS" w:hAnsi="Trebuchet MS"/>
          <w:color w:val="000000"/>
          <w:sz w:val="22"/>
          <w:szCs w:val="22"/>
        </w:rPr>
        <w:t xml:space="preserve">Sutarties </w:t>
      </w:r>
      <w:r w:rsidR="00CE7F7E" w:rsidRPr="009874CE">
        <w:rPr>
          <w:rFonts w:ascii="Trebuchet MS" w:hAnsi="Trebuchet MS"/>
          <w:color w:val="000000"/>
          <w:sz w:val="22"/>
          <w:szCs w:val="22"/>
        </w:rPr>
        <w:t>sąlygų nevykdymu ar netinkamu vykdymu jai padarytus nuostolius</w:t>
      </w:r>
      <w:r w:rsidR="000E4E7F" w:rsidRPr="009874CE">
        <w:rPr>
          <w:rFonts w:ascii="Trebuchet MS" w:hAnsi="Trebuchet MS"/>
          <w:color w:val="000000"/>
          <w:sz w:val="22"/>
          <w:szCs w:val="22"/>
        </w:rPr>
        <w:t xml:space="preserve">, tačiau nedidesne nei </w:t>
      </w:r>
      <w:r w:rsidR="006C316C" w:rsidRPr="009874CE">
        <w:rPr>
          <w:rFonts w:ascii="Trebuchet MS" w:hAnsi="Trebuchet MS"/>
          <w:color w:val="000000"/>
          <w:sz w:val="22"/>
          <w:szCs w:val="22"/>
        </w:rPr>
        <w:t xml:space="preserve">Sutarties </w:t>
      </w:r>
      <w:r w:rsidR="000E4E7F" w:rsidRPr="009874CE">
        <w:rPr>
          <w:rFonts w:ascii="Trebuchet MS" w:hAnsi="Trebuchet MS"/>
          <w:color w:val="000000"/>
          <w:sz w:val="22"/>
          <w:szCs w:val="22"/>
        </w:rPr>
        <w:t>verte</w:t>
      </w:r>
      <w:r w:rsidR="00624809" w:rsidRPr="009874CE">
        <w:rPr>
          <w:rFonts w:ascii="Trebuchet MS" w:hAnsi="Trebuchet MS"/>
          <w:color w:val="000000"/>
          <w:sz w:val="22"/>
          <w:szCs w:val="22"/>
        </w:rPr>
        <w:t>, išskyrus Civilinio kodekso 6.252 straipsnio 1 dalyje įtvirtintas išimtis ir pagal Civilinį kodeksą galimus regreso atvejus.</w:t>
      </w:r>
    </w:p>
    <w:p w14:paraId="0A29AFF2" w14:textId="22C31070" w:rsidR="00B53D6B" w:rsidRPr="009874CE" w:rsidRDefault="006C316C" w:rsidP="00BC2E5D">
      <w:pPr>
        <w:numPr>
          <w:ilvl w:val="2"/>
          <w:numId w:val="1"/>
        </w:numPr>
        <w:tabs>
          <w:tab w:val="num" w:pos="1134"/>
        </w:tabs>
        <w:ind w:firstLine="567"/>
        <w:jc w:val="both"/>
        <w:rPr>
          <w:rFonts w:ascii="Trebuchet MS" w:hAnsi="Trebuchet MS"/>
          <w:color w:val="000000"/>
          <w:sz w:val="22"/>
          <w:szCs w:val="22"/>
        </w:rPr>
      </w:pPr>
      <w:r w:rsidRPr="009874CE">
        <w:rPr>
          <w:rFonts w:ascii="Trebuchet MS" w:hAnsi="Trebuchet MS"/>
          <w:sz w:val="22"/>
          <w:szCs w:val="22"/>
        </w:rPr>
        <w:t xml:space="preserve">Už Tiekėjo vėlavimą atlikti sutartinius įsipareigojimus numatomi delspinigiai − 0,06 procento nuo vėluojamų atlikti sutartinių įsipareigojimų vertės, už kiekvieną pavėluotą dieną, bet ne daugiau kaip 5 procentai nuo </w:t>
      </w:r>
      <w:r w:rsidR="002536E5">
        <w:rPr>
          <w:rFonts w:ascii="Trebuchet MS" w:hAnsi="Trebuchet MS"/>
          <w:sz w:val="22"/>
          <w:szCs w:val="22"/>
        </w:rPr>
        <w:t xml:space="preserve">bendros </w:t>
      </w:r>
      <w:r w:rsidRPr="009874CE">
        <w:rPr>
          <w:rFonts w:ascii="Trebuchet MS" w:hAnsi="Trebuchet MS"/>
          <w:sz w:val="22"/>
          <w:szCs w:val="22"/>
        </w:rPr>
        <w:t>Sutarties vertės.</w:t>
      </w:r>
    </w:p>
    <w:p w14:paraId="6E284BE5" w14:textId="305A4DF6" w:rsidR="00B53D6B" w:rsidRPr="009874CE" w:rsidRDefault="00BC2E5D" w:rsidP="00BC2E5D">
      <w:pPr>
        <w:numPr>
          <w:ilvl w:val="2"/>
          <w:numId w:val="1"/>
        </w:numPr>
        <w:tabs>
          <w:tab w:val="num" w:pos="1134"/>
        </w:tabs>
        <w:ind w:firstLine="567"/>
        <w:jc w:val="both"/>
        <w:rPr>
          <w:rFonts w:ascii="Trebuchet MS" w:hAnsi="Trebuchet MS"/>
          <w:color w:val="000000"/>
          <w:sz w:val="22"/>
          <w:szCs w:val="22"/>
        </w:rPr>
      </w:pPr>
      <w:r w:rsidRPr="009874CE">
        <w:rPr>
          <w:rFonts w:ascii="Trebuchet MS" w:hAnsi="Trebuchet MS"/>
          <w:color w:val="000000"/>
          <w:sz w:val="22"/>
          <w:szCs w:val="22"/>
        </w:rPr>
        <w:t xml:space="preserve">Už </w:t>
      </w:r>
      <w:r w:rsidR="006C316C" w:rsidRPr="009874CE">
        <w:rPr>
          <w:rFonts w:ascii="Trebuchet MS" w:hAnsi="Trebuchet MS"/>
          <w:color w:val="000000"/>
          <w:sz w:val="22"/>
          <w:szCs w:val="22"/>
        </w:rPr>
        <w:t xml:space="preserve">Užsakovo </w:t>
      </w:r>
      <w:r w:rsidRPr="009874CE">
        <w:rPr>
          <w:rFonts w:ascii="Trebuchet MS" w:hAnsi="Trebuchet MS"/>
          <w:color w:val="000000"/>
          <w:sz w:val="22"/>
          <w:szCs w:val="22"/>
        </w:rPr>
        <w:t xml:space="preserve">vėlavimą atsiskaityti su </w:t>
      </w:r>
      <w:r w:rsidR="006C316C" w:rsidRPr="009874CE">
        <w:rPr>
          <w:rFonts w:ascii="Trebuchet MS" w:hAnsi="Trebuchet MS"/>
          <w:color w:val="000000"/>
          <w:sz w:val="22"/>
          <w:szCs w:val="22"/>
        </w:rPr>
        <w:t xml:space="preserve">Tiekėju </w:t>
      </w:r>
      <w:r w:rsidRPr="009874CE">
        <w:rPr>
          <w:rFonts w:ascii="Trebuchet MS" w:hAnsi="Trebuchet MS"/>
          <w:color w:val="000000"/>
          <w:sz w:val="22"/>
          <w:szCs w:val="22"/>
        </w:rPr>
        <w:t>numatomi delspinigiai — 0,0</w:t>
      </w:r>
      <w:r w:rsidR="003604D5" w:rsidRPr="009874CE">
        <w:rPr>
          <w:rFonts w:ascii="Trebuchet MS" w:hAnsi="Trebuchet MS"/>
          <w:color w:val="000000"/>
          <w:sz w:val="22"/>
          <w:szCs w:val="22"/>
        </w:rPr>
        <w:t>6</w:t>
      </w:r>
      <w:r w:rsidRPr="009874CE">
        <w:rPr>
          <w:rFonts w:ascii="Trebuchet MS" w:hAnsi="Trebuchet MS"/>
          <w:color w:val="000000"/>
          <w:sz w:val="22"/>
          <w:szCs w:val="22"/>
        </w:rPr>
        <w:t xml:space="preserve"> procento nuo vėluojamos apmokėti sumos, už kiekvieną pavėluotą dieną</w:t>
      </w:r>
      <w:r w:rsidR="00B53D6B" w:rsidRPr="009874CE">
        <w:rPr>
          <w:rFonts w:ascii="Trebuchet MS" w:hAnsi="Trebuchet MS"/>
          <w:color w:val="000000"/>
          <w:sz w:val="22"/>
          <w:szCs w:val="22"/>
        </w:rPr>
        <w:t>,</w:t>
      </w:r>
      <w:r w:rsidR="00B53D6B" w:rsidRPr="009874CE">
        <w:rPr>
          <w:rFonts w:ascii="Trebuchet MS" w:hAnsi="Trebuchet MS"/>
          <w:sz w:val="22"/>
          <w:szCs w:val="22"/>
        </w:rPr>
        <w:t xml:space="preserve"> </w:t>
      </w:r>
      <w:r w:rsidR="006C316C" w:rsidRPr="009874CE">
        <w:rPr>
          <w:rFonts w:ascii="Trebuchet MS" w:hAnsi="Trebuchet MS"/>
          <w:sz w:val="22"/>
          <w:szCs w:val="22"/>
        </w:rPr>
        <w:t xml:space="preserve">bet ne daugiau kaip 5 procentai nuo </w:t>
      </w:r>
      <w:r w:rsidR="002536E5">
        <w:rPr>
          <w:rFonts w:ascii="Trebuchet MS" w:hAnsi="Trebuchet MS"/>
          <w:sz w:val="22"/>
          <w:szCs w:val="22"/>
        </w:rPr>
        <w:t xml:space="preserve">bendros </w:t>
      </w:r>
      <w:r w:rsidR="006C316C" w:rsidRPr="009874CE">
        <w:rPr>
          <w:rFonts w:ascii="Trebuchet MS" w:hAnsi="Trebuchet MS"/>
          <w:sz w:val="22"/>
          <w:szCs w:val="22"/>
        </w:rPr>
        <w:t>Sutarties vertės.</w:t>
      </w:r>
    </w:p>
    <w:p w14:paraId="2E4830F8" w14:textId="5F30A6BF" w:rsidR="00E1421F" w:rsidRDefault="007519D5" w:rsidP="00BC2E5D">
      <w:pPr>
        <w:numPr>
          <w:ilvl w:val="2"/>
          <w:numId w:val="1"/>
        </w:numPr>
        <w:tabs>
          <w:tab w:val="num" w:pos="1134"/>
        </w:tabs>
        <w:ind w:firstLine="567"/>
        <w:jc w:val="both"/>
        <w:rPr>
          <w:rFonts w:ascii="Trebuchet MS" w:hAnsi="Trebuchet MS"/>
          <w:color w:val="000000"/>
          <w:sz w:val="22"/>
          <w:szCs w:val="22"/>
        </w:rPr>
      </w:pPr>
      <w:r w:rsidRPr="009874CE">
        <w:rPr>
          <w:rFonts w:ascii="Trebuchet MS" w:hAnsi="Trebuchet MS"/>
          <w:color w:val="000000"/>
          <w:sz w:val="22"/>
          <w:szCs w:val="22"/>
        </w:rPr>
        <w:t xml:space="preserve">Jeigu naudojimosi </w:t>
      </w:r>
      <w:r w:rsidR="006C316C" w:rsidRPr="009874CE">
        <w:rPr>
          <w:rFonts w:ascii="Trebuchet MS" w:hAnsi="Trebuchet MS"/>
          <w:color w:val="000000"/>
          <w:sz w:val="22"/>
          <w:szCs w:val="22"/>
        </w:rPr>
        <w:t>Sistemos nuomos</w:t>
      </w:r>
      <w:r w:rsidRPr="009874CE">
        <w:rPr>
          <w:rFonts w:ascii="Trebuchet MS" w:hAnsi="Trebuchet MS"/>
          <w:color w:val="000000"/>
          <w:sz w:val="22"/>
          <w:szCs w:val="22"/>
        </w:rPr>
        <w:t xml:space="preserve"> rezultatu metu paaiškės, kad </w:t>
      </w:r>
      <w:r w:rsidR="006C316C" w:rsidRPr="009874CE">
        <w:rPr>
          <w:rFonts w:ascii="Trebuchet MS" w:hAnsi="Trebuchet MS"/>
          <w:color w:val="000000"/>
          <w:sz w:val="22"/>
          <w:szCs w:val="22"/>
        </w:rPr>
        <w:t xml:space="preserve">Užsakovui </w:t>
      </w:r>
      <w:r w:rsidRPr="009874CE">
        <w:rPr>
          <w:rFonts w:ascii="Trebuchet MS" w:hAnsi="Trebuchet MS"/>
          <w:color w:val="000000"/>
          <w:sz w:val="22"/>
          <w:szCs w:val="22"/>
        </w:rPr>
        <w:t xml:space="preserve">atitenkanti </w:t>
      </w:r>
      <w:r w:rsidR="006C316C" w:rsidRPr="009874CE">
        <w:rPr>
          <w:rFonts w:ascii="Trebuchet MS" w:hAnsi="Trebuchet MS"/>
          <w:color w:val="000000"/>
          <w:sz w:val="22"/>
          <w:szCs w:val="22"/>
        </w:rPr>
        <w:t xml:space="preserve">Tiekėjo </w:t>
      </w:r>
      <w:r w:rsidRPr="009874CE">
        <w:rPr>
          <w:rFonts w:ascii="Trebuchet MS" w:hAnsi="Trebuchet MS"/>
          <w:color w:val="000000"/>
          <w:sz w:val="22"/>
          <w:szCs w:val="22"/>
        </w:rPr>
        <w:t xml:space="preserve">perduota susijusi su </w:t>
      </w:r>
      <w:r w:rsidR="006C316C" w:rsidRPr="009874CE">
        <w:rPr>
          <w:rFonts w:ascii="Trebuchet MS" w:hAnsi="Trebuchet MS"/>
          <w:color w:val="000000"/>
          <w:sz w:val="22"/>
          <w:szCs w:val="22"/>
        </w:rPr>
        <w:t>Sistema</w:t>
      </w:r>
      <w:r w:rsidRPr="009874CE">
        <w:rPr>
          <w:rFonts w:ascii="Trebuchet MS" w:hAnsi="Trebuchet MS"/>
          <w:color w:val="000000"/>
          <w:sz w:val="22"/>
          <w:szCs w:val="22"/>
        </w:rPr>
        <w:t xml:space="preserve"> dokumentacija yra neišsami, ir jos nepakanka, kad </w:t>
      </w:r>
      <w:r w:rsidR="001706B0">
        <w:rPr>
          <w:rFonts w:ascii="Trebuchet MS" w:hAnsi="Trebuchet MS"/>
          <w:color w:val="000000"/>
          <w:sz w:val="22"/>
          <w:szCs w:val="22"/>
        </w:rPr>
        <w:t>b</w:t>
      </w:r>
      <w:r w:rsidR="002536E5">
        <w:rPr>
          <w:rFonts w:ascii="Trebuchet MS" w:hAnsi="Trebuchet MS"/>
          <w:color w:val="000000"/>
          <w:sz w:val="22"/>
          <w:szCs w:val="22"/>
        </w:rPr>
        <w:t xml:space="preserve">ūtų galima </w:t>
      </w:r>
      <w:r w:rsidRPr="009874CE">
        <w:rPr>
          <w:rFonts w:ascii="Trebuchet MS" w:hAnsi="Trebuchet MS"/>
          <w:color w:val="000000"/>
          <w:sz w:val="22"/>
          <w:szCs w:val="22"/>
        </w:rPr>
        <w:t xml:space="preserve">įvykdytų kokį nors iš </w:t>
      </w:r>
      <w:r w:rsidR="006C316C" w:rsidRPr="009874CE">
        <w:rPr>
          <w:rFonts w:ascii="Trebuchet MS" w:hAnsi="Trebuchet MS"/>
          <w:color w:val="000000"/>
          <w:sz w:val="22"/>
          <w:szCs w:val="22"/>
        </w:rPr>
        <w:t xml:space="preserve">Sutartyje </w:t>
      </w:r>
      <w:r w:rsidRPr="009874CE">
        <w:rPr>
          <w:rFonts w:ascii="Trebuchet MS" w:hAnsi="Trebuchet MS"/>
          <w:color w:val="000000"/>
          <w:sz w:val="22"/>
          <w:szCs w:val="22"/>
        </w:rPr>
        <w:t xml:space="preserve">numatytų </w:t>
      </w:r>
      <w:r w:rsidR="006C316C" w:rsidRPr="009874CE">
        <w:rPr>
          <w:rFonts w:ascii="Trebuchet MS" w:hAnsi="Trebuchet MS"/>
          <w:color w:val="000000"/>
          <w:sz w:val="22"/>
          <w:szCs w:val="22"/>
        </w:rPr>
        <w:t>Sistemos nuomos</w:t>
      </w:r>
      <w:r w:rsidRPr="009874CE">
        <w:rPr>
          <w:rFonts w:ascii="Trebuchet MS" w:hAnsi="Trebuchet MS"/>
          <w:color w:val="000000"/>
          <w:sz w:val="22"/>
          <w:szCs w:val="22"/>
        </w:rPr>
        <w:t xml:space="preserve"> tikslų, su tuo susijusius </w:t>
      </w:r>
      <w:r w:rsidR="006C316C" w:rsidRPr="009874CE">
        <w:rPr>
          <w:rFonts w:ascii="Trebuchet MS" w:hAnsi="Trebuchet MS"/>
          <w:color w:val="000000"/>
          <w:sz w:val="22"/>
          <w:szCs w:val="22"/>
        </w:rPr>
        <w:t xml:space="preserve">Užsakovo </w:t>
      </w:r>
      <w:r w:rsidRPr="009874CE">
        <w:rPr>
          <w:rFonts w:ascii="Trebuchet MS" w:hAnsi="Trebuchet MS"/>
          <w:color w:val="000000"/>
          <w:sz w:val="22"/>
          <w:szCs w:val="22"/>
        </w:rPr>
        <w:t xml:space="preserve">nuostolius padengs </w:t>
      </w:r>
      <w:r w:rsidR="006C316C" w:rsidRPr="009874CE">
        <w:rPr>
          <w:rFonts w:ascii="Trebuchet MS" w:hAnsi="Trebuchet MS"/>
          <w:color w:val="000000"/>
          <w:sz w:val="22"/>
          <w:szCs w:val="22"/>
        </w:rPr>
        <w:t>Tiekėjas</w:t>
      </w:r>
      <w:r w:rsidRPr="009874CE">
        <w:rPr>
          <w:rFonts w:ascii="Trebuchet MS" w:hAnsi="Trebuchet MS"/>
          <w:color w:val="000000"/>
          <w:sz w:val="22"/>
          <w:szCs w:val="22"/>
        </w:rPr>
        <w:t>.</w:t>
      </w:r>
    </w:p>
    <w:p w14:paraId="457C4457" w14:textId="72E54939" w:rsidR="00CA392A" w:rsidRPr="009874CE" w:rsidRDefault="00CA392A" w:rsidP="00BC2E5D">
      <w:pPr>
        <w:numPr>
          <w:ilvl w:val="2"/>
          <w:numId w:val="1"/>
        </w:numPr>
        <w:tabs>
          <w:tab w:val="num" w:pos="1134"/>
        </w:tabs>
        <w:ind w:firstLine="567"/>
        <w:jc w:val="both"/>
        <w:rPr>
          <w:rFonts w:ascii="Trebuchet MS" w:hAnsi="Trebuchet MS"/>
          <w:color w:val="000000"/>
          <w:sz w:val="22"/>
          <w:szCs w:val="22"/>
        </w:rPr>
      </w:pPr>
      <w:r>
        <w:rPr>
          <w:rFonts w:ascii="Trebuchet MS" w:hAnsi="Trebuchet MS"/>
          <w:sz w:val="22"/>
        </w:rPr>
        <w:lastRenderedPageBreak/>
        <w:t>Nutraukus Sutar</w:t>
      </w:r>
      <w:r w:rsidR="002536E5">
        <w:rPr>
          <w:rFonts w:ascii="Trebuchet MS" w:hAnsi="Trebuchet MS"/>
          <w:sz w:val="22"/>
        </w:rPr>
        <w:t>t</w:t>
      </w:r>
      <w:r>
        <w:rPr>
          <w:rFonts w:ascii="Trebuchet MS" w:hAnsi="Trebuchet MS"/>
          <w:sz w:val="22"/>
        </w:rPr>
        <w:t>į 5.</w:t>
      </w:r>
      <w:r>
        <w:rPr>
          <w:rFonts w:ascii="Trebuchet MS" w:hAnsi="Trebuchet MS"/>
          <w:sz w:val="22"/>
          <w:lang w:val="en-US"/>
        </w:rPr>
        <w:t>4</w:t>
      </w:r>
      <w:r>
        <w:rPr>
          <w:rFonts w:ascii="Trebuchet MS" w:hAnsi="Trebuchet MS"/>
          <w:sz w:val="22"/>
        </w:rPr>
        <w:t>.2</w:t>
      </w:r>
      <w:r w:rsidRPr="00ED474B">
        <w:rPr>
          <w:rFonts w:ascii="Trebuchet MS" w:hAnsi="Trebuchet MS"/>
          <w:sz w:val="22"/>
        </w:rPr>
        <w:t xml:space="preserve"> pu</w:t>
      </w:r>
      <w:r>
        <w:rPr>
          <w:rFonts w:ascii="Trebuchet MS" w:hAnsi="Trebuchet MS"/>
          <w:sz w:val="22"/>
        </w:rPr>
        <w:t>nkte nurodytu pagrindu, Tiekėjas</w:t>
      </w:r>
      <w:r w:rsidRPr="00ED474B">
        <w:rPr>
          <w:rFonts w:ascii="Trebuchet MS" w:hAnsi="Trebuchet MS"/>
          <w:sz w:val="22"/>
        </w:rPr>
        <w:t xml:space="preserve"> per 5 (penkias) darbo die</w:t>
      </w:r>
      <w:r>
        <w:rPr>
          <w:rFonts w:ascii="Trebuchet MS" w:hAnsi="Trebuchet MS"/>
          <w:sz w:val="22"/>
        </w:rPr>
        <w:t>nas nuo Sutarties</w:t>
      </w:r>
      <w:r w:rsidRPr="00ED474B">
        <w:rPr>
          <w:rFonts w:ascii="Trebuchet MS" w:hAnsi="Trebuchet MS"/>
          <w:sz w:val="22"/>
        </w:rPr>
        <w:t xml:space="preserve"> nu</w:t>
      </w:r>
      <w:r>
        <w:rPr>
          <w:rFonts w:ascii="Trebuchet MS" w:hAnsi="Trebuchet MS"/>
          <w:sz w:val="22"/>
        </w:rPr>
        <w:t>traukimo dienos sumoka Užsakovui 5 procentų nuo Sutarties vertės dydžio baudą ir Tiekėjas įtraukiamas į nepatikimų T</w:t>
      </w:r>
      <w:r w:rsidRPr="00ED474B">
        <w:rPr>
          <w:rFonts w:ascii="Trebuchet MS" w:hAnsi="Trebuchet MS"/>
          <w:sz w:val="22"/>
        </w:rPr>
        <w:t>iekėjų sąrašą</w:t>
      </w:r>
      <w:r>
        <w:rPr>
          <w:rFonts w:ascii="Trebuchet MS" w:hAnsi="Trebuchet MS"/>
          <w:sz w:val="22"/>
        </w:rPr>
        <w:t>.</w:t>
      </w:r>
    </w:p>
    <w:p w14:paraId="7AA8D64A" w14:textId="77777777" w:rsidR="0068303A" w:rsidRPr="009874CE" w:rsidRDefault="0068303A" w:rsidP="0068303A">
      <w:pPr>
        <w:widowControl w:val="0"/>
        <w:tabs>
          <w:tab w:val="left" w:pos="567"/>
        </w:tabs>
        <w:ind w:left="567"/>
        <w:jc w:val="both"/>
        <w:rPr>
          <w:rFonts w:ascii="Trebuchet MS" w:hAnsi="Trebuchet MS"/>
          <w:color w:val="000000"/>
          <w:sz w:val="22"/>
          <w:szCs w:val="22"/>
        </w:rPr>
      </w:pPr>
    </w:p>
    <w:p w14:paraId="7AA8D64B" w14:textId="75AE1059" w:rsidR="00CE7F7E" w:rsidRPr="009874CE" w:rsidRDefault="00CE7F7E" w:rsidP="00E67CF5">
      <w:pPr>
        <w:widowControl w:val="0"/>
        <w:numPr>
          <w:ilvl w:val="1"/>
          <w:numId w:val="1"/>
        </w:numPr>
        <w:tabs>
          <w:tab w:val="left" w:pos="567"/>
        </w:tabs>
        <w:jc w:val="center"/>
        <w:rPr>
          <w:rFonts w:ascii="Trebuchet MS" w:hAnsi="Trebuchet MS"/>
          <w:b/>
          <w:color w:val="000000"/>
          <w:sz w:val="22"/>
          <w:szCs w:val="22"/>
        </w:rPr>
      </w:pPr>
      <w:r w:rsidRPr="009874CE">
        <w:rPr>
          <w:rFonts w:ascii="Trebuchet MS" w:hAnsi="Trebuchet MS"/>
          <w:b/>
          <w:color w:val="000000"/>
          <w:sz w:val="22"/>
          <w:szCs w:val="22"/>
        </w:rPr>
        <w:t xml:space="preserve">SUTARTIES </w:t>
      </w:r>
      <w:r w:rsidR="00E67CF5" w:rsidRPr="009874CE">
        <w:rPr>
          <w:rFonts w:ascii="Trebuchet MS" w:hAnsi="Trebuchet MS"/>
          <w:b/>
          <w:color w:val="000000"/>
          <w:sz w:val="22"/>
          <w:szCs w:val="22"/>
        </w:rPr>
        <w:t>GALIOJIMAS, PAKEITIMAS IR NUTRAUKIMAS</w:t>
      </w:r>
    </w:p>
    <w:p w14:paraId="7AA8D64C" w14:textId="05345D84" w:rsidR="00CE7F7E" w:rsidRPr="009874CE" w:rsidRDefault="00DD0263" w:rsidP="00CE7F7E">
      <w:pPr>
        <w:widowControl w:val="0"/>
        <w:numPr>
          <w:ilvl w:val="2"/>
          <w:numId w:val="1"/>
        </w:numPr>
        <w:tabs>
          <w:tab w:val="left" w:pos="567"/>
        </w:tabs>
        <w:ind w:firstLine="567"/>
        <w:jc w:val="both"/>
        <w:rPr>
          <w:rFonts w:ascii="Trebuchet MS" w:hAnsi="Trebuchet MS"/>
          <w:sz w:val="22"/>
          <w:szCs w:val="22"/>
        </w:rPr>
      </w:pPr>
      <w:r w:rsidRPr="00672005">
        <w:rPr>
          <w:rFonts w:ascii="Trebuchet MS" w:hAnsi="Trebuchet MS"/>
          <w:sz w:val="22"/>
          <w:szCs w:val="22"/>
        </w:rPr>
        <w:t xml:space="preserve">Sutartis įsigalioja </w:t>
      </w:r>
      <w:r w:rsidRPr="0068725D">
        <w:rPr>
          <w:rFonts w:ascii="Trebuchet MS" w:hAnsi="Trebuchet MS"/>
          <w:iCs/>
          <w:sz w:val="22"/>
          <w:szCs w:val="22"/>
        </w:rPr>
        <w:t>nuo abiejų Šalių pasirašytos Sutarties užregistravimo Užsakovo informacinėje sistemoje dienos</w:t>
      </w:r>
      <w:r>
        <w:rPr>
          <w:rFonts w:ascii="Trebuchet MS" w:hAnsi="Trebuchet MS"/>
          <w:sz w:val="22"/>
          <w:szCs w:val="22"/>
        </w:rPr>
        <w:t xml:space="preserve"> </w:t>
      </w:r>
      <w:r w:rsidRPr="00672005">
        <w:rPr>
          <w:rFonts w:ascii="Trebuchet MS" w:hAnsi="Trebuchet MS"/>
          <w:sz w:val="22"/>
          <w:szCs w:val="22"/>
        </w:rPr>
        <w:t>ir galioja iki visiško Tiekėjo ir Užsakovo įsipareigojimų pagal Sutartį įvykdymo momento</w:t>
      </w:r>
      <w:r w:rsidR="00CE7F7E" w:rsidRPr="009874CE">
        <w:rPr>
          <w:rFonts w:ascii="Trebuchet MS" w:hAnsi="Trebuchet MS"/>
          <w:sz w:val="22"/>
          <w:szCs w:val="22"/>
        </w:rPr>
        <w:t>.</w:t>
      </w:r>
    </w:p>
    <w:p w14:paraId="761DC459" w14:textId="0A4B4F2D" w:rsidR="00860D32" w:rsidRPr="00850A05" w:rsidRDefault="00850A05" w:rsidP="00CE7F7E">
      <w:pPr>
        <w:widowControl w:val="0"/>
        <w:numPr>
          <w:ilvl w:val="2"/>
          <w:numId w:val="1"/>
        </w:numPr>
        <w:tabs>
          <w:tab w:val="left" w:pos="567"/>
        </w:tabs>
        <w:ind w:firstLine="567"/>
        <w:jc w:val="both"/>
        <w:rPr>
          <w:rFonts w:ascii="Trebuchet MS" w:hAnsi="Trebuchet MS"/>
          <w:sz w:val="22"/>
          <w:szCs w:val="22"/>
        </w:rPr>
      </w:pPr>
      <w:r w:rsidRPr="00850A05">
        <w:rPr>
          <w:rFonts w:ascii="Trebuchet MS" w:hAnsi="Trebuchet MS"/>
          <w:sz w:val="22"/>
          <w:szCs w:val="22"/>
        </w:rPr>
        <w:t xml:space="preserve">Sistemos licencijos </w:t>
      </w:r>
      <w:r>
        <w:rPr>
          <w:rFonts w:ascii="Trebuchet MS" w:hAnsi="Trebuchet MS"/>
          <w:sz w:val="22"/>
          <w:szCs w:val="22"/>
        </w:rPr>
        <w:t xml:space="preserve">išnuomojamos </w:t>
      </w:r>
      <w:r w:rsidRPr="00C56DB4">
        <w:rPr>
          <w:rFonts w:ascii="Trebuchet MS" w:hAnsi="Trebuchet MS"/>
          <w:sz w:val="22"/>
          <w:szCs w:val="22"/>
        </w:rPr>
        <w:t xml:space="preserve">12 mėnesių </w:t>
      </w:r>
      <w:r w:rsidR="00C56DB4">
        <w:rPr>
          <w:rFonts w:ascii="Trebuchet MS" w:hAnsi="Trebuchet MS"/>
          <w:sz w:val="22"/>
          <w:szCs w:val="22"/>
        </w:rPr>
        <w:t>laikotarpiui</w:t>
      </w:r>
      <w:r w:rsidR="00C62F73">
        <w:rPr>
          <w:rFonts w:ascii="Trebuchet MS" w:hAnsi="Trebuchet MS"/>
          <w:sz w:val="22"/>
          <w:szCs w:val="22"/>
        </w:rPr>
        <w:t xml:space="preserve"> </w:t>
      </w:r>
      <w:r w:rsidR="00C62F73" w:rsidRPr="0087517C">
        <w:rPr>
          <w:rFonts w:ascii="Trebuchet MS" w:hAnsi="Trebuchet MS"/>
          <w:bCs/>
          <w:sz w:val="22"/>
          <w:szCs w:val="22"/>
        </w:rPr>
        <w:t>nuo 2025-01-17 d. iki 2026-01-17 d</w:t>
      </w:r>
      <w:r w:rsidR="003B148E" w:rsidRPr="00C56DB4">
        <w:rPr>
          <w:rFonts w:ascii="Trebuchet MS" w:hAnsi="Trebuchet MS"/>
          <w:bCs/>
          <w:sz w:val="22"/>
          <w:szCs w:val="22"/>
        </w:rPr>
        <w:t>.</w:t>
      </w:r>
    </w:p>
    <w:p w14:paraId="57AD64AB" w14:textId="3EDE09A7" w:rsidR="00F96400" w:rsidRPr="009874CE" w:rsidRDefault="00B2326C" w:rsidP="007624FB">
      <w:pPr>
        <w:widowControl w:val="0"/>
        <w:numPr>
          <w:ilvl w:val="2"/>
          <w:numId w:val="1"/>
        </w:numPr>
        <w:tabs>
          <w:tab w:val="left" w:pos="567"/>
        </w:tabs>
        <w:ind w:firstLine="567"/>
        <w:jc w:val="both"/>
        <w:rPr>
          <w:rFonts w:ascii="Trebuchet MS" w:hAnsi="Trebuchet MS"/>
          <w:sz w:val="22"/>
          <w:szCs w:val="22"/>
        </w:rPr>
      </w:pPr>
      <w:r w:rsidRPr="009874CE">
        <w:rPr>
          <w:rFonts w:ascii="Trebuchet MS" w:hAnsi="Trebuchet MS"/>
          <w:sz w:val="22"/>
          <w:szCs w:val="22"/>
        </w:rPr>
        <w:t>Jeigu Tiekėjas savo iniciatyva anksčiau laiko nori nutraukti Sutartį, Tiekėjas gali ją nutraukti tik raštu įspėjęs Užsakovą prieš 10 kalendorinių dienų. Šiuo atveju Tiekėjas per 5 darbo dienas nuo Sutarties nutraukimo dienos sumoka Užsakovui 5 procentų nuo Sutarties vertės dydžio baudą, Tiekėjas taip pat įsipareigoja per 5 darbo dienas nuo Užsakovo reikalavimo kompensuoti Užsakovui visus tiesioginius nuostolius, atsiradusius dėl tokio Sutarties nutraukimo, kurių nepadengia bauda</w:t>
      </w:r>
      <w:r w:rsidR="00AA2377">
        <w:rPr>
          <w:rFonts w:ascii="Trebuchet MS" w:hAnsi="Trebuchet MS"/>
          <w:sz w:val="22"/>
          <w:szCs w:val="22"/>
        </w:rPr>
        <w:t>.</w:t>
      </w:r>
    </w:p>
    <w:p w14:paraId="5C94CABB" w14:textId="74405FC3" w:rsidR="007F3ACE" w:rsidRPr="009874CE" w:rsidRDefault="007039F7" w:rsidP="007F3ACE">
      <w:pPr>
        <w:widowControl w:val="0"/>
        <w:numPr>
          <w:ilvl w:val="2"/>
          <w:numId w:val="1"/>
        </w:numPr>
        <w:tabs>
          <w:tab w:val="left" w:pos="567"/>
        </w:tabs>
        <w:ind w:firstLine="567"/>
        <w:jc w:val="both"/>
        <w:rPr>
          <w:rFonts w:ascii="Trebuchet MS" w:hAnsi="Trebuchet MS"/>
          <w:sz w:val="22"/>
          <w:szCs w:val="22"/>
        </w:rPr>
      </w:pPr>
      <w:r w:rsidRPr="009874CE">
        <w:rPr>
          <w:rFonts w:ascii="Trebuchet MS" w:hAnsi="Trebuchet MS"/>
          <w:spacing w:val="-2"/>
          <w:sz w:val="22"/>
          <w:szCs w:val="22"/>
        </w:rPr>
        <w:t xml:space="preserve">Sutartis </w:t>
      </w:r>
      <w:r w:rsidR="007F3ACE" w:rsidRPr="009874CE">
        <w:rPr>
          <w:rFonts w:ascii="Trebuchet MS" w:hAnsi="Trebuchet MS"/>
          <w:spacing w:val="-2"/>
          <w:sz w:val="22"/>
          <w:szCs w:val="22"/>
        </w:rPr>
        <w:t>gali būti nutraukta anksčiau nurodyto termino:</w:t>
      </w:r>
    </w:p>
    <w:p w14:paraId="53325D92" w14:textId="7D5942BC" w:rsidR="007F3ACE" w:rsidRPr="009874CE" w:rsidRDefault="007039F7" w:rsidP="007F3ACE">
      <w:pPr>
        <w:widowControl w:val="0"/>
        <w:numPr>
          <w:ilvl w:val="3"/>
          <w:numId w:val="1"/>
        </w:numPr>
        <w:tabs>
          <w:tab w:val="clear" w:pos="284"/>
          <w:tab w:val="num" w:pos="0"/>
          <w:tab w:val="left" w:pos="567"/>
        </w:tabs>
        <w:ind w:left="0" w:firstLine="567"/>
        <w:jc w:val="both"/>
        <w:rPr>
          <w:rFonts w:ascii="Trebuchet MS" w:hAnsi="Trebuchet MS"/>
          <w:sz w:val="22"/>
          <w:szCs w:val="22"/>
        </w:rPr>
      </w:pPr>
      <w:r w:rsidRPr="009874CE">
        <w:rPr>
          <w:rFonts w:ascii="Trebuchet MS" w:hAnsi="Trebuchet MS"/>
          <w:sz w:val="22"/>
          <w:szCs w:val="22"/>
        </w:rPr>
        <w:t xml:space="preserve">Šalių </w:t>
      </w:r>
      <w:r w:rsidR="007F3ACE" w:rsidRPr="009874CE">
        <w:rPr>
          <w:rFonts w:ascii="Trebuchet MS" w:hAnsi="Trebuchet MS"/>
          <w:sz w:val="22"/>
          <w:szCs w:val="22"/>
        </w:rPr>
        <w:t>rašytiniu susitarimu;</w:t>
      </w:r>
    </w:p>
    <w:p w14:paraId="4E3C8A9F" w14:textId="606E0EFB" w:rsidR="007F3ACE" w:rsidRPr="009874CE" w:rsidRDefault="00364452" w:rsidP="007F3ACE">
      <w:pPr>
        <w:widowControl w:val="0"/>
        <w:numPr>
          <w:ilvl w:val="3"/>
          <w:numId w:val="1"/>
        </w:numPr>
        <w:tabs>
          <w:tab w:val="clear" w:pos="284"/>
          <w:tab w:val="num" w:pos="0"/>
          <w:tab w:val="left" w:pos="567"/>
        </w:tabs>
        <w:ind w:left="0" w:firstLine="567"/>
        <w:jc w:val="both"/>
        <w:rPr>
          <w:rFonts w:ascii="Trebuchet MS" w:hAnsi="Trebuchet MS"/>
          <w:sz w:val="22"/>
          <w:szCs w:val="22"/>
        </w:rPr>
      </w:pPr>
      <w:r w:rsidRPr="009874CE">
        <w:rPr>
          <w:rFonts w:ascii="Trebuchet MS" w:hAnsi="Trebuchet MS"/>
          <w:sz w:val="22"/>
          <w:szCs w:val="22"/>
        </w:rPr>
        <w:t xml:space="preserve">Užsakovas gali nutraukti </w:t>
      </w:r>
      <w:r w:rsidR="007039F7" w:rsidRPr="009874CE">
        <w:rPr>
          <w:rFonts w:ascii="Trebuchet MS" w:hAnsi="Trebuchet MS"/>
          <w:sz w:val="22"/>
          <w:szCs w:val="22"/>
        </w:rPr>
        <w:t>Sutartį</w:t>
      </w:r>
      <w:r w:rsidRPr="009874CE">
        <w:rPr>
          <w:rFonts w:ascii="Trebuchet MS" w:hAnsi="Trebuchet MS"/>
          <w:sz w:val="22"/>
          <w:szCs w:val="22"/>
        </w:rPr>
        <w:t xml:space="preserve">, prieš 10 kalendorinių dienų įspėjęs raštu Tiekėją, jeigu jis nevykdo sutartinių įsipareigojimų ar netinkamai juos įvykdo ir tai yra esminis </w:t>
      </w:r>
      <w:r w:rsidR="007039F7" w:rsidRPr="009874CE">
        <w:rPr>
          <w:rFonts w:ascii="Trebuchet MS" w:hAnsi="Trebuchet MS"/>
          <w:sz w:val="22"/>
          <w:szCs w:val="22"/>
        </w:rPr>
        <w:t xml:space="preserve">Sutarties </w:t>
      </w:r>
      <w:r w:rsidRPr="009874CE">
        <w:rPr>
          <w:rFonts w:ascii="Trebuchet MS" w:hAnsi="Trebuchet MS"/>
          <w:sz w:val="22"/>
          <w:szCs w:val="22"/>
        </w:rPr>
        <w:t xml:space="preserve">pažeidimas. Nustatydamas esminį </w:t>
      </w:r>
      <w:r w:rsidR="007039F7" w:rsidRPr="009874CE">
        <w:rPr>
          <w:rFonts w:ascii="Trebuchet MS" w:hAnsi="Trebuchet MS"/>
          <w:sz w:val="22"/>
          <w:szCs w:val="22"/>
        </w:rPr>
        <w:t xml:space="preserve">Sutarties </w:t>
      </w:r>
      <w:r w:rsidRPr="009874CE">
        <w:rPr>
          <w:rFonts w:ascii="Trebuchet MS" w:hAnsi="Trebuchet MS"/>
          <w:sz w:val="22"/>
          <w:szCs w:val="22"/>
        </w:rPr>
        <w:t xml:space="preserve">pažeidimą Užsakovas privalo vadovautis </w:t>
      </w:r>
      <w:r w:rsidR="007A2383">
        <w:rPr>
          <w:rFonts w:ascii="Trebuchet MS" w:hAnsi="Trebuchet MS"/>
          <w:sz w:val="22"/>
          <w:szCs w:val="22"/>
        </w:rPr>
        <w:t>C</w:t>
      </w:r>
      <w:r w:rsidRPr="009874CE">
        <w:rPr>
          <w:rFonts w:ascii="Trebuchet MS" w:hAnsi="Trebuchet MS"/>
          <w:sz w:val="22"/>
          <w:szCs w:val="22"/>
        </w:rPr>
        <w:t>ivilinio kodekso 6.217 straipsnio nuostatomis</w:t>
      </w:r>
      <w:r w:rsidR="007F3ACE" w:rsidRPr="009874CE">
        <w:rPr>
          <w:rFonts w:ascii="Trebuchet MS" w:hAnsi="Trebuchet MS"/>
          <w:color w:val="000000"/>
          <w:sz w:val="22"/>
          <w:szCs w:val="22"/>
        </w:rPr>
        <w:t>;</w:t>
      </w:r>
    </w:p>
    <w:p w14:paraId="7AA8D64E" w14:textId="0D961B08" w:rsidR="007624FB" w:rsidRPr="009874CE" w:rsidRDefault="003E100C" w:rsidP="007F3ACE">
      <w:pPr>
        <w:widowControl w:val="0"/>
        <w:numPr>
          <w:ilvl w:val="3"/>
          <w:numId w:val="1"/>
        </w:numPr>
        <w:tabs>
          <w:tab w:val="clear" w:pos="284"/>
          <w:tab w:val="num" w:pos="0"/>
          <w:tab w:val="left" w:pos="567"/>
        </w:tabs>
        <w:ind w:left="0" w:firstLine="567"/>
        <w:jc w:val="both"/>
        <w:rPr>
          <w:rFonts w:ascii="Trebuchet MS" w:hAnsi="Trebuchet MS"/>
          <w:sz w:val="22"/>
          <w:szCs w:val="22"/>
        </w:rPr>
      </w:pPr>
      <w:r w:rsidRPr="009874CE">
        <w:rPr>
          <w:rFonts w:ascii="Trebuchet MS" w:hAnsi="Trebuchet MS"/>
          <w:sz w:val="22"/>
          <w:szCs w:val="22"/>
        </w:rPr>
        <w:t xml:space="preserve">Šalis </w:t>
      </w:r>
      <w:r w:rsidR="007F3ACE" w:rsidRPr="009874CE">
        <w:rPr>
          <w:rFonts w:ascii="Trebuchet MS" w:hAnsi="Trebuchet MS"/>
          <w:sz w:val="22"/>
          <w:szCs w:val="22"/>
        </w:rPr>
        <w:t xml:space="preserve">gali nutraukti </w:t>
      </w:r>
      <w:r w:rsidRPr="009874CE">
        <w:rPr>
          <w:rFonts w:ascii="Trebuchet MS" w:hAnsi="Trebuchet MS"/>
          <w:sz w:val="22"/>
          <w:szCs w:val="22"/>
        </w:rPr>
        <w:t>Sutartį</w:t>
      </w:r>
      <w:r w:rsidR="007F3ACE" w:rsidRPr="009874CE">
        <w:rPr>
          <w:rFonts w:ascii="Trebuchet MS" w:hAnsi="Trebuchet MS"/>
          <w:sz w:val="22"/>
          <w:szCs w:val="22"/>
        </w:rPr>
        <w:t xml:space="preserve">, jeigu kita </w:t>
      </w:r>
      <w:r w:rsidRPr="009874CE">
        <w:rPr>
          <w:rFonts w:ascii="Trebuchet MS" w:hAnsi="Trebuchet MS"/>
          <w:sz w:val="22"/>
          <w:szCs w:val="22"/>
        </w:rPr>
        <w:t xml:space="preserve">Šalis </w:t>
      </w:r>
      <w:r w:rsidR="007F3ACE" w:rsidRPr="009874CE">
        <w:rPr>
          <w:rFonts w:ascii="Trebuchet MS" w:hAnsi="Trebuchet MS"/>
          <w:sz w:val="22"/>
          <w:szCs w:val="22"/>
        </w:rPr>
        <w:t xml:space="preserve">netinkamai vykdo </w:t>
      </w:r>
      <w:r w:rsidRPr="009874CE">
        <w:rPr>
          <w:rFonts w:ascii="Trebuchet MS" w:hAnsi="Trebuchet MS"/>
          <w:sz w:val="22"/>
          <w:szCs w:val="22"/>
        </w:rPr>
        <w:t xml:space="preserve">Sutartyje </w:t>
      </w:r>
      <w:r w:rsidR="007F3ACE" w:rsidRPr="009874CE">
        <w:rPr>
          <w:rFonts w:ascii="Trebuchet MS" w:hAnsi="Trebuchet MS"/>
          <w:sz w:val="22"/>
          <w:szCs w:val="22"/>
        </w:rPr>
        <w:t xml:space="preserve">numatytus įsipareigojimus ir jeigu prieš tai ją įspėjus raštu, per rašte nurodytą protingą terminą neištaisė dėl </w:t>
      </w:r>
      <w:r w:rsidRPr="009874CE">
        <w:rPr>
          <w:rFonts w:ascii="Trebuchet MS" w:hAnsi="Trebuchet MS"/>
          <w:sz w:val="22"/>
          <w:szCs w:val="22"/>
        </w:rPr>
        <w:t xml:space="preserve">Sutarties </w:t>
      </w:r>
      <w:r w:rsidR="007F3ACE" w:rsidRPr="009874CE">
        <w:rPr>
          <w:rFonts w:ascii="Trebuchet MS" w:hAnsi="Trebuchet MS"/>
          <w:sz w:val="22"/>
          <w:szCs w:val="22"/>
        </w:rPr>
        <w:t>nevykdymo ar netinkamo vykdymo susidariusių trūkumų</w:t>
      </w:r>
      <w:r w:rsidR="005B1446" w:rsidRPr="009874CE">
        <w:rPr>
          <w:rFonts w:ascii="Trebuchet MS" w:hAnsi="Trebuchet MS"/>
          <w:sz w:val="22"/>
          <w:szCs w:val="22"/>
        </w:rPr>
        <w:t>.</w:t>
      </w:r>
    </w:p>
    <w:p w14:paraId="7AA8D64F" w14:textId="00AE9299" w:rsidR="00CE7F7E" w:rsidRPr="009874CE" w:rsidRDefault="00CE7F7E" w:rsidP="00CE7F7E">
      <w:pPr>
        <w:widowControl w:val="0"/>
        <w:numPr>
          <w:ilvl w:val="2"/>
          <w:numId w:val="1"/>
        </w:numPr>
        <w:tabs>
          <w:tab w:val="left" w:pos="567"/>
        </w:tabs>
        <w:ind w:firstLine="567"/>
        <w:jc w:val="both"/>
        <w:rPr>
          <w:rFonts w:ascii="Trebuchet MS" w:hAnsi="Trebuchet MS"/>
          <w:sz w:val="22"/>
          <w:szCs w:val="22"/>
        </w:rPr>
      </w:pPr>
      <w:r w:rsidRPr="009874CE">
        <w:rPr>
          <w:rFonts w:ascii="Trebuchet MS" w:hAnsi="Trebuchet MS"/>
          <w:sz w:val="22"/>
          <w:szCs w:val="22"/>
        </w:rPr>
        <w:t xml:space="preserve">Visi </w:t>
      </w:r>
      <w:r w:rsidR="003E100C" w:rsidRPr="009874CE">
        <w:rPr>
          <w:rFonts w:ascii="Trebuchet MS" w:hAnsi="Trebuchet MS"/>
          <w:sz w:val="22"/>
          <w:szCs w:val="22"/>
        </w:rPr>
        <w:t xml:space="preserve">Sutarties </w:t>
      </w:r>
      <w:r w:rsidRPr="009874CE">
        <w:rPr>
          <w:rFonts w:ascii="Trebuchet MS" w:hAnsi="Trebuchet MS"/>
          <w:sz w:val="22"/>
          <w:szCs w:val="22"/>
        </w:rPr>
        <w:t xml:space="preserve">pakeitimai, papildymai, priedai galioja, jeigu jie yra sudaryti raštu ir patvirtinti abiejų </w:t>
      </w:r>
      <w:r w:rsidR="003E100C" w:rsidRPr="009874CE">
        <w:rPr>
          <w:rFonts w:ascii="Trebuchet MS" w:hAnsi="Trebuchet MS"/>
          <w:sz w:val="22"/>
          <w:szCs w:val="22"/>
        </w:rPr>
        <w:t xml:space="preserve">Šalių </w:t>
      </w:r>
      <w:r w:rsidRPr="009874CE">
        <w:rPr>
          <w:rFonts w:ascii="Trebuchet MS" w:hAnsi="Trebuchet MS"/>
          <w:sz w:val="22"/>
          <w:szCs w:val="22"/>
        </w:rPr>
        <w:t>įgaliotų atstovų parašais.</w:t>
      </w:r>
    </w:p>
    <w:p w14:paraId="7AA8D650" w14:textId="55A56D2B" w:rsidR="00CE7F7E" w:rsidRPr="009874CE" w:rsidRDefault="003E100C" w:rsidP="00CE7F7E">
      <w:pPr>
        <w:widowControl w:val="0"/>
        <w:numPr>
          <w:ilvl w:val="2"/>
          <w:numId w:val="1"/>
        </w:numPr>
        <w:tabs>
          <w:tab w:val="left" w:pos="567"/>
        </w:tabs>
        <w:ind w:firstLine="567"/>
        <w:jc w:val="both"/>
        <w:rPr>
          <w:rFonts w:ascii="Trebuchet MS" w:hAnsi="Trebuchet MS"/>
          <w:sz w:val="22"/>
          <w:szCs w:val="22"/>
        </w:rPr>
      </w:pPr>
      <w:r w:rsidRPr="009874CE">
        <w:rPr>
          <w:rFonts w:ascii="Trebuchet MS" w:hAnsi="Trebuchet MS"/>
          <w:snapToGrid w:val="0"/>
          <w:sz w:val="22"/>
          <w:szCs w:val="22"/>
        </w:rPr>
        <w:t xml:space="preserve">Sutarties </w:t>
      </w:r>
      <w:r w:rsidR="005B1446" w:rsidRPr="009874CE">
        <w:rPr>
          <w:rFonts w:ascii="Trebuchet MS" w:hAnsi="Trebuchet MS"/>
          <w:snapToGrid w:val="0"/>
          <w:sz w:val="22"/>
          <w:szCs w:val="22"/>
        </w:rPr>
        <w:t xml:space="preserve">sąlygos </w:t>
      </w:r>
      <w:r w:rsidRPr="009874CE">
        <w:rPr>
          <w:rFonts w:ascii="Trebuchet MS" w:hAnsi="Trebuchet MS"/>
          <w:snapToGrid w:val="0"/>
          <w:sz w:val="22"/>
          <w:szCs w:val="22"/>
        </w:rPr>
        <w:t xml:space="preserve">Sutarties </w:t>
      </w:r>
      <w:r w:rsidR="005B1446" w:rsidRPr="009874CE">
        <w:rPr>
          <w:rFonts w:ascii="Trebuchet MS" w:hAnsi="Trebuchet MS"/>
          <w:snapToGrid w:val="0"/>
          <w:sz w:val="22"/>
          <w:szCs w:val="22"/>
        </w:rPr>
        <w:t xml:space="preserve">galiojimo laikotarpiu negali būti keičiamos, </w:t>
      </w:r>
      <w:r w:rsidR="005B1446" w:rsidRPr="009874CE">
        <w:rPr>
          <w:rFonts w:ascii="Trebuchet MS" w:hAnsi="Trebuchet MS"/>
          <w:sz w:val="22"/>
          <w:szCs w:val="22"/>
        </w:rPr>
        <w:t>išskyrus Viešųjų pirkimų įstatymo 89 straipsnyje numatytus atvejus</w:t>
      </w:r>
      <w:r w:rsidR="00CE7F7E" w:rsidRPr="009874CE">
        <w:rPr>
          <w:rFonts w:ascii="Trebuchet MS" w:hAnsi="Trebuchet MS"/>
          <w:sz w:val="22"/>
          <w:szCs w:val="22"/>
        </w:rPr>
        <w:t>.</w:t>
      </w:r>
    </w:p>
    <w:p w14:paraId="440610D1" w14:textId="110A5EF0" w:rsidR="00860D32" w:rsidRDefault="003E100C" w:rsidP="00CE7F7E">
      <w:pPr>
        <w:widowControl w:val="0"/>
        <w:numPr>
          <w:ilvl w:val="2"/>
          <w:numId w:val="1"/>
        </w:numPr>
        <w:tabs>
          <w:tab w:val="left" w:pos="567"/>
        </w:tabs>
        <w:ind w:firstLine="567"/>
        <w:jc w:val="both"/>
        <w:rPr>
          <w:rFonts w:ascii="Trebuchet MS" w:hAnsi="Trebuchet MS"/>
          <w:sz w:val="22"/>
          <w:szCs w:val="22"/>
        </w:rPr>
      </w:pPr>
      <w:r w:rsidRPr="009874CE">
        <w:rPr>
          <w:rFonts w:ascii="Trebuchet MS" w:hAnsi="Trebuchet MS"/>
          <w:sz w:val="22"/>
          <w:szCs w:val="22"/>
        </w:rPr>
        <w:t xml:space="preserve">Užsakovas </w:t>
      </w:r>
      <w:r w:rsidR="00860D32" w:rsidRPr="009874CE">
        <w:rPr>
          <w:rFonts w:ascii="Trebuchet MS" w:hAnsi="Trebuchet MS"/>
          <w:sz w:val="22"/>
          <w:szCs w:val="22"/>
        </w:rPr>
        <w:t xml:space="preserve">gali vienašališkai nutraukti </w:t>
      </w:r>
      <w:r w:rsidRPr="009874CE">
        <w:rPr>
          <w:rFonts w:ascii="Trebuchet MS" w:hAnsi="Trebuchet MS"/>
          <w:sz w:val="22"/>
          <w:szCs w:val="22"/>
        </w:rPr>
        <w:t xml:space="preserve">Sutartį </w:t>
      </w:r>
      <w:r w:rsidR="00860D32" w:rsidRPr="009874CE">
        <w:rPr>
          <w:rFonts w:ascii="Trebuchet MS" w:hAnsi="Trebuchet MS"/>
          <w:sz w:val="22"/>
          <w:szCs w:val="22"/>
        </w:rPr>
        <w:t>Viešųjų pirkimų įstatymo 90 straipsnio 1 dalyje nurodytais pagrindais.</w:t>
      </w:r>
    </w:p>
    <w:p w14:paraId="228FD5AF" w14:textId="3B674FDA" w:rsidR="007A6302" w:rsidRDefault="00D01D01" w:rsidP="00CE7F7E">
      <w:pPr>
        <w:widowControl w:val="0"/>
        <w:numPr>
          <w:ilvl w:val="2"/>
          <w:numId w:val="1"/>
        </w:numPr>
        <w:tabs>
          <w:tab w:val="left" w:pos="567"/>
        </w:tabs>
        <w:ind w:firstLine="567"/>
        <w:jc w:val="both"/>
        <w:rPr>
          <w:rFonts w:ascii="Trebuchet MS" w:hAnsi="Trebuchet MS"/>
          <w:sz w:val="22"/>
          <w:szCs w:val="22"/>
        </w:rPr>
      </w:pPr>
      <w:r w:rsidRPr="007A6302">
        <w:rPr>
          <w:rFonts w:ascii="Trebuchet MS" w:hAnsi="Trebuchet MS"/>
          <w:sz w:val="22"/>
          <w:szCs w:val="22"/>
        </w:rPr>
        <w:t xml:space="preserve">Užsakovas </w:t>
      </w:r>
      <w:r w:rsidR="007A6302" w:rsidRPr="007A6302">
        <w:rPr>
          <w:rFonts w:ascii="Trebuchet MS" w:hAnsi="Trebuchet MS"/>
          <w:sz w:val="22"/>
          <w:szCs w:val="22"/>
        </w:rPr>
        <w:t xml:space="preserve">gali vienašališkai nutraukti </w:t>
      </w:r>
      <w:r w:rsidRPr="007A6302">
        <w:rPr>
          <w:rFonts w:ascii="Trebuchet MS" w:hAnsi="Trebuchet MS"/>
          <w:sz w:val="22"/>
          <w:szCs w:val="22"/>
        </w:rPr>
        <w:t>Sutartį</w:t>
      </w:r>
      <w:r w:rsidR="007A6302" w:rsidRPr="007A6302">
        <w:rPr>
          <w:rFonts w:ascii="Trebuchet MS" w:hAnsi="Trebuchet MS"/>
          <w:sz w:val="22"/>
          <w:szCs w:val="22"/>
        </w:rPr>
        <w:t xml:space="preserve">, jeigu </w:t>
      </w:r>
      <w:r w:rsidRPr="007A6302">
        <w:rPr>
          <w:rFonts w:ascii="Trebuchet MS" w:hAnsi="Trebuchet MS"/>
          <w:sz w:val="22"/>
          <w:szCs w:val="22"/>
        </w:rPr>
        <w:t>Tiekėjas</w:t>
      </w:r>
      <w:r>
        <w:rPr>
          <w:rFonts w:ascii="Trebuchet MS" w:hAnsi="Trebuchet MS"/>
          <w:sz w:val="22"/>
          <w:szCs w:val="22"/>
        </w:rPr>
        <w:t xml:space="preserve"> </w:t>
      </w:r>
      <w:r w:rsidR="007A6302" w:rsidRPr="007A6302">
        <w:rPr>
          <w:rFonts w:ascii="Trebuchet MS" w:hAnsi="Trebuchet MS"/>
          <w:sz w:val="22"/>
          <w:szCs w:val="22"/>
        </w:rPr>
        <w:t>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6F215472" w14:textId="2AA25B39" w:rsidR="00D01D01" w:rsidRPr="009874CE" w:rsidRDefault="00D01D01" w:rsidP="00CE7F7E">
      <w:pPr>
        <w:widowControl w:val="0"/>
        <w:numPr>
          <w:ilvl w:val="2"/>
          <w:numId w:val="1"/>
        </w:numPr>
        <w:tabs>
          <w:tab w:val="left" w:pos="567"/>
        </w:tabs>
        <w:ind w:firstLine="567"/>
        <w:jc w:val="both"/>
        <w:rPr>
          <w:rFonts w:ascii="Trebuchet MS" w:hAnsi="Trebuchet MS"/>
          <w:sz w:val="22"/>
          <w:szCs w:val="22"/>
        </w:rPr>
      </w:pPr>
      <w:r w:rsidRPr="00D01D01">
        <w:rPr>
          <w:rFonts w:ascii="Trebuchet MS" w:hAnsi="Trebuchet MS"/>
          <w:bCs/>
          <w:sz w:val="22"/>
          <w:szCs w:val="22"/>
        </w:rPr>
        <w:t xml:space="preserve">Užsakovas pasilieka sau teisę atsisakyti visų ar dalies </w:t>
      </w:r>
      <w:r w:rsidR="006E685C" w:rsidRPr="00D01D01">
        <w:rPr>
          <w:rFonts w:ascii="Trebuchet MS" w:hAnsi="Trebuchet MS"/>
          <w:bCs/>
          <w:sz w:val="22"/>
          <w:szCs w:val="22"/>
        </w:rPr>
        <w:t>PREKIŲ</w:t>
      </w:r>
      <w:r w:rsidR="006E685C" w:rsidRPr="00D01D01">
        <w:rPr>
          <w:rFonts w:ascii="Trebuchet MS" w:hAnsi="Trebuchet MS"/>
          <w:sz w:val="22"/>
          <w:szCs w:val="22"/>
        </w:rPr>
        <w:t xml:space="preserve"> </w:t>
      </w:r>
      <w:r w:rsidRPr="00D01D01">
        <w:rPr>
          <w:rFonts w:ascii="Trebuchet MS" w:hAnsi="Trebuchet MS"/>
          <w:bCs/>
          <w:sz w:val="22"/>
          <w:szCs w:val="22"/>
        </w:rPr>
        <w:t xml:space="preserve">pirkimo, jeigu jis neturės pakankamo, nuo jo nepriklausančio finansavimo (Užsakovas yra iš Lietuvos Respublikos biudžeto finansuojama, Lietuvos Respublikos mokesčių administratoriaus funkcijas atliekanti įstaiga), arba </w:t>
      </w:r>
      <w:r w:rsidR="006E685C" w:rsidRPr="00D01D01">
        <w:rPr>
          <w:rFonts w:ascii="Trebuchet MS" w:hAnsi="Trebuchet MS"/>
          <w:bCs/>
          <w:sz w:val="22"/>
          <w:szCs w:val="22"/>
        </w:rPr>
        <w:t xml:space="preserve">PREKIŲ </w:t>
      </w:r>
      <w:r w:rsidRPr="00D01D01">
        <w:rPr>
          <w:rFonts w:ascii="Trebuchet MS" w:hAnsi="Trebuchet MS"/>
          <w:bCs/>
          <w:sz w:val="22"/>
          <w:szCs w:val="22"/>
        </w:rPr>
        <w:t xml:space="preserve">ar dalies </w:t>
      </w:r>
      <w:r w:rsidR="006E685C" w:rsidRPr="00D01D01">
        <w:rPr>
          <w:rFonts w:ascii="Trebuchet MS" w:hAnsi="Trebuchet MS"/>
          <w:bCs/>
          <w:sz w:val="22"/>
          <w:szCs w:val="22"/>
        </w:rPr>
        <w:t>PREKIŲ</w:t>
      </w:r>
      <w:r w:rsidR="006E685C" w:rsidRPr="00D01D01">
        <w:rPr>
          <w:rFonts w:ascii="Trebuchet MS" w:hAnsi="Trebuchet MS"/>
          <w:sz w:val="22"/>
          <w:szCs w:val="22"/>
        </w:rPr>
        <w:t xml:space="preserve"> </w:t>
      </w:r>
      <w:r w:rsidRPr="00D01D01">
        <w:rPr>
          <w:rFonts w:ascii="Trebuchet MS" w:hAnsi="Trebuchet MS"/>
          <w:bCs/>
          <w:sz w:val="22"/>
          <w:szCs w:val="22"/>
        </w:rPr>
        <w:t xml:space="preserve">nereikės vykdant mokesčių administratoriaus funkcijas, arba kitų priežasčių. Tokio atsisakymo atveju Užsakovas apmoka Tiekėjui už iki atsisakymo faktiškai pateiktų </w:t>
      </w:r>
      <w:r w:rsidR="006E685C">
        <w:rPr>
          <w:rFonts w:ascii="Trebuchet MS" w:hAnsi="Trebuchet MS"/>
          <w:sz w:val="22"/>
          <w:szCs w:val="22"/>
        </w:rPr>
        <w:t>PREKI</w:t>
      </w:r>
      <w:r w:rsidR="006E685C" w:rsidRPr="00D01D01">
        <w:rPr>
          <w:rFonts w:ascii="Trebuchet MS" w:hAnsi="Trebuchet MS"/>
          <w:sz w:val="22"/>
          <w:szCs w:val="22"/>
        </w:rPr>
        <w:t>Ų</w:t>
      </w:r>
      <w:r w:rsidR="006E685C" w:rsidRPr="00D01D01">
        <w:rPr>
          <w:rFonts w:ascii="Trebuchet MS" w:hAnsi="Trebuchet MS"/>
          <w:bCs/>
          <w:sz w:val="22"/>
          <w:szCs w:val="22"/>
        </w:rPr>
        <w:t xml:space="preserve"> </w:t>
      </w:r>
      <w:r w:rsidRPr="00D01D01">
        <w:rPr>
          <w:rFonts w:ascii="Trebuchet MS" w:hAnsi="Trebuchet MS"/>
          <w:bCs/>
          <w:sz w:val="22"/>
          <w:szCs w:val="22"/>
        </w:rPr>
        <w:t xml:space="preserve">dalį. Tokiu atsisakymu gali būti nepranešimas Tiekėjui apie </w:t>
      </w:r>
      <w:r w:rsidR="006E685C">
        <w:rPr>
          <w:rFonts w:ascii="Trebuchet MS" w:hAnsi="Trebuchet MS"/>
          <w:sz w:val="22"/>
          <w:szCs w:val="22"/>
        </w:rPr>
        <w:t>PREKI</w:t>
      </w:r>
      <w:r w:rsidR="006E685C" w:rsidRPr="00D01D01">
        <w:rPr>
          <w:rFonts w:ascii="Trebuchet MS" w:hAnsi="Trebuchet MS"/>
          <w:sz w:val="22"/>
          <w:szCs w:val="22"/>
        </w:rPr>
        <w:t>Ų</w:t>
      </w:r>
      <w:r w:rsidR="006E685C" w:rsidRPr="00D01D01">
        <w:rPr>
          <w:rFonts w:ascii="Trebuchet MS" w:hAnsi="Trebuchet MS"/>
          <w:bCs/>
          <w:sz w:val="22"/>
          <w:szCs w:val="22"/>
        </w:rPr>
        <w:t xml:space="preserve"> TIEKIMO </w:t>
      </w:r>
      <w:r w:rsidRPr="00D01D01">
        <w:rPr>
          <w:rFonts w:ascii="Trebuchet MS" w:hAnsi="Trebuchet MS"/>
          <w:bCs/>
          <w:sz w:val="22"/>
          <w:szCs w:val="22"/>
        </w:rPr>
        <w:t>pradžią (užsakymo nepateikimas</w:t>
      </w:r>
      <w:r>
        <w:rPr>
          <w:rFonts w:ascii="Trebuchet MS" w:hAnsi="Trebuchet MS"/>
          <w:bCs/>
          <w:sz w:val="22"/>
          <w:szCs w:val="22"/>
        </w:rPr>
        <w:t>.</w:t>
      </w:r>
    </w:p>
    <w:p w14:paraId="7AA8D652" w14:textId="77777777" w:rsidR="0068303A" w:rsidRPr="009874CE" w:rsidRDefault="0068303A" w:rsidP="0068303A">
      <w:pPr>
        <w:widowControl w:val="0"/>
        <w:tabs>
          <w:tab w:val="left" w:pos="567"/>
        </w:tabs>
        <w:ind w:left="567"/>
        <w:jc w:val="both"/>
        <w:rPr>
          <w:rFonts w:ascii="Trebuchet MS" w:hAnsi="Trebuchet MS"/>
          <w:color w:val="000000"/>
          <w:sz w:val="22"/>
          <w:szCs w:val="22"/>
        </w:rPr>
      </w:pPr>
    </w:p>
    <w:p w14:paraId="7AA8D653" w14:textId="56FF9C62" w:rsidR="00CE7F7E" w:rsidRPr="009874CE" w:rsidRDefault="0021219C" w:rsidP="0021219C">
      <w:pPr>
        <w:widowControl w:val="0"/>
        <w:numPr>
          <w:ilvl w:val="1"/>
          <w:numId w:val="1"/>
        </w:numPr>
        <w:tabs>
          <w:tab w:val="left" w:pos="567"/>
        </w:tabs>
        <w:jc w:val="center"/>
        <w:rPr>
          <w:rFonts w:ascii="Trebuchet MS" w:hAnsi="Trebuchet MS"/>
          <w:b/>
          <w:color w:val="000000"/>
          <w:sz w:val="22"/>
          <w:szCs w:val="22"/>
        </w:rPr>
      </w:pPr>
      <w:r w:rsidRPr="009874CE">
        <w:rPr>
          <w:rFonts w:ascii="Trebuchet MS" w:hAnsi="Trebuchet MS"/>
          <w:b/>
          <w:color w:val="000000"/>
          <w:sz w:val="22"/>
          <w:szCs w:val="22"/>
        </w:rPr>
        <w:t>NENUGALIMOS JĖGOS APLINKYBĖS (FORCE MAJEURE)</w:t>
      </w:r>
    </w:p>
    <w:p w14:paraId="7AA8D654" w14:textId="35ACA782" w:rsidR="00CE7F7E" w:rsidRPr="009874CE" w:rsidRDefault="00CE7F7E" w:rsidP="00CE7F7E">
      <w:pPr>
        <w:widowControl w:val="0"/>
        <w:numPr>
          <w:ilvl w:val="2"/>
          <w:numId w:val="1"/>
        </w:numPr>
        <w:tabs>
          <w:tab w:val="left" w:pos="567"/>
        </w:tabs>
        <w:ind w:firstLine="567"/>
        <w:jc w:val="both"/>
        <w:rPr>
          <w:rFonts w:ascii="Trebuchet MS" w:hAnsi="Trebuchet MS"/>
          <w:color w:val="000000"/>
          <w:sz w:val="22"/>
          <w:szCs w:val="22"/>
        </w:rPr>
      </w:pPr>
      <w:r w:rsidRPr="009874CE">
        <w:rPr>
          <w:rFonts w:ascii="Trebuchet MS" w:hAnsi="Trebuchet MS"/>
          <w:color w:val="000000"/>
          <w:sz w:val="22"/>
          <w:szCs w:val="22"/>
        </w:rPr>
        <w:t xml:space="preserve">Nė viena iš </w:t>
      </w:r>
      <w:r w:rsidR="003E100C" w:rsidRPr="009874CE">
        <w:rPr>
          <w:rFonts w:ascii="Trebuchet MS" w:hAnsi="Trebuchet MS"/>
          <w:color w:val="000000"/>
          <w:sz w:val="22"/>
          <w:szCs w:val="22"/>
        </w:rPr>
        <w:t xml:space="preserve">Sutarties Šalių </w:t>
      </w:r>
      <w:r w:rsidRPr="009874CE">
        <w:rPr>
          <w:rFonts w:ascii="Trebuchet MS" w:hAnsi="Trebuchet MS"/>
          <w:color w:val="000000"/>
          <w:sz w:val="22"/>
          <w:szCs w:val="22"/>
        </w:rPr>
        <w:t>neatsako už prisiimtų įsipareigojimų visišką ar dalinį neįvykdymą, jeigu ji įrodo, kad įsipareigojimų neįvykdė dėl nenugalimos jėgos aplinkybių (Force Majeure).</w:t>
      </w:r>
    </w:p>
    <w:p w14:paraId="7AA8D655" w14:textId="3E6DF8FC" w:rsidR="00CE7F7E" w:rsidRPr="009874CE" w:rsidRDefault="003E100C" w:rsidP="00CE7F7E">
      <w:pPr>
        <w:widowControl w:val="0"/>
        <w:numPr>
          <w:ilvl w:val="2"/>
          <w:numId w:val="1"/>
        </w:numPr>
        <w:tabs>
          <w:tab w:val="left" w:pos="567"/>
        </w:tabs>
        <w:ind w:firstLine="567"/>
        <w:jc w:val="both"/>
        <w:rPr>
          <w:rFonts w:ascii="Trebuchet MS" w:hAnsi="Trebuchet MS"/>
          <w:color w:val="000000"/>
          <w:sz w:val="22"/>
          <w:szCs w:val="22"/>
        </w:rPr>
      </w:pPr>
      <w:r w:rsidRPr="009874CE">
        <w:rPr>
          <w:rFonts w:ascii="Trebuchet MS" w:hAnsi="Trebuchet MS"/>
          <w:color w:val="000000"/>
          <w:sz w:val="22"/>
          <w:szCs w:val="22"/>
        </w:rPr>
        <w:t>Šalis</w:t>
      </w:r>
      <w:r w:rsidR="00CE7F7E" w:rsidRPr="009874CE">
        <w:rPr>
          <w:rFonts w:ascii="Trebuchet MS" w:hAnsi="Trebuchet MS"/>
          <w:color w:val="000000"/>
          <w:sz w:val="22"/>
          <w:szCs w:val="22"/>
        </w:rPr>
        <w:t xml:space="preserve">, kuri dėl nenugalimos jėgos aplinkybių negali įvykdyti savo įsipareigojimų, privalo nedelsdama, bet ne vėliau kaip per 5 dienas nuo aplinkybių atsiradimo ar paaiškėjimo, raštu informuoti apie tai kitą </w:t>
      </w:r>
      <w:r w:rsidRPr="009874CE">
        <w:rPr>
          <w:rFonts w:ascii="Trebuchet MS" w:hAnsi="Trebuchet MS"/>
          <w:color w:val="000000"/>
          <w:sz w:val="22"/>
          <w:szCs w:val="22"/>
        </w:rPr>
        <w:t>Šalį</w:t>
      </w:r>
      <w:r w:rsidR="00CE7F7E" w:rsidRPr="009874CE">
        <w:rPr>
          <w:rFonts w:ascii="Trebuchet MS" w:hAnsi="Trebuchet MS"/>
          <w:color w:val="000000"/>
          <w:sz w:val="22"/>
          <w:szCs w:val="22"/>
        </w:rPr>
        <w:t xml:space="preserve">. Pranešime išdėstyti faktai turi būti patvirtinti kompetentingos valdžios institucijos. Jeigu nenugalimos jėgos aplinkybės užsitęsia ilgiau kaip tris mėnesius, </w:t>
      </w:r>
      <w:r w:rsidRPr="009874CE">
        <w:rPr>
          <w:rFonts w:ascii="Trebuchet MS" w:hAnsi="Trebuchet MS"/>
          <w:color w:val="000000"/>
          <w:sz w:val="22"/>
          <w:szCs w:val="22"/>
        </w:rPr>
        <w:t xml:space="preserve">Šalys </w:t>
      </w:r>
      <w:r w:rsidR="00CE7F7E" w:rsidRPr="009874CE">
        <w:rPr>
          <w:rFonts w:ascii="Trebuchet MS" w:hAnsi="Trebuchet MS"/>
          <w:color w:val="000000"/>
          <w:sz w:val="22"/>
          <w:szCs w:val="22"/>
        </w:rPr>
        <w:t xml:space="preserve">tarpusavio susitarimu gali nutraukti </w:t>
      </w:r>
      <w:r w:rsidRPr="009874CE">
        <w:rPr>
          <w:rFonts w:ascii="Trebuchet MS" w:hAnsi="Trebuchet MS"/>
          <w:color w:val="000000"/>
          <w:sz w:val="22"/>
          <w:szCs w:val="22"/>
        </w:rPr>
        <w:t>Sutartį</w:t>
      </w:r>
      <w:r w:rsidR="00CE7F7E" w:rsidRPr="009874CE">
        <w:rPr>
          <w:rFonts w:ascii="Trebuchet MS" w:hAnsi="Trebuchet MS"/>
          <w:color w:val="000000"/>
          <w:sz w:val="22"/>
          <w:szCs w:val="22"/>
        </w:rPr>
        <w:t>.</w:t>
      </w:r>
    </w:p>
    <w:p w14:paraId="7AA8D656" w14:textId="77777777" w:rsidR="005966BB" w:rsidRPr="009874CE" w:rsidRDefault="00CE7F7E" w:rsidP="00871383">
      <w:pPr>
        <w:widowControl w:val="0"/>
        <w:numPr>
          <w:ilvl w:val="2"/>
          <w:numId w:val="1"/>
        </w:numPr>
        <w:tabs>
          <w:tab w:val="left" w:pos="567"/>
        </w:tabs>
        <w:ind w:firstLine="567"/>
        <w:jc w:val="both"/>
        <w:rPr>
          <w:rFonts w:ascii="Trebuchet MS" w:hAnsi="Trebuchet MS"/>
          <w:color w:val="000000"/>
          <w:sz w:val="22"/>
          <w:szCs w:val="22"/>
        </w:rPr>
      </w:pPr>
      <w:r w:rsidRPr="009874CE">
        <w:rPr>
          <w:rFonts w:ascii="Trebuchet MS" w:hAnsi="Trebuchet MS"/>
          <w:color w:val="000000"/>
          <w:sz w:val="22"/>
          <w:szCs w:val="22"/>
        </w:rPr>
        <w:t>Nenugalimos jėgos aplinkybėmis yra laikomos aplinkybės, apibrėžtos Civilinio kodekso 6.212 straipsnyje ir Atleidimo nuo atsakomybės esant nenugalimos jėgos aplinkybėms taisyklėse, patvirtintose Lietuvos Respublikos Vyriausybės 1996 m. liepos 15 d. nutarimu Nr. 840.</w:t>
      </w:r>
    </w:p>
    <w:p w14:paraId="1486FE06" w14:textId="77777777" w:rsidR="001F47A7" w:rsidRPr="009874CE" w:rsidRDefault="001F47A7" w:rsidP="0068303A">
      <w:pPr>
        <w:widowControl w:val="0"/>
        <w:tabs>
          <w:tab w:val="left" w:pos="567"/>
        </w:tabs>
        <w:ind w:left="567"/>
        <w:jc w:val="both"/>
        <w:rPr>
          <w:rFonts w:ascii="Trebuchet MS" w:hAnsi="Trebuchet MS"/>
          <w:color w:val="000000"/>
          <w:sz w:val="22"/>
          <w:szCs w:val="22"/>
        </w:rPr>
      </w:pPr>
    </w:p>
    <w:p w14:paraId="7AA8D658" w14:textId="0E589DF2" w:rsidR="00CE7F7E" w:rsidRPr="009874CE" w:rsidRDefault="0021219C" w:rsidP="0021219C">
      <w:pPr>
        <w:widowControl w:val="0"/>
        <w:numPr>
          <w:ilvl w:val="1"/>
          <w:numId w:val="1"/>
        </w:numPr>
        <w:tabs>
          <w:tab w:val="left" w:pos="567"/>
        </w:tabs>
        <w:jc w:val="center"/>
        <w:rPr>
          <w:rFonts w:ascii="Trebuchet MS" w:hAnsi="Trebuchet MS"/>
          <w:b/>
          <w:color w:val="000000"/>
          <w:sz w:val="22"/>
          <w:szCs w:val="22"/>
        </w:rPr>
      </w:pPr>
      <w:r w:rsidRPr="009874CE">
        <w:rPr>
          <w:rFonts w:ascii="Trebuchet MS" w:hAnsi="Trebuchet MS"/>
          <w:b/>
          <w:color w:val="000000"/>
          <w:sz w:val="22"/>
          <w:szCs w:val="22"/>
        </w:rPr>
        <w:t>BAIGIAMOSIOS NUOSTATOS</w:t>
      </w:r>
    </w:p>
    <w:p w14:paraId="7AA8D659" w14:textId="40649B91" w:rsidR="00CE7F7E" w:rsidRDefault="003E100C" w:rsidP="00CE7F7E">
      <w:pPr>
        <w:widowControl w:val="0"/>
        <w:numPr>
          <w:ilvl w:val="2"/>
          <w:numId w:val="1"/>
        </w:numPr>
        <w:tabs>
          <w:tab w:val="left" w:pos="567"/>
        </w:tabs>
        <w:ind w:firstLine="567"/>
        <w:jc w:val="both"/>
        <w:rPr>
          <w:rFonts w:ascii="Trebuchet MS" w:hAnsi="Trebuchet MS"/>
          <w:color w:val="000000"/>
          <w:sz w:val="22"/>
          <w:szCs w:val="22"/>
        </w:rPr>
      </w:pPr>
      <w:r w:rsidRPr="009874CE">
        <w:rPr>
          <w:rFonts w:ascii="Trebuchet MS" w:hAnsi="Trebuchet MS"/>
          <w:color w:val="000000"/>
          <w:sz w:val="22"/>
          <w:szCs w:val="22"/>
        </w:rPr>
        <w:lastRenderedPageBreak/>
        <w:t xml:space="preserve">Sutarties </w:t>
      </w:r>
      <w:r w:rsidR="0021219C" w:rsidRPr="009874CE">
        <w:rPr>
          <w:rFonts w:ascii="Trebuchet MS" w:hAnsi="Trebuchet MS"/>
          <w:color w:val="000000"/>
          <w:sz w:val="22"/>
          <w:szCs w:val="22"/>
        </w:rPr>
        <w:t>punktų</w:t>
      </w:r>
      <w:r w:rsidR="00CE7F7E" w:rsidRPr="009874CE">
        <w:rPr>
          <w:rFonts w:ascii="Trebuchet MS" w:hAnsi="Trebuchet MS"/>
          <w:color w:val="000000"/>
          <w:sz w:val="22"/>
          <w:szCs w:val="22"/>
        </w:rPr>
        <w:t xml:space="preserve"> pavadinimai nustatomosios galios neturi </w:t>
      </w:r>
      <w:r w:rsidR="0026352C" w:rsidRPr="009874CE">
        <w:rPr>
          <w:rFonts w:ascii="Trebuchet MS" w:hAnsi="Trebuchet MS"/>
          <w:color w:val="000000"/>
          <w:sz w:val="22"/>
          <w:szCs w:val="22"/>
        </w:rPr>
        <w:t>−</w:t>
      </w:r>
      <w:r w:rsidR="00CE7F7E" w:rsidRPr="009874CE">
        <w:rPr>
          <w:rFonts w:ascii="Trebuchet MS" w:hAnsi="Trebuchet MS"/>
          <w:color w:val="000000"/>
          <w:sz w:val="22"/>
          <w:szCs w:val="22"/>
        </w:rPr>
        <w:t xml:space="preserve"> jų tikslas yra tik palengvinti </w:t>
      </w:r>
      <w:r w:rsidRPr="009874CE">
        <w:rPr>
          <w:rFonts w:ascii="Trebuchet MS" w:hAnsi="Trebuchet MS"/>
          <w:color w:val="000000"/>
          <w:sz w:val="22"/>
          <w:szCs w:val="22"/>
        </w:rPr>
        <w:t xml:space="preserve">Sutarties </w:t>
      </w:r>
      <w:r w:rsidR="00CE7F7E" w:rsidRPr="009874CE">
        <w:rPr>
          <w:rFonts w:ascii="Trebuchet MS" w:hAnsi="Trebuchet MS"/>
          <w:color w:val="000000"/>
          <w:sz w:val="22"/>
          <w:szCs w:val="22"/>
        </w:rPr>
        <w:t>nuostatų paiešką.</w:t>
      </w:r>
    </w:p>
    <w:p w14:paraId="3ACE112D" w14:textId="70483050" w:rsidR="00872F35" w:rsidRPr="00B90E37" w:rsidRDefault="00872F35" w:rsidP="00CE7F7E">
      <w:pPr>
        <w:widowControl w:val="0"/>
        <w:numPr>
          <w:ilvl w:val="2"/>
          <w:numId w:val="1"/>
        </w:numPr>
        <w:tabs>
          <w:tab w:val="left" w:pos="567"/>
        </w:tabs>
        <w:ind w:firstLine="567"/>
        <w:jc w:val="both"/>
        <w:rPr>
          <w:rFonts w:ascii="Trebuchet MS" w:hAnsi="Trebuchet MS"/>
          <w:color w:val="000000"/>
          <w:sz w:val="22"/>
          <w:szCs w:val="22"/>
        </w:rPr>
      </w:pPr>
      <w:r w:rsidRPr="00B90E37">
        <w:rPr>
          <w:rFonts w:ascii="Trebuchet MS" w:hAnsi="Trebuchet MS"/>
          <w:sz w:val="22"/>
          <w:szCs w:val="22"/>
        </w:rPr>
        <w:t>Šalys, siekdamos užtikrinti aplinkosauginių principų laikymąsi, kad Sutarties vykdymo metu būtų sunaudojama mažiau gamtos išteklių, įsipareigoja nespausdinti popierinių dokumentų (tame tarpe šios Sutarties), susijusių su Sutarties vykdymu ir naudoti tik elektroninius dokumentus.</w:t>
      </w:r>
      <w:r w:rsidR="003F624C" w:rsidRPr="003F624C">
        <w:rPr>
          <w:rFonts w:ascii="Trebuchet MS" w:hAnsi="Trebuchet MS"/>
          <w:sz w:val="22"/>
          <w:szCs w:val="22"/>
        </w:rPr>
        <w:t xml:space="preserve"> </w:t>
      </w:r>
      <w:r w:rsidR="003F624C">
        <w:rPr>
          <w:rFonts w:ascii="Trebuchet MS" w:hAnsi="Trebuchet MS"/>
          <w:sz w:val="22"/>
          <w:szCs w:val="22"/>
        </w:rPr>
        <w:t>Jeigu bus pateikiama programinė įranga (licencijos), tai siekiant užtikrinant aplinkosauginių principų laikymąsi, jų diegimas turės būti vykdomas nuotoliniu būdu.</w:t>
      </w:r>
    </w:p>
    <w:p w14:paraId="7AA8D65A" w14:textId="14526F72" w:rsidR="00CE7F7E" w:rsidRPr="009874CE" w:rsidRDefault="003E100C" w:rsidP="00CE7F7E">
      <w:pPr>
        <w:widowControl w:val="0"/>
        <w:numPr>
          <w:ilvl w:val="2"/>
          <w:numId w:val="1"/>
        </w:numPr>
        <w:tabs>
          <w:tab w:val="left" w:pos="567"/>
        </w:tabs>
        <w:ind w:firstLine="567"/>
        <w:jc w:val="both"/>
        <w:rPr>
          <w:rFonts w:ascii="Trebuchet MS" w:hAnsi="Trebuchet MS"/>
          <w:color w:val="000000"/>
          <w:sz w:val="22"/>
          <w:szCs w:val="22"/>
        </w:rPr>
      </w:pPr>
      <w:r w:rsidRPr="009874CE">
        <w:rPr>
          <w:rFonts w:ascii="Trebuchet MS" w:hAnsi="Trebuchet MS"/>
          <w:color w:val="000000"/>
          <w:sz w:val="22"/>
          <w:szCs w:val="22"/>
        </w:rPr>
        <w:t xml:space="preserve">Sutartis </w:t>
      </w:r>
      <w:r w:rsidR="00CE7F7E" w:rsidRPr="009874CE">
        <w:rPr>
          <w:rFonts w:ascii="Trebuchet MS" w:hAnsi="Trebuchet MS"/>
          <w:color w:val="000000"/>
          <w:sz w:val="22"/>
          <w:szCs w:val="22"/>
        </w:rPr>
        <w:t xml:space="preserve">sudaroma Civilinio kodekso pagrindu. Visiems ginčams, kilusiems dėl </w:t>
      </w:r>
      <w:r w:rsidRPr="009874CE">
        <w:rPr>
          <w:rFonts w:ascii="Trebuchet MS" w:hAnsi="Trebuchet MS"/>
          <w:color w:val="000000"/>
          <w:sz w:val="22"/>
          <w:szCs w:val="22"/>
        </w:rPr>
        <w:t xml:space="preserve">Sutarties </w:t>
      </w:r>
      <w:r w:rsidR="00CE7F7E" w:rsidRPr="009874CE">
        <w:rPr>
          <w:rFonts w:ascii="Trebuchet MS" w:hAnsi="Trebuchet MS"/>
          <w:color w:val="000000"/>
          <w:sz w:val="22"/>
          <w:szCs w:val="22"/>
        </w:rPr>
        <w:t>vykdymo, spręsti taikomi Lietuvos Respublikos norminiai teisės aktai</w:t>
      </w:r>
      <w:r w:rsidR="008E0AED" w:rsidRPr="009874CE">
        <w:rPr>
          <w:rFonts w:ascii="Trebuchet MS" w:hAnsi="Trebuchet MS"/>
          <w:color w:val="000000"/>
          <w:sz w:val="22"/>
          <w:szCs w:val="22"/>
        </w:rPr>
        <w:t>.</w:t>
      </w:r>
    </w:p>
    <w:p w14:paraId="7AA8D65B" w14:textId="099FA9B0" w:rsidR="00CE7F7E" w:rsidRDefault="00CE7F7E" w:rsidP="00CE7F7E">
      <w:pPr>
        <w:widowControl w:val="0"/>
        <w:numPr>
          <w:ilvl w:val="2"/>
          <w:numId w:val="1"/>
        </w:numPr>
        <w:tabs>
          <w:tab w:val="left" w:pos="567"/>
        </w:tabs>
        <w:ind w:firstLine="567"/>
        <w:jc w:val="both"/>
        <w:rPr>
          <w:rFonts w:ascii="Trebuchet MS" w:hAnsi="Trebuchet MS"/>
          <w:color w:val="000000"/>
          <w:sz w:val="22"/>
          <w:szCs w:val="22"/>
        </w:rPr>
      </w:pPr>
      <w:r w:rsidRPr="009874CE">
        <w:rPr>
          <w:rFonts w:ascii="Trebuchet MS" w:hAnsi="Trebuchet MS"/>
          <w:color w:val="000000"/>
          <w:sz w:val="22"/>
          <w:szCs w:val="22"/>
        </w:rPr>
        <w:t xml:space="preserve">Visi ginčai, kylantys dėl </w:t>
      </w:r>
      <w:r w:rsidR="003E100C" w:rsidRPr="009874CE">
        <w:rPr>
          <w:rFonts w:ascii="Trebuchet MS" w:hAnsi="Trebuchet MS"/>
          <w:color w:val="000000"/>
          <w:sz w:val="22"/>
          <w:szCs w:val="22"/>
        </w:rPr>
        <w:t xml:space="preserve">Sutarties </w:t>
      </w:r>
      <w:r w:rsidRPr="009874CE">
        <w:rPr>
          <w:rFonts w:ascii="Trebuchet MS" w:hAnsi="Trebuchet MS"/>
          <w:color w:val="000000"/>
          <w:sz w:val="22"/>
          <w:szCs w:val="22"/>
        </w:rPr>
        <w:t xml:space="preserve">tarp </w:t>
      </w:r>
      <w:r w:rsidR="003E100C" w:rsidRPr="009874CE">
        <w:rPr>
          <w:rFonts w:ascii="Trebuchet MS" w:hAnsi="Trebuchet MS"/>
          <w:color w:val="000000"/>
          <w:sz w:val="22"/>
          <w:szCs w:val="22"/>
        </w:rPr>
        <w:t>Šalių</w:t>
      </w:r>
      <w:r w:rsidRPr="009874CE">
        <w:rPr>
          <w:rFonts w:ascii="Trebuchet MS" w:hAnsi="Trebuchet MS"/>
          <w:color w:val="000000"/>
          <w:sz w:val="22"/>
          <w:szCs w:val="22"/>
        </w:rPr>
        <w:t xml:space="preserve">, sprendžiami </w:t>
      </w:r>
      <w:r w:rsidR="003E100C" w:rsidRPr="009874CE">
        <w:rPr>
          <w:rFonts w:ascii="Trebuchet MS" w:hAnsi="Trebuchet MS"/>
          <w:color w:val="000000"/>
          <w:sz w:val="22"/>
          <w:szCs w:val="22"/>
        </w:rPr>
        <w:t xml:space="preserve">Šalių </w:t>
      </w:r>
      <w:r w:rsidRPr="009874CE">
        <w:rPr>
          <w:rFonts w:ascii="Trebuchet MS" w:hAnsi="Trebuchet MS"/>
          <w:color w:val="000000"/>
          <w:sz w:val="22"/>
          <w:szCs w:val="22"/>
        </w:rPr>
        <w:t>tarpusavio sutarimu, o nesutarus, Lietuvos Respublikos teisme.</w:t>
      </w:r>
    </w:p>
    <w:p w14:paraId="61AA254D" w14:textId="555308D9" w:rsidR="00AE4703" w:rsidRPr="00AE4703" w:rsidRDefault="00AE4703" w:rsidP="006476BB">
      <w:pPr>
        <w:widowControl w:val="0"/>
        <w:numPr>
          <w:ilvl w:val="2"/>
          <w:numId w:val="1"/>
        </w:numPr>
        <w:tabs>
          <w:tab w:val="left" w:pos="567"/>
        </w:tabs>
        <w:ind w:firstLine="567"/>
        <w:jc w:val="both"/>
        <w:rPr>
          <w:rFonts w:ascii="Trebuchet MS" w:hAnsi="Trebuchet MS"/>
          <w:color w:val="000000"/>
          <w:sz w:val="22"/>
          <w:szCs w:val="22"/>
        </w:rPr>
      </w:pPr>
      <w:r w:rsidRPr="00AE4703">
        <w:rPr>
          <w:rFonts w:ascii="Trebuchet MS" w:hAnsi="Trebuchet MS"/>
          <w:sz w:val="22"/>
          <w:szCs w:val="22"/>
        </w:rPr>
        <w:t xml:space="preserve">Už Sutarties tinkamą vykdymą iš Užsakovo pusės atsakingi − Užsakovo Informacinių išteklių valdymo departamento Informacinių išteklių administravimo skyriaus vyriausioji specialistė Natalija Kucenko, tel. (8-5) </w:t>
      </w:r>
      <w:r>
        <w:rPr>
          <w:rFonts w:ascii="Trebuchet MS" w:hAnsi="Trebuchet MS"/>
          <w:sz w:val="22"/>
          <w:szCs w:val="22"/>
        </w:rPr>
        <w:t>2194</w:t>
      </w:r>
      <w:r w:rsidRPr="00AE4703">
        <w:rPr>
          <w:rFonts w:ascii="Trebuchet MS" w:hAnsi="Trebuchet MS"/>
          <w:sz w:val="22"/>
          <w:szCs w:val="22"/>
        </w:rPr>
        <w:t xml:space="preserve"> </w:t>
      </w:r>
      <w:r>
        <w:rPr>
          <w:rFonts w:ascii="Trebuchet MS" w:hAnsi="Trebuchet MS"/>
          <w:sz w:val="22"/>
          <w:szCs w:val="22"/>
        </w:rPr>
        <w:t>253</w:t>
      </w:r>
      <w:r w:rsidRPr="00AE4703">
        <w:rPr>
          <w:rFonts w:ascii="Trebuchet MS" w:hAnsi="Trebuchet MS"/>
          <w:sz w:val="22"/>
          <w:szCs w:val="22"/>
        </w:rPr>
        <w:t xml:space="preserve">, el. p. </w:t>
      </w:r>
      <w:hyperlink r:id="rId12" w:history="1">
        <w:r w:rsidRPr="00112372">
          <w:rPr>
            <w:rStyle w:val="Hipersaitas"/>
            <w:rFonts w:ascii="Trebuchet MS" w:hAnsi="Trebuchet MS"/>
            <w:sz w:val="22"/>
            <w:szCs w:val="22"/>
          </w:rPr>
          <w:t>Natalija.Kucenko@vmi.lt</w:t>
        </w:r>
      </w:hyperlink>
      <w:r>
        <w:rPr>
          <w:rFonts w:ascii="Trebuchet MS" w:hAnsi="Trebuchet MS"/>
          <w:sz w:val="22"/>
          <w:szCs w:val="22"/>
        </w:rPr>
        <w:t xml:space="preserve"> </w:t>
      </w:r>
      <w:r w:rsidRPr="00AE4703">
        <w:rPr>
          <w:rFonts w:ascii="Trebuchet MS" w:hAnsi="Trebuchet MS"/>
          <w:sz w:val="22"/>
          <w:szCs w:val="22"/>
        </w:rPr>
        <w:t xml:space="preserve">ir Užsakovo Informacinių išteklių valdymo departamento Informacinių išteklių administravimo skyriaus vedėjas Raimondas Puodžiūnas, tel. (8-5) 2687 860, el. p. </w:t>
      </w:r>
      <w:hyperlink r:id="rId13" w:history="1">
        <w:r w:rsidRPr="00AE4703">
          <w:rPr>
            <w:rStyle w:val="Hipersaitas"/>
            <w:rFonts w:ascii="Trebuchet MS" w:hAnsi="Trebuchet MS"/>
            <w:sz w:val="22"/>
            <w:szCs w:val="22"/>
          </w:rPr>
          <w:t>Raimondas.Puodziunas</w:t>
        </w:r>
        <w:r w:rsidRPr="00AE4703">
          <w:rPr>
            <w:rStyle w:val="Hipersaitas"/>
            <w:rFonts w:ascii="Trebuchet MS" w:hAnsi="Trebuchet MS"/>
            <w:sz w:val="22"/>
            <w:szCs w:val="22"/>
            <w:lang w:val="en-US"/>
          </w:rPr>
          <w:t>@</w:t>
        </w:r>
        <w:proofErr w:type="spellStart"/>
        <w:r w:rsidRPr="00AE4703">
          <w:rPr>
            <w:rStyle w:val="Hipersaitas"/>
            <w:rFonts w:ascii="Trebuchet MS" w:hAnsi="Trebuchet MS"/>
            <w:sz w:val="22"/>
            <w:szCs w:val="22"/>
            <w:lang w:val="en-US"/>
          </w:rPr>
          <w:t>vmi.lt</w:t>
        </w:r>
        <w:proofErr w:type="spellEnd"/>
      </w:hyperlink>
      <w:r w:rsidRPr="00AE4703">
        <w:rPr>
          <w:rFonts w:ascii="Trebuchet MS" w:hAnsi="Trebuchet MS"/>
          <w:sz w:val="22"/>
          <w:szCs w:val="22"/>
        </w:rPr>
        <w:t>.</w:t>
      </w:r>
    </w:p>
    <w:p w14:paraId="18FCDE2A" w14:textId="77777777" w:rsidR="00680F50" w:rsidRPr="0017154B" w:rsidRDefault="00680F50" w:rsidP="00680F50">
      <w:pPr>
        <w:widowControl w:val="0"/>
        <w:numPr>
          <w:ilvl w:val="1"/>
          <w:numId w:val="1"/>
        </w:numPr>
        <w:tabs>
          <w:tab w:val="left" w:pos="567"/>
        </w:tabs>
        <w:jc w:val="center"/>
        <w:rPr>
          <w:rFonts w:ascii="Trebuchet MS" w:hAnsi="Trebuchet MS"/>
          <w:b/>
          <w:bCs/>
          <w:sz w:val="22"/>
          <w:szCs w:val="22"/>
        </w:rPr>
      </w:pPr>
      <w:r w:rsidRPr="0017154B">
        <w:rPr>
          <w:rFonts w:ascii="Trebuchet MS" w:hAnsi="Trebuchet MS"/>
          <w:b/>
          <w:bCs/>
          <w:sz w:val="22"/>
          <w:szCs w:val="22"/>
        </w:rPr>
        <w:t>ŠALIŲ REKVIZITAI</w:t>
      </w:r>
    </w:p>
    <w:p w14:paraId="37E3A18D" w14:textId="77777777" w:rsidR="00680F50" w:rsidRPr="0017154B" w:rsidRDefault="00680F50" w:rsidP="00680F50">
      <w:pPr>
        <w:widowControl w:val="0"/>
        <w:numPr>
          <w:ilvl w:val="2"/>
          <w:numId w:val="1"/>
        </w:numPr>
        <w:tabs>
          <w:tab w:val="left" w:pos="567"/>
        </w:tabs>
        <w:ind w:firstLine="567"/>
        <w:jc w:val="both"/>
        <w:rPr>
          <w:rFonts w:ascii="Trebuchet MS" w:hAnsi="Trebuchet MS"/>
          <w:sz w:val="22"/>
          <w:szCs w:val="22"/>
        </w:rPr>
      </w:pPr>
      <w:r w:rsidRPr="0017154B">
        <w:rPr>
          <w:rFonts w:ascii="Trebuchet MS" w:hAnsi="Trebuchet MS"/>
          <w:sz w:val="22"/>
          <w:szCs w:val="22"/>
        </w:rPr>
        <w:t>ŠALYS įsipareigoja nedelsdamos raštu pranešti viena kitai apie SUTARTYJE nurodytųjų rekvizitų pasikeitimą.</w:t>
      </w:r>
    </w:p>
    <w:p w14:paraId="32B96777" w14:textId="77777777" w:rsidR="00680F50" w:rsidRDefault="00680F50" w:rsidP="00680F50">
      <w:pPr>
        <w:widowControl w:val="0"/>
        <w:numPr>
          <w:ilvl w:val="2"/>
          <w:numId w:val="1"/>
        </w:numPr>
        <w:tabs>
          <w:tab w:val="left" w:pos="567"/>
        </w:tabs>
        <w:ind w:firstLine="567"/>
        <w:jc w:val="both"/>
        <w:rPr>
          <w:rFonts w:ascii="Trebuchet MS" w:hAnsi="Trebuchet MS"/>
          <w:sz w:val="22"/>
          <w:szCs w:val="22"/>
        </w:rPr>
      </w:pPr>
      <w:r w:rsidRPr="0017154B">
        <w:rPr>
          <w:rFonts w:ascii="Trebuchet MS" w:hAnsi="Trebuchet MS"/>
          <w:sz w:val="22"/>
          <w:szCs w:val="22"/>
        </w:rPr>
        <w:t>ŠALIŲ rekvizitai yra tokie:</w:t>
      </w:r>
    </w:p>
    <w:p w14:paraId="1D34B0DD" w14:textId="77777777" w:rsidR="006476BB" w:rsidRPr="0017154B" w:rsidRDefault="006476BB" w:rsidP="006476BB">
      <w:pPr>
        <w:widowControl w:val="0"/>
        <w:tabs>
          <w:tab w:val="left" w:pos="567"/>
        </w:tabs>
        <w:ind w:left="567"/>
        <w:jc w:val="both"/>
        <w:rPr>
          <w:rFonts w:ascii="Trebuchet MS" w:hAnsi="Trebuchet MS"/>
          <w:sz w:val="22"/>
          <w:szCs w:val="22"/>
        </w:rPr>
      </w:pPr>
    </w:p>
    <w:tbl>
      <w:tblPr>
        <w:tblW w:w="9640" w:type="dxa"/>
        <w:tblLayout w:type="fixed"/>
        <w:tblCellMar>
          <w:left w:w="0" w:type="dxa"/>
          <w:right w:w="0" w:type="dxa"/>
        </w:tblCellMar>
        <w:tblLook w:val="0000" w:firstRow="0" w:lastRow="0" w:firstColumn="0" w:lastColumn="0" w:noHBand="0" w:noVBand="0"/>
      </w:tblPr>
      <w:tblGrid>
        <w:gridCol w:w="4200"/>
        <w:gridCol w:w="1754"/>
        <w:gridCol w:w="3346"/>
        <w:gridCol w:w="340"/>
      </w:tblGrid>
      <w:tr w:rsidR="00680F50" w:rsidRPr="0017154B" w14:paraId="353D436D" w14:textId="77777777" w:rsidTr="00831BA9">
        <w:trPr>
          <w:gridAfter w:val="1"/>
          <w:wAfter w:w="340" w:type="dxa"/>
        </w:trPr>
        <w:tc>
          <w:tcPr>
            <w:tcW w:w="4200" w:type="dxa"/>
          </w:tcPr>
          <w:p w14:paraId="0DC31C19" w14:textId="77777777" w:rsidR="00680F50" w:rsidRPr="0017154B" w:rsidRDefault="00680F50" w:rsidP="00831BA9">
            <w:pPr>
              <w:pStyle w:val="Dokumentoinaostekstas"/>
              <w:ind w:left="-144" w:right="-144" w:firstLine="357"/>
              <w:jc w:val="both"/>
              <w:rPr>
                <w:rFonts w:ascii="Trebuchet MS" w:hAnsi="Trebuchet MS"/>
                <w:b/>
                <w:bCs/>
                <w:sz w:val="22"/>
                <w:szCs w:val="22"/>
                <w:lang w:val="lt-LT"/>
              </w:rPr>
            </w:pPr>
            <w:r w:rsidRPr="0017154B">
              <w:rPr>
                <w:rFonts w:ascii="Trebuchet MS" w:hAnsi="Trebuchet MS"/>
                <w:b/>
                <w:bCs/>
                <w:sz w:val="22"/>
                <w:szCs w:val="22"/>
                <w:lang w:val="lt-LT"/>
              </w:rPr>
              <w:t>UŽSAKOVAS:</w:t>
            </w:r>
          </w:p>
        </w:tc>
        <w:tc>
          <w:tcPr>
            <w:tcW w:w="1754" w:type="dxa"/>
            <w:tcMar>
              <w:top w:w="0" w:type="dxa"/>
              <w:left w:w="108" w:type="dxa"/>
              <w:bottom w:w="0" w:type="dxa"/>
              <w:right w:w="108" w:type="dxa"/>
            </w:tcMar>
          </w:tcPr>
          <w:p w14:paraId="111992B9" w14:textId="77777777" w:rsidR="00680F50" w:rsidRPr="0017154B" w:rsidRDefault="00680F50" w:rsidP="00831BA9">
            <w:pPr>
              <w:pStyle w:val="Dokumentoinaostekstas"/>
              <w:ind w:left="-144" w:right="-144" w:firstLine="357"/>
              <w:jc w:val="both"/>
              <w:rPr>
                <w:rFonts w:ascii="Trebuchet MS" w:hAnsi="Trebuchet MS"/>
                <w:sz w:val="22"/>
                <w:szCs w:val="22"/>
                <w:lang w:val="lt-LT"/>
              </w:rPr>
            </w:pPr>
            <w:r w:rsidRPr="0017154B">
              <w:rPr>
                <w:rFonts w:ascii="Trebuchet MS" w:hAnsi="Trebuchet MS"/>
                <w:sz w:val="22"/>
                <w:szCs w:val="22"/>
                <w:lang w:val="lt-LT"/>
              </w:rPr>
              <w:t> </w:t>
            </w:r>
          </w:p>
        </w:tc>
        <w:tc>
          <w:tcPr>
            <w:tcW w:w="3346" w:type="dxa"/>
            <w:tcMar>
              <w:top w:w="0" w:type="dxa"/>
              <w:left w:w="108" w:type="dxa"/>
              <w:bottom w:w="0" w:type="dxa"/>
              <w:right w:w="108" w:type="dxa"/>
            </w:tcMar>
          </w:tcPr>
          <w:p w14:paraId="1D1E7A0F" w14:textId="77777777" w:rsidR="00680F50" w:rsidRPr="0017154B" w:rsidRDefault="00680F50" w:rsidP="00831BA9">
            <w:pPr>
              <w:pStyle w:val="Dokumentoinaostekstas"/>
              <w:ind w:left="-144" w:right="-144" w:firstLine="357"/>
              <w:jc w:val="both"/>
              <w:rPr>
                <w:rFonts w:ascii="Trebuchet MS" w:hAnsi="Trebuchet MS"/>
                <w:sz w:val="22"/>
                <w:szCs w:val="22"/>
                <w:lang w:val="lt-LT"/>
              </w:rPr>
            </w:pPr>
            <w:r w:rsidRPr="0017154B">
              <w:rPr>
                <w:rFonts w:ascii="Trebuchet MS" w:hAnsi="Trebuchet MS"/>
                <w:b/>
                <w:bCs/>
                <w:sz w:val="22"/>
                <w:szCs w:val="22"/>
                <w:lang w:val="lt-LT"/>
              </w:rPr>
              <w:t>TIEKĖJAS:</w:t>
            </w:r>
          </w:p>
        </w:tc>
      </w:tr>
      <w:tr w:rsidR="00680F50" w:rsidRPr="0017154B" w14:paraId="3760325C" w14:textId="77777777" w:rsidTr="00831BA9">
        <w:tc>
          <w:tcPr>
            <w:tcW w:w="4200" w:type="dxa"/>
          </w:tcPr>
          <w:p w14:paraId="0A508C5C" w14:textId="77777777" w:rsidR="00680F50" w:rsidRPr="0017154B" w:rsidRDefault="00680F50" w:rsidP="00831BA9">
            <w:pPr>
              <w:shd w:val="clear" w:color="auto" w:fill="FFFFFF"/>
              <w:autoSpaceDE w:val="0"/>
              <w:autoSpaceDN w:val="0"/>
              <w:adjustRightInd w:val="0"/>
              <w:ind w:firstLine="1"/>
              <w:rPr>
                <w:rFonts w:ascii="Trebuchet MS" w:hAnsi="Trebuchet MS"/>
                <w:sz w:val="22"/>
                <w:szCs w:val="22"/>
              </w:rPr>
            </w:pPr>
            <w:r w:rsidRPr="0017154B">
              <w:rPr>
                <w:rFonts w:ascii="Trebuchet MS" w:hAnsi="Trebuchet MS"/>
                <w:sz w:val="22"/>
                <w:szCs w:val="22"/>
              </w:rPr>
              <w:t xml:space="preserve">Valstybinė mokesčių inspekcija prie Lietuvos Respublikos finansų ministerijos </w:t>
            </w:r>
          </w:p>
          <w:p w14:paraId="4F255E24" w14:textId="77777777" w:rsidR="00680F50" w:rsidRDefault="00680F50" w:rsidP="00831BA9">
            <w:pPr>
              <w:shd w:val="clear" w:color="auto" w:fill="FFFFFF"/>
              <w:autoSpaceDE w:val="0"/>
              <w:autoSpaceDN w:val="0"/>
              <w:adjustRightInd w:val="0"/>
              <w:ind w:firstLine="1"/>
              <w:jc w:val="both"/>
              <w:rPr>
                <w:rFonts w:ascii="Trebuchet MS" w:hAnsi="Trebuchet MS"/>
                <w:sz w:val="22"/>
                <w:szCs w:val="22"/>
              </w:rPr>
            </w:pPr>
            <w:r w:rsidRPr="0017154B">
              <w:rPr>
                <w:rFonts w:ascii="Trebuchet MS" w:hAnsi="Trebuchet MS"/>
                <w:sz w:val="22"/>
                <w:szCs w:val="22"/>
              </w:rPr>
              <w:t>Vasario 16-sios g. 14, LT-01107 Vilnius</w:t>
            </w:r>
          </w:p>
          <w:p w14:paraId="6799782C" w14:textId="77777777" w:rsidR="00680F50" w:rsidRPr="0017154B" w:rsidRDefault="00680F50" w:rsidP="00831BA9">
            <w:pPr>
              <w:shd w:val="clear" w:color="auto" w:fill="FFFFFF"/>
              <w:autoSpaceDE w:val="0"/>
              <w:autoSpaceDN w:val="0"/>
              <w:adjustRightInd w:val="0"/>
              <w:ind w:firstLine="1"/>
              <w:jc w:val="both"/>
              <w:rPr>
                <w:rFonts w:ascii="Trebuchet MS" w:hAnsi="Trebuchet MS"/>
                <w:sz w:val="22"/>
                <w:szCs w:val="22"/>
              </w:rPr>
            </w:pPr>
            <w:r w:rsidRPr="0017154B">
              <w:rPr>
                <w:rFonts w:ascii="Trebuchet MS" w:hAnsi="Trebuchet MS"/>
                <w:sz w:val="22"/>
                <w:szCs w:val="22"/>
              </w:rPr>
              <w:t>Įmonės kodas: 188659752</w:t>
            </w:r>
          </w:p>
          <w:p w14:paraId="05A41BCF" w14:textId="77777777" w:rsidR="00680F50" w:rsidRPr="0017154B" w:rsidRDefault="00680F50" w:rsidP="00831BA9">
            <w:pPr>
              <w:shd w:val="clear" w:color="auto" w:fill="FFFFFF"/>
              <w:autoSpaceDE w:val="0"/>
              <w:autoSpaceDN w:val="0"/>
              <w:adjustRightInd w:val="0"/>
              <w:ind w:firstLine="1"/>
              <w:jc w:val="both"/>
              <w:rPr>
                <w:rFonts w:ascii="Trebuchet MS" w:hAnsi="Trebuchet MS"/>
                <w:sz w:val="22"/>
                <w:szCs w:val="22"/>
              </w:rPr>
            </w:pPr>
            <w:r w:rsidRPr="0017154B">
              <w:rPr>
                <w:rFonts w:ascii="Trebuchet MS" w:hAnsi="Trebuchet MS"/>
                <w:sz w:val="22"/>
                <w:szCs w:val="22"/>
              </w:rPr>
              <w:t>Telefonas: (8 5) 268 7800</w:t>
            </w:r>
          </w:p>
          <w:p w14:paraId="03CB964A" w14:textId="77777777" w:rsidR="00680F50" w:rsidRPr="0017154B" w:rsidRDefault="00680F50" w:rsidP="00831BA9">
            <w:pPr>
              <w:shd w:val="clear" w:color="auto" w:fill="FFFFFF"/>
              <w:autoSpaceDE w:val="0"/>
              <w:autoSpaceDN w:val="0"/>
              <w:adjustRightInd w:val="0"/>
              <w:ind w:firstLine="1"/>
              <w:jc w:val="both"/>
              <w:rPr>
                <w:rFonts w:ascii="Trebuchet MS" w:hAnsi="Trebuchet MS"/>
                <w:sz w:val="22"/>
                <w:szCs w:val="22"/>
              </w:rPr>
            </w:pPr>
            <w:r w:rsidRPr="0017154B">
              <w:rPr>
                <w:rFonts w:ascii="Trebuchet MS" w:hAnsi="Trebuchet MS"/>
                <w:sz w:val="22"/>
                <w:szCs w:val="22"/>
              </w:rPr>
              <w:t>Atsiskaitomoji sąskaita:</w:t>
            </w:r>
          </w:p>
          <w:p w14:paraId="3E59B7CB" w14:textId="77777777" w:rsidR="006476BB" w:rsidRPr="00AA3CE1" w:rsidRDefault="006476BB" w:rsidP="006476BB">
            <w:pPr>
              <w:rPr>
                <w:rFonts w:ascii="Trebuchet MS" w:hAnsi="Trebuchet MS"/>
                <w:sz w:val="22"/>
                <w:szCs w:val="22"/>
              </w:rPr>
            </w:pPr>
            <w:r w:rsidRPr="00AA3CE1">
              <w:rPr>
                <w:rFonts w:ascii="Trebuchet MS" w:hAnsi="Trebuchet MS"/>
                <w:sz w:val="22"/>
                <w:szCs w:val="22"/>
              </w:rPr>
              <w:t>LT704 040 0636 1000 0158</w:t>
            </w:r>
          </w:p>
          <w:p w14:paraId="2E827563" w14:textId="12ECCE3A" w:rsidR="00680F50" w:rsidRPr="0017154B" w:rsidRDefault="006476BB" w:rsidP="006476BB">
            <w:pPr>
              <w:rPr>
                <w:rFonts w:ascii="Trebuchet MS" w:hAnsi="Trebuchet MS"/>
                <w:sz w:val="22"/>
                <w:szCs w:val="22"/>
              </w:rPr>
            </w:pPr>
            <w:r w:rsidRPr="00AA3CE1">
              <w:rPr>
                <w:rFonts w:ascii="Trebuchet MS" w:hAnsi="Trebuchet MS"/>
                <w:sz w:val="22"/>
                <w:szCs w:val="22"/>
              </w:rPr>
              <w:t>Lietuvos Respublikos finansų ministerija</w:t>
            </w:r>
            <w:r w:rsidRPr="00AA3CE1">
              <w:rPr>
                <w:rFonts w:ascii="Trebuchet MS" w:hAnsi="Trebuchet MS"/>
                <w:sz w:val="22"/>
                <w:szCs w:val="22"/>
              </w:rPr>
              <w:br/>
              <w:t>Finansų įstaigos kodas 40400</w:t>
            </w:r>
            <w:r w:rsidRPr="00AA3CE1">
              <w:rPr>
                <w:rFonts w:ascii="Trebuchet MS" w:hAnsi="Trebuchet MS"/>
                <w:sz w:val="22"/>
                <w:szCs w:val="22"/>
              </w:rPr>
              <w:br/>
              <w:t>SWIFT BIC kodas: MFRLLT22XXX</w:t>
            </w:r>
          </w:p>
        </w:tc>
        <w:tc>
          <w:tcPr>
            <w:tcW w:w="1754" w:type="dxa"/>
            <w:tcMar>
              <w:top w:w="0" w:type="dxa"/>
              <w:left w:w="108" w:type="dxa"/>
              <w:bottom w:w="0" w:type="dxa"/>
              <w:right w:w="108" w:type="dxa"/>
            </w:tcMar>
          </w:tcPr>
          <w:p w14:paraId="5DDE2184" w14:textId="77777777" w:rsidR="00680F50" w:rsidRPr="0017154B" w:rsidRDefault="00680F50" w:rsidP="00831BA9">
            <w:pPr>
              <w:pStyle w:val="Dokumentoinaostekstas"/>
              <w:ind w:left="-144" w:right="-144" w:firstLine="357"/>
              <w:jc w:val="both"/>
              <w:rPr>
                <w:rFonts w:ascii="Trebuchet MS" w:hAnsi="Trebuchet MS"/>
                <w:sz w:val="22"/>
                <w:szCs w:val="22"/>
                <w:lang w:val="lt-LT"/>
              </w:rPr>
            </w:pPr>
            <w:r w:rsidRPr="0017154B">
              <w:rPr>
                <w:rFonts w:ascii="Trebuchet MS" w:hAnsi="Trebuchet MS"/>
                <w:i/>
                <w:iCs/>
                <w:sz w:val="22"/>
                <w:szCs w:val="22"/>
                <w:lang w:val="lt-LT"/>
              </w:rPr>
              <w:t> </w:t>
            </w:r>
          </w:p>
        </w:tc>
        <w:tc>
          <w:tcPr>
            <w:tcW w:w="3686" w:type="dxa"/>
            <w:gridSpan w:val="2"/>
          </w:tcPr>
          <w:p w14:paraId="634DB687" w14:textId="77777777" w:rsidR="00680F50" w:rsidRPr="0017154B" w:rsidRDefault="00680F50" w:rsidP="00831BA9">
            <w:pPr>
              <w:rPr>
                <w:rFonts w:ascii="Trebuchet MS" w:hAnsi="Trebuchet MS"/>
                <w:sz w:val="22"/>
                <w:szCs w:val="22"/>
              </w:rPr>
            </w:pPr>
          </w:p>
        </w:tc>
      </w:tr>
      <w:tr w:rsidR="00680F50" w:rsidRPr="0017154B" w14:paraId="01158410" w14:textId="77777777" w:rsidTr="00831BA9">
        <w:tc>
          <w:tcPr>
            <w:tcW w:w="4200" w:type="dxa"/>
          </w:tcPr>
          <w:p w14:paraId="05179041" w14:textId="77777777" w:rsidR="006476BB" w:rsidRDefault="006476BB" w:rsidP="00831BA9">
            <w:pPr>
              <w:shd w:val="clear" w:color="auto" w:fill="FFFFFF"/>
              <w:autoSpaceDE w:val="0"/>
              <w:autoSpaceDN w:val="0"/>
              <w:adjustRightInd w:val="0"/>
              <w:ind w:firstLine="1"/>
              <w:jc w:val="both"/>
              <w:rPr>
                <w:rFonts w:ascii="Trebuchet MS" w:hAnsi="Trebuchet MS"/>
                <w:sz w:val="22"/>
                <w:szCs w:val="22"/>
              </w:rPr>
            </w:pPr>
          </w:p>
          <w:p w14:paraId="03FE989A" w14:textId="7405CA74" w:rsidR="00680F50" w:rsidRPr="0017154B" w:rsidRDefault="00680F50" w:rsidP="00831BA9">
            <w:pPr>
              <w:jc w:val="both"/>
              <w:rPr>
                <w:rFonts w:ascii="Trebuchet MS" w:hAnsi="Trebuchet MS"/>
                <w:sz w:val="22"/>
                <w:szCs w:val="22"/>
              </w:rPr>
            </w:pPr>
          </w:p>
        </w:tc>
        <w:tc>
          <w:tcPr>
            <w:tcW w:w="1754" w:type="dxa"/>
            <w:tcMar>
              <w:top w:w="0" w:type="dxa"/>
              <w:left w:w="108" w:type="dxa"/>
              <w:bottom w:w="0" w:type="dxa"/>
              <w:right w:w="108" w:type="dxa"/>
            </w:tcMar>
          </w:tcPr>
          <w:p w14:paraId="5930EF1F" w14:textId="77777777" w:rsidR="00680F50" w:rsidRPr="0017154B" w:rsidRDefault="00680F50" w:rsidP="00831BA9">
            <w:pPr>
              <w:pStyle w:val="Dokumentoinaostekstas"/>
              <w:ind w:left="-144" w:right="-144" w:firstLine="357"/>
              <w:jc w:val="both"/>
              <w:rPr>
                <w:rFonts w:ascii="Trebuchet MS" w:hAnsi="Trebuchet MS"/>
                <w:sz w:val="22"/>
                <w:szCs w:val="22"/>
                <w:lang w:val="lt-LT"/>
              </w:rPr>
            </w:pPr>
            <w:r w:rsidRPr="0017154B">
              <w:rPr>
                <w:rFonts w:ascii="Trebuchet MS" w:hAnsi="Trebuchet MS"/>
                <w:i/>
                <w:iCs/>
                <w:sz w:val="22"/>
                <w:szCs w:val="22"/>
                <w:lang w:val="lt-LT"/>
              </w:rPr>
              <w:t> </w:t>
            </w:r>
          </w:p>
        </w:tc>
        <w:tc>
          <w:tcPr>
            <w:tcW w:w="3686" w:type="dxa"/>
            <w:gridSpan w:val="2"/>
          </w:tcPr>
          <w:p w14:paraId="645DE48B" w14:textId="120C8358" w:rsidR="00680F50" w:rsidRPr="0017154B" w:rsidRDefault="00680F50" w:rsidP="00831BA9">
            <w:pPr>
              <w:shd w:val="clear" w:color="auto" w:fill="FFFFFF"/>
              <w:autoSpaceDE w:val="0"/>
              <w:autoSpaceDN w:val="0"/>
              <w:adjustRightInd w:val="0"/>
              <w:ind w:firstLine="1"/>
              <w:jc w:val="both"/>
              <w:rPr>
                <w:rFonts w:ascii="Trebuchet MS" w:hAnsi="Trebuchet MS"/>
                <w:sz w:val="22"/>
                <w:szCs w:val="22"/>
              </w:rPr>
            </w:pPr>
          </w:p>
        </w:tc>
      </w:tr>
    </w:tbl>
    <w:p w14:paraId="31780BF1" w14:textId="77777777" w:rsidR="00680F50" w:rsidRPr="009874CE" w:rsidRDefault="00680F50" w:rsidP="00680F50">
      <w:pPr>
        <w:rPr>
          <w:rFonts w:ascii="Trebuchet MS" w:hAnsi="Trebuchet MS"/>
          <w:sz w:val="22"/>
          <w:szCs w:val="22"/>
        </w:rPr>
      </w:pPr>
    </w:p>
    <w:p w14:paraId="7AA8D6A7" w14:textId="77777777" w:rsidR="005966BB" w:rsidRPr="009874CE" w:rsidRDefault="005966BB" w:rsidP="00CE7F7E">
      <w:pPr>
        <w:rPr>
          <w:rFonts w:ascii="Trebuchet MS" w:hAnsi="Trebuchet MS"/>
          <w:sz w:val="22"/>
          <w:szCs w:val="22"/>
        </w:rPr>
      </w:pPr>
    </w:p>
    <w:p w14:paraId="67003EFD" w14:textId="77777777" w:rsidR="00BB6067" w:rsidRPr="009874CE" w:rsidRDefault="00BB6067" w:rsidP="00CE7F7E">
      <w:pPr>
        <w:rPr>
          <w:rFonts w:ascii="Trebuchet MS" w:hAnsi="Trebuchet MS"/>
          <w:sz w:val="22"/>
          <w:szCs w:val="22"/>
        </w:rPr>
      </w:pPr>
    </w:p>
    <w:sectPr w:rsidR="00BB6067" w:rsidRPr="009874CE" w:rsidSect="006F3C54">
      <w:headerReference w:type="default" r:id="rId14"/>
      <w:pgSz w:w="11906" w:h="16838" w:code="9"/>
      <w:pgMar w:top="993" w:right="567" w:bottom="1276"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1831D" w14:textId="77777777" w:rsidR="00D71224" w:rsidRDefault="00D71224">
      <w:r>
        <w:separator/>
      </w:r>
    </w:p>
  </w:endnote>
  <w:endnote w:type="continuationSeparator" w:id="0">
    <w:p w14:paraId="0AA80B11" w14:textId="77777777" w:rsidR="00D71224" w:rsidRDefault="00D7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CG Times">
    <w:altName w:val="Times New Roman"/>
    <w:charset w:val="BA"/>
    <w:family w:val="roman"/>
    <w:pitch w:val="variable"/>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E9A37" w14:textId="77777777" w:rsidR="00D71224" w:rsidRDefault="00D71224">
      <w:r>
        <w:separator/>
      </w:r>
    </w:p>
  </w:footnote>
  <w:footnote w:type="continuationSeparator" w:id="0">
    <w:p w14:paraId="69A833B0" w14:textId="77777777" w:rsidR="00D71224" w:rsidRDefault="00D71224">
      <w:r>
        <w:continuationSeparator/>
      </w:r>
    </w:p>
  </w:footnote>
  <w:footnote w:id="1">
    <w:p w14:paraId="29308939" w14:textId="0BC216E8" w:rsidR="00DE413E" w:rsidRDefault="00DE413E" w:rsidP="00DE413E">
      <w:pPr>
        <w:pStyle w:val="Puslapioinaostekstas"/>
      </w:pPr>
      <w:r>
        <w:rPr>
          <w:rStyle w:val="Puslapioinaosnuoroda"/>
        </w:rPr>
        <w:footnoteRef/>
      </w:r>
      <w:r>
        <w:t xml:space="preserve"> </w:t>
      </w:r>
      <w:r>
        <w:rPr>
          <w:rFonts w:ascii="Trebuchet MS" w:hAnsi="Trebuchet MS"/>
          <w:sz w:val="18"/>
          <w:szCs w:val="18"/>
        </w:rPr>
        <w:t>UŽSAKOVAS</w:t>
      </w:r>
      <w:r w:rsidRPr="000C77CB">
        <w:rPr>
          <w:rFonts w:ascii="Trebuchet MS" w:hAnsi="Trebuchet MS"/>
          <w:sz w:val="18"/>
          <w:szCs w:val="18"/>
        </w:rPr>
        <w:t xml:space="preserve"> </w:t>
      </w:r>
      <w:r w:rsidR="00E37018">
        <w:rPr>
          <w:rFonts w:ascii="Trebuchet MS" w:hAnsi="Trebuchet MS"/>
          <w:sz w:val="18"/>
          <w:szCs w:val="18"/>
        </w:rPr>
        <w:t xml:space="preserve">šiuo metu </w:t>
      </w:r>
      <w:r w:rsidRPr="000C77CB">
        <w:rPr>
          <w:rFonts w:ascii="Trebuchet MS" w:hAnsi="Trebuchet MS"/>
          <w:sz w:val="18"/>
          <w:szCs w:val="18"/>
        </w:rPr>
        <w:t xml:space="preserve">naudoja </w:t>
      </w:r>
      <w:proofErr w:type="spellStart"/>
      <w:r w:rsidRPr="000C77CB">
        <w:rPr>
          <w:rFonts w:ascii="Trebuchet MS" w:hAnsi="Trebuchet MS"/>
          <w:sz w:val="18"/>
          <w:szCs w:val="18"/>
        </w:rPr>
        <w:t>Zoom</w:t>
      </w:r>
      <w:proofErr w:type="spellEnd"/>
      <w:r w:rsidRPr="000C77CB">
        <w:rPr>
          <w:rFonts w:ascii="Trebuchet MS" w:hAnsi="Trebuchet MS"/>
          <w:sz w:val="18"/>
          <w:szCs w:val="18"/>
        </w:rPr>
        <w:t xml:space="preserve"> vaizdo konferencijų sistemą</w:t>
      </w:r>
      <w:r>
        <w:rPr>
          <w:rFonts w:ascii="Trebuchet MS" w:hAnsi="Trebuchet MS"/>
          <w:sz w:val="18"/>
          <w:szCs w:val="18"/>
        </w:rPr>
        <w:t xml:space="preserve"> </w:t>
      </w:r>
      <w:r w:rsidRPr="00063403">
        <w:rPr>
          <w:rFonts w:ascii="Trebuchet MS" w:hAnsi="Trebuchet MS" w:cs="Calibri"/>
          <w:b/>
          <w:color w:val="000000" w:themeColor="text1"/>
          <w:sz w:val="18"/>
          <w:szCs w:val="18"/>
          <w:u w:val="single"/>
        </w:rPr>
        <w:t>(</w:t>
      </w:r>
      <w:proofErr w:type="spellStart"/>
      <w:r w:rsidRPr="00063403">
        <w:rPr>
          <w:rFonts w:ascii="Trebuchet MS" w:hAnsi="Trebuchet MS" w:cs="Calibri"/>
          <w:b/>
          <w:color w:val="000000" w:themeColor="text1"/>
          <w:sz w:val="18"/>
          <w:szCs w:val="18"/>
          <w:u w:val="single"/>
        </w:rPr>
        <w:t>Account</w:t>
      </w:r>
      <w:proofErr w:type="spellEnd"/>
      <w:r w:rsidRPr="00063403">
        <w:rPr>
          <w:rFonts w:ascii="Trebuchet MS" w:hAnsi="Trebuchet MS" w:cs="Calibri"/>
          <w:b/>
          <w:color w:val="000000" w:themeColor="text1"/>
          <w:sz w:val="18"/>
          <w:szCs w:val="18"/>
          <w:u w:val="single"/>
        </w:rPr>
        <w:t xml:space="preserve"> Type — </w:t>
      </w:r>
      <w:proofErr w:type="spellStart"/>
      <w:r w:rsidRPr="00063403">
        <w:rPr>
          <w:rFonts w:ascii="Trebuchet MS" w:hAnsi="Trebuchet MS" w:cs="Calibri"/>
          <w:b/>
          <w:color w:val="000000" w:themeColor="text1"/>
          <w:sz w:val="18"/>
          <w:szCs w:val="18"/>
          <w:u w:val="single"/>
        </w:rPr>
        <w:t>Enterprise</w:t>
      </w:r>
      <w:proofErr w:type="spellEnd"/>
      <w:r w:rsidRPr="00063403">
        <w:rPr>
          <w:rFonts w:ascii="Trebuchet MS" w:hAnsi="Trebuchet MS" w:cs="Calibri"/>
          <w:b/>
          <w:color w:val="000000" w:themeColor="text1"/>
          <w:sz w:val="18"/>
          <w:szCs w:val="18"/>
          <w:u w:val="single"/>
        </w:rPr>
        <w:t xml:space="preserve">, </w:t>
      </w:r>
      <w:proofErr w:type="spellStart"/>
      <w:r w:rsidRPr="00063403">
        <w:rPr>
          <w:rFonts w:ascii="Trebuchet MS" w:hAnsi="Trebuchet MS" w:cs="Calibri"/>
          <w:b/>
          <w:color w:val="000000" w:themeColor="text1"/>
          <w:sz w:val="18"/>
          <w:szCs w:val="18"/>
          <w:u w:val="single"/>
        </w:rPr>
        <w:t>Account</w:t>
      </w:r>
      <w:proofErr w:type="spellEnd"/>
      <w:r w:rsidRPr="00063403">
        <w:rPr>
          <w:rFonts w:ascii="Trebuchet MS" w:hAnsi="Trebuchet MS" w:cs="Calibri"/>
          <w:b/>
          <w:color w:val="000000" w:themeColor="text1"/>
          <w:sz w:val="18"/>
          <w:szCs w:val="18"/>
          <w:u w:val="single"/>
        </w:rPr>
        <w:t xml:space="preserve"> </w:t>
      </w:r>
      <w:proofErr w:type="spellStart"/>
      <w:r w:rsidRPr="00063403">
        <w:rPr>
          <w:rFonts w:ascii="Trebuchet MS" w:hAnsi="Trebuchet MS" w:cs="Calibri"/>
          <w:b/>
          <w:color w:val="000000" w:themeColor="text1"/>
          <w:sz w:val="18"/>
          <w:szCs w:val="18"/>
          <w:u w:val="single"/>
        </w:rPr>
        <w:t>Number</w:t>
      </w:r>
      <w:proofErr w:type="spellEnd"/>
      <w:r w:rsidRPr="00063403">
        <w:rPr>
          <w:rFonts w:ascii="Trebuchet MS" w:hAnsi="Trebuchet MS" w:cs="Calibri"/>
          <w:b/>
          <w:color w:val="000000" w:themeColor="text1"/>
          <w:sz w:val="18"/>
          <w:szCs w:val="18"/>
          <w:u w:val="single"/>
        </w:rPr>
        <w:t xml:space="preserve"> — 7004615600)</w:t>
      </w:r>
      <w:r w:rsidRPr="000C77CB">
        <w:rPr>
          <w:rFonts w:ascii="Trebuchet MS" w:hAnsi="Trebuchet MS"/>
          <w:sz w:val="18"/>
          <w:szCs w:val="18"/>
        </w:rPr>
        <w:t xml:space="preserve">, </w:t>
      </w:r>
      <w:r w:rsidRPr="002050E1">
        <w:rPr>
          <w:rFonts w:ascii="Trebuchet MS" w:hAnsi="Trebuchet MS"/>
          <w:bCs/>
          <w:sz w:val="18"/>
          <w:szCs w:val="18"/>
        </w:rPr>
        <w:t xml:space="preserve">darbuotojai apsimokę ir turi patirtį dirbti su šia sistema. UŽSAKOVO kompiuterių tinklo vartotojų katalogas (Microsoft </w:t>
      </w:r>
      <w:proofErr w:type="spellStart"/>
      <w:r w:rsidRPr="002050E1">
        <w:rPr>
          <w:rFonts w:ascii="Trebuchet MS" w:hAnsi="Trebuchet MS"/>
          <w:bCs/>
          <w:sz w:val="18"/>
          <w:szCs w:val="18"/>
        </w:rPr>
        <w:t>Active</w:t>
      </w:r>
      <w:proofErr w:type="spellEnd"/>
      <w:r w:rsidRPr="002050E1">
        <w:rPr>
          <w:rFonts w:ascii="Trebuchet MS" w:hAnsi="Trebuchet MS"/>
          <w:bCs/>
          <w:sz w:val="18"/>
          <w:szCs w:val="18"/>
        </w:rPr>
        <w:t xml:space="preserve"> </w:t>
      </w:r>
      <w:proofErr w:type="spellStart"/>
      <w:r w:rsidRPr="002050E1">
        <w:rPr>
          <w:rFonts w:ascii="Trebuchet MS" w:hAnsi="Trebuchet MS"/>
          <w:bCs/>
          <w:sz w:val="18"/>
          <w:szCs w:val="18"/>
        </w:rPr>
        <w:t>Directory</w:t>
      </w:r>
      <w:proofErr w:type="spellEnd"/>
      <w:r>
        <w:rPr>
          <w:rFonts w:ascii="Trebuchet MS" w:hAnsi="Trebuchet MS"/>
          <w:bCs/>
          <w:sz w:val="18"/>
          <w:szCs w:val="18"/>
        </w:rPr>
        <w:t xml:space="preserve">) suintegruotas su </w:t>
      </w:r>
      <w:proofErr w:type="spellStart"/>
      <w:r>
        <w:rPr>
          <w:rFonts w:ascii="Trebuchet MS" w:hAnsi="Trebuchet MS"/>
          <w:bCs/>
          <w:sz w:val="18"/>
          <w:szCs w:val="18"/>
        </w:rPr>
        <w:t>Z</w:t>
      </w:r>
      <w:r w:rsidRPr="002050E1">
        <w:rPr>
          <w:rFonts w:ascii="Trebuchet MS" w:hAnsi="Trebuchet MS"/>
          <w:bCs/>
          <w:sz w:val="18"/>
          <w:szCs w:val="18"/>
        </w:rPr>
        <w:t>oom</w:t>
      </w:r>
      <w:proofErr w:type="spellEnd"/>
      <w:r w:rsidRPr="002050E1">
        <w:rPr>
          <w:rFonts w:ascii="Trebuchet MS" w:hAnsi="Trebuchet MS"/>
          <w:bCs/>
          <w:sz w:val="18"/>
          <w:szCs w:val="18"/>
        </w:rPr>
        <w:t xml:space="preserve"> platforma. TIEKĖJAI siūlantys kito gamintojo vaizdo konferencijų sistemą turi savo pasiūlyme nusimatyti bazinius UŽSAKOVO darbuotojų mokymus, kurie leistų UŽSAKOVO darbuotojams sėkmingai pradėti naudotis siūloma vaizdo konferencijų sistema. Mokymai turi būti vykdomi lietuvių kalba. TIEKĖJAS kartu su UŽSAKOVO atsakingais darbuotojais turės suintegruoti siūlomą </w:t>
      </w:r>
      <w:proofErr w:type="spellStart"/>
      <w:r w:rsidRPr="002050E1">
        <w:rPr>
          <w:rFonts w:ascii="Trebuchet MS" w:hAnsi="Trebuchet MS"/>
          <w:bCs/>
          <w:sz w:val="18"/>
          <w:szCs w:val="18"/>
        </w:rPr>
        <w:t>video</w:t>
      </w:r>
      <w:proofErr w:type="spellEnd"/>
      <w:r w:rsidRPr="002050E1">
        <w:rPr>
          <w:rFonts w:ascii="Trebuchet MS" w:hAnsi="Trebuchet MS"/>
          <w:bCs/>
          <w:sz w:val="18"/>
          <w:szCs w:val="18"/>
        </w:rPr>
        <w:t xml:space="preserve"> konferencijų sistemą su UŽSAKOVO aktyviu katalogu (Microsoft </w:t>
      </w:r>
      <w:proofErr w:type="spellStart"/>
      <w:r w:rsidRPr="002050E1">
        <w:rPr>
          <w:rFonts w:ascii="Trebuchet MS" w:hAnsi="Trebuchet MS"/>
          <w:bCs/>
          <w:sz w:val="18"/>
          <w:szCs w:val="18"/>
        </w:rPr>
        <w:t>Active</w:t>
      </w:r>
      <w:proofErr w:type="spellEnd"/>
      <w:r w:rsidRPr="002050E1">
        <w:rPr>
          <w:rFonts w:ascii="Trebuchet MS" w:hAnsi="Trebuchet MS"/>
          <w:bCs/>
          <w:sz w:val="18"/>
          <w:szCs w:val="18"/>
        </w:rPr>
        <w:t xml:space="preserve"> </w:t>
      </w:r>
      <w:proofErr w:type="spellStart"/>
      <w:r w:rsidRPr="002050E1">
        <w:rPr>
          <w:rFonts w:ascii="Trebuchet MS" w:hAnsi="Trebuchet MS"/>
          <w:bCs/>
          <w:sz w:val="18"/>
          <w:szCs w:val="18"/>
        </w:rPr>
        <w:t>Directory</w:t>
      </w:r>
      <w:proofErr w:type="spellEnd"/>
      <w:r w:rsidRPr="002050E1">
        <w:rPr>
          <w:rFonts w:ascii="Trebuchet MS" w:hAnsi="Trebuchet MS"/>
          <w:bCs/>
          <w:sz w:val="18"/>
          <w:szCs w:val="18"/>
        </w:rPr>
        <w:t>)</w:t>
      </w:r>
      <w:r>
        <w:rPr>
          <w:rFonts w:ascii="Trebuchet MS" w:hAnsi="Trebuchet MS"/>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8D72B" w14:textId="77777777" w:rsidR="009D63E0" w:rsidRPr="00034444" w:rsidRDefault="000A196F">
    <w:pPr>
      <w:pStyle w:val="Antrats"/>
      <w:framePr w:wrap="around" w:vAnchor="text" w:hAnchor="margin" w:xAlign="center" w:y="1"/>
      <w:rPr>
        <w:rStyle w:val="Puslapionumeris"/>
        <w:rFonts w:ascii="Trebuchet MS" w:hAnsi="Trebuchet MS"/>
      </w:rPr>
    </w:pPr>
    <w:r w:rsidRPr="00034444">
      <w:rPr>
        <w:rStyle w:val="Puslapionumeris"/>
        <w:rFonts w:ascii="Trebuchet MS" w:hAnsi="Trebuchet MS"/>
      </w:rPr>
      <w:fldChar w:fldCharType="begin"/>
    </w:r>
    <w:r w:rsidRPr="00034444">
      <w:rPr>
        <w:rStyle w:val="Puslapionumeris"/>
        <w:rFonts w:ascii="Trebuchet MS" w:hAnsi="Trebuchet MS"/>
      </w:rPr>
      <w:instrText xml:space="preserve">PAGE  </w:instrText>
    </w:r>
    <w:r w:rsidRPr="00034444">
      <w:rPr>
        <w:rStyle w:val="Puslapionumeris"/>
        <w:rFonts w:ascii="Trebuchet MS" w:hAnsi="Trebuchet MS"/>
      </w:rPr>
      <w:fldChar w:fldCharType="separate"/>
    </w:r>
    <w:r w:rsidR="00B56D8F">
      <w:rPr>
        <w:rStyle w:val="Puslapionumeris"/>
        <w:rFonts w:ascii="Trebuchet MS" w:hAnsi="Trebuchet MS"/>
        <w:noProof/>
      </w:rPr>
      <w:t>5</w:t>
    </w:r>
    <w:r w:rsidRPr="00034444">
      <w:rPr>
        <w:rStyle w:val="Puslapionumeris"/>
        <w:rFonts w:ascii="Trebuchet MS" w:hAnsi="Trebuchet MS"/>
      </w:rPr>
      <w:fldChar w:fldCharType="end"/>
    </w:r>
  </w:p>
  <w:p w14:paraId="7AA8D72C" w14:textId="77777777" w:rsidR="009D63E0" w:rsidRDefault="00B56D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BB764988"/>
    <w:lvl w:ilvl="0">
      <w:start w:val="1"/>
      <w:numFmt w:val="decimal"/>
      <w:suff w:val="space"/>
      <w:lvlText w:val="%1."/>
      <w:lvlJc w:val="left"/>
      <w:pPr>
        <w:ind w:left="0" w:firstLine="0"/>
      </w:pPr>
      <w:rPr>
        <w:rFonts w:hint="default"/>
      </w:rPr>
    </w:lvl>
    <w:lvl w:ilvl="1">
      <w:start w:val="1"/>
      <w:numFmt w:val="decimal"/>
      <w:suff w:val="space"/>
      <w:lvlText w:val="%1.%2."/>
      <w:lvlJc w:val="left"/>
      <w:pPr>
        <w:ind w:left="1549" w:firstLine="720"/>
      </w:pPr>
      <w:rPr>
        <w:rFonts w:hint="default"/>
      </w:rPr>
    </w:lvl>
    <w:lvl w:ilvl="2">
      <w:start w:val="1"/>
      <w:numFmt w:val="decimal"/>
      <w:suff w:val="space"/>
      <w:lvlText w:val="%1.%2.%3."/>
      <w:lvlJc w:val="left"/>
      <w:pPr>
        <w:ind w:left="360" w:firstLine="0"/>
      </w:pPr>
      <w:rPr>
        <w:rFonts w:ascii="Trebuchet MS" w:hAnsi="Trebuchet M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2" w15:restartNumberingAfterBreak="0">
    <w:nsid w:val="0B84767D"/>
    <w:multiLevelType w:val="multilevel"/>
    <w:tmpl w:val="4F82ABB6"/>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FC7887"/>
    <w:multiLevelType w:val="hybridMultilevel"/>
    <w:tmpl w:val="E52C869C"/>
    <w:lvl w:ilvl="0" w:tplc="B5AAC88A">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51D29AD"/>
    <w:multiLevelType w:val="multilevel"/>
    <w:tmpl w:val="985CB0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7"/>
        </w:tabs>
        <w:ind w:left="1567" w:hanging="432"/>
      </w:pPr>
      <w:rPr>
        <w:b w:val="0"/>
      </w:rPr>
    </w:lvl>
    <w:lvl w:ilvl="2">
      <w:start w:val="1"/>
      <w:numFmt w:val="decimal"/>
      <w:lvlText w:val="%1.%2.%3."/>
      <w:lvlJc w:val="left"/>
      <w:pPr>
        <w:tabs>
          <w:tab w:val="num" w:pos="3198"/>
        </w:tabs>
        <w:ind w:left="3198"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8FC2318"/>
    <w:multiLevelType w:val="hybridMultilevel"/>
    <w:tmpl w:val="FB5456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BF17EB"/>
    <w:multiLevelType w:val="hybridMultilevel"/>
    <w:tmpl w:val="C57E2602"/>
    <w:lvl w:ilvl="0" w:tplc="2B8030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2144733B"/>
    <w:multiLevelType w:val="hybridMultilevel"/>
    <w:tmpl w:val="2B8E5F18"/>
    <w:lvl w:ilvl="0" w:tplc="D654F35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89C1C4C"/>
    <w:multiLevelType w:val="multilevel"/>
    <w:tmpl w:val="B840EF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1" w15:restartNumberingAfterBreak="0">
    <w:nsid w:val="4B030343"/>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12" w15:restartNumberingAfterBreak="0">
    <w:nsid w:val="4E891C05"/>
    <w:multiLevelType w:val="hybridMultilevel"/>
    <w:tmpl w:val="A7A03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975C28"/>
    <w:multiLevelType w:val="hybridMultilevel"/>
    <w:tmpl w:val="A63E0EFA"/>
    <w:lvl w:ilvl="0" w:tplc="4FF276B6">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BB62C3"/>
    <w:multiLevelType w:val="multilevel"/>
    <w:tmpl w:val="13060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8B07E1B"/>
    <w:multiLevelType w:val="hybridMultilevel"/>
    <w:tmpl w:val="451A6E7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0D20B7"/>
    <w:multiLevelType w:val="multilevel"/>
    <w:tmpl w:val="630894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 w:hanging="504"/>
      </w:pPr>
    </w:lvl>
    <w:lvl w:ilvl="3">
      <w:start w:val="1"/>
      <w:numFmt w:val="decimal"/>
      <w:lvlText w:val="%1.%2.%3.%4."/>
      <w:lvlJc w:val="left"/>
      <w:pPr>
        <w:ind w:left="1728" w:hanging="648"/>
      </w:pPr>
      <w:rPr>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506355"/>
    <w:multiLevelType w:val="hybridMultilevel"/>
    <w:tmpl w:val="B2D6412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0"/>
  </w:num>
  <w:num w:numId="4">
    <w:abstractNumId w:val="2"/>
  </w:num>
  <w:num w:numId="5">
    <w:abstractNumId w:val="7"/>
  </w:num>
  <w:num w:numId="6">
    <w:abstractNumId w:val="5"/>
  </w:num>
  <w:num w:numId="7">
    <w:abstractNumId w:val="9"/>
  </w:num>
  <w:num w:numId="8">
    <w:abstractNumId w:val="17"/>
  </w:num>
  <w:num w:numId="9">
    <w:abstractNumId w:val="0"/>
  </w:num>
  <w:num w:numId="10">
    <w:abstractNumId w:val="15"/>
  </w:num>
  <w:num w:numId="11">
    <w:abstractNumId w:val="8"/>
  </w:num>
  <w:num w:numId="12">
    <w:abstractNumId w:val="4"/>
  </w:num>
  <w:num w:numId="13">
    <w:abstractNumId w:val="1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7E"/>
    <w:rsid w:val="00002B64"/>
    <w:rsid w:val="000058EC"/>
    <w:rsid w:val="00011795"/>
    <w:rsid w:val="000164A1"/>
    <w:rsid w:val="00022741"/>
    <w:rsid w:val="00034444"/>
    <w:rsid w:val="0003479D"/>
    <w:rsid w:val="00034BC9"/>
    <w:rsid w:val="000439AF"/>
    <w:rsid w:val="00055649"/>
    <w:rsid w:val="000574B1"/>
    <w:rsid w:val="0006759B"/>
    <w:rsid w:val="000801D0"/>
    <w:rsid w:val="000A196F"/>
    <w:rsid w:val="000A1A5E"/>
    <w:rsid w:val="000A3E67"/>
    <w:rsid w:val="000B49C6"/>
    <w:rsid w:val="000C2449"/>
    <w:rsid w:val="000C4218"/>
    <w:rsid w:val="000C4520"/>
    <w:rsid w:val="000D15FD"/>
    <w:rsid w:val="000E4E7F"/>
    <w:rsid w:val="00101D0A"/>
    <w:rsid w:val="00103D7A"/>
    <w:rsid w:val="00117FF0"/>
    <w:rsid w:val="00120723"/>
    <w:rsid w:val="0012487A"/>
    <w:rsid w:val="0014101A"/>
    <w:rsid w:val="0016757C"/>
    <w:rsid w:val="001706B0"/>
    <w:rsid w:val="00180847"/>
    <w:rsid w:val="00191875"/>
    <w:rsid w:val="0019221F"/>
    <w:rsid w:val="001948C6"/>
    <w:rsid w:val="001B5A78"/>
    <w:rsid w:val="001B6612"/>
    <w:rsid w:val="001C63C2"/>
    <w:rsid w:val="001D09C0"/>
    <w:rsid w:val="001D36F1"/>
    <w:rsid w:val="001D3CE2"/>
    <w:rsid w:val="001D3E17"/>
    <w:rsid w:val="001F47A7"/>
    <w:rsid w:val="0021219C"/>
    <w:rsid w:val="00213FFF"/>
    <w:rsid w:val="00216A09"/>
    <w:rsid w:val="002536E5"/>
    <w:rsid w:val="00256831"/>
    <w:rsid w:val="0026352C"/>
    <w:rsid w:val="00272F63"/>
    <w:rsid w:val="00277520"/>
    <w:rsid w:val="00284B09"/>
    <w:rsid w:val="00294D0B"/>
    <w:rsid w:val="00297142"/>
    <w:rsid w:val="002A064D"/>
    <w:rsid w:val="002A177F"/>
    <w:rsid w:val="002B1D5D"/>
    <w:rsid w:val="002C4390"/>
    <w:rsid w:val="002C5A0E"/>
    <w:rsid w:val="002E631B"/>
    <w:rsid w:val="002E6B5E"/>
    <w:rsid w:val="002F04D1"/>
    <w:rsid w:val="002F4B28"/>
    <w:rsid w:val="002F4B8F"/>
    <w:rsid w:val="00306F8C"/>
    <w:rsid w:val="0030739B"/>
    <w:rsid w:val="00307426"/>
    <w:rsid w:val="0031389F"/>
    <w:rsid w:val="00316ECE"/>
    <w:rsid w:val="0032004B"/>
    <w:rsid w:val="003604A9"/>
    <w:rsid w:val="003604D5"/>
    <w:rsid w:val="00360EA3"/>
    <w:rsid w:val="00364452"/>
    <w:rsid w:val="003749B1"/>
    <w:rsid w:val="003844EF"/>
    <w:rsid w:val="0039303C"/>
    <w:rsid w:val="003A7E70"/>
    <w:rsid w:val="003B0979"/>
    <w:rsid w:val="003B148E"/>
    <w:rsid w:val="003C5E90"/>
    <w:rsid w:val="003D327A"/>
    <w:rsid w:val="003D46AB"/>
    <w:rsid w:val="003E05D4"/>
    <w:rsid w:val="003E100C"/>
    <w:rsid w:val="003F624C"/>
    <w:rsid w:val="00402628"/>
    <w:rsid w:val="004042AE"/>
    <w:rsid w:val="00413524"/>
    <w:rsid w:val="004210C9"/>
    <w:rsid w:val="00424424"/>
    <w:rsid w:val="004325C2"/>
    <w:rsid w:val="00436841"/>
    <w:rsid w:val="00437DD8"/>
    <w:rsid w:val="0044582F"/>
    <w:rsid w:val="004536C1"/>
    <w:rsid w:val="00454DA7"/>
    <w:rsid w:val="00456597"/>
    <w:rsid w:val="00461C2C"/>
    <w:rsid w:val="004650CA"/>
    <w:rsid w:val="00485027"/>
    <w:rsid w:val="004932C1"/>
    <w:rsid w:val="004938DC"/>
    <w:rsid w:val="004A19B5"/>
    <w:rsid w:val="004A2A12"/>
    <w:rsid w:val="004C1CD8"/>
    <w:rsid w:val="004C7467"/>
    <w:rsid w:val="004D042B"/>
    <w:rsid w:val="004E0D8D"/>
    <w:rsid w:val="00503744"/>
    <w:rsid w:val="00507CC0"/>
    <w:rsid w:val="00511BAC"/>
    <w:rsid w:val="00514637"/>
    <w:rsid w:val="00525AC5"/>
    <w:rsid w:val="00531188"/>
    <w:rsid w:val="005312C4"/>
    <w:rsid w:val="005335EE"/>
    <w:rsid w:val="005424D9"/>
    <w:rsid w:val="00543657"/>
    <w:rsid w:val="0056137C"/>
    <w:rsid w:val="005639C7"/>
    <w:rsid w:val="0056759A"/>
    <w:rsid w:val="00593A65"/>
    <w:rsid w:val="005966BB"/>
    <w:rsid w:val="005A19E8"/>
    <w:rsid w:val="005A35FD"/>
    <w:rsid w:val="005B1446"/>
    <w:rsid w:val="005C6377"/>
    <w:rsid w:val="005D6B1F"/>
    <w:rsid w:val="005E0A45"/>
    <w:rsid w:val="005E651C"/>
    <w:rsid w:val="005F710C"/>
    <w:rsid w:val="005F753B"/>
    <w:rsid w:val="0061089A"/>
    <w:rsid w:val="00617195"/>
    <w:rsid w:val="00623E33"/>
    <w:rsid w:val="00624809"/>
    <w:rsid w:val="00640EC6"/>
    <w:rsid w:val="006476BB"/>
    <w:rsid w:val="006630B9"/>
    <w:rsid w:val="00672005"/>
    <w:rsid w:val="00680F50"/>
    <w:rsid w:val="0068303A"/>
    <w:rsid w:val="00687C40"/>
    <w:rsid w:val="006945C1"/>
    <w:rsid w:val="00694C8C"/>
    <w:rsid w:val="00696D04"/>
    <w:rsid w:val="006A060E"/>
    <w:rsid w:val="006A5DFF"/>
    <w:rsid w:val="006B330D"/>
    <w:rsid w:val="006C316C"/>
    <w:rsid w:val="006C3667"/>
    <w:rsid w:val="006C45A6"/>
    <w:rsid w:val="006D41F6"/>
    <w:rsid w:val="006D456C"/>
    <w:rsid w:val="006E0E68"/>
    <w:rsid w:val="006E383D"/>
    <w:rsid w:val="006E440C"/>
    <w:rsid w:val="006E685C"/>
    <w:rsid w:val="006F2FA3"/>
    <w:rsid w:val="006F3C54"/>
    <w:rsid w:val="006F6774"/>
    <w:rsid w:val="007039F7"/>
    <w:rsid w:val="007043EE"/>
    <w:rsid w:val="00707C93"/>
    <w:rsid w:val="0071574E"/>
    <w:rsid w:val="00716EE6"/>
    <w:rsid w:val="00720CC4"/>
    <w:rsid w:val="00724C8B"/>
    <w:rsid w:val="0072580A"/>
    <w:rsid w:val="0073293C"/>
    <w:rsid w:val="00744258"/>
    <w:rsid w:val="00744680"/>
    <w:rsid w:val="007519D5"/>
    <w:rsid w:val="00754C53"/>
    <w:rsid w:val="007624FB"/>
    <w:rsid w:val="00775C26"/>
    <w:rsid w:val="00782128"/>
    <w:rsid w:val="007A2383"/>
    <w:rsid w:val="007A5F66"/>
    <w:rsid w:val="007A6302"/>
    <w:rsid w:val="007A7DAB"/>
    <w:rsid w:val="007B2890"/>
    <w:rsid w:val="007C05A9"/>
    <w:rsid w:val="007C71F9"/>
    <w:rsid w:val="007D1F7A"/>
    <w:rsid w:val="007E30FF"/>
    <w:rsid w:val="007E3C97"/>
    <w:rsid w:val="007E6F31"/>
    <w:rsid w:val="007F3ACE"/>
    <w:rsid w:val="007F678E"/>
    <w:rsid w:val="007F7D15"/>
    <w:rsid w:val="00803F7A"/>
    <w:rsid w:val="00813F37"/>
    <w:rsid w:val="00825621"/>
    <w:rsid w:val="00827223"/>
    <w:rsid w:val="00833AAF"/>
    <w:rsid w:val="008451F3"/>
    <w:rsid w:val="00850A05"/>
    <w:rsid w:val="00851FBE"/>
    <w:rsid w:val="00854FA8"/>
    <w:rsid w:val="008551C9"/>
    <w:rsid w:val="00860D32"/>
    <w:rsid w:val="00871383"/>
    <w:rsid w:val="00872F35"/>
    <w:rsid w:val="00873555"/>
    <w:rsid w:val="0087517C"/>
    <w:rsid w:val="00892DDC"/>
    <w:rsid w:val="008A2BE3"/>
    <w:rsid w:val="008A67BD"/>
    <w:rsid w:val="008B6721"/>
    <w:rsid w:val="008C1376"/>
    <w:rsid w:val="008E0AED"/>
    <w:rsid w:val="008E45CE"/>
    <w:rsid w:val="008E56BC"/>
    <w:rsid w:val="008F1A5E"/>
    <w:rsid w:val="00912F0F"/>
    <w:rsid w:val="00916091"/>
    <w:rsid w:val="00920A39"/>
    <w:rsid w:val="00922A21"/>
    <w:rsid w:val="00926B83"/>
    <w:rsid w:val="00931091"/>
    <w:rsid w:val="00931A7D"/>
    <w:rsid w:val="00936372"/>
    <w:rsid w:val="009419C9"/>
    <w:rsid w:val="00941CDD"/>
    <w:rsid w:val="0095169A"/>
    <w:rsid w:val="00952E2A"/>
    <w:rsid w:val="00952FCB"/>
    <w:rsid w:val="00957415"/>
    <w:rsid w:val="009739A4"/>
    <w:rsid w:val="0097412C"/>
    <w:rsid w:val="0097709B"/>
    <w:rsid w:val="00982955"/>
    <w:rsid w:val="009874CE"/>
    <w:rsid w:val="009907C1"/>
    <w:rsid w:val="009A2C5E"/>
    <w:rsid w:val="009C5C1A"/>
    <w:rsid w:val="009C6F20"/>
    <w:rsid w:val="009D4D82"/>
    <w:rsid w:val="009E1F3E"/>
    <w:rsid w:val="009F2238"/>
    <w:rsid w:val="009F2583"/>
    <w:rsid w:val="009F50B6"/>
    <w:rsid w:val="00A01614"/>
    <w:rsid w:val="00A1331F"/>
    <w:rsid w:val="00A20888"/>
    <w:rsid w:val="00A3374B"/>
    <w:rsid w:val="00A362B0"/>
    <w:rsid w:val="00A41DB5"/>
    <w:rsid w:val="00A421FA"/>
    <w:rsid w:val="00A4226D"/>
    <w:rsid w:val="00A4404C"/>
    <w:rsid w:val="00A44FC0"/>
    <w:rsid w:val="00A45D18"/>
    <w:rsid w:val="00A46DF5"/>
    <w:rsid w:val="00A46E39"/>
    <w:rsid w:val="00A50F25"/>
    <w:rsid w:val="00A557F6"/>
    <w:rsid w:val="00A56559"/>
    <w:rsid w:val="00A608F5"/>
    <w:rsid w:val="00A643B1"/>
    <w:rsid w:val="00A81EA6"/>
    <w:rsid w:val="00A937BE"/>
    <w:rsid w:val="00A93B15"/>
    <w:rsid w:val="00A947A7"/>
    <w:rsid w:val="00A9612E"/>
    <w:rsid w:val="00AA00A8"/>
    <w:rsid w:val="00AA2377"/>
    <w:rsid w:val="00AE2056"/>
    <w:rsid w:val="00AE3181"/>
    <w:rsid w:val="00AE4314"/>
    <w:rsid w:val="00AE4703"/>
    <w:rsid w:val="00B00BAC"/>
    <w:rsid w:val="00B045DE"/>
    <w:rsid w:val="00B124A0"/>
    <w:rsid w:val="00B13861"/>
    <w:rsid w:val="00B176EB"/>
    <w:rsid w:val="00B2326C"/>
    <w:rsid w:val="00B311D9"/>
    <w:rsid w:val="00B31B22"/>
    <w:rsid w:val="00B32CC0"/>
    <w:rsid w:val="00B37C0A"/>
    <w:rsid w:val="00B53D6B"/>
    <w:rsid w:val="00B56D8F"/>
    <w:rsid w:val="00B90E37"/>
    <w:rsid w:val="00B928A5"/>
    <w:rsid w:val="00BB6067"/>
    <w:rsid w:val="00BC2E5D"/>
    <w:rsid w:val="00BD4877"/>
    <w:rsid w:val="00BD633A"/>
    <w:rsid w:val="00BE1D3B"/>
    <w:rsid w:val="00BE5608"/>
    <w:rsid w:val="00BF398C"/>
    <w:rsid w:val="00C0046A"/>
    <w:rsid w:val="00C3528A"/>
    <w:rsid w:val="00C416E1"/>
    <w:rsid w:val="00C434B4"/>
    <w:rsid w:val="00C511EE"/>
    <w:rsid w:val="00C569ED"/>
    <w:rsid w:val="00C56BBB"/>
    <w:rsid w:val="00C56DB4"/>
    <w:rsid w:val="00C62F73"/>
    <w:rsid w:val="00C6535F"/>
    <w:rsid w:val="00C6774E"/>
    <w:rsid w:val="00C70CC1"/>
    <w:rsid w:val="00C82D66"/>
    <w:rsid w:val="00C94653"/>
    <w:rsid w:val="00CA392A"/>
    <w:rsid w:val="00CB156A"/>
    <w:rsid w:val="00CC0EA6"/>
    <w:rsid w:val="00CC70DF"/>
    <w:rsid w:val="00CD6CAE"/>
    <w:rsid w:val="00CE2DE3"/>
    <w:rsid w:val="00CE325E"/>
    <w:rsid w:val="00CE3B3C"/>
    <w:rsid w:val="00CE6F19"/>
    <w:rsid w:val="00CE7F7E"/>
    <w:rsid w:val="00D01D01"/>
    <w:rsid w:val="00D03E4D"/>
    <w:rsid w:val="00D04B94"/>
    <w:rsid w:val="00D05891"/>
    <w:rsid w:val="00D17724"/>
    <w:rsid w:val="00D2346A"/>
    <w:rsid w:val="00D331DC"/>
    <w:rsid w:val="00D33F2F"/>
    <w:rsid w:val="00D41978"/>
    <w:rsid w:val="00D43AD1"/>
    <w:rsid w:val="00D4452C"/>
    <w:rsid w:val="00D511B3"/>
    <w:rsid w:val="00D60416"/>
    <w:rsid w:val="00D613F2"/>
    <w:rsid w:val="00D71224"/>
    <w:rsid w:val="00D809A3"/>
    <w:rsid w:val="00D939EF"/>
    <w:rsid w:val="00DA2B55"/>
    <w:rsid w:val="00DA5255"/>
    <w:rsid w:val="00DA670B"/>
    <w:rsid w:val="00DB1923"/>
    <w:rsid w:val="00DB6AE7"/>
    <w:rsid w:val="00DB6AFA"/>
    <w:rsid w:val="00DC1AF0"/>
    <w:rsid w:val="00DC2D6F"/>
    <w:rsid w:val="00DD0263"/>
    <w:rsid w:val="00DD581C"/>
    <w:rsid w:val="00DD7973"/>
    <w:rsid w:val="00DE014C"/>
    <w:rsid w:val="00DE413E"/>
    <w:rsid w:val="00DF2627"/>
    <w:rsid w:val="00DF6495"/>
    <w:rsid w:val="00E006E0"/>
    <w:rsid w:val="00E053ED"/>
    <w:rsid w:val="00E1421F"/>
    <w:rsid w:val="00E16DD7"/>
    <w:rsid w:val="00E2014E"/>
    <w:rsid w:val="00E24E06"/>
    <w:rsid w:val="00E32265"/>
    <w:rsid w:val="00E364CA"/>
    <w:rsid w:val="00E37018"/>
    <w:rsid w:val="00E37F62"/>
    <w:rsid w:val="00E50680"/>
    <w:rsid w:val="00E615D5"/>
    <w:rsid w:val="00E61DE6"/>
    <w:rsid w:val="00E67CF5"/>
    <w:rsid w:val="00E67F3B"/>
    <w:rsid w:val="00E7064F"/>
    <w:rsid w:val="00E7291E"/>
    <w:rsid w:val="00E83A6B"/>
    <w:rsid w:val="00E85FAC"/>
    <w:rsid w:val="00E87254"/>
    <w:rsid w:val="00E91FB3"/>
    <w:rsid w:val="00EC07BA"/>
    <w:rsid w:val="00ED32C7"/>
    <w:rsid w:val="00EE53F0"/>
    <w:rsid w:val="00EF141E"/>
    <w:rsid w:val="00EF4C7F"/>
    <w:rsid w:val="00F16598"/>
    <w:rsid w:val="00F169FF"/>
    <w:rsid w:val="00F20F40"/>
    <w:rsid w:val="00F32DF0"/>
    <w:rsid w:val="00F370C1"/>
    <w:rsid w:val="00F3721B"/>
    <w:rsid w:val="00F40F79"/>
    <w:rsid w:val="00F50989"/>
    <w:rsid w:val="00F560A0"/>
    <w:rsid w:val="00F572DB"/>
    <w:rsid w:val="00F6007E"/>
    <w:rsid w:val="00F60555"/>
    <w:rsid w:val="00F75D85"/>
    <w:rsid w:val="00F76C57"/>
    <w:rsid w:val="00F85A86"/>
    <w:rsid w:val="00F96400"/>
    <w:rsid w:val="00FA7C37"/>
    <w:rsid w:val="00FC1C88"/>
    <w:rsid w:val="00FD4216"/>
    <w:rsid w:val="00FE4AF8"/>
    <w:rsid w:val="00FF4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D61C"/>
  <w15:docId w15:val="{21E773AE-7A0F-4C5E-8A07-FB224983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7F7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E7F7E"/>
    <w:pPr>
      <w:tabs>
        <w:tab w:val="center" w:pos="4320"/>
        <w:tab w:val="right" w:pos="8640"/>
      </w:tabs>
    </w:pPr>
    <w:rPr>
      <w:rFonts w:ascii="TimesLT" w:hAnsi="TimesLT"/>
      <w:lang w:val="en-US"/>
    </w:rPr>
  </w:style>
  <w:style w:type="character" w:customStyle="1" w:styleId="PoratDiagrama">
    <w:name w:val="Poraštė Diagrama"/>
    <w:basedOn w:val="Numatytasispastraiposriftas"/>
    <w:link w:val="Porat"/>
    <w:rsid w:val="00CE7F7E"/>
    <w:rPr>
      <w:rFonts w:ascii="TimesLT" w:eastAsia="Times New Roman" w:hAnsi="TimesLT" w:cs="Times New Roman"/>
      <w:sz w:val="24"/>
      <w:szCs w:val="20"/>
      <w:lang w:val="en-US"/>
    </w:rPr>
  </w:style>
  <w:style w:type="character" w:styleId="Puslapionumeris">
    <w:name w:val="page number"/>
    <w:basedOn w:val="Numatytasispastraiposriftas"/>
    <w:rsid w:val="00CE7F7E"/>
  </w:style>
  <w:style w:type="paragraph" w:styleId="Antrats">
    <w:name w:val="header"/>
    <w:aliases w:val="En-tête-1,En-tête-2,hd,Header 2"/>
    <w:basedOn w:val="prastasis"/>
    <w:link w:val="AntratsDiagrama"/>
    <w:rsid w:val="00CE7F7E"/>
    <w:pPr>
      <w:tabs>
        <w:tab w:val="center" w:pos="4153"/>
        <w:tab w:val="right" w:pos="8306"/>
      </w:tabs>
    </w:pPr>
    <w:rPr>
      <w:rFonts w:ascii="HelveticaLT" w:hAnsi="HelveticaLT"/>
      <w:sz w:val="22"/>
    </w:rPr>
  </w:style>
  <w:style w:type="character" w:customStyle="1" w:styleId="AntratsDiagrama">
    <w:name w:val="Antraštės Diagrama"/>
    <w:aliases w:val="En-tête-1 Diagrama,En-tête-2 Diagrama,hd Diagrama,Header 2 Diagrama"/>
    <w:basedOn w:val="Numatytasispastraiposriftas"/>
    <w:link w:val="Antrats"/>
    <w:rsid w:val="00CE7F7E"/>
    <w:rPr>
      <w:rFonts w:ascii="HelveticaLT" w:eastAsia="Times New Roman" w:hAnsi="HelveticaLT" w:cs="Times New Roman"/>
      <w:szCs w:val="20"/>
    </w:rPr>
  </w:style>
  <w:style w:type="paragraph" w:customStyle="1" w:styleId="Patvirtinta">
    <w:name w:val="Patvirtinta"/>
    <w:rsid w:val="00CE7F7E"/>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 New Roman"/>
      <w:sz w:val="20"/>
      <w:szCs w:val="20"/>
      <w:lang w:val="en-US" w:eastAsia="ar-SA"/>
    </w:rPr>
  </w:style>
  <w:style w:type="paragraph" w:customStyle="1" w:styleId="0Punktai">
    <w:name w:val="0_Punktai"/>
    <w:basedOn w:val="prastasis"/>
    <w:uiPriority w:val="99"/>
    <w:rsid w:val="00CE7F7E"/>
    <w:pPr>
      <w:tabs>
        <w:tab w:val="num" w:pos="360"/>
      </w:tabs>
      <w:jc w:val="both"/>
    </w:pPr>
  </w:style>
  <w:style w:type="paragraph" w:styleId="Dokumentoinaostekstas">
    <w:name w:val="endnote text"/>
    <w:basedOn w:val="prastasis"/>
    <w:link w:val="DokumentoinaostekstasDiagrama"/>
    <w:semiHidden/>
    <w:rsid w:val="00CE7F7E"/>
    <w:rPr>
      <w:rFonts w:ascii="CG Times" w:hAnsi="CG Times"/>
      <w:lang w:val="en-GB"/>
    </w:rPr>
  </w:style>
  <w:style w:type="character" w:customStyle="1" w:styleId="DokumentoinaostekstasDiagrama">
    <w:name w:val="Dokumento išnašos tekstas Diagrama"/>
    <w:basedOn w:val="Numatytasispastraiposriftas"/>
    <w:link w:val="Dokumentoinaostekstas"/>
    <w:semiHidden/>
    <w:rsid w:val="00CE7F7E"/>
    <w:rPr>
      <w:rFonts w:ascii="CG Times" w:eastAsia="Times New Roman" w:hAnsi="CG Times" w:cs="Times New Roman"/>
      <w:sz w:val="24"/>
      <w:szCs w:val="20"/>
      <w:lang w:val="en-GB"/>
    </w:rPr>
  </w:style>
  <w:style w:type="paragraph" w:styleId="Pagrindiniotekstotrauka">
    <w:name w:val="Body Text Indent"/>
    <w:basedOn w:val="prastasis"/>
    <w:link w:val="PagrindiniotekstotraukaDiagrama"/>
    <w:unhideWhenUsed/>
    <w:rsid w:val="00CE7F7E"/>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rsid w:val="00CE7F7E"/>
    <w:rPr>
      <w:rFonts w:ascii="Times New Roman" w:eastAsia="Times New Roman" w:hAnsi="Times New Roman" w:cs="Times New Roman"/>
      <w:sz w:val="24"/>
      <w:szCs w:val="24"/>
      <w:lang w:eastAsia="lt-LT"/>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CE7F7E"/>
    <w:pPr>
      <w:ind w:left="720"/>
      <w:contextualSpacing/>
    </w:pPr>
  </w:style>
  <w:style w:type="table" w:styleId="Lentelstinklelis">
    <w:name w:val="Table Grid"/>
    <w:basedOn w:val="prastojilentel"/>
    <w:rsid w:val="00A5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191875"/>
    <w:rPr>
      <w:color w:val="0000FF"/>
      <w:u w:val="single"/>
    </w:rPr>
  </w:style>
  <w:style w:type="paragraph" w:styleId="Pagrindinistekstas3">
    <w:name w:val="Body Text 3"/>
    <w:basedOn w:val="prastasis"/>
    <w:link w:val="Pagrindinistekstas3Diagrama"/>
    <w:uiPriority w:val="99"/>
    <w:rsid w:val="00360EA3"/>
    <w:pPr>
      <w:spacing w:after="120"/>
    </w:pPr>
    <w:rPr>
      <w:rFonts w:ascii="ArialLT" w:eastAsia="MS Mincho" w:hAnsi="ArialLT"/>
      <w:sz w:val="16"/>
      <w:szCs w:val="16"/>
      <w:lang w:eastAsia="ja-JP"/>
    </w:rPr>
  </w:style>
  <w:style w:type="character" w:customStyle="1" w:styleId="Pagrindinistekstas3Diagrama">
    <w:name w:val="Pagrindinis tekstas 3 Diagrama"/>
    <w:basedOn w:val="Numatytasispastraiposriftas"/>
    <w:link w:val="Pagrindinistekstas3"/>
    <w:uiPriority w:val="99"/>
    <w:rsid w:val="00360EA3"/>
    <w:rPr>
      <w:rFonts w:ascii="ArialLT" w:eastAsia="MS Mincho" w:hAnsi="ArialLT" w:cs="Times New Roman"/>
      <w:sz w:val="16"/>
      <w:szCs w:val="16"/>
      <w:lang w:eastAsia="ja-JP"/>
    </w:rPr>
  </w:style>
  <w:style w:type="paragraph" w:styleId="Betarp">
    <w:name w:val="No Spacing"/>
    <w:uiPriority w:val="1"/>
    <w:qFormat/>
    <w:rsid w:val="00C569ED"/>
    <w:pPr>
      <w:spacing w:after="0" w:line="240" w:lineRule="auto"/>
    </w:pPr>
    <w:rPr>
      <w:rFonts w:ascii="Times New Roman" w:eastAsia="Times New Roman" w:hAnsi="Times New Roman" w:cs="Times New Roman"/>
      <w:sz w:val="24"/>
      <w:szCs w:val="20"/>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rsid w:val="00E364CA"/>
    <w:rPr>
      <w:rFonts w:ascii="Times New Roman" w:eastAsia="Times New Roman" w:hAnsi="Times New Roman" w:cs="Times New Roman"/>
      <w:sz w:val="24"/>
      <w:szCs w:val="20"/>
    </w:rPr>
  </w:style>
  <w:style w:type="paragraph" w:customStyle="1" w:styleId="TXT">
    <w:name w:val="TXT"/>
    <w:basedOn w:val="prastasis"/>
    <w:rsid w:val="00A20888"/>
    <w:pPr>
      <w:numPr>
        <w:numId w:val="7"/>
      </w:numPr>
      <w:spacing w:line="360" w:lineRule="auto"/>
      <w:jc w:val="both"/>
    </w:pPr>
    <w:rPr>
      <w:szCs w:val="24"/>
    </w:rPr>
  </w:style>
  <w:style w:type="paragraph" w:customStyle="1" w:styleId="00Punktai">
    <w:name w:val="00_Punktai"/>
    <w:basedOn w:val="0Punktai"/>
    <w:rsid w:val="00D511B3"/>
    <w:pPr>
      <w:tabs>
        <w:tab w:val="clear" w:pos="360"/>
      </w:tabs>
      <w:ind w:left="273" w:firstLine="720"/>
    </w:pPr>
  </w:style>
  <w:style w:type="paragraph" w:customStyle="1" w:styleId="000Punktai">
    <w:name w:val="000_Punktai"/>
    <w:basedOn w:val="00Punktai"/>
    <w:rsid w:val="00D511B3"/>
    <w:pPr>
      <w:ind w:left="360" w:firstLine="0"/>
    </w:pPr>
  </w:style>
  <w:style w:type="paragraph" w:customStyle="1" w:styleId="0000Punktai">
    <w:name w:val="0000_Punktai"/>
    <w:basedOn w:val="000Punktai"/>
    <w:rsid w:val="00D511B3"/>
    <w:pPr>
      <w:tabs>
        <w:tab w:val="num" w:pos="1800"/>
      </w:tabs>
      <w:ind w:left="1728" w:hanging="648"/>
    </w:pPr>
  </w:style>
  <w:style w:type="paragraph" w:styleId="Antrat">
    <w:name w:val="caption"/>
    <w:basedOn w:val="prastasis"/>
    <w:next w:val="prastasis"/>
    <w:qFormat/>
    <w:rsid w:val="0095169A"/>
    <w:rPr>
      <w:b/>
      <w:bCs/>
      <w:sz w:val="20"/>
      <w:lang w:eastAsia="lt-LT"/>
    </w:rPr>
  </w:style>
  <w:style w:type="character" w:styleId="Komentaronuoroda">
    <w:name w:val="annotation reference"/>
    <w:basedOn w:val="Numatytasispastraiposriftas"/>
    <w:unhideWhenUsed/>
    <w:rsid w:val="00FA7C37"/>
    <w:rPr>
      <w:sz w:val="16"/>
      <w:szCs w:val="16"/>
    </w:rPr>
  </w:style>
  <w:style w:type="paragraph" w:styleId="Komentarotekstas">
    <w:name w:val="annotation text"/>
    <w:basedOn w:val="prastasis"/>
    <w:link w:val="KomentarotekstasDiagrama"/>
    <w:unhideWhenUsed/>
    <w:rsid w:val="00FA7C37"/>
    <w:rPr>
      <w:sz w:val="20"/>
    </w:rPr>
  </w:style>
  <w:style w:type="character" w:customStyle="1" w:styleId="KomentarotekstasDiagrama">
    <w:name w:val="Komentaro tekstas Diagrama"/>
    <w:basedOn w:val="Numatytasispastraiposriftas"/>
    <w:link w:val="Komentarotekstas"/>
    <w:rsid w:val="00FA7C3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7C37"/>
    <w:rPr>
      <w:b/>
      <w:bCs/>
    </w:rPr>
  </w:style>
  <w:style w:type="character" w:customStyle="1" w:styleId="KomentarotemaDiagrama">
    <w:name w:val="Komentaro tema Diagrama"/>
    <w:basedOn w:val="KomentarotekstasDiagrama"/>
    <w:link w:val="Komentarotema"/>
    <w:uiPriority w:val="99"/>
    <w:semiHidden/>
    <w:rsid w:val="00FA7C3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A7C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7C37"/>
    <w:rPr>
      <w:rFonts w:ascii="Segoe UI" w:eastAsia="Times New Roman" w:hAnsi="Segoe UI" w:cs="Segoe UI"/>
      <w:sz w:val="18"/>
      <w:szCs w:val="18"/>
    </w:rPr>
  </w:style>
  <w:style w:type="character" w:styleId="Emfaz">
    <w:name w:val="Emphasis"/>
    <w:basedOn w:val="Numatytasispastraiposriftas"/>
    <w:uiPriority w:val="99"/>
    <w:qFormat/>
    <w:rsid w:val="00A44FC0"/>
    <w:rPr>
      <w:i/>
      <w:iCs/>
    </w:rPr>
  </w:style>
  <w:style w:type="character" w:styleId="Puslapioinaosnuoroda">
    <w:name w:val="footnote reference"/>
    <w:aliases w:val="fr"/>
    <w:basedOn w:val="Numatytasispastraiposriftas"/>
    <w:unhideWhenUsed/>
    <w:rsid w:val="00EF141E"/>
    <w:rPr>
      <w:vertAlign w:val="superscript"/>
    </w:rPr>
  </w:style>
  <w:style w:type="character" w:customStyle="1" w:styleId="FontStyle77">
    <w:name w:val="Font Style77"/>
    <w:rsid w:val="00617195"/>
    <w:rPr>
      <w:rFonts w:ascii="Times New Roman" w:hAnsi="Times New Roman" w:cs="Times New Roman"/>
      <w:sz w:val="22"/>
      <w:szCs w:val="22"/>
    </w:rPr>
  </w:style>
  <w:style w:type="paragraph" w:styleId="Pavadinimas">
    <w:name w:val="Title"/>
    <w:basedOn w:val="prastasis"/>
    <w:link w:val="PavadinimasDiagrama"/>
    <w:qFormat/>
    <w:rsid w:val="00034BC9"/>
    <w:pPr>
      <w:spacing w:before="240" w:after="360"/>
      <w:jc w:val="center"/>
      <w:outlineLvl w:val="0"/>
    </w:pPr>
    <w:rPr>
      <w:b/>
      <w:kern w:val="28"/>
    </w:rPr>
  </w:style>
  <w:style w:type="character" w:customStyle="1" w:styleId="PavadinimasDiagrama">
    <w:name w:val="Pavadinimas Diagrama"/>
    <w:basedOn w:val="Numatytasispastraiposriftas"/>
    <w:link w:val="Pavadinimas"/>
    <w:rsid w:val="00034BC9"/>
    <w:rPr>
      <w:rFonts w:ascii="Times New Roman" w:eastAsia="Times New Roman" w:hAnsi="Times New Roman" w:cs="Times New Roman"/>
      <w:b/>
      <w:kern w:val="28"/>
      <w:sz w:val="24"/>
      <w:szCs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nhideWhenUsed/>
    <w:rsid w:val="000C4520"/>
    <w:pPr>
      <w:ind w:firstLine="567"/>
      <w:jc w:val="both"/>
    </w:pPr>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C4520"/>
    <w:rPr>
      <w:rFonts w:ascii="Times New Roman" w:eastAsia="Times New Roman" w:hAnsi="Times New Roman" w:cs="Times New Roman"/>
      <w:sz w:val="20"/>
      <w:szCs w:val="20"/>
    </w:rPr>
  </w:style>
  <w:style w:type="character" w:customStyle="1" w:styleId="UnresolvedMention">
    <w:name w:val="Unresolved Mention"/>
    <w:basedOn w:val="Numatytasispastraiposriftas"/>
    <w:uiPriority w:val="99"/>
    <w:semiHidden/>
    <w:unhideWhenUsed/>
    <w:rsid w:val="003C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6021">
      <w:bodyDiv w:val="1"/>
      <w:marLeft w:val="0"/>
      <w:marRight w:val="0"/>
      <w:marTop w:val="0"/>
      <w:marBottom w:val="0"/>
      <w:divBdr>
        <w:top w:val="none" w:sz="0" w:space="0" w:color="auto"/>
        <w:left w:val="none" w:sz="0" w:space="0" w:color="auto"/>
        <w:bottom w:val="none" w:sz="0" w:space="0" w:color="auto"/>
        <w:right w:val="none" w:sz="0" w:space="0" w:color="auto"/>
      </w:divBdr>
    </w:div>
    <w:div w:id="1248078607">
      <w:bodyDiv w:val="1"/>
      <w:marLeft w:val="0"/>
      <w:marRight w:val="0"/>
      <w:marTop w:val="0"/>
      <w:marBottom w:val="0"/>
      <w:divBdr>
        <w:top w:val="none" w:sz="0" w:space="0" w:color="auto"/>
        <w:left w:val="none" w:sz="0" w:space="0" w:color="auto"/>
        <w:bottom w:val="none" w:sz="0" w:space="0" w:color="auto"/>
        <w:right w:val="none" w:sz="0" w:space="0" w:color="auto"/>
      </w:divBdr>
    </w:div>
    <w:div w:id="1414089610">
      <w:bodyDiv w:val="1"/>
      <w:marLeft w:val="0"/>
      <w:marRight w:val="0"/>
      <w:marTop w:val="0"/>
      <w:marBottom w:val="0"/>
      <w:divBdr>
        <w:top w:val="none" w:sz="0" w:space="0" w:color="auto"/>
        <w:left w:val="none" w:sz="0" w:space="0" w:color="auto"/>
        <w:bottom w:val="none" w:sz="0" w:space="0" w:color="auto"/>
        <w:right w:val="none" w:sz="0" w:space="0" w:color="auto"/>
      </w:divBdr>
      <w:divsChild>
        <w:div w:id="298610818">
          <w:marLeft w:val="0"/>
          <w:marRight w:val="0"/>
          <w:marTop w:val="0"/>
          <w:marBottom w:val="0"/>
          <w:divBdr>
            <w:top w:val="none" w:sz="0" w:space="0" w:color="auto"/>
            <w:left w:val="none" w:sz="0" w:space="0" w:color="auto"/>
            <w:bottom w:val="none" w:sz="0" w:space="0" w:color="auto"/>
            <w:right w:val="none" w:sz="0" w:space="0" w:color="auto"/>
          </w:divBdr>
          <w:divsChild>
            <w:div w:id="1788236666">
              <w:marLeft w:val="0"/>
              <w:marRight w:val="0"/>
              <w:marTop w:val="0"/>
              <w:marBottom w:val="150"/>
              <w:divBdr>
                <w:top w:val="single" w:sz="6" w:space="0" w:color="C6C6C6"/>
                <w:left w:val="single" w:sz="6" w:space="0" w:color="C6C6C6"/>
                <w:bottom w:val="single" w:sz="6" w:space="0" w:color="C6C6C6"/>
                <w:right w:val="single" w:sz="6" w:space="0" w:color="C6C6C6"/>
              </w:divBdr>
              <w:divsChild>
                <w:div w:id="1668173902">
                  <w:marLeft w:val="0"/>
                  <w:marRight w:val="0"/>
                  <w:marTop w:val="0"/>
                  <w:marBottom w:val="0"/>
                  <w:divBdr>
                    <w:top w:val="none" w:sz="0" w:space="0" w:color="auto"/>
                    <w:left w:val="none" w:sz="0" w:space="0" w:color="auto"/>
                    <w:bottom w:val="none" w:sz="0" w:space="0" w:color="auto"/>
                    <w:right w:val="none" w:sz="0" w:space="0" w:color="auto"/>
                  </w:divBdr>
                  <w:divsChild>
                    <w:div w:id="15637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mailto:Raimondas.Puodziunas@vm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ja.Kucenko@vm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1150054602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zoom.us/hc/en-us/articles/115000350406" TargetMode="External"/><Relationship Id="rId4" Type="http://schemas.openxmlformats.org/officeDocument/2006/relationships/settings" Target="settings.xml"/><Relationship Id="rId9" Type="http://schemas.openxmlformats.org/officeDocument/2006/relationships/hyperlink" Target="https://support.zoom.us/hc/en-us/articles/360028478292"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8F39E-1DF7-467E-93B8-7E2F94AA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9449</Words>
  <Characters>5386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Ginatars Rusevičius</dc:creator>
  <cp:lastModifiedBy>Gintaras Kurauskas</cp:lastModifiedBy>
  <cp:revision>42</cp:revision>
  <dcterms:created xsi:type="dcterms:W3CDTF">2023-10-26T06:52:00Z</dcterms:created>
  <dcterms:modified xsi:type="dcterms:W3CDTF">2024-12-04T08:49:00Z</dcterms:modified>
</cp:coreProperties>
</file>