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BD7" w:rsidRDefault="00557BD7" w:rsidP="00557BD7">
      <w:pPr>
        <w:suppressAutoHyphens/>
        <w:jc w:val="right"/>
        <w:rPr>
          <w:rFonts w:ascii="Times New Roman" w:hAnsi="Times New Roman" w:cs="Times New Roman"/>
          <w:bCs/>
          <w:sz w:val="21"/>
          <w:szCs w:val="21"/>
        </w:rPr>
      </w:pPr>
      <w:r w:rsidRPr="00557BD7">
        <w:rPr>
          <w:rFonts w:ascii="Times New Roman" w:hAnsi="Times New Roman" w:cs="Times New Roman"/>
          <w:bCs/>
          <w:sz w:val="21"/>
          <w:szCs w:val="21"/>
        </w:rPr>
        <w:t>Pirkimo sąlygų 3 priedas „Techninė specifikacija“</w:t>
      </w:r>
    </w:p>
    <w:p w:rsidR="00557BD7" w:rsidRDefault="00557BD7" w:rsidP="00557BD7">
      <w:pPr>
        <w:suppressAutoHyphens/>
        <w:jc w:val="right"/>
        <w:rPr>
          <w:rFonts w:ascii="Times New Roman" w:hAnsi="Times New Roman" w:cs="Times New Roman"/>
          <w:b/>
          <w:bCs/>
          <w:sz w:val="21"/>
          <w:szCs w:val="21"/>
        </w:rPr>
      </w:pPr>
      <w:bookmarkStart w:id="0" w:name="_GoBack"/>
      <w:bookmarkEnd w:id="0"/>
    </w:p>
    <w:p w:rsidR="00D557FA" w:rsidRPr="00DD3BE3" w:rsidRDefault="00737B68">
      <w:pPr>
        <w:suppressAutoHyphens/>
        <w:jc w:val="center"/>
        <w:rPr>
          <w:rFonts w:ascii="Times New Roman" w:hAnsi="Times New Roman" w:cs="Times New Roman"/>
          <w:bCs/>
          <w:sz w:val="21"/>
          <w:szCs w:val="21"/>
        </w:rPr>
      </w:pPr>
      <w:r w:rsidRPr="00DD3BE3">
        <w:rPr>
          <w:rFonts w:ascii="Times New Roman" w:hAnsi="Times New Roman" w:cs="Times New Roman"/>
          <w:b/>
          <w:bCs/>
          <w:sz w:val="21"/>
          <w:szCs w:val="21"/>
        </w:rPr>
        <w:t>AUTOMOBILINĖS VAIZDO STEBĖJIMO IR ĮRAŠYMO ĮRANGOS TECHNINĖ SPECIFIKACIJA</w:t>
      </w:r>
    </w:p>
    <w:p w:rsidR="00D557FA" w:rsidRPr="00DD3BE3" w:rsidRDefault="00D557FA">
      <w:pPr>
        <w:pStyle w:val="Standard"/>
        <w:jc w:val="both"/>
        <w:rPr>
          <w:rFonts w:ascii="Times New Roman" w:hAnsi="Times New Roman" w:cs="Times New Roman"/>
          <w:b/>
          <w:bCs/>
          <w:sz w:val="21"/>
          <w:szCs w:val="21"/>
        </w:rPr>
      </w:pPr>
    </w:p>
    <w:p w:rsidR="00D557FA" w:rsidRPr="00DD3BE3" w:rsidRDefault="00737B68">
      <w:pPr>
        <w:pStyle w:val="Standard"/>
        <w:jc w:val="both"/>
        <w:rPr>
          <w:rFonts w:ascii="Times New Roman" w:hAnsi="Times New Roman" w:cs="Times New Roman"/>
          <w:sz w:val="21"/>
          <w:szCs w:val="21"/>
        </w:rPr>
      </w:pPr>
      <w:r w:rsidRPr="00DD3BE3">
        <w:rPr>
          <w:rFonts w:ascii="Times New Roman" w:hAnsi="Times New Roman" w:cs="Times New Roman"/>
          <w:sz w:val="21"/>
          <w:szCs w:val="21"/>
        </w:rPr>
        <w:t>Įrangos komplektą sudaro:</w:t>
      </w:r>
    </w:p>
    <w:p w:rsidR="00D557FA" w:rsidRPr="00DD3BE3" w:rsidRDefault="00737B68">
      <w:pPr>
        <w:pStyle w:val="Standard"/>
        <w:numPr>
          <w:ilvl w:val="0"/>
          <w:numId w:val="1"/>
        </w:numPr>
        <w:jc w:val="both"/>
        <w:rPr>
          <w:rFonts w:ascii="Times New Roman" w:hAnsi="Times New Roman" w:cs="Times New Roman"/>
          <w:sz w:val="21"/>
          <w:szCs w:val="21"/>
        </w:rPr>
      </w:pPr>
      <w:r w:rsidRPr="00DD3BE3">
        <w:rPr>
          <w:rFonts w:ascii="Times New Roman" w:hAnsi="Times New Roman" w:cs="Times New Roman"/>
          <w:sz w:val="21"/>
          <w:szCs w:val="21"/>
        </w:rPr>
        <w:t>1 (vienas) vaizdo įrašymo įrenginys (DVR);</w:t>
      </w:r>
    </w:p>
    <w:p w:rsidR="00D557FA" w:rsidRPr="00DD3BE3" w:rsidRDefault="00737B68">
      <w:pPr>
        <w:pStyle w:val="Standard"/>
        <w:numPr>
          <w:ilvl w:val="0"/>
          <w:numId w:val="1"/>
        </w:numPr>
        <w:jc w:val="both"/>
        <w:rPr>
          <w:rFonts w:ascii="Times New Roman" w:hAnsi="Times New Roman" w:cs="Times New Roman"/>
          <w:sz w:val="21"/>
          <w:szCs w:val="21"/>
        </w:rPr>
      </w:pPr>
      <w:r w:rsidRPr="00DD3BE3">
        <w:rPr>
          <w:rFonts w:ascii="Times New Roman" w:hAnsi="Times New Roman" w:cs="Times New Roman"/>
          <w:sz w:val="21"/>
          <w:szCs w:val="21"/>
        </w:rPr>
        <w:t>1 (viena) A tipo vaizdo kamera;</w:t>
      </w:r>
    </w:p>
    <w:p w:rsidR="00D557FA" w:rsidRPr="00DD3BE3" w:rsidRDefault="00737B68">
      <w:pPr>
        <w:pStyle w:val="Standard"/>
        <w:numPr>
          <w:ilvl w:val="0"/>
          <w:numId w:val="1"/>
        </w:numPr>
        <w:jc w:val="both"/>
        <w:rPr>
          <w:rFonts w:ascii="Times New Roman" w:hAnsi="Times New Roman" w:cs="Times New Roman"/>
          <w:sz w:val="21"/>
          <w:szCs w:val="21"/>
        </w:rPr>
      </w:pPr>
      <w:r w:rsidRPr="00DD3BE3">
        <w:rPr>
          <w:rFonts w:ascii="Times New Roman" w:hAnsi="Times New Roman" w:cs="Times New Roman"/>
          <w:sz w:val="21"/>
          <w:szCs w:val="21"/>
        </w:rPr>
        <w:t>2 (dvi) B tipo vaizdo kameros;</w:t>
      </w:r>
    </w:p>
    <w:p w:rsidR="00D557FA" w:rsidRPr="00DD3BE3" w:rsidRDefault="00737B68">
      <w:pPr>
        <w:pStyle w:val="Standard"/>
        <w:numPr>
          <w:ilvl w:val="0"/>
          <w:numId w:val="1"/>
        </w:numPr>
        <w:jc w:val="both"/>
        <w:rPr>
          <w:rFonts w:ascii="Times New Roman" w:hAnsi="Times New Roman" w:cs="Times New Roman"/>
          <w:sz w:val="21"/>
          <w:szCs w:val="21"/>
        </w:rPr>
      </w:pPr>
      <w:r w:rsidRPr="00DD3BE3">
        <w:rPr>
          <w:rFonts w:ascii="Times New Roman" w:hAnsi="Times New Roman" w:cs="Times New Roman"/>
          <w:sz w:val="21"/>
          <w:szCs w:val="21"/>
        </w:rPr>
        <w:t>1 (viena) C tipo vaizdo kamera;</w:t>
      </w:r>
    </w:p>
    <w:p w:rsidR="00D557FA" w:rsidRPr="00DD3BE3" w:rsidRDefault="00737B68">
      <w:pPr>
        <w:pStyle w:val="Standard"/>
        <w:numPr>
          <w:ilvl w:val="0"/>
          <w:numId w:val="1"/>
        </w:numPr>
        <w:jc w:val="both"/>
        <w:rPr>
          <w:rFonts w:ascii="Times New Roman" w:hAnsi="Times New Roman" w:cs="Times New Roman"/>
          <w:sz w:val="21"/>
          <w:szCs w:val="21"/>
        </w:rPr>
      </w:pPr>
      <w:r w:rsidRPr="00DD3BE3">
        <w:rPr>
          <w:rFonts w:ascii="Times New Roman" w:hAnsi="Times New Roman" w:cs="Times New Roman"/>
          <w:sz w:val="21"/>
          <w:szCs w:val="21"/>
        </w:rPr>
        <w:t>1 (vienas) valdymo pultelis;</w:t>
      </w:r>
    </w:p>
    <w:p w:rsidR="00D557FA" w:rsidRPr="00DD3BE3" w:rsidRDefault="00737B68">
      <w:pPr>
        <w:pStyle w:val="Standard"/>
        <w:numPr>
          <w:ilvl w:val="0"/>
          <w:numId w:val="1"/>
        </w:numPr>
        <w:jc w:val="both"/>
        <w:rPr>
          <w:rFonts w:ascii="Times New Roman" w:hAnsi="Times New Roman" w:cs="Times New Roman"/>
          <w:sz w:val="21"/>
          <w:szCs w:val="21"/>
        </w:rPr>
      </w:pPr>
      <w:r w:rsidRPr="00DD3BE3">
        <w:rPr>
          <w:rFonts w:ascii="Times New Roman" w:hAnsi="Times New Roman" w:cs="Times New Roman"/>
          <w:sz w:val="21"/>
          <w:szCs w:val="21"/>
        </w:rPr>
        <w:t xml:space="preserve">1 (vienas) duomenų perdavimo įrenginys; </w:t>
      </w:r>
    </w:p>
    <w:p w:rsidR="00D557FA" w:rsidRPr="00DD3BE3" w:rsidRDefault="00737B68">
      <w:pPr>
        <w:pStyle w:val="Standard"/>
        <w:numPr>
          <w:ilvl w:val="0"/>
          <w:numId w:val="1"/>
        </w:numPr>
        <w:jc w:val="both"/>
        <w:rPr>
          <w:rFonts w:ascii="Times New Roman" w:hAnsi="Times New Roman" w:cs="Times New Roman"/>
          <w:sz w:val="21"/>
          <w:szCs w:val="21"/>
        </w:rPr>
      </w:pPr>
      <w:r w:rsidRPr="00DD3BE3">
        <w:rPr>
          <w:rFonts w:ascii="Times New Roman" w:hAnsi="Times New Roman" w:cs="Times New Roman"/>
          <w:sz w:val="21"/>
          <w:szCs w:val="21"/>
        </w:rPr>
        <w:t>1 (viena) išorinė kombinuota (TETRA, WIFI, GPS, LTE) ryšio antena pritaikyta tvirtinimui ant automobilio stogo.</w:t>
      </w:r>
    </w:p>
    <w:p w:rsidR="00D557FA" w:rsidRPr="00DD3BE3" w:rsidRDefault="00737B68">
      <w:pPr>
        <w:pStyle w:val="Standard"/>
        <w:jc w:val="both"/>
        <w:rPr>
          <w:rFonts w:ascii="Times New Roman" w:hAnsi="Times New Roman" w:cs="Times New Roman"/>
          <w:sz w:val="21"/>
          <w:szCs w:val="21"/>
        </w:rPr>
      </w:pPr>
      <w:r w:rsidRPr="00DD3BE3">
        <w:rPr>
          <w:rFonts w:ascii="Times New Roman" w:hAnsi="Times New Roman" w:cs="Times New Roman"/>
          <w:sz w:val="21"/>
          <w:szCs w:val="21"/>
        </w:rPr>
        <w:t>Įrangos komplektą sudarančios dalys turi derėti tarpusavyje ir veikti kaip bendra sistema. Turi būti siūlomi tik pilnai išbaigti sprendimai. Sprendimas turi būti suderinamas su policijoje jau naudojama vaizdo valdymo sistema „Motorola VideoManager“, detali informacija randama šioje nuorodoje:</w:t>
      </w:r>
    </w:p>
    <w:p w:rsidR="00D557FA" w:rsidRPr="00DD3BE3" w:rsidRDefault="00804550">
      <w:pPr>
        <w:pStyle w:val="Standard"/>
        <w:jc w:val="both"/>
        <w:rPr>
          <w:rFonts w:ascii="Times New Roman" w:hAnsi="Times New Roman" w:cs="Times New Roman"/>
          <w:sz w:val="21"/>
          <w:szCs w:val="21"/>
        </w:rPr>
      </w:pPr>
      <w:hyperlink r:id="rId7">
        <w:r w:rsidR="00737B68" w:rsidRPr="00DD3BE3">
          <w:rPr>
            <w:rStyle w:val="Internetosaitas"/>
            <w:rFonts w:ascii="Times New Roman" w:hAnsi="Times New Roman" w:cs="Times New Roman"/>
            <w:sz w:val="21"/>
            <w:szCs w:val="21"/>
          </w:rPr>
          <w:t>https://www.motorolasolutions.com/en_xu/video-security-access-control/body-worn-cameras/videomanager.html</w:t>
        </w:r>
      </w:hyperlink>
      <w:r w:rsidR="00737B68" w:rsidRPr="00DD3BE3">
        <w:rPr>
          <w:rFonts w:ascii="Times New Roman" w:hAnsi="Times New Roman" w:cs="Times New Roman"/>
          <w:sz w:val="21"/>
          <w:szCs w:val="21"/>
        </w:rPr>
        <w:t xml:space="preserve"> </w:t>
      </w:r>
    </w:p>
    <w:tbl>
      <w:tblPr>
        <w:tblW w:w="9714" w:type="dxa"/>
        <w:tblInd w:w="62" w:type="dxa"/>
        <w:tblLayout w:type="fixed"/>
        <w:tblLook w:val="04A0" w:firstRow="1" w:lastRow="0" w:firstColumn="1" w:lastColumn="0" w:noHBand="0" w:noVBand="1"/>
      </w:tblPr>
      <w:tblGrid>
        <w:gridCol w:w="927"/>
        <w:gridCol w:w="2834"/>
        <w:gridCol w:w="3260"/>
        <w:gridCol w:w="2693"/>
      </w:tblGrid>
      <w:tr w:rsidR="00D557FA" w:rsidRPr="00DD3BE3" w:rsidTr="002175A6">
        <w:trPr>
          <w:trHeight w:val="539"/>
        </w:trPr>
        <w:tc>
          <w:tcPr>
            <w:tcW w:w="92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D557FA" w:rsidRPr="00DD3BE3" w:rsidRDefault="00737B68">
            <w:pPr>
              <w:pStyle w:val="Standard"/>
              <w:widowControl w:val="0"/>
              <w:jc w:val="center"/>
              <w:rPr>
                <w:rFonts w:ascii="Times New Roman" w:hAnsi="Times New Roman" w:cs="Times New Roman"/>
                <w:b/>
                <w:sz w:val="21"/>
                <w:szCs w:val="21"/>
              </w:rPr>
            </w:pPr>
            <w:r w:rsidRPr="00DD3BE3">
              <w:rPr>
                <w:rFonts w:ascii="Times New Roman" w:hAnsi="Times New Roman" w:cs="Times New Roman"/>
                <w:b/>
                <w:sz w:val="21"/>
                <w:szCs w:val="21"/>
              </w:rPr>
              <w:t>Eil. nr.</w:t>
            </w:r>
          </w:p>
        </w:tc>
        <w:tc>
          <w:tcPr>
            <w:tcW w:w="283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D557FA" w:rsidRPr="00DD3BE3" w:rsidRDefault="00737B68">
            <w:pPr>
              <w:pStyle w:val="Standard"/>
              <w:widowControl w:val="0"/>
              <w:jc w:val="center"/>
              <w:rPr>
                <w:rFonts w:ascii="Times New Roman" w:hAnsi="Times New Roman" w:cs="Times New Roman"/>
                <w:b/>
                <w:sz w:val="21"/>
                <w:szCs w:val="21"/>
              </w:rPr>
            </w:pPr>
            <w:r w:rsidRPr="00DD3BE3">
              <w:rPr>
                <w:rFonts w:ascii="Times New Roman" w:hAnsi="Times New Roman" w:cs="Times New Roman"/>
                <w:b/>
                <w:sz w:val="21"/>
                <w:szCs w:val="21"/>
              </w:rPr>
              <w:t>Komplekto sudėtinės dalys ir jų komponentai</w:t>
            </w:r>
          </w:p>
        </w:tc>
        <w:tc>
          <w:tcPr>
            <w:tcW w:w="3260" w:type="dxa"/>
            <w:tcBorders>
              <w:top w:val="single" w:sz="4" w:space="0" w:color="000000"/>
              <w:left w:val="single" w:sz="4" w:space="0" w:color="000000"/>
              <w:bottom w:val="single" w:sz="4" w:space="0" w:color="00000A"/>
              <w:right w:val="single" w:sz="4" w:space="0" w:color="00000A"/>
            </w:tcBorders>
            <w:shd w:val="clear" w:color="auto" w:fill="DEEAF6" w:themeFill="accent5" w:themeFillTint="33"/>
            <w:vAlign w:val="center"/>
          </w:tcPr>
          <w:p w:rsidR="00D557FA" w:rsidRPr="00DD3BE3" w:rsidRDefault="00737B68">
            <w:pPr>
              <w:pStyle w:val="Standard"/>
              <w:widowControl w:val="0"/>
              <w:jc w:val="center"/>
              <w:rPr>
                <w:rFonts w:ascii="Times New Roman" w:hAnsi="Times New Roman" w:cs="Times New Roman"/>
                <w:b/>
                <w:sz w:val="21"/>
                <w:szCs w:val="21"/>
              </w:rPr>
            </w:pPr>
            <w:r w:rsidRPr="00DD3BE3">
              <w:rPr>
                <w:rFonts w:ascii="Times New Roman" w:hAnsi="Times New Roman" w:cs="Times New Roman"/>
                <w:b/>
                <w:sz w:val="21"/>
                <w:szCs w:val="21"/>
              </w:rPr>
              <w:t>Minimalūs reikalavimai</w:t>
            </w:r>
          </w:p>
        </w:tc>
        <w:tc>
          <w:tcPr>
            <w:tcW w:w="2693" w:type="dxa"/>
            <w:tcBorders>
              <w:top w:val="single" w:sz="4" w:space="0" w:color="000000"/>
              <w:left w:val="single" w:sz="4" w:space="0" w:color="000000"/>
              <w:bottom w:val="single" w:sz="4" w:space="0" w:color="00000A"/>
              <w:right w:val="single" w:sz="4" w:space="0" w:color="00000A"/>
            </w:tcBorders>
            <w:shd w:val="clear" w:color="auto" w:fill="DEEAF6" w:themeFill="accent5" w:themeFillTint="33"/>
          </w:tcPr>
          <w:p w:rsidR="00D557FA" w:rsidRPr="00DD3BE3" w:rsidRDefault="00737B68">
            <w:pPr>
              <w:pStyle w:val="Standard"/>
              <w:widowControl w:val="0"/>
              <w:jc w:val="center"/>
              <w:rPr>
                <w:rFonts w:ascii="Times New Roman" w:hAnsi="Times New Roman" w:cs="Times New Roman"/>
                <w:b/>
                <w:sz w:val="21"/>
                <w:szCs w:val="21"/>
              </w:rPr>
            </w:pPr>
            <w:r w:rsidRPr="00DD3BE3">
              <w:rPr>
                <w:rFonts w:ascii="Times New Roman" w:hAnsi="Times New Roman" w:cs="Times New Roman"/>
                <w:b/>
                <w:sz w:val="21"/>
                <w:szCs w:val="21"/>
              </w:rPr>
              <w:t>Tiekėjo siūlomų prekių techninės charakteristikos</w:t>
            </w:r>
          </w:p>
        </w:tc>
      </w:tr>
      <w:tr w:rsidR="00D557FA" w:rsidRPr="00DD3BE3" w:rsidTr="002175A6">
        <w:trPr>
          <w:cantSplit/>
          <w:trHeight w:val="275"/>
        </w:trPr>
        <w:tc>
          <w:tcPr>
            <w:tcW w:w="9714"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b/>
                <w:bCs/>
                <w:sz w:val="21"/>
                <w:szCs w:val="21"/>
              </w:rPr>
              <w:t>1. A tipo vaizdo kamera, skirta filmuoti priekį (montuojama viduje)</w:t>
            </w:r>
          </w:p>
        </w:tc>
      </w:tr>
      <w:tr w:rsidR="00D557FA" w:rsidRPr="00DD3BE3" w:rsidTr="002175A6">
        <w:trPr>
          <w:cantSplit/>
          <w:trHeight w:val="539"/>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1.1.</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Gamintojas, modelis</w:t>
            </w:r>
          </w:p>
        </w:tc>
        <w:tc>
          <w:tcPr>
            <w:tcW w:w="3260"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Turi būti nurodytas prekės pavadinimas, modelis ir kodas.</w:t>
            </w:r>
          </w:p>
        </w:tc>
        <w:tc>
          <w:tcPr>
            <w:tcW w:w="2693"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D557FA">
            <w:pPr>
              <w:pStyle w:val="Standard"/>
              <w:widowControl w:val="0"/>
              <w:rPr>
                <w:rFonts w:ascii="Times New Roman" w:hAnsi="Times New Roman" w:cs="Times New Roman"/>
                <w:sz w:val="21"/>
                <w:szCs w:val="21"/>
              </w:rPr>
            </w:pPr>
          </w:p>
        </w:tc>
      </w:tr>
      <w:tr w:rsidR="00D557FA" w:rsidRPr="00DD3BE3" w:rsidTr="002175A6">
        <w:trPr>
          <w:cantSplit/>
          <w:trHeight w:val="557"/>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1.2.</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Kameros tipas</w:t>
            </w:r>
          </w:p>
        </w:tc>
        <w:tc>
          <w:tcPr>
            <w:tcW w:w="3260"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Kameros konstrukcija turi būti tinkama pritvirtinti ją ant automobilio lubų  bei eksploatuoti ją automobilyje .</w:t>
            </w:r>
          </w:p>
        </w:tc>
        <w:tc>
          <w:tcPr>
            <w:tcW w:w="2693"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D557FA">
            <w:pPr>
              <w:pStyle w:val="Standard"/>
              <w:widowControl w:val="0"/>
              <w:rPr>
                <w:rFonts w:ascii="Times New Roman" w:hAnsi="Times New Roman" w:cs="Times New Roman"/>
                <w:sz w:val="21"/>
                <w:szCs w:val="21"/>
              </w:rPr>
            </w:pPr>
          </w:p>
        </w:tc>
      </w:tr>
      <w:tr w:rsidR="00D557FA" w:rsidRPr="00DD3BE3" w:rsidTr="002175A6">
        <w:trPr>
          <w:cantSplit/>
          <w:trHeight w:val="269"/>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1.3.</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Jutiklio tipas</w:t>
            </w:r>
          </w:p>
        </w:tc>
        <w:tc>
          <w:tcPr>
            <w:tcW w:w="3260"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737B68">
            <w:pPr>
              <w:pStyle w:val="Standard"/>
              <w:widowControl w:val="0"/>
              <w:jc w:val="both"/>
              <w:rPr>
                <w:rFonts w:ascii="Times New Roman" w:hAnsi="Times New Roman" w:cs="Times New Roman"/>
                <w:sz w:val="21"/>
                <w:szCs w:val="21"/>
              </w:rPr>
            </w:pPr>
            <w:r w:rsidRPr="00DD3BE3">
              <w:rPr>
                <w:rFonts w:ascii="Times New Roman" w:hAnsi="Times New Roman" w:cs="Times New Roman"/>
                <w:sz w:val="21"/>
                <w:szCs w:val="21"/>
              </w:rPr>
              <w:t>CMOS arba lygiavertis.</w:t>
            </w:r>
          </w:p>
        </w:tc>
        <w:tc>
          <w:tcPr>
            <w:tcW w:w="2693"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D557FA">
            <w:pPr>
              <w:pStyle w:val="Standard"/>
              <w:widowControl w:val="0"/>
              <w:jc w:val="both"/>
              <w:rPr>
                <w:rFonts w:ascii="Times New Roman" w:hAnsi="Times New Roman" w:cs="Times New Roman"/>
                <w:sz w:val="21"/>
                <w:szCs w:val="21"/>
              </w:rPr>
            </w:pPr>
          </w:p>
        </w:tc>
      </w:tr>
      <w:tr w:rsidR="00D557FA" w:rsidRPr="00DD3BE3" w:rsidTr="002175A6">
        <w:trPr>
          <w:trHeight w:val="302"/>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1.4.</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Vaizdo signalo glaudinimo formatai</w:t>
            </w:r>
          </w:p>
        </w:tc>
        <w:tc>
          <w:tcPr>
            <w:tcW w:w="3260"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737B68">
            <w:pPr>
              <w:pStyle w:val="Standard"/>
              <w:widowControl w:val="0"/>
              <w:jc w:val="both"/>
              <w:rPr>
                <w:rFonts w:ascii="Times New Roman" w:hAnsi="Times New Roman" w:cs="Times New Roman"/>
                <w:sz w:val="21"/>
                <w:szCs w:val="21"/>
              </w:rPr>
            </w:pPr>
            <w:r w:rsidRPr="00DD3BE3">
              <w:rPr>
                <w:rFonts w:ascii="Times New Roman" w:hAnsi="Times New Roman" w:cs="Times New Roman"/>
                <w:sz w:val="21"/>
                <w:szCs w:val="21"/>
              </w:rPr>
              <w:t>H.264 arba lygiavertis</w:t>
            </w:r>
          </w:p>
        </w:tc>
        <w:tc>
          <w:tcPr>
            <w:tcW w:w="2693"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D557FA">
            <w:pPr>
              <w:pStyle w:val="Standard"/>
              <w:widowControl w:val="0"/>
              <w:jc w:val="both"/>
              <w:rPr>
                <w:rFonts w:ascii="Times New Roman" w:hAnsi="Times New Roman" w:cs="Times New Roman"/>
                <w:sz w:val="21"/>
                <w:szCs w:val="21"/>
              </w:rPr>
            </w:pPr>
          </w:p>
        </w:tc>
      </w:tr>
      <w:tr w:rsidR="00D557FA" w:rsidRPr="00DD3BE3" w:rsidTr="002175A6">
        <w:trPr>
          <w:cantSplit/>
          <w:trHeight w:val="269"/>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1.5.</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Darbo aplinka</w:t>
            </w:r>
          </w:p>
        </w:tc>
        <w:tc>
          <w:tcPr>
            <w:tcW w:w="3260" w:type="dxa"/>
            <w:tcBorders>
              <w:top w:val="single" w:sz="4" w:space="0" w:color="00000A"/>
              <w:left w:val="single" w:sz="4" w:space="0" w:color="000000"/>
              <w:bottom w:val="single" w:sz="4" w:space="0" w:color="00000A"/>
              <w:right w:val="single" w:sz="4" w:space="0" w:color="00000A"/>
            </w:tcBorders>
            <w:shd w:val="clear" w:color="auto" w:fill="FFFFFF" w:themeFill="background1"/>
          </w:tcPr>
          <w:p w:rsidR="00D557FA" w:rsidRPr="00DD3BE3" w:rsidRDefault="00737B68">
            <w:pPr>
              <w:pStyle w:val="Standard"/>
              <w:widowControl w:val="0"/>
              <w:jc w:val="both"/>
              <w:rPr>
                <w:rFonts w:ascii="Times New Roman" w:hAnsi="Times New Roman" w:cs="Times New Roman"/>
                <w:sz w:val="21"/>
                <w:szCs w:val="21"/>
              </w:rPr>
            </w:pPr>
            <w:r w:rsidRPr="00DD3BE3">
              <w:rPr>
                <w:rStyle w:val="Numatytasispastraiposriftas"/>
                <w:rFonts w:ascii="Times New Roman" w:hAnsi="Times New Roman" w:cs="Times New Roman"/>
                <w:sz w:val="21"/>
                <w:szCs w:val="21"/>
              </w:rPr>
              <w:t xml:space="preserve">Intervale nuo -30 </w:t>
            </w:r>
            <w:r w:rsidRPr="00DD3BE3">
              <w:rPr>
                <w:rStyle w:val="Numatytasispastraiposriftas"/>
                <w:rFonts w:ascii="Times New Roman" w:hAnsi="Times New Roman" w:cs="Times New Roman"/>
                <w:sz w:val="21"/>
                <w:szCs w:val="21"/>
                <w:vertAlign w:val="superscript"/>
              </w:rPr>
              <w:t>0</w:t>
            </w:r>
            <w:r w:rsidRPr="00DD3BE3">
              <w:rPr>
                <w:rStyle w:val="Numatytasispastraiposriftas"/>
                <w:rFonts w:ascii="Times New Roman" w:hAnsi="Times New Roman" w:cs="Times New Roman"/>
                <w:sz w:val="21"/>
                <w:szCs w:val="21"/>
              </w:rPr>
              <w:t xml:space="preserve">C iki +65 </w:t>
            </w:r>
            <w:r w:rsidRPr="00DD3BE3">
              <w:rPr>
                <w:rStyle w:val="Numatytasispastraiposriftas"/>
                <w:rFonts w:ascii="Times New Roman" w:hAnsi="Times New Roman" w:cs="Times New Roman"/>
                <w:sz w:val="21"/>
                <w:szCs w:val="21"/>
                <w:vertAlign w:val="superscript"/>
              </w:rPr>
              <w:t>0</w:t>
            </w:r>
            <w:r w:rsidRPr="00DD3BE3">
              <w:rPr>
                <w:rStyle w:val="Numatytasispastraiposriftas"/>
                <w:rFonts w:ascii="Times New Roman" w:hAnsi="Times New Roman" w:cs="Times New Roman"/>
                <w:sz w:val="21"/>
                <w:szCs w:val="21"/>
              </w:rPr>
              <w:t>C</w:t>
            </w:r>
          </w:p>
        </w:tc>
        <w:tc>
          <w:tcPr>
            <w:tcW w:w="2693" w:type="dxa"/>
            <w:tcBorders>
              <w:top w:val="single" w:sz="4" w:space="0" w:color="00000A"/>
              <w:left w:val="single" w:sz="4" w:space="0" w:color="000000"/>
              <w:bottom w:val="single" w:sz="4" w:space="0" w:color="00000A"/>
              <w:right w:val="single" w:sz="4" w:space="0" w:color="00000A"/>
            </w:tcBorders>
            <w:shd w:val="clear" w:color="auto" w:fill="FFFFFF" w:themeFill="background1"/>
          </w:tcPr>
          <w:p w:rsidR="00D557FA" w:rsidRPr="00DD3BE3" w:rsidRDefault="00D557FA">
            <w:pPr>
              <w:pStyle w:val="Standard"/>
              <w:widowControl w:val="0"/>
              <w:jc w:val="both"/>
              <w:rPr>
                <w:rStyle w:val="Numatytasispastraiposriftas"/>
                <w:rFonts w:ascii="Times New Roman" w:hAnsi="Times New Roman" w:cs="Times New Roman"/>
                <w:sz w:val="21"/>
                <w:szCs w:val="21"/>
              </w:rPr>
            </w:pPr>
          </w:p>
        </w:tc>
      </w:tr>
      <w:tr w:rsidR="00D557FA" w:rsidRPr="00DD3BE3" w:rsidTr="002175A6">
        <w:trPr>
          <w:cantSplit/>
          <w:trHeight w:val="269"/>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1.6.</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Kameros raiška</w:t>
            </w:r>
          </w:p>
        </w:tc>
        <w:tc>
          <w:tcPr>
            <w:tcW w:w="3260"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737B68">
            <w:pPr>
              <w:pStyle w:val="Standard"/>
              <w:widowControl w:val="0"/>
              <w:jc w:val="both"/>
              <w:rPr>
                <w:rFonts w:ascii="Times New Roman" w:hAnsi="Times New Roman" w:cs="Times New Roman"/>
                <w:sz w:val="21"/>
                <w:szCs w:val="21"/>
              </w:rPr>
            </w:pPr>
            <w:r w:rsidRPr="00DD3BE3">
              <w:rPr>
                <w:rFonts w:ascii="Times New Roman" w:hAnsi="Times New Roman" w:cs="Times New Roman"/>
                <w:sz w:val="21"/>
                <w:szCs w:val="21"/>
              </w:rPr>
              <w:t>Ne prasčiau kaip 640x480</w:t>
            </w:r>
          </w:p>
        </w:tc>
        <w:tc>
          <w:tcPr>
            <w:tcW w:w="2693"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D557FA">
            <w:pPr>
              <w:pStyle w:val="Standard"/>
              <w:widowControl w:val="0"/>
              <w:jc w:val="both"/>
              <w:rPr>
                <w:rFonts w:ascii="Times New Roman" w:hAnsi="Times New Roman" w:cs="Times New Roman"/>
                <w:sz w:val="21"/>
                <w:szCs w:val="21"/>
              </w:rPr>
            </w:pPr>
          </w:p>
        </w:tc>
      </w:tr>
      <w:tr w:rsidR="00D557FA" w:rsidRPr="00DD3BE3" w:rsidTr="002175A6">
        <w:trPr>
          <w:cantSplit/>
          <w:trHeight w:val="519"/>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1.7.</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Bazinis kadravimo greitis</w:t>
            </w:r>
          </w:p>
        </w:tc>
        <w:tc>
          <w:tcPr>
            <w:tcW w:w="3260"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737B68">
            <w:pPr>
              <w:rPr>
                <w:rFonts w:ascii="Times New Roman" w:hAnsi="Times New Roman" w:cs="Times New Roman"/>
                <w:sz w:val="21"/>
                <w:szCs w:val="21"/>
              </w:rPr>
            </w:pPr>
            <w:r w:rsidRPr="00DD3BE3">
              <w:rPr>
                <w:rFonts w:ascii="Times New Roman" w:hAnsi="Times New Roman" w:cs="Times New Roman"/>
                <w:sz w:val="21"/>
                <w:szCs w:val="21"/>
              </w:rPr>
              <w:t>30 fps yra galimybė nustatyti mažesnį kadravimo greitį 15, 10, 5 fps.</w:t>
            </w:r>
          </w:p>
        </w:tc>
        <w:tc>
          <w:tcPr>
            <w:tcW w:w="2693"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D557FA">
            <w:pPr>
              <w:rPr>
                <w:rFonts w:ascii="Times New Roman" w:hAnsi="Times New Roman" w:cs="Times New Roman"/>
                <w:sz w:val="21"/>
                <w:szCs w:val="21"/>
              </w:rPr>
            </w:pPr>
          </w:p>
        </w:tc>
      </w:tr>
      <w:tr w:rsidR="00D557FA" w:rsidRPr="00DD3BE3" w:rsidTr="002175A6">
        <w:trPr>
          <w:cantSplit/>
          <w:trHeight w:val="554"/>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1.8.</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Galimybė pasirinkti duomenų pralaidumą (bitrate)</w:t>
            </w:r>
          </w:p>
        </w:tc>
        <w:tc>
          <w:tcPr>
            <w:tcW w:w="3260"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737B68">
            <w:pPr>
              <w:pStyle w:val="Standard"/>
              <w:widowControl w:val="0"/>
              <w:jc w:val="both"/>
              <w:rPr>
                <w:rFonts w:ascii="Times New Roman" w:hAnsi="Times New Roman" w:cs="Times New Roman"/>
                <w:sz w:val="21"/>
                <w:szCs w:val="21"/>
              </w:rPr>
            </w:pPr>
            <w:r w:rsidRPr="00DD3BE3">
              <w:rPr>
                <w:rStyle w:val="Numatytasispastraiposriftas"/>
                <w:rFonts w:ascii="Times New Roman" w:hAnsi="Times New Roman" w:cs="Times New Roman"/>
                <w:sz w:val="21"/>
                <w:szCs w:val="21"/>
              </w:rPr>
              <w:t>Aukštas, vidutinis, mažas</w:t>
            </w:r>
          </w:p>
        </w:tc>
        <w:tc>
          <w:tcPr>
            <w:tcW w:w="2693"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D557FA">
            <w:pPr>
              <w:pStyle w:val="Standard"/>
              <w:widowControl w:val="0"/>
              <w:jc w:val="both"/>
              <w:rPr>
                <w:rStyle w:val="Numatytasispastraiposriftas"/>
                <w:rFonts w:ascii="Times New Roman" w:hAnsi="Times New Roman" w:cs="Times New Roman"/>
                <w:sz w:val="21"/>
                <w:szCs w:val="21"/>
              </w:rPr>
            </w:pPr>
          </w:p>
        </w:tc>
      </w:tr>
      <w:tr w:rsidR="00D557FA" w:rsidRPr="00DD3BE3" w:rsidTr="002175A6">
        <w:trPr>
          <w:cantSplit/>
          <w:trHeight w:val="867"/>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1.9.</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Horizontalaus plataus filmavimo kampas su galimybe automatiškai pašalinti deformaciją</w:t>
            </w:r>
          </w:p>
        </w:tc>
        <w:tc>
          <w:tcPr>
            <w:tcW w:w="3260"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737B68">
            <w:pPr>
              <w:pStyle w:val="Standard"/>
              <w:widowControl w:val="0"/>
              <w:jc w:val="both"/>
              <w:rPr>
                <w:rFonts w:ascii="Times New Roman" w:hAnsi="Times New Roman" w:cs="Times New Roman"/>
                <w:sz w:val="21"/>
                <w:szCs w:val="21"/>
              </w:rPr>
            </w:pPr>
            <w:r w:rsidRPr="00DD3BE3">
              <w:rPr>
                <w:rStyle w:val="Numatytasispastraiposriftas"/>
                <w:rFonts w:ascii="Times New Roman" w:hAnsi="Times New Roman" w:cs="Times New Roman"/>
                <w:sz w:val="21"/>
                <w:szCs w:val="21"/>
              </w:rPr>
              <w:t>Ne mažiau kaip 108</w:t>
            </w:r>
            <w:r w:rsidRPr="00DD3BE3">
              <w:rPr>
                <w:rStyle w:val="Numatytasispastraiposriftas"/>
                <w:rFonts w:ascii="Times New Roman" w:hAnsi="Times New Roman" w:cs="Times New Roman"/>
                <w:sz w:val="21"/>
                <w:szCs w:val="21"/>
                <w:vertAlign w:val="superscript"/>
              </w:rPr>
              <w:t>o</w:t>
            </w:r>
          </w:p>
        </w:tc>
        <w:tc>
          <w:tcPr>
            <w:tcW w:w="2693"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D557FA">
            <w:pPr>
              <w:pStyle w:val="Standard"/>
              <w:widowControl w:val="0"/>
              <w:jc w:val="both"/>
              <w:rPr>
                <w:rStyle w:val="Numatytasispastraiposriftas"/>
                <w:rFonts w:ascii="Times New Roman" w:hAnsi="Times New Roman" w:cs="Times New Roman"/>
                <w:sz w:val="21"/>
                <w:szCs w:val="21"/>
              </w:rPr>
            </w:pPr>
          </w:p>
        </w:tc>
      </w:tr>
      <w:tr w:rsidR="00D557FA" w:rsidRPr="00DD3BE3" w:rsidTr="002175A6">
        <w:trPr>
          <w:cantSplit/>
          <w:trHeight w:val="883"/>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1.10.</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 xml:space="preserve">Horizontalaus siauro filmavimo kampas </w:t>
            </w:r>
            <w:r w:rsidRPr="00DD3BE3">
              <w:rPr>
                <w:rFonts w:ascii="Times New Roman" w:eastAsia="Roboto" w:hAnsi="Times New Roman" w:cs="Times New Roman"/>
                <w:sz w:val="21"/>
                <w:szCs w:val="21"/>
              </w:rPr>
              <w:t>, su galimybe automatiškai pašalinti deformaciją.</w:t>
            </w:r>
          </w:p>
        </w:tc>
        <w:tc>
          <w:tcPr>
            <w:tcW w:w="3260"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737B68">
            <w:pPr>
              <w:pStyle w:val="Standard"/>
              <w:widowControl w:val="0"/>
              <w:jc w:val="both"/>
              <w:rPr>
                <w:rFonts w:ascii="Times New Roman" w:hAnsi="Times New Roman" w:cs="Times New Roman"/>
                <w:sz w:val="21"/>
                <w:szCs w:val="21"/>
              </w:rPr>
            </w:pPr>
            <w:r w:rsidRPr="00DD3BE3">
              <w:rPr>
                <w:rStyle w:val="Numatytasispastraiposriftas"/>
                <w:rFonts w:ascii="Times New Roman" w:hAnsi="Times New Roman" w:cs="Times New Roman"/>
                <w:sz w:val="21"/>
                <w:szCs w:val="21"/>
              </w:rPr>
              <w:t xml:space="preserve">Ne mažiau kaip </w:t>
            </w:r>
            <w:r w:rsidRPr="00DD3BE3">
              <w:rPr>
                <w:rFonts w:ascii="Times New Roman" w:hAnsi="Times New Roman" w:cs="Times New Roman"/>
                <w:sz w:val="21"/>
                <w:szCs w:val="21"/>
              </w:rPr>
              <w:t>51</w:t>
            </w:r>
            <w:r w:rsidRPr="00DD3BE3">
              <w:rPr>
                <w:rFonts w:ascii="Times New Roman" w:eastAsia="Roboto" w:hAnsi="Times New Roman" w:cs="Times New Roman"/>
                <w:sz w:val="21"/>
                <w:szCs w:val="21"/>
              </w:rPr>
              <w:t>°</w:t>
            </w:r>
          </w:p>
        </w:tc>
        <w:tc>
          <w:tcPr>
            <w:tcW w:w="2693"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D557FA">
            <w:pPr>
              <w:pStyle w:val="Standard"/>
              <w:widowControl w:val="0"/>
              <w:jc w:val="both"/>
              <w:rPr>
                <w:rStyle w:val="Numatytasispastraiposriftas"/>
                <w:rFonts w:ascii="Times New Roman" w:hAnsi="Times New Roman" w:cs="Times New Roman"/>
                <w:sz w:val="21"/>
                <w:szCs w:val="21"/>
              </w:rPr>
            </w:pPr>
          </w:p>
        </w:tc>
      </w:tr>
      <w:tr w:rsidR="00D557FA" w:rsidRPr="00DD3BE3" w:rsidTr="002175A6">
        <w:trPr>
          <w:cantSplit/>
          <w:trHeight w:val="269"/>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jc w:val="both"/>
              <w:rPr>
                <w:rFonts w:ascii="Times New Roman" w:hAnsi="Times New Roman" w:cs="Times New Roman"/>
                <w:sz w:val="21"/>
                <w:szCs w:val="21"/>
              </w:rPr>
            </w:pPr>
            <w:r w:rsidRPr="00DD3BE3">
              <w:rPr>
                <w:rFonts w:ascii="Times New Roman" w:hAnsi="Times New Roman" w:cs="Times New Roman"/>
                <w:sz w:val="21"/>
                <w:szCs w:val="21"/>
              </w:rPr>
              <w:t>1.11.</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Įrašo filmavimo formatas</w:t>
            </w:r>
          </w:p>
        </w:tc>
        <w:tc>
          <w:tcPr>
            <w:tcW w:w="3260"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737B68">
            <w:pPr>
              <w:pStyle w:val="Standard"/>
              <w:widowControl w:val="0"/>
              <w:jc w:val="both"/>
              <w:rPr>
                <w:rFonts w:ascii="Times New Roman" w:hAnsi="Times New Roman" w:cs="Times New Roman"/>
                <w:sz w:val="21"/>
                <w:szCs w:val="21"/>
              </w:rPr>
            </w:pPr>
            <w:r w:rsidRPr="00DD3BE3">
              <w:rPr>
                <w:rFonts w:ascii="Times New Roman" w:hAnsi="Times New Roman" w:cs="Times New Roman"/>
                <w:sz w:val="21"/>
                <w:szCs w:val="21"/>
              </w:rPr>
              <w:t>16:9</w:t>
            </w:r>
          </w:p>
        </w:tc>
        <w:tc>
          <w:tcPr>
            <w:tcW w:w="2693"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D557FA">
            <w:pPr>
              <w:pStyle w:val="Standard"/>
              <w:widowControl w:val="0"/>
              <w:jc w:val="both"/>
              <w:rPr>
                <w:rFonts w:ascii="Times New Roman" w:hAnsi="Times New Roman" w:cs="Times New Roman"/>
                <w:sz w:val="21"/>
                <w:szCs w:val="21"/>
              </w:rPr>
            </w:pPr>
          </w:p>
        </w:tc>
      </w:tr>
      <w:tr w:rsidR="00D557FA" w:rsidRPr="00DD3BE3" w:rsidTr="002175A6">
        <w:trPr>
          <w:cantSplit/>
          <w:trHeight w:val="539"/>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jc w:val="both"/>
              <w:rPr>
                <w:rFonts w:ascii="Times New Roman" w:hAnsi="Times New Roman" w:cs="Times New Roman"/>
                <w:sz w:val="21"/>
                <w:szCs w:val="21"/>
              </w:rPr>
            </w:pPr>
            <w:r w:rsidRPr="00DD3BE3">
              <w:rPr>
                <w:rFonts w:ascii="Times New Roman" w:hAnsi="Times New Roman" w:cs="Times New Roman"/>
                <w:sz w:val="21"/>
                <w:szCs w:val="21"/>
              </w:rPr>
              <w:t>1.12.</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Filmavimas prie mažo apšvietimo</w:t>
            </w:r>
          </w:p>
        </w:tc>
        <w:tc>
          <w:tcPr>
            <w:tcW w:w="3260" w:type="dxa"/>
            <w:tcBorders>
              <w:top w:val="single" w:sz="4" w:space="0" w:color="00000A"/>
              <w:left w:val="single" w:sz="4" w:space="0" w:color="000000"/>
              <w:bottom w:val="single" w:sz="4" w:space="0" w:color="00000A"/>
              <w:right w:val="single" w:sz="4" w:space="0" w:color="00000A"/>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0.1 lux</w:t>
            </w:r>
          </w:p>
        </w:tc>
        <w:tc>
          <w:tcPr>
            <w:tcW w:w="2693" w:type="dxa"/>
            <w:tcBorders>
              <w:top w:val="single" w:sz="4" w:space="0" w:color="00000A"/>
              <w:left w:val="single" w:sz="4" w:space="0" w:color="000000"/>
              <w:bottom w:val="single" w:sz="4" w:space="0" w:color="00000A"/>
              <w:right w:val="single" w:sz="4" w:space="0" w:color="00000A"/>
            </w:tcBorders>
            <w:shd w:val="clear" w:color="auto" w:fill="FFFFFF" w:themeFill="background1"/>
          </w:tcPr>
          <w:p w:rsidR="00D557FA" w:rsidRPr="00DD3BE3" w:rsidRDefault="00D557FA">
            <w:pPr>
              <w:pStyle w:val="Standard"/>
              <w:widowControl w:val="0"/>
              <w:rPr>
                <w:rFonts w:ascii="Times New Roman" w:hAnsi="Times New Roman" w:cs="Times New Roman"/>
                <w:sz w:val="21"/>
                <w:szCs w:val="21"/>
              </w:rPr>
            </w:pPr>
          </w:p>
        </w:tc>
      </w:tr>
      <w:tr w:rsidR="00D557FA" w:rsidRPr="00DD3BE3" w:rsidTr="002175A6">
        <w:trPr>
          <w:cantSplit/>
          <w:trHeight w:val="143"/>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jc w:val="both"/>
              <w:rPr>
                <w:rFonts w:ascii="Times New Roman" w:hAnsi="Times New Roman" w:cs="Times New Roman"/>
                <w:sz w:val="21"/>
                <w:szCs w:val="21"/>
              </w:rPr>
            </w:pPr>
            <w:r w:rsidRPr="00DD3BE3">
              <w:rPr>
                <w:rFonts w:ascii="Times New Roman" w:hAnsi="Times New Roman" w:cs="Times New Roman"/>
                <w:sz w:val="21"/>
                <w:szCs w:val="21"/>
              </w:rPr>
              <w:t>1.13</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jc w:val="both"/>
              <w:rPr>
                <w:rFonts w:ascii="Times New Roman" w:hAnsi="Times New Roman" w:cs="Times New Roman"/>
                <w:sz w:val="21"/>
                <w:szCs w:val="21"/>
              </w:rPr>
            </w:pPr>
            <w:r w:rsidRPr="00DD3BE3">
              <w:rPr>
                <w:rFonts w:ascii="Times New Roman" w:hAnsi="Times New Roman" w:cs="Times New Roman"/>
                <w:sz w:val="21"/>
                <w:szCs w:val="21"/>
              </w:rPr>
              <w:t>Papildomos funkcijos.</w:t>
            </w:r>
          </w:p>
        </w:tc>
        <w:tc>
          <w:tcPr>
            <w:tcW w:w="3260" w:type="dxa"/>
            <w:tcBorders>
              <w:left w:val="single" w:sz="4" w:space="0" w:color="000000"/>
              <w:bottom w:val="single" w:sz="4" w:space="0" w:color="000000"/>
              <w:right w:val="single" w:sz="4" w:space="0" w:color="00000A"/>
            </w:tcBorders>
            <w:shd w:val="clear" w:color="auto" w:fill="FFFFFF" w:themeFill="background1"/>
          </w:tcPr>
          <w:p w:rsidR="00D557FA" w:rsidRPr="00DD3BE3" w:rsidRDefault="00737B68">
            <w:pPr>
              <w:pStyle w:val="Sraopastraipa"/>
              <w:widowControl w:val="0"/>
              <w:ind w:left="0"/>
              <w:jc w:val="both"/>
              <w:rPr>
                <w:rFonts w:ascii="Times New Roman" w:hAnsi="Times New Roman" w:cs="Times New Roman"/>
                <w:sz w:val="21"/>
                <w:szCs w:val="21"/>
              </w:rPr>
            </w:pPr>
            <w:r w:rsidRPr="00DD3BE3">
              <w:rPr>
                <w:rFonts w:ascii="Times New Roman" w:hAnsi="Times New Roman" w:cs="Times New Roman"/>
                <w:sz w:val="21"/>
                <w:szCs w:val="21"/>
              </w:rPr>
              <w:t>Esant būtinumui fiksuoti daugiau informacijos t. y. vienu metu filmuoti du  plataus ir siauro matymo kampo srautus.</w:t>
            </w:r>
          </w:p>
        </w:tc>
        <w:tc>
          <w:tcPr>
            <w:tcW w:w="2693" w:type="dxa"/>
            <w:tcBorders>
              <w:left w:val="single" w:sz="4" w:space="0" w:color="000000"/>
              <w:bottom w:val="single" w:sz="4" w:space="0" w:color="000000"/>
              <w:right w:val="single" w:sz="4" w:space="0" w:color="00000A"/>
            </w:tcBorders>
            <w:shd w:val="clear" w:color="auto" w:fill="FFFFFF" w:themeFill="background1"/>
          </w:tcPr>
          <w:p w:rsidR="00D557FA" w:rsidRPr="00DD3BE3" w:rsidRDefault="00D557FA">
            <w:pPr>
              <w:pStyle w:val="Sraopastraipa"/>
              <w:widowControl w:val="0"/>
              <w:ind w:left="0"/>
              <w:jc w:val="both"/>
              <w:rPr>
                <w:rFonts w:ascii="Times New Roman" w:hAnsi="Times New Roman" w:cs="Times New Roman"/>
                <w:sz w:val="21"/>
                <w:szCs w:val="21"/>
              </w:rPr>
            </w:pPr>
          </w:p>
        </w:tc>
      </w:tr>
      <w:tr w:rsidR="00D557FA" w:rsidRPr="00DD3BE3" w:rsidTr="002175A6">
        <w:trPr>
          <w:cantSplit/>
          <w:trHeight w:val="143"/>
        </w:trPr>
        <w:tc>
          <w:tcPr>
            <w:tcW w:w="9714"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b/>
                <w:bCs/>
                <w:sz w:val="21"/>
                <w:szCs w:val="21"/>
              </w:rPr>
              <w:t>2. B tipo vaizdo kamera, skirta filmuoti vidų (montuojama viduje)</w:t>
            </w:r>
          </w:p>
        </w:tc>
      </w:tr>
      <w:tr w:rsidR="00D557FA" w:rsidRPr="00DD3BE3" w:rsidTr="002175A6">
        <w:trPr>
          <w:cantSplit/>
          <w:trHeight w:val="143"/>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2.1.</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Gamintojas, modelis</w:t>
            </w:r>
          </w:p>
        </w:tc>
        <w:tc>
          <w:tcPr>
            <w:tcW w:w="3260" w:type="dxa"/>
            <w:tcBorders>
              <w:left w:val="single" w:sz="4" w:space="0" w:color="000000"/>
              <w:bottom w:val="single" w:sz="4" w:space="0" w:color="000000"/>
              <w:right w:val="single" w:sz="4" w:space="0" w:color="00000A"/>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Turi būti nurodytas prekės pavadinimas, modelis ir kodas.</w:t>
            </w:r>
          </w:p>
        </w:tc>
        <w:tc>
          <w:tcPr>
            <w:tcW w:w="2693" w:type="dxa"/>
            <w:tcBorders>
              <w:left w:val="single" w:sz="4" w:space="0" w:color="000000"/>
              <w:bottom w:val="single" w:sz="4" w:space="0" w:color="000000"/>
              <w:right w:val="single" w:sz="4" w:space="0" w:color="00000A"/>
            </w:tcBorders>
            <w:shd w:val="clear" w:color="auto" w:fill="FFFFFF" w:themeFill="background1"/>
          </w:tcPr>
          <w:p w:rsidR="00D557FA" w:rsidRPr="00DD3BE3" w:rsidRDefault="00D557FA">
            <w:pPr>
              <w:pStyle w:val="Standard"/>
              <w:widowControl w:val="0"/>
              <w:rPr>
                <w:rFonts w:ascii="Times New Roman" w:hAnsi="Times New Roman" w:cs="Times New Roman"/>
                <w:sz w:val="21"/>
                <w:szCs w:val="21"/>
              </w:rPr>
            </w:pPr>
          </w:p>
        </w:tc>
      </w:tr>
      <w:tr w:rsidR="00D557FA" w:rsidRPr="00DD3BE3" w:rsidTr="002175A6">
        <w:trPr>
          <w:cantSplit/>
          <w:trHeight w:val="143"/>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lastRenderedPageBreak/>
              <w:t>2.2.</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Kameros tipas</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Kameros konstrukcija turi būti tinkama pritvirtinti ją ant automobilio lubų salone, sulaikymo kameroje.</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D557FA">
            <w:pPr>
              <w:pStyle w:val="Standard"/>
              <w:widowControl w:val="0"/>
              <w:rPr>
                <w:rFonts w:ascii="Times New Roman" w:hAnsi="Times New Roman" w:cs="Times New Roman"/>
                <w:sz w:val="21"/>
                <w:szCs w:val="21"/>
              </w:rPr>
            </w:pPr>
          </w:p>
        </w:tc>
      </w:tr>
      <w:tr w:rsidR="00D557FA" w:rsidRPr="00DD3BE3" w:rsidTr="002175A6">
        <w:trPr>
          <w:cantSplit/>
          <w:trHeight w:val="143"/>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2.3.</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Jutiklio tipas</w:t>
            </w:r>
          </w:p>
        </w:tc>
        <w:tc>
          <w:tcPr>
            <w:tcW w:w="3260" w:type="dxa"/>
            <w:tcBorders>
              <w:top w:val="single" w:sz="4" w:space="0" w:color="000000"/>
              <w:left w:val="single" w:sz="4" w:space="0" w:color="000000"/>
              <w:bottom w:val="single" w:sz="4" w:space="0" w:color="00000A"/>
              <w:right w:val="single" w:sz="4" w:space="0" w:color="00000A"/>
            </w:tcBorders>
            <w:shd w:val="clear" w:color="auto" w:fill="FFFFFF" w:themeFill="background1"/>
          </w:tcPr>
          <w:p w:rsidR="00D557FA" w:rsidRPr="00DD3BE3" w:rsidRDefault="00737B68">
            <w:pPr>
              <w:pStyle w:val="Standard"/>
              <w:widowControl w:val="0"/>
              <w:jc w:val="both"/>
              <w:rPr>
                <w:rFonts w:ascii="Times New Roman" w:hAnsi="Times New Roman" w:cs="Times New Roman"/>
                <w:sz w:val="21"/>
                <w:szCs w:val="21"/>
              </w:rPr>
            </w:pPr>
            <w:r w:rsidRPr="00DD3BE3">
              <w:rPr>
                <w:rFonts w:ascii="Times New Roman" w:hAnsi="Times New Roman" w:cs="Times New Roman"/>
                <w:sz w:val="21"/>
                <w:szCs w:val="21"/>
              </w:rPr>
              <w:t>CMOS arba lygiavertis.</w:t>
            </w:r>
          </w:p>
        </w:tc>
        <w:tc>
          <w:tcPr>
            <w:tcW w:w="2693" w:type="dxa"/>
            <w:tcBorders>
              <w:top w:val="single" w:sz="4" w:space="0" w:color="000000"/>
              <w:left w:val="single" w:sz="4" w:space="0" w:color="000000"/>
              <w:bottom w:val="single" w:sz="4" w:space="0" w:color="00000A"/>
              <w:right w:val="single" w:sz="4" w:space="0" w:color="00000A"/>
            </w:tcBorders>
            <w:shd w:val="clear" w:color="auto" w:fill="FFFFFF" w:themeFill="background1"/>
          </w:tcPr>
          <w:p w:rsidR="00D557FA" w:rsidRPr="00DD3BE3" w:rsidRDefault="00D557FA">
            <w:pPr>
              <w:pStyle w:val="Standard"/>
              <w:widowControl w:val="0"/>
              <w:jc w:val="both"/>
              <w:rPr>
                <w:rFonts w:ascii="Times New Roman" w:hAnsi="Times New Roman" w:cs="Times New Roman"/>
                <w:sz w:val="21"/>
                <w:szCs w:val="21"/>
              </w:rPr>
            </w:pPr>
          </w:p>
        </w:tc>
      </w:tr>
      <w:tr w:rsidR="00D557FA" w:rsidRPr="00DD3BE3" w:rsidTr="002175A6">
        <w:trPr>
          <w:cantSplit/>
          <w:trHeight w:val="143"/>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2.4.</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Vaizdo signalo glaudinimo formatai</w:t>
            </w:r>
          </w:p>
        </w:tc>
        <w:tc>
          <w:tcPr>
            <w:tcW w:w="3260"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737B68">
            <w:pPr>
              <w:pStyle w:val="Standard"/>
              <w:widowControl w:val="0"/>
              <w:jc w:val="both"/>
              <w:rPr>
                <w:rFonts w:ascii="Times New Roman" w:hAnsi="Times New Roman" w:cs="Times New Roman"/>
                <w:sz w:val="21"/>
                <w:szCs w:val="21"/>
              </w:rPr>
            </w:pPr>
            <w:r w:rsidRPr="00DD3BE3">
              <w:rPr>
                <w:rFonts w:ascii="Times New Roman" w:hAnsi="Times New Roman" w:cs="Times New Roman"/>
                <w:sz w:val="21"/>
                <w:szCs w:val="21"/>
              </w:rPr>
              <w:t>H.264arba lygiavertis</w:t>
            </w:r>
          </w:p>
        </w:tc>
        <w:tc>
          <w:tcPr>
            <w:tcW w:w="2693"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D557FA">
            <w:pPr>
              <w:pStyle w:val="Standard"/>
              <w:widowControl w:val="0"/>
              <w:jc w:val="both"/>
              <w:rPr>
                <w:rFonts w:ascii="Times New Roman" w:hAnsi="Times New Roman" w:cs="Times New Roman"/>
                <w:sz w:val="21"/>
                <w:szCs w:val="21"/>
              </w:rPr>
            </w:pPr>
          </w:p>
        </w:tc>
      </w:tr>
      <w:tr w:rsidR="00D557FA" w:rsidRPr="00DD3BE3" w:rsidTr="002175A6">
        <w:trPr>
          <w:cantSplit/>
          <w:trHeight w:val="143"/>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2.5.</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Darbo aplinka</w:t>
            </w:r>
          </w:p>
        </w:tc>
        <w:tc>
          <w:tcPr>
            <w:tcW w:w="3260"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737B68">
            <w:pPr>
              <w:pStyle w:val="Standard"/>
              <w:widowControl w:val="0"/>
              <w:jc w:val="both"/>
              <w:rPr>
                <w:rFonts w:ascii="Times New Roman" w:hAnsi="Times New Roman" w:cs="Times New Roman"/>
                <w:sz w:val="21"/>
                <w:szCs w:val="21"/>
              </w:rPr>
            </w:pPr>
            <w:r w:rsidRPr="00DD3BE3">
              <w:rPr>
                <w:rStyle w:val="Numatytasispastraiposriftas"/>
                <w:rFonts w:ascii="Times New Roman" w:hAnsi="Times New Roman" w:cs="Times New Roman"/>
                <w:sz w:val="21"/>
                <w:szCs w:val="21"/>
              </w:rPr>
              <w:t xml:space="preserve">Intervale nuo -30 </w:t>
            </w:r>
            <w:r w:rsidRPr="00DD3BE3">
              <w:rPr>
                <w:rStyle w:val="Numatytasispastraiposriftas"/>
                <w:rFonts w:ascii="Times New Roman" w:hAnsi="Times New Roman" w:cs="Times New Roman"/>
                <w:sz w:val="21"/>
                <w:szCs w:val="21"/>
                <w:vertAlign w:val="superscript"/>
              </w:rPr>
              <w:t>0</w:t>
            </w:r>
            <w:r w:rsidRPr="00DD3BE3">
              <w:rPr>
                <w:rStyle w:val="Numatytasispastraiposriftas"/>
                <w:rFonts w:ascii="Times New Roman" w:hAnsi="Times New Roman" w:cs="Times New Roman"/>
                <w:sz w:val="21"/>
                <w:szCs w:val="21"/>
              </w:rPr>
              <w:t xml:space="preserve">C iki +65 </w:t>
            </w:r>
            <w:r w:rsidRPr="00DD3BE3">
              <w:rPr>
                <w:rStyle w:val="Numatytasispastraiposriftas"/>
                <w:rFonts w:ascii="Times New Roman" w:hAnsi="Times New Roman" w:cs="Times New Roman"/>
                <w:sz w:val="21"/>
                <w:szCs w:val="21"/>
                <w:vertAlign w:val="superscript"/>
              </w:rPr>
              <w:t>0</w:t>
            </w:r>
            <w:r w:rsidRPr="00DD3BE3">
              <w:rPr>
                <w:rStyle w:val="Numatytasispastraiposriftas"/>
                <w:rFonts w:ascii="Times New Roman" w:hAnsi="Times New Roman" w:cs="Times New Roman"/>
                <w:sz w:val="21"/>
                <w:szCs w:val="21"/>
              </w:rPr>
              <w:t>C</w:t>
            </w:r>
          </w:p>
        </w:tc>
        <w:tc>
          <w:tcPr>
            <w:tcW w:w="2693"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D557FA">
            <w:pPr>
              <w:pStyle w:val="Standard"/>
              <w:widowControl w:val="0"/>
              <w:jc w:val="both"/>
              <w:rPr>
                <w:rStyle w:val="Numatytasispastraiposriftas"/>
                <w:rFonts w:ascii="Times New Roman" w:hAnsi="Times New Roman" w:cs="Times New Roman"/>
                <w:sz w:val="21"/>
                <w:szCs w:val="21"/>
              </w:rPr>
            </w:pPr>
          </w:p>
        </w:tc>
      </w:tr>
      <w:tr w:rsidR="00D557FA" w:rsidRPr="00DD3BE3" w:rsidTr="002175A6">
        <w:trPr>
          <w:cantSplit/>
          <w:trHeight w:val="143"/>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2.6.</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Kameros raiška</w:t>
            </w:r>
          </w:p>
        </w:tc>
        <w:tc>
          <w:tcPr>
            <w:tcW w:w="3260"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737B68">
            <w:pPr>
              <w:pStyle w:val="Standard"/>
              <w:widowControl w:val="0"/>
              <w:jc w:val="both"/>
              <w:rPr>
                <w:rFonts w:ascii="Times New Roman" w:hAnsi="Times New Roman" w:cs="Times New Roman"/>
                <w:sz w:val="21"/>
                <w:szCs w:val="21"/>
              </w:rPr>
            </w:pPr>
            <w:r w:rsidRPr="00DD3BE3">
              <w:rPr>
                <w:rFonts w:ascii="Times New Roman" w:hAnsi="Times New Roman" w:cs="Times New Roman"/>
                <w:sz w:val="21"/>
                <w:szCs w:val="21"/>
              </w:rPr>
              <w:t>Ne prasčiau kaip 640x480</w:t>
            </w:r>
          </w:p>
        </w:tc>
        <w:tc>
          <w:tcPr>
            <w:tcW w:w="2693"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D557FA">
            <w:pPr>
              <w:pStyle w:val="Standard"/>
              <w:widowControl w:val="0"/>
              <w:jc w:val="both"/>
              <w:rPr>
                <w:rFonts w:ascii="Times New Roman" w:hAnsi="Times New Roman" w:cs="Times New Roman"/>
                <w:sz w:val="21"/>
                <w:szCs w:val="21"/>
              </w:rPr>
            </w:pPr>
          </w:p>
        </w:tc>
      </w:tr>
      <w:tr w:rsidR="00D557FA" w:rsidRPr="00DD3BE3" w:rsidTr="002175A6">
        <w:trPr>
          <w:cantSplit/>
          <w:trHeight w:val="143"/>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2.7.</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Bazinis kadravimo greitis</w:t>
            </w:r>
          </w:p>
        </w:tc>
        <w:tc>
          <w:tcPr>
            <w:tcW w:w="3260"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737B68">
            <w:pPr>
              <w:rPr>
                <w:rFonts w:ascii="Times New Roman" w:hAnsi="Times New Roman" w:cs="Times New Roman"/>
                <w:sz w:val="21"/>
                <w:szCs w:val="21"/>
              </w:rPr>
            </w:pPr>
            <w:r w:rsidRPr="00DD3BE3">
              <w:rPr>
                <w:rFonts w:ascii="Times New Roman" w:hAnsi="Times New Roman" w:cs="Times New Roman"/>
                <w:sz w:val="21"/>
                <w:szCs w:val="21"/>
              </w:rPr>
              <w:t>30 fps yra galimybė nustatyti mažesnį kadravimo greitį 15, 10, 5 fps.</w:t>
            </w:r>
          </w:p>
        </w:tc>
        <w:tc>
          <w:tcPr>
            <w:tcW w:w="2693"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D557FA">
            <w:pPr>
              <w:rPr>
                <w:rFonts w:ascii="Times New Roman" w:hAnsi="Times New Roman" w:cs="Times New Roman"/>
                <w:sz w:val="21"/>
                <w:szCs w:val="21"/>
              </w:rPr>
            </w:pPr>
          </w:p>
        </w:tc>
      </w:tr>
      <w:tr w:rsidR="00D557FA" w:rsidRPr="00DD3BE3" w:rsidTr="002175A6">
        <w:trPr>
          <w:cantSplit/>
          <w:trHeight w:val="143"/>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2.8.</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Galimybė pasirinkti duomenų pralaidumą (bitrate)</w:t>
            </w:r>
          </w:p>
        </w:tc>
        <w:tc>
          <w:tcPr>
            <w:tcW w:w="3260"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737B68">
            <w:pPr>
              <w:pStyle w:val="Standard"/>
              <w:widowControl w:val="0"/>
              <w:jc w:val="both"/>
              <w:rPr>
                <w:rFonts w:ascii="Times New Roman" w:hAnsi="Times New Roman" w:cs="Times New Roman"/>
                <w:sz w:val="21"/>
                <w:szCs w:val="21"/>
              </w:rPr>
            </w:pPr>
            <w:r w:rsidRPr="00DD3BE3">
              <w:rPr>
                <w:rStyle w:val="Numatytasispastraiposriftas"/>
                <w:rFonts w:ascii="Times New Roman" w:hAnsi="Times New Roman" w:cs="Times New Roman"/>
                <w:sz w:val="21"/>
                <w:szCs w:val="21"/>
              </w:rPr>
              <w:t>Aukštas, vidutinis, mažas</w:t>
            </w:r>
          </w:p>
        </w:tc>
        <w:tc>
          <w:tcPr>
            <w:tcW w:w="2693"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D557FA">
            <w:pPr>
              <w:pStyle w:val="Standard"/>
              <w:widowControl w:val="0"/>
              <w:jc w:val="both"/>
              <w:rPr>
                <w:rStyle w:val="Numatytasispastraiposriftas"/>
                <w:rFonts w:ascii="Times New Roman" w:hAnsi="Times New Roman" w:cs="Times New Roman"/>
                <w:sz w:val="21"/>
                <w:szCs w:val="21"/>
              </w:rPr>
            </w:pPr>
          </w:p>
        </w:tc>
      </w:tr>
      <w:tr w:rsidR="00D557FA" w:rsidRPr="00DD3BE3" w:rsidTr="002175A6">
        <w:trPr>
          <w:cantSplit/>
          <w:trHeight w:val="143"/>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2.9.</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Horizontalaus  filmavimo kampas</w:t>
            </w:r>
          </w:p>
        </w:tc>
        <w:tc>
          <w:tcPr>
            <w:tcW w:w="3260"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737B68">
            <w:pPr>
              <w:pStyle w:val="Standard"/>
              <w:widowControl w:val="0"/>
              <w:jc w:val="both"/>
              <w:rPr>
                <w:rFonts w:ascii="Times New Roman" w:hAnsi="Times New Roman" w:cs="Times New Roman"/>
                <w:sz w:val="21"/>
                <w:szCs w:val="21"/>
              </w:rPr>
            </w:pPr>
            <w:r w:rsidRPr="00DD3BE3">
              <w:rPr>
                <w:rStyle w:val="Numatytasispastraiposriftas"/>
                <w:rFonts w:ascii="Times New Roman" w:hAnsi="Times New Roman" w:cs="Times New Roman"/>
                <w:sz w:val="21"/>
                <w:szCs w:val="21"/>
              </w:rPr>
              <w:t>Ne mažiau kaip 108</w:t>
            </w:r>
            <w:r w:rsidRPr="00DD3BE3">
              <w:rPr>
                <w:rStyle w:val="Numatytasispastraiposriftas"/>
                <w:rFonts w:ascii="Times New Roman" w:hAnsi="Times New Roman" w:cs="Times New Roman"/>
                <w:sz w:val="21"/>
                <w:szCs w:val="21"/>
                <w:vertAlign w:val="superscript"/>
              </w:rPr>
              <w:t>o</w:t>
            </w:r>
          </w:p>
        </w:tc>
        <w:tc>
          <w:tcPr>
            <w:tcW w:w="2693"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D557FA">
            <w:pPr>
              <w:pStyle w:val="Standard"/>
              <w:widowControl w:val="0"/>
              <w:jc w:val="both"/>
              <w:rPr>
                <w:rStyle w:val="Numatytasispastraiposriftas"/>
                <w:rFonts w:ascii="Times New Roman" w:hAnsi="Times New Roman" w:cs="Times New Roman"/>
                <w:sz w:val="21"/>
                <w:szCs w:val="21"/>
              </w:rPr>
            </w:pPr>
          </w:p>
        </w:tc>
      </w:tr>
      <w:tr w:rsidR="00D557FA" w:rsidRPr="00DD3BE3" w:rsidTr="002175A6">
        <w:trPr>
          <w:cantSplit/>
          <w:trHeight w:val="143"/>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2.10.</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Vertikalus filmavimo kampas</w:t>
            </w:r>
          </w:p>
        </w:tc>
        <w:tc>
          <w:tcPr>
            <w:tcW w:w="3260"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737B68">
            <w:pPr>
              <w:pStyle w:val="Standard"/>
              <w:widowControl w:val="0"/>
              <w:jc w:val="both"/>
              <w:rPr>
                <w:rFonts w:ascii="Times New Roman" w:hAnsi="Times New Roman" w:cs="Times New Roman"/>
                <w:sz w:val="21"/>
                <w:szCs w:val="21"/>
              </w:rPr>
            </w:pPr>
            <w:r w:rsidRPr="00DD3BE3">
              <w:rPr>
                <w:rStyle w:val="Numatytasispastraiposriftas"/>
                <w:rFonts w:ascii="Times New Roman" w:hAnsi="Times New Roman" w:cs="Times New Roman"/>
                <w:sz w:val="21"/>
                <w:szCs w:val="21"/>
              </w:rPr>
              <w:t>Ne mažiau kaip 6</w:t>
            </w:r>
            <w:r w:rsidRPr="00DD3BE3">
              <w:rPr>
                <w:rFonts w:ascii="Times New Roman" w:hAnsi="Times New Roman" w:cs="Times New Roman"/>
                <w:sz w:val="21"/>
                <w:szCs w:val="21"/>
              </w:rPr>
              <w:t>1</w:t>
            </w:r>
            <w:r w:rsidRPr="00DD3BE3">
              <w:rPr>
                <w:rFonts w:ascii="Times New Roman" w:eastAsia="Roboto" w:hAnsi="Times New Roman" w:cs="Times New Roman"/>
                <w:sz w:val="21"/>
                <w:szCs w:val="21"/>
              </w:rPr>
              <w:t>°</w:t>
            </w:r>
          </w:p>
        </w:tc>
        <w:tc>
          <w:tcPr>
            <w:tcW w:w="2693"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D557FA">
            <w:pPr>
              <w:pStyle w:val="Standard"/>
              <w:widowControl w:val="0"/>
              <w:jc w:val="both"/>
              <w:rPr>
                <w:rStyle w:val="Numatytasispastraiposriftas"/>
                <w:rFonts w:ascii="Times New Roman" w:hAnsi="Times New Roman" w:cs="Times New Roman"/>
                <w:sz w:val="21"/>
                <w:szCs w:val="21"/>
              </w:rPr>
            </w:pPr>
          </w:p>
        </w:tc>
      </w:tr>
      <w:tr w:rsidR="00D557FA" w:rsidRPr="00DD3BE3" w:rsidTr="002175A6">
        <w:trPr>
          <w:cantSplit/>
          <w:trHeight w:val="143"/>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jc w:val="both"/>
              <w:rPr>
                <w:rFonts w:ascii="Times New Roman" w:hAnsi="Times New Roman" w:cs="Times New Roman"/>
                <w:sz w:val="21"/>
                <w:szCs w:val="21"/>
              </w:rPr>
            </w:pPr>
            <w:r w:rsidRPr="00DD3BE3">
              <w:rPr>
                <w:rFonts w:ascii="Times New Roman" w:hAnsi="Times New Roman" w:cs="Times New Roman"/>
                <w:sz w:val="21"/>
                <w:szCs w:val="21"/>
              </w:rPr>
              <w:t>2.11.</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Įrašo filmavimo formatas</w:t>
            </w:r>
          </w:p>
        </w:tc>
        <w:tc>
          <w:tcPr>
            <w:tcW w:w="3260"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737B68">
            <w:pPr>
              <w:pStyle w:val="Standard"/>
              <w:widowControl w:val="0"/>
              <w:jc w:val="both"/>
              <w:rPr>
                <w:rFonts w:ascii="Times New Roman" w:hAnsi="Times New Roman" w:cs="Times New Roman"/>
                <w:sz w:val="21"/>
                <w:szCs w:val="21"/>
              </w:rPr>
            </w:pPr>
            <w:r w:rsidRPr="00DD3BE3">
              <w:rPr>
                <w:rFonts w:ascii="Times New Roman" w:hAnsi="Times New Roman" w:cs="Times New Roman"/>
                <w:sz w:val="21"/>
                <w:szCs w:val="21"/>
              </w:rPr>
              <w:t>16:9</w:t>
            </w:r>
          </w:p>
        </w:tc>
        <w:tc>
          <w:tcPr>
            <w:tcW w:w="2693"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D557FA">
            <w:pPr>
              <w:pStyle w:val="Standard"/>
              <w:widowControl w:val="0"/>
              <w:jc w:val="both"/>
              <w:rPr>
                <w:rFonts w:ascii="Times New Roman" w:hAnsi="Times New Roman" w:cs="Times New Roman"/>
                <w:sz w:val="21"/>
                <w:szCs w:val="21"/>
              </w:rPr>
            </w:pPr>
          </w:p>
        </w:tc>
      </w:tr>
      <w:tr w:rsidR="00D557FA" w:rsidRPr="00DD3BE3" w:rsidTr="002175A6">
        <w:trPr>
          <w:cantSplit/>
          <w:trHeight w:val="143"/>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jc w:val="both"/>
              <w:rPr>
                <w:rFonts w:ascii="Times New Roman" w:hAnsi="Times New Roman" w:cs="Times New Roman"/>
                <w:sz w:val="21"/>
                <w:szCs w:val="21"/>
              </w:rPr>
            </w:pPr>
            <w:r w:rsidRPr="00DD3BE3">
              <w:rPr>
                <w:rFonts w:ascii="Times New Roman" w:hAnsi="Times New Roman" w:cs="Times New Roman"/>
                <w:sz w:val="21"/>
                <w:szCs w:val="21"/>
              </w:rPr>
              <w:t>2.12.</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Filmavimas prie mažo apšvietimo</w:t>
            </w:r>
          </w:p>
        </w:tc>
        <w:tc>
          <w:tcPr>
            <w:tcW w:w="3260"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Turi būti naktinis pašvietimas nematomas žmogui, filmavimas visiškoje tamsoje.</w:t>
            </w:r>
          </w:p>
        </w:tc>
        <w:tc>
          <w:tcPr>
            <w:tcW w:w="2693"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D557FA">
            <w:pPr>
              <w:pStyle w:val="Standard"/>
              <w:widowControl w:val="0"/>
              <w:rPr>
                <w:rFonts w:ascii="Times New Roman" w:hAnsi="Times New Roman" w:cs="Times New Roman"/>
                <w:sz w:val="21"/>
                <w:szCs w:val="21"/>
              </w:rPr>
            </w:pPr>
          </w:p>
        </w:tc>
      </w:tr>
      <w:tr w:rsidR="00D557FA" w:rsidRPr="00DD3BE3" w:rsidTr="002175A6">
        <w:trPr>
          <w:cantSplit/>
          <w:trHeight w:val="143"/>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jc w:val="both"/>
              <w:rPr>
                <w:rFonts w:ascii="Times New Roman" w:hAnsi="Times New Roman" w:cs="Times New Roman"/>
                <w:sz w:val="21"/>
                <w:szCs w:val="21"/>
              </w:rPr>
            </w:pPr>
            <w:r w:rsidRPr="00DD3BE3">
              <w:rPr>
                <w:rFonts w:ascii="Times New Roman" w:hAnsi="Times New Roman" w:cs="Times New Roman"/>
                <w:sz w:val="21"/>
                <w:szCs w:val="21"/>
              </w:rPr>
              <w:t>2.13.</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Atsparumo klasė</w:t>
            </w:r>
          </w:p>
        </w:tc>
        <w:tc>
          <w:tcPr>
            <w:tcW w:w="3260"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IP43, MIL-STD810G arba lygiavertė</w:t>
            </w:r>
          </w:p>
        </w:tc>
        <w:tc>
          <w:tcPr>
            <w:tcW w:w="2693"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D557FA">
            <w:pPr>
              <w:pStyle w:val="Standard"/>
              <w:widowControl w:val="0"/>
              <w:rPr>
                <w:rFonts w:ascii="Times New Roman" w:hAnsi="Times New Roman" w:cs="Times New Roman"/>
                <w:sz w:val="21"/>
                <w:szCs w:val="21"/>
              </w:rPr>
            </w:pPr>
          </w:p>
        </w:tc>
      </w:tr>
      <w:tr w:rsidR="00D557FA" w:rsidRPr="00DD3BE3" w:rsidTr="002175A6">
        <w:trPr>
          <w:cantSplit/>
          <w:trHeight w:val="143"/>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2.14.</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Audio</w:t>
            </w:r>
          </w:p>
        </w:tc>
        <w:tc>
          <w:tcPr>
            <w:tcW w:w="3260"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737B68">
            <w:pPr>
              <w:pStyle w:val="Standard"/>
              <w:widowControl w:val="0"/>
              <w:jc w:val="both"/>
              <w:rPr>
                <w:rFonts w:ascii="Times New Roman" w:hAnsi="Times New Roman" w:cs="Times New Roman"/>
                <w:sz w:val="21"/>
                <w:szCs w:val="21"/>
              </w:rPr>
            </w:pPr>
            <w:r w:rsidRPr="00DD3BE3">
              <w:rPr>
                <w:rFonts w:ascii="Times New Roman" w:hAnsi="Times New Roman" w:cs="Times New Roman"/>
                <w:sz w:val="21"/>
                <w:szCs w:val="21"/>
              </w:rPr>
              <w:t>Turi turėti integruotą mikrofoną</w:t>
            </w:r>
          </w:p>
        </w:tc>
        <w:tc>
          <w:tcPr>
            <w:tcW w:w="2693"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D557FA">
            <w:pPr>
              <w:pStyle w:val="Standard"/>
              <w:widowControl w:val="0"/>
              <w:jc w:val="both"/>
              <w:rPr>
                <w:rFonts w:ascii="Times New Roman" w:hAnsi="Times New Roman" w:cs="Times New Roman"/>
                <w:sz w:val="21"/>
                <w:szCs w:val="21"/>
              </w:rPr>
            </w:pPr>
          </w:p>
        </w:tc>
      </w:tr>
      <w:tr w:rsidR="00D557FA" w:rsidRPr="00DD3BE3" w:rsidTr="002175A6">
        <w:trPr>
          <w:cantSplit/>
          <w:trHeight w:val="143"/>
        </w:trPr>
        <w:tc>
          <w:tcPr>
            <w:tcW w:w="9714"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b/>
                <w:bCs/>
                <w:sz w:val="21"/>
                <w:szCs w:val="21"/>
              </w:rPr>
            </w:pPr>
            <w:r w:rsidRPr="00DD3BE3">
              <w:rPr>
                <w:rFonts w:ascii="Times New Roman" w:hAnsi="Times New Roman" w:cs="Times New Roman"/>
                <w:b/>
                <w:bCs/>
                <w:sz w:val="21"/>
                <w:szCs w:val="21"/>
              </w:rPr>
              <w:t>3. C tipo vaizdo kamera, skirta filmuoti galą (montuojama išorėje)</w:t>
            </w:r>
          </w:p>
        </w:tc>
      </w:tr>
      <w:tr w:rsidR="00D557FA" w:rsidRPr="00DD3BE3" w:rsidTr="002175A6">
        <w:trPr>
          <w:cantSplit/>
          <w:trHeight w:val="143"/>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3.1.</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Gamintojas, modelis</w:t>
            </w:r>
          </w:p>
        </w:tc>
        <w:tc>
          <w:tcPr>
            <w:tcW w:w="3260"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Turi būti nurodytas prekės pavadinimas, modelis ir kodas.</w:t>
            </w:r>
          </w:p>
        </w:tc>
        <w:tc>
          <w:tcPr>
            <w:tcW w:w="2693"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D557FA">
            <w:pPr>
              <w:pStyle w:val="Standard"/>
              <w:widowControl w:val="0"/>
              <w:rPr>
                <w:rFonts w:ascii="Times New Roman" w:hAnsi="Times New Roman" w:cs="Times New Roman"/>
                <w:sz w:val="21"/>
                <w:szCs w:val="21"/>
              </w:rPr>
            </w:pPr>
          </w:p>
        </w:tc>
      </w:tr>
      <w:tr w:rsidR="00D557FA" w:rsidRPr="00DD3BE3" w:rsidTr="002175A6">
        <w:trPr>
          <w:cantSplit/>
          <w:trHeight w:val="143"/>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3.2.</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Kameros tipas</w:t>
            </w:r>
          </w:p>
        </w:tc>
        <w:tc>
          <w:tcPr>
            <w:tcW w:w="3260"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Kameros konstrukcija turi būti tinkama pritvirtinti ją ant automobilio  išorėje.</w:t>
            </w:r>
          </w:p>
        </w:tc>
        <w:tc>
          <w:tcPr>
            <w:tcW w:w="2693"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D557FA">
            <w:pPr>
              <w:pStyle w:val="Standard"/>
              <w:widowControl w:val="0"/>
              <w:rPr>
                <w:rFonts w:ascii="Times New Roman" w:hAnsi="Times New Roman" w:cs="Times New Roman"/>
                <w:sz w:val="21"/>
                <w:szCs w:val="21"/>
              </w:rPr>
            </w:pPr>
          </w:p>
        </w:tc>
      </w:tr>
      <w:tr w:rsidR="00D557FA" w:rsidRPr="00DD3BE3" w:rsidTr="002175A6">
        <w:trPr>
          <w:cantSplit/>
          <w:trHeight w:val="143"/>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3.3.</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Jutiklio tipas</w:t>
            </w:r>
          </w:p>
        </w:tc>
        <w:tc>
          <w:tcPr>
            <w:tcW w:w="3260"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737B68">
            <w:pPr>
              <w:pStyle w:val="Standard"/>
              <w:widowControl w:val="0"/>
              <w:jc w:val="both"/>
              <w:rPr>
                <w:rFonts w:ascii="Times New Roman" w:hAnsi="Times New Roman" w:cs="Times New Roman"/>
                <w:sz w:val="21"/>
                <w:szCs w:val="21"/>
              </w:rPr>
            </w:pPr>
            <w:r w:rsidRPr="00DD3BE3">
              <w:rPr>
                <w:rFonts w:ascii="Times New Roman" w:hAnsi="Times New Roman" w:cs="Times New Roman"/>
                <w:sz w:val="21"/>
                <w:szCs w:val="21"/>
              </w:rPr>
              <w:t>CMOS arba lygiavertis.</w:t>
            </w:r>
          </w:p>
        </w:tc>
        <w:tc>
          <w:tcPr>
            <w:tcW w:w="2693"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D557FA">
            <w:pPr>
              <w:pStyle w:val="Standard"/>
              <w:widowControl w:val="0"/>
              <w:jc w:val="both"/>
              <w:rPr>
                <w:rFonts w:ascii="Times New Roman" w:hAnsi="Times New Roman" w:cs="Times New Roman"/>
                <w:sz w:val="21"/>
                <w:szCs w:val="21"/>
              </w:rPr>
            </w:pPr>
          </w:p>
        </w:tc>
      </w:tr>
      <w:tr w:rsidR="00D557FA" w:rsidRPr="00DD3BE3" w:rsidTr="002175A6">
        <w:trPr>
          <w:cantSplit/>
          <w:trHeight w:val="143"/>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3.4.</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Vaizdo signalo glaudinimo formatai</w:t>
            </w:r>
          </w:p>
        </w:tc>
        <w:tc>
          <w:tcPr>
            <w:tcW w:w="3260"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737B68">
            <w:pPr>
              <w:pStyle w:val="Standard"/>
              <w:widowControl w:val="0"/>
              <w:jc w:val="both"/>
              <w:rPr>
                <w:rFonts w:ascii="Times New Roman" w:hAnsi="Times New Roman" w:cs="Times New Roman"/>
                <w:sz w:val="21"/>
                <w:szCs w:val="21"/>
              </w:rPr>
            </w:pPr>
            <w:r w:rsidRPr="00DD3BE3">
              <w:rPr>
                <w:rFonts w:ascii="Times New Roman" w:hAnsi="Times New Roman" w:cs="Times New Roman"/>
                <w:sz w:val="21"/>
                <w:szCs w:val="21"/>
              </w:rPr>
              <w:t>H.264 arba lygiavertis</w:t>
            </w:r>
          </w:p>
        </w:tc>
        <w:tc>
          <w:tcPr>
            <w:tcW w:w="2693"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D557FA">
            <w:pPr>
              <w:pStyle w:val="Standard"/>
              <w:widowControl w:val="0"/>
              <w:jc w:val="both"/>
              <w:rPr>
                <w:rFonts w:ascii="Times New Roman" w:hAnsi="Times New Roman" w:cs="Times New Roman"/>
                <w:sz w:val="21"/>
                <w:szCs w:val="21"/>
              </w:rPr>
            </w:pPr>
          </w:p>
        </w:tc>
      </w:tr>
      <w:tr w:rsidR="00D557FA" w:rsidRPr="00DD3BE3" w:rsidTr="002175A6">
        <w:trPr>
          <w:cantSplit/>
          <w:trHeight w:val="143"/>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3.5.</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Darbo aplinka</w:t>
            </w:r>
          </w:p>
        </w:tc>
        <w:tc>
          <w:tcPr>
            <w:tcW w:w="3260"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737B68">
            <w:pPr>
              <w:pStyle w:val="Standard"/>
              <w:widowControl w:val="0"/>
              <w:jc w:val="both"/>
              <w:rPr>
                <w:rFonts w:ascii="Times New Roman" w:hAnsi="Times New Roman" w:cs="Times New Roman"/>
                <w:sz w:val="21"/>
                <w:szCs w:val="21"/>
              </w:rPr>
            </w:pPr>
            <w:r w:rsidRPr="00DD3BE3">
              <w:rPr>
                <w:rStyle w:val="Numatytasispastraiposriftas"/>
                <w:rFonts w:ascii="Times New Roman" w:hAnsi="Times New Roman" w:cs="Times New Roman"/>
                <w:sz w:val="21"/>
                <w:szCs w:val="21"/>
              </w:rPr>
              <w:t xml:space="preserve">Intervale nuo -30 </w:t>
            </w:r>
            <w:r w:rsidRPr="00DD3BE3">
              <w:rPr>
                <w:rStyle w:val="Numatytasispastraiposriftas"/>
                <w:rFonts w:ascii="Times New Roman" w:hAnsi="Times New Roman" w:cs="Times New Roman"/>
                <w:sz w:val="21"/>
                <w:szCs w:val="21"/>
                <w:vertAlign w:val="superscript"/>
              </w:rPr>
              <w:t>0</w:t>
            </w:r>
            <w:r w:rsidRPr="00DD3BE3">
              <w:rPr>
                <w:rStyle w:val="Numatytasispastraiposriftas"/>
                <w:rFonts w:ascii="Times New Roman" w:hAnsi="Times New Roman" w:cs="Times New Roman"/>
                <w:sz w:val="21"/>
                <w:szCs w:val="21"/>
              </w:rPr>
              <w:t xml:space="preserve">C iki +65 </w:t>
            </w:r>
            <w:r w:rsidRPr="00DD3BE3">
              <w:rPr>
                <w:rStyle w:val="Numatytasispastraiposriftas"/>
                <w:rFonts w:ascii="Times New Roman" w:hAnsi="Times New Roman" w:cs="Times New Roman"/>
                <w:sz w:val="21"/>
                <w:szCs w:val="21"/>
                <w:vertAlign w:val="superscript"/>
              </w:rPr>
              <w:t>0</w:t>
            </w:r>
            <w:r w:rsidRPr="00DD3BE3">
              <w:rPr>
                <w:rStyle w:val="Numatytasispastraiposriftas"/>
                <w:rFonts w:ascii="Times New Roman" w:hAnsi="Times New Roman" w:cs="Times New Roman"/>
                <w:sz w:val="21"/>
                <w:szCs w:val="21"/>
              </w:rPr>
              <w:t>C</w:t>
            </w:r>
          </w:p>
        </w:tc>
        <w:tc>
          <w:tcPr>
            <w:tcW w:w="2693"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D557FA">
            <w:pPr>
              <w:pStyle w:val="Standard"/>
              <w:widowControl w:val="0"/>
              <w:jc w:val="both"/>
              <w:rPr>
                <w:rStyle w:val="Numatytasispastraiposriftas"/>
                <w:rFonts w:ascii="Times New Roman" w:hAnsi="Times New Roman" w:cs="Times New Roman"/>
                <w:sz w:val="21"/>
                <w:szCs w:val="21"/>
              </w:rPr>
            </w:pPr>
          </w:p>
        </w:tc>
      </w:tr>
      <w:tr w:rsidR="00D557FA" w:rsidRPr="00DD3BE3" w:rsidTr="002175A6">
        <w:trPr>
          <w:cantSplit/>
          <w:trHeight w:val="143"/>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3.6.</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Kameros raiška</w:t>
            </w:r>
          </w:p>
        </w:tc>
        <w:tc>
          <w:tcPr>
            <w:tcW w:w="3260"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737B68">
            <w:pPr>
              <w:pStyle w:val="Standard"/>
              <w:widowControl w:val="0"/>
              <w:jc w:val="both"/>
              <w:rPr>
                <w:rFonts w:ascii="Times New Roman" w:hAnsi="Times New Roman" w:cs="Times New Roman"/>
                <w:sz w:val="21"/>
                <w:szCs w:val="21"/>
              </w:rPr>
            </w:pPr>
            <w:r w:rsidRPr="00DD3BE3">
              <w:rPr>
                <w:rFonts w:ascii="Times New Roman" w:hAnsi="Times New Roman" w:cs="Times New Roman"/>
                <w:sz w:val="21"/>
                <w:szCs w:val="21"/>
              </w:rPr>
              <w:t>Ne prasčiau kaip 640x480</w:t>
            </w:r>
          </w:p>
        </w:tc>
        <w:tc>
          <w:tcPr>
            <w:tcW w:w="2693"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D557FA">
            <w:pPr>
              <w:pStyle w:val="Standard"/>
              <w:widowControl w:val="0"/>
              <w:jc w:val="both"/>
              <w:rPr>
                <w:rFonts w:ascii="Times New Roman" w:hAnsi="Times New Roman" w:cs="Times New Roman"/>
                <w:sz w:val="21"/>
                <w:szCs w:val="21"/>
              </w:rPr>
            </w:pPr>
          </w:p>
        </w:tc>
      </w:tr>
      <w:tr w:rsidR="00D557FA" w:rsidRPr="00DD3BE3" w:rsidTr="002175A6">
        <w:trPr>
          <w:cantSplit/>
          <w:trHeight w:val="143"/>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3.7.</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Bazinis kadravimo greitis</w:t>
            </w:r>
          </w:p>
        </w:tc>
        <w:tc>
          <w:tcPr>
            <w:tcW w:w="3260"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737B68">
            <w:pPr>
              <w:rPr>
                <w:rFonts w:ascii="Times New Roman" w:hAnsi="Times New Roman" w:cs="Times New Roman"/>
                <w:sz w:val="21"/>
                <w:szCs w:val="21"/>
              </w:rPr>
            </w:pPr>
            <w:r w:rsidRPr="00DD3BE3">
              <w:rPr>
                <w:rFonts w:ascii="Times New Roman" w:hAnsi="Times New Roman" w:cs="Times New Roman"/>
                <w:sz w:val="21"/>
                <w:szCs w:val="21"/>
              </w:rPr>
              <w:t>30 fps yra galimybė nustatyti mažesnį kadravimo greitį 15, 10, 5 fps.</w:t>
            </w:r>
          </w:p>
        </w:tc>
        <w:tc>
          <w:tcPr>
            <w:tcW w:w="2693"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D557FA">
            <w:pPr>
              <w:rPr>
                <w:rFonts w:ascii="Times New Roman" w:hAnsi="Times New Roman" w:cs="Times New Roman"/>
                <w:sz w:val="21"/>
                <w:szCs w:val="21"/>
              </w:rPr>
            </w:pPr>
          </w:p>
        </w:tc>
      </w:tr>
      <w:tr w:rsidR="00D557FA" w:rsidRPr="00DD3BE3" w:rsidTr="002175A6">
        <w:trPr>
          <w:cantSplit/>
          <w:trHeight w:val="143"/>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3.8.</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Galimybė pasirinkti duomenų pralaidumą (bitrate)</w:t>
            </w:r>
          </w:p>
        </w:tc>
        <w:tc>
          <w:tcPr>
            <w:tcW w:w="3260"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737B68">
            <w:pPr>
              <w:pStyle w:val="Standard"/>
              <w:widowControl w:val="0"/>
              <w:jc w:val="both"/>
              <w:rPr>
                <w:rFonts w:ascii="Times New Roman" w:hAnsi="Times New Roman" w:cs="Times New Roman"/>
                <w:sz w:val="21"/>
                <w:szCs w:val="21"/>
              </w:rPr>
            </w:pPr>
            <w:r w:rsidRPr="00DD3BE3">
              <w:rPr>
                <w:rStyle w:val="Numatytasispastraiposriftas"/>
                <w:rFonts w:ascii="Times New Roman" w:hAnsi="Times New Roman" w:cs="Times New Roman"/>
                <w:sz w:val="21"/>
                <w:szCs w:val="21"/>
              </w:rPr>
              <w:t>Aukštas, vidutinis, mažas</w:t>
            </w:r>
          </w:p>
        </w:tc>
        <w:tc>
          <w:tcPr>
            <w:tcW w:w="2693"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D557FA">
            <w:pPr>
              <w:pStyle w:val="Standard"/>
              <w:widowControl w:val="0"/>
              <w:jc w:val="both"/>
              <w:rPr>
                <w:rStyle w:val="Numatytasispastraiposriftas"/>
                <w:rFonts w:ascii="Times New Roman" w:hAnsi="Times New Roman" w:cs="Times New Roman"/>
                <w:sz w:val="21"/>
                <w:szCs w:val="21"/>
              </w:rPr>
            </w:pPr>
          </w:p>
        </w:tc>
      </w:tr>
      <w:tr w:rsidR="00D557FA" w:rsidRPr="00DD3BE3" w:rsidTr="002175A6">
        <w:trPr>
          <w:cantSplit/>
          <w:trHeight w:val="143"/>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3.9.</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Horizontalus filmavimo kampas</w:t>
            </w:r>
          </w:p>
        </w:tc>
        <w:tc>
          <w:tcPr>
            <w:tcW w:w="3260"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737B68">
            <w:pPr>
              <w:pStyle w:val="Standard"/>
              <w:widowControl w:val="0"/>
              <w:jc w:val="both"/>
              <w:rPr>
                <w:rFonts w:ascii="Times New Roman" w:hAnsi="Times New Roman" w:cs="Times New Roman"/>
                <w:sz w:val="21"/>
                <w:szCs w:val="21"/>
              </w:rPr>
            </w:pPr>
            <w:r w:rsidRPr="00DD3BE3">
              <w:rPr>
                <w:rStyle w:val="Numatytasispastraiposriftas"/>
                <w:rFonts w:ascii="Times New Roman" w:hAnsi="Times New Roman" w:cs="Times New Roman"/>
                <w:sz w:val="21"/>
                <w:szCs w:val="21"/>
              </w:rPr>
              <w:t>Ne mažiau kaip 108</w:t>
            </w:r>
            <w:r w:rsidRPr="00DD3BE3">
              <w:rPr>
                <w:rStyle w:val="Numatytasispastraiposriftas"/>
                <w:rFonts w:ascii="Times New Roman" w:hAnsi="Times New Roman" w:cs="Times New Roman"/>
                <w:sz w:val="21"/>
                <w:szCs w:val="21"/>
                <w:vertAlign w:val="superscript"/>
              </w:rPr>
              <w:t>o</w:t>
            </w:r>
          </w:p>
        </w:tc>
        <w:tc>
          <w:tcPr>
            <w:tcW w:w="2693"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D557FA">
            <w:pPr>
              <w:pStyle w:val="Standard"/>
              <w:widowControl w:val="0"/>
              <w:jc w:val="both"/>
              <w:rPr>
                <w:rStyle w:val="Numatytasispastraiposriftas"/>
                <w:rFonts w:ascii="Times New Roman" w:hAnsi="Times New Roman" w:cs="Times New Roman"/>
                <w:sz w:val="21"/>
                <w:szCs w:val="21"/>
              </w:rPr>
            </w:pPr>
          </w:p>
        </w:tc>
      </w:tr>
      <w:tr w:rsidR="00D557FA" w:rsidRPr="00DD3BE3" w:rsidTr="002175A6">
        <w:trPr>
          <w:cantSplit/>
          <w:trHeight w:val="143"/>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3.10.</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Vertikalus filmavimo kampas</w:t>
            </w:r>
          </w:p>
        </w:tc>
        <w:tc>
          <w:tcPr>
            <w:tcW w:w="3260"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737B68">
            <w:pPr>
              <w:pStyle w:val="Standard"/>
              <w:widowControl w:val="0"/>
              <w:jc w:val="both"/>
              <w:rPr>
                <w:rFonts w:ascii="Times New Roman" w:hAnsi="Times New Roman" w:cs="Times New Roman"/>
                <w:sz w:val="21"/>
                <w:szCs w:val="21"/>
              </w:rPr>
            </w:pPr>
            <w:r w:rsidRPr="00DD3BE3">
              <w:rPr>
                <w:rStyle w:val="Numatytasispastraiposriftas"/>
                <w:rFonts w:ascii="Times New Roman" w:hAnsi="Times New Roman" w:cs="Times New Roman"/>
                <w:sz w:val="21"/>
                <w:szCs w:val="21"/>
              </w:rPr>
              <w:t>Ne mažiau kaip 65</w:t>
            </w:r>
            <w:r w:rsidRPr="00DD3BE3">
              <w:rPr>
                <w:rFonts w:ascii="Times New Roman" w:eastAsia="Roboto" w:hAnsi="Times New Roman" w:cs="Times New Roman"/>
                <w:sz w:val="21"/>
                <w:szCs w:val="21"/>
              </w:rPr>
              <w:t>°</w:t>
            </w:r>
          </w:p>
        </w:tc>
        <w:tc>
          <w:tcPr>
            <w:tcW w:w="2693"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D557FA">
            <w:pPr>
              <w:pStyle w:val="Standard"/>
              <w:widowControl w:val="0"/>
              <w:jc w:val="both"/>
              <w:rPr>
                <w:rStyle w:val="Numatytasispastraiposriftas"/>
                <w:rFonts w:ascii="Times New Roman" w:hAnsi="Times New Roman" w:cs="Times New Roman"/>
                <w:sz w:val="21"/>
                <w:szCs w:val="21"/>
              </w:rPr>
            </w:pPr>
          </w:p>
        </w:tc>
      </w:tr>
      <w:tr w:rsidR="00D557FA" w:rsidRPr="00DD3BE3" w:rsidTr="002175A6">
        <w:trPr>
          <w:cantSplit/>
          <w:trHeight w:val="143"/>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3.11.</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Įrašo filmavimo formatas</w:t>
            </w:r>
          </w:p>
        </w:tc>
        <w:tc>
          <w:tcPr>
            <w:tcW w:w="3260"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737B68">
            <w:pPr>
              <w:pStyle w:val="Standard"/>
              <w:widowControl w:val="0"/>
              <w:jc w:val="both"/>
              <w:rPr>
                <w:rFonts w:ascii="Times New Roman" w:hAnsi="Times New Roman" w:cs="Times New Roman"/>
                <w:sz w:val="21"/>
                <w:szCs w:val="21"/>
              </w:rPr>
            </w:pPr>
            <w:r w:rsidRPr="00DD3BE3">
              <w:rPr>
                <w:rFonts w:ascii="Times New Roman" w:hAnsi="Times New Roman" w:cs="Times New Roman"/>
                <w:sz w:val="21"/>
                <w:szCs w:val="21"/>
              </w:rPr>
              <w:t>16:9</w:t>
            </w:r>
          </w:p>
        </w:tc>
        <w:tc>
          <w:tcPr>
            <w:tcW w:w="2693"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D557FA">
            <w:pPr>
              <w:pStyle w:val="Standard"/>
              <w:widowControl w:val="0"/>
              <w:jc w:val="both"/>
              <w:rPr>
                <w:rFonts w:ascii="Times New Roman" w:hAnsi="Times New Roman" w:cs="Times New Roman"/>
                <w:sz w:val="21"/>
                <w:szCs w:val="21"/>
              </w:rPr>
            </w:pPr>
          </w:p>
        </w:tc>
      </w:tr>
      <w:tr w:rsidR="00D557FA" w:rsidRPr="00DD3BE3" w:rsidTr="002175A6">
        <w:trPr>
          <w:cantSplit/>
          <w:trHeight w:val="143"/>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3.12.</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Atsparumo klasė</w:t>
            </w:r>
          </w:p>
        </w:tc>
        <w:tc>
          <w:tcPr>
            <w:tcW w:w="3260"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IP65</w:t>
            </w:r>
          </w:p>
        </w:tc>
        <w:tc>
          <w:tcPr>
            <w:tcW w:w="2693"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D557FA">
            <w:pPr>
              <w:pStyle w:val="Standard"/>
              <w:widowControl w:val="0"/>
              <w:rPr>
                <w:rFonts w:ascii="Times New Roman" w:hAnsi="Times New Roman" w:cs="Times New Roman"/>
                <w:sz w:val="21"/>
                <w:szCs w:val="21"/>
              </w:rPr>
            </w:pPr>
          </w:p>
        </w:tc>
      </w:tr>
      <w:tr w:rsidR="00D557FA" w:rsidRPr="00DD3BE3" w:rsidTr="002175A6">
        <w:trPr>
          <w:cantSplit/>
          <w:trHeight w:val="143"/>
        </w:trPr>
        <w:tc>
          <w:tcPr>
            <w:tcW w:w="9714"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b/>
                <w:bCs/>
                <w:sz w:val="21"/>
                <w:szCs w:val="21"/>
                <w:lang w:val="en-US"/>
              </w:rPr>
            </w:pPr>
            <w:r w:rsidRPr="00DD3BE3">
              <w:rPr>
                <w:rFonts w:ascii="Times New Roman" w:hAnsi="Times New Roman" w:cs="Times New Roman"/>
                <w:b/>
                <w:bCs/>
                <w:sz w:val="21"/>
                <w:szCs w:val="21"/>
              </w:rPr>
              <w:t>4. Valdymo pultas</w:t>
            </w:r>
          </w:p>
        </w:tc>
      </w:tr>
      <w:tr w:rsidR="00D557FA" w:rsidRPr="00DD3BE3" w:rsidTr="002175A6">
        <w:trPr>
          <w:cantSplit/>
          <w:trHeight w:val="143"/>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4.1.</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Gamintojas, modelis</w:t>
            </w:r>
          </w:p>
        </w:tc>
        <w:tc>
          <w:tcPr>
            <w:tcW w:w="3260"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Turi būti nurodytas prekės pavadinimas, modelis ir kodas.</w:t>
            </w:r>
          </w:p>
        </w:tc>
        <w:tc>
          <w:tcPr>
            <w:tcW w:w="2693"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D557FA">
            <w:pPr>
              <w:pStyle w:val="Standard"/>
              <w:widowControl w:val="0"/>
              <w:rPr>
                <w:rFonts w:ascii="Times New Roman" w:hAnsi="Times New Roman" w:cs="Times New Roman"/>
                <w:sz w:val="21"/>
                <w:szCs w:val="21"/>
              </w:rPr>
            </w:pPr>
          </w:p>
        </w:tc>
      </w:tr>
      <w:tr w:rsidR="00D557FA" w:rsidRPr="00DD3BE3" w:rsidTr="002175A6">
        <w:trPr>
          <w:cantSplit/>
          <w:trHeight w:val="143"/>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4.2.</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Valdymo pulto tipas</w:t>
            </w:r>
          </w:p>
        </w:tc>
        <w:tc>
          <w:tcPr>
            <w:tcW w:w="3260" w:type="dxa"/>
            <w:tcBorders>
              <w:left w:val="single" w:sz="4" w:space="0" w:color="000000"/>
              <w:bottom w:val="single" w:sz="4" w:space="0" w:color="000000"/>
              <w:right w:val="single" w:sz="4" w:space="0" w:color="00000A"/>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Ne mažesnis kaip 5” Lietimui jautrus ekranas su papildomais mygtukais pagrindinėms funkcijos vykdyti. Ekrano pašvietimas turi būti ne mažesnis kaip 600 Nits, pritaikytas dirbti dienos šviesoje.</w:t>
            </w:r>
          </w:p>
        </w:tc>
        <w:tc>
          <w:tcPr>
            <w:tcW w:w="2693" w:type="dxa"/>
            <w:tcBorders>
              <w:left w:val="single" w:sz="4" w:space="0" w:color="000000"/>
              <w:bottom w:val="single" w:sz="4" w:space="0" w:color="000000"/>
              <w:right w:val="single" w:sz="4" w:space="0" w:color="00000A"/>
            </w:tcBorders>
            <w:shd w:val="clear" w:color="auto" w:fill="FFFFFF" w:themeFill="background1"/>
          </w:tcPr>
          <w:p w:rsidR="00D557FA" w:rsidRPr="00DD3BE3" w:rsidRDefault="00D557FA">
            <w:pPr>
              <w:pStyle w:val="Standard"/>
              <w:widowControl w:val="0"/>
              <w:rPr>
                <w:rFonts w:ascii="Times New Roman" w:hAnsi="Times New Roman" w:cs="Times New Roman"/>
                <w:sz w:val="21"/>
                <w:szCs w:val="21"/>
              </w:rPr>
            </w:pPr>
          </w:p>
        </w:tc>
      </w:tr>
      <w:tr w:rsidR="00D557FA" w:rsidRPr="00DD3BE3" w:rsidTr="002175A6">
        <w:trPr>
          <w:cantSplit/>
          <w:trHeight w:val="143"/>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lastRenderedPageBreak/>
              <w:t>4.3.</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Funkcionalumas</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jc w:val="both"/>
              <w:rPr>
                <w:rFonts w:ascii="Times New Roman" w:hAnsi="Times New Roman" w:cs="Times New Roman"/>
                <w:sz w:val="21"/>
                <w:szCs w:val="21"/>
              </w:rPr>
            </w:pPr>
            <w:r w:rsidRPr="00DD3BE3">
              <w:rPr>
                <w:rFonts w:ascii="Times New Roman" w:hAnsi="Times New Roman" w:cs="Times New Roman"/>
                <w:sz w:val="21"/>
                <w:szCs w:val="21"/>
              </w:rPr>
              <w:t>Turi gebėti realiu laiku atvaizduoti ne mažiau kaip 3 kamerų vaizdą. Turi būti galimybė automatiškai nukrauti vaizdo įrašus per Wifi ir/arba ne mažiau kaip 4G tinklą į vaizdo įrodymų programos serverį, naudojant maršrutizatorių. Naudojant valdymo pultą, turi būti galimybė užsiregistruoti naudotojui suvedant vardą. Užgesinus automobilio variklį, vaizdo sistema turi įjungti laikmatį, po kuriuo vaizdo sistema automatiškai pilnai išsijungs.</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D557FA">
            <w:pPr>
              <w:pStyle w:val="Standard"/>
              <w:widowControl w:val="0"/>
              <w:jc w:val="both"/>
              <w:rPr>
                <w:rFonts w:ascii="Times New Roman" w:hAnsi="Times New Roman" w:cs="Times New Roman"/>
                <w:sz w:val="21"/>
                <w:szCs w:val="21"/>
              </w:rPr>
            </w:pPr>
          </w:p>
        </w:tc>
      </w:tr>
      <w:tr w:rsidR="00D557FA" w:rsidRPr="00DD3BE3" w:rsidTr="002175A6">
        <w:trPr>
          <w:cantSplit/>
          <w:trHeight w:val="143"/>
        </w:trPr>
        <w:tc>
          <w:tcPr>
            <w:tcW w:w="9714"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b/>
                <w:bCs/>
                <w:sz w:val="21"/>
                <w:szCs w:val="21"/>
              </w:rPr>
              <w:t>5. Įrašymo įrenginys (DVR)</w:t>
            </w:r>
          </w:p>
        </w:tc>
      </w:tr>
      <w:tr w:rsidR="00D557FA" w:rsidRPr="00DD3BE3" w:rsidTr="002175A6">
        <w:trPr>
          <w:cantSplit/>
          <w:trHeight w:val="143"/>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5.1.</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Gamintojas, modelis</w:t>
            </w:r>
          </w:p>
        </w:tc>
        <w:tc>
          <w:tcPr>
            <w:tcW w:w="3260"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Turi būti nurodytas prekės pavadinimas, modelis ir kodas.</w:t>
            </w:r>
          </w:p>
        </w:tc>
        <w:tc>
          <w:tcPr>
            <w:tcW w:w="2693"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D557FA">
            <w:pPr>
              <w:pStyle w:val="Standard"/>
              <w:widowControl w:val="0"/>
              <w:rPr>
                <w:rFonts w:ascii="Times New Roman" w:hAnsi="Times New Roman" w:cs="Times New Roman"/>
                <w:sz w:val="21"/>
                <w:szCs w:val="21"/>
              </w:rPr>
            </w:pPr>
          </w:p>
        </w:tc>
      </w:tr>
      <w:tr w:rsidR="00D557FA" w:rsidRPr="00DD3BE3" w:rsidTr="002175A6">
        <w:trPr>
          <w:cantSplit/>
          <w:trHeight w:val="143"/>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5.2.</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Funkcionalumas</w:t>
            </w:r>
          </w:p>
        </w:tc>
        <w:tc>
          <w:tcPr>
            <w:tcW w:w="3260"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737B68">
            <w:pPr>
              <w:pStyle w:val="Standard"/>
              <w:widowControl w:val="0"/>
              <w:jc w:val="both"/>
              <w:rPr>
                <w:rFonts w:ascii="Times New Roman" w:hAnsi="Times New Roman" w:cs="Times New Roman"/>
                <w:sz w:val="21"/>
                <w:szCs w:val="21"/>
              </w:rPr>
            </w:pPr>
            <w:r w:rsidRPr="00DD3BE3">
              <w:rPr>
                <w:rStyle w:val="Numatytasispastraiposriftas"/>
                <w:rFonts w:ascii="Times New Roman" w:hAnsi="Times New Roman" w:cs="Times New Roman"/>
                <w:sz w:val="21"/>
                <w:szCs w:val="21"/>
              </w:rPr>
              <w:t>Įrašymo įrenginys turi gebėti įrašyti ir išsaugoti įrašus ne trumpiau kaip 10s po energijos šaltinio nutraukimo.</w:t>
            </w:r>
          </w:p>
        </w:tc>
        <w:tc>
          <w:tcPr>
            <w:tcW w:w="2693"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D557FA">
            <w:pPr>
              <w:pStyle w:val="Standard"/>
              <w:widowControl w:val="0"/>
              <w:jc w:val="both"/>
              <w:rPr>
                <w:rStyle w:val="Numatytasispastraiposriftas"/>
                <w:rFonts w:ascii="Times New Roman" w:hAnsi="Times New Roman" w:cs="Times New Roman"/>
                <w:sz w:val="21"/>
                <w:szCs w:val="21"/>
              </w:rPr>
            </w:pPr>
          </w:p>
        </w:tc>
      </w:tr>
      <w:tr w:rsidR="00D557FA" w:rsidRPr="00DD3BE3" w:rsidTr="002175A6">
        <w:trPr>
          <w:cantSplit/>
          <w:trHeight w:val="143"/>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5.3.</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jc w:val="both"/>
              <w:rPr>
                <w:rFonts w:ascii="Times New Roman" w:hAnsi="Times New Roman" w:cs="Times New Roman"/>
                <w:sz w:val="21"/>
                <w:szCs w:val="21"/>
              </w:rPr>
            </w:pPr>
            <w:r w:rsidRPr="00DD3BE3">
              <w:rPr>
                <w:rFonts w:ascii="Times New Roman" w:hAnsi="Times New Roman" w:cs="Times New Roman"/>
                <w:sz w:val="21"/>
                <w:szCs w:val="21"/>
              </w:rPr>
              <w:t>Vidinė atmintis</w:t>
            </w:r>
          </w:p>
        </w:tc>
        <w:tc>
          <w:tcPr>
            <w:tcW w:w="3260"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737B68">
            <w:pPr>
              <w:pStyle w:val="Sraopastraipa"/>
              <w:widowControl w:val="0"/>
              <w:ind w:left="0"/>
              <w:jc w:val="both"/>
              <w:rPr>
                <w:rFonts w:ascii="Times New Roman" w:hAnsi="Times New Roman" w:cs="Times New Roman"/>
                <w:sz w:val="21"/>
                <w:szCs w:val="21"/>
              </w:rPr>
            </w:pPr>
            <w:r w:rsidRPr="00DD3BE3">
              <w:rPr>
                <w:rFonts w:ascii="Times New Roman" w:hAnsi="Times New Roman" w:cs="Times New Roman"/>
                <w:sz w:val="21"/>
                <w:szCs w:val="21"/>
              </w:rPr>
              <w:t>Filmuojant 720p raiška, vidutine kokybe, 15 fps turi saugoti ne mažiau kaip 14 dienų vaizdo įrašus, dirbant vidutiniškai po 16 val. per parą</w:t>
            </w:r>
          </w:p>
        </w:tc>
        <w:tc>
          <w:tcPr>
            <w:tcW w:w="2693"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D557FA">
            <w:pPr>
              <w:pStyle w:val="Sraopastraipa"/>
              <w:widowControl w:val="0"/>
              <w:ind w:left="0"/>
              <w:jc w:val="both"/>
              <w:rPr>
                <w:rFonts w:ascii="Times New Roman" w:hAnsi="Times New Roman" w:cs="Times New Roman"/>
                <w:sz w:val="21"/>
                <w:szCs w:val="21"/>
              </w:rPr>
            </w:pPr>
          </w:p>
        </w:tc>
      </w:tr>
      <w:tr w:rsidR="00D557FA" w:rsidRPr="00DD3BE3" w:rsidTr="002175A6">
        <w:trPr>
          <w:cantSplit/>
          <w:trHeight w:val="143"/>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5.4.</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eastAsia="Roboto" w:hAnsi="Times New Roman" w:cs="Times New Roman"/>
                <w:sz w:val="21"/>
                <w:szCs w:val="21"/>
              </w:rPr>
            </w:pPr>
            <w:r w:rsidRPr="00DD3BE3">
              <w:rPr>
                <w:rFonts w:ascii="Times New Roman" w:eastAsia="Roboto" w:hAnsi="Times New Roman" w:cs="Times New Roman"/>
                <w:sz w:val="21"/>
                <w:szCs w:val="21"/>
              </w:rPr>
              <w:t>Maitinimas</w:t>
            </w:r>
          </w:p>
        </w:tc>
        <w:tc>
          <w:tcPr>
            <w:tcW w:w="3260"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737B68">
            <w:pPr>
              <w:pStyle w:val="Standard"/>
              <w:widowControl w:val="0"/>
              <w:jc w:val="both"/>
              <w:rPr>
                <w:rFonts w:ascii="Times New Roman" w:eastAsia="Roboto" w:hAnsi="Times New Roman" w:cs="Times New Roman"/>
                <w:sz w:val="21"/>
                <w:szCs w:val="21"/>
              </w:rPr>
            </w:pPr>
            <w:r w:rsidRPr="00DD3BE3">
              <w:rPr>
                <w:rFonts w:ascii="Times New Roman" w:eastAsia="Roboto" w:hAnsi="Times New Roman" w:cs="Times New Roman"/>
                <w:sz w:val="21"/>
                <w:szCs w:val="21"/>
              </w:rPr>
              <w:t>Nominali  veikimo įtampa 12VDC. Įrašymo įrenginys turi pradėti veikti įjungus automobilio degimą. Išsijungti ne mažiau kaip po 30 min. Išjungus maitinimą.</w:t>
            </w:r>
          </w:p>
        </w:tc>
        <w:tc>
          <w:tcPr>
            <w:tcW w:w="2693"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D557FA">
            <w:pPr>
              <w:pStyle w:val="Standard"/>
              <w:widowControl w:val="0"/>
              <w:jc w:val="both"/>
              <w:rPr>
                <w:rFonts w:ascii="Times New Roman" w:eastAsia="Roboto" w:hAnsi="Times New Roman" w:cs="Times New Roman"/>
                <w:sz w:val="21"/>
                <w:szCs w:val="21"/>
              </w:rPr>
            </w:pPr>
          </w:p>
        </w:tc>
      </w:tr>
      <w:tr w:rsidR="00D557FA" w:rsidRPr="00DD3BE3" w:rsidTr="002175A6">
        <w:trPr>
          <w:cantSplit/>
          <w:trHeight w:val="143"/>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5.5.</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LAN</w:t>
            </w:r>
          </w:p>
        </w:tc>
        <w:tc>
          <w:tcPr>
            <w:tcW w:w="3260"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Ne prasčiau kaip 1 gigabitas</w:t>
            </w:r>
          </w:p>
        </w:tc>
        <w:tc>
          <w:tcPr>
            <w:tcW w:w="2693"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D557FA">
            <w:pPr>
              <w:pStyle w:val="Standard"/>
              <w:widowControl w:val="0"/>
              <w:rPr>
                <w:rFonts w:ascii="Times New Roman" w:hAnsi="Times New Roman" w:cs="Times New Roman"/>
                <w:sz w:val="21"/>
                <w:szCs w:val="21"/>
              </w:rPr>
            </w:pPr>
          </w:p>
        </w:tc>
      </w:tr>
      <w:tr w:rsidR="00D557FA" w:rsidRPr="00DD3BE3" w:rsidTr="002175A6">
        <w:trPr>
          <w:cantSplit/>
          <w:trHeight w:val="143"/>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5.6</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GPS</w:t>
            </w:r>
          </w:p>
        </w:tc>
        <w:tc>
          <w:tcPr>
            <w:tcW w:w="3260"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Turi turėti integruotą GPS imtuvą</w:t>
            </w:r>
          </w:p>
        </w:tc>
        <w:tc>
          <w:tcPr>
            <w:tcW w:w="2693"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D557FA">
            <w:pPr>
              <w:pStyle w:val="Standard"/>
              <w:widowControl w:val="0"/>
              <w:rPr>
                <w:rFonts w:ascii="Times New Roman" w:hAnsi="Times New Roman" w:cs="Times New Roman"/>
                <w:sz w:val="21"/>
                <w:szCs w:val="21"/>
              </w:rPr>
            </w:pPr>
          </w:p>
        </w:tc>
      </w:tr>
      <w:tr w:rsidR="00D557FA" w:rsidRPr="00DD3BE3" w:rsidTr="002175A6">
        <w:trPr>
          <w:cantSplit/>
          <w:trHeight w:val="143"/>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‍5.7.</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Jungtys</w:t>
            </w:r>
          </w:p>
        </w:tc>
        <w:tc>
          <w:tcPr>
            <w:tcW w:w="3260"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USB, mikrofonas</w:t>
            </w:r>
          </w:p>
        </w:tc>
        <w:tc>
          <w:tcPr>
            <w:tcW w:w="2693"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D557FA">
            <w:pPr>
              <w:pStyle w:val="Standard"/>
              <w:widowControl w:val="0"/>
              <w:rPr>
                <w:rFonts w:ascii="Times New Roman" w:hAnsi="Times New Roman" w:cs="Times New Roman"/>
                <w:sz w:val="21"/>
                <w:szCs w:val="21"/>
              </w:rPr>
            </w:pPr>
          </w:p>
        </w:tc>
      </w:tr>
      <w:tr w:rsidR="00D557FA" w:rsidRPr="00DD3BE3" w:rsidTr="002175A6">
        <w:trPr>
          <w:cantSplit/>
          <w:trHeight w:val="143"/>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5.8.</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Kamerų skaičius, kurias galima prijungti prie įrenginio</w:t>
            </w:r>
          </w:p>
        </w:tc>
        <w:tc>
          <w:tcPr>
            <w:tcW w:w="3260"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Ne mažiau kaip 5</w:t>
            </w:r>
          </w:p>
        </w:tc>
        <w:tc>
          <w:tcPr>
            <w:tcW w:w="2693"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D557FA">
            <w:pPr>
              <w:pStyle w:val="Standard"/>
              <w:widowControl w:val="0"/>
              <w:rPr>
                <w:rFonts w:ascii="Times New Roman" w:hAnsi="Times New Roman" w:cs="Times New Roman"/>
                <w:sz w:val="21"/>
                <w:szCs w:val="21"/>
              </w:rPr>
            </w:pPr>
          </w:p>
        </w:tc>
      </w:tr>
      <w:tr w:rsidR="00D557FA" w:rsidRPr="00DD3BE3" w:rsidTr="002175A6">
        <w:trPr>
          <w:cantSplit/>
          <w:trHeight w:val="269"/>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5.9.</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Darbo aplinka</w:t>
            </w:r>
          </w:p>
        </w:tc>
        <w:tc>
          <w:tcPr>
            <w:tcW w:w="3260"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737B68">
            <w:pPr>
              <w:pStyle w:val="Standard"/>
              <w:widowControl w:val="0"/>
              <w:jc w:val="both"/>
              <w:rPr>
                <w:rFonts w:ascii="Times New Roman" w:hAnsi="Times New Roman" w:cs="Times New Roman"/>
                <w:sz w:val="21"/>
                <w:szCs w:val="21"/>
              </w:rPr>
            </w:pPr>
            <w:r w:rsidRPr="00DD3BE3">
              <w:rPr>
                <w:rStyle w:val="Numatytasispastraiposriftas"/>
                <w:rFonts w:ascii="Times New Roman" w:hAnsi="Times New Roman" w:cs="Times New Roman"/>
                <w:sz w:val="21"/>
                <w:szCs w:val="21"/>
              </w:rPr>
              <w:t xml:space="preserve">Intervale nuo -30 </w:t>
            </w:r>
            <w:r w:rsidRPr="00DD3BE3">
              <w:rPr>
                <w:rStyle w:val="Numatytasispastraiposriftas"/>
                <w:rFonts w:ascii="Times New Roman" w:hAnsi="Times New Roman" w:cs="Times New Roman"/>
                <w:sz w:val="21"/>
                <w:szCs w:val="21"/>
                <w:vertAlign w:val="superscript"/>
              </w:rPr>
              <w:t>0</w:t>
            </w:r>
            <w:r w:rsidRPr="00DD3BE3">
              <w:rPr>
                <w:rStyle w:val="Numatytasispastraiposriftas"/>
                <w:rFonts w:ascii="Times New Roman" w:hAnsi="Times New Roman" w:cs="Times New Roman"/>
                <w:sz w:val="21"/>
                <w:szCs w:val="21"/>
              </w:rPr>
              <w:t xml:space="preserve">C iki +65 </w:t>
            </w:r>
            <w:r w:rsidRPr="00DD3BE3">
              <w:rPr>
                <w:rStyle w:val="Numatytasispastraiposriftas"/>
                <w:rFonts w:ascii="Times New Roman" w:hAnsi="Times New Roman" w:cs="Times New Roman"/>
                <w:sz w:val="21"/>
                <w:szCs w:val="21"/>
                <w:vertAlign w:val="superscript"/>
              </w:rPr>
              <w:t>0</w:t>
            </w:r>
            <w:r w:rsidRPr="00DD3BE3">
              <w:rPr>
                <w:rStyle w:val="Numatytasispastraiposriftas"/>
                <w:rFonts w:ascii="Times New Roman" w:hAnsi="Times New Roman" w:cs="Times New Roman"/>
                <w:sz w:val="21"/>
                <w:szCs w:val="21"/>
              </w:rPr>
              <w:t>C</w:t>
            </w:r>
          </w:p>
        </w:tc>
        <w:tc>
          <w:tcPr>
            <w:tcW w:w="2693"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D557FA">
            <w:pPr>
              <w:pStyle w:val="Standard"/>
              <w:widowControl w:val="0"/>
              <w:jc w:val="both"/>
              <w:rPr>
                <w:rStyle w:val="Numatytasispastraiposriftas"/>
                <w:rFonts w:ascii="Times New Roman" w:hAnsi="Times New Roman" w:cs="Times New Roman"/>
                <w:sz w:val="21"/>
                <w:szCs w:val="21"/>
              </w:rPr>
            </w:pPr>
          </w:p>
        </w:tc>
      </w:tr>
      <w:tr w:rsidR="00D557FA" w:rsidRPr="00DD3BE3" w:rsidTr="002175A6">
        <w:trPr>
          <w:cantSplit/>
          <w:trHeight w:val="269"/>
        </w:trPr>
        <w:tc>
          <w:tcPr>
            <w:tcW w:w="9714"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Style w:val="Numatytasispastraiposriftas"/>
                <w:rFonts w:ascii="Times New Roman" w:hAnsi="Times New Roman" w:cs="Times New Roman"/>
                <w:b/>
                <w:bCs/>
                <w:sz w:val="21"/>
                <w:szCs w:val="21"/>
              </w:rPr>
              <w:t>6. Duomenų perdavimo įranga</w:t>
            </w:r>
          </w:p>
        </w:tc>
      </w:tr>
      <w:tr w:rsidR="00D557FA" w:rsidRPr="00DD3BE3" w:rsidTr="002175A6">
        <w:trPr>
          <w:cantSplit/>
          <w:trHeight w:val="554"/>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6.1.</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Style w:val="Numatytasispastraiposriftas"/>
                <w:rFonts w:ascii="Times New Roman" w:hAnsi="Times New Roman" w:cs="Times New Roman"/>
                <w:sz w:val="21"/>
                <w:szCs w:val="21"/>
              </w:rPr>
              <w:t>Gamintojas, modelis</w:t>
            </w:r>
          </w:p>
        </w:tc>
        <w:tc>
          <w:tcPr>
            <w:tcW w:w="3260"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737B68">
            <w:pPr>
              <w:pStyle w:val="Standard"/>
              <w:widowControl w:val="0"/>
              <w:jc w:val="both"/>
              <w:rPr>
                <w:rFonts w:ascii="Times New Roman" w:hAnsi="Times New Roman" w:cs="Times New Roman"/>
                <w:sz w:val="21"/>
                <w:szCs w:val="21"/>
              </w:rPr>
            </w:pPr>
            <w:r w:rsidRPr="00DD3BE3">
              <w:rPr>
                <w:rStyle w:val="Numatytasispastraiposriftas"/>
                <w:rFonts w:ascii="Times New Roman" w:hAnsi="Times New Roman" w:cs="Times New Roman"/>
                <w:color w:val="000000"/>
                <w:sz w:val="21"/>
                <w:szCs w:val="21"/>
              </w:rPr>
              <w:t>Turi būti nurodytas prekės pavadinimas, modelis ir kodas.</w:t>
            </w:r>
          </w:p>
        </w:tc>
        <w:tc>
          <w:tcPr>
            <w:tcW w:w="2693"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D557FA">
            <w:pPr>
              <w:pStyle w:val="Standard"/>
              <w:widowControl w:val="0"/>
              <w:jc w:val="both"/>
              <w:rPr>
                <w:rStyle w:val="Numatytasispastraiposriftas"/>
                <w:rFonts w:ascii="Times New Roman" w:hAnsi="Times New Roman" w:cs="Times New Roman"/>
                <w:color w:val="000000"/>
                <w:sz w:val="21"/>
                <w:szCs w:val="21"/>
              </w:rPr>
            </w:pPr>
          </w:p>
        </w:tc>
      </w:tr>
      <w:tr w:rsidR="00D557FA" w:rsidRPr="00DD3BE3" w:rsidTr="002175A6">
        <w:trPr>
          <w:cantSplit/>
          <w:trHeight w:val="5544"/>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lastRenderedPageBreak/>
              <w:t>6.2.</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Style w:val="Numatytasispastraiposriftas"/>
                <w:rFonts w:ascii="Times New Roman" w:eastAsia="MS Mincho" w:hAnsi="Times New Roman" w:cs="Times New Roman"/>
                <w:bCs/>
                <w:sz w:val="21"/>
                <w:szCs w:val="21"/>
              </w:rPr>
              <w:t>Mobiliojo ryšio palaikymas</w:t>
            </w:r>
          </w:p>
        </w:tc>
        <w:tc>
          <w:tcPr>
            <w:tcW w:w="3260"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Style w:val="Numatytasispastraiposriftas"/>
                <w:rFonts w:ascii="Times New Roman" w:eastAsia="Calibri" w:hAnsi="Times New Roman" w:cs="Times New Roman"/>
                <w:color w:val="000000"/>
                <w:sz w:val="21"/>
                <w:szCs w:val="21"/>
              </w:rPr>
              <w:t>Turi būti integruotas modemas palaikantis LTE/3G/2G ryšį.</w:t>
            </w:r>
          </w:p>
          <w:p w:rsidR="00D557FA" w:rsidRPr="00DD3BE3" w:rsidRDefault="00737B68">
            <w:pPr>
              <w:pStyle w:val="Standard"/>
              <w:widowControl w:val="0"/>
              <w:rPr>
                <w:rFonts w:ascii="Times New Roman" w:hAnsi="Times New Roman" w:cs="Times New Roman"/>
                <w:sz w:val="21"/>
                <w:szCs w:val="21"/>
              </w:rPr>
            </w:pPr>
            <w:r w:rsidRPr="00DD3BE3">
              <w:rPr>
                <w:rStyle w:val="Numatytasispastraiposriftas"/>
                <w:rFonts w:ascii="Times New Roman" w:eastAsia="Calibri" w:hAnsi="Times New Roman" w:cs="Times New Roman"/>
                <w:color w:val="000000"/>
                <w:sz w:val="21"/>
                <w:szCs w:val="21"/>
              </w:rPr>
              <w:t>2G kategorija: 12 ,</w:t>
            </w:r>
          </w:p>
          <w:p w:rsidR="00D557FA" w:rsidRPr="00DD3BE3" w:rsidRDefault="00737B68">
            <w:pPr>
              <w:pStyle w:val="Standard"/>
              <w:widowControl w:val="0"/>
              <w:rPr>
                <w:rFonts w:ascii="Times New Roman" w:hAnsi="Times New Roman" w:cs="Times New Roman"/>
                <w:sz w:val="21"/>
                <w:szCs w:val="21"/>
              </w:rPr>
            </w:pPr>
            <w:r w:rsidRPr="00DD3BE3">
              <w:rPr>
                <w:rStyle w:val="Numatytasispastraiposriftas"/>
                <w:rFonts w:ascii="Times New Roman" w:eastAsia="Calibri" w:hAnsi="Times New Roman" w:cs="Times New Roman"/>
                <w:color w:val="000000" w:themeColor="text1"/>
                <w:sz w:val="21"/>
                <w:szCs w:val="21"/>
              </w:rPr>
              <w:t>3G kategorija: R7( parsiuntimo greitis 21Mbps, išsiuntimo greitis 5.76 Mbps)</w:t>
            </w:r>
          </w:p>
          <w:p w:rsidR="00D557FA" w:rsidRPr="00DD3BE3" w:rsidRDefault="00737B68">
            <w:pPr>
              <w:pStyle w:val="Standard"/>
              <w:widowControl w:val="0"/>
              <w:rPr>
                <w:rFonts w:ascii="Times New Roman" w:hAnsi="Times New Roman" w:cs="Times New Roman"/>
                <w:sz w:val="21"/>
                <w:szCs w:val="21"/>
              </w:rPr>
            </w:pPr>
            <w:r w:rsidRPr="00DD3BE3">
              <w:rPr>
                <w:rStyle w:val="Numatytasispastraiposriftas"/>
                <w:rFonts w:ascii="Times New Roman" w:eastAsia="Calibri" w:hAnsi="Times New Roman" w:cs="Times New Roman"/>
                <w:color w:val="000000" w:themeColor="text1"/>
                <w:sz w:val="21"/>
                <w:szCs w:val="21"/>
              </w:rPr>
              <w:t>R8 ( parsiuntimo greitis 42,2Mbps, išsiuntimo greitis 5.76 Mbps),</w:t>
            </w:r>
          </w:p>
          <w:p w:rsidR="00D557FA" w:rsidRPr="00DD3BE3" w:rsidRDefault="00737B68">
            <w:pPr>
              <w:pStyle w:val="Standard"/>
              <w:widowControl w:val="0"/>
              <w:rPr>
                <w:rFonts w:ascii="Times New Roman" w:hAnsi="Times New Roman" w:cs="Times New Roman"/>
                <w:sz w:val="21"/>
                <w:szCs w:val="21"/>
              </w:rPr>
            </w:pPr>
            <w:r w:rsidRPr="00DD3BE3">
              <w:rPr>
                <w:rStyle w:val="Numatytasispastraiposriftas"/>
                <w:rFonts w:ascii="Times New Roman" w:eastAsia="Calibri" w:hAnsi="Times New Roman" w:cs="Times New Roman"/>
                <w:color w:val="000000"/>
                <w:sz w:val="21"/>
                <w:szCs w:val="21"/>
              </w:rPr>
              <w:t>LTE kategorija 6  ( parsiuntimo greitis 300Mbps, išsiuntimo greitis 50Mbps),</w:t>
            </w:r>
          </w:p>
          <w:p w:rsidR="00D557FA" w:rsidRPr="00DD3BE3" w:rsidRDefault="00737B68">
            <w:pPr>
              <w:pStyle w:val="Standard"/>
              <w:widowControl w:val="0"/>
              <w:rPr>
                <w:rFonts w:ascii="Times New Roman" w:hAnsi="Times New Roman" w:cs="Times New Roman"/>
                <w:sz w:val="21"/>
                <w:szCs w:val="21"/>
              </w:rPr>
            </w:pPr>
            <w:r w:rsidRPr="00DD3BE3">
              <w:rPr>
                <w:rStyle w:val="Numatytasispastraiposriftas"/>
                <w:rFonts w:ascii="Times New Roman" w:eastAsia="Calibri" w:hAnsi="Times New Roman" w:cs="Times New Roman"/>
                <w:color w:val="000000"/>
                <w:sz w:val="21"/>
                <w:szCs w:val="21"/>
              </w:rPr>
              <w:t>Integruotas modemas turi turėti galimybę palaikyti:</w:t>
            </w:r>
          </w:p>
          <w:p w:rsidR="00D557FA" w:rsidRPr="00DD3BE3" w:rsidRDefault="00737B68">
            <w:pPr>
              <w:pStyle w:val="Standard"/>
              <w:widowControl w:val="0"/>
              <w:rPr>
                <w:rFonts w:ascii="Times New Roman" w:hAnsi="Times New Roman" w:cs="Times New Roman"/>
                <w:sz w:val="21"/>
                <w:szCs w:val="21"/>
              </w:rPr>
            </w:pPr>
            <w:r w:rsidRPr="00DD3BE3">
              <w:rPr>
                <w:rStyle w:val="Numatytasispastraiposriftas"/>
                <w:rFonts w:ascii="Times New Roman" w:eastAsia="Calibri" w:hAnsi="Times New Roman" w:cs="Times New Roman"/>
                <w:color w:val="000000"/>
                <w:sz w:val="21"/>
                <w:szCs w:val="21"/>
              </w:rPr>
              <w:t xml:space="preserve">LTE FDD dažnius: </w:t>
            </w:r>
            <w:r w:rsidRPr="00DD3BE3">
              <w:rPr>
                <w:rStyle w:val="Numatytasispastraiposriftas"/>
                <w:rFonts w:ascii="Times New Roman" w:hAnsi="Times New Roman" w:cs="Times New Roman"/>
                <w:sz w:val="21"/>
                <w:szCs w:val="21"/>
              </w:rPr>
              <w:t>1 (2100MHz) / 2 (1900MHz) / 3 (1800MHz) / 7 (2600MHz) / 8 (900 MHz) / 20 (800MHz) / 5 (850MHz) / 12 (700MHz) / 17 (700MHz) / 25 (1900MHz) / 26 (850MHz)</w:t>
            </w:r>
          </w:p>
          <w:p w:rsidR="00D557FA" w:rsidRPr="00DD3BE3" w:rsidRDefault="00737B68">
            <w:pPr>
              <w:pStyle w:val="Standard"/>
              <w:widowControl w:val="0"/>
              <w:rPr>
                <w:rFonts w:ascii="Times New Roman" w:hAnsi="Times New Roman" w:cs="Times New Roman"/>
                <w:sz w:val="21"/>
                <w:szCs w:val="21"/>
              </w:rPr>
            </w:pPr>
            <w:r w:rsidRPr="00DD3BE3">
              <w:rPr>
                <w:rStyle w:val="Numatytasispastraiposriftas"/>
                <w:rFonts w:ascii="Times New Roman" w:eastAsia="Calibri" w:hAnsi="Times New Roman" w:cs="Times New Roman"/>
                <w:color w:val="000000"/>
                <w:sz w:val="21"/>
                <w:szCs w:val="21"/>
              </w:rPr>
              <w:t>LTE TDD dažnius: 8 (2600MHz) / 40 (2300MHz) / 39 (1900MHz) / 41n (2500MHz)</w:t>
            </w:r>
          </w:p>
          <w:p w:rsidR="00D557FA" w:rsidRPr="00DD3BE3" w:rsidRDefault="00737B68">
            <w:pPr>
              <w:pStyle w:val="Standard"/>
              <w:widowControl w:val="0"/>
              <w:rPr>
                <w:rFonts w:ascii="Times New Roman" w:hAnsi="Times New Roman" w:cs="Times New Roman"/>
                <w:sz w:val="21"/>
                <w:szCs w:val="21"/>
              </w:rPr>
            </w:pPr>
            <w:r w:rsidRPr="00DD3BE3">
              <w:rPr>
                <w:rStyle w:val="Numatytasispastraiposriftas"/>
                <w:rFonts w:ascii="Times New Roman" w:eastAsia="Calibri" w:hAnsi="Times New Roman" w:cs="Times New Roman"/>
                <w:color w:val="000000"/>
                <w:sz w:val="21"/>
                <w:szCs w:val="21"/>
              </w:rPr>
              <w:t>2G dažnius: 2 (1900MHz) / 3 (1800MHz) / 5 (850MHz) / 8 (900MHz)</w:t>
            </w:r>
          </w:p>
          <w:p w:rsidR="00D557FA" w:rsidRPr="00DD3BE3" w:rsidRDefault="00737B68">
            <w:pPr>
              <w:pStyle w:val="Standard"/>
              <w:widowControl w:val="0"/>
              <w:jc w:val="both"/>
              <w:rPr>
                <w:rFonts w:ascii="Times New Roman" w:hAnsi="Times New Roman" w:cs="Times New Roman"/>
                <w:sz w:val="21"/>
                <w:szCs w:val="21"/>
              </w:rPr>
            </w:pPr>
            <w:r w:rsidRPr="00DD3BE3">
              <w:rPr>
                <w:rStyle w:val="Numatytasispastraiposriftas"/>
                <w:rFonts w:ascii="Times New Roman" w:eastAsia="Calibri" w:hAnsi="Times New Roman" w:cs="Times New Roman"/>
                <w:color w:val="000000"/>
                <w:sz w:val="21"/>
                <w:szCs w:val="21"/>
              </w:rPr>
              <w:t>3G dažnius: 1 (2100MHz) / 2 (1900MHz) / 5 (850MHz) / 8 (900MHz)</w:t>
            </w:r>
          </w:p>
        </w:tc>
        <w:tc>
          <w:tcPr>
            <w:tcW w:w="2693"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D557FA">
            <w:pPr>
              <w:pStyle w:val="Standard"/>
              <w:widowControl w:val="0"/>
              <w:rPr>
                <w:rStyle w:val="Numatytasispastraiposriftas"/>
                <w:rFonts w:ascii="Times New Roman" w:eastAsia="Calibri" w:hAnsi="Times New Roman" w:cs="Times New Roman"/>
                <w:color w:val="000000"/>
                <w:sz w:val="21"/>
                <w:szCs w:val="21"/>
              </w:rPr>
            </w:pPr>
          </w:p>
        </w:tc>
      </w:tr>
      <w:tr w:rsidR="00D557FA" w:rsidRPr="00DD3BE3" w:rsidTr="002175A6">
        <w:trPr>
          <w:cantSplit/>
          <w:trHeight w:val="1093"/>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6.3.</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Style w:val="Numatytasispastraiposriftas"/>
                <w:rFonts w:ascii="Times New Roman" w:eastAsia="MS Mincho" w:hAnsi="Times New Roman" w:cs="Times New Roman"/>
                <w:bCs/>
                <w:sz w:val="21"/>
                <w:szCs w:val="21"/>
              </w:rPr>
              <w:t>WiFi ryšio palaikymas</w:t>
            </w:r>
          </w:p>
        </w:tc>
        <w:tc>
          <w:tcPr>
            <w:tcW w:w="3260"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Style w:val="Numatytasispastraiposriftas"/>
                <w:rFonts w:ascii="Times New Roman" w:eastAsia="Calibri" w:hAnsi="Times New Roman" w:cs="Times New Roman"/>
                <w:color w:val="000000"/>
                <w:sz w:val="21"/>
                <w:szCs w:val="21"/>
                <w:lang w:eastAsia="lt-LT"/>
              </w:rPr>
              <w:t>WiFi dažnis 2.4GHz. Standartas (802.11n, 802.11b,802.11g.)</w:t>
            </w:r>
          </w:p>
          <w:p w:rsidR="00D557FA" w:rsidRPr="00DD3BE3" w:rsidRDefault="00737B68">
            <w:pPr>
              <w:pStyle w:val="Standard"/>
              <w:widowControl w:val="0"/>
              <w:jc w:val="both"/>
              <w:rPr>
                <w:rFonts w:ascii="Times New Roman" w:hAnsi="Times New Roman" w:cs="Times New Roman"/>
                <w:sz w:val="21"/>
                <w:szCs w:val="21"/>
              </w:rPr>
            </w:pPr>
            <w:r w:rsidRPr="00DD3BE3">
              <w:rPr>
                <w:rStyle w:val="Numatytasispastraiposriftas"/>
                <w:rFonts w:ascii="Times New Roman" w:eastAsia="Calibri" w:hAnsi="Times New Roman" w:cs="Times New Roman"/>
                <w:color w:val="000000"/>
                <w:sz w:val="21"/>
                <w:szCs w:val="21"/>
                <w:lang w:eastAsia="lt-LT"/>
              </w:rPr>
              <w:t xml:space="preserve">WiFi dažnis 5 GHz. Standartas ( </w:t>
            </w:r>
            <w:r w:rsidRPr="00DD3BE3">
              <w:rPr>
                <w:rStyle w:val="Numatytasispastraiposriftas"/>
                <w:rFonts w:ascii="Times New Roman" w:hAnsi="Times New Roman" w:cs="Times New Roman"/>
                <w:sz w:val="21"/>
                <w:szCs w:val="21"/>
              </w:rPr>
              <w:t>802.11a/n/ac )</w:t>
            </w:r>
          </w:p>
        </w:tc>
        <w:tc>
          <w:tcPr>
            <w:tcW w:w="2693"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D557FA">
            <w:pPr>
              <w:pStyle w:val="Standard"/>
              <w:widowControl w:val="0"/>
              <w:rPr>
                <w:rStyle w:val="Numatytasispastraiposriftas"/>
                <w:rFonts w:ascii="Times New Roman" w:eastAsia="Calibri" w:hAnsi="Times New Roman" w:cs="Times New Roman"/>
                <w:color w:val="000000"/>
                <w:sz w:val="21"/>
                <w:szCs w:val="21"/>
                <w:lang w:eastAsia="lt-LT"/>
              </w:rPr>
            </w:pPr>
          </w:p>
        </w:tc>
      </w:tr>
      <w:tr w:rsidR="00D557FA" w:rsidRPr="00DD3BE3" w:rsidTr="002175A6">
        <w:trPr>
          <w:cantSplit/>
          <w:trHeight w:val="554"/>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6.4.</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Style w:val="Numatytasispastraiposriftas"/>
                <w:rFonts w:ascii="Times New Roman" w:eastAsia="MS Mincho" w:hAnsi="Times New Roman" w:cs="Times New Roman"/>
                <w:bCs/>
                <w:sz w:val="21"/>
                <w:szCs w:val="21"/>
              </w:rPr>
              <w:t>WiFi dažnio 2,4GHz  perdavimo greitis</w:t>
            </w:r>
          </w:p>
        </w:tc>
        <w:tc>
          <w:tcPr>
            <w:tcW w:w="3260"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737B68">
            <w:pPr>
              <w:pStyle w:val="Standard"/>
              <w:widowControl w:val="0"/>
              <w:jc w:val="both"/>
              <w:rPr>
                <w:rFonts w:ascii="Times New Roman" w:hAnsi="Times New Roman" w:cs="Times New Roman"/>
                <w:sz w:val="21"/>
                <w:szCs w:val="21"/>
              </w:rPr>
            </w:pPr>
            <w:r w:rsidRPr="00DD3BE3">
              <w:rPr>
                <w:rStyle w:val="Numatytasispastraiposriftas"/>
                <w:rFonts w:ascii="Times New Roman" w:eastAsia="Calibri" w:hAnsi="Times New Roman" w:cs="Times New Roman"/>
                <w:color w:val="000000"/>
                <w:sz w:val="21"/>
                <w:szCs w:val="21"/>
                <w:lang w:eastAsia="lt-LT"/>
              </w:rPr>
              <w:t>Ne mažiau kaip 300 Mbit/s</w:t>
            </w:r>
          </w:p>
        </w:tc>
        <w:tc>
          <w:tcPr>
            <w:tcW w:w="2693"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D557FA">
            <w:pPr>
              <w:pStyle w:val="Standard"/>
              <w:widowControl w:val="0"/>
              <w:jc w:val="both"/>
              <w:rPr>
                <w:rStyle w:val="Numatytasispastraiposriftas"/>
                <w:rFonts w:ascii="Times New Roman" w:eastAsia="Calibri" w:hAnsi="Times New Roman" w:cs="Times New Roman"/>
                <w:color w:val="000000"/>
                <w:sz w:val="21"/>
                <w:szCs w:val="21"/>
                <w:lang w:eastAsia="lt-LT"/>
              </w:rPr>
            </w:pPr>
          </w:p>
        </w:tc>
      </w:tr>
      <w:tr w:rsidR="00D557FA" w:rsidRPr="00DD3BE3" w:rsidTr="002175A6">
        <w:trPr>
          <w:cantSplit/>
          <w:trHeight w:val="539"/>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6.5.</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Style w:val="Numatytasispastraiposriftas"/>
                <w:rFonts w:ascii="Times New Roman" w:eastAsia="MS Mincho" w:hAnsi="Times New Roman" w:cs="Times New Roman"/>
                <w:bCs/>
                <w:sz w:val="21"/>
                <w:szCs w:val="21"/>
              </w:rPr>
              <w:t>WiFi dažnio 5GHz  perdavimo greitis</w:t>
            </w:r>
          </w:p>
        </w:tc>
        <w:tc>
          <w:tcPr>
            <w:tcW w:w="3260" w:type="dxa"/>
            <w:tcBorders>
              <w:left w:val="single" w:sz="4" w:space="0" w:color="000000"/>
              <w:bottom w:val="single" w:sz="4" w:space="0" w:color="000000"/>
              <w:right w:val="single" w:sz="4" w:space="0" w:color="00000A"/>
            </w:tcBorders>
            <w:shd w:val="clear" w:color="auto" w:fill="FFFFFF" w:themeFill="background1"/>
          </w:tcPr>
          <w:p w:rsidR="00D557FA" w:rsidRPr="00DD3BE3" w:rsidRDefault="00737B68">
            <w:pPr>
              <w:pStyle w:val="Standard"/>
              <w:widowControl w:val="0"/>
              <w:jc w:val="both"/>
              <w:rPr>
                <w:rFonts w:ascii="Times New Roman" w:hAnsi="Times New Roman" w:cs="Times New Roman"/>
                <w:sz w:val="21"/>
                <w:szCs w:val="21"/>
              </w:rPr>
            </w:pPr>
            <w:r w:rsidRPr="00DD3BE3">
              <w:rPr>
                <w:rStyle w:val="Numatytasispastraiposriftas"/>
                <w:rFonts w:ascii="Times New Roman" w:eastAsia="Calibri" w:hAnsi="Times New Roman" w:cs="Times New Roman"/>
                <w:color w:val="000000"/>
                <w:sz w:val="21"/>
                <w:szCs w:val="21"/>
                <w:lang w:eastAsia="lt-LT"/>
              </w:rPr>
              <w:t>Ne mažiau kaip 850 Mbit/s</w:t>
            </w:r>
          </w:p>
        </w:tc>
        <w:tc>
          <w:tcPr>
            <w:tcW w:w="2693" w:type="dxa"/>
            <w:tcBorders>
              <w:left w:val="single" w:sz="4" w:space="0" w:color="000000"/>
              <w:bottom w:val="single" w:sz="4" w:space="0" w:color="000000"/>
              <w:right w:val="single" w:sz="4" w:space="0" w:color="00000A"/>
            </w:tcBorders>
            <w:shd w:val="clear" w:color="auto" w:fill="FFFFFF" w:themeFill="background1"/>
          </w:tcPr>
          <w:p w:rsidR="00D557FA" w:rsidRPr="00DD3BE3" w:rsidRDefault="00D557FA">
            <w:pPr>
              <w:pStyle w:val="Standard"/>
              <w:widowControl w:val="0"/>
              <w:jc w:val="both"/>
              <w:rPr>
                <w:rStyle w:val="Numatytasispastraiposriftas"/>
                <w:rFonts w:ascii="Times New Roman" w:eastAsia="Calibri" w:hAnsi="Times New Roman" w:cs="Times New Roman"/>
                <w:color w:val="000000"/>
                <w:sz w:val="21"/>
                <w:szCs w:val="21"/>
                <w:lang w:eastAsia="lt-LT"/>
              </w:rPr>
            </w:pPr>
          </w:p>
        </w:tc>
      </w:tr>
      <w:tr w:rsidR="00D557FA" w:rsidRPr="00DD3BE3" w:rsidTr="002175A6">
        <w:trPr>
          <w:cantSplit/>
          <w:trHeight w:val="539"/>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6.6.</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Style w:val="Numatytasispastraiposriftas"/>
                <w:rFonts w:ascii="Times New Roman" w:eastAsia="MS Mincho" w:hAnsi="Times New Roman" w:cs="Times New Roman"/>
                <w:bCs/>
                <w:sz w:val="21"/>
                <w:szCs w:val="21"/>
              </w:rPr>
              <w:t>WiFi dažnio 2,4GHz vidinės antenų stiprinimas</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jc w:val="both"/>
              <w:rPr>
                <w:rFonts w:ascii="Times New Roman" w:hAnsi="Times New Roman" w:cs="Times New Roman"/>
                <w:sz w:val="21"/>
                <w:szCs w:val="21"/>
              </w:rPr>
            </w:pPr>
            <w:r w:rsidRPr="00DD3BE3">
              <w:rPr>
                <w:rStyle w:val="Numatytasispastraiposriftas"/>
                <w:rFonts w:ascii="Times New Roman" w:eastAsia="Calibri" w:hAnsi="Times New Roman" w:cs="Times New Roman"/>
                <w:color w:val="000000"/>
                <w:sz w:val="21"/>
                <w:szCs w:val="21"/>
                <w:lang w:eastAsia="lt-LT"/>
              </w:rPr>
              <w:t>Ne mažiau kaip 2,5 dBi</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D557FA">
            <w:pPr>
              <w:pStyle w:val="Standard"/>
              <w:widowControl w:val="0"/>
              <w:jc w:val="both"/>
              <w:rPr>
                <w:rStyle w:val="Numatytasispastraiposriftas"/>
                <w:rFonts w:ascii="Times New Roman" w:eastAsia="Calibri" w:hAnsi="Times New Roman" w:cs="Times New Roman"/>
                <w:color w:val="000000"/>
                <w:sz w:val="21"/>
                <w:szCs w:val="21"/>
                <w:lang w:eastAsia="lt-LT"/>
              </w:rPr>
            </w:pPr>
          </w:p>
        </w:tc>
      </w:tr>
      <w:tr w:rsidR="00D557FA" w:rsidRPr="00DD3BE3" w:rsidTr="002175A6">
        <w:trPr>
          <w:cantSplit/>
          <w:trHeight w:val="554"/>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6.7.</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Style w:val="Numatytasispastraiposriftas"/>
                <w:rFonts w:ascii="Times New Roman" w:eastAsia="MS Mincho" w:hAnsi="Times New Roman" w:cs="Times New Roman"/>
                <w:bCs/>
                <w:sz w:val="21"/>
                <w:szCs w:val="21"/>
              </w:rPr>
              <w:t>WiFi dažnio 5GHz vidinės antenų stiprinimas</w:t>
            </w:r>
          </w:p>
        </w:tc>
        <w:tc>
          <w:tcPr>
            <w:tcW w:w="3260" w:type="dxa"/>
            <w:tcBorders>
              <w:top w:val="single" w:sz="4" w:space="0" w:color="000000"/>
              <w:left w:val="single" w:sz="4" w:space="0" w:color="000000"/>
              <w:bottom w:val="single" w:sz="4" w:space="0" w:color="00000A"/>
              <w:right w:val="single" w:sz="4" w:space="0" w:color="00000A"/>
            </w:tcBorders>
            <w:shd w:val="clear" w:color="auto" w:fill="FFFFFF" w:themeFill="background1"/>
          </w:tcPr>
          <w:p w:rsidR="00D557FA" w:rsidRPr="00DD3BE3" w:rsidRDefault="00737B68">
            <w:pPr>
              <w:pStyle w:val="Standard"/>
              <w:widowControl w:val="0"/>
              <w:jc w:val="both"/>
              <w:rPr>
                <w:rFonts w:ascii="Times New Roman" w:hAnsi="Times New Roman" w:cs="Times New Roman"/>
                <w:sz w:val="21"/>
                <w:szCs w:val="21"/>
              </w:rPr>
            </w:pPr>
            <w:r w:rsidRPr="00DD3BE3">
              <w:rPr>
                <w:rStyle w:val="Numatytasispastraiposriftas"/>
                <w:rFonts w:ascii="Times New Roman" w:eastAsia="Calibri" w:hAnsi="Times New Roman" w:cs="Times New Roman"/>
                <w:color w:val="000000"/>
                <w:sz w:val="21"/>
                <w:szCs w:val="21"/>
                <w:lang w:eastAsia="lt-LT"/>
              </w:rPr>
              <w:t>Ne mažiau kaip 2,5 dBi</w:t>
            </w:r>
          </w:p>
        </w:tc>
        <w:tc>
          <w:tcPr>
            <w:tcW w:w="2693" w:type="dxa"/>
            <w:tcBorders>
              <w:top w:val="single" w:sz="4" w:space="0" w:color="000000"/>
              <w:left w:val="single" w:sz="4" w:space="0" w:color="000000"/>
              <w:bottom w:val="single" w:sz="4" w:space="0" w:color="00000A"/>
              <w:right w:val="single" w:sz="4" w:space="0" w:color="00000A"/>
            </w:tcBorders>
            <w:shd w:val="clear" w:color="auto" w:fill="FFFFFF" w:themeFill="background1"/>
          </w:tcPr>
          <w:p w:rsidR="00D557FA" w:rsidRPr="00DD3BE3" w:rsidRDefault="00D557FA">
            <w:pPr>
              <w:pStyle w:val="Standard"/>
              <w:widowControl w:val="0"/>
              <w:jc w:val="both"/>
              <w:rPr>
                <w:rStyle w:val="Numatytasispastraiposriftas"/>
                <w:rFonts w:ascii="Times New Roman" w:eastAsia="Calibri" w:hAnsi="Times New Roman" w:cs="Times New Roman"/>
                <w:color w:val="000000"/>
                <w:sz w:val="21"/>
                <w:szCs w:val="21"/>
                <w:lang w:eastAsia="lt-LT"/>
              </w:rPr>
            </w:pPr>
          </w:p>
        </w:tc>
      </w:tr>
      <w:tr w:rsidR="00D557FA" w:rsidRPr="00DD3BE3" w:rsidTr="002175A6">
        <w:trPr>
          <w:cantSplit/>
          <w:trHeight w:val="539"/>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6.8.</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Style w:val="Numatytasispastraiposriftas"/>
                <w:rFonts w:ascii="Times New Roman" w:eastAsia="MS Mincho" w:hAnsi="Times New Roman" w:cs="Times New Roman"/>
                <w:bCs/>
                <w:sz w:val="21"/>
                <w:szCs w:val="21"/>
              </w:rPr>
              <w:t>WiFi ryšio antena</w:t>
            </w:r>
          </w:p>
          <w:p w:rsidR="00D557FA" w:rsidRPr="00DD3BE3" w:rsidRDefault="00737B68">
            <w:pPr>
              <w:pStyle w:val="Standard"/>
              <w:widowControl w:val="0"/>
              <w:rPr>
                <w:rFonts w:ascii="Times New Roman" w:hAnsi="Times New Roman" w:cs="Times New Roman"/>
                <w:sz w:val="21"/>
                <w:szCs w:val="21"/>
              </w:rPr>
            </w:pPr>
            <w:r w:rsidRPr="00DD3BE3">
              <w:rPr>
                <w:rStyle w:val="Numatytasispastraiposriftas"/>
                <w:rFonts w:ascii="Times New Roman" w:eastAsia="MS Mincho" w:hAnsi="Times New Roman" w:cs="Times New Roman"/>
                <w:bCs/>
                <w:sz w:val="21"/>
                <w:szCs w:val="21"/>
              </w:rPr>
              <w:t>(Standartinė komplektacija)</w:t>
            </w:r>
          </w:p>
        </w:tc>
        <w:tc>
          <w:tcPr>
            <w:tcW w:w="3260"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737B68">
            <w:pPr>
              <w:pStyle w:val="Standard"/>
              <w:widowControl w:val="0"/>
              <w:jc w:val="both"/>
              <w:rPr>
                <w:rFonts w:ascii="Times New Roman" w:hAnsi="Times New Roman" w:cs="Times New Roman"/>
                <w:sz w:val="21"/>
                <w:szCs w:val="21"/>
              </w:rPr>
            </w:pPr>
            <w:r w:rsidRPr="00DD3BE3">
              <w:rPr>
                <w:rStyle w:val="Numatytasispastraiposriftas"/>
                <w:rFonts w:ascii="Times New Roman" w:eastAsia="Calibri" w:hAnsi="Times New Roman" w:cs="Times New Roman"/>
                <w:color w:val="000000"/>
                <w:sz w:val="21"/>
                <w:szCs w:val="21"/>
                <w:lang w:eastAsia="lt-LT"/>
              </w:rPr>
              <w:t>Ne mažiau kaip dvi vidinės antenos</w:t>
            </w:r>
          </w:p>
        </w:tc>
        <w:tc>
          <w:tcPr>
            <w:tcW w:w="2693"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D557FA">
            <w:pPr>
              <w:pStyle w:val="Standard"/>
              <w:widowControl w:val="0"/>
              <w:jc w:val="both"/>
              <w:rPr>
                <w:rStyle w:val="Numatytasispastraiposriftas"/>
                <w:rFonts w:ascii="Times New Roman" w:eastAsia="Calibri" w:hAnsi="Times New Roman" w:cs="Times New Roman"/>
                <w:color w:val="000000"/>
                <w:sz w:val="21"/>
                <w:szCs w:val="21"/>
                <w:lang w:eastAsia="lt-LT"/>
              </w:rPr>
            </w:pPr>
          </w:p>
        </w:tc>
      </w:tr>
      <w:tr w:rsidR="00D557FA" w:rsidRPr="00DD3BE3" w:rsidTr="002175A6">
        <w:trPr>
          <w:cantSplit/>
          <w:trHeight w:val="824"/>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6.9.</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Style w:val="Numatytasispastraiposriftas"/>
                <w:rFonts w:ascii="Times New Roman" w:eastAsia="MS Mincho" w:hAnsi="Times New Roman" w:cs="Times New Roman"/>
                <w:bCs/>
                <w:sz w:val="21"/>
                <w:szCs w:val="21"/>
              </w:rPr>
              <w:t>Mobiliojo ryšio antena (LTE,3G,2G)</w:t>
            </w:r>
          </w:p>
          <w:p w:rsidR="00D557FA" w:rsidRPr="00DD3BE3" w:rsidRDefault="00737B68">
            <w:pPr>
              <w:pStyle w:val="Standard"/>
              <w:widowControl w:val="0"/>
              <w:rPr>
                <w:rFonts w:ascii="Times New Roman" w:hAnsi="Times New Roman" w:cs="Times New Roman"/>
                <w:sz w:val="21"/>
                <w:szCs w:val="21"/>
              </w:rPr>
            </w:pPr>
            <w:r w:rsidRPr="00DD3BE3">
              <w:rPr>
                <w:rStyle w:val="Numatytasispastraiposriftas"/>
                <w:rFonts w:ascii="Times New Roman" w:eastAsia="MS Mincho" w:hAnsi="Times New Roman" w:cs="Times New Roman"/>
                <w:bCs/>
                <w:sz w:val="21"/>
                <w:szCs w:val="21"/>
              </w:rPr>
              <w:t>(Standartinė komplektacija)</w:t>
            </w:r>
          </w:p>
        </w:tc>
        <w:tc>
          <w:tcPr>
            <w:tcW w:w="3260"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737B68">
            <w:pPr>
              <w:pStyle w:val="Standard"/>
              <w:widowControl w:val="0"/>
              <w:jc w:val="both"/>
              <w:rPr>
                <w:rFonts w:ascii="Times New Roman" w:hAnsi="Times New Roman" w:cs="Times New Roman"/>
                <w:sz w:val="21"/>
                <w:szCs w:val="21"/>
              </w:rPr>
            </w:pPr>
            <w:r w:rsidRPr="00DD3BE3">
              <w:rPr>
                <w:rStyle w:val="Numatytasispastraiposriftas"/>
                <w:rFonts w:ascii="Times New Roman" w:eastAsia="Calibri" w:hAnsi="Times New Roman" w:cs="Times New Roman"/>
                <w:color w:val="000000"/>
                <w:sz w:val="21"/>
                <w:szCs w:val="21"/>
                <w:lang w:eastAsia="lt-LT"/>
              </w:rPr>
              <w:t>Ne mažiau kaip dvi vidinės antenos.</w:t>
            </w:r>
          </w:p>
        </w:tc>
        <w:tc>
          <w:tcPr>
            <w:tcW w:w="2693"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D557FA">
            <w:pPr>
              <w:pStyle w:val="Standard"/>
              <w:widowControl w:val="0"/>
              <w:jc w:val="both"/>
              <w:rPr>
                <w:rStyle w:val="Numatytasispastraiposriftas"/>
                <w:rFonts w:ascii="Times New Roman" w:eastAsia="Calibri" w:hAnsi="Times New Roman" w:cs="Times New Roman"/>
                <w:color w:val="000000"/>
                <w:sz w:val="21"/>
                <w:szCs w:val="21"/>
                <w:lang w:eastAsia="lt-LT"/>
              </w:rPr>
            </w:pPr>
          </w:p>
        </w:tc>
      </w:tr>
      <w:tr w:rsidR="00D557FA" w:rsidRPr="00DD3BE3" w:rsidTr="002175A6">
        <w:trPr>
          <w:cantSplit/>
          <w:trHeight w:val="539"/>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Style w:val="Numatytasispastraiposriftas"/>
                <w:rFonts w:ascii="Times New Roman" w:hAnsi="Times New Roman" w:cs="Times New Roman"/>
                <w:sz w:val="21"/>
                <w:szCs w:val="21"/>
              </w:rPr>
              <w:t>6.10.</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Style w:val="Numatytasispastraiposriftas"/>
                <w:rFonts w:ascii="Times New Roman" w:eastAsia="MS Mincho" w:hAnsi="Times New Roman" w:cs="Times New Roman"/>
                <w:bCs/>
                <w:sz w:val="21"/>
                <w:szCs w:val="21"/>
              </w:rPr>
              <w:t>Mobiliojo ryšio antenų stiprinimas</w:t>
            </w:r>
          </w:p>
        </w:tc>
        <w:tc>
          <w:tcPr>
            <w:tcW w:w="3260"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737B68">
            <w:pPr>
              <w:pStyle w:val="Standard"/>
              <w:widowControl w:val="0"/>
              <w:jc w:val="both"/>
              <w:rPr>
                <w:rFonts w:ascii="Times New Roman" w:hAnsi="Times New Roman" w:cs="Times New Roman"/>
                <w:sz w:val="21"/>
                <w:szCs w:val="21"/>
              </w:rPr>
            </w:pPr>
            <w:r w:rsidRPr="00DD3BE3">
              <w:rPr>
                <w:rStyle w:val="Numatytasispastraiposriftas"/>
                <w:rFonts w:ascii="Times New Roman" w:hAnsi="Times New Roman" w:cs="Times New Roman"/>
                <w:sz w:val="21"/>
                <w:szCs w:val="21"/>
              </w:rPr>
              <w:t>Ne mažiau 4 dBi</w:t>
            </w:r>
          </w:p>
        </w:tc>
        <w:tc>
          <w:tcPr>
            <w:tcW w:w="2693"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D557FA">
            <w:pPr>
              <w:pStyle w:val="Standard"/>
              <w:widowControl w:val="0"/>
              <w:jc w:val="both"/>
              <w:rPr>
                <w:rStyle w:val="Numatytasispastraiposriftas"/>
                <w:rFonts w:ascii="Times New Roman" w:hAnsi="Times New Roman" w:cs="Times New Roman"/>
                <w:sz w:val="21"/>
                <w:szCs w:val="21"/>
              </w:rPr>
            </w:pPr>
          </w:p>
        </w:tc>
      </w:tr>
      <w:tr w:rsidR="00D557FA" w:rsidRPr="00DD3BE3" w:rsidTr="002175A6">
        <w:trPr>
          <w:cantSplit/>
          <w:trHeight w:val="539"/>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6.11.</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Style w:val="Numatytasispastraiposriftas"/>
                <w:rFonts w:ascii="Times New Roman" w:eastAsia="MS Mincho" w:hAnsi="Times New Roman" w:cs="Times New Roman"/>
                <w:bCs/>
                <w:sz w:val="21"/>
                <w:szCs w:val="21"/>
              </w:rPr>
              <w:t>Mobiliojo ryšio antenos darbo kampas</w:t>
            </w:r>
          </w:p>
        </w:tc>
        <w:tc>
          <w:tcPr>
            <w:tcW w:w="3260"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737B68">
            <w:pPr>
              <w:pStyle w:val="Standard"/>
              <w:widowControl w:val="0"/>
              <w:jc w:val="both"/>
              <w:rPr>
                <w:rFonts w:ascii="Times New Roman" w:hAnsi="Times New Roman" w:cs="Times New Roman"/>
                <w:sz w:val="21"/>
                <w:szCs w:val="21"/>
              </w:rPr>
            </w:pPr>
            <w:r w:rsidRPr="00DD3BE3">
              <w:rPr>
                <w:rStyle w:val="Numatytasispastraiposriftas"/>
                <w:rFonts w:ascii="Times New Roman" w:hAnsi="Times New Roman" w:cs="Times New Roman"/>
                <w:sz w:val="21"/>
                <w:szCs w:val="21"/>
              </w:rPr>
              <w:t xml:space="preserve"> Ne mažiau kaip 360˚</w:t>
            </w:r>
          </w:p>
        </w:tc>
        <w:tc>
          <w:tcPr>
            <w:tcW w:w="2693"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D557FA">
            <w:pPr>
              <w:pStyle w:val="Standard"/>
              <w:widowControl w:val="0"/>
              <w:jc w:val="both"/>
              <w:rPr>
                <w:rStyle w:val="Numatytasispastraiposriftas"/>
                <w:rFonts w:ascii="Times New Roman" w:hAnsi="Times New Roman" w:cs="Times New Roman"/>
                <w:sz w:val="21"/>
                <w:szCs w:val="21"/>
              </w:rPr>
            </w:pPr>
          </w:p>
        </w:tc>
      </w:tr>
      <w:tr w:rsidR="00D557FA" w:rsidRPr="00DD3BE3" w:rsidTr="002175A6">
        <w:trPr>
          <w:cantSplit/>
          <w:trHeight w:val="554"/>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6.12.</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Style w:val="Numatytasispastraiposriftas"/>
                <w:rFonts w:ascii="Times New Roman" w:eastAsia="MS Mincho" w:hAnsi="Times New Roman" w:cs="Times New Roman"/>
                <w:bCs/>
                <w:sz w:val="21"/>
                <w:szCs w:val="21"/>
              </w:rPr>
              <w:t>Prievadai</w:t>
            </w:r>
          </w:p>
        </w:tc>
        <w:tc>
          <w:tcPr>
            <w:tcW w:w="3260"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737B68">
            <w:pPr>
              <w:pStyle w:val="Standard"/>
              <w:widowControl w:val="0"/>
              <w:jc w:val="both"/>
              <w:rPr>
                <w:rFonts w:ascii="Times New Roman" w:hAnsi="Times New Roman" w:cs="Times New Roman"/>
                <w:sz w:val="21"/>
                <w:szCs w:val="21"/>
              </w:rPr>
            </w:pPr>
            <w:r w:rsidRPr="00DD3BE3">
              <w:rPr>
                <w:rStyle w:val="Numatytasispastraiposriftas"/>
                <w:rFonts w:ascii="Times New Roman" w:eastAsia="Calibri" w:hAnsi="Times New Roman" w:cs="Times New Roman"/>
                <w:color w:val="000000"/>
                <w:sz w:val="21"/>
                <w:szCs w:val="21"/>
                <w:lang w:eastAsia="lt-LT"/>
              </w:rPr>
              <w:t>Ne mažiau kaip 2 vnt. LAN 10/100/1000</w:t>
            </w:r>
          </w:p>
        </w:tc>
        <w:tc>
          <w:tcPr>
            <w:tcW w:w="2693"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D557FA">
            <w:pPr>
              <w:pStyle w:val="Standard"/>
              <w:widowControl w:val="0"/>
              <w:jc w:val="both"/>
              <w:rPr>
                <w:rStyle w:val="Numatytasispastraiposriftas"/>
                <w:rFonts w:ascii="Times New Roman" w:eastAsia="Calibri" w:hAnsi="Times New Roman" w:cs="Times New Roman"/>
                <w:color w:val="000000"/>
                <w:sz w:val="21"/>
                <w:szCs w:val="21"/>
                <w:lang w:eastAsia="lt-LT"/>
              </w:rPr>
            </w:pPr>
          </w:p>
        </w:tc>
      </w:tr>
      <w:tr w:rsidR="00D557FA" w:rsidRPr="00DD3BE3" w:rsidTr="002175A6">
        <w:trPr>
          <w:cantSplit/>
          <w:trHeight w:val="269"/>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6.13.</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Style w:val="Numatytasispastraiposriftas"/>
                <w:rFonts w:ascii="Times New Roman" w:eastAsia="MS Mincho" w:hAnsi="Times New Roman" w:cs="Times New Roman"/>
                <w:bCs/>
                <w:sz w:val="21"/>
                <w:szCs w:val="21"/>
              </w:rPr>
              <w:t>SIM kiekis</w:t>
            </w:r>
          </w:p>
        </w:tc>
        <w:tc>
          <w:tcPr>
            <w:tcW w:w="3260"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737B68">
            <w:pPr>
              <w:pStyle w:val="Standard"/>
              <w:widowControl w:val="0"/>
              <w:jc w:val="both"/>
              <w:rPr>
                <w:rFonts w:ascii="Times New Roman" w:hAnsi="Times New Roman" w:cs="Times New Roman"/>
                <w:sz w:val="21"/>
                <w:szCs w:val="21"/>
              </w:rPr>
            </w:pPr>
            <w:r w:rsidRPr="00DD3BE3">
              <w:rPr>
                <w:rStyle w:val="Numatytasispastraiposriftas"/>
                <w:rFonts w:ascii="Times New Roman" w:eastAsia="Calibri" w:hAnsi="Times New Roman" w:cs="Times New Roman"/>
                <w:color w:val="000000"/>
                <w:sz w:val="21"/>
                <w:szCs w:val="21"/>
                <w:lang w:eastAsia="lt-LT"/>
              </w:rPr>
              <w:t>Ne mažiau kaip 1 vnt.</w:t>
            </w:r>
          </w:p>
        </w:tc>
        <w:tc>
          <w:tcPr>
            <w:tcW w:w="2693"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D557FA">
            <w:pPr>
              <w:pStyle w:val="Standard"/>
              <w:widowControl w:val="0"/>
              <w:jc w:val="both"/>
              <w:rPr>
                <w:rStyle w:val="Numatytasispastraiposriftas"/>
                <w:rFonts w:ascii="Times New Roman" w:eastAsia="Calibri" w:hAnsi="Times New Roman" w:cs="Times New Roman"/>
                <w:color w:val="000000"/>
                <w:sz w:val="21"/>
                <w:szCs w:val="21"/>
                <w:lang w:eastAsia="lt-LT"/>
              </w:rPr>
            </w:pPr>
          </w:p>
        </w:tc>
      </w:tr>
      <w:tr w:rsidR="00D557FA" w:rsidRPr="00DD3BE3" w:rsidTr="002175A6">
        <w:trPr>
          <w:cantSplit/>
          <w:trHeight w:val="539"/>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6.14.</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Style w:val="Numatytasispastraiposriftas"/>
                <w:rFonts w:ascii="Times New Roman" w:eastAsia="MS Mincho" w:hAnsi="Times New Roman" w:cs="Times New Roman"/>
                <w:bCs/>
                <w:sz w:val="21"/>
                <w:szCs w:val="21"/>
              </w:rPr>
              <w:t>PoE palaikymas</w:t>
            </w:r>
          </w:p>
        </w:tc>
        <w:tc>
          <w:tcPr>
            <w:tcW w:w="3260"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737B68">
            <w:pPr>
              <w:pStyle w:val="Standard"/>
              <w:widowControl w:val="0"/>
              <w:jc w:val="both"/>
              <w:rPr>
                <w:rFonts w:ascii="Times New Roman" w:hAnsi="Times New Roman" w:cs="Times New Roman"/>
                <w:sz w:val="21"/>
                <w:szCs w:val="21"/>
              </w:rPr>
            </w:pPr>
            <w:r w:rsidRPr="00DD3BE3">
              <w:rPr>
                <w:rStyle w:val="Numatytasispastraiposriftas"/>
                <w:rFonts w:ascii="Times New Roman" w:eastAsia="Calibri" w:hAnsi="Times New Roman" w:cs="Times New Roman"/>
                <w:color w:val="000000"/>
                <w:sz w:val="21"/>
                <w:szCs w:val="21"/>
              </w:rPr>
              <w:t>Pasyvus PoE 18-57 V, aktyvus atitinkantis standartą 803.3af/at</w:t>
            </w:r>
          </w:p>
        </w:tc>
        <w:tc>
          <w:tcPr>
            <w:tcW w:w="2693"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D557FA">
            <w:pPr>
              <w:pStyle w:val="Standard"/>
              <w:widowControl w:val="0"/>
              <w:jc w:val="both"/>
              <w:rPr>
                <w:rStyle w:val="Numatytasispastraiposriftas"/>
                <w:rFonts w:ascii="Times New Roman" w:eastAsia="Calibri" w:hAnsi="Times New Roman" w:cs="Times New Roman"/>
                <w:color w:val="000000"/>
                <w:sz w:val="21"/>
                <w:szCs w:val="21"/>
              </w:rPr>
            </w:pPr>
          </w:p>
        </w:tc>
      </w:tr>
      <w:tr w:rsidR="00D557FA" w:rsidRPr="00DD3BE3" w:rsidTr="002175A6">
        <w:trPr>
          <w:cantSplit/>
          <w:trHeight w:val="1378"/>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lastRenderedPageBreak/>
              <w:t>6.15.</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Style w:val="Numatytasispastraiposriftas"/>
                <w:rFonts w:ascii="Times New Roman" w:eastAsia="MS Mincho" w:hAnsi="Times New Roman" w:cs="Times New Roman"/>
                <w:bCs/>
                <w:sz w:val="21"/>
                <w:szCs w:val="21"/>
              </w:rPr>
              <w:t>Saugumo funkcijos</w:t>
            </w:r>
          </w:p>
        </w:tc>
        <w:tc>
          <w:tcPr>
            <w:tcW w:w="3260"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Style w:val="Numatytasispastraiposriftas"/>
                <w:rFonts w:ascii="Times New Roman" w:eastAsia="Calibri" w:hAnsi="Times New Roman" w:cs="Times New Roman"/>
                <w:color w:val="000000"/>
                <w:sz w:val="21"/>
                <w:szCs w:val="21"/>
                <w:lang w:eastAsia="lt-LT"/>
              </w:rPr>
              <w:t>SSL, OpenVPN, EoIP,IP, GRE, IPsec tunelių palaikymas.</w:t>
            </w:r>
          </w:p>
          <w:p w:rsidR="00D557FA" w:rsidRPr="00DD3BE3" w:rsidRDefault="00737B68">
            <w:pPr>
              <w:pStyle w:val="Standard"/>
              <w:widowControl w:val="0"/>
              <w:jc w:val="both"/>
              <w:rPr>
                <w:rFonts w:ascii="Times New Roman" w:hAnsi="Times New Roman" w:cs="Times New Roman"/>
                <w:sz w:val="21"/>
                <w:szCs w:val="21"/>
              </w:rPr>
            </w:pPr>
            <w:r w:rsidRPr="00DD3BE3">
              <w:rPr>
                <w:rStyle w:val="Numatytasispastraiposriftas"/>
                <w:rFonts w:ascii="Times New Roman" w:eastAsia="Calibri" w:hAnsi="Times New Roman" w:cs="Times New Roman"/>
                <w:color w:val="000000"/>
                <w:sz w:val="21"/>
                <w:szCs w:val="21"/>
                <w:lang w:eastAsia="lt-LT"/>
              </w:rPr>
              <w:t>3DES, AES šifravimas. Autentifikavimo algoritmai sha1,sha256,sha512</w:t>
            </w:r>
          </w:p>
        </w:tc>
        <w:tc>
          <w:tcPr>
            <w:tcW w:w="2693"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D557FA">
            <w:pPr>
              <w:pStyle w:val="Standard"/>
              <w:widowControl w:val="0"/>
              <w:rPr>
                <w:rStyle w:val="Numatytasispastraiposriftas"/>
                <w:rFonts w:ascii="Times New Roman" w:eastAsia="Calibri" w:hAnsi="Times New Roman" w:cs="Times New Roman"/>
                <w:color w:val="000000"/>
                <w:sz w:val="21"/>
                <w:szCs w:val="21"/>
                <w:lang w:eastAsia="lt-LT"/>
              </w:rPr>
            </w:pPr>
          </w:p>
        </w:tc>
      </w:tr>
      <w:tr w:rsidR="00D557FA" w:rsidRPr="00DD3BE3" w:rsidTr="002175A6">
        <w:trPr>
          <w:cantSplit/>
          <w:trHeight w:val="269"/>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6.16.</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Style w:val="Numatytasispastraiposriftas"/>
                <w:rFonts w:ascii="Times New Roman" w:eastAsia="Calibri" w:hAnsi="Times New Roman" w:cs="Times New Roman"/>
                <w:color w:val="000000"/>
                <w:sz w:val="21"/>
                <w:szCs w:val="21"/>
              </w:rPr>
              <w:t>Maršrutizavimas</w:t>
            </w:r>
          </w:p>
        </w:tc>
        <w:tc>
          <w:tcPr>
            <w:tcW w:w="3260"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737B68">
            <w:pPr>
              <w:pStyle w:val="Standard"/>
              <w:widowControl w:val="0"/>
              <w:jc w:val="both"/>
              <w:rPr>
                <w:rFonts w:ascii="Times New Roman" w:hAnsi="Times New Roman" w:cs="Times New Roman"/>
                <w:sz w:val="21"/>
                <w:szCs w:val="21"/>
              </w:rPr>
            </w:pPr>
            <w:r w:rsidRPr="00DD3BE3">
              <w:rPr>
                <w:rStyle w:val="Numatytasispastraiposriftas"/>
                <w:rFonts w:ascii="Times New Roman" w:eastAsia="Calibri" w:hAnsi="Times New Roman" w:cs="Times New Roman"/>
                <w:color w:val="000000"/>
                <w:sz w:val="21"/>
                <w:szCs w:val="21"/>
              </w:rPr>
              <w:t>BFD,BGP, OSPF, RIP, .</w:t>
            </w:r>
          </w:p>
        </w:tc>
        <w:tc>
          <w:tcPr>
            <w:tcW w:w="2693"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D557FA">
            <w:pPr>
              <w:pStyle w:val="Standard"/>
              <w:widowControl w:val="0"/>
              <w:jc w:val="both"/>
              <w:rPr>
                <w:rStyle w:val="Numatytasispastraiposriftas"/>
                <w:rFonts w:ascii="Times New Roman" w:eastAsia="Calibri" w:hAnsi="Times New Roman" w:cs="Times New Roman"/>
                <w:color w:val="000000"/>
                <w:sz w:val="21"/>
                <w:szCs w:val="21"/>
              </w:rPr>
            </w:pPr>
          </w:p>
        </w:tc>
      </w:tr>
      <w:tr w:rsidR="00D557FA" w:rsidRPr="00DD3BE3" w:rsidTr="002175A6">
        <w:trPr>
          <w:cantSplit/>
          <w:trHeight w:val="2472"/>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6.17.</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Style w:val="Numatytasispastraiposriftas"/>
                <w:rFonts w:ascii="Times New Roman" w:eastAsia="MS Mincho" w:hAnsi="Times New Roman" w:cs="Times New Roman"/>
                <w:bCs/>
                <w:sz w:val="21"/>
                <w:szCs w:val="21"/>
              </w:rPr>
              <w:t>Komutavimo funkcijos</w:t>
            </w:r>
          </w:p>
        </w:tc>
        <w:tc>
          <w:tcPr>
            <w:tcW w:w="3260"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Style w:val="Numatytasispastraiposriftas"/>
                <w:rFonts w:ascii="Times New Roman" w:eastAsia="Calibri" w:hAnsi="Times New Roman" w:cs="Times New Roman"/>
                <w:color w:val="000000"/>
                <w:sz w:val="21"/>
                <w:szCs w:val="21"/>
              </w:rPr>
              <w:t>802.1Q VLAN arba lygiavertis virtualių tinklų palaikymas.</w:t>
            </w:r>
          </w:p>
          <w:p w:rsidR="00D557FA" w:rsidRPr="00DD3BE3" w:rsidRDefault="00737B68">
            <w:pPr>
              <w:pStyle w:val="Standard"/>
              <w:widowControl w:val="0"/>
              <w:rPr>
                <w:rFonts w:ascii="Times New Roman" w:hAnsi="Times New Roman" w:cs="Times New Roman"/>
                <w:sz w:val="21"/>
                <w:szCs w:val="21"/>
              </w:rPr>
            </w:pPr>
            <w:r w:rsidRPr="00DD3BE3">
              <w:rPr>
                <w:rStyle w:val="Numatytasispastraiposriftas"/>
                <w:rFonts w:ascii="Times New Roman" w:eastAsia="Calibri" w:hAnsi="Times New Roman" w:cs="Times New Roman"/>
                <w:color w:val="000000"/>
                <w:sz w:val="21"/>
                <w:szCs w:val="21"/>
              </w:rPr>
              <w:t>802.1X;.</w:t>
            </w:r>
          </w:p>
          <w:p w:rsidR="00D557FA" w:rsidRPr="00DD3BE3" w:rsidRDefault="00737B68">
            <w:pPr>
              <w:pStyle w:val="Standard"/>
              <w:widowControl w:val="0"/>
              <w:rPr>
                <w:rFonts w:ascii="Times New Roman" w:hAnsi="Times New Roman" w:cs="Times New Roman"/>
                <w:sz w:val="21"/>
                <w:szCs w:val="21"/>
              </w:rPr>
            </w:pPr>
            <w:r w:rsidRPr="00DD3BE3">
              <w:rPr>
                <w:rStyle w:val="Numatytasispastraiposriftas"/>
                <w:rFonts w:ascii="Times New Roman" w:eastAsia="Calibri" w:hAnsi="Times New Roman" w:cs="Times New Roman"/>
                <w:i/>
                <w:iCs/>
                <w:color w:val="000000"/>
                <w:sz w:val="21"/>
                <w:szCs w:val="21"/>
              </w:rPr>
              <w:t xml:space="preserve">WPA2-Enterprise </w:t>
            </w:r>
            <w:r w:rsidRPr="00DD3BE3">
              <w:rPr>
                <w:rStyle w:val="Numatytasispastraiposriftas"/>
                <w:rFonts w:ascii="Times New Roman" w:eastAsia="Calibri" w:hAnsi="Times New Roman" w:cs="Times New Roman"/>
                <w:color w:val="000000"/>
                <w:sz w:val="21"/>
                <w:szCs w:val="21"/>
              </w:rPr>
              <w:t>(RADIUS palaikymas), EAP-TLS ir PEAP.</w:t>
            </w:r>
          </w:p>
          <w:p w:rsidR="00D557FA" w:rsidRPr="00DD3BE3" w:rsidRDefault="00737B68">
            <w:pPr>
              <w:pStyle w:val="Standard"/>
              <w:widowControl w:val="0"/>
              <w:rPr>
                <w:rFonts w:ascii="Times New Roman" w:hAnsi="Times New Roman" w:cs="Times New Roman"/>
                <w:sz w:val="21"/>
                <w:szCs w:val="21"/>
              </w:rPr>
            </w:pPr>
            <w:r w:rsidRPr="00DD3BE3">
              <w:rPr>
                <w:rStyle w:val="Numatytasispastraiposriftas"/>
                <w:rFonts w:ascii="Times New Roman" w:eastAsia="Calibri" w:hAnsi="Times New Roman" w:cs="Times New Roman"/>
                <w:i/>
                <w:iCs/>
                <w:color w:val="000000"/>
                <w:sz w:val="21"/>
                <w:szCs w:val="21"/>
              </w:rPr>
              <w:t>Bridge</w:t>
            </w:r>
            <w:r w:rsidRPr="00DD3BE3">
              <w:rPr>
                <w:rStyle w:val="Numatytasispastraiposriftas"/>
                <w:rFonts w:ascii="Times New Roman" w:eastAsia="Calibri" w:hAnsi="Times New Roman" w:cs="Times New Roman"/>
                <w:color w:val="000000"/>
                <w:sz w:val="21"/>
                <w:szCs w:val="21"/>
              </w:rPr>
              <w:t xml:space="preserve"> (galimybė apjungti visus, arba po vieną, tinklo prievadus ir WLAN į bendra loginį prievadą).</w:t>
            </w:r>
          </w:p>
          <w:p w:rsidR="00D557FA" w:rsidRPr="00DD3BE3" w:rsidRDefault="00737B68">
            <w:pPr>
              <w:pStyle w:val="Standard"/>
              <w:widowControl w:val="0"/>
              <w:jc w:val="both"/>
              <w:rPr>
                <w:rFonts w:ascii="Times New Roman" w:hAnsi="Times New Roman" w:cs="Times New Roman"/>
                <w:sz w:val="21"/>
                <w:szCs w:val="21"/>
              </w:rPr>
            </w:pPr>
            <w:r w:rsidRPr="00DD3BE3">
              <w:rPr>
                <w:rStyle w:val="Numatytasispastraiposriftas"/>
                <w:rFonts w:ascii="Times New Roman" w:eastAsia="Calibri" w:hAnsi="Times New Roman" w:cs="Times New Roman"/>
                <w:color w:val="000000"/>
                <w:sz w:val="21"/>
                <w:szCs w:val="21"/>
              </w:rPr>
              <w:t>NAT, NAT-T palaikymas.</w:t>
            </w:r>
          </w:p>
        </w:tc>
        <w:tc>
          <w:tcPr>
            <w:tcW w:w="2693"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D557FA">
            <w:pPr>
              <w:pStyle w:val="Standard"/>
              <w:widowControl w:val="0"/>
              <w:rPr>
                <w:rStyle w:val="Numatytasispastraiposriftas"/>
                <w:rFonts w:ascii="Times New Roman" w:eastAsia="Calibri" w:hAnsi="Times New Roman" w:cs="Times New Roman"/>
                <w:color w:val="000000"/>
                <w:sz w:val="21"/>
                <w:szCs w:val="21"/>
              </w:rPr>
            </w:pPr>
          </w:p>
        </w:tc>
      </w:tr>
      <w:tr w:rsidR="00D557FA" w:rsidRPr="00DD3BE3" w:rsidTr="002175A6">
        <w:trPr>
          <w:cantSplit/>
          <w:trHeight w:val="554"/>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6.18.</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Style w:val="Numatytasispastraiposriftas"/>
                <w:rFonts w:ascii="Times New Roman" w:eastAsia="Calibri" w:hAnsi="Times New Roman" w:cs="Times New Roman"/>
                <w:color w:val="000000"/>
                <w:sz w:val="21"/>
                <w:szCs w:val="21"/>
              </w:rPr>
              <w:t>Paslaugų kokybės funkcijos</w:t>
            </w:r>
          </w:p>
        </w:tc>
        <w:tc>
          <w:tcPr>
            <w:tcW w:w="3260"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737B68">
            <w:pPr>
              <w:pStyle w:val="Standard"/>
              <w:widowControl w:val="0"/>
              <w:jc w:val="both"/>
              <w:rPr>
                <w:rFonts w:ascii="Times New Roman" w:hAnsi="Times New Roman" w:cs="Times New Roman"/>
                <w:sz w:val="21"/>
                <w:szCs w:val="21"/>
              </w:rPr>
            </w:pPr>
            <w:r w:rsidRPr="00DD3BE3">
              <w:rPr>
                <w:rStyle w:val="Numatytasispastraiposriftas"/>
                <w:rFonts w:ascii="Times New Roman" w:eastAsia="Calibri" w:hAnsi="Times New Roman" w:cs="Times New Roman"/>
                <w:color w:val="000000"/>
                <w:sz w:val="21"/>
                <w:szCs w:val="21"/>
              </w:rPr>
              <w:t>Turi palaikyti Qos funkcionalumą arba lygiavertį.</w:t>
            </w:r>
          </w:p>
        </w:tc>
        <w:tc>
          <w:tcPr>
            <w:tcW w:w="2693"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D557FA">
            <w:pPr>
              <w:pStyle w:val="Standard"/>
              <w:widowControl w:val="0"/>
              <w:jc w:val="both"/>
              <w:rPr>
                <w:rStyle w:val="Numatytasispastraiposriftas"/>
                <w:rFonts w:ascii="Times New Roman" w:eastAsia="Calibri" w:hAnsi="Times New Roman" w:cs="Times New Roman"/>
                <w:color w:val="000000"/>
                <w:sz w:val="21"/>
                <w:szCs w:val="21"/>
              </w:rPr>
            </w:pPr>
          </w:p>
        </w:tc>
      </w:tr>
      <w:tr w:rsidR="00D557FA" w:rsidRPr="00DD3BE3" w:rsidTr="002175A6">
        <w:trPr>
          <w:cantSplit/>
          <w:trHeight w:val="269"/>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6.19.</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Style w:val="Numatytasispastraiposriftas"/>
                <w:rFonts w:ascii="Times New Roman" w:eastAsia="MS Mincho" w:hAnsi="Times New Roman" w:cs="Times New Roman"/>
                <w:bCs/>
                <w:sz w:val="21"/>
                <w:szCs w:val="21"/>
              </w:rPr>
              <w:t>Aukšto patikimumo funkcijos</w:t>
            </w:r>
          </w:p>
        </w:tc>
        <w:tc>
          <w:tcPr>
            <w:tcW w:w="3260"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737B68">
            <w:pPr>
              <w:pStyle w:val="Standard"/>
              <w:widowControl w:val="0"/>
              <w:jc w:val="both"/>
              <w:rPr>
                <w:rFonts w:ascii="Times New Roman" w:hAnsi="Times New Roman" w:cs="Times New Roman"/>
                <w:sz w:val="21"/>
                <w:szCs w:val="21"/>
              </w:rPr>
            </w:pPr>
            <w:r w:rsidRPr="00DD3BE3">
              <w:rPr>
                <w:rStyle w:val="Numatytasispastraiposriftas"/>
                <w:rFonts w:ascii="Times New Roman" w:eastAsia="Calibri" w:hAnsi="Times New Roman" w:cs="Times New Roman"/>
                <w:color w:val="000000"/>
                <w:sz w:val="21"/>
                <w:szCs w:val="21"/>
              </w:rPr>
              <w:t>VRRP arba analogiškas.</w:t>
            </w:r>
          </w:p>
        </w:tc>
        <w:tc>
          <w:tcPr>
            <w:tcW w:w="2693"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D557FA">
            <w:pPr>
              <w:pStyle w:val="Standard"/>
              <w:widowControl w:val="0"/>
              <w:jc w:val="both"/>
              <w:rPr>
                <w:rStyle w:val="Numatytasispastraiposriftas"/>
                <w:rFonts w:ascii="Times New Roman" w:eastAsia="Calibri" w:hAnsi="Times New Roman" w:cs="Times New Roman"/>
                <w:color w:val="000000"/>
                <w:sz w:val="21"/>
                <w:szCs w:val="21"/>
              </w:rPr>
            </w:pPr>
          </w:p>
        </w:tc>
      </w:tr>
      <w:tr w:rsidR="00D557FA" w:rsidRPr="00DD3BE3" w:rsidTr="002175A6">
        <w:trPr>
          <w:cantSplit/>
          <w:trHeight w:val="824"/>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6.20.</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Style w:val="Numatytasispastraiposriftas"/>
                <w:rFonts w:ascii="Times New Roman" w:eastAsia="MS Mincho" w:hAnsi="Times New Roman" w:cs="Times New Roman"/>
                <w:bCs/>
                <w:sz w:val="21"/>
                <w:szCs w:val="21"/>
              </w:rPr>
              <w:t>Valdymas</w:t>
            </w:r>
          </w:p>
        </w:tc>
        <w:tc>
          <w:tcPr>
            <w:tcW w:w="3260"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737B68">
            <w:pPr>
              <w:pStyle w:val="Standard"/>
              <w:widowControl w:val="0"/>
              <w:jc w:val="both"/>
              <w:rPr>
                <w:rFonts w:ascii="Times New Roman" w:hAnsi="Times New Roman" w:cs="Times New Roman"/>
                <w:sz w:val="21"/>
                <w:szCs w:val="21"/>
              </w:rPr>
            </w:pPr>
            <w:r w:rsidRPr="00DD3BE3">
              <w:rPr>
                <w:rStyle w:val="Numatytasispastraiposriftas"/>
                <w:rFonts w:ascii="Times New Roman" w:eastAsia="Calibri" w:hAnsi="Times New Roman" w:cs="Times New Roman"/>
                <w:color w:val="000000"/>
                <w:sz w:val="21"/>
                <w:szCs w:val="21"/>
              </w:rPr>
              <w:t>Turi palaikyti SNMP v1 / v2 / v3, Telnet, HTTP, HTTPS, SSHv2. CLI.</w:t>
            </w:r>
          </w:p>
        </w:tc>
        <w:tc>
          <w:tcPr>
            <w:tcW w:w="2693"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D557FA">
            <w:pPr>
              <w:pStyle w:val="Standard"/>
              <w:widowControl w:val="0"/>
              <w:jc w:val="both"/>
              <w:rPr>
                <w:rStyle w:val="Numatytasispastraiposriftas"/>
                <w:rFonts w:ascii="Times New Roman" w:eastAsia="Calibri" w:hAnsi="Times New Roman" w:cs="Times New Roman"/>
                <w:color w:val="000000"/>
                <w:sz w:val="21"/>
                <w:szCs w:val="21"/>
              </w:rPr>
            </w:pPr>
          </w:p>
        </w:tc>
      </w:tr>
      <w:tr w:rsidR="00D557FA" w:rsidRPr="00DD3BE3" w:rsidTr="002175A6">
        <w:trPr>
          <w:cantSplit/>
          <w:trHeight w:val="269"/>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6.21.</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Style w:val="Numatytasispastraiposriftas"/>
                <w:rFonts w:ascii="Times New Roman" w:eastAsia="MS Mincho" w:hAnsi="Times New Roman" w:cs="Times New Roman"/>
                <w:bCs/>
                <w:sz w:val="21"/>
                <w:szCs w:val="21"/>
              </w:rPr>
              <w:t>Darbinė temperatūra</w:t>
            </w:r>
          </w:p>
        </w:tc>
        <w:tc>
          <w:tcPr>
            <w:tcW w:w="3260"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737B68">
            <w:pPr>
              <w:pStyle w:val="Standard"/>
              <w:widowControl w:val="0"/>
              <w:jc w:val="both"/>
              <w:rPr>
                <w:rFonts w:ascii="Times New Roman" w:hAnsi="Times New Roman" w:cs="Times New Roman"/>
                <w:sz w:val="21"/>
                <w:szCs w:val="21"/>
              </w:rPr>
            </w:pPr>
            <w:r w:rsidRPr="00DD3BE3">
              <w:rPr>
                <w:rStyle w:val="Numatytasispastraiposriftas"/>
                <w:rFonts w:ascii="Times New Roman" w:eastAsia="MS Mincho" w:hAnsi="Times New Roman" w:cs="Times New Roman"/>
                <w:bCs/>
                <w:color w:val="000000"/>
                <w:sz w:val="21"/>
                <w:szCs w:val="21"/>
              </w:rPr>
              <w:t xml:space="preserve">Ne mažiau kaip - 20 </w:t>
            </w:r>
            <w:r w:rsidRPr="00DD3BE3">
              <w:rPr>
                <w:rStyle w:val="Numatytasispastraiposriftas"/>
                <w:rFonts w:ascii="Times New Roman" w:eastAsia="MS Mincho" w:hAnsi="Times New Roman" w:cs="Times New Roman"/>
                <w:bCs/>
                <w:color w:val="000000"/>
                <w:sz w:val="21"/>
                <w:szCs w:val="21"/>
                <w:vertAlign w:val="superscript"/>
              </w:rPr>
              <w:t>0</w:t>
            </w:r>
            <w:r w:rsidRPr="00DD3BE3">
              <w:rPr>
                <w:rStyle w:val="Numatytasispastraiposriftas"/>
                <w:rFonts w:ascii="Times New Roman" w:eastAsia="MS Mincho" w:hAnsi="Times New Roman" w:cs="Times New Roman"/>
                <w:bCs/>
                <w:color w:val="000000"/>
                <w:sz w:val="21"/>
                <w:szCs w:val="21"/>
              </w:rPr>
              <w:t xml:space="preserve">C / + 30 </w:t>
            </w:r>
            <w:r w:rsidRPr="00DD3BE3">
              <w:rPr>
                <w:rStyle w:val="Numatytasispastraiposriftas"/>
                <w:rFonts w:ascii="Times New Roman" w:eastAsia="MS Mincho" w:hAnsi="Times New Roman" w:cs="Times New Roman"/>
                <w:bCs/>
                <w:color w:val="000000"/>
                <w:sz w:val="21"/>
                <w:szCs w:val="21"/>
                <w:vertAlign w:val="superscript"/>
              </w:rPr>
              <w:t>0</w:t>
            </w:r>
            <w:r w:rsidRPr="00DD3BE3">
              <w:rPr>
                <w:rStyle w:val="Numatytasispastraiposriftas"/>
                <w:rFonts w:ascii="Times New Roman" w:eastAsia="MS Mincho" w:hAnsi="Times New Roman" w:cs="Times New Roman"/>
                <w:bCs/>
                <w:color w:val="000000"/>
                <w:sz w:val="21"/>
                <w:szCs w:val="21"/>
              </w:rPr>
              <w:t>C.</w:t>
            </w:r>
          </w:p>
        </w:tc>
        <w:tc>
          <w:tcPr>
            <w:tcW w:w="2693"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D557FA">
            <w:pPr>
              <w:pStyle w:val="Standard"/>
              <w:widowControl w:val="0"/>
              <w:jc w:val="both"/>
              <w:rPr>
                <w:rStyle w:val="Numatytasispastraiposriftas"/>
                <w:rFonts w:ascii="Times New Roman" w:eastAsia="MS Mincho" w:hAnsi="Times New Roman" w:cs="Times New Roman"/>
                <w:bCs/>
                <w:color w:val="000000"/>
                <w:sz w:val="21"/>
                <w:szCs w:val="21"/>
              </w:rPr>
            </w:pPr>
          </w:p>
        </w:tc>
      </w:tr>
      <w:tr w:rsidR="00D557FA" w:rsidRPr="00DD3BE3" w:rsidTr="002175A6">
        <w:trPr>
          <w:cantSplit/>
          <w:trHeight w:val="824"/>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6.22.</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Style w:val="Numatytasispastraiposriftas"/>
                <w:rFonts w:ascii="Times New Roman" w:eastAsia="Calibri" w:hAnsi="Times New Roman" w:cs="Times New Roman"/>
                <w:sz w:val="21"/>
                <w:szCs w:val="21"/>
              </w:rPr>
              <w:t>Įrangos maitinimas</w:t>
            </w:r>
          </w:p>
        </w:tc>
        <w:tc>
          <w:tcPr>
            <w:tcW w:w="3260"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737B68">
            <w:pPr>
              <w:pStyle w:val="Standard"/>
              <w:widowControl w:val="0"/>
              <w:jc w:val="both"/>
              <w:rPr>
                <w:rFonts w:ascii="Times New Roman" w:hAnsi="Times New Roman" w:cs="Times New Roman"/>
                <w:sz w:val="21"/>
                <w:szCs w:val="21"/>
              </w:rPr>
            </w:pPr>
            <w:r w:rsidRPr="00DD3BE3">
              <w:rPr>
                <w:rStyle w:val="Numatytasispastraiposriftas"/>
                <w:rFonts w:ascii="Times New Roman" w:eastAsia="Calibri" w:hAnsi="Times New Roman" w:cs="Times New Roman"/>
                <w:color w:val="000000"/>
                <w:sz w:val="21"/>
                <w:szCs w:val="21"/>
              </w:rPr>
              <w:t>10-57V DC, pateikiamas su DC maitinimo kabeliu. Apsauga nuo įtampos šuolių.</w:t>
            </w:r>
          </w:p>
        </w:tc>
        <w:tc>
          <w:tcPr>
            <w:tcW w:w="2693"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D557FA">
            <w:pPr>
              <w:pStyle w:val="Standard"/>
              <w:widowControl w:val="0"/>
              <w:jc w:val="both"/>
              <w:rPr>
                <w:rStyle w:val="Numatytasispastraiposriftas"/>
                <w:rFonts w:ascii="Times New Roman" w:eastAsia="Calibri" w:hAnsi="Times New Roman" w:cs="Times New Roman"/>
                <w:color w:val="000000"/>
                <w:sz w:val="21"/>
                <w:szCs w:val="21"/>
              </w:rPr>
            </w:pPr>
          </w:p>
        </w:tc>
      </w:tr>
      <w:tr w:rsidR="00D557FA" w:rsidRPr="00DD3BE3" w:rsidTr="002175A6">
        <w:trPr>
          <w:cantSplit/>
          <w:trHeight w:val="824"/>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‍6.23</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Jungiamieji laidai</w:t>
            </w:r>
          </w:p>
        </w:tc>
        <w:tc>
          <w:tcPr>
            <w:tcW w:w="3260"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737B68">
            <w:pPr>
              <w:pStyle w:val="Standard"/>
              <w:widowControl w:val="0"/>
              <w:jc w:val="both"/>
              <w:rPr>
                <w:rFonts w:ascii="Times New Roman" w:hAnsi="Times New Roman" w:cs="Times New Roman"/>
                <w:sz w:val="21"/>
                <w:szCs w:val="21"/>
              </w:rPr>
            </w:pPr>
            <w:r w:rsidRPr="00DD3BE3">
              <w:rPr>
                <w:rFonts w:ascii="Times New Roman" w:hAnsi="Times New Roman" w:cs="Times New Roman"/>
                <w:sz w:val="21"/>
                <w:szCs w:val="21"/>
              </w:rPr>
              <w:t>Komplektacijoje turi būti visi reikalingi laidai WIFI, LTE išorinių antenų pajungimui.</w:t>
            </w:r>
          </w:p>
        </w:tc>
        <w:tc>
          <w:tcPr>
            <w:tcW w:w="2693" w:type="dxa"/>
            <w:tcBorders>
              <w:left w:val="single" w:sz="4" w:space="0" w:color="000000"/>
              <w:bottom w:val="single" w:sz="4" w:space="0" w:color="00000A"/>
              <w:right w:val="single" w:sz="4" w:space="0" w:color="00000A"/>
            </w:tcBorders>
            <w:shd w:val="clear" w:color="auto" w:fill="FFFFFF" w:themeFill="background1"/>
          </w:tcPr>
          <w:p w:rsidR="00D557FA" w:rsidRPr="00DD3BE3" w:rsidRDefault="00D557FA">
            <w:pPr>
              <w:pStyle w:val="Standard"/>
              <w:widowControl w:val="0"/>
              <w:jc w:val="both"/>
              <w:rPr>
                <w:rFonts w:ascii="Times New Roman" w:hAnsi="Times New Roman" w:cs="Times New Roman"/>
                <w:sz w:val="21"/>
                <w:szCs w:val="21"/>
              </w:rPr>
            </w:pPr>
          </w:p>
        </w:tc>
      </w:tr>
      <w:tr w:rsidR="00D557FA" w:rsidRPr="00DD3BE3" w:rsidTr="002175A6">
        <w:trPr>
          <w:cantSplit/>
          <w:trHeight w:val="269"/>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6.24.</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Sertifikavimas</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CE, RoHS</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D557FA">
            <w:pPr>
              <w:pStyle w:val="Standard"/>
              <w:widowControl w:val="0"/>
              <w:rPr>
                <w:rFonts w:ascii="Times New Roman" w:hAnsi="Times New Roman" w:cs="Times New Roman"/>
                <w:sz w:val="21"/>
                <w:szCs w:val="21"/>
              </w:rPr>
            </w:pPr>
          </w:p>
        </w:tc>
      </w:tr>
      <w:tr w:rsidR="00D557FA" w:rsidRPr="00DD3BE3" w:rsidTr="002175A6">
        <w:trPr>
          <w:cantSplit/>
          <w:trHeight w:val="263"/>
        </w:trPr>
        <w:tc>
          <w:tcPr>
            <w:tcW w:w="9714"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b/>
                <w:bCs/>
                <w:sz w:val="21"/>
                <w:szCs w:val="21"/>
              </w:rPr>
            </w:pPr>
            <w:r w:rsidRPr="00DD3BE3">
              <w:rPr>
                <w:rFonts w:ascii="Times New Roman" w:hAnsi="Times New Roman" w:cs="Times New Roman"/>
                <w:b/>
                <w:bCs/>
                <w:sz w:val="21"/>
                <w:szCs w:val="21"/>
              </w:rPr>
              <w:t>7. Išorinė kombinuota radijo ryšio(TETRA), WIFI, GPS, LTE antena.‍</w:t>
            </w:r>
          </w:p>
        </w:tc>
      </w:tr>
      <w:tr w:rsidR="00D557FA" w:rsidRPr="00DD3BE3" w:rsidTr="002175A6">
        <w:trPr>
          <w:cantSplit/>
          <w:trHeight w:val="269"/>
        </w:trPr>
        <w:tc>
          <w:tcPr>
            <w:tcW w:w="9714"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Bendri reikalavimai antenai</w:t>
            </w:r>
          </w:p>
        </w:tc>
      </w:tr>
      <w:tr w:rsidR="00D557FA" w:rsidRPr="00DD3BE3" w:rsidTr="002175A6">
        <w:trPr>
          <w:cantSplit/>
          <w:trHeight w:val="539"/>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7.1.</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Gamintojas modelis</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Turi būti nurodytas prekės pavadinimas, modelis ir kodas.</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D557FA">
            <w:pPr>
              <w:pStyle w:val="Standard"/>
              <w:widowControl w:val="0"/>
              <w:rPr>
                <w:rFonts w:ascii="Times New Roman" w:hAnsi="Times New Roman" w:cs="Times New Roman"/>
                <w:sz w:val="21"/>
                <w:szCs w:val="21"/>
              </w:rPr>
            </w:pPr>
          </w:p>
        </w:tc>
      </w:tr>
      <w:tr w:rsidR="00D557FA" w:rsidRPr="00DD3BE3" w:rsidTr="002175A6">
        <w:trPr>
          <w:cantSplit/>
          <w:trHeight w:val="554"/>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7.2.</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Antenos izoliacija tarp skirtingų dažnių</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Ne mažiau kaip 10 dB</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D557FA">
            <w:pPr>
              <w:pStyle w:val="Standard"/>
              <w:widowControl w:val="0"/>
              <w:rPr>
                <w:rFonts w:ascii="Times New Roman" w:hAnsi="Times New Roman" w:cs="Times New Roman"/>
                <w:sz w:val="21"/>
                <w:szCs w:val="21"/>
              </w:rPr>
            </w:pPr>
          </w:p>
        </w:tc>
      </w:tr>
      <w:tr w:rsidR="00D557FA" w:rsidRPr="00DD3BE3" w:rsidTr="002175A6">
        <w:trPr>
          <w:cantSplit/>
          <w:trHeight w:val="269"/>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7.3.</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Antenos veikimo temperatūra</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Style w:val="Numatytasispastraiposriftas"/>
                <w:rFonts w:ascii="Times New Roman" w:hAnsi="Times New Roman" w:cs="Times New Roman"/>
                <w:sz w:val="21"/>
                <w:szCs w:val="21"/>
              </w:rPr>
              <w:t xml:space="preserve">Intervale nuo -20 </w:t>
            </w:r>
            <w:r w:rsidRPr="00DD3BE3">
              <w:rPr>
                <w:rStyle w:val="Numatytasispastraiposriftas"/>
                <w:rFonts w:ascii="Times New Roman" w:hAnsi="Times New Roman" w:cs="Times New Roman"/>
                <w:sz w:val="21"/>
                <w:szCs w:val="21"/>
                <w:vertAlign w:val="superscript"/>
              </w:rPr>
              <w:t>0</w:t>
            </w:r>
            <w:r w:rsidRPr="00DD3BE3">
              <w:rPr>
                <w:rStyle w:val="Numatytasispastraiposriftas"/>
                <w:rFonts w:ascii="Times New Roman" w:hAnsi="Times New Roman" w:cs="Times New Roman"/>
                <w:sz w:val="21"/>
                <w:szCs w:val="21"/>
              </w:rPr>
              <w:t xml:space="preserve">C iki +30 </w:t>
            </w:r>
            <w:r w:rsidRPr="00DD3BE3">
              <w:rPr>
                <w:rStyle w:val="Numatytasispastraiposriftas"/>
                <w:rFonts w:ascii="Times New Roman" w:hAnsi="Times New Roman" w:cs="Times New Roman"/>
                <w:sz w:val="21"/>
                <w:szCs w:val="21"/>
                <w:vertAlign w:val="superscript"/>
              </w:rPr>
              <w:t>0</w:t>
            </w:r>
            <w:r w:rsidRPr="00DD3BE3">
              <w:rPr>
                <w:rStyle w:val="Numatytasispastraiposriftas"/>
                <w:rFonts w:ascii="Times New Roman" w:hAnsi="Times New Roman" w:cs="Times New Roman"/>
                <w:sz w:val="21"/>
                <w:szCs w:val="21"/>
              </w:rPr>
              <w:t>C</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D557FA">
            <w:pPr>
              <w:pStyle w:val="Standard"/>
              <w:widowControl w:val="0"/>
              <w:rPr>
                <w:rStyle w:val="Numatytasispastraiposriftas"/>
                <w:rFonts w:ascii="Times New Roman" w:hAnsi="Times New Roman" w:cs="Times New Roman"/>
                <w:sz w:val="21"/>
                <w:szCs w:val="21"/>
              </w:rPr>
            </w:pPr>
          </w:p>
        </w:tc>
      </w:tr>
      <w:tr w:rsidR="00D557FA" w:rsidRPr="00DD3BE3" w:rsidTr="002175A6">
        <w:trPr>
          <w:cantSplit/>
          <w:trHeight w:val="269"/>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7.4.</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Antenos atsparumas</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Neblogiau kaip IP66</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D557FA">
            <w:pPr>
              <w:pStyle w:val="Standard"/>
              <w:widowControl w:val="0"/>
              <w:rPr>
                <w:rFonts w:ascii="Times New Roman" w:hAnsi="Times New Roman" w:cs="Times New Roman"/>
                <w:sz w:val="21"/>
                <w:szCs w:val="21"/>
              </w:rPr>
            </w:pPr>
          </w:p>
        </w:tc>
      </w:tr>
      <w:tr w:rsidR="00D557FA" w:rsidRPr="00DD3BE3" w:rsidTr="002175A6">
        <w:trPr>
          <w:cantSplit/>
          <w:trHeight w:val="269"/>
        </w:trPr>
        <w:tc>
          <w:tcPr>
            <w:tcW w:w="9714"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GPS antenos reikalavimai</w:t>
            </w:r>
          </w:p>
        </w:tc>
      </w:tr>
      <w:tr w:rsidR="00D557FA" w:rsidRPr="00DD3BE3" w:rsidTr="002175A6">
        <w:trPr>
          <w:cantSplit/>
          <w:trHeight w:val="824"/>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7.5.</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Antenos tipas</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Kombinuota įgrežiama su prisukamu stripu radijo ryšio antenai.</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D557FA">
            <w:pPr>
              <w:pStyle w:val="Standard"/>
              <w:widowControl w:val="0"/>
              <w:rPr>
                <w:rFonts w:ascii="Times New Roman" w:hAnsi="Times New Roman" w:cs="Times New Roman"/>
                <w:sz w:val="21"/>
                <w:szCs w:val="21"/>
              </w:rPr>
            </w:pPr>
          </w:p>
        </w:tc>
      </w:tr>
      <w:tr w:rsidR="00D557FA" w:rsidRPr="00DD3BE3" w:rsidTr="002175A6">
        <w:trPr>
          <w:cantSplit/>
          <w:trHeight w:val="254"/>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7.6.</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GPS stiprinimas</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Ne mažiau kaip 22 dB</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D557FA">
            <w:pPr>
              <w:pStyle w:val="Standard"/>
              <w:widowControl w:val="0"/>
              <w:rPr>
                <w:rFonts w:ascii="Times New Roman" w:hAnsi="Times New Roman" w:cs="Times New Roman"/>
                <w:sz w:val="21"/>
                <w:szCs w:val="21"/>
              </w:rPr>
            </w:pPr>
          </w:p>
        </w:tc>
      </w:tr>
      <w:tr w:rsidR="00D557FA" w:rsidRPr="00DD3BE3" w:rsidTr="002175A6">
        <w:trPr>
          <w:cantSplit/>
          <w:trHeight w:val="539"/>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7.7.</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GPS stovinčios bangos koeficientas</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Ne blogiau kaip 2:1</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D557FA">
            <w:pPr>
              <w:pStyle w:val="Standard"/>
              <w:widowControl w:val="0"/>
              <w:rPr>
                <w:rFonts w:ascii="Times New Roman" w:hAnsi="Times New Roman" w:cs="Times New Roman"/>
                <w:sz w:val="21"/>
                <w:szCs w:val="21"/>
              </w:rPr>
            </w:pPr>
          </w:p>
        </w:tc>
      </w:tr>
      <w:tr w:rsidR="00D557FA" w:rsidRPr="00DD3BE3" w:rsidTr="002175A6">
        <w:trPr>
          <w:cantSplit/>
          <w:trHeight w:val="284"/>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7.8.</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GPS Polirizacija</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Apskritiminė</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D557FA">
            <w:pPr>
              <w:pStyle w:val="Standard"/>
              <w:widowControl w:val="0"/>
              <w:rPr>
                <w:rFonts w:ascii="Times New Roman" w:hAnsi="Times New Roman" w:cs="Times New Roman"/>
                <w:sz w:val="21"/>
                <w:szCs w:val="21"/>
              </w:rPr>
            </w:pPr>
          </w:p>
        </w:tc>
      </w:tr>
      <w:tr w:rsidR="00D557FA" w:rsidRPr="00DD3BE3" w:rsidTr="002175A6">
        <w:trPr>
          <w:cantSplit/>
          <w:trHeight w:val="269"/>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7.9.</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Antenos varža Ω</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50 Ω</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D557FA">
            <w:pPr>
              <w:pStyle w:val="Standard"/>
              <w:widowControl w:val="0"/>
              <w:rPr>
                <w:rFonts w:ascii="Times New Roman" w:hAnsi="Times New Roman" w:cs="Times New Roman"/>
                <w:sz w:val="21"/>
                <w:szCs w:val="21"/>
              </w:rPr>
            </w:pPr>
          </w:p>
        </w:tc>
      </w:tr>
      <w:tr w:rsidR="00D557FA" w:rsidRPr="00DD3BE3" w:rsidTr="002175A6">
        <w:trPr>
          <w:cantSplit/>
          <w:trHeight w:val="269"/>
        </w:trPr>
        <w:tc>
          <w:tcPr>
            <w:tcW w:w="9714"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WIFI antenos reikalavimai</w:t>
            </w:r>
          </w:p>
        </w:tc>
      </w:tr>
      <w:tr w:rsidR="00D557FA" w:rsidRPr="00DD3BE3" w:rsidTr="002175A6">
        <w:trPr>
          <w:cantSplit/>
          <w:trHeight w:val="269"/>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7.10.</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Wifi antenos tipas</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2x2 MiMo</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D557FA">
            <w:pPr>
              <w:pStyle w:val="Standard"/>
              <w:widowControl w:val="0"/>
              <w:rPr>
                <w:rFonts w:ascii="Times New Roman" w:hAnsi="Times New Roman" w:cs="Times New Roman"/>
                <w:sz w:val="21"/>
                <w:szCs w:val="21"/>
              </w:rPr>
            </w:pPr>
          </w:p>
        </w:tc>
      </w:tr>
      <w:tr w:rsidR="00D557FA" w:rsidRPr="00DD3BE3" w:rsidTr="002175A6">
        <w:trPr>
          <w:cantSplit/>
          <w:trHeight w:val="539"/>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7.11.</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Wifi antenos dažnių ruožas</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Ne siauresnis kaip 2400 – 2480 MHz ir 5000 – 5800 MHz</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D557FA">
            <w:pPr>
              <w:pStyle w:val="Standard"/>
              <w:widowControl w:val="0"/>
              <w:rPr>
                <w:rFonts w:ascii="Times New Roman" w:hAnsi="Times New Roman" w:cs="Times New Roman"/>
                <w:sz w:val="21"/>
                <w:szCs w:val="21"/>
              </w:rPr>
            </w:pPr>
          </w:p>
        </w:tc>
      </w:tr>
      <w:tr w:rsidR="00D557FA" w:rsidRPr="00DD3BE3" w:rsidTr="002175A6">
        <w:trPr>
          <w:cantSplit/>
          <w:trHeight w:val="554"/>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7.12.</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Wifi antenos maksimali įėjimo galia</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Ne mažiau kaip 20 W</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D557FA">
            <w:pPr>
              <w:pStyle w:val="Standard"/>
              <w:widowControl w:val="0"/>
              <w:rPr>
                <w:rFonts w:ascii="Times New Roman" w:hAnsi="Times New Roman" w:cs="Times New Roman"/>
                <w:sz w:val="21"/>
                <w:szCs w:val="21"/>
              </w:rPr>
            </w:pPr>
          </w:p>
        </w:tc>
      </w:tr>
      <w:tr w:rsidR="00D557FA" w:rsidRPr="00DD3BE3" w:rsidTr="002175A6">
        <w:trPr>
          <w:cantSplit/>
          <w:trHeight w:val="269"/>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lastRenderedPageBreak/>
              <w:t>7.13.</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Wifi antenos polirizacija</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Vertikali</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D557FA">
            <w:pPr>
              <w:pStyle w:val="Standard"/>
              <w:widowControl w:val="0"/>
              <w:rPr>
                <w:rFonts w:ascii="Times New Roman" w:hAnsi="Times New Roman" w:cs="Times New Roman"/>
                <w:sz w:val="21"/>
                <w:szCs w:val="21"/>
              </w:rPr>
            </w:pPr>
          </w:p>
        </w:tc>
      </w:tr>
      <w:tr w:rsidR="00D557FA" w:rsidRPr="00DD3BE3" w:rsidTr="002175A6">
        <w:trPr>
          <w:cantSplit/>
          <w:trHeight w:val="269"/>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7.14.</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Wifi antenos stiprinimas</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Ne mažiau kaip 5 dBi</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D557FA">
            <w:pPr>
              <w:pStyle w:val="Standard"/>
              <w:widowControl w:val="0"/>
              <w:rPr>
                <w:rFonts w:ascii="Times New Roman" w:hAnsi="Times New Roman" w:cs="Times New Roman"/>
                <w:sz w:val="21"/>
                <w:szCs w:val="21"/>
              </w:rPr>
            </w:pPr>
          </w:p>
        </w:tc>
      </w:tr>
      <w:tr w:rsidR="00D557FA" w:rsidRPr="00DD3BE3" w:rsidTr="002175A6">
        <w:trPr>
          <w:cantSplit/>
          <w:trHeight w:val="539"/>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7.15.</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Wifi stovinčios bangos koeficientas</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Ne blogiau kaip 2:1</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D557FA">
            <w:pPr>
              <w:pStyle w:val="Standard"/>
              <w:widowControl w:val="0"/>
              <w:rPr>
                <w:rFonts w:ascii="Times New Roman" w:hAnsi="Times New Roman" w:cs="Times New Roman"/>
                <w:sz w:val="21"/>
                <w:szCs w:val="21"/>
              </w:rPr>
            </w:pPr>
          </w:p>
        </w:tc>
      </w:tr>
      <w:tr w:rsidR="00D557FA" w:rsidRPr="00DD3BE3" w:rsidTr="002175A6">
        <w:trPr>
          <w:cantSplit/>
          <w:trHeight w:val="269"/>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7.16.</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Wifi antenos varža Ω</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50 Ω</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D557FA">
            <w:pPr>
              <w:pStyle w:val="Standard"/>
              <w:widowControl w:val="0"/>
              <w:rPr>
                <w:rFonts w:ascii="Times New Roman" w:hAnsi="Times New Roman" w:cs="Times New Roman"/>
                <w:sz w:val="21"/>
                <w:szCs w:val="21"/>
              </w:rPr>
            </w:pPr>
          </w:p>
        </w:tc>
      </w:tr>
      <w:tr w:rsidR="00D557FA" w:rsidRPr="00DD3BE3" w:rsidTr="002175A6">
        <w:trPr>
          <w:cantSplit/>
          <w:trHeight w:val="269"/>
        </w:trPr>
        <w:tc>
          <w:tcPr>
            <w:tcW w:w="9714"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rsidP="00762ACC">
            <w:pPr>
              <w:pStyle w:val="Standard"/>
              <w:widowControl w:val="0"/>
              <w:jc w:val="center"/>
              <w:rPr>
                <w:rFonts w:ascii="Times New Roman" w:hAnsi="Times New Roman" w:cs="Times New Roman"/>
                <w:sz w:val="21"/>
                <w:szCs w:val="21"/>
              </w:rPr>
            </w:pPr>
            <w:r w:rsidRPr="00DD3BE3">
              <w:rPr>
                <w:rFonts w:ascii="Times New Roman" w:hAnsi="Times New Roman" w:cs="Times New Roman"/>
                <w:sz w:val="21"/>
                <w:szCs w:val="21"/>
              </w:rPr>
              <w:t>4G/5G antenos reikalavimai</w:t>
            </w:r>
          </w:p>
        </w:tc>
      </w:tr>
      <w:tr w:rsidR="00D557FA" w:rsidRPr="00DD3BE3" w:rsidTr="002175A6">
        <w:trPr>
          <w:cantSplit/>
          <w:trHeight w:val="269"/>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7.17.</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4G/5G antenos tipas</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2x2 MiMo</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D557FA">
            <w:pPr>
              <w:pStyle w:val="Standard"/>
              <w:widowControl w:val="0"/>
              <w:rPr>
                <w:rFonts w:ascii="Times New Roman" w:hAnsi="Times New Roman" w:cs="Times New Roman"/>
                <w:sz w:val="21"/>
                <w:szCs w:val="21"/>
              </w:rPr>
            </w:pPr>
          </w:p>
        </w:tc>
      </w:tr>
      <w:tr w:rsidR="00D557FA" w:rsidRPr="00DD3BE3" w:rsidTr="002175A6">
        <w:trPr>
          <w:cantSplit/>
          <w:trHeight w:val="554"/>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7.18.</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4G/5G  antenos dažnių ruožas</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Ne siauresnis kaip 617 – 960 MHz ir 1710 – 3800 MHz</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D557FA">
            <w:pPr>
              <w:pStyle w:val="Standard"/>
              <w:widowControl w:val="0"/>
              <w:rPr>
                <w:rFonts w:ascii="Times New Roman" w:hAnsi="Times New Roman" w:cs="Times New Roman"/>
                <w:sz w:val="21"/>
                <w:szCs w:val="21"/>
              </w:rPr>
            </w:pPr>
          </w:p>
        </w:tc>
      </w:tr>
      <w:tr w:rsidR="00D557FA" w:rsidRPr="00DD3BE3" w:rsidTr="002175A6">
        <w:trPr>
          <w:cantSplit/>
          <w:trHeight w:val="539"/>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7.19.</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4G/5G antenos maksimali įėjimo galia</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Ne mažiau kaip 20 W</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D557FA">
            <w:pPr>
              <w:pStyle w:val="Standard"/>
              <w:widowControl w:val="0"/>
              <w:rPr>
                <w:rFonts w:ascii="Times New Roman" w:hAnsi="Times New Roman" w:cs="Times New Roman"/>
                <w:sz w:val="21"/>
                <w:szCs w:val="21"/>
              </w:rPr>
            </w:pPr>
          </w:p>
        </w:tc>
      </w:tr>
      <w:tr w:rsidR="00D557FA" w:rsidRPr="00DD3BE3" w:rsidTr="002175A6">
        <w:trPr>
          <w:cantSplit/>
          <w:trHeight w:val="269"/>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7.20.</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4G/5G antenos polirizacija</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Vertikali</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D557FA">
            <w:pPr>
              <w:pStyle w:val="Standard"/>
              <w:widowControl w:val="0"/>
              <w:rPr>
                <w:rFonts w:ascii="Times New Roman" w:hAnsi="Times New Roman" w:cs="Times New Roman"/>
                <w:sz w:val="21"/>
                <w:szCs w:val="21"/>
              </w:rPr>
            </w:pPr>
          </w:p>
        </w:tc>
      </w:tr>
      <w:tr w:rsidR="00D557FA" w:rsidRPr="00DD3BE3" w:rsidTr="002175A6">
        <w:trPr>
          <w:cantSplit/>
          <w:trHeight w:val="269"/>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7.21.</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4G/5G antenos stiprinimas</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Ne mažiau kaip 4 dBi</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D557FA">
            <w:pPr>
              <w:pStyle w:val="Standard"/>
              <w:widowControl w:val="0"/>
              <w:rPr>
                <w:rFonts w:ascii="Times New Roman" w:hAnsi="Times New Roman" w:cs="Times New Roman"/>
                <w:sz w:val="21"/>
                <w:szCs w:val="21"/>
              </w:rPr>
            </w:pPr>
          </w:p>
        </w:tc>
      </w:tr>
      <w:tr w:rsidR="00D557FA" w:rsidRPr="00DD3BE3" w:rsidTr="002175A6">
        <w:trPr>
          <w:cantSplit/>
          <w:trHeight w:val="554"/>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7.22.</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4G/5G stovinčios bangos koficientas</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Ne blogiau kaip 2.5:1</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D557FA">
            <w:pPr>
              <w:pStyle w:val="Standard"/>
              <w:widowControl w:val="0"/>
              <w:rPr>
                <w:rFonts w:ascii="Times New Roman" w:hAnsi="Times New Roman" w:cs="Times New Roman"/>
                <w:sz w:val="21"/>
                <w:szCs w:val="21"/>
              </w:rPr>
            </w:pPr>
          </w:p>
        </w:tc>
      </w:tr>
      <w:tr w:rsidR="00D557FA" w:rsidRPr="00DD3BE3" w:rsidTr="002175A6">
        <w:trPr>
          <w:cantSplit/>
          <w:trHeight w:val="269"/>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7.23.</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Antenos varža Ω</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50 Ω</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D557FA">
            <w:pPr>
              <w:pStyle w:val="Standard"/>
              <w:widowControl w:val="0"/>
              <w:rPr>
                <w:rFonts w:ascii="Times New Roman" w:hAnsi="Times New Roman" w:cs="Times New Roman"/>
                <w:sz w:val="21"/>
                <w:szCs w:val="21"/>
              </w:rPr>
            </w:pPr>
          </w:p>
        </w:tc>
      </w:tr>
      <w:tr w:rsidR="00D557FA" w:rsidRPr="00DD3BE3" w:rsidTr="002175A6">
        <w:trPr>
          <w:cantSplit/>
          <w:trHeight w:val="269"/>
        </w:trPr>
        <w:tc>
          <w:tcPr>
            <w:tcW w:w="9714"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Radijo ryšio antenos reikalavimai</w:t>
            </w:r>
          </w:p>
        </w:tc>
      </w:tr>
      <w:tr w:rsidR="00D557FA" w:rsidRPr="00DD3BE3" w:rsidTr="002175A6">
        <w:trPr>
          <w:cantSplit/>
          <w:trHeight w:val="269"/>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7.24.</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Radijo ryšio antenos tipas</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Prisukamas lankstus stripas</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D557FA">
            <w:pPr>
              <w:pStyle w:val="Standard"/>
              <w:widowControl w:val="0"/>
              <w:rPr>
                <w:rFonts w:ascii="Times New Roman" w:hAnsi="Times New Roman" w:cs="Times New Roman"/>
                <w:sz w:val="21"/>
                <w:szCs w:val="21"/>
              </w:rPr>
            </w:pPr>
          </w:p>
        </w:tc>
      </w:tr>
      <w:tr w:rsidR="00D557FA" w:rsidRPr="00DD3BE3" w:rsidTr="002175A6">
        <w:trPr>
          <w:cantSplit/>
          <w:trHeight w:val="269"/>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7.25.</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Radijo ryšio dažnių ruožas</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380 – 430 MHz</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D557FA">
            <w:pPr>
              <w:pStyle w:val="Standard"/>
              <w:widowControl w:val="0"/>
              <w:rPr>
                <w:rFonts w:ascii="Times New Roman" w:hAnsi="Times New Roman" w:cs="Times New Roman"/>
                <w:sz w:val="21"/>
                <w:szCs w:val="21"/>
              </w:rPr>
            </w:pPr>
          </w:p>
        </w:tc>
      </w:tr>
      <w:tr w:rsidR="00D557FA" w:rsidRPr="00DD3BE3" w:rsidTr="002175A6">
        <w:trPr>
          <w:cantSplit/>
          <w:trHeight w:val="554"/>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7.26.</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Radijo ryšio maksimali įėjimo galia</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Ne mažiau kaip 25 W</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D557FA">
            <w:pPr>
              <w:pStyle w:val="Standard"/>
              <w:widowControl w:val="0"/>
              <w:rPr>
                <w:rFonts w:ascii="Times New Roman" w:hAnsi="Times New Roman" w:cs="Times New Roman"/>
                <w:sz w:val="21"/>
                <w:szCs w:val="21"/>
              </w:rPr>
            </w:pPr>
          </w:p>
        </w:tc>
      </w:tr>
      <w:tr w:rsidR="00D557FA" w:rsidRPr="00DD3BE3" w:rsidTr="002175A6">
        <w:trPr>
          <w:cantSplit/>
          <w:trHeight w:val="539"/>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7.27.</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Radijo ryšio antenos polirizacija</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Vertikali</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D557FA">
            <w:pPr>
              <w:pStyle w:val="Standard"/>
              <w:widowControl w:val="0"/>
              <w:rPr>
                <w:rFonts w:ascii="Times New Roman" w:hAnsi="Times New Roman" w:cs="Times New Roman"/>
                <w:sz w:val="21"/>
                <w:szCs w:val="21"/>
              </w:rPr>
            </w:pPr>
          </w:p>
        </w:tc>
      </w:tr>
      <w:tr w:rsidR="00D557FA" w:rsidRPr="00DD3BE3" w:rsidTr="002175A6">
        <w:trPr>
          <w:cantSplit/>
          <w:trHeight w:val="554"/>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7.28.</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Radijo ryšio antenos stiprinimas</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Ne blogiau kaip 0 dB</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D557FA">
            <w:pPr>
              <w:pStyle w:val="Standard"/>
              <w:widowControl w:val="0"/>
              <w:rPr>
                <w:rFonts w:ascii="Times New Roman" w:hAnsi="Times New Roman" w:cs="Times New Roman"/>
                <w:sz w:val="21"/>
                <w:szCs w:val="21"/>
              </w:rPr>
            </w:pPr>
          </w:p>
        </w:tc>
      </w:tr>
      <w:tr w:rsidR="00D557FA" w:rsidRPr="00DD3BE3" w:rsidTr="002175A6">
        <w:trPr>
          <w:cantSplit/>
          <w:trHeight w:val="539"/>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7.29.</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Radijo ryšio antenos stovinčios bangos koficientas</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Ne blogiau kaip 2:1</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D557FA">
            <w:pPr>
              <w:pStyle w:val="Standard"/>
              <w:widowControl w:val="0"/>
              <w:rPr>
                <w:rFonts w:ascii="Times New Roman" w:hAnsi="Times New Roman" w:cs="Times New Roman"/>
                <w:sz w:val="21"/>
                <w:szCs w:val="21"/>
              </w:rPr>
            </w:pPr>
          </w:p>
        </w:tc>
      </w:tr>
      <w:tr w:rsidR="00D557FA" w:rsidRPr="00DD3BE3" w:rsidTr="002175A6">
        <w:trPr>
          <w:cantSplit/>
          <w:trHeight w:val="269"/>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7.30.</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Antenos varža Ω</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50 Ω</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D557FA">
            <w:pPr>
              <w:pStyle w:val="Standard"/>
              <w:widowControl w:val="0"/>
              <w:rPr>
                <w:rFonts w:ascii="Times New Roman" w:hAnsi="Times New Roman" w:cs="Times New Roman"/>
                <w:sz w:val="21"/>
                <w:szCs w:val="21"/>
              </w:rPr>
            </w:pPr>
          </w:p>
        </w:tc>
      </w:tr>
      <w:tr w:rsidR="00D557FA" w:rsidRPr="00DD3BE3" w:rsidTr="002175A6">
        <w:trPr>
          <w:cantSplit/>
          <w:trHeight w:val="269"/>
        </w:trPr>
        <w:tc>
          <w:tcPr>
            <w:tcW w:w="9714"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rsidP="00762ACC">
            <w:pPr>
              <w:pStyle w:val="Standard"/>
              <w:widowControl w:val="0"/>
              <w:jc w:val="center"/>
              <w:rPr>
                <w:rFonts w:ascii="Times New Roman" w:hAnsi="Times New Roman" w:cs="Times New Roman"/>
                <w:sz w:val="21"/>
                <w:szCs w:val="21"/>
              </w:rPr>
            </w:pPr>
            <w:r w:rsidRPr="00DD3BE3">
              <w:rPr>
                <w:rFonts w:ascii="Times New Roman" w:hAnsi="Times New Roman" w:cs="Times New Roman"/>
                <w:sz w:val="21"/>
                <w:szCs w:val="21"/>
              </w:rPr>
              <w:t>Kiti reikalavimai</w:t>
            </w:r>
          </w:p>
        </w:tc>
      </w:tr>
      <w:tr w:rsidR="00D557FA" w:rsidRPr="00DD3BE3" w:rsidTr="002175A6">
        <w:trPr>
          <w:cantSplit/>
          <w:trHeight w:val="1033"/>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7.31.</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Komplektacija</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Kombinuota radijo ryšio antena turi būti komplektuojama su 5m ilgio kabeliais.</w:t>
            </w:r>
          </w:p>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Visi antenos išeinantys kabeliai privalo būti viename apvalkale.</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D557FA">
            <w:pPr>
              <w:pStyle w:val="Standard"/>
              <w:widowControl w:val="0"/>
              <w:rPr>
                <w:rFonts w:ascii="Times New Roman" w:hAnsi="Times New Roman" w:cs="Times New Roman"/>
                <w:sz w:val="21"/>
                <w:szCs w:val="21"/>
              </w:rPr>
            </w:pPr>
          </w:p>
        </w:tc>
      </w:tr>
      <w:tr w:rsidR="00D557FA" w:rsidRPr="00DD3BE3" w:rsidTr="002175A6">
        <w:trPr>
          <w:cantSplit/>
          <w:trHeight w:val="269"/>
        </w:trPr>
        <w:tc>
          <w:tcPr>
            <w:tcW w:w="9714"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rsidP="00762ACC">
            <w:pPr>
              <w:pStyle w:val="Standard"/>
              <w:widowControl w:val="0"/>
              <w:jc w:val="center"/>
              <w:rPr>
                <w:rFonts w:ascii="Times New Roman" w:hAnsi="Times New Roman" w:cs="Times New Roman"/>
                <w:b/>
                <w:bCs/>
                <w:sz w:val="21"/>
                <w:szCs w:val="21"/>
              </w:rPr>
            </w:pPr>
            <w:r w:rsidRPr="00DD3BE3">
              <w:rPr>
                <w:rFonts w:ascii="Times New Roman" w:hAnsi="Times New Roman" w:cs="Times New Roman"/>
                <w:b/>
                <w:bCs/>
                <w:sz w:val="21"/>
                <w:szCs w:val="21"/>
              </w:rPr>
              <w:t>Papildomi reikalavimai visai įrangai</w:t>
            </w:r>
          </w:p>
        </w:tc>
      </w:tr>
      <w:tr w:rsidR="00D557FA" w:rsidRPr="00DD3BE3" w:rsidTr="002175A6">
        <w:trPr>
          <w:cantSplit/>
          <w:trHeight w:val="2709"/>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8.1.</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Papildomi reikalavimai</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jc w:val="both"/>
              <w:rPr>
                <w:rFonts w:ascii="Times New Roman" w:hAnsi="Times New Roman" w:cs="Times New Roman"/>
                <w:sz w:val="21"/>
                <w:szCs w:val="21"/>
              </w:rPr>
            </w:pPr>
            <w:r w:rsidRPr="00DD3BE3">
              <w:rPr>
                <w:rFonts w:ascii="Times New Roman" w:hAnsi="Times New Roman" w:cs="Times New Roman"/>
                <w:sz w:val="21"/>
                <w:szCs w:val="21"/>
              </w:rPr>
              <w:t xml:space="preserve"> </w:t>
            </w:r>
            <w:r w:rsidRPr="00DD3BE3">
              <w:rPr>
                <w:rFonts w:ascii="Times New Roman" w:hAnsi="Times New Roman" w:cs="Times New Roman"/>
                <w:color w:val="000000"/>
                <w:sz w:val="21"/>
                <w:szCs w:val="21"/>
              </w:rPr>
              <w:t>Siūlomas komplektas turi būti visiškai naujas. Negalima siūlyti dėvėtų arba gamintojo remontuotų gaminių. Turi būti pateikta nuoroda į gamintojo interneto svetainėje esančią informaciją, pagrindžiančią siūlomų prekių atitikimą techninės specifikacijos reikalavimams, arba su pasiūlymu turi būti gamintojo arba jo įgalioto atstovo, kurioje pateikiama informacija apie siūlomų prekių pagrindines charakteristikas ir atitikimą konkretiems techninės specifikacijos reikalavimams.</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D557FA">
            <w:pPr>
              <w:pStyle w:val="Standard"/>
              <w:widowControl w:val="0"/>
              <w:jc w:val="both"/>
              <w:rPr>
                <w:rFonts w:ascii="Times New Roman" w:hAnsi="Times New Roman" w:cs="Times New Roman"/>
                <w:sz w:val="21"/>
                <w:szCs w:val="21"/>
              </w:rPr>
            </w:pPr>
          </w:p>
          <w:p w:rsidR="00D557FA" w:rsidRPr="00DD3BE3" w:rsidRDefault="00D557FA">
            <w:pPr>
              <w:pStyle w:val="Standard"/>
              <w:widowControl w:val="0"/>
              <w:jc w:val="both"/>
              <w:rPr>
                <w:rFonts w:ascii="Times New Roman" w:hAnsi="Times New Roman" w:cs="Times New Roman"/>
                <w:sz w:val="21"/>
                <w:szCs w:val="21"/>
              </w:rPr>
            </w:pPr>
          </w:p>
          <w:p w:rsidR="00D557FA" w:rsidRPr="00DD3BE3" w:rsidRDefault="00D557FA">
            <w:pPr>
              <w:pStyle w:val="Standard"/>
              <w:widowControl w:val="0"/>
              <w:jc w:val="both"/>
              <w:rPr>
                <w:rFonts w:ascii="Times New Roman" w:hAnsi="Times New Roman" w:cs="Times New Roman"/>
                <w:sz w:val="21"/>
                <w:szCs w:val="21"/>
              </w:rPr>
            </w:pPr>
          </w:p>
          <w:p w:rsidR="00D557FA" w:rsidRPr="00DD3BE3" w:rsidRDefault="00D557FA">
            <w:pPr>
              <w:pStyle w:val="Standard"/>
              <w:widowControl w:val="0"/>
              <w:jc w:val="both"/>
              <w:rPr>
                <w:rFonts w:ascii="Times New Roman" w:hAnsi="Times New Roman" w:cs="Times New Roman"/>
                <w:sz w:val="21"/>
                <w:szCs w:val="21"/>
              </w:rPr>
            </w:pPr>
          </w:p>
          <w:p w:rsidR="00D557FA" w:rsidRPr="00DD3BE3" w:rsidRDefault="00D557FA">
            <w:pPr>
              <w:pStyle w:val="Standard"/>
              <w:widowControl w:val="0"/>
              <w:jc w:val="both"/>
              <w:rPr>
                <w:rFonts w:ascii="Times New Roman" w:hAnsi="Times New Roman" w:cs="Times New Roman"/>
                <w:sz w:val="21"/>
                <w:szCs w:val="21"/>
              </w:rPr>
            </w:pPr>
          </w:p>
          <w:p w:rsidR="00D557FA" w:rsidRPr="00DD3BE3" w:rsidRDefault="00D557FA">
            <w:pPr>
              <w:pStyle w:val="Standard"/>
              <w:widowControl w:val="0"/>
              <w:jc w:val="both"/>
              <w:rPr>
                <w:rFonts w:ascii="Times New Roman" w:hAnsi="Times New Roman" w:cs="Times New Roman"/>
                <w:sz w:val="21"/>
                <w:szCs w:val="21"/>
              </w:rPr>
            </w:pPr>
          </w:p>
          <w:p w:rsidR="00D557FA" w:rsidRPr="00DD3BE3" w:rsidRDefault="00D557FA">
            <w:pPr>
              <w:pStyle w:val="Standard"/>
              <w:widowControl w:val="0"/>
              <w:jc w:val="both"/>
              <w:rPr>
                <w:rFonts w:ascii="Times New Roman" w:hAnsi="Times New Roman" w:cs="Times New Roman"/>
                <w:sz w:val="21"/>
                <w:szCs w:val="21"/>
              </w:rPr>
            </w:pPr>
          </w:p>
          <w:p w:rsidR="005C7CAE" w:rsidRPr="00DD3BE3" w:rsidRDefault="005C7CAE">
            <w:pPr>
              <w:pStyle w:val="Standard"/>
              <w:widowControl w:val="0"/>
              <w:jc w:val="both"/>
              <w:rPr>
                <w:rFonts w:ascii="Times New Roman" w:hAnsi="Times New Roman" w:cs="Times New Roman"/>
                <w:sz w:val="21"/>
                <w:szCs w:val="21"/>
              </w:rPr>
            </w:pPr>
          </w:p>
          <w:p w:rsidR="005C7CAE" w:rsidRPr="00DD3BE3" w:rsidRDefault="005C7CAE">
            <w:pPr>
              <w:pStyle w:val="Standard"/>
              <w:widowControl w:val="0"/>
              <w:jc w:val="both"/>
              <w:rPr>
                <w:rFonts w:ascii="Times New Roman" w:hAnsi="Times New Roman" w:cs="Times New Roman"/>
                <w:sz w:val="21"/>
                <w:szCs w:val="21"/>
              </w:rPr>
            </w:pPr>
          </w:p>
          <w:p w:rsidR="005C7CAE" w:rsidRPr="00DD3BE3" w:rsidRDefault="005C7CAE">
            <w:pPr>
              <w:pStyle w:val="Standard"/>
              <w:widowControl w:val="0"/>
              <w:jc w:val="both"/>
              <w:rPr>
                <w:rFonts w:ascii="Times New Roman" w:hAnsi="Times New Roman" w:cs="Times New Roman"/>
                <w:sz w:val="21"/>
                <w:szCs w:val="21"/>
              </w:rPr>
            </w:pPr>
          </w:p>
          <w:p w:rsidR="005C7CAE" w:rsidRPr="00DD3BE3" w:rsidRDefault="005C7CAE">
            <w:pPr>
              <w:pStyle w:val="Standard"/>
              <w:widowControl w:val="0"/>
              <w:jc w:val="both"/>
              <w:rPr>
                <w:rFonts w:ascii="Times New Roman" w:hAnsi="Times New Roman" w:cs="Times New Roman"/>
                <w:sz w:val="21"/>
                <w:szCs w:val="21"/>
              </w:rPr>
            </w:pPr>
          </w:p>
          <w:p w:rsidR="00D557FA" w:rsidRPr="00DD3BE3" w:rsidRDefault="00D557FA">
            <w:pPr>
              <w:pStyle w:val="Standard"/>
              <w:widowControl w:val="0"/>
              <w:jc w:val="both"/>
              <w:rPr>
                <w:rFonts w:ascii="Times New Roman" w:hAnsi="Times New Roman" w:cs="Times New Roman"/>
                <w:sz w:val="21"/>
                <w:szCs w:val="21"/>
              </w:rPr>
            </w:pPr>
          </w:p>
          <w:p w:rsidR="00D557FA" w:rsidRPr="00DD3BE3" w:rsidRDefault="00D557FA">
            <w:pPr>
              <w:pStyle w:val="Standard"/>
              <w:widowControl w:val="0"/>
              <w:jc w:val="both"/>
              <w:rPr>
                <w:rFonts w:ascii="Times New Roman" w:hAnsi="Times New Roman" w:cs="Times New Roman"/>
                <w:sz w:val="21"/>
                <w:szCs w:val="21"/>
              </w:rPr>
            </w:pPr>
          </w:p>
          <w:p w:rsidR="00D557FA" w:rsidRPr="00DD3BE3" w:rsidRDefault="00737B68">
            <w:pPr>
              <w:pStyle w:val="Standard"/>
              <w:widowControl w:val="0"/>
              <w:jc w:val="both"/>
              <w:rPr>
                <w:rFonts w:ascii="Times New Roman" w:hAnsi="Times New Roman" w:cs="Times New Roman"/>
                <w:i/>
                <w:sz w:val="18"/>
                <w:szCs w:val="18"/>
              </w:rPr>
            </w:pPr>
            <w:r w:rsidRPr="00DD3BE3">
              <w:rPr>
                <w:rFonts w:ascii="Times New Roman" w:hAnsi="Times New Roman" w:cs="Times New Roman"/>
                <w:i/>
                <w:sz w:val="18"/>
                <w:szCs w:val="18"/>
              </w:rPr>
              <w:t>(Sutarties vykdymo sąlyga)</w:t>
            </w:r>
          </w:p>
        </w:tc>
      </w:tr>
      <w:tr w:rsidR="00D557FA" w:rsidRPr="00DD3BE3" w:rsidTr="002175A6">
        <w:trPr>
          <w:cantSplit/>
          <w:trHeight w:val="2142"/>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lastRenderedPageBreak/>
              <w:t>8.2.</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Jungiamieji laidai</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jc w:val="both"/>
              <w:rPr>
                <w:rFonts w:ascii="Times New Roman" w:hAnsi="Times New Roman" w:cs="Times New Roman"/>
                <w:sz w:val="21"/>
                <w:szCs w:val="21"/>
              </w:rPr>
            </w:pPr>
            <w:r w:rsidRPr="00DD3BE3">
              <w:rPr>
                <w:rFonts w:ascii="Times New Roman" w:hAnsi="Times New Roman" w:cs="Times New Roman"/>
                <w:sz w:val="21"/>
                <w:szCs w:val="21"/>
              </w:rPr>
              <w:t>Turi būti pateikiami vaizdo kamerų jungiamieji laidai, ne trumpesni kaip 5 m, vienas laidas ne trumpesnis kaip 7 m. jungiamieji kabeliai kameroms ir įrašymo įrenginiui sujungti. Kabelio ir jungčių tipas turi būti suderinamas su siūlomo įrašymo įrenginio ir kamerų prijungimo technologija. Komplekte turi būti visos dalys, kad užtikrintų kameros ir įrašymo įrenginio sklandų veikimą (jungtys, kabelis).</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D557FA">
            <w:pPr>
              <w:pStyle w:val="Standard"/>
              <w:widowControl w:val="0"/>
              <w:jc w:val="both"/>
              <w:rPr>
                <w:rFonts w:ascii="Times New Roman" w:hAnsi="Times New Roman" w:cs="Times New Roman"/>
                <w:sz w:val="21"/>
                <w:szCs w:val="21"/>
              </w:rPr>
            </w:pPr>
          </w:p>
          <w:p w:rsidR="00D557FA" w:rsidRPr="00DD3BE3" w:rsidRDefault="00D557FA">
            <w:pPr>
              <w:pStyle w:val="Standard"/>
              <w:widowControl w:val="0"/>
              <w:jc w:val="both"/>
              <w:rPr>
                <w:rFonts w:ascii="Times New Roman" w:hAnsi="Times New Roman" w:cs="Times New Roman"/>
                <w:sz w:val="21"/>
                <w:szCs w:val="21"/>
              </w:rPr>
            </w:pPr>
          </w:p>
          <w:p w:rsidR="00D557FA" w:rsidRPr="00DD3BE3" w:rsidRDefault="00D557FA">
            <w:pPr>
              <w:pStyle w:val="Standard"/>
              <w:widowControl w:val="0"/>
              <w:jc w:val="both"/>
              <w:rPr>
                <w:rFonts w:ascii="Times New Roman" w:hAnsi="Times New Roman" w:cs="Times New Roman"/>
                <w:sz w:val="21"/>
                <w:szCs w:val="21"/>
              </w:rPr>
            </w:pPr>
          </w:p>
          <w:p w:rsidR="00D557FA" w:rsidRPr="00DD3BE3" w:rsidRDefault="00D557FA">
            <w:pPr>
              <w:pStyle w:val="Standard"/>
              <w:widowControl w:val="0"/>
              <w:jc w:val="both"/>
              <w:rPr>
                <w:rFonts w:ascii="Times New Roman" w:hAnsi="Times New Roman" w:cs="Times New Roman"/>
                <w:sz w:val="21"/>
                <w:szCs w:val="21"/>
              </w:rPr>
            </w:pPr>
          </w:p>
          <w:p w:rsidR="00D557FA" w:rsidRPr="00DD3BE3" w:rsidRDefault="00D557FA">
            <w:pPr>
              <w:pStyle w:val="Standard"/>
              <w:widowControl w:val="0"/>
              <w:jc w:val="both"/>
              <w:rPr>
                <w:rFonts w:ascii="Times New Roman" w:hAnsi="Times New Roman" w:cs="Times New Roman"/>
                <w:sz w:val="21"/>
                <w:szCs w:val="21"/>
              </w:rPr>
            </w:pPr>
          </w:p>
          <w:p w:rsidR="005C7CAE" w:rsidRPr="00DD3BE3" w:rsidRDefault="005C7CAE">
            <w:pPr>
              <w:pStyle w:val="Standard"/>
              <w:widowControl w:val="0"/>
              <w:jc w:val="both"/>
              <w:rPr>
                <w:rFonts w:ascii="Times New Roman" w:hAnsi="Times New Roman" w:cs="Times New Roman"/>
                <w:sz w:val="21"/>
                <w:szCs w:val="21"/>
              </w:rPr>
            </w:pPr>
          </w:p>
          <w:p w:rsidR="005C7CAE" w:rsidRPr="00DD3BE3" w:rsidRDefault="005C7CAE">
            <w:pPr>
              <w:pStyle w:val="Standard"/>
              <w:widowControl w:val="0"/>
              <w:jc w:val="both"/>
              <w:rPr>
                <w:rFonts w:ascii="Times New Roman" w:hAnsi="Times New Roman" w:cs="Times New Roman"/>
                <w:sz w:val="21"/>
                <w:szCs w:val="21"/>
              </w:rPr>
            </w:pPr>
          </w:p>
          <w:p w:rsidR="005C7CAE" w:rsidRPr="00DD3BE3" w:rsidRDefault="005C7CAE">
            <w:pPr>
              <w:pStyle w:val="Standard"/>
              <w:widowControl w:val="0"/>
              <w:jc w:val="both"/>
              <w:rPr>
                <w:rFonts w:ascii="Times New Roman" w:hAnsi="Times New Roman" w:cs="Times New Roman"/>
                <w:sz w:val="21"/>
                <w:szCs w:val="21"/>
              </w:rPr>
            </w:pPr>
          </w:p>
          <w:p w:rsidR="00D557FA" w:rsidRPr="00DD3BE3" w:rsidRDefault="00D557FA">
            <w:pPr>
              <w:pStyle w:val="Standard"/>
              <w:widowControl w:val="0"/>
              <w:jc w:val="both"/>
              <w:rPr>
                <w:rFonts w:ascii="Times New Roman" w:hAnsi="Times New Roman" w:cs="Times New Roman"/>
                <w:sz w:val="21"/>
                <w:szCs w:val="21"/>
              </w:rPr>
            </w:pPr>
          </w:p>
          <w:p w:rsidR="00D557FA" w:rsidRPr="00DD3BE3" w:rsidRDefault="00D557FA">
            <w:pPr>
              <w:pStyle w:val="Standard"/>
              <w:widowControl w:val="0"/>
              <w:jc w:val="both"/>
              <w:rPr>
                <w:rFonts w:ascii="Times New Roman" w:hAnsi="Times New Roman" w:cs="Times New Roman"/>
                <w:sz w:val="21"/>
                <w:szCs w:val="21"/>
              </w:rPr>
            </w:pPr>
          </w:p>
          <w:p w:rsidR="00D557FA" w:rsidRPr="00DD3BE3" w:rsidRDefault="00D557FA">
            <w:pPr>
              <w:pStyle w:val="Standard"/>
              <w:widowControl w:val="0"/>
              <w:jc w:val="both"/>
              <w:rPr>
                <w:rFonts w:ascii="Times New Roman" w:hAnsi="Times New Roman" w:cs="Times New Roman"/>
                <w:sz w:val="21"/>
                <w:szCs w:val="21"/>
              </w:rPr>
            </w:pPr>
          </w:p>
          <w:p w:rsidR="00D557FA" w:rsidRPr="00DD3BE3" w:rsidRDefault="00737B68">
            <w:pPr>
              <w:pStyle w:val="Standard"/>
              <w:widowControl w:val="0"/>
              <w:jc w:val="both"/>
              <w:rPr>
                <w:rFonts w:ascii="Times New Roman" w:hAnsi="Times New Roman" w:cs="Times New Roman"/>
                <w:i/>
                <w:sz w:val="18"/>
                <w:szCs w:val="18"/>
              </w:rPr>
            </w:pPr>
            <w:r w:rsidRPr="00DD3BE3">
              <w:rPr>
                <w:rFonts w:ascii="Times New Roman" w:hAnsi="Times New Roman" w:cs="Times New Roman"/>
                <w:i/>
                <w:sz w:val="18"/>
                <w:szCs w:val="18"/>
              </w:rPr>
              <w:t>(Sutarties vykdymo sąlyga)</w:t>
            </w:r>
          </w:p>
        </w:tc>
      </w:tr>
      <w:tr w:rsidR="00D557FA" w:rsidRPr="00DD3BE3" w:rsidTr="002175A6">
        <w:trPr>
          <w:cantSplit/>
          <w:trHeight w:val="3985"/>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8.3.</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Garantija ir techninis aptarnavimas</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jc w:val="both"/>
              <w:rPr>
                <w:rFonts w:ascii="Times New Roman" w:hAnsi="Times New Roman" w:cs="Times New Roman"/>
                <w:sz w:val="21"/>
                <w:szCs w:val="21"/>
              </w:rPr>
            </w:pPr>
            <w:r w:rsidRPr="00DD3BE3">
              <w:rPr>
                <w:rStyle w:val="Numatytasispastraiposriftas"/>
                <w:rFonts w:ascii="Times New Roman" w:hAnsi="Times New Roman" w:cs="Times New Roman"/>
                <w:color w:val="000000"/>
                <w:sz w:val="21"/>
                <w:szCs w:val="21"/>
              </w:rPr>
              <w:t xml:space="preserve">Ne trumpesnė kaip </w:t>
            </w:r>
            <w:r w:rsidRPr="00DD3BE3">
              <w:rPr>
                <w:rStyle w:val="Numatytasispastraiposriftas"/>
                <w:rFonts w:ascii="Times New Roman" w:hAnsi="Times New Roman" w:cs="Times New Roman"/>
                <w:color w:val="000000" w:themeColor="text1"/>
                <w:sz w:val="21"/>
                <w:szCs w:val="21"/>
              </w:rPr>
              <w:t>36</w:t>
            </w:r>
            <w:r w:rsidRPr="00DD3BE3">
              <w:rPr>
                <w:rStyle w:val="Numatytasispastraiposriftas"/>
                <w:rFonts w:ascii="Times New Roman" w:hAnsi="Times New Roman" w:cs="Times New Roman"/>
                <w:color w:val="000000"/>
                <w:sz w:val="21"/>
                <w:szCs w:val="21"/>
              </w:rPr>
              <w:t xml:space="preserve"> mėn. gamintojo garantija. Garantinis remontas turi būti atliekamas per </w:t>
            </w:r>
            <w:r w:rsidRPr="00DD3BE3">
              <w:rPr>
                <w:rStyle w:val="Numatytasispastraiposriftas"/>
                <w:rFonts w:ascii="Times New Roman" w:hAnsi="Times New Roman" w:cs="Times New Roman"/>
                <w:color w:val="000000" w:themeColor="text1"/>
                <w:sz w:val="21"/>
                <w:szCs w:val="21"/>
              </w:rPr>
              <w:t>30</w:t>
            </w:r>
            <w:r w:rsidRPr="00DD3BE3">
              <w:rPr>
                <w:rStyle w:val="Numatytasispastraiposriftas"/>
                <w:rFonts w:ascii="Times New Roman" w:hAnsi="Times New Roman" w:cs="Times New Roman"/>
                <w:color w:val="000000"/>
                <w:sz w:val="21"/>
                <w:szCs w:val="21"/>
              </w:rPr>
              <w:t xml:space="preserve"> darbo dienų. Remonto metu, pirkėjui pareikalavus, atiduota įranga remontui, turi būti pakeista rezerviniu įrenginiu  arba pakeičiamas nauja per </w:t>
            </w:r>
            <w:r w:rsidRPr="00DD3BE3">
              <w:rPr>
                <w:rStyle w:val="Numatytasispastraiposriftas"/>
                <w:rFonts w:ascii="Times New Roman" w:hAnsi="Times New Roman" w:cs="Times New Roman"/>
                <w:color w:val="000000" w:themeColor="text1"/>
                <w:sz w:val="21"/>
                <w:szCs w:val="21"/>
              </w:rPr>
              <w:t>5</w:t>
            </w:r>
            <w:r w:rsidRPr="00DD3BE3">
              <w:rPr>
                <w:rStyle w:val="Numatytasispastraiposriftas"/>
                <w:rFonts w:ascii="Times New Roman" w:hAnsi="Times New Roman" w:cs="Times New Roman"/>
                <w:color w:val="000000"/>
                <w:sz w:val="21"/>
                <w:szCs w:val="21"/>
              </w:rPr>
              <w:t xml:space="preserve"> darbo dienas.</w:t>
            </w:r>
          </w:p>
          <w:p w:rsidR="00D557FA" w:rsidRPr="00DD3BE3" w:rsidRDefault="00737B68">
            <w:pPr>
              <w:pStyle w:val="Standard"/>
              <w:widowControl w:val="0"/>
              <w:jc w:val="both"/>
              <w:rPr>
                <w:rFonts w:ascii="Times New Roman" w:hAnsi="Times New Roman" w:cs="Times New Roman"/>
                <w:sz w:val="21"/>
                <w:szCs w:val="21"/>
              </w:rPr>
            </w:pPr>
            <w:r w:rsidRPr="00DD3BE3">
              <w:rPr>
                <w:rStyle w:val="Numatytasispastraiposriftas"/>
                <w:rFonts w:ascii="Times New Roman" w:hAnsi="Times New Roman" w:cs="Times New Roman"/>
                <w:color w:val="000000"/>
                <w:sz w:val="21"/>
                <w:szCs w:val="21"/>
              </w:rPr>
              <w:t xml:space="preserve">Sugedusi įranga paimama bei gražinama pardavėjo sąskaita (jei įranga sumontuota, pats </w:t>
            </w:r>
            <w:r w:rsidRPr="00DD3BE3">
              <w:rPr>
                <w:rStyle w:val="Numatytasispastraiposriftas"/>
                <w:rFonts w:ascii="Times New Roman" w:hAnsi="Times New Roman" w:cs="Times New Roman"/>
                <w:color w:val="000000" w:themeColor="text1"/>
                <w:sz w:val="21"/>
                <w:szCs w:val="21"/>
              </w:rPr>
              <w:t xml:space="preserve">tiekėjas </w:t>
            </w:r>
            <w:r w:rsidRPr="00DD3BE3">
              <w:rPr>
                <w:rStyle w:val="Numatytasispastraiposriftas"/>
                <w:rFonts w:ascii="Times New Roman" w:hAnsi="Times New Roman" w:cs="Times New Roman"/>
                <w:color w:val="000000"/>
                <w:sz w:val="21"/>
                <w:szCs w:val="21"/>
              </w:rPr>
              <w:t>privalo įrangą išsimontuoti bei vėliau sumontuoti. Paslaugos atlikimo vieta – visa Lietuvos teritorija).</w:t>
            </w:r>
          </w:p>
          <w:p w:rsidR="00D557FA" w:rsidRPr="00DD3BE3" w:rsidRDefault="00737B68">
            <w:pPr>
              <w:pStyle w:val="Standard"/>
              <w:widowControl w:val="0"/>
              <w:jc w:val="both"/>
              <w:rPr>
                <w:rFonts w:ascii="Times New Roman" w:hAnsi="Times New Roman" w:cs="Times New Roman"/>
                <w:sz w:val="21"/>
                <w:szCs w:val="21"/>
              </w:rPr>
            </w:pPr>
            <w:r w:rsidRPr="00DD3BE3">
              <w:rPr>
                <w:rStyle w:val="Numatytasispastraiposriftas"/>
                <w:rFonts w:ascii="Times New Roman" w:hAnsi="Times New Roman" w:cs="Times New Roman"/>
                <w:color w:val="000000"/>
                <w:sz w:val="21"/>
                <w:szCs w:val="21"/>
              </w:rPr>
              <w:t xml:space="preserve">Garantijos galiojimo metu, </w:t>
            </w:r>
            <w:r w:rsidRPr="00DD3BE3">
              <w:rPr>
                <w:rStyle w:val="Numatytasispastraiposriftas"/>
                <w:rFonts w:ascii="Times New Roman" w:hAnsi="Times New Roman" w:cs="Times New Roman"/>
                <w:color w:val="000000" w:themeColor="text1"/>
                <w:sz w:val="21"/>
                <w:szCs w:val="21"/>
              </w:rPr>
              <w:t>kompetentinga</w:t>
            </w:r>
            <w:r w:rsidRPr="00DD3BE3">
              <w:rPr>
                <w:rStyle w:val="Numatytasispastraiposriftas"/>
                <w:rFonts w:ascii="Times New Roman" w:hAnsi="Times New Roman" w:cs="Times New Roman"/>
                <w:color w:val="000000"/>
                <w:sz w:val="21"/>
                <w:szCs w:val="21"/>
              </w:rPr>
              <w:t xml:space="preserve"> techninė informacija (pirkėjui pareikalavus) privalo būti</w:t>
            </w:r>
            <w:r w:rsidRPr="00DD3BE3">
              <w:rPr>
                <w:rStyle w:val="Numatytasispastraiposriftas"/>
                <w:rFonts w:ascii="Times New Roman" w:hAnsi="Times New Roman" w:cs="Times New Roman"/>
                <w:color w:val="000000" w:themeColor="text1"/>
                <w:sz w:val="21"/>
                <w:szCs w:val="21"/>
              </w:rPr>
              <w:t xml:space="preserve"> </w:t>
            </w:r>
            <w:r w:rsidRPr="00DD3BE3">
              <w:rPr>
                <w:rStyle w:val="Numatytasispastraiposriftas"/>
                <w:rFonts w:ascii="Times New Roman" w:hAnsi="Times New Roman" w:cs="Times New Roman"/>
                <w:color w:val="000000"/>
                <w:sz w:val="21"/>
                <w:szCs w:val="21"/>
              </w:rPr>
              <w:t xml:space="preserve">suteikiama per 1 d.d. nuo pareikalavimo momento elektroniniu paštu arba telefonu. Valstybine kalba-Lietuviu. </w:t>
            </w:r>
            <w:r w:rsidRPr="00DD3BE3">
              <w:rPr>
                <w:rStyle w:val="Numatytasispastraiposriftas"/>
                <w:rFonts w:ascii="Times New Roman" w:hAnsi="Times New Roman" w:cs="Times New Roman"/>
                <w:color w:val="000000" w:themeColor="text1"/>
                <w:sz w:val="21"/>
                <w:szCs w:val="21"/>
              </w:rPr>
              <w:t>Tiekėjas turi garantuoti techninį įrangos aptarnavimą ne trumpiau nei 60 mėnesių. Turi būti įgaliotas serviso atstovas Lietuvoje.</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D557FA">
            <w:pPr>
              <w:pStyle w:val="Standard"/>
              <w:widowControl w:val="0"/>
              <w:jc w:val="both"/>
              <w:rPr>
                <w:rStyle w:val="Numatytasispastraiposriftas"/>
                <w:rFonts w:ascii="Times New Roman" w:hAnsi="Times New Roman" w:cs="Times New Roman"/>
                <w:color w:val="000000"/>
                <w:sz w:val="21"/>
                <w:szCs w:val="21"/>
              </w:rPr>
            </w:pPr>
          </w:p>
          <w:p w:rsidR="00D557FA" w:rsidRPr="00DD3BE3" w:rsidRDefault="00D557FA">
            <w:pPr>
              <w:pStyle w:val="Standard"/>
              <w:widowControl w:val="0"/>
              <w:jc w:val="both"/>
              <w:rPr>
                <w:rStyle w:val="Numatytasispastraiposriftas"/>
                <w:rFonts w:ascii="Times New Roman" w:hAnsi="Times New Roman" w:cs="Times New Roman"/>
                <w:color w:val="000000"/>
                <w:sz w:val="21"/>
                <w:szCs w:val="21"/>
              </w:rPr>
            </w:pPr>
          </w:p>
          <w:p w:rsidR="00D557FA" w:rsidRPr="00DD3BE3" w:rsidRDefault="00D557FA">
            <w:pPr>
              <w:pStyle w:val="Standard"/>
              <w:widowControl w:val="0"/>
              <w:jc w:val="both"/>
              <w:rPr>
                <w:rStyle w:val="Numatytasispastraiposriftas"/>
                <w:rFonts w:ascii="Times New Roman" w:hAnsi="Times New Roman" w:cs="Times New Roman"/>
                <w:color w:val="000000"/>
                <w:sz w:val="21"/>
                <w:szCs w:val="21"/>
              </w:rPr>
            </w:pPr>
          </w:p>
          <w:p w:rsidR="00D557FA" w:rsidRPr="00DD3BE3" w:rsidRDefault="00D557FA">
            <w:pPr>
              <w:pStyle w:val="Standard"/>
              <w:widowControl w:val="0"/>
              <w:jc w:val="both"/>
              <w:rPr>
                <w:rStyle w:val="Numatytasispastraiposriftas"/>
                <w:rFonts w:ascii="Times New Roman" w:hAnsi="Times New Roman" w:cs="Times New Roman"/>
                <w:color w:val="000000"/>
                <w:sz w:val="21"/>
                <w:szCs w:val="21"/>
              </w:rPr>
            </w:pPr>
          </w:p>
          <w:p w:rsidR="00D557FA" w:rsidRPr="00DD3BE3" w:rsidRDefault="00D557FA">
            <w:pPr>
              <w:pStyle w:val="Standard"/>
              <w:widowControl w:val="0"/>
              <w:jc w:val="both"/>
              <w:rPr>
                <w:rStyle w:val="Numatytasispastraiposriftas"/>
                <w:rFonts w:ascii="Times New Roman" w:hAnsi="Times New Roman" w:cs="Times New Roman"/>
                <w:color w:val="000000"/>
                <w:sz w:val="21"/>
                <w:szCs w:val="21"/>
              </w:rPr>
            </w:pPr>
          </w:p>
          <w:p w:rsidR="00D557FA" w:rsidRPr="00DD3BE3" w:rsidRDefault="00D557FA">
            <w:pPr>
              <w:pStyle w:val="Standard"/>
              <w:widowControl w:val="0"/>
              <w:jc w:val="both"/>
              <w:rPr>
                <w:rStyle w:val="Numatytasispastraiposriftas"/>
                <w:rFonts w:ascii="Times New Roman" w:hAnsi="Times New Roman" w:cs="Times New Roman"/>
                <w:color w:val="000000"/>
                <w:sz w:val="21"/>
                <w:szCs w:val="21"/>
              </w:rPr>
            </w:pPr>
          </w:p>
          <w:p w:rsidR="00D557FA" w:rsidRPr="00DD3BE3" w:rsidRDefault="00D557FA">
            <w:pPr>
              <w:pStyle w:val="Standard"/>
              <w:widowControl w:val="0"/>
              <w:jc w:val="both"/>
              <w:rPr>
                <w:rStyle w:val="Numatytasispastraiposriftas"/>
                <w:rFonts w:ascii="Times New Roman" w:hAnsi="Times New Roman" w:cs="Times New Roman"/>
                <w:color w:val="000000"/>
                <w:sz w:val="21"/>
                <w:szCs w:val="21"/>
              </w:rPr>
            </w:pPr>
          </w:p>
          <w:p w:rsidR="00D557FA" w:rsidRPr="00DD3BE3" w:rsidRDefault="00D557FA">
            <w:pPr>
              <w:pStyle w:val="Standard"/>
              <w:widowControl w:val="0"/>
              <w:jc w:val="both"/>
              <w:rPr>
                <w:rStyle w:val="Numatytasispastraiposriftas"/>
                <w:rFonts w:ascii="Times New Roman" w:hAnsi="Times New Roman" w:cs="Times New Roman"/>
                <w:color w:val="000000"/>
                <w:sz w:val="21"/>
                <w:szCs w:val="21"/>
              </w:rPr>
            </w:pPr>
          </w:p>
          <w:p w:rsidR="005C7CAE" w:rsidRPr="00DD3BE3" w:rsidRDefault="005C7CAE">
            <w:pPr>
              <w:pStyle w:val="Standard"/>
              <w:widowControl w:val="0"/>
              <w:jc w:val="both"/>
              <w:rPr>
                <w:rStyle w:val="Numatytasispastraiposriftas"/>
                <w:rFonts w:ascii="Times New Roman" w:hAnsi="Times New Roman" w:cs="Times New Roman"/>
                <w:color w:val="000000"/>
                <w:sz w:val="21"/>
                <w:szCs w:val="21"/>
              </w:rPr>
            </w:pPr>
          </w:p>
          <w:p w:rsidR="005C7CAE" w:rsidRPr="00DD3BE3" w:rsidRDefault="005C7CAE">
            <w:pPr>
              <w:pStyle w:val="Standard"/>
              <w:widowControl w:val="0"/>
              <w:jc w:val="both"/>
              <w:rPr>
                <w:rStyle w:val="Numatytasispastraiposriftas"/>
                <w:rFonts w:ascii="Times New Roman" w:hAnsi="Times New Roman" w:cs="Times New Roman"/>
                <w:color w:val="000000"/>
                <w:sz w:val="21"/>
                <w:szCs w:val="21"/>
              </w:rPr>
            </w:pPr>
          </w:p>
          <w:p w:rsidR="005C7CAE" w:rsidRPr="00DD3BE3" w:rsidRDefault="005C7CAE">
            <w:pPr>
              <w:pStyle w:val="Standard"/>
              <w:widowControl w:val="0"/>
              <w:jc w:val="both"/>
              <w:rPr>
                <w:rStyle w:val="Numatytasispastraiposriftas"/>
                <w:rFonts w:ascii="Times New Roman" w:hAnsi="Times New Roman" w:cs="Times New Roman"/>
                <w:color w:val="000000"/>
                <w:sz w:val="21"/>
                <w:szCs w:val="21"/>
              </w:rPr>
            </w:pPr>
          </w:p>
          <w:p w:rsidR="005C7CAE" w:rsidRPr="00DD3BE3" w:rsidRDefault="005C7CAE">
            <w:pPr>
              <w:pStyle w:val="Standard"/>
              <w:widowControl w:val="0"/>
              <w:jc w:val="both"/>
              <w:rPr>
                <w:rStyle w:val="Numatytasispastraiposriftas"/>
                <w:rFonts w:ascii="Times New Roman" w:hAnsi="Times New Roman" w:cs="Times New Roman"/>
                <w:color w:val="000000"/>
                <w:sz w:val="21"/>
                <w:szCs w:val="21"/>
              </w:rPr>
            </w:pPr>
          </w:p>
          <w:p w:rsidR="005C7CAE" w:rsidRPr="00DD3BE3" w:rsidRDefault="005C7CAE">
            <w:pPr>
              <w:pStyle w:val="Standard"/>
              <w:widowControl w:val="0"/>
              <w:jc w:val="both"/>
              <w:rPr>
                <w:rStyle w:val="Numatytasispastraiposriftas"/>
                <w:rFonts w:ascii="Times New Roman" w:hAnsi="Times New Roman" w:cs="Times New Roman"/>
                <w:color w:val="000000"/>
                <w:sz w:val="21"/>
                <w:szCs w:val="21"/>
              </w:rPr>
            </w:pPr>
          </w:p>
          <w:p w:rsidR="00D557FA" w:rsidRPr="00DD3BE3" w:rsidRDefault="00D557FA">
            <w:pPr>
              <w:pStyle w:val="Standard"/>
              <w:widowControl w:val="0"/>
              <w:jc w:val="both"/>
              <w:rPr>
                <w:rStyle w:val="Numatytasispastraiposriftas"/>
                <w:rFonts w:ascii="Times New Roman" w:hAnsi="Times New Roman" w:cs="Times New Roman"/>
                <w:color w:val="000000"/>
                <w:sz w:val="21"/>
                <w:szCs w:val="21"/>
              </w:rPr>
            </w:pPr>
          </w:p>
          <w:p w:rsidR="00D557FA" w:rsidRPr="00DD3BE3" w:rsidRDefault="00D557FA">
            <w:pPr>
              <w:pStyle w:val="Standard"/>
              <w:widowControl w:val="0"/>
              <w:jc w:val="both"/>
              <w:rPr>
                <w:rStyle w:val="Numatytasispastraiposriftas"/>
                <w:rFonts w:ascii="Times New Roman" w:hAnsi="Times New Roman" w:cs="Times New Roman"/>
                <w:color w:val="000000"/>
                <w:sz w:val="21"/>
                <w:szCs w:val="21"/>
              </w:rPr>
            </w:pPr>
          </w:p>
          <w:p w:rsidR="00D557FA" w:rsidRPr="00DD3BE3" w:rsidRDefault="00D557FA">
            <w:pPr>
              <w:pStyle w:val="Standard"/>
              <w:widowControl w:val="0"/>
              <w:jc w:val="both"/>
              <w:rPr>
                <w:rStyle w:val="Numatytasispastraiposriftas"/>
                <w:rFonts w:ascii="Times New Roman" w:hAnsi="Times New Roman" w:cs="Times New Roman"/>
                <w:color w:val="000000"/>
                <w:sz w:val="21"/>
                <w:szCs w:val="21"/>
              </w:rPr>
            </w:pPr>
          </w:p>
          <w:p w:rsidR="005C7CAE" w:rsidRPr="00DD3BE3" w:rsidRDefault="005C7CAE">
            <w:pPr>
              <w:pStyle w:val="Standard"/>
              <w:widowControl w:val="0"/>
              <w:jc w:val="both"/>
              <w:rPr>
                <w:rStyle w:val="Numatytasispastraiposriftas"/>
                <w:rFonts w:ascii="Times New Roman" w:hAnsi="Times New Roman" w:cs="Times New Roman"/>
                <w:color w:val="000000"/>
                <w:sz w:val="21"/>
                <w:szCs w:val="21"/>
              </w:rPr>
            </w:pPr>
          </w:p>
          <w:p w:rsidR="005C7CAE" w:rsidRPr="00DD3BE3" w:rsidRDefault="005C7CAE">
            <w:pPr>
              <w:pStyle w:val="Standard"/>
              <w:widowControl w:val="0"/>
              <w:jc w:val="both"/>
              <w:rPr>
                <w:rStyle w:val="Numatytasispastraiposriftas"/>
                <w:rFonts w:ascii="Times New Roman" w:hAnsi="Times New Roman" w:cs="Times New Roman"/>
                <w:color w:val="000000"/>
                <w:sz w:val="21"/>
                <w:szCs w:val="21"/>
              </w:rPr>
            </w:pPr>
          </w:p>
          <w:p w:rsidR="005C7CAE" w:rsidRPr="00DD3BE3" w:rsidRDefault="005C7CAE">
            <w:pPr>
              <w:pStyle w:val="Standard"/>
              <w:widowControl w:val="0"/>
              <w:jc w:val="both"/>
              <w:rPr>
                <w:rStyle w:val="Numatytasispastraiposriftas"/>
                <w:rFonts w:ascii="Times New Roman" w:hAnsi="Times New Roman" w:cs="Times New Roman"/>
                <w:color w:val="000000"/>
                <w:sz w:val="21"/>
                <w:szCs w:val="21"/>
              </w:rPr>
            </w:pPr>
          </w:p>
          <w:p w:rsidR="005C7CAE" w:rsidRPr="00DD3BE3" w:rsidRDefault="005C7CAE">
            <w:pPr>
              <w:pStyle w:val="Standard"/>
              <w:widowControl w:val="0"/>
              <w:jc w:val="both"/>
              <w:rPr>
                <w:rStyle w:val="Numatytasispastraiposriftas"/>
                <w:rFonts w:ascii="Times New Roman" w:hAnsi="Times New Roman" w:cs="Times New Roman"/>
                <w:color w:val="000000"/>
                <w:sz w:val="21"/>
                <w:szCs w:val="21"/>
              </w:rPr>
            </w:pPr>
          </w:p>
          <w:p w:rsidR="005C7CAE" w:rsidRPr="00DD3BE3" w:rsidRDefault="005C7CAE">
            <w:pPr>
              <w:pStyle w:val="Standard"/>
              <w:widowControl w:val="0"/>
              <w:jc w:val="both"/>
              <w:rPr>
                <w:rStyle w:val="Numatytasispastraiposriftas"/>
                <w:rFonts w:ascii="Times New Roman" w:hAnsi="Times New Roman" w:cs="Times New Roman"/>
                <w:color w:val="000000"/>
                <w:sz w:val="21"/>
                <w:szCs w:val="21"/>
              </w:rPr>
            </w:pPr>
          </w:p>
          <w:p w:rsidR="00D557FA" w:rsidRPr="00DD3BE3" w:rsidRDefault="00D557FA">
            <w:pPr>
              <w:pStyle w:val="Standard"/>
              <w:widowControl w:val="0"/>
              <w:jc w:val="both"/>
              <w:rPr>
                <w:rStyle w:val="Numatytasispastraiposriftas"/>
                <w:rFonts w:ascii="Times New Roman" w:hAnsi="Times New Roman" w:cs="Times New Roman"/>
                <w:color w:val="000000"/>
                <w:sz w:val="21"/>
                <w:szCs w:val="21"/>
              </w:rPr>
            </w:pPr>
          </w:p>
          <w:p w:rsidR="00D557FA" w:rsidRPr="00DD3BE3" w:rsidRDefault="00D557FA">
            <w:pPr>
              <w:pStyle w:val="Standard"/>
              <w:widowControl w:val="0"/>
              <w:jc w:val="both"/>
              <w:rPr>
                <w:rStyle w:val="Numatytasispastraiposriftas"/>
                <w:rFonts w:ascii="Times New Roman" w:hAnsi="Times New Roman" w:cs="Times New Roman"/>
                <w:color w:val="000000"/>
                <w:sz w:val="21"/>
                <w:szCs w:val="21"/>
              </w:rPr>
            </w:pPr>
          </w:p>
          <w:p w:rsidR="00D557FA" w:rsidRPr="00DD3BE3" w:rsidRDefault="00D557FA">
            <w:pPr>
              <w:pStyle w:val="Standard"/>
              <w:widowControl w:val="0"/>
              <w:jc w:val="both"/>
              <w:rPr>
                <w:rStyle w:val="Numatytasispastraiposriftas"/>
                <w:rFonts w:ascii="Times New Roman" w:hAnsi="Times New Roman" w:cs="Times New Roman"/>
                <w:color w:val="000000"/>
                <w:sz w:val="21"/>
                <w:szCs w:val="21"/>
              </w:rPr>
            </w:pPr>
          </w:p>
          <w:p w:rsidR="00D557FA" w:rsidRPr="00DD3BE3" w:rsidRDefault="00D557FA">
            <w:pPr>
              <w:pStyle w:val="Standard"/>
              <w:widowControl w:val="0"/>
              <w:jc w:val="both"/>
              <w:rPr>
                <w:rStyle w:val="Numatytasispastraiposriftas"/>
                <w:rFonts w:ascii="Times New Roman" w:hAnsi="Times New Roman" w:cs="Times New Roman"/>
                <w:color w:val="000000"/>
                <w:sz w:val="21"/>
                <w:szCs w:val="21"/>
              </w:rPr>
            </w:pPr>
          </w:p>
          <w:p w:rsidR="00D557FA" w:rsidRPr="00DD3BE3" w:rsidRDefault="00D557FA">
            <w:pPr>
              <w:pStyle w:val="Standard"/>
              <w:widowControl w:val="0"/>
              <w:jc w:val="both"/>
              <w:rPr>
                <w:rStyle w:val="Numatytasispastraiposriftas"/>
                <w:rFonts w:ascii="Times New Roman" w:hAnsi="Times New Roman" w:cs="Times New Roman"/>
                <w:color w:val="000000"/>
                <w:sz w:val="21"/>
                <w:szCs w:val="21"/>
              </w:rPr>
            </w:pPr>
          </w:p>
          <w:p w:rsidR="00D557FA" w:rsidRPr="00DD3BE3" w:rsidRDefault="00737B68">
            <w:pPr>
              <w:pStyle w:val="Standard"/>
              <w:widowControl w:val="0"/>
              <w:jc w:val="both"/>
              <w:rPr>
                <w:rStyle w:val="Numatytasispastraiposriftas"/>
                <w:rFonts w:ascii="Times New Roman" w:hAnsi="Times New Roman" w:cs="Times New Roman"/>
                <w:i/>
                <w:color w:val="000000"/>
                <w:sz w:val="18"/>
                <w:szCs w:val="18"/>
              </w:rPr>
            </w:pPr>
            <w:r w:rsidRPr="00DD3BE3">
              <w:rPr>
                <w:rStyle w:val="Numatytasispastraiposriftas"/>
                <w:rFonts w:ascii="Times New Roman" w:hAnsi="Times New Roman" w:cs="Times New Roman"/>
                <w:i/>
                <w:color w:val="000000"/>
                <w:sz w:val="18"/>
                <w:szCs w:val="18"/>
              </w:rPr>
              <w:t>(Sutarties vykdymo sąlyga)</w:t>
            </w:r>
          </w:p>
        </w:tc>
      </w:tr>
      <w:tr w:rsidR="00D557FA" w:rsidRPr="00DD3BE3" w:rsidTr="002175A6">
        <w:trPr>
          <w:cantSplit/>
          <w:trHeight w:val="1292"/>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8.4.</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Licencijos</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jc w:val="both"/>
              <w:rPr>
                <w:rFonts w:ascii="Times New Roman" w:hAnsi="Times New Roman" w:cs="Times New Roman"/>
                <w:sz w:val="21"/>
                <w:szCs w:val="21"/>
              </w:rPr>
            </w:pPr>
            <w:r w:rsidRPr="00DD3BE3">
              <w:rPr>
                <w:rFonts w:ascii="Times New Roman" w:hAnsi="Times New Roman" w:cs="Times New Roman"/>
                <w:sz w:val="21"/>
                <w:szCs w:val="21"/>
              </w:rPr>
              <w:t>Komplekte turi būti visos reikalingos licencijos įsigyjamos įrangos normaliam funkcionavimui, kurio galiojimo laikas netrumpesnis kaip 36 mėn. Licencijų galiojimo laikas turi būti skaičiuojamas nuo jų aktyvavimo momento.</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D557FA">
            <w:pPr>
              <w:pStyle w:val="Standard"/>
              <w:widowControl w:val="0"/>
              <w:jc w:val="both"/>
              <w:rPr>
                <w:rFonts w:ascii="Times New Roman" w:hAnsi="Times New Roman" w:cs="Times New Roman"/>
                <w:sz w:val="21"/>
                <w:szCs w:val="21"/>
              </w:rPr>
            </w:pPr>
          </w:p>
          <w:p w:rsidR="00D557FA" w:rsidRPr="00DD3BE3" w:rsidRDefault="00D557FA">
            <w:pPr>
              <w:pStyle w:val="Standard"/>
              <w:widowControl w:val="0"/>
              <w:jc w:val="both"/>
              <w:rPr>
                <w:rFonts w:ascii="Times New Roman" w:hAnsi="Times New Roman" w:cs="Times New Roman"/>
                <w:sz w:val="21"/>
                <w:szCs w:val="21"/>
              </w:rPr>
            </w:pPr>
          </w:p>
          <w:p w:rsidR="00D557FA" w:rsidRPr="00DD3BE3" w:rsidRDefault="00D557FA">
            <w:pPr>
              <w:pStyle w:val="Standard"/>
              <w:widowControl w:val="0"/>
              <w:jc w:val="both"/>
              <w:rPr>
                <w:rFonts w:ascii="Times New Roman" w:hAnsi="Times New Roman" w:cs="Times New Roman"/>
                <w:sz w:val="21"/>
                <w:szCs w:val="21"/>
              </w:rPr>
            </w:pPr>
          </w:p>
          <w:p w:rsidR="005C7CAE" w:rsidRPr="00DD3BE3" w:rsidRDefault="005C7CAE">
            <w:pPr>
              <w:pStyle w:val="Standard"/>
              <w:widowControl w:val="0"/>
              <w:jc w:val="both"/>
              <w:rPr>
                <w:rFonts w:ascii="Times New Roman" w:hAnsi="Times New Roman" w:cs="Times New Roman"/>
                <w:sz w:val="21"/>
                <w:szCs w:val="21"/>
              </w:rPr>
            </w:pPr>
          </w:p>
          <w:p w:rsidR="005C7CAE" w:rsidRPr="00DD3BE3" w:rsidRDefault="005C7CAE">
            <w:pPr>
              <w:pStyle w:val="Standard"/>
              <w:widowControl w:val="0"/>
              <w:jc w:val="both"/>
              <w:rPr>
                <w:rFonts w:ascii="Times New Roman" w:hAnsi="Times New Roman" w:cs="Times New Roman"/>
                <w:sz w:val="21"/>
                <w:szCs w:val="21"/>
              </w:rPr>
            </w:pPr>
          </w:p>
          <w:p w:rsidR="00D557FA" w:rsidRPr="00DD3BE3" w:rsidRDefault="00D557FA">
            <w:pPr>
              <w:pStyle w:val="Standard"/>
              <w:widowControl w:val="0"/>
              <w:jc w:val="both"/>
              <w:rPr>
                <w:rFonts w:ascii="Times New Roman" w:hAnsi="Times New Roman" w:cs="Times New Roman"/>
                <w:sz w:val="21"/>
                <w:szCs w:val="21"/>
              </w:rPr>
            </w:pPr>
          </w:p>
          <w:p w:rsidR="00D557FA" w:rsidRPr="00DD3BE3" w:rsidRDefault="00737B68">
            <w:pPr>
              <w:pStyle w:val="Standard"/>
              <w:widowControl w:val="0"/>
              <w:jc w:val="both"/>
              <w:rPr>
                <w:rFonts w:ascii="Times New Roman" w:hAnsi="Times New Roman" w:cs="Times New Roman"/>
                <w:i/>
                <w:sz w:val="18"/>
                <w:szCs w:val="18"/>
              </w:rPr>
            </w:pPr>
            <w:r w:rsidRPr="00DD3BE3">
              <w:rPr>
                <w:rFonts w:ascii="Times New Roman" w:hAnsi="Times New Roman" w:cs="Times New Roman"/>
                <w:i/>
                <w:sz w:val="18"/>
                <w:szCs w:val="18"/>
              </w:rPr>
              <w:t>(Sutarties vykdymo sąlyga)</w:t>
            </w:r>
          </w:p>
        </w:tc>
      </w:tr>
      <w:tr w:rsidR="00D557FA" w:rsidRPr="00DD3BE3" w:rsidTr="002175A6">
        <w:trPr>
          <w:cantSplit/>
          <w:trHeight w:val="539"/>
        </w:trPr>
        <w:tc>
          <w:tcPr>
            <w:tcW w:w="9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8.5.</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Ekonominis naudingumas</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jc w:val="both"/>
              <w:rPr>
                <w:rFonts w:ascii="Times New Roman" w:hAnsi="Times New Roman" w:cs="Times New Roman"/>
                <w:sz w:val="21"/>
                <w:szCs w:val="21"/>
              </w:rPr>
            </w:pPr>
            <w:r w:rsidRPr="00DD3BE3">
              <w:rPr>
                <w:rFonts w:ascii="Times New Roman" w:hAnsi="Times New Roman" w:cs="Times New Roman"/>
                <w:sz w:val="21"/>
                <w:szCs w:val="21"/>
              </w:rPr>
              <w:t xml:space="preserve">Papildoma 12 mėn. garantija. </w:t>
            </w:r>
            <w:bookmarkStart w:id="1" w:name="__DdeLink__1454_2433410607"/>
            <w:r w:rsidRPr="00DD3BE3">
              <w:rPr>
                <w:rFonts w:ascii="Times New Roman" w:hAnsi="Times New Roman" w:cs="Times New Roman"/>
                <w:sz w:val="21"/>
                <w:szCs w:val="21"/>
              </w:rPr>
              <w:t>Reagavimo laikas į gedimus</w:t>
            </w:r>
            <w:bookmarkEnd w:id="1"/>
            <w:r w:rsidRPr="00DD3BE3">
              <w:rPr>
                <w:rFonts w:ascii="Times New Roman" w:hAnsi="Times New Roman" w:cs="Times New Roman"/>
                <w:sz w:val="21"/>
                <w:szCs w:val="21"/>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557FA" w:rsidRPr="00DD3BE3" w:rsidRDefault="00D557FA">
            <w:pPr>
              <w:rPr>
                <w:rFonts w:ascii="Times New Roman" w:hAnsi="Times New Roman" w:cs="Times New Roman"/>
                <w:i/>
                <w:sz w:val="21"/>
                <w:szCs w:val="21"/>
              </w:rPr>
            </w:pPr>
          </w:p>
          <w:p w:rsidR="00D557FA" w:rsidRPr="00DD3BE3" w:rsidRDefault="00737B68">
            <w:pPr>
              <w:rPr>
                <w:rFonts w:ascii="Times New Roman" w:hAnsi="Times New Roman" w:cs="Times New Roman"/>
                <w:i/>
                <w:sz w:val="18"/>
                <w:szCs w:val="18"/>
              </w:rPr>
            </w:pPr>
            <w:r w:rsidRPr="00DD3BE3">
              <w:rPr>
                <w:rFonts w:ascii="Times New Roman" w:hAnsi="Times New Roman" w:cs="Times New Roman"/>
                <w:i/>
                <w:sz w:val="18"/>
                <w:szCs w:val="18"/>
              </w:rPr>
              <w:t>(Sutarties vykdymo sąlyga)</w:t>
            </w:r>
          </w:p>
        </w:tc>
      </w:tr>
      <w:tr w:rsidR="00D557FA" w:rsidRPr="00DD3BE3" w:rsidTr="002175A6">
        <w:trPr>
          <w:cantSplit/>
          <w:trHeight w:val="554"/>
        </w:trPr>
        <w:tc>
          <w:tcPr>
            <w:tcW w:w="927" w:type="dxa"/>
            <w:tcBorders>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8.6.</w:t>
            </w:r>
          </w:p>
        </w:tc>
        <w:tc>
          <w:tcPr>
            <w:tcW w:w="2834" w:type="dxa"/>
            <w:tcBorders>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Realaus laiko stebėjimas</w:t>
            </w:r>
          </w:p>
        </w:tc>
        <w:tc>
          <w:tcPr>
            <w:tcW w:w="3260" w:type="dxa"/>
            <w:tcBorders>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jc w:val="both"/>
              <w:rPr>
                <w:rFonts w:ascii="Times New Roman" w:hAnsi="Times New Roman" w:cs="Times New Roman"/>
                <w:color w:val="000000"/>
                <w:kern w:val="0"/>
                <w:sz w:val="21"/>
                <w:szCs w:val="21"/>
              </w:rPr>
            </w:pPr>
            <w:r w:rsidRPr="00DD3BE3">
              <w:rPr>
                <w:rFonts w:ascii="Times New Roman" w:hAnsi="Times New Roman" w:cs="Times New Roman"/>
                <w:color w:val="000000"/>
                <w:kern w:val="0"/>
                <w:sz w:val="21"/>
                <w:szCs w:val="21"/>
              </w:rPr>
              <w:t>Turi būti realizuota galimybė stebėti vaizdą realiu laiku.</w:t>
            </w:r>
          </w:p>
        </w:tc>
        <w:tc>
          <w:tcPr>
            <w:tcW w:w="2693" w:type="dxa"/>
            <w:tcBorders>
              <w:left w:val="single" w:sz="4" w:space="0" w:color="000000"/>
              <w:bottom w:val="single" w:sz="4" w:space="0" w:color="000000"/>
              <w:right w:val="single" w:sz="4" w:space="0" w:color="000000"/>
            </w:tcBorders>
            <w:shd w:val="clear" w:color="auto" w:fill="FFFFFF" w:themeFill="background1"/>
          </w:tcPr>
          <w:p w:rsidR="00D557FA" w:rsidRPr="00DD3BE3" w:rsidRDefault="00D557FA">
            <w:pPr>
              <w:rPr>
                <w:rFonts w:ascii="Times New Roman" w:hAnsi="Times New Roman" w:cs="Times New Roman"/>
                <w:i/>
                <w:sz w:val="21"/>
                <w:szCs w:val="21"/>
              </w:rPr>
            </w:pPr>
          </w:p>
          <w:p w:rsidR="00D557FA" w:rsidRPr="00DD3BE3" w:rsidRDefault="00D557FA">
            <w:pPr>
              <w:rPr>
                <w:rFonts w:ascii="Times New Roman" w:hAnsi="Times New Roman" w:cs="Times New Roman"/>
                <w:i/>
                <w:sz w:val="21"/>
                <w:szCs w:val="21"/>
              </w:rPr>
            </w:pPr>
          </w:p>
          <w:p w:rsidR="00D557FA" w:rsidRPr="00DD3BE3" w:rsidRDefault="00737B68">
            <w:pPr>
              <w:rPr>
                <w:rFonts w:ascii="Times New Roman" w:hAnsi="Times New Roman" w:cs="Times New Roman"/>
                <w:i/>
                <w:sz w:val="18"/>
                <w:szCs w:val="18"/>
              </w:rPr>
            </w:pPr>
            <w:r w:rsidRPr="00DD3BE3">
              <w:rPr>
                <w:rFonts w:ascii="Times New Roman" w:hAnsi="Times New Roman" w:cs="Times New Roman"/>
                <w:i/>
                <w:sz w:val="18"/>
                <w:szCs w:val="18"/>
              </w:rPr>
              <w:t>(Sutarties vykdymo sąlyga)</w:t>
            </w:r>
          </w:p>
        </w:tc>
      </w:tr>
      <w:tr w:rsidR="00D557FA" w:rsidRPr="00DD3BE3" w:rsidTr="002175A6">
        <w:trPr>
          <w:cantSplit/>
          <w:trHeight w:val="539"/>
        </w:trPr>
        <w:tc>
          <w:tcPr>
            <w:tcW w:w="927" w:type="dxa"/>
            <w:tcBorders>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color w:val="000000"/>
                <w:kern w:val="0"/>
                <w:sz w:val="21"/>
                <w:szCs w:val="21"/>
              </w:rPr>
            </w:pPr>
            <w:r w:rsidRPr="00DD3BE3">
              <w:rPr>
                <w:rFonts w:ascii="Times New Roman" w:hAnsi="Times New Roman" w:cs="Times New Roman"/>
                <w:color w:val="000000"/>
                <w:kern w:val="0"/>
                <w:sz w:val="21"/>
                <w:szCs w:val="21"/>
              </w:rPr>
              <w:t>8.7.</w:t>
            </w:r>
          </w:p>
        </w:tc>
        <w:tc>
          <w:tcPr>
            <w:tcW w:w="2834" w:type="dxa"/>
            <w:tcBorders>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jc w:val="both"/>
              <w:rPr>
                <w:rFonts w:ascii="Times New Roman" w:hAnsi="Times New Roman" w:cs="Times New Roman"/>
                <w:sz w:val="21"/>
                <w:szCs w:val="21"/>
              </w:rPr>
            </w:pPr>
            <w:r w:rsidRPr="00DD3BE3">
              <w:rPr>
                <w:rFonts w:ascii="Times New Roman" w:hAnsi="Times New Roman" w:cs="Times New Roman"/>
                <w:sz w:val="21"/>
                <w:szCs w:val="21"/>
              </w:rPr>
              <w:t>Reagavimo laikas į gedimus</w:t>
            </w:r>
          </w:p>
        </w:tc>
        <w:tc>
          <w:tcPr>
            <w:tcW w:w="3260" w:type="dxa"/>
            <w:tcBorders>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jc w:val="both"/>
              <w:rPr>
                <w:rFonts w:ascii="Times New Roman" w:hAnsi="Times New Roman" w:cs="Times New Roman"/>
                <w:color w:val="000000"/>
                <w:kern w:val="0"/>
                <w:sz w:val="21"/>
                <w:szCs w:val="21"/>
              </w:rPr>
            </w:pPr>
            <w:r w:rsidRPr="00DD3BE3">
              <w:rPr>
                <w:rFonts w:ascii="Times New Roman" w:hAnsi="Times New Roman" w:cs="Times New Roman"/>
                <w:color w:val="000000"/>
                <w:kern w:val="0"/>
                <w:sz w:val="21"/>
                <w:szCs w:val="21"/>
              </w:rPr>
              <w:t xml:space="preserve">Minimalus reagavimo į gedimus laikas 5 d.d. </w:t>
            </w:r>
          </w:p>
          <w:p w:rsidR="00D557FA" w:rsidRPr="00DD3BE3" w:rsidRDefault="00D557FA">
            <w:pPr>
              <w:pStyle w:val="Standard"/>
              <w:widowControl w:val="0"/>
              <w:jc w:val="both"/>
              <w:rPr>
                <w:rFonts w:ascii="Times New Roman" w:hAnsi="Times New Roman" w:cs="Times New Roman"/>
                <w:color w:val="000000"/>
                <w:kern w:val="0"/>
                <w:sz w:val="21"/>
                <w:szCs w:val="21"/>
              </w:rPr>
            </w:pPr>
          </w:p>
        </w:tc>
        <w:tc>
          <w:tcPr>
            <w:tcW w:w="2693" w:type="dxa"/>
            <w:tcBorders>
              <w:left w:val="single" w:sz="4" w:space="0" w:color="000000"/>
              <w:bottom w:val="single" w:sz="4" w:space="0" w:color="000000"/>
              <w:right w:val="single" w:sz="4" w:space="0" w:color="000000"/>
            </w:tcBorders>
            <w:shd w:val="clear" w:color="auto" w:fill="FFFFFF" w:themeFill="background1"/>
          </w:tcPr>
          <w:p w:rsidR="00D557FA" w:rsidRPr="00DD3BE3" w:rsidRDefault="00D557FA">
            <w:pPr>
              <w:rPr>
                <w:rFonts w:ascii="Times New Roman" w:hAnsi="Times New Roman" w:cs="Times New Roman"/>
                <w:i/>
                <w:sz w:val="21"/>
                <w:szCs w:val="21"/>
              </w:rPr>
            </w:pPr>
          </w:p>
          <w:p w:rsidR="005C7CAE" w:rsidRPr="00DD3BE3" w:rsidRDefault="005C7CAE">
            <w:pPr>
              <w:rPr>
                <w:rFonts w:ascii="Times New Roman" w:hAnsi="Times New Roman" w:cs="Times New Roman"/>
                <w:i/>
                <w:sz w:val="21"/>
                <w:szCs w:val="21"/>
              </w:rPr>
            </w:pPr>
          </w:p>
          <w:p w:rsidR="005C7CAE" w:rsidRPr="00DD3BE3" w:rsidRDefault="005C7CAE">
            <w:pPr>
              <w:rPr>
                <w:rFonts w:ascii="Times New Roman" w:hAnsi="Times New Roman" w:cs="Times New Roman"/>
                <w:i/>
                <w:sz w:val="21"/>
                <w:szCs w:val="21"/>
              </w:rPr>
            </w:pPr>
          </w:p>
          <w:p w:rsidR="005C7CAE" w:rsidRPr="00DD3BE3" w:rsidRDefault="005C7CAE">
            <w:pPr>
              <w:rPr>
                <w:rFonts w:ascii="Times New Roman" w:hAnsi="Times New Roman" w:cs="Times New Roman"/>
                <w:i/>
                <w:sz w:val="21"/>
                <w:szCs w:val="21"/>
              </w:rPr>
            </w:pPr>
          </w:p>
          <w:p w:rsidR="00D557FA" w:rsidRPr="00DD3BE3" w:rsidRDefault="00737B68">
            <w:pPr>
              <w:rPr>
                <w:rFonts w:ascii="Times New Roman" w:hAnsi="Times New Roman" w:cs="Times New Roman"/>
                <w:i/>
                <w:sz w:val="18"/>
                <w:szCs w:val="18"/>
              </w:rPr>
            </w:pPr>
            <w:r w:rsidRPr="00DD3BE3">
              <w:rPr>
                <w:rFonts w:ascii="Times New Roman" w:hAnsi="Times New Roman" w:cs="Times New Roman"/>
                <w:i/>
                <w:sz w:val="18"/>
                <w:szCs w:val="18"/>
              </w:rPr>
              <w:t>(Sutarties vykdymo sąlyga)</w:t>
            </w:r>
          </w:p>
        </w:tc>
      </w:tr>
      <w:tr w:rsidR="00D557FA" w:rsidRPr="00DD3BE3" w:rsidTr="005C7CAE">
        <w:trPr>
          <w:cantSplit/>
          <w:trHeight w:val="7529"/>
        </w:trPr>
        <w:tc>
          <w:tcPr>
            <w:tcW w:w="927" w:type="dxa"/>
            <w:tcBorders>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lastRenderedPageBreak/>
              <w:t>8.8.</w:t>
            </w:r>
          </w:p>
        </w:tc>
        <w:tc>
          <w:tcPr>
            <w:tcW w:w="2834" w:type="dxa"/>
            <w:tcBorders>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Žalieji pirkimai</w:t>
            </w:r>
          </w:p>
        </w:tc>
        <w:tc>
          <w:tcPr>
            <w:tcW w:w="3260" w:type="dxa"/>
            <w:tcBorders>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jc w:val="both"/>
              <w:rPr>
                <w:rFonts w:ascii="Times New Roman" w:hAnsi="Times New Roman" w:cs="Times New Roman"/>
                <w:sz w:val="21"/>
                <w:szCs w:val="21"/>
              </w:rPr>
            </w:pPr>
            <w:r w:rsidRPr="00DD3BE3">
              <w:rPr>
                <w:rFonts w:ascii="Times New Roman" w:hAnsi="Times New Roman" w:cs="Times New Roman"/>
                <w:color w:val="000000"/>
                <w:kern w:val="0"/>
                <w:sz w:val="21"/>
                <w:szCs w:val="21"/>
                <w:lang w:val="sv-SE"/>
              </w:rPr>
              <w:t>Pirkime si</w:t>
            </w:r>
            <w:r w:rsidRPr="00DD3BE3">
              <w:rPr>
                <w:rFonts w:ascii="Times New Roman" w:hAnsi="Times New Roman" w:cs="Times New Roman"/>
                <w:color w:val="000000"/>
                <w:kern w:val="0"/>
                <w:sz w:val="21"/>
                <w:szCs w:val="21"/>
              </w:rPr>
              <w:t xml:space="preserve">ūlomos prekės yra tvirtos, ilgaamžės, funkcionalios. Prekių sudedamosios dalys yra tinkamos naudoti daug kartų, o gedimo atveju – lengvai keičiamos arba remontuojamos. Tiekėjas turi užtikrinti galimybę įsigyti siūlomų prekių originalias (arba joms lygiavertes) atsargines dalis (jų tiekimą rinkai) </w:t>
            </w:r>
            <w:r w:rsidRPr="00DD3BE3">
              <w:rPr>
                <w:rFonts w:ascii="Times New Roman" w:hAnsi="Times New Roman" w:cs="Times New Roman"/>
                <w:b/>
                <w:color w:val="000000"/>
                <w:kern w:val="0"/>
                <w:sz w:val="21"/>
                <w:szCs w:val="21"/>
              </w:rPr>
              <w:t>ne trumpiau kaip 3 metus</w:t>
            </w:r>
            <w:r w:rsidRPr="00DD3BE3">
              <w:rPr>
                <w:rFonts w:ascii="Times New Roman" w:hAnsi="Times New Roman" w:cs="Times New Roman"/>
                <w:color w:val="000000"/>
                <w:kern w:val="0"/>
                <w:sz w:val="21"/>
                <w:szCs w:val="21"/>
              </w:rPr>
              <w:t xml:space="preserve"> nuo prekių garantinio laikotarpio pabaigos, išskyrus atvejus, kai siūlomos prekių originalios (arba joms lygiavertės) atsarginės dalys dėl objektyvių priežasčių negali būti tiekiamos Lietuvos Respublikos rinkai. Kartu su pasiūlymu pateikiama laisvos formos tiekėjo deklaracija. </w:t>
            </w:r>
          </w:p>
          <w:p w:rsidR="00D557FA" w:rsidRPr="00DD3BE3" w:rsidRDefault="00737B68">
            <w:pPr>
              <w:pStyle w:val="Standard"/>
              <w:widowControl w:val="0"/>
              <w:jc w:val="both"/>
              <w:rPr>
                <w:rFonts w:ascii="Times New Roman" w:hAnsi="Times New Roman" w:cs="Times New Roman"/>
                <w:sz w:val="21"/>
                <w:szCs w:val="21"/>
              </w:rPr>
            </w:pPr>
            <w:r w:rsidRPr="00DD3BE3">
              <w:rPr>
                <w:rFonts w:ascii="Times New Roman" w:hAnsi="Times New Roman" w:cs="Times New Roman"/>
                <w:sz w:val="21"/>
                <w:szCs w:val="21"/>
              </w:rPr>
              <w:t xml:space="preserve">Prekių antrinė pakuotė, kurioje Prekės tiekiamos ir perduodamos turi atitikti pakuotėms nustatytus minimalius aplinkos apsaugos kriterijus (2 priedo II skyrius „Pakuotės“), nebent tai prieštarauja higienos normoms, nustatytus Aplinkos apsaugos kriterijų taikymo, vykdant žaliuosius pirkimus, tvarkos aprašo II skyriuje. </w:t>
            </w:r>
            <w:r w:rsidRPr="00DD3BE3">
              <w:rPr>
                <w:rFonts w:ascii="Times New Roman" w:hAnsi="Times New Roman" w:cs="Times New Roman"/>
                <w:color w:val="000000"/>
                <w:kern w:val="0"/>
                <w:sz w:val="21"/>
                <w:szCs w:val="21"/>
              </w:rPr>
              <w:t xml:space="preserve">Kartu su pasiūlymu pateikiama laisvos formos tiekėjo ar gamintojo deklaracija. </w:t>
            </w:r>
          </w:p>
        </w:tc>
        <w:tc>
          <w:tcPr>
            <w:tcW w:w="2693" w:type="dxa"/>
            <w:tcBorders>
              <w:left w:val="single" w:sz="4" w:space="0" w:color="000000"/>
              <w:bottom w:val="single" w:sz="4" w:space="0" w:color="000000"/>
              <w:right w:val="single" w:sz="4" w:space="0" w:color="000000"/>
            </w:tcBorders>
            <w:shd w:val="clear" w:color="auto" w:fill="FFFFFF" w:themeFill="background1"/>
          </w:tcPr>
          <w:p w:rsidR="00D557FA" w:rsidRPr="00DD3BE3" w:rsidRDefault="00D557FA">
            <w:pPr>
              <w:pStyle w:val="Standard"/>
              <w:widowControl w:val="0"/>
              <w:jc w:val="both"/>
              <w:rPr>
                <w:rFonts w:ascii="Times New Roman" w:hAnsi="Times New Roman" w:cs="Times New Roman"/>
                <w:color w:val="000000"/>
                <w:kern w:val="0"/>
                <w:sz w:val="21"/>
                <w:szCs w:val="21"/>
                <w:lang w:val="sv-SE"/>
              </w:rPr>
            </w:pPr>
          </w:p>
          <w:p w:rsidR="005C7CAE" w:rsidRPr="00DD3BE3" w:rsidRDefault="005C7CAE">
            <w:pPr>
              <w:pStyle w:val="Standard"/>
              <w:widowControl w:val="0"/>
              <w:jc w:val="both"/>
              <w:rPr>
                <w:rFonts w:ascii="Times New Roman" w:hAnsi="Times New Roman" w:cs="Times New Roman"/>
                <w:color w:val="000000"/>
                <w:kern w:val="0"/>
                <w:sz w:val="21"/>
                <w:szCs w:val="21"/>
                <w:lang w:val="sv-SE"/>
              </w:rPr>
            </w:pPr>
          </w:p>
          <w:p w:rsidR="005C7CAE" w:rsidRPr="00DD3BE3" w:rsidRDefault="005C7CAE">
            <w:pPr>
              <w:pStyle w:val="Standard"/>
              <w:widowControl w:val="0"/>
              <w:jc w:val="both"/>
              <w:rPr>
                <w:rFonts w:ascii="Times New Roman" w:hAnsi="Times New Roman" w:cs="Times New Roman"/>
                <w:color w:val="000000"/>
                <w:kern w:val="0"/>
                <w:sz w:val="21"/>
                <w:szCs w:val="21"/>
                <w:lang w:val="sv-SE"/>
              </w:rPr>
            </w:pPr>
          </w:p>
          <w:p w:rsidR="005C7CAE" w:rsidRPr="00DD3BE3" w:rsidRDefault="005C7CAE">
            <w:pPr>
              <w:pStyle w:val="Standard"/>
              <w:widowControl w:val="0"/>
              <w:jc w:val="both"/>
              <w:rPr>
                <w:rFonts w:ascii="Times New Roman" w:hAnsi="Times New Roman" w:cs="Times New Roman"/>
                <w:color w:val="000000"/>
                <w:kern w:val="0"/>
                <w:sz w:val="21"/>
                <w:szCs w:val="21"/>
                <w:lang w:val="sv-SE"/>
              </w:rPr>
            </w:pPr>
          </w:p>
          <w:p w:rsidR="005C7CAE" w:rsidRPr="00DD3BE3" w:rsidRDefault="005C7CAE">
            <w:pPr>
              <w:pStyle w:val="Standard"/>
              <w:widowControl w:val="0"/>
              <w:jc w:val="both"/>
              <w:rPr>
                <w:rFonts w:ascii="Times New Roman" w:hAnsi="Times New Roman" w:cs="Times New Roman"/>
                <w:color w:val="000000"/>
                <w:kern w:val="0"/>
                <w:sz w:val="21"/>
                <w:szCs w:val="21"/>
                <w:lang w:val="sv-SE"/>
              </w:rPr>
            </w:pPr>
          </w:p>
          <w:p w:rsidR="005C7CAE" w:rsidRPr="00DD3BE3" w:rsidRDefault="005C7CAE">
            <w:pPr>
              <w:pStyle w:val="Standard"/>
              <w:widowControl w:val="0"/>
              <w:jc w:val="both"/>
              <w:rPr>
                <w:rFonts w:ascii="Times New Roman" w:hAnsi="Times New Roman" w:cs="Times New Roman"/>
                <w:color w:val="000000"/>
                <w:kern w:val="0"/>
                <w:sz w:val="21"/>
                <w:szCs w:val="21"/>
                <w:lang w:val="sv-SE"/>
              </w:rPr>
            </w:pPr>
          </w:p>
          <w:p w:rsidR="005C7CAE" w:rsidRPr="00DD3BE3" w:rsidRDefault="005C7CAE">
            <w:pPr>
              <w:pStyle w:val="Standard"/>
              <w:widowControl w:val="0"/>
              <w:jc w:val="both"/>
              <w:rPr>
                <w:rFonts w:ascii="Times New Roman" w:hAnsi="Times New Roman" w:cs="Times New Roman"/>
                <w:color w:val="000000"/>
                <w:kern w:val="0"/>
                <w:sz w:val="21"/>
                <w:szCs w:val="21"/>
                <w:lang w:val="sv-SE"/>
              </w:rPr>
            </w:pPr>
          </w:p>
          <w:p w:rsidR="005C7CAE" w:rsidRPr="00DD3BE3" w:rsidRDefault="005C7CAE">
            <w:pPr>
              <w:pStyle w:val="Standard"/>
              <w:widowControl w:val="0"/>
              <w:jc w:val="both"/>
              <w:rPr>
                <w:rFonts w:ascii="Times New Roman" w:hAnsi="Times New Roman" w:cs="Times New Roman"/>
                <w:color w:val="000000"/>
                <w:kern w:val="0"/>
                <w:sz w:val="21"/>
                <w:szCs w:val="21"/>
                <w:lang w:val="sv-SE"/>
              </w:rPr>
            </w:pPr>
          </w:p>
          <w:p w:rsidR="005C7CAE" w:rsidRPr="00DD3BE3" w:rsidRDefault="005C7CAE">
            <w:pPr>
              <w:pStyle w:val="Standard"/>
              <w:widowControl w:val="0"/>
              <w:jc w:val="both"/>
              <w:rPr>
                <w:rFonts w:ascii="Times New Roman" w:hAnsi="Times New Roman" w:cs="Times New Roman"/>
                <w:color w:val="000000"/>
                <w:kern w:val="0"/>
                <w:sz w:val="21"/>
                <w:szCs w:val="21"/>
                <w:lang w:val="sv-SE"/>
              </w:rPr>
            </w:pPr>
          </w:p>
          <w:p w:rsidR="005C7CAE" w:rsidRPr="00DD3BE3" w:rsidRDefault="005C7CAE">
            <w:pPr>
              <w:pStyle w:val="Standard"/>
              <w:widowControl w:val="0"/>
              <w:jc w:val="both"/>
              <w:rPr>
                <w:rFonts w:ascii="Times New Roman" w:hAnsi="Times New Roman" w:cs="Times New Roman"/>
                <w:color w:val="000000"/>
                <w:kern w:val="0"/>
                <w:sz w:val="21"/>
                <w:szCs w:val="21"/>
                <w:lang w:val="sv-SE"/>
              </w:rPr>
            </w:pPr>
          </w:p>
          <w:p w:rsidR="005C7CAE" w:rsidRPr="00DD3BE3" w:rsidRDefault="005C7CAE">
            <w:pPr>
              <w:pStyle w:val="Standard"/>
              <w:widowControl w:val="0"/>
              <w:jc w:val="both"/>
              <w:rPr>
                <w:rFonts w:ascii="Times New Roman" w:hAnsi="Times New Roman" w:cs="Times New Roman"/>
                <w:color w:val="000000"/>
                <w:kern w:val="0"/>
                <w:sz w:val="21"/>
                <w:szCs w:val="21"/>
                <w:lang w:val="sv-SE"/>
              </w:rPr>
            </w:pPr>
          </w:p>
          <w:p w:rsidR="005C7CAE" w:rsidRPr="00DD3BE3" w:rsidRDefault="005C7CAE">
            <w:pPr>
              <w:pStyle w:val="Standard"/>
              <w:widowControl w:val="0"/>
              <w:jc w:val="both"/>
              <w:rPr>
                <w:rFonts w:ascii="Times New Roman" w:hAnsi="Times New Roman" w:cs="Times New Roman"/>
                <w:color w:val="000000"/>
                <w:kern w:val="0"/>
                <w:sz w:val="21"/>
                <w:szCs w:val="21"/>
                <w:lang w:val="sv-SE"/>
              </w:rPr>
            </w:pPr>
          </w:p>
          <w:p w:rsidR="005C7CAE" w:rsidRPr="00DD3BE3" w:rsidRDefault="005C7CAE">
            <w:pPr>
              <w:pStyle w:val="Standard"/>
              <w:widowControl w:val="0"/>
              <w:jc w:val="both"/>
              <w:rPr>
                <w:rFonts w:ascii="Times New Roman" w:hAnsi="Times New Roman" w:cs="Times New Roman"/>
                <w:color w:val="000000"/>
                <w:kern w:val="0"/>
                <w:sz w:val="21"/>
                <w:szCs w:val="21"/>
                <w:lang w:val="sv-SE"/>
              </w:rPr>
            </w:pPr>
          </w:p>
          <w:p w:rsidR="005C7CAE" w:rsidRPr="00DD3BE3" w:rsidRDefault="005C7CAE">
            <w:pPr>
              <w:pStyle w:val="Standard"/>
              <w:widowControl w:val="0"/>
              <w:jc w:val="both"/>
              <w:rPr>
                <w:rFonts w:ascii="Times New Roman" w:hAnsi="Times New Roman" w:cs="Times New Roman"/>
                <w:color w:val="000000"/>
                <w:kern w:val="0"/>
                <w:sz w:val="21"/>
                <w:szCs w:val="21"/>
                <w:lang w:val="sv-SE"/>
              </w:rPr>
            </w:pPr>
          </w:p>
          <w:p w:rsidR="005C7CAE" w:rsidRPr="00DD3BE3" w:rsidRDefault="005C7CAE">
            <w:pPr>
              <w:pStyle w:val="Standard"/>
              <w:widowControl w:val="0"/>
              <w:jc w:val="both"/>
              <w:rPr>
                <w:rFonts w:ascii="Times New Roman" w:hAnsi="Times New Roman" w:cs="Times New Roman"/>
                <w:color w:val="000000"/>
                <w:kern w:val="0"/>
                <w:sz w:val="21"/>
                <w:szCs w:val="21"/>
                <w:lang w:val="sv-SE"/>
              </w:rPr>
            </w:pPr>
          </w:p>
          <w:p w:rsidR="005C7CAE" w:rsidRPr="00DD3BE3" w:rsidRDefault="005C7CAE">
            <w:pPr>
              <w:pStyle w:val="Standard"/>
              <w:widowControl w:val="0"/>
              <w:jc w:val="both"/>
              <w:rPr>
                <w:rFonts w:ascii="Times New Roman" w:hAnsi="Times New Roman" w:cs="Times New Roman"/>
                <w:color w:val="000000"/>
                <w:kern w:val="0"/>
                <w:sz w:val="21"/>
                <w:szCs w:val="21"/>
                <w:lang w:val="sv-SE"/>
              </w:rPr>
            </w:pPr>
          </w:p>
          <w:p w:rsidR="005C7CAE" w:rsidRPr="00DD3BE3" w:rsidRDefault="005C7CAE">
            <w:pPr>
              <w:pStyle w:val="Standard"/>
              <w:widowControl w:val="0"/>
              <w:jc w:val="both"/>
              <w:rPr>
                <w:rFonts w:ascii="Times New Roman" w:hAnsi="Times New Roman" w:cs="Times New Roman"/>
                <w:color w:val="000000"/>
                <w:kern w:val="0"/>
                <w:sz w:val="21"/>
                <w:szCs w:val="21"/>
                <w:lang w:val="sv-SE"/>
              </w:rPr>
            </w:pPr>
          </w:p>
          <w:p w:rsidR="005C7CAE" w:rsidRPr="00DD3BE3" w:rsidRDefault="005C7CAE">
            <w:pPr>
              <w:pStyle w:val="Standard"/>
              <w:widowControl w:val="0"/>
              <w:jc w:val="both"/>
              <w:rPr>
                <w:rFonts w:ascii="Times New Roman" w:hAnsi="Times New Roman" w:cs="Times New Roman"/>
                <w:color w:val="000000"/>
                <w:kern w:val="0"/>
                <w:sz w:val="21"/>
                <w:szCs w:val="21"/>
                <w:lang w:val="sv-SE"/>
              </w:rPr>
            </w:pPr>
          </w:p>
          <w:p w:rsidR="005C7CAE" w:rsidRPr="00DD3BE3" w:rsidRDefault="005C7CAE">
            <w:pPr>
              <w:pStyle w:val="Standard"/>
              <w:widowControl w:val="0"/>
              <w:jc w:val="both"/>
              <w:rPr>
                <w:rFonts w:ascii="Times New Roman" w:hAnsi="Times New Roman" w:cs="Times New Roman"/>
                <w:color w:val="000000"/>
                <w:kern w:val="0"/>
                <w:sz w:val="21"/>
                <w:szCs w:val="21"/>
                <w:lang w:val="sv-SE"/>
              </w:rPr>
            </w:pPr>
          </w:p>
          <w:p w:rsidR="005C7CAE" w:rsidRPr="00DD3BE3" w:rsidRDefault="005C7CAE">
            <w:pPr>
              <w:pStyle w:val="Standard"/>
              <w:widowControl w:val="0"/>
              <w:jc w:val="both"/>
              <w:rPr>
                <w:rFonts w:ascii="Times New Roman" w:hAnsi="Times New Roman" w:cs="Times New Roman"/>
                <w:color w:val="000000"/>
                <w:kern w:val="0"/>
                <w:sz w:val="21"/>
                <w:szCs w:val="21"/>
                <w:lang w:val="sv-SE"/>
              </w:rPr>
            </w:pPr>
          </w:p>
          <w:p w:rsidR="005C7CAE" w:rsidRPr="00DD3BE3" w:rsidRDefault="005C7CAE">
            <w:pPr>
              <w:pStyle w:val="Standard"/>
              <w:widowControl w:val="0"/>
              <w:jc w:val="both"/>
              <w:rPr>
                <w:rFonts w:ascii="Times New Roman" w:hAnsi="Times New Roman" w:cs="Times New Roman"/>
                <w:color w:val="000000"/>
                <w:kern w:val="0"/>
                <w:sz w:val="21"/>
                <w:szCs w:val="21"/>
                <w:lang w:val="sv-SE"/>
              </w:rPr>
            </w:pPr>
          </w:p>
          <w:p w:rsidR="005C7CAE" w:rsidRPr="00DD3BE3" w:rsidRDefault="005C7CAE">
            <w:pPr>
              <w:pStyle w:val="Standard"/>
              <w:widowControl w:val="0"/>
              <w:jc w:val="both"/>
              <w:rPr>
                <w:rFonts w:ascii="Times New Roman" w:hAnsi="Times New Roman" w:cs="Times New Roman"/>
                <w:color w:val="000000"/>
                <w:kern w:val="0"/>
                <w:sz w:val="21"/>
                <w:szCs w:val="21"/>
                <w:lang w:val="sv-SE"/>
              </w:rPr>
            </w:pPr>
          </w:p>
          <w:p w:rsidR="005C7CAE" w:rsidRPr="00DD3BE3" w:rsidRDefault="005C7CAE">
            <w:pPr>
              <w:pStyle w:val="Standard"/>
              <w:widowControl w:val="0"/>
              <w:jc w:val="both"/>
              <w:rPr>
                <w:rFonts w:ascii="Times New Roman" w:hAnsi="Times New Roman" w:cs="Times New Roman"/>
                <w:color w:val="000000"/>
                <w:kern w:val="0"/>
                <w:sz w:val="21"/>
                <w:szCs w:val="21"/>
                <w:lang w:val="sv-SE"/>
              </w:rPr>
            </w:pPr>
          </w:p>
          <w:p w:rsidR="005C7CAE" w:rsidRPr="00DD3BE3" w:rsidRDefault="005C7CAE">
            <w:pPr>
              <w:pStyle w:val="Standard"/>
              <w:widowControl w:val="0"/>
              <w:jc w:val="both"/>
              <w:rPr>
                <w:rFonts w:ascii="Times New Roman" w:hAnsi="Times New Roman" w:cs="Times New Roman"/>
                <w:color w:val="000000"/>
                <w:kern w:val="0"/>
                <w:sz w:val="21"/>
                <w:szCs w:val="21"/>
                <w:lang w:val="sv-SE"/>
              </w:rPr>
            </w:pPr>
          </w:p>
          <w:p w:rsidR="005C7CAE" w:rsidRPr="00DD3BE3" w:rsidRDefault="005C7CAE">
            <w:pPr>
              <w:pStyle w:val="Standard"/>
              <w:widowControl w:val="0"/>
              <w:jc w:val="both"/>
              <w:rPr>
                <w:rFonts w:ascii="Times New Roman" w:hAnsi="Times New Roman" w:cs="Times New Roman"/>
                <w:color w:val="000000"/>
                <w:kern w:val="0"/>
                <w:sz w:val="21"/>
                <w:szCs w:val="21"/>
                <w:lang w:val="sv-SE"/>
              </w:rPr>
            </w:pPr>
          </w:p>
          <w:p w:rsidR="005C7CAE" w:rsidRPr="00DD3BE3" w:rsidRDefault="005C7CAE">
            <w:pPr>
              <w:pStyle w:val="Standard"/>
              <w:widowControl w:val="0"/>
              <w:jc w:val="both"/>
              <w:rPr>
                <w:rFonts w:ascii="Times New Roman" w:hAnsi="Times New Roman" w:cs="Times New Roman"/>
                <w:color w:val="000000"/>
                <w:kern w:val="0"/>
                <w:sz w:val="21"/>
                <w:szCs w:val="21"/>
                <w:lang w:val="sv-SE"/>
              </w:rPr>
            </w:pPr>
          </w:p>
          <w:p w:rsidR="005C7CAE" w:rsidRPr="00DD3BE3" w:rsidRDefault="005C7CAE">
            <w:pPr>
              <w:pStyle w:val="Standard"/>
              <w:widowControl w:val="0"/>
              <w:jc w:val="both"/>
              <w:rPr>
                <w:rFonts w:ascii="Times New Roman" w:hAnsi="Times New Roman" w:cs="Times New Roman"/>
                <w:color w:val="000000"/>
                <w:kern w:val="0"/>
                <w:sz w:val="21"/>
                <w:szCs w:val="21"/>
                <w:lang w:val="sv-SE"/>
              </w:rPr>
            </w:pPr>
          </w:p>
          <w:p w:rsidR="005C7CAE" w:rsidRPr="00DD3BE3" w:rsidRDefault="005C7CAE">
            <w:pPr>
              <w:pStyle w:val="Standard"/>
              <w:widowControl w:val="0"/>
              <w:jc w:val="both"/>
              <w:rPr>
                <w:rFonts w:ascii="Times New Roman" w:hAnsi="Times New Roman" w:cs="Times New Roman"/>
                <w:color w:val="000000"/>
                <w:kern w:val="0"/>
                <w:sz w:val="21"/>
                <w:szCs w:val="21"/>
                <w:lang w:val="sv-SE"/>
              </w:rPr>
            </w:pPr>
          </w:p>
          <w:p w:rsidR="005C7CAE" w:rsidRPr="00DD3BE3" w:rsidRDefault="005C7CAE">
            <w:pPr>
              <w:pStyle w:val="Standard"/>
              <w:widowControl w:val="0"/>
              <w:jc w:val="both"/>
              <w:rPr>
                <w:rFonts w:ascii="Times New Roman" w:hAnsi="Times New Roman" w:cs="Times New Roman"/>
                <w:color w:val="000000"/>
                <w:kern w:val="0"/>
                <w:sz w:val="21"/>
                <w:szCs w:val="21"/>
                <w:lang w:val="sv-SE"/>
              </w:rPr>
            </w:pPr>
          </w:p>
          <w:p w:rsidR="005C7CAE" w:rsidRPr="00DD3BE3" w:rsidRDefault="005C7CAE">
            <w:pPr>
              <w:pStyle w:val="Standard"/>
              <w:widowControl w:val="0"/>
              <w:jc w:val="both"/>
              <w:rPr>
                <w:rFonts w:ascii="Times New Roman" w:hAnsi="Times New Roman" w:cs="Times New Roman"/>
                <w:color w:val="000000"/>
                <w:kern w:val="0"/>
                <w:sz w:val="21"/>
                <w:szCs w:val="21"/>
                <w:lang w:val="sv-SE"/>
              </w:rPr>
            </w:pPr>
          </w:p>
          <w:p w:rsidR="005C7CAE" w:rsidRPr="00DD3BE3" w:rsidRDefault="005C7CAE">
            <w:pPr>
              <w:pStyle w:val="Standard"/>
              <w:widowControl w:val="0"/>
              <w:jc w:val="both"/>
              <w:rPr>
                <w:rFonts w:ascii="Times New Roman" w:hAnsi="Times New Roman" w:cs="Times New Roman"/>
                <w:color w:val="000000"/>
                <w:kern w:val="0"/>
                <w:sz w:val="21"/>
                <w:szCs w:val="21"/>
                <w:lang w:val="sv-SE"/>
              </w:rPr>
            </w:pPr>
          </w:p>
          <w:p w:rsidR="005C7CAE" w:rsidRPr="00DD3BE3" w:rsidRDefault="005C7CAE" w:rsidP="005C7CAE">
            <w:pPr>
              <w:pStyle w:val="Standard"/>
              <w:widowControl w:val="0"/>
              <w:jc w:val="both"/>
              <w:rPr>
                <w:rFonts w:ascii="Times New Roman" w:hAnsi="Times New Roman" w:cs="Times New Roman"/>
                <w:color w:val="000000"/>
                <w:kern w:val="0"/>
                <w:sz w:val="18"/>
                <w:szCs w:val="18"/>
                <w:lang w:val="sv-SE"/>
              </w:rPr>
            </w:pPr>
            <w:r w:rsidRPr="00DD3BE3">
              <w:rPr>
                <w:rFonts w:ascii="Times New Roman" w:hAnsi="Times New Roman" w:cs="Times New Roman"/>
                <w:i/>
                <w:color w:val="000000"/>
                <w:kern w:val="0"/>
                <w:sz w:val="18"/>
                <w:szCs w:val="18"/>
              </w:rPr>
              <w:t>(Sutarties vykdymo sąlyga)</w:t>
            </w:r>
          </w:p>
        </w:tc>
      </w:tr>
      <w:tr w:rsidR="00D557FA" w:rsidRPr="00DD3BE3" w:rsidTr="002175A6">
        <w:trPr>
          <w:cantSplit/>
          <w:trHeight w:val="299"/>
        </w:trPr>
        <w:tc>
          <w:tcPr>
            <w:tcW w:w="927" w:type="dxa"/>
            <w:tcBorders>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8.9.</w:t>
            </w:r>
          </w:p>
        </w:tc>
        <w:tc>
          <w:tcPr>
            <w:tcW w:w="2834" w:type="dxa"/>
            <w:tcBorders>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rPr>
                <w:rFonts w:ascii="Times New Roman" w:hAnsi="Times New Roman" w:cs="Times New Roman"/>
                <w:sz w:val="21"/>
                <w:szCs w:val="21"/>
              </w:rPr>
            </w:pPr>
            <w:r w:rsidRPr="00DD3BE3">
              <w:rPr>
                <w:rFonts w:ascii="Times New Roman" w:hAnsi="Times New Roman" w:cs="Times New Roman"/>
                <w:sz w:val="21"/>
                <w:szCs w:val="21"/>
              </w:rPr>
              <w:t>Mokymai</w:t>
            </w:r>
          </w:p>
        </w:tc>
        <w:tc>
          <w:tcPr>
            <w:tcW w:w="3260" w:type="dxa"/>
            <w:tcBorders>
              <w:left w:val="single" w:sz="4" w:space="0" w:color="000000"/>
              <w:bottom w:val="single" w:sz="4" w:space="0" w:color="000000"/>
              <w:right w:val="single" w:sz="4" w:space="0" w:color="000000"/>
            </w:tcBorders>
            <w:shd w:val="clear" w:color="auto" w:fill="FFFFFF" w:themeFill="background1"/>
          </w:tcPr>
          <w:p w:rsidR="00D557FA" w:rsidRPr="00DD3BE3" w:rsidRDefault="00737B68">
            <w:pPr>
              <w:pStyle w:val="Standard"/>
              <w:widowControl w:val="0"/>
              <w:jc w:val="both"/>
              <w:rPr>
                <w:rFonts w:ascii="Times New Roman" w:hAnsi="Times New Roman" w:cs="Times New Roman"/>
                <w:color w:val="000000" w:themeColor="text1"/>
                <w:sz w:val="21"/>
                <w:szCs w:val="21"/>
              </w:rPr>
            </w:pPr>
            <w:r w:rsidRPr="00DD3BE3">
              <w:rPr>
                <w:rFonts w:ascii="Times New Roman" w:hAnsi="Times New Roman" w:cs="Times New Roman"/>
                <w:color w:val="000000" w:themeColor="text1"/>
                <w:sz w:val="21"/>
                <w:szCs w:val="21"/>
              </w:rPr>
              <w:t>Gamintojo įgaliotas oficialus atstovas turi apmokyti ne mažiau kaip 8 darbuotojus pirkėjo nurodytais adresais Lietuvos teritorijoje  sumontuoti/išmontuoti ir prižiūrėti įrangą. Jiems turi būti išduoti atitinkami sertifikatai</w:t>
            </w:r>
          </w:p>
        </w:tc>
        <w:tc>
          <w:tcPr>
            <w:tcW w:w="2693" w:type="dxa"/>
            <w:tcBorders>
              <w:left w:val="single" w:sz="4" w:space="0" w:color="000000"/>
              <w:bottom w:val="single" w:sz="4" w:space="0" w:color="000000"/>
              <w:right w:val="single" w:sz="4" w:space="0" w:color="000000"/>
            </w:tcBorders>
            <w:shd w:val="clear" w:color="auto" w:fill="FFFFFF" w:themeFill="background1"/>
          </w:tcPr>
          <w:p w:rsidR="00D557FA" w:rsidRPr="00DD3BE3" w:rsidRDefault="00D557FA">
            <w:pPr>
              <w:pStyle w:val="Standard"/>
              <w:widowControl w:val="0"/>
              <w:jc w:val="both"/>
              <w:rPr>
                <w:rFonts w:ascii="Times New Roman" w:hAnsi="Times New Roman" w:cs="Times New Roman"/>
                <w:color w:val="000000" w:themeColor="text1"/>
                <w:sz w:val="21"/>
                <w:szCs w:val="21"/>
              </w:rPr>
            </w:pPr>
          </w:p>
          <w:p w:rsidR="005C7CAE" w:rsidRPr="00DD3BE3" w:rsidRDefault="005C7CAE">
            <w:pPr>
              <w:pStyle w:val="Standard"/>
              <w:widowControl w:val="0"/>
              <w:jc w:val="both"/>
              <w:rPr>
                <w:rFonts w:ascii="Times New Roman" w:hAnsi="Times New Roman" w:cs="Times New Roman"/>
                <w:color w:val="000000" w:themeColor="text1"/>
                <w:sz w:val="21"/>
                <w:szCs w:val="21"/>
              </w:rPr>
            </w:pPr>
          </w:p>
          <w:p w:rsidR="005C7CAE" w:rsidRPr="00DD3BE3" w:rsidRDefault="005C7CAE">
            <w:pPr>
              <w:pStyle w:val="Standard"/>
              <w:widowControl w:val="0"/>
              <w:jc w:val="both"/>
              <w:rPr>
                <w:rFonts w:ascii="Times New Roman" w:hAnsi="Times New Roman" w:cs="Times New Roman"/>
                <w:color w:val="000000" w:themeColor="text1"/>
                <w:sz w:val="21"/>
                <w:szCs w:val="21"/>
              </w:rPr>
            </w:pPr>
          </w:p>
          <w:p w:rsidR="005C7CAE" w:rsidRPr="00DD3BE3" w:rsidRDefault="005C7CAE">
            <w:pPr>
              <w:pStyle w:val="Standard"/>
              <w:widowControl w:val="0"/>
              <w:jc w:val="both"/>
              <w:rPr>
                <w:rFonts w:ascii="Times New Roman" w:hAnsi="Times New Roman" w:cs="Times New Roman"/>
                <w:color w:val="000000" w:themeColor="text1"/>
                <w:sz w:val="21"/>
                <w:szCs w:val="21"/>
              </w:rPr>
            </w:pPr>
          </w:p>
          <w:p w:rsidR="005C7CAE" w:rsidRPr="00DD3BE3" w:rsidRDefault="005C7CAE">
            <w:pPr>
              <w:pStyle w:val="Standard"/>
              <w:widowControl w:val="0"/>
              <w:jc w:val="both"/>
              <w:rPr>
                <w:rFonts w:ascii="Times New Roman" w:hAnsi="Times New Roman" w:cs="Times New Roman"/>
                <w:color w:val="000000" w:themeColor="text1"/>
                <w:sz w:val="21"/>
                <w:szCs w:val="21"/>
              </w:rPr>
            </w:pPr>
          </w:p>
          <w:p w:rsidR="005C7CAE" w:rsidRPr="00DD3BE3" w:rsidRDefault="005C7CAE">
            <w:pPr>
              <w:pStyle w:val="Standard"/>
              <w:widowControl w:val="0"/>
              <w:jc w:val="both"/>
              <w:rPr>
                <w:rFonts w:ascii="Times New Roman" w:hAnsi="Times New Roman" w:cs="Times New Roman"/>
                <w:color w:val="000000" w:themeColor="text1"/>
                <w:sz w:val="21"/>
                <w:szCs w:val="21"/>
              </w:rPr>
            </w:pPr>
          </w:p>
          <w:p w:rsidR="005C7CAE" w:rsidRPr="00DD3BE3" w:rsidRDefault="005C7CAE">
            <w:pPr>
              <w:pStyle w:val="Standard"/>
              <w:widowControl w:val="0"/>
              <w:jc w:val="both"/>
              <w:rPr>
                <w:rFonts w:ascii="Times New Roman" w:hAnsi="Times New Roman" w:cs="Times New Roman"/>
                <w:color w:val="000000" w:themeColor="text1"/>
                <w:sz w:val="21"/>
                <w:szCs w:val="21"/>
              </w:rPr>
            </w:pPr>
            <w:r w:rsidRPr="00DD3BE3">
              <w:rPr>
                <w:rFonts w:ascii="Times New Roman" w:hAnsi="Times New Roman" w:cs="Times New Roman"/>
                <w:i/>
                <w:color w:val="000000"/>
                <w:kern w:val="0"/>
                <w:sz w:val="18"/>
                <w:szCs w:val="18"/>
              </w:rPr>
              <w:t>(Sutarties vykdymo sąlyga)</w:t>
            </w:r>
          </w:p>
        </w:tc>
      </w:tr>
    </w:tbl>
    <w:p w:rsidR="00D557FA" w:rsidRPr="00DD3BE3" w:rsidRDefault="00D557FA">
      <w:pPr>
        <w:pStyle w:val="Standard"/>
        <w:rPr>
          <w:rFonts w:ascii="Times New Roman" w:hAnsi="Times New Roman" w:cs="Times New Roman"/>
          <w:sz w:val="21"/>
          <w:szCs w:val="21"/>
        </w:rPr>
      </w:pPr>
    </w:p>
    <w:p w:rsidR="00D557FA" w:rsidRPr="00DD3BE3" w:rsidRDefault="00D557FA">
      <w:pPr>
        <w:pStyle w:val="Standard"/>
        <w:rPr>
          <w:rFonts w:ascii="Times New Roman" w:hAnsi="Times New Roman" w:cs="Times New Roman"/>
          <w:sz w:val="21"/>
          <w:szCs w:val="21"/>
        </w:rPr>
      </w:pPr>
    </w:p>
    <w:p w:rsidR="00D557FA" w:rsidRPr="002175A6" w:rsidRDefault="00737B68">
      <w:pPr>
        <w:pStyle w:val="Standard"/>
        <w:jc w:val="center"/>
        <w:rPr>
          <w:rFonts w:ascii="Times New Roman" w:hAnsi="Times New Roman" w:cs="Times New Roman"/>
          <w:sz w:val="21"/>
          <w:szCs w:val="21"/>
        </w:rPr>
      </w:pPr>
      <w:r w:rsidRPr="00DD3BE3">
        <w:rPr>
          <w:rFonts w:ascii="Times New Roman" w:hAnsi="Times New Roman" w:cs="Times New Roman"/>
          <w:sz w:val="21"/>
          <w:szCs w:val="21"/>
        </w:rPr>
        <w:t>_________________________</w:t>
      </w:r>
    </w:p>
    <w:sectPr w:rsidR="00D557FA" w:rsidRPr="002175A6">
      <w:headerReference w:type="default" r:id="rId8"/>
      <w:pgSz w:w="11906" w:h="16838"/>
      <w:pgMar w:top="1418" w:right="567" w:bottom="567" w:left="1701" w:header="1134" w:footer="0" w:gutter="0"/>
      <w:pgNumType w:start="1"/>
      <w:cols w:space="1296"/>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550" w:rsidRDefault="00804550">
      <w:r>
        <w:separator/>
      </w:r>
    </w:p>
  </w:endnote>
  <w:endnote w:type="continuationSeparator" w:id="0">
    <w:p w:rsidR="00804550" w:rsidRDefault="00804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pitch w:val="variable"/>
    <w:sig w:usb0="00002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LT, 'Times New Roman'">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OpenSymbol">
    <w:altName w:val="Arial Unicode MS"/>
    <w:panose1 w:val="05010000000000000000"/>
    <w:charset w:val="00"/>
    <w:family w:val="auto"/>
    <w:pitch w:val="variable"/>
    <w:sig w:usb0="800000AF" w:usb1="1001ECEA" w:usb2="00000000" w:usb3="00000000" w:csb0="00000001" w:csb1="00000000"/>
  </w:font>
  <w:font w:name="Segoe UI">
    <w:panose1 w:val="020B0502040204020203"/>
    <w:charset w:val="BA"/>
    <w:family w:val="swiss"/>
    <w:pitch w:val="variable"/>
    <w:sig w:usb0="E4002EFF" w:usb1="C000E47F" w:usb2="00000009" w:usb3="00000000" w:csb0="000001F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4002EFF" w:usb1="C200247B" w:usb2="00000009" w:usb3="00000000" w:csb0="000001FF" w:csb1="00000000"/>
  </w:font>
  <w:font w:name="Roboto">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550" w:rsidRDefault="00804550">
      <w:r>
        <w:separator/>
      </w:r>
    </w:p>
  </w:footnote>
  <w:footnote w:type="continuationSeparator" w:id="0">
    <w:p w:rsidR="00804550" w:rsidRDefault="00804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7FA" w:rsidRDefault="00D557FA">
    <w:pPr>
      <w:pStyle w:val="Antrats"/>
      <w:jc w:val="center"/>
    </w:pPr>
  </w:p>
  <w:p w:rsidR="00D557FA" w:rsidRDefault="00D557FA">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E8427A"/>
    <w:multiLevelType w:val="multilevel"/>
    <w:tmpl w:val="F3B4D88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7B4E3EC9"/>
    <w:multiLevelType w:val="multilevel"/>
    <w:tmpl w:val="E28CCF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7FA"/>
    <w:rsid w:val="002175A6"/>
    <w:rsid w:val="00557BD7"/>
    <w:rsid w:val="005C7CAE"/>
    <w:rsid w:val="00737B68"/>
    <w:rsid w:val="00762ACC"/>
    <w:rsid w:val="00804550"/>
    <w:rsid w:val="00D557FA"/>
    <w:rsid w:val="00DD3BE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A7E4C"/>
  <w15:docId w15:val="{52D2BDAE-F6F2-4A98-AF67-1E1C34776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kern w:val="2"/>
        <w:szCs w:val="24"/>
        <w:lang w:val="lt-LT"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val="0"/>
      <w:textAlignment w:val="baseline"/>
    </w:pPr>
    <w:rPr>
      <w:sz w:val="24"/>
    </w:rPr>
  </w:style>
  <w:style w:type="paragraph" w:styleId="Heading1">
    <w:name w:val="heading 1"/>
    <w:next w:val="Standard"/>
    <w:uiPriority w:val="9"/>
    <w:qFormat/>
    <w:pPr>
      <w:keepNext/>
      <w:jc w:val="center"/>
      <w:outlineLvl w:val="0"/>
    </w:pPr>
    <w:rPr>
      <w:rFonts w:ascii="Times New Roman" w:hAnsi="Times New Roman" w:cs="Times New Roman"/>
      <w:b/>
      <w:sz w:val="24"/>
    </w:rPr>
  </w:style>
  <w:style w:type="paragraph" w:styleId="Heading2">
    <w:name w:val="heading 2"/>
    <w:next w:val="Textbody"/>
    <w:uiPriority w:val="9"/>
    <w:semiHidden/>
    <w:unhideWhenUsed/>
    <w:qFormat/>
    <w:pPr>
      <w:spacing w:before="200"/>
      <w:outlineLvl w:val="1"/>
    </w:pPr>
    <w:rPr>
      <w:rFonts w:cs="Lucida Sans"/>
      <w:b/>
      <w:bCs/>
      <w:sz w:val="36"/>
      <w:szCs w:val="36"/>
    </w:rPr>
  </w:style>
  <w:style w:type="paragraph" w:styleId="Heading4">
    <w:name w:val="heading 4"/>
    <w:next w:val="Textbody"/>
    <w:uiPriority w:val="9"/>
    <w:semiHidden/>
    <w:unhideWhenUsed/>
    <w:qFormat/>
    <w:pPr>
      <w:outlineLvl w:val="3"/>
    </w:pPr>
    <w:rPr>
      <w:rFonts w:eastAsia="NSimSun"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atytasispastraiposriftas">
    <w:name w:val="Numatytasis pastraipos šriftas"/>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style>
  <w:style w:type="character" w:customStyle="1" w:styleId="WW8Num8z0">
    <w:name w:val="WW8Num8z0"/>
    <w:qFormat/>
    <w:rPr>
      <w:rFonts w:ascii="TimesLT, 'Times New Roman'" w:eastAsia="TimesLT, 'Times New Roman'" w:hAnsi="TimesLT, 'Times New Roman'" w:cs="TimesLT, 'Times New Roman'"/>
      <w:iCs/>
      <w:szCs w:val="24"/>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DebesliotekstasDiagrama">
    <w:name w:val="Debesėlio tekstas Diagrama"/>
    <w:qFormat/>
    <w:rPr>
      <w:rFonts w:ascii="Tahoma" w:eastAsia="Tahoma" w:hAnsi="Tahoma" w:cs="Tahoma"/>
      <w:sz w:val="16"/>
      <w:szCs w:val="16"/>
      <w:lang w:val="en-GB"/>
    </w:rPr>
  </w:style>
  <w:style w:type="character" w:customStyle="1" w:styleId="Komentaronuoroda">
    <w:name w:val="Komentaro nuoroda"/>
    <w:qFormat/>
    <w:rPr>
      <w:sz w:val="16"/>
      <w:szCs w:val="16"/>
    </w:rPr>
  </w:style>
  <w:style w:type="character" w:customStyle="1" w:styleId="KomentarotekstasDiagrama">
    <w:name w:val="Komentaro tekstas Diagrama"/>
    <w:qFormat/>
    <w:rPr>
      <w:rFonts w:ascii="TimesLT, 'Times New Roman'" w:eastAsia="TimesLT, 'Times New Roman'" w:hAnsi="TimesLT, 'Times New Roman'" w:cs="TimesLT, 'Times New Roman'"/>
    </w:rPr>
  </w:style>
  <w:style w:type="character" w:customStyle="1" w:styleId="KomentarotemaDiagrama">
    <w:name w:val="Komentaro tema Diagrama"/>
    <w:qFormat/>
    <w:rPr>
      <w:rFonts w:ascii="TimesLT, 'Times New Roman'" w:eastAsia="TimesLT, 'Times New Roman'" w:hAnsi="TimesLT, 'Times New Roman'" w:cs="TimesLT, 'Times New Roman'"/>
      <w:b/>
      <w:bCs/>
    </w:rPr>
  </w:style>
  <w:style w:type="character" w:customStyle="1" w:styleId="AntratsDiagrama">
    <w:name w:val="Antraštės Diagrama"/>
    <w:qFormat/>
    <w:rPr>
      <w:rFonts w:ascii="TimesLT, 'Times New Roman'" w:eastAsia="TimesLT, 'Times New Roman'" w:hAnsi="TimesLT, 'Times New Roman'" w:cs="TimesLT, 'Times New Roman'"/>
      <w:sz w:val="24"/>
    </w:rPr>
  </w:style>
  <w:style w:type="character" w:customStyle="1" w:styleId="PoratDiagrama">
    <w:name w:val="Poraštė Diagrama"/>
    <w:qFormat/>
    <w:rPr>
      <w:rFonts w:ascii="TimesLT, 'Times New Roman'" w:eastAsia="TimesLT, 'Times New Roman'" w:hAnsi="TimesLT, 'Times New Roman'" w:cs="TimesLT, 'Times New Roman'"/>
      <w:sz w:val="24"/>
    </w:rPr>
  </w:style>
  <w:style w:type="character" w:customStyle="1" w:styleId="Emfaz">
    <w:name w:val="Emfazė"/>
    <w:qFormat/>
    <w:rPr>
      <w:i/>
      <w:iCs/>
    </w:rPr>
  </w:style>
  <w:style w:type="character" w:customStyle="1" w:styleId="PagrindinistekstasDiagrama">
    <w:name w:val="Pagrindinis tekstas Diagrama"/>
    <w:qFormat/>
    <w:rPr>
      <w:rFonts w:ascii="TimesLT, 'Times New Roman'" w:eastAsia="TimesLT, 'Times New Roman'" w:hAnsi="TimesLT, 'Times New Roman'" w:cs="TimesLT, 'Times New Roman'"/>
      <w:sz w:val="24"/>
      <w:lang w:val="lt-LT"/>
    </w:rPr>
  </w:style>
  <w:style w:type="character" w:customStyle="1" w:styleId="Numeravimosimboliai">
    <w:name w:val="Numeravimo simboliai"/>
    <w:qFormat/>
  </w:style>
  <w:style w:type="character" w:customStyle="1" w:styleId="Bullets">
    <w:name w:val="Bullets"/>
    <w:qFormat/>
    <w:rPr>
      <w:rFonts w:ascii="OpenSymbol" w:eastAsia="OpenSymbol" w:hAnsi="OpenSymbol" w:cs="OpenSymbol"/>
    </w:rPr>
  </w:style>
  <w:style w:type="character" w:customStyle="1" w:styleId="Internetosaitas">
    <w:name w:val="Interneto saitas"/>
    <w:basedOn w:val="DefaultParagraphFont"/>
    <w:uiPriority w:val="99"/>
    <w:unhideWhenUsed/>
    <w:qFormat/>
    <w:rsid w:val="007C5907"/>
    <w:rPr>
      <w:color w:val="0563C1" w:themeColor="hyperlink"/>
      <w:u w:val="single"/>
    </w:rPr>
  </w:style>
  <w:style w:type="character" w:customStyle="1" w:styleId="Strong1">
    <w:name w:val="Strong1"/>
    <w:qFormat/>
    <w:rPr>
      <w:b/>
      <w:bCs/>
    </w:rPr>
  </w:style>
  <w:style w:type="character" w:customStyle="1" w:styleId="Linenumbering">
    <w:name w:val="Line numbering"/>
    <w:qFormat/>
  </w:style>
  <w:style w:type="character" w:customStyle="1" w:styleId="CommentTextChar">
    <w:name w:val="Comment Text Char"/>
    <w:basedOn w:val="DefaultParagraphFont"/>
    <w:link w:val="CommentText"/>
    <w:uiPriority w:val="99"/>
    <w:semiHidden/>
    <w:qFormat/>
    <w:rPr>
      <w:sz w:val="20"/>
      <w:szCs w:val="18"/>
    </w:rPr>
  </w:style>
  <w:style w:type="character" w:styleId="CommentReference">
    <w:name w:val="annotation reference"/>
    <w:basedOn w:val="DefaultParagraphFont"/>
    <w:uiPriority w:val="99"/>
    <w:semiHidden/>
    <w:unhideWhenUsed/>
    <w:qFormat/>
    <w:rPr>
      <w:sz w:val="16"/>
      <w:szCs w:val="16"/>
    </w:rPr>
  </w:style>
  <w:style w:type="character" w:customStyle="1" w:styleId="CommentSubjectChar">
    <w:name w:val="Comment Subject Char"/>
    <w:basedOn w:val="CommentTextChar"/>
    <w:link w:val="CommentSubject"/>
    <w:uiPriority w:val="99"/>
    <w:semiHidden/>
    <w:qFormat/>
    <w:rsid w:val="00E00CC6"/>
    <w:rPr>
      <w:b/>
      <w:bCs/>
      <w:sz w:val="20"/>
      <w:szCs w:val="18"/>
    </w:rPr>
  </w:style>
  <w:style w:type="character" w:customStyle="1" w:styleId="BalloonTextChar">
    <w:name w:val="Balloon Text Char"/>
    <w:basedOn w:val="DefaultParagraphFont"/>
    <w:link w:val="BalloonText"/>
    <w:uiPriority w:val="99"/>
    <w:semiHidden/>
    <w:qFormat/>
    <w:rsid w:val="00DD17CB"/>
    <w:rPr>
      <w:rFonts w:ascii="Segoe UI" w:hAnsi="Segoe UI"/>
      <w:sz w:val="18"/>
      <w:szCs w:val="16"/>
    </w:rPr>
  </w:style>
  <w:style w:type="character" w:customStyle="1" w:styleId="UnresolvedMention1">
    <w:name w:val="Unresolved Mention1"/>
    <w:basedOn w:val="DefaultParagraphFont"/>
    <w:uiPriority w:val="99"/>
    <w:semiHidden/>
    <w:unhideWhenUsed/>
    <w:qFormat/>
    <w:rsid w:val="007C5907"/>
    <w:rPr>
      <w:color w:val="605E5C"/>
      <w:shd w:val="clear" w:color="auto" w:fill="E1DFDD"/>
    </w:rPr>
  </w:style>
  <w:style w:type="character" w:customStyle="1" w:styleId="Aplankytasinternetosaitas">
    <w:name w:val="Aplankytas interneto saitas"/>
    <w:basedOn w:val="DefaultParagraphFont"/>
    <w:uiPriority w:val="99"/>
    <w:semiHidden/>
    <w:unhideWhenUsed/>
    <w:qFormat/>
    <w:rsid w:val="007C5907"/>
    <w:rPr>
      <w:color w:val="954F72" w:themeColor="followedHyperlink"/>
      <w:u w:val="single"/>
    </w:rPr>
  </w:style>
  <w:style w:type="character" w:customStyle="1" w:styleId="Eiluinumeravimas">
    <w:name w:val="Eilučių numeravimas"/>
    <w:qFormat/>
  </w:style>
  <w:style w:type="character" w:customStyle="1" w:styleId="FooterChar">
    <w:name w:val="Footer Char"/>
    <w:basedOn w:val="DefaultParagraphFont"/>
    <w:link w:val="Footer"/>
    <w:uiPriority w:val="99"/>
    <w:semiHidden/>
    <w:qFormat/>
    <w:rsid w:val="00B015CC"/>
    <w:rPr>
      <w:szCs w:val="21"/>
    </w:rPr>
  </w:style>
  <w:style w:type="character" w:customStyle="1" w:styleId="Hyperlink1">
    <w:name w:val="Hyperlink1"/>
    <w:qFormat/>
    <w:rPr>
      <w:color w:val="000080"/>
      <w:u w:val="single"/>
    </w:rPr>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rPr>
      <w:sz w:val="24"/>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Antrat">
    <w:name w:val="Antraštė"/>
    <w:next w:val="BodyText"/>
    <w:qFormat/>
    <w:pPr>
      <w:suppressLineNumbers/>
      <w:spacing w:before="120" w:after="120"/>
    </w:pPr>
    <w:rPr>
      <w:i/>
      <w:iCs/>
      <w:sz w:val="24"/>
    </w:rPr>
  </w:style>
  <w:style w:type="paragraph" w:customStyle="1" w:styleId="Rodykl">
    <w:name w:val="Rodyklė"/>
    <w:qFormat/>
    <w:pPr>
      <w:suppressLineNumbers/>
    </w:pPr>
    <w:rPr>
      <w:sz w:val="24"/>
    </w:rPr>
  </w:style>
  <w:style w:type="paragraph" w:customStyle="1" w:styleId="Standard">
    <w:name w:val="Standard"/>
    <w:qFormat/>
    <w:pPr>
      <w:textAlignment w:val="baseline"/>
    </w:pPr>
    <w:rPr>
      <w:sz w:val="24"/>
    </w:rPr>
  </w:style>
  <w:style w:type="paragraph" w:customStyle="1" w:styleId="Textbody">
    <w:name w:val="Text body"/>
    <w:basedOn w:val="Standard"/>
    <w:qFormat/>
    <w:pPr>
      <w:jc w:val="both"/>
    </w:pPr>
  </w:style>
  <w:style w:type="paragraph" w:customStyle="1" w:styleId="prastasis">
    <w:name w:val="Įprastasis"/>
    <w:qFormat/>
    <w:pPr>
      <w:widowControl w:val="0"/>
      <w:textAlignment w:val="baseline"/>
    </w:pPr>
    <w:rPr>
      <w:sz w:val="24"/>
    </w:rPr>
  </w:style>
  <w:style w:type="paragraph" w:customStyle="1" w:styleId="Debesliotekstas">
    <w:name w:val="Debesėlio tekstas"/>
    <w:basedOn w:val="Standard"/>
    <w:qFormat/>
    <w:rPr>
      <w:rFonts w:ascii="Tahoma" w:eastAsia="Tahoma" w:hAnsi="Tahoma" w:cs="Tahoma"/>
      <w:sz w:val="16"/>
      <w:szCs w:val="16"/>
    </w:rPr>
  </w:style>
  <w:style w:type="paragraph" w:customStyle="1" w:styleId="Komentarotekstas">
    <w:name w:val="Komentaro tekstas"/>
    <w:basedOn w:val="Standard"/>
    <w:qFormat/>
    <w:rPr>
      <w:sz w:val="20"/>
    </w:rPr>
  </w:style>
  <w:style w:type="paragraph" w:customStyle="1" w:styleId="Komentarotema">
    <w:name w:val="Komentaro tema"/>
    <w:basedOn w:val="Komentarotekstas"/>
    <w:next w:val="Komentarotekstas"/>
    <w:qFormat/>
    <w:rPr>
      <w:b/>
      <w:bCs/>
    </w:rPr>
  </w:style>
  <w:style w:type="paragraph" w:customStyle="1" w:styleId="Puslapinantratirporat">
    <w:name w:val="Puslapinė antraštė ir poraštė"/>
    <w:basedOn w:val="Standard"/>
    <w:qFormat/>
    <w:pPr>
      <w:suppressLineNumbers/>
      <w:tabs>
        <w:tab w:val="center" w:pos="4819"/>
        <w:tab w:val="right" w:pos="9638"/>
      </w:tabs>
    </w:pPr>
  </w:style>
  <w:style w:type="paragraph" w:customStyle="1" w:styleId="Antrats">
    <w:name w:val="Antraštės"/>
    <w:basedOn w:val="Standard"/>
    <w:qFormat/>
    <w:pPr>
      <w:tabs>
        <w:tab w:val="center" w:pos="4819"/>
        <w:tab w:val="right" w:pos="9638"/>
      </w:tabs>
    </w:pPr>
  </w:style>
  <w:style w:type="paragraph" w:customStyle="1" w:styleId="Porat">
    <w:name w:val="Poraštė"/>
    <w:basedOn w:val="Standard"/>
    <w:qFormat/>
    <w:pPr>
      <w:tabs>
        <w:tab w:val="center" w:pos="4819"/>
        <w:tab w:val="right" w:pos="9638"/>
      </w:tabs>
    </w:pPr>
  </w:style>
  <w:style w:type="paragraph" w:customStyle="1" w:styleId="Lentelsturinys">
    <w:name w:val="Lentelės turinys"/>
    <w:basedOn w:val="Standard"/>
    <w:qFormat/>
    <w:pPr>
      <w:suppressLineNumbers/>
    </w:pPr>
  </w:style>
  <w:style w:type="paragraph" w:customStyle="1" w:styleId="Lentelsantrat">
    <w:name w:val="Lentelės antraštė"/>
    <w:basedOn w:val="Lentelsturinys"/>
    <w:qFormat/>
    <w:pPr>
      <w:jc w:val="center"/>
    </w:pPr>
    <w:rPr>
      <w:b/>
      <w:bCs/>
    </w:rPr>
  </w:style>
  <w:style w:type="paragraph" w:customStyle="1" w:styleId="Sraopastraipa">
    <w:name w:val="Sąrašo pastraipa"/>
    <w:basedOn w:val="Standard"/>
    <w:qFormat/>
    <w:pPr>
      <w:ind w:left="720"/>
    </w:pPr>
  </w:style>
  <w:style w:type="paragraph" w:customStyle="1" w:styleId="HeaderandFooter">
    <w:name w:val="Header and Footer"/>
    <w:basedOn w:val="Normal"/>
    <w:qFormat/>
  </w:style>
  <w:style w:type="paragraph" w:styleId="Header">
    <w:name w:val="header"/>
    <w:basedOn w:val="Standard"/>
    <w:pPr>
      <w:suppressLineNumbers/>
      <w:tabs>
        <w:tab w:val="center" w:pos="4819"/>
        <w:tab w:val="right" w:pos="9638"/>
      </w:tabs>
    </w:pPr>
  </w:style>
  <w:style w:type="paragraph" w:customStyle="1" w:styleId="Puslapinantratkairje">
    <w:name w:val="Puslapinė antraštė kairėje"/>
    <w:basedOn w:val="Standard"/>
    <w:qFormat/>
    <w:pPr>
      <w:suppressLineNumbers/>
      <w:tabs>
        <w:tab w:val="center" w:pos="4819"/>
        <w:tab w:val="right" w:pos="9638"/>
      </w:tabs>
    </w:pPr>
  </w:style>
  <w:style w:type="paragraph" w:customStyle="1" w:styleId="Textbodyindent">
    <w:name w:val="Text body indent"/>
    <w:basedOn w:val="Textbody"/>
    <w:qFormat/>
    <w:pPr>
      <w:ind w:left="283"/>
    </w:pPr>
  </w:style>
  <w:style w:type="paragraph" w:customStyle="1" w:styleId="BodyTextIndent1">
    <w:name w:val="Body Text Indent1"/>
    <w:basedOn w:val="Textbody"/>
    <w:qFormat/>
    <w:pPr>
      <w:ind w:firstLine="283"/>
    </w:pPr>
  </w:style>
  <w:style w:type="paragraph" w:customStyle="1" w:styleId="ListBullet31">
    <w:name w:val="List Bullet 31"/>
    <w:basedOn w:val="List"/>
    <w:qFormat/>
    <w:pPr>
      <w:spacing w:after="120"/>
      <w:ind w:left="360" w:hanging="360"/>
    </w:pPr>
  </w:style>
  <w:style w:type="paragraph" w:customStyle="1" w:styleId="prastojilentel1">
    <w:name w:val="Įprastoji lentelė1"/>
    <w:qFormat/>
    <w:rPr>
      <w:rFonts w:ascii="Calibri" w:eastAsia="Times New Roman" w:hAnsi="Calibri" w:cs="Times New Roman"/>
      <w:szCs w:val="20"/>
      <w:lang w:eastAsia="en-US" w:bidi="ar-SA"/>
    </w:rPr>
  </w:style>
  <w:style w:type="paragraph" w:styleId="NormalWeb">
    <w:name w:val="Normal (Web)"/>
    <w:basedOn w:val="Standard"/>
    <w:qFormat/>
    <w:pPr>
      <w:spacing w:before="280" w:after="280" w:line="276" w:lineRule="auto"/>
    </w:pPr>
    <w:rPr>
      <w:sz w:val="21"/>
      <w:szCs w:val="21"/>
      <w:lang w:eastAsia="lt-LT"/>
    </w:rPr>
  </w:style>
  <w:style w:type="paragraph" w:styleId="ListParagraph">
    <w:name w:val="List Paragraph"/>
    <w:basedOn w:val="Standard"/>
    <w:qFormat/>
    <w:pPr>
      <w:spacing w:after="160"/>
      <w:ind w:left="720"/>
      <w:contextualSpacing/>
    </w:pPr>
  </w:style>
  <w:style w:type="paragraph" w:styleId="CommentText">
    <w:name w:val="annotation text"/>
    <w:basedOn w:val="Normal"/>
    <w:link w:val="CommentTextChar"/>
    <w:uiPriority w:val="99"/>
    <w:semiHidden/>
    <w:unhideWhenUsed/>
    <w:qFormat/>
    <w:rPr>
      <w:sz w:val="20"/>
      <w:szCs w:val="18"/>
    </w:rPr>
  </w:style>
  <w:style w:type="paragraph" w:styleId="Revision">
    <w:name w:val="Revision"/>
    <w:uiPriority w:val="99"/>
    <w:semiHidden/>
    <w:qFormat/>
    <w:rsid w:val="001158C2"/>
    <w:rPr>
      <w:sz w:val="24"/>
      <w:szCs w:val="21"/>
    </w:rPr>
  </w:style>
  <w:style w:type="paragraph" w:styleId="CommentSubject">
    <w:name w:val="annotation subject"/>
    <w:basedOn w:val="CommentText"/>
    <w:next w:val="CommentText"/>
    <w:link w:val="CommentSubjectChar"/>
    <w:uiPriority w:val="99"/>
    <w:semiHidden/>
    <w:unhideWhenUsed/>
    <w:qFormat/>
    <w:rsid w:val="00E00CC6"/>
    <w:rPr>
      <w:b/>
      <w:bCs/>
    </w:rPr>
  </w:style>
  <w:style w:type="paragraph" w:styleId="BalloonText">
    <w:name w:val="Balloon Text"/>
    <w:basedOn w:val="Normal"/>
    <w:link w:val="BalloonTextChar"/>
    <w:uiPriority w:val="99"/>
    <w:semiHidden/>
    <w:unhideWhenUsed/>
    <w:qFormat/>
    <w:rsid w:val="00DD17CB"/>
    <w:rPr>
      <w:rFonts w:ascii="Segoe UI" w:hAnsi="Segoe UI"/>
      <w:sz w:val="18"/>
      <w:szCs w:val="16"/>
    </w:rPr>
  </w:style>
  <w:style w:type="paragraph" w:styleId="Footer">
    <w:name w:val="footer"/>
    <w:basedOn w:val="Normal"/>
    <w:link w:val="FooterChar"/>
    <w:uiPriority w:val="99"/>
    <w:semiHidden/>
    <w:unhideWhenUsed/>
    <w:rsid w:val="00B015CC"/>
    <w:pPr>
      <w:tabs>
        <w:tab w:val="center" w:pos="4680"/>
        <w:tab w:val="right" w:pos="9360"/>
      </w:tabs>
    </w:pPr>
    <w:rPr>
      <w:szCs w:val="21"/>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otorolasolutions.com/en_xu/video-security-access-control/body-worn-cameras/videomanager.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9298</Words>
  <Characters>5300</Characters>
  <Application>Microsoft Office Word</Application>
  <DocSecurity>0</DocSecurity>
  <Lines>44</Lines>
  <Paragraphs>29</Paragraphs>
  <ScaleCrop>false</ScaleCrop>
  <Company/>
  <LinksUpToDate>false</LinksUpToDate>
  <CharactersWithSpaces>14569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Kanišauskaitė</dc:creator>
  <dc:description/>
  <cp:lastModifiedBy>Rasa Palinauskienė</cp:lastModifiedBy>
  <cp:revision>27</cp:revision>
  <cp:lastPrinted>2018-05-21T09:57:00Z</cp:lastPrinted>
  <dcterms:created xsi:type="dcterms:W3CDTF">2024-09-23T10:47:00Z</dcterms:created>
  <dcterms:modified xsi:type="dcterms:W3CDTF">2025-03-31T09:04:00Z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