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0C4F" w14:textId="77777777" w:rsidR="00D541BC" w:rsidRPr="00D541BC" w:rsidRDefault="00D541BC" w:rsidP="004E6BF1"/>
    <w:p w14:paraId="1F3E99F9" w14:textId="77777777" w:rsidR="00F83261" w:rsidRDefault="00F83261" w:rsidP="00684E7D">
      <w:pPr>
        <w:jc w:val="center"/>
        <w:rPr>
          <w:b/>
          <w:bCs/>
        </w:rPr>
      </w:pPr>
    </w:p>
    <w:p w14:paraId="380F5CDB" w14:textId="3078995B" w:rsidR="00F83261" w:rsidRPr="00F83261" w:rsidRDefault="00F83261" w:rsidP="00F83261">
      <w:pPr>
        <w:jc w:val="center"/>
        <w:rPr>
          <w:b/>
          <w:bCs/>
        </w:rPr>
      </w:pPr>
      <w:r w:rsidRPr="00F83261">
        <w:rPr>
          <w:b/>
          <w:bCs/>
        </w:rPr>
        <w:t>SĖKMINGAI ĮVYKDYTŲ SUTARČIŲ SĄRAŠA</w:t>
      </w:r>
      <w:r w:rsidR="00BD4381">
        <w:rPr>
          <w:b/>
          <w:bCs/>
        </w:rPr>
        <w:t>S</w:t>
      </w:r>
    </w:p>
    <w:p w14:paraId="4069FE26" w14:textId="3EAFB670" w:rsidR="00F83261" w:rsidRPr="00F83261" w:rsidRDefault="00F83261" w:rsidP="00F83261">
      <w:pPr>
        <w:jc w:val="center"/>
        <w:rPr>
          <w:b/>
          <w:bCs/>
        </w:rPr>
      </w:pPr>
      <w:r w:rsidRPr="00F83261">
        <w:rPr>
          <w:b/>
          <w:bCs/>
        </w:rPr>
        <w:t xml:space="preserve">(ATITIKTIS KVALIFIKACIJOS REIKALAVIMAMS, NURODYTIEMS PIRKIMO SĄLYGŲ </w:t>
      </w:r>
      <w:r w:rsidR="00746322">
        <w:rPr>
          <w:b/>
          <w:bCs/>
        </w:rPr>
        <w:t>4</w:t>
      </w:r>
      <w:r w:rsidRPr="00F83261">
        <w:rPr>
          <w:b/>
          <w:bCs/>
        </w:rPr>
        <w:t xml:space="preserve"> PRIEDE „TIEKĖJŲ KVALIFIKACIJOS REIKALAVIMAI“)</w:t>
      </w:r>
    </w:p>
    <w:p w14:paraId="3D47C14F" w14:textId="1A2F3591" w:rsidR="00F83261" w:rsidRPr="00F83261" w:rsidRDefault="00F83261" w:rsidP="00F83261">
      <w:pPr>
        <w:jc w:val="center"/>
        <w:rPr>
          <w:b/>
          <w:bCs/>
        </w:rPr>
      </w:pPr>
    </w:p>
    <w:p w14:paraId="04CFD4CF" w14:textId="77777777" w:rsidR="00F83261" w:rsidRPr="00F83261" w:rsidRDefault="00F83261" w:rsidP="00F83261">
      <w:pPr>
        <w:jc w:val="center"/>
        <w:rPr>
          <w:b/>
          <w:bCs/>
        </w:rPr>
      </w:pPr>
    </w:p>
    <w:p w14:paraId="3423CC43" w14:textId="77777777" w:rsidR="00F83261" w:rsidRPr="00F83261" w:rsidRDefault="00F83261" w:rsidP="00F83261">
      <w:pPr>
        <w:jc w:val="center"/>
        <w:rPr>
          <w:b/>
          <w:bCs/>
        </w:rPr>
      </w:pPr>
    </w:p>
    <w:p w14:paraId="5C5FEF9E" w14:textId="71C931CC" w:rsidR="00F83261" w:rsidRPr="00F83261" w:rsidRDefault="00F83261" w:rsidP="00F83261">
      <w:pPr>
        <w:rPr>
          <w:b/>
          <w:bCs/>
        </w:rPr>
      </w:pPr>
      <w:r>
        <w:rPr>
          <w:b/>
          <w:bCs/>
        </w:rPr>
        <w:t xml:space="preserve"> </w:t>
      </w:r>
      <w:r w:rsidRPr="00F83261">
        <w:rPr>
          <w:b/>
          <w:bCs/>
        </w:rPr>
        <w:t xml:space="preserve">1 lentelė </w:t>
      </w:r>
    </w:p>
    <w:tbl>
      <w:tblPr>
        <w:tblStyle w:val="TableGrid"/>
        <w:tblW w:w="14272" w:type="dxa"/>
        <w:jc w:val="center"/>
        <w:tblLook w:val="04A0" w:firstRow="1" w:lastRow="0" w:firstColumn="1" w:lastColumn="0" w:noHBand="0" w:noVBand="1"/>
      </w:tblPr>
      <w:tblGrid>
        <w:gridCol w:w="988"/>
        <w:gridCol w:w="4110"/>
        <w:gridCol w:w="4476"/>
        <w:gridCol w:w="1469"/>
        <w:gridCol w:w="1259"/>
        <w:gridCol w:w="1970"/>
      </w:tblGrid>
      <w:tr w:rsidR="00347BA8" w:rsidRPr="00F83261" w14:paraId="1EF5E7DE" w14:textId="77777777" w:rsidTr="00347BA8">
        <w:trPr>
          <w:jc w:val="center"/>
        </w:trPr>
        <w:tc>
          <w:tcPr>
            <w:tcW w:w="988" w:type="dxa"/>
            <w:shd w:val="clear" w:color="auto" w:fill="D9D9D9" w:themeFill="background1" w:themeFillShade="D9"/>
            <w:vAlign w:val="center"/>
          </w:tcPr>
          <w:p w14:paraId="677872F6" w14:textId="77777777" w:rsidR="00347BA8" w:rsidRPr="00BD4381" w:rsidRDefault="00347BA8" w:rsidP="00347BA8">
            <w:pPr>
              <w:jc w:val="center"/>
            </w:pPr>
            <w:r w:rsidRPr="00BD4381">
              <w:t>Eil. Nr.</w:t>
            </w:r>
          </w:p>
        </w:tc>
        <w:tc>
          <w:tcPr>
            <w:tcW w:w="4110" w:type="dxa"/>
            <w:shd w:val="clear" w:color="auto" w:fill="D9D9D9" w:themeFill="background1" w:themeFillShade="D9"/>
          </w:tcPr>
          <w:p w14:paraId="12DF3D28" w14:textId="100A2839" w:rsidR="00347BA8" w:rsidRPr="00F83261" w:rsidRDefault="00347BA8" w:rsidP="00347BA8">
            <w:pPr>
              <w:jc w:val="center"/>
              <w:rPr>
                <w:b/>
                <w:bCs/>
              </w:rPr>
            </w:pPr>
            <w:r w:rsidRPr="00A06240">
              <w:t>Užsakovo įmonės pavadinimas</w:t>
            </w:r>
          </w:p>
        </w:tc>
        <w:tc>
          <w:tcPr>
            <w:tcW w:w="4476" w:type="dxa"/>
            <w:shd w:val="clear" w:color="auto" w:fill="D9D9D9" w:themeFill="background1" w:themeFillShade="D9"/>
          </w:tcPr>
          <w:p w14:paraId="1939EFB1" w14:textId="2147C08B" w:rsidR="00347BA8" w:rsidRPr="00F83261" w:rsidRDefault="00347BA8" w:rsidP="00347BA8">
            <w:pPr>
              <w:jc w:val="center"/>
              <w:rPr>
                <w:b/>
                <w:bCs/>
              </w:rPr>
            </w:pPr>
            <w:r w:rsidRPr="00A06240">
              <w:t>Pirkimo sutarties objektas</w:t>
            </w:r>
          </w:p>
        </w:tc>
        <w:tc>
          <w:tcPr>
            <w:tcW w:w="1469" w:type="dxa"/>
            <w:shd w:val="clear" w:color="auto" w:fill="D9D9D9" w:themeFill="background1" w:themeFillShade="D9"/>
          </w:tcPr>
          <w:p w14:paraId="5EAD09B4" w14:textId="4D5FCC05" w:rsidR="00347BA8" w:rsidRPr="00F83261" w:rsidRDefault="00347BA8" w:rsidP="00347BA8">
            <w:pPr>
              <w:jc w:val="center"/>
              <w:rPr>
                <w:b/>
                <w:bCs/>
              </w:rPr>
            </w:pPr>
            <w:r w:rsidRPr="00A06240">
              <w:t>Sutarties pradžia</w:t>
            </w:r>
          </w:p>
        </w:tc>
        <w:tc>
          <w:tcPr>
            <w:tcW w:w="1259" w:type="dxa"/>
            <w:shd w:val="clear" w:color="auto" w:fill="D9D9D9" w:themeFill="background1" w:themeFillShade="D9"/>
          </w:tcPr>
          <w:p w14:paraId="30548A9B" w14:textId="246E5F60" w:rsidR="00347BA8" w:rsidRPr="00F83261" w:rsidRDefault="00347BA8" w:rsidP="00347BA8">
            <w:pPr>
              <w:jc w:val="center"/>
              <w:rPr>
                <w:b/>
                <w:bCs/>
              </w:rPr>
            </w:pPr>
            <w:r w:rsidRPr="00A06240">
              <w:t>Sutarties pabaiga</w:t>
            </w:r>
          </w:p>
        </w:tc>
        <w:tc>
          <w:tcPr>
            <w:tcW w:w="1970" w:type="dxa"/>
            <w:shd w:val="clear" w:color="auto" w:fill="D9D9D9" w:themeFill="background1" w:themeFillShade="D9"/>
          </w:tcPr>
          <w:p w14:paraId="36D43612" w14:textId="5CEA4430" w:rsidR="00347BA8" w:rsidRPr="00F83261" w:rsidRDefault="00347BA8" w:rsidP="00347BA8">
            <w:pPr>
              <w:jc w:val="center"/>
              <w:rPr>
                <w:b/>
                <w:bCs/>
              </w:rPr>
            </w:pPr>
            <w:r w:rsidRPr="00A06240">
              <w:t>Sutarties vertė Eur (</w:t>
            </w:r>
            <w:r>
              <w:t>be</w:t>
            </w:r>
            <w:r w:rsidRPr="00A06240">
              <w:t xml:space="preserve"> PVM)</w:t>
            </w:r>
          </w:p>
        </w:tc>
      </w:tr>
      <w:tr w:rsidR="00347BA8" w:rsidRPr="00F83261" w14:paraId="44701CF6" w14:textId="77777777" w:rsidTr="00347BA8">
        <w:trPr>
          <w:jc w:val="center"/>
        </w:trPr>
        <w:tc>
          <w:tcPr>
            <w:tcW w:w="988" w:type="dxa"/>
            <w:shd w:val="clear" w:color="auto" w:fill="auto"/>
          </w:tcPr>
          <w:p w14:paraId="5ACCFA5A" w14:textId="77777777" w:rsidR="00347BA8" w:rsidRPr="00BD4381" w:rsidRDefault="00347BA8" w:rsidP="00F83261">
            <w:pPr>
              <w:jc w:val="center"/>
            </w:pPr>
            <w:r w:rsidRPr="00BD4381">
              <w:t>1.</w:t>
            </w:r>
          </w:p>
        </w:tc>
        <w:tc>
          <w:tcPr>
            <w:tcW w:w="4110" w:type="dxa"/>
          </w:tcPr>
          <w:p w14:paraId="04AD2C36" w14:textId="77777777" w:rsidR="00347BA8" w:rsidRPr="00F83261" w:rsidRDefault="00347BA8" w:rsidP="00F83261">
            <w:pPr>
              <w:jc w:val="center"/>
              <w:rPr>
                <w:b/>
                <w:bCs/>
              </w:rPr>
            </w:pPr>
          </w:p>
        </w:tc>
        <w:tc>
          <w:tcPr>
            <w:tcW w:w="4476" w:type="dxa"/>
          </w:tcPr>
          <w:p w14:paraId="0285BB1C" w14:textId="77777777" w:rsidR="00347BA8" w:rsidRPr="00F83261" w:rsidRDefault="00347BA8" w:rsidP="00F83261">
            <w:pPr>
              <w:jc w:val="center"/>
              <w:rPr>
                <w:b/>
                <w:bCs/>
              </w:rPr>
            </w:pPr>
          </w:p>
        </w:tc>
        <w:tc>
          <w:tcPr>
            <w:tcW w:w="1469" w:type="dxa"/>
          </w:tcPr>
          <w:p w14:paraId="5F67CA15" w14:textId="77777777" w:rsidR="00347BA8" w:rsidRPr="00F83261" w:rsidRDefault="00347BA8" w:rsidP="00F83261">
            <w:pPr>
              <w:jc w:val="center"/>
              <w:rPr>
                <w:b/>
                <w:bCs/>
              </w:rPr>
            </w:pPr>
          </w:p>
        </w:tc>
        <w:tc>
          <w:tcPr>
            <w:tcW w:w="1259" w:type="dxa"/>
          </w:tcPr>
          <w:p w14:paraId="2BC06837" w14:textId="77777777" w:rsidR="00347BA8" w:rsidRPr="00F83261" w:rsidRDefault="00347BA8" w:rsidP="00F83261">
            <w:pPr>
              <w:jc w:val="center"/>
              <w:rPr>
                <w:b/>
                <w:bCs/>
              </w:rPr>
            </w:pPr>
          </w:p>
        </w:tc>
        <w:tc>
          <w:tcPr>
            <w:tcW w:w="1970" w:type="dxa"/>
          </w:tcPr>
          <w:p w14:paraId="10925E8D" w14:textId="77777777" w:rsidR="00347BA8" w:rsidRPr="00F83261" w:rsidRDefault="00347BA8" w:rsidP="00F83261">
            <w:pPr>
              <w:jc w:val="center"/>
              <w:rPr>
                <w:b/>
                <w:bCs/>
              </w:rPr>
            </w:pPr>
          </w:p>
        </w:tc>
      </w:tr>
      <w:tr w:rsidR="00347BA8" w:rsidRPr="00F83261" w14:paraId="6F1EEA29" w14:textId="77777777" w:rsidTr="00347BA8">
        <w:trPr>
          <w:jc w:val="center"/>
        </w:trPr>
        <w:tc>
          <w:tcPr>
            <w:tcW w:w="988" w:type="dxa"/>
            <w:shd w:val="clear" w:color="auto" w:fill="auto"/>
          </w:tcPr>
          <w:p w14:paraId="3755CECB" w14:textId="77777777" w:rsidR="00347BA8" w:rsidRPr="00F83261" w:rsidRDefault="00347BA8" w:rsidP="00F83261">
            <w:pPr>
              <w:jc w:val="center"/>
              <w:rPr>
                <w:b/>
                <w:bCs/>
              </w:rPr>
            </w:pPr>
          </w:p>
        </w:tc>
        <w:tc>
          <w:tcPr>
            <w:tcW w:w="4110" w:type="dxa"/>
          </w:tcPr>
          <w:p w14:paraId="71EB0E78" w14:textId="77777777" w:rsidR="00347BA8" w:rsidRPr="00F83261" w:rsidRDefault="00347BA8" w:rsidP="00F83261">
            <w:pPr>
              <w:jc w:val="center"/>
              <w:rPr>
                <w:b/>
                <w:bCs/>
              </w:rPr>
            </w:pPr>
          </w:p>
        </w:tc>
        <w:tc>
          <w:tcPr>
            <w:tcW w:w="4476" w:type="dxa"/>
          </w:tcPr>
          <w:p w14:paraId="619711CB" w14:textId="77777777" w:rsidR="00347BA8" w:rsidRPr="00F83261" w:rsidRDefault="00347BA8" w:rsidP="00F83261">
            <w:pPr>
              <w:jc w:val="center"/>
              <w:rPr>
                <w:b/>
                <w:bCs/>
              </w:rPr>
            </w:pPr>
          </w:p>
        </w:tc>
        <w:tc>
          <w:tcPr>
            <w:tcW w:w="1469" w:type="dxa"/>
          </w:tcPr>
          <w:p w14:paraId="7B9290DA" w14:textId="77777777" w:rsidR="00347BA8" w:rsidRPr="00F83261" w:rsidRDefault="00347BA8" w:rsidP="00F83261">
            <w:pPr>
              <w:jc w:val="center"/>
              <w:rPr>
                <w:b/>
                <w:bCs/>
              </w:rPr>
            </w:pPr>
          </w:p>
        </w:tc>
        <w:tc>
          <w:tcPr>
            <w:tcW w:w="1259" w:type="dxa"/>
          </w:tcPr>
          <w:p w14:paraId="40CC01EB" w14:textId="77777777" w:rsidR="00347BA8" w:rsidRPr="00F83261" w:rsidRDefault="00347BA8" w:rsidP="00F83261">
            <w:pPr>
              <w:jc w:val="center"/>
              <w:rPr>
                <w:b/>
                <w:bCs/>
              </w:rPr>
            </w:pPr>
          </w:p>
        </w:tc>
        <w:tc>
          <w:tcPr>
            <w:tcW w:w="1970" w:type="dxa"/>
          </w:tcPr>
          <w:p w14:paraId="57A4FA30" w14:textId="77777777" w:rsidR="00347BA8" w:rsidRPr="00F83261" w:rsidRDefault="00347BA8" w:rsidP="00F83261">
            <w:pPr>
              <w:jc w:val="center"/>
              <w:rPr>
                <w:b/>
                <w:bCs/>
              </w:rPr>
            </w:pPr>
          </w:p>
        </w:tc>
      </w:tr>
      <w:tr w:rsidR="00347BA8" w:rsidRPr="00F83261" w14:paraId="06A6B93A" w14:textId="77777777" w:rsidTr="00347BA8">
        <w:trPr>
          <w:jc w:val="center"/>
        </w:trPr>
        <w:tc>
          <w:tcPr>
            <w:tcW w:w="988" w:type="dxa"/>
            <w:shd w:val="clear" w:color="auto" w:fill="auto"/>
          </w:tcPr>
          <w:p w14:paraId="45DE50B0" w14:textId="77777777" w:rsidR="00347BA8" w:rsidRPr="00F83261" w:rsidRDefault="00347BA8" w:rsidP="00F83261">
            <w:pPr>
              <w:jc w:val="center"/>
              <w:rPr>
                <w:b/>
                <w:bCs/>
              </w:rPr>
            </w:pPr>
          </w:p>
        </w:tc>
        <w:tc>
          <w:tcPr>
            <w:tcW w:w="4110" w:type="dxa"/>
          </w:tcPr>
          <w:p w14:paraId="7CCA3CA9" w14:textId="77777777" w:rsidR="00347BA8" w:rsidRPr="00F83261" w:rsidRDefault="00347BA8" w:rsidP="00F83261">
            <w:pPr>
              <w:jc w:val="center"/>
              <w:rPr>
                <w:b/>
                <w:bCs/>
              </w:rPr>
            </w:pPr>
          </w:p>
        </w:tc>
        <w:tc>
          <w:tcPr>
            <w:tcW w:w="4476" w:type="dxa"/>
          </w:tcPr>
          <w:p w14:paraId="75861F98" w14:textId="77777777" w:rsidR="00347BA8" w:rsidRPr="00F83261" w:rsidRDefault="00347BA8" w:rsidP="00F83261">
            <w:pPr>
              <w:jc w:val="center"/>
              <w:rPr>
                <w:b/>
                <w:bCs/>
              </w:rPr>
            </w:pPr>
          </w:p>
        </w:tc>
        <w:tc>
          <w:tcPr>
            <w:tcW w:w="1469" w:type="dxa"/>
          </w:tcPr>
          <w:p w14:paraId="35770254" w14:textId="77777777" w:rsidR="00347BA8" w:rsidRPr="00F83261" w:rsidRDefault="00347BA8" w:rsidP="00F83261">
            <w:pPr>
              <w:jc w:val="center"/>
              <w:rPr>
                <w:b/>
                <w:bCs/>
              </w:rPr>
            </w:pPr>
          </w:p>
        </w:tc>
        <w:tc>
          <w:tcPr>
            <w:tcW w:w="1259" w:type="dxa"/>
          </w:tcPr>
          <w:p w14:paraId="31A130F3" w14:textId="77777777" w:rsidR="00347BA8" w:rsidRPr="00F83261" w:rsidRDefault="00347BA8" w:rsidP="00F83261">
            <w:pPr>
              <w:jc w:val="center"/>
              <w:rPr>
                <w:b/>
                <w:bCs/>
              </w:rPr>
            </w:pPr>
          </w:p>
        </w:tc>
        <w:tc>
          <w:tcPr>
            <w:tcW w:w="1970" w:type="dxa"/>
          </w:tcPr>
          <w:p w14:paraId="12BD63B4" w14:textId="77777777" w:rsidR="00347BA8" w:rsidRPr="00F83261" w:rsidRDefault="00347BA8" w:rsidP="00F83261">
            <w:pPr>
              <w:jc w:val="center"/>
              <w:rPr>
                <w:b/>
                <w:bCs/>
              </w:rPr>
            </w:pPr>
          </w:p>
        </w:tc>
      </w:tr>
      <w:tr w:rsidR="00347BA8" w:rsidRPr="00F83261" w14:paraId="4AD5E5E6" w14:textId="77777777" w:rsidTr="00347BA8">
        <w:trPr>
          <w:jc w:val="center"/>
        </w:trPr>
        <w:tc>
          <w:tcPr>
            <w:tcW w:w="988" w:type="dxa"/>
            <w:shd w:val="clear" w:color="auto" w:fill="auto"/>
          </w:tcPr>
          <w:p w14:paraId="53478E70" w14:textId="77777777" w:rsidR="00347BA8" w:rsidRPr="00F83261" w:rsidRDefault="00347BA8" w:rsidP="00F83261">
            <w:pPr>
              <w:jc w:val="center"/>
              <w:rPr>
                <w:b/>
                <w:bCs/>
              </w:rPr>
            </w:pPr>
          </w:p>
        </w:tc>
        <w:tc>
          <w:tcPr>
            <w:tcW w:w="4110" w:type="dxa"/>
          </w:tcPr>
          <w:p w14:paraId="7B304C28" w14:textId="77777777" w:rsidR="00347BA8" w:rsidRPr="00F83261" w:rsidRDefault="00347BA8" w:rsidP="00F83261">
            <w:pPr>
              <w:jc w:val="center"/>
              <w:rPr>
                <w:b/>
                <w:bCs/>
              </w:rPr>
            </w:pPr>
          </w:p>
        </w:tc>
        <w:tc>
          <w:tcPr>
            <w:tcW w:w="4476" w:type="dxa"/>
          </w:tcPr>
          <w:p w14:paraId="06E682D6" w14:textId="77777777" w:rsidR="00347BA8" w:rsidRPr="00F83261" w:rsidRDefault="00347BA8" w:rsidP="00F83261">
            <w:pPr>
              <w:jc w:val="center"/>
              <w:rPr>
                <w:b/>
                <w:bCs/>
              </w:rPr>
            </w:pPr>
          </w:p>
        </w:tc>
        <w:tc>
          <w:tcPr>
            <w:tcW w:w="1469" w:type="dxa"/>
          </w:tcPr>
          <w:p w14:paraId="5435F939" w14:textId="77777777" w:rsidR="00347BA8" w:rsidRPr="00F83261" w:rsidRDefault="00347BA8" w:rsidP="00F83261">
            <w:pPr>
              <w:jc w:val="center"/>
              <w:rPr>
                <w:b/>
                <w:bCs/>
              </w:rPr>
            </w:pPr>
          </w:p>
        </w:tc>
        <w:tc>
          <w:tcPr>
            <w:tcW w:w="1259" w:type="dxa"/>
          </w:tcPr>
          <w:p w14:paraId="35A6E35D" w14:textId="77777777" w:rsidR="00347BA8" w:rsidRPr="00F83261" w:rsidRDefault="00347BA8" w:rsidP="00F83261">
            <w:pPr>
              <w:jc w:val="center"/>
              <w:rPr>
                <w:b/>
                <w:bCs/>
              </w:rPr>
            </w:pPr>
          </w:p>
        </w:tc>
        <w:tc>
          <w:tcPr>
            <w:tcW w:w="1970" w:type="dxa"/>
          </w:tcPr>
          <w:p w14:paraId="1DEDE77A" w14:textId="77777777" w:rsidR="00347BA8" w:rsidRPr="00F83261" w:rsidRDefault="00347BA8" w:rsidP="00F83261">
            <w:pPr>
              <w:jc w:val="center"/>
              <w:rPr>
                <w:b/>
                <w:bCs/>
              </w:rPr>
            </w:pPr>
          </w:p>
        </w:tc>
      </w:tr>
    </w:tbl>
    <w:p w14:paraId="1C13D725" w14:textId="77777777" w:rsidR="00F83261" w:rsidRPr="00F83261" w:rsidRDefault="00F83261" w:rsidP="00F83261">
      <w:pPr>
        <w:jc w:val="center"/>
        <w:rPr>
          <w:b/>
          <w:bCs/>
        </w:rPr>
      </w:pPr>
    </w:p>
    <w:p w14:paraId="40316EBF" w14:textId="77777777" w:rsidR="00F83261" w:rsidRPr="00F83261" w:rsidRDefault="00F83261" w:rsidP="00F83261">
      <w:pPr>
        <w:jc w:val="center"/>
        <w:rPr>
          <w:b/>
          <w:bCs/>
        </w:rPr>
      </w:pPr>
    </w:p>
    <w:p w14:paraId="43727A17" w14:textId="77777777" w:rsidR="00F83261" w:rsidRPr="00F83261" w:rsidRDefault="00F83261" w:rsidP="00F83261">
      <w:pPr>
        <w:jc w:val="center"/>
        <w:rPr>
          <w:b/>
          <w:bCs/>
        </w:rPr>
      </w:pPr>
    </w:p>
    <w:p w14:paraId="51562522" w14:textId="77777777" w:rsidR="00F83261" w:rsidRPr="00F83261" w:rsidRDefault="00F83261" w:rsidP="00F83261">
      <w:pPr>
        <w:jc w:val="center"/>
        <w:rPr>
          <w:b/>
          <w:bCs/>
        </w:rPr>
      </w:pPr>
    </w:p>
    <w:p w14:paraId="70DB6F8D" w14:textId="77777777" w:rsidR="00F83261" w:rsidRPr="00F83261" w:rsidRDefault="00F83261" w:rsidP="00F83261">
      <w:pPr>
        <w:jc w:val="center"/>
        <w:rPr>
          <w:b/>
          <w:bCs/>
        </w:rPr>
      </w:pPr>
    </w:p>
    <w:p w14:paraId="2D536B23" w14:textId="77777777" w:rsidR="00F83261" w:rsidRPr="00F83261" w:rsidRDefault="00F83261" w:rsidP="00F83261">
      <w:pPr>
        <w:jc w:val="center"/>
        <w:rPr>
          <w:b/>
          <w:bCs/>
        </w:rPr>
      </w:pPr>
    </w:p>
    <w:p w14:paraId="7441DB61" w14:textId="77777777" w:rsidR="00F83261" w:rsidRPr="00F83261" w:rsidRDefault="00F83261" w:rsidP="00F83261">
      <w:pPr>
        <w:jc w:val="center"/>
        <w:rPr>
          <w:b/>
          <w:bCs/>
        </w:rPr>
      </w:pPr>
    </w:p>
    <w:p w14:paraId="1D8A04E3" w14:textId="77777777" w:rsidR="00F83261" w:rsidRPr="00F83261" w:rsidRDefault="00F83261" w:rsidP="00F83261">
      <w:pPr>
        <w:jc w:val="center"/>
        <w:rPr>
          <w:b/>
          <w:bCs/>
        </w:rPr>
      </w:pPr>
    </w:p>
    <w:p w14:paraId="52EA3AA0" w14:textId="0BF92B7F" w:rsidR="00F83261" w:rsidRPr="00F83261" w:rsidRDefault="00347BA8" w:rsidP="00347BA8">
      <w:pPr>
        <w:rPr>
          <w:b/>
          <w:bCs/>
        </w:rPr>
      </w:pPr>
      <w:r>
        <w:rPr>
          <w:b/>
          <w:bCs/>
        </w:rPr>
        <w:t xml:space="preserve">                     </w:t>
      </w:r>
      <w:r w:rsidR="00F83261" w:rsidRPr="00F83261">
        <w:rPr>
          <w:b/>
          <w:bCs/>
        </w:rPr>
        <w:t xml:space="preserve">       ___________________</w:t>
      </w:r>
      <w:r w:rsidR="00F83261" w:rsidRPr="00F83261">
        <w:rPr>
          <w:b/>
          <w:bCs/>
          <w:i/>
          <w:iCs/>
        </w:rPr>
        <w:t xml:space="preserve">                             </w:t>
      </w:r>
      <w:r w:rsidR="00F83261" w:rsidRPr="00F83261">
        <w:rPr>
          <w:b/>
          <w:bCs/>
        </w:rPr>
        <w:t>____________________</w:t>
      </w:r>
      <w:r w:rsidR="00F83261" w:rsidRPr="00F83261">
        <w:rPr>
          <w:b/>
          <w:bCs/>
        </w:rPr>
        <w:tab/>
        <w:t xml:space="preserve">                   ___________________</w:t>
      </w:r>
    </w:p>
    <w:p w14:paraId="7ED7F4DF" w14:textId="77777777" w:rsidR="00F83261" w:rsidRPr="00F83261" w:rsidRDefault="00F83261" w:rsidP="00F83261">
      <w:pPr>
        <w:jc w:val="center"/>
      </w:pPr>
      <w:r w:rsidRPr="00F83261">
        <w:rPr>
          <w:i/>
          <w:iCs/>
        </w:rPr>
        <w:t>(pareigos)                                                           (parašas)                                                 (vardas ir pavardė)</w:t>
      </w:r>
    </w:p>
    <w:p w14:paraId="72F74794" w14:textId="2DB7C23D" w:rsidR="00F83261" w:rsidRDefault="00F83261">
      <w:pPr>
        <w:spacing w:after="160" w:line="259" w:lineRule="auto"/>
        <w:rPr>
          <w:b/>
          <w:bCs/>
        </w:rPr>
      </w:pPr>
      <w:r>
        <w:rPr>
          <w:b/>
          <w:bCs/>
        </w:rPr>
        <w:br w:type="page"/>
      </w:r>
    </w:p>
    <w:p w14:paraId="7DA35CA6" w14:textId="77777777" w:rsidR="00F83261" w:rsidRDefault="00F83261" w:rsidP="00F83261">
      <w:pPr>
        <w:rPr>
          <w:b/>
          <w:bCs/>
        </w:rPr>
      </w:pPr>
    </w:p>
    <w:p w14:paraId="1471DD33" w14:textId="5C9F8EE4" w:rsidR="00B1095F" w:rsidRPr="004E6BF1" w:rsidRDefault="00026B7A" w:rsidP="00684E7D">
      <w:pPr>
        <w:jc w:val="center"/>
        <w:rPr>
          <w:b/>
          <w:bCs/>
        </w:rPr>
      </w:pPr>
      <w:r w:rsidRPr="004E6BF1">
        <w:rPr>
          <w:b/>
          <w:bCs/>
        </w:rPr>
        <w:t>TE</w:t>
      </w:r>
      <w:r w:rsidR="00017F7D" w:rsidRPr="004E6BF1">
        <w:rPr>
          <w:b/>
          <w:bCs/>
        </w:rPr>
        <w:t>I</w:t>
      </w:r>
      <w:r w:rsidRPr="004E6BF1">
        <w:rPr>
          <w:b/>
          <w:bCs/>
        </w:rPr>
        <w:t>KĖJO SIŪLOM</w:t>
      </w:r>
      <w:r w:rsidR="00010BC2">
        <w:rPr>
          <w:b/>
          <w:bCs/>
        </w:rPr>
        <w:t>Ų</w:t>
      </w:r>
      <w:r w:rsidRPr="004E6BF1">
        <w:rPr>
          <w:b/>
          <w:bCs/>
        </w:rPr>
        <w:t xml:space="preserve"> </w:t>
      </w:r>
      <w:r w:rsidR="007C175C">
        <w:rPr>
          <w:b/>
          <w:bCs/>
        </w:rPr>
        <w:t>SPECIALIST</w:t>
      </w:r>
      <w:r w:rsidR="00010BC2">
        <w:rPr>
          <w:b/>
          <w:bCs/>
        </w:rPr>
        <w:t>Ų</w:t>
      </w:r>
      <w:r w:rsidR="007C175C">
        <w:rPr>
          <w:b/>
          <w:bCs/>
        </w:rPr>
        <w:t xml:space="preserve"> </w:t>
      </w:r>
      <w:r w:rsidR="00F83261" w:rsidRPr="00F83261">
        <w:rPr>
          <w:b/>
          <w:bCs/>
        </w:rPr>
        <w:t>SĄRAŠAS</w:t>
      </w:r>
    </w:p>
    <w:p w14:paraId="20A54230" w14:textId="178C7DF9" w:rsidR="00D365DA" w:rsidRPr="004E6BF1" w:rsidRDefault="00B1095F" w:rsidP="00684E7D">
      <w:pPr>
        <w:jc w:val="center"/>
        <w:rPr>
          <w:b/>
          <w:bCs/>
        </w:rPr>
      </w:pPr>
      <w:r w:rsidRPr="004E6BF1">
        <w:rPr>
          <w:b/>
          <w:bCs/>
        </w:rPr>
        <w:t>(</w:t>
      </w:r>
      <w:r w:rsidR="004E6BF1">
        <w:rPr>
          <w:b/>
          <w:bCs/>
        </w:rPr>
        <w:t xml:space="preserve">ATITIKTIS </w:t>
      </w:r>
      <w:r w:rsidR="00026B7A" w:rsidRPr="004E6BF1">
        <w:rPr>
          <w:b/>
          <w:bCs/>
        </w:rPr>
        <w:t>KVALIFIKACI</w:t>
      </w:r>
      <w:r w:rsidR="004E6BF1">
        <w:rPr>
          <w:b/>
          <w:bCs/>
        </w:rPr>
        <w:t>JOS</w:t>
      </w:r>
      <w:r w:rsidR="00026B7A" w:rsidRPr="004E6BF1">
        <w:rPr>
          <w:b/>
          <w:bCs/>
        </w:rPr>
        <w:t xml:space="preserve"> REIKALAVIM</w:t>
      </w:r>
      <w:r w:rsidR="004E6BF1">
        <w:rPr>
          <w:b/>
          <w:bCs/>
        </w:rPr>
        <w:t>AMS</w:t>
      </w:r>
      <w:r w:rsidR="00A43520">
        <w:rPr>
          <w:b/>
          <w:bCs/>
        </w:rPr>
        <w:t xml:space="preserve">, NURODYTIEMS </w:t>
      </w:r>
      <w:r w:rsidR="007C175C" w:rsidRPr="007C175C">
        <w:rPr>
          <w:b/>
          <w:bCs/>
        </w:rPr>
        <w:t xml:space="preserve">PIRKIMO SĄLYGŲ </w:t>
      </w:r>
      <w:r w:rsidR="00746322">
        <w:rPr>
          <w:b/>
          <w:bCs/>
        </w:rPr>
        <w:t>4</w:t>
      </w:r>
      <w:r w:rsidR="007C175C" w:rsidRPr="007C175C">
        <w:rPr>
          <w:b/>
          <w:bCs/>
        </w:rPr>
        <w:t xml:space="preserve"> PRIED</w:t>
      </w:r>
      <w:r w:rsidR="007C175C">
        <w:rPr>
          <w:b/>
          <w:bCs/>
        </w:rPr>
        <w:t>E</w:t>
      </w:r>
      <w:r w:rsidR="007C175C" w:rsidRPr="007C175C">
        <w:rPr>
          <w:b/>
          <w:bCs/>
        </w:rPr>
        <w:t xml:space="preserve"> „TIEKĖJŲ KVALIFIKACIJOS REIKALAVIMAI“</w:t>
      </w:r>
      <w:r w:rsidR="007C175C">
        <w:rPr>
          <w:b/>
          <w:bCs/>
        </w:rPr>
        <w:t>)</w:t>
      </w:r>
    </w:p>
    <w:p w14:paraId="4F9A2CF0" w14:textId="46D63704" w:rsidR="004E6BF1" w:rsidRDefault="004E6BF1" w:rsidP="00684E7D">
      <w:pPr>
        <w:jc w:val="center"/>
        <w:rPr>
          <w:b/>
          <w:bCs/>
        </w:rPr>
      </w:pPr>
    </w:p>
    <w:p w14:paraId="23096168" w14:textId="77777777" w:rsidR="0016468D" w:rsidRPr="004E6BF1" w:rsidRDefault="0016468D" w:rsidP="00684E7D">
      <w:pPr>
        <w:jc w:val="center"/>
        <w:rPr>
          <w:b/>
          <w:bCs/>
        </w:rPr>
      </w:pPr>
    </w:p>
    <w:p w14:paraId="12563565" w14:textId="6F7626B1" w:rsidR="0016468D" w:rsidRPr="00E3746C" w:rsidRDefault="00F83261" w:rsidP="0016468D">
      <w:r>
        <w:rPr>
          <w:b/>
          <w:bCs/>
        </w:rPr>
        <w:t>2</w:t>
      </w:r>
      <w:r w:rsidR="00D365DA" w:rsidRPr="00976006">
        <w:rPr>
          <w:b/>
          <w:bCs/>
        </w:rPr>
        <w:t xml:space="preserve"> lentelė</w:t>
      </w:r>
      <w:r w:rsidR="00D365DA">
        <w:rPr>
          <w:b/>
          <w:bCs/>
        </w:rPr>
        <w:t xml:space="preserve"> </w:t>
      </w:r>
    </w:p>
    <w:tbl>
      <w:tblPr>
        <w:tblStyle w:val="TableGrid"/>
        <w:tblW w:w="14380" w:type="dxa"/>
        <w:jc w:val="center"/>
        <w:tblLook w:val="04A0" w:firstRow="1" w:lastRow="0" w:firstColumn="1" w:lastColumn="0" w:noHBand="0" w:noVBand="1"/>
      </w:tblPr>
      <w:tblGrid>
        <w:gridCol w:w="988"/>
        <w:gridCol w:w="3827"/>
        <w:gridCol w:w="2014"/>
        <w:gridCol w:w="1464"/>
        <w:gridCol w:w="1274"/>
        <w:gridCol w:w="2841"/>
        <w:gridCol w:w="1972"/>
      </w:tblGrid>
      <w:tr w:rsidR="00F83261" w:rsidRPr="00910329" w14:paraId="77532B21" w14:textId="44C22B46" w:rsidTr="00F83261">
        <w:trPr>
          <w:jc w:val="center"/>
        </w:trPr>
        <w:tc>
          <w:tcPr>
            <w:tcW w:w="988" w:type="dxa"/>
            <w:shd w:val="clear" w:color="auto" w:fill="D9D9D9" w:themeFill="background1" w:themeFillShade="D9"/>
            <w:vAlign w:val="center"/>
          </w:tcPr>
          <w:p w14:paraId="4BC72E9D" w14:textId="2F67DBE5" w:rsidR="00F83261" w:rsidRPr="00910329" w:rsidRDefault="00F83261" w:rsidP="00BD4381">
            <w:pPr>
              <w:jc w:val="center"/>
            </w:pPr>
            <w:bookmarkStart w:id="0" w:name="_Hlk30398298"/>
            <w:r w:rsidRPr="00910329">
              <w:t>Eil. Nr.</w:t>
            </w:r>
          </w:p>
        </w:tc>
        <w:tc>
          <w:tcPr>
            <w:tcW w:w="3827" w:type="dxa"/>
            <w:shd w:val="clear" w:color="auto" w:fill="D9D9D9" w:themeFill="background1" w:themeFillShade="D9"/>
          </w:tcPr>
          <w:p w14:paraId="33540D96" w14:textId="5D702D5F" w:rsidR="00F83261" w:rsidRPr="00763F4F" w:rsidRDefault="00F83261" w:rsidP="00F83261">
            <w:pPr>
              <w:jc w:val="center"/>
            </w:pPr>
            <w:r w:rsidRPr="00745208">
              <w:t>Vardas Pavardė</w:t>
            </w:r>
          </w:p>
        </w:tc>
        <w:tc>
          <w:tcPr>
            <w:tcW w:w="2014" w:type="dxa"/>
            <w:shd w:val="clear" w:color="auto" w:fill="D9D9D9" w:themeFill="background1" w:themeFillShade="D9"/>
          </w:tcPr>
          <w:p w14:paraId="214F8586" w14:textId="5799AD21" w:rsidR="00F83261" w:rsidRDefault="00F83261" w:rsidP="00F83261">
            <w:pPr>
              <w:jc w:val="center"/>
            </w:pPr>
            <w:r w:rsidRPr="00745208">
              <w:t>Išsilavinimas</w:t>
            </w:r>
          </w:p>
        </w:tc>
        <w:tc>
          <w:tcPr>
            <w:tcW w:w="1464" w:type="dxa"/>
            <w:shd w:val="clear" w:color="auto" w:fill="D9D9D9" w:themeFill="background1" w:themeFillShade="D9"/>
          </w:tcPr>
          <w:p w14:paraId="133F0E6A" w14:textId="056A738E" w:rsidR="00F83261" w:rsidRDefault="00F83261" w:rsidP="00F83261">
            <w:pPr>
              <w:jc w:val="center"/>
            </w:pPr>
            <w:r w:rsidRPr="00745208">
              <w:t>Darbo patirtis</w:t>
            </w:r>
          </w:p>
        </w:tc>
        <w:tc>
          <w:tcPr>
            <w:tcW w:w="1274" w:type="dxa"/>
            <w:shd w:val="clear" w:color="auto" w:fill="D9D9D9" w:themeFill="background1" w:themeFillShade="D9"/>
          </w:tcPr>
          <w:p w14:paraId="51CFF1D4" w14:textId="24BD6D26" w:rsidR="00F83261" w:rsidRPr="00763F4F" w:rsidRDefault="00F83261" w:rsidP="00F83261">
            <w:pPr>
              <w:jc w:val="center"/>
            </w:pPr>
            <w:r w:rsidRPr="00745208">
              <w:t>Dabartinę darbovietę</w:t>
            </w:r>
          </w:p>
        </w:tc>
        <w:tc>
          <w:tcPr>
            <w:tcW w:w="2841" w:type="dxa"/>
            <w:shd w:val="clear" w:color="auto" w:fill="D9D9D9" w:themeFill="background1" w:themeFillShade="D9"/>
          </w:tcPr>
          <w:p w14:paraId="3EC2984F" w14:textId="346A5A20" w:rsidR="00F83261" w:rsidRPr="00763F4F" w:rsidRDefault="00F83261" w:rsidP="00F83261">
            <w:pPr>
              <w:jc w:val="center"/>
            </w:pPr>
            <w:r w:rsidRPr="00745208">
              <w:t>Kokioms pareigoms paskirtas</w:t>
            </w:r>
          </w:p>
        </w:tc>
        <w:tc>
          <w:tcPr>
            <w:tcW w:w="1972" w:type="dxa"/>
            <w:shd w:val="clear" w:color="auto" w:fill="D9D9D9" w:themeFill="background1" w:themeFillShade="D9"/>
          </w:tcPr>
          <w:p w14:paraId="7346C9D1" w14:textId="6106A141" w:rsidR="00F83261" w:rsidRPr="00763F4F" w:rsidRDefault="00F83261" w:rsidP="00F83261">
            <w:pPr>
              <w:jc w:val="center"/>
            </w:pPr>
            <w:r w:rsidRPr="00745208">
              <w:t>Vardas Pavardė</w:t>
            </w:r>
          </w:p>
        </w:tc>
      </w:tr>
      <w:tr w:rsidR="00F83261" w:rsidRPr="00910329" w14:paraId="732EF9E8" w14:textId="79BFD368" w:rsidTr="00F83261">
        <w:trPr>
          <w:jc w:val="center"/>
        </w:trPr>
        <w:tc>
          <w:tcPr>
            <w:tcW w:w="988" w:type="dxa"/>
            <w:shd w:val="clear" w:color="auto" w:fill="auto"/>
          </w:tcPr>
          <w:p w14:paraId="4CAA8C05" w14:textId="77777777" w:rsidR="00F83261" w:rsidRPr="00910329" w:rsidRDefault="00F83261" w:rsidP="00BD4381">
            <w:pPr>
              <w:jc w:val="center"/>
            </w:pPr>
            <w:r w:rsidRPr="00910329">
              <w:t>1.</w:t>
            </w:r>
          </w:p>
        </w:tc>
        <w:tc>
          <w:tcPr>
            <w:tcW w:w="3827" w:type="dxa"/>
          </w:tcPr>
          <w:p w14:paraId="45CA7F8C" w14:textId="655C5903" w:rsidR="00F83261" w:rsidRPr="00910329" w:rsidRDefault="00F83261" w:rsidP="00FC45B1">
            <w:pPr>
              <w:jc w:val="both"/>
            </w:pPr>
          </w:p>
        </w:tc>
        <w:tc>
          <w:tcPr>
            <w:tcW w:w="2014" w:type="dxa"/>
          </w:tcPr>
          <w:p w14:paraId="6EA19ECA" w14:textId="77777777" w:rsidR="00F83261" w:rsidRPr="00910329" w:rsidRDefault="00F83261" w:rsidP="00FC45B1">
            <w:pPr>
              <w:jc w:val="both"/>
            </w:pPr>
          </w:p>
        </w:tc>
        <w:tc>
          <w:tcPr>
            <w:tcW w:w="1464" w:type="dxa"/>
          </w:tcPr>
          <w:p w14:paraId="51C68EF9" w14:textId="77777777" w:rsidR="00F83261" w:rsidRPr="00910329" w:rsidRDefault="00F83261" w:rsidP="00FC45B1">
            <w:pPr>
              <w:jc w:val="both"/>
            </w:pPr>
          </w:p>
        </w:tc>
        <w:tc>
          <w:tcPr>
            <w:tcW w:w="1274" w:type="dxa"/>
          </w:tcPr>
          <w:p w14:paraId="2DE7F59D" w14:textId="7518C18F" w:rsidR="00F83261" w:rsidRPr="00910329" w:rsidRDefault="00F83261" w:rsidP="00FC45B1">
            <w:pPr>
              <w:jc w:val="both"/>
            </w:pPr>
          </w:p>
        </w:tc>
        <w:tc>
          <w:tcPr>
            <w:tcW w:w="2841" w:type="dxa"/>
          </w:tcPr>
          <w:p w14:paraId="074E8F5A" w14:textId="317D45B5" w:rsidR="00F83261" w:rsidRPr="00910329" w:rsidRDefault="00F83261" w:rsidP="00FC45B1">
            <w:pPr>
              <w:jc w:val="both"/>
            </w:pPr>
          </w:p>
        </w:tc>
        <w:tc>
          <w:tcPr>
            <w:tcW w:w="1972" w:type="dxa"/>
          </w:tcPr>
          <w:p w14:paraId="6BDE22A5" w14:textId="77777777" w:rsidR="00F83261" w:rsidRPr="00910329" w:rsidRDefault="00F83261" w:rsidP="00FC45B1">
            <w:pPr>
              <w:jc w:val="both"/>
            </w:pPr>
          </w:p>
        </w:tc>
      </w:tr>
      <w:tr w:rsidR="00F83261" w:rsidRPr="00910329" w14:paraId="26026520" w14:textId="77777777" w:rsidTr="00F83261">
        <w:trPr>
          <w:jc w:val="center"/>
        </w:trPr>
        <w:tc>
          <w:tcPr>
            <w:tcW w:w="988" w:type="dxa"/>
            <w:shd w:val="clear" w:color="auto" w:fill="auto"/>
          </w:tcPr>
          <w:p w14:paraId="33347170" w14:textId="77777777" w:rsidR="00F83261" w:rsidRPr="00910329" w:rsidRDefault="00F83261" w:rsidP="00BD4381">
            <w:pPr>
              <w:jc w:val="center"/>
            </w:pPr>
          </w:p>
        </w:tc>
        <w:tc>
          <w:tcPr>
            <w:tcW w:w="3827" w:type="dxa"/>
          </w:tcPr>
          <w:p w14:paraId="7DF0A868" w14:textId="77777777" w:rsidR="00F83261" w:rsidRPr="00910329" w:rsidRDefault="00F83261" w:rsidP="00FC45B1">
            <w:pPr>
              <w:jc w:val="both"/>
            </w:pPr>
          </w:p>
        </w:tc>
        <w:tc>
          <w:tcPr>
            <w:tcW w:w="2014" w:type="dxa"/>
          </w:tcPr>
          <w:p w14:paraId="14798C01" w14:textId="77777777" w:rsidR="00F83261" w:rsidRPr="00910329" w:rsidRDefault="00F83261" w:rsidP="00FC45B1">
            <w:pPr>
              <w:jc w:val="both"/>
            </w:pPr>
          </w:p>
        </w:tc>
        <w:tc>
          <w:tcPr>
            <w:tcW w:w="1464" w:type="dxa"/>
          </w:tcPr>
          <w:p w14:paraId="15FCBD56" w14:textId="77777777" w:rsidR="00F83261" w:rsidRPr="00910329" w:rsidRDefault="00F83261" w:rsidP="00FC45B1">
            <w:pPr>
              <w:jc w:val="both"/>
            </w:pPr>
          </w:p>
        </w:tc>
        <w:tc>
          <w:tcPr>
            <w:tcW w:w="1274" w:type="dxa"/>
          </w:tcPr>
          <w:p w14:paraId="1BF83DD9" w14:textId="77777777" w:rsidR="00F83261" w:rsidRPr="00910329" w:rsidRDefault="00F83261" w:rsidP="00FC45B1">
            <w:pPr>
              <w:jc w:val="both"/>
            </w:pPr>
          </w:p>
        </w:tc>
        <w:tc>
          <w:tcPr>
            <w:tcW w:w="2841" w:type="dxa"/>
          </w:tcPr>
          <w:p w14:paraId="1D696AC0" w14:textId="77777777" w:rsidR="00F83261" w:rsidRPr="00910329" w:rsidRDefault="00F83261" w:rsidP="00FC45B1">
            <w:pPr>
              <w:jc w:val="both"/>
            </w:pPr>
          </w:p>
        </w:tc>
        <w:tc>
          <w:tcPr>
            <w:tcW w:w="1972" w:type="dxa"/>
          </w:tcPr>
          <w:p w14:paraId="70311513" w14:textId="77777777" w:rsidR="00F83261" w:rsidRPr="00910329" w:rsidRDefault="00F83261" w:rsidP="00FC45B1">
            <w:pPr>
              <w:jc w:val="both"/>
            </w:pPr>
          </w:p>
        </w:tc>
      </w:tr>
      <w:tr w:rsidR="00F83261" w:rsidRPr="00910329" w14:paraId="704BA188" w14:textId="77777777" w:rsidTr="00F83261">
        <w:trPr>
          <w:jc w:val="center"/>
        </w:trPr>
        <w:tc>
          <w:tcPr>
            <w:tcW w:w="988" w:type="dxa"/>
            <w:shd w:val="clear" w:color="auto" w:fill="auto"/>
          </w:tcPr>
          <w:p w14:paraId="1ACB23DD" w14:textId="77777777" w:rsidR="00F83261" w:rsidRPr="00910329" w:rsidRDefault="00F83261" w:rsidP="00FC45B1">
            <w:pPr>
              <w:jc w:val="both"/>
            </w:pPr>
          </w:p>
        </w:tc>
        <w:tc>
          <w:tcPr>
            <w:tcW w:w="3827" w:type="dxa"/>
          </w:tcPr>
          <w:p w14:paraId="7E2B980B" w14:textId="77777777" w:rsidR="00F83261" w:rsidRPr="00910329" w:rsidRDefault="00F83261" w:rsidP="00FC45B1">
            <w:pPr>
              <w:jc w:val="both"/>
            </w:pPr>
          </w:p>
        </w:tc>
        <w:tc>
          <w:tcPr>
            <w:tcW w:w="2014" w:type="dxa"/>
          </w:tcPr>
          <w:p w14:paraId="6974D821" w14:textId="77777777" w:rsidR="00F83261" w:rsidRPr="00910329" w:rsidRDefault="00F83261" w:rsidP="00FC45B1">
            <w:pPr>
              <w:jc w:val="both"/>
            </w:pPr>
          </w:p>
        </w:tc>
        <w:tc>
          <w:tcPr>
            <w:tcW w:w="1464" w:type="dxa"/>
          </w:tcPr>
          <w:p w14:paraId="429446D3" w14:textId="77777777" w:rsidR="00F83261" w:rsidRPr="00910329" w:rsidRDefault="00F83261" w:rsidP="00FC45B1">
            <w:pPr>
              <w:jc w:val="both"/>
            </w:pPr>
          </w:p>
        </w:tc>
        <w:tc>
          <w:tcPr>
            <w:tcW w:w="1274" w:type="dxa"/>
          </w:tcPr>
          <w:p w14:paraId="4D6DE884" w14:textId="77777777" w:rsidR="00F83261" w:rsidRPr="00910329" w:rsidRDefault="00F83261" w:rsidP="00FC45B1">
            <w:pPr>
              <w:jc w:val="both"/>
            </w:pPr>
          </w:p>
        </w:tc>
        <w:tc>
          <w:tcPr>
            <w:tcW w:w="2841" w:type="dxa"/>
          </w:tcPr>
          <w:p w14:paraId="0C7DDDF5" w14:textId="77777777" w:rsidR="00F83261" w:rsidRPr="00910329" w:rsidRDefault="00F83261" w:rsidP="00FC45B1">
            <w:pPr>
              <w:jc w:val="both"/>
            </w:pPr>
          </w:p>
        </w:tc>
        <w:tc>
          <w:tcPr>
            <w:tcW w:w="1972" w:type="dxa"/>
          </w:tcPr>
          <w:p w14:paraId="53B8B6DA" w14:textId="77777777" w:rsidR="00F83261" w:rsidRPr="00910329" w:rsidRDefault="00F83261" w:rsidP="00FC45B1">
            <w:pPr>
              <w:jc w:val="both"/>
            </w:pPr>
          </w:p>
        </w:tc>
      </w:tr>
      <w:tr w:rsidR="00F83261" w:rsidRPr="00910329" w14:paraId="114BF350" w14:textId="77777777" w:rsidTr="00F83261">
        <w:trPr>
          <w:jc w:val="center"/>
        </w:trPr>
        <w:tc>
          <w:tcPr>
            <w:tcW w:w="988" w:type="dxa"/>
            <w:shd w:val="clear" w:color="auto" w:fill="auto"/>
          </w:tcPr>
          <w:p w14:paraId="6482ED18" w14:textId="77777777" w:rsidR="00F83261" w:rsidRPr="00910329" w:rsidRDefault="00F83261" w:rsidP="00FC45B1">
            <w:pPr>
              <w:jc w:val="both"/>
            </w:pPr>
          </w:p>
        </w:tc>
        <w:tc>
          <w:tcPr>
            <w:tcW w:w="3827" w:type="dxa"/>
          </w:tcPr>
          <w:p w14:paraId="0DCE9826" w14:textId="77777777" w:rsidR="00F83261" w:rsidRPr="00910329" w:rsidRDefault="00F83261" w:rsidP="00FC45B1">
            <w:pPr>
              <w:jc w:val="both"/>
            </w:pPr>
          </w:p>
        </w:tc>
        <w:tc>
          <w:tcPr>
            <w:tcW w:w="2014" w:type="dxa"/>
          </w:tcPr>
          <w:p w14:paraId="49AFA8E5" w14:textId="77777777" w:rsidR="00F83261" w:rsidRPr="00910329" w:rsidRDefault="00F83261" w:rsidP="00FC45B1">
            <w:pPr>
              <w:jc w:val="both"/>
            </w:pPr>
          </w:p>
        </w:tc>
        <w:tc>
          <w:tcPr>
            <w:tcW w:w="1464" w:type="dxa"/>
          </w:tcPr>
          <w:p w14:paraId="72EF30C8" w14:textId="77777777" w:rsidR="00F83261" w:rsidRPr="00910329" w:rsidRDefault="00F83261" w:rsidP="00FC45B1">
            <w:pPr>
              <w:jc w:val="both"/>
            </w:pPr>
          </w:p>
        </w:tc>
        <w:tc>
          <w:tcPr>
            <w:tcW w:w="1274" w:type="dxa"/>
          </w:tcPr>
          <w:p w14:paraId="5D2F4F75" w14:textId="77777777" w:rsidR="00F83261" w:rsidRPr="00910329" w:rsidRDefault="00F83261" w:rsidP="00FC45B1">
            <w:pPr>
              <w:jc w:val="both"/>
            </w:pPr>
          </w:p>
        </w:tc>
        <w:tc>
          <w:tcPr>
            <w:tcW w:w="2841" w:type="dxa"/>
          </w:tcPr>
          <w:p w14:paraId="7B081D6F" w14:textId="77777777" w:rsidR="00F83261" w:rsidRPr="00910329" w:rsidRDefault="00F83261" w:rsidP="00FC45B1">
            <w:pPr>
              <w:jc w:val="both"/>
            </w:pPr>
          </w:p>
        </w:tc>
        <w:tc>
          <w:tcPr>
            <w:tcW w:w="1972" w:type="dxa"/>
          </w:tcPr>
          <w:p w14:paraId="015E14AD" w14:textId="77777777" w:rsidR="00F83261" w:rsidRPr="00910329" w:rsidRDefault="00F83261" w:rsidP="00FC45B1">
            <w:pPr>
              <w:jc w:val="both"/>
            </w:pPr>
          </w:p>
        </w:tc>
      </w:tr>
      <w:bookmarkEnd w:id="0"/>
    </w:tbl>
    <w:p w14:paraId="265726B2" w14:textId="3D5E6F13" w:rsidR="00D365DA" w:rsidRDefault="00D365DA" w:rsidP="00D365DA">
      <w:pPr>
        <w:ind w:right="-108"/>
        <w:jc w:val="both"/>
        <w:rPr>
          <w:bCs/>
        </w:rPr>
      </w:pPr>
    </w:p>
    <w:p w14:paraId="6AD80C55" w14:textId="1504E559" w:rsidR="004E6BF1" w:rsidRDefault="004E6BF1" w:rsidP="00D365DA">
      <w:pPr>
        <w:ind w:right="-108"/>
        <w:jc w:val="both"/>
        <w:rPr>
          <w:bCs/>
        </w:rPr>
      </w:pPr>
    </w:p>
    <w:p w14:paraId="77DF321D" w14:textId="5438FE2C" w:rsidR="00C2558C" w:rsidRDefault="00C2558C" w:rsidP="00D365DA">
      <w:pPr>
        <w:ind w:right="-108"/>
        <w:jc w:val="both"/>
        <w:rPr>
          <w:bCs/>
        </w:rPr>
      </w:pPr>
    </w:p>
    <w:p w14:paraId="297BC610" w14:textId="29021054" w:rsidR="00C2558C" w:rsidRDefault="00C2558C" w:rsidP="00D365DA">
      <w:pPr>
        <w:ind w:right="-108"/>
        <w:jc w:val="both"/>
        <w:rPr>
          <w:bCs/>
        </w:rPr>
      </w:pPr>
    </w:p>
    <w:p w14:paraId="609D5C0D" w14:textId="0FE15423" w:rsidR="00B26BF1" w:rsidRDefault="00B26BF1" w:rsidP="00D365DA">
      <w:pPr>
        <w:ind w:right="-108"/>
        <w:jc w:val="both"/>
        <w:rPr>
          <w:bCs/>
        </w:rPr>
      </w:pPr>
    </w:p>
    <w:p w14:paraId="52658E64" w14:textId="77777777" w:rsidR="00B26BF1" w:rsidRDefault="00B26BF1" w:rsidP="00D365DA">
      <w:pPr>
        <w:ind w:right="-108"/>
        <w:jc w:val="both"/>
        <w:rPr>
          <w:bCs/>
        </w:rPr>
      </w:pPr>
    </w:p>
    <w:p w14:paraId="2EAD5493" w14:textId="2A2BA8D1" w:rsidR="00C2558C" w:rsidRDefault="00C2558C" w:rsidP="00D365DA">
      <w:pPr>
        <w:ind w:right="-108"/>
        <w:jc w:val="both"/>
        <w:rPr>
          <w:bCs/>
        </w:rPr>
      </w:pPr>
    </w:p>
    <w:p w14:paraId="67F8266D" w14:textId="2EB000BF" w:rsidR="00C2558C" w:rsidRDefault="00C2558C" w:rsidP="00D365DA">
      <w:pPr>
        <w:ind w:right="-108"/>
        <w:jc w:val="both"/>
        <w:rPr>
          <w:bCs/>
        </w:rPr>
      </w:pPr>
    </w:p>
    <w:p w14:paraId="115FCE21" w14:textId="02ABD52D" w:rsidR="00010BC2" w:rsidRPr="0037085F" w:rsidRDefault="00010BC2" w:rsidP="00010BC2">
      <w:pPr>
        <w:widowControl w:val="0"/>
        <w:suppressAutoHyphens/>
        <w:textAlignment w:val="baseline"/>
        <w:rPr>
          <w:rFonts w:eastAsia="Calibri"/>
          <w:szCs w:val="20"/>
        </w:rPr>
      </w:pPr>
      <w:r>
        <w:rPr>
          <w:rFonts w:eastAsia="Calibri"/>
          <w:szCs w:val="20"/>
        </w:rPr>
        <w:t xml:space="preserve">                                    </w:t>
      </w:r>
      <w:r w:rsidRPr="0037085F">
        <w:rPr>
          <w:rFonts w:eastAsia="Calibri"/>
          <w:szCs w:val="20"/>
        </w:rPr>
        <w:t>___________________</w:t>
      </w:r>
      <w:r w:rsidRPr="0037085F">
        <w:rPr>
          <w:rFonts w:eastAsia="Calibri"/>
          <w:i/>
          <w:iCs/>
          <w:sz w:val="22"/>
          <w:szCs w:val="20"/>
        </w:rPr>
        <w:t xml:space="preserve">                             </w:t>
      </w:r>
      <w:r w:rsidRPr="0037085F">
        <w:rPr>
          <w:rFonts w:eastAsia="Calibri"/>
          <w:szCs w:val="20"/>
        </w:rPr>
        <w:t>____________________</w:t>
      </w:r>
      <w:r w:rsidRPr="0037085F">
        <w:rPr>
          <w:rFonts w:eastAsia="Calibri"/>
          <w:szCs w:val="20"/>
        </w:rPr>
        <w:tab/>
        <w:t xml:space="preserve">                   ___________________</w:t>
      </w:r>
    </w:p>
    <w:p w14:paraId="23738F79" w14:textId="77777777" w:rsidR="00010BC2" w:rsidRPr="000F7852" w:rsidRDefault="00010BC2" w:rsidP="00010BC2">
      <w:pPr>
        <w:widowControl w:val="0"/>
        <w:suppressAutoHyphens/>
        <w:ind w:firstLine="471"/>
        <w:jc w:val="center"/>
        <w:textAlignment w:val="baseline"/>
        <w:rPr>
          <w:sz w:val="20"/>
          <w:szCs w:val="20"/>
        </w:rPr>
      </w:pPr>
      <w:r w:rsidRPr="000F7852">
        <w:rPr>
          <w:rFonts w:eastAsia="Calibri"/>
          <w:i/>
          <w:iCs/>
          <w:sz w:val="20"/>
          <w:szCs w:val="20"/>
        </w:rPr>
        <w:t>(pareigos)                                                           (parašas)                                                 (vardas ir pavardė)</w:t>
      </w:r>
    </w:p>
    <w:p w14:paraId="311958DC" w14:textId="1547722C" w:rsidR="00C2558C" w:rsidRDefault="00C2558C" w:rsidP="00D365DA">
      <w:pPr>
        <w:ind w:right="-108"/>
        <w:jc w:val="both"/>
        <w:rPr>
          <w:bCs/>
        </w:rPr>
      </w:pPr>
    </w:p>
    <w:sectPr w:rsidR="00C2558C" w:rsidSect="004E6BF1">
      <w:headerReference w:type="even" r:id="rId9"/>
      <w:headerReference w:type="default" r:id="rId10"/>
      <w:footerReference w:type="even" r:id="rId11"/>
      <w:footerReference w:type="default" r:id="rId12"/>
      <w:headerReference w:type="first" r:id="rId13"/>
      <w:footerReference w:type="first" r:id="rId14"/>
      <w:pgSz w:w="15840" w:h="12240" w:orient="landscape"/>
      <w:pgMar w:top="851"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4EDC" w14:textId="77777777" w:rsidR="00FD280A" w:rsidRDefault="00FD280A" w:rsidP="00E05EBA">
      <w:r>
        <w:separator/>
      </w:r>
    </w:p>
  </w:endnote>
  <w:endnote w:type="continuationSeparator" w:id="0">
    <w:p w14:paraId="4E7376D5" w14:textId="77777777" w:rsidR="00FD280A" w:rsidRDefault="00FD280A" w:rsidP="00E05EBA">
      <w:r>
        <w:continuationSeparator/>
      </w:r>
    </w:p>
  </w:endnote>
  <w:endnote w:type="continuationNotice" w:id="1">
    <w:p w14:paraId="7FFAB169" w14:textId="77777777" w:rsidR="00FD280A" w:rsidRDefault="00FD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27E9" w14:textId="77777777" w:rsidR="009B6F3A" w:rsidRDefault="009B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42FA" w14:textId="77777777" w:rsidR="009B6F3A" w:rsidRDefault="009B6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5BA6" w14:textId="77777777" w:rsidR="009B6F3A" w:rsidRDefault="009B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EC51" w14:textId="77777777" w:rsidR="00FD280A" w:rsidRDefault="00FD280A" w:rsidP="00E05EBA">
      <w:r>
        <w:separator/>
      </w:r>
    </w:p>
  </w:footnote>
  <w:footnote w:type="continuationSeparator" w:id="0">
    <w:p w14:paraId="11D51B63" w14:textId="77777777" w:rsidR="00FD280A" w:rsidRDefault="00FD280A" w:rsidP="00E05EBA">
      <w:r>
        <w:continuationSeparator/>
      </w:r>
    </w:p>
  </w:footnote>
  <w:footnote w:type="continuationNotice" w:id="1">
    <w:p w14:paraId="068A43A5" w14:textId="77777777" w:rsidR="00FD280A" w:rsidRDefault="00FD2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F382" w14:textId="77777777" w:rsidR="009B6F3A" w:rsidRDefault="009B6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D4A0" w14:textId="791FDFCA" w:rsidR="000707A1" w:rsidRPr="009B6F3A" w:rsidRDefault="00BD4381" w:rsidP="00BD4381">
    <w:pPr>
      <w:pStyle w:val="Header"/>
      <w:rPr>
        <w:color w:val="808080" w:themeColor="background1" w:themeShade="80"/>
        <w:sz w:val="20"/>
        <w:szCs w:val="20"/>
      </w:rPr>
    </w:pPr>
    <w:r w:rsidRPr="009B6F3A">
      <w:rPr>
        <w:noProof/>
        <w:sz w:val="20"/>
        <w:szCs w:val="20"/>
      </w:rPr>
      <w:drawing>
        <wp:inline distT="0" distB="0" distL="0" distR="0" wp14:anchorId="01ABD487" wp14:editId="3804FEF5">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Pr="009B6F3A">
      <w:rPr>
        <w:color w:val="808080" w:themeColor="background1" w:themeShade="80"/>
        <w:sz w:val="20"/>
        <w:szCs w:val="20"/>
      </w:rPr>
      <w:t xml:space="preserve">                                                                                                                           </w:t>
    </w:r>
    <w:r w:rsidR="006F4CF6" w:rsidRPr="009B6F3A">
      <w:rPr>
        <w:sz w:val="20"/>
        <w:szCs w:val="20"/>
      </w:rPr>
      <w:t xml:space="preserve">Pirkimo sąlygų </w:t>
    </w:r>
    <w:r w:rsidR="005007E3">
      <w:rPr>
        <w:sz w:val="20"/>
        <w:szCs w:val="20"/>
      </w:rPr>
      <w:t>6</w:t>
    </w:r>
    <w:r w:rsidR="006F4CF6" w:rsidRPr="009B6F3A">
      <w:rPr>
        <w:sz w:val="20"/>
        <w:szCs w:val="20"/>
      </w:rPr>
      <w:t xml:space="preserve"> priedas „</w:t>
    </w:r>
    <w:r w:rsidR="009B6F3A" w:rsidRPr="009B6F3A">
      <w:rPr>
        <w:sz w:val="20"/>
        <w:szCs w:val="20"/>
      </w:rPr>
      <w:t>Duomenys apie Tiekėja, Tiekėjo siūlomus specialistus ir jų patirtį</w:t>
    </w:r>
    <w:r w:rsidR="006F4CF6" w:rsidRPr="009B6F3A">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D857" w14:textId="77777777" w:rsidR="009B6F3A" w:rsidRDefault="009B6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1B"/>
    <w:rsid w:val="00010BC2"/>
    <w:rsid w:val="00014E8F"/>
    <w:rsid w:val="00017F7D"/>
    <w:rsid w:val="00026B7A"/>
    <w:rsid w:val="00027CF2"/>
    <w:rsid w:val="00037B49"/>
    <w:rsid w:val="0004066D"/>
    <w:rsid w:val="000528F8"/>
    <w:rsid w:val="00065B78"/>
    <w:rsid w:val="000707A1"/>
    <w:rsid w:val="0009409E"/>
    <w:rsid w:val="00097AF1"/>
    <w:rsid w:val="000A313B"/>
    <w:rsid w:val="000B265D"/>
    <w:rsid w:val="000B51AD"/>
    <w:rsid w:val="000B79DC"/>
    <w:rsid w:val="000C1C1E"/>
    <w:rsid w:val="000C33E2"/>
    <w:rsid w:val="000C4329"/>
    <w:rsid w:val="000D4766"/>
    <w:rsid w:val="000E6E32"/>
    <w:rsid w:val="000F12F2"/>
    <w:rsid w:val="000F176B"/>
    <w:rsid w:val="000F26EF"/>
    <w:rsid w:val="00105197"/>
    <w:rsid w:val="00105F8A"/>
    <w:rsid w:val="00125C0D"/>
    <w:rsid w:val="00157FDA"/>
    <w:rsid w:val="0016468D"/>
    <w:rsid w:val="00164770"/>
    <w:rsid w:val="00164806"/>
    <w:rsid w:val="001705EB"/>
    <w:rsid w:val="00173468"/>
    <w:rsid w:val="00174633"/>
    <w:rsid w:val="00186CC1"/>
    <w:rsid w:val="00193A44"/>
    <w:rsid w:val="001953F8"/>
    <w:rsid w:val="001B0DAE"/>
    <w:rsid w:val="001B22FA"/>
    <w:rsid w:val="001B3D88"/>
    <w:rsid w:val="001B767A"/>
    <w:rsid w:val="001C450D"/>
    <w:rsid w:val="001C58B7"/>
    <w:rsid w:val="001D2044"/>
    <w:rsid w:val="001D300C"/>
    <w:rsid w:val="001E38CC"/>
    <w:rsid w:val="001F0597"/>
    <w:rsid w:val="001F18B0"/>
    <w:rsid w:val="0020510B"/>
    <w:rsid w:val="002077EB"/>
    <w:rsid w:val="0021527A"/>
    <w:rsid w:val="00241423"/>
    <w:rsid w:val="00242008"/>
    <w:rsid w:val="00242A48"/>
    <w:rsid w:val="0025196D"/>
    <w:rsid w:val="00254879"/>
    <w:rsid w:val="00262E50"/>
    <w:rsid w:val="00264BE6"/>
    <w:rsid w:val="00270CE5"/>
    <w:rsid w:val="00271F07"/>
    <w:rsid w:val="0027218B"/>
    <w:rsid w:val="00281AC4"/>
    <w:rsid w:val="0029290B"/>
    <w:rsid w:val="002936F0"/>
    <w:rsid w:val="00293EAE"/>
    <w:rsid w:val="002D0A78"/>
    <w:rsid w:val="002E07EC"/>
    <w:rsid w:val="002E4580"/>
    <w:rsid w:val="002E482C"/>
    <w:rsid w:val="00301E58"/>
    <w:rsid w:val="003074B0"/>
    <w:rsid w:val="00311F82"/>
    <w:rsid w:val="00313424"/>
    <w:rsid w:val="003156C8"/>
    <w:rsid w:val="00321728"/>
    <w:rsid w:val="00347BA8"/>
    <w:rsid w:val="00351EFC"/>
    <w:rsid w:val="00357FD8"/>
    <w:rsid w:val="003626E1"/>
    <w:rsid w:val="00365D07"/>
    <w:rsid w:val="00376D9B"/>
    <w:rsid w:val="003B0D44"/>
    <w:rsid w:val="003B4A2C"/>
    <w:rsid w:val="003C1EBB"/>
    <w:rsid w:val="003C4F3F"/>
    <w:rsid w:val="003D4C8D"/>
    <w:rsid w:val="003F0FE3"/>
    <w:rsid w:val="003F23F6"/>
    <w:rsid w:val="003F27C7"/>
    <w:rsid w:val="00405EE3"/>
    <w:rsid w:val="00432907"/>
    <w:rsid w:val="00434F1A"/>
    <w:rsid w:val="00463130"/>
    <w:rsid w:val="00464E56"/>
    <w:rsid w:val="00465A8C"/>
    <w:rsid w:val="0047788E"/>
    <w:rsid w:val="004837C5"/>
    <w:rsid w:val="004900DF"/>
    <w:rsid w:val="00495A53"/>
    <w:rsid w:val="004A6FD3"/>
    <w:rsid w:val="004B79F5"/>
    <w:rsid w:val="004C46EF"/>
    <w:rsid w:val="004E6BF1"/>
    <w:rsid w:val="004F2559"/>
    <w:rsid w:val="004F3179"/>
    <w:rsid w:val="005007E3"/>
    <w:rsid w:val="00504020"/>
    <w:rsid w:val="00505B65"/>
    <w:rsid w:val="0051264F"/>
    <w:rsid w:val="00526243"/>
    <w:rsid w:val="0053291D"/>
    <w:rsid w:val="00546EF2"/>
    <w:rsid w:val="00550E6B"/>
    <w:rsid w:val="00551FA4"/>
    <w:rsid w:val="0055630C"/>
    <w:rsid w:val="00561DEB"/>
    <w:rsid w:val="00572F9C"/>
    <w:rsid w:val="005800B0"/>
    <w:rsid w:val="00582E50"/>
    <w:rsid w:val="00585A42"/>
    <w:rsid w:val="005918E6"/>
    <w:rsid w:val="00592725"/>
    <w:rsid w:val="0059343A"/>
    <w:rsid w:val="005A0260"/>
    <w:rsid w:val="005A0A3F"/>
    <w:rsid w:val="005B19E6"/>
    <w:rsid w:val="005D2AD8"/>
    <w:rsid w:val="005E01A0"/>
    <w:rsid w:val="005E04DD"/>
    <w:rsid w:val="005F109F"/>
    <w:rsid w:val="005F3404"/>
    <w:rsid w:val="005F65A8"/>
    <w:rsid w:val="005F677C"/>
    <w:rsid w:val="006022FF"/>
    <w:rsid w:val="00603924"/>
    <w:rsid w:val="00606BA5"/>
    <w:rsid w:val="006101EE"/>
    <w:rsid w:val="00611FF3"/>
    <w:rsid w:val="006252CD"/>
    <w:rsid w:val="006265D6"/>
    <w:rsid w:val="00644296"/>
    <w:rsid w:val="00645C49"/>
    <w:rsid w:val="0065110A"/>
    <w:rsid w:val="006516FA"/>
    <w:rsid w:val="00670156"/>
    <w:rsid w:val="00683A30"/>
    <w:rsid w:val="00683ED2"/>
    <w:rsid w:val="00684E7D"/>
    <w:rsid w:val="006A0789"/>
    <w:rsid w:val="006B384C"/>
    <w:rsid w:val="006B3BF4"/>
    <w:rsid w:val="006C119F"/>
    <w:rsid w:val="006D5BB2"/>
    <w:rsid w:val="006D5F7A"/>
    <w:rsid w:val="006F4CF6"/>
    <w:rsid w:val="006F6664"/>
    <w:rsid w:val="00707CF4"/>
    <w:rsid w:val="007231B1"/>
    <w:rsid w:val="007311B7"/>
    <w:rsid w:val="00731A81"/>
    <w:rsid w:val="007348F5"/>
    <w:rsid w:val="0073711C"/>
    <w:rsid w:val="00746322"/>
    <w:rsid w:val="00752E38"/>
    <w:rsid w:val="00754457"/>
    <w:rsid w:val="00763F4F"/>
    <w:rsid w:val="00772036"/>
    <w:rsid w:val="00790C2C"/>
    <w:rsid w:val="007A1178"/>
    <w:rsid w:val="007A461B"/>
    <w:rsid w:val="007B2B5B"/>
    <w:rsid w:val="007B4170"/>
    <w:rsid w:val="007C175C"/>
    <w:rsid w:val="007C1ED8"/>
    <w:rsid w:val="007C378F"/>
    <w:rsid w:val="007C6DA8"/>
    <w:rsid w:val="007D27DF"/>
    <w:rsid w:val="007D2F17"/>
    <w:rsid w:val="007D7397"/>
    <w:rsid w:val="007D7DDD"/>
    <w:rsid w:val="007E1F52"/>
    <w:rsid w:val="007E6F12"/>
    <w:rsid w:val="00801E99"/>
    <w:rsid w:val="008130AE"/>
    <w:rsid w:val="008205A0"/>
    <w:rsid w:val="00825381"/>
    <w:rsid w:val="008327F2"/>
    <w:rsid w:val="00834816"/>
    <w:rsid w:val="008438C8"/>
    <w:rsid w:val="00846503"/>
    <w:rsid w:val="0085016E"/>
    <w:rsid w:val="0085540A"/>
    <w:rsid w:val="008571D9"/>
    <w:rsid w:val="00863C89"/>
    <w:rsid w:val="00880A76"/>
    <w:rsid w:val="00897E72"/>
    <w:rsid w:val="008A6AFC"/>
    <w:rsid w:val="008C7570"/>
    <w:rsid w:val="008D5CC5"/>
    <w:rsid w:val="008E7746"/>
    <w:rsid w:val="008F436F"/>
    <w:rsid w:val="00910329"/>
    <w:rsid w:val="009170C9"/>
    <w:rsid w:val="00922FD9"/>
    <w:rsid w:val="00927026"/>
    <w:rsid w:val="00930F3C"/>
    <w:rsid w:val="00934441"/>
    <w:rsid w:val="0093760E"/>
    <w:rsid w:val="00947E0B"/>
    <w:rsid w:val="00955B57"/>
    <w:rsid w:val="00962C5C"/>
    <w:rsid w:val="009718A3"/>
    <w:rsid w:val="00976006"/>
    <w:rsid w:val="00985DD7"/>
    <w:rsid w:val="00992720"/>
    <w:rsid w:val="009935DA"/>
    <w:rsid w:val="009A750F"/>
    <w:rsid w:val="009B04CA"/>
    <w:rsid w:val="009B31B6"/>
    <w:rsid w:val="009B6F3A"/>
    <w:rsid w:val="009C5E78"/>
    <w:rsid w:val="009D6014"/>
    <w:rsid w:val="00A043AF"/>
    <w:rsid w:val="00A144C4"/>
    <w:rsid w:val="00A16A7B"/>
    <w:rsid w:val="00A21F77"/>
    <w:rsid w:val="00A227C8"/>
    <w:rsid w:val="00A40426"/>
    <w:rsid w:val="00A418EC"/>
    <w:rsid w:val="00A43520"/>
    <w:rsid w:val="00A54731"/>
    <w:rsid w:val="00A60BA3"/>
    <w:rsid w:val="00A62417"/>
    <w:rsid w:val="00A705DC"/>
    <w:rsid w:val="00A708CB"/>
    <w:rsid w:val="00A81580"/>
    <w:rsid w:val="00A967C5"/>
    <w:rsid w:val="00AA183F"/>
    <w:rsid w:val="00AC255A"/>
    <w:rsid w:val="00AC73E8"/>
    <w:rsid w:val="00AD3E7E"/>
    <w:rsid w:val="00AD3FC6"/>
    <w:rsid w:val="00AD75BA"/>
    <w:rsid w:val="00AE3E7F"/>
    <w:rsid w:val="00AE6D64"/>
    <w:rsid w:val="00AF1334"/>
    <w:rsid w:val="00B1095F"/>
    <w:rsid w:val="00B1168B"/>
    <w:rsid w:val="00B20CCE"/>
    <w:rsid w:val="00B2460B"/>
    <w:rsid w:val="00B26BF1"/>
    <w:rsid w:val="00B374E8"/>
    <w:rsid w:val="00B51181"/>
    <w:rsid w:val="00B7400D"/>
    <w:rsid w:val="00B749C9"/>
    <w:rsid w:val="00B87910"/>
    <w:rsid w:val="00B95409"/>
    <w:rsid w:val="00BA2F77"/>
    <w:rsid w:val="00BA440C"/>
    <w:rsid w:val="00BA7597"/>
    <w:rsid w:val="00BC2C23"/>
    <w:rsid w:val="00BD4381"/>
    <w:rsid w:val="00C06E60"/>
    <w:rsid w:val="00C241E8"/>
    <w:rsid w:val="00C2558C"/>
    <w:rsid w:val="00C33737"/>
    <w:rsid w:val="00C50AC5"/>
    <w:rsid w:val="00C50AD3"/>
    <w:rsid w:val="00C81DB7"/>
    <w:rsid w:val="00C83FBD"/>
    <w:rsid w:val="00C91709"/>
    <w:rsid w:val="00C92885"/>
    <w:rsid w:val="00CA7001"/>
    <w:rsid w:val="00CB04B8"/>
    <w:rsid w:val="00CD7B5D"/>
    <w:rsid w:val="00CE18F6"/>
    <w:rsid w:val="00CF12EF"/>
    <w:rsid w:val="00CF1772"/>
    <w:rsid w:val="00CF7244"/>
    <w:rsid w:val="00D0504B"/>
    <w:rsid w:val="00D12F0E"/>
    <w:rsid w:val="00D15413"/>
    <w:rsid w:val="00D24B45"/>
    <w:rsid w:val="00D32A88"/>
    <w:rsid w:val="00D360EB"/>
    <w:rsid w:val="00D365DA"/>
    <w:rsid w:val="00D44099"/>
    <w:rsid w:val="00D44A51"/>
    <w:rsid w:val="00D461C2"/>
    <w:rsid w:val="00D47E68"/>
    <w:rsid w:val="00D541BC"/>
    <w:rsid w:val="00D60EBE"/>
    <w:rsid w:val="00D839F6"/>
    <w:rsid w:val="00D96B97"/>
    <w:rsid w:val="00D97012"/>
    <w:rsid w:val="00DE5350"/>
    <w:rsid w:val="00DF0DED"/>
    <w:rsid w:val="00DF20E7"/>
    <w:rsid w:val="00DF725F"/>
    <w:rsid w:val="00E05EBA"/>
    <w:rsid w:val="00E06459"/>
    <w:rsid w:val="00E14706"/>
    <w:rsid w:val="00E21EA8"/>
    <w:rsid w:val="00E23457"/>
    <w:rsid w:val="00E270A6"/>
    <w:rsid w:val="00E31495"/>
    <w:rsid w:val="00E3746C"/>
    <w:rsid w:val="00E50ED4"/>
    <w:rsid w:val="00E549CF"/>
    <w:rsid w:val="00E635A7"/>
    <w:rsid w:val="00E74423"/>
    <w:rsid w:val="00E74A09"/>
    <w:rsid w:val="00E8349A"/>
    <w:rsid w:val="00E84526"/>
    <w:rsid w:val="00EA5392"/>
    <w:rsid w:val="00EA5E69"/>
    <w:rsid w:val="00ED2094"/>
    <w:rsid w:val="00EE4DEA"/>
    <w:rsid w:val="00EF6DF9"/>
    <w:rsid w:val="00EF6EEA"/>
    <w:rsid w:val="00EF7761"/>
    <w:rsid w:val="00F00947"/>
    <w:rsid w:val="00F03B60"/>
    <w:rsid w:val="00F10D58"/>
    <w:rsid w:val="00F125B9"/>
    <w:rsid w:val="00F12E90"/>
    <w:rsid w:val="00F24FE6"/>
    <w:rsid w:val="00F322B8"/>
    <w:rsid w:val="00F32A77"/>
    <w:rsid w:val="00F33842"/>
    <w:rsid w:val="00F40A4F"/>
    <w:rsid w:val="00F43044"/>
    <w:rsid w:val="00F4685B"/>
    <w:rsid w:val="00F53F6E"/>
    <w:rsid w:val="00F55487"/>
    <w:rsid w:val="00F615CA"/>
    <w:rsid w:val="00F67466"/>
    <w:rsid w:val="00F67C8C"/>
    <w:rsid w:val="00F76EC9"/>
    <w:rsid w:val="00F83261"/>
    <w:rsid w:val="00F83769"/>
    <w:rsid w:val="00F851B1"/>
    <w:rsid w:val="00F96C95"/>
    <w:rsid w:val="00FB6B05"/>
    <w:rsid w:val="00FC45B1"/>
    <w:rsid w:val="00FD280A"/>
    <w:rsid w:val="00FE0150"/>
    <w:rsid w:val="00FE09ED"/>
    <w:rsid w:val="00FE126B"/>
    <w:rsid w:val="00FE5477"/>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5C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392"/>
    <w:pPr>
      <w:spacing w:after="0" w:line="240" w:lineRule="auto"/>
    </w:pPr>
    <w:rPr>
      <w:rFonts w:ascii="Times New Roman" w:eastAsia="Times New Roman" w:hAnsi="Times New Roman" w:cs="Times New Roman"/>
      <w:sz w:val="24"/>
      <w:szCs w:val="24"/>
      <w:lang w:val="lt-LT"/>
    </w:rPr>
  </w:style>
  <w:style w:type="paragraph" w:styleId="Heading2">
    <w:name w:val="heading 2"/>
    <w:basedOn w:val="Normal"/>
    <w:next w:val="Normal"/>
    <w:link w:val="Heading2Char"/>
    <w:uiPriority w:val="9"/>
    <w:unhideWhenUsed/>
    <w:qFormat/>
    <w:rsid w:val="00E05EBA"/>
    <w:pPr>
      <w:ind w:left="90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EBA"/>
    <w:pPr>
      <w:tabs>
        <w:tab w:val="center" w:pos="4680"/>
        <w:tab w:val="right" w:pos="9360"/>
      </w:tabs>
    </w:pPr>
  </w:style>
  <w:style w:type="character" w:customStyle="1" w:styleId="HeaderChar">
    <w:name w:val="Header Char"/>
    <w:basedOn w:val="DefaultParagraphFont"/>
    <w:link w:val="Header"/>
    <w:uiPriority w:val="99"/>
    <w:rsid w:val="00E05EBA"/>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E05EBA"/>
    <w:pPr>
      <w:tabs>
        <w:tab w:val="center" w:pos="4680"/>
        <w:tab w:val="right" w:pos="9360"/>
      </w:tabs>
    </w:pPr>
  </w:style>
  <w:style w:type="character" w:customStyle="1" w:styleId="FooterChar">
    <w:name w:val="Footer Char"/>
    <w:basedOn w:val="DefaultParagraphFont"/>
    <w:link w:val="Footer"/>
    <w:uiPriority w:val="99"/>
    <w:rsid w:val="00E05EBA"/>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E05EBA"/>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1D3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0C"/>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3F0FE3"/>
    <w:rPr>
      <w:sz w:val="16"/>
      <w:szCs w:val="16"/>
    </w:rPr>
  </w:style>
  <w:style w:type="paragraph" w:styleId="CommentText">
    <w:name w:val="annotation text"/>
    <w:basedOn w:val="Normal"/>
    <w:link w:val="CommentTextChar"/>
    <w:uiPriority w:val="99"/>
    <w:semiHidden/>
    <w:unhideWhenUsed/>
    <w:rsid w:val="003F0FE3"/>
    <w:rPr>
      <w:sz w:val="20"/>
      <w:szCs w:val="20"/>
    </w:rPr>
  </w:style>
  <w:style w:type="character" w:customStyle="1" w:styleId="CommentTextChar">
    <w:name w:val="Comment Text Char"/>
    <w:basedOn w:val="DefaultParagraphFont"/>
    <w:link w:val="CommentText"/>
    <w:uiPriority w:val="99"/>
    <w:semiHidden/>
    <w:rsid w:val="003F0FE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F0FE3"/>
    <w:rPr>
      <w:b/>
      <w:bCs/>
    </w:rPr>
  </w:style>
  <w:style w:type="character" w:customStyle="1" w:styleId="CommentSubjectChar">
    <w:name w:val="Comment Subject Char"/>
    <w:basedOn w:val="CommentTextChar"/>
    <w:link w:val="CommentSubject"/>
    <w:uiPriority w:val="99"/>
    <w:semiHidden/>
    <w:rsid w:val="003F0FE3"/>
    <w:rPr>
      <w:rFonts w:ascii="Times New Roman" w:eastAsia="Times New Roman" w:hAnsi="Times New Roman" w:cs="Times New Roman"/>
      <w:b/>
      <w:bCs/>
      <w:sz w:val="20"/>
      <w:szCs w:val="20"/>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F12E90"/>
    <w:rPr>
      <w:rFonts w:asciiTheme="minorHAnsi" w:eastAsiaTheme="minorHAnsi" w:hAnsiTheme="minorHAnsi" w:cstheme="minorBidi"/>
      <w:sz w:val="20"/>
      <w:szCs w:val="20"/>
      <w:lang w:val="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F12E90"/>
    <w:rPr>
      <w:sz w:val="20"/>
      <w:szCs w:val="20"/>
    </w:rPr>
  </w:style>
  <w:style w:type="paragraph" w:styleId="Revision">
    <w:name w:val="Revision"/>
    <w:hidden/>
    <w:uiPriority w:val="99"/>
    <w:semiHidden/>
    <w:rsid w:val="004E6BF1"/>
    <w:pPr>
      <w:spacing w:after="0" w:line="240" w:lineRule="auto"/>
    </w:pPr>
    <w:rPr>
      <w:rFonts w:ascii="Times New Roman" w:eastAsia="Times New Roman" w:hAnsi="Times New Roman" w:cs="Times New Roman"/>
      <w:sz w:val="24"/>
      <w:szCs w:val="24"/>
      <w:lang w:val="lt-LT"/>
    </w:rPr>
  </w:style>
  <w:style w:type="character" w:styleId="Hyperlink">
    <w:name w:val="Hyperlink"/>
    <w:aliases w:val="Alna,IVPK Hyperlink"/>
    <w:basedOn w:val="DefaultParagraphFont"/>
    <w:uiPriority w:val="99"/>
    <w:unhideWhenUsed/>
    <w:rsid w:val="002D0A78"/>
    <w:rPr>
      <w:color w:val="0000FF"/>
      <w:u w:val="single"/>
    </w:rPr>
  </w:style>
  <w:style w:type="character" w:styleId="FollowedHyperlink">
    <w:name w:val="FollowedHyperlink"/>
    <w:basedOn w:val="DefaultParagraphFont"/>
    <w:uiPriority w:val="99"/>
    <w:semiHidden/>
    <w:unhideWhenUsed/>
    <w:rsid w:val="002D0A78"/>
    <w:rPr>
      <w:color w:val="954F72" w:themeColor="followedHyperlink"/>
      <w:u w:val="single"/>
    </w:rPr>
  </w:style>
  <w:style w:type="character" w:styleId="UnresolvedMention">
    <w:name w:val="Unresolved Mention"/>
    <w:basedOn w:val="DefaultParagraphFont"/>
    <w:uiPriority w:val="99"/>
    <w:semiHidden/>
    <w:unhideWhenUsed/>
    <w:rsid w:val="00105F8A"/>
    <w:rPr>
      <w:color w:val="605E5C"/>
      <w:shd w:val="clear" w:color="auto" w:fill="E1DFDD"/>
    </w:rPr>
  </w:style>
  <w:style w:type="paragraph" w:customStyle="1" w:styleId="Default">
    <w:name w:val="Default"/>
    <w:rsid w:val="003F23F6"/>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BA25B46EBE77E49A762411205C09D26" ma:contentTypeVersion="6" ma:contentTypeDescription="Kurkite naują dokumentą." ma:contentTypeScope="" ma:versionID="246da06c18648a46fc3ace6dcee042eb">
  <xsd:schema xmlns:xsd="http://www.w3.org/2001/XMLSchema" xmlns:xs="http://www.w3.org/2001/XMLSchema" xmlns:p="http://schemas.microsoft.com/office/2006/metadata/properties" xmlns:ns1="http://schemas.microsoft.com/sharepoint/v3" xmlns:ns2="8383683d-686e-484d-8c78-5e61a0c5326c" targetNamespace="http://schemas.microsoft.com/office/2006/metadata/properties" ma:root="true" ma:fieldsID="24053222691f5bbbc0d92bbf816b8a5e" ns1:_="" ns2:_="">
    <xsd:import namespace="http://schemas.microsoft.com/sharepoint/v3"/>
    <xsd:import namespace="8383683d-686e-484d-8c78-5e61a0c53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3683d-686e-484d-8c78-5e61a0c53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09615-B478-4258-A1DB-12253C166FE4}">
  <ds:schemaRefs>
    <ds:schemaRef ds:uri="http://schemas.openxmlformats.org/officeDocument/2006/bibliography"/>
  </ds:schemaRefs>
</ds:datastoreItem>
</file>

<file path=customXml/itemProps2.xml><?xml version="1.0" encoding="utf-8"?>
<ds:datastoreItem xmlns:ds="http://schemas.openxmlformats.org/officeDocument/2006/customXml" ds:itemID="{0FC79A46-6600-40F1-8D2D-8F273CC1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3683d-686e-484d-8c78-5e61a0c53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F504A-18AD-4D90-A686-7BBA1CF51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1055</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2025-04-02T06:18:00Z</dcterms:created>
  <dcterms:modified xsi:type="dcterms:W3CDTF">2025-04-10T07:40:00Z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0x010100ABA25B46EBE77E49A762411205C09D26</vt:lpwstr>
  </property>
  <property fmtid="{D5CDD505-2E9C-101B-9397-08002B2CF9AE}" pid="3" name="_ip_UnifiedCompliancePolicyUIAction">
    <vt:lpwstr/>
  </property>
  <property fmtid="{D5CDD505-2E9C-101B-9397-08002B2CF9AE}" pid="4" name="_ip_UnifiedCompliancePolicyProperties">
    <vt:lpwstr/>
  </property>
</Properties>
</file>