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DB51" w14:textId="77777777" w:rsidR="00E01DCD" w:rsidRDefault="00E01DCD" w:rsidP="007754BD">
      <w:pPr>
        <w:rPr>
          <w:rFonts w:ascii="Arial" w:hAnsi="Arial" w:cs="Arial"/>
          <w:lang w:val="lt-LT"/>
        </w:rPr>
      </w:pPr>
    </w:p>
    <w:p w14:paraId="7C26B4D8" w14:textId="4BCE5026" w:rsidR="007A5D9B" w:rsidRPr="001F3190" w:rsidRDefault="007A5D9B" w:rsidP="007754BD">
      <w:pPr>
        <w:rPr>
          <w:rFonts w:ascii="Arial" w:hAnsi="Arial" w:cs="Arial"/>
          <w:lang w:val="en-US"/>
        </w:rPr>
      </w:pPr>
      <w:r w:rsidRPr="00053723">
        <w:rPr>
          <w:rFonts w:ascii="Arial" w:hAnsi="Arial" w:cs="Arial"/>
          <w:lang w:val="lt-LT"/>
        </w:rPr>
        <w:t>Pirkimo dalyviams</w:t>
      </w:r>
      <w:r w:rsidRPr="00053723">
        <w:rPr>
          <w:rFonts w:ascii="Arial" w:hAnsi="Arial" w:cs="Arial"/>
          <w:lang w:val="lt-LT"/>
        </w:rPr>
        <w:tab/>
      </w:r>
      <w:r w:rsidRPr="00053723">
        <w:rPr>
          <w:rFonts w:ascii="Arial" w:hAnsi="Arial" w:cs="Arial"/>
          <w:lang w:val="lt-LT"/>
        </w:rPr>
        <w:tab/>
      </w:r>
      <w:r w:rsidRPr="00053723">
        <w:rPr>
          <w:rFonts w:ascii="Arial" w:hAnsi="Arial" w:cs="Arial"/>
          <w:lang w:val="lt-LT"/>
        </w:rPr>
        <w:tab/>
      </w:r>
      <w:r w:rsidR="007754BD" w:rsidRPr="00053723">
        <w:rPr>
          <w:rFonts w:ascii="Arial" w:hAnsi="Arial" w:cs="Arial"/>
          <w:lang w:val="lt-LT"/>
        </w:rPr>
        <w:tab/>
      </w:r>
      <w:r w:rsidR="007754BD" w:rsidRPr="00053723">
        <w:rPr>
          <w:rFonts w:ascii="Arial" w:hAnsi="Arial" w:cs="Arial"/>
          <w:lang w:val="lt-LT"/>
        </w:rPr>
        <w:tab/>
      </w:r>
      <w:r w:rsidR="007754BD" w:rsidRPr="00053723">
        <w:rPr>
          <w:rFonts w:ascii="Arial" w:hAnsi="Arial" w:cs="Arial"/>
          <w:lang w:val="lt-LT"/>
        </w:rPr>
        <w:tab/>
      </w:r>
      <w:r w:rsidR="007754BD" w:rsidRPr="00053723">
        <w:rPr>
          <w:rFonts w:ascii="Arial" w:hAnsi="Arial" w:cs="Arial"/>
          <w:lang w:val="lt-LT"/>
        </w:rPr>
        <w:tab/>
        <w:t xml:space="preserve">           </w:t>
      </w:r>
      <w:r w:rsidR="00EC3CE1">
        <w:rPr>
          <w:rFonts w:ascii="Arial" w:hAnsi="Arial" w:cs="Arial"/>
          <w:lang w:val="lt-LT"/>
        </w:rPr>
        <w:t xml:space="preserve">                             </w:t>
      </w:r>
      <w:r w:rsidR="00EC3CE1">
        <w:rPr>
          <w:rStyle w:val="normaltextrun"/>
          <w:rFonts w:ascii="Arial" w:hAnsi="Arial" w:cs="Arial"/>
          <w:b/>
          <w:bCs/>
          <w:lang w:val="lt-LT"/>
        </w:rPr>
        <w:t>2025-04-</w:t>
      </w:r>
      <w:r w:rsidR="001F3190">
        <w:rPr>
          <w:rStyle w:val="normaltextrun"/>
          <w:rFonts w:ascii="Arial" w:hAnsi="Arial" w:cs="Arial"/>
          <w:b/>
          <w:bCs/>
          <w:lang w:val="en-US"/>
        </w:rPr>
        <w:t>1</w:t>
      </w:r>
      <w:r w:rsidR="005B7276">
        <w:rPr>
          <w:rStyle w:val="normaltextrun"/>
          <w:rFonts w:ascii="Arial" w:hAnsi="Arial" w:cs="Arial"/>
          <w:b/>
          <w:bCs/>
          <w:lang w:val="en-US"/>
        </w:rPr>
        <w:t>1</w:t>
      </w:r>
    </w:p>
    <w:p w14:paraId="73F4BDF3" w14:textId="77777777" w:rsidR="007A5D9B" w:rsidRPr="00053723" w:rsidRDefault="007A5D9B" w:rsidP="007A5D9B">
      <w:pPr>
        <w:rPr>
          <w:rFonts w:ascii="Arial" w:hAnsi="Arial" w:cs="Arial"/>
          <w:lang w:val="lt-LT"/>
        </w:rPr>
      </w:pPr>
      <w:r w:rsidRPr="00053723">
        <w:rPr>
          <w:rFonts w:ascii="Arial" w:hAnsi="Arial" w:cs="Arial"/>
          <w:lang w:val="lt-LT"/>
        </w:rPr>
        <w:t>(siunčiama CVP IS priemonėmis)</w:t>
      </w:r>
    </w:p>
    <w:p w14:paraId="0BBA52E3" w14:textId="77777777" w:rsidR="007A5D9B" w:rsidRPr="007A5D9B" w:rsidRDefault="007A5D9B" w:rsidP="007A5D9B">
      <w:pPr>
        <w:rPr>
          <w:rFonts w:ascii="Arial" w:hAnsi="Arial" w:cs="Arial"/>
          <w:lang w:val="es-ES"/>
        </w:rPr>
      </w:pPr>
    </w:p>
    <w:p w14:paraId="060A8C0F" w14:textId="77777777" w:rsidR="007A5D9B" w:rsidRPr="007754BD" w:rsidRDefault="007A5D9B" w:rsidP="007A5D9B">
      <w:pPr>
        <w:rPr>
          <w:rFonts w:ascii="Arial" w:hAnsi="Arial" w:cs="Arial"/>
          <w:b/>
          <w:bCs/>
          <w:lang w:val="es-ES"/>
        </w:rPr>
      </w:pPr>
      <w:r w:rsidRPr="007754BD">
        <w:rPr>
          <w:rFonts w:ascii="Arial" w:hAnsi="Arial" w:cs="Arial"/>
          <w:b/>
          <w:bCs/>
          <w:lang w:val="es-ES"/>
        </w:rPr>
        <w:t>DĖL PIRKIMO NUTRAUKIMO</w:t>
      </w:r>
    </w:p>
    <w:p w14:paraId="4CC758AE" w14:textId="13A6967A" w:rsidR="007A5D9B" w:rsidRPr="00E01DCD" w:rsidRDefault="007A5D9B" w:rsidP="00E01DCD">
      <w:pPr>
        <w:ind w:firstLine="567"/>
        <w:jc w:val="both"/>
        <w:rPr>
          <w:rFonts w:ascii="Arial" w:eastAsia="Arial" w:hAnsi="Arial" w:cs="Arial"/>
          <w:lang w:val="lt-LT"/>
        </w:rPr>
      </w:pPr>
      <w:bookmarkStart w:id="0" w:name="_Hlk141972875"/>
      <w:r w:rsidRPr="007754BD">
        <w:rPr>
          <w:rFonts w:ascii="Arial" w:hAnsi="Arial" w:cs="Arial"/>
          <w:lang w:val="lt-LT"/>
        </w:rPr>
        <w:t xml:space="preserve">Informuojame, kad </w:t>
      </w:r>
      <w:r w:rsidR="005E4349">
        <w:rPr>
          <w:rFonts w:ascii="Arial" w:hAnsi="Arial" w:cs="Arial"/>
          <w:lang w:val="lt-LT"/>
        </w:rPr>
        <w:t>U</w:t>
      </w:r>
      <w:r w:rsidR="00B6609E" w:rsidRPr="00F74919">
        <w:rPr>
          <w:rFonts w:ascii="Arial" w:eastAsia="Times New Roman" w:hAnsi="Arial" w:cs="Arial"/>
          <w:bCs/>
          <w:lang w:val="lt-LT" w:eastAsia="ar-SA"/>
        </w:rPr>
        <w:t>AB „</w:t>
      </w:r>
      <w:r w:rsidR="005E4349">
        <w:rPr>
          <w:rFonts w:ascii="Arial" w:eastAsia="Times New Roman" w:hAnsi="Arial" w:cs="Arial"/>
          <w:bCs/>
          <w:lang w:val="lt-LT" w:eastAsia="ar-SA"/>
        </w:rPr>
        <w:t>LTG Kompetencijų centras</w:t>
      </w:r>
      <w:r w:rsidR="00B6609E" w:rsidRPr="00F74919">
        <w:rPr>
          <w:rFonts w:ascii="Arial" w:eastAsia="Times New Roman" w:hAnsi="Arial" w:cs="Arial"/>
          <w:bCs/>
          <w:lang w:val="lt-LT" w:eastAsia="ar-SA"/>
        </w:rPr>
        <w:t xml:space="preserve">“ (toliau – </w:t>
      </w:r>
      <w:r w:rsidR="005E4349">
        <w:rPr>
          <w:rFonts w:ascii="Arial" w:eastAsia="Times New Roman" w:hAnsi="Arial" w:cs="Arial"/>
          <w:b/>
          <w:lang w:val="lt-LT" w:eastAsia="ar-SA"/>
        </w:rPr>
        <w:t>KC</w:t>
      </w:r>
      <w:r w:rsidR="00B6609E" w:rsidRPr="00F74919">
        <w:rPr>
          <w:rFonts w:ascii="Arial" w:eastAsia="Times New Roman" w:hAnsi="Arial" w:cs="Arial"/>
          <w:bCs/>
          <w:lang w:val="lt-LT" w:eastAsia="ar-SA"/>
        </w:rPr>
        <w:t xml:space="preserve">) </w:t>
      </w:r>
      <w:r w:rsidR="00D918F2" w:rsidRPr="007754BD">
        <w:rPr>
          <w:rFonts w:ascii="Arial" w:hAnsi="Arial" w:cs="Arial"/>
          <w:lang w:val="lt-LT"/>
        </w:rPr>
        <w:t xml:space="preserve">Pirkimo komisija </w:t>
      </w:r>
      <w:r w:rsidR="00B6609E" w:rsidRPr="00F74919">
        <w:rPr>
          <w:rFonts w:ascii="Arial" w:eastAsia="Times New Roman" w:hAnsi="Arial" w:cs="Arial"/>
          <w:bCs/>
          <w:lang w:val="lt-LT" w:eastAsia="ar-SA"/>
        </w:rPr>
        <w:t xml:space="preserve">Centrinės viešųjų pirkimų informacinės sistemos priemonėmis (toliau – </w:t>
      </w:r>
      <w:r w:rsidR="00B6609E" w:rsidRPr="00F74919">
        <w:rPr>
          <w:rFonts w:ascii="Arial" w:eastAsia="Times New Roman" w:hAnsi="Arial" w:cs="Arial"/>
          <w:b/>
          <w:lang w:val="lt-LT" w:eastAsia="ar-SA"/>
        </w:rPr>
        <w:t>CVP IS</w:t>
      </w:r>
      <w:r w:rsidR="00B6609E" w:rsidRPr="00F74919">
        <w:rPr>
          <w:rFonts w:ascii="Arial" w:eastAsia="Times New Roman" w:hAnsi="Arial" w:cs="Arial"/>
          <w:bCs/>
          <w:lang w:val="lt-LT" w:eastAsia="ar-SA"/>
        </w:rPr>
        <w:t xml:space="preserve">) vykdomame </w:t>
      </w:r>
      <w:r w:rsidR="005F17E3" w:rsidRPr="005F17E3">
        <w:rPr>
          <w:rFonts w:ascii="Arial" w:eastAsia="Times New Roman" w:hAnsi="Arial" w:cs="Arial"/>
          <w:bCs/>
          <w:lang w:val="lt-LT" w:eastAsia="ar-SA"/>
        </w:rPr>
        <w:t xml:space="preserve">skelbiamų derybų </w:t>
      </w:r>
      <w:r w:rsidR="005F17E3" w:rsidRPr="00FC16A2">
        <w:rPr>
          <w:rFonts w:ascii="Arial" w:hAnsi="Arial" w:cs="Arial"/>
          <w:b/>
          <w:bCs/>
          <w:iCs/>
          <w:lang w:val="lt-LT"/>
        </w:rPr>
        <w:t>29392 Hyperkonverguotos infrastruktūros, virtualizacijos ir atsarginių kopijų sistema</w:t>
      </w:r>
      <w:r w:rsidR="005F17E3" w:rsidRPr="00F74919">
        <w:rPr>
          <w:rFonts w:ascii="Arial" w:eastAsia="Times New Roman" w:hAnsi="Arial" w:cs="Arial"/>
          <w:bCs/>
          <w:lang w:val="lt-LT" w:eastAsia="ar-SA"/>
        </w:rPr>
        <w:t xml:space="preserve"> </w:t>
      </w:r>
      <w:r w:rsidR="00B6609E" w:rsidRPr="00F74919">
        <w:rPr>
          <w:rFonts w:ascii="Arial" w:eastAsia="Times New Roman" w:hAnsi="Arial" w:cs="Arial"/>
          <w:bCs/>
          <w:lang w:val="lt-LT" w:eastAsia="ar-SA"/>
        </w:rPr>
        <w:t xml:space="preserve">pirkime (toliau – </w:t>
      </w:r>
      <w:r w:rsidR="00B6609E" w:rsidRPr="00F74919">
        <w:rPr>
          <w:rFonts w:ascii="Arial" w:eastAsia="Times New Roman" w:hAnsi="Arial" w:cs="Arial"/>
          <w:b/>
          <w:lang w:val="lt-LT" w:eastAsia="ar-SA"/>
        </w:rPr>
        <w:t>Pirkimas</w:t>
      </w:r>
      <w:r w:rsidR="00B6609E" w:rsidRPr="00F74919">
        <w:rPr>
          <w:rFonts w:ascii="Arial" w:eastAsia="Times New Roman" w:hAnsi="Arial" w:cs="Arial"/>
          <w:bCs/>
          <w:lang w:val="lt-LT" w:eastAsia="ar-SA"/>
        </w:rPr>
        <w:t>)</w:t>
      </w:r>
      <w:r w:rsidR="00D918F2">
        <w:rPr>
          <w:rFonts w:ascii="Arial" w:eastAsia="Times New Roman" w:hAnsi="Arial" w:cs="Arial"/>
          <w:lang w:val="lt-LT" w:eastAsia="ar-SA"/>
        </w:rPr>
        <w:t xml:space="preserve"> </w:t>
      </w:r>
      <w:r w:rsidRPr="007754BD">
        <w:rPr>
          <w:rFonts w:ascii="Arial" w:hAnsi="Arial" w:cs="Arial"/>
          <w:lang w:val="lt-LT"/>
        </w:rPr>
        <w:t>vadovaudamasi</w:t>
      </w:r>
      <w:r w:rsidR="003A353B">
        <w:rPr>
          <w:rFonts w:ascii="Arial" w:hAnsi="Arial" w:cs="Arial"/>
          <w:color w:val="FF0000"/>
          <w:lang w:val="lt-LT"/>
        </w:rPr>
        <w:t xml:space="preserve"> </w:t>
      </w:r>
      <w:r w:rsidR="007916C2">
        <w:rPr>
          <w:rFonts w:ascii="Arial" w:hAnsi="Arial" w:cs="Arial"/>
          <w:lang w:val="lt-LT"/>
        </w:rPr>
        <w:t>Lietuvos Respublikos viešųjų pirkimų įstatymo (toliau – VPĮ) 29 str. 4 d.</w:t>
      </w:r>
      <w:r w:rsidRPr="007754BD">
        <w:rPr>
          <w:rFonts w:ascii="Arial" w:hAnsi="Arial" w:cs="Arial"/>
          <w:lang w:val="lt-LT"/>
        </w:rPr>
        <w:t xml:space="preserve"> </w:t>
      </w:r>
      <w:r w:rsidR="003A353B">
        <w:rPr>
          <w:rFonts w:ascii="Arial" w:hAnsi="Arial" w:cs="Arial"/>
          <w:lang w:val="lt-LT"/>
        </w:rPr>
        <w:t>bei</w:t>
      </w:r>
      <w:r w:rsidRPr="007754BD">
        <w:rPr>
          <w:rFonts w:ascii="Arial" w:hAnsi="Arial" w:cs="Arial"/>
          <w:lang w:val="lt-LT"/>
        </w:rPr>
        <w:t xml:space="preserve"> Viešųjų pirkimų tarnybos </w:t>
      </w:r>
      <w:bookmarkEnd w:id="0"/>
      <w:r w:rsidRPr="007754BD">
        <w:rPr>
          <w:rFonts w:ascii="Arial" w:hAnsi="Arial" w:cs="Arial"/>
          <w:lang w:val="lt-LT"/>
        </w:rPr>
        <w:t xml:space="preserve">išaiškinimu dėl Pirkimo dokumentų keitimo po jų paskelbimo </w:t>
      </w:r>
      <w:r w:rsidR="00232977" w:rsidRPr="00EC495E">
        <w:rPr>
          <w:rFonts w:ascii="Arial" w:eastAsia="Arial" w:hAnsi="Arial" w:cs="Arial"/>
          <w:lang w:val="lt-LT"/>
        </w:rPr>
        <w:t>„</w:t>
      </w:r>
      <w:r w:rsidR="00232977" w:rsidRPr="00182732">
        <w:rPr>
          <w:rFonts w:ascii="Arial" w:eastAsia="Arial" w:hAnsi="Arial" w:cs="Arial"/>
          <w:i/>
          <w:iCs/>
          <w:lang w:val="lt-LT"/>
        </w:rPr>
        <w:t>&lt;...&gt; kad kai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r w:rsidR="00232977" w:rsidRPr="00EC495E">
        <w:rPr>
          <w:rFonts w:ascii="Arial" w:eastAsia="Arial" w:hAnsi="Arial" w:cs="Arial"/>
          <w:lang w:val="lt-LT"/>
        </w:rPr>
        <w:t>.“</w:t>
      </w:r>
      <w:r w:rsidR="004C2C7F">
        <w:rPr>
          <w:rFonts w:ascii="Arial" w:eastAsia="Arial" w:hAnsi="Arial" w:cs="Arial"/>
          <w:lang w:val="lt-LT"/>
        </w:rPr>
        <w:t xml:space="preserve">, taip pat </w:t>
      </w:r>
      <w:r w:rsidR="004C2C7F">
        <w:rPr>
          <w:rFonts w:ascii="Arial" w:eastAsia="Times New Roman" w:hAnsi="Arial" w:cs="Arial"/>
          <w:color w:val="000000" w:themeColor="text1"/>
          <w:lang w:val="lt-LT"/>
        </w:rPr>
        <w:t>Teisingumo Teismo jurisprudencija,</w:t>
      </w:r>
      <w:r w:rsidR="007C4D5E">
        <w:rPr>
          <w:rFonts w:ascii="Arial" w:eastAsia="Times New Roman" w:hAnsi="Arial" w:cs="Arial"/>
          <w:color w:val="000000" w:themeColor="text1"/>
          <w:lang w:val="lt-LT"/>
        </w:rPr>
        <w:t xml:space="preserve"> kuri nurodo, jog</w:t>
      </w:r>
      <w:r w:rsidR="004C2C7F">
        <w:rPr>
          <w:rFonts w:ascii="Arial" w:eastAsia="Times New Roman" w:hAnsi="Arial" w:cs="Arial"/>
          <w:color w:val="000000" w:themeColor="text1"/>
          <w:lang w:val="lt-LT"/>
        </w:rPr>
        <w:t xml:space="preserve"> „</w:t>
      </w:r>
      <w:r w:rsidR="004C2C7F" w:rsidRPr="00DD6A6D">
        <w:rPr>
          <w:rFonts w:ascii="Arial" w:eastAsia="Times New Roman" w:hAnsi="Arial" w:cs="Arial"/>
          <w:i/>
          <w:iCs/>
          <w:color w:val="000000" w:themeColor="text1"/>
        </w:rPr>
        <w:t>vykstant viešojo pirkimo sutarties procedūrai perkantysis subjektas iš principo negali keisti esminių pirkimo sąlygų, įskaitant technines specifikacijas ir sutarties sudarymo kriterijus, kuriomis atitinkami ūkio subjektai teisėtai rėmėsi, priimdami sprendimą pateikti pasiūlymą arba, atvirkščiai, nedalyvauti atitinkamame viešojo pirkimo konkurse</w:t>
      </w:r>
      <w:r w:rsidR="004C2C7F" w:rsidRPr="009949D6">
        <w:rPr>
          <w:rFonts w:ascii="Arial" w:eastAsia="Times New Roman" w:hAnsi="Arial" w:cs="Arial"/>
          <w:color w:val="000000" w:themeColor="text1"/>
        </w:rPr>
        <w:t xml:space="preserve"> (šiuo klausimu žr. 2012 m. gegužės 10 d. Sprendimo </w:t>
      </w:r>
      <w:r w:rsidR="004C2C7F" w:rsidRPr="009949D6">
        <w:rPr>
          <w:rFonts w:ascii="Arial" w:eastAsia="Times New Roman" w:hAnsi="Arial" w:cs="Arial"/>
          <w:i/>
          <w:iCs/>
          <w:color w:val="000000" w:themeColor="text1"/>
        </w:rPr>
        <w:t>Komisija / Nyderlandai</w:t>
      </w:r>
      <w:r w:rsidR="004C2C7F" w:rsidRPr="009949D6">
        <w:rPr>
          <w:rFonts w:ascii="Arial" w:eastAsia="Times New Roman" w:hAnsi="Arial" w:cs="Arial"/>
          <w:color w:val="000000" w:themeColor="text1"/>
        </w:rPr>
        <w:t>, C</w:t>
      </w:r>
      <w:r w:rsidR="004C2C7F" w:rsidRPr="009949D6">
        <w:rPr>
          <w:rFonts w:ascii="Arial" w:eastAsia="Times New Roman" w:hAnsi="Arial" w:cs="Arial"/>
          <w:color w:val="000000" w:themeColor="text1"/>
        </w:rPr>
        <w:noBreakHyphen/>
        <w:t>368/10, EU:C:2012:284, 55 punktą ir 2015 m. balandžio 16 d. Sprendimo </w:t>
      </w:r>
      <w:r w:rsidR="004C2C7F" w:rsidRPr="009949D6">
        <w:rPr>
          <w:rFonts w:ascii="Arial" w:eastAsia="Times New Roman" w:hAnsi="Arial" w:cs="Arial"/>
          <w:i/>
          <w:iCs/>
          <w:color w:val="000000" w:themeColor="text1"/>
        </w:rPr>
        <w:t>Enterprise Focused Solutions</w:t>
      </w:r>
      <w:r w:rsidR="004C2C7F" w:rsidRPr="009949D6">
        <w:rPr>
          <w:rFonts w:ascii="Arial" w:eastAsia="Times New Roman" w:hAnsi="Arial" w:cs="Arial"/>
          <w:color w:val="000000" w:themeColor="text1"/>
        </w:rPr>
        <w:t>, C</w:t>
      </w:r>
      <w:r w:rsidR="004C2C7F" w:rsidRPr="009949D6">
        <w:rPr>
          <w:rFonts w:ascii="Arial" w:eastAsia="Times New Roman" w:hAnsi="Arial" w:cs="Arial"/>
          <w:color w:val="000000" w:themeColor="text1"/>
        </w:rPr>
        <w:noBreakHyphen/>
        <w:t>278/14, EU:C:2015:228, 27–29 punktus</w:t>
      </w:r>
      <w:r w:rsidR="004C2C7F">
        <w:rPr>
          <w:rFonts w:ascii="Arial" w:eastAsia="Times New Roman" w:hAnsi="Arial" w:cs="Arial"/>
          <w:color w:val="000000" w:themeColor="text1"/>
        </w:rPr>
        <w:t>”.</w:t>
      </w:r>
      <w:r w:rsidR="004C2C7F">
        <w:rPr>
          <w:rStyle w:val="FootnoteReference"/>
          <w:rFonts w:ascii="Arial" w:eastAsia="Times New Roman" w:hAnsi="Arial" w:cs="Arial"/>
          <w:color w:val="000000" w:themeColor="text1"/>
        </w:rPr>
        <w:footnoteReference w:id="2"/>
      </w:r>
      <w:r w:rsidR="007C4D5E">
        <w:rPr>
          <w:rFonts w:ascii="Arial" w:eastAsia="Times New Roman" w:hAnsi="Arial" w:cs="Arial"/>
          <w:color w:val="000000" w:themeColor="text1"/>
        </w:rPr>
        <w:t xml:space="preserve"> </w:t>
      </w:r>
      <w:r w:rsidR="007C4D5E" w:rsidRPr="006A79B4">
        <w:rPr>
          <w:rFonts w:ascii="Arial" w:hAnsi="Arial" w:cs="Arial"/>
          <w:b/>
          <w:bCs/>
          <w:lang w:val="lt-LT"/>
        </w:rPr>
        <w:t>nutarė nutraukti Pirkimo procedūras.</w:t>
      </w:r>
      <w:r w:rsidR="007C4D5E" w:rsidRPr="007C4D5E">
        <w:rPr>
          <w:rFonts w:ascii="Arial" w:hAnsi="Arial" w:cs="Arial"/>
          <w:b/>
          <w:bCs/>
          <w:lang w:val="lt-LT"/>
        </w:rPr>
        <w:t xml:space="preserve"> </w:t>
      </w:r>
    </w:p>
    <w:p w14:paraId="16A1EE45" w14:textId="1BC2E83B" w:rsidR="007A5D9B" w:rsidRPr="00E16DE2" w:rsidRDefault="007A5D9B" w:rsidP="00A75A1A">
      <w:pPr>
        <w:ind w:firstLine="567"/>
        <w:jc w:val="both"/>
        <w:rPr>
          <w:rFonts w:ascii="Arial" w:hAnsi="Arial" w:cs="Arial"/>
          <w:u w:val="single"/>
          <w:lang w:val="lt-LT"/>
        </w:rPr>
      </w:pPr>
      <w:r w:rsidRPr="00E16DE2">
        <w:rPr>
          <w:rFonts w:ascii="Arial" w:hAnsi="Arial" w:cs="Arial"/>
          <w:u w:val="single"/>
          <w:lang w:val="lt-LT"/>
        </w:rPr>
        <w:t>Priimto sprendimo motyvus teikiame žemiau:</w:t>
      </w:r>
    </w:p>
    <w:p w14:paraId="619B322C" w14:textId="6E382E0D" w:rsidR="00042C34" w:rsidRDefault="007A5D9B" w:rsidP="00A75A1A">
      <w:pPr>
        <w:ind w:firstLine="567"/>
        <w:jc w:val="both"/>
        <w:rPr>
          <w:rFonts w:ascii="Arial" w:hAnsi="Arial" w:cs="Arial"/>
          <w:lang w:val="lt-LT"/>
        </w:rPr>
      </w:pPr>
      <w:r w:rsidRPr="007754BD">
        <w:rPr>
          <w:rFonts w:ascii="Arial" w:hAnsi="Arial" w:cs="Arial"/>
          <w:lang w:val="lt-LT"/>
        </w:rPr>
        <w:t>1)</w:t>
      </w:r>
      <w:r w:rsidR="00042C34">
        <w:rPr>
          <w:rFonts w:ascii="Arial" w:hAnsi="Arial" w:cs="Arial"/>
          <w:lang w:val="lt-LT"/>
        </w:rPr>
        <w:t xml:space="preserve"> </w:t>
      </w:r>
      <w:r w:rsidRPr="007754BD">
        <w:rPr>
          <w:rFonts w:ascii="Arial" w:hAnsi="Arial" w:cs="Arial"/>
          <w:lang w:val="lt-LT"/>
        </w:rPr>
        <w:t xml:space="preserve">Vykdant Pirkimo procedūras ir vertinant gautus </w:t>
      </w:r>
      <w:r w:rsidR="00897A28">
        <w:rPr>
          <w:rFonts w:ascii="Arial" w:hAnsi="Arial" w:cs="Arial"/>
          <w:lang w:val="lt-LT"/>
        </w:rPr>
        <w:t>T</w:t>
      </w:r>
      <w:r w:rsidRPr="007754BD">
        <w:rPr>
          <w:rFonts w:ascii="Arial" w:hAnsi="Arial" w:cs="Arial"/>
          <w:lang w:val="lt-LT"/>
        </w:rPr>
        <w:t>iekėjų klausimus bei pastabas, nustatyta, kad pateikta dokumentacija turi šalintinų trūkumų</w:t>
      </w:r>
      <w:r w:rsidR="00B505D3">
        <w:rPr>
          <w:rFonts w:ascii="Arial" w:hAnsi="Arial" w:cs="Arial"/>
          <w:lang w:val="lt-LT"/>
        </w:rPr>
        <w:t xml:space="preserve">: </w:t>
      </w:r>
      <w:r w:rsidR="00B505D3" w:rsidRPr="00B505D3">
        <w:rPr>
          <w:rFonts w:ascii="Arial" w:hAnsi="Arial" w:cs="Arial"/>
        </w:rPr>
        <w:t>Techninės specifikacijos punktas Nr. 2.3. reikalauja korekcijų dėl trūkstamo aiškumo Pasiūlymų pateikimui</w:t>
      </w:r>
      <w:r w:rsidR="00B505D3">
        <w:rPr>
          <w:rFonts w:ascii="Arial" w:hAnsi="Arial" w:cs="Arial"/>
        </w:rPr>
        <w:t xml:space="preserve">, </w:t>
      </w:r>
      <w:r w:rsidR="00B505D3" w:rsidRPr="00B505D3">
        <w:rPr>
          <w:rFonts w:ascii="Arial" w:hAnsi="Arial" w:cs="Arial"/>
        </w:rPr>
        <w:t>būtina koreguoti Techninės specifikacijos sąlygas, esančias lentelėje Nr. 2.4.</w:t>
      </w:r>
      <w:r w:rsidR="001E7ACE">
        <w:rPr>
          <w:rFonts w:ascii="Arial" w:hAnsi="Arial" w:cs="Arial"/>
        </w:rPr>
        <w:t xml:space="preserve">, taip pat </w:t>
      </w:r>
      <w:r w:rsidR="00D97EA8" w:rsidRPr="00D97EA8">
        <w:rPr>
          <w:rFonts w:ascii="Arial" w:hAnsi="Arial" w:cs="Arial"/>
        </w:rPr>
        <w:t>turi būti keičiami ir ekonominio naudingumo vertinimo kriterijai,</w:t>
      </w:r>
      <w:r w:rsidRPr="007754BD">
        <w:rPr>
          <w:rFonts w:ascii="Arial" w:hAnsi="Arial" w:cs="Arial"/>
          <w:lang w:val="lt-LT"/>
        </w:rPr>
        <w:t xml:space="preserve"> </w:t>
      </w:r>
    </w:p>
    <w:p w14:paraId="6BE638CE" w14:textId="77777777" w:rsidR="00F46D70" w:rsidRDefault="00E50B4A" w:rsidP="003B1F9B">
      <w:pPr>
        <w:ind w:firstLine="567"/>
        <w:jc w:val="both"/>
        <w:rPr>
          <w:rFonts w:ascii="Arial" w:hAnsi="Arial" w:cs="Arial"/>
        </w:rPr>
      </w:pPr>
      <w:r>
        <w:rPr>
          <w:rFonts w:ascii="Arial" w:hAnsi="Arial" w:cs="Arial"/>
          <w:lang w:val="lt-LT"/>
        </w:rPr>
        <w:t xml:space="preserve">2) </w:t>
      </w:r>
      <w:r w:rsidRPr="00E50B4A">
        <w:rPr>
          <w:rFonts w:ascii="Arial" w:hAnsi="Arial" w:cs="Arial"/>
        </w:rPr>
        <w:t xml:space="preserve">Pažymėtina, jog tokios korekcijos būtų susijusios su esminių Pirkimo sąlygų keitimu, o remiantis VPĮ 36 straipsnio 6 dalimi, tarptautinių pirkimų atveju negali būti daromi tokie esminiai pirkimo sąlygų pakeitimai, dėl kurių būtų buvę galima leisti dalyvauti kitiems kandidatams nei iš pradžių atrinktieji arba pirkimo procedūra būtų pritraukusi daugiau dalyvių. </w:t>
      </w:r>
    </w:p>
    <w:p w14:paraId="3F88A93E" w14:textId="4BF865AB" w:rsidR="003A0D0D" w:rsidRDefault="00E50B4A" w:rsidP="003A0D0D">
      <w:pPr>
        <w:ind w:firstLine="567"/>
        <w:jc w:val="both"/>
        <w:rPr>
          <w:rFonts w:ascii="Arial" w:eastAsia="Times New Roman" w:hAnsi="Arial" w:cs="Arial"/>
          <w:lang w:val="lt-LT"/>
        </w:rPr>
      </w:pPr>
      <w:r w:rsidRPr="00E50B4A">
        <w:rPr>
          <w:rFonts w:ascii="Arial" w:hAnsi="Arial" w:cs="Arial"/>
        </w:rPr>
        <w:t xml:space="preserve">Atsižvelgiant į tai, kad šie pakeitimai gali turėti įtakos </w:t>
      </w:r>
      <w:r w:rsidR="000D504C">
        <w:rPr>
          <w:rFonts w:ascii="Arial" w:hAnsi="Arial" w:cs="Arial"/>
        </w:rPr>
        <w:t>T</w:t>
      </w:r>
      <w:r w:rsidRPr="00E50B4A">
        <w:rPr>
          <w:rFonts w:ascii="Arial" w:hAnsi="Arial" w:cs="Arial"/>
        </w:rPr>
        <w:t>iekėjų konkurencijai, suinteresuotumui</w:t>
      </w:r>
      <w:r w:rsidR="00037142">
        <w:rPr>
          <w:rFonts w:ascii="Arial" w:hAnsi="Arial" w:cs="Arial"/>
        </w:rPr>
        <w:t xml:space="preserve">, o </w:t>
      </w:r>
      <w:r w:rsidR="0059074E" w:rsidRPr="0059074E">
        <w:rPr>
          <w:rFonts w:ascii="Arial" w:eastAsia="Times New Roman" w:hAnsi="Arial" w:cs="Arial"/>
          <w:lang w:val="lt-LT"/>
        </w:rPr>
        <w:t xml:space="preserve">šiame </w:t>
      </w:r>
      <w:r w:rsidR="00037142">
        <w:rPr>
          <w:rFonts w:ascii="Arial" w:eastAsia="Times New Roman" w:hAnsi="Arial" w:cs="Arial"/>
          <w:lang w:val="lt-LT"/>
        </w:rPr>
        <w:t>P</w:t>
      </w:r>
      <w:r w:rsidR="0059074E" w:rsidRPr="0059074E">
        <w:rPr>
          <w:rFonts w:ascii="Arial" w:eastAsia="Times New Roman" w:hAnsi="Arial" w:cs="Arial"/>
          <w:lang w:val="lt-LT"/>
        </w:rPr>
        <w:t xml:space="preserve">irkimo procedūrų etape nėra teisėtos galimybės papildyti / patikslinti Pirkimo dokumentų sąlygas taip, kad jos pilnai atspindėtų </w:t>
      </w:r>
      <w:r w:rsidR="0059074E" w:rsidRPr="00373B43">
        <w:rPr>
          <w:rFonts w:ascii="Arial" w:eastAsia="Times New Roman" w:hAnsi="Arial" w:cs="Arial"/>
          <w:lang w:val="lt-LT"/>
        </w:rPr>
        <w:t xml:space="preserve">Perkančiosios organizacijos </w:t>
      </w:r>
      <w:r w:rsidR="0059074E" w:rsidRPr="0059074E">
        <w:rPr>
          <w:rFonts w:ascii="Arial" w:eastAsia="Times New Roman" w:hAnsi="Arial" w:cs="Arial"/>
          <w:lang w:val="lt-LT"/>
        </w:rPr>
        <w:t xml:space="preserve">poreikį, užtikrintų </w:t>
      </w:r>
      <w:r w:rsidR="00373B43">
        <w:rPr>
          <w:rFonts w:ascii="Arial" w:eastAsia="Times New Roman" w:hAnsi="Arial" w:cs="Arial"/>
          <w:lang w:val="lt-LT"/>
        </w:rPr>
        <w:t>T</w:t>
      </w:r>
      <w:r w:rsidR="0059074E" w:rsidRPr="0059074E">
        <w:rPr>
          <w:rFonts w:ascii="Arial" w:eastAsia="Times New Roman" w:hAnsi="Arial" w:cs="Arial"/>
          <w:lang w:val="lt-LT"/>
        </w:rPr>
        <w:t xml:space="preserve">iekėjų konkurenciją ir tikslinimas nepažeistų </w:t>
      </w:r>
      <w:r w:rsidR="0059074E" w:rsidRPr="00373B43">
        <w:rPr>
          <w:rFonts w:ascii="Arial" w:eastAsia="Times New Roman" w:hAnsi="Arial" w:cs="Arial"/>
          <w:lang w:val="lt-LT"/>
        </w:rPr>
        <w:t>VPĮ 17 str. 1 d.</w:t>
      </w:r>
      <w:r w:rsidR="0059074E" w:rsidRPr="00274882">
        <w:rPr>
          <w:rFonts w:ascii="Arial" w:eastAsia="Times New Roman" w:hAnsi="Arial" w:cs="Arial"/>
          <w:color w:val="FF0000"/>
          <w:lang w:val="lt-LT"/>
        </w:rPr>
        <w:t xml:space="preserve"> </w:t>
      </w:r>
      <w:r w:rsidR="0059074E" w:rsidRPr="0059074E">
        <w:rPr>
          <w:rFonts w:ascii="Arial" w:eastAsia="Times New Roman" w:hAnsi="Arial" w:cs="Arial"/>
          <w:lang w:val="lt-LT"/>
        </w:rPr>
        <w:t>įtvirtintų principų, Pirkimą būtina nutraukti</w:t>
      </w:r>
      <w:r w:rsidR="00373B43">
        <w:rPr>
          <w:rFonts w:ascii="Arial" w:eastAsia="Times New Roman" w:hAnsi="Arial" w:cs="Arial"/>
          <w:lang w:val="lt-LT"/>
        </w:rPr>
        <w:t>.</w:t>
      </w:r>
      <w:r w:rsidR="0059074E" w:rsidRPr="0059074E">
        <w:rPr>
          <w:rFonts w:ascii="Arial" w:eastAsia="Times New Roman" w:hAnsi="Arial" w:cs="Arial"/>
          <w:lang w:val="lt-LT"/>
        </w:rPr>
        <w:t xml:space="preserve"> </w:t>
      </w:r>
    </w:p>
    <w:p w14:paraId="09BBDFC2" w14:textId="4DC5FD06" w:rsidR="007A5D9B" w:rsidRPr="003A0D0D" w:rsidRDefault="00F63E77" w:rsidP="003A0D0D">
      <w:pPr>
        <w:ind w:firstLine="567"/>
        <w:jc w:val="both"/>
        <w:rPr>
          <w:rFonts w:ascii="Arial" w:eastAsia="Times New Roman" w:hAnsi="Arial" w:cs="Arial"/>
          <w:lang w:val="lt-LT"/>
        </w:rPr>
      </w:pPr>
      <w:r>
        <w:rPr>
          <w:rFonts w:ascii="Arial" w:hAnsi="Arial" w:cs="Arial"/>
          <w:lang w:val="lt-LT"/>
        </w:rPr>
        <w:t xml:space="preserve">Todėl </w:t>
      </w:r>
      <w:r w:rsidR="00851F7A" w:rsidRPr="00851F7A">
        <w:rPr>
          <w:rFonts w:ascii="Arial" w:hAnsi="Arial" w:cs="Arial"/>
          <w:lang w:val="lt-LT"/>
        </w:rPr>
        <w:t>Pirkimo komisija</w:t>
      </w:r>
      <w:r w:rsidR="003715B9">
        <w:rPr>
          <w:rFonts w:ascii="Arial" w:hAnsi="Arial" w:cs="Arial"/>
          <w:lang w:val="lt-LT"/>
        </w:rPr>
        <w:t xml:space="preserve">, </w:t>
      </w:r>
      <w:r w:rsidR="00851F7A" w:rsidRPr="00851F7A">
        <w:rPr>
          <w:rFonts w:ascii="Arial" w:hAnsi="Arial" w:cs="Arial"/>
          <w:lang w:val="lt-LT"/>
        </w:rPr>
        <w:t xml:space="preserve">vadovaudamasi </w:t>
      </w:r>
      <w:r w:rsidR="00851F7A" w:rsidRPr="003715B9">
        <w:rPr>
          <w:rFonts w:ascii="Arial" w:hAnsi="Arial" w:cs="Arial"/>
          <w:lang w:val="lt-LT"/>
        </w:rPr>
        <w:t xml:space="preserve">VPĮ 29 straipsnio </w:t>
      </w:r>
      <w:r w:rsidR="003715B9" w:rsidRPr="003715B9">
        <w:rPr>
          <w:rFonts w:ascii="Arial" w:hAnsi="Arial" w:cs="Arial"/>
          <w:lang w:val="en-US"/>
        </w:rPr>
        <w:t>4</w:t>
      </w:r>
      <w:r w:rsidR="00851F7A" w:rsidRPr="003715B9">
        <w:rPr>
          <w:rFonts w:ascii="Arial" w:hAnsi="Arial" w:cs="Arial"/>
          <w:lang w:val="lt-LT"/>
        </w:rPr>
        <w:t xml:space="preserve"> punktu</w:t>
      </w:r>
      <w:r w:rsidR="005158ED" w:rsidRPr="003715B9">
        <w:rPr>
          <w:rFonts w:ascii="Arial" w:hAnsi="Arial" w:cs="Arial"/>
          <w:lang w:val="lt-LT"/>
        </w:rPr>
        <w:t xml:space="preserve">, </w:t>
      </w:r>
      <w:r w:rsidR="00851F7A" w:rsidRPr="00851F7A">
        <w:rPr>
          <w:rFonts w:ascii="Arial" w:hAnsi="Arial" w:cs="Arial"/>
          <w:lang w:val="lt-LT"/>
        </w:rPr>
        <w:t>nutraukia Pirkimo procedūr</w:t>
      </w:r>
      <w:r w:rsidR="007761E8">
        <w:rPr>
          <w:rFonts w:ascii="Arial" w:hAnsi="Arial" w:cs="Arial"/>
          <w:lang w:val="lt-LT"/>
        </w:rPr>
        <w:t>a</w:t>
      </w:r>
      <w:r w:rsidR="00851F7A" w:rsidRPr="00851F7A">
        <w:rPr>
          <w:rFonts w:ascii="Arial" w:hAnsi="Arial" w:cs="Arial"/>
          <w:lang w:val="lt-LT"/>
        </w:rPr>
        <w:t>s</w:t>
      </w:r>
      <w:r w:rsidR="003715B9">
        <w:rPr>
          <w:rFonts w:ascii="Arial" w:hAnsi="Arial" w:cs="Arial"/>
          <w:lang w:val="lt-LT"/>
        </w:rPr>
        <w:t>.</w:t>
      </w:r>
      <w:r w:rsidR="00FB6255">
        <w:rPr>
          <w:rFonts w:ascii="Arial" w:hAnsi="Arial" w:cs="Arial"/>
          <w:lang w:val="lt-LT"/>
        </w:rPr>
        <w:t xml:space="preserve"> </w:t>
      </w:r>
      <w:r w:rsidR="003715B9">
        <w:rPr>
          <w:rFonts w:ascii="Arial" w:hAnsi="Arial" w:cs="Arial"/>
          <w:lang w:val="lt-LT"/>
        </w:rPr>
        <w:t>V</w:t>
      </w:r>
      <w:r w:rsidR="00851F7A" w:rsidRPr="00851F7A">
        <w:rPr>
          <w:rFonts w:ascii="Arial" w:hAnsi="Arial" w:cs="Arial"/>
          <w:lang w:val="lt-LT"/>
        </w:rPr>
        <w:t xml:space="preserve">adovaujantis </w:t>
      </w:r>
      <w:r w:rsidR="00851F7A" w:rsidRPr="003715B9">
        <w:rPr>
          <w:rFonts w:ascii="Arial" w:hAnsi="Arial" w:cs="Arial"/>
          <w:lang w:val="lt-LT"/>
        </w:rPr>
        <w:t>VPĮ 29 straipsnio 2 dalies 3 punktu</w:t>
      </w:r>
      <w:r w:rsidR="003715B9" w:rsidRPr="003715B9">
        <w:rPr>
          <w:rFonts w:ascii="Arial" w:hAnsi="Arial" w:cs="Arial"/>
          <w:lang w:val="lt-LT"/>
        </w:rPr>
        <w:t xml:space="preserve">, </w:t>
      </w:r>
      <w:r w:rsidR="00851F7A" w:rsidRPr="00851F7A">
        <w:rPr>
          <w:rFonts w:ascii="Arial" w:hAnsi="Arial" w:cs="Arial"/>
          <w:lang w:val="lt-LT"/>
        </w:rPr>
        <w:t>Pirkimas laikomas pasibaigusiu.</w:t>
      </w:r>
    </w:p>
    <w:p w14:paraId="177FA1AC" w14:textId="01FACD74" w:rsidR="00764899" w:rsidRDefault="007A5D9B" w:rsidP="00FB3F74">
      <w:pPr>
        <w:ind w:firstLine="567"/>
        <w:jc w:val="both"/>
        <w:rPr>
          <w:rFonts w:ascii="Arial" w:hAnsi="Arial" w:cs="Arial"/>
          <w:lang w:val="lt-LT"/>
        </w:rPr>
      </w:pPr>
      <w:r w:rsidRPr="007754BD">
        <w:rPr>
          <w:rFonts w:ascii="Arial" w:hAnsi="Arial" w:cs="Arial"/>
          <w:lang w:val="lt-LT"/>
        </w:rPr>
        <w:t>Atsiprašome už nepatogumus</w:t>
      </w:r>
      <w:r w:rsidR="00BA00F5">
        <w:rPr>
          <w:rFonts w:ascii="Arial" w:hAnsi="Arial" w:cs="Arial"/>
          <w:lang w:val="lt-LT"/>
        </w:rPr>
        <w:t>.</w:t>
      </w:r>
      <w:r w:rsidRPr="007754BD">
        <w:rPr>
          <w:rFonts w:ascii="Arial" w:hAnsi="Arial" w:cs="Arial"/>
          <w:lang w:val="lt-LT"/>
        </w:rPr>
        <w:t xml:space="preserve"> </w:t>
      </w:r>
      <w:r w:rsidR="00BA00F5" w:rsidRPr="00F12E7F">
        <w:rPr>
          <w:rFonts w:ascii="Arial" w:hAnsi="Arial" w:cs="Arial"/>
          <w:lang w:val="lt-LT"/>
        </w:rPr>
        <w:t>P</w:t>
      </w:r>
      <w:r w:rsidRPr="00F12E7F">
        <w:rPr>
          <w:rFonts w:ascii="Arial" w:hAnsi="Arial" w:cs="Arial"/>
          <w:lang w:val="lt-LT"/>
        </w:rPr>
        <w:t>ašalin</w:t>
      </w:r>
      <w:r w:rsidR="00BA00F5" w:rsidRPr="00F12E7F">
        <w:rPr>
          <w:rFonts w:ascii="Arial" w:hAnsi="Arial" w:cs="Arial"/>
          <w:lang w:val="lt-LT"/>
        </w:rPr>
        <w:t>u</w:t>
      </w:r>
      <w:r w:rsidRPr="00F12E7F">
        <w:rPr>
          <w:rFonts w:ascii="Arial" w:hAnsi="Arial" w:cs="Arial"/>
          <w:lang w:val="lt-LT"/>
        </w:rPr>
        <w:t>s aukščiau minėtus trūkumus ir patikslin</w:t>
      </w:r>
      <w:r w:rsidR="00BA00F5" w:rsidRPr="00F12E7F">
        <w:rPr>
          <w:rFonts w:ascii="Arial" w:hAnsi="Arial" w:cs="Arial"/>
          <w:lang w:val="lt-LT"/>
        </w:rPr>
        <w:t>u</w:t>
      </w:r>
      <w:r w:rsidRPr="00F12E7F">
        <w:rPr>
          <w:rFonts w:ascii="Arial" w:hAnsi="Arial" w:cs="Arial"/>
          <w:lang w:val="lt-LT"/>
        </w:rPr>
        <w:t xml:space="preserve">s </w:t>
      </w:r>
      <w:r w:rsidR="00F12E7F" w:rsidRPr="00F12E7F">
        <w:rPr>
          <w:rFonts w:ascii="Arial" w:hAnsi="Arial" w:cs="Arial"/>
          <w:lang w:val="lt-LT"/>
        </w:rPr>
        <w:t>P</w:t>
      </w:r>
      <w:r w:rsidRPr="00F12E7F">
        <w:rPr>
          <w:rFonts w:ascii="Arial" w:hAnsi="Arial" w:cs="Arial"/>
          <w:lang w:val="lt-LT"/>
        </w:rPr>
        <w:t xml:space="preserve">irkimo dokumentus, </w:t>
      </w:r>
      <w:r w:rsidR="00F12E7F" w:rsidRPr="00F12E7F">
        <w:rPr>
          <w:rFonts w:ascii="Arial" w:hAnsi="Arial" w:cs="Arial"/>
          <w:lang w:val="lt-LT"/>
        </w:rPr>
        <w:t>Pirkimas bus skelbiamas iš naujo.</w:t>
      </w:r>
    </w:p>
    <w:p w14:paraId="0EFC02B5" w14:textId="77777777" w:rsidR="004B5FE9" w:rsidRDefault="004B5FE9" w:rsidP="00FB3F74">
      <w:pPr>
        <w:ind w:firstLine="567"/>
        <w:jc w:val="both"/>
        <w:rPr>
          <w:rFonts w:ascii="Arial" w:hAnsi="Arial" w:cs="Arial"/>
          <w:lang w:val="lt-LT"/>
        </w:rPr>
      </w:pPr>
    </w:p>
    <w:p w14:paraId="33BAC523" w14:textId="77777777" w:rsidR="004B5FE9" w:rsidRDefault="004B5FE9" w:rsidP="00FB3F74">
      <w:pPr>
        <w:ind w:firstLine="567"/>
        <w:jc w:val="both"/>
        <w:rPr>
          <w:rFonts w:ascii="Arial" w:hAnsi="Arial" w:cs="Arial"/>
          <w:lang w:val="lt-LT"/>
        </w:rPr>
      </w:pPr>
    </w:p>
    <w:p w14:paraId="1BF302EB" w14:textId="77777777" w:rsidR="004B5FE9" w:rsidRDefault="004B5FE9" w:rsidP="00FB3F74">
      <w:pPr>
        <w:ind w:firstLine="567"/>
        <w:jc w:val="both"/>
        <w:rPr>
          <w:rFonts w:ascii="Arial" w:hAnsi="Arial" w:cs="Arial"/>
          <w:lang w:val="lt-LT"/>
        </w:rPr>
      </w:pPr>
    </w:p>
    <w:p w14:paraId="6FC33412" w14:textId="77777777" w:rsidR="004B5FE9" w:rsidRDefault="004B5FE9" w:rsidP="00FB3F74">
      <w:pPr>
        <w:ind w:firstLine="567"/>
        <w:jc w:val="both"/>
        <w:rPr>
          <w:rFonts w:ascii="Arial" w:hAnsi="Arial" w:cs="Arial"/>
          <w:lang w:val="lt-LT"/>
        </w:rPr>
      </w:pPr>
    </w:p>
    <w:p w14:paraId="6D94CCE8" w14:textId="197C1AA0" w:rsidR="004B5FE9" w:rsidRDefault="0021098A" w:rsidP="00FB3F74">
      <w:pPr>
        <w:ind w:firstLine="567"/>
        <w:jc w:val="both"/>
        <w:rPr>
          <w:rFonts w:ascii="Arial" w:hAnsi="Arial" w:cs="Arial"/>
          <w:lang w:val="lt-LT"/>
        </w:rPr>
      </w:pPr>
      <w:r w:rsidRPr="0021098A">
        <w:rPr>
          <w:rFonts w:ascii="Arial" w:hAnsi="Arial" w:cs="Arial"/>
          <w:lang w:val="lt-LT"/>
        </w:rPr>
        <w:lastRenderedPageBreak/>
        <w:t xml:space="preserve">For </w:t>
      </w:r>
      <w:r w:rsidR="00126BBF">
        <w:rPr>
          <w:rFonts w:ascii="Arial" w:hAnsi="Arial" w:cs="Arial"/>
          <w:lang w:val="lt-LT"/>
        </w:rPr>
        <w:t>P</w:t>
      </w:r>
      <w:r w:rsidRPr="0021098A">
        <w:rPr>
          <w:rFonts w:ascii="Arial" w:hAnsi="Arial" w:cs="Arial"/>
          <w:lang w:val="lt-LT"/>
        </w:rPr>
        <w:t xml:space="preserve">articipants in the </w:t>
      </w:r>
      <w:r w:rsidR="00126BBF">
        <w:rPr>
          <w:rFonts w:ascii="Arial" w:hAnsi="Arial" w:cs="Arial"/>
          <w:lang w:val="lt-LT"/>
        </w:rPr>
        <w:t>P</w:t>
      </w:r>
      <w:r w:rsidRPr="0021098A">
        <w:rPr>
          <w:rFonts w:ascii="Arial" w:hAnsi="Arial" w:cs="Arial"/>
          <w:lang w:val="lt-LT"/>
        </w:rPr>
        <w:t>rocurement</w:t>
      </w:r>
      <w:r w:rsidR="00BA77A5">
        <w:rPr>
          <w:rFonts w:ascii="Arial" w:hAnsi="Arial" w:cs="Arial"/>
          <w:lang w:val="lt-LT"/>
        </w:rPr>
        <w:t xml:space="preserve">                                                                  </w:t>
      </w:r>
      <w:r w:rsidR="00BA77A5">
        <w:rPr>
          <w:rStyle w:val="normaltextrun"/>
          <w:rFonts w:ascii="Arial" w:hAnsi="Arial" w:cs="Arial"/>
          <w:b/>
          <w:bCs/>
          <w:lang w:val="lt-LT"/>
        </w:rPr>
        <w:t>2025-04-</w:t>
      </w:r>
      <w:r w:rsidR="00BA77A5">
        <w:rPr>
          <w:rStyle w:val="normaltextrun"/>
          <w:rFonts w:ascii="Arial" w:hAnsi="Arial" w:cs="Arial"/>
          <w:b/>
          <w:bCs/>
          <w:lang w:val="en-US"/>
        </w:rPr>
        <w:t>11</w:t>
      </w:r>
    </w:p>
    <w:p w14:paraId="6BB7B514" w14:textId="55BAC225" w:rsidR="0021098A" w:rsidRDefault="00BA77A5" w:rsidP="00FB3F74">
      <w:pPr>
        <w:ind w:firstLine="567"/>
        <w:jc w:val="both"/>
        <w:rPr>
          <w:rFonts w:ascii="Arial" w:hAnsi="Arial" w:cs="Arial"/>
          <w:lang w:val="lt-LT"/>
        </w:rPr>
      </w:pPr>
      <w:r w:rsidRPr="00BA77A5">
        <w:rPr>
          <w:rFonts w:ascii="Arial" w:hAnsi="Arial" w:cs="Arial"/>
          <w:lang w:val="lt-LT"/>
        </w:rPr>
        <w:t>(sent via CVP IS)</w:t>
      </w:r>
    </w:p>
    <w:p w14:paraId="526ED585" w14:textId="77777777" w:rsidR="00BA77A5" w:rsidRDefault="00BA77A5" w:rsidP="00FB3F74">
      <w:pPr>
        <w:ind w:firstLine="567"/>
        <w:jc w:val="both"/>
        <w:rPr>
          <w:rFonts w:ascii="Arial" w:hAnsi="Arial" w:cs="Arial"/>
          <w:lang w:val="lt-LT"/>
        </w:rPr>
      </w:pPr>
    </w:p>
    <w:p w14:paraId="4A8D19BB" w14:textId="2C75A45B" w:rsidR="00BA77A5" w:rsidRDefault="00272707" w:rsidP="00FB3F74">
      <w:pPr>
        <w:ind w:firstLine="567"/>
        <w:jc w:val="both"/>
        <w:rPr>
          <w:rFonts w:ascii="Arial" w:hAnsi="Arial" w:cs="Arial"/>
          <w:b/>
          <w:bCs/>
          <w:lang w:val="lt-LT"/>
        </w:rPr>
      </w:pPr>
      <w:r w:rsidRPr="00272707">
        <w:rPr>
          <w:rFonts w:ascii="Arial" w:hAnsi="Arial" w:cs="Arial"/>
          <w:b/>
          <w:bCs/>
          <w:lang w:val="lt-LT"/>
        </w:rPr>
        <w:t>REGARDING OF TERMINATION OF PROCUREMENT</w:t>
      </w:r>
    </w:p>
    <w:p w14:paraId="630710BD" w14:textId="392EBC5F" w:rsidR="00C0519D" w:rsidRPr="001915E1" w:rsidRDefault="00C0519D" w:rsidP="001915E1">
      <w:pPr>
        <w:ind w:firstLine="567"/>
        <w:jc w:val="both"/>
        <w:rPr>
          <w:rFonts w:ascii="Arial" w:hAnsi="Arial" w:cs="Arial"/>
          <w:lang w:val="lt-LT"/>
        </w:rPr>
      </w:pPr>
      <w:r w:rsidRPr="00C0519D">
        <w:rPr>
          <w:rFonts w:ascii="Arial" w:hAnsi="Arial" w:cs="Arial"/>
          <w:lang w:val="lt-LT"/>
        </w:rPr>
        <w:t xml:space="preserve">Please be informed that the Procurement Commission of </w:t>
      </w:r>
      <w:r>
        <w:rPr>
          <w:rFonts w:ascii="Arial" w:hAnsi="Arial" w:cs="Arial"/>
          <w:lang w:val="lt-LT"/>
        </w:rPr>
        <w:t>UAB „</w:t>
      </w:r>
      <w:r w:rsidRPr="00C0519D">
        <w:rPr>
          <w:rFonts w:ascii="Arial" w:hAnsi="Arial" w:cs="Arial"/>
          <w:lang w:val="lt-LT"/>
        </w:rPr>
        <w:t>LTG Kompetencijų centras</w:t>
      </w:r>
      <w:r>
        <w:rPr>
          <w:rFonts w:ascii="Arial" w:hAnsi="Arial" w:cs="Arial"/>
          <w:lang w:val="lt-LT"/>
        </w:rPr>
        <w:t>“</w:t>
      </w:r>
      <w:r w:rsidRPr="00C0519D">
        <w:rPr>
          <w:rFonts w:ascii="Arial" w:hAnsi="Arial" w:cs="Arial"/>
          <w:lang w:val="lt-LT"/>
        </w:rPr>
        <w:t xml:space="preserve"> (hereinafter referred to as </w:t>
      </w:r>
      <w:r w:rsidRPr="00C0519D">
        <w:rPr>
          <w:rFonts w:ascii="Arial" w:hAnsi="Arial" w:cs="Arial"/>
          <w:b/>
          <w:bCs/>
          <w:lang w:val="lt-LT"/>
        </w:rPr>
        <w:t>"KC"</w:t>
      </w:r>
      <w:r w:rsidRPr="00C0519D">
        <w:rPr>
          <w:rFonts w:ascii="Arial" w:hAnsi="Arial" w:cs="Arial"/>
          <w:lang w:val="lt-LT"/>
        </w:rPr>
        <w:t xml:space="preserve">) in the framework of the </w:t>
      </w:r>
      <w:r>
        <w:rPr>
          <w:rFonts w:ascii="Arial" w:hAnsi="Arial" w:cs="Arial"/>
          <w:lang w:val="lt-LT"/>
        </w:rPr>
        <w:t>procurement</w:t>
      </w:r>
      <w:r w:rsidRPr="00C0519D">
        <w:rPr>
          <w:rFonts w:ascii="Arial" w:hAnsi="Arial" w:cs="Arial"/>
          <w:lang w:val="lt-LT"/>
        </w:rPr>
        <w:t xml:space="preserve"> procedure </w:t>
      </w:r>
      <w:r w:rsidRPr="00C0519D">
        <w:rPr>
          <w:rFonts w:ascii="Arial" w:hAnsi="Arial" w:cs="Arial"/>
          <w:b/>
          <w:bCs/>
          <w:lang w:val="lt-LT"/>
        </w:rPr>
        <w:t>29392 Hyperconverged Infrastructure, Virtualisation and Backup System</w:t>
      </w:r>
      <w:r w:rsidRPr="00C0519D">
        <w:rPr>
          <w:rFonts w:ascii="Arial" w:hAnsi="Arial" w:cs="Arial"/>
          <w:lang w:val="lt-LT"/>
        </w:rPr>
        <w:t xml:space="preserve"> (hereinafter referred to as "the Procurement") conducted by means of the Centralised Public Procurement Information System (hereinafter referred to as "the CVP IS") in accordance with the provisions of the Article 29, Paragraph 4 of the Law of the Republic of Lithuania on Public Procurement</w:t>
      </w:r>
      <w:r w:rsidR="00522272">
        <w:rPr>
          <w:rFonts w:ascii="Arial" w:hAnsi="Arial" w:cs="Arial"/>
          <w:lang w:val="lt-LT"/>
        </w:rPr>
        <w:t xml:space="preserve"> (</w:t>
      </w:r>
      <w:r w:rsidR="00522272" w:rsidRPr="00C0519D">
        <w:rPr>
          <w:rFonts w:ascii="Arial" w:hAnsi="Arial" w:cs="Arial"/>
          <w:lang w:val="lt-LT"/>
        </w:rPr>
        <w:t>hereinafter referred to as</w:t>
      </w:r>
      <w:r w:rsidR="00522272">
        <w:rPr>
          <w:rFonts w:ascii="Arial" w:hAnsi="Arial" w:cs="Arial"/>
          <w:lang w:val="lt-LT"/>
        </w:rPr>
        <w:t xml:space="preserve"> „</w:t>
      </w:r>
      <w:r w:rsidR="00E6388C">
        <w:rPr>
          <w:rFonts w:ascii="Arial" w:hAnsi="Arial" w:cs="Arial"/>
          <w:lang w:val="lt-LT"/>
        </w:rPr>
        <w:t>PPL)</w:t>
      </w:r>
      <w:r w:rsidRPr="00C0519D">
        <w:rPr>
          <w:rFonts w:ascii="Arial" w:hAnsi="Arial" w:cs="Arial"/>
          <w:lang w:val="lt-LT"/>
        </w:rPr>
        <w:t xml:space="preserve"> and the interpretation of the Office of Public Procurement concerning the modification of the procurement documents after the publication of the documents, &lt;... &gt; </w:t>
      </w:r>
      <w:r w:rsidRPr="00930B09">
        <w:rPr>
          <w:rFonts w:ascii="Arial" w:hAnsi="Arial" w:cs="Arial"/>
          <w:i/>
          <w:iCs/>
          <w:lang w:val="lt-LT"/>
        </w:rPr>
        <w:t>that when the essential conditions of the procurement are changed (changes to the qualification requirements or technical specifications so that more suppliers can participate in the procurement after the changes, changes to the type of the contract, changes to the subject-matter of the procurement), the procurement shall be terminated and a new procurement shall be launched</w:t>
      </w:r>
      <w:r w:rsidRPr="00C0519D">
        <w:rPr>
          <w:rFonts w:ascii="Arial" w:hAnsi="Arial" w:cs="Arial"/>
          <w:lang w:val="lt-LT"/>
        </w:rPr>
        <w:t xml:space="preserve">. ', as well as the case-law of the Court of Justice, which states that </w:t>
      </w:r>
      <w:r w:rsidRPr="00A74EA9">
        <w:rPr>
          <w:rFonts w:ascii="Arial" w:hAnsi="Arial" w:cs="Arial"/>
          <w:i/>
          <w:iCs/>
          <w:lang w:val="lt-LT"/>
        </w:rPr>
        <w:t>'in the course of a procurement procedure, the contracting entity may not, in principle, modify the essential terms of the contract, including the technical specifications and the award criteria, on which the economic operators concerned legitimately relied in deciding to submit a tender or, conversely, not to take part in the public procurement procedure in question'</w:t>
      </w:r>
      <w:r w:rsidRPr="00C0519D">
        <w:rPr>
          <w:rFonts w:ascii="Arial" w:hAnsi="Arial" w:cs="Arial"/>
          <w:lang w:val="lt-LT"/>
        </w:rPr>
        <w:t xml:space="preserve"> (for that purpose, see Case C-303/07, paragraph 1, paragraph 1, of the Court of Justice of the European Communities v. France, paragraph 1, of the European Communities, and the European Court of Justice, paragraph 2, of the Court of Justice's judgment of 10 May 2012). Case C 368/10 Commission v Netherlands [2012] ECR C-368/10, EU:C:2012:284, paragraph 55 and 16 April 2015.</w:t>
      </w:r>
      <w:r w:rsidR="005F55E3">
        <w:rPr>
          <w:rFonts w:ascii="Arial" w:hAnsi="Arial" w:cs="Arial"/>
          <w:lang w:val="lt-LT"/>
        </w:rPr>
        <w:t>)</w:t>
      </w:r>
      <w:r w:rsidR="005F55E3">
        <w:rPr>
          <w:rStyle w:val="FootnoteReference"/>
          <w:rFonts w:ascii="Arial" w:hAnsi="Arial" w:cs="Arial"/>
          <w:lang w:val="lt-LT"/>
        </w:rPr>
        <w:footnoteReference w:id="3"/>
      </w:r>
      <w:r w:rsidRPr="00C0519D">
        <w:rPr>
          <w:rFonts w:ascii="Arial" w:hAnsi="Arial" w:cs="Arial"/>
          <w:lang w:val="lt-LT"/>
        </w:rPr>
        <w:t xml:space="preserve"> </w:t>
      </w:r>
      <w:r w:rsidRPr="00A74EA9">
        <w:rPr>
          <w:rFonts w:ascii="Arial" w:hAnsi="Arial" w:cs="Arial"/>
          <w:b/>
          <w:bCs/>
          <w:lang w:val="lt-LT"/>
        </w:rPr>
        <w:t xml:space="preserve">decided to terminate the </w:t>
      </w:r>
      <w:r w:rsidR="00A74EA9">
        <w:rPr>
          <w:rFonts w:ascii="Arial" w:hAnsi="Arial" w:cs="Arial"/>
          <w:b/>
          <w:bCs/>
          <w:lang w:val="lt-LT"/>
        </w:rPr>
        <w:t>P</w:t>
      </w:r>
      <w:r w:rsidRPr="00A74EA9">
        <w:rPr>
          <w:rFonts w:ascii="Arial" w:hAnsi="Arial" w:cs="Arial"/>
          <w:b/>
          <w:bCs/>
          <w:lang w:val="lt-LT"/>
        </w:rPr>
        <w:t>rocurement procedures</w:t>
      </w:r>
      <w:r w:rsidRPr="00C0519D">
        <w:rPr>
          <w:rFonts w:ascii="Arial" w:hAnsi="Arial" w:cs="Arial"/>
          <w:lang w:val="lt-LT"/>
        </w:rPr>
        <w:t>.</w:t>
      </w:r>
    </w:p>
    <w:p w14:paraId="5F591793" w14:textId="0BF00EAC" w:rsidR="00272707" w:rsidRDefault="00FF40F1" w:rsidP="00FB3F74">
      <w:pPr>
        <w:ind w:firstLine="567"/>
        <w:jc w:val="both"/>
        <w:rPr>
          <w:rFonts w:ascii="Arial" w:hAnsi="Arial" w:cs="Arial"/>
          <w:u w:val="single"/>
          <w:lang w:val="lt-LT"/>
        </w:rPr>
      </w:pPr>
      <w:r w:rsidRPr="00FF40F1">
        <w:rPr>
          <w:rFonts w:ascii="Arial" w:hAnsi="Arial" w:cs="Arial"/>
          <w:u w:val="single"/>
          <w:lang w:val="lt-LT"/>
        </w:rPr>
        <w:t>The reasons for the decision are set out below:</w:t>
      </w:r>
    </w:p>
    <w:p w14:paraId="3BDB4C0E" w14:textId="022E6C52" w:rsidR="00FF40F1" w:rsidRDefault="005545A8" w:rsidP="00FB3F74">
      <w:pPr>
        <w:ind w:firstLine="567"/>
        <w:jc w:val="both"/>
        <w:rPr>
          <w:rFonts w:ascii="Arial" w:hAnsi="Arial" w:cs="Arial"/>
          <w:lang w:val="lt-LT"/>
        </w:rPr>
      </w:pPr>
      <w:r w:rsidRPr="005545A8">
        <w:rPr>
          <w:rFonts w:ascii="Arial" w:hAnsi="Arial" w:cs="Arial"/>
          <w:lang w:val="lt-LT"/>
        </w:rPr>
        <w:t>1) During the course of the procurement procedures and the evaluation of the questions and comments received from the Suppliers, it has been found that the documentation submitted has shortcomings to be corrected: point 2.3 of the Technical Specification requires correction due to the lack of clarity in the presentation of the Tenders, the terms of the Technical Specification in Table 2.4 need to be adjusted, and the criteria for assessing cost-effectiveness need to be modified,</w:t>
      </w:r>
    </w:p>
    <w:p w14:paraId="3E2C6461" w14:textId="67EBDBCA" w:rsidR="005545A8" w:rsidRDefault="00EE6B2D" w:rsidP="00FB3F74">
      <w:pPr>
        <w:ind w:firstLine="567"/>
        <w:jc w:val="both"/>
        <w:rPr>
          <w:rFonts w:ascii="Arial" w:hAnsi="Arial" w:cs="Arial"/>
          <w:lang w:val="lt-LT"/>
        </w:rPr>
      </w:pPr>
      <w:r w:rsidRPr="00EE6B2D">
        <w:rPr>
          <w:rFonts w:ascii="Arial" w:hAnsi="Arial" w:cs="Arial"/>
          <w:lang w:val="lt-LT"/>
        </w:rPr>
        <w:t>2) It should be noted that such corrections would entail a substantial modification of the conditions of the procurement, and according to Article 36(6) of the P</w:t>
      </w:r>
      <w:r w:rsidR="00B35694">
        <w:rPr>
          <w:rFonts w:ascii="Arial" w:hAnsi="Arial" w:cs="Arial"/>
          <w:lang w:val="lt-LT"/>
        </w:rPr>
        <w:t>P</w:t>
      </w:r>
      <w:r w:rsidRPr="00EE6B2D">
        <w:rPr>
          <w:rFonts w:ascii="Arial" w:hAnsi="Arial" w:cs="Arial"/>
          <w:lang w:val="lt-LT"/>
        </w:rPr>
        <w:t>L, in the case of international procurement, no substantial modification of the conditions of the procurement may be made which would have allowed the participation of candidates other than those initially selected or which would have attracted more tenderers to the procurement procedure.</w:t>
      </w:r>
    </w:p>
    <w:p w14:paraId="6BD24D06" w14:textId="7AC72902" w:rsidR="004916BB" w:rsidRDefault="004916BB" w:rsidP="00FB3F74">
      <w:pPr>
        <w:ind w:firstLine="567"/>
        <w:jc w:val="both"/>
        <w:rPr>
          <w:rFonts w:ascii="Arial" w:hAnsi="Arial" w:cs="Arial"/>
          <w:lang w:val="lt-LT"/>
        </w:rPr>
      </w:pPr>
      <w:r w:rsidRPr="004916BB">
        <w:rPr>
          <w:rFonts w:ascii="Arial" w:hAnsi="Arial" w:cs="Arial"/>
          <w:lang w:val="lt-LT"/>
        </w:rPr>
        <w:t xml:space="preserve">Taking into account that these amendments may affect the competition and interest of the Suppliers, and that at this stage of the Procurement procedures there is no legitimate possibility to supplement/adjust the terms of the Procurement Documents in such a way that they fully reflect the Contracting Authority's need, ensure competition between the Suppliers and that the adjustment does not infringe the principles set out in Article 17(1) of </w:t>
      </w:r>
      <w:r>
        <w:rPr>
          <w:rFonts w:ascii="Arial" w:hAnsi="Arial" w:cs="Arial"/>
          <w:lang w:val="lt-LT"/>
        </w:rPr>
        <w:t>PPL</w:t>
      </w:r>
      <w:r w:rsidRPr="004916BB">
        <w:rPr>
          <w:rFonts w:ascii="Arial" w:hAnsi="Arial" w:cs="Arial"/>
          <w:lang w:val="lt-LT"/>
        </w:rPr>
        <w:t>, it is necessary to discontinue the procurement.</w:t>
      </w:r>
    </w:p>
    <w:p w14:paraId="701C3BC1" w14:textId="222500B5" w:rsidR="004916BB" w:rsidRDefault="00CA3F28" w:rsidP="00FB3F74">
      <w:pPr>
        <w:ind w:firstLine="567"/>
        <w:jc w:val="both"/>
        <w:rPr>
          <w:rFonts w:ascii="Arial" w:hAnsi="Arial" w:cs="Arial"/>
          <w:lang w:val="lt-LT"/>
        </w:rPr>
      </w:pPr>
      <w:r w:rsidRPr="00CA3F28">
        <w:rPr>
          <w:rFonts w:ascii="Arial" w:hAnsi="Arial" w:cs="Arial"/>
          <w:lang w:val="lt-LT"/>
        </w:rPr>
        <w:t xml:space="preserve">Therefore, the Procurement Commission terminates the </w:t>
      </w:r>
      <w:r>
        <w:rPr>
          <w:rFonts w:ascii="Arial" w:hAnsi="Arial" w:cs="Arial"/>
          <w:lang w:val="lt-LT"/>
        </w:rPr>
        <w:t>P</w:t>
      </w:r>
      <w:r w:rsidRPr="00CA3F28">
        <w:rPr>
          <w:rFonts w:ascii="Arial" w:hAnsi="Arial" w:cs="Arial"/>
          <w:lang w:val="lt-LT"/>
        </w:rPr>
        <w:t xml:space="preserve">rocurement procedures in accordance with Article 29(4) of </w:t>
      </w:r>
      <w:r>
        <w:rPr>
          <w:rFonts w:ascii="Arial" w:hAnsi="Arial" w:cs="Arial"/>
          <w:lang w:val="lt-LT"/>
        </w:rPr>
        <w:t>PPL</w:t>
      </w:r>
      <w:r w:rsidRPr="00CA3F28">
        <w:rPr>
          <w:rFonts w:ascii="Arial" w:hAnsi="Arial" w:cs="Arial"/>
          <w:lang w:val="lt-LT"/>
        </w:rPr>
        <w:t xml:space="preserve">. Pursuant to Article 29(2)(3) of </w:t>
      </w:r>
      <w:r>
        <w:rPr>
          <w:rFonts w:ascii="Arial" w:hAnsi="Arial" w:cs="Arial"/>
          <w:lang w:val="lt-LT"/>
        </w:rPr>
        <w:t>PPL</w:t>
      </w:r>
      <w:r w:rsidRPr="00CA3F28">
        <w:rPr>
          <w:rFonts w:ascii="Arial" w:hAnsi="Arial" w:cs="Arial"/>
          <w:lang w:val="lt-LT"/>
        </w:rPr>
        <w:t xml:space="preserve">, the </w:t>
      </w:r>
      <w:r>
        <w:rPr>
          <w:rFonts w:ascii="Arial" w:hAnsi="Arial" w:cs="Arial"/>
          <w:lang w:val="lt-LT"/>
        </w:rPr>
        <w:t>P</w:t>
      </w:r>
      <w:r w:rsidRPr="00CA3F28">
        <w:rPr>
          <w:rFonts w:ascii="Arial" w:hAnsi="Arial" w:cs="Arial"/>
          <w:lang w:val="lt-LT"/>
        </w:rPr>
        <w:t>rocurement shall be deemed to be terminated.</w:t>
      </w:r>
    </w:p>
    <w:p w14:paraId="099456CF" w14:textId="50C2543D" w:rsidR="008F7B16" w:rsidRPr="00FF40F1" w:rsidRDefault="008F7B16" w:rsidP="00FB3F74">
      <w:pPr>
        <w:ind w:firstLine="567"/>
        <w:jc w:val="both"/>
        <w:rPr>
          <w:rFonts w:ascii="Arial" w:hAnsi="Arial" w:cs="Arial"/>
          <w:lang w:val="lt-LT"/>
        </w:rPr>
      </w:pPr>
      <w:r w:rsidRPr="008F7B16">
        <w:rPr>
          <w:rFonts w:ascii="Arial" w:hAnsi="Arial" w:cs="Arial"/>
          <w:lang w:val="lt-LT"/>
        </w:rPr>
        <w:lastRenderedPageBreak/>
        <w:t>We apologise for any inconvenience. Once the above deficiencies have been rectified and the P</w:t>
      </w:r>
      <w:r>
        <w:rPr>
          <w:rFonts w:ascii="Arial" w:hAnsi="Arial" w:cs="Arial"/>
          <w:lang w:val="lt-LT"/>
        </w:rPr>
        <w:t>rocurement</w:t>
      </w:r>
      <w:r w:rsidRPr="008F7B16">
        <w:rPr>
          <w:rFonts w:ascii="Arial" w:hAnsi="Arial" w:cs="Arial"/>
          <w:lang w:val="lt-LT"/>
        </w:rPr>
        <w:t xml:space="preserve"> </w:t>
      </w:r>
      <w:r>
        <w:rPr>
          <w:rFonts w:ascii="Arial" w:hAnsi="Arial" w:cs="Arial"/>
          <w:lang w:val="lt-LT"/>
        </w:rPr>
        <w:t>d</w:t>
      </w:r>
      <w:r w:rsidRPr="008F7B16">
        <w:rPr>
          <w:rFonts w:ascii="Arial" w:hAnsi="Arial" w:cs="Arial"/>
          <w:lang w:val="lt-LT"/>
        </w:rPr>
        <w:t>ocuments have been revised, the P</w:t>
      </w:r>
      <w:r>
        <w:rPr>
          <w:rFonts w:ascii="Arial" w:hAnsi="Arial" w:cs="Arial"/>
          <w:lang w:val="lt-LT"/>
        </w:rPr>
        <w:t>rocurement</w:t>
      </w:r>
      <w:r w:rsidRPr="008F7B16">
        <w:rPr>
          <w:rFonts w:ascii="Arial" w:hAnsi="Arial" w:cs="Arial"/>
          <w:lang w:val="lt-LT"/>
        </w:rPr>
        <w:t xml:space="preserve"> will be reopened.</w:t>
      </w:r>
    </w:p>
    <w:sectPr w:rsidR="008F7B16" w:rsidRPr="00FF40F1" w:rsidSect="00BA00F5">
      <w:headerReference w:type="default" r:id="rId11"/>
      <w:footerReference w:type="default" r:id="rId12"/>
      <w:pgSz w:w="11906" w:h="16838"/>
      <w:pgMar w:top="1418" w:right="680" w:bottom="1134" w:left="96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E146" w14:textId="77777777" w:rsidR="008A534A" w:rsidRDefault="008A534A" w:rsidP="004909E6">
      <w:pPr>
        <w:spacing w:after="0" w:line="240" w:lineRule="auto"/>
      </w:pPr>
      <w:r>
        <w:separator/>
      </w:r>
    </w:p>
  </w:endnote>
  <w:endnote w:type="continuationSeparator" w:id="0">
    <w:p w14:paraId="5112129D" w14:textId="77777777" w:rsidR="008A534A" w:rsidRDefault="008A534A" w:rsidP="004909E6">
      <w:pPr>
        <w:spacing w:after="0" w:line="240" w:lineRule="auto"/>
      </w:pPr>
      <w:r>
        <w:continuationSeparator/>
      </w:r>
    </w:p>
  </w:endnote>
  <w:endnote w:type="continuationNotice" w:id="1">
    <w:p w14:paraId="4BC8D1E8" w14:textId="77777777" w:rsidR="008A534A" w:rsidRDefault="008A5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549F" w14:textId="5F5F0F0C" w:rsidR="00CA1488" w:rsidRPr="00EF0772" w:rsidRDefault="00CA1488" w:rsidP="00CA1488">
    <w:pPr>
      <w:pStyle w:val="Footer"/>
      <w:jc w:val="right"/>
      <w:rPr>
        <w:rFonts w:ascii="Arial" w:hAnsi="Arial" w:cs="Arial"/>
        <w:i/>
        <w:iCs/>
        <w:color w:val="A6A6A6" w:themeColor="background1" w:themeShade="A6"/>
        <w:sz w:val="18"/>
        <w:szCs w:val="18"/>
        <w:lang w:val="en-US"/>
      </w:rPr>
    </w:pPr>
    <w:r w:rsidRPr="00EF0772">
      <w:rPr>
        <w:rFonts w:ascii="Arial" w:hAnsi="Arial" w:cs="Arial"/>
        <w:i/>
        <w:iCs/>
        <w:color w:val="A6A6A6" w:themeColor="background1" w:themeShade="A6"/>
        <w:sz w:val="18"/>
        <w:szCs w:val="18"/>
      </w:rPr>
      <w:t xml:space="preserve">Versija </w:t>
    </w:r>
    <w:r w:rsidR="006D7FF4" w:rsidRPr="00EF0772">
      <w:rPr>
        <w:rFonts w:ascii="Arial" w:hAnsi="Arial" w:cs="Arial"/>
        <w:i/>
        <w:iCs/>
        <w:color w:val="A6A6A6" w:themeColor="background1" w:themeShade="A6"/>
        <w:sz w:val="18"/>
        <w:szCs w:val="18"/>
        <w:lang w:val="en-US"/>
      </w:rPr>
      <w:t>202</w:t>
    </w:r>
    <w:r w:rsidR="008D557E">
      <w:rPr>
        <w:rFonts w:ascii="Arial" w:hAnsi="Arial" w:cs="Arial"/>
        <w:i/>
        <w:iCs/>
        <w:color w:val="A6A6A6" w:themeColor="background1" w:themeShade="A6"/>
        <w:sz w:val="18"/>
        <w:szCs w:val="18"/>
        <w:lang w:val="en-US"/>
      </w:rPr>
      <w:t>4</w:t>
    </w:r>
    <w:r w:rsidR="005E4349">
      <w:rPr>
        <w:rFonts w:ascii="Arial" w:hAnsi="Arial" w:cs="Arial"/>
        <w:i/>
        <w:iCs/>
        <w:color w:val="A6A6A6" w:themeColor="background1" w:themeShade="A6"/>
        <w:sz w:val="18"/>
        <w:szCs w:val="18"/>
        <w:lang w:val="en-US"/>
      </w:rPr>
      <w:t>0</w:t>
    </w:r>
    <w:r w:rsidR="00D26C95">
      <w:rPr>
        <w:rFonts w:ascii="Arial" w:hAnsi="Arial" w:cs="Arial"/>
        <w:i/>
        <w:iCs/>
        <w:color w:val="A6A6A6" w:themeColor="background1" w:themeShade="A6"/>
        <w:sz w:val="18"/>
        <w:szCs w:val="18"/>
        <w:lang w:val="en-US"/>
      </w:rPr>
      <w:t>2</w:t>
    </w:r>
    <w:r w:rsidR="00386D2B">
      <w:rPr>
        <w:rFonts w:ascii="Arial" w:hAnsi="Arial" w:cs="Arial"/>
        <w:i/>
        <w:iCs/>
        <w:color w:val="A6A6A6" w:themeColor="background1" w:themeShade="A6"/>
        <w:sz w:val="18"/>
        <w:szCs w:val="18"/>
        <w:lang w:val="en-US"/>
      </w:rPr>
      <w:t>26</w:t>
    </w:r>
  </w:p>
  <w:p w14:paraId="6DAB28A4" w14:textId="20B45BDB" w:rsidR="00F44D78" w:rsidRDefault="006D7FF4" w:rsidP="006D7FF4">
    <w:pPr>
      <w:pStyle w:val="Footer"/>
      <w:tabs>
        <w:tab w:val="left" w:pos="561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2212" w14:textId="77777777" w:rsidR="008A534A" w:rsidRDefault="008A534A" w:rsidP="004909E6">
      <w:pPr>
        <w:spacing w:after="0" w:line="240" w:lineRule="auto"/>
      </w:pPr>
      <w:r>
        <w:separator/>
      </w:r>
    </w:p>
  </w:footnote>
  <w:footnote w:type="continuationSeparator" w:id="0">
    <w:p w14:paraId="06C27816" w14:textId="77777777" w:rsidR="008A534A" w:rsidRDefault="008A534A" w:rsidP="004909E6">
      <w:pPr>
        <w:spacing w:after="0" w:line="240" w:lineRule="auto"/>
      </w:pPr>
      <w:r>
        <w:continuationSeparator/>
      </w:r>
    </w:p>
  </w:footnote>
  <w:footnote w:type="continuationNotice" w:id="1">
    <w:p w14:paraId="38363218" w14:textId="77777777" w:rsidR="008A534A" w:rsidRDefault="008A534A">
      <w:pPr>
        <w:spacing w:after="0" w:line="240" w:lineRule="auto"/>
      </w:pPr>
    </w:p>
  </w:footnote>
  <w:footnote w:id="2">
    <w:p w14:paraId="3FB2205F" w14:textId="77777777" w:rsidR="004C2C7F" w:rsidRDefault="004C2C7F" w:rsidP="004C2C7F">
      <w:pPr>
        <w:pStyle w:val="FootnoteText"/>
      </w:pPr>
      <w:r>
        <w:rPr>
          <w:rStyle w:val="FootnoteReference"/>
        </w:rPr>
        <w:footnoteRef/>
      </w:r>
      <w:r>
        <w:t xml:space="preserve"> </w:t>
      </w:r>
      <w:hyperlink r:id="rId1" w:history="1">
        <w:r w:rsidRPr="009E3BEB">
          <w:rPr>
            <w:rStyle w:val="Hyperlink"/>
            <w:lang w:val="en-GB"/>
          </w:rPr>
          <w:t>CURIA - Documents</w:t>
        </w:r>
      </w:hyperlink>
    </w:p>
  </w:footnote>
  <w:footnote w:id="3">
    <w:p w14:paraId="6666FA2D" w14:textId="649B28BC" w:rsidR="005F55E3" w:rsidRDefault="005F55E3">
      <w:pPr>
        <w:pStyle w:val="FootnoteText"/>
      </w:pPr>
      <w:r>
        <w:rPr>
          <w:rStyle w:val="FootnoteReference"/>
        </w:rPr>
        <w:footnoteRef/>
      </w:r>
      <w:r>
        <w:t xml:space="preserve"> </w:t>
      </w:r>
      <w:hyperlink r:id="rId2" w:history="1">
        <w:r w:rsidRPr="009E3BEB">
          <w:rPr>
            <w:rStyle w:val="Hyperlink"/>
            <w:lang w:val="en-GB"/>
          </w:rPr>
          <w:t>CURIA - Documents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BB90" w14:textId="4B1F2550" w:rsidR="00F44D78" w:rsidRPr="00E16DE2" w:rsidRDefault="00BD3264" w:rsidP="00E16DE2">
    <w:pPr>
      <w:pStyle w:val="Header"/>
      <w:jc w:val="right"/>
      <w:rPr>
        <w:rFonts w:ascii="Arial" w:hAnsi="Arial" w:cs="Arial"/>
        <w:lang w:val="en-US"/>
      </w:rPr>
    </w:pPr>
    <w:r w:rsidRPr="00E16DE2">
      <w:rPr>
        <w:rFonts w:ascii="Arial" w:hAnsi="Arial" w:cs="Arial"/>
        <w:noProof/>
      </w:rPr>
      <w:drawing>
        <wp:anchor distT="0" distB="0" distL="114300" distR="114300" simplePos="0" relativeHeight="251658240" behindDoc="1" locked="0" layoutInCell="1" allowOverlap="1" wp14:anchorId="0A0F4831" wp14:editId="4B723629">
          <wp:simplePos x="0" y="0"/>
          <wp:positionH relativeFrom="margin">
            <wp:align>left</wp:align>
          </wp:positionH>
          <wp:positionV relativeFrom="paragraph">
            <wp:posOffset>-78007</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52"/>
    <w:multiLevelType w:val="hybridMultilevel"/>
    <w:tmpl w:val="DEC2679E"/>
    <w:lvl w:ilvl="0" w:tplc="4D2889D2">
      <w:numFmt w:val="bullet"/>
      <w:lvlText w:val="-"/>
      <w:lvlJc w:val="left"/>
      <w:pPr>
        <w:ind w:left="1353" w:hanging="360"/>
      </w:pPr>
      <w:rPr>
        <w:rFonts w:ascii="Arial" w:eastAsiaTheme="minorHAnsi" w:hAnsi="Arial" w:cs="Aria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65B0F6D"/>
    <w:multiLevelType w:val="hybridMultilevel"/>
    <w:tmpl w:val="122ED2AA"/>
    <w:lvl w:ilvl="0" w:tplc="6B8EB7E0">
      <w:start w:val="3"/>
      <w:numFmt w:val="decimal"/>
      <w:lvlText w:val="%1."/>
      <w:lvlJc w:val="left"/>
      <w:pPr>
        <w:ind w:left="36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12271"/>
    <w:multiLevelType w:val="hybridMultilevel"/>
    <w:tmpl w:val="533451C8"/>
    <w:lvl w:ilvl="0" w:tplc="C79E7D4C">
      <w:start w:val="1"/>
      <w:numFmt w:val="decimal"/>
      <w:lvlText w:val="%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0DD2DF6"/>
    <w:multiLevelType w:val="hybridMultilevel"/>
    <w:tmpl w:val="72440B4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5FB7EF4"/>
    <w:multiLevelType w:val="multilevel"/>
    <w:tmpl w:val="54AA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26672"/>
    <w:multiLevelType w:val="hybridMultilevel"/>
    <w:tmpl w:val="C614A9AA"/>
    <w:lvl w:ilvl="0" w:tplc="95A6B09C">
      <w:start w:val="1"/>
      <w:numFmt w:val="decimal"/>
      <w:lvlText w:val="%1."/>
      <w:lvlJc w:val="left"/>
      <w:pPr>
        <w:ind w:left="567"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E932C14"/>
    <w:multiLevelType w:val="hybridMultilevel"/>
    <w:tmpl w:val="7B0E5622"/>
    <w:lvl w:ilvl="0" w:tplc="DF8CAF5E">
      <w:start w:val="20"/>
      <w:numFmt w:val="decimal"/>
      <w:lvlText w:val="%1."/>
      <w:lvlJc w:val="left"/>
      <w:pPr>
        <w:ind w:left="4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185AC4"/>
    <w:multiLevelType w:val="hybridMultilevel"/>
    <w:tmpl w:val="AC50E9F2"/>
    <w:lvl w:ilvl="0" w:tplc="68CA754E">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D4C41"/>
    <w:multiLevelType w:val="hybridMultilevel"/>
    <w:tmpl w:val="3C54C338"/>
    <w:lvl w:ilvl="0" w:tplc="57D63AA6">
      <w:start w:val="1"/>
      <w:numFmt w:val="bullet"/>
      <w:lvlText w:val=""/>
      <w:lvlJc w:val="left"/>
      <w:pPr>
        <w:ind w:left="720" w:hanging="360"/>
      </w:pPr>
      <w:rPr>
        <w:rFonts w:ascii="Symbol" w:hAnsi="Symbol" w:hint="default"/>
        <w:i w:val="0"/>
        <w:color w:val="auto"/>
      </w:rPr>
    </w:lvl>
    <w:lvl w:ilvl="1" w:tplc="54107008" w:tentative="1">
      <w:start w:val="1"/>
      <w:numFmt w:val="lowerLetter"/>
      <w:lvlText w:val="%2."/>
      <w:lvlJc w:val="left"/>
      <w:pPr>
        <w:ind w:left="1440" w:hanging="360"/>
      </w:pPr>
    </w:lvl>
    <w:lvl w:ilvl="2" w:tplc="61CAE044" w:tentative="1">
      <w:start w:val="1"/>
      <w:numFmt w:val="lowerRoman"/>
      <w:lvlText w:val="%3."/>
      <w:lvlJc w:val="right"/>
      <w:pPr>
        <w:ind w:left="2160" w:hanging="180"/>
      </w:pPr>
    </w:lvl>
    <w:lvl w:ilvl="3" w:tplc="1ADA6C88" w:tentative="1">
      <w:start w:val="1"/>
      <w:numFmt w:val="decimal"/>
      <w:lvlText w:val="%4."/>
      <w:lvlJc w:val="left"/>
      <w:pPr>
        <w:ind w:left="2880" w:hanging="360"/>
      </w:pPr>
    </w:lvl>
    <w:lvl w:ilvl="4" w:tplc="364EA512" w:tentative="1">
      <w:start w:val="1"/>
      <w:numFmt w:val="lowerLetter"/>
      <w:lvlText w:val="%5."/>
      <w:lvlJc w:val="left"/>
      <w:pPr>
        <w:ind w:left="3600" w:hanging="360"/>
      </w:pPr>
    </w:lvl>
    <w:lvl w:ilvl="5" w:tplc="51D85BD0" w:tentative="1">
      <w:start w:val="1"/>
      <w:numFmt w:val="lowerRoman"/>
      <w:lvlText w:val="%6."/>
      <w:lvlJc w:val="right"/>
      <w:pPr>
        <w:ind w:left="4320" w:hanging="180"/>
      </w:pPr>
    </w:lvl>
    <w:lvl w:ilvl="6" w:tplc="AD90DE8E" w:tentative="1">
      <w:start w:val="1"/>
      <w:numFmt w:val="decimal"/>
      <w:lvlText w:val="%7."/>
      <w:lvlJc w:val="left"/>
      <w:pPr>
        <w:ind w:left="5040" w:hanging="360"/>
      </w:pPr>
    </w:lvl>
    <w:lvl w:ilvl="7" w:tplc="856AAD1A" w:tentative="1">
      <w:start w:val="1"/>
      <w:numFmt w:val="lowerLetter"/>
      <w:lvlText w:val="%8."/>
      <w:lvlJc w:val="left"/>
      <w:pPr>
        <w:ind w:left="5760" w:hanging="360"/>
      </w:pPr>
    </w:lvl>
    <w:lvl w:ilvl="8" w:tplc="672A456A" w:tentative="1">
      <w:start w:val="1"/>
      <w:numFmt w:val="lowerRoman"/>
      <w:lvlText w:val="%9."/>
      <w:lvlJc w:val="right"/>
      <w:pPr>
        <w:ind w:left="6480" w:hanging="180"/>
      </w:pPr>
    </w:lvl>
  </w:abstractNum>
  <w:abstractNum w:abstractNumId="10" w15:restartNumberingAfterBreak="0">
    <w:nsid w:val="27B620C7"/>
    <w:multiLevelType w:val="hybridMultilevel"/>
    <w:tmpl w:val="3B5C8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BF46DF"/>
    <w:multiLevelType w:val="hybridMultilevel"/>
    <w:tmpl w:val="9AC88C98"/>
    <w:lvl w:ilvl="0" w:tplc="E57E95A0">
      <w:start w:val="1"/>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CCB2572"/>
    <w:multiLevelType w:val="hybridMultilevel"/>
    <w:tmpl w:val="F5FA0D8A"/>
    <w:lvl w:ilvl="0" w:tplc="8416D2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A66485"/>
    <w:multiLevelType w:val="hybridMultilevel"/>
    <w:tmpl w:val="FFFFFFFF"/>
    <w:lvl w:ilvl="0" w:tplc="17321E52">
      <w:start w:val="1"/>
      <w:numFmt w:val="decimal"/>
      <w:lvlText w:val="%1."/>
      <w:lvlJc w:val="left"/>
      <w:pPr>
        <w:ind w:left="720" w:hanging="360"/>
      </w:pPr>
    </w:lvl>
    <w:lvl w:ilvl="1" w:tplc="8BD4DB44">
      <w:start w:val="1"/>
      <w:numFmt w:val="lowerLetter"/>
      <w:lvlText w:val="%2."/>
      <w:lvlJc w:val="left"/>
      <w:pPr>
        <w:ind w:left="1440" w:hanging="360"/>
      </w:pPr>
    </w:lvl>
    <w:lvl w:ilvl="2" w:tplc="4BA8FCA2">
      <w:start w:val="1"/>
      <w:numFmt w:val="lowerRoman"/>
      <w:lvlText w:val="%3."/>
      <w:lvlJc w:val="right"/>
      <w:pPr>
        <w:ind w:left="2160" w:hanging="180"/>
      </w:pPr>
    </w:lvl>
    <w:lvl w:ilvl="3" w:tplc="7B365216">
      <w:start w:val="1"/>
      <w:numFmt w:val="decimal"/>
      <w:lvlText w:val="%4."/>
      <w:lvlJc w:val="left"/>
      <w:pPr>
        <w:ind w:left="2880" w:hanging="360"/>
      </w:pPr>
    </w:lvl>
    <w:lvl w:ilvl="4" w:tplc="7CECF16C">
      <w:start w:val="1"/>
      <w:numFmt w:val="lowerLetter"/>
      <w:lvlText w:val="%5."/>
      <w:lvlJc w:val="left"/>
      <w:pPr>
        <w:ind w:left="3600" w:hanging="360"/>
      </w:pPr>
    </w:lvl>
    <w:lvl w:ilvl="5" w:tplc="602CED36">
      <w:start w:val="1"/>
      <w:numFmt w:val="lowerRoman"/>
      <w:lvlText w:val="%6."/>
      <w:lvlJc w:val="right"/>
      <w:pPr>
        <w:ind w:left="4320" w:hanging="180"/>
      </w:pPr>
    </w:lvl>
    <w:lvl w:ilvl="6" w:tplc="CA6AE07A">
      <w:start w:val="1"/>
      <w:numFmt w:val="decimal"/>
      <w:lvlText w:val="%7."/>
      <w:lvlJc w:val="left"/>
      <w:pPr>
        <w:ind w:left="5040" w:hanging="360"/>
      </w:pPr>
    </w:lvl>
    <w:lvl w:ilvl="7" w:tplc="53126E72">
      <w:start w:val="1"/>
      <w:numFmt w:val="lowerLetter"/>
      <w:lvlText w:val="%8."/>
      <w:lvlJc w:val="left"/>
      <w:pPr>
        <w:ind w:left="5760" w:hanging="360"/>
      </w:pPr>
    </w:lvl>
    <w:lvl w:ilvl="8" w:tplc="7C8EEFD4">
      <w:start w:val="1"/>
      <w:numFmt w:val="lowerRoman"/>
      <w:lvlText w:val="%9."/>
      <w:lvlJc w:val="right"/>
      <w:pPr>
        <w:ind w:left="6480" w:hanging="180"/>
      </w:pPr>
    </w:lvl>
  </w:abstractNum>
  <w:abstractNum w:abstractNumId="14" w15:restartNumberingAfterBreak="0">
    <w:nsid w:val="2F424259"/>
    <w:multiLevelType w:val="hybridMultilevel"/>
    <w:tmpl w:val="62BE6F34"/>
    <w:lvl w:ilvl="0" w:tplc="AFEA2098">
      <w:start w:val="1"/>
      <w:numFmt w:val="decimal"/>
      <w:lvlText w:val="%1."/>
      <w:lvlJc w:val="left"/>
      <w:pPr>
        <w:ind w:left="720" w:hanging="360"/>
      </w:pPr>
      <w:rPr>
        <w:rFonts w:ascii="Arial" w:hAnsi="Arial" w:cs="Arial"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5C13D5"/>
    <w:multiLevelType w:val="hybridMultilevel"/>
    <w:tmpl w:val="00D42900"/>
    <w:lvl w:ilvl="0" w:tplc="6D0E5192">
      <w:start w:val="1"/>
      <w:numFmt w:val="decimal"/>
      <w:lvlText w:val="%1)"/>
      <w:lvlJc w:val="left"/>
      <w:pPr>
        <w:ind w:left="720" w:hanging="360"/>
      </w:pPr>
      <w:rPr>
        <w:rFonts w:ascii="Arial" w:eastAsia="Arial"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A32AD4"/>
    <w:multiLevelType w:val="hybridMultilevel"/>
    <w:tmpl w:val="3B5C8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3385D"/>
    <w:multiLevelType w:val="hybridMultilevel"/>
    <w:tmpl w:val="A3C89A54"/>
    <w:lvl w:ilvl="0" w:tplc="50C6225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374A0C"/>
    <w:multiLevelType w:val="hybridMultilevel"/>
    <w:tmpl w:val="9F68E5B0"/>
    <w:lvl w:ilvl="0" w:tplc="36F02652">
      <w:start w:val="1"/>
      <w:numFmt w:val="upperRoman"/>
      <w:lvlText w:val="%1."/>
      <w:lvlJc w:val="left"/>
      <w:pPr>
        <w:ind w:left="1080" w:hanging="72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816570"/>
    <w:multiLevelType w:val="hybridMultilevel"/>
    <w:tmpl w:val="076AB45E"/>
    <w:lvl w:ilvl="0" w:tplc="A11C2846">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5B51CDD"/>
    <w:multiLevelType w:val="hybridMultilevel"/>
    <w:tmpl w:val="F850C6E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729500D"/>
    <w:multiLevelType w:val="hybridMultilevel"/>
    <w:tmpl w:val="DAAA59F6"/>
    <w:lvl w:ilvl="0" w:tplc="E5A8DE1E">
      <w:start w:val="1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663BE7"/>
    <w:multiLevelType w:val="hybridMultilevel"/>
    <w:tmpl w:val="ECB43ACE"/>
    <w:lvl w:ilvl="0" w:tplc="5882F8B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DC0E0F"/>
    <w:multiLevelType w:val="hybridMultilevel"/>
    <w:tmpl w:val="808A95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FDD3AEE"/>
    <w:multiLevelType w:val="hybridMultilevel"/>
    <w:tmpl w:val="3B5C8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7B5E09"/>
    <w:multiLevelType w:val="hybridMultilevel"/>
    <w:tmpl w:val="AAAE681E"/>
    <w:lvl w:ilvl="0" w:tplc="1E9EDC7E">
      <w:start w:val="3"/>
      <w:numFmt w:val="decimal"/>
      <w:lvlText w:val="%1."/>
      <w:lvlJc w:val="left"/>
      <w:pPr>
        <w:ind w:left="4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45403"/>
    <w:multiLevelType w:val="hybridMultilevel"/>
    <w:tmpl w:val="6ED2C9D6"/>
    <w:lvl w:ilvl="0" w:tplc="0413000F">
      <w:start w:val="1"/>
      <w:numFmt w:val="decimal"/>
      <w:lvlText w:val="%1."/>
      <w:lvlJc w:val="left"/>
      <w:pPr>
        <w:ind w:left="681" w:hanging="360"/>
      </w:pPr>
    </w:lvl>
    <w:lvl w:ilvl="1" w:tplc="04130019">
      <w:start w:val="1"/>
      <w:numFmt w:val="lowerLetter"/>
      <w:lvlText w:val="%2."/>
      <w:lvlJc w:val="left"/>
      <w:pPr>
        <w:ind w:left="1401" w:hanging="360"/>
      </w:pPr>
    </w:lvl>
    <w:lvl w:ilvl="2" w:tplc="0413001B">
      <w:start w:val="1"/>
      <w:numFmt w:val="lowerRoman"/>
      <w:lvlText w:val="%3."/>
      <w:lvlJc w:val="right"/>
      <w:pPr>
        <w:ind w:left="2121" w:hanging="180"/>
      </w:pPr>
    </w:lvl>
    <w:lvl w:ilvl="3" w:tplc="0413000F">
      <w:start w:val="1"/>
      <w:numFmt w:val="decimal"/>
      <w:lvlText w:val="%4."/>
      <w:lvlJc w:val="left"/>
      <w:pPr>
        <w:ind w:left="2841" w:hanging="360"/>
      </w:pPr>
    </w:lvl>
    <w:lvl w:ilvl="4" w:tplc="04130019">
      <w:start w:val="1"/>
      <w:numFmt w:val="lowerLetter"/>
      <w:lvlText w:val="%5."/>
      <w:lvlJc w:val="left"/>
      <w:pPr>
        <w:ind w:left="3561" w:hanging="360"/>
      </w:pPr>
    </w:lvl>
    <w:lvl w:ilvl="5" w:tplc="0413001B">
      <w:start w:val="1"/>
      <w:numFmt w:val="lowerRoman"/>
      <w:lvlText w:val="%6."/>
      <w:lvlJc w:val="right"/>
      <w:pPr>
        <w:ind w:left="4281" w:hanging="180"/>
      </w:pPr>
    </w:lvl>
    <w:lvl w:ilvl="6" w:tplc="0413000F">
      <w:start w:val="1"/>
      <w:numFmt w:val="decimal"/>
      <w:lvlText w:val="%7."/>
      <w:lvlJc w:val="left"/>
      <w:pPr>
        <w:ind w:left="5001" w:hanging="360"/>
      </w:pPr>
    </w:lvl>
    <w:lvl w:ilvl="7" w:tplc="04130019">
      <w:start w:val="1"/>
      <w:numFmt w:val="lowerLetter"/>
      <w:lvlText w:val="%8."/>
      <w:lvlJc w:val="left"/>
      <w:pPr>
        <w:ind w:left="5721" w:hanging="360"/>
      </w:pPr>
    </w:lvl>
    <w:lvl w:ilvl="8" w:tplc="0413001B">
      <w:start w:val="1"/>
      <w:numFmt w:val="lowerRoman"/>
      <w:lvlText w:val="%9."/>
      <w:lvlJc w:val="right"/>
      <w:pPr>
        <w:ind w:left="6441" w:hanging="180"/>
      </w:pPr>
    </w:lvl>
  </w:abstractNum>
  <w:abstractNum w:abstractNumId="27" w15:restartNumberingAfterBreak="0">
    <w:nsid w:val="47455C92"/>
    <w:multiLevelType w:val="hybridMultilevel"/>
    <w:tmpl w:val="2EBC5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21949"/>
    <w:multiLevelType w:val="hybridMultilevel"/>
    <w:tmpl w:val="89E6B85A"/>
    <w:lvl w:ilvl="0" w:tplc="FE4E82C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80A59BC"/>
    <w:multiLevelType w:val="hybridMultilevel"/>
    <w:tmpl w:val="9F5C1EF6"/>
    <w:lvl w:ilvl="0" w:tplc="0427000F">
      <w:start w:val="1"/>
      <w:numFmt w:val="decimal"/>
      <w:lvlText w:val="%1."/>
      <w:lvlJc w:val="left"/>
      <w:pPr>
        <w:ind w:left="862" w:hanging="72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0" w15:restartNumberingAfterBreak="0">
    <w:nsid w:val="48E36FA4"/>
    <w:multiLevelType w:val="multilevel"/>
    <w:tmpl w:val="397471B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5B4AC9"/>
    <w:multiLevelType w:val="multilevel"/>
    <w:tmpl w:val="7930AB3A"/>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52112893"/>
    <w:multiLevelType w:val="hybridMultilevel"/>
    <w:tmpl w:val="366C2B22"/>
    <w:lvl w:ilvl="0" w:tplc="0F301E56">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28343E2"/>
    <w:multiLevelType w:val="hybridMultilevel"/>
    <w:tmpl w:val="4CE67FBC"/>
    <w:lvl w:ilvl="0" w:tplc="6B3667F0">
      <w:start w:val="1"/>
      <w:numFmt w:val="decimal"/>
      <w:lvlText w:val="%1."/>
      <w:lvlJc w:val="left"/>
      <w:pPr>
        <w:tabs>
          <w:tab w:val="num" w:pos="720"/>
        </w:tabs>
        <w:ind w:left="720" w:hanging="720"/>
      </w:pPr>
    </w:lvl>
    <w:lvl w:ilvl="1" w:tplc="BD282980">
      <w:start w:val="1"/>
      <w:numFmt w:val="decimal"/>
      <w:lvlText w:val="%2."/>
      <w:lvlJc w:val="left"/>
      <w:pPr>
        <w:tabs>
          <w:tab w:val="num" w:pos="1440"/>
        </w:tabs>
        <w:ind w:left="1440" w:hanging="720"/>
      </w:pPr>
    </w:lvl>
    <w:lvl w:ilvl="2" w:tplc="87AEA6D6">
      <w:start w:val="1"/>
      <w:numFmt w:val="decimal"/>
      <w:lvlText w:val="%3."/>
      <w:lvlJc w:val="left"/>
      <w:pPr>
        <w:tabs>
          <w:tab w:val="num" w:pos="2160"/>
        </w:tabs>
        <w:ind w:left="2160" w:hanging="720"/>
      </w:pPr>
    </w:lvl>
    <w:lvl w:ilvl="3" w:tplc="12524CF2">
      <w:start w:val="1"/>
      <w:numFmt w:val="decimal"/>
      <w:lvlText w:val="%4."/>
      <w:lvlJc w:val="left"/>
      <w:pPr>
        <w:tabs>
          <w:tab w:val="num" w:pos="2880"/>
        </w:tabs>
        <w:ind w:left="2880" w:hanging="720"/>
      </w:pPr>
    </w:lvl>
    <w:lvl w:ilvl="4" w:tplc="71C4E20E">
      <w:start w:val="1"/>
      <w:numFmt w:val="decimal"/>
      <w:lvlText w:val="%5."/>
      <w:lvlJc w:val="left"/>
      <w:pPr>
        <w:tabs>
          <w:tab w:val="num" w:pos="3600"/>
        </w:tabs>
        <w:ind w:left="3600" w:hanging="720"/>
      </w:pPr>
    </w:lvl>
    <w:lvl w:ilvl="5" w:tplc="C65EB86E">
      <w:start w:val="1"/>
      <w:numFmt w:val="decimal"/>
      <w:lvlText w:val="%6."/>
      <w:lvlJc w:val="left"/>
      <w:pPr>
        <w:tabs>
          <w:tab w:val="num" w:pos="4320"/>
        </w:tabs>
        <w:ind w:left="4320" w:hanging="720"/>
      </w:pPr>
    </w:lvl>
    <w:lvl w:ilvl="6" w:tplc="0CBA7B1E">
      <w:start w:val="1"/>
      <w:numFmt w:val="decimal"/>
      <w:lvlText w:val="%7."/>
      <w:lvlJc w:val="left"/>
      <w:pPr>
        <w:tabs>
          <w:tab w:val="num" w:pos="5040"/>
        </w:tabs>
        <w:ind w:left="5040" w:hanging="720"/>
      </w:pPr>
    </w:lvl>
    <w:lvl w:ilvl="7" w:tplc="9DD0D0FE">
      <w:start w:val="1"/>
      <w:numFmt w:val="decimal"/>
      <w:lvlText w:val="%8."/>
      <w:lvlJc w:val="left"/>
      <w:pPr>
        <w:tabs>
          <w:tab w:val="num" w:pos="5760"/>
        </w:tabs>
        <w:ind w:left="5760" w:hanging="720"/>
      </w:pPr>
    </w:lvl>
    <w:lvl w:ilvl="8" w:tplc="3BAEF1A2">
      <w:start w:val="1"/>
      <w:numFmt w:val="decimal"/>
      <w:lvlText w:val="%9."/>
      <w:lvlJc w:val="left"/>
      <w:pPr>
        <w:tabs>
          <w:tab w:val="num" w:pos="6480"/>
        </w:tabs>
        <w:ind w:left="6480" w:hanging="720"/>
      </w:pPr>
    </w:lvl>
  </w:abstractNum>
  <w:abstractNum w:abstractNumId="34" w15:restartNumberingAfterBreak="0">
    <w:nsid w:val="578F61C5"/>
    <w:multiLevelType w:val="hybridMultilevel"/>
    <w:tmpl w:val="096278B8"/>
    <w:lvl w:ilvl="0" w:tplc="103E7FBE">
      <w:start w:val="1"/>
      <w:numFmt w:val="decimal"/>
      <w:lvlText w:val="%1)"/>
      <w:lvlJc w:val="left"/>
      <w:pPr>
        <w:ind w:left="720" w:hanging="360"/>
      </w:pPr>
      <w:rPr>
        <w:rFonts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1CF7DCF"/>
    <w:multiLevelType w:val="hybridMultilevel"/>
    <w:tmpl w:val="CC92B5A4"/>
    <w:lvl w:ilvl="0" w:tplc="D766E87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811FD8"/>
    <w:multiLevelType w:val="multilevel"/>
    <w:tmpl w:val="A672F97E"/>
    <w:lvl w:ilvl="0">
      <w:start w:val="1"/>
      <w:numFmt w:val="decimal"/>
      <w:lvlText w:val="%1."/>
      <w:lvlJc w:val="left"/>
      <w:pPr>
        <w:ind w:left="436" w:hanging="360"/>
      </w:pPr>
      <w:rPr>
        <w:color w:val="auto"/>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38" w15:restartNumberingAfterBreak="0">
    <w:nsid w:val="6C8167FD"/>
    <w:multiLevelType w:val="hybridMultilevel"/>
    <w:tmpl w:val="4CE67FBC"/>
    <w:lvl w:ilvl="0" w:tplc="5B5E8958">
      <w:start w:val="1"/>
      <w:numFmt w:val="decimal"/>
      <w:lvlText w:val="%1."/>
      <w:lvlJc w:val="left"/>
      <w:pPr>
        <w:tabs>
          <w:tab w:val="num" w:pos="720"/>
        </w:tabs>
        <w:ind w:left="720" w:hanging="720"/>
      </w:pPr>
    </w:lvl>
    <w:lvl w:ilvl="1" w:tplc="67DE324C">
      <w:start w:val="1"/>
      <w:numFmt w:val="decimal"/>
      <w:lvlText w:val="%2."/>
      <w:lvlJc w:val="left"/>
      <w:pPr>
        <w:tabs>
          <w:tab w:val="num" w:pos="1440"/>
        </w:tabs>
        <w:ind w:left="1440" w:hanging="720"/>
      </w:pPr>
    </w:lvl>
    <w:lvl w:ilvl="2" w:tplc="E5DE187C">
      <w:start w:val="1"/>
      <w:numFmt w:val="decimal"/>
      <w:lvlText w:val="%3."/>
      <w:lvlJc w:val="left"/>
      <w:pPr>
        <w:tabs>
          <w:tab w:val="num" w:pos="2160"/>
        </w:tabs>
        <w:ind w:left="2160" w:hanging="720"/>
      </w:pPr>
    </w:lvl>
    <w:lvl w:ilvl="3" w:tplc="8BFEF636">
      <w:start w:val="1"/>
      <w:numFmt w:val="decimal"/>
      <w:lvlText w:val="%4."/>
      <w:lvlJc w:val="left"/>
      <w:pPr>
        <w:tabs>
          <w:tab w:val="num" w:pos="2880"/>
        </w:tabs>
        <w:ind w:left="2880" w:hanging="720"/>
      </w:pPr>
    </w:lvl>
    <w:lvl w:ilvl="4" w:tplc="06D2021E">
      <w:start w:val="1"/>
      <w:numFmt w:val="decimal"/>
      <w:lvlText w:val="%5."/>
      <w:lvlJc w:val="left"/>
      <w:pPr>
        <w:tabs>
          <w:tab w:val="num" w:pos="3600"/>
        </w:tabs>
        <w:ind w:left="3600" w:hanging="720"/>
      </w:pPr>
    </w:lvl>
    <w:lvl w:ilvl="5" w:tplc="7D0A7BFC">
      <w:start w:val="1"/>
      <w:numFmt w:val="decimal"/>
      <w:lvlText w:val="%6."/>
      <w:lvlJc w:val="left"/>
      <w:pPr>
        <w:tabs>
          <w:tab w:val="num" w:pos="4320"/>
        </w:tabs>
        <w:ind w:left="4320" w:hanging="720"/>
      </w:pPr>
    </w:lvl>
    <w:lvl w:ilvl="6" w:tplc="0A942A46">
      <w:start w:val="1"/>
      <w:numFmt w:val="decimal"/>
      <w:lvlText w:val="%7."/>
      <w:lvlJc w:val="left"/>
      <w:pPr>
        <w:tabs>
          <w:tab w:val="num" w:pos="5040"/>
        </w:tabs>
        <w:ind w:left="5040" w:hanging="720"/>
      </w:pPr>
    </w:lvl>
    <w:lvl w:ilvl="7" w:tplc="177C3FEA">
      <w:start w:val="1"/>
      <w:numFmt w:val="decimal"/>
      <w:lvlText w:val="%8."/>
      <w:lvlJc w:val="left"/>
      <w:pPr>
        <w:tabs>
          <w:tab w:val="num" w:pos="5760"/>
        </w:tabs>
        <w:ind w:left="5760" w:hanging="720"/>
      </w:pPr>
    </w:lvl>
    <w:lvl w:ilvl="8" w:tplc="58B8EF7C">
      <w:start w:val="1"/>
      <w:numFmt w:val="decimal"/>
      <w:lvlText w:val="%9."/>
      <w:lvlJc w:val="left"/>
      <w:pPr>
        <w:tabs>
          <w:tab w:val="num" w:pos="6480"/>
        </w:tabs>
        <w:ind w:left="6480" w:hanging="720"/>
      </w:pPr>
    </w:lvl>
  </w:abstractNum>
  <w:abstractNum w:abstractNumId="39" w15:restartNumberingAfterBreak="0">
    <w:nsid w:val="6E2839BC"/>
    <w:multiLevelType w:val="hybridMultilevel"/>
    <w:tmpl w:val="6ED2C9D6"/>
    <w:lvl w:ilvl="0" w:tplc="0413000F">
      <w:start w:val="1"/>
      <w:numFmt w:val="decimal"/>
      <w:lvlText w:val="%1."/>
      <w:lvlJc w:val="left"/>
      <w:pPr>
        <w:ind w:left="681" w:hanging="360"/>
      </w:pPr>
    </w:lvl>
    <w:lvl w:ilvl="1" w:tplc="04130019">
      <w:start w:val="1"/>
      <w:numFmt w:val="lowerLetter"/>
      <w:lvlText w:val="%2."/>
      <w:lvlJc w:val="left"/>
      <w:pPr>
        <w:ind w:left="1401" w:hanging="360"/>
      </w:pPr>
    </w:lvl>
    <w:lvl w:ilvl="2" w:tplc="0413001B">
      <w:start w:val="1"/>
      <w:numFmt w:val="lowerRoman"/>
      <w:lvlText w:val="%3."/>
      <w:lvlJc w:val="right"/>
      <w:pPr>
        <w:ind w:left="2121" w:hanging="180"/>
      </w:pPr>
    </w:lvl>
    <w:lvl w:ilvl="3" w:tplc="0413000F">
      <w:start w:val="1"/>
      <w:numFmt w:val="decimal"/>
      <w:lvlText w:val="%4."/>
      <w:lvlJc w:val="left"/>
      <w:pPr>
        <w:ind w:left="2841" w:hanging="360"/>
      </w:pPr>
    </w:lvl>
    <w:lvl w:ilvl="4" w:tplc="04130019">
      <w:start w:val="1"/>
      <w:numFmt w:val="lowerLetter"/>
      <w:lvlText w:val="%5."/>
      <w:lvlJc w:val="left"/>
      <w:pPr>
        <w:ind w:left="3561" w:hanging="360"/>
      </w:pPr>
    </w:lvl>
    <w:lvl w:ilvl="5" w:tplc="0413001B">
      <w:start w:val="1"/>
      <w:numFmt w:val="lowerRoman"/>
      <w:lvlText w:val="%6."/>
      <w:lvlJc w:val="right"/>
      <w:pPr>
        <w:ind w:left="4281" w:hanging="180"/>
      </w:pPr>
    </w:lvl>
    <w:lvl w:ilvl="6" w:tplc="0413000F">
      <w:start w:val="1"/>
      <w:numFmt w:val="decimal"/>
      <w:lvlText w:val="%7."/>
      <w:lvlJc w:val="left"/>
      <w:pPr>
        <w:ind w:left="5001" w:hanging="360"/>
      </w:pPr>
    </w:lvl>
    <w:lvl w:ilvl="7" w:tplc="04130019">
      <w:start w:val="1"/>
      <w:numFmt w:val="lowerLetter"/>
      <w:lvlText w:val="%8."/>
      <w:lvlJc w:val="left"/>
      <w:pPr>
        <w:ind w:left="5721" w:hanging="360"/>
      </w:pPr>
    </w:lvl>
    <w:lvl w:ilvl="8" w:tplc="0413001B">
      <w:start w:val="1"/>
      <w:numFmt w:val="lowerRoman"/>
      <w:lvlText w:val="%9."/>
      <w:lvlJc w:val="right"/>
      <w:pPr>
        <w:ind w:left="6441" w:hanging="180"/>
      </w:pPr>
    </w:lvl>
  </w:abstractNum>
  <w:abstractNum w:abstractNumId="40" w15:restartNumberingAfterBreak="0">
    <w:nsid w:val="6F067AB3"/>
    <w:multiLevelType w:val="hybridMultilevel"/>
    <w:tmpl w:val="27A0A3FE"/>
    <w:lvl w:ilvl="0" w:tplc="819EFF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00F2DC2"/>
    <w:multiLevelType w:val="hybridMultilevel"/>
    <w:tmpl w:val="EB78EA2C"/>
    <w:lvl w:ilvl="0" w:tplc="9DF2B5C4">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FA5D8E"/>
    <w:multiLevelType w:val="hybridMultilevel"/>
    <w:tmpl w:val="3B5C8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7442EA"/>
    <w:multiLevelType w:val="hybridMultilevel"/>
    <w:tmpl w:val="81C049B2"/>
    <w:lvl w:ilvl="0" w:tplc="BD6A10FE">
      <w:start w:val="1"/>
      <w:numFmt w:val="decimal"/>
      <w:lvlText w:val="%1."/>
      <w:lvlJc w:val="left"/>
      <w:pPr>
        <w:ind w:left="720" w:hanging="360"/>
      </w:pPr>
    </w:lvl>
    <w:lvl w:ilvl="1" w:tplc="3C00195A">
      <w:start w:val="1"/>
      <w:numFmt w:val="lowerLetter"/>
      <w:lvlText w:val="%2."/>
      <w:lvlJc w:val="left"/>
      <w:pPr>
        <w:ind w:left="1440" w:hanging="360"/>
      </w:pPr>
    </w:lvl>
    <w:lvl w:ilvl="2" w:tplc="D6DA2C3A">
      <w:start w:val="1"/>
      <w:numFmt w:val="lowerRoman"/>
      <w:lvlText w:val="%3."/>
      <w:lvlJc w:val="right"/>
      <w:pPr>
        <w:ind w:left="2160" w:hanging="180"/>
      </w:pPr>
    </w:lvl>
    <w:lvl w:ilvl="3" w:tplc="18D6507A">
      <w:start w:val="1"/>
      <w:numFmt w:val="decimal"/>
      <w:lvlText w:val="%4."/>
      <w:lvlJc w:val="left"/>
      <w:pPr>
        <w:ind w:left="2880" w:hanging="360"/>
      </w:pPr>
    </w:lvl>
    <w:lvl w:ilvl="4" w:tplc="D64E20F4">
      <w:start w:val="1"/>
      <w:numFmt w:val="lowerLetter"/>
      <w:lvlText w:val="%5."/>
      <w:lvlJc w:val="left"/>
      <w:pPr>
        <w:ind w:left="3600" w:hanging="360"/>
      </w:pPr>
    </w:lvl>
    <w:lvl w:ilvl="5" w:tplc="9AD2E5A8">
      <w:start w:val="1"/>
      <w:numFmt w:val="lowerRoman"/>
      <w:lvlText w:val="%6."/>
      <w:lvlJc w:val="right"/>
      <w:pPr>
        <w:ind w:left="4320" w:hanging="180"/>
      </w:pPr>
    </w:lvl>
    <w:lvl w:ilvl="6" w:tplc="E634EC5C">
      <w:start w:val="1"/>
      <w:numFmt w:val="decimal"/>
      <w:lvlText w:val="%7."/>
      <w:lvlJc w:val="left"/>
      <w:pPr>
        <w:ind w:left="5040" w:hanging="360"/>
      </w:pPr>
    </w:lvl>
    <w:lvl w:ilvl="7" w:tplc="1632FB66">
      <w:start w:val="1"/>
      <w:numFmt w:val="lowerLetter"/>
      <w:lvlText w:val="%8."/>
      <w:lvlJc w:val="left"/>
      <w:pPr>
        <w:ind w:left="5760" w:hanging="360"/>
      </w:pPr>
    </w:lvl>
    <w:lvl w:ilvl="8" w:tplc="132285F0">
      <w:start w:val="1"/>
      <w:numFmt w:val="lowerRoman"/>
      <w:lvlText w:val="%9."/>
      <w:lvlJc w:val="right"/>
      <w:pPr>
        <w:ind w:left="6480" w:hanging="180"/>
      </w:pPr>
    </w:lvl>
  </w:abstractNum>
  <w:abstractNum w:abstractNumId="44" w15:restartNumberingAfterBreak="0">
    <w:nsid w:val="7AF60A44"/>
    <w:multiLevelType w:val="hybridMultilevel"/>
    <w:tmpl w:val="155A8712"/>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48555366">
    <w:abstractNumId w:val="43"/>
  </w:num>
  <w:num w:numId="2" w16cid:durableId="43869679">
    <w:abstractNumId w:val="8"/>
  </w:num>
  <w:num w:numId="3" w16cid:durableId="16232711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336911">
    <w:abstractNumId w:val="17"/>
  </w:num>
  <w:num w:numId="5" w16cid:durableId="281111953">
    <w:abstractNumId w:val="33"/>
  </w:num>
  <w:num w:numId="6" w16cid:durableId="1105077764">
    <w:abstractNumId w:val="41"/>
  </w:num>
  <w:num w:numId="7" w16cid:durableId="1362122275">
    <w:abstractNumId w:val="4"/>
  </w:num>
  <w:num w:numId="8" w16cid:durableId="1599368571">
    <w:abstractNumId w:val="37"/>
  </w:num>
  <w:num w:numId="9" w16cid:durableId="1586958285">
    <w:abstractNumId w:val="36"/>
  </w:num>
  <w:num w:numId="10" w16cid:durableId="1459179362">
    <w:abstractNumId w:val="30"/>
  </w:num>
  <w:num w:numId="11" w16cid:durableId="1546747751">
    <w:abstractNumId w:val="34"/>
  </w:num>
  <w:num w:numId="12" w16cid:durableId="67777617">
    <w:abstractNumId w:val="11"/>
  </w:num>
  <w:num w:numId="13" w16cid:durableId="1013143918">
    <w:abstractNumId w:val="2"/>
  </w:num>
  <w:num w:numId="14" w16cid:durableId="1403913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30772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982938">
    <w:abstractNumId w:val="44"/>
    <w:lvlOverride w:ilvl="0">
      <w:startOverride w:val="1"/>
    </w:lvlOverride>
    <w:lvlOverride w:ilvl="1"/>
    <w:lvlOverride w:ilvl="2"/>
    <w:lvlOverride w:ilvl="3"/>
    <w:lvlOverride w:ilvl="4"/>
    <w:lvlOverride w:ilvl="5"/>
    <w:lvlOverride w:ilvl="6"/>
    <w:lvlOverride w:ilvl="7"/>
    <w:lvlOverride w:ilvl="8"/>
  </w:num>
  <w:num w:numId="17" w16cid:durableId="1044986112">
    <w:abstractNumId w:val="29"/>
  </w:num>
  <w:num w:numId="18" w16cid:durableId="1289505803">
    <w:abstractNumId w:val="35"/>
  </w:num>
  <w:num w:numId="19" w16cid:durableId="863329330">
    <w:abstractNumId w:val="23"/>
  </w:num>
  <w:num w:numId="20" w16cid:durableId="283077694">
    <w:abstractNumId w:val="1"/>
  </w:num>
  <w:num w:numId="21" w16cid:durableId="1439057759">
    <w:abstractNumId w:val="18"/>
  </w:num>
  <w:num w:numId="22" w16cid:durableId="77212049">
    <w:abstractNumId w:val="25"/>
  </w:num>
  <w:num w:numId="23" w16cid:durableId="1752044356">
    <w:abstractNumId w:val="15"/>
  </w:num>
  <w:num w:numId="24" w16cid:durableId="898906162">
    <w:abstractNumId w:val="9"/>
  </w:num>
  <w:num w:numId="25" w16cid:durableId="1843934366">
    <w:abstractNumId w:val="7"/>
  </w:num>
  <w:num w:numId="26" w16cid:durableId="77486610">
    <w:abstractNumId w:val="44"/>
  </w:num>
  <w:num w:numId="27" w16cid:durableId="946737663">
    <w:abstractNumId w:val="20"/>
  </w:num>
  <w:num w:numId="28" w16cid:durableId="582419064">
    <w:abstractNumId w:val="6"/>
  </w:num>
  <w:num w:numId="29" w16cid:durableId="1552889508">
    <w:abstractNumId w:val="3"/>
  </w:num>
  <w:num w:numId="30" w16cid:durableId="2127890950">
    <w:abstractNumId w:val="22"/>
  </w:num>
  <w:num w:numId="31" w16cid:durableId="1470703872">
    <w:abstractNumId w:val="31"/>
  </w:num>
  <w:num w:numId="32" w16cid:durableId="10998332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48210">
    <w:abstractNumId w:val="12"/>
  </w:num>
  <w:num w:numId="34" w16cid:durableId="1476028011">
    <w:abstractNumId w:val="19"/>
  </w:num>
  <w:num w:numId="35" w16cid:durableId="1086875602">
    <w:abstractNumId w:val="24"/>
  </w:num>
  <w:num w:numId="36" w16cid:durableId="832910803">
    <w:abstractNumId w:val="16"/>
  </w:num>
  <w:num w:numId="37" w16cid:durableId="829905877">
    <w:abstractNumId w:val="13"/>
  </w:num>
  <w:num w:numId="38" w16cid:durableId="576280478">
    <w:abstractNumId w:val="14"/>
  </w:num>
  <w:num w:numId="39" w16cid:durableId="2125150272">
    <w:abstractNumId w:val="21"/>
  </w:num>
  <w:num w:numId="40" w16cid:durableId="628317986">
    <w:abstractNumId w:val="0"/>
  </w:num>
  <w:num w:numId="41" w16cid:durableId="196546099">
    <w:abstractNumId w:val="10"/>
  </w:num>
  <w:num w:numId="42" w16cid:durableId="1792016755">
    <w:abstractNumId w:val="42"/>
  </w:num>
  <w:num w:numId="43" w16cid:durableId="1254052802">
    <w:abstractNumId w:val="32"/>
  </w:num>
  <w:num w:numId="44" w16cid:durableId="504825102">
    <w:abstractNumId w:val="28"/>
  </w:num>
  <w:num w:numId="45" w16cid:durableId="987827096">
    <w:abstractNumId w:val="27"/>
  </w:num>
  <w:num w:numId="46" w16cid:durableId="168255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E6"/>
    <w:rsid w:val="0000096F"/>
    <w:rsid w:val="00004176"/>
    <w:rsid w:val="0000428B"/>
    <w:rsid w:val="00006053"/>
    <w:rsid w:val="000117DA"/>
    <w:rsid w:val="00015196"/>
    <w:rsid w:val="00015F23"/>
    <w:rsid w:val="0001716F"/>
    <w:rsid w:val="00037142"/>
    <w:rsid w:val="000405A9"/>
    <w:rsid w:val="00040F8A"/>
    <w:rsid w:val="0004287B"/>
    <w:rsid w:val="00042AC3"/>
    <w:rsid w:val="00042C34"/>
    <w:rsid w:val="00046825"/>
    <w:rsid w:val="000468B6"/>
    <w:rsid w:val="00047F57"/>
    <w:rsid w:val="000509E1"/>
    <w:rsid w:val="00053723"/>
    <w:rsid w:val="00056B63"/>
    <w:rsid w:val="0006405F"/>
    <w:rsid w:val="00064093"/>
    <w:rsid w:val="000663EC"/>
    <w:rsid w:val="000712BA"/>
    <w:rsid w:val="00072EE3"/>
    <w:rsid w:val="00073312"/>
    <w:rsid w:val="0007358B"/>
    <w:rsid w:val="00080DC6"/>
    <w:rsid w:val="00083E5A"/>
    <w:rsid w:val="00087EE0"/>
    <w:rsid w:val="00090592"/>
    <w:rsid w:val="0009204D"/>
    <w:rsid w:val="000926D2"/>
    <w:rsid w:val="00094231"/>
    <w:rsid w:val="00096B4A"/>
    <w:rsid w:val="000A0822"/>
    <w:rsid w:val="000A0C07"/>
    <w:rsid w:val="000A2135"/>
    <w:rsid w:val="000A30A2"/>
    <w:rsid w:val="000A6975"/>
    <w:rsid w:val="000A7C88"/>
    <w:rsid w:val="000B3012"/>
    <w:rsid w:val="000B6773"/>
    <w:rsid w:val="000C1937"/>
    <w:rsid w:val="000C3F1E"/>
    <w:rsid w:val="000D1480"/>
    <w:rsid w:val="000D504C"/>
    <w:rsid w:val="000E2867"/>
    <w:rsid w:val="000E3123"/>
    <w:rsid w:val="000F0AC1"/>
    <w:rsid w:val="000F1FE4"/>
    <w:rsid w:val="000F2D45"/>
    <w:rsid w:val="000F3321"/>
    <w:rsid w:val="000F526E"/>
    <w:rsid w:val="000F7576"/>
    <w:rsid w:val="00102F5D"/>
    <w:rsid w:val="0010516D"/>
    <w:rsid w:val="00105273"/>
    <w:rsid w:val="00113F9D"/>
    <w:rsid w:val="00116F48"/>
    <w:rsid w:val="00123C18"/>
    <w:rsid w:val="00126BBF"/>
    <w:rsid w:val="00127DF2"/>
    <w:rsid w:val="0013097B"/>
    <w:rsid w:val="00132FDC"/>
    <w:rsid w:val="0013327D"/>
    <w:rsid w:val="00137261"/>
    <w:rsid w:val="00137487"/>
    <w:rsid w:val="00144751"/>
    <w:rsid w:val="00151D0A"/>
    <w:rsid w:val="00155A7E"/>
    <w:rsid w:val="0015633F"/>
    <w:rsid w:val="00163CC7"/>
    <w:rsid w:val="0016506A"/>
    <w:rsid w:val="00171012"/>
    <w:rsid w:val="00173047"/>
    <w:rsid w:val="001731F6"/>
    <w:rsid w:val="0017372F"/>
    <w:rsid w:val="00174B43"/>
    <w:rsid w:val="00182481"/>
    <w:rsid w:val="00182732"/>
    <w:rsid w:val="0018302A"/>
    <w:rsid w:val="00185373"/>
    <w:rsid w:val="00185CB7"/>
    <w:rsid w:val="00186CB7"/>
    <w:rsid w:val="00187928"/>
    <w:rsid w:val="001915E1"/>
    <w:rsid w:val="00191B17"/>
    <w:rsid w:val="00192208"/>
    <w:rsid w:val="00193333"/>
    <w:rsid w:val="00194FEE"/>
    <w:rsid w:val="0019608D"/>
    <w:rsid w:val="00197164"/>
    <w:rsid w:val="001A0F6A"/>
    <w:rsid w:val="001A2751"/>
    <w:rsid w:val="001A3A8F"/>
    <w:rsid w:val="001A5AAD"/>
    <w:rsid w:val="001A7ACA"/>
    <w:rsid w:val="001B15D8"/>
    <w:rsid w:val="001B3860"/>
    <w:rsid w:val="001B401C"/>
    <w:rsid w:val="001B7427"/>
    <w:rsid w:val="001C03CD"/>
    <w:rsid w:val="001C2AF5"/>
    <w:rsid w:val="001C742F"/>
    <w:rsid w:val="001D45A6"/>
    <w:rsid w:val="001D50B2"/>
    <w:rsid w:val="001E1CC5"/>
    <w:rsid w:val="001E20E5"/>
    <w:rsid w:val="001E7ACE"/>
    <w:rsid w:val="001F1AE2"/>
    <w:rsid w:val="001F2AE2"/>
    <w:rsid w:val="001F3190"/>
    <w:rsid w:val="001F3221"/>
    <w:rsid w:val="001F565F"/>
    <w:rsid w:val="001F5C8A"/>
    <w:rsid w:val="0020005E"/>
    <w:rsid w:val="00200691"/>
    <w:rsid w:val="00202009"/>
    <w:rsid w:val="0020403C"/>
    <w:rsid w:val="00205C05"/>
    <w:rsid w:val="00207D25"/>
    <w:rsid w:val="002103AE"/>
    <w:rsid w:val="0021098A"/>
    <w:rsid w:val="0021366C"/>
    <w:rsid w:val="00215189"/>
    <w:rsid w:val="0021558A"/>
    <w:rsid w:val="00215E49"/>
    <w:rsid w:val="0021652F"/>
    <w:rsid w:val="002172DE"/>
    <w:rsid w:val="00220073"/>
    <w:rsid w:val="00221A6C"/>
    <w:rsid w:val="002224BC"/>
    <w:rsid w:val="00226A2F"/>
    <w:rsid w:val="00227D39"/>
    <w:rsid w:val="00230BFF"/>
    <w:rsid w:val="00232977"/>
    <w:rsid w:val="00237074"/>
    <w:rsid w:val="002420AA"/>
    <w:rsid w:val="002600A4"/>
    <w:rsid w:val="0026103B"/>
    <w:rsid w:val="0026435B"/>
    <w:rsid w:val="002645ED"/>
    <w:rsid w:val="00267F3D"/>
    <w:rsid w:val="00272707"/>
    <w:rsid w:val="00272798"/>
    <w:rsid w:val="00274882"/>
    <w:rsid w:val="00277686"/>
    <w:rsid w:val="00282B34"/>
    <w:rsid w:val="00282C0A"/>
    <w:rsid w:val="00292DFD"/>
    <w:rsid w:val="002956E2"/>
    <w:rsid w:val="00296A18"/>
    <w:rsid w:val="002A29BD"/>
    <w:rsid w:val="002A56DC"/>
    <w:rsid w:val="002A57EE"/>
    <w:rsid w:val="002A6070"/>
    <w:rsid w:val="002A695B"/>
    <w:rsid w:val="002A7C41"/>
    <w:rsid w:val="002B51D9"/>
    <w:rsid w:val="002B5929"/>
    <w:rsid w:val="002B6862"/>
    <w:rsid w:val="002B7BBA"/>
    <w:rsid w:val="002C68CF"/>
    <w:rsid w:val="002D5655"/>
    <w:rsid w:val="002D7A93"/>
    <w:rsid w:val="002E4F46"/>
    <w:rsid w:val="002F2108"/>
    <w:rsid w:val="002F2FA8"/>
    <w:rsid w:val="002F6415"/>
    <w:rsid w:val="002F743B"/>
    <w:rsid w:val="002F7D42"/>
    <w:rsid w:val="00300EB8"/>
    <w:rsid w:val="00303DD3"/>
    <w:rsid w:val="00303DFE"/>
    <w:rsid w:val="00306BAB"/>
    <w:rsid w:val="00313E2B"/>
    <w:rsid w:val="00314EF1"/>
    <w:rsid w:val="003165F8"/>
    <w:rsid w:val="00316A7A"/>
    <w:rsid w:val="003247FC"/>
    <w:rsid w:val="003259D7"/>
    <w:rsid w:val="00327800"/>
    <w:rsid w:val="00331926"/>
    <w:rsid w:val="0033434A"/>
    <w:rsid w:val="00334D8F"/>
    <w:rsid w:val="00335374"/>
    <w:rsid w:val="00343CDA"/>
    <w:rsid w:val="0034469B"/>
    <w:rsid w:val="00344AB2"/>
    <w:rsid w:val="003464FB"/>
    <w:rsid w:val="003508CE"/>
    <w:rsid w:val="00364C93"/>
    <w:rsid w:val="003664E2"/>
    <w:rsid w:val="00367216"/>
    <w:rsid w:val="003672D9"/>
    <w:rsid w:val="003715B9"/>
    <w:rsid w:val="00371C34"/>
    <w:rsid w:val="00372886"/>
    <w:rsid w:val="00373B43"/>
    <w:rsid w:val="003779C5"/>
    <w:rsid w:val="00377AE6"/>
    <w:rsid w:val="00381218"/>
    <w:rsid w:val="00383AAD"/>
    <w:rsid w:val="00383BDF"/>
    <w:rsid w:val="00384AC2"/>
    <w:rsid w:val="00386D2B"/>
    <w:rsid w:val="003959FF"/>
    <w:rsid w:val="003A0D0D"/>
    <w:rsid w:val="003A1ACA"/>
    <w:rsid w:val="003A353B"/>
    <w:rsid w:val="003A5F32"/>
    <w:rsid w:val="003A760F"/>
    <w:rsid w:val="003B1F9B"/>
    <w:rsid w:val="003B2196"/>
    <w:rsid w:val="003B2B9A"/>
    <w:rsid w:val="003C7AC2"/>
    <w:rsid w:val="003D2DFA"/>
    <w:rsid w:val="003D2F79"/>
    <w:rsid w:val="003D4C5A"/>
    <w:rsid w:val="003D579A"/>
    <w:rsid w:val="003E3586"/>
    <w:rsid w:val="003E3DAC"/>
    <w:rsid w:val="003E4EC9"/>
    <w:rsid w:val="003E7BDC"/>
    <w:rsid w:val="003F0114"/>
    <w:rsid w:val="003F02D6"/>
    <w:rsid w:val="003F03A2"/>
    <w:rsid w:val="003F565D"/>
    <w:rsid w:val="003F652D"/>
    <w:rsid w:val="003F6C8B"/>
    <w:rsid w:val="004051E7"/>
    <w:rsid w:val="00414C9E"/>
    <w:rsid w:val="00416DC2"/>
    <w:rsid w:val="00422797"/>
    <w:rsid w:val="00422D99"/>
    <w:rsid w:val="004272D7"/>
    <w:rsid w:val="00430648"/>
    <w:rsid w:val="00430B91"/>
    <w:rsid w:val="00432ABF"/>
    <w:rsid w:val="00436E9F"/>
    <w:rsid w:val="00443CBC"/>
    <w:rsid w:val="004449C3"/>
    <w:rsid w:val="00445680"/>
    <w:rsid w:val="00453AC6"/>
    <w:rsid w:val="004557BC"/>
    <w:rsid w:val="00455BF3"/>
    <w:rsid w:val="00456BC4"/>
    <w:rsid w:val="0046046F"/>
    <w:rsid w:val="0046333E"/>
    <w:rsid w:val="004656DE"/>
    <w:rsid w:val="00470B70"/>
    <w:rsid w:val="0047316F"/>
    <w:rsid w:val="00474332"/>
    <w:rsid w:val="00480D9C"/>
    <w:rsid w:val="00480FF5"/>
    <w:rsid w:val="0048461B"/>
    <w:rsid w:val="00484C15"/>
    <w:rsid w:val="004909E6"/>
    <w:rsid w:val="00490F1D"/>
    <w:rsid w:val="004916BB"/>
    <w:rsid w:val="00492788"/>
    <w:rsid w:val="00496E9B"/>
    <w:rsid w:val="004A0119"/>
    <w:rsid w:val="004A0CC9"/>
    <w:rsid w:val="004A3B96"/>
    <w:rsid w:val="004B030A"/>
    <w:rsid w:val="004B0AAA"/>
    <w:rsid w:val="004B133B"/>
    <w:rsid w:val="004B4C00"/>
    <w:rsid w:val="004B5FE9"/>
    <w:rsid w:val="004B7A44"/>
    <w:rsid w:val="004C0A55"/>
    <w:rsid w:val="004C2C7F"/>
    <w:rsid w:val="004C2F78"/>
    <w:rsid w:val="004C5B56"/>
    <w:rsid w:val="004C674C"/>
    <w:rsid w:val="004C7CED"/>
    <w:rsid w:val="004D3E18"/>
    <w:rsid w:val="004D630E"/>
    <w:rsid w:val="004E3571"/>
    <w:rsid w:val="004F6C96"/>
    <w:rsid w:val="00502CE1"/>
    <w:rsid w:val="005137B6"/>
    <w:rsid w:val="005158ED"/>
    <w:rsid w:val="00522272"/>
    <w:rsid w:val="00523732"/>
    <w:rsid w:val="00523D7E"/>
    <w:rsid w:val="00524587"/>
    <w:rsid w:val="00527CC0"/>
    <w:rsid w:val="0053222F"/>
    <w:rsid w:val="0053351B"/>
    <w:rsid w:val="00533CEA"/>
    <w:rsid w:val="00536F11"/>
    <w:rsid w:val="00540AE2"/>
    <w:rsid w:val="00540AF9"/>
    <w:rsid w:val="005415EB"/>
    <w:rsid w:val="005418CE"/>
    <w:rsid w:val="0054207D"/>
    <w:rsid w:val="00542365"/>
    <w:rsid w:val="0054386B"/>
    <w:rsid w:val="0054739F"/>
    <w:rsid w:val="005500E6"/>
    <w:rsid w:val="00552C99"/>
    <w:rsid w:val="005544D5"/>
    <w:rsid w:val="005545A8"/>
    <w:rsid w:val="0055549A"/>
    <w:rsid w:val="005564D0"/>
    <w:rsid w:val="00561A5B"/>
    <w:rsid w:val="0056327E"/>
    <w:rsid w:val="00563A53"/>
    <w:rsid w:val="00567009"/>
    <w:rsid w:val="00577D36"/>
    <w:rsid w:val="0058277A"/>
    <w:rsid w:val="00583FD3"/>
    <w:rsid w:val="0059074E"/>
    <w:rsid w:val="005909FC"/>
    <w:rsid w:val="0059176D"/>
    <w:rsid w:val="00592A7F"/>
    <w:rsid w:val="005947EB"/>
    <w:rsid w:val="005948FB"/>
    <w:rsid w:val="005951DA"/>
    <w:rsid w:val="005954E0"/>
    <w:rsid w:val="00595D2D"/>
    <w:rsid w:val="00596A09"/>
    <w:rsid w:val="00597A45"/>
    <w:rsid w:val="005A00CE"/>
    <w:rsid w:val="005A0484"/>
    <w:rsid w:val="005A1548"/>
    <w:rsid w:val="005A6A9E"/>
    <w:rsid w:val="005B2A3B"/>
    <w:rsid w:val="005B7276"/>
    <w:rsid w:val="005C17D3"/>
    <w:rsid w:val="005C26A6"/>
    <w:rsid w:val="005C3178"/>
    <w:rsid w:val="005C4DA9"/>
    <w:rsid w:val="005C5A31"/>
    <w:rsid w:val="005C6699"/>
    <w:rsid w:val="005D02C7"/>
    <w:rsid w:val="005D229B"/>
    <w:rsid w:val="005D2554"/>
    <w:rsid w:val="005D318B"/>
    <w:rsid w:val="005D3A4A"/>
    <w:rsid w:val="005D3F8A"/>
    <w:rsid w:val="005D43CA"/>
    <w:rsid w:val="005D4B63"/>
    <w:rsid w:val="005D5555"/>
    <w:rsid w:val="005E4349"/>
    <w:rsid w:val="005F06BF"/>
    <w:rsid w:val="005F17E3"/>
    <w:rsid w:val="005F55E3"/>
    <w:rsid w:val="005F7F0F"/>
    <w:rsid w:val="00600FBE"/>
    <w:rsid w:val="00601669"/>
    <w:rsid w:val="006028AD"/>
    <w:rsid w:val="006053AB"/>
    <w:rsid w:val="006057F2"/>
    <w:rsid w:val="00606887"/>
    <w:rsid w:val="00611539"/>
    <w:rsid w:val="0061236A"/>
    <w:rsid w:val="006157E2"/>
    <w:rsid w:val="00622021"/>
    <w:rsid w:val="00625976"/>
    <w:rsid w:val="00626BBD"/>
    <w:rsid w:val="006302D9"/>
    <w:rsid w:val="00630720"/>
    <w:rsid w:val="006316E8"/>
    <w:rsid w:val="00634D7E"/>
    <w:rsid w:val="006359A8"/>
    <w:rsid w:val="00635FD6"/>
    <w:rsid w:val="00637BCB"/>
    <w:rsid w:val="00643BDE"/>
    <w:rsid w:val="0064594A"/>
    <w:rsid w:val="00646727"/>
    <w:rsid w:val="00650547"/>
    <w:rsid w:val="006575E9"/>
    <w:rsid w:val="00664BA9"/>
    <w:rsid w:val="00665234"/>
    <w:rsid w:val="00665298"/>
    <w:rsid w:val="006719C7"/>
    <w:rsid w:val="00671B5E"/>
    <w:rsid w:val="00677D55"/>
    <w:rsid w:val="006808BB"/>
    <w:rsid w:val="00684388"/>
    <w:rsid w:val="0068482A"/>
    <w:rsid w:val="006858DD"/>
    <w:rsid w:val="00685B3D"/>
    <w:rsid w:val="00686DBF"/>
    <w:rsid w:val="0068775C"/>
    <w:rsid w:val="00691160"/>
    <w:rsid w:val="0069189E"/>
    <w:rsid w:val="00691AEA"/>
    <w:rsid w:val="00691C50"/>
    <w:rsid w:val="00693A88"/>
    <w:rsid w:val="006A0DB8"/>
    <w:rsid w:val="006A1683"/>
    <w:rsid w:val="006A79B4"/>
    <w:rsid w:val="006B19E5"/>
    <w:rsid w:val="006B1E24"/>
    <w:rsid w:val="006B21F2"/>
    <w:rsid w:val="006C15A9"/>
    <w:rsid w:val="006C5D02"/>
    <w:rsid w:val="006C79F3"/>
    <w:rsid w:val="006C7DD9"/>
    <w:rsid w:val="006D0B94"/>
    <w:rsid w:val="006D1AB6"/>
    <w:rsid w:val="006D33AA"/>
    <w:rsid w:val="006D39DB"/>
    <w:rsid w:val="006D3D4D"/>
    <w:rsid w:val="006D4E86"/>
    <w:rsid w:val="006D5D79"/>
    <w:rsid w:val="006D7410"/>
    <w:rsid w:val="006D7FF4"/>
    <w:rsid w:val="006E0721"/>
    <w:rsid w:val="006E1AEF"/>
    <w:rsid w:val="006E378C"/>
    <w:rsid w:val="006E7081"/>
    <w:rsid w:val="006E7201"/>
    <w:rsid w:val="007035B7"/>
    <w:rsid w:val="00705EC5"/>
    <w:rsid w:val="00711224"/>
    <w:rsid w:val="007142B1"/>
    <w:rsid w:val="00715091"/>
    <w:rsid w:val="007172EE"/>
    <w:rsid w:val="007206F6"/>
    <w:rsid w:val="007206FC"/>
    <w:rsid w:val="00720F54"/>
    <w:rsid w:val="00721754"/>
    <w:rsid w:val="00721DAA"/>
    <w:rsid w:val="00724A3A"/>
    <w:rsid w:val="00726198"/>
    <w:rsid w:val="007325D5"/>
    <w:rsid w:val="00732B0D"/>
    <w:rsid w:val="0073597A"/>
    <w:rsid w:val="007359F8"/>
    <w:rsid w:val="00735C94"/>
    <w:rsid w:val="00735D0C"/>
    <w:rsid w:val="00735F9D"/>
    <w:rsid w:val="00744545"/>
    <w:rsid w:val="00744690"/>
    <w:rsid w:val="00745BC9"/>
    <w:rsid w:val="00750674"/>
    <w:rsid w:val="007515BA"/>
    <w:rsid w:val="00752F04"/>
    <w:rsid w:val="007542B6"/>
    <w:rsid w:val="00756414"/>
    <w:rsid w:val="0075690A"/>
    <w:rsid w:val="007570EF"/>
    <w:rsid w:val="00757D3B"/>
    <w:rsid w:val="00763229"/>
    <w:rsid w:val="00763CFB"/>
    <w:rsid w:val="00764899"/>
    <w:rsid w:val="0076705B"/>
    <w:rsid w:val="00770C39"/>
    <w:rsid w:val="0077119D"/>
    <w:rsid w:val="00774880"/>
    <w:rsid w:val="007754BD"/>
    <w:rsid w:val="007761E8"/>
    <w:rsid w:val="00782DE3"/>
    <w:rsid w:val="007916C2"/>
    <w:rsid w:val="00794D3A"/>
    <w:rsid w:val="00795183"/>
    <w:rsid w:val="007A046F"/>
    <w:rsid w:val="007A0879"/>
    <w:rsid w:val="007A366A"/>
    <w:rsid w:val="007A42A2"/>
    <w:rsid w:val="007A5D9B"/>
    <w:rsid w:val="007A78B5"/>
    <w:rsid w:val="007B6810"/>
    <w:rsid w:val="007C215B"/>
    <w:rsid w:val="007C2560"/>
    <w:rsid w:val="007C262F"/>
    <w:rsid w:val="007C4D5E"/>
    <w:rsid w:val="007C5F99"/>
    <w:rsid w:val="007C696B"/>
    <w:rsid w:val="007C7B81"/>
    <w:rsid w:val="007D114A"/>
    <w:rsid w:val="007D4FB4"/>
    <w:rsid w:val="007D5391"/>
    <w:rsid w:val="007E11A8"/>
    <w:rsid w:val="007E660C"/>
    <w:rsid w:val="007F409D"/>
    <w:rsid w:val="008006D7"/>
    <w:rsid w:val="00803400"/>
    <w:rsid w:val="008039CF"/>
    <w:rsid w:val="00803F5E"/>
    <w:rsid w:val="00805D9A"/>
    <w:rsid w:val="00807D58"/>
    <w:rsid w:val="008116B5"/>
    <w:rsid w:val="008168C9"/>
    <w:rsid w:val="008219EC"/>
    <w:rsid w:val="00830C2E"/>
    <w:rsid w:val="0083165E"/>
    <w:rsid w:val="00845F61"/>
    <w:rsid w:val="00847316"/>
    <w:rsid w:val="00851328"/>
    <w:rsid w:val="00851F7A"/>
    <w:rsid w:val="008608B6"/>
    <w:rsid w:val="0086385C"/>
    <w:rsid w:val="008651D5"/>
    <w:rsid w:val="00866D96"/>
    <w:rsid w:val="008675FC"/>
    <w:rsid w:val="0087570B"/>
    <w:rsid w:val="00875E0F"/>
    <w:rsid w:val="00875F04"/>
    <w:rsid w:val="00876BA4"/>
    <w:rsid w:val="0087771B"/>
    <w:rsid w:val="00883C12"/>
    <w:rsid w:val="008849EE"/>
    <w:rsid w:val="0088523D"/>
    <w:rsid w:val="00893706"/>
    <w:rsid w:val="00893E48"/>
    <w:rsid w:val="00897214"/>
    <w:rsid w:val="00897A28"/>
    <w:rsid w:val="00897EE9"/>
    <w:rsid w:val="008A00CD"/>
    <w:rsid w:val="008A071A"/>
    <w:rsid w:val="008A0C99"/>
    <w:rsid w:val="008A4F98"/>
    <w:rsid w:val="008A534A"/>
    <w:rsid w:val="008A6C35"/>
    <w:rsid w:val="008B15F4"/>
    <w:rsid w:val="008B578B"/>
    <w:rsid w:val="008B5A4E"/>
    <w:rsid w:val="008C1FA6"/>
    <w:rsid w:val="008C5367"/>
    <w:rsid w:val="008C54E4"/>
    <w:rsid w:val="008C6359"/>
    <w:rsid w:val="008D29F8"/>
    <w:rsid w:val="008D557E"/>
    <w:rsid w:val="008D5633"/>
    <w:rsid w:val="008E1186"/>
    <w:rsid w:val="008E20ED"/>
    <w:rsid w:val="008E3C1F"/>
    <w:rsid w:val="008E51A6"/>
    <w:rsid w:val="008E6A37"/>
    <w:rsid w:val="008E73C8"/>
    <w:rsid w:val="008F111C"/>
    <w:rsid w:val="008F2921"/>
    <w:rsid w:val="008F3587"/>
    <w:rsid w:val="008F3B7A"/>
    <w:rsid w:val="008F53CA"/>
    <w:rsid w:val="008F7B16"/>
    <w:rsid w:val="008F7DC1"/>
    <w:rsid w:val="00900A7F"/>
    <w:rsid w:val="00901872"/>
    <w:rsid w:val="0090323A"/>
    <w:rsid w:val="009044D6"/>
    <w:rsid w:val="009061E4"/>
    <w:rsid w:val="0090765D"/>
    <w:rsid w:val="00913992"/>
    <w:rsid w:val="009165CD"/>
    <w:rsid w:val="00917A6D"/>
    <w:rsid w:val="00920912"/>
    <w:rsid w:val="00921EA3"/>
    <w:rsid w:val="009243DB"/>
    <w:rsid w:val="009244D8"/>
    <w:rsid w:val="00924EA0"/>
    <w:rsid w:val="00930B09"/>
    <w:rsid w:val="009358E4"/>
    <w:rsid w:val="00935EEF"/>
    <w:rsid w:val="00937010"/>
    <w:rsid w:val="00937538"/>
    <w:rsid w:val="0095304A"/>
    <w:rsid w:val="00953A2D"/>
    <w:rsid w:val="00954CB7"/>
    <w:rsid w:val="00963F46"/>
    <w:rsid w:val="009645B9"/>
    <w:rsid w:val="00966C88"/>
    <w:rsid w:val="00967601"/>
    <w:rsid w:val="0097294C"/>
    <w:rsid w:val="00972E67"/>
    <w:rsid w:val="00974AF9"/>
    <w:rsid w:val="00983BBA"/>
    <w:rsid w:val="00984B8E"/>
    <w:rsid w:val="00985DFC"/>
    <w:rsid w:val="0099240E"/>
    <w:rsid w:val="00992BB1"/>
    <w:rsid w:val="009949D6"/>
    <w:rsid w:val="009A1300"/>
    <w:rsid w:val="009A216F"/>
    <w:rsid w:val="009A7B54"/>
    <w:rsid w:val="009B18FF"/>
    <w:rsid w:val="009B4440"/>
    <w:rsid w:val="009B5E86"/>
    <w:rsid w:val="009B649D"/>
    <w:rsid w:val="009C1B21"/>
    <w:rsid w:val="009C2755"/>
    <w:rsid w:val="009C395F"/>
    <w:rsid w:val="009C3D7B"/>
    <w:rsid w:val="009C4532"/>
    <w:rsid w:val="009C7228"/>
    <w:rsid w:val="009C7B08"/>
    <w:rsid w:val="009D0A9E"/>
    <w:rsid w:val="009D1221"/>
    <w:rsid w:val="009D3E13"/>
    <w:rsid w:val="009E016B"/>
    <w:rsid w:val="009E1FC4"/>
    <w:rsid w:val="009E3BEB"/>
    <w:rsid w:val="009F152D"/>
    <w:rsid w:val="009F1885"/>
    <w:rsid w:val="009F4F8E"/>
    <w:rsid w:val="009F56F1"/>
    <w:rsid w:val="00A04A63"/>
    <w:rsid w:val="00A05797"/>
    <w:rsid w:val="00A1062D"/>
    <w:rsid w:val="00A127CE"/>
    <w:rsid w:val="00A12B38"/>
    <w:rsid w:val="00A14411"/>
    <w:rsid w:val="00A14AE9"/>
    <w:rsid w:val="00A171E5"/>
    <w:rsid w:val="00A2025A"/>
    <w:rsid w:val="00A2129C"/>
    <w:rsid w:val="00A22EA4"/>
    <w:rsid w:val="00A23F55"/>
    <w:rsid w:val="00A24AE4"/>
    <w:rsid w:val="00A25101"/>
    <w:rsid w:val="00A32FFE"/>
    <w:rsid w:val="00A33A4A"/>
    <w:rsid w:val="00A36BCE"/>
    <w:rsid w:val="00A36C9F"/>
    <w:rsid w:val="00A378CC"/>
    <w:rsid w:val="00A461EE"/>
    <w:rsid w:val="00A468B8"/>
    <w:rsid w:val="00A46D5F"/>
    <w:rsid w:val="00A47FFB"/>
    <w:rsid w:val="00A5200E"/>
    <w:rsid w:val="00A60A74"/>
    <w:rsid w:val="00A6138E"/>
    <w:rsid w:val="00A65145"/>
    <w:rsid w:val="00A6612A"/>
    <w:rsid w:val="00A7134B"/>
    <w:rsid w:val="00A737C0"/>
    <w:rsid w:val="00A740B0"/>
    <w:rsid w:val="00A74EA9"/>
    <w:rsid w:val="00A75A1A"/>
    <w:rsid w:val="00A764D8"/>
    <w:rsid w:val="00A770FD"/>
    <w:rsid w:val="00A8484F"/>
    <w:rsid w:val="00A87D83"/>
    <w:rsid w:val="00A904D3"/>
    <w:rsid w:val="00A9067F"/>
    <w:rsid w:val="00AB302E"/>
    <w:rsid w:val="00AB3531"/>
    <w:rsid w:val="00AB4953"/>
    <w:rsid w:val="00AC49B8"/>
    <w:rsid w:val="00AC589A"/>
    <w:rsid w:val="00AC73F3"/>
    <w:rsid w:val="00AD68B8"/>
    <w:rsid w:val="00AE1C23"/>
    <w:rsid w:val="00AE3471"/>
    <w:rsid w:val="00AE40EB"/>
    <w:rsid w:val="00AE41CA"/>
    <w:rsid w:val="00AE7A2A"/>
    <w:rsid w:val="00AF06AC"/>
    <w:rsid w:val="00AF0C9A"/>
    <w:rsid w:val="00AF2121"/>
    <w:rsid w:val="00AF2D25"/>
    <w:rsid w:val="00AF2E67"/>
    <w:rsid w:val="00AF5017"/>
    <w:rsid w:val="00AF553B"/>
    <w:rsid w:val="00B009E8"/>
    <w:rsid w:val="00B01637"/>
    <w:rsid w:val="00B02E7C"/>
    <w:rsid w:val="00B03980"/>
    <w:rsid w:val="00B17087"/>
    <w:rsid w:val="00B224C9"/>
    <w:rsid w:val="00B2374A"/>
    <w:rsid w:val="00B24587"/>
    <w:rsid w:val="00B25B62"/>
    <w:rsid w:val="00B35694"/>
    <w:rsid w:val="00B367CC"/>
    <w:rsid w:val="00B41E89"/>
    <w:rsid w:val="00B46963"/>
    <w:rsid w:val="00B505D3"/>
    <w:rsid w:val="00B51510"/>
    <w:rsid w:val="00B51A81"/>
    <w:rsid w:val="00B523C0"/>
    <w:rsid w:val="00B53222"/>
    <w:rsid w:val="00B544F5"/>
    <w:rsid w:val="00B5561D"/>
    <w:rsid w:val="00B57639"/>
    <w:rsid w:val="00B60663"/>
    <w:rsid w:val="00B60BF1"/>
    <w:rsid w:val="00B61802"/>
    <w:rsid w:val="00B6609E"/>
    <w:rsid w:val="00B74B3E"/>
    <w:rsid w:val="00B76125"/>
    <w:rsid w:val="00B763D3"/>
    <w:rsid w:val="00B77C83"/>
    <w:rsid w:val="00B80519"/>
    <w:rsid w:val="00B82997"/>
    <w:rsid w:val="00B90FC6"/>
    <w:rsid w:val="00B92459"/>
    <w:rsid w:val="00B92BE3"/>
    <w:rsid w:val="00BA00F5"/>
    <w:rsid w:val="00BA47D5"/>
    <w:rsid w:val="00BA77A5"/>
    <w:rsid w:val="00BB405A"/>
    <w:rsid w:val="00BB7637"/>
    <w:rsid w:val="00BC03FE"/>
    <w:rsid w:val="00BC1F2A"/>
    <w:rsid w:val="00BC33BB"/>
    <w:rsid w:val="00BC64F2"/>
    <w:rsid w:val="00BD18F8"/>
    <w:rsid w:val="00BD2F89"/>
    <w:rsid w:val="00BD3264"/>
    <w:rsid w:val="00BE3428"/>
    <w:rsid w:val="00BF420C"/>
    <w:rsid w:val="00BF54EA"/>
    <w:rsid w:val="00BF5BB6"/>
    <w:rsid w:val="00BF5E62"/>
    <w:rsid w:val="00C02663"/>
    <w:rsid w:val="00C036BB"/>
    <w:rsid w:val="00C0519D"/>
    <w:rsid w:val="00C0652D"/>
    <w:rsid w:val="00C12BCB"/>
    <w:rsid w:val="00C16661"/>
    <w:rsid w:val="00C21890"/>
    <w:rsid w:val="00C24BB0"/>
    <w:rsid w:val="00C25ED6"/>
    <w:rsid w:val="00C26534"/>
    <w:rsid w:val="00C342B9"/>
    <w:rsid w:val="00C44D41"/>
    <w:rsid w:val="00C60971"/>
    <w:rsid w:val="00C637FA"/>
    <w:rsid w:val="00C6593B"/>
    <w:rsid w:val="00C66E0E"/>
    <w:rsid w:val="00C7053A"/>
    <w:rsid w:val="00C70B4F"/>
    <w:rsid w:val="00C754C6"/>
    <w:rsid w:val="00C76217"/>
    <w:rsid w:val="00C83696"/>
    <w:rsid w:val="00C85833"/>
    <w:rsid w:val="00C8612B"/>
    <w:rsid w:val="00C957BA"/>
    <w:rsid w:val="00CA1488"/>
    <w:rsid w:val="00CA3C96"/>
    <w:rsid w:val="00CA3F28"/>
    <w:rsid w:val="00CA6C94"/>
    <w:rsid w:val="00CB4936"/>
    <w:rsid w:val="00CB6C5E"/>
    <w:rsid w:val="00CC31E3"/>
    <w:rsid w:val="00CC5A8D"/>
    <w:rsid w:val="00CC6019"/>
    <w:rsid w:val="00CD1A75"/>
    <w:rsid w:val="00CD3865"/>
    <w:rsid w:val="00CD7249"/>
    <w:rsid w:val="00CE00B3"/>
    <w:rsid w:val="00CE1D41"/>
    <w:rsid w:val="00CE413E"/>
    <w:rsid w:val="00CE5A15"/>
    <w:rsid w:val="00CF5B41"/>
    <w:rsid w:val="00CF72B1"/>
    <w:rsid w:val="00D00491"/>
    <w:rsid w:val="00D00BCA"/>
    <w:rsid w:val="00D011B8"/>
    <w:rsid w:val="00D02DB0"/>
    <w:rsid w:val="00D11F80"/>
    <w:rsid w:val="00D153EF"/>
    <w:rsid w:val="00D170A5"/>
    <w:rsid w:val="00D20CEB"/>
    <w:rsid w:val="00D227C7"/>
    <w:rsid w:val="00D263C7"/>
    <w:rsid w:val="00D2691C"/>
    <w:rsid w:val="00D26C95"/>
    <w:rsid w:val="00D31B60"/>
    <w:rsid w:val="00D35425"/>
    <w:rsid w:val="00D35FF6"/>
    <w:rsid w:val="00D36339"/>
    <w:rsid w:val="00D37905"/>
    <w:rsid w:val="00D408FF"/>
    <w:rsid w:val="00D515CC"/>
    <w:rsid w:val="00D538E0"/>
    <w:rsid w:val="00D57BD0"/>
    <w:rsid w:val="00D60888"/>
    <w:rsid w:val="00D62CED"/>
    <w:rsid w:val="00D7358E"/>
    <w:rsid w:val="00D74D55"/>
    <w:rsid w:val="00D74FD8"/>
    <w:rsid w:val="00D77BED"/>
    <w:rsid w:val="00D8403D"/>
    <w:rsid w:val="00D850CD"/>
    <w:rsid w:val="00D9165A"/>
    <w:rsid w:val="00D918F2"/>
    <w:rsid w:val="00D93BA8"/>
    <w:rsid w:val="00D952DE"/>
    <w:rsid w:val="00D961AF"/>
    <w:rsid w:val="00D96223"/>
    <w:rsid w:val="00D97E7B"/>
    <w:rsid w:val="00D97EA8"/>
    <w:rsid w:val="00DA1C35"/>
    <w:rsid w:val="00DA41B2"/>
    <w:rsid w:val="00DB12F0"/>
    <w:rsid w:val="00DB2D08"/>
    <w:rsid w:val="00DB3BDA"/>
    <w:rsid w:val="00DB5B61"/>
    <w:rsid w:val="00DB6FFA"/>
    <w:rsid w:val="00DD35C4"/>
    <w:rsid w:val="00DD4117"/>
    <w:rsid w:val="00DE0A1D"/>
    <w:rsid w:val="00DE11B0"/>
    <w:rsid w:val="00DE2057"/>
    <w:rsid w:val="00DE4DF6"/>
    <w:rsid w:val="00DE4FC3"/>
    <w:rsid w:val="00DE50AA"/>
    <w:rsid w:val="00DE6914"/>
    <w:rsid w:val="00DF19D8"/>
    <w:rsid w:val="00DF2041"/>
    <w:rsid w:val="00DF29CB"/>
    <w:rsid w:val="00E0109A"/>
    <w:rsid w:val="00E01DCD"/>
    <w:rsid w:val="00E0329D"/>
    <w:rsid w:val="00E104F6"/>
    <w:rsid w:val="00E1435F"/>
    <w:rsid w:val="00E15252"/>
    <w:rsid w:val="00E16DE2"/>
    <w:rsid w:val="00E22BFD"/>
    <w:rsid w:val="00E276CC"/>
    <w:rsid w:val="00E301C2"/>
    <w:rsid w:val="00E33F4C"/>
    <w:rsid w:val="00E36DE5"/>
    <w:rsid w:val="00E43665"/>
    <w:rsid w:val="00E45998"/>
    <w:rsid w:val="00E50B4A"/>
    <w:rsid w:val="00E52CE7"/>
    <w:rsid w:val="00E538CE"/>
    <w:rsid w:val="00E61C2A"/>
    <w:rsid w:val="00E6388C"/>
    <w:rsid w:val="00E65896"/>
    <w:rsid w:val="00E70C21"/>
    <w:rsid w:val="00E725CA"/>
    <w:rsid w:val="00E8239C"/>
    <w:rsid w:val="00E82A54"/>
    <w:rsid w:val="00E82D02"/>
    <w:rsid w:val="00E8370B"/>
    <w:rsid w:val="00E85B67"/>
    <w:rsid w:val="00E91958"/>
    <w:rsid w:val="00E92AF6"/>
    <w:rsid w:val="00E92DE5"/>
    <w:rsid w:val="00E93749"/>
    <w:rsid w:val="00E979AA"/>
    <w:rsid w:val="00EA1EE1"/>
    <w:rsid w:val="00EA290A"/>
    <w:rsid w:val="00EB07BD"/>
    <w:rsid w:val="00EB54E9"/>
    <w:rsid w:val="00EB5A88"/>
    <w:rsid w:val="00EB7D3F"/>
    <w:rsid w:val="00EC1C64"/>
    <w:rsid w:val="00EC3CE1"/>
    <w:rsid w:val="00EC46B7"/>
    <w:rsid w:val="00EC495E"/>
    <w:rsid w:val="00EC7557"/>
    <w:rsid w:val="00ED1110"/>
    <w:rsid w:val="00ED1D4F"/>
    <w:rsid w:val="00ED719C"/>
    <w:rsid w:val="00ED78D4"/>
    <w:rsid w:val="00EE36E7"/>
    <w:rsid w:val="00EE474B"/>
    <w:rsid w:val="00EE4B80"/>
    <w:rsid w:val="00EE6306"/>
    <w:rsid w:val="00EE6B2D"/>
    <w:rsid w:val="00EE6FA4"/>
    <w:rsid w:val="00EF0772"/>
    <w:rsid w:val="00EF1628"/>
    <w:rsid w:val="00EF3809"/>
    <w:rsid w:val="00EF39AB"/>
    <w:rsid w:val="00EF67D8"/>
    <w:rsid w:val="00F06E06"/>
    <w:rsid w:val="00F07124"/>
    <w:rsid w:val="00F12E7F"/>
    <w:rsid w:val="00F1358E"/>
    <w:rsid w:val="00F14852"/>
    <w:rsid w:val="00F14F34"/>
    <w:rsid w:val="00F1579A"/>
    <w:rsid w:val="00F17B68"/>
    <w:rsid w:val="00F208BA"/>
    <w:rsid w:val="00F22D89"/>
    <w:rsid w:val="00F23476"/>
    <w:rsid w:val="00F2455E"/>
    <w:rsid w:val="00F3130E"/>
    <w:rsid w:val="00F36EA1"/>
    <w:rsid w:val="00F405C8"/>
    <w:rsid w:val="00F40DF9"/>
    <w:rsid w:val="00F420B2"/>
    <w:rsid w:val="00F43332"/>
    <w:rsid w:val="00F4402C"/>
    <w:rsid w:val="00F4498A"/>
    <w:rsid w:val="00F44D78"/>
    <w:rsid w:val="00F46269"/>
    <w:rsid w:val="00F46D70"/>
    <w:rsid w:val="00F47785"/>
    <w:rsid w:val="00F52332"/>
    <w:rsid w:val="00F55254"/>
    <w:rsid w:val="00F60435"/>
    <w:rsid w:val="00F632D2"/>
    <w:rsid w:val="00F63E77"/>
    <w:rsid w:val="00F6525C"/>
    <w:rsid w:val="00F70BEA"/>
    <w:rsid w:val="00F744C8"/>
    <w:rsid w:val="00F74919"/>
    <w:rsid w:val="00F76485"/>
    <w:rsid w:val="00F7763E"/>
    <w:rsid w:val="00F8086F"/>
    <w:rsid w:val="00F86AA8"/>
    <w:rsid w:val="00F95F49"/>
    <w:rsid w:val="00F97952"/>
    <w:rsid w:val="00F97C29"/>
    <w:rsid w:val="00FA57D6"/>
    <w:rsid w:val="00FB3E47"/>
    <w:rsid w:val="00FB3F74"/>
    <w:rsid w:val="00FB6255"/>
    <w:rsid w:val="00FB6B47"/>
    <w:rsid w:val="00FC056E"/>
    <w:rsid w:val="00FC16A2"/>
    <w:rsid w:val="00FC42F9"/>
    <w:rsid w:val="00FD0C46"/>
    <w:rsid w:val="00FD2414"/>
    <w:rsid w:val="00FD5B8F"/>
    <w:rsid w:val="00FD5BE8"/>
    <w:rsid w:val="00FE1C8D"/>
    <w:rsid w:val="00FE3017"/>
    <w:rsid w:val="00FE57EB"/>
    <w:rsid w:val="00FF1072"/>
    <w:rsid w:val="00FF406E"/>
    <w:rsid w:val="00FF40F1"/>
    <w:rsid w:val="00FF4AA0"/>
    <w:rsid w:val="02ECF458"/>
    <w:rsid w:val="04445B33"/>
    <w:rsid w:val="04C745E1"/>
    <w:rsid w:val="0590A1D8"/>
    <w:rsid w:val="0644C608"/>
    <w:rsid w:val="079E0E42"/>
    <w:rsid w:val="07D5CC33"/>
    <w:rsid w:val="08B84068"/>
    <w:rsid w:val="091357AF"/>
    <w:rsid w:val="0B30D66E"/>
    <w:rsid w:val="0CBAA27A"/>
    <w:rsid w:val="0E5E5E9B"/>
    <w:rsid w:val="0ED0F1E8"/>
    <w:rsid w:val="0F0124B8"/>
    <w:rsid w:val="11996EE6"/>
    <w:rsid w:val="127D037E"/>
    <w:rsid w:val="13BB39FA"/>
    <w:rsid w:val="15BA1EA2"/>
    <w:rsid w:val="174875A0"/>
    <w:rsid w:val="192F0AA4"/>
    <w:rsid w:val="1A2E9B26"/>
    <w:rsid w:val="1B3EB697"/>
    <w:rsid w:val="1B44CF29"/>
    <w:rsid w:val="1C396210"/>
    <w:rsid w:val="1DDD50C3"/>
    <w:rsid w:val="205D3B3F"/>
    <w:rsid w:val="26407075"/>
    <w:rsid w:val="2649E1FC"/>
    <w:rsid w:val="26780180"/>
    <w:rsid w:val="26A753EB"/>
    <w:rsid w:val="26DC2407"/>
    <w:rsid w:val="2711BE83"/>
    <w:rsid w:val="27E935B4"/>
    <w:rsid w:val="28354737"/>
    <w:rsid w:val="2AC068CA"/>
    <w:rsid w:val="2C5BAFBF"/>
    <w:rsid w:val="2D9E1D51"/>
    <w:rsid w:val="2E47EE8E"/>
    <w:rsid w:val="2E83AF84"/>
    <w:rsid w:val="2E932DE7"/>
    <w:rsid w:val="338E963C"/>
    <w:rsid w:val="34395AFE"/>
    <w:rsid w:val="34B6FC92"/>
    <w:rsid w:val="363FA791"/>
    <w:rsid w:val="392B11E3"/>
    <w:rsid w:val="3AF7B804"/>
    <w:rsid w:val="3FB25C41"/>
    <w:rsid w:val="41272B3A"/>
    <w:rsid w:val="43AEB5CA"/>
    <w:rsid w:val="44A3B7B9"/>
    <w:rsid w:val="44B057FF"/>
    <w:rsid w:val="44D47ADD"/>
    <w:rsid w:val="44DE5336"/>
    <w:rsid w:val="457670F6"/>
    <w:rsid w:val="47E6CB67"/>
    <w:rsid w:val="4806C698"/>
    <w:rsid w:val="4A7A601F"/>
    <w:rsid w:val="4DCF24C0"/>
    <w:rsid w:val="4E818220"/>
    <w:rsid w:val="4E8B29C9"/>
    <w:rsid w:val="4F174230"/>
    <w:rsid w:val="5033B61A"/>
    <w:rsid w:val="50A26FB8"/>
    <w:rsid w:val="51041AE1"/>
    <w:rsid w:val="51901A16"/>
    <w:rsid w:val="5330DE8A"/>
    <w:rsid w:val="546FBE8F"/>
    <w:rsid w:val="54D028F8"/>
    <w:rsid w:val="58F0A0FC"/>
    <w:rsid w:val="592F1D4E"/>
    <w:rsid w:val="59829479"/>
    <w:rsid w:val="5AE1EF01"/>
    <w:rsid w:val="5C1878D5"/>
    <w:rsid w:val="5E40F159"/>
    <w:rsid w:val="5EC00C28"/>
    <w:rsid w:val="5EFE0FC1"/>
    <w:rsid w:val="5F18E6A3"/>
    <w:rsid w:val="5F8CCB4E"/>
    <w:rsid w:val="5FC7C9A0"/>
    <w:rsid w:val="61E895D5"/>
    <w:rsid w:val="63AB49A1"/>
    <w:rsid w:val="64CA3762"/>
    <w:rsid w:val="651806A7"/>
    <w:rsid w:val="65843358"/>
    <w:rsid w:val="658C9B97"/>
    <w:rsid w:val="6708C74D"/>
    <w:rsid w:val="6739EAB3"/>
    <w:rsid w:val="673DA18B"/>
    <w:rsid w:val="675C1BEA"/>
    <w:rsid w:val="687D5A6F"/>
    <w:rsid w:val="6BA2D070"/>
    <w:rsid w:val="6BAA41C5"/>
    <w:rsid w:val="6CD43119"/>
    <w:rsid w:val="6D797D81"/>
    <w:rsid w:val="6D9A3AD0"/>
    <w:rsid w:val="6DE16281"/>
    <w:rsid w:val="6DE20223"/>
    <w:rsid w:val="6EFD73D3"/>
    <w:rsid w:val="6F5AE9AC"/>
    <w:rsid w:val="6F6C4DE7"/>
    <w:rsid w:val="700925CA"/>
    <w:rsid w:val="712EC82A"/>
    <w:rsid w:val="71AD8C48"/>
    <w:rsid w:val="71B01AE6"/>
    <w:rsid w:val="72164315"/>
    <w:rsid w:val="7704017B"/>
    <w:rsid w:val="77C55AFC"/>
    <w:rsid w:val="77FF57F7"/>
    <w:rsid w:val="7822A6B9"/>
    <w:rsid w:val="7ABD5E5F"/>
    <w:rsid w:val="7B690BF5"/>
    <w:rsid w:val="7B90ACE3"/>
    <w:rsid w:val="7BD17031"/>
    <w:rsid w:val="7C6B3F16"/>
    <w:rsid w:val="7CB0D4F9"/>
    <w:rsid w:val="7F61D8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CBC"/>
  <w15:chartTrackingRefBased/>
  <w15:docId w15:val="{5FD86910-D5E4-4B51-BE6C-65449883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9E6"/>
    <w:rPr>
      <w:rFonts w:ascii="Segoe UI" w:hAnsi="Segoe UI" w:cs="Segoe UI"/>
      <w:sz w:val="18"/>
      <w:szCs w:val="18"/>
    </w:rPr>
  </w:style>
  <w:style w:type="paragraph" w:styleId="Header">
    <w:name w:val="header"/>
    <w:basedOn w:val="Normal"/>
    <w:link w:val="HeaderChar"/>
    <w:uiPriority w:val="99"/>
    <w:unhideWhenUsed/>
    <w:rsid w:val="004909E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09E6"/>
  </w:style>
  <w:style w:type="paragraph" w:styleId="Footer">
    <w:name w:val="footer"/>
    <w:basedOn w:val="Normal"/>
    <w:link w:val="FooterChar"/>
    <w:uiPriority w:val="99"/>
    <w:unhideWhenUsed/>
    <w:rsid w:val="004909E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09E6"/>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4909E6"/>
    <w:pPr>
      <w:ind w:left="720"/>
      <w:contextualSpacing/>
    </w:pPr>
  </w:style>
  <w:style w:type="character" w:styleId="CommentReference">
    <w:name w:val="annotation reference"/>
    <w:basedOn w:val="DefaultParagraphFont"/>
    <w:uiPriority w:val="99"/>
    <w:unhideWhenUsed/>
    <w:rsid w:val="004909E6"/>
    <w:rPr>
      <w:sz w:val="16"/>
      <w:szCs w:val="16"/>
    </w:rPr>
  </w:style>
  <w:style w:type="paragraph" w:styleId="CommentText">
    <w:name w:val="annotation text"/>
    <w:basedOn w:val="Normal"/>
    <w:link w:val="CommentTextChar"/>
    <w:uiPriority w:val="99"/>
    <w:unhideWhenUsed/>
    <w:rsid w:val="004909E6"/>
    <w:pPr>
      <w:spacing w:line="240" w:lineRule="auto"/>
    </w:pPr>
    <w:rPr>
      <w:sz w:val="20"/>
      <w:szCs w:val="20"/>
    </w:rPr>
  </w:style>
  <w:style w:type="character" w:customStyle="1" w:styleId="CommentTextChar">
    <w:name w:val="Comment Text Char"/>
    <w:basedOn w:val="DefaultParagraphFont"/>
    <w:link w:val="CommentText"/>
    <w:uiPriority w:val="99"/>
    <w:rsid w:val="004909E6"/>
    <w:rPr>
      <w:sz w:val="20"/>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4909E6"/>
  </w:style>
  <w:style w:type="table" w:customStyle="1" w:styleId="TableGrid1">
    <w:name w:val="Table Grid1"/>
    <w:basedOn w:val="TableNormal"/>
    <w:next w:val="TableGrid"/>
    <w:uiPriority w:val="39"/>
    <w:rsid w:val="0049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49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4909E6"/>
    <w:rPr>
      <w:vertAlign w:val="superscript"/>
    </w:rPr>
  </w:style>
  <w:style w:type="paragraph" w:styleId="FootnoteText">
    <w:name w:val="footnote text"/>
    <w:basedOn w:val="Normal"/>
    <w:link w:val="FootnoteTextChar"/>
    <w:unhideWhenUsed/>
    <w:rsid w:val="004909E6"/>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4909E6"/>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D7410"/>
    <w:rPr>
      <w:b/>
      <w:bCs/>
    </w:rPr>
  </w:style>
  <w:style w:type="character" w:customStyle="1" w:styleId="CommentSubjectChar">
    <w:name w:val="Comment Subject Char"/>
    <w:basedOn w:val="CommentTextChar"/>
    <w:link w:val="CommentSubject"/>
    <w:uiPriority w:val="99"/>
    <w:semiHidden/>
    <w:rsid w:val="006D7410"/>
    <w:rPr>
      <w:b/>
      <w:bCs/>
      <w:sz w:val="20"/>
      <w:szCs w:val="20"/>
    </w:rPr>
  </w:style>
  <w:style w:type="character" w:styleId="PlaceholderText">
    <w:name w:val="Placeholder Text"/>
    <w:basedOn w:val="DefaultParagraphFont"/>
    <w:uiPriority w:val="99"/>
    <w:semiHidden/>
    <w:rsid w:val="00D961AF"/>
    <w:rPr>
      <w:color w:val="808080"/>
    </w:rPr>
  </w:style>
  <w:style w:type="character" w:customStyle="1" w:styleId="Laukeliai">
    <w:name w:val="Laukeliai"/>
    <w:basedOn w:val="DefaultParagraphFont"/>
    <w:uiPriority w:val="1"/>
    <w:rsid w:val="00D961AF"/>
    <w:rPr>
      <w:rFonts w:ascii="Arial" w:hAnsi="Arial"/>
      <w:sz w:val="20"/>
    </w:rPr>
  </w:style>
  <w:style w:type="paragraph" w:customStyle="1" w:styleId="BodyText1">
    <w:name w:val="Body Text1"/>
    <w:rsid w:val="0013726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UnresolvedMention">
    <w:name w:val="Unresolved Mention"/>
    <w:basedOn w:val="DefaultParagraphFont"/>
    <w:uiPriority w:val="99"/>
    <w:unhideWhenUsed/>
    <w:rsid w:val="00094231"/>
    <w:rPr>
      <w:color w:val="605E5C"/>
      <w:shd w:val="clear" w:color="auto" w:fill="E1DFDD"/>
    </w:rPr>
  </w:style>
  <w:style w:type="character" w:styleId="Mention">
    <w:name w:val="Mention"/>
    <w:basedOn w:val="DefaultParagraphFont"/>
    <w:uiPriority w:val="99"/>
    <w:unhideWhenUsed/>
    <w:rsid w:val="00094231"/>
    <w:rPr>
      <w:color w:val="2B579A"/>
      <w:shd w:val="clear" w:color="auto" w:fill="E1DFDD"/>
    </w:rPr>
  </w:style>
  <w:style w:type="table" w:customStyle="1" w:styleId="TableGrid2">
    <w:name w:val="Table Grid2"/>
    <w:basedOn w:val="TableNormal"/>
    <w:next w:val="TableGrid"/>
    <w:uiPriority w:val="39"/>
    <w:rsid w:val="00192208"/>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1">
    <w:name w:val="Stilius1"/>
    <w:basedOn w:val="DefaultParagraphFont"/>
    <w:uiPriority w:val="1"/>
    <w:rsid w:val="00913992"/>
    <w:rPr>
      <w:b w:val="0"/>
    </w:rPr>
  </w:style>
  <w:style w:type="paragraph" w:customStyle="1" w:styleId="EYBulletText">
    <w:name w:val="EY Bullet Text"/>
    <w:basedOn w:val="Normal"/>
    <w:uiPriority w:val="99"/>
    <w:rsid w:val="00046825"/>
    <w:pPr>
      <w:overflowPunct w:val="0"/>
      <w:autoSpaceDE w:val="0"/>
      <w:autoSpaceDN w:val="0"/>
      <w:spacing w:after="120" w:line="240" w:lineRule="auto"/>
      <w:ind w:firstLine="720"/>
      <w:jc w:val="both"/>
    </w:pPr>
    <w:rPr>
      <w:rFonts w:ascii="Garamond" w:hAnsi="Garamond" w:cs="Times New Roman"/>
      <w:lang w:val="lt-LT" w:eastAsia="lt-LT"/>
    </w:rPr>
  </w:style>
  <w:style w:type="paragraph" w:customStyle="1" w:styleId="Default">
    <w:name w:val="Default"/>
    <w:rsid w:val="0090323A"/>
    <w:pPr>
      <w:autoSpaceDE w:val="0"/>
      <w:autoSpaceDN w:val="0"/>
      <w:adjustRightInd w:val="0"/>
      <w:spacing w:after="0" w:line="240" w:lineRule="auto"/>
    </w:pPr>
    <w:rPr>
      <w:rFonts w:ascii="Arial" w:hAnsi="Arial" w:cs="Arial"/>
      <w:color w:val="000000"/>
      <w:sz w:val="24"/>
      <w:szCs w:val="24"/>
      <w:lang w:val="lt-LT"/>
    </w:rPr>
  </w:style>
  <w:style w:type="character" w:customStyle="1" w:styleId="Normal12ptChar">
    <w:name w:val="Normal + 12 pt Char"/>
    <w:aliases w:val="Justified Char,First line:  0 Char,95 cm Char"/>
    <w:basedOn w:val="DefaultParagraphFont"/>
    <w:link w:val="Normal12pt"/>
    <w:locked/>
    <w:rsid w:val="007542B6"/>
    <w:rPr>
      <w:szCs w:val="24"/>
    </w:rPr>
  </w:style>
  <w:style w:type="paragraph" w:customStyle="1" w:styleId="Normal12pt">
    <w:name w:val="Normal + 12 pt"/>
    <w:aliases w:val="Justified,First line:  0,95 cm,Bold,Black,Pattern: Clear (White)"/>
    <w:basedOn w:val="Normal"/>
    <w:link w:val="Normal12ptChar"/>
    <w:rsid w:val="007542B6"/>
    <w:pPr>
      <w:spacing w:after="0" w:line="240" w:lineRule="auto"/>
      <w:ind w:firstLine="540"/>
      <w:jc w:val="both"/>
    </w:pPr>
    <w:rPr>
      <w:szCs w:val="24"/>
    </w:rPr>
  </w:style>
  <w:style w:type="character" w:customStyle="1" w:styleId="normaltextrun">
    <w:name w:val="normaltextrun"/>
    <w:basedOn w:val="DefaultParagraphFont"/>
    <w:rsid w:val="00193333"/>
  </w:style>
  <w:style w:type="character" w:customStyle="1" w:styleId="eop">
    <w:name w:val="eop"/>
    <w:basedOn w:val="DefaultParagraphFont"/>
    <w:rsid w:val="00207D25"/>
  </w:style>
  <w:style w:type="table" w:customStyle="1" w:styleId="TableGrid3">
    <w:name w:val="Table Grid3"/>
    <w:basedOn w:val="TableNormal"/>
    <w:next w:val="TableGrid"/>
    <w:uiPriority w:val="39"/>
    <w:rsid w:val="0076705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D42"/>
    <w:rPr>
      <w:color w:val="0563C1" w:themeColor="hyperlink"/>
      <w:u w:val="single"/>
    </w:rPr>
  </w:style>
  <w:style w:type="paragraph" w:customStyle="1" w:styleId="paragraph">
    <w:name w:val="paragraph"/>
    <w:basedOn w:val="Normal"/>
    <w:rsid w:val="00CE00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4"/>
    <w:basedOn w:val="DefaultParagraphFont"/>
    <w:uiPriority w:val="1"/>
    <w:rsid w:val="00EC7557"/>
    <w:rPr>
      <w:i w:val="0"/>
    </w:rPr>
  </w:style>
  <w:style w:type="character" w:customStyle="1" w:styleId="Style1">
    <w:name w:val="Style1"/>
    <w:basedOn w:val="DefaultParagraphFont"/>
    <w:uiPriority w:val="1"/>
    <w:rsid w:val="00A904D3"/>
    <w:rPr>
      <w:rFonts w:ascii="Arial" w:hAnsi="Arial"/>
      <w:sz w:val="22"/>
    </w:rPr>
  </w:style>
  <w:style w:type="paragraph" w:styleId="Revision">
    <w:name w:val="Revision"/>
    <w:hidden/>
    <w:uiPriority w:val="99"/>
    <w:semiHidden/>
    <w:rsid w:val="009F1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7623">
      <w:bodyDiv w:val="1"/>
      <w:marLeft w:val="0"/>
      <w:marRight w:val="0"/>
      <w:marTop w:val="0"/>
      <w:marBottom w:val="0"/>
      <w:divBdr>
        <w:top w:val="none" w:sz="0" w:space="0" w:color="auto"/>
        <w:left w:val="none" w:sz="0" w:space="0" w:color="auto"/>
        <w:bottom w:val="none" w:sz="0" w:space="0" w:color="auto"/>
        <w:right w:val="none" w:sz="0" w:space="0" w:color="auto"/>
      </w:divBdr>
    </w:div>
    <w:div w:id="302392330">
      <w:bodyDiv w:val="1"/>
      <w:marLeft w:val="0"/>
      <w:marRight w:val="0"/>
      <w:marTop w:val="0"/>
      <w:marBottom w:val="0"/>
      <w:divBdr>
        <w:top w:val="none" w:sz="0" w:space="0" w:color="auto"/>
        <w:left w:val="none" w:sz="0" w:space="0" w:color="auto"/>
        <w:bottom w:val="none" w:sz="0" w:space="0" w:color="auto"/>
        <w:right w:val="none" w:sz="0" w:space="0" w:color="auto"/>
      </w:divBdr>
    </w:div>
    <w:div w:id="338585965">
      <w:bodyDiv w:val="1"/>
      <w:marLeft w:val="0"/>
      <w:marRight w:val="0"/>
      <w:marTop w:val="0"/>
      <w:marBottom w:val="0"/>
      <w:divBdr>
        <w:top w:val="none" w:sz="0" w:space="0" w:color="auto"/>
        <w:left w:val="none" w:sz="0" w:space="0" w:color="auto"/>
        <w:bottom w:val="none" w:sz="0" w:space="0" w:color="auto"/>
        <w:right w:val="none" w:sz="0" w:space="0" w:color="auto"/>
      </w:divBdr>
    </w:div>
    <w:div w:id="478772106">
      <w:bodyDiv w:val="1"/>
      <w:marLeft w:val="0"/>
      <w:marRight w:val="0"/>
      <w:marTop w:val="0"/>
      <w:marBottom w:val="0"/>
      <w:divBdr>
        <w:top w:val="none" w:sz="0" w:space="0" w:color="auto"/>
        <w:left w:val="none" w:sz="0" w:space="0" w:color="auto"/>
        <w:bottom w:val="none" w:sz="0" w:space="0" w:color="auto"/>
        <w:right w:val="none" w:sz="0" w:space="0" w:color="auto"/>
      </w:divBdr>
    </w:div>
    <w:div w:id="514461771">
      <w:bodyDiv w:val="1"/>
      <w:marLeft w:val="0"/>
      <w:marRight w:val="0"/>
      <w:marTop w:val="0"/>
      <w:marBottom w:val="0"/>
      <w:divBdr>
        <w:top w:val="none" w:sz="0" w:space="0" w:color="auto"/>
        <w:left w:val="none" w:sz="0" w:space="0" w:color="auto"/>
        <w:bottom w:val="none" w:sz="0" w:space="0" w:color="auto"/>
        <w:right w:val="none" w:sz="0" w:space="0" w:color="auto"/>
      </w:divBdr>
    </w:div>
    <w:div w:id="644162237">
      <w:bodyDiv w:val="1"/>
      <w:marLeft w:val="0"/>
      <w:marRight w:val="0"/>
      <w:marTop w:val="0"/>
      <w:marBottom w:val="0"/>
      <w:divBdr>
        <w:top w:val="none" w:sz="0" w:space="0" w:color="auto"/>
        <w:left w:val="none" w:sz="0" w:space="0" w:color="auto"/>
        <w:bottom w:val="none" w:sz="0" w:space="0" w:color="auto"/>
        <w:right w:val="none" w:sz="0" w:space="0" w:color="auto"/>
      </w:divBdr>
    </w:div>
    <w:div w:id="754548244">
      <w:bodyDiv w:val="1"/>
      <w:marLeft w:val="0"/>
      <w:marRight w:val="0"/>
      <w:marTop w:val="0"/>
      <w:marBottom w:val="0"/>
      <w:divBdr>
        <w:top w:val="none" w:sz="0" w:space="0" w:color="auto"/>
        <w:left w:val="none" w:sz="0" w:space="0" w:color="auto"/>
        <w:bottom w:val="none" w:sz="0" w:space="0" w:color="auto"/>
        <w:right w:val="none" w:sz="0" w:space="0" w:color="auto"/>
      </w:divBdr>
    </w:div>
    <w:div w:id="1068726241">
      <w:bodyDiv w:val="1"/>
      <w:marLeft w:val="0"/>
      <w:marRight w:val="0"/>
      <w:marTop w:val="0"/>
      <w:marBottom w:val="0"/>
      <w:divBdr>
        <w:top w:val="none" w:sz="0" w:space="0" w:color="auto"/>
        <w:left w:val="none" w:sz="0" w:space="0" w:color="auto"/>
        <w:bottom w:val="none" w:sz="0" w:space="0" w:color="auto"/>
        <w:right w:val="none" w:sz="0" w:space="0" w:color="auto"/>
      </w:divBdr>
    </w:div>
    <w:div w:id="1414862790">
      <w:bodyDiv w:val="1"/>
      <w:marLeft w:val="0"/>
      <w:marRight w:val="0"/>
      <w:marTop w:val="0"/>
      <w:marBottom w:val="0"/>
      <w:divBdr>
        <w:top w:val="none" w:sz="0" w:space="0" w:color="auto"/>
        <w:left w:val="none" w:sz="0" w:space="0" w:color="auto"/>
        <w:bottom w:val="none" w:sz="0" w:space="0" w:color="auto"/>
        <w:right w:val="none" w:sz="0" w:space="0" w:color="auto"/>
      </w:divBdr>
    </w:div>
    <w:div w:id="1490748177">
      <w:bodyDiv w:val="1"/>
      <w:marLeft w:val="0"/>
      <w:marRight w:val="0"/>
      <w:marTop w:val="0"/>
      <w:marBottom w:val="0"/>
      <w:divBdr>
        <w:top w:val="none" w:sz="0" w:space="0" w:color="auto"/>
        <w:left w:val="none" w:sz="0" w:space="0" w:color="auto"/>
        <w:bottom w:val="none" w:sz="0" w:space="0" w:color="auto"/>
        <w:right w:val="none" w:sz="0" w:space="0" w:color="auto"/>
      </w:divBdr>
    </w:div>
    <w:div w:id="1567304214">
      <w:bodyDiv w:val="1"/>
      <w:marLeft w:val="0"/>
      <w:marRight w:val="0"/>
      <w:marTop w:val="0"/>
      <w:marBottom w:val="0"/>
      <w:divBdr>
        <w:top w:val="none" w:sz="0" w:space="0" w:color="auto"/>
        <w:left w:val="none" w:sz="0" w:space="0" w:color="auto"/>
        <w:bottom w:val="none" w:sz="0" w:space="0" w:color="auto"/>
        <w:right w:val="none" w:sz="0" w:space="0" w:color="auto"/>
      </w:divBdr>
    </w:div>
    <w:div w:id="1655141055">
      <w:bodyDiv w:val="1"/>
      <w:marLeft w:val="0"/>
      <w:marRight w:val="0"/>
      <w:marTop w:val="0"/>
      <w:marBottom w:val="0"/>
      <w:divBdr>
        <w:top w:val="none" w:sz="0" w:space="0" w:color="auto"/>
        <w:left w:val="none" w:sz="0" w:space="0" w:color="auto"/>
        <w:bottom w:val="none" w:sz="0" w:space="0" w:color="auto"/>
        <w:right w:val="none" w:sz="0" w:space="0" w:color="auto"/>
      </w:divBdr>
    </w:div>
    <w:div w:id="1843930317">
      <w:bodyDiv w:val="1"/>
      <w:marLeft w:val="0"/>
      <w:marRight w:val="0"/>
      <w:marTop w:val="0"/>
      <w:marBottom w:val="0"/>
      <w:divBdr>
        <w:top w:val="none" w:sz="0" w:space="0" w:color="auto"/>
        <w:left w:val="none" w:sz="0" w:space="0" w:color="auto"/>
        <w:bottom w:val="none" w:sz="0" w:space="0" w:color="auto"/>
        <w:right w:val="none" w:sz="0" w:space="0" w:color="auto"/>
      </w:divBdr>
    </w:div>
    <w:div w:id="1872566251">
      <w:bodyDiv w:val="1"/>
      <w:marLeft w:val="0"/>
      <w:marRight w:val="0"/>
      <w:marTop w:val="0"/>
      <w:marBottom w:val="0"/>
      <w:divBdr>
        <w:top w:val="none" w:sz="0" w:space="0" w:color="auto"/>
        <w:left w:val="none" w:sz="0" w:space="0" w:color="auto"/>
        <w:bottom w:val="none" w:sz="0" w:space="0" w:color="auto"/>
        <w:right w:val="none" w:sz="0" w:space="0" w:color="auto"/>
      </w:divBdr>
    </w:div>
    <w:div w:id="1898275420">
      <w:bodyDiv w:val="1"/>
      <w:marLeft w:val="0"/>
      <w:marRight w:val="0"/>
      <w:marTop w:val="0"/>
      <w:marBottom w:val="0"/>
      <w:divBdr>
        <w:top w:val="none" w:sz="0" w:space="0" w:color="auto"/>
        <w:left w:val="none" w:sz="0" w:space="0" w:color="auto"/>
        <w:bottom w:val="none" w:sz="0" w:space="0" w:color="auto"/>
        <w:right w:val="none" w:sz="0" w:space="0" w:color="auto"/>
      </w:divBdr>
    </w:div>
    <w:div w:id="1972979927">
      <w:bodyDiv w:val="1"/>
      <w:marLeft w:val="0"/>
      <w:marRight w:val="0"/>
      <w:marTop w:val="0"/>
      <w:marBottom w:val="0"/>
      <w:divBdr>
        <w:top w:val="none" w:sz="0" w:space="0" w:color="auto"/>
        <w:left w:val="none" w:sz="0" w:space="0" w:color="auto"/>
        <w:bottom w:val="none" w:sz="0" w:space="0" w:color="auto"/>
        <w:right w:val="none" w:sz="0" w:space="0" w:color="auto"/>
      </w:divBdr>
    </w:div>
    <w:div w:id="2005162327">
      <w:bodyDiv w:val="1"/>
      <w:marLeft w:val="0"/>
      <w:marRight w:val="0"/>
      <w:marTop w:val="0"/>
      <w:marBottom w:val="0"/>
      <w:divBdr>
        <w:top w:val="none" w:sz="0" w:space="0" w:color="auto"/>
        <w:left w:val="none" w:sz="0" w:space="0" w:color="auto"/>
        <w:bottom w:val="none" w:sz="0" w:space="0" w:color="auto"/>
        <w:right w:val="none" w:sz="0" w:space="0" w:color="auto"/>
      </w:divBdr>
    </w:div>
    <w:div w:id="2123919335">
      <w:bodyDiv w:val="1"/>
      <w:marLeft w:val="0"/>
      <w:marRight w:val="0"/>
      <w:marTop w:val="0"/>
      <w:marBottom w:val="0"/>
      <w:divBdr>
        <w:top w:val="none" w:sz="0" w:space="0" w:color="auto"/>
        <w:left w:val="none" w:sz="0" w:space="0" w:color="auto"/>
        <w:bottom w:val="none" w:sz="0" w:space="0" w:color="auto"/>
        <w:right w:val="none" w:sz="0" w:space="0" w:color="auto"/>
      </w:divBdr>
    </w:div>
    <w:div w:id="214253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uria.europa.eu/juris/document/document.jsf?text=&amp;docid=189626&amp;pageIndex=0&amp;doclang=LT&amp;mode=lst&amp;dir=&amp;occ=first&amp;part=1&amp;cid=708402" TargetMode="External"/><Relationship Id="rId1" Type="http://schemas.openxmlformats.org/officeDocument/2006/relationships/hyperlink" Target="https://curia.europa.eu/juris/document/document.jsf?text=&amp;docid=189626&amp;pageIndex=0&amp;doclang=LT&amp;mode=lst&amp;dir=&amp;occ=first&amp;part=1&amp;cid=7084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045AFF67AB045911393FECF93B763" ma:contentTypeVersion="3" ma:contentTypeDescription="Kurkite naują dokumentą." ma:contentTypeScope="" ma:versionID="a78e7f51e5b2a930b28f6a48aa303abe">
  <xsd:schema xmlns:xsd="http://www.w3.org/2001/XMLSchema" xmlns:xs="http://www.w3.org/2001/XMLSchema" xmlns:p="http://schemas.microsoft.com/office/2006/metadata/properties" xmlns:ns2="30fbcaa8-fccf-45a1-9118-d2788b79763a" targetNamespace="http://schemas.microsoft.com/office/2006/metadata/properties" ma:root="true" ma:fieldsID="29d35b0578bcb8953a1ec6442ef643d8" ns2:_="">
    <xsd:import namespace="30fbcaa8-fccf-45a1-9118-d2788b7976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bcaa8-fccf-45a1-9118-d2788b797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67414-D00B-4689-9782-75FCA505A297}">
  <ds:schemaRefs>
    <ds:schemaRef ds:uri="http://schemas.openxmlformats.org/officeDocument/2006/bibliography"/>
  </ds:schemaRefs>
</ds:datastoreItem>
</file>

<file path=customXml/itemProps2.xml><?xml version="1.0" encoding="utf-8"?>
<ds:datastoreItem xmlns:ds="http://schemas.openxmlformats.org/officeDocument/2006/customXml" ds:itemID="{E0C475BB-7D1F-453D-BAD6-D66E1CEEBE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B3C89B-16F7-46DF-A547-8AE9536A1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bcaa8-fccf-45a1-9118-d2788b79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EF714-E841-465F-A93E-DAC1B8412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Ugnė Andriuškevičiūtė</cp:lastModifiedBy>
  <cp:revision>138</cp:revision>
  <dcterms:created xsi:type="dcterms:W3CDTF">2025-04-09T12:32:00Z</dcterms:created>
  <dcterms:modified xsi:type="dcterms:W3CDTF">2025-04-11T07:30:00Z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2020-12-01T12:27:34Z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0x010100D8E045AFF67AB045911393FECF93B763</vt:lpwstr>
  </property>
  <property fmtid="{D5CDD505-2E9C-101B-9397-08002B2CF9AE}" pid="6" name="MSIP_Label_cfcb905c-755b-4fd4-bd20-0d682d4f1d27_ContentBits">
    <vt:lpwstr>0</vt:lpwstr>
  </property>
  <property fmtid="{D5CDD505-2E9C-101B-9397-08002B2CF9AE}" pid="7" name="MSIP_Label_cfcb905c-755b-4fd4-bd20-0d682d4f1d27_Enabled">
    <vt:lpwstr>true</vt:lpwstr>
  </property>
  <property fmtid="{D5CDD505-2E9C-101B-9397-08002B2CF9AE}" pid="8" name="MSIP_Label_cfcb905c-755b-4fd4-bd20-0d682d4f1d27_ActionId">
    <vt:lpwstr>3106509d-6df3-4b88-b4b9-505cbecf48a1</vt:lpwstr>
  </property>
  <property fmtid="{D5CDD505-2E9C-101B-9397-08002B2CF9AE}" pid="9" name="MSIP_Label_cfcb905c-755b-4fd4-bd20-0d682d4f1d27_SiteId">
    <vt:lpwstr>d91d5b65-9d38-4908-9bd1-ebc28a01cade</vt:lpwstr>
  </property>
  <property fmtid="{D5CDD505-2E9C-101B-9397-08002B2CF9AE}" pid="10" name="MSIP_Label_cfcb905c-755b-4fd4-bd20-0d682d4f1d27_Method">
    <vt:lpwstr>Standard</vt:lpwstr>
  </property>
  <property fmtid="{D5CDD505-2E9C-101B-9397-08002B2CF9AE}" pid="11" name="_dlc_DocIdItemGuid">
    <vt:lpwstr>62cd9e3e-903b-408e-aea6-94fea3acda60</vt:lpwstr>
  </property>
</Properties>
</file>