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6A9F27B2" w:rsidR="008E28A2" w:rsidRPr="003B06A2" w:rsidRDefault="00526876" w:rsidP="003B06A2">
      <w:pPr>
        <w:tabs>
          <w:tab w:val="decimal" w:pos="9638"/>
        </w:tabs>
        <w:spacing w:after="0"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LOGOTIPO IR STILIAUS KNYGOS SUKŪRIMO</w:t>
      </w:r>
      <w:r w:rsidR="00EA1F16" w:rsidRPr="003B06A2">
        <w:rPr>
          <w:rFonts w:ascii="Times New Roman" w:hAnsi="Times New Roman"/>
          <w:b/>
          <w:color w:val="000000" w:themeColor="text1"/>
          <w:sz w:val="24"/>
          <w:szCs w:val="24"/>
        </w:rPr>
        <w:t xml:space="preserve"> PASLAUGŲ </w:t>
      </w:r>
      <w:r w:rsidR="008E28A2" w:rsidRPr="003B06A2">
        <w:rPr>
          <w:rFonts w:ascii="Times New Roman" w:hAnsi="Times New Roman"/>
          <w:b/>
          <w:color w:val="000000" w:themeColor="text1"/>
          <w:sz w:val="24"/>
          <w:szCs w:val="24"/>
        </w:rPr>
        <w:t>PIRKIMO SĄLYGOS</w:t>
      </w:r>
    </w:p>
    <w:p w14:paraId="4EE0582F" w14:textId="77777777" w:rsidR="008E28A2" w:rsidRPr="003B06A2" w:rsidRDefault="008E28A2" w:rsidP="003B06A2">
      <w:pPr>
        <w:tabs>
          <w:tab w:val="decimal" w:pos="9638"/>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 BENDROSIOS NUOSTATOS</w:t>
      </w:r>
    </w:p>
    <w:p w14:paraId="1E55D80D" w14:textId="37403CE9"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0A5497">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 </w:t>
      </w:r>
      <w:r w:rsidR="00526876">
        <w:rPr>
          <w:rFonts w:ascii="Times New Roman" w:hAnsi="Times New Roman"/>
          <w:color w:val="000000" w:themeColor="text1"/>
          <w:sz w:val="24"/>
          <w:szCs w:val="24"/>
        </w:rPr>
        <w:t>logotipo ir stiliaus knygos sukūrimo</w:t>
      </w:r>
      <w:r w:rsidR="00216215" w:rsidRPr="003B06A2">
        <w:rPr>
          <w:rFonts w:ascii="Times New Roman" w:hAnsi="Times New Roman"/>
          <w:color w:val="000000" w:themeColor="text1"/>
          <w:sz w:val="24"/>
          <w:szCs w:val="24"/>
        </w:rPr>
        <w:t xml:space="preserve"> paslaugų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24B3DC08"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366D997A" w:rsidR="008E28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25A5A734" w14:textId="6FC6F516" w:rsidR="00526876" w:rsidRDefault="00526876"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užpildyta (jeigu reikalaujama) ir pasirašyta techninė specifikacija pagal pirkimo sąlygų 2 priedą;</w:t>
      </w:r>
    </w:p>
    <w:p w14:paraId="0886021F" w14:textId="4BBB705B"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526876">
        <w:rPr>
          <w:rFonts w:ascii="Times New Roman" w:hAnsi="Times New Roman"/>
          <w:color w:val="000000" w:themeColor="text1"/>
          <w:sz w:val="24"/>
          <w:szCs w:val="24"/>
        </w:rPr>
        <w:t>3</w:t>
      </w:r>
      <w:r w:rsidRPr="003B06A2">
        <w:rPr>
          <w:rFonts w:ascii="Times New Roman" w:hAnsi="Times New Roman"/>
          <w:color w:val="000000" w:themeColor="text1"/>
          <w:sz w:val="24"/>
          <w:szCs w:val="24"/>
        </w:rPr>
        <w:t xml:space="preserve">. jungtinės veiklos sutarties (ar laisvos formos susitarimo) skaitmeninė kopija (jeigu dalyvauja ūkio subjektų grupė); </w:t>
      </w:r>
    </w:p>
    <w:p w14:paraId="180C1B82" w14:textId="4CCBC5CD"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526876">
        <w:rPr>
          <w:rFonts w:ascii="Times New Roman" w:hAnsi="Times New Roman"/>
          <w:color w:val="000000" w:themeColor="text1"/>
          <w:sz w:val="24"/>
          <w:szCs w:val="24"/>
        </w:rPr>
        <w:t>4</w:t>
      </w:r>
      <w:r w:rsidRPr="003B06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2860CD3D"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526876">
        <w:rPr>
          <w:rFonts w:ascii="Times New Roman" w:hAnsi="Times New Roman"/>
          <w:color w:val="000000" w:themeColor="text1"/>
          <w:sz w:val="24"/>
          <w:szCs w:val="24"/>
        </w:rPr>
        <w:t>5</w:t>
      </w:r>
      <w:r w:rsidRPr="003B06A2">
        <w:rPr>
          <w:rFonts w:ascii="Times New Roman" w:hAnsi="Times New Roman"/>
          <w:color w:val="000000" w:themeColor="text1"/>
          <w:sz w:val="24"/>
          <w:szCs w:val="24"/>
        </w:rPr>
        <w:t>. kita pirkimo sąlygose prašoma informacija ir (ar) dokumentai.</w:t>
      </w:r>
    </w:p>
    <w:p w14:paraId="3356317A" w14:textId="77777777" w:rsidR="008E28A2" w:rsidRPr="003B06A2" w:rsidRDefault="008E28A2" w:rsidP="003B06A2">
      <w:pPr>
        <w:pStyle w:val="Sraopastraipa"/>
        <w:numPr>
          <w:ilvl w:val="0"/>
          <w:numId w:val="23"/>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24AE5908" w:rsidR="008E28A2" w:rsidRDefault="008E28A2"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Pasiūlymo forma (1 priedas);</w:t>
      </w:r>
    </w:p>
    <w:p w14:paraId="4F9A4067" w14:textId="004E21B6" w:rsidR="00526876" w:rsidRPr="003B06A2" w:rsidRDefault="00526876"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Pr>
          <w:rFonts w:ascii="Times New Roman" w:hAnsi="Times New Roman"/>
          <w:sz w:val="24"/>
          <w:szCs w:val="24"/>
        </w:rPr>
        <w:t>Techninė specifikacija (2 priedas);</w:t>
      </w:r>
    </w:p>
    <w:p w14:paraId="4E7EAE08" w14:textId="74819DCD" w:rsidR="008E28A2"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Sutarties sąlygų projektas (</w:t>
      </w:r>
      <w:r w:rsidR="00526876">
        <w:rPr>
          <w:rFonts w:ascii="Times New Roman" w:hAnsi="Times New Roman"/>
          <w:sz w:val="24"/>
          <w:szCs w:val="24"/>
        </w:rPr>
        <w:t>3</w:t>
      </w:r>
      <w:r w:rsidRPr="003B06A2">
        <w:rPr>
          <w:rFonts w:ascii="Times New Roman" w:hAnsi="Times New Roman"/>
          <w:sz w:val="24"/>
          <w:szCs w:val="24"/>
        </w:rPr>
        <w:t xml:space="preserve">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B7A0687" w14:textId="54F2378D"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Pirkimo objektas –</w:t>
      </w:r>
      <w:r w:rsidR="00216215" w:rsidRPr="003B06A2">
        <w:rPr>
          <w:rFonts w:ascii="Times New Roman" w:hAnsi="Times New Roman"/>
          <w:noProof/>
          <w:sz w:val="24"/>
          <w:szCs w:val="24"/>
        </w:rPr>
        <w:t xml:space="preserve"> </w:t>
      </w:r>
      <w:r w:rsidR="00526876">
        <w:rPr>
          <w:rFonts w:ascii="Times New Roman" w:hAnsi="Times New Roman"/>
          <w:noProof/>
          <w:sz w:val="24"/>
          <w:szCs w:val="24"/>
        </w:rPr>
        <w:t>logotipo ir stiliaus knygos sukūrimo</w:t>
      </w:r>
      <w:r w:rsidR="00216215" w:rsidRPr="003B06A2">
        <w:rPr>
          <w:rFonts w:ascii="Times New Roman" w:hAnsi="Times New Roman"/>
          <w:noProof/>
          <w:sz w:val="24"/>
          <w:szCs w:val="24"/>
        </w:rPr>
        <w:t xml:space="preserve"> paslaugos</w:t>
      </w:r>
      <w:r w:rsidR="00FF5317" w:rsidRPr="003B06A2">
        <w:rPr>
          <w:rFonts w:ascii="Times New Roman" w:hAnsi="Times New Roman"/>
          <w:noProof/>
          <w:sz w:val="24"/>
          <w:szCs w:val="24"/>
        </w:rPr>
        <w:t xml:space="preserve">. </w:t>
      </w:r>
    </w:p>
    <w:p w14:paraId="435958D6" w14:textId="61295DD3"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objekto kodas pagal BVPŽ –</w:t>
      </w:r>
      <w:r w:rsidR="00216215" w:rsidRPr="003B06A2">
        <w:rPr>
          <w:rFonts w:ascii="Times New Roman" w:hAnsi="Times New Roman"/>
          <w:noProof/>
          <w:sz w:val="24"/>
          <w:szCs w:val="24"/>
        </w:rPr>
        <w:t xml:space="preserve"> </w:t>
      </w:r>
      <w:r w:rsidR="00526876" w:rsidRPr="00526876">
        <w:rPr>
          <w:rFonts w:ascii="Times New Roman" w:hAnsi="Times New Roman"/>
          <w:noProof/>
          <w:sz w:val="24"/>
          <w:szCs w:val="24"/>
        </w:rPr>
        <w:t>79822500-7</w:t>
      </w:r>
      <w:r w:rsidR="00526876">
        <w:rPr>
          <w:rFonts w:ascii="Times New Roman" w:hAnsi="Times New Roman"/>
          <w:noProof/>
          <w:sz w:val="24"/>
          <w:szCs w:val="24"/>
        </w:rPr>
        <w:t>.</w:t>
      </w:r>
    </w:p>
    <w:p w14:paraId="0574AEAD" w14:textId="45C0E32B" w:rsidR="0078401F" w:rsidRDefault="00AE76E0"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r w:rsidR="0087483B" w:rsidRPr="0087483B">
        <w:rPr>
          <w:rFonts w:ascii="Times New Roman" w:hAnsi="Times New Roman"/>
          <w:color w:val="000000" w:themeColor="text1"/>
          <w:sz w:val="24"/>
          <w:szCs w:val="24"/>
        </w:rPr>
        <w:t>.</w:t>
      </w:r>
    </w:p>
    <w:p w14:paraId="13D7CED4" w14:textId="55C0C750" w:rsidR="00AE76E0" w:rsidRDefault="00AE76E0"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Paslaugų atlikimo data – </w:t>
      </w:r>
      <w:r w:rsidR="00526876">
        <w:rPr>
          <w:rFonts w:ascii="Times New Roman" w:hAnsi="Times New Roman"/>
          <w:color w:val="000000" w:themeColor="text1"/>
          <w:sz w:val="24"/>
          <w:szCs w:val="24"/>
        </w:rPr>
        <w:t>per 3 mėnesius nuo Sutarties pasirašymo dienos.</w:t>
      </w:r>
    </w:p>
    <w:p w14:paraId="5F3DE6C6" w14:textId="1B6CF679" w:rsidR="00B57EEB" w:rsidRPr="00EF752A"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noProof/>
          <w:sz w:val="24"/>
          <w:szCs w:val="24"/>
        </w:rPr>
        <w:t xml:space="preserve">– </w:t>
      </w:r>
      <w:r w:rsidR="00526876">
        <w:rPr>
          <w:rFonts w:ascii="Times New Roman" w:hAnsi="Times New Roman"/>
          <w:b/>
          <w:noProof/>
          <w:sz w:val="24"/>
          <w:szCs w:val="24"/>
        </w:rPr>
        <w:t>27001,15</w:t>
      </w:r>
      <w:r>
        <w:rPr>
          <w:rFonts w:ascii="Times New Roman" w:hAnsi="Times New Roman"/>
          <w:noProof/>
          <w:sz w:val="24"/>
          <w:szCs w:val="24"/>
        </w:rPr>
        <w:t xml:space="preserve"> Eur su PVM.</w:t>
      </w:r>
    </w:p>
    <w:p w14:paraId="19735653" w14:textId="77777777" w:rsidR="008E28A2" w:rsidRPr="003B06A2" w:rsidRDefault="008E28A2" w:rsidP="003B06A2">
      <w:pPr>
        <w:tabs>
          <w:tab w:val="decimal" w:pos="851"/>
          <w:tab w:val="left"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III. TIEKĖJŲ PAŠALINIMO PAGRINDAI IR KVALIFIKACIJOS REIKALAVIMAI</w:t>
      </w:r>
    </w:p>
    <w:p w14:paraId="49E767C1" w14:textId="6B7FB72C" w:rsidR="00723F84" w:rsidRPr="003B06A2" w:rsidRDefault="00E9745E"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r w:rsidR="00723F84" w:rsidRPr="003B06A2">
        <w:rPr>
          <w:rFonts w:ascii="Times New Roman" w:hAnsi="Times New Roman"/>
          <w:color w:val="000000" w:themeColor="text1"/>
          <w:sz w:val="24"/>
          <w:szCs w:val="24"/>
        </w:rPr>
        <w:t>.</w:t>
      </w:r>
    </w:p>
    <w:p w14:paraId="16D7611C" w14:textId="5607B058" w:rsidR="00723F84" w:rsidRPr="00526876" w:rsidRDefault="009F0EF6"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AC79CE">
        <w:rPr>
          <w:rFonts w:ascii="Times New Roman" w:hAnsi="Times New Roman"/>
          <w:noProof/>
          <w:sz w:val="24"/>
          <w:szCs w:val="24"/>
        </w:rPr>
        <w:t>Aplinkos apsaugos kriterijai yra nurodyti Sutartyje ir bus taikomi Sutarties vykdymo metu</w:t>
      </w:r>
      <w:r w:rsidR="008E095F">
        <w:rPr>
          <w:rFonts w:ascii="Times New Roman" w:hAnsi="Times New Roman"/>
          <w:noProof/>
          <w:sz w:val="24"/>
          <w:szCs w:val="24"/>
        </w:rPr>
        <w:t>.</w:t>
      </w:r>
    </w:p>
    <w:p w14:paraId="0004F6F7" w14:textId="54D1D4F8" w:rsidR="00526876" w:rsidRDefault="00526876"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526876">
        <w:rPr>
          <w:rFonts w:ascii="Times New Roman" w:hAnsi="Times New Roman"/>
          <w:color w:val="000000" w:themeColor="text1"/>
          <w:sz w:val="24"/>
          <w:szCs w:val="24"/>
        </w:rPr>
        <w:t>Perkančioji organizacija, norėdama išsiaiškinti, ar tiekėjas yra kompetentingas, patikimas ir pajėgus įvykdyti šio pirkimo sąlygas, nustato tiekėjų kvalifikacijos reikalavimus:</w:t>
      </w:r>
    </w:p>
    <w:p w14:paraId="10E40D1B" w14:textId="4205C4FB" w:rsidR="00526876" w:rsidRDefault="00526876" w:rsidP="00526876">
      <w:pPr>
        <w:pStyle w:val="Sraopastraipa"/>
        <w:tabs>
          <w:tab w:val="decimal" w:pos="993"/>
        </w:tabs>
        <w:suppressAutoHyphens w:val="0"/>
        <w:overflowPunct w:val="0"/>
        <w:autoSpaceDE w:val="0"/>
        <w:adjustRightInd w:val="0"/>
        <w:spacing w:after="0" w:line="276" w:lineRule="auto"/>
        <w:ind w:left="54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bl>
      <w:tblPr>
        <w:tblStyle w:val="Lentelstinklelis"/>
        <w:tblW w:w="10490" w:type="dxa"/>
        <w:tblInd w:w="0" w:type="dxa"/>
        <w:tblLayout w:type="fixed"/>
        <w:tblLook w:val="04A0" w:firstRow="1" w:lastRow="0" w:firstColumn="1" w:lastColumn="0" w:noHBand="0" w:noVBand="1"/>
      </w:tblPr>
      <w:tblGrid>
        <w:gridCol w:w="704"/>
        <w:gridCol w:w="4678"/>
        <w:gridCol w:w="5108"/>
      </w:tblGrid>
      <w:tr w:rsidR="00526876" w:rsidRPr="00635435" w14:paraId="519E7A73" w14:textId="77777777" w:rsidTr="00710A76">
        <w:tc>
          <w:tcPr>
            <w:tcW w:w="704" w:type="dxa"/>
            <w:vAlign w:val="center"/>
          </w:tcPr>
          <w:p w14:paraId="08EBCA2F" w14:textId="77777777" w:rsidR="00526876" w:rsidRPr="007E3734" w:rsidRDefault="00526876" w:rsidP="00710A76">
            <w:pPr>
              <w:pStyle w:val="Sraopastraipa"/>
              <w:tabs>
                <w:tab w:val="decimal" w:pos="851"/>
                <w:tab w:val="left" w:pos="993"/>
              </w:tabs>
              <w:ind w:left="0"/>
              <w:jc w:val="center"/>
              <w:rPr>
                <w:b/>
                <w:bCs/>
                <w:color w:val="000000" w:themeColor="text1"/>
                <w:sz w:val="24"/>
                <w:szCs w:val="24"/>
                <w:lang w:val="lt-LT"/>
              </w:rPr>
            </w:pPr>
            <w:r w:rsidRPr="007E3734">
              <w:rPr>
                <w:b/>
                <w:bCs/>
                <w:color w:val="000000" w:themeColor="text1"/>
                <w:sz w:val="24"/>
                <w:szCs w:val="24"/>
                <w:lang w:val="lt-LT"/>
              </w:rPr>
              <w:t>Eil. Nr.</w:t>
            </w:r>
          </w:p>
        </w:tc>
        <w:tc>
          <w:tcPr>
            <w:tcW w:w="4678" w:type="dxa"/>
            <w:vAlign w:val="center"/>
          </w:tcPr>
          <w:p w14:paraId="58B81190" w14:textId="77777777" w:rsidR="00526876" w:rsidRPr="007E3734" w:rsidRDefault="00526876" w:rsidP="00710A76">
            <w:pPr>
              <w:pStyle w:val="Sraopastraipa"/>
              <w:tabs>
                <w:tab w:val="decimal" w:pos="851"/>
                <w:tab w:val="left" w:pos="993"/>
              </w:tabs>
              <w:ind w:left="0"/>
              <w:jc w:val="center"/>
              <w:rPr>
                <w:b/>
                <w:bCs/>
                <w:color w:val="000000" w:themeColor="text1"/>
                <w:sz w:val="24"/>
                <w:szCs w:val="24"/>
                <w:lang w:val="lt-LT"/>
              </w:rPr>
            </w:pPr>
            <w:r w:rsidRPr="007E3734">
              <w:rPr>
                <w:b/>
                <w:bCs/>
                <w:color w:val="000000" w:themeColor="text1"/>
                <w:sz w:val="24"/>
                <w:szCs w:val="24"/>
                <w:lang w:val="lt-LT"/>
              </w:rPr>
              <w:t>Kvalifikacijos reikalavimai</w:t>
            </w:r>
          </w:p>
        </w:tc>
        <w:tc>
          <w:tcPr>
            <w:tcW w:w="5108" w:type="dxa"/>
            <w:vAlign w:val="center"/>
          </w:tcPr>
          <w:p w14:paraId="2886ACC3" w14:textId="77777777" w:rsidR="00526876" w:rsidRPr="007E3734" w:rsidRDefault="00526876" w:rsidP="00710A76">
            <w:pPr>
              <w:pStyle w:val="Sraopastraipa"/>
              <w:tabs>
                <w:tab w:val="decimal" w:pos="851"/>
                <w:tab w:val="left" w:pos="993"/>
              </w:tabs>
              <w:ind w:left="0"/>
              <w:jc w:val="center"/>
              <w:rPr>
                <w:b/>
                <w:bCs/>
                <w:color w:val="000000" w:themeColor="text1"/>
                <w:sz w:val="24"/>
                <w:szCs w:val="24"/>
                <w:lang w:val="lt-LT"/>
              </w:rPr>
            </w:pPr>
            <w:r w:rsidRPr="007E3734">
              <w:rPr>
                <w:b/>
                <w:bCs/>
                <w:color w:val="000000" w:themeColor="text1"/>
                <w:sz w:val="24"/>
                <w:szCs w:val="24"/>
                <w:lang w:val="lt-LT"/>
              </w:rPr>
              <w:t>Kvalifikacijos reikalavimus pagrindžiantys dokumentai</w:t>
            </w:r>
          </w:p>
        </w:tc>
      </w:tr>
      <w:tr w:rsidR="00526876" w:rsidRPr="00635435" w14:paraId="4CF8F95D" w14:textId="77777777" w:rsidTr="00710A76">
        <w:tc>
          <w:tcPr>
            <w:tcW w:w="704" w:type="dxa"/>
          </w:tcPr>
          <w:p w14:paraId="47CC5DCD" w14:textId="77777777" w:rsidR="00526876" w:rsidRPr="00635435" w:rsidRDefault="00526876" w:rsidP="00710A76">
            <w:pPr>
              <w:tabs>
                <w:tab w:val="decimal" w:pos="851"/>
                <w:tab w:val="left" w:pos="993"/>
              </w:tabs>
              <w:ind w:left="360" w:hanging="360"/>
              <w:jc w:val="both"/>
              <w:rPr>
                <w:color w:val="000000" w:themeColor="text1"/>
                <w:sz w:val="24"/>
                <w:szCs w:val="24"/>
                <w:lang w:val="lt-LT"/>
              </w:rPr>
            </w:pPr>
            <w:r w:rsidRPr="00635435">
              <w:rPr>
                <w:color w:val="000000" w:themeColor="text1"/>
                <w:sz w:val="24"/>
                <w:szCs w:val="24"/>
                <w:lang w:val="lt-LT"/>
              </w:rPr>
              <w:t>1.</w:t>
            </w:r>
          </w:p>
        </w:tc>
        <w:tc>
          <w:tcPr>
            <w:tcW w:w="4678" w:type="dxa"/>
          </w:tcPr>
          <w:p w14:paraId="6D4085CF" w14:textId="23A94E3C" w:rsidR="002A1EC6" w:rsidRPr="002A1EC6" w:rsidRDefault="002A1EC6" w:rsidP="002A1EC6">
            <w:pPr>
              <w:pStyle w:val="Sraopastraipa"/>
              <w:numPr>
                <w:ilvl w:val="0"/>
                <w:numId w:val="31"/>
              </w:numPr>
              <w:tabs>
                <w:tab w:val="left" w:pos="1245"/>
              </w:tabs>
              <w:spacing w:after="0"/>
              <w:contextualSpacing/>
              <w:jc w:val="both"/>
              <w:textAlignment w:val="baseline"/>
              <w:rPr>
                <w:rFonts w:ascii="Times New Roman" w:hAnsi="Times New Roman"/>
                <w:color w:val="000000" w:themeColor="text1"/>
                <w:sz w:val="24"/>
                <w:szCs w:val="24"/>
                <w:lang w:val="lt-LT"/>
              </w:rPr>
            </w:pPr>
            <w:r w:rsidRPr="002A1EC6">
              <w:rPr>
                <w:rFonts w:ascii="Times New Roman" w:hAnsi="Times New Roman"/>
                <w:color w:val="000000" w:themeColor="text1"/>
                <w:sz w:val="24"/>
                <w:szCs w:val="24"/>
                <w:lang w:val="lt-LT"/>
              </w:rPr>
              <w:t>Tiekėjas per pastaruosius 3 metus (skaičiuojant nuo pasiūlymų pateikimo termino pabaigos) (arba per laiką nuo tiekėjo įregistravimo dienos, jei tiekėjas vykdė veiklą mažiau nei 3 metus) yra tinkamai įvykdęs</w:t>
            </w:r>
            <w:r w:rsidR="00937AD5">
              <w:rPr>
                <w:rFonts w:ascii="Times New Roman" w:hAnsi="Times New Roman"/>
                <w:color w:val="000000" w:themeColor="text1"/>
                <w:sz w:val="24"/>
                <w:szCs w:val="24"/>
                <w:lang w:val="lt-LT"/>
              </w:rPr>
              <w:t xml:space="preserve"> </w:t>
            </w:r>
            <w:r w:rsidRPr="002A1EC6">
              <w:rPr>
                <w:rFonts w:ascii="Times New Roman" w:hAnsi="Times New Roman"/>
                <w:color w:val="000000" w:themeColor="text1"/>
                <w:sz w:val="24"/>
                <w:szCs w:val="24"/>
                <w:lang w:val="lt-LT"/>
              </w:rPr>
              <w:t>vieną</w:t>
            </w:r>
            <w:r w:rsidR="00937AD5">
              <w:rPr>
                <w:rFonts w:ascii="Times New Roman" w:hAnsi="Times New Roman"/>
                <w:color w:val="000000" w:themeColor="text1"/>
                <w:sz w:val="24"/>
                <w:szCs w:val="24"/>
                <w:lang w:val="lt-LT"/>
              </w:rPr>
              <w:t xml:space="preserve"> ar kelias</w:t>
            </w:r>
            <w:r w:rsidRPr="002A1EC6">
              <w:rPr>
                <w:rFonts w:ascii="Times New Roman" w:hAnsi="Times New Roman"/>
                <w:color w:val="000000" w:themeColor="text1"/>
                <w:sz w:val="24"/>
                <w:szCs w:val="24"/>
                <w:lang w:val="lt-LT"/>
              </w:rPr>
              <w:t xml:space="preserve"> logotipo ir stiliaus knygos sukūrimo ir gamybos paslaugų sutart</w:t>
            </w:r>
            <w:r w:rsidR="00567E33">
              <w:rPr>
                <w:rFonts w:ascii="Times New Roman" w:hAnsi="Times New Roman"/>
                <w:color w:val="000000" w:themeColor="text1"/>
                <w:sz w:val="24"/>
                <w:szCs w:val="24"/>
                <w:lang w:val="lt-LT"/>
              </w:rPr>
              <w:t>ys</w:t>
            </w:r>
            <w:r w:rsidRPr="002A1EC6">
              <w:rPr>
                <w:rFonts w:ascii="Times New Roman" w:hAnsi="Times New Roman"/>
                <w:color w:val="000000" w:themeColor="text1"/>
                <w:sz w:val="24"/>
                <w:szCs w:val="24"/>
                <w:lang w:val="lt-LT"/>
              </w:rPr>
              <w:t>/projekt</w:t>
            </w:r>
            <w:r w:rsidR="00567E33">
              <w:rPr>
                <w:rFonts w:ascii="Times New Roman" w:hAnsi="Times New Roman"/>
                <w:color w:val="000000" w:themeColor="text1"/>
                <w:sz w:val="24"/>
                <w:szCs w:val="24"/>
                <w:lang w:val="lt-LT"/>
              </w:rPr>
              <w:t>us</w:t>
            </w:r>
            <w:bookmarkStart w:id="0" w:name="_GoBack"/>
            <w:bookmarkEnd w:id="0"/>
            <w:r w:rsidRPr="002A1EC6">
              <w:rPr>
                <w:rFonts w:ascii="Times New Roman" w:hAnsi="Times New Roman"/>
                <w:color w:val="000000" w:themeColor="text1"/>
                <w:sz w:val="24"/>
                <w:szCs w:val="24"/>
                <w:lang w:val="lt-LT"/>
              </w:rPr>
              <w:t>, kuri</w:t>
            </w:r>
            <w:r w:rsidR="00937AD5">
              <w:rPr>
                <w:rFonts w:ascii="Times New Roman" w:hAnsi="Times New Roman"/>
                <w:color w:val="000000" w:themeColor="text1"/>
                <w:sz w:val="24"/>
                <w:szCs w:val="24"/>
                <w:lang w:val="lt-LT"/>
              </w:rPr>
              <w:t>ų bendra</w:t>
            </w:r>
            <w:r w:rsidRPr="002A1EC6">
              <w:rPr>
                <w:rFonts w:ascii="Times New Roman" w:hAnsi="Times New Roman"/>
                <w:color w:val="000000" w:themeColor="text1"/>
                <w:sz w:val="24"/>
                <w:szCs w:val="24"/>
                <w:lang w:val="lt-LT"/>
              </w:rPr>
              <w:t xml:space="preserve"> vertė ne mažesnė kaip 1</w:t>
            </w:r>
            <w:r w:rsidR="0092301A">
              <w:rPr>
                <w:rFonts w:ascii="Times New Roman" w:hAnsi="Times New Roman"/>
                <w:color w:val="000000" w:themeColor="text1"/>
                <w:sz w:val="24"/>
                <w:szCs w:val="24"/>
                <w:lang w:val="lt-LT"/>
              </w:rPr>
              <w:t>5 000</w:t>
            </w:r>
            <w:r w:rsidRPr="002A1EC6">
              <w:rPr>
                <w:rFonts w:ascii="Times New Roman" w:hAnsi="Times New Roman"/>
                <w:color w:val="000000" w:themeColor="text1"/>
                <w:sz w:val="24"/>
                <w:szCs w:val="24"/>
                <w:lang w:val="lt-LT"/>
              </w:rPr>
              <w:t>,00 Eur be PVM.</w:t>
            </w:r>
          </w:p>
          <w:p w14:paraId="70BFAD88" w14:textId="2FF70556" w:rsidR="00526876" w:rsidRPr="002A1EC6" w:rsidRDefault="00526876" w:rsidP="002A1EC6">
            <w:pPr>
              <w:pStyle w:val="Sraopastraipa"/>
              <w:tabs>
                <w:tab w:val="decimal" w:pos="851"/>
                <w:tab w:val="left" w:pos="993"/>
              </w:tabs>
              <w:ind w:left="0"/>
              <w:jc w:val="both"/>
              <w:rPr>
                <w:rFonts w:ascii="Times New Roman" w:hAnsi="Times New Roman"/>
                <w:color w:val="000000" w:themeColor="text1"/>
                <w:sz w:val="24"/>
                <w:szCs w:val="24"/>
                <w:lang w:val="lt-LT"/>
              </w:rPr>
            </w:pPr>
          </w:p>
        </w:tc>
        <w:tc>
          <w:tcPr>
            <w:tcW w:w="5108" w:type="dxa"/>
          </w:tcPr>
          <w:p w14:paraId="537E5089" w14:textId="77777777" w:rsidR="002A1EC6" w:rsidRPr="002A1EC6" w:rsidRDefault="002A1EC6" w:rsidP="002A1EC6">
            <w:pPr>
              <w:pStyle w:val="Sraopastraipa"/>
              <w:numPr>
                <w:ilvl w:val="0"/>
                <w:numId w:val="32"/>
              </w:numPr>
              <w:spacing w:after="0"/>
              <w:contextualSpacing/>
              <w:jc w:val="both"/>
              <w:textAlignment w:val="baseline"/>
              <w:rPr>
                <w:rFonts w:ascii="Times New Roman" w:hAnsi="Times New Roman"/>
                <w:color w:val="000000" w:themeColor="text1"/>
                <w:sz w:val="24"/>
                <w:szCs w:val="24"/>
                <w:lang w:val="lt-LT"/>
              </w:rPr>
            </w:pPr>
            <w:r w:rsidRPr="002A1EC6">
              <w:rPr>
                <w:rFonts w:ascii="Times New Roman" w:hAnsi="Times New Roman"/>
                <w:color w:val="000000" w:themeColor="text1"/>
                <w:sz w:val="24"/>
                <w:szCs w:val="24"/>
                <w:lang w:val="lt-LT"/>
              </w:rPr>
              <w:t xml:space="preserve">Įvykdytų sutarčių/projektų sąrašas. Jeigu viešai skelbiamos sukurtos stiliaus knygos ir logotipai, pateikiamos internetinės nuorodos. Taip pat pateikiami užsakovų (kuriems buvo suteiktos paslaugos pagal nurodytą sutartį) atsiliepimai ar kiti dokumentai, patvirtinantys tinkamą paslaugų atlikimą. </w:t>
            </w:r>
          </w:p>
          <w:p w14:paraId="44F6D93E" w14:textId="100CB2F0" w:rsidR="00526876" w:rsidRPr="00675224" w:rsidRDefault="00526876" w:rsidP="002A1EC6">
            <w:pPr>
              <w:tabs>
                <w:tab w:val="decimal" w:pos="315"/>
                <w:tab w:val="left" w:pos="993"/>
              </w:tabs>
              <w:jc w:val="both"/>
              <w:rPr>
                <w:sz w:val="24"/>
                <w:szCs w:val="24"/>
                <w:lang w:val="lt-LT"/>
              </w:rPr>
            </w:pPr>
          </w:p>
        </w:tc>
      </w:tr>
      <w:tr w:rsidR="002A1EC6" w:rsidRPr="00635435" w14:paraId="1C6F10A9" w14:textId="77777777" w:rsidTr="00710A76">
        <w:tc>
          <w:tcPr>
            <w:tcW w:w="704" w:type="dxa"/>
          </w:tcPr>
          <w:p w14:paraId="68932A31" w14:textId="5F44D66A" w:rsidR="002A1EC6" w:rsidRPr="00635435" w:rsidRDefault="002A1EC6" w:rsidP="00710A76">
            <w:pPr>
              <w:tabs>
                <w:tab w:val="decimal" w:pos="851"/>
                <w:tab w:val="left" w:pos="993"/>
              </w:tabs>
              <w:ind w:left="360" w:hanging="360"/>
              <w:jc w:val="both"/>
              <w:rPr>
                <w:color w:val="000000" w:themeColor="text1"/>
                <w:sz w:val="24"/>
                <w:szCs w:val="24"/>
              </w:rPr>
            </w:pPr>
            <w:r>
              <w:rPr>
                <w:color w:val="000000" w:themeColor="text1"/>
                <w:sz w:val="24"/>
                <w:szCs w:val="24"/>
              </w:rPr>
              <w:t>2.</w:t>
            </w:r>
          </w:p>
        </w:tc>
        <w:tc>
          <w:tcPr>
            <w:tcW w:w="4678" w:type="dxa"/>
          </w:tcPr>
          <w:p w14:paraId="70C69B6D" w14:textId="08C525AD" w:rsidR="002A1EC6" w:rsidRPr="002A1EC6" w:rsidRDefault="002A1EC6" w:rsidP="002A1EC6">
            <w:pPr>
              <w:pStyle w:val="Sraopastraipa"/>
              <w:numPr>
                <w:ilvl w:val="0"/>
                <w:numId w:val="31"/>
              </w:numPr>
              <w:tabs>
                <w:tab w:val="left" w:pos="1245"/>
              </w:tabs>
              <w:spacing w:after="0"/>
              <w:contextualSpacing/>
              <w:jc w:val="both"/>
              <w:textAlignment w:val="baseline"/>
              <w:rPr>
                <w:rFonts w:ascii="Times New Roman" w:hAnsi="Times New Roman"/>
                <w:color w:val="000000" w:themeColor="text1"/>
                <w:sz w:val="24"/>
                <w:szCs w:val="24"/>
                <w:lang w:val="lt-LT"/>
              </w:rPr>
            </w:pPr>
            <w:r w:rsidRPr="002A1EC6">
              <w:rPr>
                <w:rFonts w:ascii="Times New Roman" w:hAnsi="Times New Roman"/>
                <w:color w:val="000000" w:themeColor="text1"/>
                <w:sz w:val="24"/>
                <w:szCs w:val="24"/>
                <w:lang w:val="lt-LT"/>
              </w:rPr>
              <w:t>Turėti ne mažesnę kaip 3 metų darbo patirtį rinkodaros ir/ar reklamos srityje.</w:t>
            </w:r>
          </w:p>
        </w:tc>
        <w:tc>
          <w:tcPr>
            <w:tcW w:w="5108" w:type="dxa"/>
          </w:tcPr>
          <w:p w14:paraId="0E458795" w14:textId="52395E7A" w:rsidR="002A1EC6" w:rsidRPr="002072ED" w:rsidRDefault="002A1EC6" w:rsidP="002A1EC6">
            <w:pPr>
              <w:pStyle w:val="Sraopastraipa"/>
              <w:numPr>
                <w:ilvl w:val="0"/>
                <w:numId w:val="32"/>
              </w:numPr>
              <w:spacing w:after="0"/>
              <w:contextualSpacing/>
              <w:jc w:val="both"/>
              <w:textAlignment w:val="baseline"/>
              <w:rPr>
                <w:rFonts w:eastAsia="Times New Roman"/>
              </w:rPr>
            </w:pPr>
            <w:r w:rsidRPr="002A1EC6">
              <w:rPr>
                <w:rFonts w:ascii="Times New Roman" w:hAnsi="Times New Roman"/>
                <w:color w:val="000000" w:themeColor="text1"/>
                <w:sz w:val="24"/>
                <w:szCs w:val="24"/>
                <w:lang w:val="lt-LT"/>
              </w:rPr>
              <w:t>Informacija apie ekspertų atitiktį šiems reikalavimams pateikiama ekspertų gyvenimo aprašymuose.</w:t>
            </w:r>
          </w:p>
        </w:tc>
      </w:tr>
      <w:tr w:rsidR="00526876" w:rsidRPr="00635435" w14:paraId="11311C1B" w14:textId="77777777" w:rsidTr="00710A76">
        <w:tc>
          <w:tcPr>
            <w:tcW w:w="10490" w:type="dxa"/>
            <w:gridSpan w:val="3"/>
          </w:tcPr>
          <w:p w14:paraId="06833676" w14:textId="77777777" w:rsidR="00526876" w:rsidRPr="002C4797" w:rsidRDefault="00526876" w:rsidP="00710A76">
            <w:pPr>
              <w:tabs>
                <w:tab w:val="decimal" w:pos="315"/>
                <w:tab w:val="left" w:pos="993"/>
              </w:tabs>
              <w:jc w:val="both"/>
              <w:rPr>
                <w:color w:val="000000" w:themeColor="text1"/>
                <w:sz w:val="24"/>
                <w:szCs w:val="24"/>
                <w:lang w:val="lt-LT"/>
              </w:rPr>
            </w:pPr>
            <w:r w:rsidRPr="002C4797">
              <w:rPr>
                <w:b/>
                <w:bCs/>
                <w:color w:val="000000" w:themeColor="text1"/>
                <w:sz w:val="24"/>
                <w:szCs w:val="24"/>
                <w:lang w:val="lt-LT"/>
              </w:rPr>
              <w:t>Ūkio subjektų grupės dalyvavimo pirkime ir/ar rėmimosi kitų ūkio subjektų pajėgumais sąlygos, subtiekėjų pasitelkimo sąlygos:</w:t>
            </w:r>
          </w:p>
          <w:p w14:paraId="72CCFFE4" w14:textId="77777777" w:rsidR="00526876" w:rsidRPr="002C4797" w:rsidRDefault="00526876" w:rsidP="00710A76">
            <w:pPr>
              <w:tabs>
                <w:tab w:val="decimal" w:pos="315"/>
                <w:tab w:val="left" w:pos="993"/>
              </w:tabs>
              <w:jc w:val="both"/>
              <w:rPr>
                <w:color w:val="000000" w:themeColor="text1"/>
                <w:sz w:val="24"/>
                <w:szCs w:val="24"/>
                <w:lang w:val="lt-LT"/>
              </w:rPr>
            </w:pPr>
            <w:r w:rsidRPr="002C4797">
              <w:rPr>
                <w:i/>
                <w:iCs/>
                <w:color w:val="000000" w:themeColor="text1"/>
                <w:sz w:val="24"/>
                <w:szCs w:val="24"/>
                <w:lang w:val="lt-LT"/>
              </w:rPr>
              <w:t>a) reikalavimą turi atitikti ūkio subjektų grupės nario (-</w:t>
            </w:r>
            <w:proofErr w:type="spellStart"/>
            <w:r w:rsidRPr="002C4797">
              <w:rPr>
                <w:i/>
                <w:iCs/>
                <w:color w:val="000000" w:themeColor="text1"/>
                <w:sz w:val="24"/>
                <w:szCs w:val="24"/>
                <w:lang w:val="lt-LT"/>
              </w:rPr>
              <w:t>ių</w:t>
            </w:r>
            <w:proofErr w:type="spellEnd"/>
            <w:r w:rsidRPr="002C4797">
              <w:rPr>
                <w:i/>
                <w:iCs/>
                <w:color w:val="000000" w:themeColor="text1"/>
                <w:sz w:val="24"/>
                <w:szCs w:val="24"/>
                <w:lang w:val="lt-LT"/>
              </w:rPr>
              <w:t>) specialistai, atsižvelgiant į jų prisiimamus įsipareigojimus pirkimo sutarčiai vykdyti.</w:t>
            </w:r>
          </w:p>
          <w:p w14:paraId="3D81C26B" w14:textId="77777777" w:rsidR="00526876" w:rsidRPr="002C4797" w:rsidRDefault="00526876" w:rsidP="00710A76">
            <w:pPr>
              <w:tabs>
                <w:tab w:val="decimal" w:pos="315"/>
                <w:tab w:val="left" w:pos="993"/>
              </w:tabs>
              <w:jc w:val="both"/>
              <w:rPr>
                <w:color w:val="000000" w:themeColor="text1"/>
                <w:sz w:val="24"/>
                <w:szCs w:val="24"/>
                <w:lang w:val="lt-LT"/>
              </w:rPr>
            </w:pPr>
            <w:r w:rsidRPr="002C4797">
              <w:rPr>
                <w:i/>
                <w:iCs/>
                <w:color w:val="000000" w:themeColor="text1"/>
                <w:sz w:val="24"/>
                <w:szCs w:val="24"/>
                <w:lang w:val="lt-LT"/>
              </w:rPr>
              <w:t>b) tiekėjas gali remtis kito (-ų) ūkio subjekto (-ų) pajėgumais tik tuo atveju, jeigu tie subjektai (jų darbuotojai) patys vykdys tą pirkimo sutarties dalį, kuriai reikia jų turimų pajėgumų.</w:t>
            </w:r>
          </w:p>
          <w:p w14:paraId="360C4EA0" w14:textId="77777777" w:rsidR="00526876" w:rsidRPr="0019671E" w:rsidRDefault="00526876" w:rsidP="00710A76">
            <w:pPr>
              <w:tabs>
                <w:tab w:val="decimal" w:pos="315"/>
                <w:tab w:val="left" w:pos="993"/>
              </w:tabs>
              <w:jc w:val="both"/>
              <w:rPr>
                <w:color w:val="000000" w:themeColor="text1"/>
                <w:sz w:val="24"/>
                <w:szCs w:val="24"/>
                <w:lang w:val="lt-LT"/>
              </w:rPr>
            </w:pPr>
            <w:r w:rsidRPr="002C4797">
              <w:rPr>
                <w:i/>
                <w:iCs/>
                <w:color w:val="000000" w:themeColor="text1"/>
                <w:sz w:val="24"/>
                <w:szCs w:val="24"/>
                <w:lang w:val="lt-LT"/>
              </w:rPr>
              <w:t>c) subtiekėją (-</w:t>
            </w:r>
            <w:proofErr w:type="spellStart"/>
            <w:r w:rsidRPr="002C4797">
              <w:rPr>
                <w:i/>
                <w:iCs/>
                <w:color w:val="000000" w:themeColor="text1"/>
                <w:sz w:val="24"/>
                <w:szCs w:val="24"/>
                <w:lang w:val="lt-LT"/>
              </w:rPr>
              <w:t>us</w:t>
            </w:r>
            <w:proofErr w:type="spellEnd"/>
            <w:r w:rsidRPr="002C4797">
              <w:rPr>
                <w:i/>
                <w:iCs/>
                <w:color w:val="000000" w:themeColor="text1"/>
                <w:sz w:val="24"/>
                <w:szCs w:val="24"/>
                <w:lang w:val="lt-LT"/>
              </w:rPr>
              <w:t xml:space="preserve">) (subtiekėjo specialistus) tiekėjas gali pasitelkti tuo atveju, </w:t>
            </w:r>
            <w:r w:rsidRPr="002C4797">
              <w:rPr>
                <w:b/>
                <w:bCs/>
                <w:i/>
                <w:iCs/>
                <w:color w:val="000000" w:themeColor="text1"/>
                <w:sz w:val="24"/>
                <w:szCs w:val="24"/>
                <w:lang w:val="lt-LT"/>
              </w:rPr>
              <w:t>jei pats tiekėjas (jo pasitelkiami specialistai) atitinka nustatytą reikalavimą </w:t>
            </w:r>
            <w:r w:rsidRPr="002C4797">
              <w:rPr>
                <w:i/>
                <w:iCs/>
                <w:color w:val="000000" w:themeColor="text1"/>
                <w:sz w:val="24"/>
                <w:szCs w:val="24"/>
                <w:lang w:val="lt-LT"/>
              </w:rPr>
              <w:t>ir</w:t>
            </w:r>
            <w:r w:rsidRPr="002C4797">
              <w:rPr>
                <w:b/>
                <w:bCs/>
                <w:i/>
                <w:iCs/>
                <w:color w:val="000000" w:themeColor="text1"/>
                <w:sz w:val="24"/>
                <w:szCs w:val="24"/>
                <w:lang w:val="lt-LT"/>
              </w:rPr>
              <w:t> </w:t>
            </w:r>
            <w:r w:rsidRPr="002C4797">
              <w:rPr>
                <w:i/>
                <w:iCs/>
                <w:color w:val="000000" w:themeColor="text1"/>
                <w:sz w:val="24"/>
                <w:szCs w:val="24"/>
                <w:lang w:val="lt-LT"/>
              </w:rPr>
              <w:t>jeigu subtiekėjai (jų darbuotojai) patys vykdys tą pirkimo sutarties dalį, kuriai reikia nustatytos kvalifikacijos.</w:t>
            </w:r>
            <w:r w:rsidRPr="002C4797">
              <w:rPr>
                <w:b/>
                <w:bCs/>
                <w:i/>
                <w:iCs/>
                <w:color w:val="000000" w:themeColor="text1"/>
                <w:sz w:val="24"/>
                <w:szCs w:val="24"/>
                <w:lang w:val="lt-LT"/>
              </w:rPr>
              <w:t> </w:t>
            </w:r>
            <w:r w:rsidRPr="002C4797">
              <w:rPr>
                <w:i/>
                <w:iCs/>
                <w:color w:val="000000" w:themeColor="text1"/>
                <w:sz w:val="24"/>
                <w:szCs w:val="24"/>
                <w:lang w:val="lt-LT"/>
              </w:rPr>
              <w:t>Subtiekėjas (-ai) (jo specialistai) privalo atitikti kvalifikacijai nustatytus reikalavimus ir pateikti tai įrodančius duomenis. </w:t>
            </w:r>
          </w:p>
        </w:tc>
      </w:tr>
    </w:tbl>
    <w:p w14:paraId="7262B942" w14:textId="77777777" w:rsidR="00526876" w:rsidRPr="003B06A2" w:rsidRDefault="00526876" w:rsidP="00526876">
      <w:pPr>
        <w:pStyle w:val="Sraopastraipa"/>
        <w:tabs>
          <w:tab w:val="decimal" w:pos="993"/>
        </w:tabs>
        <w:suppressAutoHyphens w:val="0"/>
        <w:overflowPunct w:val="0"/>
        <w:autoSpaceDE w:val="0"/>
        <w:adjustRightInd w:val="0"/>
        <w:spacing w:after="0" w:line="276" w:lineRule="auto"/>
        <w:ind w:left="540"/>
        <w:contextualSpacing/>
        <w:jc w:val="both"/>
        <w:rPr>
          <w:rFonts w:ascii="Times New Roman" w:hAnsi="Times New Roman"/>
          <w:color w:val="000000" w:themeColor="text1"/>
          <w:sz w:val="24"/>
          <w:szCs w:val="24"/>
        </w:rPr>
      </w:pP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79134A91"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357DD6">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2A1EC6">
        <w:rPr>
          <w:rFonts w:ascii="Times New Roman" w:hAnsi="Times New Roman"/>
          <w:b/>
          <w:color w:val="000000" w:themeColor="text1"/>
          <w:sz w:val="24"/>
          <w:szCs w:val="24"/>
        </w:rPr>
        <w:t>balandžio</w:t>
      </w:r>
      <w:r w:rsidR="00B11669">
        <w:rPr>
          <w:rFonts w:ascii="Times New Roman" w:hAnsi="Times New Roman"/>
          <w:b/>
          <w:color w:val="000000" w:themeColor="text1"/>
          <w:sz w:val="24"/>
          <w:szCs w:val="24"/>
        </w:rPr>
        <w:t xml:space="preserve"> </w:t>
      </w:r>
      <w:r w:rsidR="002A1EC6">
        <w:rPr>
          <w:rFonts w:ascii="Times New Roman" w:hAnsi="Times New Roman"/>
          <w:b/>
          <w:color w:val="000000" w:themeColor="text1"/>
          <w:sz w:val="24"/>
          <w:szCs w:val="24"/>
        </w:rPr>
        <w:t>15</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8.00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C1709F" w:rsidRPr="00C1709F">
        <w:rPr>
          <w:rFonts w:ascii="Times New Roman" w:hAnsi="Times New Roman"/>
          <w:color w:val="000000" w:themeColor="text1"/>
          <w:sz w:val="24"/>
          <w:szCs w:val="24"/>
        </w:rPr>
        <w:t>https://viesiejipirkimai.lt/epps/home.do</w:t>
      </w:r>
    </w:p>
    <w:p w14:paraId="1CB9DECF" w14:textId="77777777"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w:t>
      </w:r>
      <w:r w:rsidRPr="003B06A2">
        <w:rPr>
          <w:rFonts w:ascii="Times New Roman" w:hAnsi="Times New Roman"/>
          <w:color w:val="000000" w:themeColor="text1"/>
          <w:sz w:val="24"/>
          <w:szCs w:val="24"/>
        </w:rPr>
        <w:lastRenderedPageBreak/>
        <w:t xml:space="preserve">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B06A2">
      <w:pPr>
        <w:numPr>
          <w:ilvl w:val="0"/>
          <w:numId w:val="24"/>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5C0A161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 pasiūlymo forma (1 priedas)</w:t>
      </w:r>
      <w:r w:rsidR="00E6653C">
        <w:rPr>
          <w:rFonts w:ascii="Times New Roman" w:hAnsi="Times New Roman"/>
          <w:color w:val="000000" w:themeColor="text1"/>
          <w:sz w:val="24"/>
          <w:szCs w:val="24"/>
        </w:rPr>
        <w:t>, užpildyta (jeigu reikalaujama</w:t>
      </w:r>
      <w:r w:rsidR="00710A76">
        <w:rPr>
          <w:rFonts w:ascii="Times New Roman" w:hAnsi="Times New Roman"/>
          <w:color w:val="000000" w:themeColor="text1"/>
          <w:sz w:val="24"/>
          <w:szCs w:val="24"/>
        </w:rPr>
        <w:t>) ir pasirašyta techninė specifikacija (2 priedas)</w:t>
      </w:r>
      <w:r w:rsidR="00DF08DB">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 xml:space="preserve">ir kita Pirkimo sąlygose reikalaujama informacija ir/ar dokumentai. </w:t>
      </w:r>
    </w:p>
    <w:p w14:paraId="518695D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0D950A56"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Pasiūlymas turi galioti ne trumpiau kaip </w:t>
      </w:r>
      <w:r w:rsidR="00C1709F">
        <w:rPr>
          <w:rFonts w:ascii="Times New Roman" w:hAnsi="Times New Roman"/>
          <w:color w:val="000000" w:themeColor="text1"/>
          <w:sz w:val="24"/>
          <w:szCs w:val="24"/>
        </w:rPr>
        <w:t>30</w:t>
      </w:r>
      <w:r w:rsidRPr="003B06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B06A2">
      <w:pPr>
        <w:numPr>
          <w:ilvl w:val="0"/>
          <w:numId w:val="24"/>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1" w:name="_Toc466549116"/>
      <w:r w:rsidRPr="003B06A2">
        <w:rPr>
          <w:rFonts w:ascii="Times New Roman" w:hAnsi="Times New Roman"/>
          <w:sz w:val="24"/>
          <w:szCs w:val="24"/>
        </w:rPr>
        <w:t>VI. SUSIPAŽINIMO SU PASIŪLYMAIS IR DERYBŲ PROCEDŪROS</w:t>
      </w:r>
      <w:bookmarkEnd w:id="1"/>
    </w:p>
    <w:p w14:paraId="59796681" w14:textId="5368E943"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Susipažinimo su pasiūlymais procedūra įvyks P</w:t>
      </w:r>
      <w:r w:rsidR="00C1709F">
        <w:rPr>
          <w:rFonts w:ascii="Times New Roman" w:hAnsi="Times New Roman"/>
          <w:color w:val="000000" w:themeColor="text1"/>
          <w:sz w:val="24"/>
          <w:szCs w:val="24"/>
        </w:rPr>
        <w:t>riėmimo ir integracijos agentūroje</w:t>
      </w:r>
      <w:r w:rsidRPr="003B06A2">
        <w:rPr>
          <w:rFonts w:ascii="Times New Roman" w:hAnsi="Times New Roman"/>
          <w:color w:val="000000" w:themeColor="text1"/>
          <w:sz w:val="24"/>
          <w:szCs w:val="24"/>
        </w:rPr>
        <w:t>, Karaliaus Mindaugo g. 18, Rukla, Jonavos r.</w:t>
      </w:r>
    </w:p>
    <w:p w14:paraId="215E54FB"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B06A2">
      <w:pPr>
        <w:numPr>
          <w:ilvl w:val="1"/>
          <w:numId w:val="24"/>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B06A2">
      <w:pPr>
        <w:numPr>
          <w:ilvl w:val="2"/>
          <w:numId w:val="24"/>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B06A2">
      <w:pPr>
        <w:numPr>
          <w:ilvl w:val="2"/>
          <w:numId w:val="24"/>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Po derybų procedūros tiekėjai turės pateikti galutinius pasiūlymus (pasiūlymo formą);</w:t>
      </w:r>
    </w:p>
    <w:p w14:paraId="192DA9D6" w14:textId="77777777" w:rsidR="00A9433F" w:rsidRPr="003B06A2" w:rsidRDefault="00A9433F" w:rsidP="003B06A2">
      <w:pPr>
        <w:numPr>
          <w:ilvl w:val="2"/>
          <w:numId w:val="24"/>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B06A2">
      <w:pPr>
        <w:numPr>
          <w:ilvl w:val="0"/>
          <w:numId w:val="24"/>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techninėje specifikacijoje ar kituose pirkimo dokumentų prieduose nustatytus pirkimo objektui keliamus reikalavimus.</w:t>
      </w:r>
    </w:p>
    <w:p w14:paraId="581CE87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nėra per didelė ir Perkančiajai organizacijai nepriimtina. Laikoma, kad pasiūlyta galutinė kaina yra per didelė ir Perkančiajai organizacijai nepriimtina, jeigu ji viršija perkančiosios organizacijos pirkimui </w:t>
      </w:r>
      <w:r w:rsidRPr="003B06A2">
        <w:rPr>
          <w:rFonts w:ascii="Times New Roman" w:hAnsi="Times New Roman"/>
          <w:color w:val="000000" w:themeColor="text1"/>
          <w:sz w:val="24"/>
          <w:szCs w:val="24"/>
        </w:rPr>
        <w:lastRenderedPageBreak/>
        <w:t>skirtas lėšas, nustatytas ir užfiksuotas Perkančiosios organizacijos rengiamuose dokumentuose prieš pradedant pirkimo procedūrą.</w:t>
      </w:r>
    </w:p>
    <w:p w14:paraId="7C9D538A"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4EDDD50E" w:rsidR="00A9433F"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2F435CEB" w14:textId="46506D40" w:rsidR="000003DB" w:rsidRPr="003B06A2" w:rsidRDefault="000003DB"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F000C8B"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B06A2">
      <w:pPr>
        <w:pStyle w:val="Sraopastraipa"/>
        <w:numPr>
          <w:ilvl w:val="1"/>
          <w:numId w:val="24"/>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53FF598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061B20B6" w14:textId="6ED7D9AD" w:rsidR="00A9433F"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69C6A593" w14:textId="445F8AB2" w:rsidR="00C947B3" w:rsidRPr="003B06A2" w:rsidRDefault="00C947B3"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9C2993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F6DA3EC"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Siūlomos pasirašyti sutarties sąlygos pateikiamos sutarties projekte (</w:t>
      </w:r>
      <w:r w:rsidR="00710A76">
        <w:rPr>
          <w:rFonts w:ascii="Times New Roman" w:eastAsia="Times New Roman" w:hAnsi="Times New Roman"/>
          <w:color w:val="000000" w:themeColor="text1"/>
          <w:sz w:val="24"/>
          <w:szCs w:val="24"/>
        </w:rPr>
        <w:t>3</w:t>
      </w:r>
      <w:r w:rsidRPr="003B06A2">
        <w:rPr>
          <w:rFonts w:ascii="Times New Roman" w:eastAsia="Times New Roman" w:hAnsi="Times New Roman"/>
          <w:color w:val="000000" w:themeColor="text1"/>
          <w:sz w:val="24"/>
          <w:szCs w:val="24"/>
        </w:rPr>
        <w:t xml:space="preserve"> priedas). </w:t>
      </w:r>
    </w:p>
    <w:p w14:paraId="48C84714" w14:textId="77777777" w:rsidR="003B06A2" w:rsidRDefault="003B06A2" w:rsidP="00C947B3">
      <w:pPr>
        <w:tabs>
          <w:tab w:val="left" w:pos="993"/>
          <w:tab w:val="left" w:pos="1418"/>
        </w:tabs>
        <w:suppressAutoHyphens w:val="0"/>
        <w:overflowPunct w:val="0"/>
        <w:autoSpaceDE w:val="0"/>
        <w:adjustRightInd w:val="0"/>
        <w:spacing w:after="0" w:line="276" w:lineRule="auto"/>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538D000C"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F420AA">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17D4E079"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DĖL</w:t>
      </w:r>
      <w:r w:rsidR="00960F4E">
        <w:rPr>
          <w:rFonts w:ascii="Times New Roman" w:eastAsia="Times New Roman" w:hAnsi="Times New Roman"/>
          <w:b/>
          <w:sz w:val="24"/>
          <w:szCs w:val="24"/>
        </w:rPr>
        <w:t xml:space="preserve"> </w:t>
      </w:r>
      <w:r w:rsidR="00710A76">
        <w:rPr>
          <w:rFonts w:ascii="Times New Roman" w:eastAsia="Times New Roman" w:hAnsi="Times New Roman"/>
          <w:b/>
          <w:sz w:val="24"/>
          <w:szCs w:val="24"/>
        </w:rPr>
        <w:t>LOGOTIPO IR STILIAUS KNYGOS SUKŪRIMO</w:t>
      </w:r>
      <w:r w:rsidR="00216215" w:rsidRPr="003B06A2">
        <w:rPr>
          <w:rFonts w:ascii="Times New Roman" w:eastAsia="Times New Roman" w:hAnsi="Times New Roman"/>
          <w:b/>
          <w:sz w:val="24"/>
          <w:szCs w:val="24"/>
        </w:rPr>
        <w:t xml:space="preserve"> </w:t>
      </w:r>
      <w:r w:rsidR="00EA1F16" w:rsidRPr="003B06A2">
        <w:rPr>
          <w:rFonts w:ascii="Times New Roman" w:eastAsia="Times New Roman" w:hAnsi="Times New Roman"/>
          <w:b/>
          <w:sz w:val="24"/>
          <w:szCs w:val="24"/>
        </w:rPr>
        <w:t>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3B06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3B06A2" w:rsidRDefault="00AE0CEF" w:rsidP="003B06A2">
            <w:pPr>
              <w:suppressAutoHyphens w:val="0"/>
              <w:autoSpaceDN/>
              <w:spacing w:after="0" w:line="276" w:lineRule="auto"/>
              <w:jc w:val="both"/>
              <w:rPr>
                <w:rFonts w:ascii="Times New Roman" w:hAnsi="Times New Roman"/>
                <w:i/>
                <w:sz w:val="24"/>
                <w:szCs w:val="24"/>
              </w:rPr>
            </w:pPr>
            <w:r w:rsidRPr="003B06A2">
              <w:rPr>
                <w:rFonts w:ascii="Times New Roman" w:hAnsi="Times New Roman"/>
                <w:sz w:val="24"/>
                <w:szCs w:val="24"/>
              </w:rPr>
              <w:t xml:space="preserve">Tiekėjo pavadinimas ir juridinio asmens kodas </w:t>
            </w:r>
            <w:r w:rsidRPr="003B06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493A034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Tiekėjo adresas</w:t>
            </w:r>
            <w:r w:rsidRPr="003B06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2486B2D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bl>
    <w:p w14:paraId="073A3B8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6009C843" w14:textId="77777777"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P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28D77076" w14:textId="0297ADC2" w:rsid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Mūsų siūloma kaina:</w:t>
      </w:r>
    </w:p>
    <w:p w14:paraId="02BFCD97" w14:textId="0F92A376" w:rsidR="008E095F" w:rsidRPr="008E095F" w:rsidRDefault="008E095F" w:rsidP="00960F4E">
      <w:pPr>
        <w:tabs>
          <w:tab w:val="left" w:pos="851"/>
        </w:tabs>
        <w:suppressAutoHyphens w:val="0"/>
        <w:overflowPunct w:val="0"/>
        <w:autoSpaceDE w:val="0"/>
        <w:autoSpaceDN/>
        <w:adjustRightInd w:val="0"/>
        <w:spacing w:after="0" w:line="276" w:lineRule="auto"/>
        <w:contextualSpacing/>
        <w:jc w:val="both"/>
        <w:rPr>
          <w:rFonts w:ascii="Times New Roman" w:hAnsi="Times New Roman"/>
          <w:b/>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4252"/>
        <w:gridCol w:w="1985"/>
      </w:tblGrid>
      <w:tr w:rsidR="00710A76" w:rsidRPr="00541F2B" w14:paraId="2BA1FB45" w14:textId="77777777" w:rsidTr="00710A76">
        <w:trPr>
          <w:cantSplit/>
          <w:trHeight w:val="894"/>
        </w:trPr>
        <w:tc>
          <w:tcPr>
            <w:tcW w:w="710" w:type="dxa"/>
          </w:tcPr>
          <w:p w14:paraId="50D63CF9" w14:textId="77777777" w:rsidR="00710A76" w:rsidRPr="001D5962" w:rsidRDefault="00710A76" w:rsidP="00710A76">
            <w:pPr>
              <w:rPr>
                <w:rFonts w:ascii="Times New Roman" w:hAnsi="Times New Roman"/>
                <w:sz w:val="24"/>
                <w:szCs w:val="24"/>
              </w:rPr>
            </w:pPr>
          </w:p>
        </w:tc>
        <w:tc>
          <w:tcPr>
            <w:tcW w:w="3289" w:type="dxa"/>
          </w:tcPr>
          <w:p w14:paraId="45EDF074" w14:textId="4254F6DC" w:rsidR="00710A76" w:rsidRPr="001D5962" w:rsidRDefault="00710A76" w:rsidP="00710A76">
            <w:pPr>
              <w:rPr>
                <w:rFonts w:ascii="Times New Roman" w:hAnsi="Times New Roman"/>
                <w:sz w:val="24"/>
                <w:szCs w:val="24"/>
              </w:rPr>
            </w:pPr>
            <w:r w:rsidRPr="001D5962">
              <w:rPr>
                <w:rFonts w:ascii="Times New Roman" w:hAnsi="Times New Roman"/>
                <w:sz w:val="24"/>
                <w:szCs w:val="24"/>
              </w:rPr>
              <w:t>P</w:t>
            </w:r>
            <w:r>
              <w:rPr>
                <w:rFonts w:ascii="Times New Roman" w:hAnsi="Times New Roman"/>
                <w:sz w:val="24"/>
                <w:szCs w:val="24"/>
              </w:rPr>
              <w:t>aslaugos</w:t>
            </w:r>
          </w:p>
        </w:tc>
        <w:tc>
          <w:tcPr>
            <w:tcW w:w="4252" w:type="dxa"/>
          </w:tcPr>
          <w:p w14:paraId="542E5D5E" w14:textId="77777777" w:rsidR="00710A76" w:rsidRPr="001D5962" w:rsidRDefault="00710A76" w:rsidP="00710A76">
            <w:pPr>
              <w:tabs>
                <w:tab w:val="left" w:pos="200"/>
              </w:tabs>
              <w:jc w:val="center"/>
              <w:rPr>
                <w:rFonts w:ascii="Times New Roman" w:hAnsi="Times New Roman"/>
                <w:sz w:val="24"/>
                <w:szCs w:val="24"/>
              </w:rPr>
            </w:pPr>
            <w:r w:rsidRPr="001D5962">
              <w:rPr>
                <w:rFonts w:ascii="Times New Roman" w:hAnsi="Times New Roman"/>
                <w:sz w:val="24"/>
                <w:szCs w:val="24"/>
              </w:rPr>
              <w:t>Kiekis vnt.</w:t>
            </w:r>
          </w:p>
        </w:tc>
        <w:tc>
          <w:tcPr>
            <w:tcW w:w="1985" w:type="dxa"/>
          </w:tcPr>
          <w:p w14:paraId="11C0C714" w14:textId="77777777" w:rsidR="00710A76" w:rsidRPr="001D5962" w:rsidRDefault="00710A76" w:rsidP="00710A76">
            <w:pPr>
              <w:tabs>
                <w:tab w:val="left" w:pos="200"/>
              </w:tabs>
              <w:rPr>
                <w:rFonts w:ascii="Times New Roman" w:hAnsi="Times New Roman"/>
                <w:sz w:val="24"/>
                <w:szCs w:val="24"/>
              </w:rPr>
            </w:pPr>
            <w:r w:rsidRPr="001D5962">
              <w:rPr>
                <w:rFonts w:ascii="Times New Roman" w:hAnsi="Times New Roman"/>
                <w:sz w:val="24"/>
                <w:szCs w:val="24"/>
              </w:rPr>
              <w:t>Kaina, Eur (be PVM)</w:t>
            </w:r>
          </w:p>
        </w:tc>
      </w:tr>
      <w:tr w:rsidR="00710A76" w:rsidRPr="00541F2B" w14:paraId="1AC833B4" w14:textId="77777777" w:rsidTr="00710A76">
        <w:tc>
          <w:tcPr>
            <w:tcW w:w="710" w:type="dxa"/>
          </w:tcPr>
          <w:p w14:paraId="003157F8" w14:textId="77777777" w:rsidR="00710A76" w:rsidRPr="001D5962" w:rsidRDefault="00710A76" w:rsidP="00710A76">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000866AA" w14:textId="77777777" w:rsidR="00710A76" w:rsidRPr="001D5962" w:rsidRDefault="00710A76" w:rsidP="00710A76">
            <w:pPr>
              <w:rPr>
                <w:rFonts w:ascii="Times New Roman" w:hAnsi="Times New Roman"/>
                <w:sz w:val="24"/>
                <w:szCs w:val="24"/>
              </w:rPr>
            </w:pPr>
            <w:r w:rsidRPr="001D5962">
              <w:rPr>
                <w:rFonts w:ascii="Times New Roman" w:hAnsi="Times New Roman"/>
                <w:sz w:val="24"/>
                <w:szCs w:val="24"/>
              </w:rPr>
              <w:t>2.</w:t>
            </w:r>
          </w:p>
        </w:tc>
        <w:tc>
          <w:tcPr>
            <w:tcW w:w="4252" w:type="dxa"/>
          </w:tcPr>
          <w:p w14:paraId="5D57499F" w14:textId="77777777" w:rsidR="00710A76" w:rsidRPr="001D5962" w:rsidRDefault="00710A76" w:rsidP="00710A76">
            <w:pPr>
              <w:jc w:val="center"/>
              <w:rPr>
                <w:rFonts w:ascii="Times New Roman" w:hAnsi="Times New Roman"/>
                <w:sz w:val="24"/>
                <w:szCs w:val="24"/>
              </w:rPr>
            </w:pPr>
            <w:r w:rsidRPr="001D5962">
              <w:rPr>
                <w:rFonts w:ascii="Times New Roman" w:hAnsi="Times New Roman"/>
                <w:sz w:val="24"/>
                <w:szCs w:val="24"/>
              </w:rPr>
              <w:t>3.</w:t>
            </w:r>
          </w:p>
        </w:tc>
        <w:tc>
          <w:tcPr>
            <w:tcW w:w="1985" w:type="dxa"/>
          </w:tcPr>
          <w:p w14:paraId="78B03402" w14:textId="77777777" w:rsidR="00710A76" w:rsidRPr="001D5962" w:rsidRDefault="00710A76" w:rsidP="00710A76">
            <w:pPr>
              <w:jc w:val="center"/>
              <w:rPr>
                <w:rFonts w:ascii="Times New Roman" w:hAnsi="Times New Roman"/>
                <w:sz w:val="24"/>
                <w:szCs w:val="24"/>
              </w:rPr>
            </w:pPr>
            <w:r w:rsidRPr="001D5962">
              <w:rPr>
                <w:rFonts w:ascii="Times New Roman" w:hAnsi="Times New Roman"/>
                <w:sz w:val="24"/>
                <w:szCs w:val="24"/>
              </w:rPr>
              <w:t>4.</w:t>
            </w:r>
          </w:p>
        </w:tc>
      </w:tr>
      <w:tr w:rsidR="00710A76" w:rsidRPr="00541F2B" w14:paraId="532BB4E1" w14:textId="77777777" w:rsidTr="00710A76">
        <w:tc>
          <w:tcPr>
            <w:tcW w:w="710" w:type="dxa"/>
          </w:tcPr>
          <w:p w14:paraId="0D74475A" w14:textId="77777777" w:rsidR="00710A76" w:rsidRPr="001D5962" w:rsidRDefault="00710A76" w:rsidP="00710A76">
            <w:pPr>
              <w:jc w:val="both"/>
              <w:rPr>
                <w:rFonts w:ascii="Times New Roman" w:hAnsi="Times New Roman"/>
                <w:sz w:val="24"/>
                <w:szCs w:val="24"/>
              </w:rPr>
            </w:pPr>
            <w:r w:rsidRPr="001D5962">
              <w:rPr>
                <w:rFonts w:ascii="Times New Roman" w:hAnsi="Times New Roman"/>
                <w:sz w:val="24"/>
                <w:szCs w:val="24"/>
              </w:rPr>
              <w:lastRenderedPageBreak/>
              <w:t>1.</w:t>
            </w:r>
          </w:p>
        </w:tc>
        <w:tc>
          <w:tcPr>
            <w:tcW w:w="3289" w:type="dxa"/>
          </w:tcPr>
          <w:p w14:paraId="40E1FBB2" w14:textId="3A30A19D" w:rsidR="00710A76" w:rsidRPr="001D5962" w:rsidRDefault="00710A76" w:rsidP="00710A76">
            <w:pPr>
              <w:rPr>
                <w:rFonts w:ascii="Times New Roman" w:hAnsi="Times New Roman"/>
                <w:sz w:val="24"/>
                <w:szCs w:val="24"/>
              </w:rPr>
            </w:pPr>
            <w:r w:rsidRPr="001D5962">
              <w:rPr>
                <w:rFonts w:ascii="Times New Roman" w:hAnsi="Times New Roman"/>
                <w:sz w:val="24"/>
                <w:szCs w:val="24"/>
              </w:rPr>
              <w:t xml:space="preserve"> </w:t>
            </w:r>
            <w:r>
              <w:rPr>
                <w:rFonts w:ascii="Times New Roman" w:hAnsi="Times New Roman"/>
                <w:sz w:val="24"/>
                <w:szCs w:val="24"/>
              </w:rPr>
              <w:t xml:space="preserve">Logotipo ir stiliaus knygos sukūrimo paslaugos </w:t>
            </w:r>
          </w:p>
        </w:tc>
        <w:tc>
          <w:tcPr>
            <w:tcW w:w="4252" w:type="dxa"/>
          </w:tcPr>
          <w:p w14:paraId="3881B7C0" w14:textId="73015A72" w:rsidR="00710A76" w:rsidRPr="001D5962" w:rsidRDefault="00710A76" w:rsidP="00710A76">
            <w:pPr>
              <w:jc w:val="center"/>
              <w:rPr>
                <w:rFonts w:ascii="Times New Roman" w:hAnsi="Times New Roman"/>
                <w:sz w:val="24"/>
                <w:szCs w:val="24"/>
              </w:rPr>
            </w:pPr>
            <w:r>
              <w:rPr>
                <w:rFonts w:ascii="Times New Roman" w:hAnsi="Times New Roman"/>
                <w:sz w:val="24"/>
                <w:szCs w:val="24"/>
              </w:rPr>
              <w:t>1</w:t>
            </w:r>
            <w:r w:rsidRPr="001D5962">
              <w:rPr>
                <w:rFonts w:ascii="Times New Roman" w:hAnsi="Times New Roman"/>
                <w:sz w:val="24"/>
                <w:szCs w:val="24"/>
              </w:rPr>
              <w:t xml:space="preserve"> vnt.</w:t>
            </w:r>
          </w:p>
        </w:tc>
        <w:tc>
          <w:tcPr>
            <w:tcW w:w="1985" w:type="dxa"/>
          </w:tcPr>
          <w:p w14:paraId="637323A7" w14:textId="77777777" w:rsidR="00710A76" w:rsidRPr="001D5962" w:rsidRDefault="00710A76" w:rsidP="00710A76">
            <w:pPr>
              <w:jc w:val="both"/>
              <w:rPr>
                <w:rFonts w:ascii="Times New Roman" w:hAnsi="Times New Roman"/>
                <w:sz w:val="24"/>
                <w:szCs w:val="24"/>
              </w:rPr>
            </w:pPr>
          </w:p>
        </w:tc>
      </w:tr>
      <w:tr w:rsidR="00710A76" w:rsidRPr="00541F2B" w14:paraId="096590A1" w14:textId="77777777" w:rsidTr="00710A76">
        <w:tc>
          <w:tcPr>
            <w:tcW w:w="8251" w:type="dxa"/>
            <w:gridSpan w:val="3"/>
          </w:tcPr>
          <w:p w14:paraId="4EC6F534" w14:textId="77777777" w:rsidR="00710A76" w:rsidRPr="001D5962" w:rsidRDefault="00710A76" w:rsidP="00710A76">
            <w:pPr>
              <w:jc w:val="right"/>
              <w:rPr>
                <w:rFonts w:ascii="Times New Roman" w:hAnsi="Times New Roman"/>
                <w:b/>
                <w:sz w:val="24"/>
                <w:szCs w:val="24"/>
              </w:rPr>
            </w:pPr>
            <w:r w:rsidRPr="001D5962">
              <w:rPr>
                <w:rFonts w:ascii="Times New Roman" w:hAnsi="Times New Roman"/>
                <w:b/>
                <w:sz w:val="24"/>
                <w:szCs w:val="24"/>
              </w:rPr>
              <w:t>PVM</w:t>
            </w:r>
          </w:p>
        </w:tc>
        <w:tc>
          <w:tcPr>
            <w:tcW w:w="1985" w:type="dxa"/>
          </w:tcPr>
          <w:p w14:paraId="41B9A116" w14:textId="77777777" w:rsidR="00710A76" w:rsidRPr="001D5962" w:rsidRDefault="00710A76" w:rsidP="00710A76">
            <w:pPr>
              <w:jc w:val="both"/>
              <w:rPr>
                <w:rFonts w:ascii="Times New Roman" w:hAnsi="Times New Roman"/>
                <w:sz w:val="24"/>
                <w:szCs w:val="24"/>
              </w:rPr>
            </w:pPr>
          </w:p>
        </w:tc>
      </w:tr>
      <w:tr w:rsidR="00710A76" w:rsidRPr="00541F2B" w14:paraId="7C7EB07C" w14:textId="77777777" w:rsidTr="00710A76">
        <w:tc>
          <w:tcPr>
            <w:tcW w:w="8251" w:type="dxa"/>
            <w:gridSpan w:val="3"/>
          </w:tcPr>
          <w:p w14:paraId="186A167B" w14:textId="77777777" w:rsidR="00710A76" w:rsidRPr="001D5962" w:rsidRDefault="00710A76" w:rsidP="00710A76">
            <w:pPr>
              <w:jc w:val="right"/>
              <w:rPr>
                <w:rFonts w:ascii="Times New Roman" w:hAnsi="Times New Roman"/>
                <w:b/>
                <w:sz w:val="24"/>
                <w:szCs w:val="24"/>
              </w:rPr>
            </w:pPr>
            <w:r w:rsidRPr="001D5962">
              <w:rPr>
                <w:rFonts w:ascii="Times New Roman" w:hAnsi="Times New Roman"/>
                <w:b/>
                <w:sz w:val="24"/>
                <w:szCs w:val="24"/>
              </w:rPr>
              <w:t>Viso su PVM</w:t>
            </w:r>
          </w:p>
        </w:tc>
        <w:tc>
          <w:tcPr>
            <w:tcW w:w="1985" w:type="dxa"/>
          </w:tcPr>
          <w:p w14:paraId="38ED23AF" w14:textId="77777777" w:rsidR="00710A76" w:rsidRPr="001D5962" w:rsidRDefault="00710A76" w:rsidP="00710A76">
            <w:pPr>
              <w:jc w:val="both"/>
              <w:rPr>
                <w:rFonts w:ascii="Times New Roman" w:hAnsi="Times New Roman"/>
                <w:sz w:val="24"/>
                <w:szCs w:val="24"/>
              </w:rPr>
            </w:pPr>
          </w:p>
        </w:tc>
      </w:tr>
    </w:tbl>
    <w:p w14:paraId="3F4CDCCF" w14:textId="1E886B10" w:rsidR="008E095F" w:rsidRDefault="008E095F" w:rsidP="003B06A2">
      <w:pPr>
        <w:tabs>
          <w:tab w:val="left" w:pos="851"/>
        </w:tabs>
        <w:autoSpaceDN/>
        <w:spacing w:after="0" w:line="276" w:lineRule="auto"/>
        <w:contextualSpacing/>
        <w:rPr>
          <w:rFonts w:ascii="Times New Roman" w:hAnsi="Times New Roman"/>
          <w:sz w:val="24"/>
          <w:szCs w:val="24"/>
        </w:rPr>
      </w:pPr>
    </w:p>
    <w:p w14:paraId="167D23C0" w14:textId="77777777" w:rsidR="00AE0CEF" w:rsidRPr="003B06A2" w:rsidRDefault="00AE0CEF"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i/>
          <w:sz w:val="24"/>
          <w:szCs w:val="24"/>
        </w:rPr>
      </w:pPr>
      <w:r w:rsidRPr="003B06A2">
        <w:rPr>
          <w:rFonts w:ascii="Times New Roman" w:eastAsia="Times New Roman" w:hAnsi="Times New Roman"/>
          <w:b/>
          <w:sz w:val="24"/>
          <w:szCs w:val="24"/>
        </w:rPr>
        <w:t>*</w:t>
      </w:r>
      <w:r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44EAAD38" w:rsidR="00AE0CEF"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3. Patvirtiname, kad mūsų siūlomos paslaugos visiškai atitinka Pirkimo sąlygose nustatytus reikalavimus. </w:t>
      </w:r>
    </w:p>
    <w:p w14:paraId="7A0425A4" w14:textId="2AC3BF47" w:rsidR="00C947B3"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3B06A2" w:rsidRDefault="00AE0CEF" w:rsidP="003B06A2">
      <w:pPr>
        <w:spacing w:after="0" w:line="276" w:lineRule="auto"/>
        <w:jc w:val="both"/>
        <w:rPr>
          <w:rFonts w:ascii="Times New Roman" w:hAnsi="Times New Roman"/>
          <w:sz w:val="24"/>
          <w:szCs w:val="24"/>
        </w:rPr>
      </w:pPr>
    </w:p>
    <w:p w14:paraId="30AD5D13" w14:textId="06EFA40A" w:rsidR="00AE0CEF"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sidR="007B596F">
        <w:rPr>
          <w:rFonts w:ascii="Times New Roman" w:hAnsi="Times New Roman"/>
          <w:sz w:val="24"/>
          <w:szCs w:val="24"/>
        </w:rPr>
        <w:t>3</w:t>
      </w:r>
      <w:r w:rsidR="00AE0CEF" w:rsidRPr="003B06A2">
        <w:rPr>
          <w:rFonts w:ascii="Times New Roman" w:hAnsi="Times New Roman"/>
          <w:sz w:val="24"/>
          <w:szCs w:val="24"/>
        </w:rPr>
        <w:t xml:space="preserve">0 dienų nuo pasiūlymų pateikimo termino pabaigos: </w:t>
      </w:r>
      <w:r w:rsidR="00AE0CEF" w:rsidRPr="003B06A2">
        <w:rPr>
          <w:rFonts w:ascii="Times New Roman" w:hAnsi="Times New Roman"/>
          <w:i/>
          <w:sz w:val="24"/>
          <w:szCs w:val="24"/>
        </w:rPr>
        <w:t>(nurodyti).</w:t>
      </w:r>
    </w:p>
    <w:p w14:paraId="05D874B4"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p>
    <w:p w14:paraId="5C01C5DA" w14:textId="426F4CB8" w:rsidR="00AE0CEF" w:rsidRPr="003B06A2" w:rsidRDefault="00C947B3"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0B4AB9FD" w:rsidR="00AE0CEF" w:rsidRPr="003B06A2" w:rsidRDefault="00C947B3" w:rsidP="00C947B3">
            <w:pPr>
              <w:suppressAutoHyphens w:val="0"/>
              <w:autoSpaceDN/>
              <w:spacing w:after="0" w:line="276" w:lineRule="auto"/>
              <w:ind w:right="-108"/>
              <w:jc w:val="both"/>
              <w:rPr>
                <w:rFonts w:ascii="Times New Roman" w:hAnsi="Times New Roman"/>
                <w:sz w:val="24"/>
                <w:szCs w:val="24"/>
              </w:rPr>
            </w:pPr>
            <w:r>
              <w:rPr>
                <w:rFonts w:ascii="Times New Roman" w:hAnsi="Times New Roman"/>
                <w:sz w:val="24"/>
                <w:szCs w:val="24"/>
              </w:rPr>
              <w:t xml:space="preserve">           7</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10776" w:type="dxa"/>
        <w:tblLayout w:type="fixed"/>
        <w:tblLook w:val="04A0" w:firstRow="1" w:lastRow="0" w:firstColumn="1" w:lastColumn="0" w:noHBand="0" w:noVBand="1"/>
      </w:tblPr>
      <w:tblGrid>
        <w:gridCol w:w="3284"/>
        <w:gridCol w:w="604"/>
        <w:gridCol w:w="1980"/>
        <w:gridCol w:w="701"/>
        <w:gridCol w:w="235"/>
        <w:gridCol w:w="2376"/>
        <w:gridCol w:w="648"/>
        <w:gridCol w:w="948"/>
      </w:tblGrid>
      <w:tr w:rsidR="00AE0CEF" w:rsidRPr="003B06A2" w14:paraId="54E9D8F3" w14:textId="77777777" w:rsidTr="00710A76">
        <w:trPr>
          <w:gridAfter w:val="1"/>
          <w:wAfter w:w="948" w:type="dxa"/>
          <w:trHeight w:val="285"/>
        </w:trPr>
        <w:tc>
          <w:tcPr>
            <w:tcW w:w="3284" w:type="dxa"/>
            <w:tcBorders>
              <w:top w:val="nil"/>
              <w:left w:val="nil"/>
              <w:bottom w:val="single" w:sz="4" w:space="0" w:color="auto"/>
              <w:right w:val="nil"/>
            </w:tcBorders>
          </w:tcPr>
          <w:p w14:paraId="247D0756"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gridSpan w:val="2"/>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710A76">
        <w:trPr>
          <w:gridAfter w:val="1"/>
          <w:wAfter w:w="948" w:type="dxa"/>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gridSpan w:val="2"/>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r w:rsidR="00710A76" w:rsidRPr="003B06A2" w14:paraId="10C381CD" w14:textId="77777777" w:rsidTr="00710A76">
        <w:tblPrEx>
          <w:tblLook w:val="01E0" w:firstRow="1" w:lastRow="1" w:firstColumn="1" w:lastColumn="1" w:noHBand="0" w:noVBand="0"/>
        </w:tblPrEx>
        <w:trPr>
          <w:gridBefore w:val="5"/>
          <w:wBefore w:w="6804" w:type="dxa"/>
          <w:trHeight w:val="178"/>
        </w:trPr>
        <w:tc>
          <w:tcPr>
            <w:tcW w:w="3972" w:type="dxa"/>
            <w:gridSpan w:val="3"/>
          </w:tcPr>
          <w:p w14:paraId="35AB896A" w14:textId="77777777" w:rsidR="00710A76" w:rsidRPr="003B06A2" w:rsidRDefault="00710A76"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Pr>
                <w:rFonts w:ascii="Times New Roman" w:eastAsia="Times New Roman" w:hAnsi="Times New Roman"/>
                <w:sz w:val="24"/>
                <w:szCs w:val="24"/>
              </w:rPr>
              <w:lastRenderedPageBreak/>
              <w:t>2</w:t>
            </w:r>
            <w:r w:rsidRPr="003B06A2">
              <w:rPr>
                <w:rFonts w:ascii="Times New Roman" w:eastAsia="Times New Roman" w:hAnsi="Times New Roman"/>
                <w:sz w:val="24"/>
                <w:szCs w:val="24"/>
              </w:rPr>
              <w:t xml:space="preserve"> priedas</w:t>
            </w:r>
          </w:p>
        </w:tc>
      </w:tr>
      <w:tr w:rsidR="00710A76" w:rsidRPr="003B06A2" w14:paraId="29E14C19" w14:textId="77777777" w:rsidTr="00710A76">
        <w:tblPrEx>
          <w:tblLook w:val="01E0" w:firstRow="1" w:lastRow="1" w:firstColumn="1" w:lastColumn="1" w:noHBand="0" w:noVBand="0"/>
        </w:tblPrEx>
        <w:trPr>
          <w:gridBefore w:val="5"/>
          <w:wBefore w:w="6804" w:type="dxa"/>
          <w:trHeight w:val="358"/>
        </w:trPr>
        <w:tc>
          <w:tcPr>
            <w:tcW w:w="3972" w:type="dxa"/>
            <w:gridSpan w:val="3"/>
          </w:tcPr>
          <w:p w14:paraId="3757443B" w14:textId="3CC0C4C4" w:rsidR="00710A76" w:rsidRPr="003B06A2" w:rsidRDefault="00710A76" w:rsidP="00710A76">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Pr>
                <w:rFonts w:ascii="Times New Roman" w:eastAsia="Times New Roman" w:hAnsi="Times New Roman"/>
                <w:b/>
                <w:sz w:val="24"/>
                <w:szCs w:val="24"/>
              </w:rPr>
              <w:t>Techninė specifikacija</w:t>
            </w:r>
          </w:p>
        </w:tc>
      </w:tr>
    </w:tbl>
    <w:p w14:paraId="40A28FCD" w14:textId="77777777" w:rsidR="00710A76" w:rsidRDefault="00710A76" w:rsidP="00710A76">
      <w:pPr>
        <w:jc w:val="center"/>
        <w:rPr>
          <w:rFonts w:ascii="Times New Roman" w:hAnsi="Times New Roman"/>
          <w:b/>
          <w:bCs/>
          <w:sz w:val="24"/>
          <w:szCs w:val="24"/>
          <w:lang w:val="pt-BR"/>
        </w:rPr>
      </w:pPr>
    </w:p>
    <w:p w14:paraId="059ADC00" w14:textId="4C42FAF6" w:rsidR="00710A76" w:rsidRDefault="00710A76" w:rsidP="00710A76">
      <w:pPr>
        <w:jc w:val="center"/>
        <w:rPr>
          <w:rFonts w:ascii="Times New Roman" w:hAnsi="Times New Roman"/>
          <w:b/>
          <w:bCs/>
          <w:sz w:val="24"/>
          <w:szCs w:val="24"/>
          <w:lang w:val="pt-BR"/>
        </w:rPr>
      </w:pPr>
      <w:r>
        <w:rPr>
          <w:rFonts w:ascii="Times New Roman" w:hAnsi="Times New Roman"/>
          <w:b/>
          <w:bCs/>
          <w:sz w:val="24"/>
          <w:szCs w:val="24"/>
          <w:lang w:val="pt-BR"/>
        </w:rPr>
        <w:t xml:space="preserve">PRIĖMIMO IR INTEGRACIJOS AGENTŪROS </w:t>
      </w:r>
      <w:r w:rsidRPr="00C114BD">
        <w:rPr>
          <w:rFonts w:ascii="Times New Roman" w:hAnsi="Times New Roman"/>
          <w:b/>
          <w:bCs/>
          <w:sz w:val="24"/>
          <w:szCs w:val="24"/>
          <w:lang w:val="pt-BR"/>
        </w:rPr>
        <w:t xml:space="preserve">LOGOTIPO </w:t>
      </w:r>
    </w:p>
    <w:p w14:paraId="20F68F38" w14:textId="77777777" w:rsidR="00710A76" w:rsidRDefault="00710A76" w:rsidP="00710A76">
      <w:pPr>
        <w:jc w:val="center"/>
        <w:rPr>
          <w:rFonts w:ascii="Times New Roman" w:hAnsi="Times New Roman"/>
          <w:b/>
          <w:bCs/>
          <w:sz w:val="24"/>
          <w:szCs w:val="24"/>
        </w:rPr>
      </w:pPr>
      <w:r w:rsidRPr="00C114BD">
        <w:rPr>
          <w:rFonts w:ascii="Times New Roman" w:hAnsi="Times New Roman"/>
          <w:b/>
          <w:bCs/>
          <w:sz w:val="24"/>
          <w:szCs w:val="24"/>
          <w:lang w:val="pt-BR"/>
        </w:rPr>
        <w:t>IR STILIAUS KNYGOS SUKŪRIMO PASLAUG</w:t>
      </w:r>
      <w:r>
        <w:rPr>
          <w:rFonts w:ascii="Times New Roman" w:hAnsi="Times New Roman"/>
          <w:b/>
          <w:bCs/>
          <w:sz w:val="24"/>
          <w:szCs w:val="24"/>
          <w:lang w:val="pt-BR"/>
        </w:rPr>
        <w:t>Ų</w:t>
      </w:r>
      <w:r>
        <w:rPr>
          <w:rFonts w:ascii="Times New Roman" w:hAnsi="Times New Roman"/>
          <w:b/>
          <w:bCs/>
          <w:sz w:val="24"/>
          <w:szCs w:val="24"/>
        </w:rPr>
        <w:t xml:space="preserve"> </w:t>
      </w:r>
      <w:r w:rsidRPr="00FB181F">
        <w:rPr>
          <w:rFonts w:ascii="Times New Roman" w:hAnsi="Times New Roman"/>
          <w:b/>
          <w:bCs/>
          <w:sz w:val="24"/>
          <w:szCs w:val="24"/>
        </w:rPr>
        <w:t>TECHNINĖ SPECIFIKACIJA</w:t>
      </w:r>
    </w:p>
    <w:p w14:paraId="2DE1190F" w14:textId="77777777" w:rsidR="00710A76" w:rsidRDefault="00710A76" w:rsidP="00710A76">
      <w:pPr>
        <w:jc w:val="center"/>
        <w:rPr>
          <w:rFonts w:ascii="Times New Roman" w:hAnsi="Times New Roman"/>
          <w:b/>
          <w:bCs/>
          <w:sz w:val="24"/>
          <w:szCs w:val="24"/>
        </w:rPr>
      </w:pPr>
    </w:p>
    <w:p w14:paraId="2F8B1364" w14:textId="77777777" w:rsidR="00710A76" w:rsidRDefault="00710A76" w:rsidP="00710A76">
      <w:pPr>
        <w:jc w:val="center"/>
        <w:rPr>
          <w:rFonts w:ascii="Times New Roman" w:hAnsi="Times New Roman"/>
          <w:b/>
          <w:bCs/>
          <w:sz w:val="24"/>
          <w:szCs w:val="24"/>
        </w:rPr>
      </w:pPr>
    </w:p>
    <w:p w14:paraId="0573ACFD" w14:textId="77777777" w:rsidR="00710A76" w:rsidRPr="00FB181F" w:rsidRDefault="00710A76" w:rsidP="00710A76">
      <w:pPr>
        <w:jc w:val="center"/>
        <w:rPr>
          <w:rFonts w:ascii="Times New Roman" w:hAnsi="Times New Roman"/>
          <w:b/>
          <w:bCs/>
          <w:sz w:val="24"/>
          <w:szCs w:val="24"/>
        </w:rPr>
      </w:pPr>
      <w:r w:rsidRPr="00A93B84">
        <w:rPr>
          <w:rFonts w:ascii="Times New Roman" w:hAnsi="Times New Roman"/>
          <w:b/>
          <w:bCs/>
          <w:sz w:val="24"/>
          <w:szCs w:val="24"/>
        </w:rPr>
        <w:t>I. ĮVADINĖ INFORMACIJA</w:t>
      </w:r>
    </w:p>
    <w:p w14:paraId="41C0083A" w14:textId="77777777" w:rsidR="00710A76" w:rsidRPr="007C170C" w:rsidRDefault="00710A76" w:rsidP="00710A76">
      <w:pPr>
        <w:pStyle w:val="Sraopastraipa"/>
        <w:numPr>
          <w:ilvl w:val="0"/>
          <w:numId w:val="33"/>
        </w:numPr>
        <w:suppressAutoHyphens w:val="0"/>
        <w:autoSpaceDN/>
        <w:spacing w:line="259" w:lineRule="auto"/>
        <w:contextualSpacing/>
        <w:jc w:val="both"/>
        <w:rPr>
          <w:rFonts w:ascii="Times New Roman" w:hAnsi="Times New Roman"/>
          <w:sz w:val="24"/>
          <w:szCs w:val="24"/>
        </w:rPr>
      </w:pPr>
      <w:r w:rsidRPr="004958D9">
        <w:rPr>
          <w:rFonts w:ascii="Times New Roman" w:hAnsi="Times New Roman"/>
          <w:b/>
          <w:bCs/>
          <w:sz w:val="24"/>
          <w:szCs w:val="24"/>
        </w:rPr>
        <w:t>Pirkimo objektas:</w:t>
      </w:r>
      <w:r w:rsidRPr="007C170C">
        <w:rPr>
          <w:rFonts w:ascii="Times New Roman" w:hAnsi="Times New Roman"/>
          <w:sz w:val="24"/>
          <w:szCs w:val="24"/>
        </w:rPr>
        <w:t xml:space="preserve"> Priėmimo ir integracijos agentūros  (</w:t>
      </w:r>
      <w:r w:rsidRPr="00D46B4B">
        <w:rPr>
          <w:rFonts w:ascii="Times New Roman" w:hAnsi="Times New Roman"/>
          <w:i/>
          <w:iCs/>
          <w:sz w:val="24"/>
          <w:szCs w:val="24"/>
        </w:rPr>
        <w:t>toliau –</w:t>
      </w:r>
      <w:r>
        <w:rPr>
          <w:rFonts w:ascii="Times New Roman" w:hAnsi="Times New Roman"/>
          <w:i/>
          <w:iCs/>
          <w:sz w:val="24"/>
          <w:szCs w:val="24"/>
        </w:rPr>
        <w:t xml:space="preserve"> </w:t>
      </w:r>
      <w:r w:rsidRPr="00D46B4B">
        <w:rPr>
          <w:rFonts w:ascii="Times New Roman" w:hAnsi="Times New Roman"/>
          <w:i/>
          <w:iCs/>
          <w:sz w:val="24"/>
          <w:szCs w:val="24"/>
        </w:rPr>
        <w:t>Agentūra</w:t>
      </w:r>
      <w:r w:rsidRPr="007C170C">
        <w:rPr>
          <w:rFonts w:ascii="Times New Roman" w:hAnsi="Times New Roman"/>
          <w:sz w:val="24"/>
          <w:szCs w:val="24"/>
        </w:rPr>
        <w:t xml:space="preserve">) </w:t>
      </w:r>
      <w:r>
        <w:rPr>
          <w:rFonts w:ascii="Times New Roman" w:hAnsi="Times New Roman"/>
          <w:sz w:val="24"/>
          <w:szCs w:val="24"/>
        </w:rPr>
        <w:t xml:space="preserve">logotipo ir stiliaus </w:t>
      </w:r>
      <w:r w:rsidRPr="007C170C">
        <w:rPr>
          <w:rFonts w:ascii="Times New Roman" w:hAnsi="Times New Roman"/>
          <w:sz w:val="24"/>
          <w:szCs w:val="24"/>
        </w:rPr>
        <w:t>knygos sukūrim</w:t>
      </w:r>
      <w:r>
        <w:rPr>
          <w:rFonts w:ascii="Times New Roman" w:hAnsi="Times New Roman"/>
          <w:sz w:val="24"/>
          <w:szCs w:val="24"/>
        </w:rPr>
        <w:t xml:space="preserve">o paslaugos. </w:t>
      </w:r>
    </w:p>
    <w:p w14:paraId="7F087A40" w14:textId="77777777" w:rsidR="00710A76" w:rsidRPr="007C170C" w:rsidRDefault="00710A76" w:rsidP="00710A76">
      <w:pPr>
        <w:pStyle w:val="Sraopastraipa"/>
        <w:numPr>
          <w:ilvl w:val="0"/>
          <w:numId w:val="33"/>
        </w:numPr>
        <w:suppressAutoHyphens w:val="0"/>
        <w:autoSpaceDN/>
        <w:spacing w:line="259" w:lineRule="auto"/>
        <w:contextualSpacing/>
        <w:jc w:val="both"/>
        <w:rPr>
          <w:rFonts w:ascii="Times New Roman" w:hAnsi="Times New Roman"/>
          <w:sz w:val="24"/>
          <w:szCs w:val="24"/>
        </w:rPr>
      </w:pPr>
      <w:r w:rsidRPr="004958D9">
        <w:rPr>
          <w:rFonts w:ascii="Times New Roman" w:hAnsi="Times New Roman"/>
          <w:b/>
          <w:bCs/>
          <w:sz w:val="24"/>
          <w:szCs w:val="24"/>
        </w:rPr>
        <w:t>Tikslas:</w:t>
      </w:r>
      <w:r w:rsidRPr="007C170C">
        <w:rPr>
          <w:rFonts w:ascii="Times New Roman" w:hAnsi="Times New Roman"/>
          <w:sz w:val="24"/>
          <w:szCs w:val="24"/>
        </w:rPr>
        <w:t xml:space="preserve"> sukurti </w:t>
      </w:r>
      <w:r>
        <w:rPr>
          <w:rFonts w:ascii="Times New Roman" w:hAnsi="Times New Roman"/>
          <w:sz w:val="24"/>
          <w:szCs w:val="24"/>
        </w:rPr>
        <w:t>Agentūros</w:t>
      </w:r>
      <w:r w:rsidRPr="007C170C">
        <w:rPr>
          <w:rFonts w:ascii="Times New Roman" w:hAnsi="Times New Roman"/>
          <w:sz w:val="24"/>
          <w:szCs w:val="24"/>
        </w:rPr>
        <w:t xml:space="preserve"> </w:t>
      </w:r>
      <w:r>
        <w:rPr>
          <w:rFonts w:ascii="Times New Roman" w:hAnsi="Times New Roman"/>
          <w:sz w:val="24"/>
          <w:szCs w:val="24"/>
        </w:rPr>
        <w:t xml:space="preserve">logotipą ir </w:t>
      </w:r>
      <w:r w:rsidRPr="007C170C">
        <w:rPr>
          <w:rFonts w:ascii="Times New Roman" w:hAnsi="Times New Roman"/>
          <w:sz w:val="24"/>
          <w:szCs w:val="24"/>
        </w:rPr>
        <w:t>stiliaus knygą.</w:t>
      </w:r>
    </w:p>
    <w:p w14:paraId="0346D9A5" w14:textId="77777777" w:rsidR="00710A76" w:rsidRPr="00D24C5E" w:rsidRDefault="00710A76" w:rsidP="00710A76">
      <w:pPr>
        <w:pStyle w:val="Sraopastraipa"/>
        <w:numPr>
          <w:ilvl w:val="0"/>
          <w:numId w:val="33"/>
        </w:numPr>
        <w:suppressAutoHyphens w:val="0"/>
        <w:autoSpaceDN/>
        <w:spacing w:line="259" w:lineRule="auto"/>
        <w:contextualSpacing/>
        <w:jc w:val="both"/>
        <w:rPr>
          <w:rFonts w:ascii="Times New Roman" w:hAnsi="Times New Roman"/>
          <w:b/>
          <w:bCs/>
          <w:sz w:val="24"/>
          <w:szCs w:val="24"/>
        </w:rPr>
      </w:pPr>
      <w:r w:rsidRPr="00D24C5E">
        <w:rPr>
          <w:rFonts w:ascii="Times New Roman" w:hAnsi="Times New Roman"/>
          <w:b/>
          <w:bCs/>
          <w:sz w:val="24"/>
          <w:szCs w:val="24"/>
        </w:rPr>
        <w:t>Reikalavimai paslaugos atlikimui:</w:t>
      </w:r>
      <w:r>
        <w:rPr>
          <w:rFonts w:ascii="Times New Roman" w:hAnsi="Times New Roman"/>
          <w:b/>
          <w:bCs/>
          <w:sz w:val="24"/>
          <w:szCs w:val="24"/>
        </w:rPr>
        <w:t xml:space="preserve"> </w:t>
      </w:r>
    </w:p>
    <w:p w14:paraId="50185419" w14:textId="77777777" w:rsidR="00710A76" w:rsidRPr="00C71797" w:rsidRDefault="00710A76" w:rsidP="00710A76">
      <w:pPr>
        <w:pStyle w:val="Sraopastraipa"/>
        <w:numPr>
          <w:ilvl w:val="1"/>
          <w:numId w:val="45"/>
        </w:numPr>
        <w:suppressAutoHyphens w:val="0"/>
        <w:autoSpaceDN/>
        <w:spacing w:line="259" w:lineRule="auto"/>
        <w:contextualSpacing/>
        <w:jc w:val="both"/>
        <w:rPr>
          <w:rFonts w:ascii="Times New Roman" w:hAnsi="Times New Roman"/>
          <w:sz w:val="24"/>
          <w:szCs w:val="24"/>
        </w:rPr>
      </w:pPr>
      <w:r w:rsidRPr="00C71797">
        <w:rPr>
          <w:rFonts w:ascii="Times New Roman" w:hAnsi="Times New Roman"/>
          <w:sz w:val="24"/>
          <w:szCs w:val="24"/>
        </w:rPr>
        <w:t>Sukurti Agentūros firminį stilių, kuris yra paremtas duomenimis apie Agentūros tikslines auditorijas. Kuriant firminį stilių yra svarbu perduoti tikslią ir aiškią žinutę tikslinėms auditorijoms. Žinutę, kuri atspindi Agentūros veiklą,</w:t>
      </w:r>
      <w:r>
        <w:rPr>
          <w:rFonts w:ascii="Times New Roman" w:hAnsi="Times New Roman"/>
          <w:sz w:val="24"/>
          <w:szCs w:val="24"/>
        </w:rPr>
        <w:t xml:space="preserve"> misiją, viziją,</w:t>
      </w:r>
      <w:r w:rsidRPr="00C71797">
        <w:rPr>
          <w:rFonts w:ascii="Times New Roman" w:hAnsi="Times New Roman"/>
          <w:sz w:val="24"/>
          <w:szCs w:val="24"/>
        </w:rPr>
        <w:t xml:space="preserve"> perteikia vertybes ir kuria pasitikėjimą. Reikalavimai, kuriant stilių:</w:t>
      </w:r>
    </w:p>
    <w:p w14:paraId="505F3606" w14:textId="77777777" w:rsidR="00710A76" w:rsidRPr="007C170C"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 xml:space="preserve">Išanalizuoti </w:t>
      </w:r>
      <w:r>
        <w:rPr>
          <w:rFonts w:ascii="Times New Roman" w:hAnsi="Times New Roman"/>
          <w:sz w:val="24"/>
          <w:szCs w:val="24"/>
        </w:rPr>
        <w:t>Agentūros</w:t>
      </w:r>
      <w:r w:rsidRPr="007C170C">
        <w:rPr>
          <w:rFonts w:ascii="Times New Roman" w:hAnsi="Times New Roman"/>
          <w:sz w:val="24"/>
          <w:szCs w:val="24"/>
        </w:rPr>
        <w:t xml:space="preserve"> veiklą;</w:t>
      </w:r>
    </w:p>
    <w:p w14:paraId="6FA86715" w14:textId="77777777" w:rsidR="00710A76"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Atlikti tikslinės auditorijos analizę;</w:t>
      </w:r>
    </w:p>
    <w:p w14:paraId="2A8787D7" w14:textId="77777777" w:rsidR="00710A76" w:rsidRPr="009B7C97"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9B7C97">
        <w:rPr>
          <w:rFonts w:ascii="Times New Roman" w:hAnsi="Times New Roman"/>
          <w:sz w:val="24"/>
          <w:szCs w:val="24"/>
        </w:rPr>
        <w:t>Sugeneruoti dizaino idėjas atitinkančias lūkesčius;</w:t>
      </w:r>
    </w:p>
    <w:p w14:paraId="2C731CA5" w14:textId="77777777" w:rsidR="00710A76" w:rsidRPr="007C170C"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Realizuoti logotipo ir firminio stiliaus kūrimą.</w:t>
      </w:r>
    </w:p>
    <w:p w14:paraId="571EC21A" w14:textId="77777777" w:rsidR="00710A76" w:rsidRPr="002459AF" w:rsidRDefault="00710A76" w:rsidP="00710A76">
      <w:pPr>
        <w:pStyle w:val="Sraopastraipa"/>
        <w:numPr>
          <w:ilvl w:val="1"/>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Turi būti pasiūlyti atrinkti šriftai, spalvos ir simbolika, kuri geriausiai reprezentuos</w:t>
      </w:r>
      <w:r>
        <w:rPr>
          <w:rFonts w:ascii="Times New Roman" w:hAnsi="Times New Roman"/>
          <w:sz w:val="24"/>
          <w:szCs w:val="24"/>
        </w:rPr>
        <w:t xml:space="preserve"> Agentūrą</w:t>
      </w:r>
      <w:r w:rsidRPr="002459AF">
        <w:rPr>
          <w:rFonts w:ascii="Times New Roman" w:hAnsi="Times New Roman"/>
          <w:sz w:val="24"/>
          <w:szCs w:val="24"/>
        </w:rPr>
        <w:t xml:space="preserve"> bei suteiks galimybę išsiskirti iš kitų </w:t>
      </w:r>
      <w:r>
        <w:rPr>
          <w:rFonts w:ascii="Times New Roman" w:hAnsi="Times New Roman"/>
          <w:sz w:val="24"/>
          <w:szCs w:val="24"/>
        </w:rPr>
        <w:t xml:space="preserve">panašią veiklą vykdančių institucijų. </w:t>
      </w:r>
    </w:p>
    <w:p w14:paraId="52094951" w14:textId="77777777" w:rsidR="00710A76" w:rsidRDefault="00710A76" w:rsidP="00710A76">
      <w:pPr>
        <w:pStyle w:val="Sraopastraipa"/>
        <w:numPr>
          <w:ilvl w:val="1"/>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Firminio stiliaus vientisumas – užtikrinti, kad sukurtas stilius butų vientisas ir pritaikomas visose viešinimo, reklamos,</w:t>
      </w:r>
      <w:r>
        <w:rPr>
          <w:rFonts w:ascii="Times New Roman" w:hAnsi="Times New Roman"/>
          <w:sz w:val="24"/>
          <w:szCs w:val="24"/>
        </w:rPr>
        <w:t xml:space="preserve"> </w:t>
      </w:r>
      <w:r w:rsidRPr="007C170C">
        <w:rPr>
          <w:rFonts w:ascii="Times New Roman" w:hAnsi="Times New Roman"/>
          <w:sz w:val="24"/>
          <w:szCs w:val="24"/>
        </w:rPr>
        <w:t xml:space="preserve">socialinių tinklų reklaminėse, viešinimo kampanijose, taip pat tiktų vidinėms </w:t>
      </w:r>
      <w:r>
        <w:rPr>
          <w:rFonts w:ascii="Times New Roman" w:hAnsi="Times New Roman"/>
          <w:sz w:val="24"/>
          <w:szCs w:val="24"/>
        </w:rPr>
        <w:t>Agentūros</w:t>
      </w:r>
      <w:r w:rsidRPr="007C170C">
        <w:rPr>
          <w:rFonts w:ascii="Times New Roman" w:hAnsi="Times New Roman"/>
          <w:sz w:val="24"/>
          <w:szCs w:val="24"/>
        </w:rPr>
        <w:t xml:space="preserve"> veikloms</w:t>
      </w:r>
      <w:r>
        <w:rPr>
          <w:rFonts w:ascii="Times New Roman" w:hAnsi="Times New Roman"/>
          <w:sz w:val="24"/>
          <w:szCs w:val="24"/>
        </w:rPr>
        <w:t xml:space="preserve">, komunikacijai. </w:t>
      </w:r>
    </w:p>
    <w:p w14:paraId="494E9B84" w14:textId="77777777" w:rsidR="00710A76" w:rsidRPr="00B520DE" w:rsidRDefault="00710A76" w:rsidP="00710A76">
      <w:pPr>
        <w:pStyle w:val="Sraopastraipa"/>
        <w:numPr>
          <w:ilvl w:val="1"/>
          <w:numId w:val="45"/>
        </w:numPr>
        <w:suppressAutoHyphens w:val="0"/>
        <w:autoSpaceDN/>
        <w:spacing w:line="259" w:lineRule="auto"/>
        <w:contextualSpacing/>
        <w:jc w:val="both"/>
        <w:rPr>
          <w:rFonts w:ascii="Times New Roman" w:hAnsi="Times New Roman"/>
          <w:color w:val="000000" w:themeColor="text1"/>
          <w:sz w:val="24"/>
          <w:szCs w:val="24"/>
        </w:rPr>
      </w:pPr>
      <w:r w:rsidRPr="00B520DE">
        <w:rPr>
          <w:rFonts w:ascii="Times New Roman" w:hAnsi="Times New Roman"/>
          <w:color w:val="000000" w:themeColor="text1"/>
          <w:sz w:val="24"/>
          <w:szCs w:val="24"/>
        </w:rPr>
        <w:t xml:space="preserve">Užtikrinti logotipo, sukurtos stiliaus knygos ir jos elementų atitiktį Europos Prieinamumo Aktui,  </w:t>
      </w:r>
      <w:r w:rsidRPr="00B520DE">
        <w:rPr>
          <w:rFonts w:ascii="Times New Roman" w:eastAsia="Times New Roman" w:hAnsi="Times New Roman"/>
          <w:color w:val="000000" w:themeColor="text1"/>
          <w:sz w:val="24"/>
          <w:szCs w:val="24"/>
          <w:lang w:eastAsia="lt-LT"/>
        </w:rPr>
        <w:t xml:space="preserve">Lietuvos Respublikos gaminių ir paslaugų prieinamumo reikalavimų įstatymui bei Lietuvos Respublikos visuomenės informavimo įstatymui.  </w:t>
      </w:r>
    </w:p>
    <w:p w14:paraId="67B0F0CA" w14:textId="77777777" w:rsidR="00710A76" w:rsidRPr="007C170C" w:rsidRDefault="00710A76" w:rsidP="00710A76">
      <w:pPr>
        <w:pStyle w:val="Sraopastraipa"/>
        <w:numPr>
          <w:ilvl w:val="1"/>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Stiliaus knyga – vizualinės komunikacijos instrukcijos. Tai taisyklių ir pavyzdžių visuma apie firminį stilių ir jo naudojimą. Ji apima:</w:t>
      </w:r>
    </w:p>
    <w:p w14:paraId="0A126D6C" w14:textId="77777777" w:rsidR="00710A76" w:rsidRPr="007C170C"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Logotipo naudojimo taisykles;</w:t>
      </w:r>
    </w:p>
    <w:p w14:paraId="7FFC7B42" w14:textId="77777777" w:rsidR="00710A76" w:rsidRPr="007C170C"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Identifikacines spalvas;</w:t>
      </w:r>
    </w:p>
    <w:p w14:paraId="14118791" w14:textId="77777777" w:rsidR="00710A76"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Firminius šriftus;</w:t>
      </w:r>
    </w:p>
    <w:p w14:paraId="7F8A916D" w14:textId="77777777" w:rsidR="00710A76" w:rsidRPr="007C170C"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Pr>
          <w:rFonts w:ascii="Times New Roman" w:hAnsi="Times New Roman"/>
          <w:sz w:val="24"/>
          <w:szCs w:val="24"/>
        </w:rPr>
        <w:t>Firminius suvenyrus;</w:t>
      </w:r>
    </w:p>
    <w:p w14:paraId="01F9F4F1" w14:textId="77777777" w:rsidR="00710A76" w:rsidRPr="007C170C"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Rekomendacijas.</w:t>
      </w:r>
    </w:p>
    <w:p w14:paraId="6D367C38" w14:textId="77777777" w:rsidR="00710A76" w:rsidRDefault="00710A76" w:rsidP="00710A76">
      <w:pPr>
        <w:rPr>
          <w:rFonts w:ascii="Times New Roman" w:hAnsi="Times New Roman"/>
          <w:sz w:val="24"/>
          <w:szCs w:val="24"/>
        </w:rPr>
      </w:pPr>
    </w:p>
    <w:p w14:paraId="5E4852CD" w14:textId="77777777" w:rsidR="00710A76" w:rsidRDefault="00710A76" w:rsidP="00710A76">
      <w:pPr>
        <w:rPr>
          <w:rFonts w:ascii="Times New Roman" w:hAnsi="Times New Roman"/>
          <w:sz w:val="24"/>
          <w:szCs w:val="24"/>
        </w:rPr>
      </w:pPr>
    </w:p>
    <w:p w14:paraId="179D66F4" w14:textId="77777777" w:rsidR="00710A76" w:rsidRDefault="00710A76" w:rsidP="00710A76">
      <w:pPr>
        <w:rPr>
          <w:rFonts w:ascii="Times New Roman" w:hAnsi="Times New Roman"/>
          <w:sz w:val="24"/>
          <w:szCs w:val="24"/>
        </w:rPr>
      </w:pPr>
    </w:p>
    <w:p w14:paraId="0C836860" w14:textId="77777777" w:rsidR="00710A76" w:rsidRDefault="00710A76" w:rsidP="00710A76">
      <w:pPr>
        <w:rPr>
          <w:rFonts w:ascii="Times New Roman" w:hAnsi="Times New Roman"/>
          <w:sz w:val="24"/>
          <w:szCs w:val="24"/>
        </w:rPr>
      </w:pPr>
    </w:p>
    <w:p w14:paraId="2847D42A" w14:textId="37737C8C" w:rsidR="00710A76" w:rsidRDefault="00710A76" w:rsidP="00710A76">
      <w:pPr>
        <w:rPr>
          <w:rFonts w:ascii="Times New Roman" w:hAnsi="Times New Roman"/>
          <w:sz w:val="24"/>
          <w:szCs w:val="24"/>
        </w:rPr>
      </w:pPr>
    </w:p>
    <w:p w14:paraId="647DCEDD" w14:textId="77777777" w:rsidR="00710A76" w:rsidRDefault="00710A76" w:rsidP="00710A76">
      <w:pPr>
        <w:rPr>
          <w:rFonts w:ascii="Times New Roman" w:hAnsi="Times New Roman"/>
          <w:sz w:val="24"/>
          <w:szCs w:val="24"/>
        </w:rPr>
      </w:pPr>
    </w:p>
    <w:p w14:paraId="66A305F4" w14:textId="77777777" w:rsidR="00710A76" w:rsidRDefault="00710A76" w:rsidP="00710A76">
      <w:pPr>
        <w:rPr>
          <w:rFonts w:ascii="Times New Roman" w:hAnsi="Times New Roman"/>
          <w:b/>
          <w:bCs/>
          <w:sz w:val="24"/>
          <w:szCs w:val="24"/>
        </w:rPr>
      </w:pPr>
    </w:p>
    <w:p w14:paraId="17285269" w14:textId="77777777" w:rsidR="00710A76" w:rsidRDefault="00710A76" w:rsidP="00710A76">
      <w:pPr>
        <w:jc w:val="center"/>
        <w:rPr>
          <w:rFonts w:ascii="Times New Roman" w:hAnsi="Times New Roman"/>
          <w:b/>
          <w:bCs/>
          <w:sz w:val="24"/>
          <w:szCs w:val="24"/>
        </w:rPr>
      </w:pPr>
      <w:r w:rsidRPr="00B92A21">
        <w:rPr>
          <w:rFonts w:ascii="Times New Roman" w:hAnsi="Times New Roman"/>
          <w:b/>
          <w:bCs/>
          <w:sz w:val="24"/>
          <w:szCs w:val="24"/>
        </w:rPr>
        <w:lastRenderedPageBreak/>
        <w:t>II. PERKAMŲ PASLAUGŲ DETALIZAVIMAS</w:t>
      </w:r>
    </w:p>
    <w:p w14:paraId="00EE47C9" w14:textId="77777777" w:rsidR="00710A76" w:rsidRDefault="00710A76" w:rsidP="00710A76">
      <w:pPr>
        <w:jc w:val="center"/>
        <w:rPr>
          <w:rFonts w:ascii="Times New Roman" w:hAnsi="Times New Roman"/>
          <w:b/>
          <w:bCs/>
          <w:sz w:val="24"/>
          <w:szCs w:val="24"/>
        </w:rPr>
      </w:pPr>
    </w:p>
    <w:p w14:paraId="5044A1FE" w14:textId="77777777" w:rsidR="00710A76" w:rsidRPr="008E385B" w:rsidRDefault="00710A76" w:rsidP="00710A76">
      <w:pPr>
        <w:pStyle w:val="Sraopastraipa"/>
        <w:numPr>
          <w:ilvl w:val="0"/>
          <w:numId w:val="45"/>
        </w:numPr>
        <w:suppressAutoHyphens w:val="0"/>
        <w:autoSpaceDN/>
        <w:spacing w:line="259" w:lineRule="auto"/>
        <w:contextualSpacing/>
        <w:rPr>
          <w:rFonts w:ascii="Times New Roman" w:hAnsi="Times New Roman"/>
          <w:b/>
          <w:bCs/>
          <w:sz w:val="24"/>
          <w:szCs w:val="24"/>
        </w:rPr>
      </w:pPr>
      <w:r>
        <w:rPr>
          <w:rFonts w:ascii="Times New Roman" w:hAnsi="Times New Roman"/>
          <w:b/>
          <w:bCs/>
          <w:sz w:val="24"/>
          <w:szCs w:val="24"/>
        </w:rPr>
        <w:t>Logotipas ir stiliaus knygos apimtis</w:t>
      </w:r>
    </w:p>
    <w:tbl>
      <w:tblPr>
        <w:tblStyle w:val="Lentelstinklelis"/>
        <w:tblW w:w="0" w:type="auto"/>
        <w:tblInd w:w="0" w:type="dxa"/>
        <w:tblLook w:val="04A0" w:firstRow="1" w:lastRow="0" w:firstColumn="1" w:lastColumn="0" w:noHBand="0" w:noVBand="1"/>
      </w:tblPr>
      <w:tblGrid>
        <w:gridCol w:w="1980"/>
        <w:gridCol w:w="4627"/>
        <w:gridCol w:w="3304"/>
      </w:tblGrid>
      <w:tr w:rsidR="00710A76" w14:paraId="28FD78C6" w14:textId="77777777" w:rsidTr="00710A76">
        <w:trPr>
          <w:tblHeader/>
        </w:trPr>
        <w:tc>
          <w:tcPr>
            <w:tcW w:w="1980" w:type="dxa"/>
            <w:shd w:val="clear" w:color="auto" w:fill="DAEEF3" w:themeFill="accent5" w:themeFillTint="33"/>
          </w:tcPr>
          <w:p w14:paraId="74075B0C" w14:textId="77777777" w:rsidR="00710A76" w:rsidRPr="00A26257" w:rsidRDefault="00710A76" w:rsidP="00710A76">
            <w:pPr>
              <w:jc w:val="center"/>
              <w:rPr>
                <w:rFonts w:ascii="Times New Roman" w:hAnsi="Times New Roman"/>
                <w:b/>
                <w:bCs/>
                <w:sz w:val="24"/>
                <w:szCs w:val="24"/>
              </w:rPr>
            </w:pPr>
            <w:proofErr w:type="spellStart"/>
            <w:r w:rsidRPr="00A26257">
              <w:rPr>
                <w:rFonts w:ascii="Times New Roman" w:hAnsi="Times New Roman"/>
                <w:b/>
                <w:bCs/>
                <w:sz w:val="24"/>
                <w:szCs w:val="24"/>
              </w:rPr>
              <w:t>Užduoties</w:t>
            </w:r>
            <w:proofErr w:type="spellEnd"/>
          </w:p>
          <w:p w14:paraId="593CD57E" w14:textId="77777777" w:rsidR="00710A76" w:rsidRPr="003603F5" w:rsidRDefault="00710A76" w:rsidP="00710A76">
            <w:pPr>
              <w:jc w:val="center"/>
              <w:rPr>
                <w:rFonts w:ascii="Times New Roman" w:hAnsi="Times New Roman"/>
                <w:b/>
                <w:bCs/>
                <w:sz w:val="24"/>
                <w:szCs w:val="24"/>
              </w:rPr>
            </w:pPr>
            <w:proofErr w:type="spellStart"/>
            <w:r w:rsidRPr="003603F5">
              <w:rPr>
                <w:rFonts w:ascii="Times New Roman" w:hAnsi="Times New Roman"/>
                <w:b/>
                <w:bCs/>
                <w:sz w:val="24"/>
                <w:szCs w:val="24"/>
              </w:rPr>
              <w:t>pavadinimas</w:t>
            </w:r>
            <w:proofErr w:type="spellEnd"/>
          </w:p>
        </w:tc>
        <w:tc>
          <w:tcPr>
            <w:tcW w:w="4627" w:type="dxa"/>
            <w:shd w:val="clear" w:color="auto" w:fill="DAEEF3" w:themeFill="accent5" w:themeFillTint="33"/>
          </w:tcPr>
          <w:p w14:paraId="0DD71F9D" w14:textId="77777777" w:rsidR="00710A76" w:rsidRPr="003603F5" w:rsidRDefault="00710A76" w:rsidP="00710A76">
            <w:pPr>
              <w:jc w:val="center"/>
              <w:rPr>
                <w:rFonts w:ascii="Times New Roman" w:hAnsi="Times New Roman"/>
                <w:b/>
                <w:bCs/>
                <w:sz w:val="24"/>
                <w:szCs w:val="24"/>
              </w:rPr>
            </w:pPr>
            <w:proofErr w:type="spellStart"/>
            <w:r w:rsidRPr="003603F5">
              <w:rPr>
                <w:rFonts w:ascii="Times New Roman" w:hAnsi="Times New Roman"/>
                <w:b/>
                <w:bCs/>
                <w:sz w:val="24"/>
                <w:szCs w:val="24"/>
              </w:rPr>
              <w:t>Detalus</w:t>
            </w:r>
            <w:proofErr w:type="spellEnd"/>
            <w:r w:rsidRPr="003603F5">
              <w:rPr>
                <w:rFonts w:ascii="Times New Roman" w:hAnsi="Times New Roman"/>
                <w:b/>
                <w:bCs/>
                <w:sz w:val="24"/>
                <w:szCs w:val="24"/>
              </w:rPr>
              <w:t xml:space="preserve"> </w:t>
            </w:r>
            <w:proofErr w:type="spellStart"/>
            <w:r w:rsidRPr="003603F5">
              <w:rPr>
                <w:rFonts w:ascii="Times New Roman" w:hAnsi="Times New Roman"/>
                <w:b/>
                <w:bCs/>
                <w:sz w:val="24"/>
                <w:szCs w:val="24"/>
              </w:rPr>
              <w:t>aprašymas</w:t>
            </w:r>
            <w:proofErr w:type="spellEnd"/>
          </w:p>
        </w:tc>
        <w:tc>
          <w:tcPr>
            <w:tcW w:w="3304" w:type="dxa"/>
            <w:shd w:val="clear" w:color="auto" w:fill="DAEEF3" w:themeFill="accent5" w:themeFillTint="33"/>
          </w:tcPr>
          <w:p w14:paraId="10E47F8A" w14:textId="77777777" w:rsidR="00710A76" w:rsidRPr="003603F5" w:rsidRDefault="00710A76" w:rsidP="00710A76">
            <w:pPr>
              <w:jc w:val="center"/>
              <w:rPr>
                <w:rFonts w:ascii="Times New Roman" w:hAnsi="Times New Roman"/>
                <w:b/>
                <w:bCs/>
                <w:sz w:val="24"/>
                <w:szCs w:val="24"/>
              </w:rPr>
            </w:pPr>
            <w:r w:rsidRPr="00507B12">
              <w:rPr>
                <w:rFonts w:ascii="Times New Roman" w:hAnsi="Times New Roman"/>
                <w:b/>
                <w:bCs/>
                <w:sz w:val="24"/>
                <w:szCs w:val="24"/>
              </w:rPr>
              <w:t xml:space="preserve">Forma, </w:t>
            </w:r>
            <w:proofErr w:type="spellStart"/>
            <w:r w:rsidRPr="00507B12">
              <w:rPr>
                <w:rFonts w:ascii="Times New Roman" w:hAnsi="Times New Roman"/>
                <w:b/>
                <w:bCs/>
                <w:sz w:val="24"/>
                <w:szCs w:val="24"/>
              </w:rPr>
              <w:t>kuria</w:t>
            </w:r>
            <w:proofErr w:type="spellEnd"/>
            <w:r w:rsidRPr="00507B12">
              <w:rPr>
                <w:rFonts w:ascii="Times New Roman" w:hAnsi="Times New Roman"/>
                <w:b/>
                <w:bCs/>
                <w:sz w:val="24"/>
                <w:szCs w:val="24"/>
              </w:rPr>
              <w:t xml:space="preserve"> </w:t>
            </w:r>
            <w:proofErr w:type="spellStart"/>
            <w:r>
              <w:rPr>
                <w:rFonts w:ascii="Times New Roman" w:hAnsi="Times New Roman"/>
                <w:b/>
                <w:bCs/>
                <w:sz w:val="24"/>
                <w:szCs w:val="24"/>
              </w:rPr>
              <w:t>Tiekėjas</w:t>
            </w:r>
            <w:proofErr w:type="spellEnd"/>
            <w:r>
              <w:rPr>
                <w:rFonts w:ascii="Times New Roman" w:hAnsi="Times New Roman"/>
                <w:b/>
                <w:bCs/>
                <w:sz w:val="24"/>
                <w:szCs w:val="24"/>
              </w:rPr>
              <w:t xml:space="preserve"> </w:t>
            </w:r>
            <w:proofErr w:type="spellStart"/>
            <w:r>
              <w:rPr>
                <w:rFonts w:ascii="Times New Roman" w:hAnsi="Times New Roman"/>
                <w:b/>
                <w:bCs/>
                <w:sz w:val="24"/>
                <w:szCs w:val="24"/>
              </w:rPr>
              <w:t>turi</w:t>
            </w:r>
            <w:proofErr w:type="spellEnd"/>
            <w:r>
              <w:rPr>
                <w:rFonts w:ascii="Times New Roman" w:hAnsi="Times New Roman"/>
                <w:b/>
                <w:bCs/>
                <w:sz w:val="24"/>
                <w:szCs w:val="24"/>
              </w:rPr>
              <w:t xml:space="preserve"> </w:t>
            </w:r>
            <w:proofErr w:type="spellStart"/>
            <w:r>
              <w:rPr>
                <w:rFonts w:ascii="Times New Roman" w:hAnsi="Times New Roman"/>
                <w:b/>
                <w:bCs/>
                <w:sz w:val="24"/>
                <w:szCs w:val="24"/>
              </w:rPr>
              <w:t>pateikti</w:t>
            </w:r>
            <w:proofErr w:type="spellEnd"/>
            <w:r>
              <w:rPr>
                <w:rFonts w:ascii="Times New Roman" w:hAnsi="Times New Roman"/>
                <w:b/>
                <w:bCs/>
                <w:sz w:val="24"/>
                <w:szCs w:val="24"/>
              </w:rPr>
              <w:t xml:space="preserve"> </w:t>
            </w:r>
            <w:proofErr w:type="spellStart"/>
            <w:r w:rsidRPr="00507B12">
              <w:rPr>
                <w:rFonts w:ascii="Times New Roman" w:hAnsi="Times New Roman"/>
                <w:b/>
                <w:bCs/>
                <w:sz w:val="24"/>
                <w:szCs w:val="24"/>
              </w:rPr>
              <w:t>darb</w:t>
            </w:r>
            <w:r>
              <w:rPr>
                <w:rFonts w:ascii="Times New Roman" w:hAnsi="Times New Roman"/>
                <w:b/>
                <w:bCs/>
                <w:sz w:val="24"/>
                <w:szCs w:val="24"/>
              </w:rPr>
              <w:t>ą</w:t>
            </w:r>
            <w:proofErr w:type="spellEnd"/>
          </w:p>
        </w:tc>
      </w:tr>
      <w:tr w:rsidR="00710A76" w14:paraId="2264D5CB" w14:textId="77777777" w:rsidTr="00710A76">
        <w:tc>
          <w:tcPr>
            <w:tcW w:w="1980" w:type="dxa"/>
          </w:tcPr>
          <w:p w14:paraId="1F0EFAC8" w14:textId="77777777" w:rsidR="00710A76" w:rsidRPr="0050222D" w:rsidRDefault="00710A76" w:rsidP="00710A76">
            <w:pPr>
              <w:rPr>
                <w:rFonts w:ascii="Times New Roman" w:hAnsi="Times New Roman"/>
                <w:sz w:val="24"/>
                <w:szCs w:val="24"/>
              </w:rPr>
            </w:pPr>
            <w:r w:rsidRPr="0050222D">
              <w:rPr>
                <w:rFonts w:ascii="Times New Roman" w:hAnsi="Times New Roman"/>
                <w:sz w:val="24"/>
                <w:szCs w:val="24"/>
              </w:rPr>
              <w:t xml:space="preserve">4.1. Priėmimo ir integracijos </w:t>
            </w:r>
            <w:proofErr w:type="spellStart"/>
            <w:r w:rsidRPr="0050222D">
              <w:rPr>
                <w:rFonts w:ascii="Times New Roman" w:hAnsi="Times New Roman"/>
                <w:sz w:val="24"/>
                <w:szCs w:val="24"/>
              </w:rPr>
              <w:t>agentūros</w:t>
            </w:r>
            <w:proofErr w:type="spellEnd"/>
            <w:r w:rsidRPr="0050222D">
              <w:rPr>
                <w:rFonts w:ascii="Times New Roman" w:hAnsi="Times New Roman"/>
                <w:sz w:val="24"/>
                <w:szCs w:val="24"/>
              </w:rPr>
              <w:t xml:space="preserve"> </w:t>
            </w:r>
            <w:proofErr w:type="spellStart"/>
            <w:r w:rsidRPr="0050222D">
              <w:rPr>
                <w:rFonts w:ascii="Times New Roman" w:hAnsi="Times New Roman"/>
                <w:sz w:val="24"/>
                <w:szCs w:val="24"/>
              </w:rPr>
              <w:t>logotipas</w:t>
            </w:r>
            <w:proofErr w:type="spellEnd"/>
          </w:p>
        </w:tc>
        <w:tc>
          <w:tcPr>
            <w:tcW w:w="4627" w:type="dxa"/>
          </w:tcPr>
          <w:p w14:paraId="1CB77CA3" w14:textId="77777777" w:rsidR="00710A76" w:rsidRPr="00053555"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053555">
              <w:rPr>
                <w:rFonts w:ascii="Times New Roman" w:hAnsi="Times New Roman"/>
                <w:sz w:val="24"/>
                <w:szCs w:val="24"/>
              </w:rPr>
              <w:t>Sukurti</w:t>
            </w:r>
            <w:proofErr w:type="spellEnd"/>
            <w:r w:rsidRPr="00053555">
              <w:rPr>
                <w:rFonts w:ascii="Times New Roman" w:hAnsi="Times New Roman"/>
                <w:sz w:val="24"/>
                <w:szCs w:val="24"/>
              </w:rPr>
              <w:t xml:space="preserve"> Priėmimo ir integracijos </w:t>
            </w:r>
            <w:proofErr w:type="spellStart"/>
            <w:r w:rsidRPr="00053555">
              <w:rPr>
                <w:rFonts w:ascii="Times New Roman" w:hAnsi="Times New Roman"/>
                <w:sz w:val="24"/>
                <w:szCs w:val="24"/>
              </w:rPr>
              <w:t>agentūros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logotipą</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lietuvių</w:t>
            </w:r>
            <w:proofErr w:type="spellEnd"/>
            <w:r w:rsidRPr="00053555">
              <w:rPr>
                <w:rFonts w:ascii="Times New Roman" w:hAnsi="Times New Roman"/>
                <w:sz w:val="24"/>
                <w:szCs w:val="24"/>
              </w:rPr>
              <w:t xml:space="preserve"> ir </w:t>
            </w:r>
            <w:proofErr w:type="spellStart"/>
            <w:r w:rsidRPr="00053555">
              <w:rPr>
                <w:rFonts w:ascii="Times New Roman" w:hAnsi="Times New Roman"/>
                <w:sz w:val="24"/>
                <w:szCs w:val="24"/>
              </w:rPr>
              <w:t>anglų</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kalbomis</w:t>
            </w:r>
            <w:proofErr w:type="spellEnd"/>
            <w:r w:rsidRPr="00053555">
              <w:rPr>
                <w:rFonts w:ascii="Times New Roman" w:hAnsi="Times New Roman"/>
                <w:sz w:val="24"/>
                <w:szCs w:val="24"/>
              </w:rPr>
              <w:t>;</w:t>
            </w:r>
          </w:p>
          <w:p w14:paraId="4635329C" w14:textId="77777777" w:rsidR="00710A76"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053555">
              <w:rPr>
                <w:rFonts w:ascii="Times New Roman" w:hAnsi="Times New Roman"/>
                <w:sz w:val="24"/>
                <w:szCs w:val="24"/>
              </w:rPr>
              <w:t>Sukurti</w:t>
            </w:r>
            <w:proofErr w:type="spellEnd"/>
            <w:r w:rsidRPr="00053555">
              <w:rPr>
                <w:rFonts w:ascii="Times New Roman" w:hAnsi="Times New Roman"/>
                <w:sz w:val="24"/>
                <w:szCs w:val="24"/>
              </w:rPr>
              <w:t xml:space="preserve"> 2 </w:t>
            </w: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spalvų</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versijas</w:t>
            </w:r>
            <w:proofErr w:type="spellEnd"/>
            <w:r w:rsidRPr="00053555">
              <w:rPr>
                <w:rFonts w:ascii="Times New Roman" w:hAnsi="Times New Roman"/>
                <w:sz w:val="24"/>
                <w:szCs w:val="24"/>
              </w:rPr>
              <w:t xml:space="preserve">: a) </w:t>
            </w:r>
            <w:proofErr w:type="spellStart"/>
            <w:r w:rsidRPr="00053555">
              <w:rPr>
                <w:rFonts w:ascii="Times New Roman" w:hAnsi="Times New Roman"/>
                <w:sz w:val="24"/>
                <w:szCs w:val="24"/>
              </w:rPr>
              <w:t>spalvotas</w:t>
            </w:r>
            <w:proofErr w:type="spellEnd"/>
            <w:r>
              <w:rPr>
                <w:rFonts w:ascii="Times New Roman" w:hAnsi="Times New Roman"/>
                <w:sz w:val="24"/>
                <w:szCs w:val="24"/>
              </w:rPr>
              <w:t>,</w:t>
            </w:r>
            <w:r w:rsidRPr="00053555">
              <w:rPr>
                <w:rFonts w:ascii="Times New Roman" w:hAnsi="Times New Roman"/>
                <w:sz w:val="24"/>
                <w:szCs w:val="24"/>
              </w:rPr>
              <w:t xml:space="preserve"> b) </w:t>
            </w:r>
            <w:proofErr w:type="spellStart"/>
            <w:r w:rsidRPr="00053555">
              <w:rPr>
                <w:rFonts w:ascii="Times New Roman" w:hAnsi="Times New Roman"/>
                <w:sz w:val="24"/>
                <w:szCs w:val="24"/>
              </w:rPr>
              <w:t>juodas-baltas</w:t>
            </w:r>
            <w:proofErr w:type="spellEnd"/>
            <w:r w:rsidRPr="00053555">
              <w:rPr>
                <w:rFonts w:ascii="Times New Roman" w:hAnsi="Times New Roman"/>
                <w:sz w:val="24"/>
                <w:szCs w:val="24"/>
              </w:rPr>
              <w:t>;</w:t>
            </w:r>
          </w:p>
          <w:p w14:paraId="01E369C3" w14:textId="77777777" w:rsidR="00710A76" w:rsidRPr="009546CF"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9546CF">
              <w:rPr>
                <w:rFonts w:ascii="Times New Roman" w:hAnsi="Times New Roman"/>
                <w:sz w:val="24"/>
                <w:szCs w:val="24"/>
              </w:rPr>
              <w:t>Skirtingos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grafinio</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simbolio</w:t>
            </w:r>
            <w:proofErr w:type="spellEnd"/>
            <w:r w:rsidRPr="009546CF">
              <w:rPr>
                <w:rFonts w:ascii="Times New Roman" w:hAnsi="Times New Roman"/>
                <w:sz w:val="24"/>
                <w:szCs w:val="24"/>
              </w:rPr>
              <w:t xml:space="preserve"> ir </w:t>
            </w:r>
            <w:proofErr w:type="spellStart"/>
            <w:r w:rsidRPr="009546CF">
              <w:rPr>
                <w:rFonts w:ascii="Times New Roman" w:hAnsi="Times New Roman"/>
                <w:sz w:val="24"/>
                <w:szCs w:val="24"/>
              </w:rPr>
              <w:t>teksto</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komponavimo</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variacijos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vertikalus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variantas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su</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tekstais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apačioje</w:t>
            </w:r>
            <w:proofErr w:type="spellEnd"/>
            <w:r w:rsidRPr="009546CF">
              <w:rPr>
                <w:rFonts w:ascii="Times New Roman" w:hAnsi="Times New Roman"/>
                <w:sz w:val="24"/>
                <w:szCs w:val="24"/>
              </w:rPr>
              <w:t xml:space="preserve"> ir </w:t>
            </w:r>
            <w:proofErr w:type="spellStart"/>
            <w:r w:rsidRPr="009546CF">
              <w:rPr>
                <w:rFonts w:ascii="Times New Roman" w:hAnsi="Times New Roman"/>
                <w:sz w:val="24"/>
                <w:szCs w:val="24"/>
              </w:rPr>
              <w:t>horizontalus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variantas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su</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tekstu</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šone</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lietuvių</w:t>
            </w:r>
            <w:proofErr w:type="spellEnd"/>
            <w:r w:rsidRPr="009546CF">
              <w:rPr>
                <w:rFonts w:ascii="Times New Roman" w:hAnsi="Times New Roman"/>
                <w:sz w:val="24"/>
                <w:szCs w:val="24"/>
              </w:rPr>
              <w:t xml:space="preserve"> ir </w:t>
            </w:r>
            <w:proofErr w:type="spellStart"/>
            <w:r w:rsidRPr="009546CF">
              <w:rPr>
                <w:rFonts w:ascii="Times New Roman" w:hAnsi="Times New Roman"/>
                <w:sz w:val="24"/>
                <w:szCs w:val="24"/>
              </w:rPr>
              <w:t>anglų</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kalbomis</w:t>
            </w:r>
            <w:proofErr w:type="spellEnd"/>
            <w:r w:rsidRPr="009546CF">
              <w:rPr>
                <w:rFonts w:ascii="Times New Roman" w:hAnsi="Times New Roman"/>
                <w:sz w:val="24"/>
                <w:szCs w:val="24"/>
              </w:rPr>
              <w:t>;</w:t>
            </w:r>
          </w:p>
          <w:p w14:paraId="0C5CFE36" w14:textId="77777777" w:rsidR="00710A76" w:rsidRPr="009546CF"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9546CF">
              <w:rPr>
                <w:rFonts w:ascii="Times New Roman" w:hAnsi="Times New Roman"/>
                <w:sz w:val="24"/>
                <w:szCs w:val="24"/>
              </w:rPr>
              <w:t>Grafinio</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elemento</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variantas</w:t>
            </w:r>
            <w:proofErr w:type="spellEnd"/>
            <w:r w:rsidRPr="009546CF">
              <w:rPr>
                <w:rFonts w:ascii="Times New Roman" w:hAnsi="Times New Roman"/>
                <w:sz w:val="24"/>
                <w:szCs w:val="24"/>
              </w:rPr>
              <w:t xml:space="preserve"> be </w:t>
            </w:r>
            <w:proofErr w:type="spellStart"/>
            <w:r w:rsidRPr="009546CF">
              <w:rPr>
                <w:rFonts w:ascii="Times New Roman" w:hAnsi="Times New Roman"/>
                <w:sz w:val="24"/>
                <w:szCs w:val="24"/>
              </w:rPr>
              <w:t>tekstų</w:t>
            </w:r>
            <w:proofErr w:type="spellEnd"/>
            <w:r w:rsidRPr="009546CF">
              <w:rPr>
                <w:rFonts w:ascii="Times New Roman" w:hAnsi="Times New Roman"/>
                <w:sz w:val="24"/>
                <w:szCs w:val="24"/>
              </w:rPr>
              <w:t>;</w:t>
            </w:r>
          </w:p>
          <w:p w14:paraId="66912313" w14:textId="77777777" w:rsidR="00710A76" w:rsidRPr="00053555"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053555">
              <w:rPr>
                <w:rFonts w:ascii="Times New Roman" w:hAnsi="Times New Roman"/>
                <w:sz w:val="24"/>
                <w:szCs w:val="24"/>
              </w:rPr>
              <w:t>Parinkti</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giminingas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prie</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derančias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spalvas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kurias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būtų</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galima</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naudoti</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kuriant</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kitus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dizaino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maketus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spalvinę</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gamą</w:t>
            </w:r>
            <w:proofErr w:type="spellEnd"/>
            <w:r w:rsidRPr="00053555">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Nurodyti</w:t>
            </w:r>
            <w:proofErr w:type="spellEnd"/>
            <w:r>
              <w:rPr>
                <w:rFonts w:ascii="Times New Roman" w:hAnsi="Times New Roman"/>
                <w:sz w:val="24"/>
                <w:szCs w:val="24"/>
              </w:rPr>
              <w:t xml:space="preserve"> </w:t>
            </w:r>
            <w:proofErr w:type="spellStart"/>
            <w:r>
              <w:rPr>
                <w:rFonts w:ascii="Times New Roman" w:hAnsi="Times New Roman"/>
                <w:sz w:val="24"/>
                <w:szCs w:val="24"/>
              </w:rPr>
              <w:t>giminingų</w:t>
            </w:r>
            <w:proofErr w:type="spellEnd"/>
            <w:r>
              <w:rPr>
                <w:rFonts w:ascii="Times New Roman" w:hAnsi="Times New Roman"/>
                <w:sz w:val="24"/>
                <w:szCs w:val="24"/>
              </w:rPr>
              <w:t xml:space="preserve"> </w:t>
            </w:r>
            <w:proofErr w:type="spellStart"/>
            <w:r>
              <w:rPr>
                <w:rFonts w:ascii="Times New Roman" w:hAnsi="Times New Roman"/>
                <w:sz w:val="24"/>
                <w:szCs w:val="24"/>
              </w:rPr>
              <w:t>spalvų</w:t>
            </w:r>
            <w:proofErr w:type="spellEnd"/>
            <w:r>
              <w:rPr>
                <w:rFonts w:ascii="Times New Roman" w:hAnsi="Times New Roman"/>
                <w:sz w:val="24"/>
                <w:szCs w:val="24"/>
              </w:rPr>
              <w:t xml:space="preserve"> </w:t>
            </w:r>
            <w:proofErr w:type="spellStart"/>
            <w:r>
              <w:rPr>
                <w:rFonts w:ascii="Times New Roman" w:hAnsi="Times New Roman"/>
                <w:sz w:val="24"/>
                <w:szCs w:val="24"/>
              </w:rPr>
              <w:t>kodus</w:t>
            </w:r>
            <w:proofErr w:type="spellEnd"/>
            <w:r>
              <w:rPr>
                <w:rFonts w:ascii="Times New Roman" w:hAnsi="Times New Roman"/>
                <w:sz w:val="24"/>
                <w:szCs w:val="24"/>
              </w:rPr>
              <w:t>;</w:t>
            </w:r>
          </w:p>
          <w:p w14:paraId="68FB8F58" w14:textId="77777777" w:rsidR="00710A76" w:rsidRPr="00053555"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053555">
              <w:rPr>
                <w:rFonts w:ascii="Times New Roman" w:hAnsi="Times New Roman"/>
                <w:sz w:val="24"/>
                <w:szCs w:val="24"/>
              </w:rPr>
              <w:t>Paruošti</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naudojimo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informaciją</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apsaugos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zonos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tinkamas</w:t>
            </w:r>
            <w:proofErr w:type="spellEnd"/>
            <w:r w:rsidRPr="00053555">
              <w:rPr>
                <w:rFonts w:ascii="Times New Roman" w:hAnsi="Times New Roman"/>
                <w:sz w:val="24"/>
                <w:szCs w:val="24"/>
              </w:rPr>
              <w:t xml:space="preserve"> ir </w:t>
            </w:r>
            <w:proofErr w:type="spellStart"/>
            <w:r w:rsidRPr="00053555">
              <w:rPr>
                <w:rFonts w:ascii="Times New Roman" w:hAnsi="Times New Roman"/>
                <w:sz w:val="24"/>
                <w:szCs w:val="24"/>
              </w:rPr>
              <w:t>netinkamas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naudojimas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minimalus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dydis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spalvoto</w:t>
            </w:r>
            <w:proofErr w:type="spellEnd"/>
            <w:r w:rsidRPr="00053555">
              <w:rPr>
                <w:rFonts w:ascii="Times New Roman" w:hAnsi="Times New Roman"/>
                <w:sz w:val="24"/>
                <w:szCs w:val="24"/>
              </w:rPr>
              <w:t xml:space="preserve"> ir </w:t>
            </w:r>
            <w:proofErr w:type="spellStart"/>
            <w:r w:rsidRPr="00053555">
              <w:rPr>
                <w:rFonts w:ascii="Times New Roman" w:hAnsi="Times New Roman"/>
                <w:sz w:val="24"/>
                <w:szCs w:val="24"/>
              </w:rPr>
              <w:t>nespalvoto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naudojimas</w:t>
            </w:r>
            <w:proofErr w:type="spellEnd"/>
            <w:r w:rsidRPr="00053555">
              <w:rPr>
                <w:rFonts w:ascii="Times New Roman" w:hAnsi="Times New Roman"/>
                <w:sz w:val="24"/>
                <w:szCs w:val="24"/>
              </w:rPr>
              <w:t xml:space="preserve"> ir t.t.);</w:t>
            </w:r>
          </w:p>
          <w:p w14:paraId="15B712C4" w14:textId="77777777" w:rsidR="00710A76" w:rsidRPr="009B3D8B"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naudojimas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nuotraukos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fone</w:t>
            </w:r>
            <w:proofErr w:type="spellEnd"/>
            <w:r>
              <w:rPr>
                <w:rFonts w:ascii="Times New Roman" w:hAnsi="Times New Roman"/>
                <w:sz w:val="24"/>
                <w:szCs w:val="24"/>
              </w:rPr>
              <w:t>.</w:t>
            </w:r>
          </w:p>
        </w:tc>
        <w:tc>
          <w:tcPr>
            <w:tcW w:w="3304" w:type="dxa"/>
          </w:tcPr>
          <w:p w14:paraId="2B579CFB" w14:textId="77777777" w:rsidR="00710A76" w:rsidRPr="00B55D22"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B55D22">
              <w:rPr>
                <w:rFonts w:ascii="Times New Roman" w:hAnsi="Times New Roman"/>
                <w:sz w:val="24"/>
                <w:szCs w:val="24"/>
              </w:rPr>
              <w:t>Logotipą</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pritaikyti</w:t>
            </w:r>
            <w:proofErr w:type="spellEnd"/>
            <w:r w:rsidRPr="00B55D22">
              <w:rPr>
                <w:rFonts w:ascii="Times New Roman" w:hAnsi="Times New Roman"/>
                <w:sz w:val="24"/>
                <w:szCs w:val="24"/>
              </w:rPr>
              <w:t xml:space="preserve"> </w:t>
            </w:r>
            <w:r>
              <w:rPr>
                <w:rFonts w:ascii="Times New Roman" w:hAnsi="Times New Roman"/>
                <w:sz w:val="24"/>
                <w:szCs w:val="24"/>
              </w:rPr>
              <w:t xml:space="preserve">ir </w:t>
            </w:r>
            <w:proofErr w:type="spellStart"/>
            <w:r>
              <w:rPr>
                <w:rFonts w:ascii="Times New Roman" w:hAnsi="Times New Roman"/>
                <w:sz w:val="24"/>
                <w:szCs w:val="24"/>
              </w:rPr>
              <w:t>pateikti</w:t>
            </w:r>
            <w:proofErr w:type="spellEnd"/>
            <w:r>
              <w:rPr>
                <w:rFonts w:ascii="Times New Roman" w:hAnsi="Times New Roman"/>
                <w:sz w:val="24"/>
                <w:szCs w:val="24"/>
              </w:rPr>
              <w:t xml:space="preserve"> </w:t>
            </w:r>
            <w:proofErr w:type="spellStart"/>
            <w:r w:rsidRPr="00B55D22">
              <w:rPr>
                <w:rFonts w:ascii="Times New Roman" w:hAnsi="Times New Roman"/>
                <w:sz w:val="24"/>
                <w:szCs w:val="24"/>
              </w:rPr>
              <w:t>visais</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formatais</w:t>
            </w:r>
            <w:proofErr w:type="spellEnd"/>
            <w:r w:rsidRPr="00B55D22">
              <w:rPr>
                <w:rFonts w:ascii="Times New Roman" w:hAnsi="Times New Roman"/>
                <w:sz w:val="24"/>
                <w:szCs w:val="24"/>
              </w:rPr>
              <w:t xml:space="preserve"> PNG, JPG, PDF, CDR ir kt. </w:t>
            </w:r>
            <w:proofErr w:type="spellStart"/>
            <w:r w:rsidRPr="00B55D22">
              <w:rPr>
                <w:rFonts w:ascii="Times New Roman" w:hAnsi="Times New Roman"/>
                <w:sz w:val="24"/>
                <w:szCs w:val="24"/>
              </w:rPr>
              <w:t>spaustuvėms</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reikalingais</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formatais</w:t>
            </w:r>
            <w:proofErr w:type="spellEnd"/>
            <w:r w:rsidRPr="00B55D22">
              <w:rPr>
                <w:rFonts w:ascii="Times New Roman" w:hAnsi="Times New Roman"/>
                <w:sz w:val="24"/>
                <w:szCs w:val="24"/>
              </w:rPr>
              <w:t>;</w:t>
            </w:r>
          </w:p>
          <w:p w14:paraId="5B2E105D" w14:textId="77777777" w:rsidR="00710A76" w:rsidRPr="00B55D22"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B55D22">
              <w:rPr>
                <w:rFonts w:ascii="Times New Roman" w:hAnsi="Times New Roman"/>
                <w:sz w:val="24"/>
                <w:szCs w:val="24"/>
              </w:rPr>
              <w:t>Atskiri</w:t>
            </w:r>
            <w:proofErr w:type="spellEnd"/>
            <w:r w:rsidRPr="00B55D22">
              <w:rPr>
                <w:rFonts w:ascii="Times New Roman" w:hAnsi="Times New Roman"/>
                <w:sz w:val="24"/>
                <w:szCs w:val="24"/>
              </w:rPr>
              <w:t xml:space="preserve"> PNG </w:t>
            </w:r>
            <w:proofErr w:type="spellStart"/>
            <w:r w:rsidRPr="00B55D22">
              <w:rPr>
                <w:rFonts w:ascii="Times New Roman" w:hAnsi="Times New Roman"/>
                <w:sz w:val="24"/>
                <w:szCs w:val="24"/>
              </w:rPr>
              <w:t>paveikslėliai</w:t>
            </w:r>
            <w:proofErr w:type="spellEnd"/>
            <w:r w:rsidRPr="00B55D22">
              <w:rPr>
                <w:rFonts w:ascii="Times New Roman" w:hAnsi="Times New Roman"/>
                <w:sz w:val="24"/>
                <w:szCs w:val="24"/>
              </w:rPr>
              <w:t xml:space="preserve"> be </w:t>
            </w:r>
            <w:proofErr w:type="spellStart"/>
            <w:r w:rsidRPr="00B55D22">
              <w:rPr>
                <w:rFonts w:ascii="Times New Roman" w:hAnsi="Times New Roman"/>
                <w:sz w:val="24"/>
                <w:szCs w:val="24"/>
              </w:rPr>
              <w:t>fono</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kiekvienai</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variacijai</w:t>
            </w:r>
            <w:proofErr w:type="spellEnd"/>
            <w:r>
              <w:rPr>
                <w:rFonts w:ascii="Times New Roman" w:hAnsi="Times New Roman"/>
                <w:sz w:val="24"/>
                <w:szCs w:val="24"/>
              </w:rPr>
              <w:t>;</w:t>
            </w:r>
          </w:p>
          <w:p w14:paraId="1136AF0F" w14:textId="77777777" w:rsidR="00710A76"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B55D22">
              <w:rPr>
                <w:rFonts w:ascii="Times New Roman" w:hAnsi="Times New Roman"/>
                <w:sz w:val="24"/>
                <w:szCs w:val="24"/>
              </w:rPr>
              <w:t>Surašyti</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logotipe</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naudojamas</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spalvas</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įvairiais</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kodais</w:t>
            </w:r>
            <w:proofErr w:type="spellEnd"/>
            <w:r w:rsidRPr="00B55D22">
              <w:rPr>
                <w:rFonts w:ascii="Times New Roman" w:hAnsi="Times New Roman"/>
                <w:sz w:val="24"/>
                <w:szCs w:val="24"/>
              </w:rPr>
              <w:t xml:space="preserve"> (RGB, CMYK, Pantone, HEX, RAL, kt.)</w:t>
            </w:r>
            <w:r>
              <w:rPr>
                <w:rFonts w:ascii="Times New Roman" w:hAnsi="Times New Roman"/>
                <w:sz w:val="24"/>
                <w:szCs w:val="24"/>
              </w:rPr>
              <w:t>;</w:t>
            </w:r>
          </w:p>
          <w:p w14:paraId="79E67BCE" w14:textId="77777777" w:rsidR="00710A76" w:rsidRPr="00623211"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623211">
              <w:rPr>
                <w:rFonts w:ascii="Times New Roman" w:hAnsi="Times New Roman"/>
                <w:sz w:val="24"/>
                <w:szCs w:val="24"/>
              </w:rPr>
              <w:t>Atskiri</w:t>
            </w:r>
            <w:proofErr w:type="spellEnd"/>
            <w:r w:rsidRPr="00623211">
              <w:rPr>
                <w:rFonts w:ascii="Times New Roman" w:hAnsi="Times New Roman"/>
                <w:sz w:val="24"/>
                <w:szCs w:val="24"/>
              </w:rPr>
              <w:t xml:space="preserve"> </w:t>
            </w:r>
            <w:proofErr w:type="spellStart"/>
            <w:r w:rsidRPr="00623211">
              <w:rPr>
                <w:rFonts w:ascii="Times New Roman" w:hAnsi="Times New Roman"/>
                <w:sz w:val="24"/>
                <w:szCs w:val="24"/>
              </w:rPr>
              <w:t>vektorinės</w:t>
            </w:r>
            <w:proofErr w:type="spellEnd"/>
            <w:r>
              <w:rPr>
                <w:rFonts w:ascii="Times New Roman" w:hAnsi="Times New Roman"/>
                <w:sz w:val="24"/>
                <w:szCs w:val="24"/>
              </w:rPr>
              <w:t xml:space="preserve"> </w:t>
            </w:r>
            <w:proofErr w:type="spellStart"/>
            <w:r w:rsidRPr="00623211">
              <w:rPr>
                <w:rFonts w:ascii="Times New Roman" w:hAnsi="Times New Roman"/>
                <w:sz w:val="24"/>
                <w:szCs w:val="24"/>
              </w:rPr>
              <w:t>grafikos</w:t>
            </w:r>
            <w:proofErr w:type="spellEnd"/>
            <w:r w:rsidRPr="00623211">
              <w:rPr>
                <w:rFonts w:ascii="Times New Roman" w:hAnsi="Times New Roman"/>
                <w:sz w:val="24"/>
                <w:szCs w:val="24"/>
              </w:rPr>
              <w:t xml:space="preserve"> AI </w:t>
            </w:r>
            <w:proofErr w:type="spellStart"/>
            <w:r w:rsidRPr="00623211">
              <w:rPr>
                <w:rFonts w:ascii="Times New Roman" w:hAnsi="Times New Roman"/>
                <w:sz w:val="24"/>
                <w:szCs w:val="24"/>
              </w:rPr>
              <w:t>arba</w:t>
            </w:r>
            <w:proofErr w:type="spellEnd"/>
            <w:r w:rsidRPr="00623211">
              <w:rPr>
                <w:rFonts w:ascii="Times New Roman" w:hAnsi="Times New Roman"/>
                <w:sz w:val="24"/>
                <w:szCs w:val="24"/>
              </w:rPr>
              <w:t xml:space="preserve"> PDF</w:t>
            </w:r>
            <w:r>
              <w:rPr>
                <w:rFonts w:ascii="Times New Roman" w:hAnsi="Times New Roman"/>
                <w:sz w:val="24"/>
                <w:szCs w:val="24"/>
              </w:rPr>
              <w:t xml:space="preserve"> </w:t>
            </w:r>
            <w:proofErr w:type="spellStart"/>
            <w:r w:rsidRPr="00623211">
              <w:rPr>
                <w:rFonts w:ascii="Times New Roman" w:hAnsi="Times New Roman"/>
                <w:sz w:val="24"/>
                <w:szCs w:val="24"/>
              </w:rPr>
              <w:t>dokumentai</w:t>
            </w:r>
            <w:proofErr w:type="spellEnd"/>
            <w:r w:rsidRPr="00623211">
              <w:rPr>
                <w:rFonts w:ascii="Times New Roman" w:hAnsi="Times New Roman"/>
                <w:sz w:val="24"/>
                <w:szCs w:val="24"/>
              </w:rPr>
              <w:t xml:space="preserve"> </w:t>
            </w:r>
            <w:proofErr w:type="spellStart"/>
            <w:r w:rsidRPr="00623211">
              <w:rPr>
                <w:rFonts w:ascii="Times New Roman" w:hAnsi="Times New Roman"/>
                <w:sz w:val="24"/>
                <w:szCs w:val="24"/>
              </w:rPr>
              <w:t>kiekvienai</w:t>
            </w:r>
            <w:proofErr w:type="spellEnd"/>
            <w:r>
              <w:rPr>
                <w:rFonts w:ascii="Times New Roman" w:hAnsi="Times New Roman"/>
                <w:sz w:val="24"/>
                <w:szCs w:val="24"/>
              </w:rPr>
              <w:t xml:space="preserve"> </w:t>
            </w:r>
            <w:proofErr w:type="spellStart"/>
            <w:r w:rsidRPr="00623211">
              <w:rPr>
                <w:rFonts w:ascii="Times New Roman" w:hAnsi="Times New Roman"/>
                <w:sz w:val="24"/>
                <w:szCs w:val="24"/>
              </w:rPr>
              <w:t>variacijai</w:t>
            </w:r>
            <w:proofErr w:type="spellEnd"/>
            <w:r w:rsidRPr="00623211">
              <w:rPr>
                <w:rFonts w:ascii="Times New Roman" w:hAnsi="Times New Roman"/>
                <w:sz w:val="24"/>
                <w:szCs w:val="24"/>
              </w:rPr>
              <w:t>.</w:t>
            </w:r>
          </w:p>
          <w:p w14:paraId="1A28983B" w14:textId="77777777" w:rsidR="00710A76" w:rsidRDefault="00710A76" w:rsidP="00710A76">
            <w:pPr>
              <w:jc w:val="center"/>
              <w:rPr>
                <w:rFonts w:ascii="Times New Roman" w:hAnsi="Times New Roman"/>
                <w:b/>
                <w:bCs/>
                <w:sz w:val="24"/>
                <w:szCs w:val="24"/>
              </w:rPr>
            </w:pPr>
          </w:p>
        </w:tc>
      </w:tr>
      <w:tr w:rsidR="00710A76" w14:paraId="6EF72EE8" w14:textId="77777777" w:rsidTr="00710A76">
        <w:tc>
          <w:tcPr>
            <w:tcW w:w="1980" w:type="dxa"/>
          </w:tcPr>
          <w:p w14:paraId="116A95BB" w14:textId="77777777" w:rsidR="00710A76" w:rsidRPr="0050222D" w:rsidRDefault="00710A76" w:rsidP="00710A76">
            <w:pPr>
              <w:rPr>
                <w:rFonts w:ascii="Times New Roman" w:hAnsi="Times New Roman"/>
                <w:sz w:val="24"/>
                <w:szCs w:val="24"/>
              </w:rPr>
            </w:pPr>
            <w:r w:rsidRPr="0050222D">
              <w:rPr>
                <w:rFonts w:ascii="Times New Roman" w:eastAsia="Times New Roman" w:hAnsi="Times New Roman"/>
                <w:sz w:val="24"/>
                <w:szCs w:val="20"/>
              </w:rPr>
              <w:t xml:space="preserve">4.2. </w:t>
            </w:r>
            <w:proofErr w:type="spellStart"/>
            <w:r w:rsidRPr="0050222D">
              <w:rPr>
                <w:rFonts w:ascii="Times New Roman" w:eastAsia="Times New Roman" w:hAnsi="Times New Roman"/>
                <w:sz w:val="24"/>
                <w:szCs w:val="20"/>
              </w:rPr>
              <w:t>Logotipo</w:t>
            </w:r>
            <w:proofErr w:type="spellEnd"/>
            <w:r w:rsidRPr="0050222D">
              <w:rPr>
                <w:rFonts w:ascii="Times New Roman" w:eastAsia="Times New Roman" w:hAnsi="Times New Roman"/>
                <w:sz w:val="24"/>
                <w:szCs w:val="20"/>
              </w:rPr>
              <w:t xml:space="preserve"> </w:t>
            </w:r>
            <w:proofErr w:type="spellStart"/>
            <w:r w:rsidRPr="0050222D">
              <w:rPr>
                <w:rFonts w:ascii="Times New Roman" w:eastAsia="Times New Roman" w:hAnsi="Times New Roman"/>
                <w:sz w:val="24"/>
                <w:szCs w:val="20"/>
              </w:rPr>
              <w:t>legenda</w:t>
            </w:r>
            <w:proofErr w:type="spellEnd"/>
          </w:p>
        </w:tc>
        <w:tc>
          <w:tcPr>
            <w:tcW w:w="4627" w:type="dxa"/>
          </w:tcPr>
          <w:p w14:paraId="40FED743" w14:textId="77777777" w:rsidR="00710A76" w:rsidRPr="00603E7E" w:rsidRDefault="00710A76" w:rsidP="00710A76">
            <w:pPr>
              <w:rPr>
                <w:rFonts w:ascii="Times New Roman" w:hAnsi="Times New Roman"/>
                <w:sz w:val="24"/>
                <w:szCs w:val="24"/>
              </w:rPr>
            </w:pPr>
            <w:proofErr w:type="spellStart"/>
            <w:r w:rsidRPr="00AF334B">
              <w:rPr>
                <w:rFonts w:ascii="Times New Roman" w:eastAsia="Times New Roman" w:hAnsi="Times New Roman"/>
                <w:sz w:val="24"/>
                <w:szCs w:val="24"/>
              </w:rPr>
              <w:t>Kartu</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su</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logotipu</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pateikiama</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siūlomo</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logotipo</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logika</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pagrindimas</w:t>
            </w:r>
            <w:proofErr w:type="spellEnd"/>
            <w:r w:rsidRPr="00AF334B">
              <w:rPr>
                <w:rFonts w:ascii="Times New Roman" w:eastAsia="Times New Roman" w:hAnsi="Times New Roman"/>
                <w:sz w:val="24"/>
                <w:szCs w:val="24"/>
              </w:rPr>
              <w:t xml:space="preserve">, jo </w:t>
            </w:r>
            <w:proofErr w:type="spellStart"/>
            <w:r w:rsidRPr="00AF334B">
              <w:rPr>
                <w:rFonts w:ascii="Times New Roman" w:eastAsia="Times New Roman" w:hAnsi="Times New Roman"/>
                <w:sz w:val="24"/>
                <w:szCs w:val="24"/>
              </w:rPr>
              <w:t>legenda</w:t>
            </w:r>
            <w:proofErr w:type="spellEnd"/>
            <w:r w:rsidRPr="00AF334B">
              <w:rPr>
                <w:rFonts w:ascii="Times New Roman" w:eastAsia="Times New Roman" w:hAnsi="Times New Roman"/>
                <w:sz w:val="24"/>
                <w:szCs w:val="24"/>
              </w:rPr>
              <w:t xml:space="preserve"> – </w:t>
            </w:r>
            <w:proofErr w:type="spellStart"/>
            <w:r w:rsidRPr="00AF334B">
              <w:rPr>
                <w:rFonts w:ascii="Times New Roman" w:eastAsia="Times New Roman" w:hAnsi="Times New Roman"/>
                <w:sz w:val="24"/>
                <w:szCs w:val="24"/>
              </w:rPr>
              <w:t>trumpa</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kūrybinė</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istorija</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apie</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logotipo</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kilmę</w:t>
            </w:r>
            <w:proofErr w:type="spellEnd"/>
            <w:r w:rsidRPr="00AF334B">
              <w:rPr>
                <w:rFonts w:ascii="Times New Roman" w:eastAsia="Times New Roman" w:hAnsi="Times New Roman"/>
                <w:sz w:val="24"/>
                <w:szCs w:val="24"/>
              </w:rPr>
              <w:t xml:space="preserve"> ir </w:t>
            </w:r>
            <w:proofErr w:type="spellStart"/>
            <w:r w:rsidRPr="00AF334B">
              <w:rPr>
                <w:rFonts w:ascii="Times New Roman" w:eastAsia="Times New Roman" w:hAnsi="Times New Roman"/>
                <w:sz w:val="24"/>
                <w:szCs w:val="24"/>
              </w:rPr>
              <w:t>prasmę</w:t>
            </w:r>
            <w:proofErr w:type="spellEnd"/>
            <w:r w:rsidRPr="00AF334B">
              <w:rPr>
                <w:rFonts w:ascii="Times New Roman" w:eastAsia="Times New Roman" w:hAnsi="Times New Roman"/>
                <w:sz w:val="24"/>
                <w:szCs w:val="24"/>
              </w:rPr>
              <w:t>.</w:t>
            </w:r>
          </w:p>
        </w:tc>
        <w:tc>
          <w:tcPr>
            <w:tcW w:w="3304" w:type="dxa"/>
          </w:tcPr>
          <w:p w14:paraId="0B950540" w14:textId="77777777" w:rsidR="00710A76" w:rsidRPr="00DA2EA0"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Išsami</w:t>
            </w:r>
            <w:proofErr w:type="spellEnd"/>
            <w:r>
              <w:rPr>
                <w:rFonts w:ascii="Times New Roman" w:hAnsi="Times New Roman"/>
                <w:sz w:val="24"/>
                <w:szCs w:val="24"/>
              </w:rPr>
              <w:t xml:space="preserve"> </w:t>
            </w:r>
            <w:proofErr w:type="spellStart"/>
            <w:r>
              <w:rPr>
                <w:rFonts w:ascii="Times New Roman" w:hAnsi="Times New Roman"/>
                <w:sz w:val="24"/>
                <w:szCs w:val="24"/>
              </w:rPr>
              <w:t>informacija</w:t>
            </w:r>
            <w:proofErr w:type="spellEnd"/>
            <w:r>
              <w:rPr>
                <w:rFonts w:ascii="Times New Roman" w:hAnsi="Times New Roman"/>
                <w:sz w:val="24"/>
                <w:szCs w:val="24"/>
              </w:rPr>
              <w:t xml:space="preserve"> ir </w:t>
            </w:r>
            <w:proofErr w:type="spellStart"/>
            <w:r>
              <w:rPr>
                <w:rFonts w:ascii="Times New Roman" w:hAnsi="Times New Roman"/>
                <w:sz w:val="24"/>
                <w:szCs w:val="24"/>
              </w:rPr>
              <w:t>v</w:t>
            </w:r>
            <w:r w:rsidRPr="00A261A7">
              <w:rPr>
                <w:rFonts w:ascii="Times New Roman" w:hAnsi="Times New Roman"/>
                <w:sz w:val="24"/>
                <w:szCs w:val="24"/>
              </w:rPr>
              <w:t>izualinės</w:t>
            </w:r>
            <w:proofErr w:type="spellEnd"/>
            <w:r w:rsidRPr="00A261A7">
              <w:rPr>
                <w:rFonts w:ascii="Times New Roman" w:hAnsi="Times New Roman"/>
                <w:sz w:val="24"/>
                <w:szCs w:val="24"/>
              </w:rPr>
              <w:t xml:space="preserve"> </w:t>
            </w:r>
            <w:proofErr w:type="spellStart"/>
            <w:r w:rsidRPr="00A261A7">
              <w:rPr>
                <w:rFonts w:ascii="Times New Roman" w:hAnsi="Times New Roman"/>
                <w:sz w:val="24"/>
                <w:szCs w:val="24"/>
              </w:rPr>
              <w:t>gairės</w:t>
            </w:r>
            <w:proofErr w:type="spellEnd"/>
            <w:r w:rsidRPr="00A261A7">
              <w:rPr>
                <w:rFonts w:ascii="Times New Roman" w:hAnsi="Times New Roman"/>
                <w:sz w:val="24"/>
                <w:szCs w:val="24"/>
              </w:rPr>
              <w:t xml:space="preserve"> </w:t>
            </w:r>
            <w:proofErr w:type="spellStart"/>
            <w:r w:rsidRPr="00A261A7">
              <w:rPr>
                <w:rFonts w:ascii="Times New Roman" w:hAnsi="Times New Roman"/>
                <w:sz w:val="24"/>
                <w:szCs w:val="24"/>
              </w:rPr>
              <w:t>pateiktos</w:t>
            </w:r>
            <w:proofErr w:type="spellEnd"/>
            <w:r w:rsidRPr="00A261A7">
              <w:rPr>
                <w:rFonts w:ascii="Times New Roman" w:hAnsi="Times New Roman"/>
                <w:sz w:val="24"/>
                <w:szCs w:val="24"/>
              </w:rPr>
              <w:t xml:space="preserve"> </w:t>
            </w:r>
            <w:proofErr w:type="spellStart"/>
            <w:r w:rsidRPr="00A261A7">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A261A7">
              <w:rPr>
                <w:rFonts w:ascii="Times New Roman" w:hAnsi="Times New Roman"/>
                <w:sz w:val="24"/>
                <w:szCs w:val="24"/>
              </w:rPr>
              <w:t>knygoje</w:t>
            </w:r>
            <w:proofErr w:type="spellEnd"/>
            <w:r>
              <w:rPr>
                <w:rFonts w:ascii="Times New Roman" w:hAnsi="Times New Roman"/>
                <w:sz w:val="24"/>
                <w:szCs w:val="24"/>
              </w:rPr>
              <w:t>.</w:t>
            </w:r>
          </w:p>
        </w:tc>
      </w:tr>
      <w:tr w:rsidR="00710A76" w14:paraId="721C5616" w14:textId="77777777" w:rsidTr="00710A76">
        <w:tc>
          <w:tcPr>
            <w:tcW w:w="1980" w:type="dxa"/>
          </w:tcPr>
          <w:p w14:paraId="1BCF5F23" w14:textId="77777777" w:rsidR="00710A76" w:rsidRPr="005A3A4A" w:rsidRDefault="00710A76" w:rsidP="00710A76">
            <w:pPr>
              <w:rPr>
                <w:rFonts w:ascii="Times New Roman" w:hAnsi="Times New Roman"/>
                <w:sz w:val="24"/>
                <w:szCs w:val="24"/>
              </w:rPr>
            </w:pPr>
            <w:r w:rsidRPr="005A3A4A">
              <w:rPr>
                <w:rFonts w:ascii="Times New Roman" w:hAnsi="Times New Roman"/>
                <w:sz w:val="24"/>
                <w:szCs w:val="24"/>
              </w:rPr>
              <w:t xml:space="preserve">4.3. </w:t>
            </w:r>
            <w:proofErr w:type="spellStart"/>
            <w:r w:rsidRPr="005A3A4A">
              <w:rPr>
                <w:rFonts w:ascii="Times New Roman" w:hAnsi="Times New Roman"/>
                <w:sz w:val="24"/>
                <w:szCs w:val="24"/>
              </w:rPr>
              <w:t>Agentūros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šūkis</w:t>
            </w:r>
            <w:proofErr w:type="spellEnd"/>
          </w:p>
          <w:p w14:paraId="7D818812" w14:textId="77777777" w:rsidR="00710A76" w:rsidRPr="005A3A4A" w:rsidRDefault="00710A76" w:rsidP="00710A76">
            <w:pPr>
              <w:jc w:val="center"/>
              <w:rPr>
                <w:rFonts w:ascii="Times New Roman" w:hAnsi="Times New Roman"/>
                <w:sz w:val="24"/>
                <w:szCs w:val="24"/>
              </w:rPr>
            </w:pPr>
          </w:p>
        </w:tc>
        <w:tc>
          <w:tcPr>
            <w:tcW w:w="4627" w:type="dxa"/>
          </w:tcPr>
          <w:p w14:paraId="6D4E09E1" w14:textId="77777777" w:rsidR="00710A76" w:rsidRPr="005A3A4A" w:rsidRDefault="00710A76" w:rsidP="00710A76">
            <w:pPr>
              <w:rPr>
                <w:rFonts w:ascii="Times New Roman" w:hAnsi="Times New Roman"/>
                <w:sz w:val="24"/>
                <w:szCs w:val="24"/>
              </w:rPr>
            </w:pPr>
            <w:proofErr w:type="spellStart"/>
            <w:r w:rsidRPr="005A3A4A">
              <w:rPr>
                <w:rFonts w:ascii="Times New Roman" w:hAnsi="Times New Roman"/>
                <w:sz w:val="24"/>
                <w:szCs w:val="24"/>
              </w:rPr>
              <w:t>Šūkio</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komponavimo</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su</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logotipu</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pavyzdžiai</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lietuvių</w:t>
            </w:r>
            <w:proofErr w:type="spellEnd"/>
            <w:r w:rsidRPr="005A3A4A">
              <w:rPr>
                <w:rFonts w:ascii="Times New Roman" w:hAnsi="Times New Roman"/>
                <w:sz w:val="24"/>
                <w:szCs w:val="24"/>
              </w:rPr>
              <w:t xml:space="preserve"> ir </w:t>
            </w:r>
            <w:proofErr w:type="spellStart"/>
            <w:r w:rsidRPr="005A3A4A">
              <w:rPr>
                <w:rFonts w:ascii="Times New Roman" w:hAnsi="Times New Roman"/>
                <w:sz w:val="24"/>
                <w:szCs w:val="24"/>
              </w:rPr>
              <w:t>anglų</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kalbomis</w:t>
            </w:r>
            <w:proofErr w:type="spellEnd"/>
            <w:r w:rsidRPr="005A3A4A">
              <w:rPr>
                <w:rFonts w:ascii="Times New Roman" w:hAnsi="Times New Roman"/>
                <w:sz w:val="24"/>
                <w:szCs w:val="24"/>
              </w:rPr>
              <w:t xml:space="preserve">. </w:t>
            </w:r>
          </w:p>
        </w:tc>
        <w:tc>
          <w:tcPr>
            <w:tcW w:w="3304" w:type="dxa"/>
          </w:tcPr>
          <w:p w14:paraId="65DDF9F1" w14:textId="77777777" w:rsidR="00710A76" w:rsidRPr="005A3A4A"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5A3A4A">
              <w:rPr>
                <w:rFonts w:ascii="Times New Roman" w:hAnsi="Times New Roman"/>
                <w:sz w:val="24"/>
                <w:szCs w:val="24"/>
              </w:rPr>
              <w:t>Vizualinės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gairės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pateiktos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stiliaus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knygoje</w:t>
            </w:r>
            <w:proofErr w:type="spellEnd"/>
            <w:r w:rsidRPr="005A3A4A">
              <w:rPr>
                <w:rFonts w:ascii="Times New Roman" w:hAnsi="Times New Roman"/>
                <w:sz w:val="24"/>
                <w:szCs w:val="24"/>
              </w:rPr>
              <w:t xml:space="preserve">; </w:t>
            </w:r>
          </w:p>
          <w:p w14:paraId="0FCA8079" w14:textId="77777777" w:rsidR="00710A76" w:rsidRPr="005A3A4A"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5A3A4A">
              <w:rPr>
                <w:rFonts w:ascii="Times New Roman" w:hAnsi="Times New Roman"/>
                <w:sz w:val="24"/>
                <w:szCs w:val="24"/>
              </w:rPr>
              <w:t>Atskiri</w:t>
            </w:r>
            <w:proofErr w:type="spellEnd"/>
            <w:r w:rsidRPr="005A3A4A">
              <w:rPr>
                <w:rFonts w:ascii="Times New Roman" w:hAnsi="Times New Roman"/>
                <w:sz w:val="24"/>
                <w:szCs w:val="24"/>
              </w:rPr>
              <w:t xml:space="preserve"> PNG </w:t>
            </w:r>
            <w:proofErr w:type="spellStart"/>
            <w:r w:rsidRPr="005A3A4A">
              <w:rPr>
                <w:rFonts w:ascii="Times New Roman" w:hAnsi="Times New Roman"/>
                <w:sz w:val="24"/>
                <w:szCs w:val="24"/>
              </w:rPr>
              <w:t>paveikslėliai</w:t>
            </w:r>
            <w:proofErr w:type="spellEnd"/>
            <w:r w:rsidRPr="005A3A4A">
              <w:rPr>
                <w:rFonts w:ascii="Times New Roman" w:hAnsi="Times New Roman"/>
                <w:sz w:val="24"/>
                <w:szCs w:val="24"/>
              </w:rPr>
              <w:t xml:space="preserve"> be </w:t>
            </w:r>
            <w:proofErr w:type="spellStart"/>
            <w:r w:rsidRPr="005A3A4A">
              <w:rPr>
                <w:rFonts w:ascii="Times New Roman" w:hAnsi="Times New Roman"/>
                <w:sz w:val="24"/>
                <w:szCs w:val="24"/>
              </w:rPr>
              <w:t>fono</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kiekvienai</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variacijai</w:t>
            </w:r>
            <w:proofErr w:type="spellEnd"/>
            <w:r w:rsidRPr="005A3A4A">
              <w:rPr>
                <w:rFonts w:ascii="Times New Roman" w:hAnsi="Times New Roman"/>
                <w:sz w:val="24"/>
                <w:szCs w:val="24"/>
              </w:rPr>
              <w:t>;</w:t>
            </w:r>
          </w:p>
          <w:p w14:paraId="66AF6757" w14:textId="77777777" w:rsidR="00710A76" w:rsidRPr="005A3A4A"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5A3A4A">
              <w:rPr>
                <w:rFonts w:ascii="Times New Roman" w:hAnsi="Times New Roman"/>
                <w:sz w:val="24"/>
                <w:szCs w:val="24"/>
              </w:rPr>
              <w:t>Spaudai</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paruoštas</w:t>
            </w:r>
            <w:proofErr w:type="spellEnd"/>
            <w:r w:rsidRPr="005A3A4A">
              <w:rPr>
                <w:rFonts w:ascii="Times New Roman" w:hAnsi="Times New Roman"/>
                <w:sz w:val="24"/>
                <w:szCs w:val="24"/>
              </w:rPr>
              <w:t xml:space="preserve"> PDF </w:t>
            </w:r>
            <w:proofErr w:type="spellStart"/>
            <w:r w:rsidRPr="005A3A4A">
              <w:rPr>
                <w:rFonts w:ascii="Times New Roman" w:hAnsi="Times New Roman"/>
                <w:sz w:val="24"/>
                <w:szCs w:val="24"/>
              </w:rPr>
              <w:t>formato</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maketas</w:t>
            </w:r>
            <w:proofErr w:type="spellEnd"/>
            <w:r w:rsidRPr="005A3A4A">
              <w:rPr>
                <w:rFonts w:ascii="Times New Roman" w:hAnsi="Times New Roman"/>
                <w:sz w:val="24"/>
                <w:szCs w:val="24"/>
              </w:rPr>
              <w:t xml:space="preserve"> ir </w:t>
            </w:r>
            <w:proofErr w:type="spellStart"/>
            <w:r w:rsidRPr="005A3A4A">
              <w:rPr>
                <w:rFonts w:ascii="Times New Roman" w:hAnsi="Times New Roman"/>
                <w:sz w:val="24"/>
                <w:szCs w:val="24"/>
              </w:rPr>
              <w:t>redaguojamas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vektorinis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failas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pvz</w:t>
            </w:r>
            <w:proofErr w:type="spellEnd"/>
            <w:r w:rsidRPr="005A3A4A">
              <w:rPr>
                <w:rFonts w:ascii="Times New Roman" w:hAnsi="Times New Roman"/>
                <w:sz w:val="24"/>
                <w:szCs w:val="24"/>
              </w:rPr>
              <w:t>. AI).</w:t>
            </w:r>
          </w:p>
        </w:tc>
      </w:tr>
      <w:tr w:rsidR="00710A76" w14:paraId="10D5C14A" w14:textId="77777777" w:rsidTr="00710A76">
        <w:tc>
          <w:tcPr>
            <w:tcW w:w="1980" w:type="dxa"/>
          </w:tcPr>
          <w:p w14:paraId="441F6FE5" w14:textId="77777777" w:rsidR="00710A76" w:rsidRPr="00C35DEC" w:rsidRDefault="00710A76" w:rsidP="00710A76">
            <w:pPr>
              <w:rPr>
                <w:rFonts w:ascii="Times New Roman" w:hAnsi="Times New Roman"/>
                <w:sz w:val="24"/>
                <w:szCs w:val="24"/>
              </w:rPr>
            </w:pPr>
            <w:r>
              <w:rPr>
                <w:rFonts w:ascii="Times New Roman" w:hAnsi="Times New Roman"/>
                <w:sz w:val="24"/>
                <w:szCs w:val="24"/>
              </w:rPr>
              <w:t xml:space="preserve">4.4. </w:t>
            </w:r>
            <w:proofErr w:type="spellStart"/>
            <w:r w:rsidRPr="00C35DEC">
              <w:rPr>
                <w:rFonts w:ascii="Times New Roman" w:hAnsi="Times New Roman"/>
                <w:sz w:val="24"/>
                <w:szCs w:val="24"/>
              </w:rPr>
              <w:t>Šriftas</w:t>
            </w:r>
            <w:proofErr w:type="spellEnd"/>
            <w:r w:rsidRPr="00C35DEC">
              <w:rPr>
                <w:rFonts w:ascii="Times New Roman" w:hAnsi="Times New Roman"/>
                <w:sz w:val="24"/>
                <w:szCs w:val="24"/>
              </w:rPr>
              <w:t xml:space="preserve"> </w:t>
            </w:r>
          </w:p>
          <w:p w14:paraId="05147F3C" w14:textId="77777777" w:rsidR="00710A76" w:rsidRPr="006C7AE4" w:rsidRDefault="00710A76" w:rsidP="00710A76">
            <w:pPr>
              <w:rPr>
                <w:rFonts w:ascii="Times New Roman" w:hAnsi="Times New Roman"/>
                <w:sz w:val="24"/>
                <w:szCs w:val="24"/>
              </w:rPr>
            </w:pPr>
          </w:p>
        </w:tc>
        <w:tc>
          <w:tcPr>
            <w:tcW w:w="4627" w:type="dxa"/>
          </w:tcPr>
          <w:p w14:paraId="7E61C881" w14:textId="77777777" w:rsidR="00710A76" w:rsidRPr="005F5346" w:rsidRDefault="00710A76" w:rsidP="00710A76">
            <w:pPr>
              <w:pStyle w:val="Sraopastraipa"/>
              <w:numPr>
                <w:ilvl w:val="0"/>
                <w:numId w:val="41"/>
              </w:numPr>
              <w:suppressAutoHyphens w:val="0"/>
              <w:autoSpaceDN/>
              <w:spacing w:after="0"/>
              <w:contextualSpacing/>
              <w:rPr>
                <w:rFonts w:ascii="Times New Roman" w:hAnsi="Times New Roman"/>
                <w:sz w:val="24"/>
                <w:szCs w:val="24"/>
              </w:rPr>
            </w:pPr>
            <w:proofErr w:type="spellStart"/>
            <w:r w:rsidRPr="005F5346">
              <w:rPr>
                <w:rFonts w:ascii="Times New Roman" w:hAnsi="Times New Roman"/>
                <w:sz w:val="24"/>
                <w:szCs w:val="24"/>
              </w:rPr>
              <w:t>Išorinei</w:t>
            </w:r>
            <w:proofErr w:type="spellEnd"/>
            <w:r w:rsidRPr="005F5346">
              <w:rPr>
                <w:rFonts w:ascii="Times New Roman" w:hAnsi="Times New Roman"/>
                <w:sz w:val="24"/>
                <w:szCs w:val="24"/>
              </w:rPr>
              <w:t xml:space="preserve"> </w:t>
            </w:r>
            <w:proofErr w:type="spellStart"/>
            <w:r w:rsidRPr="005F5346">
              <w:rPr>
                <w:rFonts w:ascii="Times New Roman" w:hAnsi="Times New Roman"/>
                <w:sz w:val="24"/>
                <w:szCs w:val="24"/>
              </w:rPr>
              <w:t>komunikacijai</w:t>
            </w:r>
            <w:proofErr w:type="spellEnd"/>
            <w:r w:rsidRPr="005F5346">
              <w:rPr>
                <w:rFonts w:ascii="Times New Roman" w:hAnsi="Times New Roman"/>
                <w:sz w:val="24"/>
                <w:szCs w:val="24"/>
              </w:rPr>
              <w:t xml:space="preserve">: </w:t>
            </w:r>
          </w:p>
          <w:p w14:paraId="08560769" w14:textId="77777777" w:rsidR="00710A76" w:rsidRDefault="00710A76" w:rsidP="00710A76">
            <w:pPr>
              <w:pStyle w:val="Sraopastraipa"/>
              <w:rPr>
                <w:rFonts w:ascii="Times New Roman" w:hAnsi="Times New Roman"/>
                <w:sz w:val="24"/>
                <w:szCs w:val="24"/>
              </w:rPr>
            </w:pPr>
            <w:r w:rsidRPr="00F52A0C">
              <w:rPr>
                <w:rFonts w:ascii="Times New Roman" w:hAnsi="Times New Roman"/>
                <w:sz w:val="24"/>
                <w:szCs w:val="24"/>
              </w:rPr>
              <w:t>a)</w:t>
            </w:r>
            <w:r>
              <w:rPr>
                <w:rFonts w:ascii="Times New Roman" w:hAnsi="Times New Roman"/>
                <w:sz w:val="24"/>
                <w:szCs w:val="24"/>
              </w:rPr>
              <w:t xml:space="preserve"> </w:t>
            </w:r>
            <w:proofErr w:type="spellStart"/>
            <w:r w:rsidRPr="00F52A0C">
              <w:rPr>
                <w:rFonts w:ascii="Times New Roman" w:hAnsi="Times New Roman"/>
                <w:sz w:val="24"/>
                <w:szCs w:val="24"/>
              </w:rPr>
              <w:t>šriftas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naudojamas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trumpoms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antraštėms</w:t>
            </w:r>
            <w:proofErr w:type="spellEnd"/>
            <w:r w:rsidRPr="00F52A0C">
              <w:rPr>
                <w:rFonts w:ascii="Times New Roman" w:hAnsi="Times New Roman"/>
                <w:sz w:val="24"/>
                <w:szCs w:val="24"/>
              </w:rPr>
              <w:t xml:space="preserve">; </w:t>
            </w:r>
          </w:p>
          <w:p w14:paraId="6766F513" w14:textId="77777777" w:rsidR="00710A76" w:rsidRDefault="00710A76" w:rsidP="00710A76">
            <w:pPr>
              <w:pStyle w:val="Sraopastraipa"/>
              <w:rPr>
                <w:rFonts w:ascii="Times New Roman" w:hAnsi="Times New Roman"/>
                <w:sz w:val="24"/>
                <w:szCs w:val="24"/>
              </w:rPr>
            </w:pPr>
            <w:r w:rsidRPr="00F52A0C">
              <w:rPr>
                <w:rFonts w:ascii="Times New Roman" w:hAnsi="Times New Roman"/>
                <w:sz w:val="24"/>
                <w:szCs w:val="24"/>
              </w:rPr>
              <w:lastRenderedPageBreak/>
              <w:t>b)</w:t>
            </w:r>
            <w:r>
              <w:rPr>
                <w:rFonts w:ascii="Times New Roman" w:hAnsi="Times New Roman"/>
                <w:sz w:val="24"/>
                <w:szCs w:val="24"/>
              </w:rPr>
              <w:t xml:space="preserve"> </w:t>
            </w:r>
            <w:proofErr w:type="spellStart"/>
            <w:r>
              <w:rPr>
                <w:rFonts w:ascii="Times New Roman" w:hAnsi="Times New Roman"/>
                <w:sz w:val="24"/>
                <w:szCs w:val="24"/>
              </w:rPr>
              <w:t>š</w:t>
            </w:r>
            <w:r w:rsidRPr="00F52A0C">
              <w:rPr>
                <w:rFonts w:ascii="Times New Roman" w:hAnsi="Times New Roman"/>
                <w:sz w:val="24"/>
                <w:szCs w:val="24"/>
              </w:rPr>
              <w:t>riftas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naudojamas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ilgiems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tekstams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taip</w:t>
            </w:r>
            <w:proofErr w:type="spellEnd"/>
            <w:r w:rsidRPr="00F52A0C">
              <w:rPr>
                <w:rFonts w:ascii="Times New Roman" w:hAnsi="Times New Roman"/>
                <w:sz w:val="24"/>
                <w:szCs w:val="24"/>
              </w:rPr>
              <w:t xml:space="preserve"> pat </w:t>
            </w:r>
            <w:proofErr w:type="spellStart"/>
            <w:r w:rsidRPr="00F52A0C">
              <w:rPr>
                <w:rFonts w:ascii="Times New Roman" w:hAnsi="Times New Roman"/>
                <w:sz w:val="24"/>
                <w:szCs w:val="24"/>
              </w:rPr>
              <w:t>antraštėms</w:t>
            </w:r>
            <w:proofErr w:type="spellEnd"/>
            <w:r w:rsidRPr="00F52A0C">
              <w:rPr>
                <w:rFonts w:ascii="Times New Roman" w:hAnsi="Times New Roman"/>
                <w:sz w:val="24"/>
                <w:szCs w:val="24"/>
              </w:rPr>
              <w:t xml:space="preserve">, kai </w:t>
            </w:r>
            <w:proofErr w:type="spellStart"/>
            <w:r w:rsidRPr="00F52A0C">
              <w:rPr>
                <w:rFonts w:ascii="Times New Roman" w:hAnsi="Times New Roman"/>
                <w:sz w:val="24"/>
                <w:szCs w:val="24"/>
              </w:rPr>
              <w:t>jos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ilgesnės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ar</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norisi</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jų</w:t>
            </w:r>
            <w:proofErr w:type="spellEnd"/>
            <w:r w:rsidRPr="00F52A0C">
              <w:rPr>
                <w:rFonts w:ascii="Times New Roman" w:hAnsi="Times New Roman"/>
                <w:sz w:val="24"/>
                <w:szCs w:val="24"/>
              </w:rPr>
              <w:t xml:space="preserve"> „</w:t>
            </w:r>
            <w:proofErr w:type="spellStart"/>
            <w:proofErr w:type="gramStart"/>
            <w:r w:rsidRPr="00F52A0C">
              <w:rPr>
                <w:rFonts w:ascii="Times New Roman" w:hAnsi="Times New Roman"/>
                <w:sz w:val="24"/>
                <w:szCs w:val="24"/>
              </w:rPr>
              <w:t>lengvesnių</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akcentuojamiems</w:t>
            </w:r>
            <w:proofErr w:type="spellEnd"/>
            <w:proofErr w:type="gramEnd"/>
            <w:r w:rsidRPr="00F52A0C">
              <w:rPr>
                <w:rFonts w:ascii="Times New Roman" w:hAnsi="Times New Roman"/>
                <w:sz w:val="24"/>
                <w:szCs w:val="24"/>
              </w:rPr>
              <w:t xml:space="preserve"> </w:t>
            </w:r>
            <w:proofErr w:type="spellStart"/>
            <w:r w:rsidRPr="00F52A0C">
              <w:rPr>
                <w:rFonts w:ascii="Times New Roman" w:hAnsi="Times New Roman"/>
                <w:sz w:val="24"/>
                <w:szCs w:val="24"/>
              </w:rPr>
              <w:t>dalykams</w:t>
            </w:r>
            <w:proofErr w:type="spellEnd"/>
            <w:r w:rsidRPr="00F52A0C">
              <w:rPr>
                <w:rFonts w:ascii="Times New Roman" w:hAnsi="Times New Roman"/>
                <w:sz w:val="24"/>
                <w:szCs w:val="24"/>
              </w:rPr>
              <w:t xml:space="preserve">; </w:t>
            </w:r>
          </w:p>
          <w:p w14:paraId="73D4C100" w14:textId="77777777" w:rsidR="00710A76" w:rsidRPr="00F52A0C" w:rsidRDefault="00710A76" w:rsidP="00710A76">
            <w:pPr>
              <w:pStyle w:val="Sraopastraipa"/>
              <w:rPr>
                <w:rFonts w:ascii="Times New Roman" w:hAnsi="Times New Roman"/>
                <w:sz w:val="24"/>
                <w:szCs w:val="24"/>
              </w:rPr>
            </w:pPr>
            <w:r w:rsidRPr="00F52A0C">
              <w:rPr>
                <w:rFonts w:ascii="Times New Roman" w:hAnsi="Times New Roman"/>
                <w:sz w:val="24"/>
                <w:szCs w:val="24"/>
              </w:rPr>
              <w:t xml:space="preserve">c) </w:t>
            </w:r>
            <w:proofErr w:type="spellStart"/>
            <w:r>
              <w:rPr>
                <w:rFonts w:ascii="Times New Roman" w:hAnsi="Times New Roman"/>
                <w:sz w:val="24"/>
                <w:szCs w:val="24"/>
              </w:rPr>
              <w:t>o</w:t>
            </w:r>
            <w:r w:rsidRPr="00F52A0C">
              <w:rPr>
                <w:rFonts w:ascii="Times New Roman" w:hAnsi="Times New Roman"/>
                <w:sz w:val="24"/>
                <w:szCs w:val="24"/>
              </w:rPr>
              <w:t>ficialiems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dokumentams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pvz</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diplomuose</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kvietimuose</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padėkose</w:t>
            </w:r>
            <w:proofErr w:type="spellEnd"/>
            <w:r w:rsidRPr="00F52A0C">
              <w:rPr>
                <w:rFonts w:ascii="Times New Roman" w:hAnsi="Times New Roman"/>
                <w:sz w:val="24"/>
                <w:szCs w:val="24"/>
              </w:rPr>
              <w:t xml:space="preserve"> ir pan.</w:t>
            </w:r>
          </w:p>
          <w:p w14:paraId="43FD1ACE" w14:textId="77777777" w:rsidR="00710A76"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F52A0C">
              <w:rPr>
                <w:rFonts w:ascii="Times New Roman" w:hAnsi="Times New Roman"/>
                <w:sz w:val="24"/>
                <w:szCs w:val="24"/>
              </w:rPr>
              <w:t>Šriftas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vidinei</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komunikacijai</w:t>
            </w:r>
            <w:proofErr w:type="spellEnd"/>
            <w:r w:rsidRPr="00F52A0C">
              <w:rPr>
                <w:rFonts w:ascii="Times New Roman" w:hAnsi="Times New Roman"/>
                <w:sz w:val="24"/>
                <w:szCs w:val="24"/>
              </w:rPr>
              <w:t xml:space="preserve">: </w:t>
            </w:r>
          </w:p>
          <w:p w14:paraId="5FFA29C6" w14:textId="77777777" w:rsidR="00710A76" w:rsidRDefault="00710A76" w:rsidP="00710A76">
            <w:pPr>
              <w:pStyle w:val="Sraopastraipa"/>
              <w:rPr>
                <w:rFonts w:ascii="Times New Roman" w:hAnsi="Times New Roman"/>
                <w:sz w:val="24"/>
                <w:szCs w:val="24"/>
              </w:rPr>
            </w:pPr>
            <w:r w:rsidRPr="00F52A0C">
              <w:rPr>
                <w:rFonts w:ascii="Times New Roman" w:hAnsi="Times New Roman"/>
                <w:sz w:val="24"/>
                <w:szCs w:val="24"/>
              </w:rPr>
              <w:t xml:space="preserve">a) </w:t>
            </w:r>
            <w:proofErr w:type="spellStart"/>
            <w:r w:rsidRPr="00F52A0C">
              <w:rPr>
                <w:rFonts w:ascii="Times New Roman" w:hAnsi="Times New Roman"/>
                <w:sz w:val="24"/>
                <w:szCs w:val="24"/>
              </w:rPr>
              <w:t>prezentacijose</w:t>
            </w:r>
            <w:proofErr w:type="spellEnd"/>
            <w:r w:rsidRPr="00F52A0C">
              <w:rPr>
                <w:rFonts w:ascii="Times New Roman" w:hAnsi="Times New Roman"/>
                <w:sz w:val="24"/>
                <w:szCs w:val="24"/>
              </w:rPr>
              <w:t>, „</w:t>
            </w:r>
            <w:proofErr w:type="gramStart"/>
            <w:r w:rsidRPr="00F52A0C">
              <w:rPr>
                <w:rFonts w:ascii="Times New Roman" w:hAnsi="Times New Roman"/>
                <w:sz w:val="24"/>
                <w:szCs w:val="24"/>
              </w:rPr>
              <w:t xml:space="preserve">Word“ </w:t>
            </w:r>
            <w:proofErr w:type="spellStart"/>
            <w:r w:rsidRPr="00F52A0C">
              <w:rPr>
                <w:rFonts w:ascii="Times New Roman" w:hAnsi="Times New Roman"/>
                <w:sz w:val="24"/>
                <w:szCs w:val="24"/>
              </w:rPr>
              <w:t>dokumentuose</w:t>
            </w:r>
            <w:proofErr w:type="spellEnd"/>
            <w:proofErr w:type="gramEnd"/>
            <w:r w:rsidRPr="00F52A0C">
              <w:rPr>
                <w:rFonts w:ascii="Times New Roman" w:hAnsi="Times New Roman"/>
                <w:sz w:val="24"/>
                <w:szCs w:val="24"/>
              </w:rPr>
              <w:t xml:space="preserve"> ir pan.; </w:t>
            </w:r>
          </w:p>
          <w:p w14:paraId="1B218213" w14:textId="77777777" w:rsidR="00710A76" w:rsidRDefault="00710A76" w:rsidP="00710A76">
            <w:pPr>
              <w:pStyle w:val="Sraopastraipa"/>
              <w:rPr>
                <w:rFonts w:ascii="Times New Roman" w:hAnsi="Times New Roman"/>
                <w:sz w:val="24"/>
                <w:szCs w:val="24"/>
              </w:rPr>
            </w:pPr>
            <w:r w:rsidRPr="00F52A0C">
              <w:rPr>
                <w:rFonts w:ascii="Times New Roman" w:hAnsi="Times New Roman"/>
                <w:sz w:val="24"/>
                <w:szCs w:val="24"/>
              </w:rPr>
              <w:t>b)</w:t>
            </w:r>
            <w:r>
              <w:rPr>
                <w:rFonts w:ascii="Times New Roman" w:hAnsi="Times New Roman"/>
                <w:sz w:val="24"/>
                <w:szCs w:val="24"/>
              </w:rPr>
              <w:t xml:space="preserve"> </w:t>
            </w:r>
            <w:proofErr w:type="spellStart"/>
            <w:r w:rsidRPr="00F52A0C">
              <w:rPr>
                <w:rFonts w:ascii="Times New Roman" w:hAnsi="Times New Roman"/>
                <w:sz w:val="24"/>
                <w:szCs w:val="24"/>
              </w:rPr>
              <w:t>antraštėms</w:t>
            </w:r>
            <w:proofErr w:type="spellEnd"/>
            <w:r w:rsidRPr="00F52A0C">
              <w:rPr>
                <w:rFonts w:ascii="Times New Roman" w:hAnsi="Times New Roman"/>
                <w:sz w:val="24"/>
                <w:szCs w:val="24"/>
              </w:rPr>
              <w:t xml:space="preserve">; </w:t>
            </w:r>
          </w:p>
          <w:p w14:paraId="6F87D104" w14:textId="77777777" w:rsidR="00710A76" w:rsidRDefault="00710A76" w:rsidP="00710A76">
            <w:pPr>
              <w:pStyle w:val="Sraopastraipa"/>
              <w:rPr>
                <w:rFonts w:ascii="Times New Roman" w:hAnsi="Times New Roman"/>
                <w:sz w:val="24"/>
                <w:szCs w:val="24"/>
              </w:rPr>
            </w:pPr>
            <w:r w:rsidRPr="00F52A0C">
              <w:rPr>
                <w:rFonts w:ascii="Times New Roman" w:hAnsi="Times New Roman"/>
                <w:sz w:val="24"/>
                <w:szCs w:val="24"/>
              </w:rPr>
              <w:t xml:space="preserve">c) </w:t>
            </w:r>
            <w:proofErr w:type="spellStart"/>
            <w:r w:rsidRPr="00F52A0C">
              <w:rPr>
                <w:rFonts w:ascii="Times New Roman" w:hAnsi="Times New Roman"/>
                <w:sz w:val="24"/>
                <w:szCs w:val="24"/>
              </w:rPr>
              <w:t>ilgiems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tekstams</w:t>
            </w:r>
            <w:proofErr w:type="spellEnd"/>
            <w:r w:rsidRPr="00F52A0C">
              <w:rPr>
                <w:rFonts w:ascii="Times New Roman" w:hAnsi="Times New Roman"/>
                <w:sz w:val="24"/>
                <w:szCs w:val="24"/>
              </w:rPr>
              <w:t xml:space="preserve">; </w:t>
            </w:r>
          </w:p>
          <w:p w14:paraId="486A768C" w14:textId="77777777" w:rsidR="00710A76" w:rsidRPr="006C7AE4" w:rsidRDefault="00710A76" w:rsidP="00710A76">
            <w:pPr>
              <w:pStyle w:val="Sraopastraipa"/>
              <w:rPr>
                <w:rFonts w:ascii="Times New Roman" w:hAnsi="Times New Roman"/>
                <w:sz w:val="24"/>
                <w:szCs w:val="24"/>
              </w:rPr>
            </w:pPr>
            <w:r w:rsidRPr="00F52A0C">
              <w:rPr>
                <w:rFonts w:ascii="Times New Roman" w:hAnsi="Times New Roman"/>
                <w:sz w:val="24"/>
                <w:szCs w:val="24"/>
              </w:rPr>
              <w:t>d)</w:t>
            </w:r>
            <w:r>
              <w:rPr>
                <w:rFonts w:ascii="Times New Roman" w:hAnsi="Times New Roman"/>
                <w:sz w:val="24"/>
                <w:szCs w:val="24"/>
              </w:rPr>
              <w:t xml:space="preserve"> </w:t>
            </w:r>
            <w:proofErr w:type="spellStart"/>
            <w:r w:rsidRPr="00F52A0C">
              <w:rPr>
                <w:rFonts w:ascii="Times New Roman" w:hAnsi="Times New Roman"/>
                <w:sz w:val="24"/>
                <w:szCs w:val="24"/>
              </w:rPr>
              <w:t>akcentams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svarbiai</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informacijai</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išryškinti</w:t>
            </w:r>
            <w:proofErr w:type="spellEnd"/>
            <w:r w:rsidRPr="00F52A0C">
              <w:rPr>
                <w:rFonts w:ascii="Times New Roman" w:hAnsi="Times New Roman"/>
                <w:sz w:val="24"/>
                <w:szCs w:val="24"/>
              </w:rPr>
              <w:t xml:space="preserve">. </w:t>
            </w:r>
          </w:p>
        </w:tc>
        <w:tc>
          <w:tcPr>
            <w:tcW w:w="3304" w:type="dxa"/>
          </w:tcPr>
          <w:p w14:paraId="3752A882" w14:textId="77777777" w:rsidR="00710A76" w:rsidRPr="00A261A7"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A261A7">
              <w:rPr>
                <w:rFonts w:ascii="Times New Roman" w:hAnsi="Times New Roman"/>
                <w:sz w:val="24"/>
                <w:szCs w:val="24"/>
              </w:rPr>
              <w:lastRenderedPageBreak/>
              <w:t>Vizualinės</w:t>
            </w:r>
            <w:proofErr w:type="spellEnd"/>
            <w:r w:rsidRPr="00A261A7">
              <w:rPr>
                <w:rFonts w:ascii="Times New Roman" w:hAnsi="Times New Roman"/>
                <w:sz w:val="24"/>
                <w:szCs w:val="24"/>
              </w:rPr>
              <w:t xml:space="preserve"> </w:t>
            </w:r>
            <w:proofErr w:type="spellStart"/>
            <w:r w:rsidRPr="00A261A7">
              <w:rPr>
                <w:rFonts w:ascii="Times New Roman" w:hAnsi="Times New Roman"/>
                <w:sz w:val="24"/>
                <w:szCs w:val="24"/>
              </w:rPr>
              <w:t>gairės</w:t>
            </w:r>
            <w:proofErr w:type="spellEnd"/>
            <w:r>
              <w:rPr>
                <w:rFonts w:ascii="Times New Roman" w:hAnsi="Times New Roman"/>
                <w:sz w:val="24"/>
                <w:szCs w:val="24"/>
              </w:rPr>
              <w:t xml:space="preserve">, </w:t>
            </w:r>
            <w:proofErr w:type="spellStart"/>
            <w:r>
              <w:rPr>
                <w:rFonts w:ascii="Times New Roman" w:hAnsi="Times New Roman"/>
                <w:sz w:val="24"/>
                <w:szCs w:val="24"/>
              </w:rPr>
              <w:t>šriftų</w:t>
            </w:r>
            <w:proofErr w:type="spellEnd"/>
            <w:r>
              <w:rPr>
                <w:rFonts w:ascii="Times New Roman" w:hAnsi="Times New Roman"/>
                <w:sz w:val="24"/>
                <w:szCs w:val="24"/>
              </w:rPr>
              <w:t xml:space="preserve"> </w:t>
            </w:r>
            <w:proofErr w:type="spellStart"/>
            <w:r>
              <w:rPr>
                <w:rFonts w:ascii="Times New Roman" w:hAnsi="Times New Roman"/>
                <w:sz w:val="24"/>
                <w:szCs w:val="24"/>
              </w:rPr>
              <w:t>pavadinimai</w:t>
            </w:r>
            <w:proofErr w:type="spellEnd"/>
            <w:r w:rsidRPr="00A261A7">
              <w:rPr>
                <w:rFonts w:ascii="Times New Roman" w:hAnsi="Times New Roman"/>
                <w:sz w:val="24"/>
                <w:szCs w:val="24"/>
              </w:rPr>
              <w:t xml:space="preserve"> </w:t>
            </w:r>
            <w:proofErr w:type="spellStart"/>
            <w:r w:rsidRPr="00A261A7">
              <w:rPr>
                <w:rFonts w:ascii="Times New Roman" w:hAnsi="Times New Roman"/>
                <w:sz w:val="24"/>
                <w:szCs w:val="24"/>
              </w:rPr>
              <w:t>pateikt</w:t>
            </w:r>
            <w:r>
              <w:rPr>
                <w:rFonts w:ascii="Times New Roman" w:hAnsi="Times New Roman"/>
                <w:sz w:val="24"/>
                <w:szCs w:val="24"/>
              </w:rPr>
              <w:t>i</w:t>
            </w:r>
            <w:proofErr w:type="spellEnd"/>
            <w:r>
              <w:rPr>
                <w:rFonts w:ascii="Times New Roman" w:hAnsi="Times New Roman"/>
                <w:sz w:val="24"/>
                <w:szCs w:val="24"/>
              </w:rPr>
              <w:t xml:space="preserve"> </w:t>
            </w:r>
            <w:proofErr w:type="spellStart"/>
            <w:r w:rsidRPr="00A261A7">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A261A7">
              <w:rPr>
                <w:rFonts w:ascii="Times New Roman" w:hAnsi="Times New Roman"/>
                <w:sz w:val="24"/>
                <w:szCs w:val="24"/>
              </w:rPr>
              <w:t>knygoje</w:t>
            </w:r>
            <w:proofErr w:type="spellEnd"/>
            <w:r w:rsidRPr="00A261A7">
              <w:rPr>
                <w:rFonts w:ascii="Times New Roman" w:hAnsi="Times New Roman"/>
                <w:sz w:val="24"/>
                <w:szCs w:val="24"/>
              </w:rPr>
              <w:t xml:space="preserve">. </w:t>
            </w:r>
          </w:p>
          <w:p w14:paraId="79176049" w14:textId="77777777" w:rsidR="00710A76" w:rsidRPr="006C7AE4" w:rsidRDefault="00710A76" w:rsidP="00710A76">
            <w:pPr>
              <w:rPr>
                <w:rFonts w:ascii="Times New Roman" w:hAnsi="Times New Roman"/>
                <w:sz w:val="24"/>
                <w:szCs w:val="24"/>
              </w:rPr>
            </w:pPr>
          </w:p>
        </w:tc>
      </w:tr>
      <w:tr w:rsidR="00710A76" w14:paraId="68A3015C" w14:textId="77777777" w:rsidTr="00710A76">
        <w:tc>
          <w:tcPr>
            <w:tcW w:w="1980" w:type="dxa"/>
          </w:tcPr>
          <w:p w14:paraId="7364F598" w14:textId="77777777" w:rsidR="00710A76" w:rsidRPr="00C177C0" w:rsidRDefault="00710A76" w:rsidP="00710A76">
            <w:pPr>
              <w:rPr>
                <w:rFonts w:ascii="Times New Roman" w:hAnsi="Times New Roman"/>
                <w:sz w:val="24"/>
                <w:szCs w:val="24"/>
              </w:rPr>
            </w:pPr>
            <w:r w:rsidRPr="00C177C0">
              <w:rPr>
                <w:rFonts w:ascii="Times New Roman" w:hAnsi="Times New Roman"/>
                <w:sz w:val="24"/>
                <w:szCs w:val="24"/>
              </w:rPr>
              <w:t xml:space="preserve">4.5. </w:t>
            </w:r>
            <w:proofErr w:type="spellStart"/>
            <w:r w:rsidRPr="00C177C0">
              <w:rPr>
                <w:rFonts w:ascii="Times New Roman" w:hAnsi="Times New Roman"/>
                <w:sz w:val="24"/>
                <w:szCs w:val="24"/>
              </w:rPr>
              <w:t>Šiuolaikiškas</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neapkrautas</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prezentacijos</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šablonas</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lietuvių</w:t>
            </w:r>
            <w:proofErr w:type="spellEnd"/>
            <w:r w:rsidRPr="00C177C0">
              <w:rPr>
                <w:rFonts w:ascii="Times New Roman" w:hAnsi="Times New Roman"/>
                <w:sz w:val="24"/>
                <w:szCs w:val="24"/>
              </w:rPr>
              <w:t xml:space="preserve"> ir </w:t>
            </w:r>
            <w:proofErr w:type="spellStart"/>
            <w:r w:rsidRPr="00C177C0">
              <w:rPr>
                <w:rFonts w:ascii="Times New Roman" w:hAnsi="Times New Roman"/>
                <w:sz w:val="24"/>
                <w:szCs w:val="24"/>
              </w:rPr>
              <w:t>anglų</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kalbomis</w:t>
            </w:r>
            <w:proofErr w:type="spellEnd"/>
          </w:p>
          <w:p w14:paraId="032EAD87" w14:textId="77777777" w:rsidR="00710A76" w:rsidRPr="003E3A15" w:rsidRDefault="00710A76" w:rsidP="00710A76">
            <w:pPr>
              <w:rPr>
                <w:rFonts w:ascii="Times New Roman" w:hAnsi="Times New Roman"/>
                <w:b/>
                <w:bCs/>
                <w:sz w:val="24"/>
                <w:szCs w:val="24"/>
              </w:rPr>
            </w:pPr>
          </w:p>
        </w:tc>
        <w:tc>
          <w:tcPr>
            <w:tcW w:w="4627" w:type="dxa"/>
          </w:tcPr>
          <w:p w14:paraId="30C3B756"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Pradžios</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skaidrė</w:t>
            </w:r>
            <w:proofErr w:type="spellEnd"/>
            <w:r>
              <w:rPr>
                <w:rFonts w:ascii="Times New Roman" w:hAnsi="Times New Roman"/>
                <w:sz w:val="24"/>
                <w:szCs w:val="24"/>
              </w:rPr>
              <w:t>;</w:t>
            </w:r>
          </w:p>
          <w:p w14:paraId="5F5D26EC"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Turinys</w:t>
            </w:r>
            <w:proofErr w:type="spellEnd"/>
            <w:r>
              <w:rPr>
                <w:rFonts w:ascii="Times New Roman" w:hAnsi="Times New Roman"/>
                <w:sz w:val="24"/>
                <w:szCs w:val="24"/>
              </w:rPr>
              <w:t>;</w:t>
            </w:r>
          </w:p>
          <w:p w14:paraId="13AB23EC"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Skyriaus</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skaidrė</w:t>
            </w:r>
            <w:proofErr w:type="spellEnd"/>
            <w:r>
              <w:rPr>
                <w:rFonts w:ascii="Times New Roman" w:hAnsi="Times New Roman"/>
                <w:sz w:val="24"/>
                <w:szCs w:val="24"/>
              </w:rPr>
              <w:t>;</w:t>
            </w:r>
          </w:p>
          <w:p w14:paraId="278DD5B3"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Skaidrė</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kurioje</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tilptų</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daug</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teksto</w:t>
            </w:r>
            <w:proofErr w:type="spellEnd"/>
            <w:r>
              <w:rPr>
                <w:rFonts w:ascii="Times New Roman" w:hAnsi="Times New Roman"/>
                <w:sz w:val="24"/>
                <w:szCs w:val="24"/>
              </w:rPr>
              <w:t>;</w:t>
            </w:r>
          </w:p>
          <w:p w14:paraId="074BFA04"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Skaidrė</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kurioje</w:t>
            </w:r>
            <w:proofErr w:type="spellEnd"/>
            <w:r w:rsidRPr="0056255C">
              <w:rPr>
                <w:rFonts w:ascii="Times New Roman" w:hAnsi="Times New Roman"/>
                <w:sz w:val="24"/>
                <w:szCs w:val="24"/>
              </w:rPr>
              <w:t xml:space="preserve"> 60 % </w:t>
            </w:r>
            <w:proofErr w:type="spellStart"/>
            <w:r w:rsidRPr="0056255C">
              <w:rPr>
                <w:rFonts w:ascii="Times New Roman" w:hAnsi="Times New Roman"/>
                <w:sz w:val="24"/>
                <w:szCs w:val="24"/>
              </w:rPr>
              <w:t>vizualas</w:t>
            </w:r>
            <w:proofErr w:type="spellEnd"/>
            <w:r w:rsidRPr="0056255C">
              <w:rPr>
                <w:rFonts w:ascii="Times New Roman" w:hAnsi="Times New Roman"/>
                <w:sz w:val="24"/>
                <w:szCs w:val="24"/>
              </w:rPr>
              <w:t xml:space="preserve">, 40 % </w:t>
            </w:r>
            <w:proofErr w:type="spellStart"/>
            <w:r w:rsidRPr="0056255C">
              <w:rPr>
                <w:rFonts w:ascii="Times New Roman" w:hAnsi="Times New Roman"/>
                <w:sz w:val="24"/>
                <w:szCs w:val="24"/>
              </w:rPr>
              <w:t>tekstas</w:t>
            </w:r>
            <w:proofErr w:type="spellEnd"/>
            <w:r>
              <w:rPr>
                <w:rFonts w:ascii="Times New Roman" w:hAnsi="Times New Roman"/>
                <w:sz w:val="24"/>
                <w:szCs w:val="24"/>
              </w:rPr>
              <w:t>;</w:t>
            </w:r>
          </w:p>
          <w:p w14:paraId="08C31198" w14:textId="77777777" w:rsidR="00710A76" w:rsidRPr="00E35AFF"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Skaidrė</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skirta</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infografikų</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diagramų</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lentelių</w:t>
            </w:r>
            <w:proofErr w:type="spellEnd"/>
            <w:r>
              <w:rPr>
                <w:rFonts w:ascii="Times New Roman" w:hAnsi="Times New Roman"/>
                <w:sz w:val="24"/>
                <w:szCs w:val="24"/>
              </w:rPr>
              <w:t xml:space="preserve"> </w:t>
            </w:r>
            <w:proofErr w:type="spellStart"/>
            <w:r w:rsidRPr="00E35AFF">
              <w:rPr>
                <w:rFonts w:ascii="Times New Roman" w:hAnsi="Times New Roman"/>
                <w:sz w:val="24"/>
                <w:szCs w:val="24"/>
              </w:rPr>
              <w:t>pateikimui</w:t>
            </w:r>
            <w:proofErr w:type="spellEnd"/>
            <w:r>
              <w:rPr>
                <w:rFonts w:ascii="Times New Roman" w:hAnsi="Times New Roman"/>
                <w:sz w:val="24"/>
                <w:szCs w:val="24"/>
              </w:rPr>
              <w:t>;</w:t>
            </w:r>
          </w:p>
          <w:p w14:paraId="3E86B927"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Skaidrė</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su</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viena</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nuotrauka</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kurią</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galima</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keisti</w:t>
            </w:r>
            <w:proofErr w:type="spellEnd"/>
            <w:r>
              <w:rPr>
                <w:rFonts w:ascii="Times New Roman" w:hAnsi="Times New Roman"/>
                <w:sz w:val="24"/>
                <w:szCs w:val="24"/>
              </w:rPr>
              <w:t>;</w:t>
            </w:r>
          </w:p>
          <w:p w14:paraId="5179EB34" w14:textId="77777777" w:rsidR="00710A76"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Pabaigos</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skaidrė</w:t>
            </w:r>
            <w:proofErr w:type="spellEnd"/>
            <w:r>
              <w:rPr>
                <w:rFonts w:ascii="Times New Roman" w:hAnsi="Times New Roman"/>
                <w:sz w:val="24"/>
                <w:szCs w:val="24"/>
              </w:rPr>
              <w:t>;</w:t>
            </w:r>
          </w:p>
          <w:p w14:paraId="4D410228" w14:textId="77777777" w:rsidR="00710A76" w:rsidRPr="00F52A0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Skaidrių</w:t>
            </w:r>
            <w:proofErr w:type="spellEnd"/>
            <w:r>
              <w:rPr>
                <w:rFonts w:ascii="Times New Roman" w:hAnsi="Times New Roman"/>
                <w:sz w:val="24"/>
                <w:szCs w:val="24"/>
              </w:rPr>
              <w:t xml:space="preserve"> </w:t>
            </w:r>
            <w:proofErr w:type="spellStart"/>
            <w:r>
              <w:rPr>
                <w:rFonts w:ascii="Times New Roman" w:hAnsi="Times New Roman"/>
                <w:sz w:val="24"/>
                <w:szCs w:val="24"/>
              </w:rPr>
              <w:t>i</w:t>
            </w:r>
            <w:r w:rsidRPr="00F52A0C">
              <w:rPr>
                <w:rFonts w:ascii="Times New Roman" w:hAnsi="Times New Roman"/>
                <w:sz w:val="24"/>
                <w:szCs w:val="24"/>
              </w:rPr>
              <w:t>konų</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rinkiniai</w:t>
            </w:r>
            <w:proofErr w:type="spellEnd"/>
            <w:r w:rsidRPr="00F52A0C">
              <w:rPr>
                <w:rFonts w:ascii="Times New Roman" w:hAnsi="Times New Roman"/>
                <w:sz w:val="24"/>
                <w:szCs w:val="24"/>
              </w:rPr>
              <w:t>;</w:t>
            </w:r>
          </w:p>
          <w:p w14:paraId="51FC9152" w14:textId="77777777" w:rsidR="00710A76" w:rsidRPr="00F52A0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S</w:t>
            </w:r>
            <w:r w:rsidRPr="00F52A0C">
              <w:rPr>
                <w:rFonts w:ascii="Times New Roman" w:hAnsi="Times New Roman"/>
                <w:sz w:val="24"/>
                <w:szCs w:val="24"/>
              </w:rPr>
              <w:t>palviniai</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diagramų</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pavyzdžiai</w:t>
            </w:r>
            <w:proofErr w:type="spellEnd"/>
            <w:r w:rsidRPr="00F52A0C">
              <w:rPr>
                <w:rFonts w:ascii="Times New Roman" w:hAnsi="Times New Roman"/>
                <w:sz w:val="24"/>
                <w:szCs w:val="24"/>
              </w:rPr>
              <w:t>;</w:t>
            </w:r>
          </w:p>
          <w:p w14:paraId="615FD9FE" w14:textId="77777777" w:rsidR="00710A76" w:rsidRPr="00955474"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K</w:t>
            </w:r>
            <w:r w:rsidRPr="00F52A0C">
              <w:rPr>
                <w:rFonts w:ascii="Times New Roman" w:hAnsi="Times New Roman"/>
                <w:sz w:val="24"/>
                <w:szCs w:val="24"/>
              </w:rPr>
              <w:t>eletas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įvaizdinių</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paveikslų</w:t>
            </w:r>
            <w:proofErr w:type="spellEnd"/>
            <w:r w:rsidRPr="00F52A0C">
              <w:rPr>
                <w:rFonts w:ascii="Times New Roman" w:hAnsi="Times New Roman"/>
                <w:sz w:val="24"/>
                <w:szCs w:val="24"/>
              </w:rPr>
              <w:t xml:space="preserve"> - </w:t>
            </w:r>
            <w:proofErr w:type="spellStart"/>
            <w:r w:rsidRPr="00F52A0C">
              <w:rPr>
                <w:rFonts w:ascii="Times New Roman" w:hAnsi="Times New Roman"/>
                <w:sz w:val="24"/>
                <w:szCs w:val="24"/>
              </w:rPr>
              <w:t>skaidrėse</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fone</w:t>
            </w:r>
            <w:proofErr w:type="spellEnd"/>
            <w:r>
              <w:rPr>
                <w:rFonts w:ascii="Times New Roman" w:hAnsi="Times New Roman"/>
                <w:sz w:val="24"/>
                <w:szCs w:val="24"/>
              </w:rPr>
              <w:t>;</w:t>
            </w:r>
          </w:p>
          <w:p w14:paraId="353AD1FF"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Kitos</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Tiekėjo</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siūlomos</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skaidrės</w:t>
            </w:r>
            <w:proofErr w:type="spellEnd"/>
            <w:r>
              <w:rPr>
                <w:rFonts w:ascii="Times New Roman" w:hAnsi="Times New Roman"/>
                <w:sz w:val="24"/>
                <w:szCs w:val="24"/>
              </w:rPr>
              <w:t>.</w:t>
            </w:r>
          </w:p>
        </w:tc>
        <w:tc>
          <w:tcPr>
            <w:tcW w:w="3304" w:type="dxa"/>
          </w:tcPr>
          <w:p w14:paraId="2C96EC9E" w14:textId="77777777" w:rsidR="00710A76"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365684">
              <w:rPr>
                <w:rFonts w:ascii="Times New Roman" w:hAnsi="Times New Roman"/>
                <w:sz w:val="24"/>
                <w:szCs w:val="24"/>
              </w:rPr>
              <w:t>Vizualinės</w:t>
            </w:r>
            <w:proofErr w:type="spellEnd"/>
            <w:r w:rsidRPr="00365684">
              <w:rPr>
                <w:rFonts w:ascii="Times New Roman" w:hAnsi="Times New Roman"/>
                <w:sz w:val="24"/>
                <w:szCs w:val="24"/>
              </w:rPr>
              <w:t xml:space="preserve"> </w:t>
            </w:r>
            <w:proofErr w:type="spellStart"/>
            <w:r w:rsidRPr="00365684">
              <w:rPr>
                <w:rFonts w:ascii="Times New Roman" w:hAnsi="Times New Roman"/>
                <w:sz w:val="24"/>
                <w:szCs w:val="24"/>
              </w:rPr>
              <w:t>gairės</w:t>
            </w:r>
            <w:proofErr w:type="spellEnd"/>
            <w:r w:rsidRPr="00365684">
              <w:rPr>
                <w:rFonts w:ascii="Times New Roman" w:hAnsi="Times New Roman"/>
                <w:sz w:val="24"/>
                <w:szCs w:val="24"/>
              </w:rPr>
              <w:t xml:space="preserve"> </w:t>
            </w:r>
            <w:proofErr w:type="spellStart"/>
            <w:r w:rsidRPr="00365684">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365684">
              <w:rPr>
                <w:rFonts w:ascii="Times New Roman" w:hAnsi="Times New Roman"/>
                <w:sz w:val="24"/>
                <w:szCs w:val="24"/>
              </w:rPr>
              <w:t>knygoje</w:t>
            </w:r>
            <w:proofErr w:type="spellEnd"/>
            <w:r w:rsidRPr="00365684">
              <w:rPr>
                <w:rFonts w:ascii="Times New Roman" w:hAnsi="Times New Roman"/>
                <w:sz w:val="24"/>
                <w:szCs w:val="24"/>
              </w:rPr>
              <w:t>.</w:t>
            </w:r>
          </w:p>
          <w:p w14:paraId="35004017" w14:textId="77777777" w:rsidR="00710A76" w:rsidRDefault="00710A76" w:rsidP="00710A76">
            <w:pPr>
              <w:pStyle w:val="Sraopastraipa"/>
              <w:numPr>
                <w:ilvl w:val="0"/>
                <w:numId w:val="35"/>
              </w:numPr>
              <w:suppressAutoHyphens w:val="0"/>
              <w:autoSpaceDN/>
              <w:spacing w:after="0"/>
              <w:contextualSpacing/>
              <w:rPr>
                <w:rFonts w:ascii="Times New Roman" w:hAnsi="Times New Roman"/>
                <w:sz w:val="24"/>
                <w:szCs w:val="24"/>
              </w:rPr>
            </w:pPr>
            <w:r w:rsidRPr="00A62F05">
              <w:rPr>
                <w:rFonts w:ascii="Times New Roman" w:hAnsi="Times New Roman"/>
                <w:sz w:val="24"/>
                <w:szCs w:val="24"/>
              </w:rPr>
              <w:t xml:space="preserve">PowerPoint </w:t>
            </w:r>
            <w:proofErr w:type="spellStart"/>
            <w:r w:rsidRPr="00A62F05">
              <w:rPr>
                <w:rFonts w:ascii="Times New Roman" w:hAnsi="Times New Roman"/>
                <w:sz w:val="24"/>
                <w:szCs w:val="24"/>
              </w:rPr>
              <w:t>programos</w:t>
            </w:r>
            <w:proofErr w:type="spellEnd"/>
            <w:r>
              <w:rPr>
                <w:rFonts w:ascii="Times New Roman" w:hAnsi="Times New Roman"/>
                <w:sz w:val="24"/>
                <w:szCs w:val="24"/>
              </w:rPr>
              <w:t xml:space="preserve"> </w:t>
            </w:r>
            <w:proofErr w:type="spellStart"/>
            <w:r w:rsidRPr="00A62F05">
              <w:rPr>
                <w:rFonts w:ascii="Times New Roman" w:hAnsi="Times New Roman"/>
                <w:sz w:val="24"/>
                <w:szCs w:val="24"/>
              </w:rPr>
              <w:t>šablonas</w:t>
            </w:r>
            <w:proofErr w:type="spellEnd"/>
            <w:r w:rsidRPr="00A62F05">
              <w:rPr>
                <w:rFonts w:ascii="Times New Roman" w:hAnsi="Times New Roman"/>
                <w:sz w:val="24"/>
                <w:szCs w:val="24"/>
              </w:rPr>
              <w:t xml:space="preserve"> </w:t>
            </w:r>
            <w:proofErr w:type="spellStart"/>
            <w:r w:rsidRPr="00A62F05">
              <w:rPr>
                <w:rFonts w:ascii="Times New Roman" w:hAnsi="Times New Roman"/>
                <w:sz w:val="24"/>
                <w:szCs w:val="24"/>
              </w:rPr>
              <w:t>su</w:t>
            </w:r>
            <w:proofErr w:type="spellEnd"/>
            <w:r w:rsidRPr="00A62F05">
              <w:rPr>
                <w:rFonts w:ascii="Times New Roman" w:hAnsi="Times New Roman"/>
                <w:sz w:val="24"/>
                <w:szCs w:val="24"/>
              </w:rPr>
              <w:t xml:space="preserve"> </w:t>
            </w:r>
            <w:proofErr w:type="spellStart"/>
            <w:r w:rsidRPr="00A62F05">
              <w:rPr>
                <w:rFonts w:ascii="Times New Roman" w:hAnsi="Times New Roman"/>
                <w:sz w:val="24"/>
                <w:szCs w:val="24"/>
              </w:rPr>
              <w:t>skaidrių</w:t>
            </w:r>
            <w:proofErr w:type="spellEnd"/>
            <w:r>
              <w:rPr>
                <w:rFonts w:ascii="Times New Roman" w:hAnsi="Times New Roman"/>
                <w:sz w:val="24"/>
                <w:szCs w:val="24"/>
              </w:rPr>
              <w:t xml:space="preserve"> </w:t>
            </w:r>
            <w:proofErr w:type="spellStart"/>
            <w:r w:rsidRPr="00A62F05">
              <w:rPr>
                <w:rFonts w:ascii="Times New Roman" w:hAnsi="Times New Roman"/>
                <w:sz w:val="24"/>
                <w:szCs w:val="24"/>
              </w:rPr>
              <w:t>ruošiniais</w:t>
            </w:r>
            <w:proofErr w:type="spellEnd"/>
            <w:r w:rsidRPr="00A62F05">
              <w:rPr>
                <w:rFonts w:ascii="Times New Roman" w:hAnsi="Times New Roman"/>
                <w:sz w:val="24"/>
                <w:szCs w:val="24"/>
              </w:rPr>
              <w:t xml:space="preserve"> (</w:t>
            </w:r>
            <w:proofErr w:type="spellStart"/>
            <w:r w:rsidRPr="00A62F05">
              <w:rPr>
                <w:rFonts w:ascii="Times New Roman" w:hAnsi="Times New Roman"/>
                <w:sz w:val="24"/>
                <w:szCs w:val="24"/>
              </w:rPr>
              <w:t>formatas</w:t>
            </w:r>
            <w:proofErr w:type="spellEnd"/>
            <w:r w:rsidRPr="00A62F05">
              <w:rPr>
                <w:rFonts w:ascii="Times New Roman" w:hAnsi="Times New Roman"/>
                <w:sz w:val="24"/>
                <w:szCs w:val="24"/>
              </w:rPr>
              <w:t xml:space="preserve"> 16:9,</w:t>
            </w:r>
            <w:r>
              <w:rPr>
                <w:rFonts w:ascii="Times New Roman" w:hAnsi="Times New Roman"/>
                <w:sz w:val="24"/>
                <w:szCs w:val="24"/>
              </w:rPr>
              <w:t xml:space="preserve"> </w:t>
            </w:r>
            <w:proofErr w:type="spellStart"/>
            <w:r w:rsidRPr="00A62F05">
              <w:rPr>
                <w:rFonts w:ascii="Times New Roman" w:hAnsi="Times New Roman"/>
                <w:sz w:val="24"/>
                <w:szCs w:val="24"/>
              </w:rPr>
              <w:t>lietuvių</w:t>
            </w:r>
            <w:proofErr w:type="spellEnd"/>
            <w:r w:rsidRPr="00A62F05">
              <w:rPr>
                <w:rFonts w:ascii="Times New Roman" w:hAnsi="Times New Roman"/>
                <w:sz w:val="24"/>
                <w:szCs w:val="24"/>
              </w:rPr>
              <w:t xml:space="preserve"> ir </w:t>
            </w:r>
            <w:proofErr w:type="spellStart"/>
            <w:r w:rsidRPr="00A62F05">
              <w:rPr>
                <w:rFonts w:ascii="Times New Roman" w:hAnsi="Times New Roman"/>
                <w:sz w:val="24"/>
                <w:szCs w:val="24"/>
              </w:rPr>
              <w:t>anglų</w:t>
            </w:r>
            <w:proofErr w:type="spellEnd"/>
            <w:r w:rsidRPr="00A62F05">
              <w:rPr>
                <w:rFonts w:ascii="Times New Roman" w:hAnsi="Times New Roman"/>
                <w:sz w:val="24"/>
                <w:szCs w:val="24"/>
              </w:rPr>
              <w:t xml:space="preserve"> </w:t>
            </w:r>
            <w:proofErr w:type="spellStart"/>
            <w:r w:rsidRPr="00A62F05">
              <w:rPr>
                <w:rFonts w:ascii="Times New Roman" w:hAnsi="Times New Roman"/>
                <w:sz w:val="24"/>
                <w:szCs w:val="24"/>
              </w:rPr>
              <w:t>kalbomis</w:t>
            </w:r>
            <w:proofErr w:type="spellEnd"/>
            <w:r w:rsidRPr="00A62F05">
              <w:rPr>
                <w:rFonts w:ascii="Times New Roman" w:hAnsi="Times New Roman"/>
                <w:sz w:val="24"/>
                <w:szCs w:val="24"/>
              </w:rPr>
              <w:t>).</w:t>
            </w:r>
          </w:p>
          <w:p w14:paraId="65A79243" w14:textId="77777777" w:rsidR="00710A76" w:rsidRPr="00A62F05"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Iliustracijų</w:t>
            </w:r>
            <w:proofErr w:type="spellEnd"/>
            <w:r>
              <w:rPr>
                <w:rFonts w:ascii="Times New Roman" w:hAnsi="Times New Roman"/>
                <w:sz w:val="24"/>
                <w:szCs w:val="24"/>
              </w:rPr>
              <w:t xml:space="preserve">, </w:t>
            </w:r>
            <w:proofErr w:type="spellStart"/>
            <w:r>
              <w:rPr>
                <w:rFonts w:ascii="Times New Roman" w:hAnsi="Times New Roman"/>
                <w:sz w:val="24"/>
                <w:szCs w:val="24"/>
              </w:rPr>
              <w:t>ikonų</w:t>
            </w:r>
            <w:proofErr w:type="spellEnd"/>
            <w:r>
              <w:rPr>
                <w:rFonts w:ascii="Times New Roman" w:hAnsi="Times New Roman"/>
                <w:sz w:val="24"/>
                <w:szCs w:val="24"/>
              </w:rPr>
              <w:t xml:space="preserve"> </w:t>
            </w:r>
            <w:proofErr w:type="spellStart"/>
            <w:r>
              <w:rPr>
                <w:rFonts w:ascii="Times New Roman" w:hAnsi="Times New Roman"/>
                <w:sz w:val="24"/>
                <w:szCs w:val="24"/>
              </w:rPr>
              <w:t>rastiniai</w:t>
            </w:r>
            <w:proofErr w:type="spellEnd"/>
            <w:r>
              <w:rPr>
                <w:rFonts w:ascii="Times New Roman" w:hAnsi="Times New Roman"/>
                <w:sz w:val="24"/>
                <w:szCs w:val="24"/>
              </w:rPr>
              <w:t xml:space="preserve"> (JPG, PNG) </w:t>
            </w:r>
            <w:proofErr w:type="spellStart"/>
            <w:r>
              <w:rPr>
                <w:rFonts w:ascii="Times New Roman" w:hAnsi="Times New Roman"/>
                <w:sz w:val="24"/>
                <w:szCs w:val="24"/>
              </w:rPr>
              <w:t>failai</w:t>
            </w:r>
            <w:proofErr w:type="spellEnd"/>
            <w:r>
              <w:rPr>
                <w:rFonts w:ascii="Times New Roman" w:hAnsi="Times New Roman"/>
                <w:sz w:val="24"/>
                <w:szCs w:val="24"/>
              </w:rPr>
              <w:t xml:space="preserve"> ir </w:t>
            </w:r>
            <w:proofErr w:type="spellStart"/>
            <w:r>
              <w:rPr>
                <w:rFonts w:ascii="Times New Roman" w:hAnsi="Times New Roman"/>
                <w:sz w:val="24"/>
                <w:szCs w:val="24"/>
              </w:rPr>
              <w:t>vektoriniai</w:t>
            </w:r>
            <w:proofErr w:type="spellEnd"/>
            <w:r>
              <w:rPr>
                <w:rFonts w:ascii="Times New Roman" w:hAnsi="Times New Roman"/>
                <w:sz w:val="24"/>
                <w:szCs w:val="24"/>
              </w:rPr>
              <w:t xml:space="preserve"> </w:t>
            </w:r>
            <w:proofErr w:type="spellStart"/>
            <w:r>
              <w:rPr>
                <w:rFonts w:ascii="Times New Roman" w:hAnsi="Times New Roman"/>
                <w:sz w:val="24"/>
                <w:szCs w:val="24"/>
              </w:rPr>
              <w:t>failai</w:t>
            </w:r>
            <w:proofErr w:type="spellEnd"/>
            <w:r>
              <w:rPr>
                <w:rFonts w:ascii="Times New Roman" w:hAnsi="Times New Roman"/>
                <w:sz w:val="24"/>
                <w:szCs w:val="24"/>
              </w:rPr>
              <w:t xml:space="preserve"> (AI, PDF) </w:t>
            </w:r>
            <w:proofErr w:type="spellStart"/>
            <w:r>
              <w:rPr>
                <w:rFonts w:ascii="Times New Roman" w:hAnsi="Times New Roman"/>
                <w:sz w:val="24"/>
                <w:szCs w:val="24"/>
              </w:rPr>
              <w:t>atviro</w:t>
            </w:r>
            <w:proofErr w:type="spellEnd"/>
            <w:r>
              <w:rPr>
                <w:rFonts w:ascii="Times New Roman" w:hAnsi="Times New Roman"/>
                <w:sz w:val="24"/>
                <w:szCs w:val="24"/>
              </w:rPr>
              <w:t xml:space="preserve"> </w:t>
            </w:r>
            <w:proofErr w:type="spellStart"/>
            <w:r>
              <w:rPr>
                <w:rFonts w:ascii="Times New Roman" w:hAnsi="Times New Roman"/>
                <w:sz w:val="24"/>
                <w:szCs w:val="24"/>
              </w:rPr>
              <w:t>standarto</w:t>
            </w:r>
            <w:proofErr w:type="spellEnd"/>
            <w:r>
              <w:rPr>
                <w:rFonts w:ascii="Times New Roman" w:hAnsi="Times New Roman"/>
                <w:sz w:val="24"/>
                <w:szCs w:val="24"/>
              </w:rPr>
              <w:t xml:space="preserve"> </w:t>
            </w:r>
            <w:proofErr w:type="spellStart"/>
            <w:r>
              <w:rPr>
                <w:rFonts w:ascii="Times New Roman" w:hAnsi="Times New Roman"/>
                <w:sz w:val="24"/>
                <w:szCs w:val="24"/>
              </w:rPr>
              <w:t>formatai</w:t>
            </w:r>
            <w:proofErr w:type="spellEnd"/>
            <w:r>
              <w:rPr>
                <w:rFonts w:ascii="Times New Roman" w:hAnsi="Times New Roman"/>
                <w:sz w:val="24"/>
                <w:szCs w:val="24"/>
              </w:rPr>
              <w:t xml:space="preserve">. </w:t>
            </w:r>
          </w:p>
        </w:tc>
      </w:tr>
      <w:tr w:rsidR="00710A76" w14:paraId="29C13F63" w14:textId="77777777" w:rsidTr="00710A76">
        <w:tc>
          <w:tcPr>
            <w:tcW w:w="1980" w:type="dxa"/>
          </w:tcPr>
          <w:p w14:paraId="50780B46" w14:textId="77777777" w:rsidR="00710A76" w:rsidRPr="00C177C0" w:rsidRDefault="00710A76" w:rsidP="00710A76">
            <w:pPr>
              <w:rPr>
                <w:rFonts w:ascii="Times New Roman" w:hAnsi="Times New Roman"/>
                <w:sz w:val="24"/>
                <w:szCs w:val="24"/>
              </w:rPr>
            </w:pPr>
            <w:r>
              <w:rPr>
                <w:rFonts w:ascii="Times New Roman" w:hAnsi="Times New Roman"/>
                <w:sz w:val="24"/>
                <w:szCs w:val="24"/>
              </w:rPr>
              <w:t xml:space="preserve">4.6. </w:t>
            </w:r>
            <w:proofErr w:type="spellStart"/>
            <w:r w:rsidRPr="00C177C0">
              <w:rPr>
                <w:rFonts w:ascii="Times New Roman" w:hAnsi="Times New Roman"/>
                <w:sz w:val="24"/>
                <w:szCs w:val="24"/>
              </w:rPr>
              <w:t>Elektroninio</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pašto</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aplinka</w:t>
            </w:r>
            <w:proofErr w:type="spellEnd"/>
            <w:r w:rsidRPr="00C177C0">
              <w:rPr>
                <w:rFonts w:ascii="Times New Roman" w:hAnsi="Times New Roman"/>
                <w:sz w:val="24"/>
                <w:szCs w:val="24"/>
              </w:rPr>
              <w:t xml:space="preserve"> (el. </w:t>
            </w:r>
            <w:proofErr w:type="spellStart"/>
            <w:r w:rsidRPr="00C177C0">
              <w:rPr>
                <w:rFonts w:ascii="Times New Roman" w:hAnsi="Times New Roman"/>
                <w:sz w:val="24"/>
                <w:szCs w:val="24"/>
              </w:rPr>
              <w:t>laiško</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parašas</w:t>
            </w:r>
            <w:proofErr w:type="spellEnd"/>
            <w:r w:rsidRPr="00C177C0">
              <w:rPr>
                <w:rFonts w:ascii="Times New Roman" w:hAnsi="Times New Roman"/>
                <w:sz w:val="24"/>
                <w:szCs w:val="24"/>
              </w:rPr>
              <w:t>)</w:t>
            </w:r>
          </w:p>
          <w:p w14:paraId="28556901" w14:textId="77777777" w:rsidR="00710A76" w:rsidRPr="003E3A15" w:rsidRDefault="00710A76" w:rsidP="00710A76">
            <w:pPr>
              <w:rPr>
                <w:rFonts w:ascii="Times New Roman" w:hAnsi="Times New Roman"/>
                <w:b/>
                <w:bCs/>
                <w:sz w:val="24"/>
                <w:szCs w:val="24"/>
              </w:rPr>
            </w:pPr>
          </w:p>
        </w:tc>
        <w:tc>
          <w:tcPr>
            <w:tcW w:w="4627" w:type="dxa"/>
          </w:tcPr>
          <w:p w14:paraId="6FAA0667" w14:textId="77777777" w:rsidR="00710A76" w:rsidRDefault="00710A76" w:rsidP="00710A76">
            <w:pPr>
              <w:pStyle w:val="Sraopastraipa"/>
              <w:numPr>
                <w:ilvl w:val="0"/>
                <w:numId w:val="44"/>
              </w:numPr>
              <w:suppressAutoHyphens w:val="0"/>
              <w:autoSpaceDN/>
              <w:spacing w:after="0"/>
              <w:contextualSpacing/>
              <w:rPr>
                <w:rFonts w:ascii="Times New Roman" w:hAnsi="Times New Roman"/>
                <w:sz w:val="24"/>
                <w:szCs w:val="24"/>
              </w:rPr>
            </w:pPr>
            <w:proofErr w:type="spellStart"/>
            <w:r w:rsidRPr="002618FD">
              <w:rPr>
                <w:rFonts w:ascii="Times New Roman" w:hAnsi="Times New Roman"/>
                <w:sz w:val="24"/>
                <w:szCs w:val="24"/>
              </w:rPr>
              <w:t>Vizualinės</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gairės</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kaip</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turi</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atrodyti</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kontaktinė</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informacija</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su</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logotipu</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socialinių</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tinklų</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ikonų</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išdėstymas</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Nurodytas</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pagrindinio</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teksto</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laiško</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šriftas</w:t>
            </w:r>
            <w:proofErr w:type="spellEnd"/>
            <w:r>
              <w:rPr>
                <w:rFonts w:ascii="Times New Roman" w:hAnsi="Times New Roman"/>
                <w:sz w:val="24"/>
                <w:szCs w:val="24"/>
              </w:rPr>
              <w:t>;</w:t>
            </w:r>
          </w:p>
          <w:p w14:paraId="68C4A2B7" w14:textId="77777777" w:rsidR="00710A76" w:rsidRPr="002618FD" w:rsidRDefault="00710A76" w:rsidP="00710A76">
            <w:pPr>
              <w:numPr>
                <w:ilvl w:val="0"/>
                <w:numId w:val="44"/>
              </w:numPr>
              <w:tabs>
                <w:tab w:val="left" w:pos="34"/>
                <w:tab w:val="left" w:pos="459"/>
              </w:tabs>
              <w:suppressAutoHyphens w:val="0"/>
              <w:autoSpaceDE w:val="0"/>
              <w:adjustRightInd w:val="0"/>
              <w:spacing w:after="0"/>
              <w:contextualSpacing/>
              <w:rPr>
                <w:rFonts w:ascii="Times New Roman" w:eastAsia="Times New Roman" w:hAnsi="Times New Roman"/>
                <w:bCs/>
                <w:iCs/>
                <w:noProof/>
                <w:sz w:val="24"/>
                <w:szCs w:val="20"/>
              </w:rPr>
            </w:pPr>
            <w:r w:rsidRPr="00AF334B">
              <w:rPr>
                <w:rFonts w:ascii="Times New Roman" w:eastAsia="Times New Roman" w:hAnsi="Times New Roman"/>
                <w:bCs/>
                <w:iCs/>
                <w:noProof/>
                <w:sz w:val="24"/>
                <w:szCs w:val="20"/>
              </w:rPr>
              <w:t>(2 šablonai: lietuvių ir anglų k.)</w:t>
            </w:r>
            <w:r>
              <w:rPr>
                <w:rFonts w:ascii="Times New Roman" w:eastAsia="Times New Roman" w:hAnsi="Times New Roman"/>
                <w:bCs/>
                <w:iCs/>
                <w:noProof/>
                <w:sz w:val="24"/>
                <w:szCs w:val="20"/>
              </w:rPr>
              <w:t>.</w:t>
            </w:r>
          </w:p>
        </w:tc>
        <w:tc>
          <w:tcPr>
            <w:tcW w:w="3304" w:type="dxa"/>
          </w:tcPr>
          <w:p w14:paraId="5AA325B7" w14:textId="77777777" w:rsidR="00710A76" w:rsidRPr="00365684" w:rsidRDefault="00710A76" w:rsidP="00710A76">
            <w:pPr>
              <w:pStyle w:val="Sraopastraipa"/>
              <w:numPr>
                <w:ilvl w:val="0"/>
                <w:numId w:val="36"/>
              </w:numPr>
              <w:suppressAutoHyphens w:val="0"/>
              <w:autoSpaceDN/>
              <w:spacing w:after="0"/>
              <w:contextualSpacing/>
              <w:rPr>
                <w:rFonts w:ascii="Times New Roman" w:hAnsi="Times New Roman"/>
                <w:sz w:val="24"/>
                <w:szCs w:val="24"/>
              </w:rPr>
            </w:pPr>
            <w:proofErr w:type="spellStart"/>
            <w:r w:rsidRPr="00365684">
              <w:rPr>
                <w:rFonts w:ascii="Times New Roman" w:hAnsi="Times New Roman"/>
                <w:sz w:val="24"/>
                <w:szCs w:val="24"/>
              </w:rPr>
              <w:t>Vizualinės</w:t>
            </w:r>
            <w:proofErr w:type="spellEnd"/>
            <w:r w:rsidRPr="00365684">
              <w:rPr>
                <w:rFonts w:ascii="Times New Roman" w:hAnsi="Times New Roman"/>
                <w:sz w:val="24"/>
                <w:szCs w:val="24"/>
              </w:rPr>
              <w:t xml:space="preserve"> </w:t>
            </w:r>
            <w:proofErr w:type="spellStart"/>
            <w:r w:rsidRPr="00365684">
              <w:rPr>
                <w:rFonts w:ascii="Times New Roman" w:hAnsi="Times New Roman"/>
                <w:sz w:val="24"/>
                <w:szCs w:val="24"/>
              </w:rPr>
              <w:t>gairės</w:t>
            </w:r>
            <w:proofErr w:type="spellEnd"/>
            <w:r w:rsidRPr="00365684">
              <w:rPr>
                <w:rFonts w:ascii="Times New Roman" w:hAnsi="Times New Roman"/>
                <w:sz w:val="24"/>
                <w:szCs w:val="24"/>
              </w:rPr>
              <w:t xml:space="preserve"> </w:t>
            </w:r>
            <w:proofErr w:type="spellStart"/>
            <w:r w:rsidRPr="00365684">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365684">
              <w:rPr>
                <w:rFonts w:ascii="Times New Roman" w:hAnsi="Times New Roman"/>
                <w:sz w:val="24"/>
                <w:szCs w:val="24"/>
              </w:rPr>
              <w:t>knygoje</w:t>
            </w:r>
            <w:proofErr w:type="spellEnd"/>
            <w:r w:rsidRPr="00365684">
              <w:rPr>
                <w:rFonts w:ascii="Times New Roman" w:hAnsi="Times New Roman"/>
                <w:sz w:val="24"/>
                <w:szCs w:val="24"/>
              </w:rPr>
              <w:t>.</w:t>
            </w:r>
          </w:p>
          <w:p w14:paraId="3FEAB226" w14:textId="77777777" w:rsidR="00710A76" w:rsidRPr="00365684" w:rsidRDefault="00710A76" w:rsidP="00710A76">
            <w:pPr>
              <w:pStyle w:val="Sraopastraipa"/>
              <w:numPr>
                <w:ilvl w:val="0"/>
                <w:numId w:val="36"/>
              </w:numPr>
              <w:suppressAutoHyphens w:val="0"/>
              <w:autoSpaceDN/>
              <w:spacing w:after="0"/>
              <w:contextualSpacing/>
              <w:rPr>
                <w:rFonts w:ascii="Times New Roman" w:hAnsi="Times New Roman"/>
                <w:sz w:val="24"/>
                <w:szCs w:val="24"/>
              </w:rPr>
            </w:pPr>
            <w:proofErr w:type="spellStart"/>
            <w:r w:rsidRPr="00365684">
              <w:rPr>
                <w:rFonts w:ascii="Times New Roman" w:hAnsi="Times New Roman"/>
                <w:sz w:val="24"/>
                <w:szCs w:val="24"/>
              </w:rPr>
              <w:t>Suformatuotas</w:t>
            </w:r>
            <w:proofErr w:type="spellEnd"/>
            <w:r w:rsidRPr="00365684">
              <w:rPr>
                <w:rFonts w:ascii="Times New Roman" w:hAnsi="Times New Roman"/>
                <w:sz w:val="24"/>
                <w:szCs w:val="24"/>
              </w:rPr>
              <w:t xml:space="preserve"> el. </w:t>
            </w:r>
            <w:proofErr w:type="spellStart"/>
            <w:r w:rsidRPr="00365684">
              <w:rPr>
                <w:rFonts w:ascii="Times New Roman" w:hAnsi="Times New Roman"/>
                <w:sz w:val="24"/>
                <w:szCs w:val="24"/>
              </w:rPr>
              <w:t>laiško</w:t>
            </w:r>
            <w:proofErr w:type="spellEnd"/>
            <w:r>
              <w:rPr>
                <w:rFonts w:ascii="Times New Roman" w:hAnsi="Times New Roman"/>
                <w:sz w:val="24"/>
                <w:szCs w:val="24"/>
              </w:rPr>
              <w:t xml:space="preserve"> </w:t>
            </w:r>
            <w:proofErr w:type="spellStart"/>
            <w:r w:rsidRPr="00365684">
              <w:rPr>
                <w:rFonts w:ascii="Times New Roman" w:hAnsi="Times New Roman"/>
                <w:sz w:val="24"/>
                <w:szCs w:val="24"/>
              </w:rPr>
              <w:t>parašo</w:t>
            </w:r>
            <w:proofErr w:type="spellEnd"/>
            <w:r w:rsidRPr="00365684">
              <w:rPr>
                <w:rFonts w:ascii="Times New Roman" w:hAnsi="Times New Roman"/>
                <w:sz w:val="24"/>
                <w:szCs w:val="24"/>
              </w:rPr>
              <w:t xml:space="preserve"> </w:t>
            </w:r>
            <w:proofErr w:type="spellStart"/>
            <w:r w:rsidRPr="00365684">
              <w:rPr>
                <w:rFonts w:ascii="Times New Roman" w:hAnsi="Times New Roman"/>
                <w:sz w:val="24"/>
                <w:szCs w:val="24"/>
              </w:rPr>
              <w:t>variantas</w:t>
            </w:r>
            <w:proofErr w:type="spellEnd"/>
            <w:r w:rsidRPr="00365684">
              <w:rPr>
                <w:rFonts w:ascii="Times New Roman" w:hAnsi="Times New Roman"/>
                <w:sz w:val="24"/>
                <w:szCs w:val="24"/>
              </w:rPr>
              <w:t xml:space="preserve">, </w:t>
            </w:r>
            <w:proofErr w:type="spellStart"/>
            <w:r w:rsidRPr="00365684">
              <w:rPr>
                <w:rFonts w:ascii="Times New Roman" w:hAnsi="Times New Roman"/>
                <w:sz w:val="24"/>
                <w:szCs w:val="24"/>
              </w:rPr>
              <w:t>skirtas</w:t>
            </w:r>
            <w:proofErr w:type="spellEnd"/>
            <w:r>
              <w:rPr>
                <w:rFonts w:ascii="Times New Roman" w:hAnsi="Times New Roman"/>
                <w:sz w:val="24"/>
                <w:szCs w:val="24"/>
              </w:rPr>
              <w:t xml:space="preserve"> </w:t>
            </w:r>
            <w:proofErr w:type="spellStart"/>
            <w:r w:rsidRPr="00365684">
              <w:rPr>
                <w:rFonts w:ascii="Times New Roman" w:hAnsi="Times New Roman"/>
                <w:sz w:val="24"/>
                <w:szCs w:val="24"/>
              </w:rPr>
              <w:t>naudoti</w:t>
            </w:r>
            <w:proofErr w:type="spellEnd"/>
            <w:r w:rsidRPr="00365684">
              <w:rPr>
                <w:rFonts w:ascii="Times New Roman" w:hAnsi="Times New Roman"/>
                <w:sz w:val="24"/>
                <w:szCs w:val="24"/>
              </w:rPr>
              <w:t xml:space="preserve"> Outlook</w:t>
            </w:r>
            <w:r>
              <w:rPr>
                <w:rFonts w:ascii="Times New Roman" w:hAnsi="Times New Roman"/>
                <w:sz w:val="24"/>
                <w:szCs w:val="24"/>
              </w:rPr>
              <w:t xml:space="preserve"> </w:t>
            </w:r>
            <w:proofErr w:type="spellStart"/>
            <w:r w:rsidRPr="00365684">
              <w:rPr>
                <w:rFonts w:ascii="Times New Roman" w:hAnsi="Times New Roman"/>
                <w:sz w:val="24"/>
                <w:szCs w:val="24"/>
              </w:rPr>
              <w:t>programoje</w:t>
            </w:r>
            <w:proofErr w:type="spellEnd"/>
            <w:r w:rsidRPr="00365684">
              <w:rPr>
                <w:rFonts w:ascii="Times New Roman" w:hAnsi="Times New Roman"/>
                <w:sz w:val="24"/>
                <w:szCs w:val="24"/>
              </w:rPr>
              <w:t>.</w:t>
            </w:r>
          </w:p>
        </w:tc>
      </w:tr>
      <w:tr w:rsidR="00710A76" w14:paraId="08DF22D3" w14:textId="77777777" w:rsidTr="00710A76">
        <w:tc>
          <w:tcPr>
            <w:tcW w:w="1980" w:type="dxa"/>
          </w:tcPr>
          <w:p w14:paraId="75A97BCC" w14:textId="77777777" w:rsidR="00710A76" w:rsidRPr="00C177C0" w:rsidRDefault="00710A76" w:rsidP="00710A76">
            <w:pPr>
              <w:rPr>
                <w:rFonts w:ascii="Times New Roman" w:hAnsi="Times New Roman"/>
                <w:sz w:val="24"/>
                <w:szCs w:val="24"/>
              </w:rPr>
            </w:pPr>
            <w:r>
              <w:rPr>
                <w:rFonts w:ascii="Times New Roman" w:hAnsi="Times New Roman"/>
                <w:sz w:val="24"/>
                <w:szCs w:val="24"/>
              </w:rPr>
              <w:t xml:space="preserve">4.7. </w:t>
            </w:r>
            <w:proofErr w:type="spellStart"/>
            <w:r w:rsidRPr="00C177C0">
              <w:rPr>
                <w:rFonts w:ascii="Times New Roman" w:hAnsi="Times New Roman"/>
                <w:sz w:val="24"/>
                <w:szCs w:val="24"/>
              </w:rPr>
              <w:t>Vaizdo</w:t>
            </w:r>
            <w:proofErr w:type="spellEnd"/>
          </w:p>
          <w:p w14:paraId="01FF4237" w14:textId="77777777" w:rsidR="00710A76" w:rsidRPr="00C177C0" w:rsidRDefault="00710A76" w:rsidP="00710A76">
            <w:pPr>
              <w:rPr>
                <w:rFonts w:ascii="Times New Roman" w:hAnsi="Times New Roman"/>
                <w:sz w:val="24"/>
                <w:szCs w:val="24"/>
              </w:rPr>
            </w:pPr>
            <w:proofErr w:type="spellStart"/>
            <w:r w:rsidRPr="00C177C0">
              <w:rPr>
                <w:rFonts w:ascii="Times New Roman" w:hAnsi="Times New Roman"/>
                <w:sz w:val="24"/>
                <w:szCs w:val="24"/>
              </w:rPr>
              <w:t>pokalbių</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programų</w:t>
            </w:r>
            <w:proofErr w:type="spellEnd"/>
          </w:p>
          <w:p w14:paraId="389BEA42" w14:textId="77777777" w:rsidR="00710A76" w:rsidRPr="003E3A15" w:rsidRDefault="00710A76" w:rsidP="00710A76">
            <w:pPr>
              <w:rPr>
                <w:rFonts w:ascii="Times New Roman" w:hAnsi="Times New Roman"/>
                <w:b/>
                <w:bCs/>
                <w:sz w:val="24"/>
                <w:szCs w:val="24"/>
              </w:rPr>
            </w:pPr>
            <w:proofErr w:type="spellStart"/>
            <w:r w:rsidRPr="00C177C0">
              <w:rPr>
                <w:rFonts w:ascii="Times New Roman" w:hAnsi="Times New Roman"/>
                <w:sz w:val="24"/>
                <w:szCs w:val="24"/>
              </w:rPr>
              <w:t>užsklandos</w:t>
            </w:r>
            <w:proofErr w:type="spellEnd"/>
          </w:p>
        </w:tc>
        <w:tc>
          <w:tcPr>
            <w:tcW w:w="4627" w:type="dxa"/>
          </w:tcPr>
          <w:p w14:paraId="5076BB3F" w14:textId="77777777" w:rsidR="00710A76" w:rsidRPr="00E77930" w:rsidRDefault="00710A76" w:rsidP="00710A76">
            <w:pPr>
              <w:rPr>
                <w:rFonts w:ascii="Times New Roman" w:hAnsi="Times New Roman"/>
                <w:sz w:val="24"/>
                <w:szCs w:val="24"/>
              </w:rPr>
            </w:pPr>
            <w:r w:rsidRPr="00FC1C1B">
              <w:rPr>
                <w:rFonts w:ascii="Times New Roman" w:hAnsi="Times New Roman"/>
                <w:sz w:val="24"/>
                <w:szCs w:val="24"/>
              </w:rPr>
              <w:t xml:space="preserve">Ne </w:t>
            </w:r>
            <w:proofErr w:type="spellStart"/>
            <w:r w:rsidRPr="00FC1C1B">
              <w:rPr>
                <w:rFonts w:ascii="Times New Roman" w:hAnsi="Times New Roman"/>
                <w:sz w:val="24"/>
                <w:szCs w:val="24"/>
              </w:rPr>
              <w:t>mažiau</w:t>
            </w:r>
            <w:proofErr w:type="spellEnd"/>
            <w:r w:rsidRPr="00FC1C1B">
              <w:rPr>
                <w:rFonts w:ascii="Times New Roman" w:hAnsi="Times New Roman"/>
                <w:sz w:val="24"/>
                <w:szCs w:val="24"/>
              </w:rPr>
              <w:t xml:space="preserve"> </w:t>
            </w:r>
            <w:proofErr w:type="spellStart"/>
            <w:r w:rsidRPr="00FC1C1B">
              <w:rPr>
                <w:rFonts w:ascii="Times New Roman" w:hAnsi="Times New Roman"/>
                <w:sz w:val="24"/>
                <w:szCs w:val="24"/>
              </w:rPr>
              <w:t>kaip</w:t>
            </w:r>
            <w:proofErr w:type="spellEnd"/>
            <w:r w:rsidRPr="00FC1C1B">
              <w:rPr>
                <w:rFonts w:ascii="Times New Roman" w:hAnsi="Times New Roman"/>
                <w:sz w:val="24"/>
                <w:szCs w:val="24"/>
              </w:rPr>
              <w:t xml:space="preserve"> 2 </w:t>
            </w:r>
            <w:proofErr w:type="spellStart"/>
            <w:r w:rsidRPr="00FC1C1B">
              <w:rPr>
                <w:rFonts w:ascii="Times New Roman" w:hAnsi="Times New Roman"/>
                <w:sz w:val="24"/>
                <w:szCs w:val="24"/>
              </w:rPr>
              <w:t>variantai</w:t>
            </w:r>
            <w:proofErr w:type="spellEnd"/>
            <w:r w:rsidRPr="00FC1C1B">
              <w:rPr>
                <w:rFonts w:ascii="Times New Roman" w:hAnsi="Times New Roman"/>
                <w:sz w:val="24"/>
                <w:szCs w:val="24"/>
              </w:rPr>
              <w:t xml:space="preserve"> </w:t>
            </w:r>
            <w:proofErr w:type="spellStart"/>
            <w:r w:rsidRPr="00FC1C1B">
              <w:rPr>
                <w:rFonts w:ascii="Times New Roman" w:hAnsi="Times New Roman"/>
                <w:sz w:val="24"/>
                <w:szCs w:val="24"/>
              </w:rPr>
              <w:t>su</w:t>
            </w:r>
            <w:proofErr w:type="spellEnd"/>
            <w:r w:rsidRPr="00FC1C1B">
              <w:rPr>
                <w:rFonts w:ascii="Times New Roman" w:hAnsi="Times New Roman"/>
                <w:sz w:val="24"/>
                <w:szCs w:val="24"/>
              </w:rPr>
              <w:t xml:space="preserve"> </w:t>
            </w:r>
            <w:proofErr w:type="spellStart"/>
            <w:r w:rsidRPr="00FC1C1B">
              <w:rPr>
                <w:rFonts w:ascii="Times New Roman" w:hAnsi="Times New Roman"/>
                <w:sz w:val="24"/>
                <w:szCs w:val="24"/>
              </w:rPr>
              <w:t>logotipu</w:t>
            </w:r>
            <w:proofErr w:type="spellEnd"/>
            <w:r w:rsidRPr="00FC1C1B">
              <w:rPr>
                <w:rFonts w:ascii="Times New Roman" w:hAnsi="Times New Roman"/>
                <w:sz w:val="24"/>
                <w:szCs w:val="24"/>
              </w:rPr>
              <w:t xml:space="preserve"> </w:t>
            </w:r>
            <w:proofErr w:type="spellStart"/>
            <w:r w:rsidRPr="00FC1C1B">
              <w:rPr>
                <w:rFonts w:ascii="Times New Roman" w:hAnsi="Times New Roman"/>
                <w:sz w:val="24"/>
                <w:szCs w:val="24"/>
              </w:rPr>
              <w:t>lietuvių</w:t>
            </w:r>
            <w:proofErr w:type="spellEnd"/>
            <w:r w:rsidRPr="00FC1C1B">
              <w:rPr>
                <w:rFonts w:ascii="Times New Roman" w:hAnsi="Times New Roman"/>
                <w:sz w:val="24"/>
                <w:szCs w:val="24"/>
              </w:rPr>
              <w:t xml:space="preserve"> ir </w:t>
            </w:r>
            <w:proofErr w:type="spellStart"/>
            <w:r w:rsidRPr="00FC1C1B">
              <w:rPr>
                <w:rFonts w:ascii="Times New Roman" w:hAnsi="Times New Roman"/>
                <w:sz w:val="24"/>
                <w:szCs w:val="24"/>
              </w:rPr>
              <w:t>angl</w:t>
            </w:r>
            <w:r>
              <w:rPr>
                <w:rFonts w:ascii="Times New Roman" w:hAnsi="Times New Roman"/>
                <w:sz w:val="24"/>
                <w:szCs w:val="24"/>
              </w:rPr>
              <w:t>ų</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FC1C1B">
              <w:rPr>
                <w:rFonts w:ascii="Times New Roman" w:hAnsi="Times New Roman"/>
                <w:sz w:val="24"/>
                <w:szCs w:val="24"/>
              </w:rPr>
              <w:t>albomis</w:t>
            </w:r>
            <w:proofErr w:type="spellEnd"/>
            <w:r>
              <w:rPr>
                <w:rFonts w:ascii="Times New Roman" w:hAnsi="Times New Roman"/>
                <w:sz w:val="24"/>
                <w:szCs w:val="24"/>
              </w:rPr>
              <w:t>.</w:t>
            </w:r>
          </w:p>
        </w:tc>
        <w:tc>
          <w:tcPr>
            <w:tcW w:w="3304" w:type="dxa"/>
          </w:tcPr>
          <w:p w14:paraId="75FA457D" w14:textId="77777777" w:rsidR="00710A76" w:rsidRPr="00F436BD" w:rsidRDefault="00710A76" w:rsidP="00710A76">
            <w:pPr>
              <w:pStyle w:val="Sraopastraipa"/>
              <w:numPr>
                <w:ilvl w:val="0"/>
                <w:numId w:val="37"/>
              </w:numPr>
              <w:suppressAutoHyphens w:val="0"/>
              <w:autoSpaceDN/>
              <w:spacing w:after="0"/>
              <w:contextualSpacing/>
              <w:rPr>
                <w:rFonts w:ascii="Times New Roman" w:hAnsi="Times New Roman"/>
                <w:sz w:val="24"/>
                <w:szCs w:val="24"/>
              </w:rPr>
            </w:pPr>
            <w:r w:rsidRPr="006B304E">
              <w:rPr>
                <w:rFonts w:ascii="Times New Roman" w:hAnsi="Times New Roman"/>
                <w:sz w:val="24"/>
                <w:szCs w:val="24"/>
              </w:rPr>
              <w:t xml:space="preserve">JPG </w:t>
            </w:r>
            <w:proofErr w:type="spellStart"/>
            <w:r w:rsidRPr="006B304E">
              <w:rPr>
                <w:rFonts w:ascii="Times New Roman" w:hAnsi="Times New Roman"/>
                <w:sz w:val="24"/>
                <w:szCs w:val="24"/>
              </w:rPr>
              <w:t>paveikslėlio</w:t>
            </w:r>
            <w:proofErr w:type="spellEnd"/>
            <w:r>
              <w:rPr>
                <w:rFonts w:ascii="Times New Roman" w:hAnsi="Times New Roman"/>
                <w:sz w:val="24"/>
                <w:szCs w:val="24"/>
              </w:rPr>
              <w:t xml:space="preserve"> </w:t>
            </w:r>
            <w:proofErr w:type="spellStart"/>
            <w:r w:rsidRPr="006B304E">
              <w:rPr>
                <w:rFonts w:ascii="Times New Roman" w:hAnsi="Times New Roman"/>
                <w:sz w:val="24"/>
                <w:szCs w:val="24"/>
              </w:rPr>
              <w:t>formatas</w:t>
            </w:r>
            <w:proofErr w:type="spellEnd"/>
            <w:r w:rsidRPr="006B304E">
              <w:rPr>
                <w:rFonts w:ascii="Times New Roman" w:hAnsi="Times New Roman"/>
                <w:sz w:val="24"/>
                <w:szCs w:val="24"/>
              </w:rPr>
              <w:t xml:space="preserve">, </w:t>
            </w:r>
            <w:proofErr w:type="spellStart"/>
            <w:r w:rsidRPr="006B304E">
              <w:rPr>
                <w:rFonts w:ascii="Times New Roman" w:hAnsi="Times New Roman"/>
                <w:sz w:val="24"/>
                <w:szCs w:val="24"/>
              </w:rPr>
              <w:t>pritaikytas</w:t>
            </w:r>
            <w:proofErr w:type="spellEnd"/>
            <w:r>
              <w:rPr>
                <w:rFonts w:ascii="Times New Roman" w:hAnsi="Times New Roman"/>
                <w:sz w:val="24"/>
                <w:szCs w:val="24"/>
              </w:rPr>
              <w:t xml:space="preserve"> </w:t>
            </w:r>
            <w:r w:rsidRPr="00F436BD">
              <w:rPr>
                <w:rFonts w:ascii="Times New Roman" w:hAnsi="Times New Roman"/>
                <w:sz w:val="24"/>
                <w:szCs w:val="24"/>
              </w:rPr>
              <w:t>Teams ir Zoom</w:t>
            </w:r>
            <w:r>
              <w:rPr>
                <w:rFonts w:ascii="Times New Roman" w:hAnsi="Times New Roman"/>
                <w:sz w:val="24"/>
                <w:szCs w:val="24"/>
              </w:rPr>
              <w:t xml:space="preserve"> </w:t>
            </w:r>
            <w:proofErr w:type="spellStart"/>
            <w:r w:rsidRPr="00F436BD">
              <w:rPr>
                <w:rFonts w:ascii="Times New Roman" w:hAnsi="Times New Roman"/>
                <w:sz w:val="24"/>
                <w:szCs w:val="24"/>
              </w:rPr>
              <w:t>programoms</w:t>
            </w:r>
            <w:proofErr w:type="spellEnd"/>
            <w:r w:rsidRPr="00F436BD">
              <w:rPr>
                <w:rFonts w:ascii="Times New Roman" w:hAnsi="Times New Roman"/>
                <w:sz w:val="24"/>
                <w:szCs w:val="24"/>
              </w:rPr>
              <w:t>.</w:t>
            </w:r>
          </w:p>
          <w:p w14:paraId="1D48B1F1" w14:textId="77777777" w:rsidR="00710A76" w:rsidRPr="00F436BD" w:rsidRDefault="00710A76" w:rsidP="00710A76">
            <w:pPr>
              <w:pStyle w:val="Sraopastraipa"/>
              <w:numPr>
                <w:ilvl w:val="0"/>
                <w:numId w:val="37"/>
              </w:numPr>
              <w:suppressAutoHyphens w:val="0"/>
              <w:autoSpaceDN/>
              <w:spacing w:after="0"/>
              <w:contextualSpacing/>
              <w:rPr>
                <w:rFonts w:ascii="Times New Roman" w:hAnsi="Times New Roman"/>
                <w:sz w:val="24"/>
                <w:szCs w:val="24"/>
              </w:rPr>
            </w:pPr>
            <w:r w:rsidRPr="006B304E">
              <w:rPr>
                <w:rFonts w:ascii="Times New Roman" w:hAnsi="Times New Roman"/>
                <w:sz w:val="24"/>
                <w:szCs w:val="24"/>
              </w:rPr>
              <w:t xml:space="preserve">Po dvi </w:t>
            </w:r>
            <w:proofErr w:type="spellStart"/>
            <w:r w:rsidRPr="006B304E">
              <w:rPr>
                <w:rFonts w:ascii="Times New Roman" w:hAnsi="Times New Roman"/>
                <w:sz w:val="24"/>
                <w:szCs w:val="24"/>
              </w:rPr>
              <w:t>variacijas</w:t>
            </w:r>
            <w:proofErr w:type="spellEnd"/>
            <w:r>
              <w:rPr>
                <w:rFonts w:ascii="Times New Roman" w:hAnsi="Times New Roman"/>
                <w:sz w:val="24"/>
                <w:szCs w:val="24"/>
              </w:rPr>
              <w:t xml:space="preserve"> </w:t>
            </w:r>
            <w:proofErr w:type="spellStart"/>
            <w:r w:rsidRPr="00F436BD">
              <w:rPr>
                <w:rFonts w:ascii="Times New Roman" w:hAnsi="Times New Roman"/>
                <w:sz w:val="24"/>
                <w:szCs w:val="24"/>
              </w:rPr>
              <w:t>lietuvių</w:t>
            </w:r>
            <w:proofErr w:type="spellEnd"/>
            <w:r w:rsidRPr="00F436BD">
              <w:rPr>
                <w:rFonts w:ascii="Times New Roman" w:hAnsi="Times New Roman"/>
                <w:sz w:val="24"/>
                <w:szCs w:val="24"/>
              </w:rPr>
              <w:t xml:space="preserve"> ir </w:t>
            </w:r>
            <w:proofErr w:type="spellStart"/>
            <w:r w:rsidRPr="00F436BD">
              <w:rPr>
                <w:rFonts w:ascii="Times New Roman" w:hAnsi="Times New Roman"/>
                <w:sz w:val="24"/>
                <w:szCs w:val="24"/>
              </w:rPr>
              <w:t>anglų</w:t>
            </w:r>
            <w:proofErr w:type="spellEnd"/>
            <w:r>
              <w:rPr>
                <w:rFonts w:ascii="Times New Roman" w:hAnsi="Times New Roman"/>
                <w:sz w:val="24"/>
                <w:szCs w:val="24"/>
              </w:rPr>
              <w:t xml:space="preserve"> </w:t>
            </w:r>
            <w:proofErr w:type="spellStart"/>
            <w:r w:rsidRPr="00F436BD">
              <w:rPr>
                <w:rFonts w:ascii="Times New Roman" w:hAnsi="Times New Roman"/>
                <w:sz w:val="24"/>
                <w:szCs w:val="24"/>
              </w:rPr>
              <w:t>kalbomis</w:t>
            </w:r>
            <w:proofErr w:type="spellEnd"/>
            <w:r w:rsidRPr="00F436BD">
              <w:rPr>
                <w:rFonts w:ascii="Times New Roman" w:hAnsi="Times New Roman"/>
                <w:sz w:val="24"/>
                <w:szCs w:val="24"/>
              </w:rPr>
              <w:t xml:space="preserve">, </w:t>
            </w:r>
            <w:proofErr w:type="spellStart"/>
            <w:r w:rsidRPr="00F436BD">
              <w:rPr>
                <w:rFonts w:ascii="Times New Roman" w:hAnsi="Times New Roman"/>
                <w:sz w:val="24"/>
                <w:szCs w:val="24"/>
              </w:rPr>
              <w:t>iš</w:t>
            </w:r>
            <w:proofErr w:type="spellEnd"/>
            <w:r w:rsidRPr="00F436BD">
              <w:rPr>
                <w:rFonts w:ascii="Times New Roman" w:hAnsi="Times New Roman"/>
                <w:sz w:val="24"/>
                <w:szCs w:val="24"/>
              </w:rPr>
              <w:t xml:space="preserve"> </w:t>
            </w:r>
            <w:proofErr w:type="spellStart"/>
            <w:r w:rsidRPr="00F436BD">
              <w:rPr>
                <w:rFonts w:ascii="Times New Roman" w:hAnsi="Times New Roman"/>
                <w:sz w:val="24"/>
                <w:szCs w:val="24"/>
              </w:rPr>
              <w:t>viso</w:t>
            </w:r>
            <w:proofErr w:type="spellEnd"/>
            <w:r w:rsidRPr="00F436BD">
              <w:rPr>
                <w:rFonts w:ascii="Times New Roman" w:hAnsi="Times New Roman"/>
                <w:sz w:val="24"/>
                <w:szCs w:val="24"/>
              </w:rPr>
              <w:t xml:space="preserve"> 4</w:t>
            </w:r>
            <w:r>
              <w:rPr>
                <w:rFonts w:ascii="Times New Roman" w:hAnsi="Times New Roman"/>
                <w:sz w:val="24"/>
                <w:szCs w:val="24"/>
              </w:rPr>
              <w:t xml:space="preserve"> </w:t>
            </w:r>
            <w:proofErr w:type="spellStart"/>
            <w:r w:rsidRPr="00F436BD">
              <w:rPr>
                <w:rFonts w:ascii="Times New Roman" w:hAnsi="Times New Roman"/>
                <w:sz w:val="24"/>
                <w:szCs w:val="24"/>
              </w:rPr>
              <w:t>skirtingi</w:t>
            </w:r>
            <w:proofErr w:type="spellEnd"/>
            <w:r w:rsidRPr="00F436BD">
              <w:rPr>
                <w:rFonts w:ascii="Times New Roman" w:hAnsi="Times New Roman"/>
                <w:sz w:val="24"/>
                <w:szCs w:val="24"/>
              </w:rPr>
              <w:t xml:space="preserve"> </w:t>
            </w:r>
            <w:proofErr w:type="spellStart"/>
            <w:r w:rsidRPr="00F436BD">
              <w:rPr>
                <w:rFonts w:ascii="Times New Roman" w:hAnsi="Times New Roman"/>
                <w:sz w:val="24"/>
                <w:szCs w:val="24"/>
              </w:rPr>
              <w:t>paveikslėliai</w:t>
            </w:r>
            <w:proofErr w:type="spellEnd"/>
            <w:r w:rsidRPr="00F436BD">
              <w:rPr>
                <w:rFonts w:ascii="Times New Roman" w:hAnsi="Times New Roman"/>
                <w:sz w:val="24"/>
                <w:szCs w:val="24"/>
              </w:rPr>
              <w:t>.</w:t>
            </w:r>
          </w:p>
        </w:tc>
      </w:tr>
      <w:tr w:rsidR="00710A76" w14:paraId="36B52E1A" w14:textId="77777777" w:rsidTr="00710A76">
        <w:tc>
          <w:tcPr>
            <w:tcW w:w="1980" w:type="dxa"/>
          </w:tcPr>
          <w:p w14:paraId="7347BBEF" w14:textId="77777777" w:rsidR="00710A76" w:rsidRPr="00261F45" w:rsidRDefault="00710A76" w:rsidP="00710A76">
            <w:pPr>
              <w:rPr>
                <w:rFonts w:ascii="Times New Roman" w:hAnsi="Times New Roman"/>
                <w:sz w:val="24"/>
                <w:szCs w:val="24"/>
              </w:rPr>
            </w:pPr>
            <w:r w:rsidRPr="00261F45">
              <w:rPr>
                <w:rFonts w:ascii="Times New Roman" w:hAnsi="Times New Roman"/>
                <w:sz w:val="24"/>
                <w:szCs w:val="24"/>
              </w:rPr>
              <w:lastRenderedPageBreak/>
              <w:t xml:space="preserve">4.8. </w:t>
            </w:r>
            <w:proofErr w:type="spellStart"/>
            <w:r w:rsidRPr="00261F45">
              <w:rPr>
                <w:rFonts w:ascii="Times New Roman" w:hAnsi="Times New Roman"/>
                <w:sz w:val="24"/>
                <w:szCs w:val="24"/>
              </w:rPr>
              <w:t>Darbo</w:t>
            </w:r>
            <w:proofErr w:type="spellEnd"/>
            <w:r w:rsidRPr="00261F45">
              <w:rPr>
                <w:rFonts w:ascii="Times New Roman" w:hAnsi="Times New Roman"/>
                <w:sz w:val="24"/>
                <w:szCs w:val="24"/>
              </w:rPr>
              <w:t xml:space="preserve"> </w:t>
            </w:r>
            <w:proofErr w:type="spellStart"/>
            <w:r w:rsidRPr="00261F45">
              <w:rPr>
                <w:rFonts w:ascii="Times New Roman" w:hAnsi="Times New Roman"/>
                <w:sz w:val="24"/>
                <w:szCs w:val="24"/>
              </w:rPr>
              <w:t>skelbimų</w:t>
            </w:r>
            <w:proofErr w:type="spellEnd"/>
            <w:r w:rsidRPr="00261F45">
              <w:rPr>
                <w:rFonts w:ascii="Times New Roman" w:hAnsi="Times New Roman"/>
                <w:sz w:val="24"/>
                <w:szCs w:val="24"/>
              </w:rPr>
              <w:t xml:space="preserve"> </w:t>
            </w:r>
            <w:proofErr w:type="spellStart"/>
            <w:r w:rsidRPr="00261F45">
              <w:rPr>
                <w:rFonts w:ascii="Times New Roman" w:hAnsi="Times New Roman"/>
                <w:sz w:val="24"/>
                <w:szCs w:val="24"/>
              </w:rPr>
              <w:t>šablonai</w:t>
            </w:r>
            <w:proofErr w:type="spellEnd"/>
          </w:p>
        </w:tc>
        <w:tc>
          <w:tcPr>
            <w:tcW w:w="4627" w:type="dxa"/>
          </w:tcPr>
          <w:p w14:paraId="2201C460" w14:textId="77777777" w:rsidR="00710A76" w:rsidRPr="009B3B55" w:rsidRDefault="00710A76" w:rsidP="00710A76">
            <w:pPr>
              <w:rPr>
                <w:rFonts w:ascii="Times New Roman" w:hAnsi="Times New Roman"/>
                <w:sz w:val="24"/>
                <w:szCs w:val="24"/>
              </w:rPr>
            </w:pPr>
            <w:proofErr w:type="spellStart"/>
            <w:r w:rsidRPr="009B3B55">
              <w:rPr>
                <w:rFonts w:ascii="Times New Roman" w:hAnsi="Times New Roman"/>
                <w:sz w:val="24"/>
                <w:szCs w:val="24"/>
              </w:rPr>
              <w:t>Darbo</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skelbimo</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šablonas</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apimantis</w:t>
            </w:r>
            <w:proofErr w:type="spellEnd"/>
            <w:r w:rsidRPr="009B3B55">
              <w:rPr>
                <w:rFonts w:ascii="Times New Roman" w:hAnsi="Times New Roman"/>
                <w:sz w:val="24"/>
                <w:szCs w:val="24"/>
              </w:rPr>
              <w:t>:</w:t>
            </w:r>
          </w:p>
          <w:p w14:paraId="38D756CA" w14:textId="77777777" w:rsidR="00710A76" w:rsidRPr="009B3B55" w:rsidRDefault="00710A76" w:rsidP="00710A76">
            <w:pPr>
              <w:pStyle w:val="Sraopastraipa"/>
              <w:numPr>
                <w:ilvl w:val="0"/>
                <w:numId w:val="42"/>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V</w:t>
            </w:r>
            <w:r w:rsidRPr="009B3B55">
              <w:rPr>
                <w:rFonts w:ascii="Times New Roman" w:hAnsi="Times New Roman"/>
                <w:sz w:val="24"/>
                <w:szCs w:val="24"/>
              </w:rPr>
              <w:t>iršutinę</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juostą</w:t>
            </w:r>
            <w:proofErr w:type="spellEnd"/>
            <w:r w:rsidRPr="009B3B55">
              <w:rPr>
                <w:rFonts w:ascii="Times New Roman" w:hAnsi="Times New Roman"/>
                <w:sz w:val="24"/>
                <w:szCs w:val="24"/>
              </w:rPr>
              <w:t xml:space="preserve"> (header);</w:t>
            </w:r>
          </w:p>
          <w:p w14:paraId="38295AE6" w14:textId="77777777" w:rsidR="00710A76" w:rsidRPr="009B3B55" w:rsidRDefault="00710A76" w:rsidP="00710A76">
            <w:pPr>
              <w:pStyle w:val="Sraopastraipa"/>
              <w:numPr>
                <w:ilvl w:val="0"/>
                <w:numId w:val="42"/>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A</w:t>
            </w:r>
            <w:r w:rsidRPr="009B3B55">
              <w:rPr>
                <w:rFonts w:ascii="Times New Roman" w:hAnsi="Times New Roman"/>
                <w:sz w:val="24"/>
                <w:szCs w:val="24"/>
              </w:rPr>
              <w:t>patinę</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juostą</w:t>
            </w:r>
            <w:proofErr w:type="spellEnd"/>
            <w:r w:rsidRPr="009B3B55">
              <w:rPr>
                <w:rFonts w:ascii="Times New Roman" w:hAnsi="Times New Roman"/>
                <w:sz w:val="24"/>
                <w:szCs w:val="24"/>
              </w:rPr>
              <w:t xml:space="preserve"> (footer);</w:t>
            </w:r>
          </w:p>
          <w:p w14:paraId="25910964" w14:textId="77777777" w:rsidR="00710A76" w:rsidRPr="009B3B55" w:rsidRDefault="00710A76" w:rsidP="00710A76">
            <w:pPr>
              <w:pStyle w:val="Sraopastraipa"/>
              <w:numPr>
                <w:ilvl w:val="0"/>
                <w:numId w:val="42"/>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L</w:t>
            </w:r>
            <w:r w:rsidRPr="009B3B55">
              <w:rPr>
                <w:rFonts w:ascii="Times New Roman" w:hAnsi="Times New Roman"/>
                <w:sz w:val="24"/>
                <w:szCs w:val="24"/>
              </w:rPr>
              <w:t>ikusią</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erdvę</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laisvam</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tekstui</w:t>
            </w:r>
            <w:proofErr w:type="spellEnd"/>
            <w:r w:rsidRPr="009B3B55">
              <w:rPr>
                <w:rFonts w:ascii="Times New Roman" w:hAnsi="Times New Roman"/>
                <w:sz w:val="24"/>
                <w:szCs w:val="24"/>
              </w:rPr>
              <w:t>;</w:t>
            </w:r>
          </w:p>
          <w:p w14:paraId="48220104" w14:textId="77777777" w:rsidR="00710A76" w:rsidRPr="00515E88" w:rsidRDefault="00710A76" w:rsidP="00710A76">
            <w:pPr>
              <w:pStyle w:val="Sraopastraipa"/>
              <w:numPr>
                <w:ilvl w:val="0"/>
                <w:numId w:val="42"/>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D</w:t>
            </w:r>
            <w:r w:rsidRPr="009B3B55">
              <w:rPr>
                <w:rFonts w:ascii="Times New Roman" w:hAnsi="Times New Roman"/>
                <w:sz w:val="24"/>
                <w:szCs w:val="24"/>
              </w:rPr>
              <w:t>etalę</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kuri</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nesunkiai</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galėtų</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keistis</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pritaikant</w:t>
            </w:r>
            <w:proofErr w:type="spellEnd"/>
            <w:r>
              <w:rPr>
                <w:rFonts w:ascii="Times New Roman" w:hAnsi="Times New Roman"/>
                <w:sz w:val="24"/>
                <w:szCs w:val="24"/>
              </w:rPr>
              <w:t xml:space="preserve"> </w:t>
            </w:r>
            <w:proofErr w:type="spellStart"/>
            <w:r>
              <w:rPr>
                <w:rFonts w:ascii="Times New Roman" w:hAnsi="Times New Roman"/>
                <w:sz w:val="24"/>
                <w:szCs w:val="24"/>
              </w:rPr>
              <w:t>p</w:t>
            </w:r>
            <w:r w:rsidRPr="00515E88">
              <w:rPr>
                <w:rFonts w:ascii="Times New Roman" w:hAnsi="Times New Roman"/>
                <w:sz w:val="24"/>
                <w:szCs w:val="24"/>
              </w:rPr>
              <w:t>agal</w:t>
            </w:r>
            <w:proofErr w:type="spellEnd"/>
            <w:r w:rsidRPr="00515E88">
              <w:rPr>
                <w:rFonts w:ascii="Times New Roman" w:hAnsi="Times New Roman"/>
                <w:sz w:val="24"/>
                <w:szCs w:val="24"/>
              </w:rPr>
              <w:t xml:space="preserve"> </w:t>
            </w:r>
            <w:proofErr w:type="spellStart"/>
            <w:r w:rsidRPr="00515E88">
              <w:rPr>
                <w:rFonts w:ascii="Times New Roman" w:hAnsi="Times New Roman"/>
                <w:sz w:val="24"/>
                <w:szCs w:val="24"/>
              </w:rPr>
              <w:t>ieškomą</w:t>
            </w:r>
            <w:proofErr w:type="spellEnd"/>
            <w:r w:rsidRPr="00515E88">
              <w:rPr>
                <w:rFonts w:ascii="Times New Roman" w:hAnsi="Times New Roman"/>
                <w:sz w:val="24"/>
                <w:szCs w:val="24"/>
              </w:rPr>
              <w:t xml:space="preserve"> </w:t>
            </w:r>
            <w:proofErr w:type="spellStart"/>
            <w:r w:rsidRPr="00515E88">
              <w:rPr>
                <w:rFonts w:ascii="Times New Roman" w:hAnsi="Times New Roman"/>
                <w:sz w:val="24"/>
                <w:szCs w:val="24"/>
              </w:rPr>
              <w:t>specialybę</w:t>
            </w:r>
            <w:proofErr w:type="spellEnd"/>
            <w:r w:rsidRPr="00515E88">
              <w:rPr>
                <w:rFonts w:ascii="Times New Roman" w:hAnsi="Times New Roman"/>
                <w:sz w:val="24"/>
                <w:szCs w:val="24"/>
              </w:rPr>
              <w:t>.</w:t>
            </w:r>
          </w:p>
        </w:tc>
        <w:tc>
          <w:tcPr>
            <w:tcW w:w="3304" w:type="dxa"/>
          </w:tcPr>
          <w:p w14:paraId="5B8DDF6D" w14:textId="77777777" w:rsidR="00710A76" w:rsidRDefault="00710A76" w:rsidP="00710A76">
            <w:pPr>
              <w:pStyle w:val="Sraopastraipa"/>
              <w:numPr>
                <w:ilvl w:val="0"/>
                <w:numId w:val="42"/>
              </w:numPr>
              <w:suppressAutoHyphens w:val="0"/>
              <w:autoSpaceDN/>
              <w:spacing w:after="0"/>
              <w:contextualSpacing/>
              <w:rPr>
                <w:rFonts w:ascii="Times New Roman" w:hAnsi="Times New Roman"/>
                <w:sz w:val="24"/>
                <w:szCs w:val="24"/>
              </w:rPr>
            </w:pPr>
            <w:proofErr w:type="spellStart"/>
            <w:r w:rsidRPr="00FF520C">
              <w:rPr>
                <w:rFonts w:ascii="Times New Roman" w:hAnsi="Times New Roman"/>
                <w:sz w:val="24"/>
                <w:szCs w:val="24"/>
              </w:rPr>
              <w:t>Vizualinės</w:t>
            </w:r>
            <w:proofErr w:type="spellEnd"/>
            <w:r w:rsidRPr="00FF520C">
              <w:rPr>
                <w:rFonts w:ascii="Times New Roman" w:hAnsi="Times New Roman"/>
                <w:sz w:val="24"/>
                <w:szCs w:val="24"/>
              </w:rPr>
              <w:t xml:space="preserve"> </w:t>
            </w:r>
            <w:proofErr w:type="spellStart"/>
            <w:r w:rsidRPr="00FF520C">
              <w:rPr>
                <w:rFonts w:ascii="Times New Roman" w:hAnsi="Times New Roman"/>
                <w:sz w:val="24"/>
                <w:szCs w:val="24"/>
              </w:rPr>
              <w:t>gairės</w:t>
            </w:r>
            <w:proofErr w:type="spellEnd"/>
            <w:r w:rsidRPr="00FF520C">
              <w:rPr>
                <w:rFonts w:ascii="Times New Roman" w:hAnsi="Times New Roman"/>
                <w:sz w:val="24"/>
                <w:szCs w:val="24"/>
              </w:rPr>
              <w:t xml:space="preserve"> </w:t>
            </w:r>
            <w:proofErr w:type="spellStart"/>
            <w:r w:rsidRPr="00FF520C">
              <w:rPr>
                <w:rFonts w:ascii="Times New Roman" w:hAnsi="Times New Roman"/>
                <w:sz w:val="24"/>
                <w:szCs w:val="24"/>
              </w:rPr>
              <w:t>stiliau</w:t>
            </w:r>
            <w:r>
              <w:rPr>
                <w:rFonts w:ascii="Times New Roman" w:hAnsi="Times New Roman"/>
                <w:sz w:val="24"/>
                <w:szCs w:val="24"/>
              </w:rPr>
              <w:t>s</w:t>
            </w:r>
            <w:proofErr w:type="spellEnd"/>
            <w:r>
              <w:rPr>
                <w:rFonts w:ascii="Times New Roman" w:hAnsi="Times New Roman"/>
                <w:sz w:val="24"/>
                <w:szCs w:val="24"/>
              </w:rPr>
              <w:t xml:space="preserve"> </w:t>
            </w:r>
            <w:proofErr w:type="spellStart"/>
            <w:r w:rsidRPr="00FF520C">
              <w:rPr>
                <w:rFonts w:ascii="Times New Roman" w:hAnsi="Times New Roman"/>
                <w:sz w:val="24"/>
                <w:szCs w:val="24"/>
              </w:rPr>
              <w:t>knygoje</w:t>
            </w:r>
            <w:proofErr w:type="spellEnd"/>
            <w:r w:rsidRPr="00FF520C">
              <w:rPr>
                <w:rFonts w:ascii="Times New Roman" w:hAnsi="Times New Roman"/>
                <w:sz w:val="24"/>
                <w:szCs w:val="24"/>
              </w:rPr>
              <w:t>.</w:t>
            </w:r>
          </w:p>
          <w:p w14:paraId="6CC144CB" w14:textId="77777777" w:rsidR="00710A76" w:rsidRDefault="00710A76" w:rsidP="00710A76">
            <w:pPr>
              <w:pStyle w:val="Sraopastraipa"/>
              <w:numPr>
                <w:ilvl w:val="0"/>
                <w:numId w:val="42"/>
              </w:numPr>
              <w:suppressAutoHyphens w:val="0"/>
              <w:autoSpaceDN/>
              <w:spacing w:after="0"/>
              <w:contextualSpacing/>
              <w:rPr>
                <w:rFonts w:ascii="Times New Roman" w:hAnsi="Times New Roman"/>
                <w:sz w:val="24"/>
                <w:szCs w:val="24"/>
              </w:rPr>
            </w:pPr>
            <w:r w:rsidRPr="00FF520C">
              <w:rPr>
                <w:rFonts w:ascii="Times New Roman" w:hAnsi="Times New Roman"/>
                <w:sz w:val="24"/>
                <w:szCs w:val="24"/>
              </w:rPr>
              <w:t xml:space="preserve">Word </w:t>
            </w:r>
            <w:proofErr w:type="spellStart"/>
            <w:r w:rsidRPr="00FF520C">
              <w:rPr>
                <w:rFonts w:ascii="Times New Roman" w:hAnsi="Times New Roman"/>
                <w:sz w:val="24"/>
                <w:szCs w:val="24"/>
              </w:rPr>
              <w:t>programos</w:t>
            </w:r>
            <w:proofErr w:type="spellEnd"/>
            <w:r>
              <w:rPr>
                <w:rFonts w:ascii="Times New Roman" w:hAnsi="Times New Roman"/>
                <w:sz w:val="24"/>
                <w:szCs w:val="24"/>
              </w:rPr>
              <w:t xml:space="preserve"> </w:t>
            </w:r>
            <w:proofErr w:type="spellStart"/>
            <w:r w:rsidRPr="00FF520C">
              <w:rPr>
                <w:rFonts w:ascii="Times New Roman" w:hAnsi="Times New Roman"/>
                <w:sz w:val="24"/>
                <w:szCs w:val="24"/>
              </w:rPr>
              <w:t>šablonas</w:t>
            </w:r>
            <w:proofErr w:type="spellEnd"/>
            <w:r w:rsidRPr="00FF520C">
              <w:rPr>
                <w:rFonts w:ascii="Times New Roman" w:hAnsi="Times New Roman"/>
                <w:sz w:val="24"/>
                <w:szCs w:val="24"/>
              </w:rPr>
              <w:t xml:space="preserve"> </w:t>
            </w:r>
            <w:proofErr w:type="spellStart"/>
            <w:r w:rsidRPr="00FF520C">
              <w:rPr>
                <w:rFonts w:ascii="Times New Roman" w:hAnsi="Times New Roman"/>
                <w:sz w:val="24"/>
                <w:szCs w:val="24"/>
              </w:rPr>
              <w:t>su</w:t>
            </w:r>
            <w:proofErr w:type="spellEnd"/>
            <w:r w:rsidRPr="00FF520C">
              <w:rPr>
                <w:rFonts w:ascii="Times New Roman" w:hAnsi="Times New Roman"/>
                <w:sz w:val="24"/>
                <w:szCs w:val="24"/>
              </w:rPr>
              <w:t xml:space="preserve"> </w:t>
            </w:r>
            <w:proofErr w:type="spellStart"/>
            <w:r w:rsidRPr="00FF520C">
              <w:rPr>
                <w:rFonts w:ascii="Times New Roman" w:hAnsi="Times New Roman"/>
                <w:sz w:val="24"/>
                <w:szCs w:val="24"/>
              </w:rPr>
              <w:t>vizualiniais</w:t>
            </w:r>
            <w:proofErr w:type="spellEnd"/>
            <w:r>
              <w:rPr>
                <w:rFonts w:ascii="Times New Roman" w:hAnsi="Times New Roman"/>
                <w:sz w:val="24"/>
                <w:szCs w:val="24"/>
              </w:rPr>
              <w:t xml:space="preserve"> </w:t>
            </w:r>
            <w:proofErr w:type="spellStart"/>
            <w:r w:rsidRPr="00FF520C">
              <w:rPr>
                <w:rFonts w:ascii="Times New Roman" w:hAnsi="Times New Roman"/>
                <w:sz w:val="24"/>
                <w:szCs w:val="24"/>
              </w:rPr>
              <w:t>elementais</w:t>
            </w:r>
            <w:proofErr w:type="spellEnd"/>
            <w:r w:rsidRPr="00FF520C">
              <w:rPr>
                <w:rFonts w:ascii="Times New Roman" w:hAnsi="Times New Roman"/>
                <w:sz w:val="24"/>
                <w:szCs w:val="24"/>
              </w:rPr>
              <w:t>.</w:t>
            </w:r>
          </w:p>
          <w:p w14:paraId="4D7904AD" w14:textId="77777777" w:rsidR="00710A76" w:rsidRPr="00FF520C" w:rsidRDefault="00710A76" w:rsidP="00710A76">
            <w:pPr>
              <w:pStyle w:val="Sraopastraipa"/>
              <w:numPr>
                <w:ilvl w:val="0"/>
                <w:numId w:val="42"/>
              </w:numPr>
              <w:suppressAutoHyphens w:val="0"/>
              <w:autoSpaceDN/>
              <w:spacing w:after="0"/>
              <w:contextualSpacing/>
              <w:rPr>
                <w:rFonts w:ascii="Times New Roman" w:hAnsi="Times New Roman"/>
                <w:sz w:val="24"/>
                <w:szCs w:val="24"/>
              </w:rPr>
            </w:pPr>
            <w:proofErr w:type="spellStart"/>
            <w:r w:rsidRPr="009F79F1">
              <w:rPr>
                <w:rFonts w:ascii="Times New Roman" w:hAnsi="Times New Roman"/>
                <w:sz w:val="24"/>
                <w:szCs w:val="24"/>
              </w:rPr>
              <w:t>Redaguojamas</w:t>
            </w:r>
            <w:proofErr w:type="spellEnd"/>
            <w:r w:rsidRPr="009F79F1">
              <w:rPr>
                <w:rFonts w:ascii="Times New Roman" w:hAnsi="Times New Roman"/>
                <w:sz w:val="24"/>
                <w:szCs w:val="24"/>
              </w:rPr>
              <w:t xml:space="preserve"> </w:t>
            </w:r>
            <w:proofErr w:type="spellStart"/>
            <w:r w:rsidRPr="009F79F1">
              <w:rPr>
                <w:rFonts w:ascii="Times New Roman" w:hAnsi="Times New Roman"/>
                <w:sz w:val="24"/>
                <w:szCs w:val="24"/>
              </w:rPr>
              <w:t>vektorinis</w:t>
            </w:r>
            <w:proofErr w:type="spellEnd"/>
            <w:r w:rsidRPr="009F79F1">
              <w:rPr>
                <w:rFonts w:ascii="Times New Roman" w:hAnsi="Times New Roman"/>
                <w:sz w:val="24"/>
                <w:szCs w:val="24"/>
              </w:rPr>
              <w:t xml:space="preserve"> </w:t>
            </w:r>
            <w:proofErr w:type="spellStart"/>
            <w:r w:rsidRPr="009F79F1">
              <w:rPr>
                <w:rFonts w:ascii="Times New Roman" w:hAnsi="Times New Roman"/>
                <w:sz w:val="24"/>
                <w:szCs w:val="24"/>
              </w:rPr>
              <w:t>failas</w:t>
            </w:r>
            <w:proofErr w:type="spellEnd"/>
            <w:r w:rsidRPr="009F79F1">
              <w:rPr>
                <w:rFonts w:ascii="Times New Roman" w:hAnsi="Times New Roman"/>
                <w:sz w:val="24"/>
                <w:szCs w:val="24"/>
              </w:rPr>
              <w:t xml:space="preserve"> (</w:t>
            </w:r>
            <w:proofErr w:type="spellStart"/>
            <w:r w:rsidRPr="009F79F1">
              <w:rPr>
                <w:rFonts w:ascii="Times New Roman" w:hAnsi="Times New Roman"/>
                <w:sz w:val="24"/>
                <w:szCs w:val="24"/>
              </w:rPr>
              <w:t>pvz</w:t>
            </w:r>
            <w:proofErr w:type="spellEnd"/>
            <w:r w:rsidRPr="009F79F1">
              <w:rPr>
                <w:rFonts w:ascii="Times New Roman" w:hAnsi="Times New Roman"/>
                <w:sz w:val="24"/>
                <w:szCs w:val="24"/>
              </w:rPr>
              <w:t>. AI).</w:t>
            </w:r>
          </w:p>
        </w:tc>
      </w:tr>
      <w:tr w:rsidR="00710A76" w14:paraId="2AC0A1BD" w14:textId="77777777" w:rsidTr="00710A76">
        <w:tc>
          <w:tcPr>
            <w:tcW w:w="1980" w:type="dxa"/>
          </w:tcPr>
          <w:p w14:paraId="5FB65956" w14:textId="77777777" w:rsidR="00710A76" w:rsidRPr="00261F45" w:rsidRDefault="00710A76" w:rsidP="00710A76">
            <w:pPr>
              <w:rPr>
                <w:rFonts w:ascii="Times New Roman" w:hAnsi="Times New Roman"/>
                <w:sz w:val="24"/>
                <w:szCs w:val="24"/>
              </w:rPr>
            </w:pPr>
            <w:r w:rsidRPr="00261F45">
              <w:rPr>
                <w:rFonts w:ascii="Times New Roman" w:hAnsi="Times New Roman"/>
                <w:sz w:val="24"/>
                <w:szCs w:val="24"/>
              </w:rPr>
              <w:t xml:space="preserve">4.9. </w:t>
            </w:r>
            <w:proofErr w:type="spellStart"/>
            <w:r w:rsidRPr="00261F45">
              <w:rPr>
                <w:rFonts w:ascii="Times New Roman" w:hAnsi="Times New Roman"/>
                <w:sz w:val="24"/>
                <w:szCs w:val="24"/>
              </w:rPr>
              <w:t>Pranešimų</w:t>
            </w:r>
            <w:proofErr w:type="spellEnd"/>
            <w:r w:rsidRPr="00261F45">
              <w:rPr>
                <w:rFonts w:ascii="Times New Roman" w:hAnsi="Times New Roman"/>
                <w:sz w:val="24"/>
                <w:szCs w:val="24"/>
              </w:rPr>
              <w:t xml:space="preserve"> </w:t>
            </w:r>
            <w:proofErr w:type="spellStart"/>
            <w:r w:rsidRPr="00261F45">
              <w:rPr>
                <w:rFonts w:ascii="Times New Roman" w:hAnsi="Times New Roman"/>
                <w:sz w:val="24"/>
                <w:szCs w:val="24"/>
              </w:rPr>
              <w:t>spaudai</w:t>
            </w:r>
            <w:proofErr w:type="spellEnd"/>
            <w:r w:rsidRPr="00261F45">
              <w:rPr>
                <w:rFonts w:ascii="Times New Roman" w:hAnsi="Times New Roman"/>
                <w:sz w:val="24"/>
                <w:szCs w:val="24"/>
              </w:rPr>
              <w:t xml:space="preserve"> </w:t>
            </w:r>
            <w:proofErr w:type="spellStart"/>
            <w:r w:rsidRPr="00261F45">
              <w:rPr>
                <w:rFonts w:ascii="Times New Roman" w:hAnsi="Times New Roman"/>
                <w:sz w:val="24"/>
                <w:szCs w:val="24"/>
              </w:rPr>
              <w:t>ruošinys</w:t>
            </w:r>
            <w:proofErr w:type="spellEnd"/>
          </w:p>
        </w:tc>
        <w:tc>
          <w:tcPr>
            <w:tcW w:w="4627" w:type="dxa"/>
          </w:tcPr>
          <w:p w14:paraId="718E136D" w14:textId="77777777" w:rsidR="00710A76" w:rsidRPr="002F402B" w:rsidRDefault="00710A76" w:rsidP="00710A76">
            <w:pPr>
              <w:rPr>
                <w:rFonts w:ascii="Times New Roman" w:hAnsi="Times New Roman"/>
                <w:sz w:val="24"/>
                <w:szCs w:val="24"/>
              </w:rPr>
            </w:pPr>
            <w:proofErr w:type="spellStart"/>
            <w:r w:rsidRPr="002F402B">
              <w:rPr>
                <w:rFonts w:ascii="Times New Roman" w:hAnsi="Times New Roman"/>
                <w:sz w:val="24"/>
                <w:szCs w:val="24"/>
              </w:rPr>
              <w:t>Dizainas</w:t>
            </w:r>
            <w:proofErr w:type="spellEnd"/>
            <w:r w:rsidRPr="002F402B">
              <w:rPr>
                <w:rFonts w:ascii="Times New Roman" w:hAnsi="Times New Roman"/>
                <w:sz w:val="24"/>
                <w:szCs w:val="24"/>
              </w:rPr>
              <w:t xml:space="preserve"> </w:t>
            </w:r>
            <w:proofErr w:type="spellStart"/>
            <w:r w:rsidRPr="002F402B">
              <w:rPr>
                <w:rFonts w:ascii="Times New Roman" w:hAnsi="Times New Roman"/>
                <w:sz w:val="24"/>
                <w:szCs w:val="24"/>
              </w:rPr>
              <w:t>turėtų</w:t>
            </w:r>
            <w:proofErr w:type="spellEnd"/>
            <w:r w:rsidRPr="002F402B">
              <w:rPr>
                <w:rFonts w:ascii="Times New Roman" w:hAnsi="Times New Roman"/>
                <w:sz w:val="24"/>
                <w:szCs w:val="24"/>
              </w:rPr>
              <w:t xml:space="preserve"> </w:t>
            </w:r>
            <w:proofErr w:type="spellStart"/>
            <w:r w:rsidRPr="002F402B">
              <w:rPr>
                <w:rFonts w:ascii="Times New Roman" w:hAnsi="Times New Roman"/>
                <w:sz w:val="24"/>
                <w:szCs w:val="24"/>
              </w:rPr>
              <w:t>apimti</w:t>
            </w:r>
            <w:proofErr w:type="spellEnd"/>
            <w:r w:rsidRPr="002F402B">
              <w:rPr>
                <w:rFonts w:ascii="Times New Roman" w:hAnsi="Times New Roman"/>
                <w:sz w:val="24"/>
                <w:szCs w:val="24"/>
              </w:rPr>
              <w:t xml:space="preserve"> </w:t>
            </w:r>
            <w:proofErr w:type="spellStart"/>
            <w:r w:rsidRPr="002F402B">
              <w:rPr>
                <w:rFonts w:ascii="Times New Roman" w:hAnsi="Times New Roman"/>
                <w:sz w:val="24"/>
                <w:szCs w:val="24"/>
              </w:rPr>
              <w:t>viršutinę</w:t>
            </w:r>
            <w:proofErr w:type="spellEnd"/>
            <w:r w:rsidRPr="002F402B">
              <w:rPr>
                <w:rFonts w:ascii="Times New Roman" w:hAnsi="Times New Roman"/>
                <w:sz w:val="24"/>
                <w:szCs w:val="24"/>
              </w:rPr>
              <w:t xml:space="preserve"> (header) ir </w:t>
            </w:r>
            <w:proofErr w:type="spellStart"/>
            <w:r w:rsidRPr="002F402B">
              <w:rPr>
                <w:rFonts w:ascii="Times New Roman" w:hAnsi="Times New Roman"/>
                <w:sz w:val="24"/>
                <w:szCs w:val="24"/>
              </w:rPr>
              <w:t>apatinę</w:t>
            </w:r>
            <w:proofErr w:type="spellEnd"/>
            <w:r w:rsidRPr="002F402B">
              <w:rPr>
                <w:rFonts w:ascii="Times New Roman" w:hAnsi="Times New Roman"/>
                <w:sz w:val="24"/>
                <w:szCs w:val="24"/>
              </w:rPr>
              <w:t xml:space="preserve"> (footer) </w:t>
            </w:r>
            <w:proofErr w:type="spellStart"/>
            <w:r w:rsidRPr="002F402B">
              <w:rPr>
                <w:rFonts w:ascii="Times New Roman" w:hAnsi="Times New Roman"/>
                <w:sz w:val="24"/>
                <w:szCs w:val="24"/>
              </w:rPr>
              <w:t>juostą</w:t>
            </w:r>
            <w:proofErr w:type="spellEnd"/>
            <w:r w:rsidRPr="002F402B">
              <w:rPr>
                <w:rFonts w:ascii="Times New Roman" w:hAnsi="Times New Roman"/>
                <w:sz w:val="24"/>
                <w:szCs w:val="24"/>
              </w:rPr>
              <w:t>.</w:t>
            </w:r>
          </w:p>
        </w:tc>
        <w:tc>
          <w:tcPr>
            <w:tcW w:w="3304" w:type="dxa"/>
          </w:tcPr>
          <w:p w14:paraId="728C3EF8" w14:textId="77777777" w:rsidR="00710A76" w:rsidRPr="008A27FA"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8A27FA">
              <w:rPr>
                <w:rFonts w:ascii="Times New Roman" w:hAnsi="Times New Roman"/>
                <w:sz w:val="24"/>
                <w:szCs w:val="24"/>
              </w:rPr>
              <w:t>Vizualinės</w:t>
            </w:r>
            <w:proofErr w:type="spellEnd"/>
            <w:r w:rsidRPr="008A27FA">
              <w:rPr>
                <w:rFonts w:ascii="Times New Roman" w:hAnsi="Times New Roman"/>
                <w:sz w:val="24"/>
                <w:szCs w:val="24"/>
              </w:rPr>
              <w:t xml:space="preserve"> </w:t>
            </w:r>
            <w:proofErr w:type="spellStart"/>
            <w:r w:rsidRPr="008A27FA">
              <w:rPr>
                <w:rFonts w:ascii="Times New Roman" w:hAnsi="Times New Roman"/>
                <w:sz w:val="24"/>
                <w:szCs w:val="24"/>
              </w:rPr>
              <w:t>gairės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knygoje</w:t>
            </w:r>
            <w:proofErr w:type="spellEnd"/>
            <w:r w:rsidRPr="008A27FA">
              <w:rPr>
                <w:rFonts w:ascii="Times New Roman" w:hAnsi="Times New Roman"/>
                <w:sz w:val="24"/>
                <w:szCs w:val="24"/>
              </w:rPr>
              <w:t>.</w:t>
            </w:r>
          </w:p>
          <w:p w14:paraId="0958B266" w14:textId="77777777" w:rsidR="00710A76" w:rsidRPr="008A27FA"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sidRPr="008A27FA">
              <w:rPr>
                <w:rFonts w:ascii="Times New Roman" w:hAnsi="Times New Roman"/>
                <w:sz w:val="24"/>
                <w:szCs w:val="24"/>
              </w:rPr>
              <w:t xml:space="preserve">Word </w:t>
            </w:r>
            <w:proofErr w:type="spellStart"/>
            <w:r w:rsidRPr="008A27FA">
              <w:rPr>
                <w:rFonts w:ascii="Times New Roman" w:hAnsi="Times New Roman"/>
                <w:sz w:val="24"/>
                <w:szCs w:val="24"/>
              </w:rPr>
              <w:t>programos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šablonas</w:t>
            </w:r>
            <w:proofErr w:type="spellEnd"/>
            <w:r w:rsidRPr="008A27FA">
              <w:rPr>
                <w:rFonts w:ascii="Times New Roman" w:hAnsi="Times New Roman"/>
                <w:sz w:val="24"/>
                <w:szCs w:val="24"/>
              </w:rPr>
              <w:t>.</w:t>
            </w:r>
          </w:p>
        </w:tc>
      </w:tr>
      <w:tr w:rsidR="00710A76" w14:paraId="7F6CA182" w14:textId="77777777" w:rsidTr="00710A76">
        <w:tc>
          <w:tcPr>
            <w:tcW w:w="1980" w:type="dxa"/>
          </w:tcPr>
          <w:p w14:paraId="3B09895B" w14:textId="77777777" w:rsidR="00710A76" w:rsidRPr="00261F45" w:rsidRDefault="00710A76" w:rsidP="00710A76">
            <w:pPr>
              <w:rPr>
                <w:rFonts w:ascii="Times New Roman" w:hAnsi="Times New Roman"/>
                <w:sz w:val="24"/>
                <w:szCs w:val="24"/>
              </w:rPr>
            </w:pPr>
            <w:r w:rsidRPr="00261F45">
              <w:rPr>
                <w:rFonts w:ascii="Times New Roman" w:hAnsi="Times New Roman"/>
                <w:sz w:val="24"/>
                <w:szCs w:val="24"/>
              </w:rPr>
              <w:t xml:space="preserve">4.10. </w:t>
            </w:r>
            <w:proofErr w:type="spellStart"/>
            <w:r w:rsidRPr="00261F45">
              <w:rPr>
                <w:rFonts w:ascii="Times New Roman" w:hAnsi="Times New Roman"/>
                <w:sz w:val="24"/>
                <w:szCs w:val="24"/>
              </w:rPr>
              <w:t>Padėka</w:t>
            </w:r>
            <w:proofErr w:type="spellEnd"/>
            <w:r w:rsidRPr="00261F45">
              <w:rPr>
                <w:rFonts w:ascii="Times New Roman" w:hAnsi="Times New Roman"/>
                <w:sz w:val="24"/>
                <w:szCs w:val="24"/>
              </w:rPr>
              <w:t xml:space="preserve"> </w:t>
            </w:r>
          </w:p>
          <w:p w14:paraId="77E73CA6" w14:textId="77777777" w:rsidR="00710A76" w:rsidRPr="00D96359" w:rsidRDefault="00710A76" w:rsidP="00710A76">
            <w:pPr>
              <w:rPr>
                <w:rFonts w:ascii="Times New Roman" w:hAnsi="Times New Roman"/>
                <w:b/>
                <w:bCs/>
                <w:sz w:val="24"/>
                <w:szCs w:val="24"/>
              </w:rPr>
            </w:pPr>
          </w:p>
        </w:tc>
        <w:tc>
          <w:tcPr>
            <w:tcW w:w="4627" w:type="dxa"/>
          </w:tcPr>
          <w:p w14:paraId="7D0EAF47" w14:textId="77777777" w:rsidR="00710A76" w:rsidRPr="005F2E42" w:rsidRDefault="00710A76" w:rsidP="00710A76">
            <w:pPr>
              <w:rPr>
                <w:rFonts w:ascii="Times New Roman" w:hAnsi="Times New Roman"/>
                <w:sz w:val="24"/>
                <w:szCs w:val="24"/>
              </w:rPr>
            </w:pPr>
            <w:proofErr w:type="spellStart"/>
            <w:r w:rsidRPr="005F2E42">
              <w:rPr>
                <w:rFonts w:ascii="Times New Roman" w:hAnsi="Times New Roman"/>
                <w:sz w:val="24"/>
                <w:szCs w:val="24"/>
              </w:rPr>
              <w:t>Padėkos</w:t>
            </w:r>
            <w:proofErr w:type="spellEnd"/>
            <w:r>
              <w:rPr>
                <w:rFonts w:ascii="Times New Roman" w:hAnsi="Times New Roman"/>
                <w:sz w:val="24"/>
                <w:szCs w:val="24"/>
              </w:rPr>
              <w:t xml:space="preserve"> ir </w:t>
            </w:r>
            <w:proofErr w:type="spellStart"/>
            <w:r w:rsidRPr="005F2E42">
              <w:rPr>
                <w:rFonts w:ascii="Times New Roman" w:hAnsi="Times New Roman"/>
                <w:sz w:val="24"/>
                <w:szCs w:val="24"/>
              </w:rPr>
              <w:t>sveikinimo</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pavyzdžiui</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gimtadienio</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darbo</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bendrovėje</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jubiliejaus</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proga</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pasiekimų</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projekte</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proga</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šablona</w:t>
            </w:r>
            <w:r>
              <w:rPr>
                <w:rFonts w:ascii="Times New Roman" w:hAnsi="Times New Roman"/>
                <w:sz w:val="24"/>
                <w:szCs w:val="24"/>
              </w:rPr>
              <w:t>i</w:t>
            </w:r>
            <w:proofErr w:type="spellEnd"/>
            <w:r w:rsidRPr="005F2E42">
              <w:rPr>
                <w:rFonts w:ascii="Times New Roman" w:hAnsi="Times New Roman"/>
                <w:sz w:val="24"/>
                <w:szCs w:val="24"/>
              </w:rPr>
              <w:t>.</w:t>
            </w:r>
          </w:p>
        </w:tc>
        <w:tc>
          <w:tcPr>
            <w:tcW w:w="3304" w:type="dxa"/>
          </w:tcPr>
          <w:p w14:paraId="3767241D" w14:textId="77777777" w:rsidR="00710A76"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8A27FA">
              <w:rPr>
                <w:rFonts w:ascii="Times New Roman" w:hAnsi="Times New Roman"/>
                <w:sz w:val="24"/>
                <w:szCs w:val="24"/>
              </w:rPr>
              <w:t>Vizualinės</w:t>
            </w:r>
            <w:proofErr w:type="spellEnd"/>
            <w:r w:rsidRPr="008A27FA">
              <w:rPr>
                <w:rFonts w:ascii="Times New Roman" w:hAnsi="Times New Roman"/>
                <w:sz w:val="24"/>
                <w:szCs w:val="24"/>
              </w:rPr>
              <w:t xml:space="preserve"> </w:t>
            </w:r>
            <w:proofErr w:type="spellStart"/>
            <w:r w:rsidRPr="008A27FA">
              <w:rPr>
                <w:rFonts w:ascii="Times New Roman" w:hAnsi="Times New Roman"/>
                <w:sz w:val="24"/>
                <w:szCs w:val="24"/>
              </w:rPr>
              <w:t>gairės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knygoje</w:t>
            </w:r>
            <w:proofErr w:type="spellEnd"/>
            <w:r w:rsidRPr="008A27FA">
              <w:rPr>
                <w:rFonts w:ascii="Times New Roman" w:hAnsi="Times New Roman"/>
                <w:sz w:val="24"/>
                <w:szCs w:val="24"/>
              </w:rPr>
              <w:t>.</w:t>
            </w:r>
          </w:p>
          <w:p w14:paraId="0AE146FA" w14:textId="77777777" w:rsidR="00710A76" w:rsidRPr="005F2E42"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sidRPr="005F2E42">
              <w:rPr>
                <w:rFonts w:ascii="Times New Roman" w:hAnsi="Times New Roman"/>
                <w:sz w:val="24"/>
                <w:szCs w:val="24"/>
              </w:rPr>
              <w:t xml:space="preserve">Word </w:t>
            </w:r>
            <w:proofErr w:type="spellStart"/>
            <w:r w:rsidRPr="005F2E42">
              <w:rPr>
                <w:rFonts w:ascii="Times New Roman" w:hAnsi="Times New Roman"/>
                <w:sz w:val="24"/>
                <w:szCs w:val="24"/>
              </w:rPr>
              <w:t>programos</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šablonas</w:t>
            </w:r>
            <w:proofErr w:type="spellEnd"/>
            <w:r w:rsidRPr="005F2E42">
              <w:rPr>
                <w:rFonts w:ascii="Times New Roman" w:hAnsi="Times New Roman"/>
                <w:sz w:val="24"/>
                <w:szCs w:val="24"/>
              </w:rPr>
              <w:t>.</w:t>
            </w:r>
          </w:p>
        </w:tc>
      </w:tr>
      <w:tr w:rsidR="00710A76" w14:paraId="2FACD9A7" w14:textId="77777777" w:rsidTr="00710A76">
        <w:tc>
          <w:tcPr>
            <w:tcW w:w="1980" w:type="dxa"/>
          </w:tcPr>
          <w:p w14:paraId="057CFD61" w14:textId="77777777" w:rsidR="00710A76" w:rsidRPr="00261F45" w:rsidRDefault="00710A76" w:rsidP="00710A76">
            <w:pPr>
              <w:rPr>
                <w:rFonts w:ascii="Times New Roman" w:hAnsi="Times New Roman"/>
                <w:sz w:val="24"/>
                <w:szCs w:val="24"/>
              </w:rPr>
            </w:pPr>
            <w:r w:rsidRPr="00261F45">
              <w:rPr>
                <w:rFonts w:ascii="Times New Roman" w:hAnsi="Times New Roman"/>
                <w:sz w:val="24"/>
                <w:szCs w:val="24"/>
              </w:rPr>
              <w:t xml:space="preserve">4.11. </w:t>
            </w:r>
            <w:proofErr w:type="spellStart"/>
            <w:r>
              <w:rPr>
                <w:rFonts w:ascii="Times New Roman" w:hAnsi="Times New Roman"/>
                <w:sz w:val="24"/>
                <w:szCs w:val="24"/>
              </w:rPr>
              <w:t>Grafiniai</w:t>
            </w:r>
            <w:proofErr w:type="spellEnd"/>
            <w:r>
              <w:rPr>
                <w:rFonts w:ascii="Times New Roman" w:hAnsi="Times New Roman"/>
                <w:sz w:val="24"/>
                <w:szCs w:val="24"/>
              </w:rPr>
              <w:t xml:space="preserve"> </w:t>
            </w:r>
            <w:proofErr w:type="spellStart"/>
            <w:r>
              <w:rPr>
                <w:rFonts w:ascii="Times New Roman" w:hAnsi="Times New Roman"/>
                <w:sz w:val="24"/>
                <w:szCs w:val="24"/>
              </w:rPr>
              <w:t>paveikslėliai</w:t>
            </w:r>
            <w:proofErr w:type="spellEnd"/>
            <w:r w:rsidRPr="00261F45">
              <w:rPr>
                <w:rFonts w:ascii="Times New Roman" w:hAnsi="Times New Roman"/>
                <w:sz w:val="24"/>
                <w:szCs w:val="24"/>
              </w:rPr>
              <w:t xml:space="preserve"> Facebook ir kt. soc. </w:t>
            </w:r>
            <w:proofErr w:type="spellStart"/>
            <w:r w:rsidRPr="00261F45">
              <w:rPr>
                <w:rFonts w:ascii="Times New Roman" w:hAnsi="Times New Roman"/>
                <w:sz w:val="24"/>
                <w:szCs w:val="24"/>
              </w:rPr>
              <w:t>komunikacijai</w:t>
            </w:r>
            <w:proofErr w:type="spellEnd"/>
          </w:p>
        </w:tc>
        <w:tc>
          <w:tcPr>
            <w:tcW w:w="4627" w:type="dxa"/>
          </w:tcPr>
          <w:p w14:paraId="27111D2D" w14:textId="77777777" w:rsidR="00710A76" w:rsidRPr="00D92EA9"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sidRPr="00D92EA9">
              <w:rPr>
                <w:rFonts w:ascii="Times New Roman" w:hAnsi="Times New Roman"/>
                <w:sz w:val="24"/>
                <w:szCs w:val="24"/>
              </w:rPr>
              <w:t xml:space="preserve">Facebook </w:t>
            </w:r>
            <w:proofErr w:type="spellStart"/>
            <w:r w:rsidRPr="00D92EA9">
              <w:rPr>
                <w:rFonts w:ascii="Times New Roman" w:hAnsi="Times New Roman"/>
                <w:sz w:val="24"/>
                <w:szCs w:val="24"/>
              </w:rPr>
              <w:t>renginių</w:t>
            </w:r>
            <w:proofErr w:type="spellEnd"/>
            <w:r w:rsidRPr="00D92EA9">
              <w:rPr>
                <w:rFonts w:ascii="Times New Roman" w:hAnsi="Times New Roman"/>
                <w:sz w:val="24"/>
                <w:szCs w:val="24"/>
              </w:rPr>
              <w:t xml:space="preserve"> </w:t>
            </w:r>
            <w:proofErr w:type="spellStart"/>
            <w:r w:rsidRPr="00D92EA9">
              <w:rPr>
                <w:rFonts w:ascii="Times New Roman" w:hAnsi="Times New Roman"/>
                <w:sz w:val="24"/>
                <w:szCs w:val="24"/>
              </w:rPr>
              <w:t>užsklandos</w:t>
            </w:r>
            <w:proofErr w:type="spellEnd"/>
            <w:r w:rsidRPr="00D92EA9">
              <w:rPr>
                <w:rFonts w:ascii="Times New Roman" w:hAnsi="Times New Roman"/>
                <w:sz w:val="24"/>
                <w:szCs w:val="24"/>
              </w:rPr>
              <w:t>;</w:t>
            </w:r>
          </w:p>
          <w:p w14:paraId="5698FDE5" w14:textId="77777777" w:rsidR="00710A76" w:rsidRPr="00D92EA9"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sidRPr="00D92EA9">
              <w:rPr>
                <w:rFonts w:ascii="Times New Roman" w:hAnsi="Times New Roman"/>
                <w:sz w:val="24"/>
                <w:szCs w:val="24"/>
              </w:rPr>
              <w:t xml:space="preserve">Facebook </w:t>
            </w:r>
            <w:proofErr w:type="spellStart"/>
            <w:r w:rsidRPr="00D92EA9">
              <w:rPr>
                <w:rFonts w:ascii="Times New Roman" w:hAnsi="Times New Roman"/>
                <w:sz w:val="24"/>
                <w:szCs w:val="24"/>
              </w:rPr>
              <w:t>įrašas</w:t>
            </w:r>
            <w:proofErr w:type="spellEnd"/>
            <w:r>
              <w:rPr>
                <w:rFonts w:ascii="Times New Roman" w:hAnsi="Times New Roman"/>
                <w:sz w:val="24"/>
                <w:szCs w:val="24"/>
              </w:rPr>
              <w:t xml:space="preserve"> (</w:t>
            </w:r>
            <w:proofErr w:type="spellStart"/>
            <w:r>
              <w:rPr>
                <w:rFonts w:ascii="Times New Roman" w:hAnsi="Times New Roman"/>
                <w:sz w:val="24"/>
                <w:szCs w:val="24"/>
              </w:rPr>
              <w:t>turinio</w:t>
            </w:r>
            <w:proofErr w:type="spellEnd"/>
            <w:r>
              <w:rPr>
                <w:rFonts w:ascii="Times New Roman" w:hAnsi="Times New Roman"/>
                <w:sz w:val="24"/>
                <w:szCs w:val="24"/>
              </w:rPr>
              <w:t xml:space="preserve"> </w:t>
            </w:r>
            <w:proofErr w:type="spellStart"/>
            <w:r>
              <w:rPr>
                <w:rFonts w:ascii="Times New Roman" w:hAnsi="Times New Roman"/>
                <w:sz w:val="24"/>
                <w:szCs w:val="24"/>
              </w:rPr>
              <w:t>vieneto</w:t>
            </w:r>
            <w:proofErr w:type="spellEnd"/>
            <w:r>
              <w:rPr>
                <w:rFonts w:ascii="Times New Roman" w:hAnsi="Times New Roman"/>
                <w:sz w:val="24"/>
                <w:szCs w:val="24"/>
              </w:rPr>
              <w:t xml:space="preserve"> </w:t>
            </w:r>
            <w:proofErr w:type="spellStart"/>
            <w:r>
              <w:rPr>
                <w:rFonts w:ascii="Times New Roman" w:hAnsi="Times New Roman"/>
                <w:sz w:val="24"/>
                <w:szCs w:val="24"/>
              </w:rPr>
              <w:t>grafinio</w:t>
            </w:r>
            <w:proofErr w:type="spellEnd"/>
            <w:r>
              <w:rPr>
                <w:rFonts w:ascii="Times New Roman" w:hAnsi="Times New Roman"/>
                <w:sz w:val="24"/>
                <w:szCs w:val="24"/>
              </w:rPr>
              <w:t xml:space="preserve"> </w:t>
            </w:r>
            <w:proofErr w:type="spellStart"/>
            <w:r>
              <w:rPr>
                <w:rFonts w:ascii="Times New Roman" w:hAnsi="Times New Roman"/>
                <w:sz w:val="24"/>
                <w:szCs w:val="24"/>
              </w:rPr>
              <w:t>apipavidalinimo</w:t>
            </w:r>
            <w:proofErr w:type="spellEnd"/>
            <w:r>
              <w:rPr>
                <w:rFonts w:ascii="Times New Roman" w:hAnsi="Times New Roman"/>
                <w:sz w:val="24"/>
                <w:szCs w:val="24"/>
              </w:rPr>
              <w:t xml:space="preserve"> </w:t>
            </w:r>
            <w:proofErr w:type="spellStart"/>
            <w:r>
              <w:rPr>
                <w:rFonts w:ascii="Times New Roman" w:hAnsi="Times New Roman"/>
                <w:sz w:val="24"/>
                <w:szCs w:val="24"/>
              </w:rPr>
              <w:t>gairės</w:t>
            </w:r>
            <w:proofErr w:type="spellEnd"/>
            <w:r>
              <w:rPr>
                <w:rFonts w:ascii="Times New Roman" w:hAnsi="Times New Roman"/>
                <w:sz w:val="24"/>
                <w:szCs w:val="24"/>
              </w:rPr>
              <w:t xml:space="preserve"> (</w:t>
            </w:r>
            <w:proofErr w:type="spellStart"/>
            <w:r>
              <w:rPr>
                <w:rFonts w:ascii="Times New Roman" w:hAnsi="Times New Roman"/>
                <w:sz w:val="24"/>
                <w:szCs w:val="24"/>
              </w:rPr>
              <w:t>nuotraukos</w:t>
            </w:r>
            <w:proofErr w:type="spellEnd"/>
            <w:r>
              <w:rPr>
                <w:rFonts w:ascii="Times New Roman" w:hAnsi="Times New Roman"/>
                <w:sz w:val="24"/>
                <w:szCs w:val="24"/>
              </w:rPr>
              <w:t xml:space="preserve"> ir </w:t>
            </w:r>
            <w:proofErr w:type="spellStart"/>
            <w:r>
              <w:rPr>
                <w:rFonts w:ascii="Times New Roman" w:hAnsi="Times New Roman"/>
                <w:sz w:val="24"/>
                <w:szCs w:val="24"/>
              </w:rPr>
              <w:t>antraštės</w:t>
            </w:r>
            <w:proofErr w:type="spellEnd"/>
            <w:r>
              <w:rPr>
                <w:rFonts w:ascii="Times New Roman" w:hAnsi="Times New Roman"/>
                <w:sz w:val="24"/>
                <w:szCs w:val="24"/>
              </w:rPr>
              <w:t xml:space="preserve"> </w:t>
            </w:r>
            <w:proofErr w:type="spellStart"/>
            <w:r>
              <w:rPr>
                <w:rFonts w:ascii="Times New Roman" w:hAnsi="Times New Roman"/>
                <w:sz w:val="24"/>
                <w:szCs w:val="24"/>
              </w:rPr>
              <w:t>komponavimas</w:t>
            </w:r>
            <w:proofErr w:type="spellEnd"/>
            <w:r>
              <w:rPr>
                <w:rFonts w:ascii="Times New Roman" w:hAnsi="Times New Roman"/>
                <w:sz w:val="24"/>
                <w:szCs w:val="24"/>
              </w:rPr>
              <w:t xml:space="preserve">), Facebook </w:t>
            </w:r>
            <w:proofErr w:type="spellStart"/>
            <w:r>
              <w:rPr>
                <w:rFonts w:ascii="Times New Roman" w:hAnsi="Times New Roman"/>
                <w:sz w:val="24"/>
                <w:szCs w:val="24"/>
              </w:rPr>
              <w:t>įrašo</w:t>
            </w:r>
            <w:proofErr w:type="spellEnd"/>
            <w:r>
              <w:rPr>
                <w:rFonts w:ascii="Times New Roman" w:hAnsi="Times New Roman"/>
                <w:sz w:val="24"/>
                <w:szCs w:val="24"/>
              </w:rPr>
              <w:t xml:space="preserve"> </w:t>
            </w:r>
            <w:proofErr w:type="spellStart"/>
            <w:r>
              <w:rPr>
                <w:rFonts w:ascii="Times New Roman" w:hAnsi="Times New Roman"/>
                <w:sz w:val="24"/>
                <w:szCs w:val="24"/>
              </w:rPr>
              <w:t>grafinio</w:t>
            </w:r>
            <w:proofErr w:type="spellEnd"/>
            <w:r>
              <w:rPr>
                <w:rFonts w:ascii="Times New Roman" w:hAnsi="Times New Roman"/>
                <w:sz w:val="24"/>
                <w:szCs w:val="24"/>
              </w:rPr>
              <w:t xml:space="preserve"> </w:t>
            </w:r>
            <w:proofErr w:type="spellStart"/>
            <w:r>
              <w:rPr>
                <w:rFonts w:ascii="Times New Roman" w:hAnsi="Times New Roman"/>
                <w:sz w:val="24"/>
                <w:szCs w:val="24"/>
              </w:rPr>
              <w:t>maketo</w:t>
            </w:r>
            <w:proofErr w:type="spellEnd"/>
            <w:r>
              <w:rPr>
                <w:rFonts w:ascii="Times New Roman" w:hAnsi="Times New Roman"/>
                <w:sz w:val="24"/>
                <w:szCs w:val="24"/>
              </w:rPr>
              <w:t xml:space="preserve"> </w:t>
            </w:r>
            <w:proofErr w:type="spellStart"/>
            <w:r>
              <w:rPr>
                <w:rFonts w:ascii="Times New Roman" w:hAnsi="Times New Roman"/>
                <w:sz w:val="24"/>
                <w:szCs w:val="24"/>
              </w:rPr>
              <w:t>pasiūlymai</w:t>
            </w:r>
            <w:proofErr w:type="spellEnd"/>
            <w:r>
              <w:rPr>
                <w:rFonts w:ascii="Times New Roman" w:hAnsi="Times New Roman"/>
                <w:sz w:val="24"/>
                <w:szCs w:val="24"/>
              </w:rPr>
              <w:t>;</w:t>
            </w:r>
          </w:p>
          <w:p w14:paraId="46511D06" w14:textId="77777777" w:rsidR="00710A76" w:rsidRPr="00D92EA9"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sidRPr="00D92EA9">
              <w:rPr>
                <w:rFonts w:ascii="Times New Roman" w:hAnsi="Times New Roman"/>
                <w:sz w:val="24"/>
                <w:szCs w:val="24"/>
              </w:rPr>
              <w:t xml:space="preserve">Facebook </w:t>
            </w:r>
            <w:proofErr w:type="spellStart"/>
            <w:r w:rsidRPr="00D92EA9">
              <w:rPr>
                <w:rFonts w:ascii="Times New Roman" w:hAnsi="Times New Roman"/>
                <w:sz w:val="24"/>
                <w:szCs w:val="24"/>
              </w:rPr>
              <w:t>istorijos</w:t>
            </w:r>
            <w:proofErr w:type="spellEnd"/>
            <w:r w:rsidRPr="00D92EA9">
              <w:rPr>
                <w:rFonts w:ascii="Times New Roman" w:hAnsi="Times New Roman"/>
                <w:sz w:val="24"/>
                <w:szCs w:val="24"/>
              </w:rPr>
              <w:t xml:space="preserve"> </w:t>
            </w:r>
            <w:proofErr w:type="spellStart"/>
            <w:r w:rsidRPr="00D92EA9">
              <w:rPr>
                <w:rFonts w:ascii="Times New Roman" w:hAnsi="Times New Roman"/>
                <w:sz w:val="24"/>
                <w:szCs w:val="24"/>
              </w:rPr>
              <w:t>maketas</w:t>
            </w:r>
            <w:proofErr w:type="spellEnd"/>
            <w:r w:rsidRPr="00D92EA9">
              <w:rPr>
                <w:rFonts w:ascii="Times New Roman" w:hAnsi="Times New Roman"/>
                <w:sz w:val="24"/>
                <w:szCs w:val="24"/>
              </w:rPr>
              <w:t>;</w:t>
            </w:r>
          </w:p>
          <w:p w14:paraId="30D3390F" w14:textId="77777777" w:rsidR="00710A76" w:rsidRPr="0003193D"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sidRPr="00D92EA9">
              <w:rPr>
                <w:rFonts w:ascii="Times New Roman" w:hAnsi="Times New Roman"/>
                <w:sz w:val="24"/>
                <w:szCs w:val="24"/>
              </w:rPr>
              <w:t xml:space="preserve">Facebook </w:t>
            </w:r>
            <w:proofErr w:type="spellStart"/>
            <w:r w:rsidRPr="00D92EA9">
              <w:rPr>
                <w:rFonts w:ascii="Times New Roman" w:hAnsi="Times New Roman"/>
                <w:sz w:val="24"/>
                <w:szCs w:val="24"/>
              </w:rPr>
              <w:t>nuotraukų</w:t>
            </w:r>
            <w:proofErr w:type="spellEnd"/>
            <w:r w:rsidRPr="00D92EA9">
              <w:rPr>
                <w:rFonts w:ascii="Times New Roman" w:hAnsi="Times New Roman"/>
                <w:sz w:val="24"/>
                <w:szCs w:val="24"/>
              </w:rPr>
              <w:t xml:space="preserve"> </w:t>
            </w:r>
            <w:proofErr w:type="spellStart"/>
            <w:r w:rsidRPr="00D92EA9">
              <w:rPr>
                <w:rFonts w:ascii="Times New Roman" w:hAnsi="Times New Roman"/>
                <w:sz w:val="24"/>
                <w:szCs w:val="24"/>
              </w:rPr>
              <w:t>albumo</w:t>
            </w:r>
            <w:proofErr w:type="spellEnd"/>
            <w:r w:rsidRPr="00D92EA9">
              <w:rPr>
                <w:rFonts w:ascii="Times New Roman" w:hAnsi="Times New Roman"/>
                <w:sz w:val="24"/>
                <w:szCs w:val="24"/>
              </w:rPr>
              <w:t xml:space="preserve"> </w:t>
            </w:r>
            <w:proofErr w:type="spellStart"/>
            <w:r w:rsidRPr="00D92EA9">
              <w:rPr>
                <w:rFonts w:ascii="Times New Roman" w:hAnsi="Times New Roman"/>
                <w:sz w:val="24"/>
                <w:szCs w:val="24"/>
              </w:rPr>
              <w:t>apipavidalinimas</w:t>
            </w:r>
            <w:proofErr w:type="spellEnd"/>
            <w:r w:rsidRPr="00D92EA9">
              <w:rPr>
                <w:rFonts w:ascii="Times New Roman" w:hAnsi="Times New Roman"/>
                <w:sz w:val="24"/>
                <w:szCs w:val="24"/>
              </w:rPr>
              <w:t>;</w:t>
            </w:r>
          </w:p>
          <w:p w14:paraId="3240D209" w14:textId="77777777" w:rsidR="00710A76" w:rsidRPr="00D92EA9"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D92EA9">
              <w:rPr>
                <w:rFonts w:ascii="Times New Roman" w:hAnsi="Times New Roman"/>
                <w:sz w:val="24"/>
                <w:szCs w:val="24"/>
              </w:rPr>
              <w:t>Sveikinimas</w:t>
            </w:r>
            <w:proofErr w:type="spellEnd"/>
            <w:r w:rsidRPr="00D92EA9">
              <w:rPr>
                <w:rFonts w:ascii="Times New Roman" w:hAnsi="Times New Roman"/>
                <w:sz w:val="24"/>
                <w:szCs w:val="24"/>
              </w:rPr>
              <w:t xml:space="preserve"> </w:t>
            </w:r>
            <w:proofErr w:type="spellStart"/>
            <w:r w:rsidRPr="00D92EA9">
              <w:rPr>
                <w:rFonts w:ascii="Times New Roman" w:hAnsi="Times New Roman"/>
                <w:sz w:val="24"/>
                <w:szCs w:val="24"/>
              </w:rPr>
              <w:t>su</w:t>
            </w:r>
            <w:proofErr w:type="spellEnd"/>
            <w:r w:rsidRPr="00D92EA9">
              <w:rPr>
                <w:rFonts w:ascii="Times New Roman" w:hAnsi="Times New Roman"/>
                <w:sz w:val="24"/>
                <w:szCs w:val="24"/>
              </w:rPr>
              <w:t xml:space="preserve"> minima </w:t>
            </w:r>
            <w:proofErr w:type="spellStart"/>
            <w:r w:rsidRPr="00D92EA9">
              <w:rPr>
                <w:rFonts w:ascii="Times New Roman" w:hAnsi="Times New Roman"/>
                <w:sz w:val="24"/>
                <w:szCs w:val="24"/>
              </w:rPr>
              <w:t>diena</w:t>
            </w:r>
            <w:proofErr w:type="spellEnd"/>
            <w:r>
              <w:rPr>
                <w:rFonts w:ascii="Times New Roman" w:hAnsi="Times New Roman"/>
                <w:sz w:val="24"/>
                <w:szCs w:val="24"/>
              </w:rPr>
              <w:t xml:space="preserve"> (soc. </w:t>
            </w:r>
            <w:proofErr w:type="spellStart"/>
            <w:r>
              <w:rPr>
                <w:rFonts w:ascii="Times New Roman" w:hAnsi="Times New Roman"/>
                <w:sz w:val="24"/>
                <w:szCs w:val="24"/>
              </w:rPr>
              <w:t>tinkluose</w:t>
            </w:r>
            <w:proofErr w:type="spellEnd"/>
            <w:r>
              <w:rPr>
                <w:rFonts w:ascii="Times New Roman" w:hAnsi="Times New Roman"/>
                <w:sz w:val="24"/>
                <w:szCs w:val="24"/>
              </w:rPr>
              <w:t xml:space="preserve">); </w:t>
            </w:r>
          </w:p>
          <w:p w14:paraId="7BC67816" w14:textId="77777777" w:rsidR="00710A76"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D92EA9">
              <w:rPr>
                <w:rFonts w:ascii="Times New Roman" w:hAnsi="Times New Roman"/>
                <w:sz w:val="24"/>
                <w:szCs w:val="24"/>
              </w:rPr>
              <w:t>Mėnesio</w:t>
            </w:r>
            <w:proofErr w:type="spellEnd"/>
            <w:r w:rsidRPr="00D92EA9">
              <w:rPr>
                <w:rFonts w:ascii="Times New Roman" w:hAnsi="Times New Roman"/>
                <w:sz w:val="24"/>
                <w:szCs w:val="24"/>
              </w:rPr>
              <w:t xml:space="preserve"> </w:t>
            </w:r>
            <w:proofErr w:type="spellStart"/>
            <w:r w:rsidRPr="00D92EA9">
              <w:rPr>
                <w:rFonts w:ascii="Times New Roman" w:hAnsi="Times New Roman"/>
                <w:sz w:val="24"/>
                <w:szCs w:val="24"/>
              </w:rPr>
              <w:t>rubrika</w:t>
            </w:r>
            <w:proofErr w:type="spellEnd"/>
            <w:r>
              <w:rPr>
                <w:rFonts w:ascii="Times New Roman" w:hAnsi="Times New Roman"/>
                <w:sz w:val="24"/>
                <w:szCs w:val="24"/>
              </w:rPr>
              <w:t xml:space="preserve"> (soc. </w:t>
            </w:r>
            <w:proofErr w:type="spellStart"/>
            <w:r>
              <w:rPr>
                <w:rFonts w:ascii="Times New Roman" w:hAnsi="Times New Roman"/>
                <w:sz w:val="24"/>
                <w:szCs w:val="24"/>
              </w:rPr>
              <w:t>tinkluose</w:t>
            </w:r>
            <w:proofErr w:type="spellEnd"/>
            <w:r>
              <w:rPr>
                <w:rFonts w:ascii="Times New Roman" w:hAnsi="Times New Roman"/>
                <w:sz w:val="24"/>
                <w:szCs w:val="24"/>
              </w:rPr>
              <w:t xml:space="preserve">). </w:t>
            </w:r>
          </w:p>
          <w:p w14:paraId="07F9D583" w14:textId="77777777" w:rsidR="00710A76" w:rsidRPr="00512DE1"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Pr>
                <w:rFonts w:ascii="Times New Roman" w:hAnsi="Times New Roman"/>
                <w:sz w:val="24"/>
                <w:szCs w:val="24"/>
              </w:rPr>
              <w:t xml:space="preserve">Facebook, </w:t>
            </w:r>
            <w:proofErr w:type="spellStart"/>
            <w:r>
              <w:rPr>
                <w:rFonts w:ascii="Times New Roman" w:hAnsi="Times New Roman"/>
                <w:sz w:val="24"/>
                <w:szCs w:val="24"/>
              </w:rPr>
              <w:t>Youtube</w:t>
            </w:r>
            <w:proofErr w:type="spellEnd"/>
            <w:r>
              <w:rPr>
                <w:rFonts w:ascii="Times New Roman" w:hAnsi="Times New Roman"/>
                <w:sz w:val="24"/>
                <w:szCs w:val="24"/>
              </w:rPr>
              <w:t xml:space="preserve">, </w:t>
            </w:r>
            <w:proofErr w:type="spellStart"/>
            <w:r>
              <w:rPr>
                <w:rFonts w:ascii="Times New Roman" w:hAnsi="Times New Roman"/>
                <w:sz w:val="24"/>
                <w:szCs w:val="24"/>
              </w:rPr>
              <w:t>Linkedin</w:t>
            </w:r>
            <w:proofErr w:type="spellEnd"/>
            <w:r>
              <w:rPr>
                <w:rFonts w:ascii="Times New Roman" w:hAnsi="Times New Roman"/>
                <w:sz w:val="24"/>
                <w:szCs w:val="24"/>
              </w:rPr>
              <w:t xml:space="preserve"> </w:t>
            </w:r>
            <w:proofErr w:type="spellStart"/>
            <w:r w:rsidRPr="0003193D">
              <w:rPr>
                <w:rFonts w:ascii="Times New Roman" w:hAnsi="Times New Roman"/>
                <w:sz w:val="24"/>
                <w:szCs w:val="24"/>
              </w:rPr>
              <w:t>paskyrų</w:t>
            </w:r>
            <w:proofErr w:type="spellEnd"/>
            <w:r w:rsidRPr="0003193D">
              <w:rPr>
                <w:rFonts w:ascii="Times New Roman" w:hAnsi="Times New Roman"/>
                <w:sz w:val="24"/>
                <w:szCs w:val="24"/>
              </w:rPr>
              <w:t xml:space="preserve"> </w:t>
            </w:r>
            <w:proofErr w:type="spellStart"/>
            <w:r w:rsidRPr="0003193D">
              <w:rPr>
                <w:rFonts w:ascii="Times New Roman" w:hAnsi="Times New Roman"/>
                <w:sz w:val="24"/>
                <w:szCs w:val="24"/>
              </w:rPr>
              <w:t>tituliniai</w:t>
            </w:r>
            <w:proofErr w:type="spellEnd"/>
            <w:r>
              <w:rPr>
                <w:rFonts w:ascii="Times New Roman" w:hAnsi="Times New Roman"/>
                <w:sz w:val="24"/>
                <w:szCs w:val="24"/>
              </w:rPr>
              <w:t xml:space="preserve"> </w:t>
            </w:r>
            <w:proofErr w:type="spellStart"/>
            <w:r w:rsidRPr="0003193D">
              <w:rPr>
                <w:rFonts w:ascii="Times New Roman" w:hAnsi="Times New Roman"/>
                <w:sz w:val="24"/>
                <w:szCs w:val="24"/>
              </w:rPr>
              <w:t>paveikslėliai</w:t>
            </w:r>
            <w:proofErr w:type="spellEnd"/>
            <w:r w:rsidRPr="0003193D">
              <w:rPr>
                <w:rFonts w:ascii="Times New Roman" w:hAnsi="Times New Roman"/>
                <w:sz w:val="24"/>
                <w:szCs w:val="24"/>
              </w:rPr>
              <w:t xml:space="preserve"> (</w:t>
            </w:r>
            <w:proofErr w:type="spellStart"/>
            <w:r w:rsidRPr="0003193D">
              <w:rPr>
                <w:rFonts w:ascii="Times New Roman" w:hAnsi="Times New Roman"/>
                <w:sz w:val="24"/>
                <w:szCs w:val="24"/>
              </w:rPr>
              <w:t>angl.</w:t>
            </w:r>
            <w:proofErr w:type="spellEnd"/>
            <w:r w:rsidRPr="0003193D">
              <w:rPr>
                <w:rFonts w:ascii="Times New Roman" w:hAnsi="Times New Roman"/>
                <w:sz w:val="24"/>
                <w:szCs w:val="24"/>
              </w:rPr>
              <w:t xml:space="preserve"> cover pictures) </w:t>
            </w:r>
            <w:proofErr w:type="spellStart"/>
            <w:r w:rsidRPr="0003193D">
              <w:rPr>
                <w:rFonts w:ascii="Times New Roman" w:hAnsi="Times New Roman"/>
                <w:sz w:val="24"/>
                <w:szCs w:val="24"/>
              </w:rPr>
              <w:t>su</w:t>
            </w:r>
            <w:proofErr w:type="spellEnd"/>
            <w:r w:rsidRPr="0003193D">
              <w:rPr>
                <w:rFonts w:ascii="Times New Roman" w:hAnsi="Times New Roman"/>
                <w:sz w:val="24"/>
                <w:szCs w:val="24"/>
              </w:rPr>
              <w:t xml:space="preserve"> </w:t>
            </w:r>
            <w:proofErr w:type="spellStart"/>
            <w:r w:rsidRPr="0003193D">
              <w:rPr>
                <w:rFonts w:ascii="Times New Roman" w:hAnsi="Times New Roman"/>
                <w:sz w:val="24"/>
                <w:szCs w:val="24"/>
              </w:rPr>
              <w:t>logotipu</w:t>
            </w:r>
            <w:proofErr w:type="spellEnd"/>
            <w:r w:rsidRPr="0003193D">
              <w:rPr>
                <w:rFonts w:ascii="Times New Roman" w:hAnsi="Times New Roman"/>
                <w:sz w:val="24"/>
                <w:szCs w:val="24"/>
              </w:rPr>
              <w:t>,</w:t>
            </w:r>
            <w:r>
              <w:rPr>
                <w:rFonts w:ascii="Times New Roman" w:hAnsi="Times New Roman"/>
                <w:sz w:val="24"/>
                <w:szCs w:val="24"/>
              </w:rPr>
              <w:t xml:space="preserve"> </w:t>
            </w:r>
            <w:proofErr w:type="spellStart"/>
            <w:r w:rsidRPr="0003193D">
              <w:rPr>
                <w:rFonts w:ascii="Times New Roman" w:hAnsi="Times New Roman"/>
                <w:sz w:val="24"/>
                <w:szCs w:val="24"/>
              </w:rPr>
              <w:t>šūkiu</w:t>
            </w:r>
            <w:proofErr w:type="spellEnd"/>
            <w:r w:rsidRPr="0003193D">
              <w:rPr>
                <w:rFonts w:ascii="Times New Roman" w:hAnsi="Times New Roman"/>
                <w:sz w:val="24"/>
                <w:szCs w:val="24"/>
              </w:rPr>
              <w:t xml:space="preserve"> ir </w:t>
            </w:r>
            <w:proofErr w:type="spellStart"/>
            <w:r w:rsidRPr="0003193D">
              <w:rPr>
                <w:rFonts w:ascii="Times New Roman" w:hAnsi="Times New Roman"/>
                <w:sz w:val="24"/>
                <w:szCs w:val="24"/>
              </w:rPr>
              <w:t>kitais</w:t>
            </w:r>
            <w:proofErr w:type="spellEnd"/>
            <w:r w:rsidRPr="0003193D">
              <w:rPr>
                <w:rFonts w:ascii="Times New Roman" w:hAnsi="Times New Roman"/>
                <w:sz w:val="24"/>
                <w:szCs w:val="24"/>
              </w:rPr>
              <w:t xml:space="preserve"> </w:t>
            </w:r>
            <w:proofErr w:type="spellStart"/>
            <w:r w:rsidRPr="0003193D">
              <w:rPr>
                <w:rFonts w:ascii="Times New Roman" w:hAnsi="Times New Roman"/>
                <w:sz w:val="24"/>
                <w:szCs w:val="24"/>
              </w:rPr>
              <w:t>Tiekėjo</w:t>
            </w:r>
            <w:proofErr w:type="spellEnd"/>
            <w:r w:rsidRPr="0003193D">
              <w:rPr>
                <w:rFonts w:ascii="Times New Roman" w:hAnsi="Times New Roman"/>
                <w:sz w:val="24"/>
                <w:szCs w:val="24"/>
              </w:rPr>
              <w:t xml:space="preserve"> </w:t>
            </w:r>
            <w:proofErr w:type="spellStart"/>
            <w:r w:rsidRPr="0003193D">
              <w:rPr>
                <w:rFonts w:ascii="Times New Roman" w:hAnsi="Times New Roman"/>
                <w:sz w:val="24"/>
                <w:szCs w:val="24"/>
              </w:rPr>
              <w:t>siūlomais</w:t>
            </w:r>
            <w:proofErr w:type="spellEnd"/>
            <w:r w:rsidRPr="0003193D">
              <w:rPr>
                <w:rFonts w:ascii="Times New Roman" w:hAnsi="Times New Roman"/>
                <w:sz w:val="24"/>
                <w:szCs w:val="24"/>
              </w:rPr>
              <w:t xml:space="preserve"> </w:t>
            </w:r>
            <w:proofErr w:type="spellStart"/>
            <w:r w:rsidRPr="0003193D">
              <w:rPr>
                <w:rFonts w:ascii="Times New Roman" w:hAnsi="Times New Roman"/>
                <w:sz w:val="24"/>
                <w:szCs w:val="24"/>
              </w:rPr>
              <w:t>grafiniais</w:t>
            </w:r>
            <w:proofErr w:type="spellEnd"/>
            <w:r>
              <w:rPr>
                <w:rFonts w:ascii="Times New Roman" w:hAnsi="Times New Roman"/>
                <w:sz w:val="24"/>
                <w:szCs w:val="24"/>
              </w:rPr>
              <w:t xml:space="preserve"> </w:t>
            </w:r>
            <w:proofErr w:type="spellStart"/>
            <w:r w:rsidRPr="0003193D">
              <w:rPr>
                <w:rFonts w:ascii="Times New Roman" w:hAnsi="Times New Roman"/>
                <w:sz w:val="24"/>
                <w:szCs w:val="24"/>
              </w:rPr>
              <w:t>elementais</w:t>
            </w:r>
            <w:proofErr w:type="spellEnd"/>
            <w:r>
              <w:rPr>
                <w:rFonts w:ascii="Times New Roman" w:hAnsi="Times New Roman"/>
                <w:sz w:val="24"/>
                <w:szCs w:val="24"/>
              </w:rPr>
              <w:t>.</w:t>
            </w:r>
          </w:p>
        </w:tc>
        <w:tc>
          <w:tcPr>
            <w:tcW w:w="3304" w:type="dxa"/>
          </w:tcPr>
          <w:p w14:paraId="1680BD43" w14:textId="77777777" w:rsidR="00710A76"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8A27FA">
              <w:rPr>
                <w:rFonts w:ascii="Times New Roman" w:hAnsi="Times New Roman"/>
                <w:sz w:val="24"/>
                <w:szCs w:val="24"/>
              </w:rPr>
              <w:t>Vizualinės</w:t>
            </w:r>
            <w:proofErr w:type="spellEnd"/>
            <w:r w:rsidRPr="008A27FA">
              <w:rPr>
                <w:rFonts w:ascii="Times New Roman" w:hAnsi="Times New Roman"/>
                <w:sz w:val="24"/>
                <w:szCs w:val="24"/>
              </w:rPr>
              <w:t xml:space="preserve"> </w:t>
            </w:r>
            <w:proofErr w:type="spellStart"/>
            <w:r w:rsidRPr="008A27FA">
              <w:rPr>
                <w:rFonts w:ascii="Times New Roman" w:hAnsi="Times New Roman"/>
                <w:sz w:val="24"/>
                <w:szCs w:val="24"/>
              </w:rPr>
              <w:t>gairės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knygoje</w:t>
            </w:r>
            <w:proofErr w:type="spellEnd"/>
            <w:r w:rsidRPr="008A27FA">
              <w:rPr>
                <w:rFonts w:ascii="Times New Roman" w:hAnsi="Times New Roman"/>
                <w:sz w:val="24"/>
                <w:szCs w:val="24"/>
              </w:rPr>
              <w:t>.</w:t>
            </w:r>
          </w:p>
          <w:p w14:paraId="63E96F6E" w14:textId="77777777" w:rsidR="00710A76" w:rsidRPr="00C27FFB"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Pateikiamas</w:t>
            </w:r>
            <w:proofErr w:type="spellEnd"/>
            <w:r>
              <w:rPr>
                <w:rFonts w:ascii="Times New Roman" w:hAnsi="Times New Roman"/>
                <w:sz w:val="24"/>
                <w:szCs w:val="24"/>
              </w:rPr>
              <w:t xml:space="preserve"> </w:t>
            </w:r>
            <w:proofErr w:type="spellStart"/>
            <w:r>
              <w:rPr>
                <w:rFonts w:ascii="Times New Roman" w:hAnsi="Times New Roman"/>
                <w:sz w:val="24"/>
                <w:szCs w:val="24"/>
              </w:rPr>
              <w:t>kiekvieno</w:t>
            </w:r>
            <w:proofErr w:type="spellEnd"/>
            <w:r>
              <w:rPr>
                <w:rFonts w:ascii="Times New Roman" w:hAnsi="Times New Roman"/>
                <w:sz w:val="24"/>
                <w:szCs w:val="24"/>
              </w:rPr>
              <w:t xml:space="preserve"> </w:t>
            </w:r>
            <w:proofErr w:type="spellStart"/>
            <w:r>
              <w:rPr>
                <w:rFonts w:ascii="Times New Roman" w:hAnsi="Times New Roman"/>
                <w:sz w:val="24"/>
                <w:szCs w:val="24"/>
              </w:rPr>
              <w:t>elemento</w:t>
            </w:r>
            <w:proofErr w:type="spellEnd"/>
            <w:r>
              <w:rPr>
                <w:rFonts w:ascii="Times New Roman" w:hAnsi="Times New Roman"/>
                <w:sz w:val="24"/>
                <w:szCs w:val="24"/>
              </w:rPr>
              <w:t xml:space="preserve"> </w:t>
            </w:r>
            <w:r w:rsidRPr="00C27FFB">
              <w:rPr>
                <w:rFonts w:ascii="Times New Roman" w:hAnsi="Times New Roman"/>
                <w:sz w:val="24"/>
                <w:szCs w:val="24"/>
              </w:rPr>
              <w:t xml:space="preserve">PNG </w:t>
            </w:r>
            <w:proofErr w:type="spellStart"/>
            <w:r w:rsidRPr="00C27FFB">
              <w:rPr>
                <w:rFonts w:ascii="Times New Roman" w:hAnsi="Times New Roman"/>
                <w:sz w:val="24"/>
                <w:szCs w:val="24"/>
              </w:rPr>
              <w:t>format</w:t>
            </w:r>
            <w:r>
              <w:rPr>
                <w:rFonts w:ascii="Times New Roman" w:hAnsi="Times New Roman"/>
                <w:sz w:val="24"/>
                <w:szCs w:val="24"/>
              </w:rPr>
              <w:t>as</w:t>
            </w:r>
            <w:proofErr w:type="spellEnd"/>
            <w:r w:rsidRPr="00C27FFB">
              <w:rPr>
                <w:rFonts w:ascii="Times New Roman" w:hAnsi="Times New Roman"/>
                <w:sz w:val="24"/>
                <w:szCs w:val="24"/>
              </w:rPr>
              <w:t xml:space="preserve">, </w:t>
            </w:r>
            <w:proofErr w:type="spellStart"/>
            <w:r w:rsidRPr="00C27FFB">
              <w:rPr>
                <w:rFonts w:ascii="Times New Roman" w:hAnsi="Times New Roman"/>
                <w:sz w:val="24"/>
                <w:szCs w:val="24"/>
              </w:rPr>
              <w:t>tinkam</w:t>
            </w:r>
            <w:r>
              <w:rPr>
                <w:rFonts w:ascii="Times New Roman" w:hAnsi="Times New Roman"/>
                <w:sz w:val="24"/>
                <w:szCs w:val="24"/>
              </w:rPr>
              <w:t>as</w:t>
            </w:r>
            <w:proofErr w:type="spellEnd"/>
          </w:p>
          <w:p w14:paraId="0D64C2BB" w14:textId="77777777" w:rsidR="00710A76" w:rsidRPr="001300E0" w:rsidRDefault="00710A76" w:rsidP="00710A76">
            <w:pPr>
              <w:pStyle w:val="Sraopastraipa"/>
              <w:rPr>
                <w:rFonts w:ascii="Times New Roman" w:hAnsi="Times New Roman"/>
                <w:sz w:val="24"/>
                <w:szCs w:val="24"/>
              </w:rPr>
            </w:pPr>
            <w:r w:rsidRPr="001300E0">
              <w:rPr>
                <w:rFonts w:ascii="Times New Roman" w:hAnsi="Times New Roman"/>
                <w:sz w:val="24"/>
                <w:szCs w:val="24"/>
              </w:rPr>
              <w:t xml:space="preserve">Facebook, </w:t>
            </w:r>
            <w:proofErr w:type="spellStart"/>
            <w:r w:rsidRPr="001300E0">
              <w:rPr>
                <w:rFonts w:ascii="Times New Roman" w:hAnsi="Times New Roman"/>
                <w:sz w:val="24"/>
                <w:szCs w:val="24"/>
              </w:rPr>
              <w:t>Linkedin</w:t>
            </w:r>
            <w:proofErr w:type="spellEnd"/>
          </w:p>
          <w:p w14:paraId="6D8F2565" w14:textId="77777777" w:rsidR="00710A76" w:rsidRPr="00711E53" w:rsidRDefault="00710A76" w:rsidP="00710A76">
            <w:pPr>
              <w:pStyle w:val="Sraopastraipa"/>
              <w:rPr>
                <w:rFonts w:ascii="Times New Roman" w:hAnsi="Times New Roman"/>
                <w:sz w:val="24"/>
                <w:szCs w:val="24"/>
              </w:rPr>
            </w:pPr>
            <w:r w:rsidRPr="00711E53">
              <w:rPr>
                <w:rFonts w:ascii="Times New Roman" w:hAnsi="Times New Roman"/>
                <w:sz w:val="24"/>
                <w:szCs w:val="24"/>
              </w:rPr>
              <w:t xml:space="preserve">ir </w:t>
            </w:r>
            <w:proofErr w:type="spellStart"/>
            <w:r w:rsidRPr="00711E53">
              <w:rPr>
                <w:rFonts w:ascii="Times New Roman" w:hAnsi="Times New Roman"/>
                <w:sz w:val="24"/>
                <w:szCs w:val="24"/>
              </w:rPr>
              <w:t>Youtube</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socialinių</w:t>
            </w:r>
            <w:proofErr w:type="spellEnd"/>
          </w:p>
          <w:p w14:paraId="279A8D01" w14:textId="77777777" w:rsidR="00710A76" w:rsidRPr="00711E53" w:rsidRDefault="00710A76" w:rsidP="00710A76">
            <w:pPr>
              <w:pStyle w:val="Sraopastraipa"/>
              <w:rPr>
                <w:rFonts w:ascii="Times New Roman" w:hAnsi="Times New Roman"/>
                <w:sz w:val="24"/>
                <w:szCs w:val="24"/>
              </w:rPr>
            </w:pPr>
            <w:proofErr w:type="spellStart"/>
            <w:r w:rsidRPr="00711E53">
              <w:rPr>
                <w:rFonts w:ascii="Times New Roman" w:hAnsi="Times New Roman"/>
                <w:sz w:val="24"/>
                <w:szCs w:val="24"/>
              </w:rPr>
              <w:t>tinklų</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paskyroms</w:t>
            </w:r>
            <w:proofErr w:type="spellEnd"/>
            <w:r w:rsidRPr="00711E53">
              <w:rPr>
                <w:rFonts w:ascii="Times New Roman" w:hAnsi="Times New Roman"/>
                <w:sz w:val="24"/>
                <w:szCs w:val="24"/>
              </w:rPr>
              <w:t>.</w:t>
            </w:r>
          </w:p>
          <w:p w14:paraId="6F2015D5" w14:textId="77777777" w:rsidR="00710A76" w:rsidRPr="00711E53"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711E53">
              <w:rPr>
                <w:rFonts w:ascii="Times New Roman" w:hAnsi="Times New Roman"/>
                <w:sz w:val="24"/>
                <w:szCs w:val="24"/>
              </w:rPr>
              <w:t>Kiekvieno</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elemento</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redaguojami</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vektoriniai</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failai</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pvz</w:t>
            </w:r>
            <w:proofErr w:type="spellEnd"/>
            <w:r w:rsidRPr="00711E53">
              <w:rPr>
                <w:rFonts w:ascii="Times New Roman" w:hAnsi="Times New Roman"/>
                <w:sz w:val="24"/>
                <w:szCs w:val="24"/>
              </w:rPr>
              <w:t>. AI).</w:t>
            </w:r>
          </w:p>
          <w:p w14:paraId="3CF28E9B" w14:textId="77777777" w:rsidR="00710A76" w:rsidRPr="00D048C6" w:rsidRDefault="00710A76" w:rsidP="00710A76">
            <w:pPr>
              <w:pStyle w:val="Sraopastraipa"/>
              <w:rPr>
                <w:rFonts w:ascii="Times New Roman" w:hAnsi="Times New Roman"/>
                <w:sz w:val="24"/>
                <w:szCs w:val="24"/>
              </w:rPr>
            </w:pPr>
          </w:p>
          <w:p w14:paraId="40559E76" w14:textId="77777777" w:rsidR="00710A76" w:rsidRPr="001300E0" w:rsidRDefault="00710A76" w:rsidP="00710A76">
            <w:pPr>
              <w:pStyle w:val="Sraopastraipa"/>
              <w:rPr>
                <w:rFonts w:ascii="Times New Roman" w:hAnsi="Times New Roman"/>
                <w:b/>
                <w:bCs/>
                <w:sz w:val="24"/>
                <w:szCs w:val="24"/>
              </w:rPr>
            </w:pPr>
          </w:p>
        </w:tc>
      </w:tr>
      <w:tr w:rsidR="00710A76" w14:paraId="4621B039" w14:textId="77777777" w:rsidTr="00710A76">
        <w:tc>
          <w:tcPr>
            <w:tcW w:w="1980" w:type="dxa"/>
          </w:tcPr>
          <w:p w14:paraId="1526ABC5" w14:textId="77777777" w:rsidR="00710A76" w:rsidRPr="00244A4A" w:rsidRDefault="00710A76" w:rsidP="00710A76">
            <w:pPr>
              <w:rPr>
                <w:rFonts w:ascii="Times New Roman" w:hAnsi="Times New Roman"/>
                <w:sz w:val="24"/>
                <w:szCs w:val="24"/>
              </w:rPr>
            </w:pPr>
            <w:r>
              <w:rPr>
                <w:rFonts w:ascii="Times New Roman" w:hAnsi="Times New Roman"/>
                <w:sz w:val="24"/>
                <w:szCs w:val="24"/>
              </w:rPr>
              <w:t xml:space="preserve">4.12. </w:t>
            </w:r>
            <w:proofErr w:type="spellStart"/>
            <w:r w:rsidRPr="00244A4A">
              <w:rPr>
                <w:rFonts w:ascii="Times New Roman" w:hAnsi="Times New Roman"/>
                <w:sz w:val="24"/>
                <w:szCs w:val="24"/>
              </w:rPr>
              <w:t>Oficialių</w:t>
            </w:r>
            <w:proofErr w:type="spellEnd"/>
            <w:r w:rsidRPr="00244A4A">
              <w:rPr>
                <w:rFonts w:ascii="Times New Roman" w:hAnsi="Times New Roman"/>
                <w:sz w:val="24"/>
                <w:szCs w:val="24"/>
              </w:rPr>
              <w:t xml:space="preserve"> </w:t>
            </w:r>
            <w:proofErr w:type="spellStart"/>
            <w:r w:rsidRPr="00244A4A">
              <w:rPr>
                <w:rFonts w:ascii="Times New Roman" w:hAnsi="Times New Roman"/>
                <w:sz w:val="24"/>
                <w:szCs w:val="24"/>
              </w:rPr>
              <w:t>dokumentų</w:t>
            </w:r>
            <w:proofErr w:type="spellEnd"/>
            <w:r w:rsidRPr="00244A4A">
              <w:rPr>
                <w:rFonts w:ascii="Times New Roman" w:hAnsi="Times New Roman"/>
                <w:sz w:val="24"/>
                <w:szCs w:val="24"/>
              </w:rPr>
              <w:t xml:space="preserve"> ir </w:t>
            </w:r>
            <w:proofErr w:type="spellStart"/>
            <w:r w:rsidRPr="00244A4A">
              <w:rPr>
                <w:rFonts w:ascii="Times New Roman" w:hAnsi="Times New Roman"/>
                <w:sz w:val="24"/>
                <w:szCs w:val="24"/>
              </w:rPr>
              <w:t>spaudinių</w:t>
            </w:r>
            <w:proofErr w:type="spellEnd"/>
            <w:r w:rsidRPr="00244A4A">
              <w:rPr>
                <w:rFonts w:ascii="Times New Roman" w:hAnsi="Times New Roman"/>
                <w:sz w:val="24"/>
                <w:szCs w:val="24"/>
              </w:rPr>
              <w:t xml:space="preserve"> </w:t>
            </w:r>
            <w:proofErr w:type="spellStart"/>
            <w:r w:rsidRPr="00244A4A">
              <w:rPr>
                <w:rFonts w:ascii="Times New Roman" w:hAnsi="Times New Roman"/>
                <w:sz w:val="24"/>
                <w:szCs w:val="24"/>
              </w:rPr>
              <w:t>maketai</w:t>
            </w:r>
            <w:proofErr w:type="spellEnd"/>
          </w:p>
        </w:tc>
        <w:tc>
          <w:tcPr>
            <w:tcW w:w="4627" w:type="dxa"/>
          </w:tcPr>
          <w:p w14:paraId="07985EB7" w14:textId="77777777" w:rsidR="00710A76" w:rsidRPr="009817FD"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9817FD">
              <w:rPr>
                <w:rFonts w:ascii="Times New Roman" w:hAnsi="Times New Roman"/>
                <w:sz w:val="24"/>
                <w:szCs w:val="24"/>
              </w:rPr>
              <w:t>Kvietimai</w:t>
            </w:r>
            <w:proofErr w:type="spellEnd"/>
            <w:r w:rsidRPr="009817FD">
              <w:rPr>
                <w:rFonts w:ascii="Times New Roman" w:hAnsi="Times New Roman"/>
                <w:sz w:val="24"/>
                <w:szCs w:val="24"/>
              </w:rPr>
              <w:t>;</w:t>
            </w:r>
          </w:p>
          <w:p w14:paraId="7B764428" w14:textId="77777777" w:rsidR="00710A76" w:rsidRPr="00F52A0C"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F52A0C">
              <w:rPr>
                <w:rFonts w:ascii="Times New Roman" w:hAnsi="Times New Roman"/>
                <w:sz w:val="24"/>
                <w:szCs w:val="24"/>
              </w:rPr>
              <w:t>Darbuotojų</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vizitinės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kortelės</w:t>
            </w:r>
            <w:proofErr w:type="spellEnd"/>
            <w:r>
              <w:rPr>
                <w:rFonts w:ascii="Times New Roman" w:hAnsi="Times New Roman"/>
                <w:sz w:val="24"/>
                <w:szCs w:val="24"/>
              </w:rPr>
              <w:t xml:space="preserve"> (</w:t>
            </w:r>
            <w:proofErr w:type="spellStart"/>
            <w:r>
              <w:rPr>
                <w:rFonts w:ascii="Times New Roman" w:hAnsi="Times New Roman"/>
                <w:sz w:val="24"/>
                <w:szCs w:val="24"/>
              </w:rPr>
              <w:t>lietuvių</w:t>
            </w:r>
            <w:proofErr w:type="spellEnd"/>
            <w:r>
              <w:rPr>
                <w:rFonts w:ascii="Times New Roman" w:hAnsi="Times New Roman"/>
                <w:sz w:val="24"/>
                <w:szCs w:val="24"/>
              </w:rPr>
              <w:t xml:space="preserve">, </w:t>
            </w:r>
            <w:proofErr w:type="spellStart"/>
            <w:r>
              <w:rPr>
                <w:rFonts w:ascii="Times New Roman" w:hAnsi="Times New Roman"/>
                <w:sz w:val="24"/>
                <w:szCs w:val="24"/>
              </w:rPr>
              <w:t>anglų</w:t>
            </w:r>
            <w:proofErr w:type="spellEnd"/>
            <w:r>
              <w:rPr>
                <w:rFonts w:ascii="Times New Roman" w:hAnsi="Times New Roman"/>
                <w:sz w:val="24"/>
                <w:szCs w:val="24"/>
              </w:rPr>
              <w:t xml:space="preserve"> </w:t>
            </w:r>
            <w:proofErr w:type="spellStart"/>
            <w:r>
              <w:rPr>
                <w:rFonts w:ascii="Times New Roman" w:hAnsi="Times New Roman"/>
                <w:sz w:val="24"/>
                <w:szCs w:val="24"/>
              </w:rPr>
              <w:t>kalbomis</w:t>
            </w:r>
            <w:proofErr w:type="spellEnd"/>
            <w:r>
              <w:rPr>
                <w:rFonts w:ascii="Times New Roman" w:hAnsi="Times New Roman"/>
                <w:sz w:val="24"/>
                <w:szCs w:val="24"/>
              </w:rPr>
              <w:t xml:space="preserve">); </w:t>
            </w:r>
          </w:p>
          <w:p w14:paraId="03219CC9" w14:textId="77777777" w:rsidR="00710A76"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F52A0C">
              <w:rPr>
                <w:rFonts w:ascii="Times New Roman" w:hAnsi="Times New Roman"/>
                <w:sz w:val="24"/>
                <w:szCs w:val="24"/>
              </w:rPr>
              <w:t>Darbuotojo</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pažymėjima</w:t>
            </w:r>
            <w:r>
              <w:rPr>
                <w:rFonts w:ascii="Times New Roman" w:hAnsi="Times New Roman"/>
                <w:sz w:val="24"/>
                <w:szCs w:val="24"/>
              </w:rPr>
              <w:t>s</w:t>
            </w:r>
            <w:proofErr w:type="spellEnd"/>
            <w:r>
              <w:rPr>
                <w:rFonts w:ascii="Times New Roman" w:hAnsi="Times New Roman"/>
                <w:sz w:val="24"/>
                <w:szCs w:val="24"/>
              </w:rPr>
              <w:t xml:space="preserve"> - </w:t>
            </w:r>
            <w:proofErr w:type="spellStart"/>
            <w:r w:rsidRPr="00F52A0C">
              <w:rPr>
                <w:rFonts w:ascii="Times New Roman" w:hAnsi="Times New Roman"/>
                <w:sz w:val="24"/>
                <w:szCs w:val="24"/>
              </w:rPr>
              <w:t>identifikacinė</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kortelė</w:t>
            </w:r>
            <w:proofErr w:type="spellEnd"/>
            <w:r>
              <w:rPr>
                <w:rFonts w:ascii="Times New Roman" w:hAnsi="Times New Roman"/>
                <w:sz w:val="24"/>
                <w:szCs w:val="24"/>
              </w:rPr>
              <w:t xml:space="preserve"> (</w:t>
            </w:r>
            <w:proofErr w:type="spellStart"/>
            <w:r>
              <w:rPr>
                <w:rFonts w:ascii="Times New Roman" w:hAnsi="Times New Roman"/>
                <w:sz w:val="24"/>
                <w:szCs w:val="24"/>
              </w:rPr>
              <w:t>lietuvių</w:t>
            </w:r>
            <w:proofErr w:type="spellEnd"/>
            <w:r>
              <w:rPr>
                <w:rFonts w:ascii="Times New Roman" w:hAnsi="Times New Roman"/>
                <w:sz w:val="24"/>
                <w:szCs w:val="24"/>
              </w:rPr>
              <w:t xml:space="preserve">, </w:t>
            </w:r>
            <w:proofErr w:type="spellStart"/>
            <w:r>
              <w:rPr>
                <w:rFonts w:ascii="Times New Roman" w:hAnsi="Times New Roman"/>
                <w:sz w:val="24"/>
                <w:szCs w:val="24"/>
              </w:rPr>
              <w:t>anglų</w:t>
            </w:r>
            <w:proofErr w:type="spellEnd"/>
            <w:r>
              <w:rPr>
                <w:rFonts w:ascii="Times New Roman" w:hAnsi="Times New Roman"/>
                <w:sz w:val="24"/>
                <w:szCs w:val="24"/>
              </w:rPr>
              <w:t xml:space="preserve"> </w:t>
            </w:r>
            <w:proofErr w:type="spellStart"/>
            <w:r>
              <w:rPr>
                <w:rFonts w:ascii="Times New Roman" w:hAnsi="Times New Roman"/>
                <w:sz w:val="24"/>
                <w:szCs w:val="24"/>
              </w:rPr>
              <w:t>kalbomis</w:t>
            </w:r>
            <w:proofErr w:type="spellEnd"/>
            <w:r>
              <w:rPr>
                <w:rFonts w:ascii="Times New Roman" w:hAnsi="Times New Roman"/>
                <w:sz w:val="24"/>
                <w:szCs w:val="24"/>
              </w:rPr>
              <w:t>);</w:t>
            </w:r>
          </w:p>
          <w:p w14:paraId="3B886E03" w14:textId="77777777" w:rsidR="00710A76" w:rsidRPr="00F52A0C"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Darbuotojo</w:t>
            </w:r>
            <w:proofErr w:type="spellEnd"/>
            <w:r>
              <w:rPr>
                <w:rFonts w:ascii="Times New Roman" w:hAnsi="Times New Roman"/>
                <w:sz w:val="24"/>
                <w:szCs w:val="24"/>
              </w:rPr>
              <w:t xml:space="preserve"> </w:t>
            </w:r>
            <w:proofErr w:type="spellStart"/>
            <w:r>
              <w:rPr>
                <w:rFonts w:ascii="Times New Roman" w:hAnsi="Times New Roman"/>
                <w:sz w:val="24"/>
                <w:szCs w:val="24"/>
              </w:rPr>
              <w:t>identifikacinės</w:t>
            </w:r>
            <w:proofErr w:type="spellEnd"/>
            <w:r>
              <w:rPr>
                <w:rFonts w:ascii="Times New Roman" w:hAnsi="Times New Roman"/>
                <w:sz w:val="24"/>
                <w:szCs w:val="24"/>
              </w:rPr>
              <w:t xml:space="preserve"> </w:t>
            </w:r>
            <w:proofErr w:type="spellStart"/>
            <w:r>
              <w:rPr>
                <w:rFonts w:ascii="Times New Roman" w:hAnsi="Times New Roman"/>
                <w:sz w:val="24"/>
                <w:szCs w:val="24"/>
              </w:rPr>
              <w:t>kortelės</w:t>
            </w:r>
            <w:proofErr w:type="spellEnd"/>
            <w:r>
              <w:rPr>
                <w:rFonts w:ascii="Times New Roman" w:hAnsi="Times New Roman"/>
                <w:sz w:val="24"/>
                <w:szCs w:val="24"/>
              </w:rPr>
              <w:t xml:space="preserve"> </w:t>
            </w:r>
            <w:proofErr w:type="spellStart"/>
            <w:r>
              <w:rPr>
                <w:rFonts w:ascii="Times New Roman" w:hAnsi="Times New Roman"/>
                <w:sz w:val="24"/>
                <w:szCs w:val="24"/>
              </w:rPr>
              <w:t>juostelė</w:t>
            </w:r>
            <w:proofErr w:type="spellEnd"/>
            <w:r>
              <w:rPr>
                <w:rFonts w:ascii="Times New Roman" w:hAnsi="Times New Roman"/>
                <w:sz w:val="24"/>
                <w:szCs w:val="24"/>
              </w:rPr>
              <w:t xml:space="preserve"> </w:t>
            </w:r>
            <w:proofErr w:type="spellStart"/>
            <w:r>
              <w:rPr>
                <w:rFonts w:ascii="Times New Roman" w:hAnsi="Times New Roman"/>
                <w:sz w:val="24"/>
                <w:szCs w:val="24"/>
              </w:rPr>
              <w:t>pvz</w:t>
            </w:r>
            <w:proofErr w:type="spellEnd"/>
            <w:r>
              <w:rPr>
                <w:rFonts w:ascii="Times New Roman" w:hAnsi="Times New Roman"/>
                <w:sz w:val="24"/>
                <w:szCs w:val="24"/>
              </w:rPr>
              <w:t xml:space="preserve">.,  </w:t>
            </w:r>
            <w:hyperlink r:id="rId12" w:history="1">
              <w:r w:rsidRPr="00015D8B">
                <w:rPr>
                  <w:rStyle w:val="Hipersaitas"/>
                  <w:rFonts w:ascii="Times New Roman" w:hAnsi="Times New Roman"/>
                  <w:sz w:val="24"/>
                  <w:szCs w:val="24"/>
                </w:rPr>
                <w:t>http://saulesdukros.lt/Identifikatoriai-juosteles-vardinems-kortelems?product_id=2118</w:t>
              </w:r>
            </w:hyperlink>
            <w:r>
              <w:rPr>
                <w:rFonts w:ascii="Times New Roman" w:hAnsi="Times New Roman"/>
                <w:sz w:val="24"/>
                <w:szCs w:val="24"/>
              </w:rPr>
              <w:t xml:space="preserve"> </w:t>
            </w:r>
          </w:p>
          <w:p w14:paraId="7BF13C42" w14:textId="77777777" w:rsidR="00710A76" w:rsidRPr="00F52A0C"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F52A0C">
              <w:rPr>
                <w:rFonts w:ascii="Times New Roman" w:hAnsi="Times New Roman"/>
                <w:sz w:val="24"/>
                <w:szCs w:val="24"/>
              </w:rPr>
              <w:t>Plakato</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ruošinys</w:t>
            </w:r>
            <w:proofErr w:type="spellEnd"/>
            <w:r>
              <w:rPr>
                <w:rFonts w:ascii="Times New Roman" w:hAnsi="Times New Roman"/>
                <w:sz w:val="24"/>
                <w:szCs w:val="24"/>
              </w:rPr>
              <w:t>;</w:t>
            </w:r>
          </w:p>
          <w:p w14:paraId="70A1B8A5" w14:textId="77777777" w:rsidR="00710A76"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F52A0C">
              <w:rPr>
                <w:rFonts w:ascii="Times New Roman" w:hAnsi="Times New Roman"/>
                <w:sz w:val="24"/>
                <w:szCs w:val="24"/>
              </w:rPr>
              <w:t>Informacinės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skrajutės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ruošinys</w:t>
            </w:r>
            <w:proofErr w:type="spellEnd"/>
            <w:r>
              <w:rPr>
                <w:rFonts w:ascii="Times New Roman" w:hAnsi="Times New Roman"/>
                <w:sz w:val="24"/>
                <w:szCs w:val="24"/>
              </w:rPr>
              <w:t>;</w:t>
            </w:r>
          </w:p>
          <w:p w14:paraId="073577C6" w14:textId="77777777" w:rsidR="00710A76"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F52A0C">
              <w:rPr>
                <w:rFonts w:ascii="Times New Roman" w:hAnsi="Times New Roman"/>
                <w:sz w:val="24"/>
                <w:szCs w:val="24"/>
              </w:rPr>
              <w:t>Reprezentacinės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Agentūros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vėliavos</w:t>
            </w:r>
            <w:proofErr w:type="spellEnd"/>
            <w:r>
              <w:rPr>
                <w:rFonts w:ascii="Times New Roman" w:hAnsi="Times New Roman"/>
                <w:sz w:val="24"/>
                <w:szCs w:val="24"/>
              </w:rPr>
              <w:t xml:space="preserve"> (</w:t>
            </w:r>
            <w:proofErr w:type="spellStart"/>
            <w:r>
              <w:rPr>
                <w:rFonts w:ascii="Times New Roman" w:hAnsi="Times New Roman"/>
                <w:sz w:val="24"/>
                <w:szCs w:val="24"/>
              </w:rPr>
              <w:t>burės</w:t>
            </w:r>
            <w:proofErr w:type="spellEnd"/>
            <w:r>
              <w:rPr>
                <w:rFonts w:ascii="Times New Roman" w:hAnsi="Times New Roman"/>
                <w:sz w:val="24"/>
                <w:szCs w:val="24"/>
              </w:rPr>
              <w:t xml:space="preserve"> ir </w:t>
            </w:r>
            <w:proofErr w:type="spellStart"/>
            <w:r>
              <w:rPr>
                <w:rFonts w:ascii="Times New Roman" w:hAnsi="Times New Roman"/>
                <w:sz w:val="24"/>
                <w:szCs w:val="24"/>
              </w:rPr>
              <w:t>įprastos</w:t>
            </w:r>
            <w:proofErr w:type="spellEnd"/>
            <w:r>
              <w:rPr>
                <w:rFonts w:ascii="Times New Roman" w:hAnsi="Times New Roman"/>
                <w:sz w:val="24"/>
                <w:szCs w:val="24"/>
              </w:rPr>
              <w:t xml:space="preserve"> </w:t>
            </w:r>
            <w:proofErr w:type="spellStart"/>
            <w:r>
              <w:rPr>
                <w:rFonts w:ascii="Times New Roman" w:hAnsi="Times New Roman"/>
                <w:sz w:val="24"/>
                <w:szCs w:val="24"/>
              </w:rPr>
              <w:t>formos</w:t>
            </w:r>
            <w:proofErr w:type="spellEnd"/>
            <w:r>
              <w:rPr>
                <w:rFonts w:ascii="Times New Roman" w:hAnsi="Times New Roman"/>
                <w:sz w:val="24"/>
                <w:szCs w:val="24"/>
              </w:rPr>
              <w:t>);</w:t>
            </w:r>
          </w:p>
          <w:p w14:paraId="294094B6" w14:textId="77777777" w:rsidR="00710A76" w:rsidRPr="00FF47FA"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lastRenderedPageBreak/>
              <w:t>Fotosienelė</w:t>
            </w:r>
            <w:proofErr w:type="spellEnd"/>
            <w:r>
              <w:rPr>
                <w:rFonts w:ascii="Times New Roman" w:hAnsi="Times New Roman"/>
                <w:sz w:val="24"/>
                <w:szCs w:val="24"/>
              </w:rPr>
              <w:t xml:space="preserve"> (</w:t>
            </w:r>
            <w:proofErr w:type="spellStart"/>
            <w:r>
              <w:rPr>
                <w:rFonts w:ascii="Times New Roman" w:hAnsi="Times New Roman"/>
                <w:sz w:val="24"/>
                <w:szCs w:val="24"/>
              </w:rPr>
              <w:t>spaudos</w:t>
            </w:r>
            <w:proofErr w:type="spellEnd"/>
            <w:r>
              <w:rPr>
                <w:rFonts w:ascii="Times New Roman" w:hAnsi="Times New Roman"/>
                <w:sz w:val="24"/>
                <w:szCs w:val="24"/>
              </w:rPr>
              <w:t xml:space="preserve"> </w:t>
            </w:r>
            <w:proofErr w:type="spellStart"/>
            <w:r>
              <w:rPr>
                <w:rFonts w:ascii="Times New Roman" w:hAnsi="Times New Roman"/>
                <w:sz w:val="24"/>
                <w:szCs w:val="24"/>
              </w:rPr>
              <w:t>sienelė</w:t>
            </w:r>
            <w:proofErr w:type="spellEnd"/>
            <w:r>
              <w:rPr>
                <w:rFonts w:ascii="Times New Roman" w:hAnsi="Times New Roman"/>
                <w:sz w:val="24"/>
                <w:szCs w:val="24"/>
              </w:rPr>
              <w:t>).</w:t>
            </w:r>
          </w:p>
        </w:tc>
        <w:tc>
          <w:tcPr>
            <w:tcW w:w="3304" w:type="dxa"/>
          </w:tcPr>
          <w:p w14:paraId="2D95E349" w14:textId="77777777" w:rsidR="00710A76" w:rsidRPr="00711E53"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711E53">
              <w:rPr>
                <w:rFonts w:ascii="Times New Roman" w:hAnsi="Times New Roman"/>
                <w:sz w:val="24"/>
                <w:szCs w:val="24"/>
              </w:rPr>
              <w:lastRenderedPageBreak/>
              <w:t>Vizualinės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gairės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kiekvieno</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elemento</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pateiktos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stiliaus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knygoje</w:t>
            </w:r>
            <w:proofErr w:type="spellEnd"/>
            <w:r w:rsidRPr="00711E53">
              <w:rPr>
                <w:rFonts w:ascii="Times New Roman" w:hAnsi="Times New Roman"/>
                <w:sz w:val="24"/>
                <w:szCs w:val="24"/>
              </w:rPr>
              <w:t>.</w:t>
            </w:r>
          </w:p>
          <w:p w14:paraId="6A3D20D6" w14:textId="77777777" w:rsidR="00710A76" w:rsidRPr="00AC3690"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711E53">
              <w:rPr>
                <w:rFonts w:ascii="Times New Roman" w:hAnsi="Times New Roman"/>
                <w:sz w:val="24"/>
                <w:szCs w:val="24"/>
              </w:rPr>
              <w:t>Spaudai</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paruoštas</w:t>
            </w:r>
            <w:proofErr w:type="spellEnd"/>
            <w:r w:rsidRPr="00711E53">
              <w:rPr>
                <w:rFonts w:ascii="Times New Roman" w:hAnsi="Times New Roman"/>
                <w:sz w:val="24"/>
                <w:szCs w:val="24"/>
              </w:rPr>
              <w:t xml:space="preserve"> PDF </w:t>
            </w:r>
            <w:proofErr w:type="spellStart"/>
            <w:r w:rsidRPr="00711E53">
              <w:rPr>
                <w:rFonts w:ascii="Times New Roman" w:hAnsi="Times New Roman"/>
                <w:sz w:val="24"/>
                <w:szCs w:val="24"/>
              </w:rPr>
              <w:t>formato</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maketas</w:t>
            </w:r>
            <w:proofErr w:type="spellEnd"/>
            <w:r w:rsidRPr="00711E53">
              <w:rPr>
                <w:rFonts w:ascii="Times New Roman" w:hAnsi="Times New Roman"/>
                <w:sz w:val="24"/>
                <w:szCs w:val="24"/>
              </w:rPr>
              <w:t xml:space="preserve"> ir </w:t>
            </w:r>
            <w:proofErr w:type="spellStart"/>
            <w:r w:rsidRPr="00711E53">
              <w:rPr>
                <w:rFonts w:ascii="Times New Roman" w:hAnsi="Times New Roman"/>
                <w:sz w:val="24"/>
                <w:szCs w:val="24"/>
              </w:rPr>
              <w:t>redaguojamas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vektorinis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failas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pvz</w:t>
            </w:r>
            <w:proofErr w:type="spellEnd"/>
            <w:r w:rsidRPr="00711E53">
              <w:rPr>
                <w:rFonts w:ascii="Times New Roman" w:hAnsi="Times New Roman"/>
                <w:sz w:val="24"/>
                <w:szCs w:val="24"/>
              </w:rPr>
              <w:t>. AI).</w:t>
            </w:r>
          </w:p>
        </w:tc>
      </w:tr>
      <w:tr w:rsidR="00710A76" w14:paraId="6C876731" w14:textId="77777777" w:rsidTr="00710A76">
        <w:tc>
          <w:tcPr>
            <w:tcW w:w="1980" w:type="dxa"/>
          </w:tcPr>
          <w:p w14:paraId="15724590" w14:textId="77777777" w:rsidR="00710A76" w:rsidRPr="00A12BB8" w:rsidRDefault="00710A76" w:rsidP="00710A76">
            <w:pPr>
              <w:rPr>
                <w:rFonts w:ascii="Times New Roman" w:hAnsi="Times New Roman"/>
                <w:sz w:val="24"/>
                <w:szCs w:val="24"/>
              </w:rPr>
            </w:pPr>
            <w:r>
              <w:rPr>
                <w:rFonts w:ascii="Times New Roman" w:hAnsi="Times New Roman"/>
                <w:sz w:val="24"/>
                <w:szCs w:val="24"/>
              </w:rPr>
              <w:t xml:space="preserve">4.13. </w:t>
            </w:r>
            <w:proofErr w:type="spellStart"/>
            <w:r w:rsidRPr="004B4E17">
              <w:rPr>
                <w:rFonts w:ascii="Times New Roman" w:hAnsi="Times New Roman"/>
                <w:sz w:val="24"/>
                <w:szCs w:val="24"/>
              </w:rPr>
              <w:t>Blankas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su</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įstaigos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logotipu</w:t>
            </w:r>
            <w:proofErr w:type="spellEnd"/>
            <w:r w:rsidRPr="004B4E17">
              <w:rPr>
                <w:rFonts w:ascii="Times New Roman" w:hAnsi="Times New Roman"/>
                <w:sz w:val="24"/>
                <w:szCs w:val="24"/>
              </w:rPr>
              <w:t xml:space="preserve"> ir </w:t>
            </w:r>
            <w:proofErr w:type="spellStart"/>
            <w:r w:rsidRPr="004B4E17">
              <w:rPr>
                <w:rFonts w:ascii="Times New Roman" w:hAnsi="Times New Roman"/>
                <w:sz w:val="24"/>
                <w:szCs w:val="24"/>
              </w:rPr>
              <w:t>Lietuvos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valstybės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herbu</w:t>
            </w:r>
            <w:proofErr w:type="spellEnd"/>
          </w:p>
        </w:tc>
        <w:tc>
          <w:tcPr>
            <w:tcW w:w="4627" w:type="dxa"/>
          </w:tcPr>
          <w:p w14:paraId="5BE36A65" w14:textId="77777777" w:rsidR="00710A76" w:rsidRPr="00F35CA0" w:rsidRDefault="00710A76" w:rsidP="00710A76">
            <w:pPr>
              <w:pStyle w:val="Sraopastraipa"/>
              <w:rPr>
                <w:rFonts w:ascii="Times New Roman" w:hAnsi="Times New Roman"/>
                <w:sz w:val="24"/>
                <w:szCs w:val="24"/>
              </w:rPr>
            </w:pPr>
            <w:proofErr w:type="spellStart"/>
            <w:r w:rsidRPr="002824B7">
              <w:rPr>
                <w:rFonts w:ascii="Times New Roman" w:hAnsi="Times New Roman"/>
                <w:sz w:val="24"/>
                <w:szCs w:val="24"/>
              </w:rPr>
              <w:t>Firminio</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blanko</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šablonas</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Dizainas</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turėtų</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apimti</w:t>
            </w:r>
            <w:proofErr w:type="spellEnd"/>
            <w:r>
              <w:rPr>
                <w:rFonts w:ascii="Times New Roman" w:hAnsi="Times New Roman"/>
                <w:sz w:val="24"/>
                <w:szCs w:val="24"/>
              </w:rPr>
              <w:t xml:space="preserve"> </w:t>
            </w:r>
            <w:proofErr w:type="spellStart"/>
            <w:r w:rsidRPr="002824B7">
              <w:rPr>
                <w:rFonts w:ascii="Times New Roman" w:hAnsi="Times New Roman"/>
                <w:sz w:val="24"/>
                <w:szCs w:val="24"/>
              </w:rPr>
              <w:t>viršutinę</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angl.</w:t>
            </w:r>
            <w:proofErr w:type="spellEnd"/>
            <w:r w:rsidRPr="002824B7">
              <w:rPr>
                <w:rFonts w:ascii="Times New Roman" w:hAnsi="Times New Roman"/>
                <w:sz w:val="24"/>
                <w:szCs w:val="24"/>
              </w:rPr>
              <w:t xml:space="preserve"> header) ir </w:t>
            </w:r>
            <w:proofErr w:type="spellStart"/>
            <w:r w:rsidRPr="002824B7">
              <w:rPr>
                <w:rFonts w:ascii="Times New Roman" w:hAnsi="Times New Roman"/>
                <w:sz w:val="24"/>
                <w:szCs w:val="24"/>
              </w:rPr>
              <w:t>apatinę</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angl.</w:t>
            </w:r>
            <w:proofErr w:type="spellEnd"/>
            <w:r w:rsidRPr="002824B7">
              <w:rPr>
                <w:rFonts w:ascii="Times New Roman" w:hAnsi="Times New Roman"/>
                <w:sz w:val="24"/>
                <w:szCs w:val="24"/>
              </w:rPr>
              <w:t xml:space="preserve"> footer) </w:t>
            </w:r>
            <w:proofErr w:type="spellStart"/>
            <w:r w:rsidRPr="002824B7">
              <w:rPr>
                <w:rFonts w:ascii="Times New Roman" w:hAnsi="Times New Roman"/>
                <w:sz w:val="24"/>
                <w:szCs w:val="24"/>
              </w:rPr>
              <w:t>juostas</w:t>
            </w:r>
            <w:proofErr w:type="spellEnd"/>
            <w:r w:rsidRPr="002824B7">
              <w:rPr>
                <w:rFonts w:ascii="Times New Roman" w:hAnsi="Times New Roman"/>
                <w:sz w:val="24"/>
                <w:szCs w:val="24"/>
              </w:rPr>
              <w:t>.</w:t>
            </w:r>
          </w:p>
        </w:tc>
        <w:tc>
          <w:tcPr>
            <w:tcW w:w="3304" w:type="dxa"/>
          </w:tcPr>
          <w:p w14:paraId="3E7590AA" w14:textId="77777777" w:rsidR="00710A76" w:rsidRPr="004B4E17" w:rsidRDefault="00710A76" w:rsidP="00710A76">
            <w:pPr>
              <w:pStyle w:val="Sraopastraipa"/>
              <w:numPr>
                <w:ilvl w:val="0"/>
                <w:numId w:val="43"/>
              </w:numPr>
              <w:suppressAutoHyphens w:val="0"/>
              <w:autoSpaceDN/>
              <w:spacing w:after="0"/>
              <w:contextualSpacing/>
              <w:rPr>
                <w:rFonts w:ascii="Times New Roman" w:hAnsi="Times New Roman"/>
                <w:sz w:val="24"/>
                <w:szCs w:val="24"/>
              </w:rPr>
            </w:pPr>
            <w:proofErr w:type="spellStart"/>
            <w:r w:rsidRPr="004B4E17">
              <w:rPr>
                <w:rFonts w:ascii="Times New Roman" w:hAnsi="Times New Roman"/>
                <w:sz w:val="24"/>
                <w:szCs w:val="24"/>
              </w:rPr>
              <w:t>Vizualinės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gairės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stiliaus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knygoje</w:t>
            </w:r>
            <w:proofErr w:type="spellEnd"/>
            <w:r w:rsidRPr="004B4E17">
              <w:rPr>
                <w:rFonts w:ascii="Times New Roman" w:hAnsi="Times New Roman"/>
                <w:sz w:val="24"/>
                <w:szCs w:val="24"/>
              </w:rPr>
              <w:t>.</w:t>
            </w:r>
          </w:p>
          <w:p w14:paraId="3F3B99C8" w14:textId="77777777" w:rsidR="00710A76" w:rsidRPr="00F35CA0" w:rsidRDefault="00710A76" w:rsidP="00710A76">
            <w:pPr>
              <w:pStyle w:val="Sraopastraipa"/>
              <w:numPr>
                <w:ilvl w:val="0"/>
                <w:numId w:val="43"/>
              </w:numPr>
              <w:suppressAutoHyphens w:val="0"/>
              <w:autoSpaceDN/>
              <w:spacing w:after="0"/>
              <w:contextualSpacing/>
              <w:rPr>
                <w:rFonts w:ascii="Times New Roman" w:hAnsi="Times New Roman"/>
                <w:sz w:val="24"/>
                <w:szCs w:val="24"/>
              </w:rPr>
            </w:pPr>
            <w:r w:rsidRPr="004B4E17">
              <w:rPr>
                <w:rFonts w:ascii="Times New Roman" w:hAnsi="Times New Roman"/>
                <w:sz w:val="24"/>
                <w:szCs w:val="24"/>
              </w:rPr>
              <w:t xml:space="preserve">Word </w:t>
            </w:r>
            <w:proofErr w:type="spellStart"/>
            <w:r w:rsidRPr="004B4E17">
              <w:rPr>
                <w:rFonts w:ascii="Times New Roman" w:hAnsi="Times New Roman"/>
                <w:sz w:val="24"/>
                <w:szCs w:val="24"/>
              </w:rPr>
              <w:t>programos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šablonas</w:t>
            </w:r>
            <w:proofErr w:type="spellEnd"/>
            <w:r w:rsidRPr="004B4E17">
              <w:rPr>
                <w:rFonts w:ascii="Times New Roman" w:hAnsi="Times New Roman"/>
                <w:sz w:val="24"/>
                <w:szCs w:val="24"/>
              </w:rPr>
              <w:t>.</w:t>
            </w:r>
          </w:p>
        </w:tc>
      </w:tr>
      <w:tr w:rsidR="00710A76" w14:paraId="79E8B83D" w14:textId="77777777" w:rsidTr="00710A76">
        <w:tc>
          <w:tcPr>
            <w:tcW w:w="1980" w:type="dxa"/>
          </w:tcPr>
          <w:p w14:paraId="218EC554" w14:textId="77777777" w:rsidR="00710A76" w:rsidRPr="00012486" w:rsidRDefault="00710A76" w:rsidP="00710A76">
            <w:pPr>
              <w:rPr>
                <w:rFonts w:ascii="Times New Roman" w:hAnsi="Times New Roman"/>
                <w:color w:val="000000" w:themeColor="text1"/>
                <w:sz w:val="24"/>
                <w:szCs w:val="24"/>
              </w:rPr>
            </w:pPr>
            <w:r w:rsidRPr="00012486">
              <w:rPr>
                <w:rFonts w:ascii="Times New Roman" w:hAnsi="Times New Roman"/>
                <w:color w:val="000000" w:themeColor="text1"/>
                <w:sz w:val="24"/>
                <w:szCs w:val="24"/>
              </w:rPr>
              <w:t xml:space="preserve">4.14. </w:t>
            </w:r>
            <w:proofErr w:type="spellStart"/>
            <w:r w:rsidRPr="00012486">
              <w:rPr>
                <w:rFonts w:ascii="Times New Roman" w:hAnsi="Times New Roman"/>
                <w:color w:val="000000" w:themeColor="text1"/>
                <w:sz w:val="24"/>
                <w:szCs w:val="24"/>
              </w:rPr>
              <w:t>Reklaminis</w:t>
            </w:r>
            <w:proofErr w:type="spellEnd"/>
            <w:r w:rsidRPr="00012486">
              <w:rPr>
                <w:rFonts w:ascii="Times New Roman" w:hAnsi="Times New Roman"/>
                <w:color w:val="000000" w:themeColor="text1"/>
                <w:sz w:val="24"/>
                <w:szCs w:val="24"/>
              </w:rPr>
              <w:t xml:space="preserve"> roll-up </w:t>
            </w:r>
            <w:proofErr w:type="spellStart"/>
            <w:r w:rsidRPr="00012486">
              <w:rPr>
                <w:rFonts w:ascii="Times New Roman" w:hAnsi="Times New Roman"/>
                <w:color w:val="000000" w:themeColor="text1"/>
                <w:sz w:val="24"/>
                <w:szCs w:val="24"/>
              </w:rPr>
              <w:t>stendas</w:t>
            </w:r>
            <w:proofErr w:type="spellEnd"/>
          </w:p>
          <w:p w14:paraId="7D34EB2C" w14:textId="77777777" w:rsidR="00710A76" w:rsidRPr="00012486" w:rsidRDefault="00710A76" w:rsidP="00710A76">
            <w:pPr>
              <w:rPr>
                <w:rFonts w:ascii="Times New Roman" w:hAnsi="Times New Roman"/>
                <w:b/>
                <w:bCs/>
                <w:color w:val="000000" w:themeColor="text1"/>
                <w:sz w:val="24"/>
                <w:szCs w:val="24"/>
              </w:rPr>
            </w:pPr>
          </w:p>
        </w:tc>
        <w:tc>
          <w:tcPr>
            <w:tcW w:w="4627" w:type="dxa"/>
          </w:tcPr>
          <w:p w14:paraId="722EF802" w14:textId="77777777" w:rsidR="00710A76" w:rsidRPr="00012486" w:rsidRDefault="00710A76" w:rsidP="00710A76">
            <w:pPr>
              <w:pStyle w:val="Sraopastraipa"/>
              <w:rPr>
                <w:rFonts w:ascii="Times New Roman" w:hAnsi="Times New Roman"/>
                <w:color w:val="000000" w:themeColor="text1"/>
                <w:sz w:val="24"/>
                <w:szCs w:val="24"/>
              </w:rPr>
            </w:pPr>
            <w:proofErr w:type="spellStart"/>
            <w:r w:rsidRPr="00012486">
              <w:rPr>
                <w:rFonts w:ascii="Times New Roman" w:hAnsi="Times New Roman"/>
                <w:color w:val="000000" w:themeColor="text1"/>
                <w:sz w:val="24"/>
                <w:szCs w:val="24"/>
              </w:rPr>
              <w:t>Stendo</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maketai</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lietuvių</w:t>
            </w:r>
            <w:proofErr w:type="spellEnd"/>
            <w:r w:rsidRPr="00012486">
              <w:rPr>
                <w:rFonts w:ascii="Times New Roman" w:hAnsi="Times New Roman"/>
                <w:color w:val="000000" w:themeColor="text1"/>
                <w:sz w:val="24"/>
                <w:szCs w:val="24"/>
              </w:rPr>
              <w:t xml:space="preserve"> ir </w:t>
            </w:r>
            <w:proofErr w:type="spellStart"/>
            <w:r w:rsidRPr="00012486">
              <w:rPr>
                <w:rFonts w:ascii="Times New Roman" w:hAnsi="Times New Roman"/>
                <w:color w:val="000000" w:themeColor="text1"/>
                <w:sz w:val="24"/>
                <w:szCs w:val="24"/>
              </w:rPr>
              <w:t>anglų</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kalbomis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su</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logotipu</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šūkiu</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Gali</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būti</w:t>
            </w:r>
            <w:proofErr w:type="spellEnd"/>
            <w:r w:rsidRPr="00012486">
              <w:rPr>
                <w:rFonts w:ascii="Times New Roman" w:hAnsi="Times New Roman"/>
                <w:color w:val="000000" w:themeColor="text1"/>
                <w:sz w:val="24"/>
                <w:szCs w:val="24"/>
              </w:rPr>
              <w:t xml:space="preserve"> ir </w:t>
            </w:r>
            <w:proofErr w:type="spellStart"/>
            <w:r w:rsidRPr="00012486">
              <w:rPr>
                <w:rFonts w:ascii="Times New Roman" w:hAnsi="Times New Roman"/>
                <w:color w:val="000000" w:themeColor="text1"/>
                <w:sz w:val="24"/>
                <w:szCs w:val="24"/>
              </w:rPr>
              <w:t>kiti</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Tiekėjo</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siūlomi</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grafiniai</w:t>
            </w:r>
            <w:proofErr w:type="spellEnd"/>
          </w:p>
          <w:p w14:paraId="0EED5CD7" w14:textId="77777777" w:rsidR="00710A76" w:rsidRPr="00012486" w:rsidRDefault="00710A76" w:rsidP="00710A76">
            <w:pPr>
              <w:pStyle w:val="Sraopastraipa"/>
              <w:rPr>
                <w:rFonts w:ascii="Times New Roman" w:hAnsi="Times New Roman"/>
                <w:color w:val="000000" w:themeColor="text1"/>
                <w:sz w:val="24"/>
                <w:szCs w:val="24"/>
              </w:rPr>
            </w:pPr>
            <w:proofErr w:type="spellStart"/>
            <w:r w:rsidRPr="00012486">
              <w:rPr>
                <w:rFonts w:ascii="Times New Roman" w:hAnsi="Times New Roman"/>
                <w:color w:val="000000" w:themeColor="text1"/>
                <w:sz w:val="24"/>
                <w:szCs w:val="24"/>
              </w:rPr>
              <w:t>elementai</w:t>
            </w:r>
            <w:proofErr w:type="spellEnd"/>
            <w:r w:rsidRPr="00012486">
              <w:rPr>
                <w:rFonts w:ascii="Times New Roman" w:hAnsi="Times New Roman"/>
                <w:color w:val="000000" w:themeColor="text1"/>
                <w:sz w:val="24"/>
                <w:szCs w:val="24"/>
              </w:rPr>
              <w:t>.</w:t>
            </w:r>
          </w:p>
        </w:tc>
        <w:tc>
          <w:tcPr>
            <w:tcW w:w="3304" w:type="dxa"/>
          </w:tcPr>
          <w:p w14:paraId="430F5E2D" w14:textId="77777777" w:rsidR="00710A76" w:rsidRPr="00012486" w:rsidRDefault="00710A76" w:rsidP="00710A76">
            <w:pPr>
              <w:pStyle w:val="Sraopastraipa"/>
              <w:numPr>
                <w:ilvl w:val="0"/>
                <w:numId w:val="43"/>
              </w:numPr>
              <w:suppressAutoHyphens w:val="0"/>
              <w:autoSpaceDN/>
              <w:spacing w:after="0"/>
              <w:contextualSpacing/>
              <w:rPr>
                <w:rFonts w:ascii="Times New Roman" w:hAnsi="Times New Roman"/>
                <w:color w:val="000000" w:themeColor="text1"/>
                <w:sz w:val="24"/>
                <w:szCs w:val="24"/>
              </w:rPr>
            </w:pPr>
            <w:proofErr w:type="spellStart"/>
            <w:r w:rsidRPr="00012486">
              <w:rPr>
                <w:rFonts w:ascii="Times New Roman" w:hAnsi="Times New Roman"/>
                <w:color w:val="000000" w:themeColor="text1"/>
                <w:sz w:val="24"/>
                <w:szCs w:val="24"/>
              </w:rPr>
              <w:t>Vizualinės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gairės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stiliaus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knygoje</w:t>
            </w:r>
            <w:proofErr w:type="spellEnd"/>
            <w:r w:rsidRPr="00012486">
              <w:rPr>
                <w:rFonts w:ascii="Times New Roman" w:hAnsi="Times New Roman"/>
                <w:color w:val="000000" w:themeColor="text1"/>
                <w:sz w:val="24"/>
                <w:szCs w:val="24"/>
              </w:rPr>
              <w:t>.</w:t>
            </w:r>
          </w:p>
          <w:p w14:paraId="3F9CB56C" w14:textId="77777777" w:rsidR="00710A76" w:rsidRPr="00012486" w:rsidRDefault="00710A76" w:rsidP="00710A76">
            <w:pPr>
              <w:pStyle w:val="Sraopastraipa"/>
              <w:numPr>
                <w:ilvl w:val="0"/>
                <w:numId w:val="43"/>
              </w:numPr>
              <w:suppressAutoHyphens w:val="0"/>
              <w:autoSpaceDN/>
              <w:spacing w:after="0"/>
              <w:contextualSpacing/>
              <w:rPr>
                <w:rFonts w:ascii="Times New Roman" w:hAnsi="Times New Roman"/>
                <w:color w:val="000000" w:themeColor="text1"/>
                <w:sz w:val="24"/>
                <w:szCs w:val="24"/>
              </w:rPr>
            </w:pPr>
            <w:proofErr w:type="spellStart"/>
            <w:r w:rsidRPr="00012486">
              <w:rPr>
                <w:rFonts w:ascii="Times New Roman" w:hAnsi="Times New Roman"/>
                <w:color w:val="000000" w:themeColor="text1"/>
                <w:sz w:val="24"/>
                <w:szCs w:val="24"/>
              </w:rPr>
              <w:t>Spaudai</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paruoštas</w:t>
            </w:r>
            <w:proofErr w:type="spellEnd"/>
            <w:r w:rsidRPr="00012486">
              <w:rPr>
                <w:rFonts w:ascii="Times New Roman" w:hAnsi="Times New Roman"/>
                <w:color w:val="000000" w:themeColor="text1"/>
                <w:sz w:val="24"/>
                <w:szCs w:val="24"/>
              </w:rPr>
              <w:t xml:space="preserve"> PDF </w:t>
            </w:r>
            <w:proofErr w:type="spellStart"/>
            <w:r w:rsidRPr="00012486">
              <w:rPr>
                <w:rFonts w:ascii="Times New Roman" w:hAnsi="Times New Roman"/>
                <w:color w:val="000000" w:themeColor="text1"/>
                <w:sz w:val="24"/>
                <w:szCs w:val="24"/>
              </w:rPr>
              <w:t>formato</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maketas</w:t>
            </w:r>
            <w:proofErr w:type="spellEnd"/>
            <w:r w:rsidRPr="00012486">
              <w:rPr>
                <w:rFonts w:ascii="Times New Roman" w:hAnsi="Times New Roman"/>
                <w:color w:val="000000" w:themeColor="text1"/>
                <w:sz w:val="24"/>
                <w:szCs w:val="24"/>
              </w:rPr>
              <w:t xml:space="preserve"> ir </w:t>
            </w:r>
            <w:proofErr w:type="spellStart"/>
            <w:r w:rsidRPr="00012486">
              <w:rPr>
                <w:rFonts w:ascii="Times New Roman" w:hAnsi="Times New Roman"/>
                <w:color w:val="000000" w:themeColor="text1"/>
                <w:sz w:val="24"/>
                <w:szCs w:val="24"/>
              </w:rPr>
              <w:t>redaguojamas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vektorinis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failas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pvz</w:t>
            </w:r>
            <w:proofErr w:type="spellEnd"/>
            <w:r w:rsidRPr="00012486">
              <w:rPr>
                <w:rFonts w:ascii="Times New Roman" w:hAnsi="Times New Roman"/>
                <w:color w:val="000000" w:themeColor="text1"/>
                <w:sz w:val="24"/>
                <w:szCs w:val="24"/>
              </w:rPr>
              <w:t>. AI).</w:t>
            </w:r>
          </w:p>
        </w:tc>
      </w:tr>
      <w:tr w:rsidR="00710A76" w14:paraId="7FE1EC25" w14:textId="77777777" w:rsidTr="00710A76">
        <w:tc>
          <w:tcPr>
            <w:tcW w:w="1980" w:type="dxa"/>
          </w:tcPr>
          <w:p w14:paraId="6FF0EB5A" w14:textId="77777777" w:rsidR="00710A76" w:rsidRDefault="00710A76" w:rsidP="00710A76">
            <w:pPr>
              <w:rPr>
                <w:rFonts w:ascii="Times New Roman" w:hAnsi="Times New Roman"/>
                <w:sz w:val="24"/>
                <w:szCs w:val="24"/>
              </w:rPr>
            </w:pPr>
            <w:r>
              <w:rPr>
                <w:rFonts w:ascii="Times New Roman" w:hAnsi="Times New Roman"/>
                <w:sz w:val="24"/>
                <w:szCs w:val="24"/>
              </w:rPr>
              <w:t xml:space="preserve">4.15. </w:t>
            </w:r>
            <w:proofErr w:type="spellStart"/>
            <w:r w:rsidRPr="00AC3690">
              <w:rPr>
                <w:rFonts w:ascii="Times New Roman" w:hAnsi="Times New Roman"/>
                <w:sz w:val="24"/>
                <w:szCs w:val="24"/>
              </w:rPr>
              <w:t>Suvenyrų</w:t>
            </w:r>
            <w:proofErr w:type="spellEnd"/>
            <w:r w:rsidRPr="00AC3690">
              <w:rPr>
                <w:rFonts w:ascii="Times New Roman" w:hAnsi="Times New Roman"/>
                <w:sz w:val="24"/>
                <w:szCs w:val="24"/>
              </w:rPr>
              <w:t xml:space="preserve"> </w:t>
            </w:r>
            <w:proofErr w:type="spellStart"/>
            <w:r w:rsidRPr="00AC3690">
              <w:rPr>
                <w:rFonts w:ascii="Times New Roman" w:hAnsi="Times New Roman"/>
                <w:sz w:val="24"/>
                <w:szCs w:val="24"/>
              </w:rPr>
              <w:t>maket</w:t>
            </w:r>
            <w:r>
              <w:rPr>
                <w:rFonts w:ascii="Times New Roman" w:hAnsi="Times New Roman"/>
                <w:sz w:val="24"/>
                <w:szCs w:val="24"/>
              </w:rPr>
              <w:t>ai</w:t>
            </w:r>
            <w:proofErr w:type="spellEnd"/>
          </w:p>
          <w:p w14:paraId="0881CAD1" w14:textId="77777777" w:rsidR="00710A76" w:rsidRPr="00FC1C1B" w:rsidRDefault="00710A76" w:rsidP="00710A76">
            <w:pPr>
              <w:rPr>
                <w:rFonts w:ascii="Times New Roman" w:hAnsi="Times New Roman"/>
                <w:b/>
                <w:bCs/>
                <w:sz w:val="24"/>
                <w:szCs w:val="24"/>
              </w:rPr>
            </w:pPr>
          </w:p>
        </w:tc>
        <w:tc>
          <w:tcPr>
            <w:tcW w:w="4627" w:type="dxa"/>
          </w:tcPr>
          <w:p w14:paraId="764E75C9"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Keramikiniai</w:t>
            </w:r>
            <w:proofErr w:type="spellEnd"/>
            <w:r w:rsidRPr="00AC3690">
              <w:rPr>
                <w:rFonts w:ascii="Times New Roman" w:hAnsi="Times New Roman"/>
                <w:sz w:val="24"/>
                <w:szCs w:val="24"/>
              </w:rPr>
              <w:t xml:space="preserve"> </w:t>
            </w:r>
            <w:proofErr w:type="spellStart"/>
            <w:r w:rsidRPr="00AC3690">
              <w:rPr>
                <w:rFonts w:ascii="Times New Roman" w:hAnsi="Times New Roman"/>
                <w:sz w:val="24"/>
                <w:szCs w:val="24"/>
              </w:rPr>
              <w:t>puodeliai</w:t>
            </w:r>
            <w:proofErr w:type="spellEnd"/>
            <w:r w:rsidRPr="00AC3690">
              <w:rPr>
                <w:rFonts w:ascii="Times New Roman" w:hAnsi="Times New Roman"/>
                <w:sz w:val="24"/>
                <w:szCs w:val="24"/>
              </w:rPr>
              <w:t>;</w:t>
            </w:r>
          </w:p>
          <w:p w14:paraId="3B099343"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Gertuvės</w:t>
            </w:r>
            <w:proofErr w:type="spellEnd"/>
            <w:r w:rsidRPr="00AC3690">
              <w:rPr>
                <w:rFonts w:ascii="Times New Roman" w:hAnsi="Times New Roman"/>
                <w:sz w:val="24"/>
                <w:szCs w:val="24"/>
              </w:rPr>
              <w:t>;</w:t>
            </w:r>
          </w:p>
          <w:p w14:paraId="796332E6"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Marškinėliai</w:t>
            </w:r>
            <w:proofErr w:type="spellEnd"/>
            <w:r w:rsidRPr="00AC3690">
              <w:rPr>
                <w:rFonts w:ascii="Times New Roman" w:hAnsi="Times New Roman"/>
                <w:sz w:val="24"/>
                <w:szCs w:val="24"/>
              </w:rPr>
              <w:t>;</w:t>
            </w:r>
          </w:p>
          <w:p w14:paraId="6DA49F48"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Džemperiai</w:t>
            </w:r>
            <w:proofErr w:type="spellEnd"/>
            <w:r w:rsidRPr="00AC3690">
              <w:rPr>
                <w:rFonts w:ascii="Times New Roman" w:hAnsi="Times New Roman"/>
                <w:sz w:val="24"/>
                <w:szCs w:val="24"/>
              </w:rPr>
              <w:t>;</w:t>
            </w:r>
          </w:p>
          <w:p w14:paraId="5F7F8590"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Rašikliai</w:t>
            </w:r>
            <w:proofErr w:type="spellEnd"/>
            <w:r w:rsidRPr="00AC3690">
              <w:rPr>
                <w:rFonts w:ascii="Times New Roman" w:hAnsi="Times New Roman"/>
                <w:sz w:val="24"/>
                <w:szCs w:val="24"/>
              </w:rPr>
              <w:t>;</w:t>
            </w:r>
          </w:p>
          <w:p w14:paraId="3A33E19F"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Popieriniai</w:t>
            </w:r>
            <w:proofErr w:type="spellEnd"/>
            <w:r w:rsidRPr="00AC3690">
              <w:rPr>
                <w:rFonts w:ascii="Times New Roman" w:hAnsi="Times New Roman"/>
                <w:sz w:val="24"/>
                <w:szCs w:val="24"/>
              </w:rPr>
              <w:t xml:space="preserve"> </w:t>
            </w:r>
            <w:proofErr w:type="spellStart"/>
            <w:r w:rsidRPr="00AC3690">
              <w:rPr>
                <w:rFonts w:ascii="Times New Roman" w:hAnsi="Times New Roman"/>
                <w:sz w:val="24"/>
                <w:szCs w:val="24"/>
              </w:rPr>
              <w:t>maišeliai</w:t>
            </w:r>
            <w:proofErr w:type="spellEnd"/>
            <w:r w:rsidRPr="00AC3690">
              <w:rPr>
                <w:rFonts w:ascii="Times New Roman" w:hAnsi="Times New Roman"/>
                <w:sz w:val="24"/>
                <w:szCs w:val="24"/>
              </w:rPr>
              <w:t xml:space="preserve"> 2 </w:t>
            </w:r>
            <w:proofErr w:type="spellStart"/>
            <w:r w:rsidRPr="00AC3690">
              <w:rPr>
                <w:rFonts w:ascii="Times New Roman" w:hAnsi="Times New Roman"/>
                <w:sz w:val="24"/>
                <w:szCs w:val="24"/>
              </w:rPr>
              <w:t>dydžių</w:t>
            </w:r>
            <w:proofErr w:type="spellEnd"/>
            <w:r w:rsidRPr="00AC3690">
              <w:rPr>
                <w:rFonts w:ascii="Times New Roman" w:hAnsi="Times New Roman"/>
                <w:sz w:val="24"/>
                <w:szCs w:val="24"/>
              </w:rPr>
              <w:t>: a) 180x80x225 mm; b) 240x100x320 mm.</w:t>
            </w:r>
          </w:p>
          <w:p w14:paraId="73635159"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Medžiaginiai</w:t>
            </w:r>
            <w:proofErr w:type="spellEnd"/>
            <w:r w:rsidRPr="00AC3690">
              <w:rPr>
                <w:rFonts w:ascii="Times New Roman" w:hAnsi="Times New Roman"/>
                <w:sz w:val="24"/>
                <w:szCs w:val="24"/>
              </w:rPr>
              <w:t xml:space="preserve"> </w:t>
            </w:r>
            <w:proofErr w:type="spellStart"/>
            <w:r w:rsidRPr="00AC3690">
              <w:rPr>
                <w:rFonts w:ascii="Times New Roman" w:hAnsi="Times New Roman"/>
                <w:sz w:val="24"/>
                <w:szCs w:val="24"/>
              </w:rPr>
              <w:t>maišeliai</w:t>
            </w:r>
            <w:proofErr w:type="spellEnd"/>
            <w:r w:rsidRPr="00AC3690">
              <w:rPr>
                <w:rFonts w:ascii="Times New Roman" w:hAnsi="Times New Roman"/>
                <w:sz w:val="24"/>
                <w:szCs w:val="24"/>
              </w:rPr>
              <w:t>.</w:t>
            </w:r>
          </w:p>
        </w:tc>
        <w:tc>
          <w:tcPr>
            <w:tcW w:w="3304" w:type="dxa"/>
          </w:tcPr>
          <w:p w14:paraId="4434B333" w14:textId="77777777" w:rsidR="00710A76" w:rsidRPr="00F35CA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F35CA0">
              <w:rPr>
                <w:rFonts w:ascii="Times New Roman" w:hAnsi="Times New Roman"/>
                <w:sz w:val="24"/>
                <w:szCs w:val="24"/>
              </w:rPr>
              <w:t>Vizualinės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gairės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stiliaus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knygoje</w:t>
            </w:r>
            <w:proofErr w:type="spellEnd"/>
            <w:r w:rsidRPr="00F35CA0">
              <w:rPr>
                <w:rFonts w:ascii="Times New Roman" w:hAnsi="Times New Roman"/>
                <w:sz w:val="24"/>
                <w:szCs w:val="24"/>
              </w:rPr>
              <w:t>.</w:t>
            </w:r>
          </w:p>
          <w:p w14:paraId="34CB8CB6" w14:textId="77777777" w:rsidR="00710A76" w:rsidRPr="006B304E"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F35CA0">
              <w:rPr>
                <w:rFonts w:ascii="Times New Roman" w:hAnsi="Times New Roman"/>
                <w:sz w:val="24"/>
                <w:szCs w:val="24"/>
              </w:rPr>
              <w:t>Spaudai</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paruošt</w:t>
            </w:r>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kiekvieno</w:t>
            </w:r>
            <w:proofErr w:type="spellEnd"/>
            <w:r>
              <w:rPr>
                <w:rFonts w:ascii="Times New Roman" w:hAnsi="Times New Roman"/>
                <w:sz w:val="24"/>
                <w:szCs w:val="24"/>
              </w:rPr>
              <w:t xml:space="preserve"> </w:t>
            </w:r>
            <w:proofErr w:type="spellStart"/>
            <w:r>
              <w:rPr>
                <w:rFonts w:ascii="Times New Roman" w:hAnsi="Times New Roman"/>
                <w:sz w:val="24"/>
                <w:szCs w:val="24"/>
              </w:rPr>
              <w:t>elemento</w:t>
            </w:r>
            <w:proofErr w:type="spellEnd"/>
            <w:r w:rsidRPr="00F35CA0">
              <w:rPr>
                <w:rFonts w:ascii="Times New Roman" w:hAnsi="Times New Roman"/>
                <w:sz w:val="24"/>
                <w:szCs w:val="24"/>
              </w:rPr>
              <w:t xml:space="preserve"> PDF </w:t>
            </w:r>
            <w:proofErr w:type="spellStart"/>
            <w:r w:rsidRPr="00F35CA0">
              <w:rPr>
                <w:rFonts w:ascii="Times New Roman" w:hAnsi="Times New Roman"/>
                <w:sz w:val="24"/>
                <w:szCs w:val="24"/>
              </w:rPr>
              <w:t>formato</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maket</w:t>
            </w:r>
            <w:r>
              <w:rPr>
                <w:rFonts w:ascii="Times New Roman" w:hAnsi="Times New Roman"/>
                <w:sz w:val="24"/>
                <w:szCs w:val="24"/>
              </w:rPr>
              <w:t>ai</w:t>
            </w:r>
            <w:proofErr w:type="spellEnd"/>
            <w:r>
              <w:rPr>
                <w:rFonts w:ascii="Times New Roman" w:hAnsi="Times New Roman"/>
                <w:sz w:val="24"/>
                <w:szCs w:val="24"/>
              </w:rPr>
              <w:t xml:space="preserve"> </w:t>
            </w:r>
            <w:r w:rsidRPr="00F35CA0">
              <w:rPr>
                <w:rFonts w:ascii="Times New Roman" w:hAnsi="Times New Roman"/>
                <w:sz w:val="24"/>
                <w:szCs w:val="24"/>
              </w:rPr>
              <w:t xml:space="preserve">ir </w:t>
            </w:r>
            <w:proofErr w:type="spellStart"/>
            <w:r w:rsidRPr="00F35CA0">
              <w:rPr>
                <w:rFonts w:ascii="Times New Roman" w:hAnsi="Times New Roman"/>
                <w:sz w:val="24"/>
                <w:szCs w:val="24"/>
              </w:rPr>
              <w:t>redaguojamas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vektorinis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failas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pvz</w:t>
            </w:r>
            <w:proofErr w:type="spellEnd"/>
            <w:r w:rsidRPr="00F35CA0">
              <w:rPr>
                <w:rFonts w:ascii="Times New Roman" w:hAnsi="Times New Roman"/>
                <w:sz w:val="24"/>
                <w:szCs w:val="24"/>
              </w:rPr>
              <w:t>. AI).</w:t>
            </w:r>
          </w:p>
        </w:tc>
      </w:tr>
      <w:tr w:rsidR="00710A76" w14:paraId="58F7FDBB" w14:textId="77777777" w:rsidTr="00710A76">
        <w:tc>
          <w:tcPr>
            <w:tcW w:w="1980" w:type="dxa"/>
          </w:tcPr>
          <w:p w14:paraId="192D32F7" w14:textId="77777777" w:rsidR="00710A76" w:rsidRPr="00244A4A" w:rsidRDefault="00710A76" w:rsidP="00710A76">
            <w:pPr>
              <w:rPr>
                <w:rFonts w:ascii="Times New Roman" w:hAnsi="Times New Roman"/>
                <w:sz w:val="24"/>
                <w:szCs w:val="24"/>
              </w:rPr>
            </w:pPr>
            <w:r w:rsidRPr="00244A4A">
              <w:rPr>
                <w:rFonts w:ascii="Times New Roman" w:hAnsi="Times New Roman"/>
                <w:sz w:val="24"/>
                <w:szCs w:val="24"/>
              </w:rPr>
              <w:t xml:space="preserve">4.16. </w:t>
            </w:r>
            <w:proofErr w:type="spellStart"/>
            <w:r w:rsidRPr="00244A4A">
              <w:rPr>
                <w:rFonts w:ascii="Times New Roman" w:hAnsi="Times New Roman"/>
                <w:sz w:val="24"/>
                <w:szCs w:val="24"/>
              </w:rPr>
              <w:t>Rekomenduotina</w:t>
            </w:r>
            <w:proofErr w:type="spellEnd"/>
            <w:r w:rsidRPr="00244A4A">
              <w:rPr>
                <w:rFonts w:ascii="Times New Roman" w:hAnsi="Times New Roman"/>
                <w:sz w:val="24"/>
                <w:szCs w:val="24"/>
              </w:rPr>
              <w:t xml:space="preserve"> </w:t>
            </w:r>
            <w:proofErr w:type="spellStart"/>
            <w:r w:rsidRPr="00244A4A">
              <w:rPr>
                <w:rFonts w:ascii="Times New Roman" w:hAnsi="Times New Roman"/>
                <w:sz w:val="24"/>
                <w:szCs w:val="24"/>
              </w:rPr>
              <w:t>fotografijos</w:t>
            </w:r>
            <w:proofErr w:type="spellEnd"/>
            <w:r w:rsidRPr="00244A4A">
              <w:rPr>
                <w:rFonts w:ascii="Times New Roman" w:hAnsi="Times New Roman"/>
                <w:sz w:val="24"/>
                <w:szCs w:val="24"/>
              </w:rPr>
              <w:t xml:space="preserve"> </w:t>
            </w:r>
            <w:proofErr w:type="spellStart"/>
            <w:r w:rsidRPr="00244A4A">
              <w:rPr>
                <w:rFonts w:ascii="Times New Roman" w:hAnsi="Times New Roman"/>
                <w:sz w:val="24"/>
                <w:szCs w:val="24"/>
              </w:rPr>
              <w:t>stilistika</w:t>
            </w:r>
            <w:proofErr w:type="spellEnd"/>
          </w:p>
          <w:p w14:paraId="7608FA61" w14:textId="77777777" w:rsidR="00710A76" w:rsidRPr="00AC3690" w:rsidRDefault="00710A76" w:rsidP="00710A76">
            <w:pPr>
              <w:rPr>
                <w:rFonts w:ascii="Times New Roman" w:hAnsi="Times New Roman"/>
                <w:sz w:val="24"/>
                <w:szCs w:val="24"/>
              </w:rPr>
            </w:pPr>
          </w:p>
        </w:tc>
        <w:tc>
          <w:tcPr>
            <w:tcW w:w="4627" w:type="dxa"/>
          </w:tcPr>
          <w:p w14:paraId="517A5479" w14:textId="77777777" w:rsidR="00710A76" w:rsidRPr="00AC3690" w:rsidRDefault="00710A76" w:rsidP="00710A76">
            <w:pPr>
              <w:pStyle w:val="Sraopastraipa"/>
              <w:rPr>
                <w:rFonts w:ascii="Times New Roman" w:hAnsi="Times New Roman"/>
                <w:sz w:val="24"/>
                <w:szCs w:val="24"/>
              </w:rPr>
            </w:pPr>
          </w:p>
        </w:tc>
        <w:tc>
          <w:tcPr>
            <w:tcW w:w="3304" w:type="dxa"/>
          </w:tcPr>
          <w:p w14:paraId="5D077BE6" w14:textId="77777777" w:rsidR="00710A76" w:rsidRPr="00F35CA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F35CA0">
              <w:rPr>
                <w:rFonts w:ascii="Times New Roman" w:hAnsi="Times New Roman"/>
                <w:sz w:val="24"/>
                <w:szCs w:val="24"/>
              </w:rPr>
              <w:t>Vizualinės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gairės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stiliaus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knygoje</w:t>
            </w:r>
            <w:proofErr w:type="spellEnd"/>
            <w:r w:rsidRPr="00F35CA0">
              <w:rPr>
                <w:rFonts w:ascii="Times New Roman" w:hAnsi="Times New Roman"/>
                <w:sz w:val="24"/>
                <w:szCs w:val="24"/>
              </w:rPr>
              <w:t>.</w:t>
            </w:r>
          </w:p>
          <w:p w14:paraId="03290D83" w14:textId="77777777" w:rsidR="00710A76" w:rsidRPr="00F35CA0" w:rsidRDefault="00710A76" w:rsidP="00710A76">
            <w:pPr>
              <w:pStyle w:val="Sraopastraipa"/>
              <w:rPr>
                <w:rFonts w:ascii="Times New Roman" w:hAnsi="Times New Roman"/>
                <w:sz w:val="24"/>
                <w:szCs w:val="24"/>
              </w:rPr>
            </w:pPr>
          </w:p>
        </w:tc>
      </w:tr>
      <w:tr w:rsidR="00710A76" w14:paraId="093CA370" w14:textId="77777777" w:rsidTr="00710A76">
        <w:tc>
          <w:tcPr>
            <w:tcW w:w="1980" w:type="dxa"/>
          </w:tcPr>
          <w:p w14:paraId="3CCDD00B" w14:textId="77777777" w:rsidR="00710A76" w:rsidRPr="009B4961" w:rsidRDefault="00710A76" w:rsidP="00710A76">
            <w:pPr>
              <w:rPr>
                <w:rFonts w:ascii="Times New Roman" w:hAnsi="Times New Roman"/>
                <w:sz w:val="24"/>
                <w:szCs w:val="24"/>
              </w:rPr>
            </w:pPr>
            <w:r>
              <w:rPr>
                <w:rFonts w:ascii="Times New Roman" w:hAnsi="Times New Roman"/>
                <w:sz w:val="24"/>
                <w:szCs w:val="24"/>
              </w:rPr>
              <w:t xml:space="preserve">4.17. </w:t>
            </w:r>
            <w:proofErr w:type="spellStart"/>
            <w:r w:rsidRPr="009B4961">
              <w:rPr>
                <w:rFonts w:ascii="Times New Roman" w:hAnsi="Times New Roman"/>
                <w:sz w:val="24"/>
                <w:szCs w:val="24"/>
              </w:rPr>
              <w:t>Prekės</w:t>
            </w:r>
            <w:proofErr w:type="spellEnd"/>
            <w:r w:rsidRPr="009B4961">
              <w:rPr>
                <w:rFonts w:ascii="Times New Roman" w:hAnsi="Times New Roman"/>
                <w:sz w:val="24"/>
                <w:szCs w:val="24"/>
              </w:rPr>
              <w:t xml:space="preserve"> </w:t>
            </w:r>
            <w:proofErr w:type="spellStart"/>
            <w:r w:rsidRPr="009B4961">
              <w:rPr>
                <w:rFonts w:ascii="Times New Roman" w:hAnsi="Times New Roman"/>
                <w:sz w:val="24"/>
                <w:szCs w:val="24"/>
              </w:rPr>
              <w:t>ženklo</w:t>
            </w:r>
            <w:proofErr w:type="spellEnd"/>
          </w:p>
          <w:p w14:paraId="3EB3100F" w14:textId="77777777" w:rsidR="00710A76" w:rsidRPr="00AC3690" w:rsidRDefault="00710A76" w:rsidP="00710A76">
            <w:pPr>
              <w:rPr>
                <w:rFonts w:ascii="Times New Roman" w:hAnsi="Times New Roman"/>
                <w:sz w:val="24"/>
                <w:szCs w:val="24"/>
              </w:rPr>
            </w:pPr>
            <w:proofErr w:type="spellStart"/>
            <w:r w:rsidRPr="009B4961">
              <w:rPr>
                <w:rFonts w:ascii="Times New Roman" w:hAnsi="Times New Roman"/>
                <w:sz w:val="24"/>
                <w:szCs w:val="24"/>
              </w:rPr>
              <w:t>stiliaus</w:t>
            </w:r>
            <w:proofErr w:type="spellEnd"/>
            <w:r w:rsidRPr="009B4961">
              <w:rPr>
                <w:rFonts w:ascii="Times New Roman" w:hAnsi="Times New Roman"/>
                <w:sz w:val="24"/>
                <w:szCs w:val="24"/>
              </w:rPr>
              <w:t xml:space="preserve"> </w:t>
            </w:r>
            <w:proofErr w:type="spellStart"/>
            <w:r w:rsidRPr="009B4961">
              <w:rPr>
                <w:rFonts w:ascii="Times New Roman" w:hAnsi="Times New Roman"/>
                <w:sz w:val="24"/>
                <w:szCs w:val="24"/>
              </w:rPr>
              <w:t>knyga</w:t>
            </w:r>
            <w:proofErr w:type="spellEnd"/>
          </w:p>
        </w:tc>
        <w:tc>
          <w:tcPr>
            <w:tcW w:w="4627" w:type="dxa"/>
          </w:tcPr>
          <w:p w14:paraId="767BF606" w14:textId="77777777" w:rsidR="00710A76" w:rsidRPr="00D27466" w:rsidRDefault="00710A76" w:rsidP="00710A76">
            <w:pPr>
              <w:rPr>
                <w:rFonts w:ascii="Times New Roman" w:hAnsi="Times New Roman"/>
                <w:b/>
                <w:bCs/>
                <w:sz w:val="24"/>
                <w:szCs w:val="24"/>
              </w:rPr>
            </w:pPr>
            <w:proofErr w:type="spellStart"/>
            <w:r w:rsidRPr="00D27466">
              <w:rPr>
                <w:rFonts w:ascii="Times New Roman" w:hAnsi="Times New Roman"/>
                <w:b/>
                <w:bCs/>
                <w:sz w:val="24"/>
                <w:szCs w:val="24"/>
              </w:rPr>
              <w:t>Stiliaus</w:t>
            </w:r>
            <w:proofErr w:type="spellEnd"/>
            <w:r w:rsidRPr="00D27466">
              <w:rPr>
                <w:rFonts w:ascii="Times New Roman" w:hAnsi="Times New Roman"/>
                <w:b/>
                <w:bCs/>
                <w:sz w:val="24"/>
                <w:szCs w:val="24"/>
              </w:rPr>
              <w:t xml:space="preserve"> </w:t>
            </w:r>
            <w:proofErr w:type="spellStart"/>
            <w:r w:rsidRPr="00D27466">
              <w:rPr>
                <w:rFonts w:ascii="Times New Roman" w:hAnsi="Times New Roman"/>
                <w:b/>
                <w:bCs/>
                <w:sz w:val="24"/>
                <w:szCs w:val="24"/>
              </w:rPr>
              <w:t>knygoje</w:t>
            </w:r>
            <w:proofErr w:type="spellEnd"/>
            <w:r w:rsidRPr="00D27466">
              <w:rPr>
                <w:rFonts w:ascii="Times New Roman" w:hAnsi="Times New Roman"/>
                <w:b/>
                <w:bCs/>
                <w:sz w:val="24"/>
                <w:szCs w:val="24"/>
              </w:rPr>
              <w:t xml:space="preserve"> </w:t>
            </w:r>
            <w:proofErr w:type="spellStart"/>
            <w:r w:rsidRPr="00D27466">
              <w:rPr>
                <w:rFonts w:ascii="Times New Roman" w:hAnsi="Times New Roman"/>
                <w:b/>
                <w:bCs/>
                <w:sz w:val="24"/>
                <w:szCs w:val="24"/>
              </w:rPr>
              <w:t>turi</w:t>
            </w:r>
            <w:proofErr w:type="spellEnd"/>
            <w:r w:rsidRPr="00D27466">
              <w:rPr>
                <w:rFonts w:ascii="Times New Roman" w:hAnsi="Times New Roman"/>
                <w:b/>
                <w:bCs/>
                <w:sz w:val="24"/>
                <w:szCs w:val="24"/>
              </w:rPr>
              <w:t xml:space="preserve"> </w:t>
            </w:r>
            <w:proofErr w:type="spellStart"/>
            <w:r w:rsidRPr="00D27466">
              <w:rPr>
                <w:rFonts w:ascii="Times New Roman" w:hAnsi="Times New Roman"/>
                <w:b/>
                <w:bCs/>
                <w:sz w:val="24"/>
                <w:szCs w:val="24"/>
              </w:rPr>
              <w:t>būti</w:t>
            </w:r>
            <w:proofErr w:type="spellEnd"/>
            <w:r w:rsidRPr="00D27466">
              <w:rPr>
                <w:rFonts w:ascii="Times New Roman" w:hAnsi="Times New Roman"/>
                <w:b/>
                <w:bCs/>
                <w:sz w:val="24"/>
                <w:szCs w:val="24"/>
              </w:rPr>
              <w:t xml:space="preserve"> </w:t>
            </w:r>
            <w:proofErr w:type="spellStart"/>
            <w:r w:rsidRPr="00D27466">
              <w:rPr>
                <w:rFonts w:ascii="Times New Roman" w:hAnsi="Times New Roman"/>
                <w:b/>
                <w:bCs/>
                <w:sz w:val="24"/>
                <w:szCs w:val="24"/>
              </w:rPr>
              <w:t>pateikta</w:t>
            </w:r>
            <w:proofErr w:type="spellEnd"/>
            <w:r w:rsidRPr="00D27466">
              <w:rPr>
                <w:rFonts w:ascii="Times New Roman" w:hAnsi="Times New Roman"/>
                <w:b/>
                <w:bCs/>
                <w:sz w:val="24"/>
                <w:szCs w:val="24"/>
              </w:rPr>
              <w:t>:</w:t>
            </w:r>
          </w:p>
          <w:p w14:paraId="0C9A3793" w14:textId="77777777" w:rsidR="00710A76" w:rsidRPr="00D27466"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L</w:t>
            </w:r>
            <w:r w:rsidRPr="00D27466">
              <w:rPr>
                <w:rFonts w:ascii="Times New Roman" w:hAnsi="Times New Roman"/>
                <w:sz w:val="24"/>
                <w:szCs w:val="24"/>
              </w:rPr>
              <w:t>ogotipo</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naudojimo</w:t>
            </w:r>
            <w:proofErr w:type="spellEnd"/>
            <w:r w:rsidRPr="00D27466">
              <w:rPr>
                <w:rFonts w:ascii="Times New Roman" w:hAnsi="Times New Roman"/>
                <w:sz w:val="24"/>
                <w:szCs w:val="24"/>
              </w:rPr>
              <w:t xml:space="preserve"> ir </w:t>
            </w:r>
            <w:proofErr w:type="spellStart"/>
            <w:r w:rsidRPr="00D27466">
              <w:rPr>
                <w:rFonts w:ascii="Times New Roman" w:hAnsi="Times New Roman"/>
                <w:sz w:val="24"/>
                <w:szCs w:val="24"/>
              </w:rPr>
              <w:t>komponavimo</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taisyklės</w:t>
            </w:r>
            <w:proofErr w:type="spellEnd"/>
            <w:r>
              <w:rPr>
                <w:rFonts w:ascii="Times New Roman" w:hAnsi="Times New Roman"/>
                <w:sz w:val="24"/>
                <w:szCs w:val="24"/>
              </w:rPr>
              <w:t xml:space="preserve"> </w:t>
            </w:r>
            <w:r w:rsidRPr="00D27466">
              <w:rPr>
                <w:rFonts w:ascii="Times New Roman" w:hAnsi="Times New Roman"/>
                <w:sz w:val="24"/>
                <w:szCs w:val="24"/>
              </w:rPr>
              <w:t>(</w:t>
            </w:r>
            <w:proofErr w:type="spellStart"/>
            <w:r w:rsidRPr="00D27466">
              <w:rPr>
                <w:rFonts w:ascii="Times New Roman" w:hAnsi="Times New Roman"/>
                <w:sz w:val="24"/>
                <w:szCs w:val="24"/>
              </w:rPr>
              <w:t>minimalus</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dydis</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proporcijos</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naudojimas</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ant</w:t>
            </w:r>
            <w:proofErr w:type="spellEnd"/>
            <w:r>
              <w:rPr>
                <w:rFonts w:ascii="Times New Roman" w:hAnsi="Times New Roman"/>
                <w:sz w:val="24"/>
                <w:szCs w:val="24"/>
              </w:rPr>
              <w:t xml:space="preserve"> </w:t>
            </w:r>
            <w:proofErr w:type="spellStart"/>
            <w:r w:rsidRPr="00D27466">
              <w:rPr>
                <w:rFonts w:ascii="Times New Roman" w:hAnsi="Times New Roman"/>
                <w:sz w:val="24"/>
                <w:szCs w:val="24"/>
              </w:rPr>
              <w:t>skirtingų</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fonų</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draudžiami</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naudojimo</w:t>
            </w:r>
            <w:proofErr w:type="spellEnd"/>
            <w:r>
              <w:rPr>
                <w:rFonts w:ascii="Times New Roman" w:hAnsi="Times New Roman"/>
                <w:sz w:val="24"/>
                <w:szCs w:val="24"/>
              </w:rPr>
              <w:t xml:space="preserve"> </w:t>
            </w:r>
            <w:proofErr w:type="spellStart"/>
            <w:r w:rsidRPr="00D27466">
              <w:rPr>
                <w:rFonts w:ascii="Times New Roman" w:hAnsi="Times New Roman"/>
                <w:sz w:val="24"/>
                <w:szCs w:val="24"/>
              </w:rPr>
              <w:t>variantai</w:t>
            </w:r>
            <w:proofErr w:type="spellEnd"/>
            <w:r w:rsidRPr="00D27466">
              <w:rPr>
                <w:rFonts w:ascii="Times New Roman" w:hAnsi="Times New Roman"/>
                <w:sz w:val="24"/>
                <w:szCs w:val="24"/>
              </w:rPr>
              <w:t>);</w:t>
            </w:r>
          </w:p>
          <w:p w14:paraId="1352AB64" w14:textId="77777777" w:rsidR="00710A76" w:rsidRPr="00720EF1"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Š</w:t>
            </w:r>
            <w:r w:rsidRPr="00D27466">
              <w:rPr>
                <w:rFonts w:ascii="Times New Roman" w:hAnsi="Times New Roman"/>
                <w:sz w:val="24"/>
                <w:szCs w:val="24"/>
              </w:rPr>
              <w:t>ūkio</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naudojimo</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taisyklės</w:t>
            </w:r>
            <w:proofErr w:type="spellEnd"/>
            <w:r w:rsidRPr="00D27466">
              <w:rPr>
                <w:rFonts w:ascii="Times New Roman" w:hAnsi="Times New Roman"/>
                <w:sz w:val="24"/>
                <w:szCs w:val="24"/>
              </w:rPr>
              <w:t>,</w:t>
            </w:r>
            <w:r>
              <w:rPr>
                <w:rFonts w:ascii="Times New Roman" w:hAnsi="Times New Roman"/>
                <w:sz w:val="24"/>
                <w:szCs w:val="24"/>
              </w:rPr>
              <w:t xml:space="preserve"> </w:t>
            </w:r>
            <w:proofErr w:type="spellStart"/>
            <w:r w:rsidRPr="00D27466">
              <w:rPr>
                <w:rFonts w:ascii="Times New Roman" w:hAnsi="Times New Roman"/>
                <w:sz w:val="24"/>
                <w:szCs w:val="24"/>
              </w:rPr>
              <w:t>komponavimas</w:t>
            </w:r>
            <w:proofErr w:type="spellEnd"/>
            <w:r>
              <w:rPr>
                <w:rFonts w:ascii="Times New Roman" w:hAnsi="Times New Roman"/>
                <w:sz w:val="24"/>
                <w:szCs w:val="24"/>
              </w:rPr>
              <w:t xml:space="preserve"> </w:t>
            </w:r>
            <w:proofErr w:type="spellStart"/>
            <w:r w:rsidRPr="00720EF1">
              <w:rPr>
                <w:rFonts w:ascii="Times New Roman" w:hAnsi="Times New Roman"/>
                <w:sz w:val="24"/>
                <w:szCs w:val="24"/>
              </w:rPr>
              <w:t>kartu</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su</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logotipu</w:t>
            </w:r>
            <w:proofErr w:type="spellEnd"/>
            <w:r w:rsidRPr="00720EF1">
              <w:rPr>
                <w:rFonts w:ascii="Times New Roman" w:hAnsi="Times New Roman"/>
                <w:sz w:val="24"/>
                <w:szCs w:val="24"/>
              </w:rPr>
              <w:t>;</w:t>
            </w:r>
          </w:p>
          <w:p w14:paraId="6585DC84" w14:textId="77777777" w:rsidR="00710A76" w:rsidRPr="00720EF1"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S</w:t>
            </w:r>
            <w:r w:rsidRPr="00720EF1">
              <w:rPr>
                <w:rFonts w:ascii="Times New Roman" w:hAnsi="Times New Roman"/>
                <w:sz w:val="24"/>
                <w:szCs w:val="24"/>
              </w:rPr>
              <w:t>palvų</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deriniai</w:t>
            </w:r>
            <w:proofErr w:type="spellEnd"/>
            <w:r w:rsidRPr="00720EF1">
              <w:rPr>
                <w:rFonts w:ascii="Times New Roman" w:hAnsi="Times New Roman"/>
                <w:sz w:val="24"/>
                <w:szCs w:val="24"/>
              </w:rPr>
              <w:t xml:space="preserve"> ir </w:t>
            </w:r>
            <w:proofErr w:type="spellStart"/>
            <w:r w:rsidRPr="00720EF1">
              <w:rPr>
                <w:rFonts w:ascii="Times New Roman" w:hAnsi="Times New Roman"/>
                <w:sz w:val="24"/>
                <w:szCs w:val="24"/>
              </w:rPr>
              <w:t>jų</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naudojimo</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taisyklės</w:t>
            </w:r>
            <w:proofErr w:type="spellEnd"/>
            <w:r w:rsidRPr="00720EF1">
              <w:rPr>
                <w:rFonts w:ascii="Times New Roman" w:hAnsi="Times New Roman"/>
                <w:sz w:val="24"/>
                <w:szCs w:val="24"/>
              </w:rPr>
              <w:t>;</w:t>
            </w:r>
          </w:p>
          <w:p w14:paraId="5B698ED7" w14:textId="77777777" w:rsidR="00710A76" w:rsidRPr="00D27466"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Š</w:t>
            </w:r>
            <w:r w:rsidRPr="00D27466">
              <w:rPr>
                <w:rFonts w:ascii="Times New Roman" w:hAnsi="Times New Roman"/>
                <w:sz w:val="24"/>
                <w:szCs w:val="24"/>
              </w:rPr>
              <w:t>riftai</w:t>
            </w:r>
            <w:proofErr w:type="spellEnd"/>
            <w:r w:rsidRPr="00D27466">
              <w:rPr>
                <w:rFonts w:ascii="Times New Roman" w:hAnsi="Times New Roman"/>
                <w:sz w:val="24"/>
                <w:szCs w:val="24"/>
              </w:rPr>
              <w:t xml:space="preserve"> ir jo </w:t>
            </w:r>
            <w:proofErr w:type="spellStart"/>
            <w:r w:rsidRPr="00D27466">
              <w:rPr>
                <w:rFonts w:ascii="Times New Roman" w:hAnsi="Times New Roman"/>
                <w:sz w:val="24"/>
                <w:szCs w:val="24"/>
              </w:rPr>
              <w:t>naudojimo</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taisyklės</w:t>
            </w:r>
            <w:proofErr w:type="spellEnd"/>
            <w:r w:rsidRPr="00D27466">
              <w:rPr>
                <w:rFonts w:ascii="Times New Roman" w:hAnsi="Times New Roman"/>
                <w:sz w:val="24"/>
                <w:szCs w:val="24"/>
              </w:rPr>
              <w:t>;</w:t>
            </w:r>
          </w:p>
          <w:p w14:paraId="7B99B49B" w14:textId="77777777" w:rsidR="00710A76" w:rsidRPr="00D27466"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D27466">
              <w:rPr>
                <w:rFonts w:ascii="Times New Roman" w:hAnsi="Times New Roman"/>
                <w:sz w:val="24"/>
                <w:szCs w:val="24"/>
              </w:rPr>
              <w:t>Pirkėjo</w:t>
            </w:r>
            <w:proofErr w:type="spellEnd"/>
            <w:r>
              <w:rPr>
                <w:rFonts w:ascii="Times New Roman" w:hAnsi="Times New Roman"/>
                <w:sz w:val="24"/>
                <w:szCs w:val="24"/>
              </w:rPr>
              <w:t xml:space="preserve"> </w:t>
            </w:r>
            <w:proofErr w:type="spellStart"/>
            <w:r w:rsidRPr="00D27466">
              <w:rPr>
                <w:rFonts w:ascii="Times New Roman" w:hAnsi="Times New Roman"/>
                <w:sz w:val="24"/>
                <w:szCs w:val="24"/>
              </w:rPr>
              <w:t>automobilių</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ženklinimo</w:t>
            </w:r>
            <w:proofErr w:type="spellEnd"/>
            <w:r>
              <w:rPr>
                <w:rFonts w:ascii="Times New Roman" w:hAnsi="Times New Roman"/>
                <w:sz w:val="24"/>
                <w:szCs w:val="24"/>
              </w:rPr>
              <w:t xml:space="preserve"> </w:t>
            </w:r>
            <w:proofErr w:type="spellStart"/>
            <w:r>
              <w:rPr>
                <w:rFonts w:ascii="Times New Roman" w:hAnsi="Times New Roman"/>
                <w:sz w:val="24"/>
                <w:szCs w:val="24"/>
              </w:rPr>
              <w:t>dizainas</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logotipu</w:t>
            </w:r>
            <w:proofErr w:type="spellEnd"/>
            <w:r>
              <w:rPr>
                <w:rFonts w:ascii="Times New Roman" w:hAnsi="Times New Roman"/>
                <w:sz w:val="24"/>
                <w:szCs w:val="24"/>
              </w:rPr>
              <w:t xml:space="preserve"> ir </w:t>
            </w:r>
            <w:proofErr w:type="spellStart"/>
            <w:r>
              <w:rPr>
                <w:rFonts w:ascii="Times New Roman" w:hAnsi="Times New Roman"/>
                <w:sz w:val="24"/>
                <w:szCs w:val="24"/>
              </w:rPr>
              <w:t>šūkiu</w:t>
            </w:r>
            <w:proofErr w:type="spellEnd"/>
            <w:r>
              <w:rPr>
                <w:rFonts w:ascii="Times New Roman" w:hAnsi="Times New Roman"/>
                <w:sz w:val="24"/>
                <w:szCs w:val="24"/>
              </w:rPr>
              <w:t>;</w:t>
            </w:r>
          </w:p>
          <w:p w14:paraId="52B28ABB" w14:textId="77777777" w:rsidR="00710A76" w:rsidRPr="00D23E5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R</w:t>
            </w:r>
            <w:r w:rsidRPr="00720EF1">
              <w:rPr>
                <w:rFonts w:ascii="Times New Roman" w:hAnsi="Times New Roman"/>
                <w:sz w:val="24"/>
                <w:szCs w:val="24"/>
              </w:rPr>
              <w:t>eklaminių</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maketų</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bukletų</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komponavimo</w:t>
            </w:r>
            <w:proofErr w:type="spellEnd"/>
            <w:r>
              <w:rPr>
                <w:rFonts w:ascii="Times New Roman" w:hAnsi="Times New Roman"/>
                <w:sz w:val="24"/>
                <w:szCs w:val="24"/>
              </w:rPr>
              <w:t xml:space="preserve"> </w:t>
            </w:r>
            <w:proofErr w:type="spellStart"/>
            <w:r>
              <w:rPr>
                <w:rFonts w:ascii="Times New Roman" w:hAnsi="Times New Roman"/>
                <w:sz w:val="24"/>
                <w:szCs w:val="24"/>
              </w:rPr>
              <w:t>r</w:t>
            </w:r>
            <w:r w:rsidRPr="00D23E50">
              <w:rPr>
                <w:rFonts w:ascii="Times New Roman" w:hAnsi="Times New Roman"/>
                <w:sz w:val="24"/>
                <w:szCs w:val="24"/>
              </w:rPr>
              <w:t>ekomendacijos</w:t>
            </w:r>
            <w:proofErr w:type="spellEnd"/>
            <w:r w:rsidRPr="00D23E50">
              <w:rPr>
                <w:rFonts w:ascii="Times New Roman" w:hAnsi="Times New Roman"/>
                <w:sz w:val="24"/>
                <w:szCs w:val="24"/>
              </w:rPr>
              <w:t xml:space="preserve"> ir </w:t>
            </w:r>
            <w:proofErr w:type="spellStart"/>
            <w:r w:rsidRPr="00D23E50">
              <w:rPr>
                <w:rFonts w:ascii="Times New Roman" w:hAnsi="Times New Roman"/>
                <w:sz w:val="24"/>
                <w:szCs w:val="24"/>
              </w:rPr>
              <w:t>variacijos</w:t>
            </w:r>
            <w:proofErr w:type="spellEnd"/>
            <w:r w:rsidRPr="00D23E50">
              <w:rPr>
                <w:rFonts w:ascii="Times New Roman" w:hAnsi="Times New Roman"/>
                <w:sz w:val="24"/>
                <w:szCs w:val="24"/>
              </w:rPr>
              <w:t>;</w:t>
            </w:r>
          </w:p>
          <w:p w14:paraId="2680FB7B" w14:textId="77777777" w:rsidR="00710A76" w:rsidRPr="003F586D"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A</w:t>
            </w:r>
            <w:r w:rsidRPr="00D27466">
              <w:rPr>
                <w:rFonts w:ascii="Times New Roman" w:hAnsi="Times New Roman"/>
                <w:sz w:val="24"/>
                <w:szCs w:val="24"/>
              </w:rPr>
              <w:t>ukščiau</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šioje</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lentelėje</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išvardintų</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priemonių</w:t>
            </w:r>
            <w:proofErr w:type="spellEnd"/>
            <w:r>
              <w:rPr>
                <w:rFonts w:ascii="Times New Roman" w:hAnsi="Times New Roman"/>
                <w:sz w:val="24"/>
                <w:szCs w:val="24"/>
              </w:rPr>
              <w:t xml:space="preserve"> </w:t>
            </w:r>
            <w:proofErr w:type="spellStart"/>
            <w:r>
              <w:rPr>
                <w:rFonts w:ascii="Times New Roman" w:hAnsi="Times New Roman"/>
                <w:sz w:val="24"/>
                <w:szCs w:val="24"/>
              </w:rPr>
              <w:t>n</w:t>
            </w:r>
            <w:r w:rsidRPr="003F586D">
              <w:rPr>
                <w:rFonts w:ascii="Times New Roman" w:hAnsi="Times New Roman"/>
                <w:sz w:val="24"/>
                <w:szCs w:val="24"/>
              </w:rPr>
              <w:t>audojimo</w:t>
            </w:r>
            <w:proofErr w:type="spellEnd"/>
            <w:r w:rsidRPr="003F586D">
              <w:rPr>
                <w:rFonts w:ascii="Times New Roman" w:hAnsi="Times New Roman"/>
                <w:sz w:val="24"/>
                <w:szCs w:val="24"/>
              </w:rPr>
              <w:t xml:space="preserve"> </w:t>
            </w:r>
            <w:proofErr w:type="spellStart"/>
            <w:r w:rsidRPr="003F586D">
              <w:rPr>
                <w:rFonts w:ascii="Times New Roman" w:hAnsi="Times New Roman"/>
                <w:sz w:val="24"/>
                <w:szCs w:val="24"/>
              </w:rPr>
              <w:t>vizualinės</w:t>
            </w:r>
            <w:proofErr w:type="spellEnd"/>
            <w:r w:rsidRPr="003F586D">
              <w:rPr>
                <w:rFonts w:ascii="Times New Roman" w:hAnsi="Times New Roman"/>
                <w:sz w:val="24"/>
                <w:szCs w:val="24"/>
              </w:rPr>
              <w:t xml:space="preserve"> </w:t>
            </w:r>
            <w:proofErr w:type="spellStart"/>
            <w:r w:rsidRPr="003F586D">
              <w:rPr>
                <w:rFonts w:ascii="Times New Roman" w:hAnsi="Times New Roman"/>
                <w:sz w:val="24"/>
                <w:szCs w:val="24"/>
              </w:rPr>
              <w:t>gairės</w:t>
            </w:r>
            <w:proofErr w:type="spellEnd"/>
            <w:r>
              <w:rPr>
                <w:rFonts w:ascii="Times New Roman" w:hAnsi="Times New Roman"/>
                <w:sz w:val="24"/>
                <w:szCs w:val="24"/>
              </w:rPr>
              <w:t xml:space="preserve">, </w:t>
            </w:r>
            <w:proofErr w:type="spellStart"/>
            <w:r>
              <w:rPr>
                <w:rFonts w:ascii="Times New Roman" w:hAnsi="Times New Roman"/>
                <w:sz w:val="24"/>
                <w:szCs w:val="24"/>
              </w:rPr>
              <w:t>pateiktos</w:t>
            </w:r>
            <w:proofErr w:type="spellEnd"/>
            <w:r>
              <w:rPr>
                <w:rFonts w:ascii="Times New Roman" w:hAnsi="Times New Roman"/>
                <w:sz w:val="24"/>
                <w:szCs w:val="24"/>
              </w:rPr>
              <w:t xml:space="preserve"> </w:t>
            </w:r>
            <w:proofErr w:type="spellStart"/>
            <w:r>
              <w:rPr>
                <w:rFonts w:ascii="Times New Roman" w:hAnsi="Times New Roman"/>
                <w:sz w:val="24"/>
                <w:szCs w:val="24"/>
              </w:rPr>
              <w:t>stiliaus</w:t>
            </w:r>
            <w:proofErr w:type="spellEnd"/>
            <w:r>
              <w:rPr>
                <w:rFonts w:ascii="Times New Roman" w:hAnsi="Times New Roman"/>
                <w:sz w:val="24"/>
                <w:szCs w:val="24"/>
              </w:rPr>
              <w:t xml:space="preserve"> </w:t>
            </w:r>
            <w:proofErr w:type="spellStart"/>
            <w:r>
              <w:rPr>
                <w:rFonts w:ascii="Times New Roman" w:hAnsi="Times New Roman"/>
                <w:sz w:val="24"/>
                <w:szCs w:val="24"/>
              </w:rPr>
              <w:t>knygoje</w:t>
            </w:r>
            <w:proofErr w:type="spellEnd"/>
            <w:r>
              <w:rPr>
                <w:rFonts w:ascii="Times New Roman" w:hAnsi="Times New Roman"/>
                <w:sz w:val="24"/>
                <w:szCs w:val="24"/>
              </w:rPr>
              <w:t>.</w:t>
            </w:r>
          </w:p>
        </w:tc>
        <w:tc>
          <w:tcPr>
            <w:tcW w:w="3304" w:type="dxa"/>
          </w:tcPr>
          <w:p w14:paraId="3D3C6577" w14:textId="77777777" w:rsidR="00710A76" w:rsidRPr="00CE3117"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CE3117">
              <w:rPr>
                <w:rFonts w:ascii="Times New Roman" w:hAnsi="Times New Roman"/>
                <w:sz w:val="24"/>
                <w:szCs w:val="24"/>
              </w:rPr>
              <w:t>Skaitmeninė</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interaktyvi</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internetinio</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puslapio</w:t>
            </w:r>
            <w:proofErr w:type="spellEnd"/>
            <w:r w:rsidRPr="00CE3117">
              <w:rPr>
                <w:rFonts w:ascii="Times New Roman" w:hAnsi="Times New Roman"/>
                <w:sz w:val="24"/>
                <w:szCs w:val="24"/>
              </w:rPr>
              <w:t xml:space="preserve"> forma </w:t>
            </w:r>
            <w:proofErr w:type="spellStart"/>
            <w:r w:rsidRPr="00CE3117">
              <w:rPr>
                <w:rFonts w:ascii="Times New Roman" w:hAnsi="Times New Roman"/>
                <w:sz w:val="24"/>
                <w:szCs w:val="24"/>
              </w:rPr>
              <w:t>arba</w:t>
            </w:r>
            <w:proofErr w:type="spellEnd"/>
            <w:r w:rsidRPr="00CE3117">
              <w:rPr>
                <w:rFonts w:ascii="Times New Roman" w:hAnsi="Times New Roman"/>
                <w:sz w:val="24"/>
                <w:szCs w:val="24"/>
              </w:rPr>
              <w:t xml:space="preserve"> PDF </w:t>
            </w:r>
            <w:proofErr w:type="spellStart"/>
            <w:r w:rsidRPr="00CE3117">
              <w:rPr>
                <w:rFonts w:ascii="Times New Roman" w:hAnsi="Times New Roman"/>
                <w:sz w:val="24"/>
                <w:szCs w:val="24"/>
              </w:rPr>
              <w:t>formatu</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pateikta</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stiliaus</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knyga</w:t>
            </w:r>
            <w:proofErr w:type="spellEnd"/>
            <w:r>
              <w:rPr>
                <w:rFonts w:ascii="Times New Roman" w:hAnsi="Times New Roman"/>
                <w:sz w:val="24"/>
                <w:szCs w:val="24"/>
              </w:rPr>
              <w:t>.</w:t>
            </w:r>
          </w:p>
          <w:p w14:paraId="510D6085" w14:textId="77777777" w:rsidR="00710A76" w:rsidRPr="00CE3117" w:rsidRDefault="00710A76" w:rsidP="00710A76">
            <w:pPr>
              <w:pStyle w:val="Sraopastraipa"/>
              <w:numPr>
                <w:ilvl w:val="0"/>
                <w:numId w:val="37"/>
              </w:numPr>
              <w:suppressAutoHyphens w:val="0"/>
              <w:autoSpaceDN/>
              <w:spacing w:after="0"/>
              <w:contextualSpacing/>
              <w:rPr>
                <w:rFonts w:ascii="Times New Roman" w:hAnsi="Times New Roman"/>
                <w:sz w:val="24"/>
                <w:szCs w:val="24"/>
              </w:rPr>
            </w:pPr>
            <w:proofErr w:type="spellStart"/>
            <w:r w:rsidRPr="00CE3117">
              <w:rPr>
                <w:rFonts w:ascii="Times New Roman" w:hAnsi="Times New Roman"/>
                <w:sz w:val="24"/>
                <w:szCs w:val="24"/>
              </w:rPr>
              <w:t>Atskirų</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stiliaus</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knygoje</w:t>
            </w:r>
            <w:proofErr w:type="spellEnd"/>
            <w:r>
              <w:rPr>
                <w:rFonts w:ascii="Times New Roman" w:hAnsi="Times New Roman"/>
                <w:sz w:val="24"/>
                <w:szCs w:val="24"/>
              </w:rPr>
              <w:t xml:space="preserve"> </w:t>
            </w:r>
            <w:proofErr w:type="spellStart"/>
            <w:r w:rsidRPr="00CE3117">
              <w:rPr>
                <w:rFonts w:ascii="Times New Roman" w:hAnsi="Times New Roman"/>
                <w:sz w:val="24"/>
                <w:szCs w:val="24"/>
              </w:rPr>
              <w:t>pateiktų</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elementų</w:t>
            </w:r>
            <w:proofErr w:type="spellEnd"/>
            <w:r>
              <w:rPr>
                <w:rFonts w:ascii="Times New Roman" w:hAnsi="Times New Roman"/>
                <w:sz w:val="24"/>
                <w:szCs w:val="24"/>
              </w:rPr>
              <w:t xml:space="preserve"> </w:t>
            </w:r>
            <w:proofErr w:type="spellStart"/>
            <w:r w:rsidRPr="00CE3117">
              <w:rPr>
                <w:rFonts w:ascii="Times New Roman" w:hAnsi="Times New Roman"/>
                <w:sz w:val="24"/>
                <w:szCs w:val="24"/>
              </w:rPr>
              <w:t>rastriniai</w:t>
            </w:r>
            <w:proofErr w:type="spellEnd"/>
            <w:r w:rsidRPr="00CE3117">
              <w:rPr>
                <w:rFonts w:ascii="Times New Roman" w:hAnsi="Times New Roman"/>
                <w:sz w:val="24"/>
                <w:szCs w:val="24"/>
              </w:rPr>
              <w:t xml:space="preserve"> (JPG, PNG)</w:t>
            </w:r>
            <w:r>
              <w:rPr>
                <w:rFonts w:ascii="Times New Roman" w:hAnsi="Times New Roman"/>
                <w:sz w:val="24"/>
                <w:szCs w:val="24"/>
              </w:rPr>
              <w:t xml:space="preserve"> </w:t>
            </w:r>
            <w:proofErr w:type="spellStart"/>
            <w:r w:rsidRPr="00CE3117">
              <w:rPr>
                <w:rFonts w:ascii="Times New Roman" w:hAnsi="Times New Roman"/>
                <w:sz w:val="24"/>
                <w:szCs w:val="24"/>
              </w:rPr>
              <w:t>failai</w:t>
            </w:r>
            <w:proofErr w:type="spellEnd"/>
            <w:r w:rsidRPr="00CE3117">
              <w:rPr>
                <w:rFonts w:ascii="Times New Roman" w:hAnsi="Times New Roman"/>
                <w:sz w:val="24"/>
                <w:szCs w:val="24"/>
              </w:rPr>
              <w:t xml:space="preserve"> ir </w:t>
            </w:r>
            <w:proofErr w:type="spellStart"/>
            <w:r w:rsidRPr="00CE3117">
              <w:rPr>
                <w:rFonts w:ascii="Times New Roman" w:hAnsi="Times New Roman"/>
                <w:sz w:val="24"/>
                <w:szCs w:val="24"/>
              </w:rPr>
              <w:t>vektoriniai</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failai</w:t>
            </w:r>
            <w:proofErr w:type="spellEnd"/>
            <w:r>
              <w:rPr>
                <w:rFonts w:ascii="Times New Roman" w:hAnsi="Times New Roman"/>
                <w:sz w:val="24"/>
                <w:szCs w:val="24"/>
              </w:rPr>
              <w:t xml:space="preserve"> </w:t>
            </w:r>
            <w:r w:rsidRPr="00CE3117">
              <w:rPr>
                <w:rFonts w:ascii="Times New Roman" w:hAnsi="Times New Roman"/>
                <w:sz w:val="24"/>
                <w:szCs w:val="24"/>
              </w:rPr>
              <w:t xml:space="preserve">(AI, PDF), </w:t>
            </w:r>
            <w:proofErr w:type="spellStart"/>
            <w:r w:rsidRPr="00CE3117">
              <w:rPr>
                <w:rFonts w:ascii="Times New Roman" w:hAnsi="Times New Roman"/>
                <w:sz w:val="24"/>
                <w:szCs w:val="24"/>
              </w:rPr>
              <w:t>atviro</w:t>
            </w:r>
            <w:proofErr w:type="spellEnd"/>
            <w:r>
              <w:rPr>
                <w:rFonts w:ascii="Times New Roman" w:hAnsi="Times New Roman"/>
                <w:sz w:val="24"/>
                <w:szCs w:val="24"/>
              </w:rPr>
              <w:t xml:space="preserve"> </w:t>
            </w:r>
            <w:proofErr w:type="spellStart"/>
            <w:r w:rsidRPr="00CE3117">
              <w:rPr>
                <w:rFonts w:ascii="Times New Roman" w:hAnsi="Times New Roman"/>
                <w:sz w:val="24"/>
                <w:szCs w:val="24"/>
              </w:rPr>
              <w:t>standarto</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formatai</w:t>
            </w:r>
            <w:proofErr w:type="spellEnd"/>
            <w:r w:rsidRPr="00CE3117">
              <w:rPr>
                <w:rFonts w:ascii="Times New Roman" w:hAnsi="Times New Roman"/>
                <w:sz w:val="24"/>
                <w:szCs w:val="24"/>
              </w:rPr>
              <w:t>.</w:t>
            </w:r>
          </w:p>
        </w:tc>
      </w:tr>
    </w:tbl>
    <w:p w14:paraId="7656C059" w14:textId="77777777" w:rsidR="00710A76" w:rsidRDefault="00710A76" w:rsidP="00710A76">
      <w:pPr>
        <w:jc w:val="center"/>
        <w:rPr>
          <w:rFonts w:ascii="Times New Roman" w:hAnsi="Times New Roman"/>
          <w:b/>
          <w:bCs/>
          <w:color w:val="ED0000"/>
          <w:sz w:val="24"/>
          <w:szCs w:val="24"/>
        </w:rPr>
      </w:pPr>
    </w:p>
    <w:p w14:paraId="791E0D2A" w14:textId="77777777" w:rsidR="00710A76" w:rsidRPr="00244A4A" w:rsidRDefault="00710A76" w:rsidP="00710A76">
      <w:pPr>
        <w:jc w:val="center"/>
        <w:rPr>
          <w:rFonts w:ascii="Times New Roman" w:hAnsi="Times New Roman"/>
          <w:b/>
          <w:bCs/>
          <w:sz w:val="24"/>
          <w:szCs w:val="24"/>
        </w:rPr>
      </w:pPr>
      <w:r w:rsidRPr="00B92A21">
        <w:rPr>
          <w:rFonts w:ascii="Times New Roman" w:hAnsi="Times New Roman"/>
          <w:b/>
          <w:bCs/>
          <w:sz w:val="24"/>
          <w:szCs w:val="24"/>
        </w:rPr>
        <w:lastRenderedPageBreak/>
        <w:t>III. PASLAUGŲ TEIKIMO TVARKA</w:t>
      </w:r>
    </w:p>
    <w:p w14:paraId="10EC07C3" w14:textId="77777777" w:rsidR="00710A76" w:rsidRPr="00C028F4" w:rsidRDefault="00710A76" w:rsidP="00710A76">
      <w:pPr>
        <w:rPr>
          <w:rFonts w:ascii="Times New Roman" w:hAnsi="Times New Roman"/>
          <w:color w:val="C00000"/>
          <w:sz w:val="24"/>
          <w:szCs w:val="24"/>
        </w:rPr>
      </w:pPr>
    </w:p>
    <w:p w14:paraId="49F26EEC" w14:textId="77777777" w:rsidR="00710A76" w:rsidRPr="00C028F4" w:rsidRDefault="00710A76" w:rsidP="00710A76">
      <w:pPr>
        <w:pStyle w:val="Sraopastraipa"/>
        <w:numPr>
          <w:ilvl w:val="0"/>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eastAsia="Times New Roman" w:hAnsi="Times New Roman"/>
          <w:iCs/>
          <w:sz w:val="24"/>
          <w:szCs w:val="24"/>
        </w:rPr>
        <w:t>Paslaugų suteikimo tvarka, terminas ir vieta:</w:t>
      </w:r>
    </w:p>
    <w:p w14:paraId="74963E94"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hAnsi="Times New Roman"/>
          <w:sz w:val="24"/>
          <w:szCs w:val="24"/>
        </w:rPr>
        <w:t xml:space="preserve">Tiekėjas per pirmas </w:t>
      </w:r>
      <w:r>
        <w:rPr>
          <w:rFonts w:ascii="Times New Roman" w:hAnsi="Times New Roman"/>
          <w:sz w:val="24"/>
          <w:szCs w:val="24"/>
        </w:rPr>
        <w:t>2 (</w:t>
      </w:r>
      <w:r w:rsidRPr="00C028F4">
        <w:rPr>
          <w:rFonts w:ascii="Times New Roman" w:hAnsi="Times New Roman"/>
          <w:sz w:val="24"/>
          <w:szCs w:val="24"/>
        </w:rPr>
        <w:t>dvi</w:t>
      </w:r>
      <w:r>
        <w:rPr>
          <w:rFonts w:ascii="Times New Roman" w:hAnsi="Times New Roman"/>
          <w:sz w:val="24"/>
          <w:szCs w:val="24"/>
        </w:rPr>
        <w:t>)</w:t>
      </w:r>
      <w:r w:rsidRPr="00C028F4">
        <w:rPr>
          <w:rFonts w:ascii="Times New Roman" w:hAnsi="Times New Roman"/>
          <w:sz w:val="24"/>
          <w:szCs w:val="24"/>
        </w:rPr>
        <w:t xml:space="preserve"> savaites nuo sutarties pasirašymo su Perkančiąja organizacija susiderina sutarties įgyvendinimo planą ir grafiką.</w:t>
      </w:r>
    </w:p>
    <w:p w14:paraId="42EBB4B8"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eastAsia="Times New Roman" w:hAnsi="Times New Roman"/>
          <w:sz w:val="24"/>
          <w:szCs w:val="24"/>
        </w:rPr>
        <w:t xml:space="preserve">Paslaugos turi būti suteiktos per </w:t>
      </w:r>
      <w:r w:rsidRPr="00C028F4">
        <w:rPr>
          <w:rFonts w:ascii="Times New Roman" w:eastAsia="Times New Roman" w:hAnsi="Times New Roman"/>
          <w:sz w:val="24"/>
          <w:szCs w:val="24"/>
          <w:lang w:val="en-US"/>
        </w:rPr>
        <w:t>3</w:t>
      </w:r>
      <w:r w:rsidRPr="00C028F4">
        <w:rPr>
          <w:rFonts w:ascii="Times New Roman" w:eastAsia="Times New Roman" w:hAnsi="Times New Roman"/>
          <w:sz w:val="24"/>
          <w:szCs w:val="24"/>
        </w:rPr>
        <w:t xml:space="preserve"> (tris) mėnesius nuo Sutarties pasirašymo dienos.</w:t>
      </w:r>
    </w:p>
    <w:p w14:paraId="6780C18C"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eastAsia="Times New Roman" w:hAnsi="Times New Roman"/>
          <w:sz w:val="24"/>
          <w:szCs w:val="24"/>
        </w:rPr>
        <w:t xml:space="preserve">Tiekėjas, prieš </w:t>
      </w:r>
      <w:proofErr w:type="spellStart"/>
      <w:r w:rsidRPr="00C028F4">
        <w:rPr>
          <w:rFonts w:ascii="Times New Roman" w:eastAsia="Times New Roman" w:hAnsi="Times New Roman"/>
          <w:sz w:val="24"/>
          <w:szCs w:val="24"/>
        </w:rPr>
        <w:t>prad</w:t>
      </w:r>
      <w:proofErr w:type="spellEnd"/>
      <w:r w:rsidRPr="00C028F4">
        <w:rPr>
          <w:rFonts w:ascii="Times New Roman" w:eastAsia="Times New Roman" w:hAnsi="Times New Roman"/>
          <w:sz w:val="24"/>
          <w:szCs w:val="24"/>
          <w:lang w:val="en-US"/>
        </w:rPr>
        <w:t>ė</w:t>
      </w:r>
      <w:r w:rsidRPr="00C028F4">
        <w:rPr>
          <w:rFonts w:ascii="Times New Roman" w:eastAsia="Times New Roman" w:hAnsi="Times New Roman"/>
          <w:sz w:val="24"/>
          <w:szCs w:val="24"/>
        </w:rPr>
        <w:t xml:space="preserve">damas kurti prekės ženklo koncepciją, turi organizuoti ne mažiau kaip du pasitarimus (gyvai arba nuotoliu, iki 2 val.) su Priėmimo ir integracijos agentūros atstovais, išsigrynindamas prekės ženklo idėjas (kūrybinės sesijos), aptardamas galimus grafinio ženklo variantus. Pirmas pasitarimas turi įvykti ne vėliau nei per 2 (dvi) savaites nuo sutarties pasirašymo dienos. </w:t>
      </w:r>
    </w:p>
    <w:p w14:paraId="518DF55E"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eastAsia="Times New Roman" w:hAnsi="Times New Roman"/>
          <w:sz w:val="24"/>
          <w:szCs w:val="24"/>
        </w:rPr>
        <w:t xml:space="preserve">Tiekėjas privalo pateikti ne mažiau </w:t>
      </w:r>
      <w:r>
        <w:rPr>
          <w:rFonts w:ascii="Times New Roman" w:eastAsia="Times New Roman" w:hAnsi="Times New Roman"/>
          <w:sz w:val="24"/>
          <w:szCs w:val="24"/>
        </w:rPr>
        <w:t xml:space="preserve">3 </w:t>
      </w:r>
      <w:r w:rsidRPr="00C028F4">
        <w:rPr>
          <w:rFonts w:ascii="Times New Roman" w:eastAsia="Times New Roman" w:hAnsi="Times New Roman"/>
          <w:sz w:val="24"/>
          <w:szCs w:val="24"/>
        </w:rPr>
        <w:t xml:space="preserve">(trijų) pradinių </w:t>
      </w:r>
      <w:r>
        <w:rPr>
          <w:rFonts w:ascii="Times New Roman" w:eastAsia="Times New Roman" w:hAnsi="Times New Roman"/>
          <w:sz w:val="24"/>
          <w:szCs w:val="24"/>
        </w:rPr>
        <w:t>logotipo</w:t>
      </w:r>
      <w:r w:rsidRPr="00C028F4">
        <w:rPr>
          <w:rFonts w:ascii="Times New Roman" w:eastAsia="Times New Roman" w:hAnsi="Times New Roman"/>
          <w:sz w:val="24"/>
          <w:szCs w:val="24"/>
        </w:rPr>
        <w:t xml:space="preserve"> koncepcijos pasiūlymų. Agentūra iš pateiktų logotipo variantų pasirenka priimtiniausią ir per 5</w:t>
      </w:r>
      <w:r>
        <w:rPr>
          <w:rFonts w:ascii="Times New Roman" w:eastAsia="Times New Roman" w:hAnsi="Times New Roman"/>
          <w:sz w:val="24"/>
          <w:szCs w:val="24"/>
        </w:rPr>
        <w:t xml:space="preserve"> (penkias) </w:t>
      </w:r>
      <w:r w:rsidRPr="00C028F4">
        <w:rPr>
          <w:rFonts w:ascii="Times New Roman" w:eastAsia="Times New Roman" w:hAnsi="Times New Roman"/>
          <w:sz w:val="24"/>
          <w:szCs w:val="24"/>
        </w:rPr>
        <w:t>darbo dienas informuoja Tiekėją apie savo pasirinkimą. Esant nepriimtiniems variantams, Agentūra išsako savo pastabas, pasiūlymus, o Tiekėjas derina variantus su Agentūra, koreguoja juos, atsižvelgdamas į gautas pastabas, pagal ką sukuria galutinį logotipo variantą.</w:t>
      </w:r>
    </w:p>
    <w:p w14:paraId="4E0B0B5D"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eastAsia="Times New Roman" w:hAnsi="Times New Roman"/>
          <w:sz w:val="24"/>
          <w:szCs w:val="24"/>
        </w:rPr>
        <w:t>Logotipas turi būti parengtas ir pateiktas Agentūrai per 3</w:t>
      </w:r>
      <w:r>
        <w:rPr>
          <w:rFonts w:ascii="Times New Roman" w:eastAsia="Times New Roman" w:hAnsi="Times New Roman"/>
          <w:sz w:val="24"/>
          <w:szCs w:val="24"/>
        </w:rPr>
        <w:t xml:space="preserve"> (tris) </w:t>
      </w:r>
      <w:r w:rsidRPr="00C028F4">
        <w:rPr>
          <w:rFonts w:ascii="Times New Roman" w:eastAsia="Times New Roman" w:hAnsi="Times New Roman"/>
          <w:sz w:val="24"/>
          <w:szCs w:val="24"/>
        </w:rPr>
        <w:t>savaites nuo galutinės versijos suderinimo, bet ne vėliau nei sutarties vykdymo laikotarpiu.</w:t>
      </w:r>
    </w:p>
    <w:p w14:paraId="18BFBE10"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hAnsi="Times New Roman"/>
          <w:sz w:val="24"/>
          <w:szCs w:val="24"/>
        </w:rPr>
        <w:t>Pasirinktos krypties sukurtos vizualinio identiteto priemonės ir stiliaus knyga tvirtinimui pristatoma gyvai arba nuotoliu. Per 5 (penkias) darbo dienas po pristatymo Pirkėjas gali raštu pateikti Tiekėjui argumentuotas pastabas dėl jų. Tiekėjas turi suderinti su Pirkėju protingą terminą, per kurį atliks aktualias pataisas, arba raštu pateikti argumentuotą atsisakymą jas priimti.</w:t>
      </w:r>
    </w:p>
    <w:p w14:paraId="0EEB2609"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hAnsi="Times New Roman"/>
          <w:sz w:val="24"/>
          <w:szCs w:val="24"/>
        </w:rPr>
        <w:t xml:space="preserve">Tiekėjas pateikia Pirkėjui tvirtinimui galutinę elektroninę stiliaus knygą PDF formatu. Taip pat atiduoda ir galutinį dokumentą </w:t>
      </w:r>
      <w:proofErr w:type="spellStart"/>
      <w:r w:rsidRPr="00C028F4">
        <w:rPr>
          <w:rFonts w:ascii="Times New Roman" w:hAnsi="Times New Roman"/>
          <w:sz w:val="24"/>
          <w:szCs w:val="24"/>
        </w:rPr>
        <w:t>word</w:t>
      </w:r>
      <w:proofErr w:type="spellEnd"/>
      <w:r w:rsidRPr="00C028F4">
        <w:rPr>
          <w:rFonts w:ascii="Times New Roman" w:hAnsi="Times New Roman"/>
          <w:sz w:val="24"/>
          <w:szCs w:val="24"/>
        </w:rPr>
        <w:t xml:space="preserve"> formatu su visais stiliaus knygos elementais. </w:t>
      </w:r>
    </w:p>
    <w:p w14:paraId="6E1EDFEA"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hAnsi="Times New Roman"/>
          <w:sz w:val="24"/>
          <w:szCs w:val="24"/>
        </w:rPr>
        <w:t>Pirkėjas turi raštiškai patvirtinti stiliaus knygą.</w:t>
      </w:r>
    </w:p>
    <w:p w14:paraId="3180FA23" w14:textId="77777777" w:rsidR="00710A76" w:rsidRPr="008C0352"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hAnsi="Times New Roman"/>
          <w:sz w:val="24"/>
          <w:szCs w:val="24"/>
        </w:rPr>
        <w:t xml:space="preserve">Patvirtintą stiliaus knygą Tiekėjas pateikia Pirkėjui per 5 (penkias) darbo dienas po patvirtinimo skaitmeniniu formatu (skaitmenine interaktyvia internetinio puslapio forma arba </w:t>
      </w:r>
      <w:r>
        <w:rPr>
          <w:rFonts w:ascii="Times New Roman" w:hAnsi="Times New Roman"/>
          <w:sz w:val="24"/>
          <w:szCs w:val="24"/>
        </w:rPr>
        <w:t xml:space="preserve">PDF </w:t>
      </w:r>
      <w:r w:rsidRPr="00C028F4">
        <w:rPr>
          <w:rFonts w:ascii="Times New Roman" w:hAnsi="Times New Roman"/>
          <w:sz w:val="24"/>
          <w:szCs w:val="24"/>
        </w:rPr>
        <w:t>formatu) kartu su visų jame esančių aprašytų objektų rastriniais ir vektoriniais failais bei kitais grafiniais darbiniais formatais.</w:t>
      </w:r>
    </w:p>
    <w:p w14:paraId="3C08DA5F" w14:textId="77777777" w:rsidR="00710A76" w:rsidRPr="00C028F4" w:rsidRDefault="00710A76" w:rsidP="00710A76">
      <w:pPr>
        <w:pStyle w:val="Sraopastraipa"/>
        <w:numPr>
          <w:ilvl w:val="0"/>
          <w:numId w:val="45"/>
        </w:numPr>
        <w:suppressAutoHyphens w:val="0"/>
        <w:autoSpaceDE w:val="0"/>
        <w:adjustRightInd w:val="0"/>
        <w:spacing w:after="0"/>
        <w:contextualSpacing/>
        <w:jc w:val="both"/>
        <w:rPr>
          <w:rFonts w:ascii="Times New Roman" w:eastAsia="Times New Roman" w:hAnsi="Times New Roman"/>
          <w:sz w:val="24"/>
          <w:szCs w:val="24"/>
        </w:rPr>
      </w:pPr>
      <w:r w:rsidRPr="00C028F4">
        <w:rPr>
          <w:rFonts w:ascii="Times New Roman" w:eastAsia="Times New Roman" w:hAnsi="Times New Roman"/>
          <w:sz w:val="24"/>
          <w:szCs w:val="24"/>
        </w:rPr>
        <w:t>Tiekėjas turi užtikrinti, kad nebūtų sukurtas panašus į jau egzistuojantį vizualinis identitetas ir būtų išvengta asociacijų su kita konkrečia veikla/produktu/paslauga/preke/įstaiga.</w:t>
      </w:r>
    </w:p>
    <w:p w14:paraId="3AAE3731" w14:textId="77777777" w:rsidR="00710A76" w:rsidRPr="00C028F4" w:rsidRDefault="00710A76" w:rsidP="00710A76">
      <w:pPr>
        <w:pStyle w:val="Sraopastraipa"/>
        <w:numPr>
          <w:ilvl w:val="0"/>
          <w:numId w:val="45"/>
        </w:numPr>
        <w:suppressAutoHyphens w:val="0"/>
        <w:autoSpaceDE w:val="0"/>
        <w:adjustRightInd w:val="0"/>
        <w:spacing w:after="0"/>
        <w:contextualSpacing/>
        <w:jc w:val="both"/>
        <w:rPr>
          <w:rFonts w:ascii="Times New Roman" w:eastAsia="Times New Roman" w:hAnsi="Times New Roman"/>
          <w:sz w:val="24"/>
          <w:szCs w:val="24"/>
        </w:rPr>
      </w:pPr>
      <w:r w:rsidRPr="00C028F4">
        <w:rPr>
          <w:rFonts w:ascii="Times New Roman" w:hAnsi="Times New Roman"/>
          <w:sz w:val="24"/>
          <w:szCs w:val="24"/>
        </w:rPr>
        <w:t>Tiekėjo pateikiami galutinis logotipas ir stiliaus knygos elementai negali būti sugeneruoti naudojant dirbtinį intelektą.</w:t>
      </w:r>
    </w:p>
    <w:p w14:paraId="488833FC" w14:textId="77777777" w:rsidR="00710A76" w:rsidRPr="00C028F4" w:rsidRDefault="00710A76" w:rsidP="00710A76">
      <w:pPr>
        <w:pStyle w:val="Sraopastraipa"/>
        <w:numPr>
          <w:ilvl w:val="0"/>
          <w:numId w:val="45"/>
        </w:numPr>
        <w:suppressAutoHyphens w:val="0"/>
        <w:autoSpaceDN/>
        <w:spacing w:line="259" w:lineRule="auto"/>
        <w:contextualSpacing/>
        <w:rPr>
          <w:rFonts w:ascii="Times New Roman" w:hAnsi="Times New Roman"/>
          <w:sz w:val="24"/>
          <w:szCs w:val="24"/>
        </w:rPr>
      </w:pPr>
      <w:r w:rsidRPr="00C028F4">
        <w:rPr>
          <w:rFonts w:ascii="Times New Roman" w:hAnsi="Times New Roman"/>
          <w:sz w:val="24"/>
          <w:szCs w:val="24"/>
        </w:rPr>
        <w:t>Stiliaus knygoje visi elementai turi būti pateikti su detaliomis techninėmis specifikacijomis ir</w:t>
      </w:r>
      <w:r>
        <w:rPr>
          <w:rFonts w:ascii="Times New Roman" w:hAnsi="Times New Roman"/>
          <w:sz w:val="24"/>
          <w:szCs w:val="24"/>
        </w:rPr>
        <w:t xml:space="preserve"> </w:t>
      </w:r>
      <w:r w:rsidRPr="00C028F4">
        <w:rPr>
          <w:rFonts w:ascii="Times New Roman" w:hAnsi="Times New Roman"/>
          <w:sz w:val="24"/>
          <w:szCs w:val="24"/>
        </w:rPr>
        <w:t xml:space="preserve">reikalingais brėžiniais, užtikrinančiais, kad visi knygoje pateikti elementai gali būti įsigyjami ar pagaminami Lietuvos rinkoje esančių įmonių.  </w:t>
      </w:r>
    </w:p>
    <w:p w14:paraId="2C3F1494" w14:textId="77777777" w:rsidR="00710A76" w:rsidRPr="00C028F4" w:rsidRDefault="00710A76" w:rsidP="00710A76">
      <w:pPr>
        <w:pStyle w:val="Sraopastraipa"/>
        <w:numPr>
          <w:ilvl w:val="0"/>
          <w:numId w:val="45"/>
        </w:numPr>
        <w:suppressAutoHyphens w:val="0"/>
        <w:autoSpaceDE w:val="0"/>
        <w:adjustRightInd w:val="0"/>
        <w:spacing w:after="0"/>
        <w:contextualSpacing/>
        <w:jc w:val="both"/>
        <w:rPr>
          <w:rFonts w:ascii="Times New Roman" w:eastAsia="Times New Roman" w:hAnsi="Times New Roman"/>
          <w:sz w:val="24"/>
          <w:szCs w:val="24"/>
        </w:rPr>
      </w:pPr>
      <w:r w:rsidRPr="00C028F4">
        <w:rPr>
          <w:rFonts w:ascii="Times New Roman" w:hAnsi="Times New Roman"/>
          <w:sz w:val="24"/>
          <w:szCs w:val="24"/>
        </w:rPr>
        <w:t>Tiekėjas siūlydamas prekės ženklo identiteto kryptis turi nurodyti šrifto licencijas ir jų metinius mokesčius, jei siūlomas šriftas retas ir Pirkėjas neturės įsigijęs tokios šrifto licencijos.</w:t>
      </w:r>
    </w:p>
    <w:p w14:paraId="0B0536EE" w14:textId="77777777" w:rsidR="00710A76" w:rsidRPr="00C028F4" w:rsidRDefault="00710A76" w:rsidP="00710A76">
      <w:pPr>
        <w:pStyle w:val="Sraopastraipa"/>
        <w:numPr>
          <w:ilvl w:val="0"/>
          <w:numId w:val="45"/>
        </w:numPr>
        <w:suppressAutoHyphens w:val="0"/>
        <w:autoSpaceDE w:val="0"/>
        <w:adjustRightInd w:val="0"/>
        <w:spacing w:after="0"/>
        <w:contextualSpacing/>
        <w:jc w:val="both"/>
        <w:rPr>
          <w:rFonts w:ascii="Times New Roman" w:eastAsia="Times New Roman" w:hAnsi="Times New Roman"/>
          <w:sz w:val="24"/>
          <w:szCs w:val="24"/>
        </w:rPr>
      </w:pPr>
      <w:r w:rsidRPr="00C028F4">
        <w:rPr>
          <w:rFonts w:ascii="Times New Roman" w:eastAsia="Times New Roman" w:hAnsi="Times New Roman"/>
          <w:sz w:val="24"/>
          <w:szCs w:val="24"/>
        </w:rPr>
        <w:t xml:space="preserve">Sukurtas logotipas ir jo elementai turi būti užregistruoti Valstybiniame patentų biure ir Lietuvos Respublikos prekių ženklų registre (užtikrinant, kad tai būtų Agentūros nuosavybė) iki paslaugų priėmimo-perdavimo akto pasirašymo datos. </w:t>
      </w:r>
      <w:proofErr w:type="spellStart"/>
      <w:r w:rsidRPr="00C028F4">
        <w:rPr>
          <w:rFonts w:ascii="Times New Roman" w:eastAsia="Times New Roman" w:hAnsi="Times New Roman"/>
          <w:sz w:val="24"/>
          <w:szCs w:val="24"/>
        </w:rPr>
        <w:t>Autoriu</w:t>
      </w:r>
      <w:proofErr w:type="spellEnd"/>
      <w:r w:rsidRPr="00C028F4">
        <w:rPr>
          <w:rFonts w:ascii="Times New Roman" w:eastAsia="Times New Roman" w:hAnsi="Times New Roman"/>
          <w:sz w:val="24"/>
          <w:szCs w:val="24"/>
        </w:rPr>
        <w:t xml:space="preserve">̨ </w:t>
      </w:r>
      <w:proofErr w:type="spellStart"/>
      <w:r w:rsidRPr="00C028F4">
        <w:rPr>
          <w:rFonts w:ascii="Times New Roman" w:eastAsia="Times New Roman" w:hAnsi="Times New Roman"/>
          <w:sz w:val="24"/>
          <w:szCs w:val="24"/>
        </w:rPr>
        <w:t>teisės</w:t>
      </w:r>
      <w:proofErr w:type="spellEnd"/>
      <w:r w:rsidRPr="00C028F4">
        <w:rPr>
          <w:rFonts w:ascii="Times New Roman" w:eastAsia="Times New Roman" w:hAnsi="Times New Roman"/>
          <w:sz w:val="24"/>
          <w:szCs w:val="24"/>
        </w:rPr>
        <w:t xml:space="preserve"> į prekės </w:t>
      </w:r>
      <w:proofErr w:type="spellStart"/>
      <w:r w:rsidRPr="00C028F4">
        <w:rPr>
          <w:rFonts w:ascii="Times New Roman" w:eastAsia="Times New Roman" w:hAnsi="Times New Roman"/>
          <w:sz w:val="24"/>
          <w:szCs w:val="24"/>
        </w:rPr>
        <w:t>ženkla</w:t>
      </w:r>
      <w:proofErr w:type="spellEnd"/>
      <w:r w:rsidRPr="00C028F4">
        <w:rPr>
          <w:rFonts w:ascii="Times New Roman" w:eastAsia="Times New Roman" w:hAnsi="Times New Roman"/>
          <w:sz w:val="24"/>
          <w:szCs w:val="24"/>
        </w:rPr>
        <w:t>̨ ir jo elementus turi būti perduodamos Agentūrai, jeigu registraciją Valstybiniame patentų biure registruoja Paslaugų teikėjas</w:t>
      </w:r>
      <w:r w:rsidRPr="00C028F4">
        <w:rPr>
          <w:rFonts w:ascii="Times New Roman" w:hAnsi="Times New Roman"/>
          <w:sz w:val="24"/>
          <w:szCs w:val="24"/>
        </w:rPr>
        <w:t>.</w:t>
      </w:r>
    </w:p>
    <w:p w14:paraId="6218EEAC" w14:textId="77777777" w:rsidR="00710A76" w:rsidRPr="00C028F4" w:rsidRDefault="00710A76" w:rsidP="00710A76">
      <w:pPr>
        <w:pStyle w:val="Sraopastraipa"/>
        <w:numPr>
          <w:ilvl w:val="0"/>
          <w:numId w:val="45"/>
        </w:numPr>
        <w:suppressAutoHyphens w:val="0"/>
        <w:autoSpaceDN/>
        <w:spacing w:line="259" w:lineRule="auto"/>
        <w:contextualSpacing/>
        <w:jc w:val="both"/>
        <w:rPr>
          <w:rFonts w:ascii="Times New Roman" w:hAnsi="Times New Roman"/>
          <w:sz w:val="24"/>
          <w:szCs w:val="24"/>
        </w:rPr>
      </w:pPr>
      <w:r w:rsidRPr="004B6288">
        <w:rPr>
          <w:rFonts w:ascii="Times New Roman" w:hAnsi="Times New Roman"/>
          <w:sz w:val="24"/>
          <w:szCs w:val="24"/>
        </w:rPr>
        <w:t>Tiekėjas turi užtikrinti nenutrūkstamą ir konstruktyvų sutarties vykdymą, atitinkantį visus</w:t>
      </w:r>
      <w:r w:rsidRPr="00C028F4">
        <w:rPr>
          <w:rFonts w:ascii="Times New Roman" w:hAnsi="Times New Roman"/>
          <w:sz w:val="24"/>
          <w:szCs w:val="24"/>
        </w:rPr>
        <w:t xml:space="preserve"> teisės aktus, efektyvų paslaugų įgyvendinimą laiku, sutartais terminais, esant klausimams ar iškylant nenumatytiems atvejams, pateikti geriausius sprendimus, ir aktyviai bendradarbiauti su Pirkėjo paskirtais darbuotojais: surengti pasitarimus, jei iškyla poreikis, kūrybines dirbtuves, teikti tarpinius rezultatus, išvystyti vizualinio identiteto priemones, kartu su Pirkėju siekti kokybiško galutinio rezultato. </w:t>
      </w:r>
    </w:p>
    <w:p w14:paraId="71892EBF" w14:textId="77777777" w:rsidR="00710A76" w:rsidRPr="00C028F4" w:rsidRDefault="00710A76" w:rsidP="00710A76">
      <w:pPr>
        <w:pStyle w:val="Sraopastraipa"/>
        <w:numPr>
          <w:ilvl w:val="0"/>
          <w:numId w:val="45"/>
        </w:numPr>
        <w:suppressAutoHyphens w:val="0"/>
        <w:autoSpaceDN/>
        <w:spacing w:line="259" w:lineRule="auto"/>
        <w:contextualSpacing/>
        <w:jc w:val="both"/>
        <w:rPr>
          <w:rFonts w:ascii="Times New Roman" w:hAnsi="Times New Roman"/>
          <w:sz w:val="24"/>
          <w:szCs w:val="24"/>
        </w:rPr>
      </w:pPr>
      <w:r w:rsidRPr="0054786E">
        <w:rPr>
          <w:rFonts w:ascii="Times New Roman" w:hAnsi="Times New Roman"/>
          <w:sz w:val="24"/>
          <w:szCs w:val="24"/>
        </w:rPr>
        <w:t>Tiekėjo teikiamos paslaugos turi būti kokybiškos ir profesionalios, atitinkančios</w:t>
      </w:r>
      <w:r w:rsidRPr="00C028F4">
        <w:rPr>
          <w:rFonts w:ascii="Times New Roman" w:hAnsi="Times New Roman"/>
          <w:sz w:val="24"/>
          <w:szCs w:val="24"/>
        </w:rPr>
        <w:t xml:space="preserve"> geriausius visuotinai pripažįstamus profesinius, techninius standartus ir praktiką, bei suteiktos panaudojant visus reikiamus įgūdžius ir žinias.</w:t>
      </w:r>
    </w:p>
    <w:p w14:paraId="36D355AA" w14:textId="77777777" w:rsidR="00710A76" w:rsidRPr="00C028F4" w:rsidRDefault="00710A76" w:rsidP="00710A76">
      <w:pPr>
        <w:pStyle w:val="Sraopastraipa"/>
        <w:numPr>
          <w:ilvl w:val="0"/>
          <w:numId w:val="45"/>
        </w:numPr>
        <w:suppressAutoHyphens w:val="0"/>
        <w:autoSpaceDN/>
        <w:spacing w:line="259" w:lineRule="auto"/>
        <w:contextualSpacing/>
        <w:jc w:val="both"/>
        <w:rPr>
          <w:rFonts w:ascii="Times New Roman" w:hAnsi="Times New Roman"/>
          <w:sz w:val="24"/>
          <w:szCs w:val="24"/>
        </w:rPr>
      </w:pPr>
      <w:r w:rsidRPr="00C028F4">
        <w:rPr>
          <w:rFonts w:ascii="Times New Roman" w:hAnsi="Times New Roman"/>
          <w:sz w:val="24"/>
          <w:szCs w:val="24"/>
        </w:rPr>
        <w:lastRenderedPageBreak/>
        <w:t>Tiekėjas privalo operatyviai informuoti Perkančiąją organizaciją apie įvykius/faktus, turinčius ar galinčius turėti įtakos teikiamų Paslaugų kokybei ir tartis dėl tolimesnių veiksmų.</w:t>
      </w:r>
    </w:p>
    <w:p w14:paraId="648A3365" w14:textId="77777777" w:rsidR="00710A76" w:rsidRPr="00C028F4" w:rsidRDefault="00710A76" w:rsidP="00710A76">
      <w:pPr>
        <w:rPr>
          <w:rFonts w:ascii="Times New Roman" w:hAnsi="Times New Roman"/>
          <w:color w:val="C00000"/>
          <w:sz w:val="24"/>
          <w:szCs w:val="24"/>
        </w:rPr>
      </w:pPr>
    </w:p>
    <w:tbl>
      <w:tblPr>
        <w:tblW w:w="10776" w:type="dxa"/>
        <w:tblLayout w:type="fixed"/>
        <w:tblLook w:val="04A0" w:firstRow="1" w:lastRow="0" w:firstColumn="1" w:lastColumn="0" w:noHBand="0" w:noVBand="1"/>
      </w:tblPr>
      <w:tblGrid>
        <w:gridCol w:w="3600"/>
        <w:gridCol w:w="662"/>
        <w:gridCol w:w="2171"/>
        <w:gridCol w:w="769"/>
        <w:gridCol w:w="2863"/>
        <w:gridCol w:w="711"/>
      </w:tblGrid>
      <w:tr w:rsidR="00710A76" w:rsidRPr="003B06A2" w14:paraId="17479A3F" w14:textId="77777777" w:rsidTr="00710A76">
        <w:trPr>
          <w:trHeight w:val="285"/>
        </w:trPr>
        <w:tc>
          <w:tcPr>
            <w:tcW w:w="3284" w:type="dxa"/>
            <w:tcBorders>
              <w:top w:val="nil"/>
              <w:left w:val="nil"/>
              <w:bottom w:val="single" w:sz="4" w:space="0" w:color="auto"/>
              <w:right w:val="nil"/>
            </w:tcBorders>
          </w:tcPr>
          <w:p w14:paraId="3C589C36" w14:textId="77777777" w:rsidR="00710A76" w:rsidRPr="003B06A2" w:rsidRDefault="00710A76" w:rsidP="00710A76">
            <w:pPr>
              <w:suppressAutoHyphens w:val="0"/>
              <w:autoSpaceDN/>
              <w:spacing w:after="0" w:line="276" w:lineRule="auto"/>
              <w:ind w:right="-1"/>
              <w:rPr>
                <w:rFonts w:ascii="Times New Roman" w:hAnsi="Times New Roman"/>
                <w:sz w:val="24"/>
                <w:szCs w:val="24"/>
              </w:rPr>
            </w:pPr>
          </w:p>
          <w:p w14:paraId="2E6D8EB2" w14:textId="77777777" w:rsidR="00710A76" w:rsidRPr="003B06A2" w:rsidRDefault="00710A76" w:rsidP="00710A76">
            <w:pPr>
              <w:suppressAutoHyphens w:val="0"/>
              <w:autoSpaceDN/>
              <w:spacing w:after="0" w:line="276" w:lineRule="auto"/>
              <w:ind w:right="-1"/>
              <w:rPr>
                <w:rFonts w:ascii="Times New Roman" w:hAnsi="Times New Roman"/>
                <w:sz w:val="24"/>
                <w:szCs w:val="24"/>
              </w:rPr>
            </w:pPr>
          </w:p>
        </w:tc>
        <w:tc>
          <w:tcPr>
            <w:tcW w:w="604" w:type="dxa"/>
          </w:tcPr>
          <w:p w14:paraId="3C081CA7" w14:textId="77777777" w:rsidR="00710A76" w:rsidRPr="003B06A2" w:rsidRDefault="00710A76" w:rsidP="00710A76">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1E401247" w14:textId="77777777" w:rsidR="00710A76" w:rsidRPr="003B06A2" w:rsidRDefault="00710A76" w:rsidP="00710A76">
            <w:pPr>
              <w:suppressAutoHyphens w:val="0"/>
              <w:autoSpaceDN/>
              <w:spacing w:after="0" w:line="276" w:lineRule="auto"/>
              <w:ind w:right="-1"/>
              <w:jc w:val="center"/>
              <w:rPr>
                <w:rFonts w:ascii="Times New Roman" w:hAnsi="Times New Roman"/>
                <w:sz w:val="24"/>
                <w:szCs w:val="24"/>
              </w:rPr>
            </w:pPr>
          </w:p>
        </w:tc>
        <w:tc>
          <w:tcPr>
            <w:tcW w:w="701" w:type="dxa"/>
          </w:tcPr>
          <w:p w14:paraId="1B09FEF1" w14:textId="77777777" w:rsidR="00710A76" w:rsidRPr="003B06A2" w:rsidRDefault="00710A76" w:rsidP="00710A76">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69863286" w14:textId="77777777" w:rsidR="00710A76" w:rsidRPr="003B06A2" w:rsidRDefault="00710A76" w:rsidP="00710A76">
            <w:pPr>
              <w:suppressAutoHyphens w:val="0"/>
              <w:autoSpaceDN/>
              <w:spacing w:after="0" w:line="276" w:lineRule="auto"/>
              <w:ind w:right="-1"/>
              <w:jc w:val="right"/>
              <w:rPr>
                <w:rFonts w:ascii="Times New Roman" w:hAnsi="Times New Roman"/>
                <w:sz w:val="24"/>
                <w:szCs w:val="24"/>
              </w:rPr>
            </w:pPr>
          </w:p>
        </w:tc>
        <w:tc>
          <w:tcPr>
            <w:tcW w:w="648" w:type="dxa"/>
          </w:tcPr>
          <w:p w14:paraId="5C4D29C0" w14:textId="77777777" w:rsidR="00710A76" w:rsidRPr="003B06A2" w:rsidRDefault="00710A76" w:rsidP="00710A76">
            <w:pPr>
              <w:suppressAutoHyphens w:val="0"/>
              <w:autoSpaceDN/>
              <w:spacing w:after="0" w:line="276" w:lineRule="auto"/>
              <w:ind w:right="-1"/>
              <w:jc w:val="right"/>
              <w:rPr>
                <w:rFonts w:ascii="Times New Roman" w:hAnsi="Times New Roman"/>
                <w:sz w:val="24"/>
                <w:szCs w:val="24"/>
              </w:rPr>
            </w:pPr>
          </w:p>
        </w:tc>
      </w:tr>
      <w:tr w:rsidR="00710A76" w:rsidRPr="003B06A2" w14:paraId="0BEADD93" w14:textId="77777777" w:rsidTr="00710A76">
        <w:trPr>
          <w:trHeight w:val="596"/>
        </w:trPr>
        <w:tc>
          <w:tcPr>
            <w:tcW w:w="3284" w:type="dxa"/>
            <w:tcBorders>
              <w:top w:val="single" w:sz="4" w:space="0" w:color="auto"/>
              <w:left w:val="nil"/>
              <w:bottom w:val="nil"/>
              <w:right w:val="nil"/>
            </w:tcBorders>
          </w:tcPr>
          <w:p w14:paraId="30F52127" w14:textId="77777777" w:rsidR="00710A76" w:rsidRPr="003B06A2" w:rsidRDefault="00710A76" w:rsidP="00710A76">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5ACD5" w14:textId="77777777" w:rsidR="00710A76" w:rsidRPr="003B06A2" w:rsidRDefault="00710A76" w:rsidP="00710A76">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3FC45526" w14:textId="77777777" w:rsidR="00710A76" w:rsidRPr="003B06A2" w:rsidRDefault="00710A76" w:rsidP="00710A76">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6A03709D" w14:textId="77777777" w:rsidR="00710A76" w:rsidRPr="003B06A2" w:rsidRDefault="00710A76" w:rsidP="00710A76">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210420C3" w14:textId="77777777" w:rsidR="00710A76" w:rsidRPr="003B06A2" w:rsidRDefault="00710A76" w:rsidP="00710A76">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366997A1" w14:textId="77777777" w:rsidR="00710A76" w:rsidRPr="003B06A2" w:rsidRDefault="00710A76" w:rsidP="00710A76">
            <w:pPr>
              <w:suppressAutoHyphens w:val="0"/>
              <w:autoSpaceDN/>
              <w:spacing w:after="0" w:line="276" w:lineRule="auto"/>
              <w:ind w:right="-1"/>
              <w:jc w:val="center"/>
              <w:rPr>
                <w:rFonts w:ascii="Times New Roman" w:hAnsi="Times New Roman"/>
                <w:sz w:val="24"/>
                <w:szCs w:val="24"/>
              </w:rPr>
            </w:pPr>
          </w:p>
        </w:tc>
      </w:tr>
    </w:tbl>
    <w:p w14:paraId="24E2A553" w14:textId="77777777" w:rsidR="00710A76" w:rsidRDefault="00710A76" w:rsidP="00710A76">
      <w:pPr>
        <w:rPr>
          <w:rFonts w:ascii="Times New Roman" w:hAnsi="Times New Roman"/>
          <w:sz w:val="24"/>
          <w:szCs w:val="24"/>
        </w:rPr>
      </w:pPr>
    </w:p>
    <w:p w14:paraId="02FDCA2F" w14:textId="77777777"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AE0CEF" w:rsidRPr="003B06A2" w14:paraId="2B0145A5" w14:textId="77777777" w:rsidTr="000F7163">
        <w:trPr>
          <w:trHeight w:val="178"/>
        </w:trPr>
        <w:tc>
          <w:tcPr>
            <w:tcW w:w="3972" w:type="dxa"/>
          </w:tcPr>
          <w:p w14:paraId="38443064" w14:textId="4AA4AE70" w:rsidR="00AE0CEF" w:rsidRPr="003B06A2" w:rsidRDefault="00710A76" w:rsidP="000200B0">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Pr>
                <w:rFonts w:ascii="Times New Roman" w:eastAsia="Times New Roman" w:hAnsi="Times New Roman"/>
                <w:sz w:val="24"/>
                <w:szCs w:val="24"/>
              </w:rPr>
              <w:lastRenderedPageBreak/>
              <w:t>3</w:t>
            </w:r>
            <w:r w:rsidR="00AE0CEF" w:rsidRPr="003B06A2">
              <w:rPr>
                <w:rFonts w:ascii="Times New Roman" w:eastAsia="Times New Roman" w:hAnsi="Times New Roman"/>
                <w:sz w:val="24"/>
                <w:szCs w:val="24"/>
              </w:rPr>
              <w:t xml:space="preserve"> priedas</w:t>
            </w:r>
          </w:p>
        </w:tc>
      </w:tr>
      <w:tr w:rsidR="00AE0CEF" w:rsidRPr="003B06A2" w14:paraId="37CA7E67" w14:textId="77777777" w:rsidTr="000F7163">
        <w:trPr>
          <w:trHeight w:val="358"/>
        </w:trPr>
        <w:tc>
          <w:tcPr>
            <w:tcW w:w="3972" w:type="dxa"/>
          </w:tcPr>
          <w:p w14:paraId="6AD99232" w14:textId="77777777" w:rsidR="00AE0CEF" w:rsidRPr="003B06A2" w:rsidRDefault="00AE0CEF" w:rsidP="000200B0">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2DE93D8A" w14:textId="5FEEE95D" w:rsidR="00AE0CEF" w:rsidRPr="003B06A2" w:rsidRDefault="00AE0CEF" w:rsidP="003B06A2">
      <w:pPr>
        <w:tabs>
          <w:tab w:val="left" w:pos="993"/>
        </w:tabs>
        <w:spacing w:after="0" w:line="276" w:lineRule="auto"/>
        <w:ind w:left="709" w:hanging="709"/>
        <w:jc w:val="center"/>
        <w:rPr>
          <w:rFonts w:ascii="Times New Roman" w:eastAsiaTheme="minorHAnsi" w:hAnsi="Times New Roman"/>
          <w:b/>
          <w:sz w:val="24"/>
          <w:szCs w:val="24"/>
        </w:rPr>
      </w:pPr>
    </w:p>
    <w:p w14:paraId="287CEEDD" w14:textId="77777777" w:rsidR="00EA3BF0" w:rsidRPr="003B06A2" w:rsidRDefault="00EA3BF0" w:rsidP="003B06A2">
      <w:pPr>
        <w:tabs>
          <w:tab w:val="left" w:pos="993"/>
        </w:tabs>
        <w:spacing w:after="0" w:line="276" w:lineRule="auto"/>
        <w:ind w:left="709" w:hanging="709"/>
        <w:jc w:val="center"/>
        <w:rPr>
          <w:rFonts w:ascii="Times New Roman" w:eastAsiaTheme="minorHAnsi" w:hAnsi="Times New Roman"/>
          <w:b/>
          <w:sz w:val="24"/>
          <w:szCs w:val="24"/>
        </w:rPr>
      </w:pPr>
    </w:p>
    <w:p w14:paraId="77BF4CC5" w14:textId="6D7B2EA3" w:rsidR="000C388D" w:rsidRPr="003B06A2" w:rsidRDefault="00710A76" w:rsidP="000200B0">
      <w:pPr>
        <w:tabs>
          <w:tab w:val="left" w:pos="993"/>
        </w:tabs>
        <w:spacing w:after="0" w:line="276" w:lineRule="auto"/>
        <w:ind w:left="709" w:hanging="709"/>
        <w:jc w:val="center"/>
        <w:rPr>
          <w:rFonts w:ascii="Times New Roman" w:eastAsiaTheme="minorHAnsi" w:hAnsi="Times New Roman"/>
          <w:sz w:val="24"/>
          <w:szCs w:val="24"/>
        </w:rPr>
      </w:pPr>
      <w:r>
        <w:rPr>
          <w:rFonts w:ascii="Times New Roman" w:eastAsiaTheme="minorHAnsi" w:hAnsi="Times New Roman"/>
          <w:b/>
          <w:sz w:val="24"/>
          <w:szCs w:val="24"/>
        </w:rPr>
        <w:t>LOGOTIPO IR STILIAUS KNYGOS SUKŪRIMO</w:t>
      </w:r>
      <w:r w:rsidR="0059756D" w:rsidRPr="003B06A2">
        <w:rPr>
          <w:rFonts w:ascii="Times New Roman" w:eastAsiaTheme="minorHAnsi" w:hAnsi="Times New Roman"/>
          <w:b/>
          <w:sz w:val="24"/>
          <w:szCs w:val="24"/>
        </w:rPr>
        <w:t xml:space="preserve"> </w:t>
      </w:r>
      <w:r w:rsidR="00EA1F16" w:rsidRPr="003B06A2">
        <w:rPr>
          <w:rFonts w:ascii="Times New Roman" w:eastAsiaTheme="minorHAnsi" w:hAnsi="Times New Roman"/>
          <w:b/>
          <w:sz w:val="24"/>
          <w:szCs w:val="24"/>
        </w:rPr>
        <w:t xml:space="preserve">PASLAUGŲ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p>
    <w:p w14:paraId="1EA7DD5A" w14:textId="28CEA1DE"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A92D75">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08D8D868" w:rsidR="006021CE" w:rsidRPr="003B06A2" w:rsidRDefault="00A92D75"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06AC3AD0" w:rsidR="006021CE" w:rsidRPr="003B06A2"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CB0FF8">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CB0FF8">
        <w:rPr>
          <w:rFonts w:ascii="Times New Roman" w:hAnsi="Times New Roman"/>
          <w:sz w:val="24"/>
          <w:szCs w:val="24"/>
        </w:rPr>
        <w:t>iaus</w:t>
      </w:r>
      <w:r w:rsidRPr="003B06A2">
        <w:rPr>
          <w:rFonts w:ascii="Times New Roman" w:hAnsi="Times New Roman"/>
          <w:sz w:val="24"/>
          <w:szCs w:val="24"/>
        </w:rPr>
        <w:t xml:space="preserve"> </w:t>
      </w:r>
      <w:r w:rsidR="00CB0FF8">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(toliau – Užsakovas), ir __________</w:t>
      </w:r>
      <w:r w:rsidR="00ED04F4" w:rsidRPr="003B06A2">
        <w:rPr>
          <w:rFonts w:ascii="Times New Roman" w:hAnsi="Times New Roman"/>
          <w:sz w:val="24"/>
          <w:szCs w:val="24"/>
        </w:rPr>
        <w:t>______________________</w:t>
      </w:r>
      <w:r w:rsidR="006021CE" w:rsidRPr="003B06A2">
        <w:rPr>
          <w:rFonts w:ascii="Times New Roman" w:hAnsi="Times New Roman"/>
          <w:sz w:val="24"/>
          <w:szCs w:val="24"/>
        </w:rPr>
        <w:t xml:space="preserve">, atstovaujama </w:t>
      </w:r>
      <w:r w:rsidR="00ED04F4" w:rsidRPr="003B06A2">
        <w:rPr>
          <w:rFonts w:ascii="Times New Roman" w:hAnsi="Times New Roman"/>
          <w:sz w:val="24"/>
          <w:szCs w:val="24"/>
        </w:rPr>
        <w:t>(-</w:t>
      </w:r>
      <w:proofErr w:type="spellStart"/>
      <w:r w:rsidR="00ED04F4" w:rsidRPr="003B06A2">
        <w:rPr>
          <w:rFonts w:ascii="Times New Roman" w:hAnsi="Times New Roman"/>
          <w:sz w:val="24"/>
          <w:szCs w:val="24"/>
        </w:rPr>
        <w:t>as</w:t>
      </w:r>
      <w:proofErr w:type="spellEnd"/>
      <w:r w:rsidR="00ED04F4" w:rsidRPr="003B06A2">
        <w:rPr>
          <w:rFonts w:ascii="Times New Roman" w:hAnsi="Times New Roman"/>
          <w:sz w:val="24"/>
          <w:szCs w:val="24"/>
        </w:rPr>
        <w:t>) ____________________</w:t>
      </w:r>
      <w:r w:rsidR="006021CE" w:rsidRPr="003B06A2">
        <w:rPr>
          <w:rFonts w:ascii="Times New Roman" w:hAnsi="Times New Roman"/>
          <w:sz w:val="24"/>
          <w:szCs w:val="24"/>
        </w:rPr>
        <w:t>__, veikiančio (-</w:t>
      </w:r>
      <w:proofErr w:type="spellStart"/>
      <w:r w:rsidR="006021CE" w:rsidRPr="003B06A2">
        <w:rPr>
          <w:rFonts w:ascii="Times New Roman" w:hAnsi="Times New Roman"/>
          <w:sz w:val="24"/>
          <w:szCs w:val="24"/>
        </w:rPr>
        <w:t>ios</w:t>
      </w:r>
      <w:proofErr w:type="spellEnd"/>
      <w:r w:rsidR="006021CE" w:rsidRPr="003B06A2">
        <w:rPr>
          <w:rFonts w:ascii="Times New Roman" w:hAnsi="Times New Roman"/>
          <w:sz w:val="24"/>
          <w:szCs w:val="24"/>
        </w:rPr>
        <w:t xml:space="preserve">) pagal </w:t>
      </w:r>
      <w:r w:rsidR="006021CE" w:rsidRPr="003B06A2">
        <w:rPr>
          <w:rFonts w:ascii="Times New Roman" w:hAnsi="Times New Roman"/>
          <w:sz w:val="24"/>
          <w:szCs w:val="24"/>
          <w:u w:val="single"/>
        </w:rPr>
        <w:t xml:space="preserve">                                                  </w:t>
      </w:r>
      <w:r w:rsidR="006021CE" w:rsidRPr="003B06A2">
        <w:rPr>
          <w:rFonts w:ascii="Times New Roman" w:hAnsi="Times New Roman"/>
          <w:sz w:val="24"/>
          <w:szCs w:val="24"/>
        </w:rPr>
        <w:t>(toliau – Paslaugų teikėjas), toliau kartu šioje paslaugų viešojo pirkimo – pardavimo sutartyje vadinami Šalimis, o kiekvienas atskirai – Šalimi</w:t>
      </w:r>
      <w:r w:rsidR="00EF752A">
        <w:rPr>
          <w:rFonts w:ascii="Times New Roman" w:hAnsi="Times New Roman"/>
          <w:sz w:val="24"/>
          <w:szCs w:val="24"/>
        </w:rPr>
        <w:t>,</w:t>
      </w:r>
      <w:r w:rsidR="006021CE" w:rsidRPr="003B06A2">
        <w:rPr>
          <w:rFonts w:ascii="Times New Roman" w:hAnsi="Times New Roman"/>
          <w:sz w:val="24"/>
          <w:szCs w:val="24"/>
        </w:rPr>
        <w:t xml:space="preserve"> vadovaudamiesi viešojo pirkimo </w:t>
      </w:r>
      <w:r w:rsidR="00D51459" w:rsidRPr="003B06A2">
        <w:rPr>
          <w:rFonts w:ascii="Times New Roman" w:hAnsi="Times New Roman"/>
          <w:sz w:val="24"/>
          <w:szCs w:val="24"/>
        </w:rPr>
        <w:t>[</w:t>
      </w:r>
      <w:r w:rsidR="006021CE" w:rsidRPr="003B06A2">
        <w:rPr>
          <w:rFonts w:ascii="Times New Roman" w:hAnsi="Times New Roman"/>
          <w:sz w:val="24"/>
          <w:szCs w:val="24"/>
        </w:rPr>
        <w:t>„</w:t>
      </w:r>
      <w:r w:rsidR="006021CE" w:rsidRPr="003B06A2">
        <w:rPr>
          <w:rFonts w:ascii="Times New Roman" w:hAnsi="Times New Roman"/>
          <w:i/>
          <w:sz w:val="24"/>
          <w:szCs w:val="24"/>
        </w:rPr>
        <w:t>Pavadinimas</w:t>
      </w:r>
      <w:r w:rsidR="006021CE" w:rsidRPr="003B06A2">
        <w:rPr>
          <w:rFonts w:ascii="Times New Roman" w:hAnsi="Times New Roman"/>
          <w:sz w:val="24"/>
          <w:szCs w:val="24"/>
        </w:rPr>
        <w:t>“</w:t>
      </w:r>
      <w:r w:rsidR="00D51459" w:rsidRPr="003B06A2">
        <w:rPr>
          <w:rFonts w:ascii="Times New Roman" w:hAnsi="Times New Roman"/>
          <w:sz w:val="24"/>
          <w:szCs w:val="24"/>
        </w:rPr>
        <w:t xml:space="preserve">] </w:t>
      </w:r>
      <w:r w:rsidR="003B06A2" w:rsidRPr="003B06A2">
        <w:rPr>
          <w:rFonts w:ascii="Times New Roman" w:hAnsi="Times New Roman"/>
          <w:sz w:val="24"/>
          <w:szCs w:val="24"/>
        </w:rPr>
        <w:t>[</w:t>
      </w:r>
      <w:r w:rsidR="006021CE" w:rsidRPr="003B06A2">
        <w:rPr>
          <w:rFonts w:ascii="Times New Roman" w:hAnsi="Times New Roman"/>
          <w:i/>
          <w:sz w:val="24"/>
          <w:szCs w:val="24"/>
        </w:rPr>
        <w:t>Pirkimo Nr.</w:t>
      </w:r>
      <w:r w:rsidR="006021CE" w:rsidRPr="003B06A2">
        <w:rPr>
          <w:rFonts w:ascii="Times New Roman" w:hAnsi="Times New Roman"/>
          <w:sz w:val="24"/>
          <w:szCs w:val="24"/>
        </w:rPr>
        <w:t xml:space="preserve"> </w:t>
      </w:r>
      <w:r w:rsidR="006021CE" w:rsidRPr="003B06A2">
        <w:rPr>
          <w:rFonts w:ascii="Times New Roman" w:hAnsi="Times New Roman"/>
          <w:sz w:val="24"/>
          <w:szCs w:val="24"/>
          <w:u w:val="single"/>
        </w:rPr>
        <w:t xml:space="preserve">                 </w:t>
      </w:r>
      <w:r w:rsidR="00D51459" w:rsidRPr="003B06A2">
        <w:rPr>
          <w:rFonts w:ascii="Times New Roman" w:hAnsi="Times New Roman"/>
          <w:sz w:val="24"/>
          <w:szCs w:val="24"/>
        </w:rPr>
        <w:t>]</w:t>
      </w:r>
      <w:r w:rsidR="006021CE" w:rsidRPr="003B06A2">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3B06A2" w:rsidRDefault="006021CE" w:rsidP="000200B0">
      <w:pPr>
        <w:numPr>
          <w:ilvl w:val="0"/>
          <w:numId w:val="2"/>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Sutarties objektas</w:t>
      </w:r>
    </w:p>
    <w:p w14:paraId="42BB7B32" w14:textId="62203495" w:rsidR="006021CE" w:rsidRDefault="006021CE"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šia Sutartimi įsipareigoja </w:t>
      </w:r>
      <w:r w:rsidR="00710A76">
        <w:rPr>
          <w:rFonts w:ascii="Times New Roman" w:hAnsi="Times New Roman"/>
          <w:color w:val="000000"/>
          <w:sz w:val="24"/>
          <w:szCs w:val="24"/>
        </w:rPr>
        <w:t>su</w:t>
      </w:r>
      <w:r w:rsidR="0074705F" w:rsidRPr="003B06A2">
        <w:rPr>
          <w:rFonts w:ascii="Times New Roman" w:hAnsi="Times New Roman"/>
          <w:color w:val="000000"/>
          <w:sz w:val="24"/>
          <w:szCs w:val="24"/>
        </w:rPr>
        <w:t>teikti</w:t>
      </w:r>
      <w:r w:rsidR="00C47E9D">
        <w:rPr>
          <w:rFonts w:ascii="Times New Roman" w:hAnsi="Times New Roman"/>
          <w:color w:val="000000"/>
          <w:sz w:val="24"/>
          <w:szCs w:val="24"/>
        </w:rPr>
        <w:t xml:space="preserve"> </w:t>
      </w:r>
      <w:r w:rsidR="00710A76">
        <w:rPr>
          <w:rFonts w:ascii="Times New Roman" w:hAnsi="Times New Roman"/>
          <w:color w:val="000000"/>
          <w:sz w:val="24"/>
          <w:szCs w:val="24"/>
        </w:rPr>
        <w:t>logotipo ir stiliaus knygos sukūrimo</w:t>
      </w:r>
      <w:r w:rsidR="0059756D" w:rsidRPr="003B06A2">
        <w:rPr>
          <w:rFonts w:ascii="Times New Roman" w:hAnsi="Times New Roman"/>
          <w:color w:val="000000"/>
          <w:sz w:val="24"/>
          <w:szCs w:val="24"/>
        </w:rPr>
        <w:t xml:space="preserve"> </w:t>
      </w:r>
      <w:r w:rsidR="0074705F" w:rsidRPr="003B06A2">
        <w:rPr>
          <w:rFonts w:ascii="Times New Roman" w:hAnsi="Times New Roman"/>
          <w:color w:val="000000"/>
          <w:sz w:val="24"/>
          <w:szCs w:val="24"/>
        </w:rPr>
        <w:t>paslaugas</w:t>
      </w:r>
      <w:r w:rsidR="0032694A" w:rsidRPr="003B06A2">
        <w:rPr>
          <w:rFonts w:ascii="Times New Roman" w:hAnsi="Times New Roman"/>
          <w:color w:val="000000"/>
          <w:sz w:val="24"/>
          <w:szCs w:val="24"/>
        </w:rPr>
        <w:t xml:space="preserve"> </w:t>
      </w:r>
      <w:r w:rsidRPr="003B06A2">
        <w:rPr>
          <w:rFonts w:ascii="Times New Roman" w:hAnsi="Times New Roman"/>
          <w:color w:val="000000"/>
          <w:sz w:val="24"/>
          <w:szCs w:val="24"/>
        </w:rPr>
        <w:t>(toliau– Paslaugos), o Užsakovas įsipareigoja priimti tinkamai ir laiku suteiktas Paslaugas bei apmokėti už jas Paslaugų teikėjui Sutartyje nustatytomis sąlygomis ir tvarka.</w:t>
      </w:r>
    </w:p>
    <w:p w14:paraId="6986F1B2" w14:textId="3D252EC3" w:rsidR="00EF752A" w:rsidRDefault="00EF752A"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Paslaugų atlikimo data – </w:t>
      </w:r>
      <w:r w:rsidR="00710A76">
        <w:rPr>
          <w:rFonts w:ascii="Times New Roman" w:hAnsi="Times New Roman"/>
          <w:color w:val="000000"/>
          <w:sz w:val="24"/>
          <w:szCs w:val="24"/>
        </w:rPr>
        <w:t>per 3 mėnesius nuo sutarties pasirašymo dienos.</w:t>
      </w:r>
    </w:p>
    <w:p w14:paraId="60C67848" w14:textId="6BE9EFDF" w:rsidR="00EF76F8" w:rsidRPr="00EF76F8" w:rsidRDefault="00710A76" w:rsidP="00EF76F8">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710A76">
        <w:rPr>
          <w:rFonts w:ascii="Times New Roman" w:hAnsi="Times New Roman"/>
          <w:color w:val="000000"/>
          <w:sz w:val="24"/>
          <w:szCs w:val="24"/>
        </w:rPr>
        <w:t xml:space="preserve">Visi rezultatai ir su jais susijusios teisės, įgytos vykdant Sutartį, įskaitant intelektinės nuosavybės teises, išskyrus asmenines neturtines teises į intelektinės veiklos rezultatus, yra </w:t>
      </w:r>
      <w:r w:rsidR="00EF76F8">
        <w:rPr>
          <w:rFonts w:ascii="Times New Roman" w:hAnsi="Times New Roman"/>
          <w:color w:val="000000"/>
          <w:sz w:val="24"/>
          <w:szCs w:val="24"/>
        </w:rPr>
        <w:t>Užsakovo</w:t>
      </w:r>
      <w:r w:rsidRPr="00710A76">
        <w:rPr>
          <w:rFonts w:ascii="Times New Roman" w:hAnsi="Times New Roman"/>
          <w:color w:val="000000"/>
          <w:sz w:val="24"/>
          <w:szCs w:val="24"/>
        </w:rPr>
        <w:t xml:space="preserve"> nuosavybė, pereinanti </w:t>
      </w:r>
      <w:r w:rsidR="00EF76F8">
        <w:rPr>
          <w:rFonts w:ascii="Times New Roman" w:hAnsi="Times New Roman"/>
          <w:color w:val="000000"/>
          <w:sz w:val="24"/>
          <w:szCs w:val="24"/>
        </w:rPr>
        <w:t>Užsakovui</w:t>
      </w:r>
      <w:r w:rsidRPr="00710A76">
        <w:rPr>
          <w:rFonts w:ascii="Times New Roman" w:hAnsi="Times New Roman"/>
          <w:color w:val="000000"/>
          <w:sz w:val="24"/>
          <w:szCs w:val="24"/>
        </w:rPr>
        <w:t xml:space="preserve"> nuo Paslaugų perdavimo–priėmimo akto pasirašymo be jokių apribojimų, kurią </w:t>
      </w:r>
      <w:r w:rsidR="00EF76F8">
        <w:rPr>
          <w:rFonts w:ascii="Times New Roman" w:hAnsi="Times New Roman"/>
          <w:color w:val="000000"/>
          <w:sz w:val="24"/>
          <w:szCs w:val="24"/>
        </w:rPr>
        <w:t>Užsakovas</w:t>
      </w:r>
      <w:r w:rsidRPr="00710A76">
        <w:rPr>
          <w:rFonts w:ascii="Times New Roman" w:hAnsi="Times New Roman"/>
          <w:color w:val="000000"/>
          <w:sz w:val="24"/>
          <w:szCs w:val="24"/>
        </w:rPr>
        <w:t xml:space="preserve"> gali naudoti, publikuoti, perleisti ar perduoti be atskiro </w:t>
      </w:r>
      <w:r w:rsidR="00EF76F8">
        <w:rPr>
          <w:rFonts w:ascii="Times New Roman" w:hAnsi="Times New Roman"/>
          <w:color w:val="000000"/>
          <w:sz w:val="24"/>
          <w:szCs w:val="24"/>
        </w:rPr>
        <w:t>Paslaugų teikėjo</w:t>
      </w:r>
      <w:r w:rsidRPr="00710A76">
        <w:rPr>
          <w:rFonts w:ascii="Times New Roman" w:hAnsi="Times New Roman"/>
          <w:color w:val="000000"/>
          <w:sz w:val="24"/>
          <w:szCs w:val="24"/>
        </w:rPr>
        <w:t xml:space="preserve"> sutikimo tretiesiems asmenims, jei S</w:t>
      </w:r>
      <w:r w:rsidR="00EF76F8">
        <w:rPr>
          <w:rFonts w:ascii="Times New Roman" w:hAnsi="Times New Roman"/>
          <w:color w:val="000000"/>
          <w:sz w:val="24"/>
          <w:szCs w:val="24"/>
        </w:rPr>
        <w:t>utartyje</w:t>
      </w:r>
      <w:r w:rsidRPr="00710A76">
        <w:rPr>
          <w:rFonts w:ascii="Times New Roman" w:hAnsi="Times New Roman"/>
          <w:color w:val="000000"/>
          <w:sz w:val="24"/>
          <w:szCs w:val="24"/>
        </w:rPr>
        <w:t xml:space="preserve"> nenumatyta kitaip ar intelektinės nuosavybės teisės negali būti perduodamos nuosavybės teise dėl Paslaugų pobūdžio ar (ir) išimtinių teisių, patentų ir kt.</w:t>
      </w:r>
    </w:p>
    <w:p w14:paraId="5185B374" w14:textId="587527B1" w:rsidR="00710A76" w:rsidRDefault="00EF76F8"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EF76F8">
        <w:rPr>
          <w:rFonts w:ascii="Times New Roman" w:hAnsi="Times New Roman"/>
          <w:color w:val="000000"/>
          <w:sz w:val="24"/>
          <w:szCs w:val="24"/>
        </w:rPr>
        <w:t>Paslaugų teikėjas įsipareigoja atlyginti nuostolius Užsakovui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76F8">
        <w:rPr>
          <w:rFonts w:ascii="Times New Roman" w:hAnsi="Times New Roman"/>
          <w:color w:val="000000"/>
          <w:sz w:val="24"/>
          <w:szCs w:val="24"/>
        </w:rPr>
        <w:t>sui</w:t>
      </w:r>
      <w:proofErr w:type="spellEnd"/>
      <w:r w:rsidRPr="00EF76F8">
        <w:rPr>
          <w:rFonts w:ascii="Times New Roman" w:hAnsi="Times New Roman"/>
          <w:color w:val="000000"/>
          <w:sz w:val="24"/>
          <w:szCs w:val="24"/>
        </w:rPr>
        <w:t xml:space="preserve"> </w:t>
      </w:r>
      <w:proofErr w:type="spellStart"/>
      <w:r w:rsidRPr="00EF76F8">
        <w:rPr>
          <w:rFonts w:ascii="Times New Roman" w:hAnsi="Times New Roman"/>
          <w:color w:val="000000"/>
          <w:sz w:val="24"/>
          <w:szCs w:val="24"/>
        </w:rPr>
        <w:t>generis</w:t>
      </w:r>
      <w:proofErr w:type="spellEnd"/>
      <w:r w:rsidRPr="00EF76F8">
        <w:rPr>
          <w:rFonts w:ascii="Times New Roman" w:hAnsi="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Užsakovo kaltės.</w:t>
      </w:r>
    </w:p>
    <w:p w14:paraId="2180A7EA" w14:textId="7A5DE72C" w:rsidR="00EF76F8" w:rsidRDefault="00EF76F8"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Paslaugų teikėjas</w:t>
      </w:r>
      <w:r w:rsidRPr="00EF76F8">
        <w:rPr>
          <w:rFonts w:ascii="Times New Roman" w:hAnsi="Times New Roman"/>
          <w:color w:val="000000"/>
          <w:sz w:val="24"/>
          <w:szCs w:val="24"/>
        </w:rPr>
        <w:t xml:space="preserve"> neturi teisės be išankstinio rašytinio </w:t>
      </w:r>
      <w:r>
        <w:rPr>
          <w:rFonts w:ascii="Times New Roman" w:hAnsi="Times New Roman"/>
          <w:color w:val="000000"/>
          <w:sz w:val="24"/>
          <w:szCs w:val="24"/>
        </w:rPr>
        <w:t>Užsakovo</w:t>
      </w:r>
      <w:r w:rsidRPr="00EF76F8">
        <w:rPr>
          <w:rFonts w:ascii="Times New Roman" w:hAnsi="Times New Roman"/>
          <w:color w:val="000000"/>
          <w:sz w:val="24"/>
          <w:szCs w:val="24"/>
        </w:rPr>
        <w:t xml:space="preserve"> sutikimo naudoti </w:t>
      </w:r>
      <w:r>
        <w:rPr>
          <w:rFonts w:ascii="Times New Roman" w:hAnsi="Times New Roman"/>
          <w:color w:val="000000"/>
          <w:sz w:val="24"/>
          <w:szCs w:val="24"/>
        </w:rPr>
        <w:t>Užsakovo</w:t>
      </w:r>
      <w:r w:rsidRPr="00EF76F8">
        <w:rPr>
          <w:rFonts w:ascii="Times New Roman" w:hAnsi="Times New Roman"/>
          <w:color w:val="000000"/>
          <w:sz w:val="24"/>
          <w:szCs w:val="24"/>
        </w:rPr>
        <w:t xml:space="preserve"> simbolių, pavadinimo ir ženklo reklamoje, rinkodaroje, taip pat naudotis </w:t>
      </w:r>
      <w:r>
        <w:rPr>
          <w:rFonts w:ascii="Times New Roman" w:hAnsi="Times New Roman"/>
          <w:color w:val="000000"/>
          <w:sz w:val="24"/>
          <w:szCs w:val="24"/>
        </w:rPr>
        <w:t>Užsakovo</w:t>
      </w:r>
      <w:r w:rsidRPr="00EF76F8">
        <w:rPr>
          <w:rFonts w:ascii="Times New Roman" w:hAnsi="Times New Roman"/>
          <w:color w:val="000000"/>
          <w:sz w:val="24"/>
          <w:szCs w:val="24"/>
        </w:rPr>
        <w:t xml:space="preserve"> sukurtais intelektiniais veiklos rezultatais. Pažeidus reikalavimą, </w:t>
      </w:r>
      <w:r>
        <w:rPr>
          <w:rFonts w:ascii="Times New Roman" w:hAnsi="Times New Roman"/>
          <w:color w:val="000000"/>
          <w:sz w:val="24"/>
          <w:szCs w:val="24"/>
        </w:rPr>
        <w:t>Paslaugų teikėjui</w:t>
      </w:r>
      <w:r w:rsidRPr="00EF76F8">
        <w:rPr>
          <w:rFonts w:ascii="Times New Roman" w:hAnsi="Times New Roman"/>
          <w:color w:val="000000"/>
          <w:sz w:val="24"/>
          <w:szCs w:val="24"/>
        </w:rPr>
        <w:t xml:space="preserve"> taikoma 1 (vieno) procento bauda nuo Sutarties kainos be PVM.</w:t>
      </w:r>
    </w:p>
    <w:p w14:paraId="056566F3" w14:textId="7876E593" w:rsidR="00BA2CB2" w:rsidRPr="003B06A2" w:rsidRDefault="00BA2CB2"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Pr>
          <w:rFonts w:ascii="Times New Roman" w:hAnsi="Times New Roman"/>
          <w:color w:val="000000"/>
          <w:sz w:val="24"/>
          <w:szCs w:val="24"/>
        </w:rPr>
        <w:t>P</w:t>
      </w:r>
      <w:r w:rsidRPr="00D97036">
        <w:rPr>
          <w:rFonts w:ascii="Times New Roman" w:hAnsi="Times New Roman"/>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imes New Roman" w:hAnsi="Times New Roman"/>
          <w:color w:val="000000"/>
          <w:sz w:val="24"/>
          <w:szCs w:val="24"/>
        </w:rPr>
        <w:t>.</w:t>
      </w:r>
    </w:p>
    <w:p w14:paraId="0BB43555" w14:textId="77777777" w:rsidR="006021CE" w:rsidRPr="003B06A2" w:rsidRDefault="006021CE" w:rsidP="000200B0">
      <w:pPr>
        <w:numPr>
          <w:ilvl w:val="0"/>
          <w:numId w:val="3"/>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lastRenderedPageBreak/>
        <w:t>Paslaugų teikėjo teisės ir pareigos</w:t>
      </w:r>
    </w:p>
    <w:p w14:paraId="1B6EA212" w14:textId="77777777" w:rsidR="000A6689" w:rsidRPr="003B06A2" w:rsidRDefault="006021CE" w:rsidP="003B06A2">
      <w:pPr>
        <w:numPr>
          <w:ilvl w:val="1"/>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B06A2">
      <w:pPr>
        <w:numPr>
          <w:ilvl w:val="1"/>
          <w:numId w:val="3"/>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B06A2">
      <w:pPr>
        <w:numPr>
          <w:ilvl w:val="1"/>
          <w:numId w:val="3"/>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0200B0">
      <w:pPr>
        <w:pStyle w:val="Sraopastraipa"/>
        <w:numPr>
          <w:ilvl w:val="0"/>
          <w:numId w:val="3"/>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B06A2">
      <w:pPr>
        <w:numPr>
          <w:ilvl w:val="1"/>
          <w:numId w:val="3"/>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B06A2">
      <w:pPr>
        <w:numPr>
          <w:ilvl w:val="2"/>
          <w:numId w:val="3"/>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0D4D8B2A" w:rsidR="0001239F" w:rsidRDefault="006021CE" w:rsidP="000200B0">
      <w:pPr>
        <w:pStyle w:val="Sraopastraipa"/>
        <w:numPr>
          <w:ilvl w:val="0"/>
          <w:numId w:val="3"/>
        </w:numPr>
        <w:tabs>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Kainodaros taisyklės, atsiskaitymų ir mokėjimų tvarka</w:t>
      </w:r>
    </w:p>
    <w:p w14:paraId="2A1EDD24" w14:textId="214ED1DC" w:rsidR="00EF76F8" w:rsidRPr="00966728" w:rsidRDefault="00EF76F8" w:rsidP="00EF76F8">
      <w:pPr>
        <w:pStyle w:val="Sraopastraipa"/>
        <w:numPr>
          <w:ilvl w:val="1"/>
          <w:numId w:val="3"/>
        </w:numPr>
        <w:suppressAutoHyphens w:val="0"/>
        <w:autoSpaceDN/>
        <w:spacing w:after="0" w:line="276" w:lineRule="auto"/>
        <w:ind w:left="709" w:hanging="709"/>
        <w:contextualSpacing/>
        <w:jc w:val="both"/>
        <w:rPr>
          <w:rFonts w:ascii="Times New Roman" w:eastAsia="Times New Roman" w:hAnsi="Times New Roman"/>
          <w:sz w:val="24"/>
          <w:szCs w:val="24"/>
        </w:rPr>
      </w:pPr>
      <w:r w:rsidRPr="00966728">
        <w:rPr>
          <w:rFonts w:ascii="Times New Roman" w:eastAsia="Times New Roman" w:hAnsi="Times New Roman"/>
          <w:sz w:val="24"/>
          <w:szCs w:val="24"/>
        </w:rPr>
        <w:t>Sutarčiai taikoma fiksuotos kainos kainodara.</w:t>
      </w:r>
    </w:p>
    <w:p w14:paraId="7D168152" w14:textId="77777777" w:rsidR="00EF76F8" w:rsidRPr="00966728" w:rsidRDefault="00EF76F8" w:rsidP="00EF76F8">
      <w:pPr>
        <w:pStyle w:val="Sraopastraipa"/>
        <w:numPr>
          <w:ilvl w:val="1"/>
          <w:numId w:val="3"/>
        </w:numPr>
        <w:suppressAutoHyphens w:val="0"/>
        <w:autoSpaceDN/>
        <w:spacing w:after="0" w:line="276" w:lineRule="auto"/>
        <w:ind w:left="709" w:hanging="709"/>
        <w:contextualSpacing/>
        <w:jc w:val="both"/>
        <w:rPr>
          <w:rFonts w:ascii="Times New Roman" w:eastAsia="Times New Roman" w:hAnsi="Times New Roman"/>
          <w:sz w:val="24"/>
          <w:szCs w:val="24"/>
        </w:rPr>
      </w:pPr>
      <w:r w:rsidRPr="00966728">
        <w:rPr>
          <w:rFonts w:ascii="Times New Roman" w:eastAsia="Times New Roman" w:hAnsi="Times New Roman"/>
          <w:sz w:val="24"/>
          <w:szCs w:val="24"/>
        </w:rPr>
        <w:lastRenderedPageBreak/>
        <w:t xml:space="preserve">Fiksuota Sutarties kaina yra ______ Eur be PVM, _______ Eur su PVM. PVM sudaro _____ Eur. </w:t>
      </w:r>
    </w:p>
    <w:p w14:paraId="636C1F6C" w14:textId="77777777" w:rsidR="00EF76F8" w:rsidRDefault="00EF76F8" w:rsidP="00EF76F8">
      <w:pPr>
        <w:pStyle w:val="Sraopastraipa"/>
        <w:numPr>
          <w:ilvl w:val="1"/>
          <w:numId w:val="3"/>
        </w:numPr>
        <w:suppressAutoHyphens w:val="0"/>
        <w:autoSpaceDN/>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Į Sutarties </w:t>
      </w:r>
      <w:r>
        <w:rPr>
          <w:rFonts w:ascii="Times New Roman" w:eastAsia="Times New Roman" w:hAnsi="Times New Roman"/>
          <w:sz w:val="24"/>
          <w:szCs w:val="24"/>
        </w:rPr>
        <w:t xml:space="preserve">kainą </w:t>
      </w:r>
      <w:r w:rsidRPr="00D1432B">
        <w:rPr>
          <w:rFonts w:ascii="Times New Roman" w:eastAsia="Times New Roman" w:hAnsi="Times New Roman"/>
          <w:sz w:val="24"/>
          <w:szCs w:val="24"/>
        </w:rPr>
        <w:t xml:space="preserve">yra įskaičiuoti visi mokesčiai ir visos </w:t>
      </w:r>
      <w:r>
        <w:rPr>
          <w:rFonts w:ascii="Times New Roman" w:eastAsia="Times New Roman" w:hAnsi="Times New Roman"/>
          <w:sz w:val="24"/>
          <w:szCs w:val="24"/>
        </w:rPr>
        <w:t>Pirkėjo</w:t>
      </w:r>
      <w:r w:rsidRPr="00D1432B">
        <w:rPr>
          <w:rFonts w:ascii="Times New Roman" w:eastAsia="Times New Roman" w:hAnsi="Times New Roman"/>
          <w:sz w:val="24"/>
          <w:szCs w:val="24"/>
        </w:rPr>
        <w:t xml:space="preserve"> išlaidos, būtinos Sutarties įvykdymui.</w:t>
      </w:r>
    </w:p>
    <w:p w14:paraId="45FE5D28" w14:textId="77777777" w:rsidR="00EF76F8" w:rsidRDefault="00EF76F8" w:rsidP="00EF76F8">
      <w:pPr>
        <w:pStyle w:val="Sraopastraipa"/>
        <w:numPr>
          <w:ilvl w:val="1"/>
          <w:numId w:val="3"/>
        </w:numPr>
        <w:suppressAutoHyphens w:val="0"/>
        <w:autoSpaceDN/>
        <w:spacing w:after="0" w:line="276" w:lineRule="auto"/>
        <w:ind w:left="709" w:hanging="709"/>
        <w:contextualSpacing/>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Ataskaitinis laikotarpis už suteiktas </w:t>
      </w:r>
      <w:r>
        <w:rPr>
          <w:rFonts w:ascii="Times New Roman" w:eastAsia="Times New Roman" w:hAnsi="Times New Roman"/>
          <w:sz w:val="24"/>
          <w:szCs w:val="24"/>
        </w:rPr>
        <w:t>prekes</w:t>
      </w:r>
      <w:r w:rsidRPr="00A23696">
        <w:rPr>
          <w:rFonts w:ascii="Times New Roman" w:eastAsia="Times New Roman" w:hAnsi="Times New Roman"/>
          <w:sz w:val="24"/>
          <w:szCs w:val="24"/>
        </w:rPr>
        <w:t xml:space="preserve"> yra vienas kalendorinis mėnuo.</w:t>
      </w:r>
    </w:p>
    <w:p w14:paraId="4A48A916" w14:textId="77777777" w:rsidR="00EF76F8" w:rsidRDefault="00EF76F8" w:rsidP="00EF76F8">
      <w:pPr>
        <w:pStyle w:val="Sraopastraipa"/>
        <w:numPr>
          <w:ilvl w:val="1"/>
          <w:numId w:val="3"/>
        </w:numPr>
        <w:suppressAutoHyphens w:val="0"/>
        <w:autoSpaceDN/>
        <w:spacing w:after="0" w:line="276" w:lineRule="auto"/>
        <w:ind w:left="709" w:hanging="709"/>
        <w:contextualSpacing/>
        <w:jc w:val="both"/>
        <w:rPr>
          <w:rFonts w:ascii="Times New Roman" w:eastAsia="Times New Roman" w:hAnsi="Times New Roman"/>
          <w:sz w:val="24"/>
          <w:szCs w:val="24"/>
        </w:rPr>
      </w:pPr>
      <w:r w:rsidRPr="00A23696">
        <w:rPr>
          <w:rFonts w:ascii="Times New Roman" w:eastAsia="Times New Roman" w:hAnsi="Times New Roman"/>
          <w:sz w:val="24"/>
          <w:szCs w:val="24"/>
        </w:rPr>
        <w:t>Vykdant sutartį, PVM sąskaitos faktūros, sąskaitos faktūros, kreditiniai ir debetiniai dokumentai, avansinės sąskaitos ir kiti atsiskaitymo dokumentai bus teikiami naudojant informacinę sistemą „</w:t>
      </w:r>
      <w:r>
        <w:rPr>
          <w:rFonts w:ascii="Times New Roman" w:eastAsia="Times New Roman" w:hAnsi="Times New Roman"/>
          <w:sz w:val="24"/>
          <w:szCs w:val="24"/>
        </w:rPr>
        <w:t>SABIS</w:t>
      </w:r>
      <w:r w:rsidRPr="00A23696">
        <w:rPr>
          <w:rFonts w:ascii="Times New Roman" w:eastAsia="Times New Roman" w:hAnsi="Times New Roman"/>
          <w:sz w:val="24"/>
          <w:szCs w:val="24"/>
        </w:rPr>
        <w:t>“.</w:t>
      </w:r>
    </w:p>
    <w:p w14:paraId="72E0836D" w14:textId="35C72352" w:rsidR="00EF76F8" w:rsidRPr="00EF76F8" w:rsidRDefault="00EF76F8" w:rsidP="00EF76F8">
      <w:pPr>
        <w:pStyle w:val="Sraopastraipa"/>
        <w:numPr>
          <w:ilvl w:val="1"/>
          <w:numId w:val="3"/>
        </w:numPr>
        <w:suppressAutoHyphens w:val="0"/>
        <w:autoSpaceDN/>
        <w:spacing w:after="0" w:line="276" w:lineRule="auto"/>
        <w:ind w:left="709" w:hanging="709"/>
        <w:contextualSpacing/>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Su </w:t>
      </w:r>
      <w:r>
        <w:rPr>
          <w:rFonts w:ascii="Times New Roman" w:eastAsia="Times New Roman" w:hAnsi="Times New Roman"/>
          <w:sz w:val="24"/>
          <w:szCs w:val="24"/>
        </w:rPr>
        <w:t>Tiekėju</w:t>
      </w:r>
      <w:r w:rsidRPr="00A23696">
        <w:rPr>
          <w:rFonts w:ascii="Times New Roman" w:eastAsia="Times New Roman" w:hAnsi="Times New Roman"/>
          <w:sz w:val="24"/>
          <w:szCs w:val="24"/>
        </w:rPr>
        <w:t xml:space="preserve"> atsiskaitoma per 30 (trisdešimt) kalendorinių dienų nuo sąskaitos – faktūros už </w:t>
      </w:r>
      <w:r>
        <w:rPr>
          <w:rFonts w:ascii="Times New Roman" w:eastAsia="Times New Roman" w:hAnsi="Times New Roman"/>
          <w:sz w:val="24"/>
          <w:szCs w:val="24"/>
        </w:rPr>
        <w:t xml:space="preserve">Pirkėjui </w:t>
      </w:r>
      <w:r w:rsidRPr="00A23696">
        <w:rPr>
          <w:rFonts w:ascii="Times New Roman" w:eastAsia="Times New Roman" w:hAnsi="Times New Roman"/>
          <w:sz w:val="24"/>
          <w:szCs w:val="24"/>
        </w:rPr>
        <w:t>tinkamai suteiktas P</w:t>
      </w:r>
      <w:r>
        <w:rPr>
          <w:rFonts w:ascii="Times New Roman" w:eastAsia="Times New Roman" w:hAnsi="Times New Roman"/>
          <w:sz w:val="24"/>
          <w:szCs w:val="24"/>
        </w:rPr>
        <w:t xml:space="preserve">rekes </w:t>
      </w:r>
      <w:r w:rsidRPr="00A23696">
        <w:rPr>
          <w:rFonts w:ascii="Times New Roman" w:eastAsia="Times New Roman" w:hAnsi="Times New Roman"/>
          <w:sz w:val="24"/>
          <w:szCs w:val="24"/>
        </w:rPr>
        <w:t xml:space="preserve">pateikimo dienos. Atsiskaitoma eurais, mokėjimo pavedimu į </w:t>
      </w:r>
      <w:r>
        <w:rPr>
          <w:rFonts w:ascii="Times New Roman" w:eastAsia="Times New Roman" w:hAnsi="Times New Roman"/>
          <w:sz w:val="24"/>
          <w:szCs w:val="24"/>
        </w:rPr>
        <w:t xml:space="preserve">Tiekėjo </w:t>
      </w:r>
      <w:r w:rsidRPr="00A23696">
        <w:rPr>
          <w:rFonts w:ascii="Times New Roman" w:eastAsia="Times New Roman" w:hAnsi="Times New Roman"/>
          <w:sz w:val="24"/>
          <w:szCs w:val="24"/>
        </w:rPr>
        <w:t xml:space="preserve">Sutartyje nurodytą sąskaitą. Mokėjimas laikomas įvykdytu, kai pinigai patenka į </w:t>
      </w:r>
      <w:r>
        <w:rPr>
          <w:rFonts w:ascii="Times New Roman" w:eastAsia="Times New Roman" w:hAnsi="Times New Roman"/>
          <w:sz w:val="24"/>
          <w:szCs w:val="24"/>
        </w:rPr>
        <w:t>Tiekėjo</w:t>
      </w:r>
      <w:r w:rsidRPr="00A23696">
        <w:rPr>
          <w:rFonts w:ascii="Times New Roman" w:eastAsia="Times New Roman" w:hAnsi="Times New Roman"/>
          <w:sz w:val="24"/>
          <w:szCs w:val="24"/>
        </w:rPr>
        <w:t xml:space="preserve"> Sutartyje nurodytą sąskaitą. </w:t>
      </w:r>
    </w:p>
    <w:p w14:paraId="109A9E2C" w14:textId="77777777" w:rsidR="006021CE" w:rsidRPr="003B06A2" w:rsidRDefault="006021CE" w:rsidP="000200B0">
      <w:pPr>
        <w:pStyle w:val="Sraopastraipa"/>
        <w:keepNext/>
        <w:numPr>
          <w:ilvl w:val="0"/>
          <w:numId w:val="3"/>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t>Šalių atsakomybė</w:t>
      </w:r>
    </w:p>
    <w:p w14:paraId="16B2BF2D" w14:textId="77777777" w:rsidR="004A04B5" w:rsidRPr="003B06A2" w:rsidRDefault="006021CE"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625CD5DF" w14:textId="63871F77" w:rsidR="006021CE" w:rsidRPr="003B06A2" w:rsidRDefault="004A04B5"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9C1D1A">
        <w:rPr>
          <w:rFonts w:ascii="Times New Roman" w:hAnsi="Times New Roman"/>
          <w:sz w:val="24"/>
          <w:szCs w:val="24"/>
        </w:rPr>
        <w:t>1000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9C1D1A">
        <w:rPr>
          <w:rFonts w:ascii="Times New Roman" w:hAnsi="Times New Roman"/>
          <w:sz w:val="24"/>
          <w:szCs w:val="24"/>
        </w:rPr>
        <w:t>(vieno tūkstančio</w:t>
      </w:r>
      <w:r w:rsidR="00AE0CEF" w:rsidRPr="003B06A2">
        <w:rPr>
          <w:rFonts w:ascii="Times New Roman" w:hAnsi="Times New Roman"/>
          <w:sz w:val="24"/>
          <w:szCs w:val="24"/>
        </w:rPr>
        <w:t xml:space="preserve"> eurų)</w:t>
      </w:r>
      <w:r w:rsidR="00D51459" w:rsidRPr="003B06A2">
        <w:rPr>
          <w:rFonts w:ascii="Times New Roman" w:hAnsi="Times New Roman"/>
          <w:sz w:val="24"/>
          <w:szCs w:val="24"/>
        </w:rPr>
        <w:t xml:space="preserve"> </w:t>
      </w:r>
      <w:r w:rsidRPr="003B06A2">
        <w:rPr>
          <w:rFonts w:ascii="Times New Roman" w:hAnsi="Times New Roman"/>
          <w:sz w:val="24"/>
          <w:szCs w:val="24"/>
        </w:rPr>
        <w:t>vienkartinę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0200B0">
      <w:pPr>
        <w:numPr>
          <w:ilvl w:val="0"/>
          <w:numId w:val="3"/>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Ginčų sprendimo tvarka</w:t>
      </w:r>
    </w:p>
    <w:p w14:paraId="47CBF85C"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lastRenderedPageBreak/>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0200B0">
      <w:pPr>
        <w:numPr>
          <w:ilvl w:val="0"/>
          <w:numId w:val="3"/>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Sutarties keitimas</w:t>
      </w:r>
    </w:p>
    <w:p w14:paraId="71ADA81B"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7A4B6445"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46EA746E" w14:textId="77777777" w:rsidR="0021351B" w:rsidRPr="003B06A2" w:rsidRDefault="0021351B" w:rsidP="000200B0">
      <w:pPr>
        <w:pStyle w:val="Sraopastraipa"/>
        <w:numPr>
          <w:ilvl w:val="0"/>
          <w:numId w:val="3"/>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lastRenderedPageBreak/>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0567CAC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B06A2">
      <w:pPr>
        <w:numPr>
          <w:ilvl w:val="1"/>
          <w:numId w:val="3"/>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B06A2">
      <w:pPr>
        <w:numPr>
          <w:ilvl w:val="1"/>
          <w:numId w:val="3"/>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6A7B2AE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lastRenderedPageBreak/>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305CE1A3"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i/>
          <w:color w:val="000000"/>
          <w:sz w:val="24"/>
          <w:szCs w:val="24"/>
        </w:rPr>
        <w:t>SABIS</w:t>
      </w:r>
      <w:r w:rsidRPr="003B06A2">
        <w:rPr>
          <w:rFonts w:ascii="Times New Roman" w:hAnsi="Times New Roman"/>
          <w:i/>
          <w:color w:val="000000"/>
          <w:sz w:val="24"/>
          <w:szCs w:val="24"/>
        </w:rPr>
        <w:t>“;</w:t>
      </w:r>
    </w:p>
    <w:p w14:paraId="46D036F6"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B06A2">
      <w:pPr>
        <w:pStyle w:val="Sraopastraipa"/>
        <w:numPr>
          <w:ilvl w:val="2"/>
          <w:numId w:val="3"/>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 xml:space="preserve">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w:t>
      </w:r>
      <w:r w:rsidRPr="003B06A2">
        <w:rPr>
          <w:rFonts w:ascii="Times New Roman" w:eastAsia="Times New Roman" w:hAnsi="Times New Roman"/>
          <w:iCs/>
          <w:sz w:val="24"/>
          <w:szCs w:val="24"/>
        </w:rPr>
        <w:lastRenderedPageBreak/>
        <w:t>vykdyti ir išvardinti Sutartyje, yra supažindinti su Sutartyje pateiktais jų asmeniniais duomenimis, ir Šalies nustatyta tvarka tam davė savo sutikimą.</w:t>
      </w:r>
    </w:p>
    <w:p w14:paraId="644171C8"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1366A60C" w:rsidR="00E31982" w:rsidRDefault="00E31982"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w:t>
      </w:r>
      <w:r w:rsidR="005016D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iki visiško Sutartinių įsipareigojimų įvykdymo</w:t>
      </w:r>
      <w:r w:rsidR="005016D2">
        <w:rPr>
          <w:rFonts w:ascii="Times New Roman" w:eastAsia="Times New Roman" w:hAnsi="Times New Roman"/>
          <w:iCs/>
          <w:sz w:val="24"/>
          <w:szCs w:val="24"/>
        </w:rPr>
        <w:t xml:space="preserve">, bet ne ilgiau nei </w:t>
      </w:r>
      <w:r w:rsidR="009F69C9">
        <w:rPr>
          <w:rFonts w:ascii="Times New Roman" w:eastAsia="Times New Roman" w:hAnsi="Times New Roman"/>
          <w:iCs/>
          <w:sz w:val="24"/>
          <w:szCs w:val="24"/>
        </w:rPr>
        <w:t>4</w:t>
      </w:r>
      <w:r w:rsidR="005016D2">
        <w:rPr>
          <w:rFonts w:ascii="Times New Roman" w:eastAsia="Times New Roman" w:hAnsi="Times New Roman"/>
          <w:iCs/>
          <w:sz w:val="24"/>
          <w:szCs w:val="24"/>
        </w:rPr>
        <w:t xml:space="preserve"> mėnesi</w:t>
      </w:r>
      <w:r w:rsidR="002306DC">
        <w:rPr>
          <w:rFonts w:ascii="Times New Roman" w:eastAsia="Times New Roman" w:hAnsi="Times New Roman"/>
          <w:iCs/>
          <w:sz w:val="24"/>
          <w:szCs w:val="24"/>
        </w:rPr>
        <w:t>ai</w:t>
      </w:r>
      <w:r w:rsidR="005016D2">
        <w:rPr>
          <w:rFonts w:ascii="Times New Roman" w:eastAsia="Times New Roman" w:hAnsi="Times New Roman"/>
          <w:iCs/>
          <w:sz w:val="24"/>
          <w:szCs w:val="24"/>
        </w:rPr>
        <w:t>.</w:t>
      </w:r>
    </w:p>
    <w:p w14:paraId="7BE31478" w14:textId="42F0CAEA"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FD68094" w14:textId="795A4DF4" w:rsidR="000200B0" w:rsidRPr="006965AE"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vykdymą atsakingi šalių atstovai:</w:t>
      </w:r>
    </w:p>
    <w:tbl>
      <w:tblPr>
        <w:tblpPr w:leftFromText="180" w:rightFromText="180" w:vertAnchor="page" w:horzAnchor="margin" w:tblpXSpec="center" w:tblpY="5929"/>
        <w:tblW w:w="8930" w:type="dxa"/>
        <w:tblCellMar>
          <w:left w:w="10" w:type="dxa"/>
          <w:right w:w="10" w:type="dxa"/>
        </w:tblCellMar>
        <w:tblLook w:val="04A0" w:firstRow="1" w:lastRow="0" w:firstColumn="1" w:lastColumn="0" w:noHBand="0" w:noVBand="1"/>
      </w:tblPr>
      <w:tblGrid>
        <w:gridCol w:w="1843"/>
        <w:gridCol w:w="3472"/>
        <w:gridCol w:w="3615"/>
      </w:tblGrid>
      <w:tr w:rsidR="009F69C9" w:rsidRPr="003B06A2" w14:paraId="35F1A6CD" w14:textId="77777777" w:rsidTr="009F69C9">
        <w:trPr>
          <w:trHeight w:val="296"/>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D1E6" w14:textId="77777777" w:rsidR="009F69C9" w:rsidRPr="003B06A2" w:rsidRDefault="009F69C9" w:rsidP="009F69C9">
            <w:pPr>
              <w:tabs>
                <w:tab w:val="left" w:pos="993"/>
              </w:tabs>
              <w:spacing w:after="0" w:line="276" w:lineRule="auto"/>
              <w:rPr>
                <w:rFonts w:ascii="Times New Roman" w:eastAsia="Times New Roman" w:hAnsi="Times New Roman"/>
                <w:color w:val="000000"/>
                <w:sz w:val="24"/>
                <w:szCs w:val="24"/>
              </w:rPr>
            </w:pP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04164" w14:textId="77777777" w:rsidR="009F69C9" w:rsidRPr="003B06A2" w:rsidRDefault="009F69C9" w:rsidP="009F69C9">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97531" w14:textId="77777777" w:rsidR="009F69C9" w:rsidRPr="003B06A2" w:rsidRDefault="009F69C9" w:rsidP="009F69C9">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sz w:val="24"/>
                <w:szCs w:val="24"/>
              </w:rPr>
              <w:t>Paslaugų teikėjas</w:t>
            </w:r>
            <w:r w:rsidRPr="003B06A2">
              <w:rPr>
                <w:rFonts w:ascii="Times New Roman" w:eastAsia="Times New Roman" w:hAnsi="Times New Roman"/>
                <w:color w:val="000000"/>
                <w:sz w:val="24"/>
                <w:szCs w:val="24"/>
              </w:rPr>
              <w:t xml:space="preserve"> (</w:t>
            </w:r>
            <w:r w:rsidRPr="003B06A2">
              <w:rPr>
                <w:rFonts w:ascii="Times New Roman" w:eastAsia="Times New Roman" w:hAnsi="Times New Roman"/>
                <w:sz w:val="24"/>
                <w:szCs w:val="24"/>
              </w:rPr>
              <w:t>Paslaugų teikėjo</w:t>
            </w:r>
            <w:r w:rsidRPr="003B06A2">
              <w:rPr>
                <w:rFonts w:ascii="Times New Roman" w:eastAsia="Times New Roman" w:hAnsi="Times New Roman"/>
                <w:color w:val="000000"/>
                <w:sz w:val="24"/>
                <w:szCs w:val="24"/>
              </w:rPr>
              <w:t xml:space="preserve"> atstovas)</w:t>
            </w:r>
          </w:p>
        </w:tc>
      </w:tr>
      <w:tr w:rsidR="009F69C9" w:rsidRPr="003B06A2" w14:paraId="58C23649" w14:textId="77777777" w:rsidTr="009F69C9">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8E3B0" w14:textId="77777777" w:rsidR="009F69C9" w:rsidRPr="003B06A2" w:rsidRDefault="009F69C9" w:rsidP="009F69C9">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Vardas, pavardė</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388EB" w14:textId="77777777" w:rsidR="009F69C9" w:rsidRPr="003B06A2" w:rsidRDefault="009F69C9" w:rsidP="009F69C9">
            <w:pPr>
              <w:tabs>
                <w:tab w:val="left" w:pos="993"/>
              </w:tabs>
              <w:spacing w:after="0" w:line="276" w:lineRule="auto"/>
              <w:rPr>
                <w:rFonts w:ascii="Times New Roman" w:eastAsia="Times New Roman" w:hAnsi="Times New Roman"/>
                <w:color w:val="000000"/>
                <w:sz w:val="24"/>
                <w:szCs w:val="24"/>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858C5" w14:textId="77777777" w:rsidR="009F69C9" w:rsidRPr="003B06A2" w:rsidRDefault="009F69C9" w:rsidP="009F69C9">
            <w:pPr>
              <w:tabs>
                <w:tab w:val="left" w:pos="993"/>
              </w:tabs>
              <w:spacing w:after="0" w:line="276" w:lineRule="auto"/>
              <w:rPr>
                <w:rFonts w:ascii="Times New Roman" w:eastAsia="Times New Roman" w:hAnsi="Times New Roman"/>
                <w:color w:val="000000"/>
                <w:sz w:val="24"/>
                <w:szCs w:val="24"/>
              </w:rPr>
            </w:pPr>
          </w:p>
        </w:tc>
      </w:tr>
      <w:tr w:rsidR="009F69C9" w:rsidRPr="003B06A2" w14:paraId="3774A982" w14:textId="77777777" w:rsidTr="009F69C9">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97B9E" w14:textId="77777777" w:rsidR="009F69C9" w:rsidRPr="003B06A2" w:rsidRDefault="009F69C9" w:rsidP="009F69C9">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Telefonas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821DB" w14:textId="77777777" w:rsidR="009F69C9" w:rsidRPr="003B06A2" w:rsidRDefault="009F69C9" w:rsidP="009F69C9">
            <w:pPr>
              <w:tabs>
                <w:tab w:val="left" w:pos="993"/>
              </w:tabs>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+370</w:t>
            </w:r>
            <w:r w:rsidRPr="003B06A2">
              <w:rPr>
                <w:rFonts w:ascii="Times New Roman" w:eastAsia="Times New Roman" w:hAnsi="Times New Roman"/>
                <w:color w:val="000000"/>
                <w:sz w:val="24"/>
                <w:szCs w:val="24"/>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7B703" w14:textId="77777777" w:rsidR="009F69C9" w:rsidRPr="003B06A2" w:rsidRDefault="009F69C9" w:rsidP="009F69C9">
            <w:pPr>
              <w:tabs>
                <w:tab w:val="left" w:pos="993"/>
              </w:tabs>
              <w:spacing w:after="0" w:line="276" w:lineRule="auto"/>
              <w:rPr>
                <w:rFonts w:ascii="Times New Roman" w:eastAsia="Times New Roman" w:hAnsi="Times New Roman"/>
                <w:color w:val="000000"/>
                <w:sz w:val="24"/>
                <w:szCs w:val="24"/>
              </w:rPr>
            </w:pPr>
          </w:p>
        </w:tc>
      </w:tr>
      <w:tr w:rsidR="009F69C9" w:rsidRPr="003B06A2" w14:paraId="24C6BA31" w14:textId="77777777" w:rsidTr="009F69C9">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7BBA4" w14:textId="77777777" w:rsidR="009F69C9" w:rsidRPr="003B06A2" w:rsidRDefault="009F69C9" w:rsidP="009F69C9">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El. paštas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4D23" w14:textId="77777777" w:rsidR="009F69C9" w:rsidRPr="003B06A2" w:rsidRDefault="00567E33" w:rsidP="009F69C9">
            <w:pPr>
              <w:tabs>
                <w:tab w:val="left" w:pos="993"/>
              </w:tabs>
              <w:spacing w:after="0" w:line="276" w:lineRule="auto"/>
              <w:rPr>
                <w:rFonts w:ascii="Times New Roman" w:eastAsia="Times New Roman" w:hAnsi="Times New Roman"/>
                <w:color w:val="000000"/>
                <w:sz w:val="24"/>
                <w:szCs w:val="24"/>
              </w:rPr>
            </w:pPr>
            <w:hyperlink r:id="rId13" w:history="1">
              <w:r w:rsidR="009F69C9" w:rsidRPr="006965AE">
                <w:rPr>
                  <w:rStyle w:val="Hipersaitas"/>
                  <w:rFonts w:ascii="Times New Roman" w:eastAsia="Times New Roman" w:hAnsi="Times New Roman"/>
                  <w:sz w:val="24"/>
                  <w:szCs w:val="24"/>
                </w:rPr>
                <w:t>info</w:t>
              </w:r>
              <w:r w:rsidR="009F69C9" w:rsidRPr="00E5554E">
                <w:rPr>
                  <w:rStyle w:val="Hipersaitas"/>
                  <w:rFonts w:ascii="Times New Roman" w:eastAsia="Times New Roman" w:hAnsi="Times New Roman"/>
                  <w:sz w:val="24"/>
                  <w:szCs w:val="24"/>
                </w:rPr>
                <w:t>@piia.lt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9E0ED" w14:textId="77777777" w:rsidR="009F69C9" w:rsidRPr="003B06A2" w:rsidRDefault="009F69C9" w:rsidP="009F69C9">
            <w:pPr>
              <w:tabs>
                <w:tab w:val="left" w:pos="993"/>
              </w:tabs>
              <w:spacing w:after="0" w:line="276" w:lineRule="auto"/>
              <w:rPr>
                <w:rFonts w:ascii="Times New Roman" w:eastAsia="Times New Roman" w:hAnsi="Times New Roman"/>
                <w:color w:val="000000"/>
                <w:sz w:val="24"/>
                <w:szCs w:val="24"/>
              </w:rPr>
            </w:pPr>
          </w:p>
        </w:tc>
      </w:tr>
    </w:tbl>
    <w:p w14:paraId="382CBDBC" w14:textId="2777A206" w:rsidR="006965AE" w:rsidRDefault="006965AE"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3AA90FC8" w14:textId="77777777" w:rsidR="006965AE" w:rsidRDefault="006965AE"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0B41DA5D" w14:textId="77777777" w:rsidR="000200B0" w:rsidRDefault="000200B0" w:rsidP="000200B0">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p w14:paraId="45ECDFC5" w14:textId="34495DBB"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4DEB79C0" w:rsidR="00E31982" w:rsidRPr="00F52F92"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hAnsi="Times New Roman"/>
          <w:color w:val="000000"/>
          <w:sz w:val="24"/>
          <w:szCs w:val="24"/>
        </w:rPr>
      </w:pPr>
      <w:r w:rsidRPr="000200B0">
        <w:rPr>
          <w:rFonts w:ascii="Times New Roman" w:hAnsi="Times New Roman"/>
          <w:color w:val="000000"/>
          <w:sz w:val="24"/>
          <w:szCs w:val="24"/>
        </w:rPr>
        <w:t>Už šios Sutarties paskelbimą atsakingas asmuo yra paskirtas</w:t>
      </w:r>
      <w:r w:rsidR="00940145">
        <w:rPr>
          <w:rFonts w:ascii="Times New Roman" w:hAnsi="Times New Roman"/>
          <w:color w:val="000000"/>
          <w:sz w:val="24"/>
          <w:szCs w:val="24"/>
        </w:rPr>
        <w:t xml:space="preserve"> </w:t>
      </w:r>
      <w:r w:rsidR="00940145" w:rsidRPr="00D1432B">
        <w:rPr>
          <w:rFonts w:ascii="Times New Roman" w:hAnsi="Times New Roman"/>
          <w:color w:val="000000"/>
          <w:sz w:val="24"/>
          <w:szCs w:val="24"/>
        </w:rPr>
        <w:t>202</w:t>
      </w:r>
      <w:r w:rsidR="006965AE">
        <w:rPr>
          <w:rFonts w:ascii="Times New Roman" w:hAnsi="Times New Roman"/>
          <w:color w:val="000000"/>
          <w:sz w:val="24"/>
          <w:szCs w:val="24"/>
        </w:rPr>
        <w:t>5</w:t>
      </w:r>
      <w:r w:rsidR="00940145" w:rsidRPr="00D1432B">
        <w:rPr>
          <w:rFonts w:ascii="Times New Roman" w:hAnsi="Times New Roman"/>
          <w:color w:val="000000"/>
          <w:sz w:val="24"/>
          <w:szCs w:val="24"/>
        </w:rPr>
        <w:t xml:space="preserve"> m. </w:t>
      </w:r>
      <w:r w:rsidR="009F69C9">
        <w:rPr>
          <w:rFonts w:ascii="Times New Roman" w:hAnsi="Times New Roman"/>
          <w:color w:val="000000"/>
          <w:sz w:val="24"/>
          <w:szCs w:val="24"/>
        </w:rPr>
        <w:t>balandžio</w:t>
      </w:r>
      <w:r w:rsidR="00940145" w:rsidRPr="00D1432B">
        <w:rPr>
          <w:rFonts w:ascii="Times New Roman" w:hAnsi="Times New Roman"/>
          <w:color w:val="000000"/>
          <w:sz w:val="24"/>
          <w:szCs w:val="24"/>
        </w:rPr>
        <w:t xml:space="preserve"> </w:t>
      </w:r>
      <w:r w:rsidR="009F69C9">
        <w:rPr>
          <w:rFonts w:ascii="Times New Roman" w:hAnsi="Times New Roman"/>
          <w:color w:val="000000"/>
          <w:sz w:val="24"/>
          <w:szCs w:val="24"/>
        </w:rPr>
        <w:t>7</w:t>
      </w:r>
      <w:r w:rsidR="00940145" w:rsidRPr="00D1432B">
        <w:rPr>
          <w:rFonts w:ascii="Times New Roman" w:hAnsi="Times New Roman"/>
          <w:color w:val="000000"/>
          <w:sz w:val="24"/>
          <w:szCs w:val="24"/>
        </w:rPr>
        <w:t xml:space="preserve"> d. direktoriaus įsakymu Nr. VK-</w:t>
      </w:r>
      <w:r w:rsidR="009F69C9">
        <w:rPr>
          <w:rFonts w:ascii="Times New Roman" w:hAnsi="Times New Roman"/>
          <w:color w:val="000000"/>
          <w:sz w:val="24"/>
          <w:szCs w:val="24"/>
        </w:rPr>
        <w:t>515</w:t>
      </w:r>
      <w:r w:rsidRPr="000200B0">
        <w:rPr>
          <w:rFonts w:ascii="Times New Roman" w:hAnsi="Times New Roman"/>
          <w:color w:val="000000"/>
          <w:sz w:val="24"/>
          <w:szCs w:val="24"/>
        </w:rPr>
        <w:t>.</w:t>
      </w:r>
    </w:p>
    <w:p w14:paraId="696781E9" w14:textId="5DAAA898" w:rsidR="00E31982" w:rsidRPr="009F69C9"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Sutartis sudaryta lietuvių kalba, dviem vienodą juridinę galią turinčiais egzemplioriais – po vieną kiekvienai Šaliai.</w:t>
      </w:r>
    </w:p>
    <w:p w14:paraId="7712B3FF" w14:textId="71191D38" w:rsidR="009F69C9" w:rsidRDefault="009F69C9"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Pr>
          <w:rFonts w:ascii="Times New Roman" w:eastAsia="Times New Roman" w:hAnsi="Times New Roman"/>
          <w:iCs/>
          <w:sz w:val="24"/>
          <w:szCs w:val="24"/>
        </w:rPr>
        <w:t>Šią Sutartį sudaro Sutartis ir jos priedai:</w:t>
      </w:r>
    </w:p>
    <w:p w14:paraId="6B82E72D" w14:textId="24205C76" w:rsidR="009F69C9" w:rsidRPr="000200B0" w:rsidRDefault="009F69C9"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Pr>
          <w:rFonts w:ascii="Times New Roman" w:eastAsia="Times New Roman" w:hAnsi="Times New Roman"/>
          <w:iCs/>
          <w:sz w:val="24"/>
          <w:szCs w:val="24"/>
        </w:rPr>
        <w:t xml:space="preserve">Techninė specifikacija (1 </w:t>
      </w:r>
      <w:proofErr w:type="spellStart"/>
      <w:r>
        <w:rPr>
          <w:rFonts w:ascii="Times New Roman" w:eastAsia="Times New Roman" w:hAnsi="Times New Roman"/>
          <w:iCs/>
          <w:sz w:val="24"/>
          <w:szCs w:val="24"/>
        </w:rPr>
        <w:t>piedas</w:t>
      </w:r>
      <w:proofErr w:type="spellEnd"/>
      <w:r>
        <w:rPr>
          <w:rFonts w:ascii="Times New Roman" w:eastAsia="Times New Roman" w:hAnsi="Times New Roman"/>
          <w:iCs/>
          <w:sz w:val="24"/>
          <w:szCs w:val="24"/>
        </w:rPr>
        <w:t>).</w:t>
      </w:r>
    </w:p>
    <w:p w14:paraId="4016D64A" w14:textId="77777777" w:rsidR="0021351B" w:rsidRPr="003B06A2" w:rsidRDefault="0021351B" w:rsidP="000200B0">
      <w:pPr>
        <w:pStyle w:val="Sraopastraipa"/>
        <w:numPr>
          <w:ilvl w:val="0"/>
          <w:numId w:val="16"/>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705FF84E"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6965AE">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473DD3EA" w:rsidR="0021351B" w:rsidRPr="006965AE" w:rsidRDefault="006965AE" w:rsidP="006965AE">
            <w:pPr>
              <w:tabs>
                <w:tab w:val="left" w:pos="851"/>
                <w:tab w:val="left" w:pos="993"/>
              </w:tabs>
              <w:spacing w:after="0" w:line="276" w:lineRule="auto"/>
              <w:ind w:left="709" w:hanging="709"/>
              <w:jc w:val="both"/>
              <w:rPr>
                <w:rFonts w:ascii="Times New Roman" w:hAnsi="Times New Roman"/>
                <w:sz w:val="24"/>
                <w:szCs w:val="24"/>
                <w:lang w:val="lt-LT"/>
              </w:rPr>
            </w:pPr>
            <w:r w:rsidRPr="006965AE">
              <w:rPr>
                <w:rFonts w:ascii="Times New Roman" w:hAnsi="Times New Roman"/>
                <w:sz w:val="24"/>
                <w:szCs w:val="24"/>
                <w:lang w:val="lt-LT"/>
              </w:rPr>
              <w:t>A.</w:t>
            </w:r>
            <w:r>
              <w:rPr>
                <w:rFonts w:ascii="Times New Roman" w:hAnsi="Times New Roman"/>
                <w:sz w:val="24"/>
                <w:szCs w:val="24"/>
                <w:lang w:val="lt-LT"/>
              </w:rPr>
              <w:t xml:space="preserve"> </w:t>
            </w:r>
            <w:r w:rsidRPr="006965AE">
              <w:rPr>
                <w:rFonts w:ascii="Times New Roman" w:hAnsi="Times New Roman"/>
                <w:sz w:val="24"/>
                <w:szCs w:val="24"/>
                <w:lang w:val="lt-LT"/>
              </w:rPr>
              <w:t>Jaroševičiaus g. 10B,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F52F92" w:rsidRPr="003B06A2" w14:paraId="3C09FC3F" w14:textId="77777777" w:rsidTr="006E181C">
        <w:tc>
          <w:tcPr>
            <w:tcW w:w="4962" w:type="dxa"/>
            <w:tcBorders>
              <w:top w:val="nil"/>
              <w:left w:val="nil"/>
              <w:bottom w:val="nil"/>
              <w:right w:val="nil"/>
            </w:tcBorders>
            <w:hideMark/>
          </w:tcPr>
          <w:p w14:paraId="34D2B321" w14:textId="64CAFC33"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52F92">
              <w:rPr>
                <w:rFonts w:ascii="Times New Roman" w:hAnsi="Times New Roman"/>
                <w:sz w:val="24"/>
                <w:szCs w:val="24"/>
                <w:lang w:val="lt-LT"/>
              </w:rPr>
              <w:t>LR Finansų ministerija (VIKSVA)</w:t>
            </w:r>
            <w:r w:rsidRPr="002F2D46">
              <w:rPr>
                <w:sz w:val="24"/>
                <w:szCs w:val="24"/>
                <w:lang w:val="lt-LT"/>
              </w:rPr>
              <w:tab/>
            </w:r>
          </w:p>
        </w:tc>
        <w:tc>
          <w:tcPr>
            <w:tcW w:w="815" w:type="dxa"/>
            <w:tcBorders>
              <w:top w:val="nil"/>
              <w:left w:val="nil"/>
              <w:bottom w:val="nil"/>
              <w:right w:val="nil"/>
            </w:tcBorders>
          </w:tcPr>
          <w:p w14:paraId="122ECF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F52F92" w:rsidRPr="003B06A2" w14:paraId="533017FF" w14:textId="77777777" w:rsidTr="006E181C">
        <w:tc>
          <w:tcPr>
            <w:tcW w:w="4962" w:type="dxa"/>
            <w:tcBorders>
              <w:top w:val="nil"/>
              <w:left w:val="nil"/>
              <w:bottom w:val="nil"/>
              <w:right w:val="nil"/>
            </w:tcBorders>
            <w:hideMark/>
          </w:tcPr>
          <w:p w14:paraId="661EE09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40100</w:t>
            </w:r>
          </w:p>
        </w:tc>
        <w:tc>
          <w:tcPr>
            <w:tcW w:w="815" w:type="dxa"/>
            <w:tcBorders>
              <w:top w:val="nil"/>
              <w:left w:val="nil"/>
              <w:bottom w:val="nil"/>
              <w:right w:val="nil"/>
            </w:tcBorders>
          </w:tcPr>
          <w:p w14:paraId="499BDE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F52F92" w:rsidRPr="003B06A2" w14:paraId="19D61A42" w14:textId="77777777" w:rsidTr="006E181C">
        <w:tc>
          <w:tcPr>
            <w:tcW w:w="4962" w:type="dxa"/>
            <w:tcBorders>
              <w:top w:val="nil"/>
              <w:left w:val="nil"/>
              <w:bottom w:val="nil"/>
              <w:right w:val="nil"/>
            </w:tcBorders>
            <w:hideMark/>
          </w:tcPr>
          <w:p w14:paraId="77157F41" w14:textId="1DCC6988"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Pr="00F52F92">
              <w:rPr>
                <w:rFonts w:ascii="Times New Roman" w:hAnsi="Times New Roman"/>
                <w:sz w:val="24"/>
                <w:szCs w:val="24"/>
                <w:lang w:val="lt-LT"/>
              </w:rPr>
              <w:t>LT70 4040 0636 1000 1128</w:t>
            </w:r>
          </w:p>
        </w:tc>
        <w:tc>
          <w:tcPr>
            <w:tcW w:w="815" w:type="dxa"/>
            <w:tcBorders>
              <w:top w:val="nil"/>
              <w:left w:val="nil"/>
              <w:bottom w:val="nil"/>
              <w:right w:val="nil"/>
            </w:tcBorders>
          </w:tcPr>
          <w:p w14:paraId="0EBFD6D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F52F92" w:rsidRPr="003B06A2" w14:paraId="016C1E56" w14:textId="77777777" w:rsidTr="006E181C">
        <w:tc>
          <w:tcPr>
            <w:tcW w:w="4962" w:type="dxa"/>
            <w:tcBorders>
              <w:top w:val="nil"/>
              <w:left w:val="nil"/>
              <w:bottom w:val="nil"/>
              <w:right w:val="nil"/>
            </w:tcBorders>
            <w:hideMark/>
          </w:tcPr>
          <w:p w14:paraId="45BA10A5" w14:textId="34994E03"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w:t>
            </w:r>
            <w:r w:rsidR="009F69C9">
              <w:rPr>
                <w:rFonts w:ascii="Times New Roman" w:hAnsi="Times New Roman"/>
                <w:sz w:val="24"/>
                <w:szCs w:val="24"/>
                <w:lang w:val="lt-LT"/>
              </w:rPr>
              <w:t>+370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0E1D6C67"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F52F92" w:rsidRPr="003B06A2" w14:paraId="70B7D4AF" w14:textId="77777777" w:rsidTr="006E181C">
        <w:tc>
          <w:tcPr>
            <w:tcW w:w="4962" w:type="dxa"/>
            <w:tcBorders>
              <w:top w:val="nil"/>
              <w:left w:val="nil"/>
              <w:bottom w:val="nil"/>
              <w:right w:val="nil"/>
            </w:tcBorders>
            <w:hideMark/>
          </w:tcPr>
          <w:p w14:paraId="2BD475D3" w14:textId="4236FBFD"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w:t>
            </w:r>
            <w:r w:rsidR="009F69C9">
              <w:rPr>
                <w:rFonts w:ascii="Times New Roman" w:hAnsi="Times New Roman"/>
                <w:sz w:val="24"/>
                <w:szCs w:val="24"/>
                <w:lang w:val="lt-LT"/>
              </w:rPr>
              <w:t>+370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10B8FC6B"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F52F92" w:rsidRPr="003B06A2" w14:paraId="6DF3C88C" w14:textId="77777777" w:rsidTr="006E181C">
        <w:tc>
          <w:tcPr>
            <w:tcW w:w="4962" w:type="dxa"/>
            <w:tcBorders>
              <w:top w:val="nil"/>
              <w:left w:val="nil"/>
              <w:bottom w:val="nil"/>
              <w:right w:val="nil"/>
            </w:tcBorders>
            <w:hideMark/>
          </w:tcPr>
          <w:p w14:paraId="5767412F" w14:textId="5F617CE6"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r w:rsidRPr="009F69C9">
              <w:rPr>
                <w:rStyle w:val="Hipersaitas"/>
              </w:rPr>
              <w:t xml:space="preserve">. </w:t>
            </w:r>
            <w:hyperlink r:id="rId14" w:history="1">
              <w:r w:rsidR="009F69C9" w:rsidRPr="009F69C9">
                <w:rPr>
                  <w:rStyle w:val="Hipersaitas"/>
                  <w:rFonts w:ascii="Times New Roman" w:hAnsi="Times New Roman"/>
                  <w:sz w:val="24"/>
                  <w:szCs w:val="24"/>
                  <w:lang w:val="lt-LT"/>
                </w:rPr>
                <w:t>info</w:t>
              </w:r>
              <w:r w:rsidR="009F69C9" w:rsidRPr="00594441">
                <w:rPr>
                  <w:rStyle w:val="Hipersaitas"/>
                  <w:rFonts w:ascii="Times New Roman" w:hAnsi="Times New Roman"/>
                  <w:sz w:val="24"/>
                  <w:szCs w:val="24"/>
                  <w:lang w:val="lt-LT"/>
                </w:rPr>
                <w:t>@piia.lt</w:t>
              </w:r>
            </w:hyperlink>
          </w:p>
        </w:tc>
        <w:tc>
          <w:tcPr>
            <w:tcW w:w="815" w:type="dxa"/>
            <w:tcBorders>
              <w:top w:val="nil"/>
              <w:left w:val="nil"/>
              <w:bottom w:val="nil"/>
              <w:right w:val="nil"/>
            </w:tcBorders>
          </w:tcPr>
          <w:p w14:paraId="2F3C973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F52F92" w:rsidRPr="003B06A2" w14:paraId="73E103F6" w14:textId="77777777" w:rsidTr="006E181C">
        <w:tc>
          <w:tcPr>
            <w:tcW w:w="4962" w:type="dxa"/>
            <w:tcBorders>
              <w:top w:val="nil"/>
              <w:left w:val="nil"/>
              <w:bottom w:val="nil"/>
              <w:right w:val="nil"/>
            </w:tcBorders>
          </w:tcPr>
          <w:p w14:paraId="3C618EC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r>
      <w:tr w:rsidR="00F52F92" w:rsidRPr="003B06A2" w14:paraId="11AC6F8F" w14:textId="77777777" w:rsidTr="006E181C">
        <w:tc>
          <w:tcPr>
            <w:tcW w:w="4962" w:type="dxa"/>
            <w:tcBorders>
              <w:top w:val="nil"/>
              <w:left w:val="nil"/>
              <w:bottom w:val="nil"/>
              <w:right w:val="nil"/>
            </w:tcBorders>
            <w:hideMark/>
          </w:tcPr>
          <w:p w14:paraId="1A61E1C4" w14:textId="498FC21C"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lastRenderedPageBreak/>
              <w:t>Direktor</w:t>
            </w:r>
            <w:r w:rsidR="006965AE">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F52F92" w:rsidRPr="003B06A2" w14:paraId="5113BFAF" w14:textId="77777777" w:rsidTr="006E181C">
        <w:tc>
          <w:tcPr>
            <w:tcW w:w="4962" w:type="dxa"/>
            <w:tcBorders>
              <w:top w:val="nil"/>
              <w:left w:val="nil"/>
              <w:bottom w:val="nil"/>
              <w:right w:val="nil"/>
            </w:tcBorders>
            <w:hideMark/>
          </w:tcPr>
          <w:p w14:paraId="1F408E47" w14:textId="753813CA" w:rsidR="00F52F92" w:rsidRPr="003B06A2" w:rsidRDefault="006965AE" w:rsidP="00F52F9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F52F92" w:rsidRPr="003B06A2" w14:paraId="21CA47B1" w14:textId="77777777" w:rsidTr="006E181C">
        <w:tc>
          <w:tcPr>
            <w:tcW w:w="4962" w:type="dxa"/>
            <w:tcBorders>
              <w:top w:val="nil"/>
              <w:left w:val="nil"/>
              <w:bottom w:val="single" w:sz="4" w:space="0" w:color="auto"/>
              <w:right w:val="nil"/>
            </w:tcBorders>
          </w:tcPr>
          <w:p w14:paraId="7DAD74FC" w14:textId="77777777" w:rsidR="00F52F92" w:rsidRPr="003B06A2" w:rsidRDefault="00F52F92" w:rsidP="00F52F9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r>
      <w:tr w:rsidR="00F52F92" w:rsidRPr="003B06A2" w14:paraId="0A7635B9" w14:textId="77777777" w:rsidTr="006E181C">
        <w:tc>
          <w:tcPr>
            <w:tcW w:w="4962" w:type="dxa"/>
            <w:tcBorders>
              <w:top w:val="single" w:sz="4" w:space="0" w:color="auto"/>
              <w:left w:val="nil"/>
              <w:bottom w:val="nil"/>
              <w:right w:val="nil"/>
            </w:tcBorders>
            <w:hideMark/>
          </w:tcPr>
          <w:p w14:paraId="682D261E"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F52F92" w:rsidRPr="003B06A2" w:rsidRDefault="00F52F92" w:rsidP="00F52F9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F52F92" w:rsidRPr="003B06A2" w14:paraId="26175F9C" w14:textId="77777777" w:rsidTr="006E181C">
        <w:tc>
          <w:tcPr>
            <w:tcW w:w="4962" w:type="dxa"/>
            <w:tcBorders>
              <w:top w:val="nil"/>
              <w:left w:val="nil"/>
              <w:bottom w:val="nil"/>
              <w:right w:val="nil"/>
            </w:tcBorders>
            <w:hideMark/>
          </w:tcPr>
          <w:p w14:paraId="73F7A55D"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r w:rsidR="00F52F92" w:rsidRPr="003B06A2" w14:paraId="620636F0" w14:textId="77777777" w:rsidTr="006E181C">
        <w:tc>
          <w:tcPr>
            <w:tcW w:w="4962" w:type="dxa"/>
            <w:tcBorders>
              <w:top w:val="nil"/>
              <w:left w:val="nil"/>
              <w:bottom w:val="single" w:sz="4" w:space="0" w:color="auto"/>
              <w:right w:val="nil"/>
            </w:tcBorders>
            <w:hideMark/>
          </w:tcPr>
          <w:p w14:paraId="69BBB784"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 xml:space="preserve">Sutarties pasirašymo data: </w:t>
            </w:r>
          </w:p>
        </w:tc>
        <w:tc>
          <w:tcPr>
            <w:tcW w:w="815" w:type="dxa"/>
            <w:tcBorders>
              <w:top w:val="nil"/>
              <w:left w:val="nil"/>
              <w:bottom w:val="nil"/>
              <w:right w:val="nil"/>
            </w:tcBorders>
          </w:tcPr>
          <w:p w14:paraId="617C269B"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single" w:sz="4" w:space="0" w:color="auto"/>
              <w:right w:val="nil"/>
            </w:tcBorders>
            <w:hideMark/>
          </w:tcPr>
          <w:p w14:paraId="72E1F879"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Sutarties pasirašymo data:</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7A69AAD7" w14:textId="77777777"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6BDA" w14:textId="77777777" w:rsidR="00710A76" w:rsidRDefault="00710A76" w:rsidP="00060821">
      <w:pPr>
        <w:spacing w:after="0"/>
      </w:pPr>
      <w:r>
        <w:separator/>
      </w:r>
    </w:p>
  </w:endnote>
  <w:endnote w:type="continuationSeparator" w:id="0">
    <w:p w14:paraId="33A38E76" w14:textId="77777777" w:rsidR="00710A76" w:rsidRDefault="00710A76"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D746" w14:textId="77777777" w:rsidR="00710A76" w:rsidRDefault="00710A76" w:rsidP="00060821">
      <w:pPr>
        <w:spacing w:after="0"/>
      </w:pPr>
      <w:r>
        <w:separator/>
      </w:r>
    </w:p>
  </w:footnote>
  <w:footnote w:type="continuationSeparator" w:id="0">
    <w:p w14:paraId="695F3353" w14:textId="77777777" w:rsidR="00710A76" w:rsidRDefault="00710A76"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570A23"/>
    <w:multiLevelType w:val="hybridMultilevel"/>
    <w:tmpl w:val="18FCE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6C053A"/>
    <w:multiLevelType w:val="hybridMultilevel"/>
    <w:tmpl w:val="FEA84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8745B5D"/>
    <w:multiLevelType w:val="multilevel"/>
    <w:tmpl w:val="489281E2"/>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C7615F8"/>
    <w:multiLevelType w:val="multilevel"/>
    <w:tmpl w:val="382AF08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0321A5"/>
    <w:multiLevelType w:val="hybridMultilevel"/>
    <w:tmpl w:val="C246A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1"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8CF2F84"/>
    <w:multiLevelType w:val="hybridMultilevel"/>
    <w:tmpl w:val="4FCCD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473BF1"/>
    <w:multiLevelType w:val="hybridMultilevel"/>
    <w:tmpl w:val="75B04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8"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D07ED4"/>
    <w:multiLevelType w:val="multilevel"/>
    <w:tmpl w:val="A3DCC076"/>
    <w:lvl w:ilvl="0">
      <w:start w:val="1"/>
      <w:numFmt w:val="decimal"/>
      <w:lvlText w:val="%1."/>
      <w:lvlJc w:val="left"/>
      <w:pPr>
        <w:ind w:left="106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3CD1E09"/>
    <w:multiLevelType w:val="hybridMultilevel"/>
    <w:tmpl w:val="C0A2B4E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531129"/>
    <w:multiLevelType w:val="multilevel"/>
    <w:tmpl w:val="F4D2D7E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6C765FE"/>
    <w:multiLevelType w:val="hybridMultilevel"/>
    <w:tmpl w:val="9C366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C72850"/>
    <w:multiLevelType w:val="hybridMultilevel"/>
    <w:tmpl w:val="58DC5F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BC6C5E"/>
    <w:multiLevelType w:val="multilevel"/>
    <w:tmpl w:val="BCB03F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EF53E7"/>
    <w:multiLevelType w:val="hybridMultilevel"/>
    <w:tmpl w:val="F9DC2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A632AA"/>
    <w:multiLevelType w:val="hybridMultilevel"/>
    <w:tmpl w:val="B3B0126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37514F"/>
    <w:multiLevelType w:val="multilevel"/>
    <w:tmpl w:val="CF1A9D5C"/>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F7104C5"/>
    <w:multiLevelType w:val="hybridMultilevel"/>
    <w:tmpl w:val="5A10B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22C4EBF"/>
    <w:multiLevelType w:val="hybridMultilevel"/>
    <w:tmpl w:val="7E6463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2E0D35"/>
    <w:multiLevelType w:val="hybridMultilevel"/>
    <w:tmpl w:val="D892EF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8" w15:restartNumberingAfterBreak="0">
    <w:nsid w:val="7BE1496F"/>
    <w:multiLevelType w:val="hybridMultilevel"/>
    <w:tmpl w:val="B40CE8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F3559B9"/>
    <w:multiLevelType w:val="hybridMultilevel"/>
    <w:tmpl w:val="ADB68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4"/>
  </w:num>
  <w:num w:numId="17">
    <w:abstractNumId w:val="1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9"/>
  </w:num>
  <w:num w:numId="23">
    <w:abstractNumId w:val="26"/>
  </w:num>
  <w:num w:numId="24">
    <w:abstractNumId w:val="16"/>
  </w:num>
  <w:num w:numId="25">
    <w:abstractNumId w:val="20"/>
  </w:num>
  <w:num w:numId="26">
    <w:abstractNumId w:val="37"/>
  </w:num>
  <w:num w:numId="27">
    <w:abstractNumId w:val="6"/>
  </w:num>
  <w:num w:numId="28">
    <w:abstractNumId w:val="30"/>
  </w:num>
  <w:num w:numId="29">
    <w:abstractNumId w:val="32"/>
  </w:num>
  <w:num w:numId="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5"/>
  </w:num>
  <w:num w:numId="33">
    <w:abstractNumId w:val="33"/>
  </w:num>
  <w:num w:numId="34">
    <w:abstractNumId w:val="40"/>
  </w:num>
  <w:num w:numId="35">
    <w:abstractNumId w:val="21"/>
  </w:num>
  <w:num w:numId="36">
    <w:abstractNumId w:val="7"/>
  </w:num>
  <w:num w:numId="37">
    <w:abstractNumId w:val="23"/>
  </w:num>
  <w:num w:numId="38">
    <w:abstractNumId w:val="2"/>
  </w:num>
  <w:num w:numId="39">
    <w:abstractNumId w:val="29"/>
  </w:num>
  <w:num w:numId="40">
    <w:abstractNumId w:val="1"/>
  </w:num>
  <w:num w:numId="41">
    <w:abstractNumId w:val="28"/>
  </w:num>
  <w:num w:numId="42">
    <w:abstractNumId w:val="31"/>
  </w:num>
  <w:num w:numId="43">
    <w:abstractNumId w:val="38"/>
  </w:num>
  <w:num w:numId="44">
    <w:abstractNumId w:val="13"/>
  </w:num>
  <w:num w:numId="45">
    <w:abstractNumId w:val="22"/>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03DB"/>
    <w:rsid w:val="000012F0"/>
    <w:rsid w:val="00001560"/>
    <w:rsid w:val="0000378F"/>
    <w:rsid w:val="00006F82"/>
    <w:rsid w:val="0001239F"/>
    <w:rsid w:val="000200B0"/>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486"/>
    <w:rsid w:val="00094887"/>
    <w:rsid w:val="000958CA"/>
    <w:rsid w:val="00095BC7"/>
    <w:rsid w:val="00096812"/>
    <w:rsid w:val="000A14F4"/>
    <w:rsid w:val="000A2C15"/>
    <w:rsid w:val="000A5497"/>
    <w:rsid w:val="000A6032"/>
    <w:rsid w:val="000A6689"/>
    <w:rsid w:val="000A723A"/>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1F18"/>
    <w:rsid w:val="000F2522"/>
    <w:rsid w:val="000F7163"/>
    <w:rsid w:val="00100D0A"/>
    <w:rsid w:val="001041BF"/>
    <w:rsid w:val="00105EBC"/>
    <w:rsid w:val="00110D2B"/>
    <w:rsid w:val="00111085"/>
    <w:rsid w:val="00113568"/>
    <w:rsid w:val="00114638"/>
    <w:rsid w:val="0011514F"/>
    <w:rsid w:val="00123043"/>
    <w:rsid w:val="00124E84"/>
    <w:rsid w:val="00124E92"/>
    <w:rsid w:val="00125ECF"/>
    <w:rsid w:val="001262BA"/>
    <w:rsid w:val="00127E2E"/>
    <w:rsid w:val="00130173"/>
    <w:rsid w:val="00130A04"/>
    <w:rsid w:val="00132609"/>
    <w:rsid w:val="00132CA2"/>
    <w:rsid w:val="001341BC"/>
    <w:rsid w:val="00137FAF"/>
    <w:rsid w:val="00143723"/>
    <w:rsid w:val="001437EF"/>
    <w:rsid w:val="00144F8D"/>
    <w:rsid w:val="00146CAA"/>
    <w:rsid w:val="00150A49"/>
    <w:rsid w:val="00151884"/>
    <w:rsid w:val="001522CD"/>
    <w:rsid w:val="001526B9"/>
    <w:rsid w:val="00153276"/>
    <w:rsid w:val="00153EEB"/>
    <w:rsid w:val="00155F5F"/>
    <w:rsid w:val="00156A56"/>
    <w:rsid w:val="00161B3A"/>
    <w:rsid w:val="00161DF4"/>
    <w:rsid w:val="0016271F"/>
    <w:rsid w:val="001649EF"/>
    <w:rsid w:val="001677A9"/>
    <w:rsid w:val="00170B82"/>
    <w:rsid w:val="00172C76"/>
    <w:rsid w:val="00176597"/>
    <w:rsid w:val="00177AE6"/>
    <w:rsid w:val="00177CC3"/>
    <w:rsid w:val="00181BAA"/>
    <w:rsid w:val="001823DC"/>
    <w:rsid w:val="00182A3D"/>
    <w:rsid w:val="0018533F"/>
    <w:rsid w:val="0018673A"/>
    <w:rsid w:val="0019016C"/>
    <w:rsid w:val="00192332"/>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4BBD"/>
    <w:rsid w:val="001E2094"/>
    <w:rsid w:val="001E5CFE"/>
    <w:rsid w:val="001F1A2D"/>
    <w:rsid w:val="001F5608"/>
    <w:rsid w:val="001F5CA9"/>
    <w:rsid w:val="00200D92"/>
    <w:rsid w:val="00206229"/>
    <w:rsid w:val="002121C4"/>
    <w:rsid w:val="0021351B"/>
    <w:rsid w:val="00215F88"/>
    <w:rsid w:val="00216215"/>
    <w:rsid w:val="0021720E"/>
    <w:rsid w:val="00223534"/>
    <w:rsid w:val="002266B0"/>
    <w:rsid w:val="00226A70"/>
    <w:rsid w:val="002306DC"/>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6976"/>
    <w:rsid w:val="00273E18"/>
    <w:rsid w:val="00274A61"/>
    <w:rsid w:val="0027714E"/>
    <w:rsid w:val="00282395"/>
    <w:rsid w:val="00284564"/>
    <w:rsid w:val="0028620C"/>
    <w:rsid w:val="00290F2D"/>
    <w:rsid w:val="00292984"/>
    <w:rsid w:val="00294473"/>
    <w:rsid w:val="002978E3"/>
    <w:rsid w:val="002A1EC6"/>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A4B"/>
    <w:rsid w:val="0032694A"/>
    <w:rsid w:val="00330A73"/>
    <w:rsid w:val="00330C9F"/>
    <w:rsid w:val="00335089"/>
    <w:rsid w:val="00337171"/>
    <w:rsid w:val="00337AC0"/>
    <w:rsid w:val="003421A8"/>
    <w:rsid w:val="003521CB"/>
    <w:rsid w:val="00354D73"/>
    <w:rsid w:val="00355AE1"/>
    <w:rsid w:val="00357DD6"/>
    <w:rsid w:val="00361038"/>
    <w:rsid w:val="0036191C"/>
    <w:rsid w:val="00361A5F"/>
    <w:rsid w:val="00363521"/>
    <w:rsid w:val="0036401E"/>
    <w:rsid w:val="00365259"/>
    <w:rsid w:val="00375E72"/>
    <w:rsid w:val="0039089E"/>
    <w:rsid w:val="00395B1D"/>
    <w:rsid w:val="0039664F"/>
    <w:rsid w:val="00397959"/>
    <w:rsid w:val="003A2494"/>
    <w:rsid w:val="003A3BE3"/>
    <w:rsid w:val="003A524E"/>
    <w:rsid w:val="003B06A2"/>
    <w:rsid w:val="003B14A8"/>
    <w:rsid w:val="003B31F3"/>
    <w:rsid w:val="003B50B7"/>
    <w:rsid w:val="003C009E"/>
    <w:rsid w:val="003C3195"/>
    <w:rsid w:val="003C4880"/>
    <w:rsid w:val="003C4EB7"/>
    <w:rsid w:val="003C593B"/>
    <w:rsid w:val="003C5F2C"/>
    <w:rsid w:val="003D07E8"/>
    <w:rsid w:val="003D14E3"/>
    <w:rsid w:val="003D2F9D"/>
    <w:rsid w:val="003D6685"/>
    <w:rsid w:val="003D66A4"/>
    <w:rsid w:val="003D780F"/>
    <w:rsid w:val="003E0D1B"/>
    <w:rsid w:val="003E2650"/>
    <w:rsid w:val="003E51D4"/>
    <w:rsid w:val="003E55C0"/>
    <w:rsid w:val="003E79EE"/>
    <w:rsid w:val="003F0063"/>
    <w:rsid w:val="003F1C0E"/>
    <w:rsid w:val="003F4EC9"/>
    <w:rsid w:val="003F5D5D"/>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34622"/>
    <w:rsid w:val="00441559"/>
    <w:rsid w:val="00442212"/>
    <w:rsid w:val="0044418D"/>
    <w:rsid w:val="0044586A"/>
    <w:rsid w:val="00446DB0"/>
    <w:rsid w:val="00452731"/>
    <w:rsid w:val="00454746"/>
    <w:rsid w:val="004548D7"/>
    <w:rsid w:val="00454F9F"/>
    <w:rsid w:val="004564E3"/>
    <w:rsid w:val="004568F2"/>
    <w:rsid w:val="004576D2"/>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1ECD"/>
    <w:rsid w:val="004A2D78"/>
    <w:rsid w:val="004A3B33"/>
    <w:rsid w:val="004A4BEA"/>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6BD"/>
    <w:rsid w:val="004E2EC8"/>
    <w:rsid w:val="004F0C0F"/>
    <w:rsid w:val="004F24DB"/>
    <w:rsid w:val="004F6420"/>
    <w:rsid w:val="004F6E6E"/>
    <w:rsid w:val="005016D2"/>
    <w:rsid w:val="00503A31"/>
    <w:rsid w:val="00506007"/>
    <w:rsid w:val="00512972"/>
    <w:rsid w:val="00514786"/>
    <w:rsid w:val="00515920"/>
    <w:rsid w:val="0051768B"/>
    <w:rsid w:val="00517ABA"/>
    <w:rsid w:val="00520CE5"/>
    <w:rsid w:val="0052176E"/>
    <w:rsid w:val="0052202D"/>
    <w:rsid w:val="00525E53"/>
    <w:rsid w:val="00526876"/>
    <w:rsid w:val="00530492"/>
    <w:rsid w:val="00530F85"/>
    <w:rsid w:val="00532C19"/>
    <w:rsid w:val="005344FC"/>
    <w:rsid w:val="00534643"/>
    <w:rsid w:val="00534A34"/>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3431"/>
    <w:rsid w:val="00563DA3"/>
    <w:rsid w:val="00564907"/>
    <w:rsid w:val="00567366"/>
    <w:rsid w:val="00567E33"/>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C049E"/>
    <w:rsid w:val="005C13D9"/>
    <w:rsid w:val="005C293A"/>
    <w:rsid w:val="005D03AA"/>
    <w:rsid w:val="005D0923"/>
    <w:rsid w:val="005E1998"/>
    <w:rsid w:val="005E1D2F"/>
    <w:rsid w:val="005E210D"/>
    <w:rsid w:val="005E3BEB"/>
    <w:rsid w:val="005E4D7D"/>
    <w:rsid w:val="005E4EB9"/>
    <w:rsid w:val="005E4FCA"/>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17C0D"/>
    <w:rsid w:val="0062128A"/>
    <w:rsid w:val="00621E50"/>
    <w:rsid w:val="00623B8F"/>
    <w:rsid w:val="00624E7E"/>
    <w:rsid w:val="006252D9"/>
    <w:rsid w:val="00625500"/>
    <w:rsid w:val="00633A29"/>
    <w:rsid w:val="0064017E"/>
    <w:rsid w:val="0064266B"/>
    <w:rsid w:val="00642BA4"/>
    <w:rsid w:val="00645E4D"/>
    <w:rsid w:val="006463FC"/>
    <w:rsid w:val="0064728C"/>
    <w:rsid w:val="00647AFF"/>
    <w:rsid w:val="00653128"/>
    <w:rsid w:val="00653439"/>
    <w:rsid w:val="00654665"/>
    <w:rsid w:val="00664705"/>
    <w:rsid w:val="00664E64"/>
    <w:rsid w:val="00671F78"/>
    <w:rsid w:val="00681095"/>
    <w:rsid w:val="0068409C"/>
    <w:rsid w:val="00684294"/>
    <w:rsid w:val="0069162E"/>
    <w:rsid w:val="00692767"/>
    <w:rsid w:val="00694118"/>
    <w:rsid w:val="006965AE"/>
    <w:rsid w:val="00697CAB"/>
    <w:rsid w:val="006A1777"/>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1FC9"/>
    <w:rsid w:val="00704418"/>
    <w:rsid w:val="00704429"/>
    <w:rsid w:val="00706FFB"/>
    <w:rsid w:val="00710A76"/>
    <w:rsid w:val="00711D32"/>
    <w:rsid w:val="0071387D"/>
    <w:rsid w:val="00714485"/>
    <w:rsid w:val="00714901"/>
    <w:rsid w:val="00720EE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7722"/>
    <w:rsid w:val="00764564"/>
    <w:rsid w:val="007651D8"/>
    <w:rsid w:val="00774942"/>
    <w:rsid w:val="007819E7"/>
    <w:rsid w:val="00782DF7"/>
    <w:rsid w:val="0078401F"/>
    <w:rsid w:val="0079199B"/>
    <w:rsid w:val="00792C6A"/>
    <w:rsid w:val="00793B1C"/>
    <w:rsid w:val="007942E1"/>
    <w:rsid w:val="00795BF2"/>
    <w:rsid w:val="00796D1A"/>
    <w:rsid w:val="007A44B1"/>
    <w:rsid w:val="007A4689"/>
    <w:rsid w:val="007A4FB1"/>
    <w:rsid w:val="007A5E13"/>
    <w:rsid w:val="007A701D"/>
    <w:rsid w:val="007B1CAB"/>
    <w:rsid w:val="007B414A"/>
    <w:rsid w:val="007B596F"/>
    <w:rsid w:val="007C059B"/>
    <w:rsid w:val="007C3F8A"/>
    <w:rsid w:val="007C4734"/>
    <w:rsid w:val="007C5EAC"/>
    <w:rsid w:val="007D19B8"/>
    <w:rsid w:val="007D2C5F"/>
    <w:rsid w:val="007D48DC"/>
    <w:rsid w:val="007D70F6"/>
    <w:rsid w:val="007E1359"/>
    <w:rsid w:val="007E2132"/>
    <w:rsid w:val="007E284A"/>
    <w:rsid w:val="007E67F2"/>
    <w:rsid w:val="007E713A"/>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7483B"/>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58EB"/>
    <w:rsid w:val="008A6B95"/>
    <w:rsid w:val="008A6F7F"/>
    <w:rsid w:val="008A75AF"/>
    <w:rsid w:val="008B14CC"/>
    <w:rsid w:val="008B37A5"/>
    <w:rsid w:val="008B37E7"/>
    <w:rsid w:val="008B42B3"/>
    <w:rsid w:val="008B7E13"/>
    <w:rsid w:val="008C56CC"/>
    <w:rsid w:val="008C67D2"/>
    <w:rsid w:val="008D1614"/>
    <w:rsid w:val="008D3D91"/>
    <w:rsid w:val="008D5293"/>
    <w:rsid w:val="008E095F"/>
    <w:rsid w:val="008E28A2"/>
    <w:rsid w:val="008E2ED9"/>
    <w:rsid w:val="008E46E8"/>
    <w:rsid w:val="008E5FEA"/>
    <w:rsid w:val="008F0176"/>
    <w:rsid w:val="008F0353"/>
    <w:rsid w:val="008F2CB0"/>
    <w:rsid w:val="008F2D3C"/>
    <w:rsid w:val="008F3B86"/>
    <w:rsid w:val="008F4544"/>
    <w:rsid w:val="00912C5A"/>
    <w:rsid w:val="00913559"/>
    <w:rsid w:val="00913EC9"/>
    <w:rsid w:val="00916C23"/>
    <w:rsid w:val="00916DD0"/>
    <w:rsid w:val="0091704C"/>
    <w:rsid w:val="009201D8"/>
    <w:rsid w:val="0092301A"/>
    <w:rsid w:val="00923B0F"/>
    <w:rsid w:val="0092436C"/>
    <w:rsid w:val="00927054"/>
    <w:rsid w:val="0092788F"/>
    <w:rsid w:val="00927C0D"/>
    <w:rsid w:val="00930D1B"/>
    <w:rsid w:val="009322A0"/>
    <w:rsid w:val="009330FF"/>
    <w:rsid w:val="00935AA2"/>
    <w:rsid w:val="009366A1"/>
    <w:rsid w:val="00936C34"/>
    <w:rsid w:val="009376F7"/>
    <w:rsid w:val="00937AD5"/>
    <w:rsid w:val="00940145"/>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0F4E"/>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297F"/>
    <w:rsid w:val="009A3EA7"/>
    <w:rsid w:val="009A5018"/>
    <w:rsid w:val="009A691C"/>
    <w:rsid w:val="009A6BC8"/>
    <w:rsid w:val="009A7801"/>
    <w:rsid w:val="009B1737"/>
    <w:rsid w:val="009B1878"/>
    <w:rsid w:val="009B2F5E"/>
    <w:rsid w:val="009B355F"/>
    <w:rsid w:val="009B453E"/>
    <w:rsid w:val="009B4C09"/>
    <w:rsid w:val="009B5D8A"/>
    <w:rsid w:val="009B63A5"/>
    <w:rsid w:val="009C1A18"/>
    <w:rsid w:val="009C1D1A"/>
    <w:rsid w:val="009C3070"/>
    <w:rsid w:val="009C3CE4"/>
    <w:rsid w:val="009C4025"/>
    <w:rsid w:val="009C5A66"/>
    <w:rsid w:val="009C64E7"/>
    <w:rsid w:val="009D2280"/>
    <w:rsid w:val="009D3978"/>
    <w:rsid w:val="009D6819"/>
    <w:rsid w:val="009D7F66"/>
    <w:rsid w:val="009E2770"/>
    <w:rsid w:val="009E283C"/>
    <w:rsid w:val="009E3B5B"/>
    <w:rsid w:val="009F0EF6"/>
    <w:rsid w:val="009F23CD"/>
    <w:rsid w:val="009F2FC9"/>
    <w:rsid w:val="009F43B9"/>
    <w:rsid w:val="009F5ED3"/>
    <w:rsid w:val="009F69C9"/>
    <w:rsid w:val="009F6EF5"/>
    <w:rsid w:val="009F797D"/>
    <w:rsid w:val="00A05B5B"/>
    <w:rsid w:val="00A06DE0"/>
    <w:rsid w:val="00A11DE6"/>
    <w:rsid w:val="00A13003"/>
    <w:rsid w:val="00A1483C"/>
    <w:rsid w:val="00A15FA2"/>
    <w:rsid w:val="00A16AD2"/>
    <w:rsid w:val="00A16F07"/>
    <w:rsid w:val="00A24895"/>
    <w:rsid w:val="00A25E7B"/>
    <w:rsid w:val="00A26F15"/>
    <w:rsid w:val="00A3007D"/>
    <w:rsid w:val="00A32407"/>
    <w:rsid w:val="00A32F06"/>
    <w:rsid w:val="00A33A38"/>
    <w:rsid w:val="00A343A0"/>
    <w:rsid w:val="00A34D50"/>
    <w:rsid w:val="00A35A16"/>
    <w:rsid w:val="00A35E90"/>
    <w:rsid w:val="00A4328F"/>
    <w:rsid w:val="00A5595E"/>
    <w:rsid w:val="00A57DC0"/>
    <w:rsid w:val="00A6102D"/>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A86"/>
    <w:rsid w:val="00A92291"/>
    <w:rsid w:val="00A92D75"/>
    <w:rsid w:val="00A9433F"/>
    <w:rsid w:val="00A94DC5"/>
    <w:rsid w:val="00A97227"/>
    <w:rsid w:val="00A97675"/>
    <w:rsid w:val="00A976B0"/>
    <w:rsid w:val="00AA0FF7"/>
    <w:rsid w:val="00AA13C4"/>
    <w:rsid w:val="00AA4BAD"/>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6FE5"/>
    <w:rsid w:val="00AD7AC2"/>
    <w:rsid w:val="00AE0079"/>
    <w:rsid w:val="00AE0CC0"/>
    <w:rsid w:val="00AE0CEF"/>
    <w:rsid w:val="00AE76E0"/>
    <w:rsid w:val="00AF360E"/>
    <w:rsid w:val="00AF5375"/>
    <w:rsid w:val="00AF5411"/>
    <w:rsid w:val="00AF5548"/>
    <w:rsid w:val="00AF6852"/>
    <w:rsid w:val="00B02B4C"/>
    <w:rsid w:val="00B03F87"/>
    <w:rsid w:val="00B06D33"/>
    <w:rsid w:val="00B06F81"/>
    <w:rsid w:val="00B11669"/>
    <w:rsid w:val="00B13FD8"/>
    <w:rsid w:val="00B141CB"/>
    <w:rsid w:val="00B159C2"/>
    <w:rsid w:val="00B1748D"/>
    <w:rsid w:val="00B250DA"/>
    <w:rsid w:val="00B26424"/>
    <w:rsid w:val="00B30294"/>
    <w:rsid w:val="00B3349B"/>
    <w:rsid w:val="00B338E3"/>
    <w:rsid w:val="00B34373"/>
    <w:rsid w:val="00B344F3"/>
    <w:rsid w:val="00B40BB0"/>
    <w:rsid w:val="00B42142"/>
    <w:rsid w:val="00B459C9"/>
    <w:rsid w:val="00B46C37"/>
    <w:rsid w:val="00B47C2A"/>
    <w:rsid w:val="00B53C27"/>
    <w:rsid w:val="00B5443D"/>
    <w:rsid w:val="00B55082"/>
    <w:rsid w:val="00B55906"/>
    <w:rsid w:val="00B5656A"/>
    <w:rsid w:val="00B56E94"/>
    <w:rsid w:val="00B57EEB"/>
    <w:rsid w:val="00B62891"/>
    <w:rsid w:val="00B6351B"/>
    <w:rsid w:val="00B670D7"/>
    <w:rsid w:val="00B70447"/>
    <w:rsid w:val="00B71FF1"/>
    <w:rsid w:val="00B73307"/>
    <w:rsid w:val="00B73CEA"/>
    <w:rsid w:val="00B73F9B"/>
    <w:rsid w:val="00B754F2"/>
    <w:rsid w:val="00B76FEB"/>
    <w:rsid w:val="00B77698"/>
    <w:rsid w:val="00B77881"/>
    <w:rsid w:val="00B83B0B"/>
    <w:rsid w:val="00B85FCF"/>
    <w:rsid w:val="00B91087"/>
    <w:rsid w:val="00B92F15"/>
    <w:rsid w:val="00BA294B"/>
    <w:rsid w:val="00BA2CB2"/>
    <w:rsid w:val="00BA456C"/>
    <w:rsid w:val="00BA507C"/>
    <w:rsid w:val="00BA58D6"/>
    <w:rsid w:val="00BB7C33"/>
    <w:rsid w:val="00BC2C8B"/>
    <w:rsid w:val="00BC4EDF"/>
    <w:rsid w:val="00BC54D2"/>
    <w:rsid w:val="00BC6144"/>
    <w:rsid w:val="00BC7176"/>
    <w:rsid w:val="00BC7F3F"/>
    <w:rsid w:val="00BD0070"/>
    <w:rsid w:val="00BD0490"/>
    <w:rsid w:val="00BD3229"/>
    <w:rsid w:val="00BD38BB"/>
    <w:rsid w:val="00BD391F"/>
    <w:rsid w:val="00BD55B2"/>
    <w:rsid w:val="00BD70A1"/>
    <w:rsid w:val="00BD72D3"/>
    <w:rsid w:val="00BE0E10"/>
    <w:rsid w:val="00BE35BF"/>
    <w:rsid w:val="00BE6BF6"/>
    <w:rsid w:val="00BE715D"/>
    <w:rsid w:val="00BF0B61"/>
    <w:rsid w:val="00BF0CE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2FAC"/>
    <w:rsid w:val="00C13F99"/>
    <w:rsid w:val="00C1479F"/>
    <w:rsid w:val="00C1709F"/>
    <w:rsid w:val="00C225AF"/>
    <w:rsid w:val="00C26FDA"/>
    <w:rsid w:val="00C27715"/>
    <w:rsid w:val="00C3339D"/>
    <w:rsid w:val="00C36BB0"/>
    <w:rsid w:val="00C36F2F"/>
    <w:rsid w:val="00C37AEB"/>
    <w:rsid w:val="00C37F0F"/>
    <w:rsid w:val="00C401AE"/>
    <w:rsid w:val="00C431B0"/>
    <w:rsid w:val="00C44EAD"/>
    <w:rsid w:val="00C46261"/>
    <w:rsid w:val="00C46A5D"/>
    <w:rsid w:val="00C47AD7"/>
    <w:rsid w:val="00C47E9D"/>
    <w:rsid w:val="00C57CF1"/>
    <w:rsid w:val="00C65380"/>
    <w:rsid w:val="00C70E27"/>
    <w:rsid w:val="00C75A1B"/>
    <w:rsid w:val="00C77D2F"/>
    <w:rsid w:val="00C77DC5"/>
    <w:rsid w:val="00C80522"/>
    <w:rsid w:val="00C84ED0"/>
    <w:rsid w:val="00C87893"/>
    <w:rsid w:val="00C91C51"/>
    <w:rsid w:val="00C92A58"/>
    <w:rsid w:val="00C92BCD"/>
    <w:rsid w:val="00C93091"/>
    <w:rsid w:val="00C931B9"/>
    <w:rsid w:val="00C93419"/>
    <w:rsid w:val="00C947B3"/>
    <w:rsid w:val="00C96298"/>
    <w:rsid w:val="00C96750"/>
    <w:rsid w:val="00C96D9E"/>
    <w:rsid w:val="00CA2DA8"/>
    <w:rsid w:val="00CA35A1"/>
    <w:rsid w:val="00CA4D31"/>
    <w:rsid w:val="00CA6622"/>
    <w:rsid w:val="00CA667D"/>
    <w:rsid w:val="00CB0FF8"/>
    <w:rsid w:val="00CB4073"/>
    <w:rsid w:val="00CB4ACD"/>
    <w:rsid w:val="00CB4E43"/>
    <w:rsid w:val="00CB5B33"/>
    <w:rsid w:val="00CB5C97"/>
    <w:rsid w:val="00CB5CDD"/>
    <w:rsid w:val="00CC14C3"/>
    <w:rsid w:val="00CC2AD1"/>
    <w:rsid w:val="00CC2DCD"/>
    <w:rsid w:val="00CC3469"/>
    <w:rsid w:val="00CC78C1"/>
    <w:rsid w:val="00CD0F63"/>
    <w:rsid w:val="00CD222D"/>
    <w:rsid w:val="00CD58DE"/>
    <w:rsid w:val="00CD6B53"/>
    <w:rsid w:val="00CD7B8E"/>
    <w:rsid w:val="00CE0ABD"/>
    <w:rsid w:val="00CE1FFC"/>
    <w:rsid w:val="00CE2FA4"/>
    <w:rsid w:val="00CF18C4"/>
    <w:rsid w:val="00CF4F04"/>
    <w:rsid w:val="00CF53A2"/>
    <w:rsid w:val="00CF57E6"/>
    <w:rsid w:val="00CF5DD2"/>
    <w:rsid w:val="00CF5EEC"/>
    <w:rsid w:val="00CF71A4"/>
    <w:rsid w:val="00D00363"/>
    <w:rsid w:val="00D03AC0"/>
    <w:rsid w:val="00D049F4"/>
    <w:rsid w:val="00D071A2"/>
    <w:rsid w:val="00D071E6"/>
    <w:rsid w:val="00D13953"/>
    <w:rsid w:val="00D14F09"/>
    <w:rsid w:val="00D157AE"/>
    <w:rsid w:val="00D244E9"/>
    <w:rsid w:val="00D26DDB"/>
    <w:rsid w:val="00D271F5"/>
    <w:rsid w:val="00D3104F"/>
    <w:rsid w:val="00D33C0C"/>
    <w:rsid w:val="00D35222"/>
    <w:rsid w:val="00D4005F"/>
    <w:rsid w:val="00D43D24"/>
    <w:rsid w:val="00D4532D"/>
    <w:rsid w:val="00D51459"/>
    <w:rsid w:val="00D60FD2"/>
    <w:rsid w:val="00D6370B"/>
    <w:rsid w:val="00D64568"/>
    <w:rsid w:val="00D65266"/>
    <w:rsid w:val="00D712D6"/>
    <w:rsid w:val="00D74D7E"/>
    <w:rsid w:val="00D77801"/>
    <w:rsid w:val="00D80E3A"/>
    <w:rsid w:val="00D82549"/>
    <w:rsid w:val="00D86217"/>
    <w:rsid w:val="00D870EC"/>
    <w:rsid w:val="00D87884"/>
    <w:rsid w:val="00D90A8A"/>
    <w:rsid w:val="00D91248"/>
    <w:rsid w:val="00D91575"/>
    <w:rsid w:val="00D96924"/>
    <w:rsid w:val="00D96A69"/>
    <w:rsid w:val="00DA23CA"/>
    <w:rsid w:val="00DA3767"/>
    <w:rsid w:val="00DA4567"/>
    <w:rsid w:val="00DA543E"/>
    <w:rsid w:val="00DA5A2D"/>
    <w:rsid w:val="00DA64C4"/>
    <w:rsid w:val="00DA6C8E"/>
    <w:rsid w:val="00DA7F52"/>
    <w:rsid w:val="00DB0D5A"/>
    <w:rsid w:val="00DB19B3"/>
    <w:rsid w:val="00DB2A0D"/>
    <w:rsid w:val="00DB2B35"/>
    <w:rsid w:val="00DB7BE3"/>
    <w:rsid w:val="00DC2045"/>
    <w:rsid w:val="00DC2F93"/>
    <w:rsid w:val="00DC7BE1"/>
    <w:rsid w:val="00DD02BB"/>
    <w:rsid w:val="00DD1DA5"/>
    <w:rsid w:val="00DD3450"/>
    <w:rsid w:val="00DD7327"/>
    <w:rsid w:val="00DD77FD"/>
    <w:rsid w:val="00DE314B"/>
    <w:rsid w:val="00DE3805"/>
    <w:rsid w:val="00DE425C"/>
    <w:rsid w:val="00DF02B9"/>
    <w:rsid w:val="00DF08DB"/>
    <w:rsid w:val="00DF45CB"/>
    <w:rsid w:val="00DF7B89"/>
    <w:rsid w:val="00E01660"/>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E5C"/>
    <w:rsid w:val="00E26F64"/>
    <w:rsid w:val="00E31622"/>
    <w:rsid w:val="00E31982"/>
    <w:rsid w:val="00E355D1"/>
    <w:rsid w:val="00E360B5"/>
    <w:rsid w:val="00E3710A"/>
    <w:rsid w:val="00E40B7B"/>
    <w:rsid w:val="00E413BC"/>
    <w:rsid w:val="00E430AD"/>
    <w:rsid w:val="00E435C9"/>
    <w:rsid w:val="00E44599"/>
    <w:rsid w:val="00E449E9"/>
    <w:rsid w:val="00E44E6F"/>
    <w:rsid w:val="00E50076"/>
    <w:rsid w:val="00E52C8F"/>
    <w:rsid w:val="00E536A5"/>
    <w:rsid w:val="00E60173"/>
    <w:rsid w:val="00E616C9"/>
    <w:rsid w:val="00E628EB"/>
    <w:rsid w:val="00E629F5"/>
    <w:rsid w:val="00E62C44"/>
    <w:rsid w:val="00E62E27"/>
    <w:rsid w:val="00E64B4C"/>
    <w:rsid w:val="00E6653C"/>
    <w:rsid w:val="00E6694D"/>
    <w:rsid w:val="00E66AEC"/>
    <w:rsid w:val="00E675A9"/>
    <w:rsid w:val="00E67FB0"/>
    <w:rsid w:val="00E7615C"/>
    <w:rsid w:val="00E76555"/>
    <w:rsid w:val="00E81C12"/>
    <w:rsid w:val="00E82AD7"/>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C02A3"/>
    <w:rsid w:val="00EC303F"/>
    <w:rsid w:val="00ED035C"/>
    <w:rsid w:val="00ED04F4"/>
    <w:rsid w:val="00ED602E"/>
    <w:rsid w:val="00ED7C04"/>
    <w:rsid w:val="00EE2F60"/>
    <w:rsid w:val="00EE32C8"/>
    <w:rsid w:val="00EE3741"/>
    <w:rsid w:val="00EE477B"/>
    <w:rsid w:val="00EE6353"/>
    <w:rsid w:val="00EE7D4D"/>
    <w:rsid w:val="00EF14B0"/>
    <w:rsid w:val="00EF2523"/>
    <w:rsid w:val="00EF752A"/>
    <w:rsid w:val="00EF76F8"/>
    <w:rsid w:val="00F001AC"/>
    <w:rsid w:val="00F01021"/>
    <w:rsid w:val="00F0597D"/>
    <w:rsid w:val="00F10E35"/>
    <w:rsid w:val="00F12CAD"/>
    <w:rsid w:val="00F1320A"/>
    <w:rsid w:val="00F134E7"/>
    <w:rsid w:val="00F17832"/>
    <w:rsid w:val="00F27ACC"/>
    <w:rsid w:val="00F302E1"/>
    <w:rsid w:val="00F326C8"/>
    <w:rsid w:val="00F34877"/>
    <w:rsid w:val="00F34EDB"/>
    <w:rsid w:val="00F37869"/>
    <w:rsid w:val="00F420AA"/>
    <w:rsid w:val="00F4666B"/>
    <w:rsid w:val="00F466C2"/>
    <w:rsid w:val="00F527A6"/>
    <w:rsid w:val="00F52F92"/>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528"/>
    <w:rsid w:val="00F91D60"/>
    <w:rsid w:val="00F91E68"/>
    <w:rsid w:val="00F92753"/>
    <w:rsid w:val="00F9723C"/>
    <w:rsid w:val="00FA2571"/>
    <w:rsid w:val="00FA42CA"/>
    <w:rsid w:val="00FB1324"/>
    <w:rsid w:val="00FB2402"/>
    <w:rsid w:val="00FB28A7"/>
    <w:rsid w:val="00FB292F"/>
    <w:rsid w:val="00FB4CDB"/>
    <w:rsid w:val="00FB650C"/>
    <w:rsid w:val="00FC0005"/>
    <w:rsid w:val="00FC1BC2"/>
    <w:rsid w:val="00FC5759"/>
    <w:rsid w:val="00FD1FBE"/>
    <w:rsid w:val="00FD2088"/>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basedOn w:val="prastasis"/>
    <w:next w:val="prastasis"/>
    <w:link w:val="Antrat1Diagrama"/>
    <w:qFormat/>
    <w:rsid w:val="00E93A43"/>
    <w:pPr>
      <w:keepNext/>
      <w:numPr>
        <w:numId w:val="26"/>
      </w:numPr>
      <w:suppressAutoHyphens w:val="0"/>
      <w:autoSpaceDN/>
      <w:spacing w:before="360" w:after="360"/>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E93A43"/>
    <w:pPr>
      <w:numPr>
        <w:ilvl w:val="1"/>
        <w:numId w:val="26"/>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E93A43"/>
    <w:pPr>
      <w:keepNext/>
      <w:numPr>
        <w:ilvl w:val="2"/>
        <w:numId w:val="26"/>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E93A43"/>
    <w:pPr>
      <w:keepNext/>
      <w:numPr>
        <w:ilvl w:val="3"/>
        <w:numId w:val="26"/>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E93A43"/>
    <w:pPr>
      <w:keepNext/>
      <w:numPr>
        <w:ilvl w:val="4"/>
        <w:numId w:val="26"/>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E93A43"/>
    <w:pPr>
      <w:keepNext/>
      <w:numPr>
        <w:ilvl w:val="5"/>
        <w:numId w:val="26"/>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E93A43"/>
    <w:pPr>
      <w:keepNext/>
      <w:numPr>
        <w:ilvl w:val="6"/>
        <w:numId w:val="26"/>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26"/>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E93A43"/>
    <w:pPr>
      <w:keepNext/>
      <w:numPr>
        <w:ilvl w:val="8"/>
        <w:numId w:val="26"/>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3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rsid w:val="00E93A43"/>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E93A43"/>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E93A43"/>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E93A4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93A4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93A4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93A43"/>
    <w:rPr>
      <w:rFonts w:ascii="Times New Roman" w:eastAsia="Times New Roman" w:hAnsi="Times New Roman" w:cs="Times New Roman"/>
      <w:sz w:val="40"/>
      <w:szCs w:val="20"/>
      <w:lang w:eastAsia="lt-LT"/>
    </w:rPr>
  </w:style>
  <w:style w:type="character" w:styleId="Grietas">
    <w:name w:val="Strong"/>
    <w:basedOn w:val="Numatytasispastraiposriftas"/>
    <w:uiPriority w:val="22"/>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character" w:customStyle="1" w:styleId="ui-provider">
    <w:name w:val="ui-provider"/>
    <w:basedOn w:val="Numatytasispastraiposriftas"/>
    <w:rsid w:val="00D96924"/>
  </w:style>
  <w:style w:type="paragraph" w:styleId="Porat">
    <w:name w:val="footer"/>
    <w:basedOn w:val="prastasis"/>
    <w:link w:val="PoratDiagrama"/>
    <w:rsid w:val="002A1EC6"/>
    <w:pPr>
      <w:tabs>
        <w:tab w:val="center" w:pos="4320"/>
        <w:tab w:val="right" w:pos="8640"/>
      </w:tabs>
      <w:spacing w:after="0"/>
      <w:jc w:val="both"/>
      <w:textAlignment w:val="baseline"/>
    </w:pPr>
    <w:rPr>
      <w:rFonts w:ascii="Times New Roman" w:hAnsi="Times New Roman"/>
      <w:sz w:val="24"/>
      <w:szCs w:val="20"/>
      <w:lang w:val="en-US"/>
    </w:rPr>
  </w:style>
  <w:style w:type="character" w:customStyle="1" w:styleId="PoratDiagrama">
    <w:name w:val="Poraštė Diagrama"/>
    <w:basedOn w:val="Numatytasispastraiposriftas"/>
    <w:link w:val="Porat"/>
    <w:rsid w:val="002A1EC6"/>
    <w:rPr>
      <w:rFonts w:ascii="Times New Roman" w:eastAsia="Calibri"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ii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lesdukros.lt/Identifikatoriai-juosteles-vardinems-kortelems?product_id=211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DC49-2D78-44F2-B2B5-DD0D6A68AFBF}">
  <ds:schemaRefs>
    <ds:schemaRef ds:uri="http://schemas.microsoft.com/sharepoint/v3/contenttype/forms"/>
  </ds:schemaRefs>
</ds:datastoreItem>
</file>

<file path=customXml/itemProps2.xml><?xml version="1.0" encoding="utf-8"?>
<ds:datastoreItem xmlns:ds="http://schemas.openxmlformats.org/officeDocument/2006/customXml" ds:itemID="{C559540A-DF82-4E12-A776-ED980E51A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838EF-7B69-47CB-A8F6-A82C491A2EF4}">
  <ds:schemaRefs>
    <ds:schemaRef ds:uri="http://schemas.microsoft.com/office/2006/metadata/properties"/>
    <ds:schemaRef ds:uri="http://www.w3.org/XML/1998/namespace"/>
    <ds:schemaRef ds:uri="http://purl.org/dc/elements/1.1/"/>
    <ds:schemaRef ds:uri="http://schemas.microsoft.com/office/2006/documentManagement/types"/>
    <ds:schemaRef ds:uri="d44e4088-9f89-4dfc-868c-5b1bb7340ab6"/>
    <ds:schemaRef ds:uri="http://purl.org/dc/terms/"/>
    <ds:schemaRef ds:uri="http://schemas.microsoft.com/office/infopath/2007/PartnerControls"/>
    <ds:schemaRef ds:uri="http://schemas.openxmlformats.org/package/2006/metadata/core-properties"/>
    <ds:schemaRef ds:uri="1dfd7ada-1fc0-4ec4-a980-6dd88fb76a22"/>
    <ds:schemaRef ds:uri="http://purl.org/dc/dcmitype/"/>
  </ds:schemaRefs>
</ds:datastoreItem>
</file>

<file path=customXml/itemProps4.xml><?xml version="1.0" encoding="utf-8"?>
<ds:datastoreItem xmlns:ds="http://schemas.openxmlformats.org/officeDocument/2006/customXml" ds:itemID="{761B3D3F-DBAE-46C5-91B3-F6F60070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24</Pages>
  <Words>41058</Words>
  <Characters>23404</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30</cp:revision>
  <cp:lastPrinted>2018-01-08T07:51:00Z</cp:lastPrinted>
  <dcterms:created xsi:type="dcterms:W3CDTF">2025-02-10T12:12:00Z</dcterms:created>
  <dcterms:modified xsi:type="dcterms:W3CDTF">2025-04-11T09:11:00Z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