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CE9" w14:textId="77777777" w:rsidR="00BF6C81" w:rsidRPr="005E0EF0" w:rsidRDefault="00BF6C81" w:rsidP="00BF6C81">
      <w:pPr>
        <w:keepNext/>
        <w:tabs>
          <w:tab w:val="left" w:pos="6521"/>
        </w:tabs>
        <w:suppressAutoHyphens/>
        <w:ind w:right="-472"/>
        <w:rPr>
          <w:rFonts w:eastAsia="MS Mincho"/>
          <w:b/>
          <w:bCs/>
          <w:i/>
          <w:u w:val="single"/>
          <w:lang w:val="de-DE" w:eastAsia="ar-SA"/>
        </w:rPr>
      </w:pPr>
      <w:r w:rsidRPr="005E0EF0">
        <w:rPr>
          <w:rFonts w:eastAsia="MS Mincho"/>
          <w:b/>
          <w:bCs/>
          <w:i/>
          <w:lang w:val="de-DE" w:eastAsia="ar-SA"/>
        </w:rPr>
        <w:t xml:space="preserve">                                                                                                                             </w:t>
      </w:r>
      <w:r w:rsidRPr="005E0EF0">
        <w:rPr>
          <w:rFonts w:eastAsia="MS Mincho"/>
          <w:b/>
          <w:bCs/>
          <w:i/>
          <w:u w:val="single"/>
          <w:lang w:val="de-DE" w:eastAsia="ar-SA"/>
        </w:rPr>
        <w:t xml:space="preserve">Sutarties projektas                         </w:t>
      </w:r>
    </w:p>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7777777" w:rsidR="00BF6C81" w:rsidRPr="001D49EA" w:rsidRDefault="00BF6C81" w:rsidP="00BF6C81">
      <w:pPr>
        <w:spacing w:line="259" w:lineRule="auto"/>
        <w:jc w:val="center"/>
        <w:rPr>
          <w:b/>
          <w:caps/>
        </w:rPr>
      </w:pPr>
      <w:r w:rsidRPr="001D49EA">
        <w:rPr>
          <w:b/>
          <w:caps/>
        </w:rPr>
        <w:t>Prekių pirkimo</w:t>
      </w:r>
      <w:r w:rsidRPr="001D49EA">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Pr="001D49EA">
        <w:rPr>
          <w:rFonts w:eastAsia="Arial"/>
          <w:b/>
          <w:bCs/>
        </w:rPr>
        <w:tab/>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77777777" w:rsidR="00BF6C81" w:rsidRPr="001D49EA" w:rsidRDefault="00BF6C81" w:rsidP="00BF6C81">
      <w:pPr>
        <w:widowControl w:val="0"/>
        <w:tabs>
          <w:tab w:val="left" w:pos="567"/>
        </w:tabs>
        <w:jc w:val="both"/>
        <w:rPr>
          <w:rFonts w:eastAsia="Cambria"/>
          <w:b/>
          <w:bCs/>
        </w:rPr>
      </w:pPr>
      <w:r w:rsidRPr="001D49EA">
        <w:rPr>
          <w:rFonts w:eastAsia="Cambria"/>
        </w:rPr>
        <w:t>1.1.1. Šioje Sutartyje didžiąja raide rašomos sąvokos turi paskiau nurodytas reikšmes:</w:t>
      </w:r>
    </w:p>
    <w:p w14:paraId="5A94ABF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Pr="001D49EA">
        <w:rPr>
          <w:rFonts w:eastAsia="Arial"/>
        </w:rPr>
        <w:tab/>
      </w:r>
      <w:r w:rsidRPr="001D49EA">
        <w:rPr>
          <w:rFonts w:eastAsia="Arial"/>
          <w:b/>
          <w:bCs/>
        </w:rPr>
        <w:t>Bendrosios sąlygos</w:t>
      </w:r>
      <w:r w:rsidRPr="001D49EA">
        <w:rPr>
          <w:rFonts w:eastAsia="Arial"/>
        </w:rPr>
        <w:t xml:space="preserve"> – ši Sutarties dalis, kuri vadinasi „Prekių pirkimo–pardavimo sutarties Bendrosios sąlygos“;</w:t>
      </w:r>
    </w:p>
    <w:p w14:paraId="149667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Pr="001D49EA">
        <w:rPr>
          <w:rFonts w:eastAsia="Arial"/>
        </w:rPr>
        <w:tab/>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Pr="001D49EA">
        <w:rPr>
          <w:rFonts w:eastAsia="Arial"/>
        </w:rPr>
        <w:tab/>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77777777" w:rsidR="00BF6C81" w:rsidRPr="001D49EA" w:rsidRDefault="00BF6C81" w:rsidP="00BF6C81">
      <w:pPr>
        <w:widowControl w:val="0"/>
        <w:tabs>
          <w:tab w:val="left" w:pos="567"/>
          <w:tab w:val="left" w:pos="851"/>
          <w:tab w:val="left" w:pos="992"/>
          <w:tab w:val="left" w:pos="1134"/>
        </w:tabs>
        <w:jc w:val="both"/>
      </w:pPr>
      <w:r w:rsidRPr="001D49EA">
        <w:t>1.1.1.4.</w:t>
      </w:r>
      <w:r w:rsidRPr="001D49EA">
        <w:tab/>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77777777" w:rsidR="00BF6C81" w:rsidRPr="001D49EA" w:rsidRDefault="00BF6C81" w:rsidP="00BF6C81">
      <w:pPr>
        <w:widowControl w:val="0"/>
        <w:tabs>
          <w:tab w:val="left" w:pos="567"/>
          <w:tab w:val="left" w:pos="851"/>
          <w:tab w:val="left" w:pos="992"/>
          <w:tab w:val="left" w:pos="1134"/>
        </w:tabs>
        <w:jc w:val="both"/>
      </w:pPr>
      <w:r w:rsidRPr="001D49EA">
        <w:t>1.1.1.5.</w:t>
      </w:r>
      <w:r w:rsidRPr="001D49EA">
        <w:tab/>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D79AD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Pr="001D49EA">
        <w:rPr>
          <w:rFonts w:eastAsia="Arial"/>
        </w:rPr>
        <w:tab/>
      </w:r>
      <w:r w:rsidRPr="001D49EA">
        <w:rPr>
          <w:b/>
          <w:bCs/>
        </w:rPr>
        <w:t>Prekių trūkumai</w:t>
      </w:r>
      <w:r w:rsidRPr="001D49EA">
        <w:t xml:space="preserve"> – Prekių perdavimo–priėmimo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Pr="001D49EA">
        <w:rPr>
          <w:rFonts w:eastAsia="Arial"/>
        </w:rPr>
        <w:tab/>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Pr="001D49EA">
        <w:rPr>
          <w:rFonts w:eastAsia="Arial"/>
        </w:rPr>
        <w:tab/>
      </w:r>
      <w:r w:rsidRPr="001D49EA">
        <w:rPr>
          <w:rFonts w:eastAsia="Arial"/>
          <w:b/>
          <w:bCs/>
        </w:rPr>
        <w:t>Specialiosios sąlygos</w:t>
      </w:r>
      <w:r w:rsidRPr="001D49EA">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Pr="001D49EA">
        <w:rPr>
          <w:rFonts w:eastAsia="Arial"/>
        </w:rPr>
        <w:tab/>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Pr="001D49EA">
        <w:rPr>
          <w:rFonts w:eastAsia="Arial"/>
        </w:rPr>
        <w:tab/>
      </w:r>
      <w:r w:rsidRPr="001D49EA">
        <w:rPr>
          <w:rFonts w:eastAsia="Arial"/>
          <w:b/>
          <w:bCs/>
        </w:rPr>
        <w:t xml:space="preserve">Sutarties sąlygos </w:t>
      </w:r>
      <w:r w:rsidRPr="001D49EA">
        <w:rPr>
          <w:rFonts w:eastAsia="Arial"/>
        </w:rPr>
        <w:t>– Bendrosios sąlygos ir Specialiosios sąlygos kartu;</w:t>
      </w:r>
    </w:p>
    <w:p w14:paraId="2C02F57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Pr="001D49EA">
        <w:rPr>
          <w:rFonts w:eastAsia="Arial"/>
        </w:rPr>
        <w:tab/>
      </w:r>
      <w:r w:rsidRPr="001D49EA">
        <w:rPr>
          <w:rFonts w:eastAsia="Arial"/>
          <w:b/>
          <w:bCs/>
        </w:rPr>
        <w:t xml:space="preserve">Sutartis </w:t>
      </w:r>
      <w:r w:rsidRPr="001D49EA">
        <w:rPr>
          <w:rFonts w:eastAsia="Arial"/>
        </w:rPr>
        <w:t>– Prekių pirkimo–pardavimo sutartis, kurią sudaro Sutarties sąlygos, Specialiosiose sąlygose išvardyti priedai ir Susitarimai;</w:t>
      </w:r>
    </w:p>
    <w:p w14:paraId="0890A3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1.1.1.13.</w:t>
      </w:r>
      <w:r w:rsidRPr="001D49EA">
        <w:rPr>
          <w:rFonts w:eastAsia="Arial"/>
        </w:rPr>
        <w:tab/>
      </w:r>
      <w:r w:rsidRPr="001D49EA">
        <w:rPr>
          <w:rFonts w:eastAsia="Arial"/>
          <w:b/>
          <w:bCs/>
        </w:rPr>
        <w:t>Šalis</w:t>
      </w:r>
      <w:r w:rsidRPr="001D49EA">
        <w:rPr>
          <w:rFonts w:eastAsia="Arial"/>
        </w:rPr>
        <w:t xml:space="preserve"> – Pirkėjas arba Tiekėjas, kiekvienas atskirai, priklausomai nuo konteksto;</w:t>
      </w:r>
    </w:p>
    <w:p w14:paraId="2FDDB00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1.1.1.14.</w:t>
      </w:r>
      <w:r w:rsidRPr="001D49EA">
        <w:rPr>
          <w:rFonts w:eastAsia="Arial"/>
        </w:rPr>
        <w:tab/>
      </w:r>
      <w:r w:rsidRPr="001D49EA">
        <w:rPr>
          <w:rFonts w:eastAsia="Arial"/>
          <w:b/>
          <w:bCs/>
        </w:rPr>
        <w:t>Šalys</w:t>
      </w:r>
      <w:r w:rsidRPr="001D49EA">
        <w:rPr>
          <w:rFonts w:eastAsia="Arial"/>
        </w:rPr>
        <w:t xml:space="preserve"> – Pirkėjas ir Tiekėjas kartu;</w:t>
      </w:r>
    </w:p>
    <w:p w14:paraId="66B6FBC5" w14:textId="77777777" w:rsidR="00BF6C81" w:rsidRPr="001D49EA" w:rsidRDefault="00BF6C81" w:rsidP="00BF6C81">
      <w:pPr>
        <w:widowControl w:val="0"/>
        <w:tabs>
          <w:tab w:val="left" w:pos="567"/>
          <w:tab w:val="left" w:pos="851"/>
          <w:tab w:val="left" w:pos="992"/>
          <w:tab w:val="left" w:pos="1134"/>
        </w:tabs>
        <w:jc w:val="both"/>
      </w:pPr>
      <w:r w:rsidRPr="001D49EA">
        <w:t>1.1.1.15.</w:t>
      </w:r>
      <w:r w:rsidRPr="001D49EA">
        <w:tab/>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Pr="001D49EA">
        <w:rPr>
          <w:rFonts w:eastAsia="Arial"/>
        </w:rPr>
        <w:tab/>
      </w:r>
      <w:r w:rsidRPr="001D49EA">
        <w:rPr>
          <w:rFonts w:eastAsia="Arial"/>
          <w:b/>
          <w:bCs/>
        </w:rPr>
        <w:t xml:space="preserve">VPĮ </w:t>
      </w:r>
      <w:r w:rsidRPr="001D49EA">
        <w:rPr>
          <w:rFonts w:eastAsia="Arial"/>
        </w:rPr>
        <w:t>– Lietuvos Respublikos viešųjų pirkimų įstatymas.</w:t>
      </w:r>
    </w:p>
    <w:p w14:paraId="4807A1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t>Kitų Sutartyje didžiąja raide rašomų sąvokų reikšmės yra nurodytos Sutarties tekste.</w:t>
      </w:r>
    </w:p>
    <w:p w14:paraId="67C250B1"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Pr="001D49EA">
        <w:rPr>
          <w:rFonts w:eastAsia="Arial"/>
        </w:rPr>
        <w:tab/>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77777777"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Pr="001D49EA">
        <w:rPr>
          <w:rFonts w:eastAsia="Cambria"/>
          <w:b/>
          <w:bCs/>
          <w14:numSpacing w14:val="tabular"/>
        </w:rPr>
        <w:tab/>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Pr="001D49EA">
        <w:rPr>
          <w:rFonts w:eastAsia="Arial"/>
          <w:b/>
        </w:rPr>
        <w:tab/>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lastRenderedPageBreak/>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Pr="001D49EA">
        <w:rPr>
          <w:rFonts w:eastAsia="Arial"/>
          <w:b/>
          <w:caps/>
        </w:rPr>
        <w:tab/>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77777777"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Pr="001D49EA">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Pr="001D49EA">
        <w:rPr>
          <w:rFonts w:eastAsia="Arial"/>
        </w:rPr>
        <w:tab/>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 xml:space="preserve">laikytųsi Tiekėjo pasiūlyme nurodytų įsipareigojimų, įskaitant, bet neapsiribojant – atitiktų </w:t>
      </w:r>
      <w:r w:rsidRPr="001D49EA">
        <w:rPr>
          <w:rFonts w:eastAsia="Arial"/>
        </w:rPr>
        <w:lastRenderedPageBreak/>
        <w:t>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Pr="001D49EA">
        <w:rPr>
          <w:rFonts w:eastAsia="Arial"/>
        </w:rPr>
        <w:tab/>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77777777" w:rsidR="00BF6C81" w:rsidRPr="001D49EA" w:rsidRDefault="00BF6C81" w:rsidP="00BF6C81">
      <w:pPr>
        <w:widowControl w:val="0"/>
        <w:pBdr>
          <w:top w:val="nil"/>
          <w:left w:val="nil"/>
          <w:bottom w:val="nil"/>
          <w:right w:val="nil"/>
          <w:between w:val="nil"/>
        </w:pBdr>
        <w:jc w:val="both"/>
      </w:pPr>
      <w:r w:rsidRPr="001D49EA">
        <w:rPr>
          <w:rFonts w:eastAsia="Arial"/>
        </w:rPr>
        <w:t>3.2.3.</w:t>
      </w:r>
      <w:r w:rsidRPr="001D49EA">
        <w:rPr>
          <w:rFonts w:eastAsia="Arial"/>
        </w:rPr>
        <w:tab/>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 xml:space="preserve">Subtiekėjas, kurio pajėgumais Tiekėjas rėmėsi, kad atitiktų pirkimo dokumentuose nustatytus </w:t>
      </w:r>
      <w:r w:rsidRPr="001D49EA">
        <w:rPr>
          <w:rFonts w:eastAsia="Arial"/>
          <w:shd w:val="clear" w:color="auto" w:fill="FFFFFF"/>
        </w:rPr>
        <w:lastRenderedPageBreak/>
        <w:t>kvalifikacijos reikalavimus, gali būti keičiamas tik šiais atvejais: </w:t>
      </w:r>
    </w:p>
    <w:p w14:paraId="1C41B64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3.2.6.1.</w:t>
      </w:r>
      <w:r w:rsidRPr="001D49EA">
        <w:rPr>
          <w:rFonts w:eastAsia="Cambria"/>
        </w:rPr>
        <w:tab/>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Pr="001D49EA">
        <w:rPr>
          <w:rFonts w:eastAsia="Cambria"/>
        </w:rPr>
        <w:tab/>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Pr="001D49EA">
        <w:rPr>
          <w:rFonts w:eastAsia="Cambria"/>
        </w:rPr>
        <w:tab/>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rPr>
        <w:tab/>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Pr="001D49EA">
        <w:rPr>
          <w:rFonts w:eastAsia="Cambria"/>
        </w:rPr>
        <w:tab/>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Pr="001D49EA">
        <w:rPr>
          <w:rFonts w:eastAsia="Cambria"/>
        </w:rPr>
        <w:tab/>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rPr>
        <w:tab/>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Pr="001D49EA">
        <w:rPr>
          <w:rFonts w:eastAsia="Cambria"/>
        </w:rPr>
        <w:tab/>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Pr="001D49EA">
        <w:rPr>
          <w:rFonts w:eastAsia="Cambria"/>
        </w:rPr>
        <w:tab/>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Pr="001D49EA">
        <w:rPr>
          <w:rFonts w:eastAsia="Cambria"/>
        </w:rPr>
        <w:tab/>
        <w:t xml:space="preserve">Tiekėjas privalo pakeisti subtiekėją ar specialistą, jei paaiškėja, kad jis neatitinka jam pirkimo dokumentuose keliamų reikalavimų. </w:t>
      </w:r>
    </w:p>
    <w:p w14:paraId="3D52CF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Pr="001D49EA">
        <w:rPr>
          <w:rFonts w:eastAsia="Cambria"/>
        </w:rPr>
        <w:tab/>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lastRenderedPageBreak/>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Pr="001D49EA">
        <w:rPr>
          <w:rFonts w:eastAsia="Arial"/>
          <w:b/>
        </w:rPr>
        <w:tab/>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Pr="001D49EA">
        <w:rPr>
          <w:rFonts w:eastAsia="Cambria"/>
        </w:rPr>
        <w:tab/>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Pr="001D49EA">
        <w:rPr>
          <w:rFonts w:eastAsia="Cambria"/>
        </w:rPr>
        <w:tab/>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Pr="001D49EA">
        <w:rPr>
          <w:rFonts w:eastAsia="Cambria"/>
        </w:rPr>
        <w:tab/>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1D49EA">
        <w:rPr>
          <w:rFonts w:eastAsia="Cambria"/>
          <w:shd w:val="clear" w:color="auto" w:fill="FFFFFF"/>
        </w:rPr>
        <w:lastRenderedPageBreak/>
        <w:t>Pirkėjo, Tiekėjo ir šio subtiekėjo, kurioje aprašoma tiesioginio atsiskaitymo su subtiekėju tvarka, atsižvelgiant į Sutartyje ir subtiekimo sutartyje nustatytus reikalavimus;</w:t>
      </w:r>
    </w:p>
    <w:p w14:paraId="181F48F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Pr="001D49EA">
        <w:rPr>
          <w:rFonts w:eastAsia="Cambria"/>
        </w:rPr>
        <w:tab/>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Pr="001D49EA">
        <w:rPr>
          <w:rFonts w:eastAsia="Arial"/>
          <w:b/>
          <w:caps/>
        </w:rPr>
        <w:tab/>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Pr="001D49EA">
        <w:rPr>
          <w:rFonts w:eastAsia="Arial"/>
          <w:b/>
        </w:rPr>
        <w:tab/>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Pr="001D49EA">
        <w:rPr>
          <w:rFonts w:eastAsia="Arial"/>
          <w:b/>
        </w:rPr>
        <w:tab/>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Pr="001D49EA">
        <w:rPr>
          <w:rFonts w:eastAsia="Arial"/>
          <w:b/>
          <w:caps/>
        </w:rPr>
        <w:tab/>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Pr="001D49EA">
        <w:rPr>
          <w:rFonts w:eastAsia="Arial"/>
        </w:rPr>
        <w:tab/>
        <w:t>Jeigu Tiekėjas turi parengti ir (ar) pateikti Pirkėjui Prekių naudojimo instrukcijas, jos turi būti aiškios ir detalios, kad Pirkėjas, vadovaudamasis jomis, galėtų tinkamai naudoti patiektas Prekes.</w:t>
      </w:r>
    </w:p>
    <w:p w14:paraId="199E91B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Pr="001D49E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 xml:space="preserve">5.3. </w:t>
      </w:r>
      <w:r w:rsidRPr="001D49EA">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lastRenderedPageBreak/>
        <w:t>6.</w:t>
      </w:r>
      <w:r w:rsidRPr="001D49EA">
        <w:rPr>
          <w:rFonts w:eastAsia="Arial"/>
          <w:b/>
          <w:caps/>
        </w:rPr>
        <w:tab/>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Pr="001D49EA">
        <w:rPr>
          <w:rFonts w:eastAsia="Arial"/>
          <w:b/>
        </w:rPr>
        <w:tab/>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Pr="001D49EA">
        <w:rPr>
          <w:rFonts w:eastAsia="Arial"/>
        </w:rPr>
        <w:tab/>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Pr="001D49EA">
        <w:rPr>
          <w:rFonts w:eastAsia="Arial"/>
        </w:rPr>
        <w:tab/>
        <w:t>Tiekėjas perdavė Pirkėjui visą reikalingą dokumentaciją, įskaitant naudojimo instrukcijas ir garantijas (jei to reikalaujama),</w:t>
      </w:r>
    </w:p>
    <w:p w14:paraId="686B7E9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Pr="001D49EA">
        <w:rPr>
          <w:rFonts w:eastAsia="Arial"/>
        </w:rPr>
        <w:tab/>
        <w:t>Tiekėjas apmokė Pirkėjo personalą, kaip naudoti Prekes (jeigu to reikalaujama),</w:t>
      </w:r>
    </w:p>
    <w:p w14:paraId="7EE357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Pr="001D49EA">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72A150C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Pr="001D49EA">
        <w:rPr>
          <w:rFonts w:eastAsia="Arial"/>
        </w:rPr>
        <w:tab/>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Pr="001D49EA">
        <w:rPr>
          <w:rFonts w:eastAsia="Arial"/>
          <w:b/>
        </w:rPr>
        <w:tab/>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Pr="001D49EA">
        <w:rPr>
          <w:rFonts w:eastAsia="Arial"/>
        </w:rPr>
        <w:tab/>
        <w:t>ne vėliau kaip per 5 (penkias) darbo dienas nuo faktinio Prekių perdavimo priimti Prekes, pasirašydamas Prekių perdavimo–priėmimo aktą; arba</w:t>
      </w:r>
    </w:p>
    <w:p w14:paraId="33FAC835"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Pr="001D49EA">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Pr="001D49EA">
        <w:rPr>
          <w:rFonts w:eastAsia="Arial"/>
        </w:rPr>
        <w:tab/>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1D49EA">
        <w:rPr>
          <w:rFonts w:eastAsia="Arial"/>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Pr="001D49EA">
        <w:rPr>
          <w:rFonts w:eastAsia="Arial"/>
          <w:b/>
          <w:caps/>
        </w:rPr>
        <w:tab/>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Pr="001D49EA">
        <w:rPr>
          <w:rFonts w:eastAsia="Arial"/>
          <w:b/>
          <w:bCs/>
        </w:rPr>
        <w:tab/>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Pr="001D49EA">
        <w:rPr>
          <w:rFonts w:eastAsia="Arial"/>
          <w:b/>
          <w:bCs/>
        </w:rPr>
        <w:tab/>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lastRenderedPageBreak/>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Pr="001D49EA">
        <w:rPr>
          <w:rFonts w:eastAsia="Arial"/>
          <w:b/>
          <w:bCs/>
        </w:rPr>
        <w:tab/>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Pr="001D49EA">
        <w:rPr>
          <w:rFonts w:eastAsia="Arial"/>
          <w:b/>
          <w:bCs/>
        </w:rPr>
        <w:tab/>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Pr="001D49EA">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Pr="001D49EA">
        <w:rPr>
          <w:rFonts w:eastAsia="Arial"/>
        </w:rPr>
        <w:tab/>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lastRenderedPageBreak/>
        <w:t>8.</w:t>
      </w:r>
      <w:r w:rsidRPr="001D49EA">
        <w:rPr>
          <w:rFonts w:eastAsia="Arial"/>
          <w:b/>
          <w:bCs/>
          <w:caps/>
        </w:rPr>
        <w:tab/>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Pr="001D49EA">
        <w:rPr>
          <w:rFonts w:eastAsia="Arial"/>
          <w:b/>
          <w:bCs/>
        </w:rPr>
        <w:tab/>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Pr="001D49EA">
        <w:rPr>
          <w:rFonts w:eastAsia="Arial"/>
          <w:b/>
          <w:bCs/>
        </w:rPr>
        <w:tab/>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Pr="001D49EA">
        <w:rPr>
          <w:rFonts w:eastAsia="Arial"/>
          <w:b/>
          <w:bCs/>
          <w:caps/>
        </w:rPr>
        <w:tab/>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Pr="001D49EA">
        <w:rPr>
          <w:rFonts w:eastAsia="Arial"/>
          <w:b/>
          <w:bCs/>
          <w:caps/>
        </w:rPr>
        <w:tab/>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 xml:space="preserve">kartu su draudimo bendrovės laidavimo draudimo raštu turi būti pateiktas ir pasirašytas draudimo liudijimas (polisas) bei dokumentas, įrodantis, kad draudimo įmoka už išduotą laidavimo </w:t>
      </w:r>
      <w:r w:rsidRPr="001D49EA">
        <w:rPr>
          <w:rFonts w:eastAsia="Cambria"/>
        </w:rPr>
        <w:lastRenderedPageBreak/>
        <w:t>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77777777"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Pr="001D49EA">
        <w:rPr>
          <w:rFonts w:eastAsia="Cambria"/>
          <w:b/>
          <w:bCs/>
          <w:caps/>
          <w14:numSpacing w14:val="tabular"/>
        </w:rPr>
        <w:tab/>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Pr="001D49EA">
        <w:rPr>
          <w:rFonts w:eastAsia="Cambria"/>
          <w:b/>
          <w:bCs/>
          <w:caps/>
          <w14:numSpacing w14:val="tabular"/>
        </w:rPr>
        <w:tab/>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Pr="001D49EA">
        <w:rPr>
          <w:rFonts w:eastAsia="Arial"/>
          <w:b/>
          <w:bCs/>
        </w:rPr>
        <w:tab/>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77777777"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Pr="001D49EA">
        <w:rPr>
          <w:rFonts w:eastAsia="Arial"/>
          <w:b/>
          <w:bCs/>
        </w:rPr>
        <w:tab/>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Pr="001D49EA">
        <w:rPr>
          <w:rFonts w:eastAsia="Arial"/>
        </w:rPr>
        <w:tab/>
      </w:r>
      <w:r w:rsidRPr="001D49EA">
        <w:t>Tiekėjas išrašo Sąskaitą tik Šalims pasirašius Prekių perdavimo–priėmimo aktą, jeigu kitaip nenumatyta Specialiosiose sąlygose</w:t>
      </w:r>
      <w:r w:rsidRPr="001D49EA">
        <w:rPr>
          <w:rFonts w:eastAsia="Arial"/>
        </w:rPr>
        <w:t>:</w:t>
      </w:r>
    </w:p>
    <w:p w14:paraId="52505014" w14:textId="566A0ED3"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49EA">
        <w:rPr>
          <w:rFonts w:eastAsia="Arial"/>
          <w:u w:val="single"/>
        </w:rPr>
        <w:t>2014/55/ES</w:t>
      </w:r>
      <w:r w:rsidRPr="001D49EA">
        <w:rPr>
          <w:rFonts w:eastAsia="Arial"/>
        </w:rPr>
        <w:t xml:space="preserve"> (toliau – </w:t>
      </w:r>
      <w:r w:rsidRPr="001D49EA">
        <w:rPr>
          <w:rFonts w:eastAsia="Arial"/>
          <w:b/>
          <w:bCs/>
        </w:rPr>
        <w:t>Europos elektroninių sąskaitų faktūrų</w:t>
      </w:r>
      <w:r w:rsidRPr="001D49EA">
        <w:rPr>
          <w:rFonts w:eastAsia="Arial"/>
        </w:rPr>
        <w:t xml:space="preserve"> </w:t>
      </w:r>
      <w:r w:rsidRPr="001D49EA">
        <w:rPr>
          <w:rFonts w:eastAsia="Arial"/>
          <w:b/>
          <w:bCs/>
        </w:rPr>
        <w:t>standartas</w:t>
      </w:r>
      <w:r w:rsidR="0089415B">
        <w:rPr>
          <w:rFonts w:eastAsia="Arial"/>
        </w:rPr>
        <w:t>), Tiekėjas turi</w:t>
      </w:r>
      <w:r w:rsidRPr="001D49EA">
        <w:rPr>
          <w:rFonts w:eastAsia="Arial"/>
        </w:rPr>
        <w:t xml:space="preserve"> pateikti per informacinę sistemą „</w:t>
      </w:r>
      <w:r w:rsidR="00787E47">
        <w:rPr>
          <w:rFonts w:eastAsia="Arial"/>
        </w:rPr>
        <w:t>SABIS</w:t>
      </w:r>
      <w:r w:rsidRPr="001D49EA">
        <w:rPr>
          <w:rFonts w:eastAsia="Arial"/>
        </w:rPr>
        <w:t>“</w:t>
      </w:r>
      <w:r w:rsidRPr="0089415B">
        <w:rPr>
          <w:rFonts w:eastAsia="Arial"/>
        </w:rPr>
        <w:t>;</w:t>
      </w:r>
    </w:p>
    <w:p w14:paraId="6E1CEB80" w14:textId="2C94A12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787E47">
        <w:rPr>
          <w:rFonts w:eastAsia="Arial"/>
        </w:rPr>
        <w:t>SABIS</w:t>
      </w:r>
      <w:r w:rsidRPr="001D49EA">
        <w:rPr>
          <w:rFonts w:eastAsia="Arial"/>
        </w:rPr>
        <w:t>“ priemonėmis.</w:t>
      </w:r>
    </w:p>
    <w:p w14:paraId="66837E57" w14:textId="2D5F28C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w:t>
      </w:r>
      <w:r w:rsidRPr="001D49EA">
        <w:rPr>
          <w:rFonts w:eastAsia="Arial"/>
        </w:rPr>
        <w:tab/>
        <w:t xml:space="preserve"> Pirkėjas elektronines sąskaitas faktūras priima ir apdoroja naudodamasis informacinės sistemos „</w:t>
      </w:r>
      <w:r w:rsidR="00787E47">
        <w:rPr>
          <w:rFonts w:eastAsia="Arial"/>
        </w:rPr>
        <w:t>SABIS</w:t>
      </w:r>
      <w:r w:rsidRPr="001D49EA">
        <w:rPr>
          <w:rFonts w:eastAsia="Arial"/>
        </w:rPr>
        <w:t>“ priemonėmis, išskyrus VPĮ nustatytus išimtinius atvejus.</w:t>
      </w:r>
    </w:p>
    <w:p w14:paraId="5D92BEB9" w14:textId="77777777" w:rsidR="00BF6C81" w:rsidRPr="001D49EA" w:rsidRDefault="00BF6C81" w:rsidP="00BF6C81">
      <w:pPr>
        <w:tabs>
          <w:tab w:val="left" w:pos="567"/>
          <w:tab w:val="left" w:pos="851"/>
          <w:tab w:val="left" w:pos="992"/>
          <w:tab w:val="left" w:pos="1134"/>
        </w:tabs>
        <w:jc w:val="both"/>
      </w:pPr>
      <w:r w:rsidRPr="001D49EA">
        <w:t>12.2.3.</w:t>
      </w:r>
      <w:r w:rsidRPr="001D49EA">
        <w:tab/>
        <w:t>Išankstinio mokėjimo sąskaitas (jeigu Specialiosiose sąlygose yra numatytas avanso mokėjimas) Tiekėjas privalo pateikti šiame Sutarties poskyryje nustatyta tvarka.</w:t>
      </w:r>
    </w:p>
    <w:p w14:paraId="61ABA7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Pr="001D49EA">
        <w:rPr>
          <w:rFonts w:eastAsia="Arial"/>
        </w:rPr>
        <w:tab/>
        <w:t>Pirkėjas atlieka mokėjimus už Prekes Specialiosiose sąlygose nustatytais terminais.</w:t>
      </w:r>
    </w:p>
    <w:p w14:paraId="11403A5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12.2.5.</w:t>
      </w:r>
      <w:r w:rsidRPr="001D49EA">
        <w:rPr>
          <w:rFonts w:eastAsia="Arial"/>
        </w:rPr>
        <w:tab/>
        <w:t>Už mokėjimų pagal Sutartį vėlavimus, Pirkėjui taikomos netesybos Specialiosiose sąlygose nustatyta tvarka.</w:t>
      </w:r>
    </w:p>
    <w:p w14:paraId="680A946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Pr="001D49EA">
        <w:rPr>
          <w:rFonts w:eastAsia="Arial"/>
        </w:rPr>
        <w:tab/>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Pr="001D49EA">
        <w:rPr>
          <w:rFonts w:eastAsia="Arial"/>
          <w:b/>
          <w:bCs/>
        </w:rPr>
        <w:tab/>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Pr="001D49EA">
        <w:rPr>
          <w:rFonts w:eastAsia="Arial"/>
        </w:rPr>
        <w:tab/>
        <w:t>Pirkėjas privalo pervesti mokėjimus Tiekėjui į Tiekėjo banko sąskaitą, nurodytą Specialiosiose sąlygose.</w:t>
      </w:r>
    </w:p>
    <w:p w14:paraId="012C38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Pr="001D49E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Pr="001D49EA">
        <w:rPr>
          <w:rFonts w:eastAsia="Arial"/>
        </w:rPr>
        <w:tab/>
        <w:t>Visi mokėjimai pagal Sutartį atliekami eurais.</w:t>
      </w:r>
    </w:p>
    <w:p w14:paraId="118762C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Pr="001D49EA">
        <w:rPr>
          <w:rFonts w:eastAsia="Arial"/>
        </w:rPr>
        <w:tab/>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Pr="001D49E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Pr="001D49EA">
        <w:rPr>
          <w:rFonts w:eastAsia="Arial"/>
        </w:rPr>
        <w:tab/>
        <w:t>Šalis turi teisę atskleisti kitos Šalies konfidencialią informaciją šiais atvejais:</w:t>
      </w:r>
    </w:p>
    <w:p w14:paraId="39E6FA3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Pr="001D49E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Pr="001D49EA">
        <w:rPr>
          <w:rFonts w:eastAsia="Arial"/>
        </w:rPr>
        <w:tab/>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Pr="001D49EA">
        <w:rPr>
          <w:rFonts w:eastAsia="Arial"/>
        </w:rPr>
        <w:tab/>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Pr="001D49EA">
        <w:rPr>
          <w:rFonts w:eastAsia="Arial"/>
        </w:rPr>
        <w:tab/>
        <w:t>Šalis atsako:</w:t>
      </w:r>
    </w:p>
    <w:p w14:paraId="43A0FE2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13.4.1.</w:t>
      </w:r>
      <w:r w:rsidRPr="001D49EA">
        <w:rPr>
          <w:rFonts w:eastAsia="Arial"/>
        </w:rPr>
        <w:tab/>
        <w:t>už bet kokį neteisėtą, įskaitant atsitiktinį, kitos Šalies konfidencialios informacijos ar bet kurios jos dalies atskleidimą ar perdavimą arba konfidencialios informacijos neteisėtą naudojimą;</w:t>
      </w:r>
    </w:p>
    <w:p w14:paraId="12425D4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Pr="001D49EA">
        <w:rPr>
          <w:rFonts w:eastAsia="Arial"/>
        </w:rPr>
        <w:tab/>
        <w:t xml:space="preserve">už tai, kad nesiėmė visų protingų veiksmų, kad išsaugotų ir apsaugotų kitos Šalies konfidencialią </w:t>
      </w:r>
      <w:r w:rsidRPr="001D49EA">
        <w:rPr>
          <w:rFonts w:eastAsia="Arial"/>
        </w:rPr>
        <w:lastRenderedPageBreak/>
        <w:t>informaciją ar bet kurią jos dalį, užkirstų kelią tolesniam jos neteisėtam atskleidimui, perdavimui ar naudojimui.</w:t>
      </w:r>
    </w:p>
    <w:p w14:paraId="1701617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Pr="001D49EA">
        <w:rPr>
          <w:rFonts w:eastAsia="Arial"/>
        </w:rPr>
        <w:tab/>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Pr="001D49EA">
        <w:rPr>
          <w:rFonts w:eastAsia="Arial"/>
          <w:b/>
          <w:bCs/>
          <w:caps/>
        </w:rPr>
        <w:tab/>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Pr="001D49EA">
        <w:rPr>
          <w:rFonts w:eastAsia="Arial"/>
        </w:rPr>
        <w:tab/>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77777777" w:rsidR="00BF6C81" w:rsidRPr="001D49EA" w:rsidRDefault="00BF6C81" w:rsidP="00BF6C81">
      <w:pPr>
        <w:tabs>
          <w:tab w:val="left" w:pos="567"/>
          <w:tab w:val="left" w:pos="851"/>
          <w:tab w:val="left" w:pos="992"/>
          <w:tab w:val="left" w:pos="1134"/>
        </w:tabs>
        <w:jc w:val="both"/>
      </w:pPr>
      <w:r w:rsidRPr="001D49EA">
        <w:t>14.2.</w:t>
      </w:r>
      <w:r w:rsidRPr="001D49E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Pr="001D49EA">
        <w:rPr>
          <w:rFonts w:eastAsia="Arial"/>
          <w:b/>
          <w:bCs/>
          <w:caps/>
        </w:rPr>
        <w:tab/>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Pr="001D49EA">
        <w:rPr>
          <w:rFonts w:eastAsia="Arial"/>
          <w:b/>
          <w:bCs/>
          <w:caps/>
        </w:rPr>
        <w:tab/>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lastRenderedPageBreak/>
        <w:t>18.</w:t>
      </w:r>
      <w:r w:rsidRPr="001D49EA">
        <w:rPr>
          <w:rFonts w:eastAsia="Arial"/>
          <w:b/>
          <w:bCs/>
          <w:caps/>
        </w:rPr>
        <w:tab/>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Pr="001D49EA">
        <w:rPr>
          <w:rFonts w:eastAsia="Arial"/>
          <w:b/>
          <w:bCs/>
        </w:rPr>
        <w:tab/>
      </w:r>
      <w:r w:rsidRPr="001D49EA">
        <w:rPr>
          <w:rFonts w:eastAsia="Arial"/>
        </w:rPr>
        <w:t>Atsakomybė pagal Sutartį netaikoma, taip pat Šalys gali būti visiškai ar iš dalies atleistos nuo civilinės atsakomybės šiais pagrindais:</w:t>
      </w:r>
    </w:p>
    <w:p w14:paraId="3A7D096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Pr="001D49E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Pr="001D49EA">
        <w:rPr>
          <w:rFonts w:eastAsia="Arial"/>
          <w:b/>
          <w:bCs/>
        </w:rPr>
        <w:tab/>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Pr="001D49EA">
        <w:rPr>
          <w:rFonts w:eastAsia="Arial"/>
          <w:b/>
          <w:bCs/>
        </w:rPr>
        <w:tab/>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Pr="001D49EA">
        <w:rPr>
          <w:rFonts w:eastAsia="Arial"/>
        </w:rPr>
        <w:tab/>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Pr="001D49EA">
        <w:rPr>
          <w:rFonts w:eastAsia="Arial"/>
          <w:b/>
          <w:bCs/>
          <w:caps/>
        </w:rPr>
        <w:tab/>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Pr="001D49E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Pr="001D49E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20.</w:t>
      </w:r>
      <w:r w:rsidRPr="001D49EA">
        <w:rPr>
          <w:rFonts w:eastAsia="Arial"/>
          <w:b/>
          <w:bCs/>
          <w:caps/>
        </w:rPr>
        <w:tab/>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w:t>
      </w:r>
      <w:r w:rsidRPr="001D49EA">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Pr="001D49EA">
        <w:rPr>
          <w:rFonts w:eastAsia="Arial"/>
          <w:b/>
          <w:bCs/>
          <w:caps/>
        </w:rPr>
        <w:tab/>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 xml:space="preserve">21.5.1. Atsiradus aplinkybėms, dėl kurių Tiekėjas negali vykdyti sutartinių įsipareigojimų, Tiekėjas apie tai nedelsdamas privalo informuoti Pirkėją. Tiekėjo rašytiniame prašyme turi būti nurodyta stabdymo </w:t>
      </w:r>
      <w:r w:rsidRPr="001D49EA">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Pr="001D49EA">
        <w:rPr>
          <w:rFonts w:eastAsia="Arial"/>
          <w:b/>
          <w:bCs/>
          <w:caps/>
        </w:rPr>
        <w:tab/>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22.1.</w:t>
      </w:r>
      <w:r w:rsidRPr="001D49EA">
        <w:rPr>
          <w:rFonts w:eastAsia="Arial"/>
          <w:b/>
          <w:bCs/>
        </w:rPr>
        <w:tab/>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Pr="001D49EA">
        <w:rPr>
          <w:rFonts w:eastAsia="Arial"/>
          <w:b/>
          <w:bCs/>
        </w:rPr>
        <w:tab/>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Pr="001D49EA">
        <w:rPr>
          <w:rFonts w:eastAsia="Arial"/>
          <w:b/>
          <w:bCs/>
        </w:rPr>
        <w:tab/>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Pr="001D49EA">
        <w:rPr>
          <w:rFonts w:eastAsia="Arial"/>
          <w:b/>
          <w:bCs/>
          <w:caps/>
        </w:rPr>
        <w:tab/>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lastRenderedPageBreak/>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Pr="001D49EA">
        <w:rPr>
          <w:rFonts w:eastAsia="Arial"/>
          <w:b/>
          <w:bCs/>
          <w:caps/>
        </w:rPr>
        <w:tab/>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77777777"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Pr="001D49EA">
        <w:rPr>
          <w:rFonts w:eastAsia="Arial"/>
        </w:rPr>
        <w:tab/>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Pr="001D49EA">
        <w:rPr>
          <w:rFonts w:eastAsia="Arial"/>
          <w:b/>
          <w:bCs/>
          <w:caps/>
        </w:rPr>
        <w:tab/>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77777777"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Pr="001D49EA" w:rsidRDefault="00BF6C81" w:rsidP="00BF6C81">
      <w:pPr>
        <w:widowControl w:val="0"/>
        <w:pBdr>
          <w:top w:val="nil"/>
          <w:left w:val="nil"/>
          <w:bottom w:val="nil"/>
          <w:right w:val="nil"/>
          <w:between w:val="nil"/>
        </w:pBdr>
        <w:tabs>
          <w:tab w:val="left" w:pos="567"/>
          <w:tab w:val="left" w:pos="851"/>
        </w:tabs>
        <w:jc w:val="center"/>
        <w:rPr>
          <w:b/>
          <w:caps/>
        </w:rPr>
      </w:pPr>
    </w:p>
    <w:p w14:paraId="67255012" w14:textId="77777777" w:rsidR="00BF6C81" w:rsidRDefault="00BF6C81" w:rsidP="00BF6C81">
      <w:pPr>
        <w:widowControl w:val="0"/>
        <w:pBdr>
          <w:top w:val="nil"/>
          <w:left w:val="nil"/>
          <w:bottom w:val="nil"/>
          <w:right w:val="nil"/>
          <w:between w:val="nil"/>
        </w:pBdr>
        <w:tabs>
          <w:tab w:val="left" w:pos="567"/>
          <w:tab w:val="left" w:pos="851"/>
        </w:tabs>
        <w:jc w:val="center"/>
        <w:rPr>
          <w:caps/>
        </w:rPr>
      </w:pPr>
      <w:r w:rsidRPr="001D49EA">
        <w:rPr>
          <w:b/>
          <w:caps/>
        </w:rPr>
        <w:t xml:space="preserve">Prekių pirkimo-pardavimo sutarties </w:t>
      </w:r>
      <w:r w:rsidRPr="001D49EA">
        <w:rPr>
          <w:b/>
          <w:bCs/>
          <w:caps/>
        </w:rPr>
        <w:t>Specialiosios</w:t>
      </w:r>
      <w:r w:rsidRPr="001D49EA">
        <w:rPr>
          <w:b/>
          <w:caps/>
        </w:rPr>
        <w:t xml:space="preserve"> sąlygos</w:t>
      </w:r>
      <w:r w:rsidRPr="001D49EA">
        <w:rPr>
          <w:caps/>
        </w:rPr>
        <w:t xml:space="preserve"> </w:t>
      </w:r>
    </w:p>
    <w:p w14:paraId="1D7DA79F" w14:textId="77777777" w:rsidR="00BF6C81" w:rsidRPr="001D49EA" w:rsidRDefault="00BF6C81" w:rsidP="00BF6C81">
      <w:pPr>
        <w:widowControl w:val="0"/>
        <w:pBdr>
          <w:top w:val="nil"/>
          <w:left w:val="nil"/>
          <w:bottom w:val="nil"/>
          <w:right w:val="nil"/>
          <w:between w:val="nil"/>
        </w:pBdr>
        <w:tabs>
          <w:tab w:val="left" w:pos="567"/>
          <w:tab w:val="left" w:pos="851"/>
        </w:tabs>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6C81" w:rsidRPr="001D49EA" w14:paraId="6A770FFB" w14:textId="77777777" w:rsidTr="0089415B">
        <w:tc>
          <w:tcPr>
            <w:tcW w:w="2448" w:type="dxa"/>
          </w:tcPr>
          <w:p w14:paraId="78943382" w14:textId="77777777" w:rsidR="00BF6C81" w:rsidRPr="001D49EA" w:rsidRDefault="00BF6C81" w:rsidP="0089415B">
            <w:pPr>
              <w:jc w:val="both"/>
              <w:rPr>
                <w:b/>
                <w:bCs/>
                <w:kern w:val="2"/>
              </w:rPr>
            </w:pPr>
            <w:r w:rsidRPr="001D49EA">
              <w:rPr>
                <w:b/>
                <w:bCs/>
                <w:kern w:val="2"/>
              </w:rPr>
              <w:t>Sutarties pavadinimas</w:t>
            </w:r>
          </w:p>
        </w:tc>
        <w:tc>
          <w:tcPr>
            <w:tcW w:w="7110" w:type="dxa"/>
            <w:gridSpan w:val="3"/>
          </w:tcPr>
          <w:p w14:paraId="6888FDA2" w14:textId="28EE9894" w:rsidR="00BF6C81" w:rsidRPr="001D49EA" w:rsidRDefault="00BF6C81" w:rsidP="0087595D">
            <w:pPr>
              <w:jc w:val="both"/>
              <w:rPr>
                <w:kern w:val="2"/>
              </w:rPr>
            </w:pPr>
            <w:r w:rsidRPr="001D49EA">
              <w:t>„</w:t>
            </w:r>
            <w:r w:rsidRPr="001D49EA">
              <w:rPr>
                <w:b/>
              </w:rPr>
              <w:t>Ratinis traktorius su frontaliniu krautuvu ir priekine tri</w:t>
            </w:r>
            <w:r w:rsidR="000C4F3E">
              <w:rPr>
                <w:b/>
              </w:rPr>
              <w:t>taš</w:t>
            </w:r>
            <w:r w:rsidRPr="001D49EA">
              <w:rPr>
                <w:b/>
              </w:rPr>
              <w:t>ke pakaba“</w:t>
            </w:r>
          </w:p>
        </w:tc>
      </w:tr>
      <w:tr w:rsidR="00BF6C81" w:rsidRPr="001D49EA" w14:paraId="0FD047E7" w14:textId="77777777" w:rsidTr="0089415B">
        <w:tc>
          <w:tcPr>
            <w:tcW w:w="2448" w:type="dxa"/>
          </w:tcPr>
          <w:p w14:paraId="74AD121B" w14:textId="77777777" w:rsidR="00BF6C81" w:rsidRPr="001D49EA" w:rsidRDefault="00BF6C81" w:rsidP="0089415B">
            <w:pPr>
              <w:jc w:val="both"/>
              <w:rPr>
                <w:b/>
                <w:bCs/>
                <w:kern w:val="2"/>
              </w:rPr>
            </w:pPr>
            <w:r w:rsidRPr="001D49EA">
              <w:rPr>
                <w:b/>
                <w:bCs/>
                <w:kern w:val="2"/>
              </w:rPr>
              <w:t>Sutarties data</w:t>
            </w:r>
          </w:p>
        </w:tc>
        <w:tc>
          <w:tcPr>
            <w:tcW w:w="2177" w:type="dxa"/>
          </w:tcPr>
          <w:p w14:paraId="2E9C94AA" w14:textId="77777777" w:rsidR="00BF6C81" w:rsidRPr="001D49EA" w:rsidRDefault="00BF6C81" w:rsidP="0089415B">
            <w:pPr>
              <w:jc w:val="both"/>
              <w:rPr>
                <w:kern w:val="2"/>
              </w:rPr>
            </w:pPr>
          </w:p>
        </w:tc>
        <w:tc>
          <w:tcPr>
            <w:tcW w:w="2362" w:type="dxa"/>
          </w:tcPr>
          <w:p w14:paraId="4800052A" w14:textId="77777777" w:rsidR="00BF6C81" w:rsidRPr="001D49EA" w:rsidRDefault="00BF6C81" w:rsidP="0089415B">
            <w:pPr>
              <w:jc w:val="both"/>
              <w:rPr>
                <w:b/>
                <w:bCs/>
                <w:kern w:val="2"/>
              </w:rPr>
            </w:pPr>
            <w:r w:rsidRPr="001D49EA">
              <w:rPr>
                <w:b/>
                <w:bCs/>
                <w:kern w:val="2"/>
              </w:rPr>
              <w:t>Sutarties numeris</w:t>
            </w:r>
          </w:p>
        </w:tc>
        <w:tc>
          <w:tcPr>
            <w:tcW w:w="2571" w:type="dxa"/>
          </w:tcPr>
          <w:p w14:paraId="43D2FA11" w14:textId="77777777" w:rsidR="00BF6C81" w:rsidRPr="001D49EA" w:rsidRDefault="00BF6C81" w:rsidP="0089415B">
            <w:pPr>
              <w:jc w:val="both"/>
              <w:rPr>
                <w:kern w:val="2"/>
              </w:rPr>
            </w:pPr>
          </w:p>
        </w:tc>
      </w:tr>
    </w:tbl>
    <w:p w14:paraId="446327B5" w14:textId="77777777" w:rsidR="00BF6C81" w:rsidRPr="001D49EA" w:rsidRDefault="00BF6C81" w:rsidP="00BF6C8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6C81" w:rsidRPr="001D49EA" w14:paraId="677FDEAA" w14:textId="77777777" w:rsidTr="0089415B">
        <w:tc>
          <w:tcPr>
            <w:tcW w:w="9558" w:type="dxa"/>
            <w:gridSpan w:val="3"/>
          </w:tcPr>
          <w:p w14:paraId="2AF72CD6" w14:textId="77777777" w:rsidR="00BF6C81" w:rsidRPr="001D49EA" w:rsidRDefault="00BF6C81" w:rsidP="0089415B">
            <w:pPr>
              <w:jc w:val="center"/>
              <w:rPr>
                <w:b/>
                <w:bCs/>
                <w:kern w:val="2"/>
              </w:rPr>
            </w:pPr>
            <w:r w:rsidRPr="001D49EA">
              <w:rPr>
                <w:b/>
                <w:bCs/>
                <w:kern w:val="2"/>
              </w:rPr>
              <w:t>1. SUTARTIES ŠALYS</w:t>
            </w:r>
          </w:p>
        </w:tc>
      </w:tr>
      <w:tr w:rsidR="00BF6C81" w:rsidRPr="001D49EA" w14:paraId="322026B6" w14:textId="77777777" w:rsidTr="0089415B">
        <w:tc>
          <w:tcPr>
            <w:tcW w:w="2808" w:type="dxa"/>
            <w:vMerge w:val="restart"/>
          </w:tcPr>
          <w:p w14:paraId="2F8E0031" w14:textId="77777777" w:rsidR="00BF6C81" w:rsidRPr="001D49EA" w:rsidRDefault="00BF6C81" w:rsidP="0089415B">
            <w:pPr>
              <w:jc w:val="center"/>
              <w:rPr>
                <w:b/>
                <w:bCs/>
                <w:kern w:val="2"/>
              </w:rPr>
            </w:pPr>
          </w:p>
          <w:p w14:paraId="75AA28DF" w14:textId="77777777" w:rsidR="00BF6C81" w:rsidRPr="001D49EA" w:rsidRDefault="00BF6C81" w:rsidP="0089415B">
            <w:pPr>
              <w:jc w:val="center"/>
              <w:rPr>
                <w:b/>
                <w:bCs/>
                <w:kern w:val="2"/>
              </w:rPr>
            </w:pPr>
          </w:p>
          <w:p w14:paraId="1BEEE162" w14:textId="77777777" w:rsidR="00BF6C81" w:rsidRPr="001D49EA" w:rsidRDefault="00BF6C81" w:rsidP="0089415B">
            <w:pPr>
              <w:jc w:val="center"/>
              <w:rPr>
                <w:b/>
                <w:bCs/>
                <w:kern w:val="2"/>
              </w:rPr>
            </w:pPr>
          </w:p>
          <w:p w14:paraId="36493582" w14:textId="77777777" w:rsidR="00BF6C81" w:rsidRPr="001D49EA" w:rsidRDefault="00BF6C81" w:rsidP="0089415B">
            <w:pPr>
              <w:rPr>
                <w:b/>
                <w:bCs/>
                <w:kern w:val="2"/>
              </w:rPr>
            </w:pPr>
          </w:p>
          <w:p w14:paraId="31968BF4" w14:textId="77777777" w:rsidR="00BF6C81" w:rsidRPr="001D49EA" w:rsidRDefault="00BF6C81" w:rsidP="0089415B">
            <w:pPr>
              <w:rPr>
                <w:b/>
                <w:bCs/>
                <w:kern w:val="2"/>
              </w:rPr>
            </w:pPr>
            <w:r w:rsidRPr="001D49EA">
              <w:rPr>
                <w:b/>
                <w:bCs/>
                <w:kern w:val="2"/>
              </w:rPr>
              <w:t>1.1. Pirkėjas</w:t>
            </w:r>
          </w:p>
        </w:tc>
        <w:tc>
          <w:tcPr>
            <w:tcW w:w="3240" w:type="dxa"/>
          </w:tcPr>
          <w:p w14:paraId="7783CD4E" w14:textId="77777777" w:rsidR="00BF6C81" w:rsidRPr="001D49EA" w:rsidRDefault="00BF6C81" w:rsidP="0089415B">
            <w:pPr>
              <w:rPr>
                <w:kern w:val="2"/>
              </w:rPr>
            </w:pPr>
            <w:r w:rsidRPr="001D49EA">
              <w:rPr>
                <w:kern w:val="2"/>
              </w:rPr>
              <w:t>1.1.1. Pavadinimas</w:t>
            </w:r>
          </w:p>
        </w:tc>
        <w:tc>
          <w:tcPr>
            <w:tcW w:w="3510" w:type="dxa"/>
          </w:tcPr>
          <w:p w14:paraId="166815FC" w14:textId="77777777" w:rsidR="00BF6C81" w:rsidRPr="001D49EA" w:rsidRDefault="00BF6C81" w:rsidP="0089415B">
            <w:pPr>
              <w:jc w:val="center"/>
              <w:rPr>
                <w:bCs/>
                <w:kern w:val="2"/>
              </w:rPr>
            </w:pPr>
            <w:r w:rsidRPr="001D49EA">
              <w:rPr>
                <w:bCs/>
              </w:rPr>
              <w:t>Kelmės rajono savivaldybės administracija</w:t>
            </w:r>
          </w:p>
        </w:tc>
      </w:tr>
      <w:tr w:rsidR="00BF6C81" w:rsidRPr="001D49EA" w14:paraId="1D1739EC" w14:textId="77777777" w:rsidTr="0089415B">
        <w:tc>
          <w:tcPr>
            <w:tcW w:w="2808" w:type="dxa"/>
            <w:vMerge/>
          </w:tcPr>
          <w:p w14:paraId="1679D682" w14:textId="77777777" w:rsidR="00BF6C81" w:rsidRPr="001D49EA" w:rsidRDefault="00BF6C81" w:rsidP="0089415B">
            <w:pPr>
              <w:rPr>
                <w:kern w:val="2"/>
              </w:rPr>
            </w:pPr>
          </w:p>
        </w:tc>
        <w:tc>
          <w:tcPr>
            <w:tcW w:w="3240" w:type="dxa"/>
          </w:tcPr>
          <w:p w14:paraId="5B26EA27" w14:textId="77777777" w:rsidR="00BF6C81" w:rsidRPr="001D49EA" w:rsidRDefault="00BF6C81" w:rsidP="0089415B">
            <w:pPr>
              <w:rPr>
                <w:kern w:val="2"/>
              </w:rPr>
            </w:pPr>
            <w:r w:rsidRPr="001D49EA">
              <w:rPr>
                <w:kern w:val="2"/>
              </w:rPr>
              <w:t>1.1.2. Juridinio asmens kodas</w:t>
            </w:r>
          </w:p>
        </w:tc>
        <w:tc>
          <w:tcPr>
            <w:tcW w:w="3510" w:type="dxa"/>
          </w:tcPr>
          <w:p w14:paraId="7EF1CB75" w14:textId="77777777" w:rsidR="00BF6C81" w:rsidRPr="001D49EA" w:rsidRDefault="00BF6C81" w:rsidP="0089415B">
            <w:pPr>
              <w:tabs>
                <w:tab w:val="left" w:pos="885"/>
              </w:tabs>
              <w:rPr>
                <w:kern w:val="2"/>
              </w:rPr>
            </w:pPr>
            <w:r w:rsidRPr="001D49EA">
              <w:rPr>
                <w:kern w:val="2"/>
              </w:rPr>
              <w:tab/>
            </w:r>
            <w:r w:rsidRPr="001D49EA">
              <w:t>188768730</w:t>
            </w:r>
          </w:p>
        </w:tc>
      </w:tr>
      <w:tr w:rsidR="00BF6C81" w:rsidRPr="001D49EA" w14:paraId="470130C6" w14:textId="77777777" w:rsidTr="0089415B">
        <w:tc>
          <w:tcPr>
            <w:tcW w:w="2808" w:type="dxa"/>
            <w:vMerge/>
          </w:tcPr>
          <w:p w14:paraId="1F15D44D" w14:textId="77777777" w:rsidR="00BF6C81" w:rsidRPr="001D49EA" w:rsidRDefault="00BF6C81" w:rsidP="0089415B">
            <w:pPr>
              <w:rPr>
                <w:kern w:val="2"/>
              </w:rPr>
            </w:pPr>
          </w:p>
        </w:tc>
        <w:tc>
          <w:tcPr>
            <w:tcW w:w="3240" w:type="dxa"/>
          </w:tcPr>
          <w:p w14:paraId="237E3EFA" w14:textId="77777777" w:rsidR="00BF6C81" w:rsidRPr="001D49EA" w:rsidRDefault="00BF6C81" w:rsidP="0089415B">
            <w:pPr>
              <w:rPr>
                <w:kern w:val="2"/>
              </w:rPr>
            </w:pPr>
            <w:r w:rsidRPr="001D49EA">
              <w:rPr>
                <w:kern w:val="2"/>
              </w:rPr>
              <w:t>1.1.3. Adresas</w:t>
            </w:r>
          </w:p>
        </w:tc>
        <w:tc>
          <w:tcPr>
            <w:tcW w:w="3510" w:type="dxa"/>
          </w:tcPr>
          <w:p w14:paraId="3D42CEB8" w14:textId="77777777" w:rsidR="00BF6C81" w:rsidRPr="001D49EA" w:rsidRDefault="00BF6C81" w:rsidP="0089415B">
            <w:pPr>
              <w:jc w:val="center"/>
              <w:rPr>
                <w:kern w:val="2"/>
              </w:rPr>
            </w:pPr>
            <w:r w:rsidRPr="001D49EA">
              <w:rPr>
                <w:kern w:val="2"/>
              </w:rPr>
              <w:t>Vytauto Didžiojo g. 58, Kelmė</w:t>
            </w:r>
          </w:p>
        </w:tc>
      </w:tr>
      <w:tr w:rsidR="00BF6C81" w:rsidRPr="001D49EA" w14:paraId="7F671760" w14:textId="77777777" w:rsidTr="0089415B">
        <w:tc>
          <w:tcPr>
            <w:tcW w:w="2808" w:type="dxa"/>
            <w:vMerge/>
          </w:tcPr>
          <w:p w14:paraId="13B90428" w14:textId="77777777" w:rsidR="00BF6C81" w:rsidRPr="001D49EA" w:rsidRDefault="00BF6C81" w:rsidP="0089415B">
            <w:pPr>
              <w:rPr>
                <w:kern w:val="2"/>
              </w:rPr>
            </w:pPr>
          </w:p>
        </w:tc>
        <w:tc>
          <w:tcPr>
            <w:tcW w:w="3240" w:type="dxa"/>
          </w:tcPr>
          <w:p w14:paraId="3BE13F69" w14:textId="77777777" w:rsidR="00BF6C81" w:rsidRPr="001D49EA" w:rsidRDefault="00BF6C81" w:rsidP="0089415B">
            <w:pPr>
              <w:rPr>
                <w:kern w:val="2"/>
              </w:rPr>
            </w:pPr>
            <w:r w:rsidRPr="001D49EA">
              <w:rPr>
                <w:kern w:val="2"/>
              </w:rPr>
              <w:t>1.1.4. PVM mokėtojo kodas</w:t>
            </w:r>
          </w:p>
        </w:tc>
        <w:tc>
          <w:tcPr>
            <w:tcW w:w="3510" w:type="dxa"/>
          </w:tcPr>
          <w:p w14:paraId="4B4A608E" w14:textId="77777777" w:rsidR="00BF6C81" w:rsidRPr="001D49EA" w:rsidRDefault="00BF6C81" w:rsidP="0089415B">
            <w:pPr>
              <w:jc w:val="center"/>
              <w:rPr>
                <w:kern w:val="2"/>
              </w:rPr>
            </w:pPr>
          </w:p>
        </w:tc>
      </w:tr>
      <w:tr w:rsidR="00BF6C81" w:rsidRPr="001D49EA" w14:paraId="357C3CB2" w14:textId="77777777" w:rsidTr="0089415B">
        <w:tc>
          <w:tcPr>
            <w:tcW w:w="2808" w:type="dxa"/>
            <w:vMerge/>
          </w:tcPr>
          <w:p w14:paraId="30F8BE61" w14:textId="77777777" w:rsidR="00BF6C81" w:rsidRPr="001D49EA" w:rsidRDefault="00BF6C81" w:rsidP="0089415B">
            <w:pPr>
              <w:rPr>
                <w:kern w:val="2"/>
              </w:rPr>
            </w:pPr>
          </w:p>
        </w:tc>
        <w:tc>
          <w:tcPr>
            <w:tcW w:w="3240" w:type="dxa"/>
          </w:tcPr>
          <w:p w14:paraId="51AC567F" w14:textId="77777777" w:rsidR="00BF6C81" w:rsidRPr="001D49EA" w:rsidRDefault="00BF6C81" w:rsidP="0089415B">
            <w:pPr>
              <w:rPr>
                <w:kern w:val="2"/>
              </w:rPr>
            </w:pPr>
            <w:r w:rsidRPr="001D49EA">
              <w:rPr>
                <w:kern w:val="2"/>
              </w:rPr>
              <w:t>1.1.5. Atsiskaitomoji sąskaita</w:t>
            </w:r>
          </w:p>
        </w:tc>
        <w:tc>
          <w:tcPr>
            <w:tcW w:w="3510" w:type="dxa"/>
          </w:tcPr>
          <w:p w14:paraId="5B7F1602" w14:textId="77777777" w:rsidR="00BF6C81" w:rsidRPr="001D49EA" w:rsidRDefault="00BF6C81" w:rsidP="0089415B">
            <w:pPr>
              <w:jc w:val="center"/>
              <w:rPr>
                <w:kern w:val="2"/>
              </w:rPr>
            </w:pPr>
            <w:r w:rsidRPr="001D49EA">
              <w:t>LT44 4010 0438 0003 0074</w:t>
            </w:r>
          </w:p>
        </w:tc>
      </w:tr>
      <w:tr w:rsidR="00BF6C81" w:rsidRPr="001D49EA" w14:paraId="065644C5" w14:textId="77777777" w:rsidTr="0089415B">
        <w:tc>
          <w:tcPr>
            <w:tcW w:w="2808" w:type="dxa"/>
            <w:vMerge/>
          </w:tcPr>
          <w:p w14:paraId="7A3136B4" w14:textId="77777777" w:rsidR="00BF6C81" w:rsidRPr="001D49EA" w:rsidRDefault="00BF6C81" w:rsidP="0089415B">
            <w:pPr>
              <w:rPr>
                <w:kern w:val="2"/>
              </w:rPr>
            </w:pPr>
          </w:p>
        </w:tc>
        <w:tc>
          <w:tcPr>
            <w:tcW w:w="3240" w:type="dxa"/>
          </w:tcPr>
          <w:p w14:paraId="4D0C8084" w14:textId="77777777" w:rsidR="00BF6C81" w:rsidRPr="001D49EA" w:rsidRDefault="00BF6C81" w:rsidP="0089415B">
            <w:pPr>
              <w:rPr>
                <w:kern w:val="2"/>
              </w:rPr>
            </w:pPr>
            <w:r w:rsidRPr="001D49EA">
              <w:rPr>
                <w:kern w:val="2"/>
              </w:rPr>
              <w:t>1.1.6. Bankas, banko kodas</w:t>
            </w:r>
          </w:p>
        </w:tc>
        <w:tc>
          <w:tcPr>
            <w:tcW w:w="3510" w:type="dxa"/>
          </w:tcPr>
          <w:p w14:paraId="73AB1BCC" w14:textId="77777777" w:rsidR="00BF6C81" w:rsidRPr="001D49EA" w:rsidRDefault="00BF6C81" w:rsidP="0089415B">
            <w:pPr>
              <w:jc w:val="center"/>
              <w:rPr>
                <w:kern w:val="2"/>
              </w:rPr>
            </w:pPr>
            <w:r w:rsidRPr="001D49EA">
              <w:rPr>
                <w:spacing w:val="-1"/>
              </w:rPr>
              <w:t>40100</w:t>
            </w:r>
          </w:p>
        </w:tc>
      </w:tr>
      <w:tr w:rsidR="00BF6C81" w:rsidRPr="001D49EA" w14:paraId="093909D5" w14:textId="77777777" w:rsidTr="0089415B">
        <w:tc>
          <w:tcPr>
            <w:tcW w:w="2808" w:type="dxa"/>
            <w:vMerge/>
          </w:tcPr>
          <w:p w14:paraId="3698DD29" w14:textId="77777777" w:rsidR="00BF6C81" w:rsidRPr="001D49EA" w:rsidRDefault="00BF6C81" w:rsidP="0089415B">
            <w:pPr>
              <w:rPr>
                <w:kern w:val="2"/>
              </w:rPr>
            </w:pPr>
          </w:p>
        </w:tc>
        <w:tc>
          <w:tcPr>
            <w:tcW w:w="3240" w:type="dxa"/>
          </w:tcPr>
          <w:p w14:paraId="21692C16" w14:textId="77777777" w:rsidR="00BF6C81" w:rsidRPr="001D49EA" w:rsidRDefault="00BF6C81" w:rsidP="0089415B">
            <w:pPr>
              <w:rPr>
                <w:kern w:val="2"/>
              </w:rPr>
            </w:pPr>
            <w:r w:rsidRPr="001D49EA">
              <w:rPr>
                <w:kern w:val="2"/>
              </w:rPr>
              <w:t>1.1.7. Telefonas</w:t>
            </w:r>
          </w:p>
        </w:tc>
        <w:tc>
          <w:tcPr>
            <w:tcW w:w="3510" w:type="dxa"/>
          </w:tcPr>
          <w:p w14:paraId="5ACD18B0" w14:textId="4C383942" w:rsidR="00BF6C81" w:rsidRPr="001D49EA" w:rsidRDefault="0087595D" w:rsidP="0089415B">
            <w:pPr>
              <w:jc w:val="center"/>
              <w:rPr>
                <w:kern w:val="2"/>
              </w:rPr>
            </w:pPr>
            <w:r>
              <w:t xml:space="preserve">(0 </w:t>
            </w:r>
            <w:r w:rsidR="00BF6C81" w:rsidRPr="001D49EA">
              <w:t>427) 69</w:t>
            </w:r>
            <w:r>
              <w:t xml:space="preserve"> </w:t>
            </w:r>
            <w:r w:rsidR="00BF6C81" w:rsidRPr="001D49EA">
              <w:t>051</w:t>
            </w:r>
          </w:p>
        </w:tc>
      </w:tr>
      <w:tr w:rsidR="00BF6C81" w:rsidRPr="001D49EA" w14:paraId="252C905B" w14:textId="77777777" w:rsidTr="0089415B">
        <w:tc>
          <w:tcPr>
            <w:tcW w:w="2808" w:type="dxa"/>
            <w:vMerge/>
          </w:tcPr>
          <w:p w14:paraId="6C3AE773" w14:textId="77777777" w:rsidR="00BF6C81" w:rsidRPr="001D49EA" w:rsidRDefault="00BF6C81" w:rsidP="0089415B">
            <w:pPr>
              <w:rPr>
                <w:kern w:val="2"/>
              </w:rPr>
            </w:pPr>
          </w:p>
        </w:tc>
        <w:tc>
          <w:tcPr>
            <w:tcW w:w="3240" w:type="dxa"/>
          </w:tcPr>
          <w:p w14:paraId="2ACE1406" w14:textId="77777777" w:rsidR="00BF6C81" w:rsidRPr="001D49EA" w:rsidRDefault="00BF6C81" w:rsidP="0089415B">
            <w:pPr>
              <w:rPr>
                <w:kern w:val="2"/>
              </w:rPr>
            </w:pPr>
            <w:r w:rsidRPr="001D49EA">
              <w:rPr>
                <w:kern w:val="2"/>
              </w:rPr>
              <w:t>1.1.8. El. paštas</w:t>
            </w:r>
          </w:p>
        </w:tc>
        <w:tc>
          <w:tcPr>
            <w:tcW w:w="3510" w:type="dxa"/>
          </w:tcPr>
          <w:p w14:paraId="3EE2FDBA" w14:textId="77777777" w:rsidR="00BF6C81" w:rsidRPr="001D49EA" w:rsidRDefault="00BF6C81" w:rsidP="0089415B">
            <w:pPr>
              <w:jc w:val="center"/>
              <w:rPr>
                <w:kern w:val="2"/>
              </w:rPr>
            </w:pPr>
            <w:hyperlink r:id="rId8" w:history="1">
              <w:r w:rsidRPr="001D49EA">
                <w:rPr>
                  <w:rStyle w:val="Hipersaitas"/>
                </w:rPr>
                <w:t>info@kelme.lt</w:t>
              </w:r>
            </w:hyperlink>
          </w:p>
        </w:tc>
      </w:tr>
      <w:tr w:rsidR="00BF6C81" w:rsidRPr="001D49EA" w14:paraId="0B52657F" w14:textId="77777777" w:rsidTr="0089415B">
        <w:tc>
          <w:tcPr>
            <w:tcW w:w="2808" w:type="dxa"/>
            <w:vMerge/>
          </w:tcPr>
          <w:p w14:paraId="39AAA6FC" w14:textId="77777777" w:rsidR="00BF6C81" w:rsidRPr="001D49EA" w:rsidRDefault="00BF6C81" w:rsidP="0089415B">
            <w:pPr>
              <w:rPr>
                <w:kern w:val="2"/>
              </w:rPr>
            </w:pPr>
          </w:p>
        </w:tc>
        <w:tc>
          <w:tcPr>
            <w:tcW w:w="3240" w:type="dxa"/>
          </w:tcPr>
          <w:p w14:paraId="62D4E6AA" w14:textId="77777777" w:rsidR="00BF6C81" w:rsidRPr="001D49EA" w:rsidRDefault="00BF6C81" w:rsidP="0089415B">
            <w:pPr>
              <w:rPr>
                <w:kern w:val="2"/>
              </w:rPr>
            </w:pPr>
            <w:r w:rsidRPr="001D49EA">
              <w:rPr>
                <w:kern w:val="2"/>
              </w:rPr>
              <w:t>1.1.9. Šalies atstovas</w:t>
            </w:r>
          </w:p>
        </w:tc>
        <w:tc>
          <w:tcPr>
            <w:tcW w:w="3510" w:type="dxa"/>
          </w:tcPr>
          <w:p w14:paraId="78DCE8AC" w14:textId="77777777" w:rsidR="007617C9" w:rsidRDefault="00BF6C81" w:rsidP="0089415B">
            <w:pPr>
              <w:jc w:val="center"/>
            </w:pPr>
            <w:r w:rsidRPr="001D49EA">
              <w:t>Administracijos direktorė</w:t>
            </w:r>
            <w:r w:rsidR="007617C9">
              <w:t xml:space="preserve"> </w:t>
            </w:r>
          </w:p>
          <w:p w14:paraId="1CA1EEC9" w14:textId="64A068AF" w:rsidR="00BF6C81" w:rsidRPr="001D49EA" w:rsidRDefault="007617C9" w:rsidP="0089415B">
            <w:pPr>
              <w:jc w:val="center"/>
            </w:pPr>
            <w:r>
              <w:t>Danutė Laivienė</w:t>
            </w:r>
          </w:p>
        </w:tc>
      </w:tr>
      <w:tr w:rsidR="00BF6C81" w:rsidRPr="001D49EA" w14:paraId="36322B2F" w14:textId="77777777" w:rsidTr="0089415B">
        <w:tc>
          <w:tcPr>
            <w:tcW w:w="2808" w:type="dxa"/>
            <w:vMerge/>
          </w:tcPr>
          <w:p w14:paraId="730C6FC2" w14:textId="77777777" w:rsidR="00BF6C81" w:rsidRPr="001D49EA" w:rsidRDefault="00BF6C81" w:rsidP="0089415B">
            <w:pPr>
              <w:rPr>
                <w:kern w:val="2"/>
              </w:rPr>
            </w:pPr>
          </w:p>
        </w:tc>
        <w:tc>
          <w:tcPr>
            <w:tcW w:w="3240" w:type="dxa"/>
          </w:tcPr>
          <w:p w14:paraId="3F284F47" w14:textId="77777777" w:rsidR="00BF6C81" w:rsidRPr="001D49EA" w:rsidRDefault="00BF6C81" w:rsidP="0089415B">
            <w:pPr>
              <w:rPr>
                <w:kern w:val="2"/>
              </w:rPr>
            </w:pPr>
            <w:r w:rsidRPr="001D49EA">
              <w:rPr>
                <w:kern w:val="2"/>
              </w:rPr>
              <w:t>1.1.10. Atstovavimo pagrindas</w:t>
            </w:r>
          </w:p>
        </w:tc>
        <w:tc>
          <w:tcPr>
            <w:tcW w:w="3510" w:type="dxa"/>
          </w:tcPr>
          <w:p w14:paraId="08761C8E" w14:textId="77777777" w:rsidR="00BF6C81" w:rsidRPr="001D49EA" w:rsidRDefault="00BF6C81" w:rsidP="0089415B">
            <w:pPr>
              <w:jc w:val="center"/>
              <w:rPr>
                <w:kern w:val="2"/>
              </w:rPr>
            </w:pPr>
            <w:r w:rsidRPr="001D49EA">
              <w:rPr>
                <w:kern w:val="2"/>
              </w:rPr>
              <w:t>Įstaigos nuostatai</w:t>
            </w:r>
          </w:p>
        </w:tc>
      </w:tr>
      <w:tr w:rsidR="00BF6C81" w:rsidRPr="001D49EA" w14:paraId="1510345F" w14:textId="77777777" w:rsidTr="0089415B">
        <w:tc>
          <w:tcPr>
            <w:tcW w:w="2808" w:type="dxa"/>
            <w:vMerge w:val="restart"/>
          </w:tcPr>
          <w:p w14:paraId="3DAF7B5F" w14:textId="77777777" w:rsidR="00BF6C81" w:rsidRPr="001D49EA" w:rsidRDefault="00BF6C81" w:rsidP="0089415B">
            <w:pPr>
              <w:rPr>
                <w:b/>
                <w:bCs/>
                <w:kern w:val="2"/>
              </w:rPr>
            </w:pPr>
          </w:p>
          <w:p w14:paraId="101CC86D" w14:textId="77777777" w:rsidR="00BF6C81" w:rsidRPr="001D49EA" w:rsidRDefault="00BF6C81" w:rsidP="0089415B">
            <w:pPr>
              <w:rPr>
                <w:b/>
                <w:bCs/>
                <w:kern w:val="2"/>
              </w:rPr>
            </w:pPr>
          </w:p>
          <w:p w14:paraId="3B41BA11" w14:textId="77777777" w:rsidR="00BF6C81" w:rsidRPr="001D49EA" w:rsidRDefault="00BF6C81" w:rsidP="0089415B">
            <w:pPr>
              <w:rPr>
                <w:b/>
                <w:bCs/>
                <w:kern w:val="2"/>
              </w:rPr>
            </w:pPr>
          </w:p>
          <w:p w14:paraId="638BE80E" w14:textId="77777777" w:rsidR="00BF6C81" w:rsidRPr="001D49EA" w:rsidRDefault="00BF6C81" w:rsidP="0089415B">
            <w:pPr>
              <w:rPr>
                <w:b/>
                <w:bCs/>
                <w:kern w:val="2"/>
              </w:rPr>
            </w:pPr>
            <w:r w:rsidRPr="001D49EA">
              <w:rPr>
                <w:b/>
                <w:bCs/>
                <w:kern w:val="2"/>
              </w:rPr>
              <w:t>1.2. Tiekėjas</w:t>
            </w:r>
          </w:p>
          <w:p w14:paraId="09523EAD" w14:textId="77777777" w:rsidR="00BF6C81" w:rsidRPr="001D49EA" w:rsidRDefault="00BF6C81" w:rsidP="0089415B">
            <w:pPr>
              <w:rPr>
                <w:b/>
                <w:bCs/>
                <w:kern w:val="2"/>
              </w:rPr>
            </w:pPr>
          </w:p>
        </w:tc>
        <w:tc>
          <w:tcPr>
            <w:tcW w:w="3240" w:type="dxa"/>
          </w:tcPr>
          <w:p w14:paraId="333B214E" w14:textId="77777777" w:rsidR="00BF6C81" w:rsidRPr="001D49EA" w:rsidRDefault="00BF6C81" w:rsidP="0089415B">
            <w:pPr>
              <w:rPr>
                <w:kern w:val="2"/>
              </w:rPr>
            </w:pPr>
            <w:r w:rsidRPr="001D49EA">
              <w:rPr>
                <w:kern w:val="2"/>
              </w:rPr>
              <w:t>1.2.1. Pavadinimas</w:t>
            </w:r>
          </w:p>
        </w:tc>
        <w:tc>
          <w:tcPr>
            <w:tcW w:w="3510" w:type="dxa"/>
          </w:tcPr>
          <w:p w14:paraId="7E79787C" w14:textId="77777777" w:rsidR="00BF6C81" w:rsidRPr="001D49EA" w:rsidRDefault="00BF6C81" w:rsidP="0089415B">
            <w:pPr>
              <w:jc w:val="center"/>
              <w:rPr>
                <w:kern w:val="2"/>
              </w:rPr>
            </w:pPr>
          </w:p>
        </w:tc>
      </w:tr>
      <w:tr w:rsidR="00BF6C81" w:rsidRPr="001D49EA" w14:paraId="19068C69" w14:textId="77777777" w:rsidTr="0089415B">
        <w:tc>
          <w:tcPr>
            <w:tcW w:w="2808" w:type="dxa"/>
            <w:vMerge/>
          </w:tcPr>
          <w:p w14:paraId="29B5D5CA" w14:textId="77777777" w:rsidR="00BF6C81" w:rsidRPr="001D49EA" w:rsidRDefault="00BF6C81" w:rsidP="0089415B">
            <w:pPr>
              <w:rPr>
                <w:b/>
                <w:bCs/>
                <w:kern w:val="2"/>
              </w:rPr>
            </w:pPr>
          </w:p>
        </w:tc>
        <w:tc>
          <w:tcPr>
            <w:tcW w:w="3240" w:type="dxa"/>
          </w:tcPr>
          <w:p w14:paraId="3FD75F7A" w14:textId="77777777" w:rsidR="00BF6C81" w:rsidRPr="001D49EA" w:rsidRDefault="00BF6C81" w:rsidP="0089415B">
            <w:pPr>
              <w:rPr>
                <w:kern w:val="2"/>
              </w:rPr>
            </w:pPr>
            <w:r w:rsidRPr="001D49EA">
              <w:rPr>
                <w:kern w:val="2"/>
              </w:rPr>
              <w:t>1.2.2. Juridinio asmens kodas</w:t>
            </w:r>
          </w:p>
        </w:tc>
        <w:tc>
          <w:tcPr>
            <w:tcW w:w="3510" w:type="dxa"/>
          </w:tcPr>
          <w:p w14:paraId="4476B4E5" w14:textId="77777777" w:rsidR="00BF6C81" w:rsidRPr="001D49EA" w:rsidRDefault="00BF6C81" w:rsidP="0089415B">
            <w:pPr>
              <w:jc w:val="center"/>
              <w:rPr>
                <w:kern w:val="2"/>
              </w:rPr>
            </w:pPr>
          </w:p>
        </w:tc>
      </w:tr>
      <w:tr w:rsidR="00BF6C81" w:rsidRPr="001D49EA" w14:paraId="6F3DDA50" w14:textId="77777777" w:rsidTr="0089415B">
        <w:tc>
          <w:tcPr>
            <w:tcW w:w="2808" w:type="dxa"/>
            <w:vMerge/>
          </w:tcPr>
          <w:p w14:paraId="2B455C1B" w14:textId="77777777" w:rsidR="00BF6C81" w:rsidRPr="001D49EA" w:rsidRDefault="00BF6C81" w:rsidP="0089415B">
            <w:pPr>
              <w:rPr>
                <w:b/>
                <w:bCs/>
                <w:kern w:val="2"/>
              </w:rPr>
            </w:pPr>
          </w:p>
        </w:tc>
        <w:tc>
          <w:tcPr>
            <w:tcW w:w="3240" w:type="dxa"/>
          </w:tcPr>
          <w:p w14:paraId="1EEB47FC" w14:textId="77777777" w:rsidR="00BF6C81" w:rsidRPr="001D49EA" w:rsidRDefault="00BF6C81" w:rsidP="0089415B">
            <w:pPr>
              <w:rPr>
                <w:kern w:val="2"/>
              </w:rPr>
            </w:pPr>
            <w:r w:rsidRPr="001D49EA">
              <w:rPr>
                <w:kern w:val="2"/>
              </w:rPr>
              <w:t>1.2.3. Adresas</w:t>
            </w:r>
          </w:p>
        </w:tc>
        <w:tc>
          <w:tcPr>
            <w:tcW w:w="3510" w:type="dxa"/>
          </w:tcPr>
          <w:p w14:paraId="43354FA9" w14:textId="77777777" w:rsidR="00BF6C81" w:rsidRPr="001D49EA" w:rsidRDefault="00BF6C81" w:rsidP="0089415B">
            <w:pPr>
              <w:jc w:val="center"/>
              <w:rPr>
                <w:kern w:val="2"/>
              </w:rPr>
            </w:pPr>
          </w:p>
        </w:tc>
      </w:tr>
      <w:tr w:rsidR="00BF6C81" w:rsidRPr="001D49EA" w14:paraId="7F34776B" w14:textId="77777777" w:rsidTr="0089415B">
        <w:tc>
          <w:tcPr>
            <w:tcW w:w="2808" w:type="dxa"/>
            <w:vMerge/>
          </w:tcPr>
          <w:p w14:paraId="32ED19B0" w14:textId="77777777" w:rsidR="00BF6C81" w:rsidRPr="001D49EA" w:rsidRDefault="00BF6C81" w:rsidP="0089415B">
            <w:pPr>
              <w:rPr>
                <w:b/>
                <w:bCs/>
                <w:kern w:val="2"/>
              </w:rPr>
            </w:pPr>
          </w:p>
        </w:tc>
        <w:tc>
          <w:tcPr>
            <w:tcW w:w="3240" w:type="dxa"/>
          </w:tcPr>
          <w:p w14:paraId="4CFF3AB2" w14:textId="77777777" w:rsidR="00BF6C81" w:rsidRPr="001D49EA" w:rsidRDefault="00BF6C81" w:rsidP="0089415B">
            <w:pPr>
              <w:rPr>
                <w:kern w:val="2"/>
              </w:rPr>
            </w:pPr>
            <w:r w:rsidRPr="001D49EA">
              <w:rPr>
                <w:kern w:val="2"/>
              </w:rPr>
              <w:t>1.2.4. PVM mokėtojo kodas</w:t>
            </w:r>
          </w:p>
        </w:tc>
        <w:tc>
          <w:tcPr>
            <w:tcW w:w="3510" w:type="dxa"/>
          </w:tcPr>
          <w:p w14:paraId="767B9C9F" w14:textId="77777777" w:rsidR="00BF6C81" w:rsidRPr="001D49EA" w:rsidRDefault="00BF6C81" w:rsidP="0089415B">
            <w:pPr>
              <w:jc w:val="center"/>
              <w:rPr>
                <w:kern w:val="2"/>
              </w:rPr>
            </w:pPr>
          </w:p>
        </w:tc>
      </w:tr>
      <w:tr w:rsidR="00BF6C81" w:rsidRPr="001D49EA" w14:paraId="39FFFA61" w14:textId="77777777" w:rsidTr="0089415B">
        <w:tc>
          <w:tcPr>
            <w:tcW w:w="2808" w:type="dxa"/>
            <w:vMerge/>
          </w:tcPr>
          <w:p w14:paraId="1AD64739" w14:textId="77777777" w:rsidR="00BF6C81" w:rsidRPr="001D49EA" w:rsidRDefault="00BF6C81" w:rsidP="0089415B">
            <w:pPr>
              <w:rPr>
                <w:b/>
                <w:bCs/>
                <w:kern w:val="2"/>
              </w:rPr>
            </w:pPr>
          </w:p>
        </w:tc>
        <w:tc>
          <w:tcPr>
            <w:tcW w:w="3240" w:type="dxa"/>
          </w:tcPr>
          <w:p w14:paraId="29771938" w14:textId="77777777" w:rsidR="00BF6C81" w:rsidRPr="001D49EA" w:rsidRDefault="00BF6C81" w:rsidP="0089415B">
            <w:pPr>
              <w:rPr>
                <w:kern w:val="2"/>
              </w:rPr>
            </w:pPr>
            <w:r w:rsidRPr="001D49EA">
              <w:rPr>
                <w:kern w:val="2"/>
              </w:rPr>
              <w:t>1.2.5. Atsiskaitomoji sąskaita</w:t>
            </w:r>
          </w:p>
        </w:tc>
        <w:tc>
          <w:tcPr>
            <w:tcW w:w="3510" w:type="dxa"/>
          </w:tcPr>
          <w:p w14:paraId="590F4612" w14:textId="77777777" w:rsidR="00BF6C81" w:rsidRPr="001D49EA" w:rsidRDefault="00BF6C81" w:rsidP="0089415B">
            <w:pPr>
              <w:jc w:val="center"/>
              <w:rPr>
                <w:kern w:val="2"/>
              </w:rPr>
            </w:pPr>
          </w:p>
        </w:tc>
      </w:tr>
      <w:tr w:rsidR="00BF6C81" w:rsidRPr="001D49EA" w14:paraId="0CACBEE5" w14:textId="77777777" w:rsidTr="0089415B">
        <w:tc>
          <w:tcPr>
            <w:tcW w:w="2808" w:type="dxa"/>
            <w:vMerge/>
          </w:tcPr>
          <w:p w14:paraId="2C352CE9" w14:textId="77777777" w:rsidR="00BF6C81" w:rsidRPr="001D49EA" w:rsidRDefault="00BF6C81" w:rsidP="0089415B">
            <w:pPr>
              <w:rPr>
                <w:b/>
                <w:bCs/>
                <w:kern w:val="2"/>
              </w:rPr>
            </w:pPr>
          </w:p>
        </w:tc>
        <w:tc>
          <w:tcPr>
            <w:tcW w:w="3240" w:type="dxa"/>
          </w:tcPr>
          <w:p w14:paraId="0F08C00A" w14:textId="77777777" w:rsidR="00BF6C81" w:rsidRPr="001D49EA" w:rsidRDefault="00BF6C81" w:rsidP="0089415B">
            <w:pPr>
              <w:rPr>
                <w:kern w:val="2"/>
              </w:rPr>
            </w:pPr>
            <w:r w:rsidRPr="001D49EA">
              <w:rPr>
                <w:kern w:val="2"/>
              </w:rPr>
              <w:t>1.2.6. Bankas, banko kodas</w:t>
            </w:r>
          </w:p>
        </w:tc>
        <w:tc>
          <w:tcPr>
            <w:tcW w:w="3510" w:type="dxa"/>
          </w:tcPr>
          <w:p w14:paraId="5DBBE77E" w14:textId="77777777" w:rsidR="00BF6C81" w:rsidRPr="001D49EA" w:rsidRDefault="00BF6C81" w:rsidP="0089415B">
            <w:pPr>
              <w:jc w:val="center"/>
              <w:rPr>
                <w:kern w:val="2"/>
              </w:rPr>
            </w:pPr>
          </w:p>
        </w:tc>
      </w:tr>
      <w:tr w:rsidR="00BF6C81" w:rsidRPr="001D49EA" w14:paraId="2E02136E" w14:textId="77777777" w:rsidTr="0089415B">
        <w:tc>
          <w:tcPr>
            <w:tcW w:w="2808" w:type="dxa"/>
            <w:vMerge/>
          </w:tcPr>
          <w:p w14:paraId="5A23FCCE" w14:textId="77777777" w:rsidR="00BF6C81" w:rsidRPr="001D49EA" w:rsidRDefault="00BF6C81" w:rsidP="0089415B">
            <w:pPr>
              <w:rPr>
                <w:b/>
                <w:bCs/>
                <w:kern w:val="2"/>
              </w:rPr>
            </w:pPr>
          </w:p>
        </w:tc>
        <w:tc>
          <w:tcPr>
            <w:tcW w:w="3240" w:type="dxa"/>
          </w:tcPr>
          <w:p w14:paraId="31A64BB8" w14:textId="77777777" w:rsidR="00BF6C81" w:rsidRPr="001D49EA" w:rsidRDefault="00BF6C81" w:rsidP="0089415B">
            <w:pPr>
              <w:rPr>
                <w:kern w:val="2"/>
              </w:rPr>
            </w:pPr>
            <w:r w:rsidRPr="001D49EA">
              <w:rPr>
                <w:kern w:val="2"/>
              </w:rPr>
              <w:t>1.2.7. Telefonas</w:t>
            </w:r>
          </w:p>
        </w:tc>
        <w:tc>
          <w:tcPr>
            <w:tcW w:w="3510" w:type="dxa"/>
          </w:tcPr>
          <w:p w14:paraId="53B3A65D" w14:textId="77777777" w:rsidR="00BF6C81" w:rsidRPr="001D49EA" w:rsidRDefault="00BF6C81" w:rsidP="0089415B">
            <w:pPr>
              <w:jc w:val="center"/>
              <w:rPr>
                <w:kern w:val="2"/>
              </w:rPr>
            </w:pPr>
          </w:p>
        </w:tc>
      </w:tr>
      <w:tr w:rsidR="00BF6C81" w:rsidRPr="001D49EA" w14:paraId="585BDBA8" w14:textId="77777777" w:rsidTr="0089415B">
        <w:tc>
          <w:tcPr>
            <w:tcW w:w="2808" w:type="dxa"/>
            <w:vMerge/>
          </w:tcPr>
          <w:p w14:paraId="20B02E0B" w14:textId="77777777" w:rsidR="00BF6C81" w:rsidRPr="001D49EA" w:rsidRDefault="00BF6C81" w:rsidP="0089415B">
            <w:pPr>
              <w:rPr>
                <w:b/>
                <w:bCs/>
                <w:kern w:val="2"/>
              </w:rPr>
            </w:pPr>
          </w:p>
        </w:tc>
        <w:tc>
          <w:tcPr>
            <w:tcW w:w="3240" w:type="dxa"/>
          </w:tcPr>
          <w:p w14:paraId="21E30FA0" w14:textId="77777777" w:rsidR="00BF6C81" w:rsidRPr="001D49EA" w:rsidRDefault="00BF6C81" w:rsidP="0089415B">
            <w:pPr>
              <w:rPr>
                <w:kern w:val="2"/>
              </w:rPr>
            </w:pPr>
            <w:r w:rsidRPr="001D49EA">
              <w:rPr>
                <w:kern w:val="2"/>
              </w:rPr>
              <w:t>1.2.8. El. paštas</w:t>
            </w:r>
          </w:p>
        </w:tc>
        <w:tc>
          <w:tcPr>
            <w:tcW w:w="3510" w:type="dxa"/>
          </w:tcPr>
          <w:p w14:paraId="1EDB265F" w14:textId="77777777" w:rsidR="00BF6C81" w:rsidRPr="001D49EA" w:rsidRDefault="00BF6C81" w:rsidP="0089415B">
            <w:pPr>
              <w:jc w:val="center"/>
              <w:rPr>
                <w:kern w:val="2"/>
              </w:rPr>
            </w:pPr>
          </w:p>
        </w:tc>
      </w:tr>
      <w:tr w:rsidR="00BF6C81" w:rsidRPr="001D49EA" w14:paraId="63985B5E" w14:textId="77777777" w:rsidTr="0089415B">
        <w:tc>
          <w:tcPr>
            <w:tcW w:w="2808" w:type="dxa"/>
            <w:vMerge/>
          </w:tcPr>
          <w:p w14:paraId="5706B15E" w14:textId="77777777" w:rsidR="00BF6C81" w:rsidRPr="001D49EA" w:rsidRDefault="00BF6C81" w:rsidP="0089415B">
            <w:pPr>
              <w:rPr>
                <w:b/>
                <w:bCs/>
                <w:kern w:val="2"/>
              </w:rPr>
            </w:pPr>
          </w:p>
        </w:tc>
        <w:tc>
          <w:tcPr>
            <w:tcW w:w="3240" w:type="dxa"/>
          </w:tcPr>
          <w:p w14:paraId="36CF4E39" w14:textId="77777777" w:rsidR="00BF6C81" w:rsidRPr="001D49EA" w:rsidRDefault="00BF6C81" w:rsidP="0089415B">
            <w:pPr>
              <w:rPr>
                <w:kern w:val="2"/>
              </w:rPr>
            </w:pPr>
            <w:r w:rsidRPr="001D49EA">
              <w:rPr>
                <w:kern w:val="2"/>
              </w:rPr>
              <w:t>1.2.9. Šalies atstovas</w:t>
            </w:r>
          </w:p>
        </w:tc>
        <w:tc>
          <w:tcPr>
            <w:tcW w:w="3510" w:type="dxa"/>
          </w:tcPr>
          <w:p w14:paraId="49F8A9D6" w14:textId="77777777" w:rsidR="00BF6C81" w:rsidRPr="001D49EA" w:rsidRDefault="00BF6C81" w:rsidP="0089415B">
            <w:pPr>
              <w:jc w:val="center"/>
              <w:rPr>
                <w:kern w:val="2"/>
              </w:rPr>
            </w:pPr>
          </w:p>
        </w:tc>
      </w:tr>
      <w:tr w:rsidR="00BF6C81" w:rsidRPr="001D49EA" w14:paraId="47B3307A" w14:textId="77777777" w:rsidTr="0089415B">
        <w:tc>
          <w:tcPr>
            <w:tcW w:w="2808" w:type="dxa"/>
            <w:vMerge/>
          </w:tcPr>
          <w:p w14:paraId="66F6232D" w14:textId="77777777" w:rsidR="00BF6C81" w:rsidRPr="001D49EA" w:rsidRDefault="00BF6C81" w:rsidP="0089415B">
            <w:pPr>
              <w:rPr>
                <w:b/>
                <w:bCs/>
                <w:kern w:val="2"/>
              </w:rPr>
            </w:pPr>
          </w:p>
        </w:tc>
        <w:tc>
          <w:tcPr>
            <w:tcW w:w="3240" w:type="dxa"/>
          </w:tcPr>
          <w:p w14:paraId="0BB0631F" w14:textId="77777777" w:rsidR="00BF6C81" w:rsidRPr="001D49EA" w:rsidRDefault="00BF6C81" w:rsidP="0089415B">
            <w:pPr>
              <w:rPr>
                <w:kern w:val="2"/>
              </w:rPr>
            </w:pPr>
            <w:r w:rsidRPr="001D49EA">
              <w:rPr>
                <w:kern w:val="2"/>
              </w:rPr>
              <w:t>1.2.10. Atstovavimo pagrindas</w:t>
            </w:r>
          </w:p>
        </w:tc>
        <w:tc>
          <w:tcPr>
            <w:tcW w:w="3510" w:type="dxa"/>
          </w:tcPr>
          <w:p w14:paraId="08D753B6" w14:textId="77777777" w:rsidR="00BF6C81" w:rsidRPr="001D49EA" w:rsidRDefault="00BF6C81" w:rsidP="0089415B">
            <w:pPr>
              <w:jc w:val="center"/>
              <w:rPr>
                <w:kern w:val="2"/>
              </w:rPr>
            </w:pPr>
          </w:p>
        </w:tc>
      </w:tr>
    </w:tbl>
    <w:p w14:paraId="40579D79" w14:textId="77777777" w:rsidR="00BF6C81" w:rsidRPr="001D49EA" w:rsidRDefault="00BF6C81" w:rsidP="00BF6C81">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F6C81" w:rsidRPr="001D49EA" w14:paraId="669E098E" w14:textId="77777777" w:rsidTr="0089415B">
        <w:trPr>
          <w:trHeight w:val="300"/>
        </w:trPr>
        <w:tc>
          <w:tcPr>
            <w:tcW w:w="9535" w:type="dxa"/>
            <w:gridSpan w:val="4"/>
          </w:tcPr>
          <w:p w14:paraId="7C410D09" w14:textId="77777777" w:rsidR="00BF6C81" w:rsidRPr="001D49EA" w:rsidRDefault="00BF6C81" w:rsidP="0089415B">
            <w:pPr>
              <w:jc w:val="center"/>
              <w:rPr>
                <w:b/>
                <w:bCs/>
                <w:kern w:val="2"/>
              </w:rPr>
            </w:pPr>
            <w:r w:rsidRPr="001D49EA">
              <w:rPr>
                <w:b/>
                <w:bCs/>
                <w:kern w:val="2"/>
              </w:rPr>
              <w:t>2. ATSAKINGI ASMENYS</w:t>
            </w:r>
          </w:p>
        </w:tc>
      </w:tr>
      <w:tr w:rsidR="00BF6C81" w:rsidRPr="001D49EA" w14:paraId="4FABF5A6" w14:textId="77777777" w:rsidTr="0089415B">
        <w:trPr>
          <w:trHeight w:val="300"/>
        </w:trPr>
        <w:tc>
          <w:tcPr>
            <w:tcW w:w="2704" w:type="dxa"/>
            <w:gridSpan w:val="2"/>
          </w:tcPr>
          <w:p w14:paraId="57E16D04" w14:textId="26D66722" w:rsidR="00BF6C81" w:rsidRPr="001D49EA" w:rsidRDefault="00BF6C81" w:rsidP="0089415B">
            <w:pPr>
              <w:rPr>
                <w:b/>
                <w:bCs/>
                <w:kern w:val="2"/>
              </w:rPr>
            </w:pPr>
            <w:r w:rsidRPr="001D49EA">
              <w:rPr>
                <w:b/>
                <w:bCs/>
                <w:kern w:val="2"/>
              </w:rPr>
              <w:t>2.1. Pirkėjo kontaktiniai asmenys, atsakingi už Sutarties vykdymą, Prekių priėmimą, Sąskaitų per informacinę sistemą „</w:t>
            </w:r>
            <w:r w:rsidR="00787E47">
              <w:rPr>
                <w:b/>
                <w:bCs/>
                <w:kern w:val="2"/>
              </w:rPr>
              <w:t>SABIS</w:t>
            </w:r>
            <w:r w:rsidRPr="001D49EA">
              <w:rPr>
                <w:b/>
                <w:bCs/>
                <w:kern w:val="2"/>
              </w:rPr>
              <w:t>“ priėmimą</w:t>
            </w:r>
          </w:p>
        </w:tc>
        <w:tc>
          <w:tcPr>
            <w:tcW w:w="6831" w:type="dxa"/>
            <w:gridSpan w:val="2"/>
          </w:tcPr>
          <w:p w14:paraId="7E2029E3" w14:textId="55DE3D8B" w:rsidR="00BF6C81" w:rsidRPr="005E0EF0" w:rsidRDefault="00BF6C81" w:rsidP="0089415B">
            <w:pPr>
              <w:jc w:val="both"/>
              <w:rPr>
                <w:bCs/>
                <w:lang w:eastAsia="lt-LT"/>
              </w:rPr>
            </w:pPr>
            <w:r w:rsidRPr="00916626">
              <w:rPr>
                <w:bCs/>
                <w:lang w:eastAsia="lt-LT"/>
              </w:rPr>
              <w:t xml:space="preserve">Kelmės rajono </w:t>
            </w:r>
            <w:r w:rsidR="00F7669F" w:rsidRPr="00916626">
              <w:rPr>
                <w:bCs/>
                <w:lang w:eastAsia="lt-LT"/>
              </w:rPr>
              <w:t xml:space="preserve">Kelmės apylinkių </w:t>
            </w:r>
            <w:r w:rsidRPr="00916626">
              <w:rPr>
                <w:bCs/>
                <w:lang w:eastAsia="lt-LT"/>
              </w:rPr>
              <w:t xml:space="preserve"> seniūnijos seniūnas </w:t>
            </w:r>
            <w:r w:rsidR="00F7669F" w:rsidRPr="00916626">
              <w:rPr>
                <w:bCs/>
                <w:lang w:eastAsia="lt-LT"/>
              </w:rPr>
              <w:t>Algimantas Dambrauskas</w:t>
            </w:r>
            <w:r w:rsidR="00B416BF">
              <w:rPr>
                <w:bCs/>
                <w:lang w:eastAsia="lt-LT"/>
              </w:rPr>
              <w:t>, tel.</w:t>
            </w:r>
            <w:r w:rsidRPr="00916626">
              <w:rPr>
                <w:bCs/>
                <w:lang w:eastAsia="lt-LT"/>
              </w:rPr>
              <w:t xml:space="preserve"> +370 6</w:t>
            </w:r>
            <w:r w:rsidR="00F7669F" w:rsidRPr="00916626">
              <w:rPr>
                <w:bCs/>
                <w:lang w:eastAsia="lt-LT"/>
              </w:rPr>
              <w:t>12</w:t>
            </w:r>
            <w:r w:rsidRPr="00916626">
              <w:rPr>
                <w:bCs/>
                <w:lang w:eastAsia="lt-LT"/>
              </w:rPr>
              <w:t> </w:t>
            </w:r>
            <w:r w:rsidR="00F7669F" w:rsidRPr="00916626">
              <w:rPr>
                <w:bCs/>
                <w:lang w:eastAsia="lt-LT"/>
              </w:rPr>
              <w:t>69941</w:t>
            </w:r>
            <w:r w:rsidR="00B416BF">
              <w:rPr>
                <w:bCs/>
                <w:lang w:eastAsia="lt-LT"/>
              </w:rPr>
              <w:t>, el. p.</w:t>
            </w:r>
            <w:r w:rsidRPr="00916626">
              <w:rPr>
                <w:bCs/>
                <w:lang w:eastAsia="lt-LT"/>
              </w:rPr>
              <w:t xml:space="preserve"> </w:t>
            </w:r>
            <w:hyperlink r:id="rId9" w:history="1">
              <w:r w:rsidR="00F7669F" w:rsidRPr="00916626">
                <w:rPr>
                  <w:rStyle w:val="Hipersaitas"/>
                </w:rPr>
                <w:t>algimantas.dambrauskas@kelme.lt</w:t>
              </w:r>
            </w:hyperlink>
          </w:p>
          <w:p w14:paraId="32F3D7D6" w14:textId="77777777" w:rsidR="00BF6C81" w:rsidRPr="001D49EA" w:rsidRDefault="00BF6C81" w:rsidP="0089415B">
            <w:pPr>
              <w:rPr>
                <w:kern w:val="2"/>
              </w:rPr>
            </w:pPr>
          </w:p>
        </w:tc>
      </w:tr>
      <w:tr w:rsidR="00BF6C81" w:rsidRPr="001D49EA" w14:paraId="491DF6AF" w14:textId="77777777" w:rsidTr="0089415B">
        <w:trPr>
          <w:trHeight w:val="300"/>
        </w:trPr>
        <w:tc>
          <w:tcPr>
            <w:tcW w:w="2704" w:type="dxa"/>
            <w:gridSpan w:val="2"/>
          </w:tcPr>
          <w:p w14:paraId="12FBB108" w14:textId="77777777" w:rsidR="00BF6C81" w:rsidRPr="001D49EA" w:rsidRDefault="00BF6C81" w:rsidP="0089415B">
            <w:pPr>
              <w:rPr>
                <w:b/>
                <w:bCs/>
                <w:kern w:val="2"/>
              </w:rPr>
            </w:pPr>
            <w:r w:rsidRPr="001D49EA">
              <w:rPr>
                <w:b/>
                <w:bCs/>
                <w:kern w:val="2"/>
              </w:rPr>
              <w:t>2.2. Tiekėjo kontaktiniai asmenys, atsakingi už Sutarties vykdymą</w:t>
            </w:r>
          </w:p>
        </w:tc>
        <w:tc>
          <w:tcPr>
            <w:tcW w:w="6831" w:type="dxa"/>
            <w:gridSpan w:val="2"/>
          </w:tcPr>
          <w:p w14:paraId="5CC33D92" w14:textId="77777777" w:rsidR="00BF6C81" w:rsidRPr="001D49EA" w:rsidRDefault="00BF6C81" w:rsidP="0089415B"/>
        </w:tc>
      </w:tr>
      <w:tr w:rsidR="00BF6C81" w:rsidRPr="001D49EA" w14:paraId="58726817" w14:textId="77777777" w:rsidTr="0089415B">
        <w:trPr>
          <w:trHeight w:val="300"/>
        </w:trPr>
        <w:tc>
          <w:tcPr>
            <w:tcW w:w="9535" w:type="dxa"/>
            <w:gridSpan w:val="4"/>
          </w:tcPr>
          <w:p w14:paraId="1D8D7FF4" w14:textId="77777777" w:rsidR="00BF6C81" w:rsidRPr="001D49EA" w:rsidRDefault="00BF6C81" w:rsidP="0089415B">
            <w:pPr>
              <w:jc w:val="center"/>
              <w:rPr>
                <w:b/>
                <w:bCs/>
                <w:kern w:val="2"/>
              </w:rPr>
            </w:pPr>
            <w:r w:rsidRPr="001D49EA">
              <w:rPr>
                <w:b/>
                <w:bCs/>
                <w:kern w:val="2"/>
              </w:rPr>
              <w:t>3. SUTARTIES DALYKAS</w:t>
            </w:r>
          </w:p>
        </w:tc>
      </w:tr>
      <w:tr w:rsidR="00BF6C81" w:rsidRPr="001D49EA" w14:paraId="76227FFC" w14:textId="77777777" w:rsidTr="0089415B">
        <w:trPr>
          <w:trHeight w:val="300"/>
        </w:trPr>
        <w:tc>
          <w:tcPr>
            <w:tcW w:w="2704" w:type="dxa"/>
            <w:gridSpan w:val="2"/>
          </w:tcPr>
          <w:p w14:paraId="381019E4" w14:textId="77777777" w:rsidR="00BF6C81" w:rsidRPr="001D49EA" w:rsidRDefault="00BF6C81" w:rsidP="0089415B">
            <w:pPr>
              <w:rPr>
                <w:b/>
                <w:bCs/>
                <w:kern w:val="2"/>
              </w:rPr>
            </w:pPr>
            <w:r w:rsidRPr="001D49EA">
              <w:rPr>
                <w:b/>
                <w:bCs/>
                <w:kern w:val="2"/>
              </w:rPr>
              <w:t xml:space="preserve">3.1. Sutarties dalykas </w:t>
            </w:r>
          </w:p>
        </w:tc>
        <w:tc>
          <w:tcPr>
            <w:tcW w:w="6831" w:type="dxa"/>
            <w:gridSpan w:val="2"/>
          </w:tcPr>
          <w:p w14:paraId="5CBE0A01" w14:textId="1B216B5C" w:rsidR="00BF6C81" w:rsidRPr="001D49EA" w:rsidRDefault="00BF6C81" w:rsidP="0089415B">
            <w:pPr>
              <w:jc w:val="both"/>
              <w:rPr>
                <w:kern w:val="2"/>
              </w:rPr>
            </w:pPr>
            <w:r w:rsidRPr="001D49EA">
              <w:rPr>
                <w:kern w:val="2"/>
              </w:rPr>
              <w:t xml:space="preserve">Tiekėjas įsipareigoja Sutartyje numatytomis sąlygomis perduoti Pirkėjui </w:t>
            </w:r>
            <w:r w:rsidRPr="001D49EA">
              <w:rPr>
                <w:b/>
                <w:bCs/>
                <w:kern w:val="2"/>
                <w:u w:val="single"/>
              </w:rPr>
              <w:t>ratinį traktorių</w:t>
            </w:r>
            <w:r w:rsidR="0080617B">
              <w:rPr>
                <w:b/>
                <w:bCs/>
                <w:kern w:val="2"/>
                <w:u w:val="single"/>
              </w:rPr>
              <w:t xml:space="preserve"> </w:t>
            </w:r>
            <w:r w:rsidR="0080617B" w:rsidRPr="00962DE7">
              <w:rPr>
                <w:i/>
                <w:kern w:val="2"/>
                <w:highlight w:val="yellow"/>
              </w:rPr>
              <w:t>[traktoriaus gamintojas ir modelis</w:t>
            </w:r>
            <w:r w:rsidR="0080617B" w:rsidRPr="00962DE7">
              <w:rPr>
                <w:i/>
                <w:iCs/>
                <w:kern w:val="2"/>
                <w:highlight w:val="yellow"/>
              </w:rPr>
              <w:t>]</w:t>
            </w:r>
            <w:r w:rsidR="0080617B">
              <w:rPr>
                <w:i/>
                <w:iCs/>
                <w:kern w:val="2"/>
              </w:rPr>
              <w:t xml:space="preserve"> </w:t>
            </w:r>
            <w:r w:rsidRPr="001D49EA">
              <w:rPr>
                <w:b/>
                <w:bCs/>
                <w:kern w:val="2"/>
                <w:u w:val="single"/>
              </w:rPr>
              <w:t xml:space="preserve">su frontaliniu krautuvu </w:t>
            </w:r>
            <w:r w:rsidR="00A51101" w:rsidRPr="00962DE7">
              <w:rPr>
                <w:i/>
                <w:kern w:val="2"/>
                <w:highlight w:val="yellow"/>
              </w:rPr>
              <w:t>[gamintojas ir modelis</w:t>
            </w:r>
            <w:r w:rsidR="00A51101" w:rsidRPr="00962DE7">
              <w:rPr>
                <w:i/>
                <w:iCs/>
                <w:kern w:val="2"/>
                <w:highlight w:val="yellow"/>
              </w:rPr>
              <w:t>]</w:t>
            </w:r>
            <w:r w:rsidR="00A51101">
              <w:rPr>
                <w:i/>
                <w:iCs/>
                <w:kern w:val="2"/>
              </w:rPr>
              <w:t xml:space="preserve"> </w:t>
            </w:r>
            <w:r w:rsidRPr="001D49EA">
              <w:rPr>
                <w:b/>
                <w:bCs/>
                <w:kern w:val="2"/>
                <w:u w:val="single"/>
              </w:rPr>
              <w:t>ir priekine tri</w:t>
            </w:r>
            <w:r w:rsidR="0080617B">
              <w:rPr>
                <w:b/>
                <w:bCs/>
                <w:kern w:val="2"/>
                <w:u w:val="single"/>
              </w:rPr>
              <w:t>tašk</w:t>
            </w:r>
            <w:r w:rsidRPr="001D49EA">
              <w:rPr>
                <w:b/>
                <w:bCs/>
                <w:kern w:val="2"/>
                <w:u w:val="single"/>
              </w:rPr>
              <w:t>e pakaba</w:t>
            </w:r>
            <w:r w:rsidRPr="001D49EA">
              <w:rPr>
                <w:kern w:val="2"/>
              </w:rPr>
              <w:t xml:space="preserve"> (toliau – Prekė).</w:t>
            </w:r>
          </w:p>
          <w:p w14:paraId="0192C1D4" w14:textId="77777777" w:rsidR="00BF6C81" w:rsidRPr="001D49EA" w:rsidRDefault="00BF6C81" w:rsidP="0089415B">
            <w:pPr>
              <w:jc w:val="both"/>
              <w:rPr>
                <w:kern w:val="2"/>
              </w:rPr>
            </w:pPr>
            <w:r w:rsidRPr="001D49EA">
              <w:rPr>
                <w:kern w:val="2"/>
              </w:rPr>
              <w:t>Išsamus Prekių aprašymas ir kiti reikalavimai tiekiamoms Prekėms nustatyti Sutarties priede Nr. 1 „Techninė specifikacija“ (toliau – Techninė specifikacija).</w:t>
            </w:r>
          </w:p>
        </w:tc>
      </w:tr>
      <w:tr w:rsidR="00BF6C81" w:rsidRPr="001D49EA" w14:paraId="17AE38D3" w14:textId="77777777" w:rsidTr="0089415B">
        <w:trPr>
          <w:trHeight w:val="300"/>
        </w:trPr>
        <w:tc>
          <w:tcPr>
            <w:tcW w:w="2704" w:type="dxa"/>
            <w:gridSpan w:val="2"/>
          </w:tcPr>
          <w:p w14:paraId="2494D991" w14:textId="77777777" w:rsidR="00BF6C81" w:rsidRPr="001D49EA" w:rsidRDefault="00BF6C81" w:rsidP="0089415B">
            <w:pPr>
              <w:rPr>
                <w:b/>
                <w:bCs/>
                <w:kern w:val="2"/>
              </w:rPr>
            </w:pPr>
            <w:r w:rsidRPr="001D49EA">
              <w:rPr>
                <w:b/>
                <w:bCs/>
                <w:kern w:val="2"/>
              </w:rPr>
              <w:t>3.2. Pirkimo numeris</w:t>
            </w:r>
          </w:p>
        </w:tc>
        <w:tc>
          <w:tcPr>
            <w:tcW w:w="6831" w:type="dxa"/>
            <w:gridSpan w:val="2"/>
          </w:tcPr>
          <w:p w14:paraId="7D6B47CB" w14:textId="2FC2E6F5" w:rsidR="00BF6C81" w:rsidRPr="001D49EA" w:rsidRDefault="0087595D" w:rsidP="0089415B">
            <w:pPr>
              <w:rPr>
                <w:kern w:val="2"/>
              </w:rPr>
            </w:pPr>
            <w:r w:rsidRPr="0087595D">
              <w:rPr>
                <w:kern w:val="2"/>
                <w:highlight w:val="yellow"/>
              </w:rPr>
              <w:t>XXXX</w:t>
            </w:r>
          </w:p>
        </w:tc>
      </w:tr>
      <w:tr w:rsidR="00BF6C81" w:rsidRPr="001D49EA" w14:paraId="5825D0A1" w14:textId="77777777" w:rsidTr="0089415B">
        <w:trPr>
          <w:trHeight w:val="300"/>
        </w:trPr>
        <w:tc>
          <w:tcPr>
            <w:tcW w:w="2704" w:type="dxa"/>
            <w:gridSpan w:val="2"/>
          </w:tcPr>
          <w:p w14:paraId="11C6B6B8" w14:textId="77777777" w:rsidR="00BF6C81" w:rsidRPr="001D49EA" w:rsidRDefault="00BF6C81" w:rsidP="0089415B">
            <w:pPr>
              <w:rPr>
                <w:b/>
                <w:bCs/>
                <w:kern w:val="2"/>
              </w:rPr>
            </w:pPr>
            <w:r w:rsidRPr="001D49EA">
              <w:rPr>
                <w:b/>
                <w:bCs/>
                <w:kern w:val="2"/>
              </w:rPr>
              <w:t>3.3. Informacija apie Europos Sąjungos lėšomis finansuojamą projektą arba kitą projektą</w:t>
            </w:r>
          </w:p>
        </w:tc>
        <w:tc>
          <w:tcPr>
            <w:tcW w:w="6831" w:type="dxa"/>
            <w:gridSpan w:val="2"/>
          </w:tcPr>
          <w:p w14:paraId="0F5C6FF0" w14:textId="77777777" w:rsidR="00BF6C81" w:rsidRPr="001D49EA" w:rsidRDefault="00BF6C81" w:rsidP="0089415B">
            <w:pPr>
              <w:rPr>
                <w:kern w:val="2"/>
              </w:rPr>
            </w:pPr>
            <w:r w:rsidRPr="001D49EA">
              <w:rPr>
                <w:kern w:val="2"/>
              </w:rPr>
              <w:t>Netaikoma</w:t>
            </w:r>
          </w:p>
          <w:p w14:paraId="683EFB6A" w14:textId="77777777" w:rsidR="00BF6C81" w:rsidRPr="001D49EA" w:rsidRDefault="00BF6C81" w:rsidP="0089415B">
            <w:pPr>
              <w:rPr>
                <w:kern w:val="2"/>
              </w:rPr>
            </w:pPr>
          </w:p>
          <w:p w14:paraId="533FF84F" w14:textId="77777777" w:rsidR="00BF6C81" w:rsidRPr="001D49EA" w:rsidRDefault="00BF6C81" w:rsidP="0089415B">
            <w:pPr>
              <w:rPr>
                <w:kern w:val="2"/>
              </w:rPr>
            </w:pPr>
          </w:p>
        </w:tc>
      </w:tr>
      <w:tr w:rsidR="00BF6C81" w:rsidRPr="001D49EA" w14:paraId="47378F6B" w14:textId="77777777" w:rsidTr="0089415B">
        <w:trPr>
          <w:trHeight w:val="300"/>
        </w:trPr>
        <w:tc>
          <w:tcPr>
            <w:tcW w:w="9535" w:type="dxa"/>
            <w:gridSpan w:val="4"/>
          </w:tcPr>
          <w:p w14:paraId="3DC199D7" w14:textId="168D264D" w:rsidR="00BF6C81" w:rsidRPr="001D49EA" w:rsidRDefault="00BF6C81" w:rsidP="0089415B">
            <w:pPr>
              <w:spacing w:line="259" w:lineRule="auto"/>
              <w:jc w:val="center"/>
              <w:rPr>
                <w:b/>
                <w:bCs/>
                <w:kern w:val="2"/>
              </w:rPr>
            </w:pPr>
            <w:r w:rsidRPr="001D49EA">
              <w:rPr>
                <w:b/>
                <w:bCs/>
                <w:kern w:val="2"/>
              </w:rPr>
              <w:t>4. PREKIŲ PRISTATYMO</w:t>
            </w:r>
            <w:r w:rsidR="00B416BF">
              <w:rPr>
                <w:b/>
                <w:bCs/>
                <w:kern w:val="2"/>
              </w:rPr>
              <w:t xml:space="preserve"> TERMINAI IR PREKIŲ PERDAVIMO–</w:t>
            </w:r>
            <w:r w:rsidRPr="001D49EA">
              <w:rPr>
                <w:b/>
                <w:bCs/>
                <w:kern w:val="2"/>
              </w:rPr>
              <w:t>PRIĖMIMO TVARKA</w:t>
            </w:r>
          </w:p>
        </w:tc>
      </w:tr>
      <w:tr w:rsidR="00BF6C81" w:rsidRPr="001D49EA" w14:paraId="4B3021F2" w14:textId="77777777" w:rsidTr="0089415B">
        <w:trPr>
          <w:trHeight w:val="300"/>
        </w:trPr>
        <w:tc>
          <w:tcPr>
            <w:tcW w:w="2704" w:type="dxa"/>
            <w:gridSpan w:val="2"/>
          </w:tcPr>
          <w:p w14:paraId="3985CC32" w14:textId="77777777" w:rsidR="00BF6C81" w:rsidRPr="001D49EA" w:rsidRDefault="00BF6C81" w:rsidP="0089415B">
            <w:pPr>
              <w:spacing w:line="259" w:lineRule="auto"/>
              <w:rPr>
                <w:b/>
                <w:bCs/>
                <w:kern w:val="2"/>
              </w:rPr>
            </w:pPr>
            <w:r w:rsidRPr="001D49EA">
              <w:rPr>
                <w:b/>
                <w:bCs/>
                <w:kern w:val="2"/>
              </w:rPr>
              <w:lastRenderedPageBreak/>
              <w:t>4.1. Prekių pristatymo terminas, kai Prekės pristatomos vienu kartu</w:t>
            </w:r>
          </w:p>
          <w:p w14:paraId="5CF76936" w14:textId="77777777" w:rsidR="00BF6C81" w:rsidRPr="001D49EA" w:rsidRDefault="00BF6C81" w:rsidP="0089415B">
            <w:pPr>
              <w:spacing w:line="259" w:lineRule="auto"/>
              <w:rPr>
                <w:b/>
                <w:bCs/>
                <w:kern w:val="2"/>
              </w:rPr>
            </w:pPr>
          </w:p>
          <w:p w14:paraId="1A8C2EA9" w14:textId="77777777" w:rsidR="00BF6C81" w:rsidRPr="001D49EA" w:rsidRDefault="00BF6C81" w:rsidP="0089415B">
            <w:pPr>
              <w:spacing w:line="259" w:lineRule="auto"/>
              <w:rPr>
                <w:b/>
                <w:bCs/>
                <w:kern w:val="2"/>
              </w:rPr>
            </w:pPr>
          </w:p>
          <w:p w14:paraId="0EE6CE68" w14:textId="77777777" w:rsidR="00BF6C81" w:rsidRPr="001D49EA" w:rsidRDefault="00BF6C81" w:rsidP="0089415B">
            <w:pPr>
              <w:spacing w:line="259" w:lineRule="auto"/>
              <w:rPr>
                <w:b/>
                <w:bCs/>
                <w:kern w:val="2"/>
              </w:rPr>
            </w:pPr>
          </w:p>
          <w:p w14:paraId="47892A6C" w14:textId="77777777" w:rsidR="00BF6C81" w:rsidRPr="001D49EA" w:rsidRDefault="00BF6C81" w:rsidP="0089415B">
            <w:pPr>
              <w:spacing w:line="259" w:lineRule="auto"/>
              <w:rPr>
                <w:b/>
                <w:bCs/>
                <w:kern w:val="2"/>
              </w:rPr>
            </w:pPr>
          </w:p>
        </w:tc>
        <w:tc>
          <w:tcPr>
            <w:tcW w:w="6831" w:type="dxa"/>
            <w:gridSpan w:val="2"/>
          </w:tcPr>
          <w:p w14:paraId="742D4560" w14:textId="1DD538F4" w:rsidR="00BF6C81" w:rsidRPr="001D49EA" w:rsidRDefault="00BF6C81" w:rsidP="0089415B">
            <w:pPr>
              <w:spacing w:line="259" w:lineRule="auto"/>
              <w:jc w:val="both"/>
              <w:rPr>
                <w:kern w:val="2"/>
              </w:rPr>
            </w:pPr>
            <w:r w:rsidRPr="001D49EA">
              <w:rPr>
                <w:kern w:val="2"/>
              </w:rPr>
              <w:t xml:space="preserve">Tiekėjas Prekes (visą Prekių kiekį) įsipareigoja pristatyti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 xml:space="preserve">nuo Sutarties įsigaliojimo dienos šiuo adresu: </w:t>
            </w:r>
            <w:r w:rsidR="00F7669F">
              <w:rPr>
                <w:lang w:eastAsia="lt-LT"/>
              </w:rPr>
              <w:t>Vytauto Didžiojo</w:t>
            </w:r>
            <w:r w:rsidRPr="001D49EA">
              <w:rPr>
                <w:lang w:eastAsia="lt-LT"/>
              </w:rPr>
              <w:t xml:space="preserve"> g. </w:t>
            </w:r>
            <w:r w:rsidR="00F7669F">
              <w:rPr>
                <w:lang w:eastAsia="lt-LT"/>
              </w:rPr>
              <w:t>23</w:t>
            </w:r>
            <w:r w:rsidRPr="001D49EA">
              <w:rPr>
                <w:lang w:eastAsia="lt-LT"/>
              </w:rPr>
              <w:t xml:space="preserve">, </w:t>
            </w:r>
            <w:r w:rsidR="00F7669F">
              <w:rPr>
                <w:lang w:eastAsia="lt-LT"/>
              </w:rPr>
              <w:t>Kelmė</w:t>
            </w:r>
            <w:r w:rsidRPr="001D49EA">
              <w:rPr>
                <w:lang w:eastAsia="lt-LT"/>
              </w:rPr>
              <w:t>, Kelmės r. sav.</w:t>
            </w:r>
          </w:p>
          <w:p w14:paraId="07CB7368" w14:textId="77777777" w:rsidR="00BF6C81" w:rsidRPr="001801E4" w:rsidRDefault="00BF6C81" w:rsidP="0089415B">
            <w:pPr>
              <w:suppressAutoHyphens/>
              <w:jc w:val="both"/>
            </w:pPr>
            <w:r w:rsidRPr="001801E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23171641" w14:textId="77777777" w:rsidR="00BF6C81" w:rsidRPr="001D49EA" w:rsidRDefault="00BF6C81" w:rsidP="0089415B">
            <w:pPr>
              <w:spacing w:line="259" w:lineRule="auto"/>
              <w:jc w:val="both"/>
              <w:rPr>
                <w:kern w:val="2"/>
              </w:rPr>
            </w:pPr>
          </w:p>
          <w:p w14:paraId="47BD7B4D" w14:textId="77777777" w:rsidR="00BF6C81" w:rsidRPr="001D49EA" w:rsidRDefault="00BF6C81" w:rsidP="0089415B">
            <w:pPr>
              <w:spacing w:line="259" w:lineRule="auto"/>
              <w:textAlignment w:val="baseline"/>
            </w:pPr>
          </w:p>
        </w:tc>
      </w:tr>
      <w:tr w:rsidR="00BF6C81" w:rsidRPr="001D49EA" w14:paraId="13CA518B" w14:textId="77777777" w:rsidTr="0089415B">
        <w:trPr>
          <w:trHeight w:val="300"/>
        </w:trPr>
        <w:tc>
          <w:tcPr>
            <w:tcW w:w="2704" w:type="dxa"/>
            <w:gridSpan w:val="2"/>
          </w:tcPr>
          <w:p w14:paraId="10932D1D" w14:textId="77777777" w:rsidR="00BF6C81" w:rsidRPr="001D49EA" w:rsidRDefault="00BF6C81" w:rsidP="0089415B">
            <w:pPr>
              <w:spacing w:line="259" w:lineRule="auto"/>
              <w:rPr>
                <w:b/>
                <w:bCs/>
                <w:kern w:val="2"/>
              </w:rPr>
            </w:pPr>
            <w:r w:rsidRPr="001D49EA">
              <w:rPr>
                <w:b/>
                <w:bCs/>
                <w:kern w:val="2"/>
              </w:rPr>
              <w:t>4.2. Prekių (ar jų dalies) pristatymo termino pratęsimas</w:t>
            </w:r>
          </w:p>
        </w:tc>
        <w:tc>
          <w:tcPr>
            <w:tcW w:w="6831" w:type="dxa"/>
            <w:gridSpan w:val="2"/>
          </w:tcPr>
          <w:p w14:paraId="79367019" w14:textId="77777777" w:rsidR="00BF6C81" w:rsidRPr="001D49EA" w:rsidRDefault="00BF6C81" w:rsidP="0089415B">
            <w:pPr>
              <w:spacing w:line="259" w:lineRule="auto"/>
              <w:rPr>
                <w:kern w:val="2"/>
              </w:rPr>
            </w:pPr>
            <w:r w:rsidRPr="001D49EA">
              <w:rPr>
                <w:kern w:val="2"/>
              </w:rPr>
              <w:t>Netaikoma</w:t>
            </w:r>
          </w:p>
          <w:p w14:paraId="3877629F" w14:textId="77777777" w:rsidR="00BF6C81" w:rsidRPr="001D49EA" w:rsidRDefault="00BF6C81" w:rsidP="0089415B">
            <w:pPr>
              <w:spacing w:line="259" w:lineRule="auto"/>
              <w:rPr>
                <w:kern w:val="2"/>
              </w:rPr>
            </w:pPr>
          </w:p>
          <w:p w14:paraId="570F4B32" w14:textId="77777777" w:rsidR="00BF6C81" w:rsidRPr="001D49EA" w:rsidRDefault="00BF6C81" w:rsidP="0089415B">
            <w:pPr>
              <w:spacing w:line="259" w:lineRule="auto"/>
              <w:rPr>
                <w:kern w:val="2"/>
              </w:rPr>
            </w:pPr>
          </w:p>
          <w:p w14:paraId="00C4AA6A" w14:textId="77777777" w:rsidR="00BF6C81" w:rsidRPr="001D49EA" w:rsidRDefault="00BF6C81" w:rsidP="0089415B">
            <w:pPr>
              <w:spacing w:line="259" w:lineRule="auto"/>
              <w:rPr>
                <w:kern w:val="2"/>
              </w:rPr>
            </w:pPr>
          </w:p>
        </w:tc>
      </w:tr>
      <w:tr w:rsidR="00BF6C81" w:rsidRPr="001D49EA" w14:paraId="309F4B6B" w14:textId="77777777" w:rsidTr="0089415B">
        <w:trPr>
          <w:trHeight w:val="300"/>
        </w:trPr>
        <w:tc>
          <w:tcPr>
            <w:tcW w:w="2704" w:type="dxa"/>
            <w:gridSpan w:val="2"/>
          </w:tcPr>
          <w:p w14:paraId="53A6FB57" w14:textId="77777777" w:rsidR="00BF6C81" w:rsidRPr="001D49EA" w:rsidRDefault="00BF6C81" w:rsidP="0089415B">
            <w:pPr>
              <w:spacing w:line="259" w:lineRule="auto"/>
              <w:rPr>
                <w:b/>
                <w:bCs/>
                <w:kern w:val="2"/>
              </w:rPr>
            </w:pPr>
            <w:r w:rsidRPr="001D49EA">
              <w:rPr>
                <w:b/>
                <w:bCs/>
                <w:kern w:val="2"/>
              </w:rPr>
              <w:t>4.3. Dėl Prekių pristatymo dalimis vertės / apimties</w:t>
            </w:r>
          </w:p>
        </w:tc>
        <w:tc>
          <w:tcPr>
            <w:tcW w:w="6831" w:type="dxa"/>
            <w:gridSpan w:val="2"/>
          </w:tcPr>
          <w:p w14:paraId="480526A3" w14:textId="77777777" w:rsidR="00BF6C81" w:rsidRPr="001D49EA" w:rsidRDefault="00BF6C81" w:rsidP="0089415B">
            <w:pPr>
              <w:spacing w:line="259" w:lineRule="auto"/>
              <w:rPr>
                <w:kern w:val="2"/>
              </w:rPr>
            </w:pPr>
            <w:r w:rsidRPr="001D49EA">
              <w:rPr>
                <w:kern w:val="2"/>
              </w:rPr>
              <w:t>Netaikoma</w:t>
            </w:r>
          </w:p>
          <w:p w14:paraId="08A81E46" w14:textId="77777777" w:rsidR="00BF6C81" w:rsidRPr="001D49EA" w:rsidRDefault="00BF6C81" w:rsidP="0089415B">
            <w:pPr>
              <w:spacing w:line="259" w:lineRule="auto"/>
              <w:rPr>
                <w:kern w:val="2"/>
              </w:rPr>
            </w:pPr>
          </w:p>
          <w:p w14:paraId="349E1BDA" w14:textId="77777777" w:rsidR="00BF6C81" w:rsidRPr="001D49EA" w:rsidRDefault="00BF6C81" w:rsidP="0089415B">
            <w:pPr>
              <w:spacing w:line="259" w:lineRule="auto"/>
              <w:rPr>
                <w:kern w:val="2"/>
              </w:rPr>
            </w:pPr>
          </w:p>
        </w:tc>
      </w:tr>
      <w:tr w:rsidR="00BF6C81" w:rsidRPr="001D49EA" w14:paraId="584D851F" w14:textId="77777777" w:rsidTr="0089415B">
        <w:trPr>
          <w:trHeight w:val="300"/>
        </w:trPr>
        <w:tc>
          <w:tcPr>
            <w:tcW w:w="2704" w:type="dxa"/>
            <w:gridSpan w:val="2"/>
          </w:tcPr>
          <w:p w14:paraId="6A1D1DD0" w14:textId="77777777" w:rsidR="00BF6C81" w:rsidRPr="001D49EA" w:rsidRDefault="00BF6C81" w:rsidP="0089415B">
            <w:pPr>
              <w:spacing w:line="259" w:lineRule="auto"/>
              <w:rPr>
                <w:b/>
                <w:bCs/>
                <w:kern w:val="2"/>
              </w:rPr>
            </w:pPr>
            <w:r w:rsidRPr="001D49EA">
              <w:rPr>
                <w:b/>
                <w:bCs/>
                <w:kern w:val="2"/>
              </w:rPr>
              <w:t xml:space="preserve">4.4. Kartu su Prekėmis pateikiami dokumentai </w:t>
            </w:r>
          </w:p>
        </w:tc>
        <w:tc>
          <w:tcPr>
            <w:tcW w:w="6831" w:type="dxa"/>
            <w:gridSpan w:val="2"/>
          </w:tcPr>
          <w:p w14:paraId="7A0D9B83" w14:textId="77777777" w:rsidR="00BF6C81" w:rsidRPr="001D49EA" w:rsidRDefault="00BF6C81" w:rsidP="0089415B">
            <w:pPr>
              <w:spacing w:line="259" w:lineRule="auto"/>
              <w:jc w:val="both"/>
              <w:rPr>
                <w:kern w:val="2"/>
              </w:rPr>
            </w:pPr>
            <w:r w:rsidRPr="001D49EA">
              <w:rPr>
                <w:kern w:val="2"/>
              </w:rPr>
              <w:t xml:space="preserve">Kartu su Prekėmis pateikiami šie dokumentai: </w:t>
            </w:r>
          </w:p>
          <w:p w14:paraId="6485B9B1" w14:textId="77777777" w:rsidR="00FB382C" w:rsidRDefault="00FB382C" w:rsidP="00FB382C">
            <w:pPr>
              <w:spacing w:line="259" w:lineRule="auto"/>
              <w:jc w:val="both"/>
            </w:pPr>
            <w:r>
              <w:rPr>
                <w:kern w:val="2"/>
              </w:rPr>
              <w:t xml:space="preserve">4.4.1 </w:t>
            </w:r>
            <w:r w:rsidRPr="00A04D80">
              <w:rPr>
                <w:kern w:val="2"/>
              </w:rPr>
              <w:t>p</w:t>
            </w:r>
            <w:r w:rsidRPr="00A04D80">
              <w:t>rekių priėmimo–perdavimo aktas (lietuvių kalba)</w:t>
            </w:r>
            <w:r>
              <w:t>;</w:t>
            </w:r>
            <w:r w:rsidRPr="00A04D80">
              <w:t xml:space="preserve"> </w:t>
            </w:r>
          </w:p>
          <w:p w14:paraId="7931AB4E" w14:textId="4059EFB6" w:rsidR="00FB382C" w:rsidRDefault="00FB382C" w:rsidP="00FB382C">
            <w:pPr>
              <w:spacing w:line="259" w:lineRule="auto"/>
              <w:jc w:val="both"/>
              <w:rPr>
                <w:color w:val="000000"/>
              </w:rPr>
            </w:pPr>
            <w:r>
              <w:t xml:space="preserve">4.4.2 </w:t>
            </w:r>
            <w:r w:rsidRPr="00025ABD">
              <w:rPr>
                <w:bCs/>
                <w:szCs w:val="24"/>
              </w:rPr>
              <w:t xml:space="preserve">ratinio traktoriaus su frontaliniu krautuvu ir priekine tritaške pakaba </w:t>
            </w:r>
            <w:r w:rsidRPr="00A04D80">
              <w:rPr>
                <w:color w:val="000000"/>
              </w:rPr>
              <w:t>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Pr>
                <w:color w:val="000000"/>
              </w:rPr>
              <w:t xml:space="preserve">1 mėn.); </w:t>
            </w:r>
          </w:p>
          <w:p w14:paraId="065AC8BE" w14:textId="1AA210A1" w:rsidR="00FB382C" w:rsidRDefault="00FB382C" w:rsidP="00FB382C">
            <w:pPr>
              <w:spacing w:line="259" w:lineRule="auto"/>
              <w:jc w:val="both"/>
              <w:rPr>
                <w:color w:val="000000"/>
              </w:rPr>
            </w:pPr>
            <w:r>
              <w:rPr>
                <w:color w:val="000000"/>
              </w:rPr>
              <w:t xml:space="preserve">4.4.3 </w:t>
            </w:r>
            <w:r w:rsidRPr="006C1428">
              <w:rPr>
                <w:color w:val="000000"/>
              </w:rPr>
              <w:t>patvirtinima</w:t>
            </w:r>
            <w:r>
              <w:rPr>
                <w:color w:val="000000"/>
              </w:rPr>
              <w:t>s</w:t>
            </w:r>
            <w:r w:rsidRPr="006C1428">
              <w:rPr>
                <w:color w:val="000000"/>
              </w:rPr>
              <w:t xml:space="preserve"> dėl garantij</w:t>
            </w:r>
            <w:r>
              <w:rPr>
                <w:color w:val="000000"/>
              </w:rPr>
              <w:t>os</w:t>
            </w:r>
            <w:r w:rsidRPr="006C1428">
              <w:rPr>
                <w:color w:val="000000"/>
              </w:rPr>
              <w:t>;</w:t>
            </w:r>
          </w:p>
          <w:p w14:paraId="63D3CF54" w14:textId="72512D25" w:rsidR="00FB382C" w:rsidRPr="00E51F14" w:rsidRDefault="00FB382C" w:rsidP="00FB382C">
            <w:pPr>
              <w:spacing w:line="259" w:lineRule="auto"/>
              <w:jc w:val="both"/>
              <w:rPr>
                <w:color w:val="000000"/>
              </w:rPr>
            </w:pPr>
            <w:r>
              <w:rPr>
                <w:color w:val="000000"/>
              </w:rPr>
              <w:t>4.4.</w:t>
            </w:r>
            <w:r w:rsidR="00DD7E80">
              <w:rPr>
                <w:color w:val="000000"/>
              </w:rPr>
              <w:t>4</w:t>
            </w:r>
            <w:r>
              <w:rPr>
                <w:color w:val="000000"/>
              </w:rPr>
              <w:t>. kiti traktoriaus</w:t>
            </w:r>
            <w:r w:rsidRPr="00E51F14">
              <w:rPr>
                <w:color w:val="000000"/>
              </w:rPr>
              <w:t xml:space="preserve"> eksploatacijai reikalingi dokumentai</w:t>
            </w:r>
            <w:r>
              <w:rPr>
                <w:color w:val="000000"/>
              </w:rPr>
              <w:t xml:space="preserve"> ir atitiktį techninės specifikacijos</w:t>
            </w:r>
            <w:r w:rsidR="008F0FB4">
              <w:rPr>
                <w:color w:val="000000"/>
              </w:rPr>
              <w:t xml:space="preserve"> 1 ir </w:t>
            </w:r>
            <w:r w:rsidR="0013058B">
              <w:rPr>
                <w:color w:val="000000"/>
              </w:rPr>
              <w:t>2</w:t>
            </w:r>
            <w:r>
              <w:rPr>
                <w:color w:val="000000"/>
              </w:rPr>
              <w:t xml:space="preserve"> </w:t>
            </w:r>
            <w:r w:rsidR="008F0FB4">
              <w:rPr>
                <w:color w:val="000000"/>
              </w:rPr>
              <w:t>lentelės dalyse</w:t>
            </w:r>
            <w:r>
              <w:rPr>
                <w:color w:val="000000"/>
              </w:rPr>
              <w:t xml:space="preserve"> nustatytiems reikalavimams patvirtinantys dokumentai.</w:t>
            </w:r>
          </w:p>
          <w:p w14:paraId="43C42F0B" w14:textId="17F18248" w:rsidR="00BF6C81" w:rsidRPr="001D49EA" w:rsidRDefault="00BF6C81" w:rsidP="00FB382C">
            <w:pPr>
              <w:suppressAutoHyphens/>
              <w:spacing w:line="259" w:lineRule="auto"/>
              <w:jc w:val="both"/>
              <w:rPr>
                <w:kern w:val="2"/>
              </w:rPr>
            </w:pPr>
            <w:r w:rsidRPr="001D49EA">
              <w:rPr>
                <w:kern w:val="2"/>
              </w:rPr>
              <w:t>Tiekėjui nepateikus nurodytų dokumentų, laikoma, kad Prekės neatitinka Sutartyje nustatytų reikalavimų.</w:t>
            </w:r>
          </w:p>
        </w:tc>
      </w:tr>
      <w:tr w:rsidR="00BF6C81" w:rsidRPr="001D49EA" w14:paraId="577922E8" w14:textId="77777777" w:rsidTr="0089415B">
        <w:trPr>
          <w:trHeight w:val="300"/>
        </w:trPr>
        <w:tc>
          <w:tcPr>
            <w:tcW w:w="9535" w:type="dxa"/>
            <w:gridSpan w:val="4"/>
          </w:tcPr>
          <w:p w14:paraId="30F8E515" w14:textId="77777777" w:rsidR="00BF6C81" w:rsidRPr="001D49EA" w:rsidRDefault="00BF6C81" w:rsidP="0089415B">
            <w:pPr>
              <w:spacing w:line="259" w:lineRule="auto"/>
              <w:jc w:val="center"/>
              <w:rPr>
                <w:b/>
                <w:bCs/>
                <w:kern w:val="2"/>
              </w:rPr>
            </w:pPr>
            <w:r w:rsidRPr="001D49EA">
              <w:rPr>
                <w:b/>
                <w:bCs/>
                <w:kern w:val="2"/>
              </w:rPr>
              <w:t>5. SUTARTIES KAINA IR ATSISKAITYMO TVARKA</w:t>
            </w:r>
          </w:p>
        </w:tc>
      </w:tr>
      <w:tr w:rsidR="00BF6C81" w:rsidRPr="001D49EA" w14:paraId="1168A630" w14:textId="77777777" w:rsidTr="0089415B">
        <w:trPr>
          <w:trHeight w:val="300"/>
        </w:trPr>
        <w:tc>
          <w:tcPr>
            <w:tcW w:w="2704" w:type="dxa"/>
            <w:gridSpan w:val="2"/>
          </w:tcPr>
          <w:p w14:paraId="5D3CF4AC" w14:textId="77777777" w:rsidR="00BF6C81" w:rsidRPr="001D49EA" w:rsidRDefault="00BF6C81" w:rsidP="0089415B">
            <w:pPr>
              <w:spacing w:line="259" w:lineRule="auto"/>
              <w:rPr>
                <w:b/>
                <w:bCs/>
                <w:kern w:val="2"/>
              </w:rPr>
            </w:pPr>
            <w:r w:rsidRPr="001D49EA">
              <w:rPr>
                <w:b/>
                <w:bCs/>
                <w:kern w:val="2"/>
              </w:rPr>
              <w:t>5.1. Sutarčiai taikomas kainos apskaičiavimo būdas</w:t>
            </w:r>
          </w:p>
        </w:tc>
        <w:tc>
          <w:tcPr>
            <w:tcW w:w="6831" w:type="dxa"/>
            <w:gridSpan w:val="2"/>
          </w:tcPr>
          <w:p w14:paraId="068354E3" w14:textId="77777777" w:rsidR="00BF6C81" w:rsidRPr="001D49EA" w:rsidRDefault="00BF6C81" w:rsidP="0089415B">
            <w:pPr>
              <w:spacing w:line="259" w:lineRule="auto"/>
              <w:rPr>
                <w:kern w:val="2"/>
              </w:rPr>
            </w:pPr>
            <w:r w:rsidRPr="001D49EA">
              <w:rPr>
                <w:kern w:val="2"/>
              </w:rPr>
              <w:t>Fiksuotos kainos kainodara</w:t>
            </w:r>
          </w:p>
          <w:p w14:paraId="775C393D" w14:textId="77777777" w:rsidR="00BF6C81" w:rsidRPr="001D49EA" w:rsidRDefault="00BF6C81" w:rsidP="0089415B">
            <w:pPr>
              <w:spacing w:line="259" w:lineRule="auto"/>
              <w:rPr>
                <w:kern w:val="2"/>
              </w:rPr>
            </w:pPr>
          </w:p>
          <w:p w14:paraId="280CE2E1" w14:textId="77777777" w:rsidR="00BF6C81" w:rsidRPr="001D49EA" w:rsidRDefault="00BF6C81" w:rsidP="0089415B">
            <w:pPr>
              <w:spacing w:line="259" w:lineRule="auto"/>
              <w:rPr>
                <w:kern w:val="2"/>
              </w:rPr>
            </w:pPr>
          </w:p>
        </w:tc>
      </w:tr>
      <w:tr w:rsidR="00BF6C81" w:rsidRPr="001D49EA" w14:paraId="1D5F15A6" w14:textId="77777777" w:rsidTr="0089415B">
        <w:trPr>
          <w:trHeight w:val="300"/>
        </w:trPr>
        <w:tc>
          <w:tcPr>
            <w:tcW w:w="2704" w:type="dxa"/>
            <w:gridSpan w:val="2"/>
          </w:tcPr>
          <w:p w14:paraId="76BC27BF" w14:textId="77777777" w:rsidR="00BF6C81" w:rsidRPr="001D49EA" w:rsidRDefault="00BF6C81" w:rsidP="0089415B">
            <w:pPr>
              <w:spacing w:line="259" w:lineRule="auto"/>
              <w:rPr>
                <w:b/>
                <w:bCs/>
                <w:kern w:val="2"/>
              </w:rPr>
            </w:pPr>
            <w:r w:rsidRPr="001D49EA">
              <w:rPr>
                <w:b/>
                <w:bCs/>
                <w:kern w:val="2"/>
              </w:rPr>
              <w:t xml:space="preserve">5.2. Pradinės Sutarties vertė ir Sutarties kaina, kai taikoma </w:t>
            </w:r>
            <w:r w:rsidRPr="001D49EA">
              <w:rPr>
                <w:b/>
                <w:bCs/>
                <w:kern w:val="2"/>
                <w:u w:val="single"/>
              </w:rPr>
              <w:t>fiksuotos kainos</w:t>
            </w:r>
            <w:r w:rsidRPr="001D49EA">
              <w:rPr>
                <w:b/>
                <w:bCs/>
                <w:kern w:val="2"/>
              </w:rPr>
              <w:t xml:space="preserve"> kainodara</w:t>
            </w:r>
          </w:p>
          <w:p w14:paraId="2B4DBFF3" w14:textId="77777777" w:rsidR="00BF6C81" w:rsidRPr="001D49EA" w:rsidRDefault="00BF6C81" w:rsidP="0089415B">
            <w:pPr>
              <w:spacing w:line="259" w:lineRule="auto"/>
              <w:jc w:val="both"/>
              <w:rPr>
                <w:b/>
                <w:bCs/>
                <w:kern w:val="2"/>
              </w:rPr>
            </w:pPr>
          </w:p>
        </w:tc>
        <w:tc>
          <w:tcPr>
            <w:tcW w:w="6831" w:type="dxa"/>
            <w:gridSpan w:val="2"/>
          </w:tcPr>
          <w:p w14:paraId="60C9A6F7" w14:textId="77777777" w:rsidR="00BF6C81" w:rsidRPr="001D49EA" w:rsidRDefault="00BF6C81" w:rsidP="0089415B">
            <w:pPr>
              <w:spacing w:line="259" w:lineRule="auto"/>
              <w:rPr>
                <w:kern w:val="2"/>
              </w:rPr>
            </w:pPr>
            <w:r w:rsidRPr="001D49EA">
              <w:rPr>
                <w:kern w:val="2"/>
              </w:rPr>
              <w:t>Sutarties kaina yra _______________ Eur, ____________________ Eur su PVM.</w:t>
            </w:r>
          </w:p>
          <w:p w14:paraId="33173BD4" w14:textId="77777777" w:rsidR="00BF6C81" w:rsidRPr="001D49EA" w:rsidRDefault="00BF6C81" w:rsidP="0089415B">
            <w:pPr>
              <w:spacing w:line="259" w:lineRule="auto"/>
              <w:rPr>
                <w:kern w:val="2"/>
              </w:rPr>
            </w:pPr>
          </w:p>
        </w:tc>
      </w:tr>
      <w:tr w:rsidR="00BF6C81" w:rsidRPr="001D49EA" w14:paraId="16E12560" w14:textId="77777777" w:rsidTr="0089415B">
        <w:trPr>
          <w:trHeight w:val="300"/>
        </w:trPr>
        <w:tc>
          <w:tcPr>
            <w:tcW w:w="2704" w:type="dxa"/>
            <w:gridSpan w:val="2"/>
          </w:tcPr>
          <w:p w14:paraId="63CE4EC7" w14:textId="77777777" w:rsidR="00BF6C81" w:rsidRPr="001D49EA" w:rsidRDefault="00BF6C81" w:rsidP="0089415B">
            <w:pPr>
              <w:spacing w:line="259" w:lineRule="auto"/>
              <w:rPr>
                <w:b/>
                <w:bCs/>
                <w:kern w:val="2"/>
              </w:rPr>
            </w:pPr>
            <w:r w:rsidRPr="001D49EA">
              <w:rPr>
                <w:b/>
                <w:bCs/>
                <w:kern w:val="2"/>
              </w:rPr>
              <w:t xml:space="preserve">5.3. Sutarties kainos perskaičiavimas taikant </w:t>
            </w:r>
            <w:r w:rsidRPr="001D49EA">
              <w:rPr>
                <w:b/>
                <w:bCs/>
                <w:kern w:val="2"/>
                <w:u w:val="single"/>
              </w:rPr>
              <w:t>peržiūros</w:t>
            </w:r>
            <w:r w:rsidRPr="001D49EA">
              <w:rPr>
                <w:b/>
                <w:bCs/>
                <w:kern w:val="2"/>
              </w:rPr>
              <w:t xml:space="preserve"> taisykles</w:t>
            </w:r>
          </w:p>
          <w:p w14:paraId="7CB12173" w14:textId="77777777" w:rsidR="00BF6C81" w:rsidRPr="001D49EA" w:rsidRDefault="00BF6C81" w:rsidP="0089415B">
            <w:pPr>
              <w:spacing w:line="259" w:lineRule="auto"/>
              <w:rPr>
                <w:b/>
                <w:bCs/>
                <w:kern w:val="2"/>
              </w:rPr>
            </w:pPr>
          </w:p>
          <w:p w14:paraId="325D2DF7" w14:textId="77777777" w:rsidR="00BF6C81" w:rsidRPr="001D49EA" w:rsidRDefault="00BF6C81" w:rsidP="0089415B">
            <w:pPr>
              <w:spacing w:line="259" w:lineRule="auto"/>
              <w:rPr>
                <w:kern w:val="2"/>
              </w:rPr>
            </w:pPr>
          </w:p>
        </w:tc>
        <w:tc>
          <w:tcPr>
            <w:tcW w:w="6831" w:type="dxa"/>
            <w:gridSpan w:val="2"/>
          </w:tcPr>
          <w:p w14:paraId="3BB939DE" w14:textId="77777777" w:rsidR="00BF6C81" w:rsidRPr="001D49EA" w:rsidRDefault="00BF6C81" w:rsidP="0089415B">
            <w:pPr>
              <w:spacing w:line="259" w:lineRule="auto"/>
              <w:rPr>
                <w:kern w:val="2"/>
              </w:rPr>
            </w:pPr>
            <w:r w:rsidRPr="001D49EA">
              <w:rPr>
                <w:kern w:val="2"/>
              </w:rPr>
              <w:lastRenderedPageBreak/>
              <w:t>Sutarties kaina bus perskaičiuojama:</w:t>
            </w:r>
          </w:p>
          <w:p w14:paraId="4BEDCB05" w14:textId="77777777" w:rsidR="00BF6C81" w:rsidRPr="001D49EA" w:rsidRDefault="00BF6C81" w:rsidP="0089415B">
            <w:pPr>
              <w:spacing w:line="259" w:lineRule="auto"/>
              <w:rPr>
                <w:kern w:val="2"/>
              </w:rPr>
            </w:pPr>
            <w:r w:rsidRPr="001D49EA">
              <w:rPr>
                <w:kern w:val="2"/>
              </w:rPr>
              <w:t>5.3.1. dėl PVM tarifo pasikeitimo.</w:t>
            </w:r>
          </w:p>
          <w:p w14:paraId="7C9262B1" w14:textId="77777777" w:rsidR="00BF6C81" w:rsidRPr="001D49EA" w:rsidRDefault="00BF6C81" w:rsidP="0089415B">
            <w:pPr>
              <w:spacing w:line="259" w:lineRule="auto"/>
              <w:rPr>
                <w:kern w:val="2"/>
              </w:rPr>
            </w:pPr>
          </w:p>
        </w:tc>
      </w:tr>
      <w:tr w:rsidR="00BF6C81" w:rsidRPr="001D49EA" w14:paraId="2BED6EDD" w14:textId="77777777" w:rsidTr="0089415B">
        <w:trPr>
          <w:trHeight w:val="300"/>
        </w:trPr>
        <w:tc>
          <w:tcPr>
            <w:tcW w:w="2704" w:type="dxa"/>
            <w:gridSpan w:val="2"/>
          </w:tcPr>
          <w:p w14:paraId="56639E21" w14:textId="77777777" w:rsidR="00BF6C81" w:rsidRPr="001D49EA" w:rsidRDefault="00BF6C81" w:rsidP="0089415B">
            <w:pPr>
              <w:spacing w:line="259" w:lineRule="auto"/>
              <w:rPr>
                <w:b/>
                <w:bCs/>
                <w:kern w:val="2"/>
              </w:rPr>
            </w:pPr>
            <w:r w:rsidRPr="001D49EA">
              <w:rPr>
                <w:b/>
                <w:bCs/>
                <w:kern w:val="2"/>
              </w:rPr>
              <w:t>5.3.1. Sutarties kainos peržiūra dėl PVM tarifo pasikeitimo</w:t>
            </w:r>
          </w:p>
        </w:tc>
        <w:tc>
          <w:tcPr>
            <w:tcW w:w="6831" w:type="dxa"/>
            <w:gridSpan w:val="2"/>
          </w:tcPr>
          <w:p w14:paraId="46B6320D" w14:textId="77777777" w:rsidR="00BF6C81" w:rsidRPr="001D49EA" w:rsidRDefault="00BF6C81" w:rsidP="0089415B">
            <w:pPr>
              <w:spacing w:line="259" w:lineRule="auto"/>
              <w:jc w:val="both"/>
              <w:rPr>
                <w:kern w:val="2"/>
              </w:rPr>
            </w:pPr>
            <w:r w:rsidRPr="001D49EA">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6AB034C" w14:textId="77777777" w:rsidR="00BF6C81" w:rsidRPr="001D49EA" w:rsidRDefault="00BF6C81" w:rsidP="0089415B">
            <w:pPr>
              <w:spacing w:line="259" w:lineRule="auto"/>
              <w:jc w:val="both"/>
              <w:rPr>
                <w:kern w:val="2"/>
              </w:rPr>
            </w:pPr>
          </w:p>
          <w:p w14:paraId="79AA6DFF" w14:textId="77777777" w:rsidR="00BF6C81" w:rsidRPr="001D49EA" w:rsidRDefault="00BF6C81" w:rsidP="0089415B">
            <w:pPr>
              <w:spacing w:line="259" w:lineRule="auto"/>
              <w:jc w:val="both"/>
              <w:rPr>
                <w:kern w:val="2"/>
              </w:rPr>
            </w:pPr>
            <w:r w:rsidRPr="001D49EA">
              <w:rPr>
                <w:kern w:val="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1A4AC55A" w14:textId="77777777" w:rsidR="00BF6C81" w:rsidRPr="001D49EA" w:rsidRDefault="00BF6C81" w:rsidP="0089415B">
            <w:pPr>
              <w:spacing w:line="259" w:lineRule="auto"/>
              <w:jc w:val="both"/>
              <w:rPr>
                <w:kern w:val="2"/>
              </w:rPr>
            </w:pPr>
          </w:p>
          <w:p w14:paraId="4181CEF5" w14:textId="77777777" w:rsidR="00BF6C81" w:rsidRPr="001D49EA" w:rsidRDefault="00BF6C81" w:rsidP="0089415B">
            <w:pPr>
              <w:spacing w:line="259" w:lineRule="auto"/>
              <w:jc w:val="both"/>
              <w:rPr>
                <w:kern w:val="2"/>
              </w:rPr>
            </w:pPr>
          </w:p>
        </w:tc>
      </w:tr>
      <w:tr w:rsidR="00BF6C81" w:rsidRPr="001D49EA" w14:paraId="6F168383" w14:textId="77777777" w:rsidTr="0089415B">
        <w:trPr>
          <w:trHeight w:val="300"/>
        </w:trPr>
        <w:tc>
          <w:tcPr>
            <w:tcW w:w="2704" w:type="dxa"/>
            <w:gridSpan w:val="2"/>
          </w:tcPr>
          <w:p w14:paraId="4EC2D04D" w14:textId="77777777" w:rsidR="00BF6C81" w:rsidRPr="001D49EA" w:rsidRDefault="00BF6C81" w:rsidP="0089415B">
            <w:pPr>
              <w:spacing w:line="259" w:lineRule="auto"/>
              <w:rPr>
                <w:b/>
                <w:bCs/>
                <w:kern w:val="2"/>
              </w:rPr>
            </w:pPr>
            <w:r w:rsidRPr="001D49EA">
              <w:rPr>
                <w:b/>
                <w:bCs/>
                <w:kern w:val="2"/>
              </w:rPr>
              <w:t>5.3.2. Sutarties kainos peržiūra dėl kitų mokesčių, lemiančių Prekių kainos pokytį, pasikeitimo</w:t>
            </w:r>
          </w:p>
        </w:tc>
        <w:tc>
          <w:tcPr>
            <w:tcW w:w="6831" w:type="dxa"/>
            <w:gridSpan w:val="2"/>
          </w:tcPr>
          <w:p w14:paraId="22BE06C5" w14:textId="77777777" w:rsidR="00BF6C81" w:rsidRPr="001D49EA" w:rsidRDefault="00BF6C81" w:rsidP="0089415B">
            <w:pPr>
              <w:spacing w:line="259" w:lineRule="auto"/>
              <w:rPr>
                <w:kern w:val="2"/>
              </w:rPr>
            </w:pPr>
            <w:r w:rsidRPr="001D49EA">
              <w:rPr>
                <w:kern w:val="2"/>
              </w:rPr>
              <w:t>Netaikoma</w:t>
            </w:r>
          </w:p>
        </w:tc>
      </w:tr>
      <w:tr w:rsidR="00BF6C81" w:rsidRPr="001D49EA" w14:paraId="597BA39B" w14:textId="77777777" w:rsidTr="0089415B">
        <w:trPr>
          <w:trHeight w:val="300"/>
        </w:trPr>
        <w:tc>
          <w:tcPr>
            <w:tcW w:w="2704" w:type="dxa"/>
            <w:gridSpan w:val="2"/>
          </w:tcPr>
          <w:p w14:paraId="4DC03186" w14:textId="77777777" w:rsidR="00BF6C81" w:rsidRPr="001D49EA" w:rsidRDefault="00BF6C81" w:rsidP="0089415B">
            <w:pPr>
              <w:spacing w:line="259" w:lineRule="auto"/>
              <w:rPr>
                <w:b/>
                <w:bCs/>
                <w:kern w:val="2"/>
              </w:rPr>
            </w:pPr>
            <w:r w:rsidRPr="001D49EA">
              <w:rPr>
                <w:b/>
                <w:bCs/>
                <w:kern w:val="2"/>
              </w:rPr>
              <w:t>5.3.3. Sutarties kainos peržiūra dėl kainų lygio pokyčio</w:t>
            </w:r>
          </w:p>
        </w:tc>
        <w:tc>
          <w:tcPr>
            <w:tcW w:w="6831" w:type="dxa"/>
            <w:gridSpan w:val="2"/>
          </w:tcPr>
          <w:p w14:paraId="6138C21C" w14:textId="77777777" w:rsidR="00BF6C81" w:rsidRPr="001D49EA" w:rsidRDefault="00BF6C81" w:rsidP="0089415B">
            <w:pPr>
              <w:spacing w:line="259" w:lineRule="auto"/>
              <w:rPr>
                <w:kern w:val="2"/>
              </w:rPr>
            </w:pPr>
            <w:r w:rsidRPr="001D49EA">
              <w:rPr>
                <w:kern w:val="2"/>
              </w:rPr>
              <w:t>Netaikoma</w:t>
            </w:r>
          </w:p>
        </w:tc>
      </w:tr>
      <w:tr w:rsidR="00BF6C81" w:rsidRPr="001D49EA" w14:paraId="79F755B2" w14:textId="77777777" w:rsidTr="0089415B">
        <w:trPr>
          <w:trHeight w:val="300"/>
        </w:trPr>
        <w:tc>
          <w:tcPr>
            <w:tcW w:w="2704" w:type="dxa"/>
            <w:gridSpan w:val="2"/>
          </w:tcPr>
          <w:p w14:paraId="77405FAD" w14:textId="77777777" w:rsidR="00BF6C81" w:rsidRPr="001D49EA" w:rsidRDefault="00BF6C81" w:rsidP="0089415B">
            <w:pPr>
              <w:spacing w:line="259" w:lineRule="auto"/>
              <w:rPr>
                <w:b/>
                <w:bCs/>
                <w:kern w:val="2"/>
              </w:rPr>
            </w:pPr>
            <w:r w:rsidRPr="001D49EA">
              <w:rPr>
                <w:b/>
                <w:bCs/>
                <w:kern w:val="2"/>
              </w:rPr>
              <w:t>5.3.4. Sutarties kainos peržiūra dėl kainų lygio pokyčio pagal Prekių grupių kainų pokyčius</w:t>
            </w:r>
          </w:p>
        </w:tc>
        <w:tc>
          <w:tcPr>
            <w:tcW w:w="6831" w:type="dxa"/>
            <w:gridSpan w:val="2"/>
          </w:tcPr>
          <w:p w14:paraId="7BA35F0A" w14:textId="77777777" w:rsidR="00BF6C81" w:rsidRPr="001D49EA" w:rsidRDefault="00BF6C81" w:rsidP="0089415B">
            <w:pPr>
              <w:spacing w:line="259" w:lineRule="auto"/>
              <w:rPr>
                <w:kern w:val="2"/>
              </w:rPr>
            </w:pPr>
            <w:r w:rsidRPr="001D49EA">
              <w:rPr>
                <w:kern w:val="2"/>
              </w:rPr>
              <w:t>Netaikoma</w:t>
            </w:r>
          </w:p>
          <w:p w14:paraId="4581F1C0" w14:textId="77777777" w:rsidR="00BF6C81" w:rsidRPr="001D49EA" w:rsidRDefault="00BF6C81" w:rsidP="0089415B">
            <w:pPr>
              <w:spacing w:line="259" w:lineRule="auto"/>
              <w:rPr>
                <w:kern w:val="2"/>
              </w:rPr>
            </w:pPr>
          </w:p>
          <w:p w14:paraId="25243AFA" w14:textId="77777777" w:rsidR="00BF6C81" w:rsidRPr="001D49EA" w:rsidRDefault="00BF6C81" w:rsidP="0089415B">
            <w:pPr>
              <w:spacing w:line="259" w:lineRule="auto"/>
              <w:rPr>
                <w:kern w:val="2"/>
              </w:rPr>
            </w:pPr>
          </w:p>
        </w:tc>
      </w:tr>
      <w:tr w:rsidR="00BF6C81" w:rsidRPr="001D49EA" w14:paraId="5C8FD744" w14:textId="77777777" w:rsidTr="0089415B">
        <w:trPr>
          <w:trHeight w:val="300"/>
        </w:trPr>
        <w:tc>
          <w:tcPr>
            <w:tcW w:w="2704" w:type="dxa"/>
            <w:gridSpan w:val="2"/>
          </w:tcPr>
          <w:p w14:paraId="209F7571" w14:textId="77777777" w:rsidR="00BF6C81" w:rsidRPr="001D49EA" w:rsidRDefault="00BF6C81" w:rsidP="0089415B">
            <w:pPr>
              <w:spacing w:line="259" w:lineRule="auto"/>
              <w:rPr>
                <w:b/>
                <w:bCs/>
                <w:kern w:val="2"/>
              </w:rPr>
            </w:pPr>
            <w:r w:rsidRPr="001D49EA">
              <w:rPr>
                <w:b/>
                <w:bCs/>
                <w:kern w:val="2"/>
              </w:rPr>
              <w:t xml:space="preserve">5.4. Sutarties kainos apskaičiavimas taikant </w:t>
            </w:r>
            <w:r w:rsidRPr="001D49EA">
              <w:rPr>
                <w:b/>
                <w:bCs/>
                <w:kern w:val="2"/>
                <w:u w:val="single"/>
              </w:rPr>
              <w:t>kiekio (apimties)</w:t>
            </w:r>
            <w:r w:rsidRPr="001D49EA">
              <w:rPr>
                <w:b/>
                <w:bCs/>
                <w:kern w:val="2"/>
              </w:rPr>
              <w:t xml:space="preserve"> keitimo taisykles</w:t>
            </w:r>
          </w:p>
        </w:tc>
        <w:tc>
          <w:tcPr>
            <w:tcW w:w="6831" w:type="dxa"/>
            <w:gridSpan w:val="2"/>
          </w:tcPr>
          <w:p w14:paraId="2069398F" w14:textId="77777777" w:rsidR="00BF6C81" w:rsidRPr="001D49EA" w:rsidRDefault="00BF6C81" w:rsidP="0089415B">
            <w:pPr>
              <w:spacing w:line="259" w:lineRule="auto"/>
              <w:rPr>
                <w:kern w:val="2"/>
              </w:rPr>
            </w:pPr>
            <w:r w:rsidRPr="001D49EA">
              <w:rPr>
                <w:kern w:val="2"/>
              </w:rPr>
              <w:t>Netaikoma</w:t>
            </w:r>
          </w:p>
          <w:p w14:paraId="7FD1DDB0" w14:textId="77777777" w:rsidR="00BF6C81" w:rsidRPr="001D49EA" w:rsidRDefault="00BF6C81" w:rsidP="0089415B">
            <w:pPr>
              <w:spacing w:line="259" w:lineRule="auto"/>
              <w:rPr>
                <w:kern w:val="2"/>
              </w:rPr>
            </w:pPr>
          </w:p>
          <w:p w14:paraId="3132B8BA" w14:textId="77777777" w:rsidR="00BF6C81" w:rsidRPr="001D49EA" w:rsidRDefault="00BF6C81" w:rsidP="0089415B">
            <w:pPr>
              <w:spacing w:line="259" w:lineRule="auto"/>
              <w:rPr>
                <w:kern w:val="2"/>
              </w:rPr>
            </w:pPr>
          </w:p>
          <w:p w14:paraId="01E580EE" w14:textId="77777777" w:rsidR="00BF6C81" w:rsidRPr="001D49EA" w:rsidRDefault="00BF6C81" w:rsidP="0089415B">
            <w:pPr>
              <w:spacing w:line="259" w:lineRule="auto"/>
              <w:rPr>
                <w:kern w:val="2"/>
              </w:rPr>
            </w:pPr>
          </w:p>
        </w:tc>
      </w:tr>
      <w:tr w:rsidR="00BF6C81" w:rsidRPr="001D49EA" w14:paraId="479F97C5" w14:textId="77777777" w:rsidTr="0089415B">
        <w:trPr>
          <w:trHeight w:val="300"/>
        </w:trPr>
        <w:tc>
          <w:tcPr>
            <w:tcW w:w="2704" w:type="dxa"/>
            <w:gridSpan w:val="2"/>
          </w:tcPr>
          <w:p w14:paraId="15423D60" w14:textId="77777777" w:rsidR="00BF6C81" w:rsidRPr="001D49EA" w:rsidRDefault="00BF6C81" w:rsidP="0089415B">
            <w:pPr>
              <w:spacing w:line="259" w:lineRule="auto"/>
              <w:rPr>
                <w:b/>
                <w:bCs/>
                <w:kern w:val="2"/>
              </w:rPr>
            </w:pPr>
            <w:r w:rsidRPr="001D49EA">
              <w:rPr>
                <w:b/>
                <w:bCs/>
                <w:kern w:val="2"/>
              </w:rPr>
              <w:t>5.5. Atsiskaitymo su Tiekėju terminas ir tvarka</w:t>
            </w:r>
          </w:p>
        </w:tc>
        <w:tc>
          <w:tcPr>
            <w:tcW w:w="6831" w:type="dxa"/>
            <w:gridSpan w:val="2"/>
          </w:tcPr>
          <w:p w14:paraId="2939450C" w14:textId="38C7D66D" w:rsidR="00BF6C81" w:rsidRDefault="00BF6C81" w:rsidP="0089415B">
            <w:pPr>
              <w:pStyle w:val="Sraopastraipa2"/>
              <w:tabs>
                <w:tab w:val="left" w:pos="1440"/>
              </w:tabs>
              <w:spacing w:after="0" w:line="240" w:lineRule="auto"/>
              <w:ind w:left="0"/>
              <w:jc w:val="both"/>
            </w:pPr>
            <w:r w:rsidRPr="001D49EA">
              <w:t xml:space="preserve">Pirkėjas atsiskaito už pristatytas kokybiškas Prekes ne vėliau kaip per 30 </w:t>
            </w:r>
            <w:r w:rsidRPr="00313DFF">
              <w:t xml:space="preserve">(trisdešimt) kalendorinių dienų nuo Prekių priėmimo–perdavimo akto pasirašymo, mokėjimo dokumento, pateikto per informacinę </w:t>
            </w:r>
            <w:r w:rsidRPr="001B5EEB">
              <w:t>sistemą „</w:t>
            </w:r>
            <w:r w:rsidR="00787E47" w:rsidRPr="001B5EEB">
              <w:t>SABIS</w:t>
            </w:r>
            <w:r w:rsidRPr="001B5EEB">
              <w:t>“, ir</w:t>
            </w:r>
            <w:r w:rsidRPr="00313DFF">
              <w:t xml:space="preserve"> kitų Sutartyje nurodytų dokumentų gavimo dienos. Pardavėjas užtikrina, kad Pirkėjas gautų PVM sąskaitą faktūrą bei kitus dokumentus.</w:t>
            </w:r>
          </w:p>
          <w:p w14:paraId="151AA78B" w14:textId="77777777" w:rsidR="00BF6C81" w:rsidRPr="001D49EA" w:rsidRDefault="00BF6C81" w:rsidP="0089415B">
            <w:pPr>
              <w:tabs>
                <w:tab w:val="left" w:pos="1125"/>
                <w:tab w:val="num" w:pos="5038"/>
              </w:tabs>
              <w:suppressAutoHyphens/>
              <w:spacing w:line="259" w:lineRule="auto"/>
              <w:jc w:val="both"/>
              <w:rPr>
                <w:kern w:val="2"/>
                <w:shd w:val="clear" w:color="auto" w:fill="FFFFFF"/>
              </w:rPr>
            </w:pPr>
          </w:p>
          <w:p w14:paraId="3A9A2C3B" w14:textId="77777777" w:rsidR="00BF6C81" w:rsidRPr="001D49EA" w:rsidRDefault="00BF6C81" w:rsidP="0089415B">
            <w:pPr>
              <w:tabs>
                <w:tab w:val="left" w:pos="1125"/>
                <w:tab w:val="num" w:pos="5038"/>
              </w:tabs>
              <w:suppressAutoHyphens/>
              <w:spacing w:line="259" w:lineRule="auto"/>
              <w:jc w:val="both"/>
              <w:rPr>
                <w:kern w:val="2"/>
                <w:shd w:val="clear" w:color="auto" w:fill="FFFFFF"/>
              </w:rPr>
            </w:pPr>
            <w:r w:rsidRPr="001D49EA">
              <w:rPr>
                <w:kern w:val="2"/>
                <w:shd w:val="clear" w:color="auto" w:fill="FFFFFF"/>
              </w:rPr>
              <w:t>Apmokėjimo sąlygos: įvykdžius visus sutartinius įsipareigojimus, sumokama visa Sutarties kaina.</w:t>
            </w:r>
          </w:p>
        </w:tc>
      </w:tr>
      <w:tr w:rsidR="00BF6C81" w:rsidRPr="001D49EA" w14:paraId="45D67C05" w14:textId="77777777" w:rsidTr="0089415B">
        <w:trPr>
          <w:trHeight w:val="300"/>
        </w:trPr>
        <w:tc>
          <w:tcPr>
            <w:tcW w:w="2704" w:type="dxa"/>
            <w:gridSpan w:val="2"/>
          </w:tcPr>
          <w:p w14:paraId="508E2D38" w14:textId="77777777" w:rsidR="00BF6C81" w:rsidRPr="001D49EA" w:rsidRDefault="00BF6C81" w:rsidP="0089415B">
            <w:pPr>
              <w:spacing w:line="259" w:lineRule="auto"/>
              <w:rPr>
                <w:b/>
                <w:bCs/>
                <w:kern w:val="2"/>
              </w:rPr>
            </w:pPr>
            <w:r w:rsidRPr="001D49EA">
              <w:rPr>
                <w:b/>
                <w:bCs/>
                <w:kern w:val="2"/>
              </w:rPr>
              <w:t>5.6. Avansas</w:t>
            </w:r>
          </w:p>
        </w:tc>
        <w:tc>
          <w:tcPr>
            <w:tcW w:w="6831" w:type="dxa"/>
            <w:gridSpan w:val="2"/>
          </w:tcPr>
          <w:p w14:paraId="79699036" w14:textId="77777777" w:rsidR="00BF6C81" w:rsidRPr="001D49EA" w:rsidRDefault="00BF6C81" w:rsidP="0089415B">
            <w:pPr>
              <w:spacing w:line="259" w:lineRule="auto"/>
              <w:rPr>
                <w:kern w:val="2"/>
              </w:rPr>
            </w:pPr>
            <w:r w:rsidRPr="001D49EA">
              <w:rPr>
                <w:kern w:val="2"/>
              </w:rPr>
              <w:t>Netaikoma</w:t>
            </w:r>
          </w:p>
          <w:p w14:paraId="61CE63C6" w14:textId="77777777" w:rsidR="00BF6C81" w:rsidRPr="001D49EA" w:rsidRDefault="00BF6C81" w:rsidP="0089415B">
            <w:pPr>
              <w:spacing w:line="259" w:lineRule="auto"/>
              <w:rPr>
                <w:kern w:val="2"/>
                <w:shd w:val="clear" w:color="auto" w:fill="FFFFFF"/>
              </w:rPr>
            </w:pPr>
          </w:p>
        </w:tc>
      </w:tr>
      <w:tr w:rsidR="00BF6C81" w:rsidRPr="001D49EA" w14:paraId="07758653" w14:textId="77777777" w:rsidTr="0089415B">
        <w:trPr>
          <w:trHeight w:val="615"/>
        </w:trPr>
        <w:tc>
          <w:tcPr>
            <w:tcW w:w="2704" w:type="dxa"/>
            <w:gridSpan w:val="2"/>
          </w:tcPr>
          <w:p w14:paraId="5060A488" w14:textId="77777777" w:rsidR="00BF6C81" w:rsidRPr="001D49EA" w:rsidRDefault="00BF6C81" w:rsidP="0089415B">
            <w:pPr>
              <w:spacing w:line="259" w:lineRule="auto"/>
              <w:rPr>
                <w:b/>
                <w:bCs/>
                <w:kern w:val="2"/>
              </w:rPr>
            </w:pPr>
            <w:r w:rsidRPr="001D49EA">
              <w:rPr>
                <w:b/>
                <w:bCs/>
                <w:kern w:val="2"/>
              </w:rPr>
              <w:lastRenderedPageBreak/>
              <w:t>5.7. Avanso užtikrinimas</w:t>
            </w:r>
          </w:p>
        </w:tc>
        <w:tc>
          <w:tcPr>
            <w:tcW w:w="6831" w:type="dxa"/>
            <w:gridSpan w:val="2"/>
          </w:tcPr>
          <w:p w14:paraId="2694D1A5" w14:textId="77777777" w:rsidR="00BF6C81" w:rsidRPr="001D49EA" w:rsidRDefault="00BF6C81" w:rsidP="0089415B">
            <w:pPr>
              <w:spacing w:line="259" w:lineRule="auto"/>
              <w:rPr>
                <w:kern w:val="2"/>
              </w:rPr>
            </w:pPr>
            <w:r w:rsidRPr="001D49EA">
              <w:rPr>
                <w:kern w:val="2"/>
              </w:rPr>
              <w:t>Netaikoma</w:t>
            </w:r>
          </w:p>
          <w:p w14:paraId="363B716C" w14:textId="77777777" w:rsidR="00BF6C81" w:rsidRPr="001D49EA" w:rsidRDefault="00BF6C81" w:rsidP="0089415B">
            <w:pPr>
              <w:spacing w:line="259" w:lineRule="auto"/>
              <w:rPr>
                <w:kern w:val="2"/>
              </w:rPr>
            </w:pPr>
          </w:p>
          <w:p w14:paraId="217B04D8" w14:textId="77777777" w:rsidR="00BF6C81" w:rsidRPr="001D49EA" w:rsidRDefault="00BF6C81" w:rsidP="0089415B">
            <w:pPr>
              <w:spacing w:line="259" w:lineRule="auto"/>
              <w:rPr>
                <w:kern w:val="2"/>
              </w:rPr>
            </w:pPr>
            <w:r w:rsidRPr="001D49EA">
              <w:rPr>
                <w:kern w:val="2"/>
                <w:shd w:val="clear" w:color="auto" w:fill="FFFFFF"/>
              </w:rPr>
              <w:t xml:space="preserve"> </w:t>
            </w:r>
          </w:p>
        </w:tc>
      </w:tr>
      <w:tr w:rsidR="00BF6C81" w:rsidRPr="001D49EA" w14:paraId="45EC7356" w14:textId="77777777" w:rsidTr="0089415B">
        <w:trPr>
          <w:trHeight w:val="300"/>
        </w:trPr>
        <w:tc>
          <w:tcPr>
            <w:tcW w:w="9535" w:type="dxa"/>
            <w:gridSpan w:val="4"/>
          </w:tcPr>
          <w:p w14:paraId="42AEC5F0" w14:textId="77777777" w:rsidR="00BF6C81" w:rsidRPr="001D49EA" w:rsidRDefault="00BF6C81" w:rsidP="0089415B">
            <w:pPr>
              <w:spacing w:line="259" w:lineRule="auto"/>
              <w:jc w:val="center"/>
              <w:rPr>
                <w:b/>
                <w:bCs/>
                <w:kern w:val="2"/>
              </w:rPr>
            </w:pPr>
            <w:r w:rsidRPr="001D49EA">
              <w:rPr>
                <w:b/>
                <w:bCs/>
                <w:kern w:val="2"/>
              </w:rPr>
              <w:t>6. PREKIŲ KOKYBĖ IR GARANTINIAI ĮSIPAREIGOJIMAI</w:t>
            </w:r>
          </w:p>
        </w:tc>
      </w:tr>
      <w:tr w:rsidR="00BF6C81" w:rsidRPr="001D49EA" w14:paraId="39437DA7" w14:textId="77777777" w:rsidTr="0089415B">
        <w:trPr>
          <w:trHeight w:val="300"/>
        </w:trPr>
        <w:tc>
          <w:tcPr>
            <w:tcW w:w="2704" w:type="dxa"/>
            <w:gridSpan w:val="2"/>
          </w:tcPr>
          <w:p w14:paraId="1B117A58" w14:textId="77777777" w:rsidR="00BF6C81" w:rsidRPr="001D49EA" w:rsidRDefault="00BF6C81" w:rsidP="0089415B">
            <w:pPr>
              <w:spacing w:line="259" w:lineRule="auto"/>
              <w:rPr>
                <w:b/>
                <w:bCs/>
                <w:kern w:val="2"/>
              </w:rPr>
            </w:pPr>
            <w:r w:rsidRPr="001D49EA">
              <w:rPr>
                <w:b/>
                <w:bCs/>
                <w:kern w:val="2"/>
              </w:rPr>
              <w:t>6.1. Garantinis terminas</w:t>
            </w:r>
          </w:p>
        </w:tc>
        <w:tc>
          <w:tcPr>
            <w:tcW w:w="6831" w:type="dxa"/>
            <w:gridSpan w:val="2"/>
          </w:tcPr>
          <w:p w14:paraId="6F7C4386" w14:textId="1D1501C4" w:rsidR="00725FD3" w:rsidRDefault="00BF6C81" w:rsidP="0089415B">
            <w:pPr>
              <w:spacing w:line="259" w:lineRule="auto"/>
              <w:jc w:val="both"/>
              <w:rPr>
                <w:kern w:val="2"/>
              </w:rPr>
            </w:pPr>
            <w:r w:rsidRPr="001801E4">
              <w:rPr>
                <w:kern w:val="2"/>
              </w:rPr>
              <w:t>Prekėms nustatomas Tiekėjo pasiūlytas arba Prekių gamintojo taikomas Garantinis terminas</w:t>
            </w:r>
            <w:r w:rsidR="00725FD3">
              <w:rPr>
                <w:kern w:val="2"/>
              </w:rPr>
              <w:t xml:space="preserve"> </w:t>
            </w:r>
            <w:r w:rsidR="006037B5" w:rsidRPr="006037B5">
              <w:rPr>
                <w:kern w:val="2"/>
                <w:highlight w:val="yellow"/>
              </w:rPr>
              <w:t>(įrašyti).</w:t>
            </w:r>
          </w:p>
          <w:p w14:paraId="088F3C1E" w14:textId="0D3757F4" w:rsidR="00BF6C81" w:rsidRPr="001801E4" w:rsidRDefault="00BF6C81" w:rsidP="0089415B">
            <w:pPr>
              <w:spacing w:line="259" w:lineRule="auto"/>
              <w:jc w:val="both"/>
              <w:rPr>
                <w:kern w:val="2"/>
              </w:rPr>
            </w:pPr>
            <w:r w:rsidRPr="001801E4">
              <w:rPr>
                <w:kern w:val="2"/>
              </w:rPr>
              <w:t>Garantinis terminas skaičiuojamas nuo Prekių perdavimo–priėmimo akto ar Sąskaitos (kai Prekių perdavimo–priėmimo aktas nėra pasirašomas) pasirašymo dienos.</w:t>
            </w:r>
          </w:p>
          <w:p w14:paraId="7A01FC93" w14:textId="77777777" w:rsidR="00BF6C81" w:rsidRPr="001801E4" w:rsidRDefault="00BF6C81" w:rsidP="0089415B">
            <w:pPr>
              <w:spacing w:line="259" w:lineRule="auto"/>
              <w:jc w:val="both"/>
              <w:rPr>
                <w:kern w:val="2"/>
              </w:rPr>
            </w:pPr>
            <w:r w:rsidRPr="001801E4">
              <w:rPr>
                <w:kern w:val="2"/>
              </w:rPr>
              <w:t xml:space="preserve">Pardavėjas garantuoja Prekių kokybę ir paslėptų trūkumų nebuvimą. </w:t>
            </w:r>
          </w:p>
        </w:tc>
      </w:tr>
      <w:tr w:rsidR="00BF6C81" w:rsidRPr="001D49EA" w14:paraId="220262B3" w14:textId="77777777" w:rsidTr="0089415B">
        <w:trPr>
          <w:trHeight w:val="300"/>
        </w:trPr>
        <w:tc>
          <w:tcPr>
            <w:tcW w:w="2704" w:type="dxa"/>
            <w:gridSpan w:val="2"/>
          </w:tcPr>
          <w:p w14:paraId="6D383905" w14:textId="77777777" w:rsidR="00BF6C81" w:rsidRPr="001D49EA" w:rsidRDefault="00BF6C81" w:rsidP="0089415B">
            <w:pPr>
              <w:spacing w:line="259" w:lineRule="auto"/>
              <w:rPr>
                <w:b/>
                <w:bCs/>
                <w:kern w:val="2"/>
              </w:rPr>
            </w:pPr>
            <w:r w:rsidRPr="001D49EA">
              <w:rPr>
                <w:b/>
                <w:bCs/>
                <w:kern w:val="2"/>
              </w:rPr>
              <w:t>6.2. Garantinė priežiūra</w:t>
            </w:r>
          </w:p>
        </w:tc>
        <w:tc>
          <w:tcPr>
            <w:tcW w:w="6831" w:type="dxa"/>
            <w:gridSpan w:val="2"/>
          </w:tcPr>
          <w:p w14:paraId="20F06E5A" w14:textId="77777777" w:rsidR="00BF6C81" w:rsidRPr="001801E4" w:rsidRDefault="00BF6C81" w:rsidP="0089415B">
            <w:pPr>
              <w:spacing w:line="259" w:lineRule="auto"/>
              <w:jc w:val="both"/>
              <w:rPr>
                <w:kern w:val="2"/>
              </w:rPr>
            </w:pPr>
            <w:r w:rsidRPr="001801E4">
              <w:rPr>
                <w:kern w:val="2"/>
              </w:rPr>
              <w:t xml:space="preserve">Garantinio termino laikotarpiu Tiekėjas, gavęs pranešimą apie Prekės trūkumus ar gedimus, turi atvykti </w:t>
            </w:r>
            <w:r w:rsidRPr="001801E4">
              <w:rPr>
                <w:b/>
                <w:bCs/>
                <w:kern w:val="2"/>
              </w:rPr>
              <w:t>ne vėliau kaip</w:t>
            </w:r>
            <w:r w:rsidRPr="001801E4">
              <w:rPr>
                <w:kern w:val="2"/>
              </w:rPr>
              <w:t xml:space="preserve"> per 5 (penkias) darbo dienas nuo pranešimo apie trūkumus Tiekėjui gavimo. Jeigu garantinio termino laikotarpiu Prekės gedimų šalinimui Prekę būtina pristatyti į techninio aptarnavimo punktą, Tiekėjas tai daro savo lėšomis.</w:t>
            </w:r>
          </w:p>
          <w:p w14:paraId="42C63E26" w14:textId="77777777" w:rsidR="00BF6C81" w:rsidRPr="001801E4" w:rsidRDefault="00BF6C81" w:rsidP="0089415B">
            <w:pPr>
              <w:suppressAutoHyphens/>
              <w:jc w:val="both"/>
            </w:pPr>
            <w:bookmarkStart w:id="0" w:name="_Ref398629128"/>
            <w:r w:rsidRPr="001801E4">
              <w:t>Pirkėjui nepriėmus Prekių ar vėliau paaiškėjus, jog Prekė neatitinka techninėje specifikacijoje nurodytų reikalavimų,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0"/>
          </w:p>
          <w:p w14:paraId="4A4B0E46" w14:textId="77777777" w:rsidR="00BF6C81" w:rsidRPr="001801E4" w:rsidRDefault="00BF6C81" w:rsidP="0089415B">
            <w:pPr>
              <w:spacing w:line="259" w:lineRule="auto"/>
              <w:jc w:val="both"/>
              <w:rPr>
                <w:kern w:val="2"/>
              </w:rPr>
            </w:pPr>
          </w:p>
          <w:p w14:paraId="3C6F5E6F" w14:textId="77777777" w:rsidR="00BF6C81" w:rsidRPr="001801E4" w:rsidRDefault="00BF6C81" w:rsidP="0089415B">
            <w:pPr>
              <w:spacing w:line="259" w:lineRule="auto"/>
              <w:jc w:val="both"/>
              <w:rPr>
                <w:kern w:val="2"/>
              </w:rPr>
            </w:pPr>
          </w:p>
          <w:p w14:paraId="17869B59" w14:textId="77777777" w:rsidR="00BF6C81" w:rsidRPr="001801E4" w:rsidRDefault="00BF6C81" w:rsidP="0089415B">
            <w:pPr>
              <w:spacing w:line="259" w:lineRule="auto"/>
              <w:jc w:val="both"/>
              <w:rPr>
                <w:kern w:val="2"/>
              </w:rPr>
            </w:pPr>
            <w:r w:rsidRPr="001801E4">
              <w:rPr>
                <w:kern w:val="2"/>
              </w:rPr>
              <w:t>Prekių trūkumų nustatymo bei šalinimo tvarka nustatyta Bendrųjų sąlygų 7 skyriuje.</w:t>
            </w:r>
          </w:p>
        </w:tc>
      </w:tr>
      <w:tr w:rsidR="00BF6C81" w:rsidRPr="001D49EA" w14:paraId="6EFCB3F7" w14:textId="77777777" w:rsidTr="0089415B">
        <w:trPr>
          <w:trHeight w:val="300"/>
        </w:trPr>
        <w:tc>
          <w:tcPr>
            <w:tcW w:w="9535" w:type="dxa"/>
            <w:gridSpan w:val="4"/>
          </w:tcPr>
          <w:p w14:paraId="50913DCD" w14:textId="77777777" w:rsidR="00BF6C81" w:rsidRPr="001D49EA" w:rsidRDefault="00BF6C81" w:rsidP="0089415B">
            <w:pPr>
              <w:spacing w:line="259" w:lineRule="auto"/>
              <w:jc w:val="center"/>
              <w:rPr>
                <w:b/>
                <w:bCs/>
                <w:kern w:val="2"/>
              </w:rPr>
            </w:pPr>
            <w:r w:rsidRPr="001D49EA">
              <w:rPr>
                <w:b/>
                <w:bCs/>
                <w:kern w:val="2"/>
              </w:rPr>
              <w:t>7. SUTARTIES VYKDYMUI PASITELKIAMI SUBTIEKĖJAI</w:t>
            </w:r>
          </w:p>
        </w:tc>
      </w:tr>
      <w:tr w:rsidR="00BF6C81" w:rsidRPr="001D49EA" w14:paraId="7476D8B7" w14:textId="77777777" w:rsidTr="0089415B">
        <w:trPr>
          <w:trHeight w:val="300"/>
        </w:trPr>
        <w:tc>
          <w:tcPr>
            <w:tcW w:w="2704" w:type="dxa"/>
            <w:gridSpan w:val="2"/>
          </w:tcPr>
          <w:p w14:paraId="6F910A68" w14:textId="77777777" w:rsidR="00BF6C81" w:rsidRPr="001D49EA" w:rsidRDefault="00BF6C81" w:rsidP="0089415B">
            <w:pPr>
              <w:spacing w:line="259" w:lineRule="auto"/>
              <w:rPr>
                <w:b/>
                <w:bCs/>
                <w:kern w:val="2"/>
              </w:rPr>
            </w:pPr>
            <w:r w:rsidRPr="001D49EA">
              <w:rPr>
                <w:b/>
                <w:bCs/>
                <w:kern w:val="2"/>
              </w:rPr>
              <w:t>Sutarties vykdymui pasitelkiami subtiekėjai ir (ar) specialistai</w:t>
            </w:r>
          </w:p>
        </w:tc>
        <w:tc>
          <w:tcPr>
            <w:tcW w:w="6831" w:type="dxa"/>
            <w:gridSpan w:val="2"/>
          </w:tcPr>
          <w:p w14:paraId="2A492567" w14:textId="77777777" w:rsidR="00BF6C81" w:rsidRPr="001D49EA" w:rsidRDefault="00BF6C81" w:rsidP="0089415B">
            <w:pPr>
              <w:spacing w:line="259" w:lineRule="auto"/>
              <w:rPr>
                <w:kern w:val="2"/>
              </w:rPr>
            </w:pPr>
            <w:r w:rsidRPr="001D49EA">
              <w:rPr>
                <w:kern w:val="2"/>
              </w:rPr>
              <w:t>Sutarties vykdymui subtiekėjai ir (ar) specialistai nepasitelkiami.</w:t>
            </w:r>
          </w:p>
          <w:p w14:paraId="532CB05E" w14:textId="77777777" w:rsidR="00BF6C81" w:rsidRPr="001D49EA" w:rsidRDefault="00BF6C81" w:rsidP="0089415B">
            <w:pPr>
              <w:spacing w:line="259" w:lineRule="auto"/>
              <w:rPr>
                <w:b/>
                <w:bCs/>
                <w:kern w:val="2"/>
              </w:rPr>
            </w:pPr>
          </w:p>
        </w:tc>
      </w:tr>
      <w:tr w:rsidR="00BF6C81" w:rsidRPr="001D49EA" w14:paraId="509D1433" w14:textId="77777777" w:rsidTr="0089415B">
        <w:trPr>
          <w:trHeight w:val="300"/>
        </w:trPr>
        <w:tc>
          <w:tcPr>
            <w:tcW w:w="9535" w:type="dxa"/>
            <w:gridSpan w:val="4"/>
          </w:tcPr>
          <w:p w14:paraId="0E64EB21" w14:textId="77777777" w:rsidR="00BF6C81" w:rsidRPr="001D49EA" w:rsidRDefault="00BF6C81" w:rsidP="0089415B">
            <w:pPr>
              <w:spacing w:line="259" w:lineRule="auto"/>
              <w:jc w:val="center"/>
              <w:rPr>
                <w:b/>
                <w:bCs/>
                <w:kern w:val="2"/>
              </w:rPr>
            </w:pPr>
            <w:r w:rsidRPr="001D49EA">
              <w:rPr>
                <w:b/>
                <w:bCs/>
                <w:kern w:val="2"/>
              </w:rPr>
              <w:t>8. PRIEVOLIŲ PAGAL SUTARTĮ ĮVYKDYMO UŽTIKRINIMAS</w:t>
            </w:r>
          </w:p>
        </w:tc>
      </w:tr>
      <w:tr w:rsidR="00BF6C81" w:rsidRPr="001D49EA" w14:paraId="7FA18056" w14:textId="77777777" w:rsidTr="0089415B">
        <w:trPr>
          <w:trHeight w:val="300"/>
        </w:trPr>
        <w:tc>
          <w:tcPr>
            <w:tcW w:w="2704" w:type="dxa"/>
            <w:gridSpan w:val="2"/>
          </w:tcPr>
          <w:p w14:paraId="351CBFBF" w14:textId="77777777" w:rsidR="00BF6C81" w:rsidRPr="001D49EA" w:rsidRDefault="00BF6C81" w:rsidP="0089415B">
            <w:pPr>
              <w:spacing w:line="259" w:lineRule="auto"/>
              <w:rPr>
                <w:b/>
                <w:bCs/>
                <w:kern w:val="2"/>
              </w:rPr>
            </w:pPr>
            <w:r w:rsidRPr="001D49EA">
              <w:rPr>
                <w:b/>
                <w:bCs/>
                <w:kern w:val="2"/>
              </w:rPr>
              <w:t>8.1. Prievolių pagal Sutartį įvykdymo užtikrinimas</w:t>
            </w:r>
          </w:p>
        </w:tc>
        <w:tc>
          <w:tcPr>
            <w:tcW w:w="6831" w:type="dxa"/>
            <w:gridSpan w:val="2"/>
          </w:tcPr>
          <w:p w14:paraId="2AF4C659" w14:textId="77777777" w:rsidR="00BF6C81" w:rsidRPr="001D49EA" w:rsidRDefault="00BF6C81" w:rsidP="0089415B">
            <w:pPr>
              <w:spacing w:line="259" w:lineRule="auto"/>
              <w:rPr>
                <w:kern w:val="2"/>
              </w:rPr>
            </w:pPr>
            <w:r w:rsidRPr="001D49EA">
              <w:rPr>
                <w:kern w:val="2"/>
              </w:rPr>
              <w:t>Prievolių pagal Sutartį įvykdymas užtikrinamas:</w:t>
            </w:r>
          </w:p>
          <w:p w14:paraId="0B6A1482" w14:textId="77777777" w:rsidR="00BF6C81" w:rsidRPr="001D49EA" w:rsidRDefault="00BF6C81" w:rsidP="0089415B">
            <w:pPr>
              <w:spacing w:line="259" w:lineRule="auto"/>
              <w:rPr>
                <w:kern w:val="2"/>
              </w:rPr>
            </w:pPr>
            <w:r w:rsidRPr="001D49EA">
              <w:rPr>
                <w:kern w:val="2"/>
              </w:rPr>
              <w:t>Netesybomis (delspinigiais, bauda).</w:t>
            </w:r>
          </w:p>
        </w:tc>
      </w:tr>
      <w:tr w:rsidR="00BF6C81" w:rsidRPr="001D49EA" w14:paraId="27615083" w14:textId="77777777" w:rsidTr="0089415B">
        <w:trPr>
          <w:trHeight w:val="300"/>
        </w:trPr>
        <w:tc>
          <w:tcPr>
            <w:tcW w:w="2704" w:type="dxa"/>
            <w:gridSpan w:val="2"/>
          </w:tcPr>
          <w:p w14:paraId="71C55D86" w14:textId="77777777" w:rsidR="00BF6C81" w:rsidRPr="001D49EA" w:rsidRDefault="00BF6C81" w:rsidP="0089415B">
            <w:pPr>
              <w:spacing w:line="259" w:lineRule="auto"/>
              <w:rPr>
                <w:b/>
                <w:bCs/>
                <w:kern w:val="2"/>
              </w:rPr>
            </w:pPr>
            <w:r w:rsidRPr="001D49EA">
              <w:rPr>
                <w:b/>
                <w:bCs/>
                <w:kern w:val="2"/>
              </w:rPr>
              <w:t xml:space="preserve">8.2. Sutarties įvykdymo užtikrinimo pateikimas </w:t>
            </w:r>
          </w:p>
        </w:tc>
        <w:tc>
          <w:tcPr>
            <w:tcW w:w="6831" w:type="dxa"/>
            <w:gridSpan w:val="2"/>
          </w:tcPr>
          <w:p w14:paraId="3BA1C84E" w14:textId="77777777" w:rsidR="00BF6C81" w:rsidRPr="001D49EA" w:rsidRDefault="00BF6C81" w:rsidP="0089415B">
            <w:pPr>
              <w:spacing w:line="259" w:lineRule="auto"/>
              <w:rPr>
                <w:kern w:val="2"/>
              </w:rPr>
            </w:pPr>
            <w:r w:rsidRPr="001D49EA">
              <w:rPr>
                <w:kern w:val="2"/>
              </w:rPr>
              <w:t>Netaikoma</w:t>
            </w:r>
          </w:p>
          <w:p w14:paraId="488E1E18" w14:textId="77777777" w:rsidR="00BF6C81" w:rsidRPr="001D49EA" w:rsidRDefault="00BF6C81" w:rsidP="0089415B">
            <w:pPr>
              <w:spacing w:line="259" w:lineRule="auto"/>
              <w:rPr>
                <w:kern w:val="2"/>
              </w:rPr>
            </w:pPr>
          </w:p>
          <w:p w14:paraId="0F255CAF" w14:textId="77777777" w:rsidR="00BF6C81" w:rsidRPr="001D49EA" w:rsidRDefault="00BF6C81" w:rsidP="0089415B">
            <w:pPr>
              <w:spacing w:line="259" w:lineRule="auto"/>
              <w:rPr>
                <w:kern w:val="2"/>
              </w:rPr>
            </w:pPr>
          </w:p>
        </w:tc>
      </w:tr>
      <w:tr w:rsidR="00BF6C81" w:rsidRPr="001D49EA" w14:paraId="3659E98C" w14:textId="77777777" w:rsidTr="0089415B">
        <w:trPr>
          <w:trHeight w:val="300"/>
        </w:trPr>
        <w:tc>
          <w:tcPr>
            <w:tcW w:w="9535" w:type="dxa"/>
            <w:gridSpan w:val="4"/>
          </w:tcPr>
          <w:p w14:paraId="5B5A6823" w14:textId="77777777" w:rsidR="00BF6C81" w:rsidRPr="001D49EA" w:rsidRDefault="00BF6C81" w:rsidP="0089415B">
            <w:pPr>
              <w:spacing w:line="259" w:lineRule="auto"/>
              <w:ind w:firstLine="720"/>
              <w:jc w:val="center"/>
              <w:rPr>
                <w:b/>
                <w:bCs/>
                <w:kern w:val="2"/>
              </w:rPr>
            </w:pPr>
            <w:r w:rsidRPr="001D49EA">
              <w:rPr>
                <w:b/>
                <w:bCs/>
                <w:kern w:val="2"/>
              </w:rPr>
              <w:t>9. ŠALIŲ ATSAKOMYBĖ</w:t>
            </w:r>
            <w:r w:rsidRPr="001D49EA">
              <w:rPr>
                <w:b/>
                <w:bCs/>
                <w:kern w:val="2"/>
              </w:rPr>
              <w:tab/>
            </w:r>
          </w:p>
        </w:tc>
      </w:tr>
      <w:tr w:rsidR="00BF6C81" w:rsidRPr="001D49EA" w14:paraId="4DEC7D3D" w14:textId="77777777" w:rsidTr="0089415B">
        <w:trPr>
          <w:trHeight w:val="300"/>
        </w:trPr>
        <w:tc>
          <w:tcPr>
            <w:tcW w:w="2704" w:type="dxa"/>
            <w:gridSpan w:val="2"/>
          </w:tcPr>
          <w:p w14:paraId="326169BD" w14:textId="77777777" w:rsidR="00BF6C81" w:rsidRPr="001D49EA" w:rsidRDefault="00BF6C81" w:rsidP="0089415B">
            <w:pPr>
              <w:spacing w:line="259" w:lineRule="auto"/>
              <w:rPr>
                <w:b/>
                <w:bCs/>
                <w:kern w:val="2"/>
              </w:rPr>
            </w:pPr>
            <w:r w:rsidRPr="001D49EA">
              <w:rPr>
                <w:b/>
                <w:bCs/>
                <w:kern w:val="2"/>
              </w:rPr>
              <w:lastRenderedPageBreak/>
              <w:t>9.1. Pirkėjui taikomos netesybos už mokėjimų pagal Sutartį vėlavimą</w:t>
            </w:r>
          </w:p>
        </w:tc>
        <w:tc>
          <w:tcPr>
            <w:tcW w:w="6831" w:type="dxa"/>
            <w:gridSpan w:val="2"/>
          </w:tcPr>
          <w:p w14:paraId="5E22553E" w14:textId="05AE4126" w:rsidR="00BF6C81" w:rsidRPr="001D49EA" w:rsidRDefault="00BF6C81" w:rsidP="0089415B">
            <w:pPr>
              <w:spacing w:line="259" w:lineRule="auto"/>
              <w:jc w:val="both"/>
              <w:rPr>
                <w:kern w:val="2"/>
              </w:rPr>
            </w:pPr>
            <w:r w:rsidRPr="001D49EA">
              <w:rPr>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F05234">
              <w:rPr>
                <w:kern w:val="2"/>
              </w:rPr>
              <w:t>2</w:t>
            </w:r>
            <w:r w:rsidRPr="001D49EA">
              <w:rPr>
                <w:kern w:val="2"/>
              </w:rPr>
              <w:t xml:space="preserve"> (</w:t>
            </w:r>
            <w:r w:rsidR="002007F7">
              <w:rPr>
                <w:kern w:val="2"/>
              </w:rPr>
              <w:t>dvi</w:t>
            </w:r>
            <w:r w:rsidRPr="001D49EA">
              <w:rPr>
                <w:kern w:val="2"/>
              </w:rPr>
              <w:t xml:space="preserve"> šimtosios) procento dydžio delspinigius nuo neapmokėtos sumos be PVM už kiekvieną vėlavimo dieną.</w:t>
            </w:r>
          </w:p>
          <w:p w14:paraId="662D26B4" w14:textId="77777777" w:rsidR="00BF6C81" w:rsidRPr="001D49EA" w:rsidRDefault="00BF6C81" w:rsidP="0089415B">
            <w:pPr>
              <w:spacing w:line="259" w:lineRule="auto"/>
              <w:rPr>
                <w:kern w:val="2"/>
              </w:rPr>
            </w:pPr>
          </w:p>
          <w:p w14:paraId="6D32B8E8" w14:textId="77777777" w:rsidR="00BF6C81" w:rsidRPr="001D49EA" w:rsidRDefault="00BF6C81" w:rsidP="0089415B">
            <w:pPr>
              <w:spacing w:line="259" w:lineRule="auto"/>
              <w:rPr>
                <w:kern w:val="2"/>
              </w:rPr>
            </w:pPr>
            <w:r w:rsidRPr="001D49EA">
              <w:rPr>
                <w:kern w:val="2"/>
              </w:rPr>
              <w:t xml:space="preserve">                                                                                                                                                                                                                                                                                                                                                                                                 </w:t>
            </w:r>
          </w:p>
        </w:tc>
      </w:tr>
      <w:tr w:rsidR="00BF6C81" w:rsidRPr="001D49EA" w14:paraId="3B4A968E" w14:textId="77777777" w:rsidTr="0089415B">
        <w:trPr>
          <w:trHeight w:val="300"/>
        </w:trPr>
        <w:tc>
          <w:tcPr>
            <w:tcW w:w="2704" w:type="dxa"/>
            <w:gridSpan w:val="2"/>
          </w:tcPr>
          <w:p w14:paraId="048D68CD" w14:textId="77777777" w:rsidR="00BF6C81" w:rsidRPr="001D49EA" w:rsidRDefault="00BF6C81" w:rsidP="0089415B">
            <w:pPr>
              <w:spacing w:line="259" w:lineRule="auto"/>
              <w:rPr>
                <w:b/>
                <w:bCs/>
                <w:kern w:val="2"/>
              </w:rPr>
            </w:pPr>
            <w:r w:rsidRPr="001D49EA">
              <w:rPr>
                <w:b/>
                <w:bCs/>
                <w:kern w:val="2"/>
              </w:rPr>
              <w:t>9.2. Tiekėjui taikomos netesybos</w:t>
            </w:r>
          </w:p>
        </w:tc>
        <w:tc>
          <w:tcPr>
            <w:tcW w:w="6831" w:type="dxa"/>
            <w:gridSpan w:val="2"/>
          </w:tcPr>
          <w:p w14:paraId="3FFA3991" w14:textId="2DB169E2" w:rsidR="00BF6C81" w:rsidRPr="001D49EA" w:rsidRDefault="00BF6C81" w:rsidP="0089415B">
            <w:pPr>
              <w:spacing w:line="259" w:lineRule="auto"/>
              <w:jc w:val="both"/>
              <w:rPr>
                <w:kern w:val="2"/>
              </w:rPr>
            </w:pPr>
            <w:r w:rsidRPr="001D49EA">
              <w:rPr>
                <w:kern w:val="2"/>
              </w:rPr>
              <w:t>9</w:t>
            </w:r>
            <w:r w:rsidRPr="005E0EF0">
              <w:rPr>
                <w:kern w:val="2"/>
              </w:rPr>
              <w:t xml:space="preserve">.2.1. </w:t>
            </w:r>
            <w:r w:rsidRPr="001D49EA">
              <w:rPr>
                <w:kern w:val="2"/>
              </w:rPr>
              <w:t>Jeigu Ti</w:t>
            </w:r>
            <w:r w:rsidR="00E0659A">
              <w:rPr>
                <w:kern w:val="2"/>
              </w:rPr>
              <w:t>ekėjas vėluoja</w:t>
            </w:r>
            <w:r w:rsidRPr="001D49EA">
              <w:rPr>
                <w:kern w:val="2"/>
              </w:rPr>
              <w:t xml:space="preserve"> tiekti Prekes ar ištaisyti jų trūkumus arba nevykdo kitų sutartinių įsipareigojimų, Pirkėjas nuo kitos nei nustatytas terminas dienos Tiekėjui skaičiuoja 0,0</w:t>
            </w:r>
            <w:r w:rsidR="00F05234">
              <w:rPr>
                <w:kern w:val="2"/>
              </w:rPr>
              <w:t>2</w:t>
            </w:r>
            <w:r w:rsidRPr="001D49EA">
              <w:rPr>
                <w:kern w:val="2"/>
              </w:rPr>
              <w:t xml:space="preserve"> (</w:t>
            </w:r>
            <w:r w:rsidR="002007F7">
              <w:rPr>
                <w:kern w:val="2"/>
              </w:rPr>
              <w:t>dvi</w:t>
            </w:r>
            <w:r w:rsidRPr="001D49EA">
              <w:rPr>
                <w:kern w:val="2"/>
              </w:rPr>
              <w:t xml:space="preserve"> šimtosios) procento dydžio delspinigius už kiekvieną uždelstą dieną nuo laiku neperduotų Prekių ar Prekių, turinčių trūkumų, kainos be PVM. </w:t>
            </w:r>
          </w:p>
          <w:p w14:paraId="7D7F593F" w14:textId="77777777" w:rsidR="00BF6C81" w:rsidRPr="001D49EA" w:rsidRDefault="00BF6C81" w:rsidP="0089415B">
            <w:pPr>
              <w:spacing w:line="259" w:lineRule="auto"/>
              <w:jc w:val="both"/>
              <w:rPr>
                <w:kern w:val="2"/>
              </w:rPr>
            </w:pPr>
          </w:p>
          <w:p w14:paraId="198FC378" w14:textId="77777777" w:rsidR="00BF6C81" w:rsidRPr="001D49EA" w:rsidRDefault="00BF6C81" w:rsidP="0089415B">
            <w:pPr>
              <w:spacing w:line="259" w:lineRule="auto"/>
              <w:jc w:val="both"/>
              <w:rPr>
                <w:b/>
                <w:bCs/>
                <w:kern w:val="2"/>
              </w:rPr>
            </w:pPr>
            <w:r w:rsidRPr="001D49EA">
              <w:rPr>
                <w:kern w:val="2"/>
              </w:rPr>
              <w:t>9.2.2.</w:t>
            </w:r>
            <w:r w:rsidRPr="005E0EF0">
              <w:rPr>
                <w:kern w:val="2"/>
              </w:rPr>
              <w:t xml:space="preserve"> </w:t>
            </w:r>
            <w:r w:rsidRPr="001D49EA">
              <w:rPr>
                <w:kern w:val="2"/>
              </w:rPr>
              <w:t xml:space="preserve">Tiekėjas privalo sumokėti Pirkėjui netesybas per 15 (penkiolika) dienų nuo Pirkėjo pareikalavimo. </w:t>
            </w:r>
          </w:p>
        </w:tc>
      </w:tr>
      <w:tr w:rsidR="00BF6C81" w:rsidRPr="001D49EA" w14:paraId="31961693" w14:textId="77777777" w:rsidTr="0089415B">
        <w:trPr>
          <w:trHeight w:val="300"/>
        </w:trPr>
        <w:tc>
          <w:tcPr>
            <w:tcW w:w="2704" w:type="dxa"/>
            <w:gridSpan w:val="2"/>
          </w:tcPr>
          <w:p w14:paraId="377E95C3" w14:textId="77777777" w:rsidR="00BF6C81" w:rsidRPr="001D49EA" w:rsidRDefault="00BF6C81" w:rsidP="0089415B">
            <w:pPr>
              <w:spacing w:line="259" w:lineRule="auto"/>
              <w:rPr>
                <w:b/>
                <w:bCs/>
                <w:kern w:val="2"/>
              </w:rPr>
            </w:pPr>
            <w:r w:rsidRPr="001D49EA">
              <w:rPr>
                <w:b/>
                <w:bCs/>
                <w:kern w:val="2"/>
              </w:rPr>
              <w:t>9.3. Tiekėjui / Pirkėjui taikoma bauda nutraukus Sutartį dėl esminio Sutarties pažeidimo</w:t>
            </w:r>
          </w:p>
        </w:tc>
        <w:tc>
          <w:tcPr>
            <w:tcW w:w="6831" w:type="dxa"/>
            <w:gridSpan w:val="2"/>
          </w:tcPr>
          <w:p w14:paraId="0E441AF5" w14:textId="77777777" w:rsidR="00BF6C81" w:rsidRPr="001D49EA" w:rsidRDefault="00BF6C81" w:rsidP="0089415B">
            <w:pPr>
              <w:spacing w:line="259" w:lineRule="auto"/>
              <w:jc w:val="both"/>
              <w:rPr>
                <w:kern w:val="2"/>
              </w:rPr>
            </w:pPr>
            <w:r w:rsidRPr="001D49EA">
              <w:rPr>
                <w:kern w:val="2"/>
              </w:rPr>
              <w:t xml:space="preserve">Nutraukus Sutartį dėl esminio Sutarties pažeidimo, nustatyto Sutarties Specialiosiose sąlygose, mokama 5 procentų dydžio bauda nuo visos Sutarties kainos be PVM, nurodytos Specialiųjų sąlygų 5.2 punkte. </w:t>
            </w:r>
          </w:p>
          <w:p w14:paraId="65CAD68F" w14:textId="77777777" w:rsidR="00BF6C81" w:rsidRPr="001D49EA" w:rsidRDefault="00BF6C81" w:rsidP="0089415B">
            <w:pPr>
              <w:spacing w:line="259" w:lineRule="auto"/>
              <w:rPr>
                <w:kern w:val="2"/>
              </w:rPr>
            </w:pPr>
          </w:p>
        </w:tc>
      </w:tr>
      <w:tr w:rsidR="00BF6C81" w:rsidRPr="001D49EA" w14:paraId="0446340F" w14:textId="77777777" w:rsidTr="0089415B">
        <w:trPr>
          <w:trHeight w:val="300"/>
        </w:trPr>
        <w:tc>
          <w:tcPr>
            <w:tcW w:w="2704" w:type="dxa"/>
            <w:gridSpan w:val="2"/>
          </w:tcPr>
          <w:p w14:paraId="65ECCB15" w14:textId="77777777" w:rsidR="00BF6C81" w:rsidRPr="001D49EA" w:rsidRDefault="00BF6C81" w:rsidP="0089415B">
            <w:pPr>
              <w:spacing w:line="259" w:lineRule="auto"/>
              <w:rPr>
                <w:b/>
                <w:bCs/>
                <w:kern w:val="2"/>
              </w:rPr>
            </w:pPr>
            <w:r w:rsidRPr="001D49EA">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837E1FC" w14:textId="77777777" w:rsidR="00BF6C81" w:rsidRPr="001D49EA" w:rsidRDefault="00BF6C81" w:rsidP="0089415B">
            <w:pPr>
              <w:spacing w:line="259" w:lineRule="auto"/>
              <w:rPr>
                <w:kern w:val="2"/>
              </w:rPr>
            </w:pPr>
            <w:r w:rsidRPr="001D49EA">
              <w:rPr>
                <w:kern w:val="2"/>
              </w:rPr>
              <w:t>Netaikoma</w:t>
            </w:r>
          </w:p>
          <w:p w14:paraId="22E555F8" w14:textId="77777777" w:rsidR="00BF6C81" w:rsidRPr="001D49EA" w:rsidRDefault="00BF6C81" w:rsidP="0089415B">
            <w:pPr>
              <w:spacing w:line="259" w:lineRule="auto"/>
              <w:rPr>
                <w:kern w:val="2"/>
              </w:rPr>
            </w:pPr>
          </w:p>
          <w:p w14:paraId="531FC144" w14:textId="77777777" w:rsidR="00BF6C81" w:rsidRPr="001D49EA" w:rsidRDefault="00BF6C81" w:rsidP="0089415B">
            <w:pPr>
              <w:spacing w:line="259" w:lineRule="auto"/>
              <w:rPr>
                <w:kern w:val="2"/>
              </w:rPr>
            </w:pPr>
          </w:p>
        </w:tc>
      </w:tr>
      <w:tr w:rsidR="00BF6C81" w:rsidRPr="001D49EA" w14:paraId="3093EE5B" w14:textId="77777777" w:rsidTr="0089415B">
        <w:trPr>
          <w:trHeight w:val="300"/>
        </w:trPr>
        <w:tc>
          <w:tcPr>
            <w:tcW w:w="2704" w:type="dxa"/>
            <w:gridSpan w:val="2"/>
          </w:tcPr>
          <w:p w14:paraId="1447DB93" w14:textId="77777777" w:rsidR="00BF6C81" w:rsidRPr="001D49EA" w:rsidRDefault="00BF6C81" w:rsidP="0089415B">
            <w:pPr>
              <w:spacing w:line="259" w:lineRule="auto"/>
              <w:rPr>
                <w:b/>
                <w:bCs/>
                <w:kern w:val="2"/>
              </w:rPr>
            </w:pPr>
            <w:r w:rsidRPr="001D49EA">
              <w:rPr>
                <w:b/>
                <w:bCs/>
                <w:kern w:val="2"/>
              </w:rPr>
              <w:t>9.5. Tiekėjui taikomos baudos dėl aplinkosauginių ir (arba) socialinių kriterijų nesilaikymo</w:t>
            </w:r>
          </w:p>
        </w:tc>
        <w:tc>
          <w:tcPr>
            <w:tcW w:w="6831" w:type="dxa"/>
            <w:gridSpan w:val="2"/>
          </w:tcPr>
          <w:p w14:paraId="23BF4BC1" w14:textId="77777777" w:rsidR="00BF6C81" w:rsidRPr="001D49EA" w:rsidRDefault="00BF6C81" w:rsidP="0089415B">
            <w:pPr>
              <w:spacing w:line="259" w:lineRule="auto"/>
              <w:rPr>
                <w:kern w:val="2"/>
              </w:rPr>
            </w:pPr>
            <w:r w:rsidRPr="001D49EA">
              <w:rPr>
                <w:kern w:val="2"/>
              </w:rPr>
              <w:t>Netaikoma</w:t>
            </w:r>
          </w:p>
          <w:p w14:paraId="7CC9EB2C" w14:textId="77777777" w:rsidR="00BF6C81" w:rsidRPr="001D49EA" w:rsidRDefault="00BF6C81" w:rsidP="0089415B">
            <w:pPr>
              <w:spacing w:line="259" w:lineRule="auto"/>
              <w:rPr>
                <w:kern w:val="2"/>
              </w:rPr>
            </w:pPr>
          </w:p>
          <w:p w14:paraId="695002CC" w14:textId="77777777" w:rsidR="00BF6C81" w:rsidRPr="001D49EA" w:rsidRDefault="00BF6C81" w:rsidP="0089415B">
            <w:pPr>
              <w:spacing w:line="259" w:lineRule="auto"/>
              <w:rPr>
                <w:kern w:val="2"/>
              </w:rPr>
            </w:pPr>
          </w:p>
          <w:p w14:paraId="3D884A37" w14:textId="77777777" w:rsidR="00BF6C81" w:rsidRPr="001D49EA" w:rsidRDefault="00BF6C81" w:rsidP="0089415B">
            <w:pPr>
              <w:spacing w:line="259" w:lineRule="auto"/>
              <w:rPr>
                <w:kern w:val="2"/>
              </w:rPr>
            </w:pPr>
          </w:p>
        </w:tc>
      </w:tr>
      <w:tr w:rsidR="00BF6C81" w:rsidRPr="001D49EA" w14:paraId="5B6E77BB" w14:textId="77777777" w:rsidTr="0089415B">
        <w:trPr>
          <w:trHeight w:val="300"/>
        </w:trPr>
        <w:tc>
          <w:tcPr>
            <w:tcW w:w="2704" w:type="dxa"/>
            <w:gridSpan w:val="2"/>
          </w:tcPr>
          <w:p w14:paraId="362BF2C0" w14:textId="77777777" w:rsidR="00BF6C81" w:rsidRPr="001D49EA" w:rsidRDefault="00BF6C81" w:rsidP="0089415B">
            <w:pPr>
              <w:spacing w:line="259" w:lineRule="auto"/>
              <w:rPr>
                <w:b/>
                <w:bCs/>
                <w:kern w:val="2"/>
              </w:rPr>
            </w:pPr>
            <w:r w:rsidRPr="001D49EA">
              <w:rPr>
                <w:b/>
                <w:bCs/>
                <w:kern w:val="2"/>
              </w:rPr>
              <w:t xml:space="preserve">9.6. Tiekėjui / Pirkėjui taikoma bauda dėl konfidencialumo </w:t>
            </w:r>
            <w:r w:rsidRPr="001D49EA">
              <w:rPr>
                <w:b/>
                <w:bCs/>
                <w:kern w:val="2"/>
              </w:rPr>
              <w:lastRenderedPageBreak/>
              <w:t>reikalavimų nesilaikymo</w:t>
            </w:r>
          </w:p>
        </w:tc>
        <w:tc>
          <w:tcPr>
            <w:tcW w:w="6831" w:type="dxa"/>
            <w:gridSpan w:val="2"/>
          </w:tcPr>
          <w:p w14:paraId="4F0C737C" w14:textId="77777777" w:rsidR="00BF6C81" w:rsidRPr="001D49EA" w:rsidRDefault="00BF6C81" w:rsidP="0089415B">
            <w:pPr>
              <w:spacing w:line="259" w:lineRule="auto"/>
              <w:rPr>
                <w:kern w:val="2"/>
              </w:rPr>
            </w:pPr>
            <w:r w:rsidRPr="001D49EA">
              <w:rPr>
                <w:kern w:val="2"/>
              </w:rPr>
              <w:lastRenderedPageBreak/>
              <w:t>Netaikoma</w:t>
            </w:r>
          </w:p>
          <w:p w14:paraId="2BB73DAE" w14:textId="77777777" w:rsidR="00BF6C81" w:rsidRPr="001D49EA" w:rsidRDefault="00BF6C81" w:rsidP="0089415B">
            <w:pPr>
              <w:spacing w:line="259" w:lineRule="auto"/>
              <w:rPr>
                <w:kern w:val="2"/>
              </w:rPr>
            </w:pPr>
          </w:p>
          <w:p w14:paraId="2FC609B0" w14:textId="77777777" w:rsidR="00BF6C81" w:rsidRPr="001D49EA" w:rsidRDefault="00BF6C81" w:rsidP="0089415B">
            <w:pPr>
              <w:spacing w:line="259" w:lineRule="auto"/>
              <w:rPr>
                <w:kern w:val="2"/>
              </w:rPr>
            </w:pPr>
          </w:p>
        </w:tc>
      </w:tr>
      <w:tr w:rsidR="00BF6C81" w:rsidRPr="001D49EA" w14:paraId="4476E608" w14:textId="77777777" w:rsidTr="0089415B">
        <w:trPr>
          <w:trHeight w:val="300"/>
        </w:trPr>
        <w:tc>
          <w:tcPr>
            <w:tcW w:w="2704" w:type="dxa"/>
            <w:gridSpan w:val="2"/>
          </w:tcPr>
          <w:p w14:paraId="37F4361F" w14:textId="77777777" w:rsidR="00BF6C81" w:rsidRPr="001D49EA" w:rsidRDefault="00BF6C81" w:rsidP="0089415B">
            <w:pPr>
              <w:spacing w:line="259" w:lineRule="auto"/>
              <w:rPr>
                <w:b/>
                <w:bCs/>
                <w:kern w:val="2"/>
              </w:rPr>
            </w:pPr>
            <w:r w:rsidRPr="001D49EA">
              <w:rPr>
                <w:b/>
                <w:bCs/>
                <w:kern w:val="2"/>
              </w:rPr>
              <w:t>9.7. Tiekėjui taikomos netesybos dėl pirkimo dokumentuose nustatytų kokybinių kriterijų nepasiekimo Sutarties vykdymo metu</w:t>
            </w:r>
          </w:p>
        </w:tc>
        <w:tc>
          <w:tcPr>
            <w:tcW w:w="6831" w:type="dxa"/>
            <w:gridSpan w:val="2"/>
          </w:tcPr>
          <w:p w14:paraId="2ECD2066" w14:textId="77777777" w:rsidR="00BF6C81" w:rsidRPr="001D49EA" w:rsidRDefault="00BF6C81" w:rsidP="0089415B">
            <w:pPr>
              <w:spacing w:line="259" w:lineRule="auto"/>
              <w:rPr>
                <w:kern w:val="2"/>
              </w:rPr>
            </w:pPr>
            <w:r w:rsidRPr="001D49EA">
              <w:rPr>
                <w:kern w:val="2"/>
              </w:rPr>
              <w:t xml:space="preserve">Netaikoma </w:t>
            </w:r>
          </w:p>
          <w:p w14:paraId="0E60BA6E" w14:textId="77777777" w:rsidR="00BF6C81" w:rsidRPr="001D49EA" w:rsidRDefault="00BF6C81" w:rsidP="0089415B">
            <w:pPr>
              <w:spacing w:line="259" w:lineRule="auto"/>
              <w:rPr>
                <w:kern w:val="2"/>
              </w:rPr>
            </w:pPr>
          </w:p>
          <w:p w14:paraId="2FDCCB7A" w14:textId="77777777" w:rsidR="00BF6C81" w:rsidRPr="001D49EA" w:rsidRDefault="00BF6C81" w:rsidP="0089415B">
            <w:pPr>
              <w:spacing w:line="259" w:lineRule="auto"/>
              <w:rPr>
                <w:kern w:val="2"/>
              </w:rPr>
            </w:pPr>
          </w:p>
        </w:tc>
      </w:tr>
      <w:tr w:rsidR="00BF6C81" w:rsidRPr="001D49EA" w14:paraId="619980E1" w14:textId="77777777" w:rsidTr="0089415B">
        <w:trPr>
          <w:trHeight w:val="300"/>
        </w:trPr>
        <w:tc>
          <w:tcPr>
            <w:tcW w:w="2704" w:type="dxa"/>
            <w:gridSpan w:val="2"/>
          </w:tcPr>
          <w:p w14:paraId="20638B2A" w14:textId="77777777" w:rsidR="00BF6C81" w:rsidRPr="005E0EF0" w:rsidRDefault="00BF6C81" w:rsidP="0089415B">
            <w:pPr>
              <w:spacing w:line="259" w:lineRule="auto"/>
              <w:rPr>
                <w:b/>
                <w:bCs/>
                <w:kern w:val="2"/>
              </w:rPr>
            </w:pPr>
            <w:r w:rsidRPr="005E0EF0">
              <w:rPr>
                <w:b/>
                <w:bCs/>
                <w:kern w:val="2"/>
              </w:rPr>
              <w:t xml:space="preserve">9.8. </w:t>
            </w:r>
            <w:r w:rsidRPr="001D49EA">
              <w:rPr>
                <w:b/>
                <w:bCs/>
                <w:kern w:val="2"/>
              </w:rPr>
              <w:t>Tiekėjui taikomos netesybos dėl Sutarties įvykdymo užtikrinimo nepratęsimo</w:t>
            </w:r>
          </w:p>
        </w:tc>
        <w:tc>
          <w:tcPr>
            <w:tcW w:w="6831" w:type="dxa"/>
            <w:gridSpan w:val="2"/>
          </w:tcPr>
          <w:p w14:paraId="25DE7DF6" w14:textId="77777777" w:rsidR="00BF6C81" w:rsidRPr="001D49EA" w:rsidRDefault="00BF6C81" w:rsidP="0089415B">
            <w:pPr>
              <w:spacing w:line="259" w:lineRule="auto"/>
              <w:rPr>
                <w:kern w:val="2"/>
              </w:rPr>
            </w:pPr>
            <w:r w:rsidRPr="001D49EA">
              <w:rPr>
                <w:kern w:val="2"/>
              </w:rPr>
              <w:t>Netaikoma</w:t>
            </w:r>
          </w:p>
          <w:p w14:paraId="63930694" w14:textId="77777777" w:rsidR="00BF6C81" w:rsidRPr="001D49EA" w:rsidRDefault="00BF6C81" w:rsidP="0089415B">
            <w:pPr>
              <w:spacing w:line="259" w:lineRule="auto"/>
              <w:rPr>
                <w:kern w:val="2"/>
              </w:rPr>
            </w:pPr>
          </w:p>
          <w:p w14:paraId="1A704F28" w14:textId="77777777" w:rsidR="00BF6C81" w:rsidRPr="001D49EA" w:rsidRDefault="00BF6C81" w:rsidP="0089415B">
            <w:pPr>
              <w:spacing w:line="259" w:lineRule="auto"/>
              <w:rPr>
                <w:kern w:val="2"/>
              </w:rPr>
            </w:pPr>
          </w:p>
        </w:tc>
      </w:tr>
      <w:tr w:rsidR="00BF6C81" w:rsidRPr="001D49EA" w14:paraId="38A05012" w14:textId="77777777" w:rsidTr="0089415B">
        <w:trPr>
          <w:trHeight w:val="300"/>
        </w:trPr>
        <w:tc>
          <w:tcPr>
            <w:tcW w:w="2704" w:type="dxa"/>
            <w:gridSpan w:val="2"/>
          </w:tcPr>
          <w:p w14:paraId="58F21F4A" w14:textId="77777777" w:rsidR="00BF6C81" w:rsidRPr="001D49EA" w:rsidRDefault="00BF6C81" w:rsidP="0089415B">
            <w:pPr>
              <w:spacing w:line="259" w:lineRule="auto"/>
              <w:rPr>
                <w:b/>
                <w:bCs/>
                <w:kern w:val="2"/>
                <w:lang w:val="en-US"/>
              </w:rPr>
            </w:pPr>
            <w:r w:rsidRPr="001D49EA">
              <w:rPr>
                <w:b/>
                <w:bCs/>
                <w:kern w:val="2"/>
                <w:lang w:val="en-US"/>
              </w:rPr>
              <w:t xml:space="preserve">9.9. </w:t>
            </w:r>
            <w:r w:rsidRPr="001D49EA">
              <w:rPr>
                <w:b/>
                <w:bCs/>
                <w:kern w:val="2"/>
              </w:rPr>
              <w:t>Kitos netesybos</w:t>
            </w:r>
          </w:p>
        </w:tc>
        <w:tc>
          <w:tcPr>
            <w:tcW w:w="6831" w:type="dxa"/>
            <w:gridSpan w:val="2"/>
          </w:tcPr>
          <w:p w14:paraId="5BA734C5" w14:textId="77777777" w:rsidR="00BF6C81" w:rsidRPr="001D49EA" w:rsidRDefault="00BF6C81" w:rsidP="0089415B">
            <w:pPr>
              <w:spacing w:line="259" w:lineRule="auto"/>
              <w:rPr>
                <w:kern w:val="2"/>
              </w:rPr>
            </w:pPr>
            <w:r w:rsidRPr="001D49EA">
              <w:rPr>
                <w:kern w:val="2"/>
              </w:rPr>
              <w:t>Netaikoma</w:t>
            </w:r>
          </w:p>
        </w:tc>
      </w:tr>
      <w:tr w:rsidR="00BF6C81" w:rsidRPr="001D49EA" w14:paraId="3C81290D" w14:textId="77777777" w:rsidTr="0089415B">
        <w:trPr>
          <w:trHeight w:val="300"/>
        </w:trPr>
        <w:tc>
          <w:tcPr>
            <w:tcW w:w="9535" w:type="dxa"/>
            <w:gridSpan w:val="4"/>
          </w:tcPr>
          <w:p w14:paraId="792C8898" w14:textId="77777777" w:rsidR="00BF6C81" w:rsidRPr="001D49EA" w:rsidRDefault="00BF6C81" w:rsidP="0089415B">
            <w:pPr>
              <w:spacing w:line="259" w:lineRule="auto"/>
              <w:jc w:val="center"/>
              <w:rPr>
                <w:b/>
                <w:bCs/>
                <w:kern w:val="2"/>
              </w:rPr>
            </w:pPr>
            <w:r w:rsidRPr="001D49EA">
              <w:rPr>
                <w:b/>
                <w:bCs/>
                <w:kern w:val="2"/>
              </w:rPr>
              <w:t>10. SUTARTIES GALIOJIMAS IR KEITIMAS</w:t>
            </w:r>
          </w:p>
        </w:tc>
      </w:tr>
      <w:tr w:rsidR="00BF6C81" w:rsidRPr="001D49EA" w14:paraId="70FD2279" w14:textId="77777777" w:rsidTr="0089415B">
        <w:trPr>
          <w:trHeight w:val="300"/>
        </w:trPr>
        <w:tc>
          <w:tcPr>
            <w:tcW w:w="2704" w:type="dxa"/>
            <w:gridSpan w:val="2"/>
          </w:tcPr>
          <w:p w14:paraId="4210BF0D" w14:textId="77777777" w:rsidR="00BF6C81" w:rsidRPr="001D49EA" w:rsidRDefault="00BF6C81" w:rsidP="0089415B">
            <w:pPr>
              <w:spacing w:line="259" w:lineRule="auto"/>
              <w:rPr>
                <w:b/>
                <w:bCs/>
                <w:kern w:val="2"/>
              </w:rPr>
            </w:pPr>
            <w:r w:rsidRPr="001D49EA">
              <w:rPr>
                <w:b/>
                <w:bCs/>
                <w:kern w:val="2"/>
              </w:rPr>
              <w:t>10.1. Sutarties sudarymas ir įsigaliojimas</w:t>
            </w:r>
          </w:p>
        </w:tc>
        <w:tc>
          <w:tcPr>
            <w:tcW w:w="6831" w:type="dxa"/>
            <w:gridSpan w:val="2"/>
          </w:tcPr>
          <w:p w14:paraId="177E1BB5" w14:textId="77777777" w:rsidR="00BF6C81" w:rsidRPr="001D49EA" w:rsidRDefault="00BF6C81" w:rsidP="0089415B">
            <w:pPr>
              <w:spacing w:line="259" w:lineRule="auto"/>
              <w:jc w:val="both"/>
              <w:rPr>
                <w:kern w:val="2"/>
              </w:rPr>
            </w:pPr>
            <w:r w:rsidRPr="001D49EA">
              <w:rPr>
                <w:kern w:val="2"/>
              </w:rPr>
              <w:t>Ši Sutartis laikoma sudaryta ir įsigalioja nuo Sutarties pasirašymo dienos (antrosios Šalies pasirašymo dieną).</w:t>
            </w:r>
          </w:p>
          <w:p w14:paraId="5BF9BB41" w14:textId="77777777" w:rsidR="00BF6C81" w:rsidRPr="001D49EA" w:rsidRDefault="00BF6C81" w:rsidP="0089415B">
            <w:pPr>
              <w:spacing w:line="259" w:lineRule="auto"/>
              <w:jc w:val="both"/>
              <w:rPr>
                <w:kern w:val="2"/>
              </w:rPr>
            </w:pPr>
            <w:r w:rsidRPr="001D49EA">
              <w:rPr>
                <w:kern w:val="2"/>
              </w:rPr>
              <w:t>Sutartis galioja iki visiško prievolių įvykdymo, bet jos terminas negali būti ilgesnis kaip 7 mėnesiai.</w:t>
            </w:r>
          </w:p>
          <w:p w14:paraId="169197EA" w14:textId="77777777" w:rsidR="00BF6C81" w:rsidRPr="001D49EA" w:rsidRDefault="00BF6C81" w:rsidP="0089415B">
            <w:pPr>
              <w:spacing w:line="259" w:lineRule="auto"/>
              <w:rPr>
                <w:kern w:val="2"/>
              </w:rPr>
            </w:pPr>
          </w:p>
          <w:p w14:paraId="6A7DA3AD" w14:textId="77777777" w:rsidR="00BF6C81" w:rsidRPr="001D49EA" w:rsidRDefault="00BF6C81" w:rsidP="0089415B">
            <w:pPr>
              <w:spacing w:line="259" w:lineRule="auto"/>
              <w:rPr>
                <w:kern w:val="2"/>
              </w:rPr>
            </w:pPr>
          </w:p>
        </w:tc>
      </w:tr>
      <w:tr w:rsidR="00BF6C81" w:rsidRPr="001D49EA" w14:paraId="3EEEB435" w14:textId="77777777" w:rsidTr="0089415B">
        <w:trPr>
          <w:trHeight w:val="300"/>
        </w:trPr>
        <w:tc>
          <w:tcPr>
            <w:tcW w:w="2704" w:type="dxa"/>
            <w:gridSpan w:val="2"/>
          </w:tcPr>
          <w:p w14:paraId="3A207B1C" w14:textId="77777777" w:rsidR="00BF6C81" w:rsidRPr="001D49EA" w:rsidRDefault="00BF6C81" w:rsidP="0089415B">
            <w:pPr>
              <w:spacing w:line="259" w:lineRule="auto"/>
              <w:rPr>
                <w:b/>
                <w:bCs/>
                <w:kern w:val="2"/>
              </w:rPr>
            </w:pPr>
            <w:r w:rsidRPr="001D49EA">
              <w:rPr>
                <w:b/>
                <w:bCs/>
                <w:kern w:val="2"/>
              </w:rPr>
              <w:t>10.2. Sutarties galiojimo termino pratęsimas</w:t>
            </w:r>
          </w:p>
        </w:tc>
        <w:tc>
          <w:tcPr>
            <w:tcW w:w="6831" w:type="dxa"/>
            <w:gridSpan w:val="2"/>
          </w:tcPr>
          <w:p w14:paraId="0B1FC475" w14:textId="77777777" w:rsidR="00BF6C81" w:rsidRPr="001D49EA" w:rsidRDefault="00BF6C81" w:rsidP="0089415B">
            <w:pPr>
              <w:spacing w:line="259" w:lineRule="auto"/>
              <w:rPr>
                <w:kern w:val="2"/>
              </w:rPr>
            </w:pPr>
            <w:r w:rsidRPr="001D49EA">
              <w:rPr>
                <w:kern w:val="2"/>
              </w:rPr>
              <w:t>Netaikoma</w:t>
            </w:r>
          </w:p>
          <w:p w14:paraId="5CC06377" w14:textId="77777777" w:rsidR="00BF6C81" w:rsidRPr="001D49EA" w:rsidRDefault="00BF6C81" w:rsidP="0089415B">
            <w:pPr>
              <w:spacing w:line="259" w:lineRule="auto"/>
              <w:rPr>
                <w:kern w:val="2"/>
              </w:rPr>
            </w:pPr>
          </w:p>
          <w:p w14:paraId="5BB4B774" w14:textId="77777777" w:rsidR="00BF6C81" w:rsidRPr="001D49EA" w:rsidRDefault="00BF6C81" w:rsidP="0089415B">
            <w:pPr>
              <w:spacing w:line="259" w:lineRule="auto"/>
              <w:rPr>
                <w:kern w:val="2"/>
              </w:rPr>
            </w:pPr>
          </w:p>
        </w:tc>
      </w:tr>
      <w:tr w:rsidR="00BF6C81" w:rsidRPr="001D49EA" w14:paraId="787138FE" w14:textId="77777777" w:rsidTr="0089415B">
        <w:trPr>
          <w:trHeight w:val="300"/>
        </w:trPr>
        <w:tc>
          <w:tcPr>
            <w:tcW w:w="9535" w:type="dxa"/>
            <w:gridSpan w:val="4"/>
          </w:tcPr>
          <w:p w14:paraId="668431A3" w14:textId="77777777" w:rsidR="00BF6C81" w:rsidRPr="001D49EA" w:rsidRDefault="00BF6C81" w:rsidP="0089415B">
            <w:pPr>
              <w:spacing w:line="259" w:lineRule="auto"/>
              <w:jc w:val="center"/>
              <w:rPr>
                <w:b/>
                <w:bCs/>
                <w:kern w:val="2"/>
              </w:rPr>
            </w:pPr>
            <w:r w:rsidRPr="001D49EA">
              <w:rPr>
                <w:b/>
                <w:bCs/>
                <w:kern w:val="2"/>
              </w:rPr>
              <w:t>11. SUTARTIES NUTRAUKIMAS</w:t>
            </w:r>
          </w:p>
        </w:tc>
      </w:tr>
      <w:tr w:rsidR="00BF6C81" w:rsidRPr="001D49EA" w14:paraId="088AB6CA" w14:textId="77777777" w:rsidTr="0089415B">
        <w:trPr>
          <w:trHeight w:val="300"/>
        </w:trPr>
        <w:tc>
          <w:tcPr>
            <w:tcW w:w="2532" w:type="dxa"/>
          </w:tcPr>
          <w:p w14:paraId="2AA44F00" w14:textId="77777777" w:rsidR="00BF6C81" w:rsidRPr="001D49EA" w:rsidRDefault="00BF6C81" w:rsidP="0089415B">
            <w:pPr>
              <w:spacing w:line="259" w:lineRule="auto"/>
              <w:rPr>
                <w:b/>
                <w:bCs/>
                <w:kern w:val="2"/>
              </w:rPr>
            </w:pPr>
            <w:r w:rsidRPr="001D49EA">
              <w:rPr>
                <w:b/>
                <w:bCs/>
                <w:kern w:val="2"/>
              </w:rPr>
              <w:t>11.1. Sutarties nutraukimo pagrindai</w:t>
            </w:r>
          </w:p>
        </w:tc>
        <w:tc>
          <w:tcPr>
            <w:tcW w:w="7003" w:type="dxa"/>
            <w:gridSpan w:val="3"/>
          </w:tcPr>
          <w:p w14:paraId="7C778E09" w14:textId="77777777" w:rsidR="00BF6C81" w:rsidRPr="001D49EA" w:rsidRDefault="00BF6C81" w:rsidP="0089415B">
            <w:pPr>
              <w:spacing w:line="259" w:lineRule="auto"/>
              <w:jc w:val="both"/>
              <w:rPr>
                <w:kern w:val="2"/>
              </w:rPr>
            </w:pPr>
            <w:r w:rsidRPr="001D49EA">
              <w:rPr>
                <w:kern w:val="2"/>
              </w:rPr>
              <w:t>Sutartis gali būti nutraukiama rašytiniu Šalių susitarimu arba vienašališkai, Bendrosiose sąlygose ir šiais Specialiosiose sąlygose nurodytais atvejais ir nustatyta tvarka.</w:t>
            </w:r>
          </w:p>
          <w:p w14:paraId="1190E3B6" w14:textId="77777777" w:rsidR="00BF6C81" w:rsidRPr="001D49EA" w:rsidRDefault="00BF6C81" w:rsidP="0089415B">
            <w:pPr>
              <w:spacing w:line="259" w:lineRule="auto"/>
              <w:jc w:val="both"/>
              <w:rPr>
                <w:kern w:val="2"/>
              </w:rPr>
            </w:pPr>
          </w:p>
          <w:p w14:paraId="7E7C7B14" w14:textId="77777777" w:rsidR="00BF6C81" w:rsidRPr="001D49EA" w:rsidRDefault="00BF6C81" w:rsidP="0089415B">
            <w:pPr>
              <w:spacing w:line="259" w:lineRule="auto"/>
              <w:jc w:val="both"/>
              <w:rPr>
                <w:kern w:val="2"/>
              </w:rPr>
            </w:pPr>
          </w:p>
        </w:tc>
      </w:tr>
      <w:tr w:rsidR="00BF6C81" w:rsidRPr="001D49EA" w14:paraId="275BF2B1" w14:textId="77777777" w:rsidTr="0089415B">
        <w:trPr>
          <w:trHeight w:val="300"/>
        </w:trPr>
        <w:tc>
          <w:tcPr>
            <w:tcW w:w="2532" w:type="dxa"/>
          </w:tcPr>
          <w:p w14:paraId="4C93150F" w14:textId="77777777" w:rsidR="00BF6C81" w:rsidRPr="001D49EA" w:rsidRDefault="00BF6C81" w:rsidP="0089415B">
            <w:pPr>
              <w:spacing w:line="259" w:lineRule="auto"/>
              <w:rPr>
                <w:b/>
                <w:bCs/>
                <w:kern w:val="2"/>
              </w:rPr>
            </w:pPr>
            <w:r w:rsidRPr="001D49EA">
              <w:rPr>
                <w:b/>
                <w:bCs/>
                <w:kern w:val="2"/>
              </w:rPr>
              <w:t>11.2. Esminiai Sutarties pažeidimai</w:t>
            </w:r>
          </w:p>
          <w:p w14:paraId="419BCAB3" w14:textId="77777777" w:rsidR="00BF6C81" w:rsidRPr="001D49EA" w:rsidRDefault="00BF6C81" w:rsidP="0089415B">
            <w:pPr>
              <w:spacing w:line="259" w:lineRule="auto"/>
              <w:rPr>
                <w:b/>
                <w:bCs/>
                <w:kern w:val="2"/>
              </w:rPr>
            </w:pPr>
          </w:p>
        </w:tc>
        <w:tc>
          <w:tcPr>
            <w:tcW w:w="7003" w:type="dxa"/>
            <w:gridSpan w:val="3"/>
          </w:tcPr>
          <w:p w14:paraId="10BBFE3C" w14:textId="77777777" w:rsidR="00BF6C81" w:rsidRPr="001D49EA" w:rsidRDefault="00BF6C81" w:rsidP="0089415B">
            <w:pPr>
              <w:spacing w:line="259" w:lineRule="auto"/>
              <w:jc w:val="both"/>
              <w:rPr>
                <w:kern w:val="2"/>
              </w:rPr>
            </w:pPr>
            <w:r w:rsidRPr="001D49EA">
              <w:rPr>
                <w:kern w:val="2"/>
              </w:rPr>
              <w:t>11.2.1. jeigu Tiekėjas nevykdo prisiimtų įsipareigojimų už Sutartyje nustatytą Sutarties kainą;</w:t>
            </w:r>
          </w:p>
          <w:p w14:paraId="17150909" w14:textId="4FF42681" w:rsidR="00BF6C81" w:rsidRPr="001D49EA" w:rsidRDefault="00BF6C81" w:rsidP="0089415B">
            <w:pPr>
              <w:spacing w:line="259" w:lineRule="auto"/>
              <w:jc w:val="both"/>
              <w:rPr>
                <w:rFonts w:eastAsia="Arial"/>
                <w:kern w:val="2"/>
                <w:lang w:val="lt"/>
              </w:rPr>
            </w:pPr>
            <w:r w:rsidRPr="001D49EA">
              <w:rPr>
                <w:rFonts w:eastAsia="Arial"/>
                <w:kern w:val="2"/>
                <w:lang w:val="lt"/>
              </w:rPr>
              <w:t>11.2.2. jeigu Tiekėjas nesilaiko Sutartyje nustatytų Prekių tiekimo terminų arba vėluoja pristatyti Prekes daugiau nei 1 mėn. Sutartyje nustatytas Prekių pristatymo terminas</w:t>
            </w:r>
            <w:r w:rsidR="00ED6072">
              <w:rPr>
                <w:rFonts w:eastAsia="Arial"/>
                <w:kern w:val="2"/>
                <w:lang w:val="lt"/>
              </w:rPr>
              <w:t xml:space="preserve"> 6 m</w:t>
            </w:r>
            <w:r w:rsidR="00ED6072">
              <w:rPr>
                <w:rFonts w:eastAsia="Arial"/>
                <w:kern w:val="2"/>
              </w:rPr>
              <w:t>ėnesiai nuo sutarties įsigaliojimo datos</w:t>
            </w:r>
            <w:r w:rsidRPr="001D49EA">
              <w:rPr>
                <w:rFonts w:eastAsia="Arial"/>
                <w:kern w:val="2"/>
                <w:lang w:val="lt"/>
              </w:rPr>
              <w:t>;</w:t>
            </w:r>
            <w:r w:rsidR="00ED6072">
              <w:rPr>
                <w:rFonts w:eastAsia="Arial"/>
                <w:kern w:val="2"/>
                <w:lang w:val="lt"/>
              </w:rPr>
              <w:t xml:space="preserve"> </w:t>
            </w:r>
          </w:p>
          <w:p w14:paraId="1D084B74" w14:textId="77777777" w:rsidR="00BF6C81" w:rsidRPr="001D49EA" w:rsidRDefault="00BF6C81" w:rsidP="0089415B">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11.2.3. jeigu Tiekėjas pažeidžia Prekių pristatymo terminus ir priskaičiuotų netesybų už vėlavimą suma viršija 20 (dvidešimt) proc. Visos sutarties kainos;</w:t>
            </w:r>
          </w:p>
          <w:p w14:paraId="624368EC" w14:textId="77777777" w:rsidR="00BF6C81" w:rsidRPr="001D49EA" w:rsidRDefault="00BF6C81" w:rsidP="0089415B">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11.2.4. Tiekėjas pažeidžia Prekių pristatymo terminus ir dėl Prekių pristatymo vėlavimo Prekės tampa nebereikalingos;</w:t>
            </w:r>
          </w:p>
          <w:p w14:paraId="7F9C39A2" w14:textId="46D95590" w:rsidR="00BF6C81" w:rsidRPr="004961F9" w:rsidRDefault="00BF6C81" w:rsidP="004961F9">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lastRenderedPageBreak/>
              <w:t>11.2.5. Tiekėjas pristato Prekes, kurios neatitinka Sutartyje, pirkimo dokumentuose ir (ar) Įstatymuose nustatytų reikalavimų Prekėms;</w:t>
            </w:r>
          </w:p>
        </w:tc>
      </w:tr>
      <w:tr w:rsidR="00BF6C81" w:rsidRPr="001D49EA" w14:paraId="2239D547" w14:textId="77777777" w:rsidTr="0089415B">
        <w:trPr>
          <w:trHeight w:val="300"/>
        </w:trPr>
        <w:tc>
          <w:tcPr>
            <w:tcW w:w="9535" w:type="dxa"/>
            <w:gridSpan w:val="4"/>
          </w:tcPr>
          <w:p w14:paraId="0D7A2714" w14:textId="77777777" w:rsidR="00BF6C81" w:rsidRPr="001D49EA" w:rsidRDefault="00BF6C81" w:rsidP="0089415B">
            <w:pPr>
              <w:spacing w:line="259" w:lineRule="auto"/>
              <w:jc w:val="center"/>
              <w:rPr>
                <w:kern w:val="2"/>
              </w:rPr>
            </w:pPr>
            <w:r w:rsidRPr="001D49EA">
              <w:rPr>
                <w:b/>
                <w:bCs/>
                <w:kern w:val="2"/>
              </w:rPr>
              <w:lastRenderedPageBreak/>
              <w:t xml:space="preserve">12. APLINKOSAUGINIAI IR SOCIALINIAI KRITERIJAI </w:t>
            </w:r>
            <w:r w:rsidRPr="001D49EA">
              <w:rPr>
                <w:kern w:val="2"/>
              </w:rPr>
              <w:t>(taikoma, jeigu aplinkosauginiai ir (arba) socialiniai kriterijai nustatomi kaip Sutarties vykdymo sąlygos)</w:t>
            </w:r>
          </w:p>
        </w:tc>
      </w:tr>
      <w:tr w:rsidR="00BF6C81" w:rsidRPr="001D49EA" w14:paraId="4F36FE16" w14:textId="77777777" w:rsidTr="0089415B">
        <w:trPr>
          <w:trHeight w:val="300"/>
        </w:trPr>
        <w:tc>
          <w:tcPr>
            <w:tcW w:w="2532" w:type="dxa"/>
          </w:tcPr>
          <w:p w14:paraId="1FB7C250" w14:textId="77777777" w:rsidR="00BF6C81" w:rsidRPr="001D49EA" w:rsidRDefault="00BF6C81" w:rsidP="0089415B">
            <w:pPr>
              <w:spacing w:line="259" w:lineRule="auto"/>
              <w:rPr>
                <w:b/>
                <w:bCs/>
                <w:kern w:val="2"/>
              </w:rPr>
            </w:pPr>
            <w:r w:rsidRPr="001D49EA">
              <w:rPr>
                <w:b/>
                <w:bCs/>
                <w:kern w:val="2"/>
              </w:rPr>
              <w:t>12.1. Aplinkosauginių kriterijų nustatymo teisinis pagrindas</w:t>
            </w:r>
          </w:p>
        </w:tc>
        <w:tc>
          <w:tcPr>
            <w:tcW w:w="7003" w:type="dxa"/>
            <w:gridSpan w:val="3"/>
          </w:tcPr>
          <w:p w14:paraId="67A62F68" w14:textId="77777777" w:rsidR="00BF6C81" w:rsidRPr="001D49EA" w:rsidRDefault="00BF6C81" w:rsidP="0089415B">
            <w:pPr>
              <w:spacing w:line="259" w:lineRule="auto"/>
              <w:jc w:val="both"/>
              <w:rPr>
                <w:kern w:val="2"/>
              </w:rPr>
            </w:pPr>
            <w:r w:rsidRPr="001D49EA">
              <w:rPr>
                <w:kern w:val="2"/>
                <w:shd w:val="clear" w:color="auto" w:fill="FFFFFF"/>
              </w:rPr>
              <w:t xml:space="preserve">Aplinkosauginiai kriterijai Prekėms nustatomi vadovaujantis </w:t>
            </w:r>
            <w:r w:rsidRPr="001D49EA">
              <w:rPr>
                <w:kern w:val="2"/>
              </w:rPr>
              <w:t xml:space="preserve">Aplinkos apsaugos kriterijų taikymo, vykdant žaliuosius pirkimus, tvarkos aprašo, patvirtinto 2011 m. birželio 28 d. įsakymu </w:t>
            </w:r>
            <w:r w:rsidRPr="005E0EF0">
              <w:rPr>
                <w:kern w:val="2"/>
              </w:rPr>
              <w:t>D1-508</w:t>
            </w:r>
            <w:r w:rsidRPr="001D49EA">
              <w:rPr>
                <w:kern w:val="2"/>
                <w:shd w:val="clear" w:color="auto" w:fill="FFFFFF"/>
              </w:rPr>
              <w:t xml:space="preserve"> „Dėl Aplinkos apsaugos kriterijų taikymo, vykdant žaliuosius pirkimus, tvarkos aprašo patvirtinimo“ (toliau – Tvarkos aprašas) 4.4.4.1 papunkčiu.</w:t>
            </w:r>
            <w:r w:rsidRPr="001D49EA">
              <w:rPr>
                <w:kern w:val="2"/>
              </w:rPr>
              <w:t> </w:t>
            </w:r>
          </w:p>
          <w:p w14:paraId="6D759965" w14:textId="77777777" w:rsidR="00BF6C81" w:rsidRPr="001D49EA" w:rsidRDefault="00BF6C81" w:rsidP="0089415B">
            <w:pPr>
              <w:tabs>
                <w:tab w:val="left" w:pos="709"/>
              </w:tabs>
              <w:spacing w:line="259" w:lineRule="auto"/>
              <w:contextualSpacing/>
              <w:jc w:val="both"/>
            </w:pPr>
            <w:r w:rsidRPr="001D49EA">
              <w:t xml:space="preserve">Vykdydamos sutartį šalys laikosi šių aplinkosaugos reikalavimų: </w:t>
            </w:r>
          </w:p>
          <w:p w14:paraId="538AB81E" w14:textId="77777777" w:rsidR="00BF6C81" w:rsidRPr="001D49EA" w:rsidRDefault="00BF6C81" w:rsidP="00BF6C81">
            <w:pPr>
              <w:pStyle w:val="Sraopastraipa"/>
              <w:numPr>
                <w:ilvl w:val="2"/>
                <w:numId w:val="1"/>
              </w:numPr>
              <w:tabs>
                <w:tab w:val="left" w:pos="0"/>
                <w:tab w:val="left" w:pos="338"/>
              </w:tabs>
              <w:spacing w:after="0" w:line="259" w:lineRule="auto"/>
              <w:ind w:left="0" w:firstLine="0"/>
              <w:contextualSpacing/>
              <w:jc w:val="both"/>
              <w:rPr>
                <w:rFonts w:ascii="Times New Roman" w:hAnsi="Times New Roman"/>
                <w:sz w:val="24"/>
                <w:szCs w:val="24"/>
              </w:rPr>
            </w:pPr>
            <w:r w:rsidRPr="001D49EA">
              <w:rPr>
                <w:rFonts w:ascii="Times New Roman" w:hAnsi="Times New Roman"/>
                <w:sz w:val="24"/>
                <w:szCs w:val="24"/>
              </w:rPr>
              <w:t>mažina popieriaus sunaudojimą, atsisako nebūtino dokumentų kopijavimo ir spausdinimo;</w:t>
            </w:r>
          </w:p>
          <w:p w14:paraId="0BC63DA1" w14:textId="77777777" w:rsidR="00BF6C81" w:rsidRPr="001D49EA" w:rsidRDefault="00BF6C81" w:rsidP="00BF6C81">
            <w:pPr>
              <w:pStyle w:val="Sraopastraipa"/>
              <w:numPr>
                <w:ilvl w:val="2"/>
                <w:numId w:val="1"/>
              </w:numPr>
              <w:tabs>
                <w:tab w:val="left" w:pos="0"/>
                <w:tab w:val="left" w:pos="338"/>
              </w:tabs>
              <w:spacing w:after="0" w:line="259" w:lineRule="auto"/>
              <w:ind w:left="55" w:hanging="55"/>
              <w:contextualSpacing/>
              <w:jc w:val="both"/>
              <w:rPr>
                <w:rFonts w:ascii="Times New Roman" w:hAnsi="Times New Roman"/>
                <w:sz w:val="24"/>
                <w:szCs w:val="24"/>
              </w:rPr>
            </w:pPr>
            <w:r w:rsidRPr="001D49EA">
              <w:rPr>
                <w:rFonts w:ascii="Times New Roman" w:hAnsi="Times New Roman"/>
                <w:sz w:val="24"/>
                <w:szCs w:val="24"/>
              </w:rPr>
              <w:t>visą susirašinėjimą (laiškų, raštų ar kitų dokumentų siuntim</w:t>
            </w:r>
            <w:r w:rsidRPr="001D49EA">
              <w:rPr>
                <w:rFonts w:ascii="Times New Roman" w:hAnsi="Times New Roman"/>
                <w:sz w:val="24"/>
                <w:szCs w:val="24"/>
                <w:lang w:val="lt-LT"/>
              </w:rPr>
              <w:t>ą</w:t>
            </w:r>
            <w:r w:rsidRPr="001D49EA">
              <w:rPr>
                <w:rFonts w:ascii="Times New Roman" w:hAnsi="Times New Roman"/>
                <w:sz w:val="24"/>
                <w:szCs w:val="24"/>
              </w:rPr>
              <w:t>) tarp Užsakovo ir T</w:t>
            </w:r>
            <w:r w:rsidRPr="001D49EA">
              <w:rPr>
                <w:rFonts w:ascii="Times New Roman" w:hAnsi="Times New Roman"/>
                <w:sz w:val="24"/>
                <w:szCs w:val="24"/>
                <w:lang w:val="lt-LT"/>
              </w:rPr>
              <w:t>ie</w:t>
            </w:r>
            <w:r w:rsidRPr="001D49EA">
              <w:rPr>
                <w:rFonts w:ascii="Times New Roman" w:hAnsi="Times New Roman"/>
                <w:sz w:val="24"/>
                <w:szCs w:val="24"/>
              </w:rPr>
              <w:t>kėjo sutarties vykdymo metu vykdo tik elektroninėmis priemonėmis lietuvių kalba</w:t>
            </w:r>
            <w:r w:rsidRPr="001D49EA">
              <w:rPr>
                <w:rFonts w:ascii="Times New Roman" w:hAnsi="Times New Roman"/>
                <w:sz w:val="24"/>
                <w:szCs w:val="24"/>
                <w:lang w:val="lt-LT"/>
              </w:rPr>
              <w:t>.</w:t>
            </w:r>
          </w:p>
        </w:tc>
      </w:tr>
      <w:tr w:rsidR="00BF6C81" w:rsidRPr="001D49EA" w14:paraId="0C44AEB0" w14:textId="77777777" w:rsidTr="0089415B">
        <w:trPr>
          <w:trHeight w:val="300"/>
        </w:trPr>
        <w:tc>
          <w:tcPr>
            <w:tcW w:w="2532" w:type="dxa"/>
          </w:tcPr>
          <w:p w14:paraId="0BBE7F77" w14:textId="77777777" w:rsidR="00BF6C81" w:rsidRPr="001D49EA" w:rsidRDefault="00BF6C81" w:rsidP="0089415B">
            <w:pPr>
              <w:spacing w:line="259" w:lineRule="auto"/>
              <w:rPr>
                <w:b/>
                <w:bCs/>
                <w:kern w:val="2"/>
              </w:rPr>
            </w:pPr>
            <w:r w:rsidRPr="001D49EA">
              <w:rPr>
                <w:b/>
                <w:bCs/>
                <w:kern w:val="2"/>
              </w:rPr>
              <w:t xml:space="preserve">12.2. </w:t>
            </w:r>
            <w:r w:rsidRPr="001D49EA">
              <w:rPr>
                <w:b/>
                <w:bCs/>
                <w:kern w:val="2"/>
                <w:shd w:val="clear" w:color="auto" w:fill="FFFFFF"/>
              </w:rPr>
              <w:t>Su Prekių pakuotėmis susiję aplinkosauginiai kriterijai</w:t>
            </w:r>
            <w:r w:rsidRPr="001D49EA">
              <w:rPr>
                <w:b/>
                <w:bCs/>
                <w:kern w:val="2"/>
              </w:rPr>
              <w:t xml:space="preserve"> </w:t>
            </w:r>
          </w:p>
        </w:tc>
        <w:tc>
          <w:tcPr>
            <w:tcW w:w="7003" w:type="dxa"/>
            <w:gridSpan w:val="3"/>
          </w:tcPr>
          <w:p w14:paraId="262CBA2B" w14:textId="77777777" w:rsidR="00BF6C81" w:rsidRPr="001D49EA" w:rsidRDefault="00BF6C81" w:rsidP="0089415B">
            <w:pPr>
              <w:spacing w:line="259" w:lineRule="auto"/>
              <w:jc w:val="both"/>
              <w:rPr>
                <w:kern w:val="2"/>
                <w:shd w:val="clear" w:color="auto" w:fill="FFFFFF"/>
              </w:rPr>
            </w:pPr>
          </w:p>
          <w:p w14:paraId="1CEED778" w14:textId="77777777" w:rsidR="00BF6C81" w:rsidRPr="001D49EA" w:rsidRDefault="00BF6C81" w:rsidP="0089415B">
            <w:pPr>
              <w:spacing w:line="259" w:lineRule="auto"/>
              <w:jc w:val="both"/>
              <w:rPr>
                <w:kern w:val="2"/>
                <w:shd w:val="clear" w:color="auto" w:fill="FFFFFF"/>
              </w:rPr>
            </w:pPr>
            <w:r w:rsidRPr="001D49EA">
              <w:rPr>
                <w:kern w:val="2"/>
                <w:shd w:val="clear" w:color="auto" w:fill="FFFFFF"/>
              </w:rPr>
              <w:t>Netaikoma</w:t>
            </w:r>
          </w:p>
          <w:p w14:paraId="11CCD3E3" w14:textId="77777777" w:rsidR="00BF6C81" w:rsidRPr="001D49EA" w:rsidRDefault="00BF6C81" w:rsidP="0089415B">
            <w:pPr>
              <w:spacing w:line="259" w:lineRule="auto"/>
              <w:jc w:val="both"/>
              <w:rPr>
                <w:kern w:val="2"/>
                <w:shd w:val="clear" w:color="auto" w:fill="FFFFFF"/>
              </w:rPr>
            </w:pPr>
          </w:p>
          <w:p w14:paraId="79E97544" w14:textId="77777777" w:rsidR="00BF6C81" w:rsidRPr="001D49EA" w:rsidRDefault="00BF6C81" w:rsidP="0089415B">
            <w:pPr>
              <w:spacing w:line="259" w:lineRule="auto"/>
              <w:jc w:val="both"/>
            </w:pPr>
          </w:p>
        </w:tc>
      </w:tr>
      <w:tr w:rsidR="00BF6C81" w:rsidRPr="001D49EA" w14:paraId="5620ABAE" w14:textId="77777777" w:rsidTr="0089415B">
        <w:trPr>
          <w:trHeight w:val="300"/>
        </w:trPr>
        <w:tc>
          <w:tcPr>
            <w:tcW w:w="2532" w:type="dxa"/>
          </w:tcPr>
          <w:p w14:paraId="41EE4884" w14:textId="77777777" w:rsidR="00BF6C81" w:rsidRPr="001D49EA" w:rsidRDefault="00BF6C81" w:rsidP="0089415B">
            <w:pPr>
              <w:spacing w:line="259" w:lineRule="auto"/>
              <w:rPr>
                <w:b/>
                <w:bCs/>
                <w:kern w:val="2"/>
              </w:rPr>
            </w:pPr>
            <w:r w:rsidRPr="001D49EA">
              <w:rPr>
                <w:b/>
                <w:bCs/>
                <w:kern w:val="2"/>
              </w:rPr>
              <w:t xml:space="preserve">12.3. </w:t>
            </w:r>
            <w:r w:rsidRPr="001D49EA">
              <w:rPr>
                <w:b/>
                <w:bCs/>
                <w:kern w:val="2"/>
                <w:shd w:val="clear" w:color="auto" w:fill="FFFFFF"/>
              </w:rPr>
              <w:t>Su Prekių pristatymu susiję aplinkosauginiai kriterijai</w:t>
            </w:r>
            <w:r w:rsidRPr="001D49EA">
              <w:rPr>
                <w:kern w:val="2"/>
                <w:u w:val="single"/>
                <w:shd w:val="clear" w:color="auto" w:fill="FFFFFF"/>
              </w:rPr>
              <w:t xml:space="preserve"> </w:t>
            </w:r>
          </w:p>
        </w:tc>
        <w:tc>
          <w:tcPr>
            <w:tcW w:w="7003" w:type="dxa"/>
            <w:gridSpan w:val="3"/>
          </w:tcPr>
          <w:p w14:paraId="6D60BABB" w14:textId="77777777" w:rsidR="00BF6C81" w:rsidRPr="001D49EA" w:rsidRDefault="00BF6C81" w:rsidP="0089415B">
            <w:pPr>
              <w:spacing w:line="259" w:lineRule="auto"/>
              <w:rPr>
                <w:kern w:val="2"/>
              </w:rPr>
            </w:pPr>
            <w:r w:rsidRPr="001D49EA">
              <w:rPr>
                <w:kern w:val="2"/>
              </w:rPr>
              <w:t>Netaikoma</w:t>
            </w:r>
          </w:p>
          <w:p w14:paraId="32E87C6A" w14:textId="77777777" w:rsidR="00BF6C81" w:rsidRPr="001D49EA" w:rsidRDefault="00BF6C81" w:rsidP="0089415B">
            <w:pPr>
              <w:spacing w:line="259" w:lineRule="auto"/>
              <w:rPr>
                <w:kern w:val="2"/>
              </w:rPr>
            </w:pPr>
          </w:p>
          <w:p w14:paraId="1BF9B851" w14:textId="77777777" w:rsidR="00BF6C81" w:rsidRPr="001D49EA" w:rsidRDefault="00BF6C81" w:rsidP="0089415B">
            <w:pPr>
              <w:spacing w:line="259" w:lineRule="auto"/>
            </w:pPr>
          </w:p>
        </w:tc>
      </w:tr>
      <w:tr w:rsidR="00BF6C81" w:rsidRPr="001D49EA" w14:paraId="78E447E1" w14:textId="77777777" w:rsidTr="0089415B">
        <w:trPr>
          <w:trHeight w:val="300"/>
        </w:trPr>
        <w:tc>
          <w:tcPr>
            <w:tcW w:w="2532" w:type="dxa"/>
          </w:tcPr>
          <w:p w14:paraId="3E670B27" w14:textId="77777777" w:rsidR="00BF6C81" w:rsidRPr="001D49EA" w:rsidRDefault="00BF6C81" w:rsidP="0089415B">
            <w:pPr>
              <w:spacing w:line="259" w:lineRule="auto"/>
              <w:rPr>
                <w:b/>
                <w:bCs/>
                <w:kern w:val="2"/>
              </w:rPr>
            </w:pPr>
            <w:r w:rsidRPr="001D49EA">
              <w:rPr>
                <w:b/>
                <w:bCs/>
                <w:kern w:val="2"/>
              </w:rPr>
              <w:t xml:space="preserve">12.4. </w:t>
            </w:r>
            <w:r w:rsidRPr="001D49EA">
              <w:rPr>
                <w:b/>
                <w:bCs/>
                <w:kern w:val="2"/>
                <w:shd w:val="clear" w:color="auto" w:fill="FFFFFF"/>
              </w:rPr>
              <w:t>Su Prekėmis susijusių paslaugų (pavyzdžiui, montavimo, apmokymo ir kitos parengimui naudoti skirtos paslaugos) teikimu susiję aplinkosauginiai k</w:t>
            </w:r>
            <w:r w:rsidRPr="001D49EA">
              <w:rPr>
                <w:b/>
                <w:kern w:val="2"/>
                <w:shd w:val="clear" w:color="auto" w:fill="FFFFFF"/>
              </w:rPr>
              <w:t>riterijai</w:t>
            </w:r>
          </w:p>
        </w:tc>
        <w:tc>
          <w:tcPr>
            <w:tcW w:w="7003" w:type="dxa"/>
            <w:gridSpan w:val="3"/>
          </w:tcPr>
          <w:p w14:paraId="1223A1F3" w14:textId="77777777" w:rsidR="00BF6C81" w:rsidRPr="001D49EA" w:rsidRDefault="00BF6C81" w:rsidP="0089415B">
            <w:pPr>
              <w:spacing w:line="259" w:lineRule="auto"/>
              <w:rPr>
                <w:kern w:val="2"/>
              </w:rPr>
            </w:pPr>
            <w:r w:rsidRPr="001D49EA">
              <w:rPr>
                <w:kern w:val="2"/>
              </w:rPr>
              <w:t>Netaikoma</w:t>
            </w:r>
          </w:p>
          <w:p w14:paraId="7C08A564" w14:textId="77777777" w:rsidR="00BF6C81" w:rsidRPr="001D49EA" w:rsidRDefault="00BF6C81" w:rsidP="0089415B">
            <w:pPr>
              <w:spacing w:line="259" w:lineRule="auto"/>
              <w:rPr>
                <w:kern w:val="2"/>
              </w:rPr>
            </w:pPr>
          </w:p>
          <w:p w14:paraId="72BDDD6B" w14:textId="77777777" w:rsidR="00BF6C81" w:rsidRPr="001D49EA" w:rsidRDefault="00BF6C81" w:rsidP="0089415B">
            <w:pPr>
              <w:spacing w:line="259" w:lineRule="auto"/>
              <w:rPr>
                <w:kern w:val="2"/>
              </w:rPr>
            </w:pPr>
          </w:p>
        </w:tc>
      </w:tr>
      <w:tr w:rsidR="00BF6C81" w:rsidRPr="001D49EA" w14:paraId="248580E4" w14:textId="77777777" w:rsidTr="0089415B">
        <w:trPr>
          <w:trHeight w:val="300"/>
        </w:trPr>
        <w:tc>
          <w:tcPr>
            <w:tcW w:w="2532" w:type="dxa"/>
          </w:tcPr>
          <w:p w14:paraId="68A6863C" w14:textId="77777777" w:rsidR="00BF6C81" w:rsidRPr="001D49EA" w:rsidRDefault="00BF6C81" w:rsidP="0089415B">
            <w:pPr>
              <w:spacing w:line="259" w:lineRule="auto"/>
              <w:rPr>
                <w:b/>
                <w:bCs/>
                <w:kern w:val="2"/>
              </w:rPr>
            </w:pPr>
            <w:r w:rsidRPr="001D49EA">
              <w:rPr>
                <w:b/>
                <w:bCs/>
                <w:kern w:val="2"/>
              </w:rPr>
              <w:t>12.5. Su perkamomis Prekėmis susiję socialiniai kriterijai</w:t>
            </w:r>
          </w:p>
        </w:tc>
        <w:tc>
          <w:tcPr>
            <w:tcW w:w="7003" w:type="dxa"/>
            <w:gridSpan w:val="3"/>
          </w:tcPr>
          <w:p w14:paraId="5778A39B" w14:textId="77777777" w:rsidR="00BF6C81" w:rsidRPr="001D49EA" w:rsidRDefault="00BF6C81" w:rsidP="0089415B">
            <w:pPr>
              <w:spacing w:line="259" w:lineRule="auto"/>
              <w:rPr>
                <w:kern w:val="2"/>
                <w:shd w:val="clear" w:color="auto" w:fill="FFFFFF"/>
              </w:rPr>
            </w:pPr>
            <w:r w:rsidRPr="001D49EA">
              <w:rPr>
                <w:kern w:val="2"/>
                <w:shd w:val="clear" w:color="auto" w:fill="FFFFFF"/>
              </w:rPr>
              <w:t>Netaikoma</w:t>
            </w:r>
          </w:p>
          <w:p w14:paraId="4A295C28" w14:textId="77777777" w:rsidR="00BF6C81" w:rsidRPr="001D49EA" w:rsidRDefault="00BF6C81" w:rsidP="0089415B">
            <w:pPr>
              <w:spacing w:line="259" w:lineRule="auto"/>
              <w:rPr>
                <w:kern w:val="2"/>
                <w:shd w:val="clear" w:color="auto" w:fill="FFFFFF"/>
              </w:rPr>
            </w:pPr>
          </w:p>
          <w:p w14:paraId="2FC1451F" w14:textId="77777777" w:rsidR="00BF6C81" w:rsidRPr="001D49EA" w:rsidRDefault="00BF6C81" w:rsidP="0089415B">
            <w:pPr>
              <w:spacing w:line="259" w:lineRule="auto"/>
              <w:rPr>
                <w:kern w:val="2"/>
              </w:rPr>
            </w:pPr>
          </w:p>
        </w:tc>
      </w:tr>
      <w:tr w:rsidR="00BF6C81" w:rsidRPr="001D49EA" w14:paraId="31A5EB7C" w14:textId="77777777" w:rsidTr="0089415B">
        <w:trPr>
          <w:trHeight w:val="300"/>
        </w:trPr>
        <w:tc>
          <w:tcPr>
            <w:tcW w:w="9535" w:type="dxa"/>
            <w:gridSpan w:val="4"/>
          </w:tcPr>
          <w:p w14:paraId="30AE815F" w14:textId="77777777" w:rsidR="00BF6C81" w:rsidRPr="001D49EA" w:rsidRDefault="00BF6C81" w:rsidP="0089415B">
            <w:pPr>
              <w:spacing w:line="259" w:lineRule="auto"/>
              <w:jc w:val="center"/>
              <w:rPr>
                <w:b/>
                <w:bCs/>
                <w:kern w:val="2"/>
              </w:rPr>
            </w:pPr>
            <w:r w:rsidRPr="001D49EA">
              <w:rPr>
                <w:b/>
                <w:bCs/>
                <w:kern w:val="2"/>
              </w:rPr>
              <w:t>13. SUTARTIES PRIEDAI</w:t>
            </w:r>
          </w:p>
        </w:tc>
      </w:tr>
      <w:tr w:rsidR="00BF6C81" w:rsidRPr="001D49EA" w14:paraId="656A6711" w14:textId="77777777" w:rsidTr="0089415B">
        <w:trPr>
          <w:trHeight w:val="300"/>
        </w:trPr>
        <w:tc>
          <w:tcPr>
            <w:tcW w:w="2532" w:type="dxa"/>
          </w:tcPr>
          <w:p w14:paraId="4547C2F2" w14:textId="77777777" w:rsidR="00BF6C81" w:rsidRPr="001D49EA" w:rsidRDefault="00BF6C81" w:rsidP="0089415B">
            <w:pPr>
              <w:spacing w:line="259" w:lineRule="auto"/>
              <w:jc w:val="center"/>
              <w:rPr>
                <w:b/>
                <w:bCs/>
                <w:kern w:val="2"/>
              </w:rPr>
            </w:pPr>
            <w:r w:rsidRPr="001D49EA">
              <w:rPr>
                <w:b/>
                <w:bCs/>
                <w:kern w:val="2"/>
              </w:rPr>
              <w:t>13.1. Priedas Nr. 1</w:t>
            </w:r>
          </w:p>
        </w:tc>
        <w:tc>
          <w:tcPr>
            <w:tcW w:w="7003" w:type="dxa"/>
            <w:gridSpan w:val="3"/>
          </w:tcPr>
          <w:p w14:paraId="6D0EA204" w14:textId="15C41A68" w:rsidR="00E6320D" w:rsidRPr="001D49EA" w:rsidRDefault="00BF6C81" w:rsidP="0089415B">
            <w:pPr>
              <w:spacing w:line="259" w:lineRule="auto"/>
              <w:jc w:val="both"/>
              <w:rPr>
                <w:kern w:val="2"/>
              </w:rPr>
            </w:pPr>
            <w:r w:rsidRPr="001D49EA">
              <w:rPr>
                <w:kern w:val="2"/>
              </w:rPr>
              <w:t>Ratinio traktoriaus su frontaliniu krautuvu ir priekine tri</w:t>
            </w:r>
            <w:r w:rsidR="000F6506">
              <w:rPr>
                <w:kern w:val="2"/>
              </w:rPr>
              <w:t>tašk</w:t>
            </w:r>
            <w:r w:rsidRPr="001D49EA">
              <w:rPr>
                <w:kern w:val="2"/>
              </w:rPr>
              <w:t>e pakaba pirkimo techninė specifikacija</w:t>
            </w:r>
          </w:p>
        </w:tc>
      </w:tr>
      <w:tr w:rsidR="00E6320D" w:rsidRPr="001D49EA" w14:paraId="457067EE" w14:textId="77777777" w:rsidTr="0089415B">
        <w:trPr>
          <w:trHeight w:val="300"/>
        </w:trPr>
        <w:tc>
          <w:tcPr>
            <w:tcW w:w="2532" w:type="dxa"/>
          </w:tcPr>
          <w:p w14:paraId="373123A5" w14:textId="06528DAB" w:rsidR="00E6320D" w:rsidRPr="001D49EA" w:rsidRDefault="00E6320D" w:rsidP="0089415B">
            <w:pPr>
              <w:spacing w:line="259" w:lineRule="auto"/>
              <w:jc w:val="center"/>
              <w:rPr>
                <w:b/>
                <w:bCs/>
                <w:kern w:val="2"/>
              </w:rPr>
            </w:pPr>
            <w:r>
              <w:rPr>
                <w:b/>
                <w:bCs/>
                <w:kern w:val="2"/>
              </w:rPr>
              <w:t>Priedas Nr. 2</w:t>
            </w:r>
          </w:p>
        </w:tc>
        <w:tc>
          <w:tcPr>
            <w:tcW w:w="7003" w:type="dxa"/>
            <w:gridSpan w:val="3"/>
          </w:tcPr>
          <w:p w14:paraId="73314D53" w14:textId="46881DA1" w:rsidR="00E6320D" w:rsidRPr="001D49EA" w:rsidRDefault="00E6320D" w:rsidP="0089415B">
            <w:pPr>
              <w:spacing w:line="259" w:lineRule="auto"/>
              <w:jc w:val="both"/>
              <w:rPr>
                <w:kern w:val="2"/>
              </w:rPr>
            </w:pPr>
            <w:r>
              <w:rPr>
                <w:kern w:val="2"/>
              </w:rPr>
              <w:t>Pasiūlymas</w:t>
            </w:r>
          </w:p>
        </w:tc>
      </w:tr>
      <w:tr w:rsidR="00BF6C81" w:rsidRPr="001D49EA" w14:paraId="41F1C605" w14:textId="77777777" w:rsidTr="0089415B">
        <w:tc>
          <w:tcPr>
            <w:tcW w:w="9535" w:type="dxa"/>
            <w:gridSpan w:val="4"/>
          </w:tcPr>
          <w:p w14:paraId="3E00DB81" w14:textId="77777777" w:rsidR="00BF6C81" w:rsidRPr="001D49EA" w:rsidRDefault="00BF6C81" w:rsidP="0089415B">
            <w:pPr>
              <w:spacing w:line="259" w:lineRule="auto"/>
              <w:jc w:val="center"/>
              <w:rPr>
                <w:b/>
                <w:bCs/>
                <w:kern w:val="2"/>
              </w:rPr>
            </w:pPr>
            <w:r w:rsidRPr="001D49EA">
              <w:rPr>
                <w:b/>
                <w:bCs/>
                <w:kern w:val="2"/>
              </w:rPr>
              <w:lastRenderedPageBreak/>
              <w:t>15. ŠALIŲ ATSTOVŲ PARAŠAI</w:t>
            </w:r>
          </w:p>
        </w:tc>
      </w:tr>
      <w:tr w:rsidR="00BF6C81" w:rsidRPr="001D49EA" w14:paraId="358D56A0" w14:textId="77777777" w:rsidTr="0089415B">
        <w:tc>
          <w:tcPr>
            <w:tcW w:w="4788" w:type="dxa"/>
            <w:gridSpan w:val="3"/>
          </w:tcPr>
          <w:p w14:paraId="734685B4" w14:textId="77777777" w:rsidR="00BF6C81" w:rsidRPr="001D49EA" w:rsidRDefault="00BF6C81" w:rsidP="0089415B">
            <w:pPr>
              <w:spacing w:line="259" w:lineRule="auto"/>
              <w:jc w:val="center"/>
              <w:rPr>
                <w:b/>
                <w:bCs/>
                <w:kern w:val="2"/>
              </w:rPr>
            </w:pPr>
            <w:r w:rsidRPr="001D49EA">
              <w:rPr>
                <w:b/>
                <w:bCs/>
                <w:kern w:val="2"/>
              </w:rPr>
              <w:t>PIRKĖJAS</w:t>
            </w:r>
          </w:p>
        </w:tc>
        <w:tc>
          <w:tcPr>
            <w:tcW w:w="4747" w:type="dxa"/>
          </w:tcPr>
          <w:p w14:paraId="73844D10" w14:textId="77777777" w:rsidR="00BF6C81" w:rsidRPr="001D49EA" w:rsidRDefault="00BF6C81" w:rsidP="0089415B">
            <w:pPr>
              <w:spacing w:line="259" w:lineRule="auto"/>
              <w:jc w:val="center"/>
              <w:rPr>
                <w:b/>
                <w:bCs/>
                <w:kern w:val="2"/>
              </w:rPr>
            </w:pPr>
            <w:r w:rsidRPr="001D49EA">
              <w:rPr>
                <w:b/>
                <w:bCs/>
                <w:kern w:val="2"/>
              </w:rPr>
              <w:t>TIEKĖJAS</w:t>
            </w:r>
          </w:p>
        </w:tc>
      </w:tr>
      <w:tr w:rsidR="00BF6C81" w:rsidRPr="001D49EA" w14:paraId="196793EB" w14:textId="77777777" w:rsidTr="0089415B">
        <w:tc>
          <w:tcPr>
            <w:tcW w:w="4788" w:type="dxa"/>
            <w:gridSpan w:val="3"/>
          </w:tcPr>
          <w:p w14:paraId="0A40FCB0" w14:textId="77777777" w:rsidR="00BF6C81" w:rsidRPr="001D49EA" w:rsidRDefault="00BF6C81" w:rsidP="0089415B">
            <w:pPr>
              <w:spacing w:line="259" w:lineRule="auto"/>
            </w:pPr>
            <w:r w:rsidRPr="001D49EA">
              <w:t xml:space="preserve">Administracijos direktorė  </w:t>
            </w:r>
          </w:p>
          <w:p w14:paraId="7A2AA721" w14:textId="77777777" w:rsidR="00BF6C81" w:rsidRPr="001D49EA" w:rsidRDefault="00BF6C81" w:rsidP="0089415B">
            <w:pPr>
              <w:spacing w:line="259" w:lineRule="auto"/>
              <w:rPr>
                <w:kern w:val="2"/>
              </w:rPr>
            </w:pPr>
            <w:r w:rsidRPr="001D49EA">
              <w:t>Danutė Laivienė</w:t>
            </w:r>
            <w:r w:rsidRPr="001D49EA">
              <w:rPr>
                <w:b/>
                <w:bCs/>
              </w:rPr>
              <w:t xml:space="preserve">   </w:t>
            </w:r>
          </w:p>
        </w:tc>
        <w:tc>
          <w:tcPr>
            <w:tcW w:w="4747" w:type="dxa"/>
          </w:tcPr>
          <w:p w14:paraId="515A89DC" w14:textId="77777777" w:rsidR="00BF6C81" w:rsidRPr="001D49EA" w:rsidRDefault="00BF6C81" w:rsidP="0089415B">
            <w:pPr>
              <w:spacing w:line="259" w:lineRule="auto"/>
              <w:jc w:val="center"/>
              <w:rPr>
                <w:kern w:val="2"/>
              </w:rPr>
            </w:pPr>
            <w:r w:rsidRPr="001D49EA">
              <w:rPr>
                <w:kern w:val="2"/>
              </w:rPr>
              <w:t>(nurodomos atstovo pareigos, vardas, pavardė)</w:t>
            </w:r>
          </w:p>
        </w:tc>
      </w:tr>
      <w:tr w:rsidR="00BF6C81" w:rsidRPr="001D49EA" w14:paraId="5F220D53" w14:textId="77777777" w:rsidTr="0089415B">
        <w:tc>
          <w:tcPr>
            <w:tcW w:w="4788" w:type="dxa"/>
            <w:gridSpan w:val="3"/>
          </w:tcPr>
          <w:p w14:paraId="35A24D6D" w14:textId="77777777" w:rsidR="00BF6C81" w:rsidRPr="001D49EA" w:rsidRDefault="00BF6C81" w:rsidP="0089415B">
            <w:pPr>
              <w:spacing w:line="259" w:lineRule="auto"/>
              <w:jc w:val="center"/>
              <w:rPr>
                <w:b/>
                <w:bCs/>
                <w:kern w:val="2"/>
              </w:rPr>
            </w:pPr>
          </w:p>
          <w:p w14:paraId="2E812B23" w14:textId="77777777" w:rsidR="00BF6C81" w:rsidRPr="001D49EA" w:rsidRDefault="00BF6C81" w:rsidP="0089415B">
            <w:pPr>
              <w:spacing w:line="259" w:lineRule="auto"/>
              <w:jc w:val="center"/>
              <w:rPr>
                <w:kern w:val="2"/>
              </w:rPr>
            </w:pPr>
            <w:r w:rsidRPr="001D49EA">
              <w:rPr>
                <w:kern w:val="2"/>
              </w:rPr>
              <w:t>(parašas)</w:t>
            </w:r>
          </w:p>
          <w:p w14:paraId="2C609DB5" w14:textId="77777777" w:rsidR="00BF6C81" w:rsidRPr="001D49EA" w:rsidRDefault="00BF6C81" w:rsidP="0089415B">
            <w:pPr>
              <w:spacing w:line="259" w:lineRule="auto"/>
              <w:jc w:val="center"/>
              <w:rPr>
                <w:b/>
                <w:bCs/>
                <w:kern w:val="2"/>
              </w:rPr>
            </w:pPr>
          </w:p>
          <w:p w14:paraId="118EE0E1" w14:textId="77777777" w:rsidR="00BF6C81" w:rsidRPr="001D49EA" w:rsidRDefault="00BF6C81" w:rsidP="0089415B">
            <w:pPr>
              <w:spacing w:line="259" w:lineRule="auto"/>
              <w:jc w:val="center"/>
              <w:rPr>
                <w:b/>
                <w:bCs/>
                <w:kern w:val="2"/>
              </w:rPr>
            </w:pPr>
          </w:p>
        </w:tc>
        <w:tc>
          <w:tcPr>
            <w:tcW w:w="4747" w:type="dxa"/>
          </w:tcPr>
          <w:p w14:paraId="3155CD17" w14:textId="77777777" w:rsidR="00BF6C81" w:rsidRPr="001D49EA" w:rsidRDefault="00BF6C81" w:rsidP="0089415B">
            <w:pPr>
              <w:spacing w:line="259" w:lineRule="auto"/>
              <w:jc w:val="center"/>
              <w:rPr>
                <w:kern w:val="2"/>
              </w:rPr>
            </w:pPr>
          </w:p>
          <w:p w14:paraId="43A9AB6B" w14:textId="77777777" w:rsidR="00BF6C81" w:rsidRPr="001D49EA" w:rsidRDefault="00BF6C81" w:rsidP="0089415B">
            <w:pPr>
              <w:spacing w:line="259" w:lineRule="auto"/>
              <w:jc w:val="center"/>
              <w:rPr>
                <w:kern w:val="2"/>
              </w:rPr>
            </w:pPr>
            <w:r w:rsidRPr="001D49EA">
              <w:rPr>
                <w:kern w:val="2"/>
              </w:rPr>
              <w:t>(parašas)</w:t>
            </w:r>
          </w:p>
        </w:tc>
      </w:tr>
    </w:tbl>
    <w:p w14:paraId="386600BF" w14:textId="77777777" w:rsidR="00BF6C81" w:rsidRPr="001D49EA" w:rsidRDefault="00BF6C81" w:rsidP="00BF6C81">
      <w:pPr>
        <w:jc w:val="center"/>
      </w:pPr>
      <w:r w:rsidRPr="001D49EA">
        <w:t>_______________</w:t>
      </w:r>
    </w:p>
    <w:p w14:paraId="3C375FD3" w14:textId="77777777" w:rsidR="00BF6C81" w:rsidRPr="001D49EA" w:rsidRDefault="00BF6C81" w:rsidP="00BF6C81"/>
    <w:p w14:paraId="33640396" w14:textId="77777777" w:rsidR="00BF6C81" w:rsidRPr="001D49EA" w:rsidRDefault="00BF6C81" w:rsidP="00BF6C81">
      <w:pPr>
        <w:rPr>
          <w:b/>
          <w:bCs/>
          <w:lang w:eastAsia="lt-LT"/>
        </w:rPr>
      </w:pPr>
    </w:p>
    <w:p w14:paraId="1EEA547B" w14:textId="77777777" w:rsidR="00BF6C81" w:rsidRPr="001D49EA" w:rsidRDefault="00BF6C81" w:rsidP="00BF6C81">
      <w:pPr>
        <w:keepNext/>
        <w:suppressAutoHyphens/>
        <w:jc w:val="center"/>
        <w:rPr>
          <w:rFonts w:eastAsia="MS Mincho"/>
          <w:b/>
          <w:bCs/>
          <w:caps/>
          <w:lang w:val="en-US" w:eastAsia="ar-SA"/>
        </w:rPr>
      </w:pPr>
    </w:p>
    <w:p w14:paraId="355D94DE" w14:textId="77777777" w:rsidR="00DF0171" w:rsidRPr="00BF6C81" w:rsidRDefault="00DF0171" w:rsidP="00BF6C81"/>
    <w:sectPr w:rsidR="00DF0171" w:rsidRPr="00BF6C81" w:rsidSect="008A79C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E4F8" w14:textId="77777777" w:rsidR="00935B34" w:rsidRDefault="00935B34">
      <w:r>
        <w:separator/>
      </w:r>
    </w:p>
  </w:endnote>
  <w:endnote w:type="continuationSeparator" w:id="0">
    <w:p w14:paraId="053B6029" w14:textId="77777777" w:rsidR="00935B34" w:rsidRDefault="0093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C77D" w14:textId="77777777" w:rsidR="0089415B" w:rsidRDefault="0089415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FAA4" w14:textId="77777777" w:rsidR="0089415B" w:rsidRDefault="0089415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C214" w14:textId="77777777" w:rsidR="0089415B" w:rsidRDefault="0089415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E8C" w14:textId="77777777" w:rsidR="00935B34" w:rsidRDefault="00935B34">
      <w:r>
        <w:separator/>
      </w:r>
    </w:p>
  </w:footnote>
  <w:footnote w:type="continuationSeparator" w:id="0">
    <w:p w14:paraId="2DC35227" w14:textId="77777777" w:rsidR="00935B34" w:rsidRDefault="0093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04" w14:textId="77777777" w:rsidR="0089415B" w:rsidRDefault="0089415B">
    <w:pPr>
      <w:tabs>
        <w:tab w:val="center" w:pos="4680"/>
        <w:tab w:val="right" w:pos="9360"/>
      </w:tabs>
      <w:spacing w:after="160" w:line="259" w:lineRule="auto"/>
      <w:rPr>
        <w:kern w:val="2"/>
        <w:sz w:val="22"/>
        <w:szCs w:val="22"/>
        <w:lang w:val="en-US"/>
      </w:rPr>
    </w:pPr>
  </w:p>
  <w:p w14:paraId="35265847" w14:textId="77777777" w:rsidR="0089415B" w:rsidRDefault="00894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286" w14:textId="77777777" w:rsidR="0089415B" w:rsidRPr="00A10867" w:rsidRDefault="0089415B" w:rsidP="0089415B">
    <w:pPr>
      <w:tabs>
        <w:tab w:val="center" w:pos="4819"/>
        <w:tab w:val="right" w:pos="9638"/>
      </w:tabs>
      <w:jc w:val="center"/>
    </w:pPr>
    <w:r>
      <w:fldChar w:fldCharType="begin"/>
    </w:r>
    <w:r>
      <w:instrText>PAGE   \* MERGEFORMAT</w:instrText>
    </w:r>
    <w:r>
      <w:fldChar w:fldCharType="separate"/>
    </w:r>
    <w:r w:rsidR="00725FD3">
      <w:rPr>
        <w:noProof/>
      </w:rPr>
      <w:t>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113" w14:textId="77777777" w:rsidR="0089415B" w:rsidRDefault="0089415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6"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5077902">
    <w:abstractNumId w:val="8"/>
  </w:num>
  <w:num w:numId="2" w16cid:durableId="1640305468">
    <w:abstractNumId w:val="17"/>
  </w:num>
  <w:num w:numId="3" w16cid:durableId="1612740513">
    <w:abstractNumId w:val="19"/>
  </w:num>
  <w:num w:numId="4" w16cid:durableId="10571204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743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8744981">
    <w:abstractNumId w:val="11"/>
  </w:num>
  <w:num w:numId="7" w16cid:durableId="1033842206">
    <w:abstractNumId w:val="10"/>
  </w:num>
  <w:num w:numId="8" w16cid:durableId="805853954">
    <w:abstractNumId w:val="2"/>
  </w:num>
  <w:num w:numId="9" w16cid:durableId="1657343401">
    <w:abstractNumId w:val="6"/>
  </w:num>
  <w:num w:numId="10" w16cid:durableId="629895032">
    <w:abstractNumId w:val="5"/>
  </w:num>
  <w:num w:numId="11" w16cid:durableId="719868438">
    <w:abstractNumId w:val="20"/>
  </w:num>
  <w:num w:numId="12" w16cid:durableId="1618635296">
    <w:abstractNumId w:val="15"/>
  </w:num>
  <w:num w:numId="13" w16cid:durableId="153765398">
    <w:abstractNumId w:val="0"/>
  </w:num>
  <w:num w:numId="14" w16cid:durableId="1367412859">
    <w:abstractNumId w:val="3"/>
  </w:num>
  <w:num w:numId="15" w16cid:durableId="1527333558">
    <w:abstractNumId w:val="16"/>
  </w:num>
  <w:num w:numId="16" w16cid:durableId="11866712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683858">
    <w:abstractNumId w:val="12"/>
  </w:num>
  <w:num w:numId="18" w16cid:durableId="1036544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864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9804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715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67"/>
    <w:rsid w:val="000C4F3E"/>
    <w:rsid w:val="000F6506"/>
    <w:rsid w:val="0013058B"/>
    <w:rsid w:val="001801E4"/>
    <w:rsid w:val="001B5EEB"/>
    <w:rsid w:val="002007F7"/>
    <w:rsid w:val="00237C19"/>
    <w:rsid w:val="00243C67"/>
    <w:rsid w:val="002C4689"/>
    <w:rsid w:val="002F3B86"/>
    <w:rsid w:val="00465E71"/>
    <w:rsid w:val="004961F9"/>
    <w:rsid w:val="00544417"/>
    <w:rsid w:val="005671E7"/>
    <w:rsid w:val="005A2C8C"/>
    <w:rsid w:val="005A4FE8"/>
    <w:rsid w:val="006037B5"/>
    <w:rsid w:val="006B44F8"/>
    <w:rsid w:val="00725FD3"/>
    <w:rsid w:val="00727EA5"/>
    <w:rsid w:val="00755DE5"/>
    <w:rsid w:val="007617C9"/>
    <w:rsid w:val="00787E47"/>
    <w:rsid w:val="007C2618"/>
    <w:rsid w:val="0080617B"/>
    <w:rsid w:val="0087595D"/>
    <w:rsid w:val="0089415B"/>
    <w:rsid w:val="008A79CC"/>
    <w:rsid w:val="008F0FB4"/>
    <w:rsid w:val="00916626"/>
    <w:rsid w:val="00935B34"/>
    <w:rsid w:val="00962DE7"/>
    <w:rsid w:val="009E7711"/>
    <w:rsid w:val="00A51101"/>
    <w:rsid w:val="00B416BF"/>
    <w:rsid w:val="00BA24F8"/>
    <w:rsid w:val="00BF6C81"/>
    <w:rsid w:val="00C72C7E"/>
    <w:rsid w:val="00CC59B9"/>
    <w:rsid w:val="00D354C5"/>
    <w:rsid w:val="00DD7E80"/>
    <w:rsid w:val="00DF0171"/>
    <w:rsid w:val="00E0659A"/>
    <w:rsid w:val="00E6320D"/>
    <w:rsid w:val="00ED6072"/>
    <w:rsid w:val="00F05234"/>
    <w:rsid w:val="00F67062"/>
    <w:rsid w:val="00F7669F"/>
    <w:rsid w:val="00FB3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4DD2"/>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BF6C81"/>
    <w:pPr>
      <w:keepNext/>
      <w:numPr>
        <w:numId w:val="2"/>
      </w:numPr>
      <w:spacing w:before="360" w:after="360"/>
      <w:jc w:val="center"/>
      <w:outlineLvl w:val="0"/>
    </w:pPr>
    <w:rPr>
      <w:rFonts w:eastAsia="Calibri"/>
      <w:sz w:val="28"/>
      <w:szCs w:val="28"/>
      <w:lang w:eastAsia="lt-LT"/>
    </w:rPr>
  </w:style>
  <w:style w:type="paragraph" w:styleId="Antrat2">
    <w:name w:val="heading 2"/>
    <w:aliases w:val="Title Header2"/>
    <w:basedOn w:val="prastasis"/>
    <w:next w:val="prastasis"/>
    <w:link w:val="Antrat2Diagrama"/>
    <w:uiPriority w:val="99"/>
    <w:qFormat/>
    <w:rsid w:val="00BF6C81"/>
    <w:pPr>
      <w:numPr>
        <w:ilvl w:val="1"/>
        <w:numId w:val="2"/>
      </w:numPr>
      <w:jc w:val="both"/>
      <w:outlineLvl w:val="1"/>
    </w:pPr>
    <w:rPr>
      <w:szCs w:val="24"/>
      <w:lang w:eastAsia="lt-LT"/>
    </w:rPr>
  </w:style>
  <w:style w:type="paragraph" w:styleId="Antrat3">
    <w:name w:val="heading 3"/>
    <w:aliases w:val="H3,Section Header3,Sub-Clause Paragraph"/>
    <w:basedOn w:val="prastasis"/>
    <w:next w:val="prastasis"/>
    <w:link w:val="Antrat3Diagrama"/>
    <w:qFormat/>
    <w:rsid w:val="00BF6C81"/>
    <w:pPr>
      <w:keepNext/>
      <w:numPr>
        <w:ilvl w:val="2"/>
        <w:numId w:val="2"/>
      </w:numPr>
      <w:jc w:val="both"/>
      <w:outlineLvl w:val="2"/>
    </w:pPr>
    <w:rPr>
      <w:szCs w:val="24"/>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BF6C81"/>
    <w:pPr>
      <w:keepNext/>
      <w:numPr>
        <w:ilvl w:val="3"/>
        <w:numId w:val="2"/>
      </w:numPr>
      <w:outlineLvl w:val="3"/>
    </w:pPr>
    <w:rPr>
      <w:b/>
      <w:bCs/>
      <w:sz w:val="44"/>
      <w:szCs w:val="44"/>
      <w:lang w:eastAsia="lt-LT"/>
    </w:rPr>
  </w:style>
  <w:style w:type="paragraph" w:styleId="Antrat5">
    <w:name w:val="heading 5"/>
    <w:basedOn w:val="prastasis"/>
    <w:next w:val="prastasis"/>
    <w:link w:val="Antrat5Diagrama"/>
    <w:qFormat/>
    <w:rsid w:val="00BF6C81"/>
    <w:pPr>
      <w:keepNext/>
      <w:numPr>
        <w:ilvl w:val="4"/>
        <w:numId w:val="2"/>
      </w:numPr>
      <w:outlineLvl w:val="4"/>
    </w:pPr>
    <w:rPr>
      <w:b/>
      <w:bCs/>
      <w:sz w:val="40"/>
      <w:szCs w:val="40"/>
      <w:lang w:eastAsia="lt-LT"/>
    </w:rPr>
  </w:style>
  <w:style w:type="paragraph" w:styleId="Antrat6">
    <w:name w:val="heading 6"/>
    <w:basedOn w:val="prastasis"/>
    <w:next w:val="prastasis"/>
    <w:link w:val="Antrat6Diagrama"/>
    <w:qFormat/>
    <w:rsid w:val="00BF6C81"/>
    <w:pPr>
      <w:keepNext/>
      <w:numPr>
        <w:ilvl w:val="5"/>
        <w:numId w:val="2"/>
      </w:numPr>
      <w:outlineLvl w:val="5"/>
    </w:pPr>
    <w:rPr>
      <w:b/>
      <w:bCs/>
      <w:sz w:val="36"/>
      <w:szCs w:val="36"/>
      <w:lang w:eastAsia="lt-LT"/>
    </w:rPr>
  </w:style>
  <w:style w:type="paragraph" w:styleId="Antrat7">
    <w:name w:val="heading 7"/>
    <w:basedOn w:val="prastasis"/>
    <w:next w:val="prastasis"/>
    <w:link w:val="Antrat7Diagrama"/>
    <w:uiPriority w:val="99"/>
    <w:qFormat/>
    <w:rsid w:val="00BF6C81"/>
    <w:pPr>
      <w:keepNext/>
      <w:numPr>
        <w:ilvl w:val="6"/>
        <w:numId w:val="2"/>
      </w:numPr>
      <w:outlineLvl w:val="6"/>
    </w:pPr>
    <w:rPr>
      <w:sz w:val="48"/>
      <w:szCs w:val="48"/>
      <w:lang w:eastAsia="lt-LT"/>
    </w:rPr>
  </w:style>
  <w:style w:type="paragraph" w:styleId="Antrat8">
    <w:name w:val="heading 8"/>
    <w:basedOn w:val="prastasis"/>
    <w:next w:val="prastasis"/>
    <w:link w:val="Antrat8Diagrama"/>
    <w:uiPriority w:val="99"/>
    <w:qFormat/>
    <w:rsid w:val="00BF6C81"/>
    <w:pPr>
      <w:keepNext/>
      <w:numPr>
        <w:ilvl w:val="7"/>
        <w:numId w:val="2"/>
      </w:numPr>
      <w:outlineLvl w:val="7"/>
    </w:pPr>
    <w:rPr>
      <w:b/>
      <w:bCs/>
      <w:sz w:val="18"/>
      <w:szCs w:val="18"/>
      <w:lang w:eastAsia="lt-LT"/>
    </w:rPr>
  </w:style>
  <w:style w:type="paragraph" w:styleId="Antrat9">
    <w:name w:val="heading 9"/>
    <w:basedOn w:val="prastasis"/>
    <w:next w:val="prastasis"/>
    <w:link w:val="Antrat9Diagrama"/>
    <w:uiPriority w:val="99"/>
    <w:qFormat/>
    <w:rsid w:val="00BF6C81"/>
    <w:pPr>
      <w:keepNext/>
      <w:numPr>
        <w:ilvl w:val="8"/>
        <w:numId w:val="2"/>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A79CC"/>
    <w:rPr>
      <w:sz w:val="16"/>
      <w:szCs w:val="16"/>
    </w:rPr>
  </w:style>
  <w:style w:type="paragraph" w:styleId="Komentarotekstas">
    <w:name w:val="annotation text"/>
    <w:basedOn w:val="prastasis"/>
    <w:link w:val="KomentarotekstasDiagrama"/>
    <w:semiHidden/>
    <w:unhideWhenUsed/>
    <w:rsid w:val="008A79CC"/>
    <w:rPr>
      <w:sz w:val="20"/>
    </w:rPr>
  </w:style>
  <w:style w:type="character" w:customStyle="1" w:styleId="KomentarotekstasDiagrama">
    <w:name w:val="Komentaro tekstas Diagrama"/>
    <w:basedOn w:val="Numatytasispastraiposriftas"/>
    <w:link w:val="Komentarotekstas"/>
    <w:semiHidden/>
    <w:rsid w:val="008A79C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A79CC"/>
    <w:rPr>
      <w:b/>
      <w:bCs/>
    </w:rPr>
  </w:style>
  <w:style w:type="character" w:customStyle="1" w:styleId="KomentarotemaDiagrama">
    <w:name w:val="Komentaro tema Diagrama"/>
    <w:basedOn w:val="KomentarotekstasDiagrama"/>
    <w:link w:val="Komentarotema"/>
    <w:semiHidden/>
    <w:rsid w:val="008A79CC"/>
    <w:rPr>
      <w:rFonts w:ascii="Times New Roman" w:eastAsia="Times New Roman" w:hAnsi="Times New Roman" w:cs="Times New Roman"/>
      <w:b/>
      <w:bCs/>
      <w:kern w:val="0"/>
      <w:sz w:val="20"/>
      <w:szCs w:val="20"/>
      <w14:ligatures w14:val="none"/>
    </w:rPr>
  </w:style>
  <w:style w:type="character" w:styleId="Hipersaitas">
    <w:name w:val="Hyperlink"/>
    <w:aliases w:val="Alna"/>
    <w:basedOn w:val="Numatytasispastraiposriftas"/>
    <w:uiPriority w:val="99"/>
    <w:unhideWhenUsed/>
    <w:rsid w:val="008A79CC"/>
    <w:rPr>
      <w:color w:val="0563C1" w:themeColor="hyperlink"/>
      <w:u w:val="single"/>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8A79CC"/>
    <w:pPr>
      <w:spacing w:after="200" w:line="276" w:lineRule="auto"/>
      <w:ind w:left="720"/>
    </w:pPr>
    <w:rPr>
      <w:rFonts w:ascii="Calibri"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8A79CC"/>
    <w:rPr>
      <w:rFonts w:ascii="Calibri" w:eastAsia="Times New Roman" w:hAnsi="Calibri" w:cs="Times New Roman"/>
      <w:kern w:val="0"/>
      <w:lang w:val="x-none"/>
      <w14:ligatures w14:val="none"/>
    </w:rPr>
  </w:style>
  <w:style w:type="character" w:customStyle="1" w:styleId="Antrat1Diagrama">
    <w:name w:val="Antraštė 1 Diagrama"/>
    <w:basedOn w:val="Numatytasispastraiposriftas"/>
    <w:link w:val="Antrat1"/>
    <w:rsid w:val="00BF6C81"/>
    <w:rPr>
      <w:rFonts w:ascii="Times New Roman" w:eastAsia="Calibri"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uiPriority w:val="99"/>
    <w:rsid w:val="00BF6C81"/>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H3 Diagrama,Section Header3 Diagrama,Sub-Clause Paragraph Diagrama"/>
    <w:basedOn w:val="Numatytasispastraiposriftas"/>
    <w:link w:val="Antrat3"/>
    <w:rsid w:val="00BF6C81"/>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BF6C81"/>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BF6C81"/>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BF6C81"/>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BF6C81"/>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BF6C81"/>
    <w:pPr>
      <w:widowControl w:val="0"/>
      <w:tabs>
        <w:tab w:val="center" w:pos="4153"/>
        <w:tab w:val="right" w:pos="8306"/>
      </w:tabs>
      <w:spacing w:after="20"/>
      <w:jc w:val="both"/>
    </w:pPr>
    <w:rPr>
      <w:szCs w:val="24"/>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BF6C81"/>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BF6C81"/>
    <w:pPr>
      <w:tabs>
        <w:tab w:val="center" w:pos="4320"/>
        <w:tab w:val="right" w:pos="8640"/>
      </w:tabs>
    </w:pPr>
    <w:rPr>
      <w:szCs w:val="24"/>
      <w:lang w:eastAsia="lt-LT"/>
    </w:rPr>
  </w:style>
  <w:style w:type="character" w:customStyle="1" w:styleId="PoratDiagrama">
    <w:name w:val="Poraštė Diagrama"/>
    <w:aliases w:val="Diagrama Diagrama,Štampai Diagrama"/>
    <w:basedOn w:val="Numatytasispastraiposriftas"/>
    <w:link w:val="Porat"/>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BF6C81"/>
    <w:pPr>
      <w:tabs>
        <w:tab w:val="left" w:pos="4536"/>
      </w:tabs>
      <w:ind w:firstLine="2268"/>
      <w:jc w:val="both"/>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aprastasistekstas">
    <w:name w:val="Plain Text"/>
    <w:basedOn w:val="prastasis"/>
    <w:link w:val="PaprastasistekstasDiagrama"/>
    <w:uiPriority w:val="99"/>
    <w:rsid w:val="00BF6C81"/>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Debesliotekstas">
    <w:name w:val="Balloon Text"/>
    <w:basedOn w:val="prastasis"/>
    <w:link w:val="DebesliotekstasDiagrama"/>
    <w:uiPriority w:val="99"/>
    <w:semiHidden/>
    <w:rsid w:val="00BF6C81"/>
    <w:pPr>
      <w:spacing w:after="200" w:line="276"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BF6C81"/>
    <w:pPr>
      <w:spacing w:after="120" w:line="276" w:lineRule="auto"/>
    </w:pPr>
    <w:rPr>
      <w:szCs w:val="24"/>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BF6C81"/>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BF6C81"/>
  </w:style>
  <w:style w:type="paragraph" w:customStyle="1" w:styleId="linija">
    <w:name w:val="linija"/>
    <w:basedOn w:val="prastasis"/>
    <w:uiPriority w:val="99"/>
    <w:rsid w:val="00BF6C81"/>
    <w:pPr>
      <w:spacing w:before="100" w:beforeAutospacing="1" w:after="100" w:afterAutospacing="1"/>
    </w:pPr>
    <w:rPr>
      <w:szCs w:val="24"/>
      <w:lang w:eastAsia="lt-LT"/>
    </w:rPr>
  </w:style>
  <w:style w:type="paragraph" w:customStyle="1" w:styleId="pavadinimas1">
    <w:name w:val="pavadinimas1"/>
    <w:basedOn w:val="prastasis"/>
    <w:uiPriority w:val="99"/>
    <w:rsid w:val="00BF6C81"/>
    <w:pPr>
      <w:spacing w:before="100" w:beforeAutospacing="1" w:after="100" w:afterAutospacing="1"/>
    </w:pPr>
    <w:rPr>
      <w:rFonts w:eastAsia="Calibri"/>
      <w:szCs w:val="24"/>
      <w:lang w:eastAsia="lt-LT"/>
    </w:rPr>
  </w:style>
  <w:style w:type="paragraph" w:customStyle="1" w:styleId="bodytext">
    <w:name w:val="bodytext"/>
    <w:basedOn w:val="prastasis"/>
    <w:uiPriority w:val="99"/>
    <w:rsid w:val="00BF6C81"/>
    <w:pPr>
      <w:spacing w:before="100" w:beforeAutospacing="1" w:after="100" w:afterAutospacing="1"/>
    </w:pPr>
    <w:rPr>
      <w:szCs w:val="24"/>
      <w:lang w:eastAsia="lt-LT"/>
    </w:rPr>
  </w:style>
  <w:style w:type="paragraph" w:customStyle="1" w:styleId="lentacentr">
    <w:name w:val="lentacentr"/>
    <w:basedOn w:val="prastasis"/>
    <w:uiPriority w:val="99"/>
    <w:rsid w:val="00BF6C81"/>
    <w:pPr>
      <w:spacing w:before="100" w:beforeAutospacing="1" w:after="100" w:afterAutospacing="1"/>
    </w:pPr>
    <w:rPr>
      <w:szCs w:val="24"/>
      <w:lang w:eastAsia="lt-LT"/>
    </w:rPr>
  </w:style>
  <w:style w:type="table" w:styleId="Lentelstinklelis">
    <w:name w:val="Table Grid"/>
    <w:basedOn w:val="prastojilente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BF6C81"/>
  </w:style>
  <w:style w:type="paragraph" w:customStyle="1" w:styleId="DiagramaCharCharDiagrama">
    <w:name w:val="Diagrama Char Char Diagrama"/>
    <w:basedOn w:val="prastasis"/>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prastasis"/>
    <w:uiPriority w:val="99"/>
    <w:rsid w:val="00BF6C81"/>
    <w:pPr>
      <w:spacing w:before="100" w:beforeAutospacing="1" w:after="100" w:afterAutospacing="1"/>
    </w:pPr>
    <w:rPr>
      <w:szCs w:val="24"/>
      <w:lang w:val="en-US"/>
    </w:rPr>
  </w:style>
  <w:style w:type="character" w:styleId="Perirtashipersaitas">
    <w:name w:val="FollowedHyperlink"/>
    <w:uiPriority w:val="99"/>
    <w:rsid w:val="00BF6C81"/>
    <w:rPr>
      <w:color w:val="800080"/>
      <w:u w:val="single"/>
    </w:rPr>
  </w:style>
  <w:style w:type="paragraph" w:styleId="Dokumentostruktra">
    <w:name w:val="Document Map"/>
    <w:basedOn w:val="prastasis"/>
    <w:link w:val="DokumentostruktraDiagrama"/>
    <w:uiPriority w:val="99"/>
    <w:semiHidden/>
    <w:rsid w:val="00BF6C81"/>
    <w:pPr>
      <w:spacing w:after="200" w:line="276"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F6C81"/>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BF6C81"/>
  </w:style>
  <w:style w:type="paragraph" w:customStyle="1" w:styleId="msolistparagraph0">
    <w:name w:val="msolistparagraph"/>
    <w:basedOn w:val="prastasis"/>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prastasis"/>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prastasis"/>
    <w:uiPriority w:val="99"/>
    <w:rsid w:val="00BF6C81"/>
    <w:pPr>
      <w:spacing w:before="100" w:beforeAutospacing="1" w:after="100" w:afterAutospacing="1"/>
    </w:pPr>
    <w:rPr>
      <w:szCs w:val="24"/>
      <w:lang w:val="en-US"/>
    </w:rPr>
  </w:style>
  <w:style w:type="paragraph" w:customStyle="1" w:styleId="statymopavad">
    <w:name w:val="statymopavad"/>
    <w:basedOn w:val="prastasis"/>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BF6C81"/>
    <w:pPr>
      <w:ind w:firstLine="851"/>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BF6C81"/>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BF6C81"/>
    <w:rPr>
      <w:rFonts w:eastAsia="Calibri"/>
      <w:b/>
      <w:bCs/>
      <w:szCs w:val="24"/>
    </w:rPr>
  </w:style>
  <w:style w:type="character" w:customStyle="1" w:styleId="Pagrindinistekstas2Diagrama">
    <w:name w:val="Pagrindinis tekstas 2 Diagrama"/>
    <w:basedOn w:val="Numatytasispastraiposriftas"/>
    <w:link w:val="Pagrindinistekstas2"/>
    <w:uiPriority w:val="99"/>
    <w:rsid w:val="00BF6C81"/>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BF6C81"/>
    <w:pPr>
      <w:ind w:firstLine="851"/>
      <w:jc w:val="both"/>
    </w:pPr>
    <w:rPr>
      <w:rFonts w:eastAsia="Calibri"/>
      <w:szCs w:val="24"/>
    </w:rPr>
  </w:style>
  <w:style w:type="character" w:customStyle="1" w:styleId="Pagrindiniotekstotrauka2Diagrama">
    <w:name w:val="Pagrindinio teksto įtrauka 2 Diagrama"/>
    <w:basedOn w:val="Numatytasispastraiposriftas"/>
    <w:link w:val="Pagrindiniotekstotrauka2"/>
    <w:uiPriority w:val="99"/>
    <w:rsid w:val="00BF6C81"/>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BF6C81"/>
    <w:pPr>
      <w:jc w:val="both"/>
    </w:pPr>
    <w:rPr>
      <w:rFonts w:eastAsia="Calibri"/>
      <w:szCs w:val="24"/>
    </w:rPr>
  </w:style>
  <w:style w:type="character" w:customStyle="1" w:styleId="Pagrindinistekstas3Diagrama">
    <w:name w:val="Pagrindinis tekstas 3 Diagrama"/>
    <w:basedOn w:val="Numatytasispastraiposriftas"/>
    <w:link w:val="Pagrindinistekstas3"/>
    <w:uiPriority w:val="99"/>
    <w:rsid w:val="00BF6C81"/>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prastasis"/>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Pavadinimas0">
    <w:name w:val="Title"/>
    <w:basedOn w:val="prastasis"/>
    <w:link w:val="PavadinimasDiagrama"/>
    <w:qFormat/>
    <w:rsid w:val="00BF6C81"/>
    <w:pPr>
      <w:jc w:val="center"/>
    </w:pPr>
    <w:rPr>
      <w:b/>
      <w:bCs/>
      <w:sz w:val="20"/>
    </w:rPr>
  </w:style>
  <w:style w:type="character" w:customStyle="1" w:styleId="PavadinimasDiagrama">
    <w:name w:val="Pavadinimas Diagrama"/>
    <w:basedOn w:val="Numatytasispastraiposriftas"/>
    <w:link w:val="Pavadinimas0"/>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prastasis"/>
    <w:uiPriority w:val="99"/>
    <w:rsid w:val="00BF6C81"/>
    <w:pPr>
      <w:spacing w:after="200" w:line="276" w:lineRule="auto"/>
      <w:ind w:left="720"/>
    </w:pPr>
    <w:rPr>
      <w:rFonts w:eastAsia="Calibri"/>
      <w:szCs w:val="24"/>
    </w:rPr>
  </w:style>
  <w:style w:type="character" w:styleId="Grietas">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BF6C81"/>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Puslapioinaostekstas">
    <w:name w:val="footnote text"/>
    <w:aliases w:val="Diagrama1"/>
    <w:basedOn w:val="prastasis"/>
    <w:link w:val="PuslapioinaostekstasDiagrama"/>
    <w:uiPriority w:val="99"/>
    <w:semiHidden/>
    <w:unhideWhenUsed/>
    <w:rsid w:val="00BF6C81"/>
    <w:rPr>
      <w:rFonts w:eastAsia="Calibri"/>
      <w:sz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BF6C81"/>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BF6C81"/>
    <w:rPr>
      <w:vertAlign w:val="superscript"/>
    </w:rPr>
  </w:style>
  <w:style w:type="character" w:customStyle="1" w:styleId="ff2fc0fs10fb">
    <w:name w:val="ff2 fc0 fs10 fb"/>
    <w:basedOn w:val="Numatytasispastraiposriftas"/>
    <w:rsid w:val="00BF6C81"/>
  </w:style>
  <w:style w:type="paragraph" w:styleId="Literatrossraoantrat">
    <w:name w:val="toa heading"/>
    <w:basedOn w:val="prastasis"/>
    <w:next w:val="prastasis"/>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Eilutsnumeris">
    <w:name w:val="line number"/>
    <w:basedOn w:val="Numatytasispastraiposriftas"/>
    <w:uiPriority w:val="99"/>
    <w:semiHidden/>
    <w:unhideWhenUsed/>
    <w:rsid w:val="00BF6C81"/>
  </w:style>
  <w:style w:type="paragraph" w:styleId="Turinys1">
    <w:name w:val="toc 1"/>
    <w:basedOn w:val="prastasis"/>
    <w:next w:val="prastasis"/>
    <w:autoRedefine/>
    <w:uiPriority w:val="99"/>
    <w:semiHidden/>
    <w:rsid w:val="00BF6C81"/>
    <w:pPr>
      <w:jc w:val="center"/>
    </w:pPr>
    <w:rPr>
      <w:b/>
      <w:i/>
      <w:sz w:val="22"/>
      <w:szCs w:val="22"/>
      <w:lang w:eastAsia="lt-LT"/>
    </w:rPr>
  </w:style>
  <w:style w:type="character" w:styleId="Emfaz">
    <w:name w:val="Emphasis"/>
    <w:uiPriority w:val="20"/>
    <w:qFormat/>
    <w:rsid w:val="00BF6C81"/>
    <w:rPr>
      <w:b/>
      <w:bCs/>
      <w:i w:val="0"/>
      <w:iCs w:val="0"/>
    </w:rPr>
  </w:style>
  <w:style w:type="character" w:customStyle="1" w:styleId="ft">
    <w:name w:val="ft"/>
    <w:basedOn w:val="Numatytasispastraiposriftas"/>
    <w:rsid w:val="00BF6C81"/>
  </w:style>
  <w:style w:type="paragraph" w:styleId="prastasiniatinklio">
    <w:name w:val="Normal (Web)"/>
    <w:basedOn w:val="prastasis"/>
    <w:uiPriority w:val="99"/>
    <w:unhideWhenUsed/>
    <w:rsid w:val="00BF6C81"/>
    <w:pPr>
      <w:spacing w:before="100" w:beforeAutospacing="1" w:after="100" w:afterAutospacing="1"/>
    </w:pPr>
    <w:rPr>
      <w:szCs w:val="24"/>
      <w:lang w:eastAsia="lt-LT"/>
    </w:rPr>
  </w:style>
  <w:style w:type="character" w:customStyle="1" w:styleId="Bodytext3">
    <w:name w:val="Body text3"/>
    <w:rsid w:val="00BF6C81"/>
    <w:rPr>
      <w:rFonts w:ascii="Bookman Old Style" w:hAnsi="Bookman Old Style"/>
    </w:rPr>
  </w:style>
  <w:style w:type="paragraph" w:customStyle="1" w:styleId="1">
    <w:name w:val="Стиль1"/>
    <w:basedOn w:val="prastasis"/>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prastasis"/>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prastasis"/>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BF6C81"/>
    <w:pPr>
      <w:spacing w:after="160" w:line="240" w:lineRule="exact"/>
    </w:pPr>
    <w:rPr>
      <w:rFonts w:ascii="Tahoma" w:hAnsi="Tahoma"/>
      <w:sz w:val="20"/>
      <w:lang w:val="en-US"/>
    </w:rPr>
  </w:style>
  <w:style w:type="paragraph" w:customStyle="1" w:styleId="Style2">
    <w:name w:val="Style2"/>
    <w:basedOn w:val="prastasis"/>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Dokumentoinaostekstas">
    <w:name w:val="endnote text"/>
    <w:basedOn w:val="prastasis"/>
    <w:link w:val="DokumentoinaostekstasDiagrama"/>
    <w:uiPriority w:val="99"/>
    <w:semiHidden/>
    <w:unhideWhenUsed/>
    <w:rsid w:val="00BF6C81"/>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0">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Pataisymai">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Betarp">
    <w:name w:val="No Spacing"/>
    <w:link w:val="BetarpDiagrama"/>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Numatytasispastraiposriftas"/>
    <w:rsid w:val="00BF6C81"/>
  </w:style>
  <w:style w:type="character" w:customStyle="1" w:styleId="Neapdorotaspaminjimas2">
    <w:name w:val="Neapdorotas paminėjimas2"/>
    <w:basedOn w:val="Numatytasispastraiposriftas"/>
    <w:uiPriority w:val="99"/>
    <w:semiHidden/>
    <w:unhideWhenUsed/>
    <w:rsid w:val="00BF6C81"/>
    <w:rPr>
      <w:color w:val="605E5C"/>
      <w:shd w:val="clear" w:color="auto" w:fill="E1DFDD"/>
    </w:rPr>
  </w:style>
  <w:style w:type="paragraph" w:customStyle="1" w:styleId="Pagrindiniotekstotrauka31">
    <w:name w:val="Pagrindinio teksto įtrauka 31"/>
    <w:basedOn w:val="prastasis"/>
    <w:rsid w:val="00BF6C81"/>
    <w:pPr>
      <w:suppressAutoHyphens/>
      <w:ind w:firstLine="709"/>
      <w:jc w:val="both"/>
    </w:pPr>
    <w:rPr>
      <w:color w:val="000000"/>
      <w:szCs w:val="24"/>
      <w:lang w:eastAsia="ar-SA"/>
    </w:rPr>
  </w:style>
  <w:style w:type="character" w:customStyle="1" w:styleId="Hyperlink0">
    <w:name w:val="Hyperlink.0"/>
    <w:basedOn w:val="Hipersaitas"/>
    <w:rsid w:val="00BF6C81"/>
    <w:rPr>
      <w:color w:val="0000FF"/>
      <w:u w:val="single"/>
    </w:rPr>
  </w:style>
  <w:style w:type="paragraph" w:customStyle="1" w:styleId="Punktas1">
    <w:name w:val="Punktas 1"/>
    <w:basedOn w:val="prastasis"/>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prastojilentel"/>
    <w:next w:val="Lentelstinklelis"/>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BF6C81"/>
    <w:pPr>
      <w:spacing w:line="276" w:lineRule="auto"/>
      <w:jc w:val="center"/>
    </w:pPr>
    <w:rPr>
      <w:b/>
      <w:bCs/>
      <w:szCs w:val="24"/>
      <w:lang w:eastAsia="lt-LT"/>
    </w:rPr>
  </w:style>
  <w:style w:type="character" w:customStyle="1" w:styleId="ng-binding">
    <w:name w:val="ng-binding"/>
    <w:basedOn w:val="Numatytasispastraiposriftas"/>
    <w:rsid w:val="00BF6C81"/>
  </w:style>
  <w:style w:type="character" w:customStyle="1" w:styleId="Neapdorotaspaminjimas3">
    <w:name w:val="Neapdorotas paminėjimas3"/>
    <w:basedOn w:val="Numatytasispastraiposriftas"/>
    <w:uiPriority w:val="99"/>
    <w:semiHidden/>
    <w:unhideWhenUsed/>
    <w:rsid w:val="00BF6C81"/>
    <w:rPr>
      <w:color w:val="605E5C"/>
      <w:shd w:val="clear" w:color="auto" w:fill="E1DFDD"/>
    </w:rPr>
  </w:style>
  <w:style w:type="character" w:styleId="Vietosrezervavimoenklotekstas">
    <w:name w:val="Placeholder Text"/>
    <w:basedOn w:val="Numatytasispastraiposriftas"/>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BetarpDiagrama">
    <w:name w:val="Be tarpų Diagrama"/>
    <w:basedOn w:val="Numatytasispastraiposriftas"/>
    <w:link w:val="Betarp"/>
    <w:uiPriority w:val="1"/>
    <w:rsid w:val="00BF6C8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gimantas.dambrauskas@kelm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C9DD-3B57-4092-A5CB-3C642FA3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32</Pages>
  <Words>59670</Words>
  <Characters>34013</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40</cp:revision>
  <cp:lastPrinted>2025-04-04T07:53:00Z</cp:lastPrinted>
  <dcterms:created xsi:type="dcterms:W3CDTF">2025-03-26T13:45:00Z</dcterms:created>
  <dcterms:modified xsi:type="dcterms:W3CDTF">2025-04-11T08:16:00Z</dcterms:modified>
</cp:coreProperties>
</file>