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7A" w:rsidRPr="002E3E97" w:rsidRDefault="003B597A" w:rsidP="003B597A">
      <w:pPr>
        <w:pStyle w:val="Standard"/>
        <w:spacing w:after="0" w:line="240" w:lineRule="auto"/>
        <w:jc w:val="both"/>
        <w:rPr>
          <w:bCs/>
          <w:i/>
          <w:color w:val="00241A"/>
          <w:sz w:val="24"/>
          <w:szCs w:val="24"/>
          <w:shd w:val="clear" w:color="auto" w:fill="FFFFFF"/>
        </w:rPr>
      </w:pPr>
      <w:bookmarkStart w:id="0" w:name="_GoBack"/>
      <w:r w:rsidRPr="002E3E97">
        <w:rPr>
          <w:i/>
          <w:color w:val="00241A"/>
          <w:sz w:val="24"/>
          <w:szCs w:val="24"/>
          <w:shd w:val="clear" w:color="auto" w:fill="FFFFFF"/>
        </w:rPr>
        <w:t>Laba diena, šiuo metu įgyvendindami viešajam sektoriui mokymus, jų turinį taip pat adaptuojam ir susiejam su patvirtintais kompetencijų modeliais, šiuo metu yra patvirtintas, bet viešai nepaskelbtas Valstybės tarnybos skaitmeninių įgūdžių kompetencijos modelis (Vyriausybės programos projektas „E. Vyriausybė 360°“)? - prisegame dokumentą pagal kurį šis modelis turėjo būti sukurtas (žr. 23 psl.).</w:t>
      </w:r>
      <w:r w:rsidRPr="002E3E97">
        <w:rPr>
          <w:i/>
          <w:color w:val="00241A"/>
          <w:sz w:val="24"/>
          <w:szCs w:val="24"/>
        </w:rPr>
        <w:br/>
      </w:r>
      <w:r w:rsidRPr="002E3E97">
        <w:rPr>
          <w:bCs/>
          <w:i/>
          <w:color w:val="00241A"/>
          <w:sz w:val="24"/>
          <w:szCs w:val="24"/>
        </w:rPr>
        <w:br/>
      </w:r>
      <w:r w:rsidRPr="002E3E97">
        <w:rPr>
          <w:bCs/>
          <w:i/>
          <w:color w:val="00241A"/>
          <w:sz w:val="24"/>
          <w:szCs w:val="24"/>
          <w:shd w:val="clear" w:color="auto" w:fill="FFFFFF"/>
        </w:rPr>
        <w:t>Ar turėtumėte galimybę papildomai pasidalinti šiuo dokumentu, kad galėtume tinkamiau rengiant pasiūlymą įvertinti ir techninės specifikacijos reikalavimus ir bendrą kontekstą, susijusį su šiuo modeliu?</w:t>
      </w:r>
    </w:p>
    <w:p w:rsidR="003B597A" w:rsidRDefault="003B597A" w:rsidP="003B597A">
      <w:pPr>
        <w:pStyle w:val="Standard"/>
        <w:spacing w:after="0" w:line="240" w:lineRule="auto"/>
        <w:ind w:firstLine="567"/>
        <w:jc w:val="both"/>
        <w:rPr>
          <w:rStyle w:val="PageNumber"/>
          <w:iCs/>
          <w:sz w:val="24"/>
          <w:szCs w:val="24"/>
        </w:rPr>
      </w:pPr>
    </w:p>
    <w:p w:rsidR="003B597A" w:rsidRPr="002E3E97" w:rsidRDefault="003B597A" w:rsidP="003B597A">
      <w:pPr>
        <w:pStyle w:val="Standard"/>
        <w:spacing w:after="0" w:line="240" w:lineRule="auto"/>
        <w:ind w:firstLine="567"/>
        <w:jc w:val="both"/>
        <w:rPr>
          <w:color w:val="00241A"/>
          <w:sz w:val="24"/>
          <w:szCs w:val="24"/>
          <w:shd w:val="clear" w:color="auto" w:fill="FFFFFF"/>
        </w:rPr>
      </w:pPr>
      <w:r w:rsidRPr="002E3E97">
        <w:rPr>
          <w:color w:val="00241A"/>
          <w:sz w:val="24"/>
          <w:szCs w:val="24"/>
          <w:shd w:val="clear" w:color="auto" w:fill="FFFFFF"/>
        </w:rPr>
        <w:t>Laba diena,</w:t>
      </w:r>
    </w:p>
    <w:p w:rsidR="003B597A" w:rsidRPr="002E3E97" w:rsidRDefault="003B597A" w:rsidP="003B597A">
      <w:pPr>
        <w:pStyle w:val="Standard"/>
        <w:spacing w:after="0" w:line="240" w:lineRule="auto"/>
        <w:ind w:firstLine="567"/>
        <w:jc w:val="both"/>
        <w:rPr>
          <w:sz w:val="24"/>
          <w:szCs w:val="24"/>
        </w:rPr>
      </w:pPr>
      <w:r w:rsidRPr="002E3E97">
        <w:rPr>
          <w:color w:val="00241A"/>
          <w:sz w:val="24"/>
          <w:szCs w:val="24"/>
          <w:shd w:val="clear" w:color="auto" w:fill="FFFFFF"/>
        </w:rPr>
        <w:t>Prašome patikslinti informaciją dėl perkamų paslaugų, nes ji nėra nurodyta techninėje specifikacijoje:</w:t>
      </w:r>
      <w:r w:rsidRPr="002E3E97">
        <w:rPr>
          <w:color w:val="00241A"/>
          <w:sz w:val="24"/>
          <w:szCs w:val="24"/>
        </w:rPr>
        <w:br/>
      </w:r>
      <w:r w:rsidRPr="002E3E97">
        <w:rPr>
          <w:i/>
          <w:color w:val="00241A"/>
          <w:sz w:val="24"/>
          <w:szCs w:val="24"/>
          <w:shd w:val="clear" w:color="auto" w:fill="FFFFFF"/>
        </w:rPr>
        <w:t xml:space="preserve">1. </w:t>
      </w:r>
      <w:r w:rsidRPr="002E3E97">
        <w:rPr>
          <w:bCs/>
          <w:i/>
          <w:color w:val="00241A"/>
          <w:sz w:val="24"/>
          <w:szCs w:val="24"/>
          <w:shd w:val="clear" w:color="auto" w:fill="FFFFFF"/>
        </w:rPr>
        <w:t>Kokioje laiko zonoje turi vykti mokymai? Ar mokymai gali būti organizuoti ne pagal Europos laiko zoną?</w:t>
      </w:r>
      <w:r w:rsidRPr="002E3E97">
        <w:rPr>
          <w:i/>
          <w:color w:val="00241A"/>
          <w:sz w:val="24"/>
          <w:szCs w:val="24"/>
        </w:rPr>
        <w:br/>
      </w:r>
      <w:r w:rsidRPr="002E3E97">
        <w:rPr>
          <w:i/>
          <w:color w:val="00241A"/>
          <w:sz w:val="24"/>
          <w:szCs w:val="24"/>
          <w:shd w:val="clear" w:color="auto" w:fill="FFFFFF"/>
        </w:rPr>
        <w:t>2. Ar mokymai gali vykti ne darbo dienomis, nes oficialūs perkami SANS mokymai trunka 6 d.</w:t>
      </w:r>
      <w:r w:rsidRPr="002E3E97">
        <w:rPr>
          <w:i/>
          <w:color w:val="00241A"/>
          <w:sz w:val="24"/>
          <w:szCs w:val="24"/>
        </w:rPr>
        <w:br/>
      </w:r>
    </w:p>
    <w:p w:rsidR="003B597A" w:rsidRDefault="003B597A" w:rsidP="003B597A">
      <w:pPr>
        <w:pStyle w:val="Pagrindinistekstas2"/>
        <w:spacing w:after="0" w:line="240" w:lineRule="auto"/>
        <w:ind w:firstLine="567"/>
        <w:jc w:val="both"/>
        <w:rPr>
          <w:rStyle w:val="PageNumber"/>
          <w:szCs w:val="24"/>
          <w:lang w:eastAsia="lt-LT"/>
        </w:rPr>
      </w:pPr>
    </w:p>
    <w:p w:rsidR="003B597A" w:rsidRDefault="003B597A" w:rsidP="003B597A">
      <w:pPr>
        <w:pStyle w:val="Pagrindinistekstas2"/>
        <w:spacing w:after="0" w:line="240" w:lineRule="auto"/>
        <w:ind w:firstLine="567"/>
        <w:jc w:val="both"/>
        <w:rPr>
          <w:rStyle w:val="PageNumber"/>
          <w:szCs w:val="24"/>
          <w:lang w:eastAsia="lt-LT"/>
        </w:rPr>
      </w:pPr>
      <w:r>
        <w:rPr>
          <w:rStyle w:val="PageNumber"/>
          <w:szCs w:val="24"/>
          <w:lang w:eastAsia="lt-LT"/>
        </w:rPr>
        <w:t>ATSAKYMAI:</w:t>
      </w:r>
    </w:p>
    <w:p w:rsidR="003B597A" w:rsidRPr="002E3E97" w:rsidRDefault="003B597A" w:rsidP="003B597A">
      <w:pPr>
        <w:pStyle w:val="Pagrindinistekstas2"/>
        <w:spacing w:after="0" w:line="240" w:lineRule="auto"/>
        <w:ind w:firstLine="567"/>
        <w:jc w:val="both"/>
        <w:rPr>
          <w:rStyle w:val="PageNumber"/>
          <w:i/>
          <w:szCs w:val="24"/>
        </w:rPr>
      </w:pPr>
      <w:r w:rsidRPr="002E3E97">
        <w:rPr>
          <w:rStyle w:val="PageNumber"/>
          <w:szCs w:val="24"/>
        </w:rPr>
        <w:t>1.</w:t>
      </w:r>
      <w:r w:rsidRPr="002E3E97">
        <w:rPr>
          <w:bCs/>
          <w:szCs w:val="24"/>
          <w:lang w:eastAsia="en-US"/>
        </w:rPr>
        <w:t xml:space="preserve"> </w:t>
      </w:r>
      <w:r w:rsidRPr="002E3E97">
        <w:rPr>
          <w:bCs/>
          <w:i/>
          <w:szCs w:val="24"/>
          <w:lang w:eastAsia="en-US"/>
        </w:rPr>
        <w:t>Pasidalinti dokumentu galimybės neturime</w:t>
      </w:r>
      <w:bookmarkEnd w:id="0"/>
      <w:r w:rsidRPr="002E3E97">
        <w:rPr>
          <w:bCs/>
          <w:i/>
          <w:szCs w:val="24"/>
          <w:lang w:eastAsia="en-US"/>
        </w:rPr>
        <w:t>, nes nebuvome Jūsų minimo kompetencijų modelio rengėjai ir rekomenduojame kreiptis į jų autorius.</w:t>
      </w:r>
    </w:p>
    <w:p w:rsidR="003B597A" w:rsidRPr="002E3E97" w:rsidRDefault="003B597A" w:rsidP="003B597A">
      <w:pPr>
        <w:pStyle w:val="Pagrindinistekstas2"/>
        <w:spacing w:after="0" w:line="240" w:lineRule="auto"/>
        <w:ind w:firstLine="567"/>
        <w:jc w:val="both"/>
        <w:rPr>
          <w:i/>
          <w:color w:val="00241A"/>
          <w:szCs w:val="24"/>
          <w:shd w:val="clear" w:color="auto" w:fill="FFFFFF"/>
        </w:rPr>
      </w:pPr>
      <w:r w:rsidRPr="002E3E97">
        <w:rPr>
          <w:rStyle w:val="PageNumber"/>
          <w:szCs w:val="24"/>
        </w:rPr>
        <w:t>2.</w:t>
      </w:r>
      <w:r w:rsidRPr="002E3E97">
        <w:rPr>
          <w:rStyle w:val="PageNumber"/>
          <w:i/>
          <w:szCs w:val="24"/>
        </w:rPr>
        <w:t xml:space="preserve"> a) </w:t>
      </w:r>
      <w:r w:rsidRPr="002E3E97">
        <w:rPr>
          <w:i/>
          <w:szCs w:val="24"/>
        </w:rPr>
        <w:t xml:space="preserve">Mokymai turi vykti </w:t>
      </w:r>
      <w:r w:rsidRPr="002E3E97">
        <w:rPr>
          <w:i/>
          <w:color w:val="00241A"/>
          <w:szCs w:val="24"/>
          <w:shd w:val="clear" w:color="auto" w:fill="FFFFFF"/>
        </w:rPr>
        <w:t>pagal Europos laiko zoną, tačiau iš anksto abiem Šalims susitarus, gali vykti ne pagal Europos laiko zoną.</w:t>
      </w:r>
    </w:p>
    <w:p w:rsidR="003B597A" w:rsidRPr="002E3E97" w:rsidRDefault="003B597A" w:rsidP="003B597A">
      <w:pPr>
        <w:pStyle w:val="Pagrindinistekstas2"/>
        <w:spacing w:after="0" w:line="240" w:lineRule="auto"/>
        <w:ind w:firstLine="567"/>
        <w:jc w:val="both"/>
        <w:rPr>
          <w:i/>
          <w:color w:val="00241A"/>
          <w:szCs w:val="24"/>
          <w:shd w:val="clear" w:color="auto" w:fill="FFFFFF"/>
        </w:rPr>
      </w:pPr>
      <w:r w:rsidRPr="002E3E97">
        <w:rPr>
          <w:i/>
          <w:color w:val="00241A"/>
          <w:szCs w:val="24"/>
          <w:shd w:val="clear" w:color="auto" w:fill="FFFFFF"/>
        </w:rPr>
        <w:t>b) Taip, mokymai gali vykti ir ne darbo dienomis.</w:t>
      </w:r>
    </w:p>
    <w:p w:rsidR="00DB057A" w:rsidRDefault="00DB057A"/>
    <w:sectPr w:rsidR="00DB05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D2942"/>
    <w:multiLevelType w:val="hybridMultilevel"/>
    <w:tmpl w:val="0444F620"/>
    <w:lvl w:ilvl="0" w:tplc="F0EAF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7A"/>
    <w:rsid w:val="003B597A"/>
    <w:rsid w:val="00DB0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FF28"/>
  <w15:chartTrackingRefBased/>
  <w15:docId w15:val="{55F5D2DE-1810-4DAA-951F-B5EF3A9C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B597A"/>
    <w:pPr>
      <w:suppressAutoHyphens/>
      <w:autoSpaceDN w:val="0"/>
      <w:spacing w:line="254" w:lineRule="auto"/>
      <w:textAlignment w:val="baseline"/>
    </w:pPr>
    <w:rPr>
      <w:rFonts w:ascii="Times New Roman" w:eastAsia="Times New Roman" w:hAnsi="Times New Roman" w:cs="Times New Roman"/>
      <w:kern w:val="3"/>
      <w:sz w:val="20"/>
      <w:szCs w:val="20"/>
      <w:lang w:eastAsia="zh-CN"/>
    </w:rPr>
  </w:style>
  <w:style w:type="paragraph" w:customStyle="1" w:styleId="Pagrindinistekstas2">
    <w:name w:val="Pagrindinis tekstas 2"/>
    <w:basedOn w:val="Standard"/>
    <w:rsid w:val="003B597A"/>
    <w:pPr>
      <w:jc w:val="center"/>
    </w:pPr>
    <w:rPr>
      <w:sz w:val="24"/>
    </w:rPr>
  </w:style>
  <w:style w:type="character" w:styleId="PageNumber">
    <w:name w:val="page number"/>
    <w:basedOn w:val="DefaultParagraphFont"/>
    <w:rsid w:val="003B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797</Words>
  <Characters>455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1</cp:revision>
  <dcterms:created xsi:type="dcterms:W3CDTF">2025-04-11T10:49:00Z</dcterms:created>
  <dcterms:modified xsi:type="dcterms:W3CDTF">2025-04-11T10:51:00Z</dcterms:modified>
</cp:coreProperties>
</file>