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C21B5B" w14:textId="77777777" w:rsidR="00726C00" w:rsidRPr="00726C00" w:rsidRDefault="00726C00" w:rsidP="00726C00">
      <w:pPr>
        <w:spacing w:after="0" w:line="240" w:lineRule="auto"/>
        <w:jc w:val="right"/>
        <w:rPr>
          <w:rFonts w:ascii="Times New Roman" w:eastAsia="Calibri" w:hAnsi="Times New Roman" w:cs="Times New Roman"/>
          <w:sz w:val="20"/>
          <w:szCs w:val="20"/>
        </w:rPr>
      </w:pPr>
      <w:bookmarkStart w:id="0" w:name="_Hlk113955673"/>
      <w:r w:rsidRPr="00726C00">
        <w:rPr>
          <w:rFonts w:ascii="Times New Roman" w:eastAsia="Calibri" w:hAnsi="Times New Roman" w:cs="Times New Roman"/>
          <w:sz w:val="20"/>
          <w:szCs w:val="20"/>
        </w:rPr>
        <w:t>1 priedas „Pasiūlymo forma“</w:t>
      </w:r>
    </w:p>
    <w:p w14:paraId="79A054BC" w14:textId="77777777" w:rsidR="00726C00" w:rsidRPr="00726C00" w:rsidRDefault="00726C00" w:rsidP="00726C00">
      <w:pPr>
        <w:spacing w:after="0" w:line="240" w:lineRule="auto"/>
        <w:jc w:val="right"/>
        <w:rPr>
          <w:rFonts w:ascii="Times New Roman" w:eastAsia="Calibri" w:hAnsi="Times New Roman" w:cs="Times New Roman"/>
          <w:sz w:val="20"/>
          <w:szCs w:val="20"/>
        </w:rPr>
      </w:pPr>
    </w:p>
    <w:p w14:paraId="16DFB8F8" w14:textId="77777777" w:rsidR="00726C00" w:rsidRPr="00726C00" w:rsidRDefault="00726C00" w:rsidP="00726C00">
      <w:pPr>
        <w:spacing w:after="0" w:line="240" w:lineRule="auto"/>
        <w:ind w:right="-178"/>
        <w:jc w:val="center"/>
        <w:rPr>
          <w:rFonts w:ascii="Times New Roman" w:eastAsia="Calibri" w:hAnsi="Times New Roman" w:cs="Times New Roman"/>
          <w:sz w:val="18"/>
          <w:szCs w:val="18"/>
        </w:rPr>
      </w:pPr>
      <w:r w:rsidRPr="00726C00">
        <w:rPr>
          <w:rFonts w:ascii="Times New Roman" w:eastAsia="Calibri" w:hAnsi="Times New Roman" w:cs="Times New Roman"/>
          <w:sz w:val="18"/>
          <w:szCs w:val="18"/>
        </w:rPr>
        <w:t>Herbas arba prekių ženklas</w:t>
      </w:r>
    </w:p>
    <w:p w14:paraId="1FC7C18F" w14:textId="77777777" w:rsidR="00726C00" w:rsidRPr="00726C00" w:rsidRDefault="00726C00" w:rsidP="00726C00">
      <w:pPr>
        <w:spacing w:after="0" w:line="240" w:lineRule="auto"/>
        <w:ind w:right="-178"/>
        <w:jc w:val="center"/>
        <w:rPr>
          <w:rFonts w:ascii="Times New Roman" w:eastAsia="Calibri" w:hAnsi="Times New Roman" w:cs="Times New Roman"/>
          <w:sz w:val="18"/>
          <w:szCs w:val="18"/>
        </w:rPr>
      </w:pPr>
      <w:r w:rsidRPr="00726C00">
        <w:rPr>
          <w:rFonts w:ascii="Times New Roman" w:eastAsia="Calibri" w:hAnsi="Times New Roman" w:cs="Times New Roman"/>
          <w:sz w:val="18"/>
          <w:szCs w:val="18"/>
        </w:rPr>
        <w:t>(Tiekėjo pavadinimas)</w:t>
      </w:r>
    </w:p>
    <w:p w14:paraId="4D595F05" w14:textId="77777777" w:rsidR="00726C00" w:rsidRPr="00726C00" w:rsidRDefault="00726C00" w:rsidP="00726C00">
      <w:pPr>
        <w:spacing w:after="0" w:line="240" w:lineRule="auto"/>
        <w:ind w:right="-178"/>
        <w:jc w:val="center"/>
        <w:rPr>
          <w:rFonts w:ascii="Times New Roman" w:eastAsia="Calibri" w:hAnsi="Times New Roman" w:cs="Times New Roman"/>
          <w:sz w:val="18"/>
          <w:szCs w:val="18"/>
        </w:rPr>
      </w:pPr>
    </w:p>
    <w:p w14:paraId="789F1502" w14:textId="77777777" w:rsidR="00726C00" w:rsidRPr="00726C00" w:rsidRDefault="00726C00" w:rsidP="00726C00">
      <w:pPr>
        <w:spacing w:after="0" w:line="240" w:lineRule="auto"/>
        <w:ind w:right="-178"/>
        <w:jc w:val="center"/>
        <w:rPr>
          <w:rFonts w:ascii="Times New Roman" w:eastAsia="Calibri" w:hAnsi="Times New Roman" w:cs="Times New Roman"/>
          <w:sz w:val="18"/>
          <w:szCs w:val="18"/>
        </w:rPr>
      </w:pPr>
      <w:r w:rsidRPr="00726C00">
        <w:rPr>
          <w:rFonts w:ascii="Times New Roman" w:eastAsia="Calibri" w:hAnsi="Times New Roman" w:cs="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F5F7E6" w14:textId="77777777" w:rsidR="00726C00" w:rsidRPr="00726C00" w:rsidRDefault="00726C00" w:rsidP="00726C00">
      <w:pPr>
        <w:spacing w:after="0" w:line="240" w:lineRule="auto"/>
        <w:jc w:val="center"/>
        <w:rPr>
          <w:rFonts w:ascii="Times New Roman" w:eastAsia="Calibri" w:hAnsi="Times New Roman" w:cs="Times New Roman"/>
          <w:b/>
          <w:bCs/>
          <w:sz w:val="20"/>
          <w:szCs w:val="20"/>
        </w:rPr>
      </w:pPr>
    </w:p>
    <w:p w14:paraId="3C33E3EF" w14:textId="77777777" w:rsidR="00726C00" w:rsidRPr="00726C00" w:rsidRDefault="00726C00" w:rsidP="00726C00">
      <w:pPr>
        <w:tabs>
          <w:tab w:val="center" w:pos="2520"/>
        </w:tabs>
        <w:spacing w:after="0" w:line="240" w:lineRule="auto"/>
        <w:jc w:val="both"/>
        <w:rPr>
          <w:rFonts w:ascii="Times New Roman" w:eastAsia="Calibri" w:hAnsi="Times New Roman" w:cs="Times New Roman"/>
          <w:sz w:val="24"/>
          <w:szCs w:val="24"/>
          <w:u w:val="single"/>
        </w:rPr>
      </w:pPr>
      <w:r w:rsidRPr="00726C00">
        <w:rPr>
          <w:rFonts w:ascii="Times New Roman" w:eastAsia="Calibri" w:hAnsi="Times New Roman" w:cs="Times New Roman"/>
          <w:sz w:val="24"/>
          <w:szCs w:val="24"/>
          <w:u w:val="single"/>
        </w:rPr>
        <w:t>VšĮ Elektrėnų profesinio mokymo centras</w:t>
      </w:r>
    </w:p>
    <w:p w14:paraId="2DBC1633" w14:textId="77777777" w:rsidR="00726C00" w:rsidRPr="00726C00" w:rsidRDefault="00726C00" w:rsidP="00726C00">
      <w:pPr>
        <w:tabs>
          <w:tab w:val="center" w:pos="2520"/>
        </w:tabs>
        <w:spacing w:after="0" w:line="240" w:lineRule="auto"/>
        <w:jc w:val="both"/>
        <w:rPr>
          <w:rFonts w:ascii="Times New Roman" w:eastAsia="Calibri" w:hAnsi="Times New Roman" w:cs="Times New Roman"/>
          <w:sz w:val="18"/>
          <w:szCs w:val="18"/>
        </w:rPr>
      </w:pPr>
      <w:r w:rsidRPr="00726C00">
        <w:rPr>
          <w:rFonts w:ascii="Times New Roman" w:eastAsia="Calibri" w:hAnsi="Times New Roman" w:cs="Times New Roman"/>
          <w:sz w:val="18"/>
          <w:szCs w:val="18"/>
        </w:rPr>
        <w:t>(Adresatas (perkančioji organizacija))</w:t>
      </w:r>
    </w:p>
    <w:p w14:paraId="23AC7C38" w14:textId="77777777" w:rsidR="00726C00" w:rsidRPr="00726C00" w:rsidRDefault="00726C00" w:rsidP="00726C00">
      <w:pPr>
        <w:spacing w:after="0" w:line="240" w:lineRule="auto"/>
        <w:jc w:val="center"/>
        <w:rPr>
          <w:rFonts w:ascii="Times New Roman" w:hAnsi="Times New Roman" w:cs="Times New Roman"/>
          <w:b/>
          <w:sz w:val="24"/>
          <w:szCs w:val="24"/>
        </w:rPr>
      </w:pPr>
    </w:p>
    <w:p w14:paraId="2B263415" w14:textId="77777777" w:rsidR="00726C00" w:rsidRPr="00726C00" w:rsidRDefault="00726C00" w:rsidP="00726C00">
      <w:pPr>
        <w:spacing w:after="0" w:line="240" w:lineRule="auto"/>
        <w:jc w:val="center"/>
        <w:rPr>
          <w:rFonts w:ascii="Times New Roman" w:hAnsi="Times New Roman" w:cs="Times New Roman"/>
          <w:b/>
          <w:sz w:val="24"/>
          <w:szCs w:val="24"/>
        </w:rPr>
      </w:pPr>
      <w:r w:rsidRPr="00726C00">
        <w:rPr>
          <w:rFonts w:ascii="Times New Roman" w:hAnsi="Times New Roman" w:cs="Times New Roman"/>
          <w:b/>
          <w:sz w:val="24"/>
          <w:szCs w:val="24"/>
        </w:rPr>
        <w:t>PASIŪLYMAS</w:t>
      </w:r>
    </w:p>
    <w:p w14:paraId="73A8C4E5" w14:textId="77777777" w:rsidR="00726C00" w:rsidRPr="00726C00" w:rsidRDefault="00726C00" w:rsidP="00726C00">
      <w:pPr>
        <w:spacing w:after="0" w:line="240" w:lineRule="auto"/>
        <w:jc w:val="center"/>
        <w:rPr>
          <w:rFonts w:ascii="Times New Roman" w:hAnsi="Times New Roman" w:cs="Times New Roman"/>
          <w:b/>
          <w:bCs/>
          <w:color w:val="000000"/>
          <w:sz w:val="24"/>
          <w:szCs w:val="24"/>
        </w:rPr>
      </w:pPr>
      <w:r w:rsidRPr="00726C00">
        <w:rPr>
          <w:rFonts w:ascii="Times New Roman" w:hAnsi="Times New Roman" w:cs="Times New Roman"/>
          <w:b/>
          <w:sz w:val="24"/>
          <w:szCs w:val="24"/>
          <w:shd w:val="clear" w:color="auto" w:fill="FFFFFF"/>
        </w:rPr>
        <w:t>DĖL ORO KONDICIONIERIŲ ĮRENGIMO PIRKIMO</w:t>
      </w:r>
    </w:p>
    <w:p w14:paraId="2C967908" w14:textId="77777777" w:rsidR="00726C00" w:rsidRPr="00726C00" w:rsidRDefault="00726C00" w:rsidP="00726C00">
      <w:pPr>
        <w:spacing w:after="120"/>
        <w:jc w:val="center"/>
        <w:rPr>
          <w:rFonts w:ascii="Times New Roman" w:eastAsia="Arial" w:hAnsi="Times New Roman" w:cs="Times New Roman"/>
          <w:sz w:val="24"/>
          <w:szCs w:val="24"/>
          <w:lang w:eastAsia="lt-LT"/>
        </w:rPr>
      </w:pPr>
      <w:r w:rsidRPr="00726C00">
        <w:rPr>
          <w:rFonts w:ascii="Times New Roman" w:eastAsia="Arial" w:hAnsi="Times New Roman" w:cs="Times New Roman"/>
          <w:sz w:val="24"/>
          <w:szCs w:val="24"/>
          <w:lang w:eastAsia="lt-LT"/>
        </w:rPr>
        <w:t>____________________</w:t>
      </w:r>
    </w:p>
    <w:p w14:paraId="23ADFADB" w14:textId="77777777" w:rsidR="00726C00" w:rsidRPr="00726C00" w:rsidRDefault="00726C00" w:rsidP="00726C00">
      <w:pPr>
        <w:spacing w:after="0" w:line="240" w:lineRule="auto"/>
        <w:jc w:val="center"/>
        <w:rPr>
          <w:rFonts w:ascii="Times New Roman" w:eastAsia="Arial" w:hAnsi="Times New Roman" w:cs="Times New Roman"/>
          <w:sz w:val="16"/>
          <w:szCs w:val="16"/>
          <w:lang w:eastAsia="lt-LT"/>
        </w:rPr>
      </w:pPr>
      <w:r w:rsidRPr="00726C00">
        <w:rPr>
          <w:rFonts w:ascii="Times New Roman" w:eastAsia="Arial" w:hAnsi="Times New Roman" w:cs="Times New Roman"/>
          <w:sz w:val="16"/>
          <w:szCs w:val="16"/>
          <w:lang w:eastAsia="lt-LT"/>
        </w:rPr>
        <w:t>(Data)</w:t>
      </w:r>
    </w:p>
    <w:p w14:paraId="647D59F4" w14:textId="77777777" w:rsidR="00726C00" w:rsidRPr="00726C00" w:rsidRDefault="00726C00" w:rsidP="00726C00">
      <w:pPr>
        <w:spacing w:after="0" w:line="240" w:lineRule="auto"/>
        <w:jc w:val="center"/>
        <w:rPr>
          <w:rFonts w:ascii="Times New Roman" w:eastAsia="Arial" w:hAnsi="Times New Roman" w:cs="Times New Roman"/>
          <w:sz w:val="24"/>
          <w:szCs w:val="24"/>
          <w:lang w:eastAsia="lt-LT"/>
        </w:rPr>
      </w:pPr>
      <w:r w:rsidRPr="00726C00">
        <w:rPr>
          <w:rFonts w:ascii="Times New Roman" w:eastAsia="Arial" w:hAnsi="Times New Roman" w:cs="Times New Roman"/>
          <w:sz w:val="24"/>
          <w:szCs w:val="24"/>
          <w:lang w:eastAsia="lt-LT"/>
        </w:rPr>
        <w:t>____________________</w:t>
      </w:r>
    </w:p>
    <w:p w14:paraId="37F0E0E6" w14:textId="77777777" w:rsidR="00726C00" w:rsidRPr="00726C00" w:rsidRDefault="00726C00" w:rsidP="00726C00">
      <w:pPr>
        <w:spacing w:after="0" w:line="240" w:lineRule="auto"/>
        <w:jc w:val="center"/>
        <w:rPr>
          <w:rFonts w:ascii="Times New Roman" w:eastAsia="Arial" w:hAnsi="Times New Roman" w:cs="Times New Roman"/>
          <w:sz w:val="16"/>
          <w:szCs w:val="16"/>
          <w:lang w:eastAsia="lt-LT"/>
        </w:rPr>
      </w:pPr>
      <w:r w:rsidRPr="00726C00">
        <w:rPr>
          <w:rFonts w:ascii="Times New Roman" w:eastAsia="Arial" w:hAnsi="Times New Roman" w:cs="Times New Roman"/>
          <w:sz w:val="16"/>
          <w:szCs w:val="16"/>
          <w:lang w:eastAsia="lt-LT"/>
        </w:rPr>
        <w:t>(Vieta)</w:t>
      </w:r>
    </w:p>
    <w:p w14:paraId="2EF0A9AD" w14:textId="77777777" w:rsidR="00726C00" w:rsidRPr="00726C00" w:rsidRDefault="00726C00" w:rsidP="00726C00">
      <w:pPr>
        <w:spacing w:after="0" w:line="240" w:lineRule="auto"/>
        <w:rPr>
          <w:rFonts w:ascii="Times New Roman" w:eastAsia="Arial" w:hAnsi="Times New Roman" w:cs="Times New Roman"/>
          <w:sz w:val="24"/>
          <w:szCs w:val="24"/>
          <w:lang w:eastAsia="lt-LT"/>
        </w:rPr>
      </w:pPr>
    </w:p>
    <w:p w14:paraId="61AA2EAF" w14:textId="77777777" w:rsidR="00726C00" w:rsidRPr="00726C00" w:rsidRDefault="00726C00" w:rsidP="00726C00">
      <w:pPr>
        <w:numPr>
          <w:ilvl w:val="0"/>
          <w:numId w:val="2"/>
        </w:numPr>
        <w:tabs>
          <w:tab w:val="left" w:pos="360"/>
        </w:tabs>
        <w:spacing w:after="0" w:line="240" w:lineRule="auto"/>
        <w:ind w:left="0" w:firstLine="0"/>
        <w:contextualSpacing/>
        <w:jc w:val="center"/>
        <w:rPr>
          <w:rFonts w:ascii="Times New Roman" w:hAnsi="Times New Roman" w:cs="Times New Roman"/>
          <w:b/>
          <w:bCs/>
          <w:sz w:val="24"/>
          <w:szCs w:val="24"/>
        </w:rPr>
      </w:pPr>
      <w:r w:rsidRPr="00726C00">
        <w:rPr>
          <w:rFonts w:ascii="Times New Roman" w:hAnsi="Times New Roman" w:cs="Times New Roman"/>
          <w:b/>
          <w:bCs/>
          <w:sz w:val="24"/>
          <w:szCs w:val="24"/>
        </w:rPr>
        <w:t>INFORMACIJA APIE TIEKĖJĄ</w:t>
      </w:r>
    </w:p>
    <w:p w14:paraId="58CDCB6F" w14:textId="77777777" w:rsidR="00726C00" w:rsidRPr="00726C00" w:rsidRDefault="00726C00" w:rsidP="00726C00">
      <w:pPr>
        <w:tabs>
          <w:tab w:val="left" w:pos="360"/>
        </w:tabs>
        <w:spacing w:line="240" w:lineRule="auto"/>
        <w:contextualSpacing/>
        <w:rPr>
          <w:rFonts w:ascii="Times New Roman" w:hAnsi="Times New Roman" w:cs="Times New Roman"/>
          <w:b/>
          <w:bCs/>
          <w:sz w:val="20"/>
          <w:szCs w:val="20"/>
        </w:rPr>
      </w:pPr>
    </w:p>
    <w:tbl>
      <w:tblPr>
        <w:tblW w:w="10027" w:type="dxa"/>
        <w:tblInd w:w="-289" w:type="dxa"/>
        <w:tblLook w:val="04A0" w:firstRow="1" w:lastRow="0" w:firstColumn="1" w:lastColumn="0" w:noHBand="0" w:noVBand="1"/>
      </w:tblPr>
      <w:tblGrid>
        <w:gridCol w:w="6966"/>
        <w:gridCol w:w="3061"/>
      </w:tblGrid>
      <w:tr w:rsidR="00726C00" w:rsidRPr="00726C00" w14:paraId="71961B46" w14:textId="77777777" w:rsidTr="007666C3">
        <w:trPr>
          <w:trHeight w:val="1006"/>
        </w:trPr>
        <w:tc>
          <w:tcPr>
            <w:tcW w:w="6966" w:type="dxa"/>
            <w:tcBorders>
              <w:top w:val="single" w:sz="4" w:space="0" w:color="000000"/>
              <w:left w:val="single" w:sz="4" w:space="0" w:color="000000"/>
              <w:bottom w:val="single" w:sz="4" w:space="0" w:color="000000"/>
              <w:right w:val="single" w:sz="4" w:space="0" w:color="000000"/>
            </w:tcBorders>
          </w:tcPr>
          <w:p w14:paraId="6A0255B0" w14:textId="77777777" w:rsidR="00726C00" w:rsidRPr="00726C00" w:rsidRDefault="00726C00" w:rsidP="00726C00">
            <w:pPr>
              <w:spacing w:line="240" w:lineRule="auto"/>
              <w:jc w:val="both"/>
              <w:rPr>
                <w:rFonts w:ascii="Times New Roman" w:hAnsi="Times New Roman" w:cs="Times New Roman"/>
                <w:i/>
                <w:sz w:val="20"/>
                <w:szCs w:val="20"/>
              </w:rPr>
            </w:pPr>
            <w:r w:rsidRPr="00726C00">
              <w:rPr>
                <w:rFonts w:ascii="Times New Roman" w:hAnsi="Times New Roman" w:cs="Times New Roman"/>
                <w:sz w:val="20"/>
                <w:szCs w:val="20"/>
              </w:rPr>
              <w:t>Tiekėjo arba ūkio subjektų grupės dalyvių pavadinimas, juridinio asmens kodas (-ai)</w:t>
            </w:r>
            <w:r w:rsidRPr="00726C00">
              <w:rPr>
                <w:rFonts w:cs="Calibri"/>
                <w:i/>
                <w:sz w:val="20"/>
                <w:szCs w:val="20"/>
              </w:rPr>
              <w:t xml:space="preserve"> </w:t>
            </w:r>
            <w:r w:rsidRPr="00726C00">
              <w:rPr>
                <w:rFonts w:ascii="Times New Roman" w:hAnsi="Times New Roman" w:cs="Times New Roman"/>
                <w:i/>
                <w:sz w:val="20"/>
                <w:szCs w:val="20"/>
              </w:rPr>
              <w:t>(jeigu pasiūlymą teikia fizinis asmuo – verslo ar individualios veiklos pažymėjimo Nr. ar pan.)</w:t>
            </w:r>
            <w:r w:rsidRPr="00726C00">
              <w:rPr>
                <w:rFonts w:ascii="Times New Roman" w:hAnsi="Times New Roman" w:cs="Times New Roman"/>
                <w:iCs/>
                <w:sz w:val="20"/>
                <w:szCs w:val="20"/>
              </w:rPr>
              <w:t>, adresas (-ai)</w:t>
            </w:r>
          </w:p>
        </w:tc>
        <w:tc>
          <w:tcPr>
            <w:tcW w:w="3061" w:type="dxa"/>
            <w:tcBorders>
              <w:top w:val="single" w:sz="4" w:space="0" w:color="000000"/>
              <w:left w:val="single" w:sz="4" w:space="0" w:color="000000"/>
              <w:bottom w:val="single" w:sz="4" w:space="0" w:color="000000"/>
              <w:right w:val="single" w:sz="4" w:space="0" w:color="000000"/>
            </w:tcBorders>
          </w:tcPr>
          <w:p w14:paraId="769E1E25" w14:textId="77777777" w:rsidR="00726C00" w:rsidRPr="00726C00" w:rsidRDefault="00726C00" w:rsidP="00726C00">
            <w:pPr>
              <w:spacing w:line="240" w:lineRule="auto"/>
              <w:jc w:val="both"/>
              <w:rPr>
                <w:rFonts w:ascii="Times New Roman" w:hAnsi="Times New Roman" w:cs="Times New Roman"/>
                <w:sz w:val="20"/>
                <w:szCs w:val="20"/>
              </w:rPr>
            </w:pPr>
          </w:p>
          <w:p w14:paraId="2AF77026" w14:textId="77777777" w:rsidR="00726C00" w:rsidRPr="00726C00" w:rsidRDefault="00726C00" w:rsidP="00726C00">
            <w:pPr>
              <w:spacing w:line="240" w:lineRule="auto"/>
              <w:jc w:val="both"/>
              <w:rPr>
                <w:rFonts w:ascii="Times New Roman" w:hAnsi="Times New Roman" w:cs="Times New Roman"/>
                <w:sz w:val="20"/>
                <w:szCs w:val="20"/>
              </w:rPr>
            </w:pPr>
          </w:p>
        </w:tc>
      </w:tr>
      <w:tr w:rsidR="00726C00" w:rsidRPr="00726C00" w14:paraId="3A3BC7C8" w14:textId="77777777" w:rsidTr="007666C3">
        <w:trPr>
          <w:trHeight w:val="655"/>
        </w:trPr>
        <w:tc>
          <w:tcPr>
            <w:tcW w:w="6966" w:type="dxa"/>
            <w:tcBorders>
              <w:top w:val="single" w:sz="4" w:space="0" w:color="000000"/>
              <w:left w:val="single" w:sz="4" w:space="0" w:color="000000"/>
              <w:bottom w:val="single" w:sz="4" w:space="0" w:color="000000"/>
              <w:right w:val="single" w:sz="4" w:space="0" w:color="000000"/>
            </w:tcBorders>
          </w:tcPr>
          <w:p w14:paraId="26A1327C" w14:textId="77777777" w:rsidR="00726C00" w:rsidRPr="00726C00" w:rsidRDefault="00726C00" w:rsidP="00726C00">
            <w:pPr>
              <w:spacing w:line="240" w:lineRule="auto"/>
              <w:jc w:val="both"/>
              <w:rPr>
                <w:rFonts w:ascii="Times New Roman" w:hAnsi="Times New Roman" w:cs="Times New Roman"/>
                <w:sz w:val="20"/>
                <w:szCs w:val="20"/>
              </w:rPr>
            </w:pPr>
            <w:r w:rsidRPr="00726C00">
              <w:rPr>
                <w:rFonts w:ascii="Times New Roman" w:eastAsia="Calibri" w:hAnsi="Times New Roman" w:cs="Times New Roman"/>
                <w:sz w:val="20"/>
                <w:szCs w:val="20"/>
              </w:rPr>
              <w:t xml:space="preserve">Ūkio subjektų grupės dalyvis, atstovaujantis arba vadovaujantis ūkio subjektų grupei </w:t>
            </w:r>
            <w:r w:rsidRPr="00726C00">
              <w:rPr>
                <w:rFonts w:ascii="Times New Roman" w:hAnsi="Times New Roman" w:cs="Times New Roman"/>
                <w:i/>
                <w:sz w:val="20"/>
                <w:szCs w:val="20"/>
              </w:rPr>
              <w:t>(pildoma, jei pasiūlymą teikia tiekėjų grupė)</w:t>
            </w:r>
          </w:p>
        </w:tc>
        <w:tc>
          <w:tcPr>
            <w:tcW w:w="3061" w:type="dxa"/>
            <w:tcBorders>
              <w:top w:val="single" w:sz="4" w:space="0" w:color="000000"/>
              <w:left w:val="single" w:sz="4" w:space="0" w:color="000000"/>
              <w:bottom w:val="single" w:sz="4" w:space="0" w:color="000000"/>
              <w:right w:val="single" w:sz="4" w:space="0" w:color="000000"/>
            </w:tcBorders>
          </w:tcPr>
          <w:p w14:paraId="111A81D0" w14:textId="77777777" w:rsidR="00726C00" w:rsidRPr="00726C00" w:rsidRDefault="00726C00" w:rsidP="00726C00">
            <w:pPr>
              <w:spacing w:line="240" w:lineRule="auto"/>
              <w:jc w:val="both"/>
              <w:rPr>
                <w:rFonts w:ascii="Times New Roman" w:hAnsi="Times New Roman" w:cs="Times New Roman"/>
                <w:sz w:val="20"/>
                <w:szCs w:val="20"/>
              </w:rPr>
            </w:pPr>
          </w:p>
          <w:p w14:paraId="40F2B5F8" w14:textId="77777777" w:rsidR="00726C00" w:rsidRPr="00726C00" w:rsidRDefault="00726C00" w:rsidP="00726C00">
            <w:pPr>
              <w:spacing w:line="240" w:lineRule="auto"/>
              <w:jc w:val="both"/>
              <w:rPr>
                <w:rFonts w:ascii="Times New Roman" w:hAnsi="Times New Roman" w:cs="Times New Roman"/>
                <w:sz w:val="20"/>
                <w:szCs w:val="20"/>
              </w:rPr>
            </w:pPr>
          </w:p>
        </w:tc>
      </w:tr>
      <w:tr w:rsidR="00726C00" w:rsidRPr="00726C00" w14:paraId="2D83B3FA" w14:textId="77777777" w:rsidTr="007666C3">
        <w:trPr>
          <w:trHeight w:val="655"/>
        </w:trPr>
        <w:tc>
          <w:tcPr>
            <w:tcW w:w="6966" w:type="dxa"/>
            <w:tcBorders>
              <w:top w:val="single" w:sz="4" w:space="0" w:color="000000"/>
              <w:left w:val="single" w:sz="4" w:space="0" w:color="000000"/>
              <w:bottom w:val="single" w:sz="4" w:space="0" w:color="000000"/>
              <w:right w:val="single" w:sz="4" w:space="0" w:color="000000"/>
            </w:tcBorders>
          </w:tcPr>
          <w:p w14:paraId="226C1195" w14:textId="77777777" w:rsidR="00726C00" w:rsidRPr="00726C00" w:rsidRDefault="00726C00" w:rsidP="00726C00">
            <w:pPr>
              <w:spacing w:line="240" w:lineRule="auto"/>
              <w:jc w:val="both"/>
              <w:rPr>
                <w:rFonts w:ascii="Times New Roman" w:hAnsi="Times New Roman" w:cs="Times New Roman"/>
                <w:sz w:val="20"/>
                <w:szCs w:val="20"/>
              </w:rPr>
            </w:pPr>
            <w:r w:rsidRPr="00726C00">
              <w:rPr>
                <w:rFonts w:ascii="Times New Roman" w:hAnsi="Times New Roman" w:cs="Times New Roman"/>
                <w:sz w:val="20"/>
                <w:szCs w:val="20"/>
              </w:rPr>
              <w:t>Asmens, įgalioto bendrauti su perkančiąją organizacija, kontaktinė informacija (vardas, pavardė, tel., faks., el. p., adresas)</w:t>
            </w:r>
          </w:p>
        </w:tc>
        <w:tc>
          <w:tcPr>
            <w:tcW w:w="3061" w:type="dxa"/>
            <w:tcBorders>
              <w:top w:val="single" w:sz="4" w:space="0" w:color="000000"/>
              <w:left w:val="single" w:sz="4" w:space="0" w:color="000000"/>
              <w:bottom w:val="single" w:sz="4" w:space="0" w:color="000000"/>
              <w:right w:val="single" w:sz="4" w:space="0" w:color="000000"/>
            </w:tcBorders>
          </w:tcPr>
          <w:p w14:paraId="26EB5760" w14:textId="77777777" w:rsidR="00726C00" w:rsidRPr="00726C00" w:rsidRDefault="00726C00" w:rsidP="00726C00">
            <w:pPr>
              <w:spacing w:line="240" w:lineRule="auto"/>
              <w:jc w:val="both"/>
              <w:rPr>
                <w:rFonts w:ascii="Times New Roman" w:hAnsi="Times New Roman" w:cs="Times New Roman"/>
                <w:sz w:val="20"/>
                <w:szCs w:val="20"/>
              </w:rPr>
            </w:pPr>
          </w:p>
        </w:tc>
      </w:tr>
    </w:tbl>
    <w:p w14:paraId="309C36D8" w14:textId="77777777" w:rsidR="00726C00" w:rsidRPr="00726C00" w:rsidRDefault="00726C00" w:rsidP="00726C00">
      <w:pPr>
        <w:spacing w:line="240" w:lineRule="auto"/>
        <w:jc w:val="both"/>
        <w:rPr>
          <w:rFonts w:ascii="Times New Roman" w:hAnsi="Times New Roman" w:cs="Times New Roman"/>
          <w:sz w:val="20"/>
          <w:szCs w:val="20"/>
        </w:rPr>
      </w:pPr>
    </w:p>
    <w:p w14:paraId="73F0B8B5" w14:textId="77777777" w:rsidR="00726C00" w:rsidRPr="00726C00" w:rsidRDefault="00726C00" w:rsidP="00726C00">
      <w:pPr>
        <w:spacing w:line="240" w:lineRule="auto"/>
        <w:contextualSpacing/>
        <w:jc w:val="center"/>
        <w:rPr>
          <w:rFonts w:ascii="Times New Roman" w:hAnsi="Times New Roman" w:cs="Times New Roman"/>
          <w:i/>
          <w:iCs/>
          <w:sz w:val="24"/>
          <w:szCs w:val="24"/>
        </w:rPr>
      </w:pPr>
      <w:r w:rsidRPr="00726C00">
        <w:rPr>
          <w:rFonts w:ascii="Times New Roman" w:hAnsi="Times New Roman" w:cs="Times New Roman"/>
          <w:b/>
          <w:bCs/>
          <w:sz w:val="24"/>
          <w:szCs w:val="24"/>
        </w:rPr>
        <w:t>2. INFORMACIJA APIE KIEKVIENO TIEKĖJŲ GRUPĖS PARTNERIO SAVO JĖGOMIS NUMATOMŲ ATLIKTI ĮSIPAREIGOJIMŲ DALIES VERTĘ</w:t>
      </w:r>
    </w:p>
    <w:p w14:paraId="74EAF974" w14:textId="77777777" w:rsidR="00726C00" w:rsidRPr="00726C00" w:rsidRDefault="00726C00" w:rsidP="00726C00">
      <w:pPr>
        <w:tabs>
          <w:tab w:val="left" w:pos="567"/>
        </w:tabs>
        <w:spacing w:line="240" w:lineRule="auto"/>
        <w:contextualSpacing/>
        <w:jc w:val="center"/>
        <w:rPr>
          <w:rFonts w:ascii="Times New Roman" w:hAnsi="Times New Roman" w:cs="Times New Roman"/>
          <w:i/>
          <w:iCs/>
          <w:sz w:val="24"/>
          <w:szCs w:val="24"/>
        </w:rPr>
      </w:pPr>
      <w:r w:rsidRPr="00726C00">
        <w:rPr>
          <w:rFonts w:ascii="Times New Roman" w:hAnsi="Times New Roman" w:cs="Times New Roman"/>
          <w:b/>
          <w:bCs/>
          <w:sz w:val="24"/>
          <w:szCs w:val="24"/>
        </w:rPr>
        <w:t>(</w:t>
      </w:r>
      <w:r w:rsidRPr="00726C00">
        <w:rPr>
          <w:rFonts w:ascii="Times New Roman" w:hAnsi="Times New Roman" w:cs="Times New Roman"/>
          <w:i/>
          <w:iCs/>
          <w:sz w:val="20"/>
          <w:szCs w:val="20"/>
        </w:rPr>
        <w:t>pildoma, kai pasiūlymą pateikia tiekėjų grupė</w:t>
      </w:r>
      <w:r w:rsidRPr="00726C00">
        <w:rPr>
          <w:rFonts w:ascii="Times New Roman" w:hAnsi="Times New Roman" w:cs="Times New Roman"/>
          <w:b/>
          <w:bCs/>
          <w:sz w:val="24"/>
          <w:szCs w:val="24"/>
        </w:rPr>
        <w:t>)</w:t>
      </w:r>
    </w:p>
    <w:tbl>
      <w:tblPr>
        <w:tblStyle w:val="Lentelstinklelis"/>
        <w:tblW w:w="9996" w:type="dxa"/>
        <w:tblInd w:w="-289" w:type="dxa"/>
        <w:tblLook w:val="04A0" w:firstRow="1" w:lastRow="0" w:firstColumn="1" w:lastColumn="0" w:noHBand="0" w:noVBand="1"/>
      </w:tblPr>
      <w:tblGrid>
        <w:gridCol w:w="709"/>
        <w:gridCol w:w="2713"/>
        <w:gridCol w:w="3292"/>
        <w:gridCol w:w="1775"/>
        <w:gridCol w:w="1507"/>
      </w:tblGrid>
      <w:tr w:rsidR="00726C00" w:rsidRPr="00726C00" w14:paraId="06B2516B" w14:textId="77777777" w:rsidTr="007666C3">
        <w:trPr>
          <w:trHeight w:val="724"/>
        </w:trPr>
        <w:tc>
          <w:tcPr>
            <w:tcW w:w="709" w:type="dxa"/>
            <w:vMerge w:val="restart"/>
            <w:shd w:val="clear" w:color="auto" w:fill="D9E2F3" w:themeFill="accent1" w:themeFillTint="33"/>
            <w:vAlign w:val="center"/>
          </w:tcPr>
          <w:p w14:paraId="7570C129" w14:textId="77777777" w:rsidR="00726C00" w:rsidRPr="00726C00" w:rsidRDefault="00726C00" w:rsidP="00726C00">
            <w:pPr>
              <w:jc w:val="center"/>
              <w:rPr>
                <w:rFonts w:ascii="Times New Roman" w:hAnsi="Times New Roman" w:cs="Times New Roman"/>
                <w:b/>
                <w:sz w:val="20"/>
                <w:szCs w:val="20"/>
              </w:rPr>
            </w:pPr>
            <w:r w:rsidRPr="00726C00">
              <w:rPr>
                <w:rFonts w:ascii="Times New Roman" w:hAnsi="Times New Roman" w:cs="Times New Roman"/>
                <w:b/>
                <w:sz w:val="20"/>
                <w:szCs w:val="20"/>
              </w:rPr>
              <w:t>Eil. Nr.</w:t>
            </w:r>
          </w:p>
        </w:tc>
        <w:tc>
          <w:tcPr>
            <w:tcW w:w="2713" w:type="dxa"/>
            <w:vMerge w:val="restart"/>
            <w:shd w:val="clear" w:color="auto" w:fill="D9E2F3" w:themeFill="accent1" w:themeFillTint="33"/>
            <w:vAlign w:val="center"/>
          </w:tcPr>
          <w:p w14:paraId="01AF4300" w14:textId="77777777" w:rsidR="00726C00" w:rsidRPr="00726C00" w:rsidRDefault="00726C00" w:rsidP="00726C00">
            <w:pPr>
              <w:jc w:val="center"/>
              <w:rPr>
                <w:rFonts w:ascii="Times New Roman" w:hAnsi="Times New Roman" w:cs="Times New Roman"/>
                <w:b/>
                <w:sz w:val="20"/>
                <w:szCs w:val="20"/>
              </w:rPr>
            </w:pPr>
            <w:r w:rsidRPr="00726C00">
              <w:rPr>
                <w:rFonts w:ascii="Times New Roman" w:hAnsi="Times New Roman" w:cs="Times New Roman"/>
                <w:b/>
                <w:sz w:val="20"/>
                <w:szCs w:val="20"/>
              </w:rPr>
              <w:t>Partnerio pavadinimas</w:t>
            </w:r>
          </w:p>
        </w:tc>
        <w:tc>
          <w:tcPr>
            <w:tcW w:w="3292" w:type="dxa"/>
            <w:vMerge w:val="restart"/>
            <w:shd w:val="clear" w:color="auto" w:fill="D9E2F3" w:themeFill="accent1" w:themeFillTint="33"/>
            <w:vAlign w:val="center"/>
          </w:tcPr>
          <w:p w14:paraId="3BAA0947" w14:textId="77777777" w:rsidR="00726C00" w:rsidRPr="00726C00" w:rsidRDefault="00726C00" w:rsidP="00726C00">
            <w:pPr>
              <w:jc w:val="center"/>
              <w:rPr>
                <w:rFonts w:ascii="Times New Roman" w:hAnsi="Times New Roman" w:cs="Times New Roman"/>
                <w:b/>
                <w:sz w:val="20"/>
                <w:szCs w:val="20"/>
              </w:rPr>
            </w:pPr>
            <w:r w:rsidRPr="00726C00">
              <w:rPr>
                <w:rFonts w:ascii="Times New Roman" w:hAnsi="Times New Roman" w:cs="Times New Roman"/>
                <w:b/>
                <w:sz w:val="20"/>
                <w:szCs w:val="20"/>
              </w:rPr>
              <w:t xml:space="preserve">Numatomi atlikti įsipareigojimai </w:t>
            </w:r>
          </w:p>
        </w:tc>
        <w:tc>
          <w:tcPr>
            <w:tcW w:w="3282" w:type="dxa"/>
            <w:gridSpan w:val="2"/>
            <w:shd w:val="clear" w:color="auto" w:fill="D9E2F3" w:themeFill="accent1" w:themeFillTint="33"/>
            <w:vAlign w:val="center"/>
          </w:tcPr>
          <w:p w14:paraId="0532BE11" w14:textId="77777777" w:rsidR="00726C00" w:rsidRPr="00726C00" w:rsidRDefault="00726C00" w:rsidP="00726C00">
            <w:pPr>
              <w:jc w:val="center"/>
              <w:rPr>
                <w:rFonts w:ascii="Times New Roman" w:hAnsi="Times New Roman" w:cs="Times New Roman"/>
                <w:b/>
                <w:sz w:val="20"/>
                <w:szCs w:val="20"/>
              </w:rPr>
            </w:pPr>
            <w:r w:rsidRPr="00726C00">
              <w:rPr>
                <w:rFonts w:ascii="Times New Roman" w:hAnsi="Times New Roman" w:cs="Times New Roman"/>
                <w:b/>
                <w:sz w:val="20"/>
                <w:szCs w:val="20"/>
              </w:rPr>
              <w:t>Partnerio įsipareigojimų dalies vertė pasiūlymo kainoje*</w:t>
            </w:r>
          </w:p>
        </w:tc>
      </w:tr>
      <w:tr w:rsidR="00726C00" w:rsidRPr="00726C00" w14:paraId="29C165BE" w14:textId="77777777" w:rsidTr="007666C3">
        <w:trPr>
          <w:trHeight w:val="232"/>
        </w:trPr>
        <w:tc>
          <w:tcPr>
            <w:tcW w:w="709" w:type="dxa"/>
            <w:vMerge/>
            <w:shd w:val="clear" w:color="auto" w:fill="D9E2F3" w:themeFill="accent1" w:themeFillTint="33"/>
          </w:tcPr>
          <w:p w14:paraId="01EA350A" w14:textId="77777777" w:rsidR="00726C00" w:rsidRPr="00726C00" w:rsidRDefault="00726C00" w:rsidP="00726C00">
            <w:pPr>
              <w:jc w:val="both"/>
              <w:rPr>
                <w:rFonts w:ascii="Times New Roman" w:hAnsi="Times New Roman" w:cs="Times New Roman"/>
                <w:sz w:val="20"/>
                <w:szCs w:val="20"/>
              </w:rPr>
            </w:pPr>
          </w:p>
        </w:tc>
        <w:tc>
          <w:tcPr>
            <w:tcW w:w="2713" w:type="dxa"/>
            <w:vMerge/>
            <w:shd w:val="clear" w:color="auto" w:fill="D9E2F3" w:themeFill="accent1" w:themeFillTint="33"/>
          </w:tcPr>
          <w:p w14:paraId="110178D5" w14:textId="77777777" w:rsidR="00726C00" w:rsidRPr="00726C00" w:rsidRDefault="00726C00" w:rsidP="00726C00">
            <w:pPr>
              <w:jc w:val="both"/>
              <w:rPr>
                <w:rFonts w:ascii="Times New Roman" w:hAnsi="Times New Roman" w:cs="Times New Roman"/>
                <w:sz w:val="20"/>
                <w:szCs w:val="20"/>
              </w:rPr>
            </w:pPr>
          </w:p>
        </w:tc>
        <w:tc>
          <w:tcPr>
            <w:tcW w:w="3292" w:type="dxa"/>
            <w:vMerge/>
            <w:shd w:val="clear" w:color="auto" w:fill="D9E2F3" w:themeFill="accent1" w:themeFillTint="33"/>
          </w:tcPr>
          <w:p w14:paraId="00853FB4" w14:textId="77777777" w:rsidR="00726C00" w:rsidRPr="00726C00" w:rsidRDefault="00726C00" w:rsidP="00726C00">
            <w:pPr>
              <w:jc w:val="both"/>
              <w:rPr>
                <w:rFonts w:ascii="Times New Roman" w:hAnsi="Times New Roman" w:cs="Times New Roman"/>
                <w:sz w:val="20"/>
                <w:szCs w:val="20"/>
              </w:rPr>
            </w:pPr>
          </w:p>
        </w:tc>
        <w:tc>
          <w:tcPr>
            <w:tcW w:w="1775" w:type="dxa"/>
            <w:shd w:val="clear" w:color="auto" w:fill="D9E2F3" w:themeFill="accent1" w:themeFillTint="33"/>
          </w:tcPr>
          <w:p w14:paraId="12E988FA" w14:textId="77777777" w:rsidR="00726C00" w:rsidRPr="00726C00" w:rsidRDefault="00726C00" w:rsidP="00726C00">
            <w:pPr>
              <w:jc w:val="center"/>
              <w:rPr>
                <w:rFonts w:ascii="Times New Roman" w:hAnsi="Times New Roman" w:cs="Times New Roman"/>
                <w:b/>
                <w:sz w:val="20"/>
                <w:szCs w:val="20"/>
              </w:rPr>
            </w:pPr>
            <w:r w:rsidRPr="00726C00">
              <w:rPr>
                <w:rFonts w:ascii="Times New Roman" w:hAnsi="Times New Roman" w:cs="Times New Roman"/>
                <w:b/>
                <w:sz w:val="20"/>
                <w:szCs w:val="20"/>
              </w:rPr>
              <w:t>EUR (su PVM)</w:t>
            </w:r>
          </w:p>
        </w:tc>
        <w:tc>
          <w:tcPr>
            <w:tcW w:w="1507" w:type="dxa"/>
            <w:shd w:val="clear" w:color="auto" w:fill="D9E2F3" w:themeFill="accent1" w:themeFillTint="33"/>
          </w:tcPr>
          <w:p w14:paraId="24389539" w14:textId="77777777" w:rsidR="00726C00" w:rsidRPr="00726C00" w:rsidRDefault="00726C00" w:rsidP="00726C00">
            <w:pPr>
              <w:jc w:val="center"/>
              <w:rPr>
                <w:rFonts w:ascii="Times New Roman" w:hAnsi="Times New Roman" w:cs="Times New Roman"/>
                <w:b/>
                <w:sz w:val="20"/>
                <w:szCs w:val="20"/>
              </w:rPr>
            </w:pPr>
            <w:r w:rsidRPr="00726C00">
              <w:rPr>
                <w:rFonts w:ascii="Times New Roman" w:hAnsi="Times New Roman" w:cs="Times New Roman"/>
                <w:b/>
                <w:sz w:val="20"/>
                <w:szCs w:val="20"/>
              </w:rPr>
              <w:t>Proc.</w:t>
            </w:r>
          </w:p>
        </w:tc>
      </w:tr>
      <w:tr w:rsidR="00726C00" w:rsidRPr="00726C00" w14:paraId="1E7321F4" w14:textId="77777777" w:rsidTr="007666C3">
        <w:trPr>
          <w:trHeight w:val="153"/>
        </w:trPr>
        <w:tc>
          <w:tcPr>
            <w:tcW w:w="709" w:type="dxa"/>
          </w:tcPr>
          <w:p w14:paraId="7B68E46D" w14:textId="77777777" w:rsidR="00726C00" w:rsidRPr="00726C00" w:rsidRDefault="00726C00" w:rsidP="00726C00">
            <w:pPr>
              <w:jc w:val="both"/>
              <w:rPr>
                <w:rFonts w:ascii="Times New Roman" w:hAnsi="Times New Roman" w:cs="Times New Roman"/>
                <w:sz w:val="20"/>
                <w:szCs w:val="20"/>
              </w:rPr>
            </w:pPr>
            <w:r w:rsidRPr="00726C00">
              <w:rPr>
                <w:rFonts w:ascii="Times New Roman" w:hAnsi="Times New Roman" w:cs="Times New Roman"/>
                <w:sz w:val="20"/>
                <w:szCs w:val="20"/>
              </w:rPr>
              <w:t>1.</w:t>
            </w:r>
          </w:p>
        </w:tc>
        <w:tc>
          <w:tcPr>
            <w:tcW w:w="2713" w:type="dxa"/>
          </w:tcPr>
          <w:p w14:paraId="02102D37" w14:textId="77777777" w:rsidR="00726C00" w:rsidRPr="00726C00" w:rsidRDefault="00726C00" w:rsidP="00726C00">
            <w:pPr>
              <w:jc w:val="both"/>
              <w:rPr>
                <w:rFonts w:ascii="Times New Roman" w:hAnsi="Times New Roman" w:cs="Times New Roman"/>
                <w:sz w:val="20"/>
                <w:szCs w:val="20"/>
              </w:rPr>
            </w:pPr>
          </w:p>
        </w:tc>
        <w:tc>
          <w:tcPr>
            <w:tcW w:w="3292" w:type="dxa"/>
          </w:tcPr>
          <w:p w14:paraId="41A3395F" w14:textId="77777777" w:rsidR="00726C00" w:rsidRPr="00726C00" w:rsidRDefault="00726C00" w:rsidP="00726C00">
            <w:pPr>
              <w:jc w:val="both"/>
              <w:rPr>
                <w:rFonts w:ascii="Times New Roman" w:hAnsi="Times New Roman" w:cs="Times New Roman"/>
                <w:sz w:val="20"/>
                <w:szCs w:val="20"/>
              </w:rPr>
            </w:pPr>
          </w:p>
        </w:tc>
        <w:tc>
          <w:tcPr>
            <w:tcW w:w="1775" w:type="dxa"/>
          </w:tcPr>
          <w:p w14:paraId="2DDCD9AA" w14:textId="77777777" w:rsidR="00726C00" w:rsidRPr="00726C00" w:rsidRDefault="00726C00" w:rsidP="00726C00">
            <w:pPr>
              <w:jc w:val="both"/>
              <w:rPr>
                <w:rFonts w:ascii="Times New Roman" w:hAnsi="Times New Roman" w:cs="Times New Roman"/>
                <w:sz w:val="20"/>
                <w:szCs w:val="20"/>
              </w:rPr>
            </w:pPr>
          </w:p>
        </w:tc>
        <w:tc>
          <w:tcPr>
            <w:tcW w:w="1507" w:type="dxa"/>
          </w:tcPr>
          <w:p w14:paraId="0C972BAC" w14:textId="77777777" w:rsidR="00726C00" w:rsidRPr="00726C00" w:rsidRDefault="00726C00" w:rsidP="00726C00">
            <w:pPr>
              <w:jc w:val="both"/>
              <w:rPr>
                <w:rFonts w:ascii="Times New Roman" w:hAnsi="Times New Roman" w:cs="Times New Roman"/>
                <w:sz w:val="20"/>
                <w:szCs w:val="20"/>
              </w:rPr>
            </w:pPr>
          </w:p>
        </w:tc>
      </w:tr>
      <w:tr w:rsidR="00726C00" w:rsidRPr="00726C00" w14:paraId="5AE0764E" w14:textId="77777777" w:rsidTr="007666C3">
        <w:trPr>
          <w:trHeight w:val="174"/>
        </w:trPr>
        <w:tc>
          <w:tcPr>
            <w:tcW w:w="709" w:type="dxa"/>
          </w:tcPr>
          <w:p w14:paraId="41EA5785" w14:textId="77777777" w:rsidR="00726C00" w:rsidRPr="00726C00" w:rsidRDefault="00726C00" w:rsidP="00726C00">
            <w:pPr>
              <w:jc w:val="both"/>
              <w:rPr>
                <w:rFonts w:ascii="Times New Roman" w:hAnsi="Times New Roman" w:cs="Times New Roman"/>
                <w:sz w:val="20"/>
                <w:szCs w:val="20"/>
              </w:rPr>
            </w:pPr>
            <w:r w:rsidRPr="00726C00">
              <w:rPr>
                <w:rFonts w:ascii="Times New Roman" w:hAnsi="Times New Roman" w:cs="Times New Roman"/>
                <w:sz w:val="20"/>
                <w:szCs w:val="20"/>
              </w:rPr>
              <w:t>...</w:t>
            </w:r>
          </w:p>
        </w:tc>
        <w:tc>
          <w:tcPr>
            <w:tcW w:w="2713" w:type="dxa"/>
          </w:tcPr>
          <w:p w14:paraId="562C66E7" w14:textId="77777777" w:rsidR="00726C00" w:rsidRPr="00726C00" w:rsidRDefault="00726C00" w:rsidP="00726C00">
            <w:pPr>
              <w:jc w:val="both"/>
              <w:rPr>
                <w:rFonts w:ascii="Times New Roman" w:hAnsi="Times New Roman" w:cs="Times New Roman"/>
                <w:sz w:val="20"/>
                <w:szCs w:val="20"/>
              </w:rPr>
            </w:pPr>
          </w:p>
        </w:tc>
        <w:tc>
          <w:tcPr>
            <w:tcW w:w="3292" w:type="dxa"/>
          </w:tcPr>
          <w:p w14:paraId="007480BE" w14:textId="77777777" w:rsidR="00726C00" w:rsidRPr="00726C00" w:rsidRDefault="00726C00" w:rsidP="00726C00">
            <w:pPr>
              <w:jc w:val="both"/>
              <w:rPr>
                <w:rFonts w:ascii="Times New Roman" w:hAnsi="Times New Roman" w:cs="Times New Roman"/>
                <w:sz w:val="20"/>
                <w:szCs w:val="20"/>
              </w:rPr>
            </w:pPr>
          </w:p>
        </w:tc>
        <w:tc>
          <w:tcPr>
            <w:tcW w:w="1775" w:type="dxa"/>
          </w:tcPr>
          <w:p w14:paraId="107B9DD1" w14:textId="77777777" w:rsidR="00726C00" w:rsidRPr="00726C00" w:rsidRDefault="00726C00" w:rsidP="00726C00">
            <w:pPr>
              <w:jc w:val="both"/>
              <w:rPr>
                <w:rFonts w:ascii="Times New Roman" w:hAnsi="Times New Roman" w:cs="Times New Roman"/>
                <w:sz w:val="20"/>
                <w:szCs w:val="20"/>
              </w:rPr>
            </w:pPr>
          </w:p>
        </w:tc>
        <w:tc>
          <w:tcPr>
            <w:tcW w:w="1507" w:type="dxa"/>
          </w:tcPr>
          <w:p w14:paraId="71621585" w14:textId="77777777" w:rsidR="00726C00" w:rsidRPr="00726C00" w:rsidRDefault="00726C00" w:rsidP="00726C00">
            <w:pPr>
              <w:jc w:val="both"/>
              <w:rPr>
                <w:rFonts w:ascii="Times New Roman" w:hAnsi="Times New Roman" w:cs="Times New Roman"/>
                <w:sz w:val="20"/>
                <w:szCs w:val="20"/>
              </w:rPr>
            </w:pPr>
          </w:p>
        </w:tc>
      </w:tr>
    </w:tbl>
    <w:p w14:paraId="70276E9E" w14:textId="77777777" w:rsidR="00726C00" w:rsidRPr="00726C00" w:rsidRDefault="00726C00" w:rsidP="00726C00">
      <w:pPr>
        <w:spacing w:line="240" w:lineRule="auto"/>
        <w:rPr>
          <w:rFonts w:ascii="Times New Roman" w:hAnsi="Times New Roman" w:cs="Times New Roman"/>
          <w:i/>
          <w:iCs/>
          <w:sz w:val="20"/>
          <w:szCs w:val="20"/>
        </w:rPr>
      </w:pPr>
      <w:r w:rsidRPr="00726C00">
        <w:rPr>
          <w:rFonts w:ascii="Times New Roman" w:hAnsi="Times New Roman" w:cs="Times New Roman"/>
          <w:i/>
          <w:iCs/>
          <w:sz w:val="20"/>
          <w:szCs w:val="20"/>
        </w:rPr>
        <w:t xml:space="preserve">Pastaba*. Tiekėjas įsipareigojimų dalies laukelį </w:t>
      </w:r>
      <w:r w:rsidRPr="00726C00">
        <w:rPr>
          <w:rFonts w:ascii="Times New Roman" w:hAnsi="Times New Roman" w:cs="Times New Roman"/>
          <w:b/>
          <w:bCs/>
          <w:i/>
          <w:iCs/>
          <w:sz w:val="20"/>
          <w:szCs w:val="20"/>
          <w:u w:val="single"/>
        </w:rPr>
        <w:t>privalo</w:t>
      </w:r>
      <w:r w:rsidRPr="00726C00">
        <w:rPr>
          <w:rFonts w:ascii="Times New Roman" w:hAnsi="Times New Roman" w:cs="Times New Roman"/>
          <w:i/>
          <w:iCs/>
          <w:sz w:val="20"/>
          <w:szCs w:val="20"/>
        </w:rPr>
        <w:t xml:space="preserve"> užpildyti pasirinktinai eurais ar procentais.</w:t>
      </w:r>
    </w:p>
    <w:p w14:paraId="33CB8CE6" w14:textId="77777777" w:rsidR="00726C00" w:rsidRPr="00726C00" w:rsidRDefault="00726C00" w:rsidP="00726C00">
      <w:pPr>
        <w:spacing w:after="0" w:line="240" w:lineRule="auto"/>
        <w:ind w:firstLine="567"/>
        <w:jc w:val="center"/>
        <w:rPr>
          <w:rFonts w:ascii="Times New Roman" w:eastAsia="Times New Roman" w:hAnsi="Times New Roman" w:cs="Times New Roman"/>
          <w:b/>
          <w:bCs/>
          <w:sz w:val="24"/>
          <w:szCs w:val="20"/>
        </w:rPr>
      </w:pPr>
      <w:r w:rsidRPr="00726C00">
        <w:rPr>
          <w:rFonts w:ascii="Times New Roman" w:hAnsi="Times New Roman" w:cs="Times New Roman"/>
          <w:b/>
          <w:bCs/>
          <w:sz w:val="24"/>
          <w:szCs w:val="24"/>
        </w:rPr>
        <w:t xml:space="preserve">3. INFORMACIJA APIE </w:t>
      </w:r>
      <w:r w:rsidRPr="00726C00">
        <w:rPr>
          <w:rFonts w:ascii="Times New Roman" w:eastAsia="Times New Roman" w:hAnsi="Times New Roman" w:cs="Times New Roman"/>
          <w:b/>
          <w:bCs/>
          <w:sz w:val="24"/>
          <w:szCs w:val="20"/>
        </w:rPr>
        <w:t>PRIVALOMUS IŠVIEŠINTI ŪKIO SUBJEKTUS, KURIŲ PAJĖGUMAIS, T. Y. SIEKDAMAS ATITIKTI KVALIFIKACIJOS REIKALAVIMUS, TIEKĖJAS REMIASI</w:t>
      </w:r>
    </w:p>
    <w:p w14:paraId="22E923CE" w14:textId="77777777" w:rsidR="00726C00" w:rsidRPr="00726C00" w:rsidRDefault="00726C00" w:rsidP="00726C00">
      <w:pPr>
        <w:spacing w:after="0" w:line="240" w:lineRule="auto"/>
        <w:ind w:firstLine="567"/>
        <w:jc w:val="center"/>
        <w:rPr>
          <w:rFonts w:ascii="Times New Roman" w:eastAsia="Times New Roman" w:hAnsi="Times New Roman" w:cs="Times New Roman"/>
          <w:b/>
          <w:bCs/>
          <w:sz w:val="24"/>
          <w:szCs w:val="20"/>
        </w:rPr>
      </w:pPr>
      <w:r w:rsidRPr="00726C00">
        <w:rPr>
          <w:rFonts w:ascii="Times New Roman" w:eastAsia="Times New Roman" w:hAnsi="Times New Roman" w:cs="Times New Roman"/>
          <w:b/>
          <w:bCs/>
          <w:sz w:val="24"/>
          <w:szCs w:val="20"/>
        </w:rPr>
        <w:t>(</w:t>
      </w:r>
      <w:r w:rsidRPr="00726C00">
        <w:rPr>
          <w:rFonts w:ascii="Times New Roman" w:eastAsia="Times New Roman" w:hAnsi="Times New Roman" w:cs="Times New Roman"/>
          <w:i/>
          <w:iCs/>
          <w:sz w:val="20"/>
          <w:szCs w:val="20"/>
        </w:rPr>
        <w:t xml:space="preserve">nurodomi visi </w:t>
      </w:r>
      <w:r w:rsidRPr="00726C00">
        <w:rPr>
          <w:rFonts w:ascii="Times New Roman" w:hAnsi="Times New Roman" w:cs="Times New Roman"/>
          <w:bCs/>
          <w:sz w:val="20"/>
          <w:szCs w:val="20"/>
        </w:rPr>
        <w:t>ūkio subjektai</w:t>
      </w:r>
      <w:r w:rsidRPr="00726C00">
        <w:rPr>
          <w:rFonts w:ascii="Times New Roman" w:eastAsia="Times New Roman" w:hAnsi="Times New Roman" w:cs="Times New Roman"/>
          <w:i/>
          <w:iCs/>
          <w:sz w:val="20"/>
          <w:szCs w:val="20"/>
        </w:rPr>
        <w:t xml:space="preserve">, kurių </w:t>
      </w:r>
      <w:proofErr w:type="spellStart"/>
      <w:r w:rsidRPr="00726C00">
        <w:rPr>
          <w:rFonts w:ascii="Times New Roman" w:eastAsia="Times New Roman" w:hAnsi="Times New Roman" w:cs="Times New Roman"/>
          <w:i/>
          <w:iCs/>
          <w:sz w:val="20"/>
          <w:szCs w:val="20"/>
        </w:rPr>
        <w:t>pajėgumais</w:t>
      </w:r>
      <w:proofErr w:type="spellEnd"/>
      <w:r w:rsidRPr="00726C00">
        <w:rPr>
          <w:rFonts w:ascii="Times New Roman" w:eastAsia="Times New Roman" w:hAnsi="Times New Roman" w:cs="Times New Roman"/>
          <w:i/>
          <w:iCs/>
          <w:sz w:val="20"/>
          <w:szCs w:val="20"/>
        </w:rPr>
        <w:t xml:space="preserve"> tiekėjas remsis</w:t>
      </w:r>
      <w:r w:rsidRPr="00726C00">
        <w:rPr>
          <w:rFonts w:ascii="Times New Roman" w:eastAsia="Times New Roman" w:hAnsi="Times New Roman" w:cs="Times New Roman"/>
          <w:b/>
          <w:bCs/>
          <w:sz w:val="24"/>
          <w:szCs w:val="20"/>
        </w:rPr>
        <w:t>)</w:t>
      </w:r>
    </w:p>
    <w:tbl>
      <w:tblPr>
        <w:tblStyle w:val="Lentelstinklelis"/>
        <w:tblW w:w="0" w:type="auto"/>
        <w:tblInd w:w="-289" w:type="dxa"/>
        <w:tblLook w:val="04A0" w:firstRow="1" w:lastRow="0" w:firstColumn="1" w:lastColumn="0" w:noHBand="0" w:noVBand="1"/>
      </w:tblPr>
      <w:tblGrid>
        <w:gridCol w:w="693"/>
        <w:gridCol w:w="2611"/>
        <w:gridCol w:w="3165"/>
        <w:gridCol w:w="2043"/>
        <w:gridCol w:w="1405"/>
      </w:tblGrid>
      <w:tr w:rsidR="00726C00" w:rsidRPr="00726C00" w14:paraId="3915B37C" w14:textId="77777777" w:rsidTr="007666C3">
        <w:trPr>
          <w:trHeight w:val="832"/>
        </w:trPr>
        <w:tc>
          <w:tcPr>
            <w:tcW w:w="710" w:type="dxa"/>
            <w:vMerge w:val="restart"/>
            <w:shd w:val="clear" w:color="auto" w:fill="D9E2F3" w:themeFill="accent1" w:themeFillTint="33"/>
            <w:vAlign w:val="center"/>
          </w:tcPr>
          <w:p w14:paraId="650F5DEA" w14:textId="77777777" w:rsidR="00726C00" w:rsidRPr="00726C00" w:rsidRDefault="00726C00" w:rsidP="00726C00">
            <w:pPr>
              <w:jc w:val="center"/>
              <w:rPr>
                <w:rFonts w:ascii="Times New Roman" w:hAnsi="Times New Roman" w:cs="Times New Roman"/>
                <w:b/>
                <w:sz w:val="20"/>
                <w:szCs w:val="20"/>
              </w:rPr>
            </w:pPr>
            <w:r w:rsidRPr="00726C00">
              <w:rPr>
                <w:rFonts w:ascii="Times New Roman" w:hAnsi="Times New Roman" w:cs="Times New Roman"/>
                <w:b/>
                <w:sz w:val="20"/>
                <w:szCs w:val="20"/>
              </w:rPr>
              <w:t>Eil. Nr.</w:t>
            </w:r>
          </w:p>
        </w:tc>
        <w:tc>
          <w:tcPr>
            <w:tcW w:w="2732" w:type="dxa"/>
            <w:vMerge w:val="restart"/>
            <w:shd w:val="clear" w:color="auto" w:fill="D9E2F3" w:themeFill="accent1" w:themeFillTint="33"/>
            <w:vAlign w:val="center"/>
          </w:tcPr>
          <w:p w14:paraId="1992D02C" w14:textId="77777777" w:rsidR="00726C00" w:rsidRPr="00726C00" w:rsidRDefault="00726C00" w:rsidP="00726C00">
            <w:pPr>
              <w:jc w:val="center"/>
              <w:rPr>
                <w:rFonts w:ascii="Times New Roman" w:hAnsi="Times New Roman" w:cs="Times New Roman"/>
                <w:b/>
                <w:sz w:val="20"/>
                <w:szCs w:val="20"/>
              </w:rPr>
            </w:pPr>
            <w:r w:rsidRPr="00726C00">
              <w:rPr>
                <w:rFonts w:ascii="Times New Roman" w:hAnsi="Times New Roman" w:cs="Times New Roman"/>
                <w:b/>
                <w:sz w:val="20"/>
                <w:szCs w:val="20"/>
              </w:rPr>
              <w:t>Pavadinimas, kodas ir adresas</w:t>
            </w:r>
          </w:p>
        </w:tc>
        <w:tc>
          <w:tcPr>
            <w:tcW w:w="3327" w:type="dxa"/>
            <w:vMerge w:val="restart"/>
            <w:shd w:val="clear" w:color="auto" w:fill="D9E2F3" w:themeFill="accent1" w:themeFillTint="33"/>
            <w:vAlign w:val="center"/>
          </w:tcPr>
          <w:p w14:paraId="3048EC9F" w14:textId="77777777" w:rsidR="00726C00" w:rsidRPr="00726C00" w:rsidRDefault="00726C00" w:rsidP="00726C00">
            <w:pPr>
              <w:jc w:val="center"/>
              <w:rPr>
                <w:rFonts w:ascii="Times New Roman" w:hAnsi="Times New Roman" w:cs="Times New Roman"/>
                <w:b/>
                <w:sz w:val="20"/>
                <w:szCs w:val="20"/>
              </w:rPr>
            </w:pPr>
            <w:r w:rsidRPr="00726C00">
              <w:rPr>
                <w:rFonts w:ascii="Times New Roman" w:hAnsi="Times New Roman" w:cs="Times New Roman"/>
                <w:b/>
                <w:sz w:val="20"/>
                <w:szCs w:val="20"/>
              </w:rPr>
              <w:t xml:space="preserve">Numatomi atlikti įsipareigojimai </w:t>
            </w:r>
          </w:p>
        </w:tc>
        <w:tc>
          <w:tcPr>
            <w:tcW w:w="3647" w:type="dxa"/>
            <w:gridSpan w:val="2"/>
            <w:shd w:val="clear" w:color="auto" w:fill="D9E2F3" w:themeFill="accent1" w:themeFillTint="33"/>
            <w:vAlign w:val="center"/>
          </w:tcPr>
          <w:p w14:paraId="78AA51EC" w14:textId="77777777" w:rsidR="00726C00" w:rsidRPr="00726C00" w:rsidRDefault="00726C00" w:rsidP="00726C00">
            <w:pPr>
              <w:jc w:val="center"/>
              <w:rPr>
                <w:rFonts w:ascii="Times New Roman" w:hAnsi="Times New Roman" w:cs="Times New Roman"/>
                <w:b/>
                <w:sz w:val="20"/>
                <w:szCs w:val="20"/>
              </w:rPr>
            </w:pPr>
            <w:r w:rsidRPr="00726C00">
              <w:rPr>
                <w:rFonts w:ascii="Times New Roman" w:hAnsi="Times New Roman" w:cs="Times New Roman"/>
                <w:b/>
                <w:sz w:val="20"/>
                <w:szCs w:val="20"/>
              </w:rPr>
              <w:t>Pirkimo sutarties dalis pasiūlymo kainoje, kuriai ketinama pasitelkti ūkio subjektai *</w:t>
            </w:r>
          </w:p>
        </w:tc>
      </w:tr>
      <w:tr w:rsidR="00726C00" w:rsidRPr="00726C00" w14:paraId="36F46F27" w14:textId="77777777" w:rsidTr="007666C3">
        <w:trPr>
          <w:trHeight w:val="173"/>
        </w:trPr>
        <w:tc>
          <w:tcPr>
            <w:tcW w:w="710" w:type="dxa"/>
            <w:vMerge/>
            <w:shd w:val="clear" w:color="auto" w:fill="D9E2F3" w:themeFill="accent1" w:themeFillTint="33"/>
            <w:vAlign w:val="center"/>
          </w:tcPr>
          <w:p w14:paraId="1093737E" w14:textId="77777777" w:rsidR="00726C00" w:rsidRPr="00726C00" w:rsidRDefault="00726C00" w:rsidP="00726C00">
            <w:pPr>
              <w:jc w:val="center"/>
              <w:rPr>
                <w:rFonts w:ascii="Times New Roman" w:hAnsi="Times New Roman" w:cs="Times New Roman"/>
                <w:b/>
                <w:sz w:val="20"/>
                <w:szCs w:val="20"/>
              </w:rPr>
            </w:pPr>
          </w:p>
        </w:tc>
        <w:tc>
          <w:tcPr>
            <w:tcW w:w="2732" w:type="dxa"/>
            <w:vMerge/>
            <w:shd w:val="clear" w:color="auto" w:fill="D9E2F3" w:themeFill="accent1" w:themeFillTint="33"/>
            <w:vAlign w:val="center"/>
          </w:tcPr>
          <w:p w14:paraId="03C25B47" w14:textId="77777777" w:rsidR="00726C00" w:rsidRPr="00726C00" w:rsidRDefault="00726C00" w:rsidP="00726C00">
            <w:pPr>
              <w:jc w:val="center"/>
              <w:rPr>
                <w:rFonts w:ascii="Times New Roman" w:hAnsi="Times New Roman" w:cs="Times New Roman"/>
                <w:b/>
                <w:sz w:val="20"/>
                <w:szCs w:val="20"/>
              </w:rPr>
            </w:pPr>
          </w:p>
        </w:tc>
        <w:tc>
          <w:tcPr>
            <w:tcW w:w="3327" w:type="dxa"/>
            <w:vMerge/>
            <w:shd w:val="clear" w:color="auto" w:fill="D9E2F3" w:themeFill="accent1" w:themeFillTint="33"/>
            <w:vAlign w:val="center"/>
          </w:tcPr>
          <w:p w14:paraId="5234769A" w14:textId="77777777" w:rsidR="00726C00" w:rsidRPr="00726C00" w:rsidRDefault="00726C00" w:rsidP="00726C00">
            <w:pPr>
              <w:jc w:val="center"/>
              <w:rPr>
                <w:rFonts w:ascii="Times New Roman" w:hAnsi="Times New Roman" w:cs="Times New Roman"/>
                <w:b/>
                <w:sz w:val="20"/>
                <w:szCs w:val="20"/>
              </w:rPr>
            </w:pPr>
          </w:p>
        </w:tc>
        <w:tc>
          <w:tcPr>
            <w:tcW w:w="2170" w:type="dxa"/>
            <w:shd w:val="clear" w:color="auto" w:fill="D9E2F3" w:themeFill="accent1" w:themeFillTint="33"/>
            <w:vAlign w:val="center"/>
          </w:tcPr>
          <w:p w14:paraId="41B6DA8C" w14:textId="77777777" w:rsidR="00726C00" w:rsidRPr="00726C00" w:rsidRDefault="00726C00" w:rsidP="00726C00">
            <w:pPr>
              <w:jc w:val="center"/>
              <w:rPr>
                <w:rFonts w:ascii="Times New Roman" w:hAnsi="Times New Roman" w:cs="Times New Roman"/>
                <w:b/>
                <w:sz w:val="20"/>
                <w:szCs w:val="20"/>
              </w:rPr>
            </w:pPr>
            <w:r w:rsidRPr="00726C00">
              <w:rPr>
                <w:rFonts w:ascii="Times New Roman" w:hAnsi="Times New Roman" w:cs="Times New Roman"/>
                <w:b/>
                <w:sz w:val="20"/>
                <w:szCs w:val="20"/>
              </w:rPr>
              <w:t>EUR (su PVM)</w:t>
            </w:r>
          </w:p>
        </w:tc>
        <w:tc>
          <w:tcPr>
            <w:tcW w:w="1477" w:type="dxa"/>
            <w:shd w:val="clear" w:color="auto" w:fill="D9E2F3" w:themeFill="accent1" w:themeFillTint="33"/>
            <w:vAlign w:val="center"/>
          </w:tcPr>
          <w:p w14:paraId="1EEAF637" w14:textId="77777777" w:rsidR="00726C00" w:rsidRPr="00726C00" w:rsidRDefault="00726C00" w:rsidP="00726C00">
            <w:pPr>
              <w:jc w:val="center"/>
              <w:rPr>
                <w:rFonts w:ascii="Times New Roman" w:hAnsi="Times New Roman" w:cs="Times New Roman"/>
                <w:b/>
                <w:sz w:val="20"/>
                <w:szCs w:val="20"/>
              </w:rPr>
            </w:pPr>
            <w:r w:rsidRPr="00726C00">
              <w:rPr>
                <w:rFonts w:ascii="Times New Roman" w:hAnsi="Times New Roman" w:cs="Times New Roman"/>
                <w:b/>
                <w:sz w:val="20"/>
                <w:szCs w:val="20"/>
              </w:rPr>
              <w:t>Proc.</w:t>
            </w:r>
          </w:p>
        </w:tc>
      </w:tr>
      <w:tr w:rsidR="00726C00" w:rsidRPr="00726C00" w14:paraId="21F4487D" w14:textId="77777777" w:rsidTr="007666C3">
        <w:trPr>
          <w:trHeight w:val="271"/>
        </w:trPr>
        <w:tc>
          <w:tcPr>
            <w:tcW w:w="10416" w:type="dxa"/>
            <w:gridSpan w:val="5"/>
            <w:shd w:val="clear" w:color="auto" w:fill="D9E2F3" w:themeFill="accent1" w:themeFillTint="33"/>
          </w:tcPr>
          <w:p w14:paraId="5A58F678" w14:textId="77777777" w:rsidR="00726C00" w:rsidRPr="00726C00" w:rsidRDefault="00726C00" w:rsidP="00726C00">
            <w:pPr>
              <w:jc w:val="center"/>
              <w:rPr>
                <w:rFonts w:ascii="Times New Roman" w:hAnsi="Times New Roman" w:cs="Times New Roman"/>
                <w:b/>
                <w:sz w:val="20"/>
                <w:szCs w:val="20"/>
              </w:rPr>
            </w:pPr>
            <w:r w:rsidRPr="00726C00">
              <w:rPr>
                <w:rFonts w:ascii="Times New Roman" w:hAnsi="Times New Roman" w:cs="Times New Roman"/>
                <w:b/>
                <w:sz w:val="20"/>
                <w:szCs w:val="20"/>
              </w:rPr>
              <w:t xml:space="preserve">Ūkio subjektai, kurių </w:t>
            </w:r>
            <w:proofErr w:type="spellStart"/>
            <w:r w:rsidRPr="00726C00">
              <w:rPr>
                <w:rFonts w:ascii="Times New Roman" w:hAnsi="Times New Roman" w:cs="Times New Roman"/>
                <w:b/>
                <w:sz w:val="20"/>
                <w:szCs w:val="20"/>
              </w:rPr>
              <w:t>pajėgumais</w:t>
            </w:r>
            <w:proofErr w:type="spellEnd"/>
            <w:r w:rsidRPr="00726C00">
              <w:rPr>
                <w:rFonts w:ascii="Times New Roman" w:hAnsi="Times New Roman" w:cs="Times New Roman"/>
                <w:b/>
                <w:sz w:val="20"/>
                <w:szCs w:val="20"/>
              </w:rPr>
              <w:t xml:space="preserve"> tiekėjas remiamasi įrodinėjant kvalifikacijos atitiktį</w:t>
            </w:r>
          </w:p>
        </w:tc>
      </w:tr>
      <w:tr w:rsidR="00726C00" w:rsidRPr="00726C00" w14:paraId="2CE82990" w14:textId="77777777" w:rsidTr="007666C3">
        <w:trPr>
          <w:trHeight w:val="325"/>
        </w:trPr>
        <w:tc>
          <w:tcPr>
            <w:tcW w:w="710" w:type="dxa"/>
          </w:tcPr>
          <w:p w14:paraId="338DB6A8" w14:textId="77777777" w:rsidR="00726C00" w:rsidRPr="00726C00" w:rsidRDefault="00726C00" w:rsidP="00726C00">
            <w:pPr>
              <w:jc w:val="both"/>
              <w:rPr>
                <w:rFonts w:ascii="Times New Roman" w:hAnsi="Times New Roman" w:cs="Times New Roman"/>
                <w:sz w:val="20"/>
                <w:szCs w:val="20"/>
              </w:rPr>
            </w:pPr>
            <w:r w:rsidRPr="00726C00">
              <w:rPr>
                <w:rFonts w:ascii="Times New Roman" w:hAnsi="Times New Roman" w:cs="Times New Roman"/>
                <w:sz w:val="20"/>
                <w:szCs w:val="20"/>
              </w:rPr>
              <w:t>1.</w:t>
            </w:r>
          </w:p>
        </w:tc>
        <w:tc>
          <w:tcPr>
            <w:tcW w:w="2732" w:type="dxa"/>
          </w:tcPr>
          <w:p w14:paraId="5EA51D4D" w14:textId="77777777" w:rsidR="00726C00" w:rsidRPr="00726C00" w:rsidRDefault="00726C00" w:rsidP="00726C00">
            <w:pPr>
              <w:jc w:val="both"/>
              <w:rPr>
                <w:rFonts w:ascii="Times New Roman" w:hAnsi="Times New Roman" w:cs="Times New Roman"/>
                <w:sz w:val="20"/>
                <w:szCs w:val="20"/>
              </w:rPr>
            </w:pPr>
          </w:p>
        </w:tc>
        <w:tc>
          <w:tcPr>
            <w:tcW w:w="3327" w:type="dxa"/>
          </w:tcPr>
          <w:p w14:paraId="7F61FDBE" w14:textId="77777777" w:rsidR="00726C00" w:rsidRPr="00726C00" w:rsidRDefault="00726C00" w:rsidP="00726C00">
            <w:pPr>
              <w:jc w:val="both"/>
              <w:rPr>
                <w:rFonts w:ascii="Times New Roman" w:hAnsi="Times New Roman" w:cs="Times New Roman"/>
                <w:sz w:val="20"/>
                <w:szCs w:val="20"/>
              </w:rPr>
            </w:pPr>
          </w:p>
        </w:tc>
        <w:tc>
          <w:tcPr>
            <w:tcW w:w="2170" w:type="dxa"/>
          </w:tcPr>
          <w:p w14:paraId="6D505C01" w14:textId="77777777" w:rsidR="00726C00" w:rsidRPr="00726C00" w:rsidRDefault="00726C00" w:rsidP="00726C00">
            <w:pPr>
              <w:jc w:val="both"/>
              <w:rPr>
                <w:rFonts w:ascii="Times New Roman" w:hAnsi="Times New Roman" w:cs="Times New Roman"/>
                <w:sz w:val="20"/>
                <w:szCs w:val="20"/>
              </w:rPr>
            </w:pPr>
          </w:p>
        </w:tc>
        <w:tc>
          <w:tcPr>
            <w:tcW w:w="1477" w:type="dxa"/>
          </w:tcPr>
          <w:p w14:paraId="3EE6877A" w14:textId="77777777" w:rsidR="00726C00" w:rsidRPr="00726C00" w:rsidRDefault="00726C00" w:rsidP="00726C00">
            <w:pPr>
              <w:jc w:val="both"/>
              <w:rPr>
                <w:szCs w:val="20"/>
              </w:rPr>
            </w:pPr>
          </w:p>
        </w:tc>
      </w:tr>
      <w:tr w:rsidR="00726C00" w:rsidRPr="00726C00" w14:paraId="4199B9D6" w14:textId="77777777" w:rsidTr="007666C3">
        <w:trPr>
          <w:trHeight w:val="307"/>
        </w:trPr>
        <w:tc>
          <w:tcPr>
            <w:tcW w:w="710" w:type="dxa"/>
          </w:tcPr>
          <w:p w14:paraId="618F55C6" w14:textId="77777777" w:rsidR="00726C00" w:rsidRPr="00726C00" w:rsidRDefault="00726C00" w:rsidP="00726C00">
            <w:pPr>
              <w:jc w:val="both"/>
              <w:rPr>
                <w:rFonts w:ascii="Times New Roman" w:hAnsi="Times New Roman" w:cs="Times New Roman"/>
                <w:sz w:val="20"/>
                <w:szCs w:val="20"/>
              </w:rPr>
            </w:pPr>
            <w:r w:rsidRPr="00726C00">
              <w:rPr>
                <w:rFonts w:ascii="Times New Roman" w:hAnsi="Times New Roman" w:cs="Times New Roman"/>
                <w:sz w:val="20"/>
                <w:szCs w:val="20"/>
              </w:rPr>
              <w:t>...</w:t>
            </w:r>
          </w:p>
        </w:tc>
        <w:tc>
          <w:tcPr>
            <w:tcW w:w="2732" w:type="dxa"/>
          </w:tcPr>
          <w:p w14:paraId="52DA6C50" w14:textId="77777777" w:rsidR="00726C00" w:rsidRPr="00726C00" w:rsidRDefault="00726C00" w:rsidP="00726C00">
            <w:pPr>
              <w:jc w:val="both"/>
              <w:rPr>
                <w:rFonts w:ascii="Times New Roman" w:hAnsi="Times New Roman" w:cs="Times New Roman"/>
                <w:sz w:val="20"/>
                <w:szCs w:val="20"/>
              </w:rPr>
            </w:pPr>
          </w:p>
        </w:tc>
        <w:tc>
          <w:tcPr>
            <w:tcW w:w="3327" w:type="dxa"/>
          </w:tcPr>
          <w:p w14:paraId="207A1BAC" w14:textId="77777777" w:rsidR="00726C00" w:rsidRPr="00726C00" w:rsidRDefault="00726C00" w:rsidP="00726C00">
            <w:pPr>
              <w:jc w:val="both"/>
              <w:rPr>
                <w:rFonts w:ascii="Times New Roman" w:hAnsi="Times New Roman" w:cs="Times New Roman"/>
                <w:sz w:val="20"/>
                <w:szCs w:val="20"/>
              </w:rPr>
            </w:pPr>
          </w:p>
        </w:tc>
        <w:tc>
          <w:tcPr>
            <w:tcW w:w="2170" w:type="dxa"/>
          </w:tcPr>
          <w:p w14:paraId="07844A76" w14:textId="77777777" w:rsidR="00726C00" w:rsidRPr="00726C00" w:rsidRDefault="00726C00" w:rsidP="00726C00">
            <w:pPr>
              <w:jc w:val="both"/>
              <w:rPr>
                <w:rFonts w:ascii="Times New Roman" w:hAnsi="Times New Roman" w:cs="Times New Roman"/>
                <w:sz w:val="20"/>
                <w:szCs w:val="20"/>
              </w:rPr>
            </w:pPr>
          </w:p>
        </w:tc>
        <w:tc>
          <w:tcPr>
            <w:tcW w:w="1477" w:type="dxa"/>
          </w:tcPr>
          <w:p w14:paraId="79295473" w14:textId="77777777" w:rsidR="00726C00" w:rsidRPr="00726C00" w:rsidRDefault="00726C00" w:rsidP="00726C00">
            <w:pPr>
              <w:jc w:val="both"/>
              <w:rPr>
                <w:szCs w:val="20"/>
              </w:rPr>
            </w:pPr>
          </w:p>
        </w:tc>
      </w:tr>
    </w:tbl>
    <w:p w14:paraId="417B1C89" w14:textId="77777777" w:rsidR="00726C00" w:rsidRPr="00726C00" w:rsidRDefault="00726C00" w:rsidP="00726C00">
      <w:pPr>
        <w:spacing w:line="240" w:lineRule="auto"/>
        <w:rPr>
          <w:rFonts w:ascii="Times New Roman" w:hAnsi="Times New Roman" w:cs="Times New Roman"/>
          <w:i/>
          <w:iCs/>
          <w:sz w:val="20"/>
          <w:szCs w:val="20"/>
        </w:rPr>
      </w:pPr>
      <w:r w:rsidRPr="00726C00">
        <w:rPr>
          <w:rFonts w:ascii="Times New Roman" w:hAnsi="Times New Roman" w:cs="Times New Roman"/>
          <w:i/>
          <w:iCs/>
          <w:sz w:val="20"/>
          <w:szCs w:val="20"/>
        </w:rPr>
        <w:t xml:space="preserve">Pastaba*. Tiekėjas įsipareigojimų dalies laukelį </w:t>
      </w:r>
      <w:r w:rsidRPr="00726C00">
        <w:rPr>
          <w:rFonts w:ascii="Times New Roman" w:hAnsi="Times New Roman" w:cs="Times New Roman"/>
          <w:b/>
          <w:bCs/>
          <w:i/>
          <w:iCs/>
          <w:sz w:val="20"/>
          <w:szCs w:val="20"/>
          <w:u w:val="single"/>
        </w:rPr>
        <w:t>privalo</w:t>
      </w:r>
      <w:r w:rsidRPr="00726C00">
        <w:rPr>
          <w:rFonts w:ascii="Times New Roman" w:hAnsi="Times New Roman" w:cs="Times New Roman"/>
          <w:i/>
          <w:iCs/>
          <w:sz w:val="20"/>
          <w:szCs w:val="20"/>
        </w:rPr>
        <w:t xml:space="preserve"> užpildyti pasirinktinai eurais ar procentais.</w:t>
      </w:r>
    </w:p>
    <w:p w14:paraId="2B028CC9" w14:textId="77777777" w:rsidR="00726C00" w:rsidRPr="00726C00" w:rsidRDefault="00726C00" w:rsidP="00726C00">
      <w:pPr>
        <w:spacing w:after="0" w:line="240" w:lineRule="auto"/>
        <w:ind w:firstLine="567"/>
        <w:jc w:val="center"/>
        <w:rPr>
          <w:rFonts w:ascii="Times New Roman" w:eastAsia="Times New Roman" w:hAnsi="Times New Roman" w:cs="Times New Roman"/>
          <w:b/>
          <w:bCs/>
          <w:sz w:val="24"/>
          <w:szCs w:val="20"/>
        </w:rPr>
      </w:pPr>
      <w:r w:rsidRPr="00726C00">
        <w:rPr>
          <w:rFonts w:ascii="Times New Roman" w:hAnsi="Times New Roman" w:cs="Times New Roman"/>
          <w:b/>
          <w:bCs/>
          <w:sz w:val="24"/>
          <w:szCs w:val="24"/>
        </w:rPr>
        <w:t>4. KITI ŽINOMI SUBTIEKĖJAI, KURIE BUS PASITELKTI VYKDANT PIRKIMO SUTARTĮ IR KURIŲ PAJĖGUMAIS NESIREMIAMA ĮRODINĖJANT KVALIFIKACIJOS ATITIKTIES</w:t>
      </w:r>
    </w:p>
    <w:p w14:paraId="1BDFCCC5" w14:textId="77777777" w:rsidR="00726C00" w:rsidRPr="00726C00" w:rsidRDefault="00726C00" w:rsidP="00726C00">
      <w:pPr>
        <w:spacing w:after="0" w:line="240" w:lineRule="auto"/>
        <w:ind w:firstLine="567"/>
        <w:jc w:val="center"/>
        <w:rPr>
          <w:rFonts w:ascii="Times New Roman" w:eastAsia="Times New Roman" w:hAnsi="Times New Roman" w:cs="Times New Roman"/>
          <w:b/>
          <w:bCs/>
          <w:sz w:val="24"/>
          <w:szCs w:val="20"/>
        </w:rPr>
      </w:pPr>
      <w:r w:rsidRPr="00726C00">
        <w:rPr>
          <w:rFonts w:ascii="Times New Roman" w:eastAsia="Times New Roman" w:hAnsi="Times New Roman" w:cs="Times New Roman"/>
          <w:b/>
          <w:bCs/>
          <w:sz w:val="24"/>
          <w:szCs w:val="20"/>
        </w:rPr>
        <w:t>(</w:t>
      </w:r>
      <w:r w:rsidRPr="00726C00">
        <w:rPr>
          <w:rFonts w:ascii="Times New Roman" w:eastAsia="Times New Roman" w:hAnsi="Times New Roman" w:cs="Times New Roman"/>
          <w:i/>
          <w:iCs/>
          <w:sz w:val="20"/>
          <w:szCs w:val="20"/>
        </w:rPr>
        <w:t xml:space="preserve">nurodomi visi subtiekėjai kurių </w:t>
      </w:r>
      <w:proofErr w:type="spellStart"/>
      <w:r w:rsidRPr="00726C00">
        <w:rPr>
          <w:rFonts w:ascii="Times New Roman" w:eastAsia="Times New Roman" w:hAnsi="Times New Roman" w:cs="Times New Roman"/>
          <w:i/>
          <w:iCs/>
          <w:sz w:val="20"/>
          <w:szCs w:val="20"/>
        </w:rPr>
        <w:t>pajėgumais</w:t>
      </w:r>
      <w:proofErr w:type="spellEnd"/>
      <w:r w:rsidRPr="00726C00">
        <w:rPr>
          <w:rFonts w:ascii="Times New Roman" w:eastAsia="Times New Roman" w:hAnsi="Times New Roman" w:cs="Times New Roman"/>
          <w:i/>
          <w:iCs/>
          <w:sz w:val="20"/>
          <w:szCs w:val="20"/>
        </w:rPr>
        <w:t xml:space="preserve"> tiekėjas nesirems</w:t>
      </w:r>
      <w:r w:rsidRPr="00726C00">
        <w:rPr>
          <w:rFonts w:ascii="Times New Roman" w:eastAsia="Times New Roman" w:hAnsi="Times New Roman" w:cs="Times New Roman"/>
          <w:b/>
          <w:bCs/>
          <w:sz w:val="24"/>
          <w:szCs w:val="20"/>
        </w:rPr>
        <w:t>)</w:t>
      </w:r>
    </w:p>
    <w:tbl>
      <w:tblPr>
        <w:tblStyle w:val="Lentelstinklelis"/>
        <w:tblW w:w="9923" w:type="dxa"/>
        <w:tblInd w:w="-289" w:type="dxa"/>
        <w:tblLook w:val="04A0" w:firstRow="1" w:lastRow="0" w:firstColumn="1" w:lastColumn="0" w:noHBand="0" w:noVBand="1"/>
      </w:tblPr>
      <w:tblGrid>
        <w:gridCol w:w="975"/>
        <w:gridCol w:w="2437"/>
        <w:gridCol w:w="3297"/>
        <w:gridCol w:w="2151"/>
        <w:gridCol w:w="1063"/>
      </w:tblGrid>
      <w:tr w:rsidR="00726C00" w:rsidRPr="00726C00" w14:paraId="788FC4AB" w14:textId="77777777" w:rsidTr="007666C3">
        <w:trPr>
          <w:trHeight w:val="526"/>
        </w:trPr>
        <w:tc>
          <w:tcPr>
            <w:tcW w:w="975" w:type="dxa"/>
            <w:vMerge w:val="restart"/>
            <w:shd w:val="clear" w:color="auto" w:fill="D9E2F3" w:themeFill="accent1" w:themeFillTint="33"/>
            <w:vAlign w:val="center"/>
          </w:tcPr>
          <w:p w14:paraId="73BF5B8F" w14:textId="77777777" w:rsidR="00726C00" w:rsidRPr="00726C00" w:rsidRDefault="00726C00" w:rsidP="00726C00">
            <w:pPr>
              <w:jc w:val="center"/>
              <w:rPr>
                <w:rFonts w:ascii="Times New Roman" w:hAnsi="Times New Roman" w:cs="Times New Roman"/>
                <w:b/>
                <w:sz w:val="20"/>
                <w:szCs w:val="20"/>
              </w:rPr>
            </w:pPr>
            <w:r w:rsidRPr="00726C00">
              <w:rPr>
                <w:rFonts w:ascii="Times New Roman" w:hAnsi="Times New Roman" w:cs="Times New Roman"/>
                <w:b/>
                <w:sz w:val="20"/>
                <w:szCs w:val="20"/>
              </w:rPr>
              <w:lastRenderedPageBreak/>
              <w:t>Eil. Nr.</w:t>
            </w:r>
          </w:p>
        </w:tc>
        <w:tc>
          <w:tcPr>
            <w:tcW w:w="2437" w:type="dxa"/>
            <w:vMerge w:val="restart"/>
            <w:shd w:val="clear" w:color="auto" w:fill="D9E2F3" w:themeFill="accent1" w:themeFillTint="33"/>
            <w:vAlign w:val="center"/>
          </w:tcPr>
          <w:p w14:paraId="0F286D6B" w14:textId="77777777" w:rsidR="00726C00" w:rsidRPr="00726C00" w:rsidRDefault="00726C00" w:rsidP="00726C00">
            <w:pPr>
              <w:jc w:val="center"/>
              <w:rPr>
                <w:rFonts w:ascii="Times New Roman" w:hAnsi="Times New Roman" w:cs="Times New Roman"/>
                <w:b/>
                <w:sz w:val="20"/>
                <w:szCs w:val="20"/>
              </w:rPr>
            </w:pPr>
            <w:r w:rsidRPr="00726C00">
              <w:rPr>
                <w:rFonts w:ascii="Times New Roman" w:hAnsi="Times New Roman" w:cs="Times New Roman"/>
                <w:b/>
                <w:sz w:val="20"/>
                <w:szCs w:val="20"/>
              </w:rPr>
              <w:t>Pavadinimas, kodas ir adresas</w:t>
            </w:r>
          </w:p>
        </w:tc>
        <w:tc>
          <w:tcPr>
            <w:tcW w:w="3297" w:type="dxa"/>
            <w:vMerge w:val="restart"/>
            <w:shd w:val="clear" w:color="auto" w:fill="D9E2F3" w:themeFill="accent1" w:themeFillTint="33"/>
            <w:vAlign w:val="center"/>
          </w:tcPr>
          <w:p w14:paraId="1CFA6E13" w14:textId="77777777" w:rsidR="00726C00" w:rsidRPr="00726C00" w:rsidRDefault="00726C00" w:rsidP="00726C00">
            <w:pPr>
              <w:jc w:val="center"/>
              <w:rPr>
                <w:rFonts w:ascii="Times New Roman" w:hAnsi="Times New Roman" w:cs="Times New Roman"/>
                <w:b/>
                <w:sz w:val="20"/>
                <w:szCs w:val="20"/>
              </w:rPr>
            </w:pPr>
            <w:r w:rsidRPr="00726C00">
              <w:rPr>
                <w:rFonts w:ascii="Times New Roman" w:hAnsi="Times New Roman" w:cs="Times New Roman"/>
                <w:b/>
                <w:sz w:val="20"/>
                <w:szCs w:val="20"/>
              </w:rPr>
              <w:t xml:space="preserve">Numatomi atlikti įsipareigojimai </w:t>
            </w:r>
          </w:p>
        </w:tc>
        <w:tc>
          <w:tcPr>
            <w:tcW w:w="3214" w:type="dxa"/>
            <w:gridSpan w:val="2"/>
            <w:shd w:val="clear" w:color="auto" w:fill="D9E2F3" w:themeFill="accent1" w:themeFillTint="33"/>
            <w:vAlign w:val="center"/>
          </w:tcPr>
          <w:p w14:paraId="4E5D9E53" w14:textId="77777777" w:rsidR="00726C00" w:rsidRPr="00726C00" w:rsidRDefault="00726C00" w:rsidP="00726C00">
            <w:pPr>
              <w:jc w:val="center"/>
              <w:rPr>
                <w:rFonts w:ascii="Times New Roman" w:hAnsi="Times New Roman" w:cs="Times New Roman"/>
                <w:b/>
                <w:sz w:val="20"/>
                <w:szCs w:val="20"/>
              </w:rPr>
            </w:pPr>
            <w:r w:rsidRPr="00726C00">
              <w:rPr>
                <w:rFonts w:ascii="Times New Roman" w:hAnsi="Times New Roman" w:cs="Times New Roman"/>
                <w:b/>
                <w:sz w:val="20"/>
                <w:szCs w:val="20"/>
              </w:rPr>
              <w:t>Pirkimo sutarties dalis pasiūlymo kainoje, kuriai ketinama pasitelkti subtiekėjus*</w:t>
            </w:r>
          </w:p>
        </w:tc>
      </w:tr>
      <w:tr w:rsidR="00726C00" w:rsidRPr="00726C00" w14:paraId="4773514A" w14:textId="77777777" w:rsidTr="007666C3">
        <w:trPr>
          <w:trHeight w:val="168"/>
        </w:trPr>
        <w:tc>
          <w:tcPr>
            <w:tcW w:w="975" w:type="dxa"/>
            <w:vMerge/>
            <w:shd w:val="clear" w:color="auto" w:fill="D9E2F3" w:themeFill="accent1" w:themeFillTint="33"/>
            <w:vAlign w:val="center"/>
          </w:tcPr>
          <w:p w14:paraId="3E78D140" w14:textId="77777777" w:rsidR="00726C00" w:rsidRPr="00726C00" w:rsidRDefault="00726C00" w:rsidP="00726C00">
            <w:pPr>
              <w:jc w:val="center"/>
              <w:rPr>
                <w:rFonts w:ascii="Times New Roman" w:hAnsi="Times New Roman" w:cs="Times New Roman"/>
                <w:b/>
                <w:sz w:val="20"/>
                <w:szCs w:val="20"/>
              </w:rPr>
            </w:pPr>
          </w:p>
        </w:tc>
        <w:tc>
          <w:tcPr>
            <w:tcW w:w="2437" w:type="dxa"/>
            <w:vMerge/>
            <w:shd w:val="clear" w:color="auto" w:fill="D9E2F3" w:themeFill="accent1" w:themeFillTint="33"/>
            <w:vAlign w:val="center"/>
          </w:tcPr>
          <w:p w14:paraId="3C006B47" w14:textId="77777777" w:rsidR="00726C00" w:rsidRPr="00726C00" w:rsidRDefault="00726C00" w:rsidP="00726C00">
            <w:pPr>
              <w:jc w:val="center"/>
              <w:rPr>
                <w:rFonts w:ascii="Times New Roman" w:hAnsi="Times New Roman" w:cs="Times New Roman"/>
                <w:b/>
                <w:sz w:val="20"/>
                <w:szCs w:val="20"/>
              </w:rPr>
            </w:pPr>
          </w:p>
        </w:tc>
        <w:tc>
          <w:tcPr>
            <w:tcW w:w="3297" w:type="dxa"/>
            <w:vMerge/>
            <w:shd w:val="clear" w:color="auto" w:fill="D9E2F3" w:themeFill="accent1" w:themeFillTint="33"/>
            <w:vAlign w:val="center"/>
          </w:tcPr>
          <w:p w14:paraId="77205343" w14:textId="77777777" w:rsidR="00726C00" w:rsidRPr="00726C00" w:rsidRDefault="00726C00" w:rsidP="00726C00">
            <w:pPr>
              <w:jc w:val="center"/>
              <w:rPr>
                <w:rFonts w:ascii="Times New Roman" w:hAnsi="Times New Roman" w:cs="Times New Roman"/>
                <w:b/>
                <w:sz w:val="20"/>
                <w:szCs w:val="20"/>
              </w:rPr>
            </w:pPr>
          </w:p>
        </w:tc>
        <w:tc>
          <w:tcPr>
            <w:tcW w:w="2151" w:type="dxa"/>
            <w:shd w:val="clear" w:color="auto" w:fill="D9E2F3" w:themeFill="accent1" w:themeFillTint="33"/>
            <w:vAlign w:val="center"/>
          </w:tcPr>
          <w:p w14:paraId="2E2734B1" w14:textId="77777777" w:rsidR="00726C00" w:rsidRPr="00726C00" w:rsidRDefault="00726C00" w:rsidP="00726C00">
            <w:pPr>
              <w:jc w:val="center"/>
              <w:rPr>
                <w:rFonts w:ascii="Times New Roman" w:hAnsi="Times New Roman" w:cs="Times New Roman"/>
                <w:b/>
                <w:sz w:val="20"/>
                <w:szCs w:val="20"/>
              </w:rPr>
            </w:pPr>
            <w:r w:rsidRPr="00726C00">
              <w:rPr>
                <w:rFonts w:ascii="Times New Roman" w:hAnsi="Times New Roman" w:cs="Times New Roman"/>
                <w:b/>
                <w:sz w:val="20"/>
                <w:szCs w:val="20"/>
              </w:rPr>
              <w:t>EUR (su PVM)</w:t>
            </w:r>
          </w:p>
        </w:tc>
        <w:tc>
          <w:tcPr>
            <w:tcW w:w="1063" w:type="dxa"/>
            <w:shd w:val="clear" w:color="auto" w:fill="D9E2F3" w:themeFill="accent1" w:themeFillTint="33"/>
            <w:vAlign w:val="center"/>
          </w:tcPr>
          <w:p w14:paraId="311D2DD0" w14:textId="77777777" w:rsidR="00726C00" w:rsidRPr="00726C00" w:rsidRDefault="00726C00" w:rsidP="00726C00">
            <w:pPr>
              <w:jc w:val="center"/>
              <w:rPr>
                <w:rFonts w:ascii="Times New Roman" w:hAnsi="Times New Roman" w:cs="Times New Roman"/>
                <w:b/>
                <w:sz w:val="20"/>
                <w:szCs w:val="20"/>
              </w:rPr>
            </w:pPr>
            <w:r w:rsidRPr="00726C00">
              <w:rPr>
                <w:rFonts w:ascii="Times New Roman" w:hAnsi="Times New Roman" w:cs="Times New Roman"/>
                <w:b/>
                <w:sz w:val="20"/>
                <w:szCs w:val="20"/>
              </w:rPr>
              <w:t>Proc.</w:t>
            </w:r>
          </w:p>
        </w:tc>
      </w:tr>
      <w:tr w:rsidR="00726C00" w:rsidRPr="00726C00" w14:paraId="2BD253E1" w14:textId="77777777" w:rsidTr="007666C3">
        <w:trPr>
          <w:trHeight w:val="543"/>
        </w:trPr>
        <w:tc>
          <w:tcPr>
            <w:tcW w:w="9923" w:type="dxa"/>
            <w:gridSpan w:val="5"/>
            <w:shd w:val="clear" w:color="auto" w:fill="D9E2F3" w:themeFill="accent1" w:themeFillTint="33"/>
          </w:tcPr>
          <w:p w14:paraId="2E025DB9" w14:textId="77777777" w:rsidR="00726C00" w:rsidRPr="00726C00" w:rsidRDefault="00726C00" w:rsidP="00726C00">
            <w:pPr>
              <w:jc w:val="center"/>
              <w:rPr>
                <w:rFonts w:ascii="Times New Roman" w:hAnsi="Times New Roman" w:cs="Times New Roman"/>
                <w:b/>
                <w:color w:val="C00000"/>
                <w:sz w:val="20"/>
                <w:szCs w:val="20"/>
              </w:rPr>
            </w:pPr>
            <w:r w:rsidRPr="00726C00">
              <w:rPr>
                <w:rFonts w:ascii="Times New Roman" w:hAnsi="Times New Roman" w:cs="Times New Roman"/>
                <w:b/>
                <w:sz w:val="20"/>
                <w:szCs w:val="20"/>
              </w:rPr>
              <w:t xml:space="preserve">Kiti žinomi subtiekėjai, kurie bus pasitelkti vykdant pirkimo sutartį ir kurių </w:t>
            </w:r>
            <w:proofErr w:type="spellStart"/>
            <w:r w:rsidRPr="00726C00">
              <w:rPr>
                <w:rFonts w:ascii="Times New Roman" w:hAnsi="Times New Roman" w:cs="Times New Roman"/>
                <w:b/>
                <w:sz w:val="20"/>
                <w:szCs w:val="20"/>
              </w:rPr>
              <w:t>pajėgumais</w:t>
            </w:r>
            <w:proofErr w:type="spellEnd"/>
            <w:r w:rsidRPr="00726C00">
              <w:rPr>
                <w:rFonts w:ascii="Times New Roman" w:hAnsi="Times New Roman" w:cs="Times New Roman"/>
                <w:b/>
                <w:sz w:val="20"/>
                <w:szCs w:val="20"/>
              </w:rPr>
              <w:t xml:space="preserve"> nesiremiama įrodinėjant kvalifikacijos atitikties</w:t>
            </w:r>
          </w:p>
        </w:tc>
      </w:tr>
      <w:tr w:rsidR="00726C00" w:rsidRPr="00726C00" w14:paraId="5A4730C4" w14:textId="77777777" w:rsidTr="007666C3">
        <w:trPr>
          <w:trHeight w:val="315"/>
        </w:trPr>
        <w:tc>
          <w:tcPr>
            <w:tcW w:w="975" w:type="dxa"/>
          </w:tcPr>
          <w:p w14:paraId="3EE8B821" w14:textId="77777777" w:rsidR="00726C00" w:rsidRPr="00726C00" w:rsidRDefault="00726C00" w:rsidP="00726C00">
            <w:pPr>
              <w:jc w:val="both"/>
              <w:rPr>
                <w:rFonts w:ascii="Times New Roman" w:hAnsi="Times New Roman" w:cs="Times New Roman"/>
                <w:sz w:val="20"/>
                <w:szCs w:val="20"/>
              </w:rPr>
            </w:pPr>
            <w:r w:rsidRPr="00726C00">
              <w:rPr>
                <w:rFonts w:ascii="Times New Roman" w:hAnsi="Times New Roman" w:cs="Times New Roman"/>
                <w:sz w:val="20"/>
                <w:szCs w:val="20"/>
              </w:rPr>
              <w:t>1.</w:t>
            </w:r>
          </w:p>
        </w:tc>
        <w:tc>
          <w:tcPr>
            <w:tcW w:w="2437" w:type="dxa"/>
          </w:tcPr>
          <w:p w14:paraId="00EC9838" w14:textId="77777777" w:rsidR="00726C00" w:rsidRPr="00726C00" w:rsidRDefault="00726C00" w:rsidP="00726C00">
            <w:pPr>
              <w:jc w:val="both"/>
              <w:rPr>
                <w:rFonts w:ascii="Times New Roman" w:hAnsi="Times New Roman" w:cs="Times New Roman"/>
                <w:sz w:val="20"/>
                <w:szCs w:val="20"/>
              </w:rPr>
            </w:pPr>
          </w:p>
        </w:tc>
        <w:tc>
          <w:tcPr>
            <w:tcW w:w="3297" w:type="dxa"/>
          </w:tcPr>
          <w:p w14:paraId="0F9841BC" w14:textId="77777777" w:rsidR="00726C00" w:rsidRPr="00726C00" w:rsidRDefault="00726C00" w:rsidP="00726C00">
            <w:pPr>
              <w:jc w:val="both"/>
              <w:rPr>
                <w:rFonts w:ascii="Times New Roman" w:hAnsi="Times New Roman" w:cs="Times New Roman"/>
                <w:sz w:val="20"/>
                <w:szCs w:val="20"/>
              </w:rPr>
            </w:pPr>
          </w:p>
        </w:tc>
        <w:tc>
          <w:tcPr>
            <w:tcW w:w="2151" w:type="dxa"/>
          </w:tcPr>
          <w:p w14:paraId="5F1E9546" w14:textId="77777777" w:rsidR="00726C00" w:rsidRPr="00726C00" w:rsidRDefault="00726C00" w:rsidP="00726C00">
            <w:pPr>
              <w:jc w:val="both"/>
              <w:rPr>
                <w:rFonts w:ascii="Times New Roman" w:hAnsi="Times New Roman" w:cs="Times New Roman"/>
                <w:sz w:val="20"/>
                <w:szCs w:val="20"/>
              </w:rPr>
            </w:pPr>
          </w:p>
        </w:tc>
        <w:tc>
          <w:tcPr>
            <w:tcW w:w="1063" w:type="dxa"/>
          </w:tcPr>
          <w:p w14:paraId="33518AD1" w14:textId="77777777" w:rsidR="00726C00" w:rsidRPr="00726C00" w:rsidRDefault="00726C00" w:rsidP="00726C00">
            <w:pPr>
              <w:jc w:val="both"/>
              <w:rPr>
                <w:szCs w:val="20"/>
              </w:rPr>
            </w:pPr>
          </w:p>
        </w:tc>
      </w:tr>
      <w:tr w:rsidR="00726C00" w:rsidRPr="00726C00" w14:paraId="7AC04146" w14:textId="77777777" w:rsidTr="007666C3">
        <w:trPr>
          <w:trHeight w:val="315"/>
        </w:trPr>
        <w:tc>
          <w:tcPr>
            <w:tcW w:w="975" w:type="dxa"/>
          </w:tcPr>
          <w:p w14:paraId="7826BBEC" w14:textId="77777777" w:rsidR="00726C00" w:rsidRPr="00726C00" w:rsidRDefault="00726C00" w:rsidP="00726C00">
            <w:pPr>
              <w:jc w:val="both"/>
              <w:rPr>
                <w:rFonts w:ascii="Times New Roman" w:hAnsi="Times New Roman" w:cs="Times New Roman"/>
                <w:sz w:val="20"/>
                <w:szCs w:val="20"/>
              </w:rPr>
            </w:pPr>
            <w:r w:rsidRPr="00726C00">
              <w:rPr>
                <w:rFonts w:ascii="Times New Roman" w:hAnsi="Times New Roman" w:cs="Times New Roman"/>
                <w:sz w:val="20"/>
                <w:szCs w:val="20"/>
              </w:rPr>
              <w:t>...</w:t>
            </w:r>
          </w:p>
        </w:tc>
        <w:tc>
          <w:tcPr>
            <w:tcW w:w="2437" w:type="dxa"/>
          </w:tcPr>
          <w:p w14:paraId="01043C15" w14:textId="77777777" w:rsidR="00726C00" w:rsidRPr="00726C00" w:rsidRDefault="00726C00" w:rsidP="00726C00">
            <w:pPr>
              <w:jc w:val="both"/>
              <w:rPr>
                <w:rFonts w:ascii="Times New Roman" w:hAnsi="Times New Roman" w:cs="Times New Roman"/>
                <w:sz w:val="20"/>
                <w:szCs w:val="20"/>
              </w:rPr>
            </w:pPr>
          </w:p>
        </w:tc>
        <w:tc>
          <w:tcPr>
            <w:tcW w:w="3297" w:type="dxa"/>
          </w:tcPr>
          <w:p w14:paraId="1A81A21C" w14:textId="77777777" w:rsidR="00726C00" w:rsidRPr="00726C00" w:rsidRDefault="00726C00" w:rsidP="00726C00">
            <w:pPr>
              <w:jc w:val="both"/>
              <w:rPr>
                <w:rFonts w:ascii="Times New Roman" w:hAnsi="Times New Roman" w:cs="Times New Roman"/>
                <w:sz w:val="20"/>
                <w:szCs w:val="20"/>
              </w:rPr>
            </w:pPr>
          </w:p>
        </w:tc>
        <w:tc>
          <w:tcPr>
            <w:tcW w:w="2151" w:type="dxa"/>
          </w:tcPr>
          <w:p w14:paraId="7A34D3A7" w14:textId="77777777" w:rsidR="00726C00" w:rsidRPr="00726C00" w:rsidRDefault="00726C00" w:rsidP="00726C00">
            <w:pPr>
              <w:jc w:val="both"/>
              <w:rPr>
                <w:rFonts w:ascii="Times New Roman" w:hAnsi="Times New Roman" w:cs="Times New Roman"/>
                <w:sz w:val="20"/>
                <w:szCs w:val="20"/>
              </w:rPr>
            </w:pPr>
          </w:p>
        </w:tc>
        <w:tc>
          <w:tcPr>
            <w:tcW w:w="1063" w:type="dxa"/>
          </w:tcPr>
          <w:p w14:paraId="57A89DF2" w14:textId="77777777" w:rsidR="00726C00" w:rsidRPr="00726C00" w:rsidRDefault="00726C00" w:rsidP="00726C00">
            <w:pPr>
              <w:jc w:val="both"/>
              <w:rPr>
                <w:szCs w:val="20"/>
              </w:rPr>
            </w:pPr>
          </w:p>
        </w:tc>
      </w:tr>
    </w:tbl>
    <w:p w14:paraId="3C951E01" w14:textId="77777777" w:rsidR="00726C00" w:rsidRPr="00726C00" w:rsidRDefault="00726C00" w:rsidP="00726C00">
      <w:pPr>
        <w:spacing w:line="240" w:lineRule="auto"/>
        <w:rPr>
          <w:rFonts w:ascii="Times New Roman" w:hAnsi="Times New Roman" w:cs="Times New Roman"/>
          <w:i/>
          <w:iCs/>
          <w:sz w:val="20"/>
          <w:szCs w:val="20"/>
        </w:rPr>
      </w:pPr>
      <w:r w:rsidRPr="00726C00">
        <w:rPr>
          <w:rFonts w:ascii="Times New Roman" w:hAnsi="Times New Roman" w:cs="Times New Roman"/>
          <w:i/>
          <w:iCs/>
          <w:sz w:val="20"/>
          <w:szCs w:val="20"/>
        </w:rPr>
        <w:t xml:space="preserve">Pastaba*. Tiekėjas įsipareigojimų dalies laukelį </w:t>
      </w:r>
      <w:r w:rsidRPr="00726C00">
        <w:rPr>
          <w:rFonts w:ascii="Times New Roman" w:hAnsi="Times New Roman" w:cs="Times New Roman"/>
          <w:b/>
          <w:bCs/>
          <w:i/>
          <w:iCs/>
          <w:sz w:val="20"/>
          <w:szCs w:val="20"/>
          <w:u w:val="single"/>
        </w:rPr>
        <w:t>privalo</w:t>
      </w:r>
      <w:r w:rsidRPr="00726C00">
        <w:rPr>
          <w:rFonts w:ascii="Times New Roman" w:hAnsi="Times New Roman" w:cs="Times New Roman"/>
          <w:i/>
          <w:iCs/>
          <w:sz w:val="20"/>
          <w:szCs w:val="20"/>
        </w:rPr>
        <w:t xml:space="preserve"> užpildyti pasirinktinai eurais ar procentais.</w:t>
      </w:r>
    </w:p>
    <w:p w14:paraId="3FACE4B4" w14:textId="77777777" w:rsidR="00726C00" w:rsidRPr="00726C00" w:rsidRDefault="00726C00" w:rsidP="00726C00">
      <w:pPr>
        <w:tabs>
          <w:tab w:val="left" w:pos="567"/>
        </w:tabs>
        <w:spacing w:line="240" w:lineRule="auto"/>
        <w:ind w:left="360"/>
        <w:contextualSpacing/>
        <w:jc w:val="center"/>
        <w:rPr>
          <w:rFonts w:ascii="Times New Roman" w:eastAsia="Calibri" w:hAnsi="Times New Roman" w:cs="Times New Roman"/>
          <w:b/>
          <w:bCs/>
          <w:sz w:val="24"/>
          <w:szCs w:val="24"/>
        </w:rPr>
      </w:pPr>
      <w:r w:rsidRPr="00726C00">
        <w:rPr>
          <w:rFonts w:ascii="Times New Roman" w:hAnsi="Times New Roman" w:cs="Times New Roman"/>
          <w:b/>
          <w:bCs/>
          <w:sz w:val="24"/>
          <w:szCs w:val="24"/>
        </w:rPr>
        <w:t>5.  INFORMACIJA APIE KVAZISUBTIEKĖJUS (SPECIALISTUS, KURIŲ KVALIFIKACIJA REMIASI DALYVIS, IR KURIE PASIŪLYMO TEIKIMO METU DAR NĖRA TIEKĖJO AR SUBTIEKĖJO DARBUOTOJAI, TAČIAU JUOS KETINAMA ĮDARBINTI, JEI PASIŪLYMAS BUS PRIPAŽINTAS LAIMĖJUSIU)</w:t>
      </w:r>
    </w:p>
    <w:tbl>
      <w:tblPr>
        <w:tblStyle w:val="Lentelstinklelis"/>
        <w:tblW w:w="9923" w:type="dxa"/>
        <w:tblInd w:w="-289" w:type="dxa"/>
        <w:tblLook w:val="04A0" w:firstRow="1" w:lastRow="0" w:firstColumn="1" w:lastColumn="0" w:noHBand="0" w:noVBand="1"/>
      </w:tblPr>
      <w:tblGrid>
        <w:gridCol w:w="969"/>
        <w:gridCol w:w="4152"/>
        <w:gridCol w:w="4802"/>
      </w:tblGrid>
      <w:tr w:rsidR="00726C00" w:rsidRPr="00726C00" w14:paraId="690A57C5" w14:textId="77777777" w:rsidTr="007666C3">
        <w:trPr>
          <w:trHeight w:val="636"/>
        </w:trPr>
        <w:tc>
          <w:tcPr>
            <w:tcW w:w="969" w:type="dxa"/>
            <w:shd w:val="clear" w:color="auto" w:fill="D9E2F3" w:themeFill="accent1" w:themeFillTint="33"/>
            <w:vAlign w:val="center"/>
          </w:tcPr>
          <w:p w14:paraId="66CEAD26" w14:textId="77777777" w:rsidR="00726C00" w:rsidRPr="00726C00" w:rsidRDefault="00726C00" w:rsidP="00726C00">
            <w:pPr>
              <w:jc w:val="center"/>
              <w:rPr>
                <w:rFonts w:ascii="Times New Roman" w:hAnsi="Times New Roman" w:cs="Times New Roman"/>
                <w:b/>
                <w:sz w:val="20"/>
                <w:szCs w:val="20"/>
              </w:rPr>
            </w:pPr>
            <w:r w:rsidRPr="00726C00">
              <w:rPr>
                <w:rFonts w:ascii="Times New Roman" w:hAnsi="Times New Roman" w:cs="Times New Roman"/>
                <w:b/>
                <w:sz w:val="20"/>
                <w:szCs w:val="20"/>
              </w:rPr>
              <w:t>Eil. Nr.</w:t>
            </w:r>
          </w:p>
        </w:tc>
        <w:tc>
          <w:tcPr>
            <w:tcW w:w="4152" w:type="dxa"/>
            <w:shd w:val="clear" w:color="auto" w:fill="D9E2F3" w:themeFill="accent1" w:themeFillTint="33"/>
            <w:vAlign w:val="center"/>
          </w:tcPr>
          <w:p w14:paraId="21D569E4" w14:textId="77777777" w:rsidR="00726C00" w:rsidRPr="00726C00" w:rsidRDefault="00726C00" w:rsidP="00726C00">
            <w:pPr>
              <w:jc w:val="center"/>
              <w:rPr>
                <w:rFonts w:ascii="Times New Roman" w:hAnsi="Times New Roman" w:cs="Times New Roman"/>
                <w:b/>
                <w:sz w:val="20"/>
                <w:szCs w:val="20"/>
              </w:rPr>
            </w:pPr>
            <w:r w:rsidRPr="00726C00">
              <w:rPr>
                <w:rFonts w:ascii="Times New Roman" w:hAnsi="Times New Roman" w:cs="Times New Roman"/>
                <w:b/>
                <w:sz w:val="20"/>
                <w:szCs w:val="20"/>
              </w:rPr>
              <w:t>Vardas ir pavardė</w:t>
            </w:r>
          </w:p>
        </w:tc>
        <w:tc>
          <w:tcPr>
            <w:tcW w:w="4802" w:type="dxa"/>
            <w:shd w:val="clear" w:color="auto" w:fill="D9E2F3" w:themeFill="accent1" w:themeFillTint="33"/>
            <w:vAlign w:val="center"/>
          </w:tcPr>
          <w:p w14:paraId="134C1690" w14:textId="77777777" w:rsidR="00726C00" w:rsidRPr="00726C00" w:rsidRDefault="00726C00" w:rsidP="00726C00">
            <w:pPr>
              <w:jc w:val="center"/>
              <w:rPr>
                <w:rFonts w:ascii="Times New Roman" w:hAnsi="Times New Roman" w:cs="Times New Roman"/>
                <w:b/>
                <w:sz w:val="20"/>
                <w:szCs w:val="20"/>
              </w:rPr>
            </w:pPr>
            <w:r w:rsidRPr="00726C00">
              <w:rPr>
                <w:rFonts w:ascii="Times New Roman" w:hAnsi="Times New Roman" w:cs="Times New Roman"/>
                <w:b/>
                <w:sz w:val="20"/>
                <w:szCs w:val="20"/>
              </w:rPr>
              <w:t>Specialisto dabartinė darbovietė</w:t>
            </w:r>
          </w:p>
        </w:tc>
      </w:tr>
      <w:tr w:rsidR="00726C00" w:rsidRPr="00726C00" w14:paraId="48D5772C" w14:textId="77777777" w:rsidTr="007666C3">
        <w:trPr>
          <w:trHeight w:val="259"/>
        </w:trPr>
        <w:tc>
          <w:tcPr>
            <w:tcW w:w="969" w:type="dxa"/>
          </w:tcPr>
          <w:p w14:paraId="4CD60904" w14:textId="77777777" w:rsidR="00726C00" w:rsidRPr="00726C00" w:rsidRDefault="00726C00" w:rsidP="00726C00">
            <w:pPr>
              <w:jc w:val="both"/>
              <w:rPr>
                <w:rFonts w:ascii="Times New Roman" w:hAnsi="Times New Roman" w:cs="Times New Roman"/>
                <w:sz w:val="20"/>
                <w:szCs w:val="20"/>
              </w:rPr>
            </w:pPr>
            <w:r w:rsidRPr="00726C00">
              <w:rPr>
                <w:rFonts w:ascii="Times New Roman" w:hAnsi="Times New Roman" w:cs="Times New Roman"/>
                <w:sz w:val="20"/>
                <w:szCs w:val="20"/>
              </w:rPr>
              <w:t>1.</w:t>
            </w:r>
          </w:p>
        </w:tc>
        <w:tc>
          <w:tcPr>
            <w:tcW w:w="4152" w:type="dxa"/>
          </w:tcPr>
          <w:p w14:paraId="4A24C03C" w14:textId="77777777" w:rsidR="00726C00" w:rsidRPr="00726C00" w:rsidRDefault="00726C00" w:rsidP="00726C00">
            <w:pPr>
              <w:jc w:val="both"/>
              <w:rPr>
                <w:rFonts w:ascii="Times New Roman" w:hAnsi="Times New Roman" w:cs="Times New Roman"/>
                <w:sz w:val="20"/>
                <w:szCs w:val="20"/>
              </w:rPr>
            </w:pPr>
          </w:p>
        </w:tc>
        <w:tc>
          <w:tcPr>
            <w:tcW w:w="4802" w:type="dxa"/>
          </w:tcPr>
          <w:p w14:paraId="7EEF9935" w14:textId="77777777" w:rsidR="00726C00" w:rsidRPr="00726C00" w:rsidRDefault="00726C00" w:rsidP="00726C00">
            <w:pPr>
              <w:jc w:val="both"/>
              <w:rPr>
                <w:rFonts w:ascii="Times New Roman" w:hAnsi="Times New Roman" w:cs="Times New Roman"/>
                <w:sz w:val="20"/>
                <w:szCs w:val="20"/>
              </w:rPr>
            </w:pPr>
          </w:p>
        </w:tc>
      </w:tr>
      <w:tr w:rsidR="00726C00" w:rsidRPr="00726C00" w14:paraId="3C00D825" w14:textId="77777777" w:rsidTr="007666C3">
        <w:trPr>
          <w:trHeight w:val="278"/>
        </w:trPr>
        <w:tc>
          <w:tcPr>
            <w:tcW w:w="969" w:type="dxa"/>
          </w:tcPr>
          <w:p w14:paraId="4049A2A2" w14:textId="77777777" w:rsidR="00726C00" w:rsidRPr="00726C00" w:rsidRDefault="00726C00" w:rsidP="00726C00">
            <w:pPr>
              <w:jc w:val="both"/>
              <w:rPr>
                <w:rFonts w:ascii="Times New Roman" w:hAnsi="Times New Roman" w:cs="Times New Roman"/>
                <w:sz w:val="20"/>
                <w:szCs w:val="20"/>
              </w:rPr>
            </w:pPr>
            <w:r w:rsidRPr="00726C00">
              <w:rPr>
                <w:rFonts w:ascii="Times New Roman" w:hAnsi="Times New Roman" w:cs="Times New Roman"/>
                <w:sz w:val="20"/>
                <w:szCs w:val="20"/>
              </w:rPr>
              <w:t>...</w:t>
            </w:r>
          </w:p>
        </w:tc>
        <w:tc>
          <w:tcPr>
            <w:tcW w:w="4152" w:type="dxa"/>
          </w:tcPr>
          <w:p w14:paraId="63F0FDE9" w14:textId="77777777" w:rsidR="00726C00" w:rsidRPr="00726C00" w:rsidRDefault="00726C00" w:rsidP="00726C00">
            <w:pPr>
              <w:jc w:val="both"/>
              <w:rPr>
                <w:rFonts w:ascii="Times New Roman" w:hAnsi="Times New Roman" w:cs="Times New Roman"/>
                <w:sz w:val="20"/>
                <w:szCs w:val="20"/>
              </w:rPr>
            </w:pPr>
          </w:p>
        </w:tc>
        <w:tc>
          <w:tcPr>
            <w:tcW w:w="4802" w:type="dxa"/>
          </w:tcPr>
          <w:p w14:paraId="2F49C46A" w14:textId="77777777" w:rsidR="00726C00" w:rsidRPr="00726C00" w:rsidRDefault="00726C00" w:rsidP="00726C00">
            <w:pPr>
              <w:jc w:val="both"/>
              <w:rPr>
                <w:rFonts w:ascii="Times New Roman" w:hAnsi="Times New Roman" w:cs="Times New Roman"/>
                <w:sz w:val="20"/>
                <w:szCs w:val="20"/>
              </w:rPr>
            </w:pPr>
          </w:p>
        </w:tc>
      </w:tr>
    </w:tbl>
    <w:p w14:paraId="0770E1C8" w14:textId="77777777" w:rsidR="00726C00" w:rsidRPr="00726C00" w:rsidRDefault="00726C00" w:rsidP="00726C00">
      <w:pPr>
        <w:jc w:val="center"/>
        <w:rPr>
          <w:rFonts w:ascii="Times New Roman" w:eastAsia="Arial" w:hAnsi="Times New Roman" w:cs="Times New Roman"/>
          <w:b/>
          <w:bCs/>
          <w:kern w:val="2"/>
          <w:sz w:val="24"/>
          <w:szCs w:val="24"/>
          <w:lang w:eastAsia="lt-LT"/>
          <w14:ligatures w14:val="standardContextual"/>
        </w:rPr>
      </w:pPr>
    </w:p>
    <w:p w14:paraId="10925D12" w14:textId="77777777" w:rsidR="00726C00" w:rsidRPr="00726C00" w:rsidRDefault="00726C00" w:rsidP="00726C00">
      <w:pPr>
        <w:jc w:val="center"/>
        <w:rPr>
          <w:rFonts w:ascii="Times New Roman" w:eastAsia="Arial" w:hAnsi="Times New Roman" w:cs="Times New Roman"/>
          <w:b/>
          <w:bCs/>
          <w:kern w:val="2"/>
          <w:sz w:val="24"/>
          <w:szCs w:val="24"/>
          <w:lang w:eastAsia="lt-LT"/>
          <w14:ligatures w14:val="standardContextual"/>
        </w:rPr>
      </w:pPr>
      <w:r w:rsidRPr="00726C00">
        <w:rPr>
          <w:rFonts w:ascii="Times New Roman" w:eastAsia="Arial" w:hAnsi="Times New Roman" w:cs="Times New Roman"/>
          <w:b/>
          <w:bCs/>
          <w:kern w:val="2"/>
          <w:sz w:val="24"/>
          <w:szCs w:val="24"/>
          <w:lang w:eastAsia="lt-LT"/>
          <w14:ligatures w14:val="standardContextual"/>
        </w:rPr>
        <w:t>6. PASIŪLYMO KAINA</w:t>
      </w:r>
    </w:p>
    <w:p w14:paraId="5A0943D8" w14:textId="77777777" w:rsidR="00726C00" w:rsidRPr="00726C00" w:rsidRDefault="00726C00" w:rsidP="00726C00">
      <w:pPr>
        <w:ind w:firstLine="709"/>
        <w:contextualSpacing/>
        <w:jc w:val="both"/>
        <w:rPr>
          <w:rFonts w:ascii="Times New Roman" w:eastAsia="Calibri" w:hAnsi="Times New Roman" w:cs="Times New Roman"/>
          <w:bCs/>
          <w:iCs/>
          <w:kern w:val="2"/>
          <w:sz w:val="24"/>
          <w:szCs w:val="24"/>
          <w:lang w:eastAsia="lt-LT"/>
        </w:rPr>
      </w:pPr>
      <w:r w:rsidRPr="00726C00">
        <w:rPr>
          <w:rFonts w:ascii="Times New Roman" w:eastAsia="Calibri" w:hAnsi="Times New Roman" w:cs="Times New Roman"/>
          <w:bCs/>
          <w:iCs/>
          <w:kern w:val="2"/>
          <w:sz w:val="24"/>
          <w:szCs w:val="24"/>
          <w:lang w:eastAsia="lt-LT"/>
        </w:rPr>
        <w:t>6.1</w:t>
      </w:r>
      <w:r w:rsidRPr="00726C00">
        <w:rPr>
          <w:kern w:val="2"/>
          <w14:ligatures w14:val="standardContextual"/>
        </w:rPr>
        <w:t xml:space="preserve"> </w:t>
      </w:r>
      <w:r w:rsidRPr="00726C00">
        <w:rPr>
          <w:rFonts w:ascii="Times New Roman" w:eastAsia="Calibri" w:hAnsi="Times New Roman" w:cs="Times New Roman"/>
          <w:bCs/>
          <w:iCs/>
          <w:kern w:val="2"/>
          <w:sz w:val="24"/>
          <w:szCs w:val="24"/>
          <w:lang w:eastAsia="lt-LT"/>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07C9A2C" w14:textId="77777777" w:rsidR="00726C00" w:rsidRPr="00726C00" w:rsidRDefault="00726C00" w:rsidP="00726C00">
      <w:pPr>
        <w:ind w:firstLine="709"/>
        <w:contextualSpacing/>
        <w:jc w:val="both"/>
        <w:rPr>
          <w:rFonts w:ascii="Times New Roman" w:eastAsia="Calibri" w:hAnsi="Times New Roman" w:cs="Times New Roman"/>
          <w:bCs/>
          <w:iCs/>
          <w:kern w:val="2"/>
          <w:sz w:val="24"/>
          <w:szCs w:val="24"/>
          <w:lang w:eastAsia="lt-LT"/>
        </w:rPr>
      </w:pPr>
      <w:r w:rsidRPr="00726C00">
        <w:rPr>
          <w:rFonts w:ascii="Times New Roman" w:eastAsia="Calibri" w:hAnsi="Times New Roman" w:cs="Times New Roman"/>
          <w:bCs/>
          <w:iCs/>
          <w:kern w:val="2"/>
          <w:sz w:val="24"/>
          <w:szCs w:val="24"/>
          <w:lang w:eastAsia="lt-LT"/>
        </w:rPr>
        <w:t>6.2. 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darbo jėgos, mechanizmų ir medžiagų kaina, transporto ir visos kitos išlaidos, įvertinus visas veiklos rizikas, susijusias su darbų atlikimu pagal šias pirkimo sąlygas, ir kitos išlaidos sutarčiai įvykdyti.</w:t>
      </w:r>
    </w:p>
    <w:p w14:paraId="3733689F" w14:textId="77777777" w:rsidR="00726C00" w:rsidRPr="00726C00" w:rsidRDefault="00726C00" w:rsidP="00726C00">
      <w:pPr>
        <w:ind w:firstLine="709"/>
        <w:contextualSpacing/>
        <w:jc w:val="both"/>
        <w:rPr>
          <w:rFonts w:ascii="Times New Roman" w:eastAsia="Calibri" w:hAnsi="Times New Roman" w:cs="Times New Roman"/>
          <w:bCs/>
          <w:iCs/>
          <w:kern w:val="2"/>
          <w:sz w:val="24"/>
          <w:szCs w:val="24"/>
          <w:lang w:eastAsia="lt-LT"/>
        </w:rPr>
      </w:pPr>
      <w:r w:rsidRPr="00726C00">
        <w:rPr>
          <w:rFonts w:ascii="Times New Roman" w:eastAsia="Calibri" w:hAnsi="Times New Roman" w:cs="Times New Roman"/>
          <w:bCs/>
          <w:iCs/>
          <w:kern w:val="2"/>
          <w:sz w:val="24"/>
          <w:szCs w:val="24"/>
          <w:lang w:eastAsia="lt-LT"/>
        </w:rPr>
        <w:t>6.3. Jeigu pasiūlyme nurodyta kaina, išreikšta skaitmenimis, neatitinka kainos, nurodytos žodžiais, teisinga laikoma kaina, nurodyta žodžiais.</w:t>
      </w:r>
    </w:p>
    <w:p w14:paraId="4A415F0C" w14:textId="77777777" w:rsidR="00726C00" w:rsidRPr="00726C00" w:rsidRDefault="00726C00" w:rsidP="00726C00">
      <w:pPr>
        <w:ind w:firstLine="709"/>
        <w:contextualSpacing/>
        <w:jc w:val="both"/>
        <w:rPr>
          <w:rFonts w:ascii="Times New Roman" w:eastAsia="Calibri" w:hAnsi="Times New Roman" w:cs="Times New Roman"/>
          <w:bCs/>
          <w:iCs/>
          <w:kern w:val="2"/>
          <w:sz w:val="24"/>
          <w:szCs w:val="24"/>
          <w:lang w:eastAsia="lt-LT"/>
        </w:rPr>
      </w:pPr>
      <w:r w:rsidRPr="00726C00">
        <w:rPr>
          <w:rFonts w:ascii="Times New Roman" w:eastAsia="Calibri" w:hAnsi="Times New Roman" w:cs="Times New Roman"/>
          <w:bCs/>
          <w:iCs/>
          <w:kern w:val="2"/>
          <w:sz w:val="24"/>
          <w:szCs w:val="24"/>
          <w:lang w:eastAsia="lt-LT"/>
        </w:rPr>
        <w:t>6.4. Bendra pasiūlymo kaina su PVM 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 Šią kainą sudarančios kainos sudedamosios dalys gali būti išreikštos neribojant skaičių po kablelio kiekio.</w:t>
      </w:r>
    </w:p>
    <w:p w14:paraId="48E82D8B" w14:textId="77777777" w:rsidR="00726C00" w:rsidRPr="00726C00" w:rsidRDefault="00726C00" w:rsidP="00726C00">
      <w:pPr>
        <w:spacing w:after="0" w:line="240" w:lineRule="auto"/>
        <w:jc w:val="both"/>
        <w:rPr>
          <w:rFonts w:ascii="Times New Roman" w:hAnsi="Times New Roman" w:cs="Times New Roman"/>
          <w:sz w:val="24"/>
          <w:szCs w:val="24"/>
        </w:rPr>
      </w:pPr>
    </w:p>
    <w:p w14:paraId="0E2813B4" w14:textId="77777777" w:rsidR="00726C00" w:rsidRPr="00726C00" w:rsidRDefault="00726C00" w:rsidP="00726C00">
      <w:pPr>
        <w:spacing w:after="0" w:line="240" w:lineRule="auto"/>
        <w:ind w:firstLine="720"/>
        <w:jc w:val="both"/>
        <w:rPr>
          <w:rFonts w:ascii="Times New Roman" w:hAnsi="Times New Roman" w:cs="Times New Roman"/>
          <w:sz w:val="24"/>
          <w:szCs w:val="24"/>
        </w:rPr>
      </w:pPr>
      <w:r w:rsidRPr="00726C00">
        <w:rPr>
          <w:rFonts w:ascii="Times New Roman" w:hAnsi="Times New Roman" w:cs="Times New Roman"/>
          <w:sz w:val="24"/>
          <w:szCs w:val="24"/>
        </w:rPr>
        <w:t xml:space="preserve">6.5. </w:t>
      </w:r>
      <w:r w:rsidRPr="00726C00">
        <w:rPr>
          <w:rFonts w:ascii="Times New Roman" w:hAnsi="Times New Roman" w:cs="Times New Roman"/>
          <w:b/>
          <w:iCs/>
          <w:sz w:val="24"/>
          <w:szCs w:val="28"/>
          <w:lang w:eastAsia="lt-LT"/>
        </w:rPr>
        <w:t>Siūloma kaina:</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112"/>
        <w:gridCol w:w="805"/>
        <w:gridCol w:w="1066"/>
        <w:gridCol w:w="1128"/>
        <w:gridCol w:w="2245"/>
      </w:tblGrid>
      <w:tr w:rsidR="00726C00" w:rsidRPr="00726C00" w14:paraId="6FE1C41C" w14:textId="77777777" w:rsidTr="007666C3">
        <w:tc>
          <w:tcPr>
            <w:tcW w:w="567" w:type="dxa"/>
            <w:shd w:val="clear" w:color="auto" w:fill="D9E2F3" w:themeFill="accent1" w:themeFillTint="33"/>
            <w:vAlign w:val="center"/>
          </w:tcPr>
          <w:p w14:paraId="32888A94" w14:textId="77777777" w:rsidR="00726C00" w:rsidRPr="00726C00" w:rsidRDefault="00726C00" w:rsidP="00726C00">
            <w:pPr>
              <w:widowControl w:val="0"/>
              <w:suppressAutoHyphens/>
              <w:spacing w:after="0" w:line="240" w:lineRule="auto"/>
              <w:jc w:val="center"/>
              <w:rPr>
                <w:rFonts w:ascii="Times New Roman" w:eastAsia="Lucida Sans Unicode" w:hAnsi="Times New Roman" w:cs="Times New Roman"/>
                <w:b/>
                <w:bCs/>
                <w:color w:val="000000"/>
                <w:sz w:val="20"/>
                <w:szCs w:val="20"/>
                <w:lang w:eastAsia="lt-LT"/>
              </w:rPr>
            </w:pPr>
            <w:r w:rsidRPr="00726C00">
              <w:rPr>
                <w:rFonts w:ascii="Times New Roman" w:eastAsia="Lucida Sans Unicode" w:hAnsi="Times New Roman" w:cs="Times New Roman"/>
                <w:b/>
                <w:bCs/>
                <w:color w:val="000000"/>
                <w:sz w:val="20"/>
                <w:szCs w:val="20"/>
                <w:lang w:eastAsia="lt-LT"/>
              </w:rPr>
              <w:t>Eil. Nr.</w:t>
            </w:r>
          </w:p>
        </w:tc>
        <w:tc>
          <w:tcPr>
            <w:tcW w:w="4112" w:type="dxa"/>
            <w:shd w:val="clear" w:color="auto" w:fill="D9E2F3" w:themeFill="accent1" w:themeFillTint="33"/>
            <w:vAlign w:val="center"/>
          </w:tcPr>
          <w:p w14:paraId="3B390D5B" w14:textId="77777777" w:rsidR="00726C00" w:rsidRPr="00726C00" w:rsidRDefault="00726C00" w:rsidP="00726C00">
            <w:pPr>
              <w:widowControl w:val="0"/>
              <w:suppressAutoHyphens/>
              <w:spacing w:after="0" w:line="240" w:lineRule="auto"/>
              <w:jc w:val="center"/>
              <w:rPr>
                <w:rFonts w:ascii="Times New Roman" w:eastAsia="Lucida Sans Unicode" w:hAnsi="Times New Roman" w:cs="Times New Roman"/>
                <w:b/>
                <w:bCs/>
                <w:color w:val="000000"/>
                <w:sz w:val="20"/>
                <w:szCs w:val="20"/>
                <w:lang w:eastAsia="lt-LT"/>
              </w:rPr>
            </w:pPr>
            <w:r w:rsidRPr="00726C00">
              <w:rPr>
                <w:rFonts w:ascii="Times New Roman" w:eastAsia="Lucida Sans Unicode" w:hAnsi="Times New Roman" w:cs="Times New Roman"/>
                <w:b/>
                <w:bCs/>
                <w:color w:val="000000"/>
                <w:sz w:val="20"/>
                <w:szCs w:val="20"/>
                <w:lang w:eastAsia="lt-LT"/>
              </w:rPr>
              <w:t>Prekės pavadinimas</w:t>
            </w:r>
          </w:p>
        </w:tc>
        <w:tc>
          <w:tcPr>
            <w:tcW w:w="805" w:type="dxa"/>
            <w:shd w:val="clear" w:color="auto" w:fill="D9E2F3" w:themeFill="accent1" w:themeFillTint="33"/>
            <w:vAlign w:val="center"/>
          </w:tcPr>
          <w:p w14:paraId="16C241BD" w14:textId="77777777" w:rsidR="00726C00" w:rsidRPr="00726C00" w:rsidRDefault="00726C00" w:rsidP="00726C00">
            <w:pPr>
              <w:widowControl w:val="0"/>
              <w:suppressAutoHyphens/>
              <w:spacing w:after="0" w:line="240" w:lineRule="auto"/>
              <w:jc w:val="center"/>
              <w:rPr>
                <w:rFonts w:ascii="Times New Roman" w:eastAsia="Lucida Sans Unicode" w:hAnsi="Times New Roman" w:cs="Times New Roman"/>
                <w:b/>
                <w:bCs/>
                <w:color w:val="000000"/>
                <w:sz w:val="20"/>
                <w:szCs w:val="20"/>
                <w:lang w:eastAsia="lt-LT"/>
              </w:rPr>
            </w:pPr>
            <w:r w:rsidRPr="00726C00">
              <w:rPr>
                <w:rFonts w:ascii="Times New Roman" w:eastAsia="Lucida Sans Unicode" w:hAnsi="Times New Roman" w:cs="Times New Roman"/>
                <w:b/>
                <w:bCs/>
                <w:color w:val="000000"/>
                <w:sz w:val="20"/>
                <w:szCs w:val="20"/>
                <w:lang w:eastAsia="lt-LT"/>
              </w:rPr>
              <w:t>Kiekis</w:t>
            </w:r>
          </w:p>
          <w:p w14:paraId="3560B5CB" w14:textId="77777777" w:rsidR="00726C00" w:rsidRPr="00726C00" w:rsidRDefault="00726C00" w:rsidP="00726C00">
            <w:pPr>
              <w:widowControl w:val="0"/>
              <w:suppressAutoHyphens/>
              <w:spacing w:after="0" w:line="240" w:lineRule="auto"/>
              <w:jc w:val="center"/>
              <w:rPr>
                <w:rFonts w:ascii="Times New Roman" w:eastAsia="Lucida Sans Unicode" w:hAnsi="Times New Roman" w:cs="Times New Roman"/>
                <w:b/>
                <w:bCs/>
                <w:color w:val="000000"/>
                <w:sz w:val="20"/>
                <w:szCs w:val="20"/>
                <w:lang w:eastAsia="lt-LT"/>
              </w:rPr>
            </w:pPr>
          </w:p>
        </w:tc>
        <w:tc>
          <w:tcPr>
            <w:tcW w:w="1066" w:type="dxa"/>
            <w:shd w:val="clear" w:color="auto" w:fill="D9E2F3" w:themeFill="accent1" w:themeFillTint="33"/>
            <w:vAlign w:val="center"/>
          </w:tcPr>
          <w:p w14:paraId="5A2B072F" w14:textId="77777777" w:rsidR="00726C00" w:rsidRPr="00726C00" w:rsidRDefault="00726C00" w:rsidP="00726C00">
            <w:pPr>
              <w:widowControl w:val="0"/>
              <w:suppressAutoHyphens/>
              <w:spacing w:after="0" w:line="240" w:lineRule="auto"/>
              <w:jc w:val="center"/>
              <w:rPr>
                <w:rFonts w:ascii="Times New Roman" w:eastAsia="Lucida Sans Unicode" w:hAnsi="Times New Roman" w:cs="Times New Roman"/>
                <w:b/>
                <w:bCs/>
                <w:color w:val="000000"/>
                <w:sz w:val="20"/>
                <w:szCs w:val="20"/>
                <w:lang w:eastAsia="lt-LT"/>
              </w:rPr>
            </w:pPr>
            <w:r w:rsidRPr="00726C00">
              <w:rPr>
                <w:rFonts w:ascii="Times New Roman" w:eastAsia="Lucida Sans Unicode" w:hAnsi="Times New Roman" w:cs="Times New Roman"/>
                <w:b/>
                <w:bCs/>
                <w:color w:val="000000"/>
                <w:sz w:val="20"/>
                <w:szCs w:val="20"/>
                <w:lang w:eastAsia="lt-LT"/>
              </w:rPr>
              <w:t xml:space="preserve">Mato </w:t>
            </w:r>
          </w:p>
          <w:p w14:paraId="3FBF7921" w14:textId="77777777" w:rsidR="00726C00" w:rsidRPr="00726C00" w:rsidRDefault="00726C00" w:rsidP="00726C00">
            <w:pPr>
              <w:widowControl w:val="0"/>
              <w:suppressAutoHyphens/>
              <w:spacing w:after="0" w:line="240" w:lineRule="auto"/>
              <w:jc w:val="center"/>
              <w:rPr>
                <w:rFonts w:ascii="Times New Roman" w:eastAsia="Lucida Sans Unicode" w:hAnsi="Times New Roman" w:cs="Times New Roman"/>
                <w:b/>
                <w:bCs/>
                <w:color w:val="000000"/>
                <w:sz w:val="20"/>
                <w:szCs w:val="20"/>
                <w:lang w:eastAsia="lt-LT"/>
              </w:rPr>
            </w:pPr>
            <w:r w:rsidRPr="00726C00">
              <w:rPr>
                <w:rFonts w:ascii="Times New Roman" w:eastAsia="Lucida Sans Unicode" w:hAnsi="Times New Roman" w:cs="Times New Roman"/>
                <w:b/>
                <w:bCs/>
                <w:color w:val="000000"/>
                <w:sz w:val="20"/>
                <w:szCs w:val="20"/>
                <w:lang w:eastAsia="lt-LT"/>
              </w:rPr>
              <w:t>vnt.</w:t>
            </w:r>
          </w:p>
        </w:tc>
        <w:tc>
          <w:tcPr>
            <w:tcW w:w="1128" w:type="dxa"/>
            <w:shd w:val="clear" w:color="auto" w:fill="D9E2F3" w:themeFill="accent1" w:themeFillTint="33"/>
            <w:vAlign w:val="center"/>
          </w:tcPr>
          <w:p w14:paraId="2F96C5C6" w14:textId="77777777" w:rsidR="00726C00" w:rsidRPr="00726C00" w:rsidRDefault="00726C00" w:rsidP="00726C00">
            <w:pPr>
              <w:widowControl w:val="0"/>
              <w:suppressAutoHyphens/>
              <w:spacing w:after="0" w:line="240" w:lineRule="auto"/>
              <w:jc w:val="center"/>
              <w:rPr>
                <w:rFonts w:ascii="Times New Roman" w:eastAsia="Lucida Sans Unicode" w:hAnsi="Times New Roman" w:cs="Times New Roman"/>
                <w:b/>
                <w:bCs/>
                <w:color w:val="000000"/>
                <w:sz w:val="20"/>
                <w:szCs w:val="20"/>
                <w:lang w:eastAsia="lt-LT"/>
              </w:rPr>
            </w:pPr>
            <w:r w:rsidRPr="00726C00">
              <w:rPr>
                <w:rFonts w:ascii="Times New Roman" w:eastAsia="Lucida Sans Unicode" w:hAnsi="Times New Roman" w:cs="Times New Roman"/>
                <w:b/>
                <w:bCs/>
                <w:color w:val="000000"/>
                <w:sz w:val="20"/>
                <w:szCs w:val="20"/>
                <w:lang w:eastAsia="lt-LT"/>
              </w:rPr>
              <w:t xml:space="preserve">1 vnt. kaina, </w:t>
            </w:r>
            <w:proofErr w:type="spellStart"/>
            <w:r w:rsidRPr="00726C00">
              <w:rPr>
                <w:rFonts w:ascii="Times New Roman" w:eastAsia="Lucida Sans Unicode" w:hAnsi="Times New Roman" w:cs="Times New Roman"/>
                <w:b/>
                <w:bCs/>
                <w:color w:val="000000"/>
                <w:sz w:val="20"/>
                <w:szCs w:val="20"/>
                <w:lang w:eastAsia="lt-LT"/>
              </w:rPr>
              <w:t>Eur</w:t>
            </w:r>
            <w:proofErr w:type="spellEnd"/>
            <w:r w:rsidRPr="00726C00">
              <w:rPr>
                <w:rFonts w:ascii="Times New Roman" w:eastAsia="Lucida Sans Unicode" w:hAnsi="Times New Roman" w:cs="Times New Roman"/>
                <w:b/>
                <w:bCs/>
                <w:color w:val="000000"/>
                <w:sz w:val="20"/>
                <w:szCs w:val="20"/>
                <w:lang w:eastAsia="lt-LT"/>
              </w:rPr>
              <w:t xml:space="preserve"> (be PVM)</w:t>
            </w:r>
          </w:p>
        </w:tc>
        <w:tc>
          <w:tcPr>
            <w:tcW w:w="2245" w:type="dxa"/>
            <w:shd w:val="clear" w:color="auto" w:fill="D9E2F3" w:themeFill="accent1" w:themeFillTint="33"/>
            <w:vAlign w:val="center"/>
          </w:tcPr>
          <w:p w14:paraId="462E0E27" w14:textId="77777777" w:rsidR="00726C00" w:rsidRPr="00726C00" w:rsidRDefault="00726C00" w:rsidP="00726C00">
            <w:pPr>
              <w:widowControl w:val="0"/>
              <w:suppressAutoHyphens/>
              <w:spacing w:after="0" w:line="240" w:lineRule="auto"/>
              <w:jc w:val="center"/>
              <w:rPr>
                <w:rFonts w:ascii="Times New Roman" w:eastAsia="Lucida Sans Unicode" w:hAnsi="Times New Roman" w:cs="Times New Roman"/>
                <w:b/>
                <w:bCs/>
                <w:color w:val="000000"/>
                <w:sz w:val="20"/>
                <w:szCs w:val="20"/>
                <w:lang w:eastAsia="lt-LT"/>
              </w:rPr>
            </w:pPr>
            <w:r w:rsidRPr="00726C00">
              <w:rPr>
                <w:rFonts w:ascii="Times New Roman" w:eastAsia="Lucida Sans Unicode" w:hAnsi="Times New Roman" w:cs="Times New Roman"/>
                <w:b/>
                <w:bCs/>
                <w:color w:val="000000"/>
                <w:sz w:val="20"/>
                <w:szCs w:val="20"/>
                <w:lang w:eastAsia="lt-LT"/>
              </w:rPr>
              <w:t xml:space="preserve">Suma, </w:t>
            </w:r>
            <w:proofErr w:type="spellStart"/>
            <w:r w:rsidRPr="00726C00">
              <w:rPr>
                <w:rFonts w:ascii="Times New Roman" w:eastAsia="Lucida Sans Unicode" w:hAnsi="Times New Roman" w:cs="Times New Roman"/>
                <w:b/>
                <w:bCs/>
                <w:color w:val="000000"/>
                <w:sz w:val="20"/>
                <w:szCs w:val="20"/>
                <w:lang w:eastAsia="lt-LT"/>
              </w:rPr>
              <w:t>Eur</w:t>
            </w:r>
            <w:proofErr w:type="spellEnd"/>
            <w:r w:rsidRPr="00726C00">
              <w:rPr>
                <w:rFonts w:ascii="Times New Roman" w:eastAsia="Lucida Sans Unicode" w:hAnsi="Times New Roman" w:cs="Times New Roman"/>
                <w:b/>
                <w:bCs/>
                <w:color w:val="000000"/>
                <w:sz w:val="20"/>
                <w:szCs w:val="20"/>
                <w:lang w:eastAsia="lt-LT"/>
              </w:rPr>
              <w:t xml:space="preserve"> (be PVM)</w:t>
            </w:r>
          </w:p>
        </w:tc>
      </w:tr>
      <w:tr w:rsidR="00726C00" w:rsidRPr="00726C00" w14:paraId="58CB9961" w14:textId="77777777" w:rsidTr="007666C3">
        <w:tc>
          <w:tcPr>
            <w:tcW w:w="567" w:type="dxa"/>
            <w:shd w:val="clear" w:color="auto" w:fill="auto"/>
            <w:vAlign w:val="center"/>
          </w:tcPr>
          <w:p w14:paraId="432D4D20" w14:textId="77777777" w:rsidR="00726C00" w:rsidRPr="00726C00" w:rsidRDefault="00726C00" w:rsidP="00726C00">
            <w:pPr>
              <w:widowControl w:val="0"/>
              <w:suppressAutoHyphens/>
              <w:spacing w:after="0" w:line="240" w:lineRule="auto"/>
              <w:jc w:val="center"/>
              <w:rPr>
                <w:rFonts w:ascii="Times New Roman" w:eastAsia="Lucida Sans Unicode" w:hAnsi="Times New Roman" w:cs="Times New Roman"/>
                <w:b/>
                <w:bCs/>
                <w:i/>
                <w:iCs/>
                <w:color w:val="000000"/>
                <w:sz w:val="20"/>
                <w:szCs w:val="20"/>
                <w:lang w:eastAsia="lt-LT"/>
              </w:rPr>
            </w:pPr>
            <w:r w:rsidRPr="00726C00">
              <w:rPr>
                <w:rFonts w:ascii="Times New Roman" w:eastAsia="Lucida Sans Unicode" w:hAnsi="Times New Roman" w:cs="Times New Roman"/>
                <w:b/>
                <w:bCs/>
                <w:i/>
                <w:iCs/>
                <w:color w:val="000000"/>
                <w:sz w:val="20"/>
                <w:szCs w:val="20"/>
                <w:lang w:eastAsia="lt-LT"/>
              </w:rPr>
              <w:t>1</w:t>
            </w:r>
          </w:p>
        </w:tc>
        <w:tc>
          <w:tcPr>
            <w:tcW w:w="4112" w:type="dxa"/>
            <w:shd w:val="clear" w:color="auto" w:fill="auto"/>
            <w:vAlign w:val="center"/>
          </w:tcPr>
          <w:p w14:paraId="3BF48E48" w14:textId="77777777" w:rsidR="00726C00" w:rsidRPr="00726C00" w:rsidRDefault="00726C00" w:rsidP="00726C00">
            <w:pPr>
              <w:widowControl w:val="0"/>
              <w:suppressAutoHyphens/>
              <w:spacing w:after="0" w:line="240" w:lineRule="auto"/>
              <w:jc w:val="center"/>
              <w:rPr>
                <w:rFonts w:ascii="Times New Roman" w:eastAsia="Lucida Sans Unicode" w:hAnsi="Times New Roman" w:cs="Times New Roman"/>
                <w:b/>
                <w:bCs/>
                <w:i/>
                <w:iCs/>
                <w:color w:val="000000"/>
                <w:sz w:val="20"/>
                <w:szCs w:val="20"/>
                <w:lang w:eastAsia="lt-LT"/>
              </w:rPr>
            </w:pPr>
            <w:r w:rsidRPr="00726C00">
              <w:rPr>
                <w:rFonts w:ascii="Times New Roman" w:eastAsia="Lucida Sans Unicode" w:hAnsi="Times New Roman" w:cs="Times New Roman"/>
                <w:b/>
                <w:bCs/>
                <w:i/>
                <w:iCs/>
                <w:color w:val="000000"/>
                <w:sz w:val="20"/>
                <w:szCs w:val="20"/>
                <w:lang w:eastAsia="lt-LT"/>
              </w:rPr>
              <w:t>2</w:t>
            </w:r>
          </w:p>
        </w:tc>
        <w:tc>
          <w:tcPr>
            <w:tcW w:w="805" w:type="dxa"/>
            <w:shd w:val="clear" w:color="auto" w:fill="auto"/>
            <w:vAlign w:val="center"/>
          </w:tcPr>
          <w:p w14:paraId="300328D7" w14:textId="77777777" w:rsidR="00726C00" w:rsidRPr="00726C00" w:rsidRDefault="00726C00" w:rsidP="00726C00">
            <w:pPr>
              <w:widowControl w:val="0"/>
              <w:suppressAutoHyphens/>
              <w:spacing w:after="0" w:line="240" w:lineRule="auto"/>
              <w:jc w:val="center"/>
              <w:rPr>
                <w:rFonts w:ascii="Times New Roman" w:eastAsia="Lucida Sans Unicode" w:hAnsi="Times New Roman" w:cs="Times New Roman"/>
                <w:b/>
                <w:bCs/>
                <w:i/>
                <w:iCs/>
                <w:color w:val="000000"/>
                <w:sz w:val="20"/>
                <w:szCs w:val="20"/>
                <w:lang w:eastAsia="lt-LT"/>
              </w:rPr>
            </w:pPr>
            <w:r w:rsidRPr="00726C00">
              <w:rPr>
                <w:rFonts w:ascii="Times New Roman" w:eastAsia="Lucida Sans Unicode" w:hAnsi="Times New Roman" w:cs="Times New Roman"/>
                <w:b/>
                <w:bCs/>
                <w:i/>
                <w:iCs/>
                <w:color w:val="000000"/>
                <w:sz w:val="20"/>
                <w:szCs w:val="20"/>
                <w:lang w:eastAsia="lt-LT"/>
              </w:rPr>
              <w:t>3</w:t>
            </w:r>
          </w:p>
        </w:tc>
        <w:tc>
          <w:tcPr>
            <w:tcW w:w="1066" w:type="dxa"/>
            <w:shd w:val="clear" w:color="auto" w:fill="auto"/>
            <w:vAlign w:val="center"/>
          </w:tcPr>
          <w:p w14:paraId="04427AEE" w14:textId="77777777" w:rsidR="00726C00" w:rsidRPr="00726C00" w:rsidRDefault="00726C00" w:rsidP="00726C00">
            <w:pPr>
              <w:widowControl w:val="0"/>
              <w:suppressAutoHyphens/>
              <w:spacing w:after="0" w:line="240" w:lineRule="auto"/>
              <w:jc w:val="center"/>
              <w:rPr>
                <w:rFonts w:ascii="Times New Roman" w:eastAsia="Lucida Sans Unicode" w:hAnsi="Times New Roman" w:cs="Times New Roman"/>
                <w:b/>
                <w:bCs/>
                <w:i/>
                <w:iCs/>
                <w:color w:val="000000"/>
                <w:sz w:val="20"/>
                <w:szCs w:val="20"/>
                <w:lang w:eastAsia="lt-LT"/>
              </w:rPr>
            </w:pPr>
            <w:r w:rsidRPr="00726C00">
              <w:rPr>
                <w:rFonts w:ascii="Times New Roman" w:eastAsia="Lucida Sans Unicode" w:hAnsi="Times New Roman" w:cs="Times New Roman"/>
                <w:b/>
                <w:bCs/>
                <w:i/>
                <w:iCs/>
                <w:color w:val="000000"/>
                <w:sz w:val="20"/>
                <w:szCs w:val="20"/>
                <w:lang w:eastAsia="lt-LT"/>
              </w:rPr>
              <w:t>4</w:t>
            </w:r>
          </w:p>
        </w:tc>
        <w:tc>
          <w:tcPr>
            <w:tcW w:w="1128" w:type="dxa"/>
            <w:shd w:val="clear" w:color="auto" w:fill="auto"/>
            <w:vAlign w:val="center"/>
          </w:tcPr>
          <w:p w14:paraId="0572A021" w14:textId="77777777" w:rsidR="00726C00" w:rsidRPr="00726C00" w:rsidRDefault="00726C00" w:rsidP="00726C00">
            <w:pPr>
              <w:widowControl w:val="0"/>
              <w:suppressAutoHyphens/>
              <w:spacing w:after="0" w:line="240" w:lineRule="auto"/>
              <w:jc w:val="center"/>
              <w:rPr>
                <w:rFonts w:ascii="Times New Roman" w:eastAsia="Lucida Sans Unicode" w:hAnsi="Times New Roman" w:cs="Times New Roman"/>
                <w:b/>
                <w:bCs/>
                <w:i/>
                <w:iCs/>
                <w:color w:val="000000"/>
                <w:sz w:val="20"/>
                <w:szCs w:val="20"/>
                <w:lang w:eastAsia="lt-LT"/>
              </w:rPr>
            </w:pPr>
            <w:r w:rsidRPr="00726C00">
              <w:rPr>
                <w:rFonts w:ascii="Times New Roman" w:eastAsia="Lucida Sans Unicode" w:hAnsi="Times New Roman" w:cs="Times New Roman"/>
                <w:b/>
                <w:bCs/>
                <w:i/>
                <w:iCs/>
                <w:color w:val="000000"/>
                <w:sz w:val="20"/>
                <w:szCs w:val="20"/>
                <w:lang w:eastAsia="lt-LT"/>
              </w:rPr>
              <w:t>5</w:t>
            </w:r>
          </w:p>
        </w:tc>
        <w:tc>
          <w:tcPr>
            <w:tcW w:w="2245" w:type="dxa"/>
            <w:shd w:val="clear" w:color="auto" w:fill="auto"/>
            <w:vAlign w:val="center"/>
          </w:tcPr>
          <w:p w14:paraId="1975D726" w14:textId="77777777" w:rsidR="00726C00" w:rsidRPr="00726C00" w:rsidRDefault="00726C00" w:rsidP="00726C00">
            <w:pPr>
              <w:widowControl w:val="0"/>
              <w:suppressAutoHyphens/>
              <w:spacing w:after="0" w:line="240" w:lineRule="auto"/>
              <w:jc w:val="center"/>
              <w:rPr>
                <w:rFonts w:ascii="Times New Roman" w:eastAsia="Lucida Sans Unicode" w:hAnsi="Times New Roman" w:cs="Times New Roman"/>
                <w:b/>
                <w:bCs/>
                <w:i/>
                <w:iCs/>
                <w:color w:val="000000"/>
                <w:sz w:val="20"/>
                <w:szCs w:val="20"/>
                <w:lang w:eastAsia="lt-LT"/>
              </w:rPr>
            </w:pPr>
            <w:r w:rsidRPr="00726C00">
              <w:rPr>
                <w:rFonts w:ascii="Times New Roman" w:eastAsia="Lucida Sans Unicode" w:hAnsi="Times New Roman" w:cs="Times New Roman"/>
                <w:b/>
                <w:bCs/>
                <w:i/>
                <w:iCs/>
                <w:color w:val="000000"/>
                <w:sz w:val="20"/>
                <w:szCs w:val="20"/>
                <w:lang w:val="en-US" w:eastAsia="lt-LT"/>
              </w:rPr>
              <w:t>6=</w:t>
            </w:r>
            <w:r w:rsidRPr="00726C00">
              <w:rPr>
                <w:rFonts w:ascii="Times New Roman" w:eastAsia="Lucida Sans Unicode" w:hAnsi="Times New Roman" w:cs="Times New Roman"/>
                <w:b/>
                <w:bCs/>
                <w:i/>
                <w:iCs/>
                <w:color w:val="000000"/>
                <w:sz w:val="20"/>
                <w:szCs w:val="20"/>
                <w:lang w:eastAsia="lt-LT"/>
              </w:rPr>
              <w:t>3*5</w:t>
            </w:r>
          </w:p>
        </w:tc>
      </w:tr>
      <w:tr w:rsidR="00726C00" w:rsidRPr="00726C00" w14:paraId="31480856" w14:textId="77777777" w:rsidTr="007666C3">
        <w:tc>
          <w:tcPr>
            <w:tcW w:w="567" w:type="dxa"/>
            <w:shd w:val="clear" w:color="auto" w:fill="auto"/>
            <w:vAlign w:val="center"/>
          </w:tcPr>
          <w:p w14:paraId="15C81082" w14:textId="77777777" w:rsidR="00726C00" w:rsidRPr="00726C00" w:rsidRDefault="00726C00" w:rsidP="00726C00">
            <w:pPr>
              <w:widowControl w:val="0"/>
              <w:suppressAutoHyphens/>
              <w:spacing w:after="0" w:line="240" w:lineRule="auto"/>
              <w:jc w:val="center"/>
              <w:rPr>
                <w:rFonts w:ascii="Times New Roman" w:eastAsia="Lucida Sans Unicode" w:hAnsi="Times New Roman" w:cs="Times New Roman"/>
                <w:color w:val="000000"/>
                <w:sz w:val="20"/>
                <w:szCs w:val="20"/>
                <w:lang w:eastAsia="lt-LT"/>
              </w:rPr>
            </w:pPr>
            <w:r w:rsidRPr="00726C00">
              <w:rPr>
                <w:rFonts w:ascii="Times New Roman" w:eastAsia="Lucida Sans Unicode" w:hAnsi="Times New Roman" w:cs="Times New Roman"/>
                <w:color w:val="000000"/>
                <w:sz w:val="20"/>
                <w:szCs w:val="20"/>
                <w:lang w:eastAsia="lt-LT"/>
              </w:rPr>
              <w:lastRenderedPageBreak/>
              <w:t xml:space="preserve">  1.</w:t>
            </w:r>
          </w:p>
        </w:tc>
        <w:tc>
          <w:tcPr>
            <w:tcW w:w="4112" w:type="dxa"/>
            <w:shd w:val="clear" w:color="auto" w:fill="auto"/>
            <w:vAlign w:val="center"/>
          </w:tcPr>
          <w:p w14:paraId="372DFEC7" w14:textId="77777777" w:rsidR="00726C00" w:rsidRPr="00726C00" w:rsidRDefault="00726C00" w:rsidP="00726C00">
            <w:pPr>
              <w:widowControl w:val="0"/>
              <w:suppressAutoHyphens/>
              <w:spacing w:after="0" w:line="240" w:lineRule="auto"/>
              <w:jc w:val="both"/>
              <w:rPr>
                <w:rFonts w:ascii="Times New Roman" w:eastAsia="Lucida Sans Unicode" w:hAnsi="Times New Roman" w:cs="Times New Roman"/>
                <w:b/>
                <w:bCs/>
                <w:i/>
                <w:iCs/>
                <w:noProof/>
                <w:color w:val="000000"/>
                <w:sz w:val="20"/>
                <w:szCs w:val="20"/>
                <w:lang w:eastAsia="lt-LT"/>
              </w:rPr>
            </w:pPr>
            <w:r w:rsidRPr="00726C00">
              <w:rPr>
                <w:rFonts w:ascii="Times New Roman" w:eastAsia="Times New Roman" w:hAnsi="Times New Roman" w:cs="Times New Roman"/>
                <w:b/>
                <w:bCs/>
                <w:iCs/>
                <w:noProof/>
                <w:sz w:val="20"/>
                <w:szCs w:val="20"/>
              </w:rPr>
              <w:t>Oro kondicionierių įrengimas</w:t>
            </w:r>
            <w:r w:rsidRPr="00726C00">
              <w:rPr>
                <w:rFonts w:ascii="Times New Roman" w:eastAsia="Times New Roman" w:hAnsi="Times New Roman" w:cs="Times New Roman"/>
                <w:iCs/>
                <w:noProof/>
                <w:sz w:val="20"/>
                <w:szCs w:val="20"/>
              </w:rPr>
              <w:t xml:space="preserve"> </w:t>
            </w:r>
            <w:r w:rsidRPr="00726C00">
              <w:rPr>
                <w:rFonts w:ascii="Times New Roman" w:eastAsia="Times New Roman" w:hAnsi="Times New Roman" w:cs="Times New Roman"/>
                <w:bCs/>
                <w:i/>
                <w:iCs/>
                <w:noProof/>
                <w:sz w:val="20"/>
                <w:szCs w:val="20"/>
              </w:rPr>
              <w:t>(pasiūlymas apima visus pirkimo dokumentuose keliamus reikalavimus darbų atlikimui)</w:t>
            </w:r>
          </w:p>
        </w:tc>
        <w:tc>
          <w:tcPr>
            <w:tcW w:w="805" w:type="dxa"/>
            <w:shd w:val="clear" w:color="auto" w:fill="auto"/>
            <w:vAlign w:val="center"/>
          </w:tcPr>
          <w:p w14:paraId="7A93F0EE" w14:textId="77777777" w:rsidR="00726C00" w:rsidRPr="00726C00" w:rsidRDefault="00726C00" w:rsidP="00726C00">
            <w:pPr>
              <w:widowControl w:val="0"/>
              <w:suppressAutoHyphens/>
              <w:spacing w:after="0" w:line="240" w:lineRule="auto"/>
              <w:jc w:val="center"/>
              <w:rPr>
                <w:rFonts w:ascii="Times New Roman" w:eastAsia="Lucida Sans Unicode" w:hAnsi="Times New Roman" w:cs="Times New Roman"/>
                <w:color w:val="000000"/>
                <w:sz w:val="20"/>
                <w:szCs w:val="20"/>
                <w:lang w:eastAsia="lt-LT"/>
              </w:rPr>
            </w:pPr>
            <w:r w:rsidRPr="00726C00">
              <w:rPr>
                <w:rFonts w:ascii="Times New Roman" w:eastAsia="Lucida Sans Unicode" w:hAnsi="Times New Roman" w:cs="Times New Roman"/>
                <w:color w:val="000000"/>
                <w:sz w:val="20"/>
                <w:szCs w:val="20"/>
                <w:lang w:eastAsia="lt-LT"/>
              </w:rPr>
              <w:t>12</w:t>
            </w:r>
          </w:p>
        </w:tc>
        <w:tc>
          <w:tcPr>
            <w:tcW w:w="1066" w:type="dxa"/>
            <w:shd w:val="clear" w:color="auto" w:fill="auto"/>
            <w:vAlign w:val="center"/>
          </w:tcPr>
          <w:p w14:paraId="188ED618" w14:textId="77777777" w:rsidR="00726C00" w:rsidRPr="00726C00" w:rsidRDefault="00726C00" w:rsidP="00726C00">
            <w:pPr>
              <w:widowControl w:val="0"/>
              <w:suppressAutoHyphens/>
              <w:spacing w:after="0" w:line="240" w:lineRule="auto"/>
              <w:ind w:right="-142"/>
              <w:jc w:val="center"/>
              <w:rPr>
                <w:rFonts w:ascii="Times New Roman" w:eastAsia="Lucida Sans Unicode" w:hAnsi="Times New Roman" w:cs="Times New Roman"/>
                <w:noProof/>
                <w:color w:val="000000"/>
                <w:sz w:val="20"/>
                <w:szCs w:val="20"/>
                <w:lang w:eastAsia="lt-LT"/>
              </w:rPr>
            </w:pPr>
            <w:r w:rsidRPr="00726C00">
              <w:rPr>
                <w:rFonts w:ascii="Times New Roman" w:eastAsia="Lucida Sans Unicode" w:hAnsi="Times New Roman" w:cs="Times New Roman"/>
                <w:noProof/>
                <w:color w:val="000000"/>
                <w:sz w:val="20"/>
                <w:szCs w:val="20"/>
                <w:lang w:eastAsia="lt-LT"/>
              </w:rPr>
              <w:t>Kompl.</w:t>
            </w:r>
          </w:p>
        </w:tc>
        <w:tc>
          <w:tcPr>
            <w:tcW w:w="1128" w:type="dxa"/>
            <w:shd w:val="clear" w:color="auto" w:fill="auto"/>
            <w:vAlign w:val="center"/>
          </w:tcPr>
          <w:p w14:paraId="3AB82578" w14:textId="77777777" w:rsidR="00726C00" w:rsidRPr="00726C00" w:rsidRDefault="00726C00" w:rsidP="00726C00">
            <w:pPr>
              <w:widowControl w:val="0"/>
              <w:suppressAutoHyphens/>
              <w:spacing w:after="0" w:line="240" w:lineRule="auto"/>
              <w:jc w:val="center"/>
              <w:rPr>
                <w:rFonts w:ascii="Times New Roman" w:eastAsia="Lucida Sans Unicode" w:hAnsi="Times New Roman" w:cs="Times New Roman"/>
                <w:b/>
                <w:bCs/>
                <w:i/>
                <w:iCs/>
                <w:color w:val="000000"/>
                <w:sz w:val="20"/>
                <w:szCs w:val="20"/>
                <w:lang w:eastAsia="lt-LT"/>
              </w:rPr>
            </w:pPr>
          </w:p>
        </w:tc>
        <w:tc>
          <w:tcPr>
            <w:tcW w:w="2245" w:type="dxa"/>
            <w:shd w:val="clear" w:color="auto" w:fill="auto"/>
            <w:vAlign w:val="center"/>
          </w:tcPr>
          <w:p w14:paraId="458242C3" w14:textId="77777777" w:rsidR="00726C00" w:rsidRPr="00726C00" w:rsidRDefault="00726C00" w:rsidP="00726C00">
            <w:pPr>
              <w:widowControl w:val="0"/>
              <w:suppressAutoHyphens/>
              <w:spacing w:after="0" w:line="240" w:lineRule="auto"/>
              <w:jc w:val="center"/>
              <w:rPr>
                <w:rFonts w:ascii="Times New Roman" w:eastAsia="Lucida Sans Unicode" w:hAnsi="Times New Roman" w:cs="Times New Roman"/>
                <w:b/>
                <w:bCs/>
                <w:i/>
                <w:iCs/>
                <w:color w:val="000000"/>
                <w:sz w:val="20"/>
                <w:szCs w:val="20"/>
                <w:lang w:val="en-US" w:eastAsia="lt-LT"/>
              </w:rPr>
            </w:pPr>
          </w:p>
        </w:tc>
      </w:tr>
      <w:tr w:rsidR="00726C00" w:rsidRPr="00726C00" w14:paraId="729D3F3C" w14:textId="77777777" w:rsidTr="007666C3">
        <w:tc>
          <w:tcPr>
            <w:tcW w:w="7678" w:type="dxa"/>
            <w:gridSpan w:val="5"/>
            <w:shd w:val="clear" w:color="auto" w:fill="auto"/>
          </w:tcPr>
          <w:p w14:paraId="33748863" w14:textId="77777777" w:rsidR="00726C00" w:rsidRPr="00726C00" w:rsidRDefault="00726C00" w:rsidP="00726C00">
            <w:pPr>
              <w:widowControl w:val="0"/>
              <w:suppressAutoHyphens/>
              <w:spacing w:after="0" w:line="240" w:lineRule="auto"/>
              <w:ind w:right="-106"/>
              <w:jc w:val="right"/>
              <w:rPr>
                <w:rFonts w:ascii="Times New Roman" w:eastAsia="Lucida Sans Unicode" w:hAnsi="Times New Roman" w:cs="Times New Roman"/>
                <w:b/>
                <w:bCs/>
                <w:sz w:val="20"/>
                <w:szCs w:val="20"/>
              </w:rPr>
            </w:pPr>
            <w:r w:rsidRPr="00726C00">
              <w:rPr>
                <w:rFonts w:ascii="Times New Roman" w:eastAsia="Lucida Sans Unicode" w:hAnsi="Times New Roman" w:cs="Times New Roman"/>
                <w:b/>
                <w:bCs/>
                <w:sz w:val="20"/>
                <w:szCs w:val="20"/>
              </w:rPr>
              <w:t xml:space="preserve">Bendra pasiūlymo kaina, </w:t>
            </w:r>
            <w:proofErr w:type="spellStart"/>
            <w:r w:rsidRPr="00726C00">
              <w:rPr>
                <w:rFonts w:ascii="Times New Roman" w:eastAsia="Lucida Sans Unicode" w:hAnsi="Times New Roman" w:cs="Times New Roman"/>
                <w:b/>
                <w:bCs/>
                <w:sz w:val="20"/>
                <w:szCs w:val="20"/>
              </w:rPr>
              <w:t>Eur</w:t>
            </w:r>
            <w:proofErr w:type="spellEnd"/>
            <w:r w:rsidRPr="00726C00">
              <w:rPr>
                <w:rFonts w:ascii="Times New Roman" w:eastAsia="Lucida Sans Unicode" w:hAnsi="Times New Roman" w:cs="Times New Roman"/>
                <w:b/>
                <w:bCs/>
                <w:sz w:val="20"/>
                <w:szCs w:val="20"/>
              </w:rPr>
              <w:t xml:space="preserve"> (be PVM):  </w:t>
            </w:r>
          </w:p>
        </w:tc>
        <w:tc>
          <w:tcPr>
            <w:tcW w:w="2245" w:type="dxa"/>
            <w:shd w:val="clear" w:color="auto" w:fill="auto"/>
          </w:tcPr>
          <w:p w14:paraId="18A0F9D6" w14:textId="77777777" w:rsidR="00726C00" w:rsidRPr="00726C00" w:rsidRDefault="00726C00" w:rsidP="00726C00">
            <w:pPr>
              <w:widowControl w:val="0"/>
              <w:suppressAutoHyphens/>
              <w:spacing w:after="0" w:line="240" w:lineRule="auto"/>
              <w:ind w:right="-142"/>
              <w:jc w:val="both"/>
              <w:rPr>
                <w:rFonts w:ascii="Times New Roman" w:eastAsia="Lucida Sans Unicode" w:hAnsi="Times New Roman" w:cs="Times New Roman"/>
                <w:sz w:val="20"/>
                <w:szCs w:val="20"/>
              </w:rPr>
            </w:pPr>
          </w:p>
        </w:tc>
      </w:tr>
      <w:tr w:rsidR="00726C00" w:rsidRPr="00726C00" w14:paraId="61DEFC26" w14:textId="77777777" w:rsidTr="007666C3">
        <w:tc>
          <w:tcPr>
            <w:tcW w:w="7678" w:type="dxa"/>
            <w:gridSpan w:val="5"/>
            <w:shd w:val="clear" w:color="auto" w:fill="auto"/>
          </w:tcPr>
          <w:p w14:paraId="158FDF5B" w14:textId="77777777" w:rsidR="00726C00" w:rsidRPr="00726C00" w:rsidRDefault="00726C00" w:rsidP="00726C00">
            <w:pPr>
              <w:widowControl w:val="0"/>
              <w:suppressAutoHyphens/>
              <w:spacing w:after="0" w:line="240" w:lineRule="auto"/>
              <w:ind w:right="-106"/>
              <w:jc w:val="right"/>
              <w:rPr>
                <w:rFonts w:ascii="Times New Roman" w:eastAsia="Lucida Sans Unicode" w:hAnsi="Times New Roman" w:cs="Times New Roman"/>
                <w:sz w:val="20"/>
                <w:szCs w:val="20"/>
              </w:rPr>
            </w:pPr>
            <w:r w:rsidRPr="00726C00">
              <w:rPr>
                <w:rFonts w:ascii="Times New Roman" w:eastAsia="Lucida Sans Unicode" w:hAnsi="Times New Roman" w:cs="Times New Roman"/>
                <w:b/>
                <w:bCs/>
                <w:sz w:val="20"/>
                <w:szCs w:val="20"/>
              </w:rPr>
              <w:t>PVM 21%:</w:t>
            </w:r>
          </w:p>
        </w:tc>
        <w:tc>
          <w:tcPr>
            <w:tcW w:w="2245" w:type="dxa"/>
            <w:shd w:val="clear" w:color="auto" w:fill="auto"/>
          </w:tcPr>
          <w:p w14:paraId="4B785197" w14:textId="77777777" w:rsidR="00726C00" w:rsidRPr="00726C00" w:rsidRDefault="00726C00" w:rsidP="00726C00">
            <w:pPr>
              <w:widowControl w:val="0"/>
              <w:suppressAutoHyphens/>
              <w:spacing w:after="0" w:line="240" w:lineRule="auto"/>
              <w:jc w:val="both"/>
              <w:rPr>
                <w:rFonts w:ascii="Times New Roman" w:eastAsia="Lucida Sans Unicode" w:hAnsi="Times New Roman" w:cs="Times New Roman"/>
                <w:sz w:val="20"/>
                <w:szCs w:val="20"/>
              </w:rPr>
            </w:pPr>
          </w:p>
        </w:tc>
      </w:tr>
      <w:tr w:rsidR="00726C00" w:rsidRPr="00726C00" w14:paraId="38A2596F" w14:textId="77777777" w:rsidTr="007666C3">
        <w:tc>
          <w:tcPr>
            <w:tcW w:w="7678" w:type="dxa"/>
            <w:gridSpan w:val="5"/>
            <w:shd w:val="clear" w:color="auto" w:fill="auto"/>
          </w:tcPr>
          <w:p w14:paraId="427C2608" w14:textId="77777777" w:rsidR="00726C00" w:rsidRPr="00726C00" w:rsidRDefault="00726C00" w:rsidP="00726C00">
            <w:pPr>
              <w:widowControl w:val="0"/>
              <w:suppressAutoHyphens/>
              <w:spacing w:after="0" w:line="240" w:lineRule="auto"/>
              <w:ind w:right="-106"/>
              <w:jc w:val="right"/>
              <w:rPr>
                <w:rFonts w:ascii="Times New Roman" w:eastAsia="Lucida Sans Unicode" w:hAnsi="Times New Roman" w:cs="Times New Roman"/>
                <w:b/>
                <w:bCs/>
                <w:sz w:val="20"/>
                <w:szCs w:val="20"/>
              </w:rPr>
            </w:pPr>
            <w:r w:rsidRPr="00726C00">
              <w:rPr>
                <w:rFonts w:ascii="Times New Roman" w:eastAsia="Lucida Sans Unicode" w:hAnsi="Times New Roman" w:cs="Times New Roman"/>
                <w:b/>
                <w:bCs/>
                <w:sz w:val="20"/>
                <w:szCs w:val="20"/>
              </w:rPr>
              <w:t xml:space="preserve">Bendra pasiūlymo kaina, </w:t>
            </w:r>
            <w:proofErr w:type="spellStart"/>
            <w:r w:rsidRPr="00726C00">
              <w:rPr>
                <w:rFonts w:ascii="Times New Roman" w:eastAsia="Lucida Sans Unicode" w:hAnsi="Times New Roman" w:cs="Times New Roman"/>
                <w:b/>
                <w:bCs/>
                <w:sz w:val="20"/>
                <w:szCs w:val="20"/>
              </w:rPr>
              <w:t>Eur</w:t>
            </w:r>
            <w:proofErr w:type="spellEnd"/>
            <w:r w:rsidRPr="00726C00">
              <w:rPr>
                <w:rFonts w:ascii="Times New Roman" w:eastAsia="Lucida Sans Unicode" w:hAnsi="Times New Roman" w:cs="Times New Roman"/>
                <w:b/>
                <w:bCs/>
                <w:sz w:val="20"/>
                <w:szCs w:val="20"/>
              </w:rPr>
              <w:t xml:space="preserve"> (su PVM):</w:t>
            </w:r>
          </w:p>
        </w:tc>
        <w:tc>
          <w:tcPr>
            <w:tcW w:w="2245" w:type="dxa"/>
            <w:shd w:val="clear" w:color="auto" w:fill="auto"/>
          </w:tcPr>
          <w:p w14:paraId="2FCBCDC9" w14:textId="77777777" w:rsidR="00726C00" w:rsidRPr="00726C00" w:rsidRDefault="00726C00" w:rsidP="00726C00">
            <w:pPr>
              <w:widowControl w:val="0"/>
              <w:suppressAutoHyphens/>
              <w:spacing w:after="0" w:line="240" w:lineRule="auto"/>
              <w:ind w:right="-142"/>
              <w:jc w:val="both"/>
              <w:rPr>
                <w:rFonts w:ascii="Times New Roman" w:eastAsia="Lucida Sans Unicode" w:hAnsi="Times New Roman" w:cs="Times New Roman"/>
                <w:sz w:val="20"/>
                <w:szCs w:val="20"/>
              </w:rPr>
            </w:pPr>
          </w:p>
        </w:tc>
      </w:tr>
    </w:tbl>
    <w:p w14:paraId="474DC0C1" w14:textId="77777777" w:rsidR="00726C00" w:rsidRPr="00726C00" w:rsidRDefault="00726C00" w:rsidP="00726C00">
      <w:pPr>
        <w:spacing w:after="0" w:line="240" w:lineRule="auto"/>
        <w:ind w:right="-227"/>
        <w:jc w:val="both"/>
        <w:outlineLvl w:val="0"/>
        <w:rPr>
          <w:rFonts w:ascii="Times New Roman" w:eastAsia="Calibri" w:hAnsi="Times New Roman" w:cs="Times New Roman"/>
          <w:b/>
          <w:i/>
          <w:iCs/>
          <w:kern w:val="2"/>
          <w:sz w:val="20"/>
          <w:szCs w:val="20"/>
          <w:shd w:val="clear" w:color="auto" w:fill="FFFFFF"/>
          <w14:ligatures w14:val="standardContextual"/>
        </w:rPr>
      </w:pPr>
    </w:p>
    <w:p w14:paraId="0CE88641" w14:textId="77777777" w:rsidR="00726C00" w:rsidRPr="00726C00" w:rsidRDefault="00726C00" w:rsidP="00726C00">
      <w:pPr>
        <w:spacing w:after="0" w:line="240" w:lineRule="auto"/>
        <w:ind w:right="-227" w:firstLine="709"/>
        <w:jc w:val="both"/>
        <w:outlineLvl w:val="0"/>
        <w:rPr>
          <w:rFonts w:ascii="Times New Roman" w:eastAsia="Calibri" w:hAnsi="Times New Roman" w:cs="Times New Roman"/>
          <w:bCs/>
          <w:sz w:val="24"/>
          <w:szCs w:val="24"/>
          <w:shd w:val="clear" w:color="auto" w:fill="FFFFFF"/>
        </w:rPr>
      </w:pPr>
      <w:r w:rsidRPr="00726C00">
        <w:rPr>
          <w:rFonts w:ascii="Times New Roman" w:eastAsia="Calibri" w:hAnsi="Times New Roman" w:cs="Times New Roman"/>
          <w:b/>
          <w:sz w:val="24"/>
          <w:szCs w:val="24"/>
          <w:shd w:val="clear" w:color="auto" w:fill="FFFFFF"/>
        </w:rPr>
        <w:t xml:space="preserve">Pasiūlymo kaina, </w:t>
      </w:r>
      <w:proofErr w:type="spellStart"/>
      <w:r w:rsidRPr="00726C00">
        <w:rPr>
          <w:rFonts w:ascii="Times New Roman" w:eastAsia="Calibri" w:hAnsi="Times New Roman" w:cs="Times New Roman"/>
          <w:b/>
          <w:sz w:val="24"/>
          <w:szCs w:val="24"/>
          <w:shd w:val="clear" w:color="auto" w:fill="FFFFFF"/>
        </w:rPr>
        <w:t>Eur</w:t>
      </w:r>
      <w:proofErr w:type="spellEnd"/>
      <w:r w:rsidRPr="00726C00">
        <w:rPr>
          <w:rFonts w:ascii="Times New Roman" w:eastAsia="Calibri" w:hAnsi="Times New Roman" w:cs="Times New Roman"/>
          <w:b/>
          <w:sz w:val="24"/>
          <w:szCs w:val="24"/>
          <w:shd w:val="clear" w:color="auto" w:fill="FFFFFF"/>
        </w:rPr>
        <w:t xml:space="preserve"> (su PVM) žodžiais: </w:t>
      </w:r>
      <w:r w:rsidRPr="00726C00">
        <w:rPr>
          <w:rFonts w:ascii="Times New Roman" w:eastAsia="Calibri" w:hAnsi="Times New Roman" w:cs="Times New Roman"/>
          <w:bCs/>
          <w:sz w:val="24"/>
          <w:szCs w:val="24"/>
          <w:u w:val="single"/>
          <w:shd w:val="clear" w:color="auto" w:fill="FFFFFF"/>
        </w:rPr>
        <w:tab/>
      </w:r>
      <w:r w:rsidRPr="00726C00">
        <w:rPr>
          <w:rFonts w:ascii="Times New Roman" w:eastAsia="Calibri" w:hAnsi="Times New Roman" w:cs="Times New Roman"/>
          <w:bCs/>
          <w:sz w:val="24"/>
          <w:szCs w:val="24"/>
          <w:u w:val="single"/>
          <w:shd w:val="clear" w:color="auto" w:fill="FFFFFF"/>
        </w:rPr>
        <w:tab/>
      </w:r>
      <w:r w:rsidRPr="00726C00">
        <w:rPr>
          <w:rFonts w:ascii="Times New Roman" w:eastAsia="Calibri" w:hAnsi="Times New Roman" w:cs="Times New Roman"/>
          <w:bCs/>
          <w:sz w:val="24"/>
          <w:szCs w:val="24"/>
          <w:shd w:val="clear" w:color="auto" w:fill="FFFFFF"/>
        </w:rPr>
        <w:t>__________________________</w:t>
      </w:r>
    </w:p>
    <w:p w14:paraId="4F7332CB" w14:textId="77777777" w:rsidR="00726C00" w:rsidRPr="00726C00" w:rsidRDefault="00726C00" w:rsidP="00726C00">
      <w:pPr>
        <w:spacing w:after="0" w:line="240" w:lineRule="auto"/>
        <w:ind w:right="-227" w:firstLine="709"/>
        <w:jc w:val="both"/>
        <w:outlineLvl w:val="0"/>
        <w:rPr>
          <w:rFonts w:ascii="Times New Roman" w:eastAsia="Calibri" w:hAnsi="Times New Roman" w:cs="Times New Roman"/>
          <w:b/>
          <w:sz w:val="24"/>
          <w:szCs w:val="24"/>
        </w:rPr>
      </w:pPr>
    </w:p>
    <w:p w14:paraId="11708505" w14:textId="77777777" w:rsidR="00726C00" w:rsidRPr="00726C00" w:rsidRDefault="00726C00" w:rsidP="00726C00">
      <w:pPr>
        <w:spacing w:after="0" w:line="240" w:lineRule="auto"/>
        <w:ind w:left="709"/>
        <w:contextualSpacing/>
        <w:jc w:val="both"/>
        <w:rPr>
          <w:rFonts w:ascii="Times New Roman" w:eastAsia="Calibri" w:hAnsi="Times New Roman" w:cs="Times New Roman"/>
          <w:iCs/>
          <w:sz w:val="24"/>
          <w:szCs w:val="24"/>
          <w:lang w:eastAsia="lt-LT"/>
        </w:rPr>
      </w:pPr>
      <w:r w:rsidRPr="00726C00">
        <w:rPr>
          <w:rFonts w:ascii="Times New Roman" w:eastAsia="Calibri" w:hAnsi="Times New Roman" w:cs="Times New Roman"/>
          <w:sz w:val="24"/>
          <w:szCs w:val="24"/>
          <w:lang w:eastAsia="lt-LT"/>
        </w:rPr>
        <w:t xml:space="preserve">6.6. Jei „PVM“ laukas nepildomas, nurodykite priežastis, dėl kurių PVM nemokamas: </w:t>
      </w:r>
    </w:p>
    <w:p w14:paraId="24ABBA2E" w14:textId="77777777" w:rsidR="00726C00" w:rsidRPr="00726C00" w:rsidRDefault="00726C00" w:rsidP="00726C00">
      <w:pPr>
        <w:spacing w:after="0" w:line="240" w:lineRule="auto"/>
        <w:ind w:left="567"/>
        <w:jc w:val="both"/>
        <w:rPr>
          <w:rFonts w:ascii="Times New Roman" w:eastAsia="Calibri" w:hAnsi="Times New Roman" w:cs="Times New Roman"/>
          <w:kern w:val="2"/>
          <w:sz w:val="24"/>
          <w:szCs w:val="24"/>
          <w:u w:val="single"/>
          <w:lang w:eastAsia="lt-LT"/>
          <w14:ligatures w14:val="standardContextual"/>
        </w:rPr>
      </w:pPr>
      <w:r w:rsidRPr="00726C00">
        <w:rPr>
          <w:rFonts w:ascii="Times New Roman" w:eastAsia="Calibri" w:hAnsi="Times New Roman" w:cs="Times New Roman"/>
          <w:kern w:val="2"/>
          <w:sz w:val="24"/>
          <w:szCs w:val="24"/>
          <w:lang w:eastAsia="lt-LT"/>
          <w14:ligatures w14:val="standardContextual"/>
        </w:rPr>
        <w:t>____</w:t>
      </w:r>
      <w:r w:rsidRPr="00726C00">
        <w:rPr>
          <w:rFonts w:ascii="Times New Roman" w:eastAsia="Calibri" w:hAnsi="Times New Roman" w:cs="Times New Roman"/>
          <w:kern w:val="2"/>
          <w:sz w:val="24"/>
          <w:szCs w:val="24"/>
          <w:u w:val="single"/>
          <w:lang w:eastAsia="lt-LT"/>
          <w14:ligatures w14:val="standardContextual"/>
        </w:rPr>
        <w:tab/>
      </w:r>
      <w:r w:rsidRPr="00726C00">
        <w:rPr>
          <w:rFonts w:ascii="Times New Roman" w:eastAsia="Calibri" w:hAnsi="Times New Roman" w:cs="Times New Roman"/>
          <w:kern w:val="2"/>
          <w:sz w:val="24"/>
          <w:szCs w:val="24"/>
          <w:u w:val="single"/>
          <w:lang w:eastAsia="lt-LT"/>
          <w14:ligatures w14:val="standardContextual"/>
        </w:rPr>
        <w:tab/>
      </w:r>
      <w:r w:rsidRPr="00726C00">
        <w:rPr>
          <w:rFonts w:ascii="Times New Roman" w:eastAsia="Calibri" w:hAnsi="Times New Roman" w:cs="Times New Roman"/>
          <w:kern w:val="2"/>
          <w:sz w:val="24"/>
          <w:szCs w:val="24"/>
          <w:u w:val="single"/>
          <w:lang w:eastAsia="lt-LT"/>
          <w14:ligatures w14:val="standardContextual"/>
        </w:rPr>
        <w:tab/>
      </w:r>
      <w:r w:rsidRPr="00726C00">
        <w:rPr>
          <w:rFonts w:ascii="Times New Roman" w:eastAsia="Calibri" w:hAnsi="Times New Roman" w:cs="Times New Roman"/>
          <w:kern w:val="2"/>
          <w:sz w:val="24"/>
          <w:szCs w:val="24"/>
          <w:u w:val="single"/>
          <w:lang w:eastAsia="lt-LT"/>
          <w14:ligatures w14:val="standardContextual"/>
        </w:rPr>
        <w:tab/>
      </w:r>
      <w:r w:rsidRPr="00726C00">
        <w:rPr>
          <w:rFonts w:ascii="Times New Roman" w:eastAsia="Calibri" w:hAnsi="Times New Roman" w:cs="Times New Roman"/>
          <w:kern w:val="2"/>
          <w:sz w:val="24"/>
          <w:szCs w:val="24"/>
          <w:u w:val="single"/>
          <w:lang w:eastAsia="lt-LT"/>
          <w14:ligatures w14:val="standardContextual"/>
        </w:rPr>
        <w:tab/>
      </w:r>
      <w:r w:rsidRPr="00726C00">
        <w:rPr>
          <w:rFonts w:ascii="Times New Roman" w:eastAsia="Calibri" w:hAnsi="Times New Roman" w:cs="Times New Roman"/>
          <w:kern w:val="2"/>
          <w:sz w:val="24"/>
          <w:szCs w:val="24"/>
          <w:u w:val="single"/>
          <w:lang w:eastAsia="lt-LT"/>
          <w14:ligatures w14:val="standardContextual"/>
        </w:rPr>
        <w:tab/>
      </w:r>
      <w:r w:rsidRPr="00726C00">
        <w:rPr>
          <w:rFonts w:ascii="Times New Roman" w:eastAsia="Calibri" w:hAnsi="Times New Roman" w:cs="Times New Roman"/>
          <w:kern w:val="2"/>
          <w:sz w:val="24"/>
          <w:szCs w:val="24"/>
          <w:lang w:eastAsia="lt-LT"/>
          <w14:ligatures w14:val="standardContextual"/>
        </w:rPr>
        <w:t>_______________</w:t>
      </w:r>
    </w:p>
    <w:p w14:paraId="6B123460" w14:textId="77777777" w:rsidR="00726C00" w:rsidRPr="00726C00" w:rsidRDefault="00726C00" w:rsidP="00726C00">
      <w:pPr>
        <w:numPr>
          <w:ilvl w:val="1"/>
          <w:numId w:val="5"/>
        </w:numPr>
        <w:tabs>
          <w:tab w:val="left" w:pos="1134"/>
        </w:tabs>
        <w:spacing w:after="0" w:line="240" w:lineRule="auto"/>
        <w:ind w:firstLine="709"/>
        <w:contextualSpacing/>
        <w:jc w:val="both"/>
        <w:rPr>
          <w:rFonts w:ascii="Times New Roman" w:eastAsia="Calibri" w:hAnsi="Times New Roman" w:cs="Times New Roman"/>
          <w:iCs/>
          <w:sz w:val="24"/>
          <w:szCs w:val="24"/>
          <w:lang w:eastAsia="lt-LT"/>
        </w:rPr>
      </w:pPr>
      <w:r w:rsidRPr="00726C00">
        <w:rPr>
          <w:rFonts w:ascii="Times New Roman" w:eastAsia="Times New Roman" w:hAnsi="Times New Roman" w:cs="Times New Roman"/>
          <w:bCs/>
          <w:sz w:val="24"/>
          <w:szCs w:val="24"/>
        </w:rPr>
        <w:t>Neįkainavus kurių nors darbų arba nenumačius išlaidų technologiškai būtiniems procesams atlikti, numatytiems pateiktoje techninėje dokumentacijoje, laikoma kad šiuos darbus pasiūlymą pateikęs dalyvis atlieka savo sąskaita.</w:t>
      </w:r>
    </w:p>
    <w:p w14:paraId="34703386" w14:textId="77777777" w:rsidR="00726C00" w:rsidRPr="00726C00" w:rsidRDefault="00726C00" w:rsidP="00726C00">
      <w:pPr>
        <w:spacing w:after="0" w:line="240" w:lineRule="auto"/>
        <w:ind w:left="927"/>
        <w:contextualSpacing/>
        <w:jc w:val="both"/>
        <w:rPr>
          <w:rFonts w:ascii="Times New Roman" w:hAnsi="Times New Roman" w:cs="Times New Roman"/>
          <w:iCs/>
          <w:kern w:val="2"/>
          <w:szCs w:val="24"/>
          <w:lang w:eastAsia="lt-LT"/>
          <w14:ligatures w14:val="standardContextual"/>
        </w:rPr>
      </w:pPr>
    </w:p>
    <w:p w14:paraId="4F755DD7" w14:textId="77777777" w:rsidR="00726C00" w:rsidRPr="00726C00" w:rsidRDefault="00726C00" w:rsidP="00726C00">
      <w:pPr>
        <w:numPr>
          <w:ilvl w:val="0"/>
          <w:numId w:val="5"/>
        </w:numPr>
        <w:spacing w:after="0" w:line="240" w:lineRule="auto"/>
        <w:contextualSpacing/>
        <w:jc w:val="center"/>
        <w:rPr>
          <w:rFonts w:ascii="Times New Roman" w:eastAsia="Times New Roman" w:hAnsi="Times New Roman" w:cs="Times New Roman"/>
          <w:b/>
          <w:bCs/>
          <w:sz w:val="24"/>
          <w:szCs w:val="24"/>
        </w:rPr>
      </w:pPr>
      <w:r w:rsidRPr="00726C00">
        <w:rPr>
          <w:rFonts w:ascii="Times New Roman" w:hAnsi="Times New Roman" w:cs="Times New Roman"/>
          <w:b/>
          <w:bCs/>
          <w:iCs/>
          <w:sz w:val="24"/>
          <w:szCs w:val="24"/>
        </w:rPr>
        <w:t>TECHNINIŲ REIKALAVIMŲ ATITIKTIES LENTELĖ (PRIVALOMA UŽPILDYTI):</w:t>
      </w:r>
    </w:p>
    <w:p w14:paraId="649DE9DA" w14:textId="77777777" w:rsidR="00726C00" w:rsidRPr="00726C00" w:rsidRDefault="00726C00" w:rsidP="00726C00">
      <w:pPr>
        <w:spacing w:after="0" w:line="240" w:lineRule="auto"/>
        <w:contextualSpacing/>
        <w:rPr>
          <w:rFonts w:ascii="Times New Roman" w:hAnsi="Times New Roman" w:cs="Times New Roman"/>
          <w:b/>
          <w:bCs/>
          <w:iCs/>
          <w:sz w:val="24"/>
          <w:szCs w:val="24"/>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3118"/>
        <w:gridCol w:w="3260"/>
        <w:gridCol w:w="2835"/>
      </w:tblGrid>
      <w:tr w:rsidR="00726C00" w:rsidRPr="00726C00" w14:paraId="0603286F" w14:textId="77777777" w:rsidTr="007666C3">
        <w:trPr>
          <w:trHeight w:val="284"/>
        </w:trPr>
        <w:tc>
          <w:tcPr>
            <w:tcW w:w="710" w:type="dxa"/>
            <w:shd w:val="clear" w:color="auto" w:fill="D9E2F3" w:themeFill="accent1" w:themeFillTint="33"/>
            <w:vAlign w:val="center"/>
          </w:tcPr>
          <w:p w14:paraId="19214DDA" w14:textId="77777777" w:rsidR="00726C00" w:rsidRPr="00726C00" w:rsidRDefault="00726C00" w:rsidP="00726C00">
            <w:pPr>
              <w:spacing w:after="0" w:line="240" w:lineRule="auto"/>
              <w:jc w:val="center"/>
              <w:rPr>
                <w:rFonts w:ascii="Times New Roman" w:hAnsi="Times New Roman" w:cs="Times New Roman"/>
                <w:b/>
                <w:bCs/>
                <w:noProof/>
                <w:sz w:val="20"/>
                <w:szCs w:val="20"/>
              </w:rPr>
            </w:pPr>
            <w:r w:rsidRPr="00726C00">
              <w:rPr>
                <w:rFonts w:ascii="Times New Roman" w:hAnsi="Times New Roman" w:cs="Times New Roman"/>
                <w:b/>
                <w:bCs/>
                <w:noProof/>
                <w:sz w:val="20"/>
                <w:szCs w:val="20"/>
              </w:rPr>
              <w:t>Eil.</w:t>
            </w:r>
          </w:p>
          <w:p w14:paraId="2DB46F20" w14:textId="77777777" w:rsidR="00726C00" w:rsidRPr="00726C00" w:rsidRDefault="00726C00" w:rsidP="00726C00">
            <w:pPr>
              <w:spacing w:after="0" w:line="240" w:lineRule="auto"/>
              <w:jc w:val="center"/>
              <w:rPr>
                <w:rFonts w:ascii="Times New Roman" w:hAnsi="Times New Roman" w:cs="Times New Roman"/>
                <w:b/>
                <w:bCs/>
                <w:noProof/>
                <w:sz w:val="20"/>
                <w:szCs w:val="20"/>
              </w:rPr>
            </w:pPr>
            <w:r w:rsidRPr="00726C00">
              <w:rPr>
                <w:rFonts w:ascii="Times New Roman" w:hAnsi="Times New Roman" w:cs="Times New Roman"/>
                <w:b/>
                <w:bCs/>
                <w:noProof/>
                <w:sz w:val="20"/>
                <w:szCs w:val="20"/>
              </w:rPr>
              <w:t>Nr.</w:t>
            </w:r>
          </w:p>
        </w:tc>
        <w:tc>
          <w:tcPr>
            <w:tcW w:w="3118" w:type="dxa"/>
            <w:shd w:val="clear" w:color="auto" w:fill="D9E2F3" w:themeFill="accent1" w:themeFillTint="33"/>
            <w:vAlign w:val="center"/>
          </w:tcPr>
          <w:p w14:paraId="7E17EAAC" w14:textId="77777777" w:rsidR="00726C00" w:rsidRPr="00726C00" w:rsidRDefault="00726C00" w:rsidP="00726C00">
            <w:pPr>
              <w:spacing w:after="0" w:line="240" w:lineRule="auto"/>
              <w:jc w:val="center"/>
              <w:rPr>
                <w:rFonts w:ascii="Times New Roman" w:hAnsi="Times New Roman" w:cs="Times New Roman"/>
                <w:b/>
                <w:bCs/>
                <w:noProof/>
                <w:sz w:val="20"/>
                <w:szCs w:val="20"/>
              </w:rPr>
            </w:pPr>
            <w:r w:rsidRPr="00726C00">
              <w:rPr>
                <w:rFonts w:ascii="Times New Roman" w:hAnsi="Times New Roman" w:cs="Times New Roman"/>
                <w:b/>
                <w:bCs/>
                <w:noProof/>
                <w:sz w:val="20"/>
                <w:szCs w:val="20"/>
              </w:rPr>
              <w:t>Rodiklis</w:t>
            </w:r>
          </w:p>
        </w:tc>
        <w:tc>
          <w:tcPr>
            <w:tcW w:w="3260" w:type="dxa"/>
            <w:shd w:val="clear" w:color="auto" w:fill="D9E2F3" w:themeFill="accent1" w:themeFillTint="33"/>
            <w:vAlign w:val="center"/>
          </w:tcPr>
          <w:p w14:paraId="7692D6B2" w14:textId="77777777" w:rsidR="00726C00" w:rsidRPr="00726C00" w:rsidRDefault="00726C00" w:rsidP="00726C00">
            <w:pPr>
              <w:spacing w:after="0" w:line="240" w:lineRule="auto"/>
              <w:jc w:val="center"/>
              <w:rPr>
                <w:rFonts w:ascii="Times New Roman" w:hAnsi="Times New Roman" w:cs="Times New Roman"/>
                <w:b/>
                <w:bCs/>
                <w:sz w:val="20"/>
                <w:szCs w:val="20"/>
              </w:rPr>
            </w:pPr>
            <w:r w:rsidRPr="00726C00">
              <w:rPr>
                <w:rFonts w:ascii="Times New Roman" w:hAnsi="Times New Roman" w:cs="Times New Roman"/>
                <w:b/>
                <w:bCs/>
                <w:sz w:val="20"/>
                <w:szCs w:val="20"/>
              </w:rPr>
              <w:t>Reikalavimai rodikliui</w:t>
            </w:r>
          </w:p>
        </w:tc>
        <w:tc>
          <w:tcPr>
            <w:tcW w:w="2835" w:type="dxa"/>
            <w:shd w:val="clear" w:color="auto" w:fill="D9E2F3" w:themeFill="accent1" w:themeFillTint="33"/>
          </w:tcPr>
          <w:p w14:paraId="7A436192" w14:textId="77777777" w:rsidR="00726C00" w:rsidRPr="00726C00" w:rsidRDefault="00726C00" w:rsidP="00726C00">
            <w:pPr>
              <w:spacing w:after="0" w:line="240" w:lineRule="auto"/>
              <w:jc w:val="center"/>
              <w:rPr>
                <w:rFonts w:ascii="Times New Roman" w:hAnsi="Times New Roman" w:cs="Times New Roman"/>
                <w:b/>
                <w:bCs/>
                <w:sz w:val="20"/>
                <w:szCs w:val="20"/>
              </w:rPr>
            </w:pPr>
            <w:r w:rsidRPr="00726C00">
              <w:rPr>
                <w:rFonts w:ascii="Times New Roman" w:hAnsi="Times New Roman" w:cs="Times New Roman"/>
                <w:b/>
                <w:bCs/>
                <w:sz w:val="20"/>
                <w:szCs w:val="20"/>
              </w:rPr>
              <w:t xml:space="preserve">Tiekėjo siūlomo parametro reikšmė </w:t>
            </w:r>
          </w:p>
        </w:tc>
      </w:tr>
      <w:tr w:rsidR="00726C00" w:rsidRPr="00726C00" w14:paraId="018CDF0D" w14:textId="77777777" w:rsidTr="007666C3">
        <w:trPr>
          <w:trHeight w:val="107"/>
        </w:trPr>
        <w:tc>
          <w:tcPr>
            <w:tcW w:w="710" w:type="dxa"/>
            <w:shd w:val="clear" w:color="auto" w:fill="D9E2F3" w:themeFill="accent1" w:themeFillTint="33"/>
            <w:vAlign w:val="center"/>
          </w:tcPr>
          <w:p w14:paraId="4232F0AF" w14:textId="77777777" w:rsidR="00726C00" w:rsidRPr="00726C00" w:rsidRDefault="00726C00" w:rsidP="00726C00">
            <w:pPr>
              <w:spacing w:after="0" w:line="240" w:lineRule="auto"/>
              <w:jc w:val="center"/>
              <w:rPr>
                <w:rFonts w:ascii="Times New Roman" w:hAnsi="Times New Roman" w:cs="Times New Roman"/>
                <w:b/>
                <w:bCs/>
                <w:noProof/>
                <w:sz w:val="20"/>
                <w:szCs w:val="20"/>
              </w:rPr>
            </w:pPr>
            <w:r w:rsidRPr="00726C00">
              <w:rPr>
                <w:rFonts w:ascii="Times New Roman" w:hAnsi="Times New Roman" w:cs="Times New Roman"/>
                <w:b/>
                <w:bCs/>
                <w:noProof/>
                <w:sz w:val="20"/>
                <w:szCs w:val="20"/>
              </w:rPr>
              <w:t>1</w:t>
            </w:r>
          </w:p>
        </w:tc>
        <w:tc>
          <w:tcPr>
            <w:tcW w:w="3118" w:type="dxa"/>
            <w:shd w:val="clear" w:color="auto" w:fill="D9E2F3" w:themeFill="accent1" w:themeFillTint="33"/>
            <w:vAlign w:val="center"/>
          </w:tcPr>
          <w:p w14:paraId="3748328E" w14:textId="77777777" w:rsidR="00726C00" w:rsidRPr="00726C00" w:rsidRDefault="00726C00" w:rsidP="00726C00">
            <w:pPr>
              <w:spacing w:after="0" w:line="240" w:lineRule="auto"/>
              <w:jc w:val="center"/>
              <w:rPr>
                <w:rFonts w:ascii="Times New Roman" w:hAnsi="Times New Roman" w:cs="Times New Roman"/>
                <w:b/>
                <w:bCs/>
                <w:noProof/>
                <w:sz w:val="20"/>
                <w:szCs w:val="20"/>
              </w:rPr>
            </w:pPr>
            <w:r w:rsidRPr="00726C00">
              <w:rPr>
                <w:rFonts w:ascii="Times New Roman" w:hAnsi="Times New Roman" w:cs="Times New Roman"/>
                <w:b/>
                <w:bCs/>
                <w:noProof/>
                <w:sz w:val="20"/>
                <w:szCs w:val="20"/>
              </w:rPr>
              <w:t>2</w:t>
            </w:r>
          </w:p>
        </w:tc>
        <w:tc>
          <w:tcPr>
            <w:tcW w:w="3260" w:type="dxa"/>
            <w:shd w:val="clear" w:color="auto" w:fill="D9E2F3" w:themeFill="accent1" w:themeFillTint="33"/>
            <w:vAlign w:val="center"/>
          </w:tcPr>
          <w:p w14:paraId="67C84847" w14:textId="77777777" w:rsidR="00726C00" w:rsidRPr="00726C00" w:rsidRDefault="00726C00" w:rsidP="00726C00">
            <w:pPr>
              <w:spacing w:after="0" w:line="240" w:lineRule="auto"/>
              <w:jc w:val="center"/>
              <w:rPr>
                <w:rFonts w:ascii="Times New Roman" w:hAnsi="Times New Roman" w:cs="Times New Roman"/>
                <w:b/>
                <w:bCs/>
                <w:sz w:val="20"/>
                <w:szCs w:val="20"/>
              </w:rPr>
            </w:pPr>
            <w:r w:rsidRPr="00726C00">
              <w:rPr>
                <w:rFonts w:ascii="Times New Roman" w:hAnsi="Times New Roman" w:cs="Times New Roman"/>
                <w:b/>
                <w:bCs/>
                <w:sz w:val="20"/>
                <w:szCs w:val="20"/>
              </w:rPr>
              <w:t>3</w:t>
            </w:r>
          </w:p>
        </w:tc>
        <w:tc>
          <w:tcPr>
            <w:tcW w:w="2835" w:type="dxa"/>
            <w:shd w:val="clear" w:color="auto" w:fill="D9E2F3" w:themeFill="accent1" w:themeFillTint="33"/>
          </w:tcPr>
          <w:p w14:paraId="0989ABB4" w14:textId="77777777" w:rsidR="00726C00" w:rsidRPr="00726C00" w:rsidRDefault="00726C00" w:rsidP="00726C00">
            <w:pPr>
              <w:spacing w:after="0" w:line="240" w:lineRule="auto"/>
              <w:jc w:val="center"/>
              <w:rPr>
                <w:rFonts w:ascii="Times New Roman" w:hAnsi="Times New Roman" w:cs="Times New Roman"/>
                <w:b/>
                <w:bCs/>
                <w:sz w:val="20"/>
                <w:szCs w:val="20"/>
              </w:rPr>
            </w:pPr>
            <w:r w:rsidRPr="00726C00">
              <w:rPr>
                <w:rFonts w:ascii="Times New Roman" w:hAnsi="Times New Roman" w:cs="Times New Roman"/>
                <w:b/>
                <w:bCs/>
                <w:sz w:val="20"/>
                <w:szCs w:val="20"/>
              </w:rPr>
              <w:t>4</w:t>
            </w:r>
          </w:p>
        </w:tc>
      </w:tr>
      <w:tr w:rsidR="00726C00" w:rsidRPr="00726C00" w14:paraId="679DAB83" w14:textId="77777777" w:rsidTr="007666C3">
        <w:trPr>
          <w:trHeight w:val="528"/>
        </w:trPr>
        <w:tc>
          <w:tcPr>
            <w:tcW w:w="710" w:type="dxa"/>
            <w:shd w:val="clear" w:color="auto" w:fill="D9E2F3" w:themeFill="accent1" w:themeFillTint="33"/>
            <w:vAlign w:val="center"/>
          </w:tcPr>
          <w:p w14:paraId="1455B437" w14:textId="77777777" w:rsidR="00726C00" w:rsidRPr="00726C00" w:rsidRDefault="00726C00" w:rsidP="00726C00">
            <w:pPr>
              <w:spacing w:after="0" w:line="240" w:lineRule="auto"/>
              <w:jc w:val="center"/>
              <w:rPr>
                <w:rFonts w:ascii="Times New Roman" w:hAnsi="Times New Roman" w:cs="Times New Roman"/>
                <w:b/>
                <w:bCs/>
                <w:sz w:val="20"/>
                <w:szCs w:val="20"/>
              </w:rPr>
            </w:pPr>
            <w:r w:rsidRPr="00726C00">
              <w:rPr>
                <w:rFonts w:ascii="Times New Roman" w:hAnsi="Times New Roman" w:cs="Times New Roman"/>
                <w:b/>
                <w:bCs/>
                <w:sz w:val="20"/>
                <w:szCs w:val="20"/>
              </w:rPr>
              <w:t>1.</w:t>
            </w:r>
          </w:p>
        </w:tc>
        <w:tc>
          <w:tcPr>
            <w:tcW w:w="6378" w:type="dxa"/>
            <w:gridSpan w:val="2"/>
            <w:shd w:val="clear" w:color="auto" w:fill="D9E2F3" w:themeFill="accent1" w:themeFillTint="33"/>
            <w:vAlign w:val="center"/>
          </w:tcPr>
          <w:p w14:paraId="36EF6831" w14:textId="77777777" w:rsidR="00726C00" w:rsidRPr="00726C00" w:rsidRDefault="00726C00" w:rsidP="00726C00">
            <w:pPr>
              <w:spacing w:after="0" w:line="240" w:lineRule="auto"/>
              <w:rPr>
                <w:rFonts w:ascii="Times New Roman" w:hAnsi="Times New Roman" w:cs="Times New Roman"/>
                <w:b/>
                <w:bCs/>
                <w:sz w:val="20"/>
                <w:szCs w:val="20"/>
              </w:rPr>
            </w:pPr>
            <w:r w:rsidRPr="00726C00">
              <w:rPr>
                <w:rFonts w:ascii="Times New Roman" w:hAnsi="Times New Roman" w:cs="Times New Roman"/>
                <w:b/>
                <w:bCs/>
                <w:sz w:val="20"/>
                <w:szCs w:val="20"/>
              </w:rPr>
              <w:t>ORO KONDICIONIERIUS, SIENINIS  12 VNT. (VIDINIS BLOKAS, IŠORINIS BLOKAS, VALDYMO PULTAS)</w:t>
            </w:r>
          </w:p>
        </w:tc>
        <w:tc>
          <w:tcPr>
            <w:tcW w:w="2835" w:type="dxa"/>
            <w:shd w:val="clear" w:color="auto" w:fill="D9E2F3" w:themeFill="accent1" w:themeFillTint="33"/>
            <w:vAlign w:val="center"/>
          </w:tcPr>
          <w:p w14:paraId="197CE659" w14:textId="77777777" w:rsidR="00726C00" w:rsidRPr="00726C00" w:rsidRDefault="00726C00" w:rsidP="00726C00">
            <w:pPr>
              <w:spacing w:after="0" w:line="240" w:lineRule="auto"/>
              <w:jc w:val="both"/>
              <w:rPr>
                <w:rFonts w:ascii="Times New Roman" w:hAnsi="Times New Roman" w:cs="Times New Roman"/>
                <w:b/>
                <w:bCs/>
                <w:sz w:val="20"/>
                <w:szCs w:val="20"/>
              </w:rPr>
            </w:pPr>
            <w:r w:rsidRPr="00726C00">
              <w:rPr>
                <w:rFonts w:ascii="Times New Roman" w:hAnsi="Times New Roman" w:cs="Times New Roman"/>
                <w:sz w:val="20"/>
                <w:szCs w:val="20"/>
              </w:rPr>
              <w:t>(gamintojas, modelis – nurodyti)</w:t>
            </w:r>
          </w:p>
        </w:tc>
      </w:tr>
      <w:tr w:rsidR="00726C00" w:rsidRPr="00726C00" w14:paraId="247E400A" w14:textId="77777777" w:rsidTr="007666C3">
        <w:tc>
          <w:tcPr>
            <w:tcW w:w="710" w:type="dxa"/>
            <w:vAlign w:val="center"/>
          </w:tcPr>
          <w:p w14:paraId="26C9AFDC" w14:textId="77777777" w:rsidR="00726C00" w:rsidRPr="00726C00" w:rsidRDefault="00726C00" w:rsidP="00726C00">
            <w:pPr>
              <w:spacing w:after="0" w:line="240" w:lineRule="auto"/>
              <w:jc w:val="center"/>
              <w:rPr>
                <w:rFonts w:ascii="Times New Roman" w:hAnsi="Times New Roman" w:cs="Times New Roman"/>
                <w:kern w:val="2"/>
                <w:sz w:val="20"/>
                <w:szCs w:val="20"/>
                <w14:ligatures w14:val="standardContextual"/>
              </w:rPr>
            </w:pPr>
            <w:r w:rsidRPr="00726C00">
              <w:rPr>
                <w:rFonts w:ascii="Times New Roman" w:hAnsi="Times New Roman" w:cs="Times New Roman"/>
                <w:kern w:val="2"/>
                <w:sz w:val="20"/>
                <w:szCs w:val="20"/>
                <w14:ligatures w14:val="standardContextual"/>
              </w:rPr>
              <w:t>1.1.</w:t>
            </w:r>
          </w:p>
        </w:tc>
        <w:tc>
          <w:tcPr>
            <w:tcW w:w="3118" w:type="dxa"/>
          </w:tcPr>
          <w:p w14:paraId="226C5AA6" w14:textId="77777777" w:rsidR="00726C00" w:rsidRPr="00726C00" w:rsidRDefault="00726C00" w:rsidP="00726C00">
            <w:pPr>
              <w:spacing w:after="0" w:line="240" w:lineRule="auto"/>
              <w:rPr>
                <w:rFonts w:ascii="Times New Roman" w:hAnsi="Times New Roman" w:cs="Times New Roman"/>
                <w:kern w:val="2"/>
                <w:sz w:val="20"/>
                <w:szCs w:val="20"/>
                <w14:ligatures w14:val="standardContextual"/>
              </w:rPr>
            </w:pPr>
            <w:r w:rsidRPr="00726C00">
              <w:rPr>
                <w:rFonts w:ascii="Times New Roman" w:hAnsi="Times New Roman" w:cs="Times New Roman"/>
                <w:kern w:val="2"/>
                <w:sz w:val="20"/>
                <w:szCs w:val="20"/>
                <w14:ligatures w14:val="standardContextual"/>
              </w:rPr>
              <w:t>Kompresoriaus tipas</w:t>
            </w:r>
          </w:p>
        </w:tc>
        <w:tc>
          <w:tcPr>
            <w:tcW w:w="3260" w:type="dxa"/>
          </w:tcPr>
          <w:p w14:paraId="31DE4FF9" w14:textId="77777777" w:rsidR="00726C00" w:rsidRPr="00726C00" w:rsidRDefault="00726C00" w:rsidP="00726C00">
            <w:pPr>
              <w:spacing w:after="0" w:line="240" w:lineRule="auto"/>
              <w:rPr>
                <w:rFonts w:ascii="Times New Roman" w:hAnsi="Times New Roman" w:cs="Times New Roman"/>
                <w:kern w:val="2"/>
                <w:sz w:val="20"/>
                <w:szCs w:val="20"/>
                <w14:ligatures w14:val="standardContextual"/>
              </w:rPr>
            </w:pPr>
            <w:proofErr w:type="spellStart"/>
            <w:r w:rsidRPr="00726C00">
              <w:rPr>
                <w:rFonts w:ascii="Times New Roman" w:hAnsi="Times New Roman" w:cs="Times New Roman"/>
                <w:kern w:val="2"/>
                <w:sz w:val="20"/>
                <w:szCs w:val="20"/>
                <w14:ligatures w14:val="standardContextual"/>
              </w:rPr>
              <w:t>Inverteris</w:t>
            </w:r>
            <w:proofErr w:type="spellEnd"/>
          </w:p>
        </w:tc>
        <w:tc>
          <w:tcPr>
            <w:tcW w:w="2835" w:type="dxa"/>
            <w:shd w:val="clear" w:color="auto" w:fill="C5E0B3" w:themeFill="accent6" w:themeFillTint="66"/>
          </w:tcPr>
          <w:p w14:paraId="38AEC9BE" w14:textId="77777777" w:rsidR="00726C00" w:rsidRPr="00726C00" w:rsidRDefault="00726C00" w:rsidP="00726C00">
            <w:pPr>
              <w:spacing w:after="0" w:line="240" w:lineRule="auto"/>
              <w:rPr>
                <w:rFonts w:ascii="Times New Roman" w:hAnsi="Times New Roman" w:cs="Times New Roman"/>
                <w:color w:val="FF0000"/>
                <w:kern w:val="2"/>
                <w:sz w:val="20"/>
                <w:szCs w:val="20"/>
                <w14:ligatures w14:val="standardContextual"/>
              </w:rPr>
            </w:pPr>
            <w:r w:rsidRPr="00726C00">
              <w:rPr>
                <w:rFonts w:ascii="Times New Roman" w:hAnsi="Times New Roman" w:cs="Times New Roman"/>
                <w:color w:val="FF0000"/>
                <w:kern w:val="2"/>
                <w:sz w:val="20"/>
                <w:szCs w:val="20"/>
                <w14:ligatures w14:val="standardContextual"/>
              </w:rPr>
              <w:t>Nepildoma*</w:t>
            </w:r>
          </w:p>
        </w:tc>
      </w:tr>
      <w:tr w:rsidR="00726C00" w:rsidRPr="00726C00" w14:paraId="55087C6E" w14:textId="77777777" w:rsidTr="007666C3">
        <w:tc>
          <w:tcPr>
            <w:tcW w:w="710" w:type="dxa"/>
            <w:vAlign w:val="center"/>
          </w:tcPr>
          <w:p w14:paraId="1A6B7416" w14:textId="77777777" w:rsidR="00726C00" w:rsidRPr="00726C00" w:rsidRDefault="00726C00" w:rsidP="00726C00">
            <w:pPr>
              <w:spacing w:after="0" w:line="240" w:lineRule="auto"/>
              <w:jc w:val="center"/>
              <w:rPr>
                <w:rFonts w:ascii="Times New Roman" w:hAnsi="Times New Roman" w:cs="Times New Roman"/>
                <w:kern w:val="2"/>
                <w:sz w:val="20"/>
                <w:szCs w:val="20"/>
                <w14:ligatures w14:val="standardContextual"/>
              </w:rPr>
            </w:pPr>
            <w:r w:rsidRPr="00726C00">
              <w:rPr>
                <w:rFonts w:ascii="Times New Roman" w:hAnsi="Times New Roman" w:cs="Times New Roman"/>
                <w:kern w:val="2"/>
                <w:sz w:val="20"/>
                <w:szCs w:val="20"/>
                <w14:ligatures w14:val="standardContextual"/>
              </w:rPr>
              <w:t>1.2.</w:t>
            </w:r>
          </w:p>
        </w:tc>
        <w:tc>
          <w:tcPr>
            <w:tcW w:w="3118" w:type="dxa"/>
          </w:tcPr>
          <w:p w14:paraId="2751292A" w14:textId="77777777" w:rsidR="00726C00" w:rsidRPr="00726C00" w:rsidRDefault="00726C00" w:rsidP="00726C00">
            <w:pPr>
              <w:spacing w:after="0" w:line="240" w:lineRule="auto"/>
              <w:rPr>
                <w:rFonts w:ascii="Times New Roman" w:hAnsi="Times New Roman" w:cs="Times New Roman"/>
                <w:kern w:val="2"/>
                <w:sz w:val="20"/>
                <w:szCs w:val="20"/>
                <w14:ligatures w14:val="standardContextual"/>
              </w:rPr>
            </w:pPr>
            <w:r w:rsidRPr="00726C00">
              <w:rPr>
                <w:rFonts w:ascii="Times New Roman" w:hAnsi="Times New Roman" w:cs="Times New Roman"/>
                <w:kern w:val="2"/>
                <w:sz w:val="20"/>
                <w:szCs w:val="20"/>
                <w14:ligatures w14:val="standardContextual"/>
              </w:rPr>
              <w:t>Darbo rėžimas</w:t>
            </w:r>
          </w:p>
        </w:tc>
        <w:tc>
          <w:tcPr>
            <w:tcW w:w="3260" w:type="dxa"/>
          </w:tcPr>
          <w:p w14:paraId="6FA4FA6F" w14:textId="77777777" w:rsidR="00726C00" w:rsidRPr="00726C00" w:rsidRDefault="00726C00" w:rsidP="00726C00">
            <w:pPr>
              <w:spacing w:after="0" w:line="240" w:lineRule="auto"/>
              <w:rPr>
                <w:rFonts w:ascii="Times New Roman" w:hAnsi="Times New Roman" w:cs="Times New Roman"/>
                <w:kern w:val="2"/>
                <w:sz w:val="20"/>
                <w:szCs w:val="20"/>
                <w14:ligatures w14:val="standardContextual"/>
              </w:rPr>
            </w:pPr>
            <w:r w:rsidRPr="00726C00">
              <w:rPr>
                <w:rFonts w:ascii="Times New Roman" w:hAnsi="Times New Roman" w:cs="Times New Roman"/>
                <w:kern w:val="2"/>
                <w:sz w:val="20"/>
                <w:szCs w:val="20"/>
                <w14:ligatures w14:val="standardContextual"/>
              </w:rPr>
              <w:t>šaldymas, šildymas</w:t>
            </w:r>
          </w:p>
        </w:tc>
        <w:tc>
          <w:tcPr>
            <w:tcW w:w="2835" w:type="dxa"/>
            <w:shd w:val="clear" w:color="auto" w:fill="C5E0B3" w:themeFill="accent6" w:themeFillTint="66"/>
          </w:tcPr>
          <w:p w14:paraId="27286DC9" w14:textId="77777777" w:rsidR="00726C00" w:rsidRPr="00726C00" w:rsidRDefault="00726C00" w:rsidP="00726C00">
            <w:pPr>
              <w:spacing w:after="0" w:line="240" w:lineRule="auto"/>
              <w:rPr>
                <w:rFonts w:ascii="Times New Roman" w:hAnsi="Times New Roman" w:cs="Times New Roman"/>
                <w:color w:val="FF0000"/>
                <w:kern w:val="2"/>
                <w:sz w:val="20"/>
                <w:szCs w:val="20"/>
                <w14:ligatures w14:val="standardContextual"/>
              </w:rPr>
            </w:pPr>
            <w:r w:rsidRPr="00726C00">
              <w:rPr>
                <w:rFonts w:ascii="Times New Roman" w:hAnsi="Times New Roman" w:cs="Times New Roman"/>
                <w:color w:val="FF0000"/>
                <w:kern w:val="2"/>
                <w:sz w:val="20"/>
                <w:szCs w:val="20"/>
                <w14:ligatures w14:val="standardContextual"/>
              </w:rPr>
              <w:t>Nepildoma*</w:t>
            </w:r>
          </w:p>
        </w:tc>
      </w:tr>
      <w:tr w:rsidR="00726C00" w:rsidRPr="00726C00" w14:paraId="7EB1CE6E" w14:textId="77777777" w:rsidTr="007666C3">
        <w:trPr>
          <w:trHeight w:val="416"/>
        </w:trPr>
        <w:tc>
          <w:tcPr>
            <w:tcW w:w="710" w:type="dxa"/>
            <w:vAlign w:val="center"/>
          </w:tcPr>
          <w:p w14:paraId="419A5B95" w14:textId="77777777" w:rsidR="00726C00" w:rsidRPr="00726C00" w:rsidRDefault="00726C00" w:rsidP="00726C00">
            <w:pPr>
              <w:spacing w:after="0" w:line="240" w:lineRule="auto"/>
              <w:jc w:val="center"/>
              <w:rPr>
                <w:rFonts w:ascii="Times New Roman" w:hAnsi="Times New Roman" w:cs="Times New Roman"/>
                <w:kern w:val="2"/>
                <w:sz w:val="20"/>
                <w:szCs w:val="20"/>
                <w14:ligatures w14:val="standardContextual"/>
              </w:rPr>
            </w:pPr>
            <w:r w:rsidRPr="00726C00">
              <w:rPr>
                <w:rFonts w:ascii="Times New Roman" w:hAnsi="Times New Roman" w:cs="Times New Roman"/>
                <w:kern w:val="2"/>
                <w:sz w:val="20"/>
                <w:szCs w:val="20"/>
                <w14:ligatures w14:val="standardContextual"/>
              </w:rPr>
              <w:t>1.3.</w:t>
            </w:r>
          </w:p>
        </w:tc>
        <w:tc>
          <w:tcPr>
            <w:tcW w:w="3118" w:type="dxa"/>
          </w:tcPr>
          <w:p w14:paraId="59B831E1" w14:textId="77777777" w:rsidR="00726C00" w:rsidRPr="00726C00" w:rsidRDefault="00726C00" w:rsidP="00726C00">
            <w:pPr>
              <w:spacing w:after="0" w:line="240" w:lineRule="auto"/>
              <w:rPr>
                <w:rFonts w:ascii="Times New Roman" w:hAnsi="Times New Roman" w:cs="Times New Roman"/>
                <w:kern w:val="2"/>
                <w:sz w:val="20"/>
                <w:szCs w:val="20"/>
                <w14:ligatures w14:val="standardContextual"/>
              </w:rPr>
            </w:pPr>
            <w:r w:rsidRPr="00726C00">
              <w:rPr>
                <w:rFonts w:ascii="Times New Roman" w:eastAsia="Times New Roman" w:hAnsi="Times New Roman" w:cs="Times New Roman"/>
                <w:color w:val="000000"/>
                <w:kern w:val="2"/>
                <w:sz w:val="20"/>
                <w:szCs w:val="20"/>
                <w:lang w:eastAsia="lt-LT"/>
                <w14:ligatures w14:val="standardContextual"/>
              </w:rPr>
              <w:t>Darbinės temperatūros ribos šildyme</w:t>
            </w:r>
            <w:r w:rsidRPr="00726C00">
              <w:rPr>
                <w:rFonts w:ascii="Times New Roman" w:hAnsi="Times New Roman" w:cs="Times New Roman"/>
                <w:kern w:val="2"/>
                <w:sz w:val="20"/>
                <w:szCs w:val="20"/>
                <w14:ligatures w14:val="standardContextual"/>
              </w:rPr>
              <w:t xml:space="preserve"> </w:t>
            </w:r>
          </w:p>
        </w:tc>
        <w:tc>
          <w:tcPr>
            <w:tcW w:w="3260" w:type="dxa"/>
          </w:tcPr>
          <w:p w14:paraId="0A5E5AE9" w14:textId="77777777" w:rsidR="00726C00" w:rsidRPr="00726C00" w:rsidRDefault="00726C00" w:rsidP="00726C00">
            <w:pPr>
              <w:spacing w:after="0" w:line="240" w:lineRule="auto"/>
              <w:rPr>
                <w:rFonts w:ascii="Times New Roman" w:hAnsi="Times New Roman" w:cs="Times New Roman"/>
                <w:kern w:val="2"/>
                <w:sz w:val="20"/>
                <w:szCs w:val="20"/>
                <w14:ligatures w14:val="standardContextual"/>
              </w:rPr>
            </w:pPr>
            <w:r w:rsidRPr="00726C00">
              <w:rPr>
                <w:rFonts w:ascii="Times New Roman" w:hAnsi="Times New Roman" w:cs="Times New Roman"/>
                <w:kern w:val="2"/>
                <w:sz w:val="20"/>
                <w:szCs w:val="20"/>
                <w14:ligatures w14:val="standardContextual"/>
              </w:rPr>
              <w:t>ne blogiau kaip -15~24° C</w:t>
            </w:r>
          </w:p>
        </w:tc>
        <w:tc>
          <w:tcPr>
            <w:tcW w:w="2835" w:type="dxa"/>
          </w:tcPr>
          <w:p w14:paraId="60D24BC6" w14:textId="77777777" w:rsidR="00726C00" w:rsidRPr="00726C00" w:rsidRDefault="00726C00" w:rsidP="00726C00">
            <w:pPr>
              <w:spacing w:after="0" w:line="240" w:lineRule="auto"/>
              <w:rPr>
                <w:rFonts w:ascii="Times New Roman" w:hAnsi="Times New Roman" w:cs="Times New Roman"/>
                <w:color w:val="FF0000"/>
                <w:kern w:val="2"/>
                <w:sz w:val="20"/>
                <w:szCs w:val="20"/>
                <w14:ligatures w14:val="standardContextual"/>
              </w:rPr>
            </w:pPr>
            <w:r w:rsidRPr="00726C00">
              <w:rPr>
                <w:rFonts w:ascii="Times New Roman" w:hAnsi="Times New Roman" w:cs="Times New Roman"/>
                <w:i/>
                <w:iCs/>
                <w:color w:val="FF0000"/>
                <w:kern w:val="2"/>
                <w:sz w:val="20"/>
                <w:szCs w:val="20"/>
                <w14:ligatures w14:val="standardContextual"/>
              </w:rPr>
              <w:t>/nurodyti**/</w:t>
            </w:r>
          </w:p>
        </w:tc>
      </w:tr>
      <w:tr w:rsidR="00726C00" w:rsidRPr="00726C00" w14:paraId="7629D284" w14:textId="77777777" w:rsidTr="007666C3">
        <w:trPr>
          <w:trHeight w:val="388"/>
        </w:trPr>
        <w:tc>
          <w:tcPr>
            <w:tcW w:w="710" w:type="dxa"/>
            <w:vAlign w:val="center"/>
          </w:tcPr>
          <w:p w14:paraId="06495A8F" w14:textId="77777777" w:rsidR="00726C00" w:rsidRPr="00726C00" w:rsidRDefault="00726C00" w:rsidP="00726C00">
            <w:pPr>
              <w:spacing w:after="0" w:line="240" w:lineRule="auto"/>
              <w:jc w:val="center"/>
              <w:rPr>
                <w:rFonts w:ascii="Times New Roman" w:hAnsi="Times New Roman" w:cs="Times New Roman"/>
                <w:kern w:val="2"/>
                <w:sz w:val="20"/>
                <w:szCs w:val="20"/>
                <w14:ligatures w14:val="standardContextual"/>
              </w:rPr>
            </w:pPr>
            <w:r w:rsidRPr="00726C00">
              <w:rPr>
                <w:rFonts w:ascii="Times New Roman" w:hAnsi="Times New Roman" w:cs="Times New Roman"/>
                <w:kern w:val="2"/>
                <w:sz w:val="20"/>
                <w:szCs w:val="20"/>
                <w14:ligatures w14:val="standardContextual"/>
              </w:rPr>
              <w:t>1.4.</w:t>
            </w:r>
          </w:p>
        </w:tc>
        <w:tc>
          <w:tcPr>
            <w:tcW w:w="3118" w:type="dxa"/>
          </w:tcPr>
          <w:p w14:paraId="4723D885" w14:textId="77777777" w:rsidR="00726C00" w:rsidRPr="00726C00" w:rsidRDefault="00726C00" w:rsidP="00726C00">
            <w:pPr>
              <w:spacing w:after="0" w:line="240" w:lineRule="auto"/>
              <w:rPr>
                <w:rFonts w:ascii="Times New Roman" w:hAnsi="Times New Roman" w:cs="Times New Roman"/>
                <w:kern w:val="2"/>
                <w:sz w:val="20"/>
                <w:szCs w:val="20"/>
                <w14:ligatures w14:val="standardContextual"/>
              </w:rPr>
            </w:pPr>
            <w:r w:rsidRPr="00726C00">
              <w:rPr>
                <w:rFonts w:ascii="Times New Roman" w:eastAsia="Times New Roman" w:hAnsi="Times New Roman" w:cs="Times New Roman"/>
                <w:color w:val="000000"/>
                <w:kern w:val="2"/>
                <w:sz w:val="20"/>
                <w:szCs w:val="20"/>
                <w:lang w:eastAsia="lt-LT"/>
                <w14:ligatures w14:val="standardContextual"/>
              </w:rPr>
              <w:t>Darbinės temperatūros ribos vėsinime</w:t>
            </w:r>
          </w:p>
        </w:tc>
        <w:tc>
          <w:tcPr>
            <w:tcW w:w="3260" w:type="dxa"/>
          </w:tcPr>
          <w:p w14:paraId="4536457A" w14:textId="77777777" w:rsidR="00726C00" w:rsidRPr="00726C00" w:rsidRDefault="00726C00" w:rsidP="00726C00">
            <w:pPr>
              <w:spacing w:after="0" w:line="240" w:lineRule="auto"/>
              <w:rPr>
                <w:rFonts w:ascii="Times New Roman" w:hAnsi="Times New Roman" w:cs="Times New Roman"/>
                <w:kern w:val="2"/>
                <w:sz w:val="20"/>
                <w:szCs w:val="20"/>
                <w14:ligatures w14:val="standardContextual"/>
              </w:rPr>
            </w:pPr>
            <w:r w:rsidRPr="00726C00">
              <w:rPr>
                <w:rFonts w:ascii="Times New Roman" w:hAnsi="Times New Roman" w:cs="Times New Roman"/>
                <w:kern w:val="2"/>
                <w:sz w:val="20"/>
                <w:szCs w:val="20"/>
                <w14:ligatures w14:val="standardContextual"/>
              </w:rPr>
              <w:t>ne blogiau kaip -15~43° C</w:t>
            </w:r>
          </w:p>
        </w:tc>
        <w:tc>
          <w:tcPr>
            <w:tcW w:w="2835" w:type="dxa"/>
          </w:tcPr>
          <w:p w14:paraId="4E142705" w14:textId="77777777" w:rsidR="00726C00" w:rsidRPr="00726C00" w:rsidRDefault="00726C00" w:rsidP="00726C00">
            <w:pPr>
              <w:spacing w:after="0" w:line="240" w:lineRule="auto"/>
              <w:rPr>
                <w:rFonts w:ascii="Times New Roman" w:hAnsi="Times New Roman" w:cs="Times New Roman"/>
                <w:color w:val="FF0000"/>
                <w:kern w:val="2"/>
                <w:sz w:val="20"/>
                <w:szCs w:val="20"/>
                <w14:ligatures w14:val="standardContextual"/>
              </w:rPr>
            </w:pPr>
            <w:r w:rsidRPr="00726C00">
              <w:rPr>
                <w:rFonts w:ascii="Times New Roman" w:hAnsi="Times New Roman" w:cs="Times New Roman"/>
                <w:i/>
                <w:iCs/>
                <w:color w:val="FF0000"/>
                <w:kern w:val="2"/>
                <w:sz w:val="20"/>
                <w:szCs w:val="20"/>
                <w14:ligatures w14:val="standardContextual"/>
              </w:rPr>
              <w:t>/nurodyti**/</w:t>
            </w:r>
          </w:p>
        </w:tc>
      </w:tr>
      <w:tr w:rsidR="00726C00" w:rsidRPr="00726C00" w14:paraId="15D50E6F" w14:textId="77777777" w:rsidTr="007666C3">
        <w:trPr>
          <w:trHeight w:val="151"/>
        </w:trPr>
        <w:tc>
          <w:tcPr>
            <w:tcW w:w="710" w:type="dxa"/>
            <w:vAlign w:val="center"/>
          </w:tcPr>
          <w:p w14:paraId="3D7DFAC7" w14:textId="77777777" w:rsidR="00726C00" w:rsidRPr="00726C00" w:rsidRDefault="00726C00" w:rsidP="00726C00">
            <w:pPr>
              <w:spacing w:after="0" w:line="240" w:lineRule="auto"/>
              <w:jc w:val="center"/>
              <w:rPr>
                <w:rFonts w:ascii="Times New Roman" w:hAnsi="Times New Roman" w:cs="Times New Roman"/>
                <w:kern w:val="2"/>
                <w:sz w:val="20"/>
                <w:szCs w:val="20"/>
                <w14:ligatures w14:val="standardContextual"/>
              </w:rPr>
            </w:pPr>
            <w:r w:rsidRPr="00726C00">
              <w:rPr>
                <w:rFonts w:ascii="Times New Roman" w:hAnsi="Times New Roman" w:cs="Times New Roman"/>
                <w:kern w:val="2"/>
                <w:sz w:val="20"/>
                <w:szCs w:val="20"/>
                <w14:ligatures w14:val="standardContextual"/>
              </w:rPr>
              <w:t>1.5.</w:t>
            </w:r>
          </w:p>
        </w:tc>
        <w:tc>
          <w:tcPr>
            <w:tcW w:w="3118" w:type="dxa"/>
          </w:tcPr>
          <w:p w14:paraId="250A82A1" w14:textId="77777777" w:rsidR="00726C00" w:rsidRPr="00726C00" w:rsidRDefault="00726C00" w:rsidP="00726C00">
            <w:pPr>
              <w:spacing w:after="0" w:line="240" w:lineRule="auto"/>
              <w:rPr>
                <w:rFonts w:ascii="Times New Roman" w:hAnsi="Times New Roman" w:cs="Times New Roman"/>
                <w:kern w:val="2"/>
                <w:sz w:val="20"/>
                <w:szCs w:val="20"/>
                <w14:ligatures w14:val="standardContextual"/>
              </w:rPr>
            </w:pPr>
            <w:r w:rsidRPr="00726C00">
              <w:rPr>
                <w:rFonts w:ascii="Times New Roman" w:hAnsi="Times New Roman" w:cs="Times New Roman"/>
                <w:kern w:val="2"/>
                <w:sz w:val="20"/>
                <w:szCs w:val="20"/>
                <w14:ligatures w14:val="standardContextual"/>
              </w:rPr>
              <w:t>Šaldymo galia (nominali)</w:t>
            </w:r>
          </w:p>
        </w:tc>
        <w:tc>
          <w:tcPr>
            <w:tcW w:w="3260" w:type="dxa"/>
          </w:tcPr>
          <w:p w14:paraId="1F422844" w14:textId="77777777" w:rsidR="00726C00" w:rsidRPr="00726C00" w:rsidRDefault="00726C00" w:rsidP="00726C00">
            <w:pPr>
              <w:spacing w:after="0" w:line="240" w:lineRule="auto"/>
              <w:rPr>
                <w:rFonts w:ascii="Times New Roman" w:hAnsi="Times New Roman" w:cs="Times New Roman"/>
                <w:kern w:val="2"/>
                <w:sz w:val="20"/>
                <w:szCs w:val="20"/>
                <w14:ligatures w14:val="standardContextual"/>
              </w:rPr>
            </w:pPr>
            <w:r w:rsidRPr="00726C00">
              <w:rPr>
                <w:rFonts w:ascii="Times New Roman" w:hAnsi="Times New Roman" w:cs="Times New Roman"/>
                <w:kern w:val="2"/>
                <w:sz w:val="20"/>
                <w:szCs w:val="20"/>
                <w14:ligatures w14:val="standardContextual"/>
              </w:rPr>
              <w:t>ne mažiau 2,5 kW</w:t>
            </w:r>
          </w:p>
        </w:tc>
        <w:tc>
          <w:tcPr>
            <w:tcW w:w="2835" w:type="dxa"/>
          </w:tcPr>
          <w:p w14:paraId="480F8102" w14:textId="77777777" w:rsidR="00726C00" w:rsidRPr="00726C00" w:rsidRDefault="00726C00" w:rsidP="00726C00">
            <w:pPr>
              <w:spacing w:after="0" w:line="240" w:lineRule="auto"/>
              <w:rPr>
                <w:rFonts w:ascii="Times New Roman" w:hAnsi="Times New Roman" w:cs="Times New Roman"/>
                <w:color w:val="FF0000"/>
                <w:kern w:val="2"/>
                <w:sz w:val="20"/>
                <w:szCs w:val="20"/>
                <w14:ligatures w14:val="standardContextual"/>
              </w:rPr>
            </w:pPr>
            <w:r w:rsidRPr="00726C00">
              <w:rPr>
                <w:rFonts w:ascii="Times New Roman" w:hAnsi="Times New Roman" w:cs="Times New Roman"/>
                <w:i/>
                <w:iCs/>
                <w:color w:val="FF0000"/>
                <w:kern w:val="2"/>
                <w:sz w:val="20"/>
                <w:szCs w:val="20"/>
                <w14:ligatures w14:val="standardContextual"/>
              </w:rPr>
              <w:t>/nurodyti**/</w:t>
            </w:r>
          </w:p>
        </w:tc>
      </w:tr>
      <w:tr w:rsidR="00726C00" w:rsidRPr="00726C00" w14:paraId="41A8A3AD" w14:textId="77777777" w:rsidTr="007666C3">
        <w:tc>
          <w:tcPr>
            <w:tcW w:w="710" w:type="dxa"/>
            <w:vAlign w:val="center"/>
          </w:tcPr>
          <w:p w14:paraId="29977099" w14:textId="77777777" w:rsidR="00726C00" w:rsidRPr="00726C00" w:rsidRDefault="00726C00" w:rsidP="00726C00">
            <w:pPr>
              <w:spacing w:after="0" w:line="240" w:lineRule="auto"/>
              <w:jc w:val="center"/>
              <w:rPr>
                <w:rFonts w:ascii="Times New Roman" w:hAnsi="Times New Roman" w:cs="Times New Roman"/>
                <w:kern w:val="2"/>
                <w:sz w:val="20"/>
                <w:szCs w:val="20"/>
                <w14:ligatures w14:val="standardContextual"/>
              </w:rPr>
            </w:pPr>
            <w:r w:rsidRPr="00726C00">
              <w:rPr>
                <w:rFonts w:ascii="Times New Roman" w:hAnsi="Times New Roman" w:cs="Times New Roman"/>
                <w:kern w:val="2"/>
                <w:sz w:val="20"/>
                <w:szCs w:val="20"/>
                <w14:ligatures w14:val="standardContextual"/>
              </w:rPr>
              <w:t>1.6.</w:t>
            </w:r>
          </w:p>
        </w:tc>
        <w:tc>
          <w:tcPr>
            <w:tcW w:w="3118" w:type="dxa"/>
          </w:tcPr>
          <w:p w14:paraId="31C760DE" w14:textId="77777777" w:rsidR="00726C00" w:rsidRPr="00726C00" w:rsidRDefault="00726C00" w:rsidP="00726C00">
            <w:pPr>
              <w:spacing w:after="0" w:line="240" w:lineRule="auto"/>
              <w:rPr>
                <w:rFonts w:ascii="Times New Roman" w:hAnsi="Times New Roman" w:cs="Times New Roman"/>
                <w:kern w:val="2"/>
                <w:sz w:val="20"/>
                <w:szCs w:val="20"/>
                <w14:ligatures w14:val="standardContextual"/>
              </w:rPr>
            </w:pPr>
            <w:r w:rsidRPr="00726C00">
              <w:rPr>
                <w:rFonts w:ascii="Times New Roman" w:hAnsi="Times New Roman" w:cs="Times New Roman"/>
                <w:kern w:val="2"/>
                <w:sz w:val="20"/>
                <w:szCs w:val="20"/>
                <w14:ligatures w14:val="standardContextual"/>
              </w:rPr>
              <w:t>Šildymo galia (nominali)</w:t>
            </w:r>
          </w:p>
        </w:tc>
        <w:tc>
          <w:tcPr>
            <w:tcW w:w="3260" w:type="dxa"/>
          </w:tcPr>
          <w:p w14:paraId="48DC02D5" w14:textId="77777777" w:rsidR="00726C00" w:rsidRPr="00726C00" w:rsidRDefault="00726C00" w:rsidP="00726C00">
            <w:pPr>
              <w:spacing w:after="0" w:line="240" w:lineRule="auto"/>
              <w:rPr>
                <w:rFonts w:ascii="Times New Roman" w:hAnsi="Times New Roman" w:cs="Times New Roman"/>
                <w:kern w:val="2"/>
                <w:sz w:val="20"/>
                <w:szCs w:val="20"/>
                <w14:ligatures w14:val="standardContextual"/>
              </w:rPr>
            </w:pPr>
            <w:r w:rsidRPr="00726C00">
              <w:rPr>
                <w:rFonts w:ascii="Times New Roman" w:hAnsi="Times New Roman" w:cs="Times New Roman"/>
                <w:kern w:val="2"/>
                <w:sz w:val="20"/>
                <w:szCs w:val="20"/>
                <w14:ligatures w14:val="standardContextual"/>
              </w:rPr>
              <w:t xml:space="preserve">ne mažiau 2,8 kW </w:t>
            </w:r>
          </w:p>
        </w:tc>
        <w:tc>
          <w:tcPr>
            <w:tcW w:w="2835" w:type="dxa"/>
          </w:tcPr>
          <w:p w14:paraId="3B658B95" w14:textId="77777777" w:rsidR="00726C00" w:rsidRPr="00726C00" w:rsidRDefault="00726C00" w:rsidP="00726C00">
            <w:pPr>
              <w:spacing w:after="0" w:line="240" w:lineRule="auto"/>
              <w:rPr>
                <w:rFonts w:ascii="Times New Roman" w:hAnsi="Times New Roman" w:cs="Times New Roman"/>
                <w:color w:val="FF0000"/>
                <w:kern w:val="2"/>
                <w:sz w:val="20"/>
                <w:szCs w:val="20"/>
                <w14:ligatures w14:val="standardContextual"/>
              </w:rPr>
            </w:pPr>
            <w:r w:rsidRPr="00726C00">
              <w:rPr>
                <w:rFonts w:ascii="Times New Roman" w:hAnsi="Times New Roman" w:cs="Times New Roman"/>
                <w:i/>
                <w:iCs/>
                <w:color w:val="FF0000"/>
                <w:kern w:val="2"/>
                <w:sz w:val="20"/>
                <w:szCs w:val="20"/>
                <w14:ligatures w14:val="standardContextual"/>
              </w:rPr>
              <w:t>/nurodyti**/</w:t>
            </w:r>
          </w:p>
        </w:tc>
      </w:tr>
      <w:tr w:rsidR="00726C00" w:rsidRPr="00726C00" w14:paraId="6AD83817" w14:textId="77777777" w:rsidTr="007666C3">
        <w:tc>
          <w:tcPr>
            <w:tcW w:w="710" w:type="dxa"/>
            <w:vAlign w:val="center"/>
          </w:tcPr>
          <w:p w14:paraId="7D9C07CC" w14:textId="77777777" w:rsidR="00726C00" w:rsidRPr="00726C00" w:rsidRDefault="00726C00" w:rsidP="00726C00">
            <w:pPr>
              <w:spacing w:after="0" w:line="240" w:lineRule="auto"/>
              <w:jc w:val="center"/>
              <w:rPr>
                <w:rFonts w:ascii="Times New Roman" w:hAnsi="Times New Roman" w:cs="Times New Roman"/>
                <w:kern w:val="2"/>
                <w:sz w:val="20"/>
                <w:szCs w:val="20"/>
                <w14:ligatures w14:val="standardContextual"/>
              </w:rPr>
            </w:pPr>
            <w:r w:rsidRPr="00726C00">
              <w:rPr>
                <w:rFonts w:ascii="Times New Roman" w:hAnsi="Times New Roman" w:cs="Times New Roman"/>
                <w:kern w:val="2"/>
                <w:sz w:val="20"/>
                <w:szCs w:val="20"/>
                <w14:ligatures w14:val="standardContextual"/>
              </w:rPr>
              <w:t>1.7.</w:t>
            </w:r>
          </w:p>
        </w:tc>
        <w:tc>
          <w:tcPr>
            <w:tcW w:w="3118" w:type="dxa"/>
          </w:tcPr>
          <w:p w14:paraId="65E42926" w14:textId="77777777" w:rsidR="00726C00" w:rsidRPr="00726C00" w:rsidRDefault="00726C00" w:rsidP="00726C00">
            <w:pPr>
              <w:spacing w:after="0" w:line="240" w:lineRule="auto"/>
              <w:rPr>
                <w:rFonts w:ascii="Times New Roman" w:hAnsi="Times New Roman" w:cs="Times New Roman"/>
                <w:kern w:val="2"/>
                <w:sz w:val="20"/>
                <w:szCs w:val="20"/>
                <w14:ligatures w14:val="standardContextual"/>
              </w:rPr>
            </w:pPr>
            <w:r w:rsidRPr="00726C00">
              <w:rPr>
                <w:rFonts w:ascii="Times New Roman" w:hAnsi="Times New Roman" w:cs="Times New Roman"/>
                <w:kern w:val="2"/>
                <w:sz w:val="20"/>
                <w:szCs w:val="20"/>
                <w14:ligatures w14:val="standardContextual"/>
              </w:rPr>
              <w:t>Sezoninis šaldymo efektyvumas (SEER)</w:t>
            </w:r>
          </w:p>
        </w:tc>
        <w:tc>
          <w:tcPr>
            <w:tcW w:w="3260" w:type="dxa"/>
          </w:tcPr>
          <w:p w14:paraId="7D0B835F" w14:textId="77777777" w:rsidR="00726C00" w:rsidRPr="00726C00" w:rsidRDefault="00726C00" w:rsidP="00726C00">
            <w:pPr>
              <w:spacing w:after="0" w:line="240" w:lineRule="auto"/>
              <w:rPr>
                <w:rFonts w:ascii="Times New Roman" w:hAnsi="Times New Roman" w:cs="Times New Roman"/>
                <w:kern w:val="2"/>
                <w:sz w:val="20"/>
                <w:szCs w:val="20"/>
                <w14:ligatures w14:val="standardContextual"/>
              </w:rPr>
            </w:pPr>
            <w:r w:rsidRPr="00726C00">
              <w:rPr>
                <w:rFonts w:ascii="Times New Roman" w:hAnsi="Times New Roman" w:cs="Times New Roman"/>
                <w:kern w:val="2"/>
                <w:sz w:val="20"/>
                <w:szCs w:val="20"/>
                <w14:ligatures w14:val="standardContextual"/>
              </w:rPr>
              <w:t>ne mažiau 6,02 (A++)</w:t>
            </w:r>
          </w:p>
        </w:tc>
        <w:tc>
          <w:tcPr>
            <w:tcW w:w="2835" w:type="dxa"/>
          </w:tcPr>
          <w:p w14:paraId="3DBBDB48" w14:textId="77777777" w:rsidR="00726C00" w:rsidRPr="00726C00" w:rsidRDefault="00726C00" w:rsidP="00726C00">
            <w:pPr>
              <w:spacing w:after="0" w:line="240" w:lineRule="auto"/>
              <w:rPr>
                <w:rFonts w:ascii="Times New Roman" w:hAnsi="Times New Roman" w:cs="Times New Roman"/>
                <w:color w:val="FF0000"/>
                <w:kern w:val="2"/>
                <w:sz w:val="20"/>
                <w:szCs w:val="20"/>
                <w14:ligatures w14:val="standardContextual"/>
              </w:rPr>
            </w:pPr>
            <w:r w:rsidRPr="00726C00">
              <w:rPr>
                <w:rFonts w:ascii="Times New Roman" w:hAnsi="Times New Roman" w:cs="Times New Roman"/>
                <w:i/>
                <w:iCs/>
                <w:color w:val="FF0000"/>
                <w:kern w:val="2"/>
                <w:sz w:val="20"/>
                <w:szCs w:val="20"/>
                <w14:ligatures w14:val="standardContextual"/>
              </w:rPr>
              <w:t>/nurodyti**/</w:t>
            </w:r>
          </w:p>
        </w:tc>
      </w:tr>
      <w:tr w:rsidR="00726C00" w:rsidRPr="00726C00" w14:paraId="370AD520" w14:textId="77777777" w:rsidTr="007666C3">
        <w:tc>
          <w:tcPr>
            <w:tcW w:w="710" w:type="dxa"/>
            <w:vAlign w:val="center"/>
          </w:tcPr>
          <w:p w14:paraId="03ECA985" w14:textId="77777777" w:rsidR="00726C00" w:rsidRPr="00726C00" w:rsidRDefault="00726C00" w:rsidP="00726C00">
            <w:pPr>
              <w:spacing w:after="0" w:line="240" w:lineRule="auto"/>
              <w:jc w:val="center"/>
              <w:rPr>
                <w:rFonts w:ascii="Times New Roman" w:hAnsi="Times New Roman" w:cs="Times New Roman"/>
                <w:kern w:val="2"/>
                <w:sz w:val="20"/>
                <w:szCs w:val="20"/>
                <w14:ligatures w14:val="standardContextual"/>
              </w:rPr>
            </w:pPr>
            <w:r w:rsidRPr="00726C00">
              <w:rPr>
                <w:rFonts w:ascii="Times New Roman" w:hAnsi="Times New Roman" w:cs="Times New Roman"/>
                <w:kern w:val="2"/>
                <w:sz w:val="20"/>
                <w:szCs w:val="20"/>
                <w14:ligatures w14:val="standardContextual"/>
              </w:rPr>
              <w:t>1.8.</w:t>
            </w:r>
          </w:p>
        </w:tc>
        <w:tc>
          <w:tcPr>
            <w:tcW w:w="3118" w:type="dxa"/>
          </w:tcPr>
          <w:p w14:paraId="292FFACE" w14:textId="77777777" w:rsidR="00726C00" w:rsidRPr="00726C00" w:rsidRDefault="00726C00" w:rsidP="00726C00">
            <w:pPr>
              <w:spacing w:after="0" w:line="240" w:lineRule="auto"/>
              <w:rPr>
                <w:rFonts w:ascii="Times New Roman" w:hAnsi="Times New Roman" w:cs="Times New Roman"/>
                <w:kern w:val="2"/>
                <w:sz w:val="20"/>
                <w:szCs w:val="20"/>
                <w14:ligatures w14:val="standardContextual"/>
              </w:rPr>
            </w:pPr>
            <w:r w:rsidRPr="00726C00">
              <w:rPr>
                <w:rFonts w:ascii="Times New Roman" w:hAnsi="Times New Roman" w:cs="Times New Roman"/>
                <w:kern w:val="2"/>
                <w:sz w:val="20"/>
                <w:szCs w:val="20"/>
                <w14:ligatures w14:val="standardContextual"/>
              </w:rPr>
              <w:t>Sezoninis šildymo efektyvumas (SCOP)</w:t>
            </w:r>
          </w:p>
        </w:tc>
        <w:tc>
          <w:tcPr>
            <w:tcW w:w="3260" w:type="dxa"/>
          </w:tcPr>
          <w:p w14:paraId="30B5801D" w14:textId="77777777" w:rsidR="00726C00" w:rsidRPr="00726C00" w:rsidRDefault="00726C00" w:rsidP="00726C00">
            <w:pPr>
              <w:spacing w:after="0" w:line="240" w:lineRule="auto"/>
              <w:rPr>
                <w:rFonts w:ascii="Times New Roman" w:hAnsi="Times New Roman" w:cs="Times New Roman"/>
                <w:kern w:val="2"/>
                <w:sz w:val="20"/>
                <w:szCs w:val="20"/>
                <w14:ligatures w14:val="standardContextual"/>
              </w:rPr>
            </w:pPr>
            <w:r w:rsidRPr="00726C00">
              <w:rPr>
                <w:rFonts w:ascii="Times New Roman" w:hAnsi="Times New Roman" w:cs="Times New Roman"/>
                <w:kern w:val="2"/>
                <w:sz w:val="20"/>
                <w:szCs w:val="20"/>
                <w14:ligatures w14:val="standardContextual"/>
              </w:rPr>
              <w:t>ne mažiau 4,00 (A+)</w:t>
            </w:r>
          </w:p>
        </w:tc>
        <w:tc>
          <w:tcPr>
            <w:tcW w:w="2835" w:type="dxa"/>
          </w:tcPr>
          <w:p w14:paraId="3E0092C1" w14:textId="77777777" w:rsidR="00726C00" w:rsidRPr="00726C00" w:rsidRDefault="00726C00" w:rsidP="00726C00">
            <w:pPr>
              <w:spacing w:after="0" w:line="240" w:lineRule="auto"/>
              <w:rPr>
                <w:rFonts w:ascii="Times New Roman" w:hAnsi="Times New Roman" w:cs="Times New Roman"/>
                <w:color w:val="FF0000"/>
                <w:kern w:val="2"/>
                <w:sz w:val="20"/>
                <w:szCs w:val="20"/>
                <w14:ligatures w14:val="standardContextual"/>
              </w:rPr>
            </w:pPr>
            <w:r w:rsidRPr="00726C00">
              <w:rPr>
                <w:rFonts w:ascii="Times New Roman" w:hAnsi="Times New Roman" w:cs="Times New Roman"/>
                <w:i/>
                <w:iCs/>
                <w:color w:val="FF0000"/>
                <w:kern w:val="2"/>
                <w:sz w:val="20"/>
                <w:szCs w:val="20"/>
                <w14:ligatures w14:val="standardContextual"/>
              </w:rPr>
              <w:t>/nurodyti**/</w:t>
            </w:r>
          </w:p>
        </w:tc>
      </w:tr>
      <w:tr w:rsidR="00726C00" w:rsidRPr="00726C00" w14:paraId="127DB271" w14:textId="77777777" w:rsidTr="007666C3">
        <w:tc>
          <w:tcPr>
            <w:tcW w:w="710" w:type="dxa"/>
            <w:vAlign w:val="center"/>
          </w:tcPr>
          <w:p w14:paraId="359EEC64" w14:textId="77777777" w:rsidR="00726C00" w:rsidRPr="00726C00" w:rsidRDefault="00726C00" w:rsidP="00726C00">
            <w:pPr>
              <w:spacing w:after="0" w:line="240" w:lineRule="auto"/>
              <w:jc w:val="center"/>
              <w:rPr>
                <w:rFonts w:ascii="Times New Roman" w:hAnsi="Times New Roman" w:cs="Times New Roman"/>
                <w:kern w:val="2"/>
                <w:sz w:val="20"/>
                <w:szCs w:val="20"/>
                <w14:ligatures w14:val="standardContextual"/>
              </w:rPr>
            </w:pPr>
            <w:r w:rsidRPr="00726C00">
              <w:rPr>
                <w:rFonts w:ascii="Times New Roman" w:hAnsi="Times New Roman" w:cs="Times New Roman"/>
                <w:kern w:val="2"/>
                <w:sz w:val="20"/>
                <w:szCs w:val="20"/>
                <w14:ligatures w14:val="standardContextual"/>
              </w:rPr>
              <w:t>1.9.</w:t>
            </w:r>
          </w:p>
        </w:tc>
        <w:tc>
          <w:tcPr>
            <w:tcW w:w="3118" w:type="dxa"/>
          </w:tcPr>
          <w:p w14:paraId="2CDF81E9" w14:textId="77777777" w:rsidR="00726C00" w:rsidRPr="00726C00" w:rsidRDefault="00726C00" w:rsidP="00726C00">
            <w:pPr>
              <w:spacing w:after="0" w:line="240" w:lineRule="auto"/>
              <w:rPr>
                <w:rFonts w:ascii="Times New Roman" w:hAnsi="Times New Roman" w:cs="Times New Roman"/>
                <w:kern w:val="2"/>
                <w:sz w:val="20"/>
                <w:szCs w:val="20"/>
                <w14:ligatures w14:val="standardContextual"/>
              </w:rPr>
            </w:pPr>
            <w:r w:rsidRPr="00726C00">
              <w:rPr>
                <w:rFonts w:ascii="Times New Roman" w:hAnsi="Times New Roman" w:cs="Times New Roman"/>
                <w:kern w:val="2"/>
                <w:sz w:val="20"/>
                <w:szCs w:val="20"/>
                <w14:ligatures w14:val="standardContextual"/>
              </w:rPr>
              <w:t xml:space="preserve">Elektros galingumas (šaldymas/šildymas) </w:t>
            </w:r>
          </w:p>
        </w:tc>
        <w:tc>
          <w:tcPr>
            <w:tcW w:w="3260" w:type="dxa"/>
          </w:tcPr>
          <w:p w14:paraId="1587895C" w14:textId="77777777" w:rsidR="00726C00" w:rsidRPr="00726C00" w:rsidRDefault="00726C00" w:rsidP="00726C00">
            <w:pPr>
              <w:spacing w:after="0" w:line="240" w:lineRule="auto"/>
              <w:rPr>
                <w:rFonts w:ascii="Times New Roman" w:hAnsi="Times New Roman" w:cs="Times New Roman"/>
                <w:kern w:val="2"/>
                <w:sz w:val="20"/>
                <w:szCs w:val="20"/>
                <w14:ligatures w14:val="standardContextual"/>
              </w:rPr>
            </w:pPr>
            <w:r w:rsidRPr="00726C00">
              <w:rPr>
                <w:rFonts w:ascii="Times New Roman" w:hAnsi="Times New Roman" w:cs="Times New Roman"/>
                <w:kern w:val="2"/>
                <w:sz w:val="20"/>
                <w:szCs w:val="20"/>
                <w14:ligatures w14:val="standardContextual"/>
              </w:rPr>
              <w:t>ne mažiau 0,7 /0,7 kWh</w:t>
            </w:r>
          </w:p>
        </w:tc>
        <w:tc>
          <w:tcPr>
            <w:tcW w:w="2835" w:type="dxa"/>
          </w:tcPr>
          <w:p w14:paraId="0BAD4D5D" w14:textId="77777777" w:rsidR="00726C00" w:rsidRPr="00726C00" w:rsidRDefault="00726C00" w:rsidP="00726C00">
            <w:pPr>
              <w:spacing w:after="0" w:line="240" w:lineRule="auto"/>
              <w:rPr>
                <w:rFonts w:ascii="Times New Roman" w:hAnsi="Times New Roman" w:cs="Times New Roman"/>
                <w:color w:val="FF0000"/>
                <w:kern w:val="2"/>
                <w:sz w:val="20"/>
                <w:szCs w:val="20"/>
                <w14:ligatures w14:val="standardContextual"/>
              </w:rPr>
            </w:pPr>
            <w:r w:rsidRPr="00726C00">
              <w:rPr>
                <w:rFonts w:ascii="Times New Roman" w:hAnsi="Times New Roman" w:cs="Times New Roman"/>
                <w:i/>
                <w:iCs/>
                <w:color w:val="FF0000"/>
                <w:kern w:val="2"/>
                <w:sz w:val="20"/>
                <w:szCs w:val="20"/>
                <w14:ligatures w14:val="standardContextual"/>
              </w:rPr>
              <w:t>/nurodyti**/</w:t>
            </w:r>
          </w:p>
        </w:tc>
      </w:tr>
      <w:tr w:rsidR="00726C00" w:rsidRPr="00726C00" w14:paraId="1777791A" w14:textId="77777777" w:rsidTr="007666C3">
        <w:tc>
          <w:tcPr>
            <w:tcW w:w="710" w:type="dxa"/>
            <w:vAlign w:val="center"/>
          </w:tcPr>
          <w:p w14:paraId="7B3361BA" w14:textId="77777777" w:rsidR="00726C00" w:rsidRPr="00726C00" w:rsidRDefault="00726C00" w:rsidP="00726C00">
            <w:pPr>
              <w:spacing w:after="0" w:line="240" w:lineRule="auto"/>
              <w:jc w:val="center"/>
              <w:rPr>
                <w:rFonts w:ascii="Times New Roman" w:hAnsi="Times New Roman" w:cs="Times New Roman"/>
                <w:kern w:val="2"/>
                <w:sz w:val="20"/>
                <w:szCs w:val="20"/>
                <w14:ligatures w14:val="standardContextual"/>
              </w:rPr>
            </w:pPr>
            <w:r w:rsidRPr="00726C00">
              <w:rPr>
                <w:rFonts w:ascii="Times New Roman" w:hAnsi="Times New Roman" w:cs="Times New Roman"/>
                <w:kern w:val="2"/>
                <w:sz w:val="20"/>
                <w:szCs w:val="20"/>
                <w14:ligatures w14:val="standardContextual"/>
              </w:rPr>
              <w:t>1.10.</w:t>
            </w:r>
          </w:p>
        </w:tc>
        <w:tc>
          <w:tcPr>
            <w:tcW w:w="3118" w:type="dxa"/>
          </w:tcPr>
          <w:p w14:paraId="7D39241D" w14:textId="77777777" w:rsidR="00726C00" w:rsidRPr="00726C00" w:rsidRDefault="00726C00" w:rsidP="00726C00">
            <w:pPr>
              <w:spacing w:after="0" w:line="240" w:lineRule="auto"/>
              <w:rPr>
                <w:rFonts w:ascii="Times New Roman" w:hAnsi="Times New Roman" w:cs="Times New Roman"/>
                <w:kern w:val="2"/>
                <w:sz w:val="20"/>
                <w:szCs w:val="20"/>
                <w14:ligatures w14:val="standardContextual"/>
              </w:rPr>
            </w:pPr>
            <w:r w:rsidRPr="00726C00">
              <w:rPr>
                <w:rFonts w:ascii="Times New Roman" w:hAnsi="Times New Roman" w:cs="Times New Roman"/>
                <w:kern w:val="2"/>
                <w:sz w:val="20"/>
                <w:szCs w:val="20"/>
                <w14:ligatures w14:val="standardContextual"/>
              </w:rPr>
              <w:t>Energijos efektyvumo klasė</w:t>
            </w:r>
          </w:p>
        </w:tc>
        <w:tc>
          <w:tcPr>
            <w:tcW w:w="3260" w:type="dxa"/>
          </w:tcPr>
          <w:p w14:paraId="142B5D01" w14:textId="77777777" w:rsidR="00726C00" w:rsidRPr="00726C00" w:rsidRDefault="00726C00" w:rsidP="00726C00">
            <w:pPr>
              <w:spacing w:after="0" w:line="240" w:lineRule="auto"/>
              <w:rPr>
                <w:rFonts w:ascii="Times New Roman" w:hAnsi="Times New Roman" w:cs="Times New Roman"/>
                <w:kern w:val="2"/>
                <w:sz w:val="20"/>
                <w:szCs w:val="20"/>
                <w14:ligatures w14:val="standardContextual"/>
              </w:rPr>
            </w:pPr>
            <w:r w:rsidRPr="00726C00">
              <w:rPr>
                <w:rFonts w:ascii="Times New Roman" w:hAnsi="Times New Roman" w:cs="Times New Roman"/>
                <w:kern w:val="2"/>
                <w:sz w:val="20"/>
                <w:szCs w:val="20"/>
                <w14:ligatures w14:val="standardContextual"/>
              </w:rPr>
              <w:t xml:space="preserve">ne žemesnė nei A++ </w:t>
            </w:r>
          </w:p>
        </w:tc>
        <w:tc>
          <w:tcPr>
            <w:tcW w:w="2835" w:type="dxa"/>
          </w:tcPr>
          <w:p w14:paraId="5E9BBB90" w14:textId="77777777" w:rsidR="00726C00" w:rsidRPr="00726C00" w:rsidRDefault="00726C00" w:rsidP="00726C00">
            <w:pPr>
              <w:spacing w:after="0" w:line="240" w:lineRule="auto"/>
              <w:rPr>
                <w:rFonts w:ascii="Times New Roman" w:hAnsi="Times New Roman" w:cs="Times New Roman"/>
                <w:color w:val="FF0000"/>
                <w:kern w:val="2"/>
                <w:sz w:val="20"/>
                <w:szCs w:val="20"/>
                <w14:ligatures w14:val="standardContextual"/>
              </w:rPr>
            </w:pPr>
            <w:r w:rsidRPr="00726C00">
              <w:rPr>
                <w:rFonts w:ascii="Times New Roman" w:hAnsi="Times New Roman" w:cs="Times New Roman"/>
                <w:i/>
                <w:iCs/>
                <w:color w:val="FF0000"/>
                <w:kern w:val="2"/>
                <w:sz w:val="20"/>
                <w:szCs w:val="20"/>
                <w14:ligatures w14:val="standardContextual"/>
              </w:rPr>
              <w:t>/nurodyti**/</w:t>
            </w:r>
          </w:p>
        </w:tc>
      </w:tr>
      <w:tr w:rsidR="00726C00" w:rsidRPr="00726C00" w14:paraId="73C75236" w14:textId="77777777" w:rsidTr="007666C3">
        <w:tc>
          <w:tcPr>
            <w:tcW w:w="710" w:type="dxa"/>
            <w:vAlign w:val="center"/>
          </w:tcPr>
          <w:p w14:paraId="5D6DA29A" w14:textId="77777777" w:rsidR="00726C00" w:rsidRPr="00726C00" w:rsidRDefault="00726C00" w:rsidP="00726C00">
            <w:pPr>
              <w:spacing w:after="0" w:line="240" w:lineRule="auto"/>
              <w:jc w:val="center"/>
              <w:rPr>
                <w:rFonts w:ascii="Times New Roman" w:hAnsi="Times New Roman" w:cs="Times New Roman"/>
                <w:kern w:val="2"/>
                <w:sz w:val="20"/>
                <w:szCs w:val="20"/>
                <w14:ligatures w14:val="standardContextual"/>
              </w:rPr>
            </w:pPr>
            <w:r w:rsidRPr="00726C00">
              <w:rPr>
                <w:rFonts w:ascii="Times New Roman" w:hAnsi="Times New Roman" w:cs="Times New Roman"/>
                <w:kern w:val="2"/>
                <w:sz w:val="20"/>
                <w:szCs w:val="20"/>
                <w14:ligatures w14:val="standardContextual"/>
              </w:rPr>
              <w:t>1.11.</w:t>
            </w:r>
          </w:p>
        </w:tc>
        <w:tc>
          <w:tcPr>
            <w:tcW w:w="3118" w:type="dxa"/>
          </w:tcPr>
          <w:p w14:paraId="5203C4B6" w14:textId="77777777" w:rsidR="00726C00" w:rsidRPr="00726C00" w:rsidRDefault="00726C00" w:rsidP="00726C00">
            <w:pPr>
              <w:spacing w:after="0" w:line="240" w:lineRule="auto"/>
              <w:rPr>
                <w:rFonts w:ascii="Times New Roman" w:hAnsi="Times New Roman" w:cs="Times New Roman"/>
                <w:kern w:val="2"/>
                <w:sz w:val="20"/>
                <w:szCs w:val="20"/>
                <w14:ligatures w14:val="standardContextual"/>
              </w:rPr>
            </w:pPr>
            <w:proofErr w:type="spellStart"/>
            <w:r w:rsidRPr="00726C00">
              <w:rPr>
                <w:rFonts w:ascii="Times New Roman" w:hAnsi="Times New Roman" w:cs="Times New Roman"/>
                <w:kern w:val="2"/>
                <w:sz w:val="20"/>
                <w:szCs w:val="20"/>
                <w14:ligatures w14:val="standardContextual"/>
              </w:rPr>
              <w:t>Šaltnešis</w:t>
            </w:r>
            <w:proofErr w:type="spellEnd"/>
          </w:p>
        </w:tc>
        <w:tc>
          <w:tcPr>
            <w:tcW w:w="3260" w:type="dxa"/>
          </w:tcPr>
          <w:p w14:paraId="759E60FE" w14:textId="77777777" w:rsidR="00726C00" w:rsidRPr="00726C00" w:rsidRDefault="00726C00" w:rsidP="00726C00">
            <w:pPr>
              <w:spacing w:after="0" w:line="240" w:lineRule="auto"/>
              <w:rPr>
                <w:rFonts w:ascii="Times New Roman" w:hAnsi="Times New Roman" w:cs="Times New Roman"/>
                <w:kern w:val="2"/>
                <w:sz w:val="20"/>
                <w:szCs w:val="20"/>
                <w14:ligatures w14:val="standardContextual"/>
              </w:rPr>
            </w:pPr>
            <w:r w:rsidRPr="00726C00">
              <w:rPr>
                <w:rFonts w:ascii="Times New Roman" w:hAnsi="Times New Roman" w:cs="Times New Roman"/>
                <w:kern w:val="2"/>
                <w:sz w:val="20"/>
                <w:szCs w:val="20"/>
                <w14:ligatures w14:val="standardContextual"/>
              </w:rPr>
              <w:t xml:space="preserve">R32 </w:t>
            </w:r>
          </w:p>
        </w:tc>
        <w:tc>
          <w:tcPr>
            <w:tcW w:w="2835" w:type="dxa"/>
            <w:shd w:val="clear" w:color="auto" w:fill="C5E0B3" w:themeFill="accent6" w:themeFillTint="66"/>
          </w:tcPr>
          <w:p w14:paraId="57FBD92C" w14:textId="77777777" w:rsidR="00726C00" w:rsidRPr="00726C00" w:rsidRDefault="00726C00" w:rsidP="00726C00">
            <w:pPr>
              <w:spacing w:after="0" w:line="240" w:lineRule="auto"/>
              <w:rPr>
                <w:rFonts w:ascii="Times New Roman" w:hAnsi="Times New Roman" w:cs="Times New Roman"/>
                <w:color w:val="FF0000"/>
                <w:kern w:val="2"/>
                <w:sz w:val="20"/>
                <w:szCs w:val="20"/>
                <w14:ligatures w14:val="standardContextual"/>
              </w:rPr>
            </w:pPr>
            <w:r w:rsidRPr="00726C00">
              <w:rPr>
                <w:rFonts w:ascii="Times New Roman" w:hAnsi="Times New Roman" w:cs="Times New Roman"/>
                <w:color w:val="FF0000"/>
                <w:kern w:val="2"/>
                <w:sz w:val="20"/>
                <w:szCs w:val="20"/>
                <w14:ligatures w14:val="standardContextual"/>
              </w:rPr>
              <w:t>Nepildoma*</w:t>
            </w:r>
          </w:p>
        </w:tc>
      </w:tr>
      <w:tr w:rsidR="00726C00" w:rsidRPr="00726C00" w14:paraId="1E95D488" w14:textId="77777777" w:rsidTr="007666C3">
        <w:trPr>
          <w:trHeight w:val="233"/>
        </w:trPr>
        <w:tc>
          <w:tcPr>
            <w:tcW w:w="710" w:type="dxa"/>
            <w:vAlign w:val="center"/>
          </w:tcPr>
          <w:p w14:paraId="40A9CAAB" w14:textId="77777777" w:rsidR="00726C00" w:rsidRPr="00726C00" w:rsidRDefault="00726C00" w:rsidP="00726C00">
            <w:pPr>
              <w:spacing w:after="0" w:line="240" w:lineRule="auto"/>
              <w:jc w:val="center"/>
              <w:rPr>
                <w:rFonts w:ascii="Times New Roman" w:hAnsi="Times New Roman" w:cs="Times New Roman"/>
                <w:kern w:val="2"/>
                <w:sz w:val="20"/>
                <w:szCs w:val="20"/>
                <w14:ligatures w14:val="standardContextual"/>
              </w:rPr>
            </w:pPr>
            <w:r w:rsidRPr="00726C00">
              <w:rPr>
                <w:rFonts w:ascii="Times New Roman" w:hAnsi="Times New Roman" w:cs="Times New Roman"/>
                <w:kern w:val="2"/>
                <w:sz w:val="20"/>
                <w:szCs w:val="20"/>
                <w14:ligatures w14:val="standardContextual"/>
              </w:rPr>
              <w:t>1.12.</w:t>
            </w:r>
          </w:p>
        </w:tc>
        <w:tc>
          <w:tcPr>
            <w:tcW w:w="3118" w:type="dxa"/>
          </w:tcPr>
          <w:p w14:paraId="4CD0CF12" w14:textId="77777777" w:rsidR="00726C00" w:rsidRPr="00726C00" w:rsidRDefault="00726C00" w:rsidP="00726C00">
            <w:pPr>
              <w:spacing w:after="0" w:line="240" w:lineRule="auto"/>
              <w:rPr>
                <w:rFonts w:ascii="Times New Roman" w:hAnsi="Times New Roman" w:cs="Times New Roman"/>
                <w:kern w:val="2"/>
                <w:sz w:val="20"/>
                <w:szCs w:val="20"/>
                <w14:ligatures w14:val="standardContextual"/>
              </w:rPr>
            </w:pPr>
            <w:r w:rsidRPr="00726C00">
              <w:rPr>
                <w:rFonts w:ascii="Times New Roman" w:hAnsi="Times New Roman" w:cs="Times New Roman"/>
                <w:kern w:val="2"/>
                <w:sz w:val="20"/>
                <w:szCs w:val="20"/>
                <w14:ligatures w14:val="standardContextual"/>
              </w:rPr>
              <w:t xml:space="preserve">Maitinimo įtampa </w:t>
            </w:r>
          </w:p>
        </w:tc>
        <w:tc>
          <w:tcPr>
            <w:tcW w:w="3260" w:type="dxa"/>
          </w:tcPr>
          <w:p w14:paraId="01A4D44A" w14:textId="77777777" w:rsidR="00726C00" w:rsidRPr="00726C00" w:rsidRDefault="00726C00" w:rsidP="00726C00">
            <w:pPr>
              <w:spacing w:after="0" w:line="240" w:lineRule="auto"/>
              <w:rPr>
                <w:rFonts w:ascii="Times New Roman" w:hAnsi="Times New Roman" w:cs="Times New Roman"/>
                <w:kern w:val="2"/>
                <w:sz w:val="20"/>
                <w:szCs w:val="20"/>
                <w14:ligatures w14:val="standardContextual"/>
              </w:rPr>
            </w:pPr>
            <w:r w:rsidRPr="00726C00">
              <w:rPr>
                <w:rFonts w:ascii="Times New Roman" w:hAnsi="Times New Roman" w:cs="Times New Roman"/>
                <w:kern w:val="2"/>
                <w:sz w:val="20"/>
                <w:szCs w:val="20"/>
                <w14:ligatures w14:val="standardContextual"/>
              </w:rPr>
              <w:t>220V, 50 Hz</w:t>
            </w:r>
          </w:p>
        </w:tc>
        <w:tc>
          <w:tcPr>
            <w:tcW w:w="2835" w:type="dxa"/>
            <w:shd w:val="clear" w:color="auto" w:fill="C5E0B3" w:themeFill="accent6" w:themeFillTint="66"/>
          </w:tcPr>
          <w:p w14:paraId="2B70B9D4" w14:textId="77777777" w:rsidR="00726C00" w:rsidRPr="00726C00" w:rsidRDefault="00726C00" w:rsidP="00726C00">
            <w:pPr>
              <w:spacing w:after="0" w:line="240" w:lineRule="auto"/>
              <w:rPr>
                <w:rFonts w:ascii="Times New Roman" w:hAnsi="Times New Roman" w:cs="Times New Roman"/>
                <w:color w:val="FF0000"/>
                <w:kern w:val="2"/>
                <w:sz w:val="20"/>
                <w:szCs w:val="20"/>
                <w14:ligatures w14:val="standardContextual"/>
              </w:rPr>
            </w:pPr>
            <w:r w:rsidRPr="00726C00">
              <w:rPr>
                <w:rFonts w:ascii="Times New Roman" w:hAnsi="Times New Roman" w:cs="Times New Roman"/>
                <w:color w:val="FF0000"/>
                <w:kern w:val="2"/>
                <w:sz w:val="20"/>
                <w:szCs w:val="20"/>
                <w14:ligatures w14:val="standardContextual"/>
              </w:rPr>
              <w:t>Nepildoma*</w:t>
            </w:r>
          </w:p>
        </w:tc>
      </w:tr>
      <w:tr w:rsidR="00726C00" w:rsidRPr="00726C00" w14:paraId="0BAC9D00" w14:textId="77777777" w:rsidTr="007666C3">
        <w:tc>
          <w:tcPr>
            <w:tcW w:w="710" w:type="dxa"/>
            <w:vAlign w:val="center"/>
          </w:tcPr>
          <w:p w14:paraId="75073491" w14:textId="77777777" w:rsidR="00726C00" w:rsidRPr="00726C00" w:rsidRDefault="00726C00" w:rsidP="00726C00">
            <w:pPr>
              <w:spacing w:after="0" w:line="240" w:lineRule="auto"/>
              <w:jc w:val="center"/>
              <w:rPr>
                <w:rFonts w:ascii="Times New Roman" w:hAnsi="Times New Roman" w:cs="Times New Roman"/>
                <w:kern w:val="2"/>
                <w:sz w:val="20"/>
                <w:szCs w:val="20"/>
                <w14:ligatures w14:val="standardContextual"/>
              </w:rPr>
            </w:pPr>
            <w:r w:rsidRPr="00726C00">
              <w:rPr>
                <w:rFonts w:ascii="Times New Roman" w:hAnsi="Times New Roman" w:cs="Times New Roman"/>
                <w:kern w:val="2"/>
                <w:sz w:val="20"/>
                <w:szCs w:val="20"/>
                <w14:ligatures w14:val="standardContextual"/>
              </w:rPr>
              <w:t>1.13.</w:t>
            </w:r>
          </w:p>
        </w:tc>
        <w:tc>
          <w:tcPr>
            <w:tcW w:w="3118" w:type="dxa"/>
          </w:tcPr>
          <w:p w14:paraId="307887FD" w14:textId="77777777" w:rsidR="00726C00" w:rsidRPr="00726C00" w:rsidRDefault="00726C00" w:rsidP="00726C00">
            <w:pPr>
              <w:spacing w:after="0" w:line="240" w:lineRule="auto"/>
              <w:rPr>
                <w:rFonts w:ascii="Times New Roman" w:hAnsi="Times New Roman" w:cs="Times New Roman"/>
                <w:kern w:val="2"/>
                <w:sz w:val="20"/>
                <w:szCs w:val="20"/>
                <w14:ligatures w14:val="standardContextual"/>
              </w:rPr>
            </w:pPr>
            <w:r w:rsidRPr="00726C00">
              <w:rPr>
                <w:rFonts w:ascii="Times New Roman" w:hAnsi="Times New Roman" w:cs="Times New Roman"/>
                <w:kern w:val="2"/>
                <w:sz w:val="20"/>
                <w:szCs w:val="20"/>
                <w14:ligatures w14:val="standardContextual"/>
              </w:rPr>
              <w:t xml:space="preserve">Automatinė  diagnostikos sistema </w:t>
            </w:r>
          </w:p>
        </w:tc>
        <w:tc>
          <w:tcPr>
            <w:tcW w:w="3260" w:type="dxa"/>
          </w:tcPr>
          <w:p w14:paraId="1B05C6F6" w14:textId="77777777" w:rsidR="00726C00" w:rsidRPr="00726C00" w:rsidRDefault="00726C00" w:rsidP="00726C00">
            <w:pPr>
              <w:spacing w:after="0" w:line="240" w:lineRule="auto"/>
              <w:rPr>
                <w:rFonts w:ascii="Times New Roman" w:hAnsi="Times New Roman" w:cs="Times New Roman"/>
                <w:kern w:val="2"/>
                <w:sz w:val="20"/>
                <w:szCs w:val="20"/>
                <w14:ligatures w14:val="standardContextual"/>
              </w:rPr>
            </w:pPr>
            <w:r w:rsidRPr="00726C00">
              <w:rPr>
                <w:rFonts w:ascii="Times New Roman" w:hAnsi="Times New Roman" w:cs="Times New Roman"/>
                <w:kern w:val="2"/>
                <w:sz w:val="20"/>
                <w:szCs w:val="20"/>
                <w14:ligatures w14:val="standardContextual"/>
              </w:rPr>
              <w:t xml:space="preserve">gedimo kodo rodymas </w:t>
            </w:r>
          </w:p>
        </w:tc>
        <w:tc>
          <w:tcPr>
            <w:tcW w:w="2835" w:type="dxa"/>
            <w:shd w:val="clear" w:color="auto" w:fill="C5E0B3" w:themeFill="accent6" w:themeFillTint="66"/>
          </w:tcPr>
          <w:p w14:paraId="47AE7ADF" w14:textId="77777777" w:rsidR="00726C00" w:rsidRPr="00726C00" w:rsidRDefault="00726C00" w:rsidP="00726C00">
            <w:pPr>
              <w:spacing w:after="0" w:line="240" w:lineRule="auto"/>
              <w:rPr>
                <w:rFonts w:ascii="Times New Roman" w:hAnsi="Times New Roman" w:cs="Times New Roman"/>
                <w:color w:val="FF0000"/>
                <w:kern w:val="2"/>
                <w:sz w:val="20"/>
                <w:szCs w:val="20"/>
                <w14:ligatures w14:val="standardContextual"/>
              </w:rPr>
            </w:pPr>
            <w:r w:rsidRPr="00726C00">
              <w:rPr>
                <w:rFonts w:ascii="Times New Roman" w:hAnsi="Times New Roman" w:cs="Times New Roman"/>
                <w:color w:val="FF0000"/>
                <w:kern w:val="2"/>
                <w:sz w:val="20"/>
                <w:szCs w:val="20"/>
                <w14:ligatures w14:val="standardContextual"/>
              </w:rPr>
              <w:t>Nepildoma*</w:t>
            </w:r>
          </w:p>
        </w:tc>
      </w:tr>
      <w:tr w:rsidR="00726C00" w:rsidRPr="00726C00" w14:paraId="6C1F8D0B" w14:textId="77777777" w:rsidTr="007666C3">
        <w:trPr>
          <w:trHeight w:val="171"/>
        </w:trPr>
        <w:tc>
          <w:tcPr>
            <w:tcW w:w="710" w:type="dxa"/>
            <w:vAlign w:val="center"/>
          </w:tcPr>
          <w:p w14:paraId="780FB042" w14:textId="77777777" w:rsidR="00726C00" w:rsidRPr="00726C00" w:rsidRDefault="00726C00" w:rsidP="00726C00">
            <w:pPr>
              <w:spacing w:after="0" w:line="240" w:lineRule="auto"/>
              <w:jc w:val="center"/>
              <w:rPr>
                <w:rFonts w:ascii="Times New Roman" w:hAnsi="Times New Roman" w:cs="Times New Roman"/>
                <w:kern w:val="2"/>
                <w:sz w:val="20"/>
                <w:szCs w:val="20"/>
                <w14:ligatures w14:val="standardContextual"/>
              </w:rPr>
            </w:pPr>
            <w:r w:rsidRPr="00726C00">
              <w:rPr>
                <w:rFonts w:ascii="Times New Roman" w:hAnsi="Times New Roman" w:cs="Times New Roman"/>
                <w:kern w:val="2"/>
                <w:sz w:val="20"/>
                <w:szCs w:val="20"/>
                <w14:ligatures w14:val="standardContextual"/>
              </w:rPr>
              <w:t>1.14.</w:t>
            </w:r>
          </w:p>
        </w:tc>
        <w:tc>
          <w:tcPr>
            <w:tcW w:w="3118" w:type="dxa"/>
          </w:tcPr>
          <w:p w14:paraId="0CE9DB13" w14:textId="77777777" w:rsidR="00726C00" w:rsidRPr="00726C00" w:rsidRDefault="00726C00" w:rsidP="00726C00">
            <w:pPr>
              <w:spacing w:after="0" w:line="240" w:lineRule="auto"/>
              <w:rPr>
                <w:rFonts w:ascii="Times New Roman" w:hAnsi="Times New Roman" w:cs="Times New Roman"/>
                <w:kern w:val="2"/>
                <w:sz w:val="20"/>
                <w:szCs w:val="20"/>
                <w14:ligatures w14:val="standardContextual"/>
              </w:rPr>
            </w:pPr>
            <w:r w:rsidRPr="00726C00">
              <w:rPr>
                <w:rFonts w:ascii="Times New Roman" w:hAnsi="Times New Roman" w:cs="Times New Roman"/>
                <w:kern w:val="2"/>
                <w:sz w:val="20"/>
                <w:szCs w:val="20"/>
                <w14:ligatures w14:val="standardContextual"/>
              </w:rPr>
              <w:t xml:space="preserve">Auto </w:t>
            </w:r>
            <w:proofErr w:type="spellStart"/>
            <w:r w:rsidRPr="00726C00">
              <w:rPr>
                <w:rFonts w:ascii="Times New Roman" w:hAnsi="Times New Roman" w:cs="Times New Roman"/>
                <w:kern w:val="2"/>
                <w:sz w:val="20"/>
                <w:szCs w:val="20"/>
                <w14:ligatures w14:val="standardContextual"/>
              </w:rPr>
              <w:t>restart</w:t>
            </w:r>
            <w:proofErr w:type="spellEnd"/>
            <w:r w:rsidRPr="00726C00">
              <w:rPr>
                <w:rFonts w:ascii="Times New Roman" w:hAnsi="Times New Roman" w:cs="Times New Roman"/>
                <w:kern w:val="2"/>
                <w:sz w:val="20"/>
                <w:szCs w:val="20"/>
                <w14:ligatures w14:val="standardContextual"/>
              </w:rPr>
              <w:t xml:space="preserve"> funkcija</w:t>
            </w:r>
          </w:p>
        </w:tc>
        <w:tc>
          <w:tcPr>
            <w:tcW w:w="3260" w:type="dxa"/>
          </w:tcPr>
          <w:p w14:paraId="02862E90" w14:textId="77777777" w:rsidR="00726C00" w:rsidRPr="00726C00" w:rsidRDefault="00726C00" w:rsidP="00726C00">
            <w:pPr>
              <w:spacing w:after="0" w:line="240" w:lineRule="auto"/>
              <w:rPr>
                <w:rFonts w:ascii="Times New Roman" w:hAnsi="Times New Roman" w:cs="Times New Roman"/>
                <w:kern w:val="2"/>
                <w:sz w:val="20"/>
                <w:szCs w:val="20"/>
                <w14:ligatures w14:val="standardContextual"/>
              </w:rPr>
            </w:pPr>
            <w:r w:rsidRPr="00726C00">
              <w:rPr>
                <w:rFonts w:ascii="Times New Roman" w:hAnsi="Times New Roman" w:cs="Times New Roman"/>
                <w:kern w:val="2"/>
                <w:sz w:val="20"/>
                <w:szCs w:val="20"/>
                <w14:ligatures w14:val="standardContextual"/>
              </w:rPr>
              <w:t>būtina</w:t>
            </w:r>
          </w:p>
        </w:tc>
        <w:tc>
          <w:tcPr>
            <w:tcW w:w="2835" w:type="dxa"/>
            <w:shd w:val="clear" w:color="auto" w:fill="C5E0B3" w:themeFill="accent6" w:themeFillTint="66"/>
          </w:tcPr>
          <w:p w14:paraId="70B508CD" w14:textId="77777777" w:rsidR="00726C00" w:rsidRPr="00726C00" w:rsidRDefault="00726C00" w:rsidP="00726C00">
            <w:pPr>
              <w:spacing w:after="0" w:line="240" w:lineRule="auto"/>
              <w:rPr>
                <w:rFonts w:ascii="Times New Roman" w:hAnsi="Times New Roman" w:cs="Times New Roman"/>
                <w:color w:val="FF0000"/>
                <w:kern w:val="2"/>
                <w:sz w:val="20"/>
                <w:szCs w:val="20"/>
                <w14:ligatures w14:val="standardContextual"/>
              </w:rPr>
            </w:pPr>
            <w:r w:rsidRPr="00726C00">
              <w:rPr>
                <w:rFonts w:ascii="Times New Roman" w:hAnsi="Times New Roman" w:cs="Times New Roman"/>
                <w:color w:val="FF0000"/>
                <w:kern w:val="2"/>
                <w:sz w:val="20"/>
                <w:szCs w:val="20"/>
                <w14:ligatures w14:val="standardContextual"/>
              </w:rPr>
              <w:t>Nepildoma*</w:t>
            </w:r>
          </w:p>
        </w:tc>
      </w:tr>
      <w:tr w:rsidR="00726C00" w:rsidRPr="00726C00" w14:paraId="30C49DE8" w14:textId="77777777" w:rsidTr="007666C3">
        <w:tc>
          <w:tcPr>
            <w:tcW w:w="710" w:type="dxa"/>
            <w:vAlign w:val="center"/>
          </w:tcPr>
          <w:p w14:paraId="1172D769" w14:textId="77777777" w:rsidR="00726C00" w:rsidRPr="00726C00" w:rsidRDefault="00726C00" w:rsidP="00726C00">
            <w:pPr>
              <w:spacing w:after="0" w:line="240" w:lineRule="auto"/>
              <w:jc w:val="center"/>
              <w:rPr>
                <w:rFonts w:ascii="Times New Roman" w:hAnsi="Times New Roman" w:cs="Times New Roman"/>
                <w:kern w:val="2"/>
                <w:sz w:val="20"/>
                <w:szCs w:val="20"/>
                <w14:ligatures w14:val="standardContextual"/>
              </w:rPr>
            </w:pPr>
            <w:r w:rsidRPr="00726C00">
              <w:rPr>
                <w:rFonts w:ascii="Times New Roman" w:hAnsi="Times New Roman" w:cs="Times New Roman"/>
                <w:kern w:val="2"/>
                <w:sz w:val="20"/>
                <w:szCs w:val="20"/>
                <w14:ligatures w14:val="standardContextual"/>
              </w:rPr>
              <w:t>1.15.</w:t>
            </w:r>
          </w:p>
        </w:tc>
        <w:tc>
          <w:tcPr>
            <w:tcW w:w="3118" w:type="dxa"/>
          </w:tcPr>
          <w:p w14:paraId="7DBE86B8" w14:textId="77777777" w:rsidR="00726C00" w:rsidRPr="00726C00" w:rsidRDefault="00726C00" w:rsidP="00726C00">
            <w:pPr>
              <w:spacing w:after="0" w:line="240" w:lineRule="auto"/>
              <w:rPr>
                <w:rFonts w:ascii="Times New Roman" w:hAnsi="Times New Roman" w:cs="Times New Roman"/>
                <w:kern w:val="2"/>
                <w:sz w:val="20"/>
                <w:szCs w:val="20"/>
                <w14:ligatures w14:val="standardContextual"/>
              </w:rPr>
            </w:pPr>
            <w:r w:rsidRPr="00726C00">
              <w:rPr>
                <w:rFonts w:ascii="Times New Roman" w:hAnsi="Times New Roman" w:cs="Times New Roman"/>
                <w:kern w:val="2"/>
                <w:sz w:val="20"/>
                <w:szCs w:val="20"/>
                <w14:ligatures w14:val="standardContextual"/>
              </w:rPr>
              <w:t>Rėžimai</w:t>
            </w:r>
          </w:p>
        </w:tc>
        <w:tc>
          <w:tcPr>
            <w:tcW w:w="3260" w:type="dxa"/>
          </w:tcPr>
          <w:p w14:paraId="11434E29" w14:textId="77777777" w:rsidR="00726C00" w:rsidRPr="00726C00" w:rsidRDefault="00726C00" w:rsidP="00726C00">
            <w:pPr>
              <w:spacing w:after="0" w:line="240" w:lineRule="auto"/>
              <w:rPr>
                <w:rFonts w:ascii="Times New Roman" w:hAnsi="Times New Roman" w:cs="Times New Roman"/>
                <w:kern w:val="2"/>
                <w:sz w:val="20"/>
                <w:szCs w:val="20"/>
                <w14:ligatures w14:val="standardContextual"/>
              </w:rPr>
            </w:pPr>
            <w:r w:rsidRPr="00726C00">
              <w:rPr>
                <w:rFonts w:ascii="Times New Roman" w:hAnsi="Times New Roman" w:cs="Times New Roman"/>
                <w:kern w:val="2"/>
                <w:sz w:val="20"/>
                <w:szCs w:val="20"/>
                <w14:ligatures w14:val="standardContextual"/>
              </w:rPr>
              <w:t>auto, miego, energijos taupymo</w:t>
            </w:r>
          </w:p>
        </w:tc>
        <w:tc>
          <w:tcPr>
            <w:tcW w:w="2835" w:type="dxa"/>
            <w:shd w:val="clear" w:color="auto" w:fill="C5E0B3" w:themeFill="accent6" w:themeFillTint="66"/>
          </w:tcPr>
          <w:p w14:paraId="5E1A448C" w14:textId="77777777" w:rsidR="00726C00" w:rsidRPr="00726C00" w:rsidRDefault="00726C00" w:rsidP="00726C00">
            <w:pPr>
              <w:spacing w:after="0" w:line="240" w:lineRule="auto"/>
              <w:rPr>
                <w:rFonts w:ascii="Times New Roman" w:hAnsi="Times New Roman" w:cs="Times New Roman"/>
                <w:color w:val="FF0000"/>
                <w:kern w:val="2"/>
                <w:sz w:val="20"/>
                <w:szCs w:val="20"/>
                <w14:ligatures w14:val="standardContextual"/>
              </w:rPr>
            </w:pPr>
            <w:r w:rsidRPr="00726C00">
              <w:rPr>
                <w:rFonts w:ascii="Times New Roman" w:hAnsi="Times New Roman" w:cs="Times New Roman"/>
                <w:color w:val="FF0000"/>
                <w:kern w:val="2"/>
                <w:sz w:val="20"/>
                <w:szCs w:val="20"/>
                <w14:ligatures w14:val="standardContextual"/>
              </w:rPr>
              <w:t>Nepildoma*</w:t>
            </w:r>
          </w:p>
        </w:tc>
      </w:tr>
      <w:tr w:rsidR="00726C00" w:rsidRPr="00726C00" w14:paraId="40DA658A" w14:textId="77777777" w:rsidTr="007666C3">
        <w:tc>
          <w:tcPr>
            <w:tcW w:w="710" w:type="dxa"/>
            <w:vAlign w:val="center"/>
          </w:tcPr>
          <w:p w14:paraId="01EA881B" w14:textId="77777777" w:rsidR="00726C00" w:rsidRPr="00726C00" w:rsidRDefault="00726C00" w:rsidP="00726C00">
            <w:pPr>
              <w:spacing w:after="0" w:line="240" w:lineRule="auto"/>
              <w:jc w:val="center"/>
              <w:rPr>
                <w:rFonts w:ascii="Times New Roman" w:hAnsi="Times New Roman" w:cs="Times New Roman"/>
                <w:kern w:val="2"/>
                <w:sz w:val="20"/>
                <w:szCs w:val="20"/>
                <w14:ligatures w14:val="standardContextual"/>
              </w:rPr>
            </w:pPr>
            <w:r w:rsidRPr="00726C00">
              <w:rPr>
                <w:rFonts w:ascii="Times New Roman" w:hAnsi="Times New Roman" w:cs="Times New Roman"/>
                <w:kern w:val="2"/>
                <w:sz w:val="20"/>
                <w:szCs w:val="20"/>
                <w14:ligatures w14:val="standardContextual"/>
              </w:rPr>
              <w:t>1.16.</w:t>
            </w:r>
          </w:p>
        </w:tc>
        <w:tc>
          <w:tcPr>
            <w:tcW w:w="3118" w:type="dxa"/>
          </w:tcPr>
          <w:p w14:paraId="1D74177A" w14:textId="77777777" w:rsidR="00726C00" w:rsidRPr="00726C00" w:rsidRDefault="00726C00" w:rsidP="00726C00">
            <w:pPr>
              <w:spacing w:after="0" w:line="240" w:lineRule="auto"/>
              <w:rPr>
                <w:rFonts w:ascii="Times New Roman" w:hAnsi="Times New Roman" w:cs="Times New Roman"/>
                <w:kern w:val="2"/>
                <w:sz w:val="20"/>
                <w:szCs w:val="20"/>
                <w14:ligatures w14:val="standardContextual"/>
              </w:rPr>
            </w:pPr>
            <w:r w:rsidRPr="00726C00">
              <w:rPr>
                <w:rFonts w:ascii="Times New Roman" w:hAnsi="Times New Roman" w:cs="Times New Roman"/>
                <w:kern w:val="2"/>
                <w:sz w:val="20"/>
                <w:szCs w:val="20"/>
                <w14:ligatures w14:val="standardContextual"/>
              </w:rPr>
              <w:t>Automatinė temperatūros kontrolė</w:t>
            </w:r>
          </w:p>
        </w:tc>
        <w:tc>
          <w:tcPr>
            <w:tcW w:w="3260" w:type="dxa"/>
          </w:tcPr>
          <w:p w14:paraId="09B5687C" w14:textId="77777777" w:rsidR="00726C00" w:rsidRPr="00726C00" w:rsidRDefault="00726C00" w:rsidP="00726C00">
            <w:pPr>
              <w:spacing w:after="0" w:line="240" w:lineRule="auto"/>
              <w:rPr>
                <w:rFonts w:ascii="Times New Roman" w:hAnsi="Times New Roman" w:cs="Times New Roman"/>
                <w:kern w:val="2"/>
                <w:sz w:val="20"/>
                <w:szCs w:val="20"/>
                <w14:ligatures w14:val="standardContextual"/>
              </w:rPr>
            </w:pPr>
            <w:r w:rsidRPr="00726C00">
              <w:rPr>
                <w:rFonts w:ascii="Times New Roman" w:hAnsi="Times New Roman" w:cs="Times New Roman"/>
                <w:kern w:val="2"/>
                <w:sz w:val="20"/>
                <w:szCs w:val="20"/>
                <w14:ligatures w14:val="standardContextual"/>
              </w:rPr>
              <w:t>būtina</w:t>
            </w:r>
          </w:p>
        </w:tc>
        <w:tc>
          <w:tcPr>
            <w:tcW w:w="2835" w:type="dxa"/>
            <w:shd w:val="clear" w:color="auto" w:fill="C5E0B3" w:themeFill="accent6" w:themeFillTint="66"/>
          </w:tcPr>
          <w:p w14:paraId="0F761A44" w14:textId="77777777" w:rsidR="00726C00" w:rsidRPr="00726C00" w:rsidRDefault="00726C00" w:rsidP="00726C00">
            <w:pPr>
              <w:spacing w:after="0" w:line="240" w:lineRule="auto"/>
              <w:rPr>
                <w:rFonts w:ascii="Times New Roman" w:hAnsi="Times New Roman" w:cs="Times New Roman"/>
                <w:color w:val="FF0000"/>
                <w:kern w:val="2"/>
                <w:sz w:val="20"/>
                <w:szCs w:val="20"/>
                <w14:ligatures w14:val="standardContextual"/>
              </w:rPr>
            </w:pPr>
            <w:r w:rsidRPr="00726C00">
              <w:rPr>
                <w:rFonts w:ascii="Times New Roman" w:hAnsi="Times New Roman" w:cs="Times New Roman"/>
                <w:color w:val="FF0000"/>
                <w:kern w:val="2"/>
                <w:sz w:val="20"/>
                <w:szCs w:val="20"/>
                <w14:ligatures w14:val="standardContextual"/>
              </w:rPr>
              <w:t>Nepildoma*</w:t>
            </w:r>
          </w:p>
        </w:tc>
      </w:tr>
      <w:tr w:rsidR="00726C00" w:rsidRPr="00726C00" w14:paraId="79F1F948" w14:textId="77777777" w:rsidTr="007666C3">
        <w:tc>
          <w:tcPr>
            <w:tcW w:w="710" w:type="dxa"/>
            <w:vAlign w:val="center"/>
          </w:tcPr>
          <w:p w14:paraId="157639E0" w14:textId="77777777" w:rsidR="00726C00" w:rsidRPr="00726C00" w:rsidRDefault="00726C00" w:rsidP="00726C00">
            <w:pPr>
              <w:spacing w:after="0" w:line="240" w:lineRule="auto"/>
              <w:jc w:val="center"/>
              <w:rPr>
                <w:rFonts w:ascii="Times New Roman" w:hAnsi="Times New Roman" w:cs="Times New Roman"/>
                <w:kern w:val="2"/>
                <w:sz w:val="20"/>
                <w:szCs w:val="20"/>
                <w14:ligatures w14:val="standardContextual"/>
              </w:rPr>
            </w:pPr>
            <w:r w:rsidRPr="00726C00">
              <w:rPr>
                <w:rFonts w:ascii="Times New Roman" w:hAnsi="Times New Roman" w:cs="Times New Roman"/>
                <w:kern w:val="2"/>
                <w:sz w:val="20"/>
                <w:szCs w:val="20"/>
                <w14:ligatures w14:val="standardContextual"/>
              </w:rPr>
              <w:t>1.17.</w:t>
            </w:r>
          </w:p>
        </w:tc>
        <w:tc>
          <w:tcPr>
            <w:tcW w:w="3118" w:type="dxa"/>
          </w:tcPr>
          <w:p w14:paraId="7396F893" w14:textId="77777777" w:rsidR="00726C00" w:rsidRPr="00726C00" w:rsidRDefault="00726C00" w:rsidP="00726C00">
            <w:pPr>
              <w:spacing w:after="0" w:line="240" w:lineRule="auto"/>
              <w:rPr>
                <w:rFonts w:ascii="Times New Roman" w:hAnsi="Times New Roman" w:cs="Times New Roman"/>
                <w:kern w:val="2"/>
                <w:sz w:val="20"/>
                <w:szCs w:val="20"/>
                <w:highlight w:val="yellow"/>
                <w14:ligatures w14:val="standardContextual"/>
              </w:rPr>
            </w:pPr>
            <w:r w:rsidRPr="00726C00">
              <w:rPr>
                <w:rFonts w:ascii="Times New Roman" w:hAnsi="Times New Roman" w:cs="Times New Roman"/>
                <w:kern w:val="2"/>
                <w:sz w:val="20"/>
                <w:szCs w:val="20"/>
                <w14:ligatures w14:val="standardContextual"/>
              </w:rPr>
              <w:t>Automatinė oro srauto krypties keitimo funkcija</w:t>
            </w:r>
          </w:p>
        </w:tc>
        <w:tc>
          <w:tcPr>
            <w:tcW w:w="3260" w:type="dxa"/>
          </w:tcPr>
          <w:p w14:paraId="01CB1412" w14:textId="77777777" w:rsidR="00726C00" w:rsidRPr="00726C00" w:rsidRDefault="00726C00" w:rsidP="00726C00">
            <w:pPr>
              <w:spacing w:after="0" w:line="240" w:lineRule="auto"/>
              <w:rPr>
                <w:rFonts w:ascii="Times New Roman" w:hAnsi="Times New Roman" w:cs="Times New Roman"/>
                <w:kern w:val="2"/>
                <w:sz w:val="20"/>
                <w:szCs w:val="20"/>
                <w:highlight w:val="yellow"/>
                <w14:ligatures w14:val="standardContextual"/>
              </w:rPr>
            </w:pPr>
            <w:r w:rsidRPr="00726C00">
              <w:rPr>
                <w:rFonts w:ascii="Times New Roman" w:hAnsi="Times New Roman" w:cs="Times New Roman"/>
                <w:kern w:val="2"/>
                <w:sz w:val="20"/>
                <w:szCs w:val="20"/>
                <w14:ligatures w14:val="standardContextual"/>
              </w:rPr>
              <w:t>būtina</w:t>
            </w:r>
          </w:p>
        </w:tc>
        <w:tc>
          <w:tcPr>
            <w:tcW w:w="2835" w:type="dxa"/>
            <w:shd w:val="clear" w:color="auto" w:fill="C5E0B3" w:themeFill="accent6" w:themeFillTint="66"/>
          </w:tcPr>
          <w:p w14:paraId="66CDA2F8" w14:textId="77777777" w:rsidR="00726C00" w:rsidRPr="00726C00" w:rsidRDefault="00726C00" w:rsidP="00726C00">
            <w:pPr>
              <w:spacing w:after="0" w:line="240" w:lineRule="auto"/>
              <w:rPr>
                <w:rFonts w:ascii="Times New Roman" w:hAnsi="Times New Roman" w:cs="Times New Roman"/>
                <w:color w:val="FF0000"/>
                <w:kern w:val="2"/>
                <w:sz w:val="20"/>
                <w:szCs w:val="20"/>
                <w14:ligatures w14:val="standardContextual"/>
              </w:rPr>
            </w:pPr>
            <w:r w:rsidRPr="00726C00">
              <w:rPr>
                <w:rFonts w:ascii="Times New Roman" w:hAnsi="Times New Roman" w:cs="Times New Roman"/>
                <w:color w:val="FF0000"/>
                <w:kern w:val="2"/>
                <w:sz w:val="20"/>
                <w:szCs w:val="20"/>
                <w14:ligatures w14:val="standardContextual"/>
              </w:rPr>
              <w:t>Nepildoma*</w:t>
            </w:r>
          </w:p>
        </w:tc>
      </w:tr>
      <w:tr w:rsidR="00726C00" w:rsidRPr="00726C00" w14:paraId="1BFC3ACF" w14:textId="77777777" w:rsidTr="007666C3">
        <w:tc>
          <w:tcPr>
            <w:tcW w:w="710" w:type="dxa"/>
            <w:vAlign w:val="center"/>
          </w:tcPr>
          <w:p w14:paraId="52F5334B" w14:textId="77777777" w:rsidR="00726C00" w:rsidRPr="00726C00" w:rsidRDefault="00726C00" w:rsidP="00726C00">
            <w:pPr>
              <w:spacing w:after="0" w:line="240" w:lineRule="auto"/>
              <w:jc w:val="center"/>
              <w:rPr>
                <w:rFonts w:ascii="Times New Roman" w:hAnsi="Times New Roman" w:cs="Times New Roman"/>
                <w:kern w:val="2"/>
                <w:sz w:val="20"/>
                <w:szCs w:val="20"/>
                <w14:ligatures w14:val="standardContextual"/>
              </w:rPr>
            </w:pPr>
            <w:r w:rsidRPr="00726C00">
              <w:rPr>
                <w:rFonts w:ascii="Times New Roman" w:hAnsi="Times New Roman" w:cs="Times New Roman"/>
                <w:kern w:val="2"/>
                <w:sz w:val="20"/>
                <w:szCs w:val="20"/>
                <w14:ligatures w14:val="standardContextual"/>
              </w:rPr>
              <w:t>1.18.</w:t>
            </w:r>
          </w:p>
        </w:tc>
        <w:tc>
          <w:tcPr>
            <w:tcW w:w="3118" w:type="dxa"/>
          </w:tcPr>
          <w:p w14:paraId="23BDB311" w14:textId="77777777" w:rsidR="00726C00" w:rsidRPr="00726C00" w:rsidRDefault="00726C00" w:rsidP="00726C00">
            <w:pPr>
              <w:spacing w:after="0" w:line="240" w:lineRule="auto"/>
              <w:rPr>
                <w:rFonts w:ascii="Times New Roman" w:hAnsi="Times New Roman" w:cs="Times New Roman"/>
                <w:kern w:val="2"/>
                <w:sz w:val="20"/>
                <w:szCs w:val="20"/>
                <w14:ligatures w14:val="standardContextual"/>
              </w:rPr>
            </w:pPr>
            <w:r w:rsidRPr="00726C00">
              <w:rPr>
                <w:rFonts w:ascii="Times New Roman" w:hAnsi="Times New Roman" w:cs="Times New Roman"/>
                <w:kern w:val="2"/>
                <w:sz w:val="20"/>
                <w:szCs w:val="20"/>
                <w14:ligatures w14:val="standardContextual"/>
              </w:rPr>
              <w:t>Laikmatis</w:t>
            </w:r>
          </w:p>
        </w:tc>
        <w:tc>
          <w:tcPr>
            <w:tcW w:w="3260" w:type="dxa"/>
          </w:tcPr>
          <w:p w14:paraId="3F8B5F74" w14:textId="77777777" w:rsidR="00726C00" w:rsidRPr="00726C00" w:rsidRDefault="00726C00" w:rsidP="00726C00">
            <w:pPr>
              <w:spacing w:after="0" w:line="240" w:lineRule="auto"/>
              <w:rPr>
                <w:rFonts w:ascii="Times New Roman" w:hAnsi="Times New Roman" w:cs="Times New Roman"/>
                <w:kern w:val="2"/>
                <w:sz w:val="20"/>
                <w:szCs w:val="20"/>
                <w14:ligatures w14:val="standardContextual"/>
              </w:rPr>
            </w:pPr>
            <w:r w:rsidRPr="00726C00">
              <w:rPr>
                <w:rFonts w:ascii="Times New Roman" w:hAnsi="Times New Roman" w:cs="Times New Roman"/>
                <w:kern w:val="2"/>
                <w:sz w:val="20"/>
                <w:szCs w:val="20"/>
                <w14:ligatures w14:val="standardContextual"/>
              </w:rPr>
              <w:t>būtina</w:t>
            </w:r>
          </w:p>
        </w:tc>
        <w:tc>
          <w:tcPr>
            <w:tcW w:w="2835" w:type="dxa"/>
            <w:shd w:val="clear" w:color="auto" w:fill="C5E0B3" w:themeFill="accent6" w:themeFillTint="66"/>
          </w:tcPr>
          <w:p w14:paraId="60D9BB88" w14:textId="77777777" w:rsidR="00726C00" w:rsidRPr="00726C00" w:rsidRDefault="00726C00" w:rsidP="00726C00">
            <w:pPr>
              <w:spacing w:after="0" w:line="240" w:lineRule="auto"/>
              <w:rPr>
                <w:rFonts w:ascii="Times New Roman" w:hAnsi="Times New Roman" w:cs="Times New Roman"/>
                <w:color w:val="FF0000"/>
                <w:kern w:val="2"/>
                <w:sz w:val="20"/>
                <w:szCs w:val="20"/>
                <w14:ligatures w14:val="standardContextual"/>
              </w:rPr>
            </w:pPr>
            <w:r w:rsidRPr="00726C00">
              <w:rPr>
                <w:rFonts w:ascii="Times New Roman" w:hAnsi="Times New Roman" w:cs="Times New Roman"/>
                <w:color w:val="FF0000"/>
                <w:kern w:val="2"/>
                <w:sz w:val="20"/>
                <w:szCs w:val="20"/>
                <w14:ligatures w14:val="standardContextual"/>
              </w:rPr>
              <w:t>Nepildoma*</w:t>
            </w:r>
          </w:p>
        </w:tc>
      </w:tr>
      <w:tr w:rsidR="00726C00" w:rsidRPr="00726C00" w14:paraId="2AF1F787" w14:textId="77777777" w:rsidTr="007666C3">
        <w:tc>
          <w:tcPr>
            <w:tcW w:w="710" w:type="dxa"/>
            <w:vAlign w:val="center"/>
          </w:tcPr>
          <w:p w14:paraId="3668C7FA" w14:textId="77777777" w:rsidR="00726C00" w:rsidRPr="00726C00" w:rsidRDefault="00726C00" w:rsidP="00726C00">
            <w:pPr>
              <w:spacing w:after="0" w:line="240" w:lineRule="auto"/>
              <w:jc w:val="center"/>
              <w:rPr>
                <w:rFonts w:ascii="Times New Roman" w:hAnsi="Times New Roman" w:cs="Times New Roman"/>
                <w:kern w:val="2"/>
                <w:sz w:val="20"/>
                <w:szCs w:val="20"/>
                <w14:ligatures w14:val="standardContextual"/>
              </w:rPr>
            </w:pPr>
            <w:r w:rsidRPr="00726C00">
              <w:rPr>
                <w:rFonts w:ascii="Times New Roman" w:hAnsi="Times New Roman" w:cs="Times New Roman"/>
                <w:kern w:val="2"/>
                <w:sz w:val="20"/>
                <w:szCs w:val="20"/>
                <w14:ligatures w14:val="standardContextual"/>
              </w:rPr>
              <w:t>1.19.</w:t>
            </w:r>
          </w:p>
        </w:tc>
        <w:tc>
          <w:tcPr>
            <w:tcW w:w="3118" w:type="dxa"/>
          </w:tcPr>
          <w:p w14:paraId="6CCCA52C" w14:textId="77777777" w:rsidR="00726C00" w:rsidRPr="00726C00" w:rsidRDefault="00726C00" w:rsidP="00726C00">
            <w:pPr>
              <w:spacing w:after="0" w:line="240" w:lineRule="auto"/>
              <w:rPr>
                <w:rFonts w:ascii="Times New Roman" w:hAnsi="Times New Roman" w:cs="Times New Roman"/>
                <w:kern w:val="2"/>
                <w:sz w:val="20"/>
                <w:szCs w:val="20"/>
                <w14:ligatures w14:val="standardContextual"/>
              </w:rPr>
            </w:pPr>
            <w:r w:rsidRPr="00726C00">
              <w:rPr>
                <w:rFonts w:ascii="Times New Roman" w:hAnsi="Times New Roman" w:cs="Times New Roman"/>
                <w:kern w:val="2"/>
                <w:sz w:val="20"/>
                <w:szCs w:val="20"/>
                <w14:ligatures w14:val="standardContextual"/>
              </w:rPr>
              <w:t>CE arba lygiavertis sertifikatas (pateikiama su pasiūlymu)</w:t>
            </w:r>
          </w:p>
        </w:tc>
        <w:tc>
          <w:tcPr>
            <w:tcW w:w="3260" w:type="dxa"/>
          </w:tcPr>
          <w:p w14:paraId="01E983A5" w14:textId="77777777" w:rsidR="00726C00" w:rsidRPr="00726C00" w:rsidRDefault="00726C00" w:rsidP="00726C00">
            <w:pPr>
              <w:spacing w:after="0" w:line="240" w:lineRule="auto"/>
              <w:rPr>
                <w:rFonts w:ascii="Times New Roman" w:hAnsi="Times New Roman" w:cs="Times New Roman"/>
                <w:kern w:val="2"/>
                <w:sz w:val="20"/>
                <w:szCs w:val="20"/>
                <w14:ligatures w14:val="standardContextual"/>
              </w:rPr>
            </w:pPr>
            <w:r w:rsidRPr="00726C00">
              <w:rPr>
                <w:rFonts w:ascii="Times New Roman" w:hAnsi="Times New Roman" w:cs="Times New Roman"/>
                <w:kern w:val="2"/>
                <w:sz w:val="20"/>
                <w:szCs w:val="20"/>
                <w14:ligatures w14:val="standardContextual"/>
              </w:rPr>
              <w:t>būtina</w:t>
            </w:r>
          </w:p>
        </w:tc>
        <w:tc>
          <w:tcPr>
            <w:tcW w:w="2835" w:type="dxa"/>
            <w:shd w:val="clear" w:color="auto" w:fill="C5E0B3" w:themeFill="accent6" w:themeFillTint="66"/>
          </w:tcPr>
          <w:p w14:paraId="766C11C0" w14:textId="77777777" w:rsidR="00726C00" w:rsidRPr="00726C00" w:rsidRDefault="00726C00" w:rsidP="00726C00">
            <w:pPr>
              <w:spacing w:after="0" w:line="240" w:lineRule="auto"/>
              <w:rPr>
                <w:rFonts w:ascii="Times New Roman" w:hAnsi="Times New Roman" w:cs="Times New Roman"/>
                <w:color w:val="FF0000"/>
                <w:kern w:val="2"/>
                <w:sz w:val="20"/>
                <w:szCs w:val="20"/>
                <w14:ligatures w14:val="standardContextual"/>
              </w:rPr>
            </w:pPr>
            <w:r w:rsidRPr="00726C00">
              <w:rPr>
                <w:rFonts w:ascii="Times New Roman" w:hAnsi="Times New Roman" w:cs="Times New Roman"/>
                <w:color w:val="FF0000"/>
                <w:kern w:val="2"/>
                <w:sz w:val="20"/>
                <w:szCs w:val="20"/>
                <w14:ligatures w14:val="standardContextual"/>
              </w:rPr>
              <w:t>Nepildoma*</w:t>
            </w:r>
          </w:p>
        </w:tc>
      </w:tr>
      <w:tr w:rsidR="00726C00" w:rsidRPr="00726C00" w14:paraId="1D7E2B4E" w14:textId="77777777" w:rsidTr="007666C3">
        <w:tc>
          <w:tcPr>
            <w:tcW w:w="710" w:type="dxa"/>
            <w:vAlign w:val="center"/>
          </w:tcPr>
          <w:p w14:paraId="1FB1BB81" w14:textId="77777777" w:rsidR="00726C00" w:rsidRPr="00726C00" w:rsidRDefault="00726C00" w:rsidP="00726C00">
            <w:pPr>
              <w:spacing w:after="0" w:line="240" w:lineRule="auto"/>
              <w:jc w:val="center"/>
              <w:rPr>
                <w:rFonts w:ascii="Times New Roman" w:hAnsi="Times New Roman" w:cs="Times New Roman"/>
                <w:kern w:val="2"/>
                <w:sz w:val="20"/>
                <w:szCs w:val="20"/>
                <w14:ligatures w14:val="standardContextual"/>
              </w:rPr>
            </w:pPr>
            <w:r w:rsidRPr="00726C00">
              <w:rPr>
                <w:rFonts w:ascii="Times New Roman" w:hAnsi="Times New Roman" w:cs="Times New Roman"/>
                <w:kern w:val="2"/>
                <w:sz w:val="20"/>
                <w:szCs w:val="20"/>
                <w14:ligatures w14:val="standardContextual"/>
              </w:rPr>
              <w:t>1.20.</w:t>
            </w:r>
          </w:p>
        </w:tc>
        <w:tc>
          <w:tcPr>
            <w:tcW w:w="3118" w:type="dxa"/>
          </w:tcPr>
          <w:p w14:paraId="007305F4" w14:textId="77777777" w:rsidR="00726C00" w:rsidRPr="00726C00" w:rsidRDefault="00726C00" w:rsidP="00726C00">
            <w:pPr>
              <w:spacing w:after="0" w:line="240" w:lineRule="auto"/>
              <w:rPr>
                <w:rFonts w:ascii="Times New Roman" w:hAnsi="Times New Roman" w:cs="Times New Roman"/>
                <w:kern w:val="2"/>
                <w:sz w:val="20"/>
                <w:szCs w:val="20"/>
                <w14:ligatures w14:val="standardContextual"/>
              </w:rPr>
            </w:pPr>
            <w:r w:rsidRPr="00726C00">
              <w:rPr>
                <w:rFonts w:ascii="Times New Roman" w:hAnsi="Times New Roman" w:cs="Times New Roman"/>
                <w:kern w:val="2"/>
                <w:sz w:val="20"/>
                <w:szCs w:val="20"/>
                <w14:ligatures w14:val="standardContextual"/>
              </w:rPr>
              <w:t xml:space="preserve">Garantija </w:t>
            </w:r>
          </w:p>
        </w:tc>
        <w:tc>
          <w:tcPr>
            <w:tcW w:w="3260" w:type="dxa"/>
          </w:tcPr>
          <w:p w14:paraId="57B81D0F" w14:textId="77777777" w:rsidR="00726C00" w:rsidRPr="00726C00" w:rsidRDefault="00726C00" w:rsidP="00726C00">
            <w:pPr>
              <w:spacing w:after="0" w:line="240" w:lineRule="auto"/>
              <w:rPr>
                <w:rFonts w:ascii="Times New Roman" w:hAnsi="Times New Roman" w:cs="Times New Roman"/>
                <w:kern w:val="2"/>
                <w:sz w:val="20"/>
                <w:szCs w:val="20"/>
                <w14:ligatures w14:val="standardContextual"/>
              </w:rPr>
            </w:pPr>
            <w:r w:rsidRPr="00726C00">
              <w:rPr>
                <w:rFonts w:ascii="Times New Roman" w:hAnsi="Times New Roman" w:cs="Times New Roman"/>
                <w:kern w:val="2"/>
                <w:sz w:val="20"/>
                <w:szCs w:val="20"/>
                <w14:ligatures w14:val="standardContextual"/>
              </w:rPr>
              <w:t>ne mažiau 24 mėn.</w:t>
            </w:r>
          </w:p>
        </w:tc>
        <w:tc>
          <w:tcPr>
            <w:tcW w:w="2835" w:type="dxa"/>
          </w:tcPr>
          <w:p w14:paraId="4D3FA3DD" w14:textId="77777777" w:rsidR="00726C00" w:rsidRPr="00726C00" w:rsidRDefault="00726C00" w:rsidP="00726C00">
            <w:pPr>
              <w:spacing w:after="0" w:line="240" w:lineRule="auto"/>
              <w:rPr>
                <w:rFonts w:ascii="Times New Roman" w:hAnsi="Times New Roman" w:cs="Times New Roman"/>
                <w:color w:val="FF0000"/>
                <w:kern w:val="2"/>
                <w:sz w:val="20"/>
                <w:szCs w:val="20"/>
                <w14:ligatures w14:val="standardContextual"/>
              </w:rPr>
            </w:pPr>
            <w:r w:rsidRPr="00726C00">
              <w:rPr>
                <w:rFonts w:ascii="Times New Roman" w:hAnsi="Times New Roman" w:cs="Times New Roman"/>
                <w:i/>
                <w:iCs/>
                <w:color w:val="FF0000"/>
                <w:kern w:val="2"/>
                <w:sz w:val="20"/>
                <w:szCs w:val="20"/>
                <w14:ligatures w14:val="standardContextual"/>
              </w:rPr>
              <w:t>/nurodyti**/</w:t>
            </w:r>
          </w:p>
        </w:tc>
      </w:tr>
    </w:tbl>
    <w:p w14:paraId="0C5016E5" w14:textId="77777777" w:rsidR="00726C00" w:rsidRPr="00726C00" w:rsidRDefault="00726C00" w:rsidP="00726C00">
      <w:pPr>
        <w:shd w:val="clear" w:color="auto" w:fill="FFFFFF" w:themeFill="background1"/>
        <w:spacing w:line="240" w:lineRule="auto"/>
        <w:jc w:val="both"/>
        <w:rPr>
          <w:rFonts w:ascii="Times New Roman" w:eastAsia="Calibri" w:hAnsi="Times New Roman" w:cs="Times New Roman"/>
          <w:sz w:val="20"/>
          <w:szCs w:val="20"/>
          <w:shd w:val="clear" w:color="auto" w:fill="C5E0B3" w:themeFill="accent6" w:themeFillTint="66"/>
        </w:rPr>
      </w:pPr>
      <w:r w:rsidRPr="00726C00">
        <w:rPr>
          <w:rFonts w:ascii="Times New Roman" w:eastAsia="Calibri" w:hAnsi="Times New Roman" w:cs="Times New Roman"/>
          <w:color w:val="000000"/>
          <w:sz w:val="20"/>
          <w:szCs w:val="20"/>
          <w:shd w:val="clear" w:color="auto" w:fill="C5E0B3"/>
        </w:rPr>
        <w:t>*</w:t>
      </w:r>
      <w:r w:rsidRPr="00726C00">
        <w:rPr>
          <w:rFonts w:ascii="Times New Roman" w:eastAsia="Calibri" w:hAnsi="Times New Roman" w:cs="Times New Roman"/>
          <w:sz w:val="20"/>
          <w:szCs w:val="20"/>
          <w:shd w:val="clear" w:color="auto" w:fill="C5E0B3" w:themeFill="accent6" w:themeFillTint="66"/>
        </w:rPr>
        <w:t>Tiekėjas pasirašydamas šį dokumentą įsipareigoja įvykdyti nurodytus reikalavimus. Tiekėjui deklaravus, kad jis negali įvykdyti reikalavimo ar tik iš dalies gali įvykdyti, laikoma, kad yra siūlomas pirkimo objektas, neatitinkantis reikalavimų.</w:t>
      </w:r>
    </w:p>
    <w:p w14:paraId="778B1492" w14:textId="77777777" w:rsidR="00726C00" w:rsidRPr="00726C00" w:rsidRDefault="00726C00" w:rsidP="00726C00">
      <w:pPr>
        <w:spacing w:line="240" w:lineRule="auto"/>
        <w:ind w:right="-2"/>
        <w:jc w:val="both"/>
        <w:rPr>
          <w:rFonts w:ascii="Times New Roman" w:eastAsia="Calibri" w:hAnsi="Times New Roman" w:cs="Times New Roman"/>
          <w:sz w:val="20"/>
          <w:szCs w:val="20"/>
        </w:rPr>
      </w:pPr>
      <w:r w:rsidRPr="00726C00">
        <w:rPr>
          <w:rFonts w:ascii="Times New Roman" w:eastAsia="Calibri" w:hAnsi="Times New Roman" w:cs="Times New Roman"/>
          <w:sz w:val="20"/>
          <w:szCs w:val="20"/>
        </w:rPr>
        <w:t>**Tiekėjas, deklaruodamas atitiktis reikalavimams, ištrina (pašalina) 4-iame stulpelyje esančius įrašus.</w:t>
      </w:r>
    </w:p>
    <w:p w14:paraId="2DA12CE3" w14:textId="77777777" w:rsidR="00726C00" w:rsidRPr="00726C00" w:rsidRDefault="00726C00" w:rsidP="00726C00">
      <w:pPr>
        <w:shd w:val="clear" w:color="auto" w:fill="FFFFFF" w:themeFill="background1"/>
        <w:spacing w:line="240" w:lineRule="auto"/>
        <w:jc w:val="both"/>
        <w:rPr>
          <w:rFonts w:ascii="Times New Roman" w:eastAsia="Times New Roman" w:hAnsi="Times New Roman" w:cs="Times New Roman"/>
          <w:b/>
          <w:bCs/>
          <w:color w:val="FF0000"/>
          <w:sz w:val="20"/>
          <w:szCs w:val="20"/>
        </w:rPr>
      </w:pPr>
      <w:r w:rsidRPr="00726C00">
        <w:rPr>
          <w:rFonts w:ascii="Times New Roman" w:eastAsia="Calibri" w:hAnsi="Times New Roman" w:cs="Times New Roman"/>
          <w:b/>
          <w:bCs/>
          <w:iCs/>
          <w:sz w:val="20"/>
          <w:szCs w:val="20"/>
        </w:rPr>
        <w:t xml:space="preserve">Pastaba: </w:t>
      </w:r>
      <w:r w:rsidRPr="00726C00">
        <w:rPr>
          <w:rFonts w:ascii="Times New Roman" w:eastAsia="Times New Roman" w:hAnsi="Times New Roman" w:cs="Times New Roman"/>
          <w:b/>
          <w:bCs/>
          <w:color w:val="FF0000"/>
          <w:sz w:val="20"/>
          <w:szCs w:val="20"/>
        </w:rPr>
        <w:t>Tiekėjas pildydamas pasiūlymo 7 punkte techninės charakteristikos lentelėje nurodytus parametrus negali siūlyti perkopijuojant techninėje specifikacijoje nurodyto reikalavimo teksto, o nurodyti siūlomos prekės parametrus.</w:t>
      </w:r>
    </w:p>
    <w:p w14:paraId="1B43C015" w14:textId="77777777" w:rsidR="00726C00" w:rsidRPr="00726C00" w:rsidRDefault="00726C00" w:rsidP="00726C00">
      <w:pPr>
        <w:widowControl w:val="0"/>
        <w:suppressAutoHyphens/>
        <w:spacing w:line="240" w:lineRule="auto"/>
        <w:jc w:val="both"/>
        <w:rPr>
          <w:rFonts w:ascii="Times New Roman" w:hAnsi="Times New Roman" w:cs="Times New Roman"/>
          <w:b/>
          <w:bCs/>
          <w:iCs/>
          <w:sz w:val="24"/>
          <w:szCs w:val="24"/>
        </w:rPr>
      </w:pPr>
      <w:r w:rsidRPr="00726C00">
        <w:rPr>
          <w:rFonts w:ascii="Times New Roman" w:eastAsia="Lucida Sans Unicode" w:hAnsi="Times New Roman" w:cs="Times New Roman"/>
          <w:i/>
          <w:iCs/>
          <w:sz w:val="20"/>
          <w:szCs w:val="20"/>
        </w:rPr>
        <w:t xml:space="preserve">Atkreipiame dėmesį, jog, Pirkėjui kilus pagrįstų abejonių dėl pateikto pasiūlymo, Pirkėjas turi teisę paprašyti tiekėjo pateikti papildomų įrodymų dėl pasiūlymo atitikties, įskaitant ir dėl atitikties tiems techninėje specifikacijoje nurodytiems reikalavimams, kurie nėra įvardyti šiame dokumente. </w:t>
      </w:r>
      <w:r w:rsidRPr="00726C00">
        <w:rPr>
          <w:rFonts w:ascii="Times New Roman" w:eastAsia="Lucida Sans Unicode" w:hAnsi="Times New Roman" w:cs="Times New Roman"/>
          <w:i/>
          <w:sz w:val="20"/>
          <w:szCs w:val="20"/>
        </w:rPr>
        <w:t>Pasiūlymai, kuriuose bus nurodyti reikalavimai neatitinkantys techninių specifikacijų, bus atmetami. Tiekėjas gali siūlyti lygiavertes charakteristikas.</w:t>
      </w:r>
    </w:p>
    <w:p w14:paraId="112CA146" w14:textId="77777777" w:rsidR="00726C00" w:rsidRPr="00726C00" w:rsidRDefault="00726C00" w:rsidP="00726C00">
      <w:pPr>
        <w:numPr>
          <w:ilvl w:val="0"/>
          <w:numId w:val="5"/>
        </w:numPr>
        <w:spacing w:after="0" w:line="240" w:lineRule="auto"/>
        <w:contextualSpacing/>
        <w:jc w:val="center"/>
        <w:rPr>
          <w:rFonts w:ascii="Times New Roman" w:eastAsia="Times New Roman" w:hAnsi="Times New Roman" w:cs="Times New Roman"/>
          <w:b/>
          <w:bCs/>
          <w:sz w:val="24"/>
          <w:szCs w:val="24"/>
        </w:rPr>
      </w:pPr>
      <w:r w:rsidRPr="00726C00">
        <w:rPr>
          <w:rFonts w:ascii="Times New Roman" w:eastAsia="Times New Roman" w:hAnsi="Times New Roman" w:cs="Times New Roman"/>
          <w:b/>
          <w:bCs/>
          <w:sz w:val="24"/>
          <w:szCs w:val="24"/>
        </w:rPr>
        <w:t>PRIDEDAMI DOKUMENTAI IR INFORMACIJA APIE KONFIDENCIALUMĄ</w:t>
      </w:r>
    </w:p>
    <w:p w14:paraId="7833C461" w14:textId="77777777" w:rsidR="00726C00" w:rsidRPr="00726C00" w:rsidRDefault="00726C00" w:rsidP="00726C00">
      <w:pPr>
        <w:tabs>
          <w:tab w:val="left" w:pos="284"/>
          <w:tab w:val="left" w:pos="567"/>
        </w:tabs>
        <w:spacing w:after="0" w:line="240" w:lineRule="auto"/>
        <w:ind w:left="-142" w:hanging="425"/>
        <w:contextualSpacing/>
        <w:jc w:val="center"/>
        <w:rPr>
          <w:rFonts w:ascii="Times New Roman" w:eastAsia="Times New Roman" w:hAnsi="Times New Roman" w:cs="Times New Roman"/>
          <w:b/>
          <w:bCs/>
          <w:sz w:val="24"/>
          <w:szCs w:val="24"/>
        </w:rPr>
      </w:pPr>
    </w:p>
    <w:p w14:paraId="7501C827" w14:textId="77777777" w:rsidR="00726C00" w:rsidRPr="00726C00" w:rsidRDefault="00726C00" w:rsidP="00726C00">
      <w:pPr>
        <w:tabs>
          <w:tab w:val="left" w:pos="284"/>
          <w:tab w:val="left" w:pos="567"/>
        </w:tabs>
        <w:spacing w:after="0" w:line="240" w:lineRule="auto"/>
        <w:ind w:firstLine="709"/>
        <w:contextualSpacing/>
        <w:rPr>
          <w:rFonts w:ascii="Times New Roman" w:eastAsia="Times New Roman" w:hAnsi="Times New Roman" w:cs="Times New Roman"/>
          <w:b/>
          <w:bCs/>
          <w:sz w:val="24"/>
          <w:szCs w:val="24"/>
        </w:rPr>
      </w:pPr>
      <w:r w:rsidRPr="00726C00">
        <w:rPr>
          <w:rFonts w:ascii="Times New Roman" w:eastAsia="Times New Roman" w:hAnsi="Times New Roman" w:cs="Times New Roman"/>
          <w:sz w:val="24"/>
          <w:szCs w:val="24"/>
        </w:rPr>
        <w:t xml:space="preserve">8.1. </w:t>
      </w:r>
      <w:r w:rsidRPr="00726C00">
        <w:rPr>
          <w:rFonts w:ascii="Times New Roman" w:eastAsia="Arial" w:hAnsi="Times New Roman" w:cs="Times New Roman"/>
          <w:sz w:val="24"/>
          <w:szCs w:val="24"/>
          <w:lang w:eastAsia="lt-LT"/>
        </w:rPr>
        <w:t>Jei nenurodyta kitaip, visi dokumentai teikiami su pasiūlymu CVP IS priemonėmis:</w:t>
      </w:r>
    </w:p>
    <w:p w14:paraId="60687761" w14:textId="77777777" w:rsidR="00726C00" w:rsidRPr="00726C00" w:rsidRDefault="00726C00" w:rsidP="00726C00">
      <w:pPr>
        <w:spacing w:after="0" w:line="240" w:lineRule="auto"/>
        <w:jc w:val="both"/>
        <w:rPr>
          <w:rFonts w:ascii="Times New Roman" w:eastAsia="Arial" w:hAnsi="Times New Roman" w:cs="Times New Roman"/>
          <w:b/>
          <w:bCs/>
          <w:sz w:val="20"/>
          <w:szCs w:val="20"/>
          <w:lang w:eastAsia="lt-LT"/>
        </w:rPr>
      </w:pPr>
    </w:p>
    <w:tbl>
      <w:tblPr>
        <w:tblStyle w:val="Lentelstinklelis"/>
        <w:tblW w:w="9634" w:type="dxa"/>
        <w:tblLook w:val="04A0" w:firstRow="1" w:lastRow="0" w:firstColumn="1" w:lastColumn="0" w:noHBand="0" w:noVBand="1"/>
      </w:tblPr>
      <w:tblGrid>
        <w:gridCol w:w="540"/>
        <w:gridCol w:w="3436"/>
        <w:gridCol w:w="1030"/>
        <w:gridCol w:w="2217"/>
        <w:gridCol w:w="2411"/>
      </w:tblGrid>
      <w:tr w:rsidR="00726C00" w:rsidRPr="00726C00" w14:paraId="0240BA69" w14:textId="77777777" w:rsidTr="007666C3">
        <w:tc>
          <w:tcPr>
            <w:tcW w:w="540"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22B89DC8" w14:textId="77777777" w:rsidR="00726C00" w:rsidRPr="00726C00" w:rsidRDefault="00726C00" w:rsidP="00726C00">
            <w:pPr>
              <w:jc w:val="center"/>
              <w:rPr>
                <w:rFonts w:ascii="Times New Roman" w:hAnsi="Times New Roman"/>
                <w:b/>
                <w:bCs/>
                <w:kern w:val="2"/>
                <w:sz w:val="20"/>
                <w:szCs w:val="20"/>
                <w14:ligatures w14:val="standardContextual"/>
              </w:rPr>
            </w:pPr>
            <w:r w:rsidRPr="00726C00">
              <w:rPr>
                <w:rFonts w:ascii="Times New Roman" w:eastAsia="Calibri" w:hAnsi="Times New Roman"/>
                <w:b/>
                <w:bCs/>
                <w:kern w:val="2"/>
                <w:sz w:val="20"/>
                <w:szCs w:val="20"/>
                <w14:ligatures w14:val="standardContextual"/>
              </w:rPr>
              <w:t>Eil.</w:t>
            </w:r>
          </w:p>
          <w:p w14:paraId="1F89B775" w14:textId="77777777" w:rsidR="00726C00" w:rsidRPr="00726C00" w:rsidRDefault="00726C00" w:rsidP="00726C00">
            <w:pPr>
              <w:jc w:val="center"/>
              <w:rPr>
                <w:rFonts w:ascii="Times New Roman" w:eastAsia="Calibri" w:hAnsi="Times New Roman"/>
                <w:b/>
                <w:bCs/>
                <w:kern w:val="2"/>
                <w:sz w:val="20"/>
                <w:szCs w:val="20"/>
                <w14:ligatures w14:val="standardContextual"/>
              </w:rPr>
            </w:pPr>
            <w:r w:rsidRPr="00726C00">
              <w:rPr>
                <w:rFonts w:ascii="Times New Roman" w:eastAsia="Calibri" w:hAnsi="Times New Roman"/>
                <w:b/>
                <w:bCs/>
                <w:kern w:val="2"/>
                <w:sz w:val="20"/>
                <w:szCs w:val="20"/>
                <w14:ligatures w14:val="standardContextual"/>
              </w:rPr>
              <w:t>Nr.</w:t>
            </w:r>
          </w:p>
        </w:tc>
        <w:tc>
          <w:tcPr>
            <w:tcW w:w="3436"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014FC705" w14:textId="77777777" w:rsidR="00726C00" w:rsidRPr="00726C00" w:rsidRDefault="00726C00" w:rsidP="00726C00">
            <w:pPr>
              <w:jc w:val="center"/>
              <w:rPr>
                <w:rFonts w:ascii="Times New Roman" w:eastAsia="Calibri" w:hAnsi="Times New Roman"/>
                <w:b/>
                <w:bCs/>
                <w:kern w:val="2"/>
                <w:sz w:val="20"/>
                <w:szCs w:val="20"/>
                <w14:ligatures w14:val="standardContextual"/>
              </w:rPr>
            </w:pPr>
            <w:r w:rsidRPr="00726C00">
              <w:rPr>
                <w:rFonts w:ascii="Times New Roman" w:eastAsia="Calibri" w:hAnsi="Times New Roman"/>
                <w:b/>
                <w:bCs/>
                <w:kern w:val="2"/>
                <w:sz w:val="20"/>
                <w:szCs w:val="20"/>
                <w14:ligatures w14:val="standardContextual"/>
              </w:rPr>
              <w:t>Dokumentas</w:t>
            </w:r>
          </w:p>
        </w:tc>
        <w:tc>
          <w:tcPr>
            <w:tcW w:w="1030"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6C92B12D" w14:textId="77777777" w:rsidR="00726C00" w:rsidRPr="00726C00" w:rsidRDefault="00726C00" w:rsidP="00726C00">
            <w:pPr>
              <w:jc w:val="center"/>
              <w:rPr>
                <w:rFonts w:ascii="Times New Roman" w:eastAsia="Calibri" w:hAnsi="Times New Roman"/>
                <w:b/>
                <w:bCs/>
                <w:kern w:val="2"/>
                <w:sz w:val="20"/>
                <w:szCs w:val="20"/>
                <w14:ligatures w14:val="standardContextual"/>
              </w:rPr>
            </w:pPr>
            <w:r w:rsidRPr="00726C00">
              <w:rPr>
                <w:rFonts w:ascii="Times New Roman" w:eastAsia="Calibri" w:hAnsi="Times New Roman"/>
                <w:b/>
                <w:bCs/>
                <w:kern w:val="2"/>
                <w:sz w:val="20"/>
                <w:szCs w:val="20"/>
                <w14:ligatures w14:val="standardContextual"/>
              </w:rPr>
              <w:t>Lapų skaičius</w:t>
            </w:r>
          </w:p>
        </w:tc>
        <w:tc>
          <w:tcPr>
            <w:tcW w:w="2217"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52A40B8D" w14:textId="77777777" w:rsidR="00726C00" w:rsidRPr="00726C00" w:rsidRDefault="00726C00" w:rsidP="00726C00">
            <w:pPr>
              <w:jc w:val="center"/>
              <w:rPr>
                <w:rFonts w:ascii="Times New Roman" w:eastAsia="Calibri" w:hAnsi="Times New Roman"/>
                <w:b/>
                <w:bCs/>
                <w:kern w:val="2"/>
                <w:sz w:val="20"/>
                <w:szCs w:val="20"/>
                <w14:ligatures w14:val="standardContextual"/>
              </w:rPr>
            </w:pPr>
            <w:r w:rsidRPr="00726C00">
              <w:rPr>
                <w:rFonts w:ascii="Times New Roman" w:eastAsia="Calibri" w:hAnsi="Times New Roman"/>
                <w:b/>
                <w:bCs/>
                <w:kern w:val="2"/>
                <w:sz w:val="20"/>
                <w:szCs w:val="20"/>
                <w14:ligatures w14:val="standardContextual"/>
              </w:rPr>
              <w:t>Ar dokumente yra konfidencialios informacijos*?</w:t>
            </w:r>
          </w:p>
          <w:p w14:paraId="7A5BFD81" w14:textId="77777777" w:rsidR="00726C00" w:rsidRPr="00726C00" w:rsidRDefault="00726C00" w:rsidP="00726C00">
            <w:pPr>
              <w:jc w:val="center"/>
              <w:rPr>
                <w:rFonts w:ascii="Times New Roman" w:eastAsia="Calibri" w:hAnsi="Times New Roman"/>
                <w:b/>
                <w:bCs/>
                <w:kern w:val="2"/>
                <w:sz w:val="20"/>
                <w:szCs w:val="20"/>
                <w14:ligatures w14:val="standardContextual"/>
              </w:rPr>
            </w:pPr>
            <w:r w:rsidRPr="00726C00">
              <w:rPr>
                <w:rFonts w:ascii="Times New Roman" w:eastAsia="Calibri" w:hAnsi="Times New Roman"/>
                <w:b/>
                <w:bCs/>
                <w:kern w:val="2"/>
                <w:sz w:val="20"/>
                <w:szCs w:val="20"/>
                <w14:ligatures w14:val="standardContextual"/>
              </w:rPr>
              <w:t>(Taip / Ne)</w:t>
            </w:r>
          </w:p>
        </w:tc>
        <w:tc>
          <w:tcPr>
            <w:tcW w:w="2411"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36194389" w14:textId="77777777" w:rsidR="00726C00" w:rsidRPr="00726C00" w:rsidRDefault="00726C00" w:rsidP="00726C00">
            <w:pPr>
              <w:jc w:val="center"/>
              <w:rPr>
                <w:rFonts w:ascii="Times New Roman" w:eastAsia="Calibri" w:hAnsi="Times New Roman"/>
                <w:b/>
                <w:bCs/>
                <w:kern w:val="2"/>
                <w:sz w:val="20"/>
                <w:szCs w:val="20"/>
                <w14:ligatures w14:val="standardContextual"/>
              </w:rPr>
            </w:pPr>
            <w:r w:rsidRPr="00726C00">
              <w:rPr>
                <w:rFonts w:ascii="Times New Roman" w:eastAsia="Calibri" w:hAnsi="Times New Roman"/>
                <w:b/>
                <w:bCs/>
                <w:kern w:val="2"/>
                <w:sz w:val="20"/>
                <w:szCs w:val="20"/>
                <w14:ligatures w14:val="standardContextual"/>
              </w:rPr>
              <w:t>Paaiškinimas, kokia konkreti informacija dokumente yra konfidenciali ir kodėl</w:t>
            </w:r>
          </w:p>
        </w:tc>
      </w:tr>
      <w:tr w:rsidR="00726C00" w:rsidRPr="00726C00" w14:paraId="64AF4BB1" w14:textId="77777777" w:rsidTr="007666C3">
        <w:tc>
          <w:tcPr>
            <w:tcW w:w="540" w:type="dxa"/>
            <w:tcBorders>
              <w:top w:val="single" w:sz="4" w:space="0" w:color="auto"/>
              <w:left w:val="single" w:sz="4" w:space="0" w:color="auto"/>
              <w:bottom w:val="single" w:sz="4" w:space="0" w:color="auto"/>
              <w:right w:val="single" w:sz="4" w:space="0" w:color="auto"/>
            </w:tcBorders>
            <w:vAlign w:val="center"/>
            <w:hideMark/>
          </w:tcPr>
          <w:p w14:paraId="083C073E" w14:textId="77777777" w:rsidR="00726C00" w:rsidRPr="00726C00" w:rsidRDefault="00726C00" w:rsidP="00726C00">
            <w:pPr>
              <w:jc w:val="center"/>
              <w:rPr>
                <w:rFonts w:ascii="Times New Roman" w:eastAsia="Calibri" w:hAnsi="Times New Roman"/>
                <w:bCs/>
                <w:kern w:val="2"/>
                <w:sz w:val="20"/>
                <w:szCs w:val="20"/>
                <w14:ligatures w14:val="standardContextual"/>
              </w:rPr>
            </w:pPr>
            <w:r w:rsidRPr="00726C00">
              <w:rPr>
                <w:rFonts w:ascii="Times New Roman" w:eastAsia="Calibri" w:hAnsi="Times New Roman"/>
                <w:i/>
                <w:kern w:val="2"/>
                <w:sz w:val="20"/>
                <w:szCs w:val="20"/>
                <w14:ligatures w14:val="standardContextual"/>
              </w:rPr>
              <w:t>1</w:t>
            </w:r>
          </w:p>
        </w:tc>
        <w:tc>
          <w:tcPr>
            <w:tcW w:w="3436" w:type="dxa"/>
            <w:tcBorders>
              <w:top w:val="single" w:sz="4" w:space="0" w:color="auto"/>
              <w:left w:val="single" w:sz="4" w:space="0" w:color="auto"/>
              <w:bottom w:val="single" w:sz="4" w:space="0" w:color="auto"/>
              <w:right w:val="single" w:sz="4" w:space="0" w:color="auto"/>
            </w:tcBorders>
            <w:vAlign w:val="center"/>
            <w:hideMark/>
          </w:tcPr>
          <w:p w14:paraId="01EE98BE" w14:textId="77777777" w:rsidR="00726C00" w:rsidRPr="00726C00" w:rsidRDefault="00726C00" w:rsidP="00726C00">
            <w:pPr>
              <w:jc w:val="center"/>
              <w:rPr>
                <w:rFonts w:ascii="Times New Roman" w:eastAsia="Calibri" w:hAnsi="Times New Roman"/>
                <w:bCs/>
                <w:kern w:val="2"/>
                <w:sz w:val="20"/>
                <w:szCs w:val="20"/>
                <w14:ligatures w14:val="standardContextual"/>
              </w:rPr>
            </w:pPr>
            <w:r w:rsidRPr="00726C00">
              <w:rPr>
                <w:rFonts w:ascii="Times New Roman" w:eastAsia="Calibri" w:hAnsi="Times New Roman"/>
                <w:i/>
                <w:iCs/>
                <w:kern w:val="2"/>
                <w:sz w:val="20"/>
                <w:szCs w:val="20"/>
                <w14:ligatures w14:val="standardContextual"/>
              </w:rPr>
              <w:t>2</w:t>
            </w:r>
          </w:p>
        </w:tc>
        <w:tc>
          <w:tcPr>
            <w:tcW w:w="1030" w:type="dxa"/>
            <w:tcBorders>
              <w:top w:val="single" w:sz="4" w:space="0" w:color="auto"/>
              <w:left w:val="single" w:sz="4" w:space="0" w:color="auto"/>
              <w:bottom w:val="single" w:sz="4" w:space="0" w:color="auto"/>
              <w:right w:val="single" w:sz="4" w:space="0" w:color="auto"/>
            </w:tcBorders>
            <w:hideMark/>
          </w:tcPr>
          <w:p w14:paraId="39665282" w14:textId="77777777" w:rsidR="00726C00" w:rsidRPr="00726C00" w:rsidRDefault="00726C00" w:rsidP="00726C00">
            <w:pPr>
              <w:jc w:val="center"/>
              <w:rPr>
                <w:rFonts w:ascii="Times New Roman" w:eastAsia="Calibri" w:hAnsi="Times New Roman"/>
                <w:i/>
                <w:kern w:val="2"/>
                <w:sz w:val="20"/>
                <w:szCs w:val="20"/>
                <w14:ligatures w14:val="standardContextual"/>
              </w:rPr>
            </w:pPr>
            <w:r w:rsidRPr="00726C00">
              <w:rPr>
                <w:rFonts w:ascii="Times New Roman" w:eastAsia="Calibri" w:hAnsi="Times New Roman"/>
                <w:i/>
                <w:kern w:val="2"/>
                <w:sz w:val="20"/>
                <w:szCs w:val="20"/>
                <w14:ligatures w14:val="standardContextual"/>
              </w:rPr>
              <w:t>3</w:t>
            </w:r>
          </w:p>
        </w:tc>
        <w:tc>
          <w:tcPr>
            <w:tcW w:w="2217" w:type="dxa"/>
            <w:tcBorders>
              <w:top w:val="single" w:sz="4" w:space="0" w:color="auto"/>
              <w:left w:val="single" w:sz="4" w:space="0" w:color="auto"/>
              <w:bottom w:val="single" w:sz="4" w:space="0" w:color="auto"/>
              <w:right w:val="single" w:sz="4" w:space="0" w:color="auto"/>
            </w:tcBorders>
            <w:vAlign w:val="center"/>
            <w:hideMark/>
          </w:tcPr>
          <w:p w14:paraId="2578173B" w14:textId="77777777" w:rsidR="00726C00" w:rsidRPr="00726C00" w:rsidRDefault="00726C00" w:rsidP="00726C00">
            <w:pPr>
              <w:jc w:val="center"/>
              <w:rPr>
                <w:rFonts w:ascii="Times New Roman" w:eastAsia="Calibri" w:hAnsi="Times New Roman"/>
                <w:bCs/>
                <w:i/>
                <w:iCs/>
                <w:kern w:val="2"/>
                <w:sz w:val="20"/>
                <w:szCs w:val="20"/>
                <w14:ligatures w14:val="standardContextual"/>
              </w:rPr>
            </w:pPr>
            <w:r w:rsidRPr="00726C00">
              <w:rPr>
                <w:rFonts w:ascii="Times New Roman" w:eastAsia="Calibri" w:hAnsi="Times New Roman"/>
                <w:bCs/>
                <w:i/>
                <w:iCs/>
                <w:kern w:val="2"/>
                <w:sz w:val="20"/>
                <w:szCs w:val="20"/>
                <w14:ligatures w14:val="standardContextual"/>
              </w:rPr>
              <w:t>4</w:t>
            </w:r>
          </w:p>
        </w:tc>
        <w:tc>
          <w:tcPr>
            <w:tcW w:w="2411" w:type="dxa"/>
            <w:tcBorders>
              <w:top w:val="single" w:sz="4" w:space="0" w:color="auto"/>
              <w:left w:val="single" w:sz="4" w:space="0" w:color="auto"/>
              <w:bottom w:val="single" w:sz="4" w:space="0" w:color="auto"/>
              <w:right w:val="single" w:sz="4" w:space="0" w:color="auto"/>
            </w:tcBorders>
            <w:vAlign w:val="center"/>
            <w:hideMark/>
          </w:tcPr>
          <w:p w14:paraId="0B1FF965" w14:textId="77777777" w:rsidR="00726C00" w:rsidRPr="00726C00" w:rsidRDefault="00726C00" w:rsidP="00726C00">
            <w:pPr>
              <w:jc w:val="center"/>
              <w:rPr>
                <w:rFonts w:ascii="Times New Roman" w:eastAsia="Calibri" w:hAnsi="Times New Roman"/>
                <w:bCs/>
                <w:kern w:val="2"/>
                <w:sz w:val="20"/>
                <w:szCs w:val="20"/>
                <w14:ligatures w14:val="standardContextual"/>
              </w:rPr>
            </w:pPr>
            <w:r w:rsidRPr="00726C00">
              <w:rPr>
                <w:rFonts w:ascii="Times New Roman" w:eastAsia="Calibri" w:hAnsi="Times New Roman"/>
                <w:i/>
                <w:kern w:val="2"/>
                <w:sz w:val="20"/>
                <w:szCs w:val="20"/>
                <w14:ligatures w14:val="standardContextual"/>
              </w:rPr>
              <w:t>5</w:t>
            </w:r>
          </w:p>
        </w:tc>
      </w:tr>
      <w:tr w:rsidR="00726C00" w:rsidRPr="00726C00" w14:paraId="1CEC9087" w14:textId="77777777" w:rsidTr="007666C3">
        <w:tc>
          <w:tcPr>
            <w:tcW w:w="540" w:type="dxa"/>
            <w:tcBorders>
              <w:top w:val="single" w:sz="4" w:space="0" w:color="auto"/>
              <w:left w:val="single" w:sz="4" w:space="0" w:color="auto"/>
              <w:bottom w:val="single" w:sz="4" w:space="0" w:color="auto"/>
              <w:right w:val="single" w:sz="4" w:space="0" w:color="auto"/>
            </w:tcBorders>
            <w:hideMark/>
          </w:tcPr>
          <w:p w14:paraId="33F7A164" w14:textId="77777777" w:rsidR="00726C00" w:rsidRPr="00726C00" w:rsidRDefault="00726C00" w:rsidP="00726C00">
            <w:pPr>
              <w:jc w:val="center"/>
              <w:rPr>
                <w:rFonts w:ascii="Times New Roman" w:eastAsia="Calibri" w:hAnsi="Times New Roman"/>
                <w:kern w:val="2"/>
                <w:sz w:val="20"/>
                <w:szCs w:val="20"/>
                <w14:ligatures w14:val="standardContextual"/>
              </w:rPr>
            </w:pPr>
            <w:r w:rsidRPr="00726C00">
              <w:rPr>
                <w:rFonts w:ascii="Times New Roman" w:eastAsia="Calibri" w:hAnsi="Times New Roman"/>
                <w:kern w:val="2"/>
                <w:sz w:val="20"/>
                <w:szCs w:val="20"/>
                <w14:ligatures w14:val="standardContextual"/>
              </w:rPr>
              <w:t>1.</w:t>
            </w:r>
          </w:p>
        </w:tc>
        <w:tc>
          <w:tcPr>
            <w:tcW w:w="3436" w:type="dxa"/>
            <w:tcBorders>
              <w:top w:val="single" w:sz="4" w:space="0" w:color="auto"/>
              <w:left w:val="single" w:sz="4" w:space="0" w:color="auto"/>
              <w:bottom w:val="single" w:sz="4" w:space="0" w:color="auto"/>
              <w:right w:val="single" w:sz="4" w:space="0" w:color="auto"/>
            </w:tcBorders>
          </w:tcPr>
          <w:p w14:paraId="3DF735DF" w14:textId="77777777" w:rsidR="00726C00" w:rsidRPr="00726C00" w:rsidRDefault="00726C00" w:rsidP="00726C00">
            <w:pPr>
              <w:rPr>
                <w:rFonts w:ascii="Times New Roman" w:eastAsia="Calibri" w:hAnsi="Times New Roman"/>
                <w:kern w:val="2"/>
                <w:sz w:val="20"/>
                <w:szCs w:val="20"/>
                <w14:ligatures w14:val="standardContextual"/>
              </w:rPr>
            </w:pPr>
          </w:p>
        </w:tc>
        <w:tc>
          <w:tcPr>
            <w:tcW w:w="1030" w:type="dxa"/>
            <w:tcBorders>
              <w:top w:val="single" w:sz="4" w:space="0" w:color="auto"/>
              <w:left w:val="single" w:sz="4" w:space="0" w:color="auto"/>
              <w:bottom w:val="single" w:sz="4" w:space="0" w:color="auto"/>
              <w:right w:val="single" w:sz="4" w:space="0" w:color="auto"/>
            </w:tcBorders>
          </w:tcPr>
          <w:p w14:paraId="4FDA7CDC" w14:textId="77777777" w:rsidR="00726C00" w:rsidRPr="00726C00" w:rsidRDefault="00726C00" w:rsidP="00726C00">
            <w:pPr>
              <w:rPr>
                <w:rFonts w:ascii="Times New Roman" w:eastAsia="Calibri" w:hAnsi="Times New Roman"/>
                <w:kern w:val="2"/>
                <w:sz w:val="20"/>
                <w:szCs w:val="20"/>
                <w14:ligatures w14:val="standardContextual"/>
              </w:rPr>
            </w:pPr>
          </w:p>
        </w:tc>
        <w:tc>
          <w:tcPr>
            <w:tcW w:w="2217" w:type="dxa"/>
            <w:tcBorders>
              <w:top w:val="single" w:sz="4" w:space="0" w:color="auto"/>
              <w:left w:val="single" w:sz="4" w:space="0" w:color="auto"/>
              <w:bottom w:val="single" w:sz="4" w:space="0" w:color="auto"/>
              <w:right w:val="single" w:sz="4" w:space="0" w:color="auto"/>
            </w:tcBorders>
          </w:tcPr>
          <w:p w14:paraId="0BF4DD64" w14:textId="77777777" w:rsidR="00726C00" w:rsidRPr="00726C00" w:rsidRDefault="00726C00" w:rsidP="00726C00">
            <w:pPr>
              <w:rPr>
                <w:rFonts w:ascii="Times New Roman" w:eastAsia="Calibri" w:hAnsi="Times New Roman"/>
                <w:kern w:val="2"/>
                <w:sz w:val="20"/>
                <w:szCs w:val="20"/>
                <w14:ligatures w14:val="standardContextual"/>
              </w:rPr>
            </w:pPr>
          </w:p>
        </w:tc>
        <w:tc>
          <w:tcPr>
            <w:tcW w:w="2411" w:type="dxa"/>
            <w:tcBorders>
              <w:top w:val="single" w:sz="4" w:space="0" w:color="auto"/>
              <w:left w:val="single" w:sz="4" w:space="0" w:color="auto"/>
              <w:bottom w:val="single" w:sz="4" w:space="0" w:color="auto"/>
              <w:right w:val="single" w:sz="4" w:space="0" w:color="auto"/>
            </w:tcBorders>
          </w:tcPr>
          <w:p w14:paraId="4BDDF428" w14:textId="77777777" w:rsidR="00726C00" w:rsidRPr="00726C00" w:rsidRDefault="00726C00" w:rsidP="00726C00">
            <w:pPr>
              <w:rPr>
                <w:rFonts w:ascii="Times New Roman" w:eastAsia="Calibri" w:hAnsi="Times New Roman"/>
                <w:kern w:val="2"/>
                <w:sz w:val="20"/>
                <w:szCs w:val="20"/>
                <w14:ligatures w14:val="standardContextual"/>
              </w:rPr>
            </w:pPr>
          </w:p>
        </w:tc>
      </w:tr>
      <w:tr w:rsidR="00726C00" w:rsidRPr="00726C00" w14:paraId="4A214726" w14:textId="77777777" w:rsidTr="007666C3">
        <w:tc>
          <w:tcPr>
            <w:tcW w:w="540" w:type="dxa"/>
            <w:tcBorders>
              <w:top w:val="single" w:sz="4" w:space="0" w:color="auto"/>
              <w:left w:val="single" w:sz="4" w:space="0" w:color="auto"/>
              <w:bottom w:val="single" w:sz="4" w:space="0" w:color="auto"/>
              <w:right w:val="single" w:sz="4" w:space="0" w:color="auto"/>
            </w:tcBorders>
            <w:hideMark/>
          </w:tcPr>
          <w:p w14:paraId="3A715765" w14:textId="77777777" w:rsidR="00726C00" w:rsidRPr="00726C00" w:rsidRDefault="00726C00" w:rsidP="00726C00">
            <w:pPr>
              <w:jc w:val="center"/>
              <w:rPr>
                <w:rFonts w:ascii="Times New Roman" w:eastAsia="Calibri" w:hAnsi="Times New Roman"/>
                <w:kern w:val="2"/>
                <w:sz w:val="20"/>
                <w:szCs w:val="20"/>
                <w14:ligatures w14:val="standardContextual"/>
              </w:rPr>
            </w:pPr>
            <w:r w:rsidRPr="00726C00">
              <w:rPr>
                <w:rFonts w:ascii="Times New Roman" w:hAnsi="Times New Roman"/>
                <w:kern w:val="2"/>
                <w:sz w:val="20"/>
                <w:szCs w:val="20"/>
                <w14:ligatures w14:val="standardContextual"/>
              </w:rPr>
              <w:t>2.</w:t>
            </w:r>
          </w:p>
        </w:tc>
        <w:tc>
          <w:tcPr>
            <w:tcW w:w="3436" w:type="dxa"/>
            <w:tcBorders>
              <w:top w:val="single" w:sz="4" w:space="0" w:color="auto"/>
              <w:left w:val="single" w:sz="4" w:space="0" w:color="auto"/>
              <w:bottom w:val="single" w:sz="4" w:space="0" w:color="auto"/>
              <w:right w:val="single" w:sz="4" w:space="0" w:color="auto"/>
            </w:tcBorders>
          </w:tcPr>
          <w:p w14:paraId="29329B0E" w14:textId="77777777" w:rsidR="00726C00" w:rsidRPr="00726C00" w:rsidRDefault="00726C00" w:rsidP="00726C00">
            <w:pPr>
              <w:rPr>
                <w:rFonts w:ascii="Times New Roman" w:hAnsi="Times New Roman"/>
                <w:kern w:val="2"/>
                <w:sz w:val="20"/>
                <w:szCs w:val="20"/>
                <w14:ligatures w14:val="standardContextual"/>
              </w:rPr>
            </w:pPr>
          </w:p>
        </w:tc>
        <w:tc>
          <w:tcPr>
            <w:tcW w:w="1030" w:type="dxa"/>
            <w:tcBorders>
              <w:top w:val="single" w:sz="4" w:space="0" w:color="auto"/>
              <w:left w:val="single" w:sz="4" w:space="0" w:color="auto"/>
              <w:bottom w:val="single" w:sz="4" w:space="0" w:color="auto"/>
              <w:right w:val="single" w:sz="4" w:space="0" w:color="auto"/>
            </w:tcBorders>
          </w:tcPr>
          <w:p w14:paraId="15732801" w14:textId="77777777" w:rsidR="00726C00" w:rsidRPr="00726C00" w:rsidRDefault="00726C00" w:rsidP="00726C00">
            <w:pPr>
              <w:rPr>
                <w:rFonts w:ascii="Times New Roman" w:eastAsia="Calibri" w:hAnsi="Times New Roman"/>
                <w:kern w:val="2"/>
                <w:sz w:val="20"/>
                <w:szCs w:val="20"/>
                <w14:ligatures w14:val="standardContextual"/>
              </w:rPr>
            </w:pPr>
          </w:p>
        </w:tc>
        <w:tc>
          <w:tcPr>
            <w:tcW w:w="2217" w:type="dxa"/>
            <w:tcBorders>
              <w:top w:val="single" w:sz="4" w:space="0" w:color="auto"/>
              <w:left w:val="single" w:sz="4" w:space="0" w:color="auto"/>
              <w:bottom w:val="single" w:sz="4" w:space="0" w:color="auto"/>
              <w:right w:val="single" w:sz="4" w:space="0" w:color="auto"/>
            </w:tcBorders>
          </w:tcPr>
          <w:p w14:paraId="7DD25F83" w14:textId="77777777" w:rsidR="00726C00" w:rsidRPr="00726C00" w:rsidRDefault="00726C00" w:rsidP="00726C00">
            <w:pPr>
              <w:rPr>
                <w:rFonts w:ascii="Times New Roman" w:eastAsia="Calibri" w:hAnsi="Times New Roman"/>
                <w:kern w:val="2"/>
                <w:sz w:val="20"/>
                <w:szCs w:val="20"/>
                <w14:ligatures w14:val="standardContextual"/>
              </w:rPr>
            </w:pPr>
          </w:p>
        </w:tc>
        <w:tc>
          <w:tcPr>
            <w:tcW w:w="2411" w:type="dxa"/>
            <w:tcBorders>
              <w:top w:val="single" w:sz="4" w:space="0" w:color="auto"/>
              <w:left w:val="single" w:sz="4" w:space="0" w:color="auto"/>
              <w:bottom w:val="single" w:sz="4" w:space="0" w:color="auto"/>
              <w:right w:val="single" w:sz="4" w:space="0" w:color="auto"/>
            </w:tcBorders>
          </w:tcPr>
          <w:p w14:paraId="0AA72ACA" w14:textId="77777777" w:rsidR="00726C00" w:rsidRPr="00726C00" w:rsidRDefault="00726C00" w:rsidP="00726C00">
            <w:pPr>
              <w:rPr>
                <w:rFonts w:ascii="Times New Roman" w:eastAsia="Calibri" w:hAnsi="Times New Roman"/>
                <w:kern w:val="2"/>
                <w:sz w:val="20"/>
                <w:szCs w:val="20"/>
                <w14:ligatures w14:val="standardContextual"/>
              </w:rPr>
            </w:pPr>
          </w:p>
        </w:tc>
      </w:tr>
      <w:tr w:rsidR="00726C00" w:rsidRPr="00726C00" w14:paraId="180E5B28" w14:textId="77777777" w:rsidTr="007666C3">
        <w:tc>
          <w:tcPr>
            <w:tcW w:w="540" w:type="dxa"/>
            <w:tcBorders>
              <w:top w:val="single" w:sz="4" w:space="0" w:color="auto"/>
              <w:left w:val="single" w:sz="4" w:space="0" w:color="auto"/>
              <w:bottom w:val="single" w:sz="4" w:space="0" w:color="auto"/>
              <w:right w:val="single" w:sz="4" w:space="0" w:color="auto"/>
            </w:tcBorders>
            <w:hideMark/>
          </w:tcPr>
          <w:p w14:paraId="79B34662" w14:textId="77777777" w:rsidR="00726C00" w:rsidRPr="00726C00" w:rsidRDefault="00726C00" w:rsidP="00726C00">
            <w:pPr>
              <w:jc w:val="center"/>
              <w:rPr>
                <w:rFonts w:ascii="Times New Roman" w:eastAsia="Calibri" w:hAnsi="Times New Roman"/>
                <w:bCs/>
                <w:kern w:val="2"/>
                <w:sz w:val="20"/>
                <w:szCs w:val="20"/>
                <w14:ligatures w14:val="standardContextual"/>
              </w:rPr>
            </w:pPr>
            <w:r w:rsidRPr="00726C00">
              <w:rPr>
                <w:rFonts w:ascii="Times New Roman" w:hAnsi="Times New Roman"/>
                <w:bCs/>
                <w:kern w:val="2"/>
                <w:sz w:val="20"/>
                <w:szCs w:val="20"/>
                <w14:ligatures w14:val="standardContextual"/>
              </w:rPr>
              <w:t>...</w:t>
            </w:r>
          </w:p>
        </w:tc>
        <w:tc>
          <w:tcPr>
            <w:tcW w:w="3436" w:type="dxa"/>
            <w:tcBorders>
              <w:top w:val="single" w:sz="4" w:space="0" w:color="auto"/>
              <w:left w:val="single" w:sz="4" w:space="0" w:color="auto"/>
              <w:bottom w:val="single" w:sz="4" w:space="0" w:color="auto"/>
              <w:right w:val="single" w:sz="4" w:space="0" w:color="auto"/>
            </w:tcBorders>
          </w:tcPr>
          <w:p w14:paraId="6DA005AD" w14:textId="77777777" w:rsidR="00726C00" w:rsidRPr="00726C00" w:rsidRDefault="00726C00" w:rsidP="00726C00">
            <w:pPr>
              <w:tabs>
                <w:tab w:val="left" w:pos="1701"/>
              </w:tabs>
              <w:spacing w:line="20" w:lineRule="atLeast"/>
              <w:ind w:left="32"/>
              <w:rPr>
                <w:rFonts w:ascii="Times New Roman" w:hAnsi="Times New Roman"/>
                <w:bCs/>
                <w:iCs/>
                <w:kern w:val="2"/>
                <w:sz w:val="20"/>
                <w:szCs w:val="20"/>
                <w14:ligatures w14:val="standardContextual"/>
              </w:rPr>
            </w:pPr>
          </w:p>
        </w:tc>
        <w:tc>
          <w:tcPr>
            <w:tcW w:w="1030" w:type="dxa"/>
            <w:tcBorders>
              <w:top w:val="single" w:sz="4" w:space="0" w:color="auto"/>
              <w:left w:val="single" w:sz="4" w:space="0" w:color="auto"/>
              <w:bottom w:val="single" w:sz="4" w:space="0" w:color="auto"/>
              <w:right w:val="single" w:sz="4" w:space="0" w:color="auto"/>
            </w:tcBorders>
          </w:tcPr>
          <w:p w14:paraId="2F06A33A" w14:textId="77777777" w:rsidR="00726C00" w:rsidRPr="00726C00" w:rsidRDefault="00726C00" w:rsidP="00726C00">
            <w:pPr>
              <w:rPr>
                <w:rFonts w:ascii="Times New Roman" w:hAnsi="Times New Roman"/>
                <w:kern w:val="2"/>
                <w:sz w:val="20"/>
                <w:szCs w:val="20"/>
                <w14:ligatures w14:val="standardContextual"/>
              </w:rPr>
            </w:pPr>
          </w:p>
        </w:tc>
        <w:tc>
          <w:tcPr>
            <w:tcW w:w="2217" w:type="dxa"/>
            <w:tcBorders>
              <w:top w:val="single" w:sz="4" w:space="0" w:color="auto"/>
              <w:left w:val="single" w:sz="4" w:space="0" w:color="auto"/>
              <w:bottom w:val="single" w:sz="4" w:space="0" w:color="auto"/>
              <w:right w:val="single" w:sz="4" w:space="0" w:color="auto"/>
            </w:tcBorders>
          </w:tcPr>
          <w:p w14:paraId="2CB0B8C5" w14:textId="77777777" w:rsidR="00726C00" w:rsidRPr="00726C00" w:rsidRDefault="00726C00" w:rsidP="00726C00">
            <w:pPr>
              <w:rPr>
                <w:rFonts w:ascii="Times New Roman" w:eastAsia="Calibri" w:hAnsi="Times New Roman"/>
                <w:kern w:val="2"/>
                <w:sz w:val="20"/>
                <w:szCs w:val="20"/>
                <w14:ligatures w14:val="standardContextual"/>
              </w:rPr>
            </w:pPr>
          </w:p>
        </w:tc>
        <w:tc>
          <w:tcPr>
            <w:tcW w:w="2411" w:type="dxa"/>
            <w:tcBorders>
              <w:top w:val="single" w:sz="4" w:space="0" w:color="auto"/>
              <w:left w:val="single" w:sz="4" w:space="0" w:color="auto"/>
              <w:bottom w:val="single" w:sz="4" w:space="0" w:color="auto"/>
              <w:right w:val="single" w:sz="4" w:space="0" w:color="auto"/>
            </w:tcBorders>
          </w:tcPr>
          <w:p w14:paraId="12AD2919" w14:textId="77777777" w:rsidR="00726C00" w:rsidRPr="00726C00" w:rsidRDefault="00726C00" w:rsidP="00726C00">
            <w:pPr>
              <w:rPr>
                <w:rFonts w:ascii="Times New Roman" w:eastAsia="Calibri" w:hAnsi="Times New Roman"/>
                <w:kern w:val="2"/>
                <w:sz w:val="20"/>
                <w:szCs w:val="20"/>
                <w14:ligatures w14:val="standardContextual"/>
              </w:rPr>
            </w:pPr>
          </w:p>
        </w:tc>
      </w:tr>
    </w:tbl>
    <w:p w14:paraId="79CBD469" w14:textId="77777777" w:rsidR="00726C00" w:rsidRPr="00726C00" w:rsidRDefault="00726C00" w:rsidP="00726C00">
      <w:pPr>
        <w:spacing w:after="0" w:line="240" w:lineRule="auto"/>
        <w:jc w:val="both"/>
        <w:rPr>
          <w:rFonts w:ascii="Times New Roman" w:eastAsia="Arial" w:hAnsi="Times New Roman" w:cs="Times New Roman"/>
          <w:b/>
          <w:bCs/>
          <w:sz w:val="20"/>
          <w:szCs w:val="20"/>
          <w:lang w:eastAsia="lt-LT"/>
        </w:rPr>
      </w:pPr>
      <w:r w:rsidRPr="00726C00">
        <w:rPr>
          <w:rFonts w:ascii="Times New Roman" w:eastAsia="Arial" w:hAnsi="Times New Roman" w:cs="Times New Roman"/>
          <w:b/>
          <w:bCs/>
          <w:sz w:val="20"/>
          <w:szCs w:val="20"/>
          <w:lang w:eastAsia="lt-LT"/>
        </w:rPr>
        <w:t xml:space="preserve">*Pastabos: </w:t>
      </w:r>
    </w:p>
    <w:p w14:paraId="1BA0B9E8" w14:textId="77777777" w:rsidR="00726C00" w:rsidRPr="00726C00" w:rsidRDefault="00726C00" w:rsidP="00726C00">
      <w:pPr>
        <w:spacing w:after="0" w:line="240" w:lineRule="auto"/>
        <w:jc w:val="both"/>
        <w:rPr>
          <w:rFonts w:ascii="Times New Roman" w:eastAsia="Arial" w:hAnsi="Times New Roman" w:cs="Times New Roman"/>
          <w:sz w:val="20"/>
          <w:szCs w:val="20"/>
          <w:lang w:eastAsia="lt-LT"/>
        </w:rPr>
      </w:pPr>
      <w:r w:rsidRPr="00726C00">
        <w:rPr>
          <w:rFonts w:ascii="Times New Roman" w:eastAsia="Arial" w:hAnsi="Times New Roman" w:cs="Times New Roman"/>
          <w:sz w:val="20"/>
          <w:szCs w:val="20"/>
          <w:lang w:eastAsia="lt-LT"/>
        </w:rPr>
        <w:t xml:space="preserve">1. pildyti tuomet, jei bus pateikta konfidenciali informacija. Tiekėjas negali nurodyti, kad konfidenciali yra pasiūlymo kaina arba, kad visas pasiūlymas yra konfidencialus; </w:t>
      </w:r>
    </w:p>
    <w:p w14:paraId="0008B334" w14:textId="77777777" w:rsidR="00726C00" w:rsidRPr="00726C00" w:rsidRDefault="00726C00" w:rsidP="00726C00">
      <w:pPr>
        <w:spacing w:after="0" w:line="240" w:lineRule="auto"/>
        <w:jc w:val="both"/>
        <w:rPr>
          <w:rFonts w:ascii="Times New Roman" w:eastAsia="Arial" w:hAnsi="Times New Roman" w:cs="Times New Roman"/>
          <w:sz w:val="20"/>
          <w:szCs w:val="20"/>
          <w:lang w:eastAsia="lt-LT"/>
        </w:rPr>
      </w:pPr>
      <w:r w:rsidRPr="00726C00">
        <w:rPr>
          <w:rFonts w:ascii="Times New Roman" w:eastAsia="Arial" w:hAnsi="Times New Roman" w:cs="Times New Roman"/>
          <w:sz w:val="20"/>
          <w:szCs w:val="20"/>
          <w:lang w:eastAsia="lt-LT"/>
        </w:rPr>
        <w:t xml:space="preserve">2. tiekėjui nenurodžius, kokia informacija yra konfidenciali, laikoma, kad konfidencialios informacijos pasiūlyme nėra; </w:t>
      </w:r>
    </w:p>
    <w:p w14:paraId="68CF9506" w14:textId="77777777" w:rsidR="00726C00" w:rsidRPr="00726C00" w:rsidRDefault="00726C00" w:rsidP="00726C00">
      <w:pPr>
        <w:spacing w:after="0" w:line="240" w:lineRule="auto"/>
        <w:jc w:val="both"/>
        <w:rPr>
          <w:rFonts w:ascii="Times New Roman" w:eastAsia="Arial" w:hAnsi="Times New Roman" w:cs="Times New Roman"/>
          <w:sz w:val="20"/>
          <w:szCs w:val="20"/>
          <w:lang w:eastAsia="lt-LT"/>
        </w:rPr>
      </w:pPr>
      <w:r w:rsidRPr="00726C00">
        <w:rPr>
          <w:rFonts w:ascii="Times New Roman" w:eastAsia="Arial" w:hAnsi="Times New Roman" w:cs="Times New Roman"/>
          <w:sz w:val="20"/>
          <w:szCs w:val="20"/>
          <w:lang w:eastAsia="lt-LT"/>
        </w:rPr>
        <w:t>3. pasiūlymo dalis, kurios dalyvis nenurodė kaip konfidencialios, bus viešinama Viešųjų pirkimų tarnybos direktoriaus 2017 m.  birželio 19 d. įsakyme Nr. 1S-91 nustatyta tvarka.</w:t>
      </w:r>
    </w:p>
    <w:p w14:paraId="7E94FDCA" w14:textId="77777777" w:rsidR="00726C00" w:rsidRPr="00726C00" w:rsidRDefault="00726C00" w:rsidP="00726C00">
      <w:pPr>
        <w:spacing w:after="0" w:line="240" w:lineRule="auto"/>
        <w:jc w:val="both"/>
        <w:rPr>
          <w:rFonts w:ascii="Times New Roman" w:eastAsia="Arial" w:hAnsi="Times New Roman" w:cs="Times New Roman"/>
          <w:sz w:val="20"/>
          <w:szCs w:val="20"/>
          <w:lang w:eastAsia="lt-LT"/>
        </w:rPr>
      </w:pPr>
      <w:r w:rsidRPr="00726C00">
        <w:rPr>
          <w:rFonts w:ascii="Times New Roman" w:eastAsia="Arial" w:hAnsi="Times New Roman" w:cs="Times New Roman"/>
          <w:sz w:val="20"/>
          <w:szCs w:val="20"/>
          <w:lang w:eastAsia="lt-LT"/>
        </w:rPr>
        <w:t>4.</w:t>
      </w:r>
      <w:r w:rsidRPr="00726C00">
        <w:rPr>
          <w:rFonts w:ascii="Times New Roman" w:eastAsia="Times New Roman" w:hAnsi="Times New Roman" w:cs="Times New Roman"/>
          <w:lang w:eastAsia="lt-LT"/>
        </w:rPr>
        <w:t xml:space="preserve"> </w:t>
      </w:r>
      <w:r w:rsidRPr="00726C00">
        <w:rPr>
          <w:rFonts w:ascii="Times New Roman" w:eastAsia="Times New Roman" w:hAnsi="Times New Roman" w:cs="Times New Roman"/>
          <w:sz w:val="20"/>
          <w:szCs w:val="20"/>
          <w:lang w:eastAsia="lt-LT"/>
        </w:rPr>
        <w:t xml:space="preserve">Atliekamas žaliasis pirkimas. Pirkimas vykdomas vadovaujantis </w:t>
      </w:r>
      <w:hyperlink r:id="rId6" w:history="1">
        <w:r w:rsidRPr="00726C00">
          <w:rPr>
            <w:rFonts w:ascii="Times New Roman" w:eastAsia="Times New Roman" w:hAnsi="Times New Roman" w:cs="Times New Roman"/>
            <w:sz w:val="20"/>
            <w:szCs w:val="20"/>
            <w:u w:val="single"/>
            <w:lang w:eastAsia="lt-LT"/>
          </w:rPr>
          <w:t>Lietuvos Respublikos aplinkos ministro 2011 m. birželio 28 d. įsakymu Nr. D1-508 „Dėl aplinkos apsaugos kriterijų taikymo, vykdant žaliuosius pirkimus, tvarkos aprašo patvirtinimo“</w:t>
        </w:r>
      </w:hyperlink>
      <w:r w:rsidRPr="00726C00">
        <w:rPr>
          <w:rFonts w:ascii="Times New Roman" w:eastAsia="Times New Roman" w:hAnsi="Times New Roman" w:cs="Times New Roman"/>
          <w:sz w:val="20"/>
          <w:szCs w:val="20"/>
          <w:lang w:eastAsia="lt-LT"/>
        </w:rPr>
        <w:t xml:space="preserve"> 4 punkto 4.1. papunkčiu (-</w:t>
      </w:r>
      <w:proofErr w:type="spellStart"/>
      <w:r w:rsidRPr="00726C00">
        <w:rPr>
          <w:rFonts w:ascii="Times New Roman" w:eastAsia="Times New Roman" w:hAnsi="Times New Roman" w:cs="Times New Roman"/>
          <w:sz w:val="20"/>
          <w:szCs w:val="20"/>
          <w:lang w:eastAsia="lt-LT"/>
        </w:rPr>
        <w:t>iais</w:t>
      </w:r>
      <w:proofErr w:type="spellEnd"/>
      <w:r w:rsidRPr="00726C00">
        <w:rPr>
          <w:rFonts w:ascii="Times New Roman" w:eastAsia="Times New Roman" w:hAnsi="Times New Roman" w:cs="Times New Roman"/>
          <w:sz w:val="20"/>
          <w:szCs w:val="20"/>
          <w:lang w:eastAsia="lt-LT"/>
        </w:rPr>
        <w:t>). Aplinkos apaugos kriterijai nustatyti vadovaujantis Lietuvos Respublikos aplinkos ministro 2011 m. birželio 28 d. įsakymu Nr. D1-508 parvirtintu Aplinkos Apsaugos kriterijų taikymo, vykdant žaliuosius pirkimus tvarkos aprašo (Aprašo) 1 priedo III skyriumi „Biuro įranga ir buitinė technika“</w:t>
      </w:r>
      <w:r w:rsidRPr="00726C00" w:rsidDel="0007656C">
        <w:rPr>
          <w:rFonts w:ascii="Times New Roman" w:eastAsia="Times New Roman" w:hAnsi="Times New Roman" w:cs="Times New Roman"/>
          <w:lang w:eastAsia="lt-LT"/>
        </w:rPr>
        <w:t xml:space="preserve"> </w:t>
      </w:r>
      <w:r w:rsidRPr="00726C00">
        <w:rPr>
          <w:rFonts w:ascii="Times New Roman" w:eastAsia="Times New Roman" w:hAnsi="Times New Roman" w:cs="Times New Roman"/>
          <w:lang w:eastAsia="lt-LT"/>
        </w:rPr>
        <w:t xml:space="preserve">             </w:t>
      </w:r>
    </w:p>
    <w:p w14:paraId="34D92A77" w14:textId="77777777" w:rsidR="00726C00" w:rsidRPr="00726C00" w:rsidRDefault="00726C00" w:rsidP="00726C00">
      <w:pPr>
        <w:spacing w:after="0" w:line="240" w:lineRule="auto"/>
        <w:jc w:val="both"/>
        <w:rPr>
          <w:rFonts w:ascii="Times New Roman" w:eastAsia="Arial" w:hAnsi="Times New Roman" w:cs="Times New Roman"/>
          <w:b/>
          <w:bCs/>
          <w:sz w:val="24"/>
          <w:szCs w:val="24"/>
          <w:lang w:eastAsia="lt-LT"/>
        </w:rPr>
      </w:pPr>
    </w:p>
    <w:p w14:paraId="0A3EE948" w14:textId="77777777" w:rsidR="00726C00" w:rsidRPr="00726C00" w:rsidRDefault="00726C00" w:rsidP="00726C00">
      <w:pPr>
        <w:spacing w:after="0" w:line="240" w:lineRule="auto"/>
        <w:jc w:val="both"/>
        <w:rPr>
          <w:rFonts w:ascii="Times New Roman" w:eastAsia="Arial" w:hAnsi="Times New Roman" w:cs="Times New Roman"/>
          <w:b/>
          <w:bCs/>
          <w:sz w:val="24"/>
          <w:szCs w:val="24"/>
          <w:lang w:eastAsia="lt-LT"/>
        </w:rPr>
      </w:pPr>
      <w:r w:rsidRPr="00726C00">
        <w:rPr>
          <w:rFonts w:ascii="Times New Roman" w:eastAsia="Arial" w:hAnsi="Times New Roman" w:cs="Times New Roman"/>
          <w:b/>
          <w:bCs/>
          <w:sz w:val="24"/>
          <w:szCs w:val="24"/>
          <w:lang w:eastAsia="lt-LT"/>
        </w:rPr>
        <w:t>Pasirašydamas šį pasiūlymą, tvirtintu, kad:</w:t>
      </w:r>
    </w:p>
    <w:p w14:paraId="2A881EAA" w14:textId="77777777" w:rsidR="00726C00" w:rsidRPr="00726C00" w:rsidRDefault="00726C00" w:rsidP="00726C00">
      <w:pPr>
        <w:numPr>
          <w:ilvl w:val="0"/>
          <w:numId w:val="3"/>
        </w:numPr>
        <w:tabs>
          <w:tab w:val="left" w:pos="851"/>
        </w:tabs>
        <w:spacing w:after="0" w:line="240" w:lineRule="auto"/>
        <w:ind w:firstLine="567"/>
        <w:contextualSpacing/>
        <w:jc w:val="both"/>
        <w:rPr>
          <w:rFonts w:ascii="Times New Roman" w:eastAsia="Arial" w:hAnsi="Times New Roman" w:cs="Times New Roman"/>
          <w:b/>
          <w:bCs/>
          <w:smallCaps/>
          <w:sz w:val="24"/>
          <w:szCs w:val="24"/>
          <w:lang w:eastAsia="lt-LT"/>
        </w:rPr>
      </w:pPr>
      <w:r w:rsidRPr="00726C00">
        <w:rPr>
          <w:rFonts w:ascii="Times New Roman" w:eastAsia="Arial" w:hAnsi="Times New Roman" w:cs="Times New Roman"/>
          <w:sz w:val="24"/>
          <w:szCs w:val="24"/>
          <w:lang w:eastAsia="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30D1961" w14:textId="77777777" w:rsidR="00726C00" w:rsidRPr="00726C00" w:rsidRDefault="00726C00" w:rsidP="00726C00">
      <w:pPr>
        <w:numPr>
          <w:ilvl w:val="0"/>
          <w:numId w:val="3"/>
        </w:numPr>
        <w:tabs>
          <w:tab w:val="left" w:pos="851"/>
        </w:tabs>
        <w:spacing w:after="0" w:line="240" w:lineRule="auto"/>
        <w:ind w:firstLine="567"/>
        <w:contextualSpacing/>
        <w:jc w:val="both"/>
        <w:rPr>
          <w:rFonts w:ascii="Times New Roman" w:eastAsia="Arial" w:hAnsi="Times New Roman" w:cs="Times New Roman"/>
          <w:b/>
          <w:bCs/>
          <w:smallCaps/>
          <w:sz w:val="24"/>
          <w:szCs w:val="24"/>
          <w:lang w:eastAsia="lt-LT"/>
        </w:rPr>
      </w:pPr>
      <w:r w:rsidRPr="00726C00">
        <w:rPr>
          <w:rFonts w:ascii="Times New Roman" w:eastAsia="Arial" w:hAnsi="Times New Roman" w:cs="Times New Roman"/>
          <w:sz w:val="24"/>
          <w:szCs w:val="24"/>
          <w:lang w:eastAsia="lt-LT"/>
        </w:rPr>
        <w:t>sutinku su pirkimo dokumentuose nustatytomis sąlygomis ir procedūromis,</w:t>
      </w:r>
    </w:p>
    <w:p w14:paraId="68936BDD" w14:textId="77777777" w:rsidR="00726C00" w:rsidRPr="00726C00" w:rsidRDefault="00726C00" w:rsidP="00726C00">
      <w:pPr>
        <w:numPr>
          <w:ilvl w:val="0"/>
          <w:numId w:val="3"/>
        </w:numPr>
        <w:tabs>
          <w:tab w:val="left" w:pos="851"/>
        </w:tabs>
        <w:spacing w:after="0" w:line="240" w:lineRule="auto"/>
        <w:ind w:firstLine="567"/>
        <w:contextualSpacing/>
        <w:jc w:val="both"/>
        <w:rPr>
          <w:rFonts w:ascii="Times New Roman" w:eastAsia="Arial" w:hAnsi="Times New Roman" w:cs="Times New Roman"/>
          <w:sz w:val="24"/>
          <w:szCs w:val="24"/>
          <w:lang w:eastAsia="lt-LT"/>
        </w:rPr>
      </w:pPr>
      <w:r w:rsidRPr="00726C00">
        <w:rPr>
          <w:rFonts w:ascii="Times New Roman" w:eastAsia="Calibri" w:hAnsi="Times New Roman" w:cs="Times New Roman"/>
          <w:sz w:val="24"/>
          <w:szCs w:val="24"/>
          <w:lang w:eastAsia="lt-LT"/>
        </w:rPr>
        <w:t>pasiūlymo dokumentuose pateikti duomenys ir informacija yra teisinga ir apima viską, ko reikia tinkamam sutarties įvykdymui;</w:t>
      </w:r>
    </w:p>
    <w:p w14:paraId="7A9DDE04" w14:textId="77777777" w:rsidR="00726C00" w:rsidRPr="00726C00" w:rsidRDefault="00726C00" w:rsidP="00726C00">
      <w:pPr>
        <w:numPr>
          <w:ilvl w:val="0"/>
          <w:numId w:val="3"/>
        </w:numPr>
        <w:tabs>
          <w:tab w:val="left" w:pos="851"/>
        </w:tabs>
        <w:spacing w:after="0" w:line="240" w:lineRule="auto"/>
        <w:ind w:firstLine="567"/>
        <w:contextualSpacing/>
        <w:jc w:val="both"/>
        <w:rPr>
          <w:rFonts w:ascii="Times New Roman" w:eastAsia="Arial" w:hAnsi="Times New Roman" w:cs="Times New Roman"/>
          <w:sz w:val="24"/>
          <w:szCs w:val="24"/>
          <w:lang w:eastAsia="lt-LT"/>
        </w:rPr>
      </w:pPr>
      <w:r w:rsidRPr="00726C00">
        <w:rPr>
          <w:rFonts w:ascii="Times New Roman" w:eastAsia="Arial" w:hAnsi="Times New Roman" w:cs="Times New Roman"/>
          <w:sz w:val="24"/>
          <w:szCs w:val="24"/>
          <w:lang w:eastAsia="lt-LT"/>
        </w:rPr>
        <w:t xml:space="preserve">pasiūlymas galioja </w:t>
      </w:r>
      <w:r w:rsidRPr="00726C00">
        <w:rPr>
          <w:rFonts w:ascii="Times New Roman" w:eastAsia="Arial" w:hAnsi="Times New Roman" w:cs="Times New Roman"/>
          <w:iCs/>
          <w:sz w:val="24"/>
          <w:szCs w:val="24"/>
          <w:lang w:eastAsia="lt-LT"/>
        </w:rPr>
        <w:t>60 dienų nuo pasiūlymų pateikimo galutinio termino pabaigos.</w:t>
      </w:r>
    </w:p>
    <w:p w14:paraId="155B2C67" w14:textId="77777777" w:rsidR="00726C00" w:rsidRPr="00726C00" w:rsidRDefault="00726C00" w:rsidP="00726C00">
      <w:pPr>
        <w:spacing w:line="240" w:lineRule="auto"/>
        <w:contextualSpacing/>
        <w:jc w:val="both"/>
        <w:rPr>
          <w:rFonts w:ascii="Times New Roman" w:eastAsia="Arial" w:hAnsi="Times New Roman" w:cs="Times New Roman"/>
          <w:lang w:eastAsia="lt-LT"/>
        </w:rPr>
      </w:pPr>
    </w:p>
    <w:p w14:paraId="65C32316" w14:textId="77777777" w:rsidR="00726C00" w:rsidRPr="00726C00" w:rsidRDefault="00726C00" w:rsidP="00726C00">
      <w:pPr>
        <w:spacing w:line="240" w:lineRule="auto"/>
        <w:contextualSpacing/>
        <w:jc w:val="both"/>
        <w:rPr>
          <w:rFonts w:ascii="Times New Roman" w:eastAsia="Arial" w:hAnsi="Times New Roman" w:cs="Times New Roman"/>
          <w:lang w:eastAsia="lt-LT"/>
        </w:rPr>
      </w:pPr>
    </w:p>
    <w:tbl>
      <w:tblPr>
        <w:tblW w:w="9855" w:type="dxa"/>
        <w:tblInd w:w="-5" w:type="dxa"/>
        <w:tblLook w:val="04A0" w:firstRow="1" w:lastRow="0" w:firstColumn="1" w:lastColumn="0" w:noHBand="0" w:noVBand="1"/>
      </w:tblPr>
      <w:tblGrid>
        <w:gridCol w:w="3874"/>
        <w:gridCol w:w="611"/>
        <w:gridCol w:w="1996"/>
        <w:gridCol w:w="707"/>
        <w:gridCol w:w="2667"/>
      </w:tblGrid>
      <w:tr w:rsidR="00726C00" w:rsidRPr="00726C00" w14:paraId="1A7E2569" w14:textId="77777777" w:rsidTr="007666C3">
        <w:trPr>
          <w:trHeight w:val="186"/>
        </w:trPr>
        <w:tc>
          <w:tcPr>
            <w:tcW w:w="3874" w:type="dxa"/>
            <w:tcBorders>
              <w:top w:val="single" w:sz="4" w:space="0" w:color="000000"/>
              <w:left w:val="nil"/>
              <w:bottom w:val="nil"/>
              <w:right w:val="nil"/>
            </w:tcBorders>
            <w:hideMark/>
          </w:tcPr>
          <w:p w14:paraId="0A2601A0" w14:textId="77777777" w:rsidR="00726C00" w:rsidRPr="00726C00" w:rsidRDefault="00726C00" w:rsidP="00726C00">
            <w:pPr>
              <w:spacing w:after="0" w:line="240" w:lineRule="auto"/>
              <w:rPr>
                <w:rFonts w:ascii="Times New Roman" w:eastAsia="Arial" w:hAnsi="Times New Roman" w:cs="Times New Roman"/>
                <w:sz w:val="24"/>
                <w:szCs w:val="24"/>
                <w:vertAlign w:val="superscript"/>
                <w:lang w:eastAsia="lt-LT"/>
              </w:rPr>
            </w:pPr>
            <w:r w:rsidRPr="00726C00">
              <w:rPr>
                <w:rFonts w:ascii="Times New Roman" w:eastAsia="Arial" w:hAnsi="Times New Roman" w:cs="Times New Roman"/>
                <w:i/>
                <w:sz w:val="24"/>
                <w:szCs w:val="24"/>
                <w:vertAlign w:val="superscript"/>
                <w:lang w:eastAsia="lt-LT"/>
              </w:rPr>
              <w:t>(Tiekėjo arba jo įgalioto asmens pareigų pavadinimas)</w:t>
            </w:r>
          </w:p>
        </w:tc>
        <w:tc>
          <w:tcPr>
            <w:tcW w:w="611" w:type="dxa"/>
          </w:tcPr>
          <w:p w14:paraId="6F19098D" w14:textId="77777777" w:rsidR="00726C00" w:rsidRPr="00726C00" w:rsidRDefault="00726C00" w:rsidP="00726C00">
            <w:pPr>
              <w:spacing w:after="0" w:line="240" w:lineRule="auto"/>
              <w:rPr>
                <w:rFonts w:ascii="Times New Roman" w:eastAsia="Arial" w:hAnsi="Times New Roman" w:cs="Times New Roman"/>
                <w:sz w:val="24"/>
                <w:szCs w:val="24"/>
                <w:vertAlign w:val="superscript"/>
                <w:lang w:eastAsia="lt-LT"/>
              </w:rPr>
            </w:pPr>
          </w:p>
        </w:tc>
        <w:tc>
          <w:tcPr>
            <w:tcW w:w="1996" w:type="dxa"/>
            <w:tcBorders>
              <w:top w:val="single" w:sz="4" w:space="0" w:color="000000"/>
              <w:left w:val="nil"/>
              <w:bottom w:val="nil"/>
              <w:right w:val="nil"/>
            </w:tcBorders>
            <w:hideMark/>
          </w:tcPr>
          <w:p w14:paraId="2E90496E" w14:textId="77777777" w:rsidR="00726C00" w:rsidRPr="00726C00" w:rsidRDefault="00726C00" w:rsidP="00726C00">
            <w:pPr>
              <w:spacing w:after="0" w:line="240" w:lineRule="auto"/>
              <w:jc w:val="center"/>
              <w:rPr>
                <w:rFonts w:ascii="Times New Roman" w:eastAsia="Arial" w:hAnsi="Times New Roman" w:cs="Times New Roman"/>
                <w:sz w:val="24"/>
                <w:szCs w:val="24"/>
                <w:vertAlign w:val="superscript"/>
                <w:lang w:eastAsia="lt-LT"/>
              </w:rPr>
            </w:pPr>
            <w:r w:rsidRPr="00726C00">
              <w:rPr>
                <w:rFonts w:ascii="Times New Roman" w:eastAsia="Arial" w:hAnsi="Times New Roman" w:cs="Times New Roman"/>
                <w:i/>
                <w:sz w:val="24"/>
                <w:szCs w:val="24"/>
                <w:vertAlign w:val="superscript"/>
                <w:lang w:eastAsia="lt-LT"/>
              </w:rPr>
              <w:t>(Parašas)</w:t>
            </w:r>
          </w:p>
        </w:tc>
        <w:tc>
          <w:tcPr>
            <w:tcW w:w="707" w:type="dxa"/>
          </w:tcPr>
          <w:p w14:paraId="705DC751" w14:textId="77777777" w:rsidR="00726C00" w:rsidRPr="00726C00" w:rsidRDefault="00726C00" w:rsidP="00726C00">
            <w:pPr>
              <w:spacing w:after="0" w:line="240" w:lineRule="auto"/>
              <w:rPr>
                <w:rFonts w:ascii="Times New Roman" w:eastAsia="Arial" w:hAnsi="Times New Roman" w:cs="Times New Roman"/>
                <w:sz w:val="24"/>
                <w:szCs w:val="24"/>
                <w:vertAlign w:val="superscript"/>
                <w:lang w:eastAsia="lt-LT"/>
              </w:rPr>
            </w:pPr>
          </w:p>
        </w:tc>
        <w:tc>
          <w:tcPr>
            <w:tcW w:w="2667" w:type="dxa"/>
            <w:tcBorders>
              <w:top w:val="single" w:sz="4" w:space="0" w:color="000000"/>
              <w:left w:val="nil"/>
              <w:bottom w:val="nil"/>
              <w:right w:val="nil"/>
            </w:tcBorders>
            <w:hideMark/>
          </w:tcPr>
          <w:p w14:paraId="58B45DC5" w14:textId="77777777" w:rsidR="00726C00" w:rsidRPr="00726C00" w:rsidRDefault="00726C00" w:rsidP="00726C00">
            <w:pPr>
              <w:spacing w:after="0" w:line="240" w:lineRule="auto"/>
              <w:jc w:val="center"/>
              <w:rPr>
                <w:rFonts w:ascii="Times New Roman" w:eastAsia="Arial" w:hAnsi="Times New Roman" w:cs="Times New Roman"/>
                <w:sz w:val="24"/>
                <w:szCs w:val="24"/>
                <w:vertAlign w:val="superscript"/>
                <w:lang w:eastAsia="lt-LT"/>
              </w:rPr>
            </w:pPr>
            <w:r w:rsidRPr="00726C00">
              <w:rPr>
                <w:rFonts w:ascii="Times New Roman" w:eastAsia="Arial" w:hAnsi="Times New Roman" w:cs="Times New Roman"/>
                <w:i/>
                <w:sz w:val="24"/>
                <w:szCs w:val="24"/>
                <w:vertAlign w:val="superscript"/>
                <w:lang w:eastAsia="lt-LT"/>
              </w:rPr>
              <w:t>(Vardas, pavardė)</w:t>
            </w:r>
          </w:p>
        </w:tc>
      </w:tr>
    </w:tbl>
    <w:p w14:paraId="7D2DCEE5" w14:textId="77777777" w:rsidR="005F32A1" w:rsidRPr="0052155A" w:rsidRDefault="005F32A1" w:rsidP="005F32A1">
      <w:pPr>
        <w:spacing w:after="0" w:line="240" w:lineRule="auto"/>
        <w:jc w:val="right"/>
        <w:rPr>
          <w:rFonts w:ascii="Times New Roman" w:eastAsia="Calibri" w:hAnsi="Times New Roman" w:cs="Times New Roman"/>
          <w:sz w:val="20"/>
          <w:szCs w:val="20"/>
        </w:rPr>
      </w:pPr>
      <w:bookmarkStart w:id="1" w:name="_GoBack"/>
      <w:bookmarkEnd w:id="0"/>
      <w:bookmarkEnd w:id="1"/>
    </w:p>
    <w:sectPr w:rsidR="005F32A1" w:rsidRPr="0052155A" w:rsidSect="00BE33D4">
      <w:pgSz w:w="11906" w:h="16838"/>
      <w:pgMar w:top="851"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28882CF3"/>
    <w:multiLevelType w:val="hybridMultilevel"/>
    <w:tmpl w:val="55A64C7E"/>
    <w:lvl w:ilvl="0" w:tplc="D7C89F4C">
      <w:start w:val="1"/>
      <w:numFmt w:val="decimal"/>
      <w:lvlText w:val="%1."/>
      <w:lvlJc w:val="left"/>
      <w:pPr>
        <w:ind w:left="720" w:hanging="360"/>
      </w:pPr>
      <w:rPr>
        <w:rFonts w:hint="default"/>
        <w:b/>
        <w:bCs/>
        <w:i w:val="0"/>
        <w:i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2DC5E0B"/>
    <w:multiLevelType w:val="multilevel"/>
    <w:tmpl w:val="4FD8A126"/>
    <w:lvl w:ilvl="0">
      <w:start w:val="6"/>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42951B91"/>
    <w:multiLevelType w:val="multilevel"/>
    <w:tmpl w:val="9996B490"/>
    <w:lvl w:ilvl="0">
      <w:start w:val="6"/>
      <w:numFmt w:val="decimal"/>
      <w:lvlText w:val="%1."/>
      <w:lvlJc w:val="left"/>
      <w:pPr>
        <w:ind w:left="360" w:hanging="360"/>
      </w:pPr>
      <w:rPr>
        <w:rFonts w:eastAsia="Times New Roman"/>
      </w:rPr>
    </w:lvl>
    <w:lvl w:ilvl="1">
      <w:start w:val="7"/>
      <w:numFmt w:val="decimal"/>
      <w:lvlText w:val="%1.%2."/>
      <w:lvlJc w:val="left"/>
      <w:pPr>
        <w:ind w:left="927" w:hanging="360"/>
      </w:pPr>
      <w:rPr>
        <w:rFonts w:eastAsia="Times New Roman"/>
      </w:rPr>
    </w:lvl>
    <w:lvl w:ilvl="2">
      <w:start w:val="1"/>
      <w:numFmt w:val="decimal"/>
      <w:lvlText w:val="%1.%2.%3."/>
      <w:lvlJc w:val="left"/>
      <w:pPr>
        <w:ind w:left="1854" w:hanging="720"/>
      </w:pPr>
      <w:rPr>
        <w:rFonts w:eastAsia="Times New Roman"/>
      </w:rPr>
    </w:lvl>
    <w:lvl w:ilvl="3">
      <w:start w:val="1"/>
      <w:numFmt w:val="decimal"/>
      <w:lvlText w:val="%1.%2.%3.%4."/>
      <w:lvlJc w:val="left"/>
      <w:pPr>
        <w:ind w:left="2421" w:hanging="720"/>
      </w:pPr>
      <w:rPr>
        <w:rFonts w:eastAsia="Times New Roman"/>
      </w:rPr>
    </w:lvl>
    <w:lvl w:ilvl="4">
      <w:start w:val="1"/>
      <w:numFmt w:val="decimal"/>
      <w:lvlText w:val="%1.%2.%3.%4.%5."/>
      <w:lvlJc w:val="left"/>
      <w:pPr>
        <w:ind w:left="3348" w:hanging="1080"/>
      </w:pPr>
      <w:rPr>
        <w:rFonts w:eastAsia="Times New Roman"/>
      </w:rPr>
    </w:lvl>
    <w:lvl w:ilvl="5">
      <w:start w:val="1"/>
      <w:numFmt w:val="decimal"/>
      <w:lvlText w:val="%1.%2.%3.%4.%5.%6."/>
      <w:lvlJc w:val="left"/>
      <w:pPr>
        <w:ind w:left="3915" w:hanging="1080"/>
      </w:pPr>
      <w:rPr>
        <w:rFonts w:eastAsia="Times New Roman"/>
      </w:rPr>
    </w:lvl>
    <w:lvl w:ilvl="6">
      <w:start w:val="1"/>
      <w:numFmt w:val="decimal"/>
      <w:lvlText w:val="%1.%2.%3.%4.%5.%6.%7."/>
      <w:lvlJc w:val="left"/>
      <w:pPr>
        <w:ind w:left="4842" w:hanging="1440"/>
      </w:pPr>
      <w:rPr>
        <w:rFonts w:eastAsia="Times New Roman"/>
      </w:rPr>
    </w:lvl>
    <w:lvl w:ilvl="7">
      <w:start w:val="1"/>
      <w:numFmt w:val="decimal"/>
      <w:lvlText w:val="%1.%2.%3.%4.%5.%6.%7.%8."/>
      <w:lvlJc w:val="left"/>
      <w:pPr>
        <w:ind w:left="5409" w:hanging="1440"/>
      </w:pPr>
      <w:rPr>
        <w:rFonts w:eastAsia="Times New Roman"/>
      </w:rPr>
    </w:lvl>
    <w:lvl w:ilvl="8">
      <w:start w:val="1"/>
      <w:numFmt w:val="decimal"/>
      <w:lvlText w:val="%1.%2.%3.%4.%5.%6.%7.%8.%9."/>
      <w:lvlJc w:val="left"/>
      <w:pPr>
        <w:ind w:left="6336" w:hanging="1800"/>
      </w:pPr>
      <w:rPr>
        <w:rFonts w:eastAsia="Times New Roman"/>
      </w:rPr>
    </w:lvl>
  </w:abstractNum>
  <w:num w:numId="1">
    <w:abstractNumId w:val="0"/>
  </w:num>
  <w:num w:numId="2">
    <w:abstractNumId w:val="2"/>
  </w:num>
  <w:num w:numId="3">
    <w:abstractNumId w:val="1"/>
  </w:num>
  <w:num w:numId="4">
    <w:abstractNumId w:val="3"/>
  </w:num>
  <w:num w:numId="5">
    <w:abstractNumId w:val="4"/>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987"/>
    <w:rsid w:val="00007F11"/>
    <w:rsid w:val="0002106C"/>
    <w:rsid w:val="00031A8B"/>
    <w:rsid w:val="00031E49"/>
    <w:rsid w:val="00036A25"/>
    <w:rsid w:val="00045FF5"/>
    <w:rsid w:val="000500E7"/>
    <w:rsid w:val="00083FFB"/>
    <w:rsid w:val="000B3DE5"/>
    <w:rsid w:val="000C0028"/>
    <w:rsid w:val="000C7E7F"/>
    <w:rsid w:val="000E2B69"/>
    <w:rsid w:val="000E4987"/>
    <w:rsid w:val="00182AEE"/>
    <w:rsid w:val="001A694F"/>
    <w:rsid w:val="00205F07"/>
    <w:rsid w:val="00212516"/>
    <w:rsid w:val="002A6BB3"/>
    <w:rsid w:val="002C4DC2"/>
    <w:rsid w:val="002F0361"/>
    <w:rsid w:val="00373C1D"/>
    <w:rsid w:val="004777C6"/>
    <w:rsid w:val="004A3E67"/>
    <w:rsid w:val="004C57F4"/>
    <w:rsid w:val="004C6830"/>
    <w:rsid w:val="005706A6"/>
    <w:rsid w:val="00572BCC"/>
    <w:rsid w:val="00586617"/>
    <w:rsid w:val="005D1A90"/>
    <w:rsid w:val="005F32A1"/>
    <w:rsid w:val="006703F0"/>
    <w:rsid w:val="006B3ADD"/>
    <w:rsid w:val="006F026B"/>
    <w:rsid w:val="007230A4"/>
    <w:rsid w:val="00726C00"/>
    <w:rsid w:val="00815416"/>
    <w:rsid w:val="008605A8"/>
    <w:rsid w:val="008744F2"/>
    <w:rsid w:val="0087525A"/>
    <w:rsid w:val="00894DDF"/>
    <w:rsid w:val="008C000A"/>
    <w:rsid w:val="00911D9E"/>
    <w:rsid w:val="0091662A"/>
    <w:rsid w:val="0094713F"/>
    <w:rsid w:val="00960C69"/>
    <w:rsid w:val="00985A72"/>
    <w:rsid w:val="00986F08"/>
    <w:rsid w:val="009B42CD"/>
    <w:rsid w:val="00A0431D"/>
    <w:rsid w:val="00A65D3D"/>
    <w:rsid w:val="00AB514D"/>
    <w:rsid w:val="00AC6FE3"/>
    <w:rsid w:val="00B02915"/>
    <w:rsid w:val="00B20332"/>
    <w:rsid w:val="00B30A25"/>
    <w:rsid w:val="00BA16B0"/>
    <w:rsid w:val="00BB4C10"/>
    <w:rsid w:val="00BB5038"/>
    <w:rsid w:val="00BC2FC3"/>
    <w:rsid w:val="00BE33D4"/>
    <w:rsid w:val="00C30BA0"/>
    <w:rsid w:val="00C54E31"/>
    <w:rsid w:val="00C658B2"/>
    <w:rsid w:val="00CB7A12"/>
    <w:rsid w:val="00CE68FD"/>
    <w:rsid w:val="00DE0B40"/>
    <w:rsid w:val="00E02B06"/>
    <w:rsid w:val="00E15587"/>
    <w:rsid w:val="00E34F84"/>
    <w:rsid w:val="00E674EA"/>
    <w:rsid w:val="00EA0349"/>
    <w:rsid w:val="00F63BFA"/>
    <w:rsid w:val="00F90C00"/>
    <w:rsid w:val="00F92054"/>
    <w:rsid w:val="00FB26CF"/>
    <w:rsid w:val="00FC62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8516D"/>
  <w15:chartTrackingRefBased/>
  <w15:docId w15:val="{7B8A6F63-DD93-4E37-9EB0-63B52FBC1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985A72"/>
    <w:pPr>
      <w:keepNext/>
      <w:numPr>
        <w:numId w:val="1"/>
      </w:numPr>
      <w:suppressAutoHyphens/>
      <w:spacing w:after="0" w:line="240" w:lineRule="auto"/>
      <w:outlineLvl w:val="0"/>
    </w:pPr>
    <w:rPr>
      <w:rFonts w:ascii="Times New Roman" w:eastAsia="Times New Roman" w:hAnsi="Times New Roman" w:cs="Times New Roman"/>
      <w:b/>
      <w:sz w:val="24"/>
      <w:szCs w:val="20"/>
      <w:lang w:eastAsia="ar-SA"/>
    </w:rPr>
  </w:style>
  <w:style w:type="paragraph" w:styleId="Antrat3">
    <w:name w:val="heading 3"/>
    <w:basedOn w:val="prastasis"/>
    <w:next w:val="prastasis"/>
    <w:link w:val="Antrat3Diagrama"/>
    <w:uiPriority w:val="9"/>
    <w:semiHidden/>
    <w:unhideWhenUsed/>
    <w:qFormat/>
    <w:rsid w:val="00E02B0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Antrat9">
    <w:name w:val="heading 9"/>
    <w:basedOn w:val="prastasis"/>
    <w:next w:val="prastasis"/>
    <w:link w:val="Antrat9Diagrama"/>
    <w:uiPriority w:val="9"/>
    <w:semiHidden/>
    <w:unhideWhenUsed/>
    <w:qFormat/>
    <w:rsid w:val="00E02B0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semiHidden/>
    <w:rsid w:val="000E4987"/>
    <w:pPr>
      <w:widowControl w:val="0"/>
      <w:tabs>
        <w:tab w:val="center" w:pos="4153"/>
        <w:tab w:val="right" w:pos="8306"/>
      </w:tabs>
      <w:spacing w:after="20" w:line="240" w:lineRule="auto"/>
      <w:jc w:val="both"/>
    </w:pPr>
    <w:rPr>
      <w:rFonts w:ascii="Times New Roman" w:eastAsia="Times New Roman" w:hAnsi="Times New Roman" w:cs="Times New Roman"/>
      <w:sz w:val="24"/>
      <w:szCs w:val="20"/>
      <w:lang w:eastAsia="lt-LT"/>
    </w:rPr>
  </w:style>
  <w:style w:type="character" w:customStyle="1" w:styleId="AntratsDiagrama">
    <w:name w:val="Antraštės Diagrama"/>
    <w:basedOn w:val="Numatytasispastraiposriftas"/>
    <w:link w:val="Antrats"/>
    <w:semiHidden/>
    <w:rsid w:val="000E4987"/>
    <w:rPr>
      <w:rFonts w:ascii="Times New Roman" w:eastAsia="Times New Roman" w:hAnsi="Times New Roman" w:cs="Times New Roman"/>
      <w:sz w:val="24"/>
      <w:szCs w:val="20"/>
      <w:lang w:eastAsia="lt-LT"/>
    </w:rPr>
  </w:style>
  <w:style w:type="paragraph" w:customStyle="1" w:styleId="Pagrindinistekstas1">
    <w:name w:val="Pagrindinis tekstas1"/>
    <w:rsid w:val="000E4987"/>
    <w:pPr>
      <w:snapToGrid w:val="0"/>
      <w:spacing w:after="0" w:line="240" w:lineRule="auto"/>
      <w:ind w:firstLine="312"/>
      <w:jc w:val="both"/>
    </w:pPr>
    <w:rPr>
      <w:rFonts w:ascii="TimesLT" w:eastAsia="Times New Roman" w:hAnsi="TimesLT" w:cs="Times New Roman"/>
      <w:sz w:val="20"/>
      <w:szCs w:val="20"/>
      <w:lang w:val="en-US"/>
    </w:rPr>
  </w:style>
  <w:style w:type="paragraph" w:styleId="Pagrindiniotekstotrauka2">
    <w:name w:val="Body Text Indent 2"/>
    <w:basedOn w:val="prastasis"/>
    <w:link w:val="Pagrindiniotekstotrauka2Diagrama"/>
    <w:semiHidden/>
    <w:rsid w:val="000E4987"/>
    <w:pPr>
      <w:spacing w:after="0" w:line="240" w:lineRule="auto"/>
      <w:ind w:firstLine="720"/>
      <w:jc w:val="both"/>
    </w:pPr>
    <w:rPr>
      <w:rFonts w:ascii="Times New Roman" w:eastAsia="Calibri" w:hAnsi="Times New Roman" w:cs="Times New Roman"/>
      <w:sz w:val="24"/>
      <w:szCs w:val="24"/>
    </w:rPr>
  </w:style>
  <w:style w:type="character" w:customStyle="1" w:styleId="Pagrindiniotekstotrauka2Diagrama">
    <w:name w:val="Pagrindinio teksto įtrauka 2 Diagrama"/>
    <w:basedOn w:val="Numatytasispastraiposriftas"/>
    <w:link w:val="Pagrindiniotekstotrauka2"/>
    <w:semiHidden/>
    <w:rsid w:val="000E4987"/>
    <w:rPr>
      <w:rFonts w:ascii="Times New Roman" w:eastAsia="Calibri" w:hAnsi="Times New Roman" w:cs="Times New Roman"/>
      <w:sz w:val="24"/>
      <w:szCs w:val="24"/>
    </w:rPr>
  </w:style>
  <w:style w:type="character" w:customStyle="1" w:styleId="Antrat1Diagrama">
    <w:name w:val="Antraštė 1 Diagrama"/>
    <w:basedOn w:val="Numatytasispastraiposriftas"/>
    <w:link w:val="Antrat1"/>
    <w:rsid w:val="00985A72"/>
    <w:rPr>
      <w:rFonts w:ascii="Times New Roman" w:eastAsia="Times New Roman" w:hAnsi="Times New Roman" w:cs="Times New Roman"/>
      <w:b/>
      <w:sz w:val="24"/>
      <w:szCs w:val="20"/>
      <w:lang w:eastAsia="ar-SA"/>
    </w:rPr>
  </w:style>
  <w:style w:type="character" w:customStyle="1" w:styleId="Antrat3Diagrama">
    <w:name w:val="Antraštė 3 Diagrama"/>
    <w:basedOn w:val="Numatytasispastraiposriftas"/>
    <w:link w:val="Antrat3"/>
    <w:uiPriority w:val="9"/>
    <w:semiHidden/>
    <w:rsid w:val="00E02B06"/>
    <w:rPr>
      <w:rFonts w:asciiTheme="majorHAnsi" w:eastAsiaTheme="majorEastAsia" w:hAnsiTheme="majorHAnsi" w:cstheme="majorBidi"/>
      <w:color w:val="1F3763" w:themeColor="accent1" w:themeShade="7F"/>
      <w:sz w:val="24"/>
      <w:szCs w:val="24"/>
    </w:rPr>
  </w:style>
  <w:style w:type="character" w:customStyle="1" w:styleId="Antrat9Diagrama">
    <w:name w:val="Antraštė 9 Diagrama"/>
    <w:basedOn w:val="Numatytasispastraiposriftas"/>
    <w:link w:val="Antrat9"/>
    <w:uiPriority w:val="9"/>
    <w:semiHidden/>
    <w:rsid w:val="00E02B06"/>
    <w:rPr>
      <w:rFonts w:asciiTheme="majorHAnsi" w:eastAsiaTheme="majorEastAsia" w:hAnsiTheme="majorHAnsi" w:cstheme="majorBidi"/>
      <w:i/>
      <w:iCs/>
      <w:color w:val="272727" w:themeColor="text1" w:themeTint="D8"/>
      <w:sz w:val="21"/>
      <w:szCs w:val="21"/>
    </w:rPr>
  </w:style>
  <w:style w:type="paragraph" w:styleId="Pagrindinistekstas">
    <w:name w:val="Body Text"/>
    <w:basedOn w:val="prastasis"/>
    <w:link w:val="PagrindinistekstasDiagrama"/>
    <w:uiPriority w:val="99"/>
    <w:semiHidden/>
    <w:unhideWhenUsed/>
    <w:rsid w:val="00E02B06"/>
    <w:pPr>
      <w:spacing w:after="120"/>
    </w:pPr>
  </w:style>
  <w:style w:type="character" w:customStyle="1" w:styleId="PagrindinistekstasDiagrama">
    <w:name w:val="Pagrindinis tekstas Diagrama"/>
    <w:basedOn w:val="Numatytasispastraiposriftas"/>
    <w:link w:val="Pagrindinistekstas"/>
    <w:uiPriority w:val="99"/>
    <w:semiHidden/>
    <w:rsid w:val="00E02B06"/>
  </w:style>
  <w:style w:type="character" w:styleId="Hipersaitas">
    <w:name w:val="Hyperlink"/>
    <w:rsid w:val="00E02B06"/>
    <w:rPr>
      <w:strike w:val="0"/>
      <w:dstrike w:val="0"/>
      <w:color w:val="C04000"/>
      <w:u w:val="none"/>
    </w:rPr>
  </w:style>
  <w:style w:type="table" w:styleId="Lentelstinklelis">
    <w:name w:val="Table Grid"/>
    <w:basedOn w:val="prastojilentel"/>
    <w:rsid w:val="00045FF5"/>
    <w:pPr>
      <w:spacing w:after="0" w:line="240" w:lineRule="auto"/>
    </w:pPr>
    <w:rPr>
      <w:rFonts w:ascii="Arial" w:eastAsia="Arial" w:hAnsi="Arial" w:cs="Arial"/>
      <w:color w:val="00000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083FF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083FFB"/>
    <w:rPr>
      <w:rFonts w:ascii="Consolas" w:hAnsi="Consolas"/>
      <w:sz w:val="20"/>
      <w:szCs w:val="20"/>
    </w:rPr>
  </w:style>
  <w:style w:type="paragraph" w:styleId="Sraopastraipa">
    <w:name w:val="List Paragraph"/>
    <w:basedOn w:val="prastasis"/>
    <w:uiPriority w:val="34"/>
    <w:qFormat/>
    <w:rsid w:val="00083FFB"/>
    <w:pPr>
      <w:spacing w:after="200" w:line="276" w:lineRule="auto"/>
      <w:ind w:left="720"/>
      <w:contextualSpacing/>
    </w:pPr>
    <w:rPr>
      <w:rFonts w:ascii="Times New Roman" w:eastAsia="Calibri" w:hAnsi="Times New Roman" w:cs="Times New Roman"/>
      <w:sz w:val="24"/>
    </w:rPr>
  </w:style>
  <w:style w:type="paragraph" w:customStyle="1" w:styleId="Body2">
    <w:name w:val="Body 2"/>
    <w:rsid w:val="00CB7A1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Betarp">
    <w:name w:val="No Spacing"/>
    <w:uiPriority w:val="1"/>
    <w:qFormat/>
    <w:rsid w:val="000500E7"/>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735646">
      <w:bodyDiv w:val="1"/>
      <w:marLeft w:val="0"/>
      <w:marRight w:val="0"/>
      <w:marTop w:val="0"/>
      <w:marBottom w:val="0"/>
      <w:divBdr>
        <w:top w:val="none" w:sz="0" w:space="0" w:color="auto"/>
        <w:left w:val="none" w:sz="0" w:space="0" w:color="auto"/>
        <w:bottom w:val="none" w:sz="0" w:space="0" w:color="auto"/>
        <w:right w:val="none" w:sz="0" w:space="0" w:color="auto"/>
      </w:divBdr>
    </w:div>
    <w:div w:id="270865817">
      <w:bodyDiv w:val="1"/>
      <w:marLeft w:val="0"/>
      <w:marRight w:val="0"/>
      <w:marTop w:val="0"/>
      <w:marBottom w:val="0"/>
      <w:divBdr>
        <w:top w:val="none" w:sz="0" w:space="0" w:color="auto"/>
        <w:left w:val="none" w:sz="0" w:space="0" w:color="auto"/>
        <w:bottom w:val="none" w:sz="0" w:space="0" w:color="auto"/>
        <w:right w:val="none" w:sz="0" w:space="0" w:color="auto"/>
      </w:divBdr>
    </w:div>
    <w:div w:id="310449436">
      <w:bodyDiv w:val="1"/>
      <w:marLeft w:val="0"/>
      <w:marRight w:val="0"/>
      <w:marTop w:val="0"/>
      <w:marBottom w:val="0"/>
      <w:divBdr>
        <w:top w:val="none" w:sz="0" w:space="0" w:color="auto"/>
        <w:left w:val="none" w:sz="0" w:space="0" w:color="auto"/>
        <w:bottom w:val="none" w:sz="0" w:space="0" w:color="auto"/>
        <w:right w:val="none" w:sz="0" w:space="0" w:color="auto"/>
      </w:divBdr>
    </w:div>
    <w:div w:id="825630292">
      <w:bodyDiv w:val="1"/>
      <w:marLeft w:val="0"/>
      <w:marRight w:val="0"/>
      <w:marTop w:val="0"/>
      <w:marBottom w:val="0"/>
      <w:divBdr>
        <w:top w:val="none" w:sz="0" w:space="0" w:color="auto"/>
        <w:left w:val="none" w:sz="0" w:space="0" w:color="auto"/>
        <w:bottom w:val="none" w:sz="0" w:space="0" w:color="auto"/>
        <w:right w:val="none" w:sz="0" w:space="0" w:color="auto"/>
      </w:divBdr>
    </w:div>
    <w:div w:id="968557979">
      <w:bodyDiv w:val="1"/>
      <w:marLeft w:val="0"/>
      <w:marRight w:val="0"/>
      <w:marTop w:val="0"/>
      <w:marBottom w:val="0"/>
      <w:divBdr>
        <w:top w:val="none" w:sz="0" w:space="0" w:color="auto"/>
        <w:left w:val="none" w:sz="0" w:space="0" w:color="auto"/>
        <w:bottom w:val="none" w:sz="0" w:space="0" w:color="auto"/>
        <w:right w:val="none" w:sz="0" w:space="0" w:color="auto"/>
      </w:divBdr>
    </w:div>
    <w:div w:id="1117065497">
      <w:bodyDiv w:val="1"/>
      <w:marLeft w:val="0"/>
      <w:marRight w:val="0"/>
      <w:marTop w:val="0"/>
      <w:marBottom w:val="0"/>
      <w:divBdr>
        <w:top w:val="none" w:sz="0" w:space="0" w:color="auto"/>
        <w:left w:val="none" w:sz="0" w:space="0" w:color="auto"/>
        <w:bottom w:val="none" w:sz="0" w:space="0" w:color="auto"/>
        <w:right w:val="none" w:sz="0" w:space="0" w:color="auto"/>
      </w:divBdr>
    </w:div>
    <w:div w:id="1219626859">
      <w:bodyDiv w:val="1"/>
      <w:marLeft w:val="0"/>
      <w:marRight w:val="0"/>
      <w:marTop w:val="0"/>
      <w:marBottom w:val="0"/>
      <w:divBdr>
        <w:top w:val="none" w:sz="0" w:space="0" w:color="auto"/>
        <w:left w:val="none" w:sz="0" w:space="0" w:color="auto"/>
        <w:bottom w:val="none" w:sz="0" w:space="0" w:color="auto"/>
        <w:right w:val="none" w:sz="0" w:space="0" w:color="auto"/>
      </w:divBdr>
    </w:div>
    <w:div w:id="1538421780">
      <w:bodyDiv w:val="1"/>
      <w:marLeft w:val="0"/>
      <w:marRight w:val="0"/>
      <w:marTop w:val="0"/>
      <w:marBottom w:val="0"/>
      <w:divBdr>
        <w:top w:val="none" w:sz="0" w:space="0" w:color="auto"/>
        <w:left w:val="none" w:sz="0" w:space="0" w:color="auto"/>
        <w:bottom w:val="none" w:sz="0" w:space="0" w:color="auto"/>
        <w:right w:val="none" w:sz="0" w:space="0" w:color="auto"/>
      </w:divBdr>
    </w:div>
    <w:div w:id="1730110762">
      <w:bodyDiv w:val="1"/>
      <w:marLeft w:val="0"/>
      <w:marRight w:val="0"/>
      <w:marTop w:val="0"/>
      <w:marBottom w:val="0"/>
      <w:divBdr>
        <w:top w:val="none" w:sz="0" w:space="0" w:color="auto"/>
        <w:left w:val="none" w:sz="0" w:space="0" w:color="auto"/>
        <w:bottom w:val="none" w:sz="0" w:space="0" w:color="auto"/>
        <w:right w:val="none" w:sz="0" w:space="0" w:color="auto"/>
      </w:divBdr>
    </w:div>
    <w:div w:id="192657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tar.lt/portal/lt/legalAct/TAR.4B60A8C9678B/as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DD17D-6A3A-4202-8C87-B2AA8ED26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7066</Words>
  <Characters>4028</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Rimkuvienė</dc:creator>
  <cp:keywords/>
  <dc:description/>
  <cp:lastModifiedBy>Daiva</cp:lastModifiedBy>
  <cp:revision>2</cp:revision>
  <cp:lastPrinted>2024-10-15T10:44:00Z</cp:lastPrinted>
  <dcterms:created xsi:type="dcterms:W3CDTF">2025-04-11T10:39:00Z</dcterms:created>
  <dcterms:modified xsi:type="dcterms:W3CDTF">2025-04-11T10:39:00Z</dcterms:modified>
</cp:coreProperties>
</file>