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0ED" w:rsidRPr="00D76B89" w:rsidRDefault="00D844D6" w:rsidP="00495DF2">
      <w:pPr>
        <w:jc w:val="right"/>
        <w:textAlignment w:val="center"/>
        <w:rPr>
          <w:sz w:val="20"/>
          <w:szCs w:val="24"/>
        </w:rPr>
      </w:pPr>
      <w:bookmarkStart w:id="0" w:name="_GoBack"/>
      <w:bookmarkEnd w:id="0"/>
      <w:r w:rsidRPr="00D76B89">
        <w:rPr>
          <w:sz w:val="20"/>
          <w:szCs w:val="24"/>
        </w:rPr>
        <w:t>PATVIRTINTA</w:t>
      </w:r>
    </w:p>
    <w:p w:rsidR="009550ED" w:rsidRPr="00D76B89" w:rsidRDefault="00D844D6" w:rsidP="00495DF2">
      <w:pPr>
        <w:jc w:val="right"/>
        <w:textAlignment w:val="center"/>
        <w:rPr>
          <w:sz w:val="20"/>
          <w:szCs w:val="24"/>
        </w:rPr>
      </w:pPr>
      <w:r w:rsidRPr="00D76B89">
        <w:rPr>
          <w:sz w:val="20"/>
          <w:szCs w:val="24"/>
        </w:rPr>
        <w:t xml:space="preserve">Viešųjų pirkimų tarnybos direktoriaus </w:t>
      </w:r>
    </w:p>
    <w:p w:rsidR="009550ED" w:rsidRPr="00D76B89" w:rsidRDefault="00D844D6" w:rsidP="00495DF2">
      <w:pPr>
        <w:jc w:val="right"/>
        <w:textAlignment w:val="center"/>
        <w:rPr>
          <w:sz w:val="20"/>
          <w:szCs w:val="24"/>
        </w:rPr>
      </w:pPr>
      <w:r w:rsidRPr="00D76B89">
        <w:rPr>
          <w:sz w:val="20"/>
          <w:szCs w:val="24"/>
        </w:rPr>
        <w:t>2024 m. vasario 8 d. įsakymu Nr. 1S-19</w:t>
      </w:r>
    </w:p>
    <w:p w:rsidR="009550ED" w:rsidRDefault="009550ED" w:rsidP="00495DF2">
      <w:pPr>
        <w:spacing w:line="259" w:lineRule="auto"/>
        <w:textAlignment w:val="center"/>
        <w:rPr>
          <w:szCs w:val="24"/>
        </w:rPr>
      </w:pPr>
    </w:p>
    <w:p w:rsidR="009550ED" w:rsidRPr="00495DF2" w:rsidRDefault="00D844D6">
      <w:pPr>
        <w:spacing w:line="259" w:lineRule="auto"/>
        <w:jc w:val="center"/>
        <w:rPr>
          <w:b/>
          <w:caps/>
          <w:sz w:val="28"/>
          <w:szCs w:val="24"/>
        </w:rPr>
      </w:pPr>
      <w:r w:rsidRPr="00495DF2">
        <w:rPr>
          <w:b/>
          <w:caps/>
          <w:sz w:val="28"/>
          <w:szCs w:val="24"/>
        </w:rPr>
        <w:t>Prekių pirkimo</w:t>
      </w:r>
      <w:r w:rsidRPr="00495DF2">
        <w:rPr>
          <w:rFonts w:eastAsia="Arial"/>
          <w:sz w:val="28"/>
          <w:szCs w:val="24"/>
        </w:rPr>
        <w:t>–</w:t>
      </w:r>
      <w:r w:rsidRPr="00495DF2">
        <w:rPr>
          <w:b/>
          <w:caps/>
          <w:sz w:val="28"/>
          <w:szCs w:val="24"/>
        </w:rPr>
        <w:t>pardavimo sutarties Bendrosios sąlygos</w:t>
      </w:r>
    </w:p>
    <w:p w:rsidR="009550ED" w:rsidRPr="00495DF2" w:rsidRDefault="009550ED">
      <w:pPr>
        <w:spacing w:line="259" w:lineRule="auto"/>
        <w:jc w:val="center"/>
        <w:rPr>
          <w:sz w:val="28"/>
          <w:szCs w:val="24"/>
        </w:rPr>
      </w:pPr>
    </w:p>
    <w:p w:rsidR="009550ED" w:rsidRPr="00223BBA" w:rsidRDefault="00D844D6" w:rsidP="00223BBA">
      <w:pPr>
        <w:pStyle w:val="Sraopastraipa"/>
        <w:keepNext/>
        <w:keepLines/>
        <w:numPr>
          <w:ilvl w:val="0"/>
          <w:numId w:val="2"/>
        </w:numPr>
        <w:tabs>
          <w:tab w:val="left" w:pos="426"/>
        </w:tabs>
        <w:spacing w:line="259" w:lineRule="auto"/>
        <w:jc w:val="center"/>
        <w:rPr>
          <w:rFonts w:eastAsia="Cambria"/>
          <w:b/>
          <w:bCs/>
          <w:caps/>
          <w:sz w:val="28"/>
          <w:szCs w:val="24"/>
          <w14:numSpacing w14:val="tabular"/>
        </w:rPr>
      </w:pPr>
      <w:r w:rsidRPr="00223BBA">
        <w:rPr>
          <w:rFonts w:eastAsia="Cambria"/>
          <w:b/>
          <w:bCs/>
          <w:caps/>
          <w:sz w:val="28"/>
          <w:szCs w:val="24"/>
          <w14:numSpacing w14:val="tabular"/>
        </w:rPr>
        <w:t>Pagrindinės sąvokos ir Sutarties aiškinimas</w:t>
      </w:r>
    </w:p>
    <w:p w:rsidR="009550ED" w:rsidRDefault="009550ED">
      <w:pPr>
        <w:keepNext/>
        <w:keepLines/>
        <w:tabs>
          <w:tab w:val="left" w:pos="426"/>
        </w:tabs>
        <w:spacing w:line="259" w:lineRule="auto"/>
        <w:jc w:val="both"/>
        <w:rPr>
          <w:rFonts w:eastAsia="Cambria"/>
          <w:b/>
          <w:bCs/>
          <w:caps/>
          <w:szCs w:val="24"/>
          <w14:numSpacing w14:val="tabular"/>
        </w:rPr>
      </w:pPr>
    </w:p>
    <w:p w:rsidR="009550ED" w:rsidRPr="00223BBA" w:rsidRDefault="00495DF2" w:rsidP="00223BBA">
      <w:pPr>
        <w:pStyle w:val="Sraopastraipa"/>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sidRPr="00223BBA">
        <w:rPr>
          <w:rFonts w:eastAsia="Arial"/>
          <w:b/>
          <w:szCs w:val="24"/>
        </w:rPr>
        <w:t>Sąvokos</w:t>
      </w:r>
      <w:r w:rsidR="00C21FE2" w:rsidRPr="00223BBA">
        <w:rPr>
          <w:rFonts w:eastAsia="Arial"/>
          <w:b/>
          <w:szCs w:val="24"/>
        </w:rPr>
        <w:t>:</w:t>
      </w:r>
    </w:p>
    <w:p w:rsidR="009550ED" w:rsidRPr="00223BBA" w:rsidRDefault="00D844D6" w:rsidP="00223BBA">
      <w:pPr>
        <w:pStyle w:val="Sraopastraipa"/>
        <w:widowControl w:val="0"/>
        <w:numPr>
          <w:ilvl w:val="2"/>
          <w:numId w:val="2"/>
        </w:numPr>
        <w:tabs>
          <w:tab w:val="left" w:pos="567"/>
        </w:tabs>
        <w:spacing w:line="259" w:lineRule="auto"/>
        <w:jc w:val="both"/>
        <w:rPr>
          <w:rFonts w:eastAsia="Cambria"/>
          <w:b/>
          <w:bCs/>
          <w:szCs w:val="24"/>
        </w:rPr>
      </w:pPr>
      <w:r w:rsidRPr="00223BBA">
        <w:rPr>
          <w:rFonts w:eastAsia="Cambria"/>
          <w:szCs w:val="24"/>
        </w:rPr>
        <w:t>Šioje Sutartyje didžiąja raide rašomos sąvokos turi paskiau nurodytas reikšmes: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Bendrosios sąlygos</w:t>
      </w:r>
      <w:r w:rsidRPr="00223BBA">
        <w:rPr>
          <w:rFonts w:eastAsia="Arial"/>
          <w:szCs w:val="24"/>
        </w:rPr>
        <w:t xml:space="preserve"> – ši Sutarties dalis, kuri vadinasi „Prekių pirkimo–pardavimo sutarties Bendrosios sąlygos“;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Pirkėjas</w:t>
      </w:r>
      <w:r w:rsidRPr="00223BBA">
        <w:rPr>
          <w:rFonts w:eastAsia="Arial"/>
          <w:szCs w:val="24"/>
        </w:rPr>
        <w:t xml:space="preserve"> – asmuo, kuris Specialiosiose sąlygose yra įvardytas kaip Pirkėjas, </w:t>
      </w:r>
      <w:r w:rsidRPr="00223BBA">
        <w:rPr>
          <w:szCs w:val="24"/>
        </w:rPr>
        <w:t>įsigyjantis Specialiosiose sąlygose ir Sutarties prieduose nurodytas Prekes</w:t>
      </w:r>
      <w:r w:rsidRPr="00223BBA">
        <w:rPr>
          <w:rFonts w:eastAsia="Arial"/>
          <w:szCs w:val="24"/>
        </w:rPr>
        <w:t>;</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Pradinės sutarties vertė </w:t>
      </w:r>
      <w:r w:rsidRPr="00223BBA">
        <w:rPr>
          <w:rFonts w:eastAsia="Arial"/>
          <w:szCs w:val="24"/>
        </w:rPr>
        <w:t>– Specialiosiose sąlygose nurodyta</w:t>
      </w:r>
      <w:r w:rsidRPr="00223BBA">
        <w:rPr>
          <w:rFonts w:eastAsia="Arial"/>
          <w:b/>
          <w:bCs/>
          <w:szCs w:val="24"/>
        </w:rPr>
        <w:t xml:space="preserve"> </w:t>
      </w:r>
      <w:r w:rsidRPr="00223BBA">
        <w:rPr>
          <w:rFonts w:eastAsia="Arial"/>
          <w:szCs w:val="24"/>
        </w:rPr>
        <w:t>vertė (be PVM);</w:t>
      </w:r>
      <w:r w:rsidRPr="00223BBA">
        <w:rPr>
          <w:rFonts w:eastAsia="Arial"/>
          <w:b/>
          <w:bCs/>
          <w:szCs w:val="24"/>
        </w:rPr>
        <w:t xml:space="preserve"> </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Prekės</w:t>
      </w:r>
      <w:r w:rsidRPr="00223BBA">
        <w:rPr>
          <w:rFonts w:eastAsia="Arial"/>
          <w:szCs w:val="24"/>
        </w:rPr>
        <w:t xml:space="preserve"> – </w:t>
      </w:r>
      <w:r w:rsidRPr="00223BBA">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 xml:space="preserve">Prekių perdavimo–priėmimo aktas </w:t>
      </w:r>
      <w:r w:rsidRPr="00223BBA">
        <w:rPr>
          <w:rFonts w:eastAsia="Arial"/>
          <w:szCs w:val="24"/>
        </w:rPr>
        <w:t>– dokumentas,</w:t>
      </w:r>
      <w:r w:rsidRPr="00223BBA">
        <w:rPr>
          <w:rFonts w:eastAsia="Arial"/>
          <w:b/>
          <w:bCs/>
          <w:szCs w:val="24"/>
        </w:rPr>
        <w:t xml:space="preserve"> </w:t>
      </w:r>
      <w:r w:rsidRPr="00223BBA">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b/>
          <w:bCs/>
          <w:szCs w:val="24"/>
        </w:rPr>
        <w:t>Prekių trūkumai</w:t>
      </w:r>
      <w:r w:rsidRPr="00223BBA">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23BBA">
        <w:rPr>
          <w:rFonts w:eastAsia="Arial"/>
          <w:szCs w:val="24"/>
        </w:rPr>
        <w:t>,</w:t>
      </w:r>
      <w:r w:rsidRPr="00223BBA">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Sąskaita </w:t>
      </w:r>
      <w:r w:rsidRPr="00223BBA">
        <w:rPr>
          <w:rFonts w:eastAsia="Arial"/>
          <w:szCs w:val="24"/>
        </w:rPr>
        <w:t>–</w:t>
      </w:r>
      <w:r w:rsidRPr="00223BBA">
        <w:rPr>
          <w:rFonts w:eastAsia="Arial"/>
          <w:b/>
          <w:bCs/>
          <w:szCs w:val="24"/>
        </w:rPr>
        <w:t xml:space="preserve"> </w:t>
      </w:r>
      <w:r w:rsidRPr="00223BBA">
        <w:rPr>
          <w:szCs w:val="24"/>
        </w:rPr>
        <w:t xml:space="preserve">Tiekėjo išrašoma ir Pirkėjui apmokėjimui pateikiama sąskaita faktūra, PVM sąskaita faktūra ar kitas mokėjimo dokumentas už Tiekėjo perduotas bei Pirkėjo priimtas Prekes. </w:t>
      </w:r>
      <w:r w:rsidRPr="00223BBA">
        <w:rPr>
          <w:rFonts w:eastAsia="Arial"/>
          <w:szCs w:val="24"/>
        </w:rPr>
        <w:t>Jeigu Sutartyje yra numatytas Prekių pristatymas dalimis, Sąskaita gali būti pateikiama dėl kiekvienos dalies atskirai;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Specialiosios sąlygos</w:t>
      </w:r>
      <w:r w:rsidRPr="00223BBA">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Susitarimas </w:t>
      </w:r>
      <w:r w:rsidRPr="00223BBA">
        <w:rPr>
          <w:rFonts w:eastAsia="Arial"/>
          <w:szCs w:val="24"/>
        </w:rPr>
        <w:t>– tai dokumentas, kurį Šalys sudaro keisdamos Sutarties sąlygas VPĮ leidžiama apimtimi;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Sutarties kaina</w:t>
      </w:r>
      <w:r w:rsidRPr="00223BBA">
        <w:rPr>
          <w:rFonts w:eastAsia="Arial"/>
          <w:szCs w:val="24"/>
        </w:rPr>
        <w:t xml:space="preserve"> – pagal Sutartį Tiekėjui mokėtina galutinė suma, įskaitant visus privalomus mokesčius ir išlaidas;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Sutarties sąlygos </w:t>
      </w:r>
      <w:r w:rsidRPr="00223BBA">
        <w:rPr>
          <w:rFonts w:eastAsia="Arial"/>
          <w:szCs w:val="24"/>
        </w:rPr>
        <w:t>– Bendrosios sąlygos ir Specialiosios sąlygos kartu;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Sutartis </w:t>
      </w:r>
      <w:r w:rsidRPr="00223BBA">
        <w:rPr>
          <w:rFonts w:eastAsia="Arial"/>
          <w:szCs w:val="24"/>
        </w:rPr>
        <w:t xml:space="preserve">– Prekių pirkimo–pardavimo sutartis, kurią sudaro Sutarties sąlygos, Specialiosiose </w:t>
      </w:r>
      <w:r w:rsidRPr="00223BBA">
        <w:rPr>
          <w:rFonts w:eastAsia="Arial"/>
          <w:szCs w:val="24"/>
        </w:rPr>
        <w:lastRenderedPageBreak/>
        <w:t>sąlygose išvardyti priedai ir Susitarimai;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Šalis</w:t>
      </w:r>
      <w:r w:rsidRPr="00223BBA">
        <w:rPr>
          <w:rFonts w:eastAsia="Arial"/>
          <w:szCs w:val="24"/>
        </w:rPr>
        <w:t xml:space="preserve"> – Pirkėjas arba Tiekėjas, kiekvienas atskirai, priklausomai nuo konteksto;</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Šalys</w:t>
      </w:r>
      <w:r w:rsidRPr="00223BBA">
        <w:rPr>
          <w:rFonts w:eastAsia="Arial"/>
          <w:szCs w:val="24"/>
        </w:rPr>
        <w:t xml:space="preserve"> – Pirkėjas ir Tiekėjas kartu;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Tiekėjas</w:t>
      </w:r>
      <w:r w:rsidRPr="00223BBA">
        <w:rPr>
          <w:rFonts w:eastAsia="Arial"/>
          <w:szCs w:val="24"/>
        </w:rPr>
        <w:t xml:space="preserve"> – asmuo, kuris Specialiosiose sąlygose yra įvardytas kaip Tiekėjas, </w:t>
      </w:r>
      <w:r w:rsidRPr="00223BBA">
        <w:rPr>
          <w:szCs w:val="24"/>
        </w:rPr>
        <w:t>tiekiantis Specialiosiose sąlygose nurodytas Prekes;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VPĮ </w:t>
      </w:r>
      <w:r w:rsidRPr="00223BBA">
        <w:rPr>
          <w:rFonts w:eastAsia="Arial"/>
          <w:szCs w:val="24"/>
        </w:rPr>
        <w:t>– Lietuvos Respublikos viešųjų pirkimų įstatymas.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Kitų Sutartyje didžiąja raide rašomų sąvokų reikšmės yra nurodytos Sutarties tekste.</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 xml:space="preserve">Sutartyje neapibrėžtos sąvokos suprantamos ir aiškinamos taip, kaip jas apibrėžia VPĮ ir kiti </w:t>
      </w:r>
      <w:r w:rsidRPr="00223BBA">
        <w:rPr>
          <w:szCs w:val="24"/>
        </w:rPr>
        <w:t>įstatymai bei teisės aktai</w:t>
      </w:r>
      <w:r w:rsidRPr="00223BBA">
        <w:rPr>
          <w:rFonts w:eastAsia="Arial"/>
          <w:szCs w:val="24"/>
        </w:rPr>
        <w:t>, galiojantys Sutarties sudarymo ir vykdymo metu.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Kitos Sutartyje vartojamos sąvokos ir terminai turi bendrinę reikšmę arba artimiausią Sutarties pobūdžiui specialiąją reikšmę, jei Sutartyje nėra nustatyta ir paaiškinta kitokia jų reikšmė.</w:t>
      </w:r>
    </w:p>
    <w:p w:rsidR="009550ED" w:rsidRPr="00223BBA" w:rsidRDefault="00D844D6" w:rsidP="00223BBA">
      <w:pPr>
        <w:pStyle w:val="Sraopastraipa"/>
        <w:keepNext/>
        <w:keepLines/>
        <w:numPr>
          <w:ilvl w:val="1"/>
          <w:numId w:val="2"/>
        </w:numPr>
        <w:tabs>
          <w:tab w:val="left" w:pos="567"/>
        </w:tabs>
        <w:spacing w:line="259" w:lineRule="auto"/>
        <w:jc w:val="both"/>
        <w:rPr>
          <w:rFonts w:eastAsia="Cambria"/>
          <w:b/>
          <w:bCs/>
          <w:szCs w:val="24"/>
          <w14:numSpacing w14:val="tabular"/>
        </w:rPr>
      </w:pPr>
      <w:r w:rsidRPr="00223BBA">
        <w:rPr>
          <w:rFonts w:eastAsia="Cambria"/>
          <w:b/>
          <w:bCs/>
          <w:szCs w:val="24"/>
          <w14:numSpacing w14:val="tabular"/>
        </w:rPr>
        <w:t>Sutarties aiškinimas</w:t>
      </w:r>
      <w:r w:rsidR="00223BBA" w:rsidRPr="00223BBA">
        <w:rPr>
          <w:rFonts w:eastAsia="Cambria"/>
          <w:b/>
          <w:bCs/>
          <w:szCs w:val="24"/>
          <w14:numSpacing w14:val="tabular"/>
        </w:rPr>
        <w:t>:</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Sutartis yra sudaryta ir turi būti aiškinama pagal Lietuvos Respublikos teisės aktus.</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 xml:space="preserve">Jei Bendrosios sąlygos ir (ar) Specialiosios sąlygos prieštarauja VPĮ ir kitų teisės aktų reikalavimams, taikomos VPĮ ir kitų teisės aktų nuostatos. </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Diena Sutartyje reiškia kalendorinę dieną.</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Darbo diena Sutartyje reiškia bet kurią dieną, išskyrus šeštadienį, sekmadienį ir švenčių dienas Lietuvoje, nurodytas Lietuvos Respublikos darbo kodekse.</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Terminai pagal Sutartį yra skaičiuojami metais, mėnesiais, savaitėmis, darbo dienomis, kalendorinėmis dienomis ir valandomis.</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Kvalifikacija, rėmimasis kitų ūkio subjektų pajėgumais, Prekių apimtis, peržiūra suprantami taip, kaip nustatyta VPĮ bei jį įgyvendinančiuose teisės aktuose.</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Informuoti, pranešti, įspėti arba atsakyti reiškia pateikti informaciją, pranešimą, įspėjimą arba atsakymą Bendrosiose ir (ar) Specialiosiose sąlygose nustatyta tvarka.</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Patvirtinti reiškia pateikti patvirtinimą raštu arba pasirašyti dokumentą be išlygų ar su išlygomis, išskyrus atvejus, kai asmuo, pasirašydamas dokumentą, nurodo, jog atsisako jį patvirtinti.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nurodyta reikšmė skaičiais ir žodžiais skiriasi, vadovaujamasi žodžiais nurodyta reikšme.</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 pateikiamos nuorodos į teisės aktus, turi būti taikomos aktualios teisės aktų redakcijos, jeigu nenurodyta kitaip.</w:t>
      </w:r>
    </w:p>
    <w:p w:rsidR="009550ED" w:rsidRPr="002456F3" w:rsidRDefault="00D844D6" w:rsidP="002456F3">
      <w:pPr>
        <w:pStyle w:val="Sraopastraipa"/>
        <w:keepNext/>
        <w:keepLines/>
        <w:widowControl w:val="0"/>
        <w:numPr>
          <w:ilvl w:val="1"/>
          <w:numId w:val="2"/>
        </w:numPr>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Dokumentų viršenybė</w:t>
      </w:r>
      <w:r w:rsidR="00223BBA" w:rsidRPr="002456F3">
        <w:rPr>
          <w:rFonts w:eastAsia="Arial"/>
          <w:b/>
          <w:szCs w:val="24"/>
        </w:rPr>
        <w:t>:</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Techninė specifikacija;</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Specialiosios sąlygos;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Bendrosios sąlygos;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Pirkimo dokumentai (išskyrus techninę specifikaciją);</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Pasiūlymas;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lastRenderedPageBreak/>
        <w:t>Kiti Specialiosiose sąlygose išvardinti priedai.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Tuo atveju, kai Šalių Susitarimu yra keičiamos Sutarties sąlygos, naujai sutartos Sutarties sąlygos turi viršenybę prieš pakeistąsias.</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56F3">
        <w:rPr>
          <w:rFonts w:eastAsia="Arial"/>
          <w:szCs w:val="24"/>
          <w:vertAlign w:val="superscript"/>
        </w:rPr>
        <w:t>1</w:t>
      </w:r>
      <w:r w:rsidRPr="002456F3">
        <w:rPr>
          <w:rFonts w:eastAsia="Arial"/>
          <w:szCs w:val="24"/>
        </w:rPr>
        <w:t xml:space="preserve">). </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2456F3" w:rsidRDefault="00D844D6" w:rsidP="002456F3">
      <w:pPr>
        <w:pStyle w:val="Sraopastraipa"/>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Sutarties dalykas</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2456F3" w:rsidRPr="002456F3" w:rsidRDefault="002456F3" w:rsidP="002456F3">
      <w:pPr>
        <w:pStyle w:val="Sraopastraipa"/>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rsidR="002456F3" w:rsidRPr="002456F3" w:rsidRDefault="002456F3" w:rsidP="002456F3">
      <w:pPr>
        <w:pStyle w:val="Sraopastraipa"/>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Cambria"/>
          <w:szCs w:val="24"/>
        </w:rPr>
      </w:pPr>
      <w:r w:rsidRPr="002456F3">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Šalys, vykdydamos Sutartį, įsipareigoja laikytis visų Sutarties vykdymui taikytinų </w:t>
      </w:r>
      <w:r w:rsidRPr="002456F3">
        <w:rPr>
          <w:szCs w:val="24"/>
        </w:rPr>
        <w:t>įstatymų bei kitų teisės aktų</w:t>
      </w:r>
      <w:r w:rsidRPr="002456F3">
        <w:rPr>
          <w:rFonts w:eastAsia="Arial"/>
          <w:szCs w:val="24"/>
        </w:rPr>
        <w:t xml:space="preserve"> reikalavimų. Šalis turi teisę reikalauti, kad kita Šalis įvykdytų visus</w:t>
      </w:r>
      <w:r w:rsidRPr="002456F3">
        <w:rPr>
          <w:szCs w:val="24"/>
        </w:rPr>
        <w:t xml:space="preserve"> įstatymų bei kitų teisės aktų</w:t>
      </w:r>
      <w:r w:rsidRPr="002456F3">
        <w:rPr>
          <w:rFonts w:eastAsia="Arial"/>
          <w:szCs w:val="24"/>
        </w:rPr>
        <w:t xml:space="preserve"> reikalavimus, taikomus Sutarties vykdymui. Nė viena iš Sutarties sąlygų nereiškia ir negali būti aiškinama kaip Pirkėjo atsisakymas </w:t>
      </w:r>
      <w:r w:rsidRPr="002456F3">
        <w:rPr>
          <w:szCs w:val="24"/>
        </w:rPr>
        <w:t>įstatymuose bei kituose teisės aktuose</w:t>
      </w:r>
      <w:r w:rsidRPr="002456F3">
        <w:rPr>
          <w:rFonts w:eastAsia="Arial"/>
          <w:szCs w:val="24"/>
        </w:rPr>
        <w:t xml:space="preserve"> numatytų ir Sutartimi neaptartų Pirkėjo kitų teisių ir garantijų, susijusių su netinkamu Prekių tiekimu ar jų kokybe, arba kaip Tiekėjo atsisakymas </w:t>
      </w:r>
      <w:r w:rsidRPr="002456F3">
        <w:rPr>
          <w:szCs w:val="24"/>
        </w:rPr>
        <w:t>įstatymuose bei kituose teisės aktuose</w:t>
      </w:r>
      <w:r w:rsidRPr="002456F3">
        <w:rPr>
          <w:rFonts w:eastAsia="Arial"/>
          <w:szCs w:val="24"/>
        </w:rPr>
        <w:t xml:space="preserve"> numatytų ir Sutartimi neaptartų Tiekėjo kitų teisių ir garantijų dėl atlyginimo už Prekes gavimo.</w:t>
      </w: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9550ED" w:rsidRDefault="009550ED">
      <w:pPr>
        <w:widowControl w:val="0"/>
        <w:tabs>
          <w:tab w:val="left" w:pos="426"/>
          <w:tab w:val="left" w:pos="567"/>
          <w:tab w:val="left" w:pos="851"/>
          <w:tab w:val="left" w:pos="992"/>
          <w:tab w:val="left" w:pos="1134"/>
        </w:tabs>
        <w:spacing w:line="259" w:lineRule="auto"/>
        <w:jc w:val="both"/>
        <w:rPr>
          <w:rFonts w:eastAsia="Arial"/>
          <w:szCs w:val="24"/>
        </w:rPr>
      </w:pPr>
    </w:p>
    <w:p w:rsidR="009550ED" w:rsidRPr="002456F3" w:rsidRDefault="00D844D6" w:rsidP="002456F3">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TIEKĖJAS ir kiti Sutarties vykdymui pasitelkiami asmenys</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2456F3" w:rsidRDefault="00D844D6" w:rsidP="002456F3">
      <w:pPr>
        <w:pStyle w:val="Sraopastraipa"/>
        <w:keepNext/>
        <w:keepLines/>
        <w:widowControl w:val="0"/>
        <w:numPr>
          <w:ilvl w:val="1"/>
          <w:numId w:val="4"/>
        </w:numPr>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Kvalifikacija ir kiti Tiekėjo pasiūlymu prisiimti įsipareigojimai</w:t>
      </w:r>
      <w:r w:rsidR="002456F3">
        <w:rPr>
          <w:rFonts w:eastAsia="Arial"/>
          <w:b/>
          <w:szCs w:val="24"/>
        </w:rPr>
        <w:t>:</w:t>
      </w:r>
    </w:p>
    <w:p w:rsidR="009550ED" w:rsidRPr="002456F3" w:rsidRDefault="00D844D6" w:rsidP="002456F3">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9550ED" w:rsidRPr="002456F3" w:rsidRDefault="00D844D6" w:rsidP="002456F3">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turėtų teisę verstis ta veikla, kuri yra reikalinga Sutarčiai įvykdyti;</w:t>
      </w:r>
    </w:p>
    <w:p w:rsidR="009550ED" w:rsidRPr="002456F3" w:rsidRDefault="00D844D6" w:rsidP="002456F3">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atitiktų tiekėjų kvalifikacijai pirkimo dokumentuose nustatytus Sutarties tinkamam vykdymui būtinus reikalavimus bei neturėtų pirkimo dokumentuose nustatytų pašalinimo pagrindų;</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laikytųsi Tiekėjo pasiūlyme nurodytų įsipareigojimų, įskaitant, bet neapsiribojant – atitiktų pirkimo dokumentuose nustatytus kokybinių kriterijų reikšmes ir parametrus;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užtikrintų nustatytų kokybės vadybos sistemos ir (arba) aplinkos apsaugos vadybos sistemos standartų taikymą, jeigu to reikalaujama pirkimo dokumentuose, ir turėtų tą patvirtinančius dokumentus;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color w:val="000000"/>
          <w:szCs w:val="24"/>
          <w:shd w:val="clear" w:color="auto" w:fill="FFFFFF"/>
        </w:rPr>
        <w:t>atitiktų nacionalinio saugumo interesus bei kilmės reikalavimus, jei tokie reikalavimai buvo numatyti pirkimo dokumentuose</w:t>
      </w:r>
      <w:r w:rsidRPr="006608F9">
        <w:rPr>
          <w:szCs w:val="24"/>
        </w:rPr>
        <w:t>.</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color w:val="000000"/>
          <w:szCs w:val="24"/>
        </w:rPr>
      </w:pPr>
      <w:r w:rsidRPr="006608F9">
        <w:rPr>
          <w:rFonts w:eastAsia="Arial"/>
          <w:color w:val="000000"/>
          <w:szCs w:val="24"/>
        </w:rPr>
        <w:t xml:space="preserve">Tuo atveju, kai Tiekėjas yra jungtinės veiklos partneriai, jie Pirkėjui už Sutarties vykdymą atsako </w:t>
      </w:r>
      <w:r w:rsidRPr="006608F9">
        <w:rPr>
          <w:rFonts w:eastAsia="Arial"/>
          <w:color w:val="000000"/>
          <w:szCs w:val="24"/>
        </w:rPr>
        <w:lastRenderedPageBreak/>
        <w:t xml:space="preserve">solidariai. </w:t>
      </w:r>
      <w:r w:rsidRPr="006608F9">
        <w:rPr>
          <w:rFonts w:eastAsia="Arial"/>
          <w:color w:val="000000"/>
          <w:szCs w:val="24"/>
          <w:shd w:val="clear" w:color="auto" w:fill="FFFFFF"/>
        </w:rPr>
        <w:t xml:space="preserve">Jeigu Tiekėjas remiasi </w:t>
      </w:r>
      <w:r w:rsidRPr="006608F9">
        <w:rPr>
          <w:rFonts w:eastAsia="Arial"/>
          <w:color w:val="000000"/>
          <w:szCs w:val="24"/>
        </w:rPr>
        <w:t xml:space="preserve">ūkio </w:t>
      </w:r>
      <w:r w:rsidRPr="006608F9">
        <w:rPr>
          <w:rFonts w:eastAsia="Arial"/>
          <w:color w:val="000000"/>
          <w:szCs w:val="24"/>
          <w:shd w:val="clear" w:color="auto" w:fill="FFFFFF"/>
        </w:rPr>
        <w:t xml:space="preserve">subjektų pajėgumais, siekdamas atitikti finansinio ir ekonominio pajėgumo reikalavimus, Tiekėjas su tokiais </w:t>
      </w:r>
      <w:r w:rsidRPr="006608F9">
        <w:rPr>
          <w:rFonts w:eastAsia="Arial"/>
          <w:color w:val="000000"/>
          <w:szCs w:val="24"/>
        </w:rPr>
        <w:t xml:space="preserve">ūkio </w:t>
      </w:r>
      <w:r w:rsidRPr="006608F9">
        <w:rPr>
          <w:rFonts w:eastAsia="Arial"/>
          <w:color w:val="000000"/>
          <w:szCs w:val="24"/>
          <w:shd w:val="clear" w:color="auto" w:fill="FFFFFF"/>
        </w:rPr>
        <w:t>subjektais už Sutarties vykdymą atsako solidariai (jeigu to buvo reikalaujama pirkimo dokumentuose).</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szCs w:val="24"/>
        </w:rPr>
        <w:t xml:space="preserve">Tiekėjas taip pat atsako už tai, kad Tiekėjas, Sutartį tiesiogiai vykdantys subtiekėjai ir specialistai atitiktų jiems </w:t>
      </w:r>
      <w:r w:rsidRPr="006608F9">
        <w:rPr>
          <w:szCs w:val="24"/>
        </w:rPr>
        <w:t>įstatymų bei kitų teisės aktų</w:t>
      </w:r>
      <w:r w:rsidRPr="006608F9">
        <w:rPr>
          <w:rFonts w:eastAsia="Arial"/>
          <w:szCs w:val="24"/>
        </w:rPr>
        <w:t xml:space="preserve"> ir (arba) pirkimo dokumentų nustatytus profesinės kvalifikacijos ir kitus reikalavimus bei turėtų teisę verstis ta veikla, kuriai jie pasitelkiami. </w:t>
      </w:r>
    </w:p>
    <w:p w:rsidR="009550ED" w:rsidRPr="006608F9" w:rsidRDefault="00D844D6" w:rsidP="006608F9">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sidRPr="006608F9">
        <w:rPr>
          <w:rFonts w:eastAsia="Arial"/>
          <w:b/>
          <w:bCs/>
          <w:szCs w:val="24"/>
        </w:rPr>
        <w:t>Subtiekėjų bei specialistų pasitelkimas ir keitimas</w:t>
      </w:r>
      <w:r w:rsidR="006608F9">
        <w:rPr>
          <w:rFonts w:eastAsia="Arial"/>
          <w:b/>
          <w:bCs/>
          <w:szCs w:val="24"/>
        </w:rPr>
        <w:t>:</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color w:val="000000"/>
          <w:szCs w:val="24"/>
          <w:shd w:val="clear" w:color="auto" w:fill="FFFFFF"/>
        </w:rPr>
        <w:t>Tiekėjas įsipareigoja užtikrinti, kad Sutartį vykdys pirkime pasiūlyti ir kvalifikaci</w:t>
      </w:r>
      <w:r w:rsidRPr="006608F9">
        <w:rPr>
          <w:rFonts w:eastAsia="Arial"/>
          <w:color w:val="000000"/>
          <w:szCs w:val="24"/>
        </w:rPr>
        <w:t>jos</w:t>
      </w:r>
      <w:r w:rsidRPr="006608F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08F9">
        <w:rPr>
          <w:rFonts w:eastAsia="Arial"/>
          <w:color w:val="000000"/>
          <w:szCs w:val="24"/>
        </w:rPr>
        <w:t xml:space="preserve">ir specialistų </w:t>
      </w:r>
      <w:r w:rsidRPr="006608F9">
        <w:rPr>
          <w:rFonts w:eastAsia="Arial"/>
          <w:color w:val="000000"/>
          <w:szCs w:val="24"/>
          <w:shd w:val="clear" w:color="auto" w:fill="FFFFFF"/>
        </w:rPr>
        <w:t>veiksmus ar neveikimą.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Sutarties vykdymui pasitelkiami subtiekėjai ir (ar) specialistai (jeigu tokie pasitelkiami) nurodomi Specialiosiose sąlygose. </w:t>
      </w:r>
    </w:p>
    <w:p w:rsidR="009550ED" w:rsidRPr="006608F9" w:rsidRDefault="00D844D6" w:rsidP="006608F9">
      <w:pPr>
        <w:pStyle w:val="Sraopastraipa"/>
        <w:widowControl w:val="0"/>
        <w:numPr>
          <w:ilvl w:val="2"/>
          <w:numId w:val="4"/>
        </w:numPr>
        <w:pBdr>
          <w:top w:val="nil"/>
          <w:left w:val="nil"/>
          <w:bottom w:val="nil"/>
          <w:right w:val="nil"/>
          <w:between w:val="nil"/>
        </w:pBdr>
        <w:spacing w:line="259" w:lineRule="auto"/>
        <w:ind w:left="567" w:hanging="567"/>
        <w:jc w:val="both"/>
        <w:rPr>
          <w:szCs w:val="24"/>
        </w:rPr>
      </w:pPr>
      <w:r w:rsidRPr="006608F9">
        <w:rPr>
          <w:rFonts w:eastAsia="Arial"/>
          <w:color w:val="000000"/>
          <w:szCs w:val="24"/>
          <w:shd w:val="clear" w:color="auto" w:fill="FFFFFF"/>
        </w:rPr>
        <w:t xml:space="preserve">Tiekėjas turi teisę Sutarties vykdymui pasitelkti naujus, Specialiosiose sąlygose nenurodytus subtiekėjus, kurių pajėgumais </w:t>
      </w:r>
      <w:r w:rsidRPr="006608F9">
        <w:rPr>
          <w:rFonts w:eastAsia="Cambria"/>
          <w:color w:val="000000"/>
          <w:szCs w:val="24"/>
          <w:shd w:val="clear" w:color="auto" w:fill="FFFFFF"/>
        </w:rPr>
        <w:t>nesirėmė pirkimo dokumentuose numatytiems kvalifikacijos reikalavimams pagrįsti</w:t>
      </w:r>
      <w:r w:rsidRPr="006608F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608F9">
        <w:rPr>
          <w:rFonts w:eastAsia="Cambria"/>
          <w:color w:val="000000"/>
          <w:szCs w:val="24"/>
          <w:shd w:val="clear" w:color="auto" w:fill="FFFFFF"/>
        </w:rPr>
        <w:t>ne vėliau nei prieš 5 (penkias) darbo dienas</w:t>
      </w:r>
      <w:r w:rsidRPr="006608F9">
        <w:rPr>
          <w:rFonts w:eastAsia="Arial"/>
          <w:color w:val="000000"/>
          <w:szCs w:val="24"/>
          <w:shd w:val="clear" w:color="auto" w:fill="FFFFFF"/>
        </w:rPr>
        <w:t xml:space="preserve"> informuotų apie minėtos informacijos pasikeitimus </w:t>
      </w:r>
      <w:r w:rsidRPr="006608F9">
        <w:rPr>
          <w:szCs w:val="24"/>
        </w:rPr>
        <w:t>bei naujų subtiekėjų pasitelkimą</w:t>
      </w:r>
      <w:r w:rsidRPr="006608F9">
        <w:rPr>
          <w:rFonts w:eastAsia="Arial"/>
          <w:color w:val="000000"/>
          <w:szCs w:val="24"/>
          <w:shd w:val="clear" w:color="auto" w:fill="FFFFFF"/>
        </w:rPr>
        <w:t xml:space="preserve"> visu Sutarties vykdymo metu. </w:t>
      </w:r>
      <w:r w:rsidRPr="006608F9">
        <w:rPr>
          <w:color w:val="000000"/>
          <w:szCs w:val="24"/>
        </w:rPr>
        <w:t xml:space="preserve">Pirkėjas (jeigu buvo taikoma pirkimo dokumentuose) turi patikrinti, ar nėra </w:t>
      </w:r>
      <w:r w:rsidRPr="006608F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608F9">
        <w:rPr>
          <w:color w:val="000000"/>
          <w:szCs w:val="24"/>
        </w:rPr>
        <w:t xml:space="preserve"> </w:t>
      </w:r>
      <w:r w:rsidRPr="006608F9">
        <w:rPr>
          <w:rFonts w:eastAsia="Cambria"/>
          <w:color w:val="000000"/>
          <w:szCs w:val="24"/>
        </w:rPr>
        <w:t>Pirkėjas</w:t>
      </w:r>
      <w:r w:rsidRPr="006608F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608F9">
        <w:rPr>
          <w:color w:val="000000"/>
          <w:szCs w:val="24"/>
        </w:rPr>
        <w:t>(jeigu buvo taikoma pirkimo dokumentuose)</w:t>
      </w:r>
      <w:r w:rsidRPr="006608F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szCs w:val="24"/>
        </w:rPr>
      </w:pPr>
      <w:r w:rsidRPr="006608F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kai subtiekėjui </w:t>
      </w:r>
      <w:r w:rsidRPr="006608F9">
        <w:rPr>
          <w:szCs w:val="24"/>
        </w:rPr>
        <w:t>iškelta bankroto byla, pradėtas bankroto procesas ne teismo tvarka, jis tampa nemokus arba yra nemokumo tikimybė, sustabdo ūkinę veiklą ar kai įstatymuose ir kituose teisės aktuose nustatyta tvarka susidaro analogiška situacija</w:t>
      </w:r>
      <w:r w:rsidRPr="006608F9">
        <w:rPr>
          <w:rFonts w:eastAsia="Cambria"/>
          <w:color w:val="000000"/>
          <w:szCs w:val="24"/>
          <w:shd w:val="clear" w:color="auto" w:fill="FFFFFF"/>
        </w:rPr>
        <w:t>;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Naujas subtiekėjas, kuris keičiamas vietoje subtiekėjo, </w:t>
      </w:r>
      <w:r w:rsidRPr="006608F9">
        <w:rPr>
          <w:rFonts w:eastAsia="Arial"/>
          <w:color w:val="000000"/>
          <w:szCs w:val="24"/>
          <w:shd w:val="clear" w:color="auto" w:fill="FFFFFF"/>
        </w:rPr>
        <w:t xml:space="preserve">kurio pajėgumais Tiekėjas rėmėsi, kad atitiktų pirkimo dokumentuose nustatytus kvalifikacijos reikalavimus (toliau – naujas </w:t>
      </w:r>
      <w:r w:rsidRPr="006608F9">
        <w:rPr>
          <w:rFonts w:eastAsia="Arial"/>
          <w:color w:val="000000"/>
          <w:szCs w:val="24"/>
          <w:shd w:val="clear" w:color="auto" w:fill="FFFFFF"/>
        </w:rPr>
        <w:lastRenderedPageBreak/>
        <w:t>subtiekėjas),</w:t>
      </w:r>
      <w:r w:rsidRPr="006608F9">
        <w:rPr>
          <w:rFonts w:eastAsia="Cambria"/>
          <w:color w:val="000000"/>
          <w:szCs w:val="24"/>
          <w:shd w:val="clear" w:color="auto" w:fill="FFFFFF"/>
        </w:rPr>
        <w:t xml:space="preserve"> turi atitikti pirkimo dokumentuose nustatytus reikalavimus dėl pašalinimo pagrindų nebuvimo</w:t>
      </w:r>
      <w:r w:rsidRPr="006608F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608F9">
        <w:rPr>
          <w:rFonts w:eastAsia="Cambria"/>
          <w:color w:val="000000"/>
          <w:szCs w:val="24"/>
          <w:shd w:val="clear" w:color="auto" w:fill="FFFFFF"/>
        </w:rPr>
        <w:t xml:space="preserve">.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(ar subtiekėjų) specialista</w:t>
      </w:r>
      <w:r w:rsidRPr="006608F9">
        <w:rPr>
          <w:rFonts w:eastAsia="Cambria"/>
          <w:color w:val="000000"/>
          <w:szCs w:val="24"/>
        </w:rPr>
        <w:t>s</w:t>
      </w:r>
      <w:r w:rsidRPr="006608F9">
        <w:rPr>
          <w:rFonts w:eastAsia="Cambria"/>
          <w:color w:val="000000"/>
          <w:szCs w:val="24"/>
          <w:shd w:val="clear" w:color="auto" w:fill="FFFFFF"/>
        </w:rPr>
        <w:t>, vykdysiant</w:t>
      </w:r>
      <w:r w:rsidRPr="006608F9">
        <w:rPr>
          <w:rFonts w:eastAsia="Cambria"/>
          <w:color w:val="000000"/>
          <w:szCs w:val="24"/>
        </w:rPr>
        <w:t>i</w:t>
      </w:r>
      <w:r w:rsidRPr="006608F9">
        <w:rPr>
          <w:rFonts w:eastAsia="Cambria"/>
          <w:color w:val="000000"/>
          <w:szCs w:val="24"/>
          <w:shd w:val="clear" w:color="auto" w:fill="FFFFFF"/>
        </w:rPr>
        <w:t>s Sutartį, gali būti pakeisti šiais atvejais: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Naujas specialistas</w:t>
      </w:r>
      <w:r w:rsidRPr="006608F9">
        <w:rPr>
          <w:rFonts w:eastAsia="Cambria"/>
          <w:color w:val="000000"/>
          <w:szCs w:val="24"/>
        </w:rPr>
        <w:t xml:space="preserve"> </w:t>
      </w:r>
      <w:r w:rsidRPr="006608F9">
        <w:rPr>
          <w:rFonts w:eastAsia="Cambria"/>
          <w:color w:val="000000"/>
          <w:szCs w:val="24"/>
          <w:shd w:val="clear" w:color="auto" w:fill="FFFFFF"/>
        </w:rPr>
        <w:t>turi turėti ne žemesnę nei pirkimo dokumentuose specialistui keliamą kvalifikaciją</w:t>
      </w:r>
      <w:r w:rsidRPr="006608F9">
        <w:rPr>
          <w:rFonts w:eastAsia="Cambria"/>
          <w:color w:val="000000"/>
          <w:szCs w:val="24"/>
        </w:rPr>
        <w:t xml:space="preserve">, Tiekėjo pasiūlyme nurodytą keičiamo specialisto kvalifikaciją pirkimo dokumentuose nustatytiems kokybiniams kriterijams pagrįsti ir </w:t>
      </w:r>
      <w:r w:rsidRPr="006608F9">
        <w:rPr>
          <w:rFonts w:eastAsia="Arial"/>
          <w:color w:val="000000"/>
          <w:szCs w:val="24"/>
          <w:shd w:val="clear" w:color="auto" w:fill="FFFFFF"/>
        </w:rPr>
        <w:t>nacionalinio saugumo interesus bei kilmės reikalavimus, nurodytus pirkimo dokumentuose</w:t>
      </w:r>
      <w:r w:rsidRPr="006608F9">
        <w:rPr>
          <w:rFonts w:eastAsia="Cambria"/>
          <w:color w:val="000000"/>
          <w:szCs w:val="24"/>
        </w:rPr>
        <w:t xml:space="preserve"> (jei taikoma)</w:t>
      </w:r>
      <w:r w:rsidRPr="006608F9">
        <w:rPr>
          <w:rFonts w:eastAsia="Cambria"/>
          <w:color w:val="000000"/>
          <w:szCs w:val="24"/>
          <w:shd w:val="clear" w:color="auto" w:fill="FFFFFF"/>
        </w:rPr>
        <w:t xml:space="preserve">.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shd w:val="clear" w:color="auto" w:fill="FFFFFF"/>
        </w:rPr>
        <w:t xml:space="preserve">Tiekėjas privalo ne vėliau nei prieš 5 (penkias) darbo dienas iki numatomo subtiekėjo, </w:t>
      </w:r>
      <w:r w:rsidRPr="006608F9">
        <w:rPr>
          <w:rFonts w:eastAsia="Arial"/>
          <w:color w:val="000000"/>
          <w:szCs w:val="24"/>
          <w:shd w:val="clear" w:color="auto" w:fill="FFFFFF"/>
        </w:rPr>
        <w:t xml:space="preserve">kurio pajėgumais Tiekėjas rėmėsi, kad atitiktų pirkimo dokumentuose nustatytus kvalifikacijos reikalavimus, ar specialisto </w:t>
      </w:r>
      <w:r w:rsidRPr="006608F9">
        <w:rPr>
          <w:rFonts w:eastAsia="Cambria"/>
          <w:color w:val="000000"/>
          <w:szCs w:val="24"/>
          <w:shd w:val="clear" w:color="auto" w:fill="FFFFFF"/>
        </w:rPr>
        <w:t xml:space="preserve">keitimo pateikti Pirkėjui argumentuotą rašytinį prašymą ir šiuos dokumentus: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rPr>
        <w:t xml:space="preserve">naujo subtiekėjo ar specialisto kvalifikaciją, pašalinimo pagrindų nebuvimą ir atitiktį </w:t>
      </w:r>
      <w:r w:rsidRPr="006608F9">
        <w:rPr>
          <w:rFonts w:eastAsia="Arial"/>
          <w:color w:val="000000"/>
          <w:szCs w:val="24"/>
          <w:shd w:val="clear" w:color="auto" w:fill="FFFFFF"/>
        </w:rPr>
        <w:t>nacionalinio saugumo interesams bei kilmės reikalavimams</w:t>
      </w:r>
      <w:r w:rsidRPr="006608F9">
        <w:rPr>
          <w:rFonts w:eastAsia="Cambria"/>
          <w:color w:val="000000"/>
          <w:szCs w:val="24"/>
        </w:rPr>
        <w:t xml:space="preserve"> įrodančius dokumentus pagal Sutarties reikalavimus.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rPr>
        <w:t xml:space="preserve">Tiekėjas privalo pakeisti subtiekėją ar specialistą, jei paaiškėja, kad jis neatitinka jam pirkimo dokumentuose keliamų reikalavimų.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792701">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92701">
        <w:rPr>
          <w:rFonts w:eastAsia="Cambria"/>
          <w:color w:val="D13438"/>
          <w:szCs w:val="24"/>
          <w:shd w:val="clear" w:color="auto" w:fill="FFFFFF"/>
        </w:rPr>
        <w:t xml:space="preserve"> </w:t>
      </w:r>
      <w:r w:rsidRPr="00792701">
        <w:rPr>
          <w:rFonts w:eastAsia="Cambria"/>
          <w:color w:val="000000"/>
          <w:szCs w:val="24"/>
          <w:shd w:val="clear" w:color="auto" w:fill="FFFFFF"/>
        </w:rPr>
        <w:t>ar specialistai, neatitinkantys pirkimo dokumentuose nustatytų kvalifikacijos reikalavimų</w:t>
      </w:r>
      <w:r w:rsidRPr="00792701">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92701">
        <w:rPr>
          <w:rFonts w:eastAsia="Cambria"/>
          <w:color w:val="000000"/>
          <w:szCs w:val="24"/>
          <w:shd w:val="clear" w:color="auto" w:fill="FFFFFF"/>
        </w:rPr>
        <w:t>, Tiekėjui taikoma Specialiosiose sąlygose nustatyto dydžio bauda.</w:t>
      </w:r>
    </w:p>
    <w:p w:rsidR="009550ED" w:rsidRPr="00792701" w:rsidRDefault="00D844D6" w:rsidP="0079270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792701">
        <w:rPr>
          <w:rFonts w:eastAsia="Cambria"/>
          <w:b/>
          <w:bCs/>
          <w:color w:val="000000"/>
          <w:szCs w:val="24"/>
        </w:rPr>
        <w:t>Jungtinės veiklos partnerių keitimas</w:t>
      </w:r>
      <w:r w:rsidR="00792701">
        <w:rPr>
          <w:rFonts w:eastAsia="Cambria"/>
          <w:b/>
          <w:bCs/>
          <w:color w:val="000000"/>
          <w:szCs w:val="24"/>
        </w:rPr>
        <w:t>:</w:t>
      </w:r>
    </w:p>
    <w:p w:rsidR="009550ED" w:rsidRPr="00792701" w:rsidRDefault="00D844D6" w:rsidP="00792701">
      <w:pPr>
        <w:pStyle w:val="Sraopastraipa"/>
        <w:widowControl w:val="0"/>
        <w:numPr>
          <w:ilvl w:val="2"/>
          <w:numId w:val="4"/>
        </w:numPr>
        <w:pBdr>
          <w:top w:val="nil"/>
          <w:left w:val="nil"/>
          <w:bottom w:val="nil"/>
          <w:right w:val="nil"/>
          <w:between w:val="nil"/>
        </w:pBdr>
        <w:spacing w:line="259" w:lineRule="auto"/>
        <w:ind w:left="567" w:hanging="567"/>
        <w:jc w:val="both"/>
        <w:rPr>
          <w:rFonts w:eastAsia="Cambria"/>
          <w:szCs w:val="24"/>
        </w:rPr>
      </w:pPr>
      <w:r w:rsidRPr="00792701">
        <w:rPr>
          <w:rFonts w:eastAsia="Cambria"/>
          <w:color w:val="000000"/>
          <w:szCs w:val="24"/>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lastRenderedPageBreak/>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prašymą pakeisti Tiekėjo sudėtį ir įrodymus, pagrindžiančius bent vieną partnerio atsisakymo ar keitimo aplinkybę, nurodytą Sutartyje;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2701">
        <w:rPr>
          <w:rFonts w:eastAsia="Cambria"/>
          <w:color w:val="000000"/>
          <w:szCs w:val="24"/>
        </w:rPr>
        <w:t>nacionalinio saugumo interesams bei kilmės reikalavimams</w:t>
      </w:r>
      <w:r w:rsidRPr="00792701">
        <w:rPr>
          <w:rFonts w:eastAsia="Cambria"/>
          <w:color w:val="000000"/>
          <w:szCs w:val="24"/>
          <w:shd w:val="clear" w:color="auto" w:fill="FFFFFF"/>
        </w:rPr>
        <w:t xml:space="preserve"> (jei taikoma).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709"/>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Susitarimai dėl tiesioginio atsiskaitymo su subtiekėjais</w:t>
      </w:r>
      <w:r w:rsidR="00792701">
        <w:rPr>
          <w:rFonts w:eastAsia="Arial"/>
          <w:b/>
          <w:szCs w:val="24"/>
        </w:rPr>
        <w:t>:</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92701">
        <w:rPr>
          <w:b/>
          <w:bCs/>
          <w:color w:val="5C5D5D"/>
          <w:szCs w:val="24"/>
        </w:rPr>
        <w:t xml:space="preserve"> </w:t>
      </w:r>
      <w:r w:rsidRPr="00792701">
        <w:rPr>
          <w:rFonts w:eastAsia="Cambria"/>
          <w:color w:val="000000"/>
          <w:szCs w:val="24"/>
          <w:shd w:val="clear" w:color="auto" w:fill="FFFFFF"/>
        </w:rPr>
        <w:t>naujų subtiekėjų pasitelkimą visu Sutarties vykdymo metu;</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tiesioginio atsiskaitymo su subtiekėjais galimybė nekeičia Tiekėjo atsakomybės dėl Sutarties įvykdymo.</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9550ED" w:rsidRPr="00792701" w:rsidRDefault="00D844D6" w:rsidP="00792701">
      <w:pPr>
        <w:pStyle w:val="Sraopastraipa"/>
        <w:widowControl w:val="0"/>
        <w:numPr>
          <w:ilvl w:val="0"/>
          <w:numId w:val="4"/>
        </w:numPr>
        <w:pBdr>
          <w:top w:val="nil"/>
          <w:left w:val="nil"/>
          <w:bottom w:val="nil"/>
          <w:right w:val="nil"/>
          <w:between w:val="nil"/>
        </w:pBdr>
        <w:tabs>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Šalių bendradarbiavimas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792701">
        <w:rPr>
          <w:rFonts w:eastAsia="Arial"/>
          <w:b/>
          <w:szCs w:val="24"/>
        </w:rPr>
        <w:t>Šalių bendradarbiavimo pareiga</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lastRenderedPageBreak/>
        <w:t>Šalys įsipareigoja užtikrinti, kad viena kitai teiks dokumentus ir (ar) kitą informaciją, kurie yra būtini Šalių tinkamam įsipareigojimų įvykdymui pagal Sutartį.</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shd w:val="clear" w:color="auto" w:fill="FFFFFF"/>
        </w:rPr>
        <w:t xml:space="preserve">Jeigu Šalis susiduria su </w:t>
      </w:r>
      <w:r w:rsidRPr="00792701">
        <w:rPr>
          <w:rFonts w:eastAsia="Arial"/>
          <w:szCs w:val="24"/>
        </w:rPr>
        <w:t>S</w:t>
      </w:r>
      <w:r w:rsidRPr="00792701">
        <w:rPr>
          <w:rFonts w:eastAsia="Arial"/>
          <w:szCs w:val="24"/>
          <w:shd w:val="clear" w:color="auto" w:fill="FFFFFF"/>
        </w:rPr>
        <w:t>utarties vykdymo kliūtimi, ji turi nedelsdama, bet ne vėliau kaip per 5 (penkias) darbo dienas, įspėti kitą Šalį apie tokia</w:t>
      </w:r>
      <w:r w:rsidRPr="00792701">
        <w:rPr>
          <w:rFonts w:eastAsia="Arial"/>
          <w:szCs w:val="24"/>
        </w:rPr>
        <w:t>s</w:t>
      </w:r>
      <w:r w:rsidRPr="00792701">
        <w:rPr>
          <w:rFonts w:eastAsia="Arial"/>
          <w:szCs w:val="24"/>
          <w:shd w:val="clear" w:color="auto" w:fill="FFFFFF"/>
        </w:rPr>
        <w:t xml:space="preserve"> kliūtis</w:t>
      </w:r>
      <w:r w:rsidRPr="00792701">
        <w:rPr>
          <w:rFonts w:eastAsia="Arial"/>
          <w:szCs w:val="24"/>
        </w:rPr>
        <w:t xml:space="preserve"> ir imtis visų nuo jos priklausančių protingų priemonių toms kliūtims pašalinti. </w:t>
      </w: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Kontaktiniai asmenys</w:t>
      </w:r>
      <w:r w:rsidR="00792701">
        <w:rPr>
          <w:rFonts w:eastAsia="Arial"/>
          <w:b/>
          <w:szCs w:val="24"/>
        </w:rPr>
        <w:t>:</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78"/>
        <w:jc w:val="both"/>
        <w:rPr>
          <w:rFonts w:eastAsia="Arial"/>
          <w:szCs w:val="24"/>
        </w:rPr>
      </w:pPr>
      <w:r w:rsidRPr="00792701">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92701">
        <w:rPr>
          <w:szCs w:val="24"/>
        </w:rPr>
        <w:t xml:space="preserve"> </w:t>
      </w:r>
      <w:r w:rsidRPr="00792701">
        <w:rPr>
          <w:rFonts w:eastAsia="Arial"/>
          <w:szCs w:val="24"/>
        </w:rPr>
        <w:t>vardą, pavardę, el. paštą ir telefono numerį.</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rsidR="009550ED" w:rsidRPr="00792701" w:rsidRDefault="00D844D6" w:rsidP="00792701">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SUTARTIES VYKDYMO METU PATEIKIAMI dokumentai</w:t>
      </w:r>
    </w:p>
    <w:p w:rsidR="009550ED" w:rsidRDefault="009550E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9550ED" w:rsidRPr="00792701" w:rsidRDefault="00D844D6" w:rsidP="00792701">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792701">
        <w:rPr>
          <w:rFonts w:eastAsia="Arial"/>
          <w:szCs w:val="24"/>
        </w:rPr>
        <w:t>Jeigu Tiekėjas turi parengti ir (ar) pateikti Pirkėjui Prekių naudojimo instrukcijas, jos turi būti aiškios ir detalios, kad Pirkėjas, vadovaudamasis jomis, galėtų tinkamai naudoti patiektas Prekes.</w:t>
      </w:r>
    </w:p>
    <w:p w:rsidR="009550ED" w:rsidRPr="00251EA4" w:rsidRDefault="00D844D6" w:rsidP="00251EA4">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550ED" w:rsidRPr="00251EA4" w:rsidRDefault="00D844D6" w:rsidP="00251EA4">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rsidR="009550ED" w:rsidRPr="00251EA4" w:rsidRDefault="00D844D6" w:rsidP="00251EA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1EA4">
        <w:rPr>
          <w:rFonts w:eastAsia="Arial"/>
          <w:b/>
          <w:caps/>
          <w:szCs w:val="24"/>
        </w:rPr>
        <w:t>PREKIŲ TIEKIMO PABAIGA IR PREKIŲ priėmimas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9550ED" w:rsidRPr="00251EA4" w:rsidRDefault="00D844D6" w:rsidP="00251EA4">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tiekimo pabaiga</w:t>
      </w:r>
      <w:r w:rsidR="00251EA4">
        <w:rPr>
          <w:rFonts w:eastAsia="Arial"/>
          <w:b/>
          <w:szCs w:val="24"/>
        </w:rPr>
        <w:t>:</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Prekių tiekimas laikomas užbaigtu, kai yra įvykdytos visos šios sąlygos: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pristatė visas Prekes pagal Sutarties ir </w:t>
      </w:r>
      <w:r w:rsidRPr="00251EA4">
        <w:rPr>
          <w:szCs w:val="24"/>
        </w:rPr>
        <w:t>įstatymų bei kitų teisės aktų</w:t>
      </w:r>
      <w:r w:rsidRPr="00251EA4">
        <w:rPr>
          <w:rFonts w:eastAsia="Arial"/>
          <w:szCs w:val="24"/>
        </w:rPr>
        <w:t xml:space="preserve"> reikalavimus (ir kai suteiktos visos su Prekėmis susijusios paslaugos, jei to reikalaujama),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perdavė Pirkėjui visą reikalingą dokumentaciją, įskaitant naudojimo instrukcijas ir garantijas (jei to reikalaujama),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apmokė Pirkėjo personalą, kaip naudoti Prekes (jeigu to reikalaujama),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įvykdė kitas sąlygas, numatytas </w:t>
      </w:r>
      <w:r w:rsidRPr="00251EA4">
        <w:rPr>
          <w:szCs w:val="24"/>
        </w:rPr>
        <w:t>įstatymuose bei kituose teisės aktuose</w:t>
      </w:r>
      <w:r w:rsidRPr="00251EA4">
        <w:rPr>
          <w:rFonts w:eastAsia="Arial"/>
          <w:szCs w:val="24"/>
        </w:rPr>
        <w:t xml:space="preserve">, Sutartyje ir pasiūlyme, kurios turi būti įvykdytos tam, kad būtų laikoma, jog Prekių tiekimas yra užbaigtas, </w:t>
      </w:r>
      <w:r w:rsidRPr="00251EA4">
        <w:rPr>
          <w:rFonts w:eastAsia="Arial"/>
          <w:szCs w:val="24"/>
        </w:rPr>
        <w:lastRenderedPageBreak/>
        <w:t>ir pateikė Pirkėjui tai įrodančius dokumentus.</w:t>
      </w:r>
    </w:p>
    <w:p w:rsidR="009550ED" w:rsidRPr="00251EA4" w:rsidRDefault="00D844D6" w:rsidP="00251EA4">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perdavimas–priėmimas</w:t>
      </w:r>
      <w:r w:rsidR="00251EA4">
        <w:rPr>
          <w:rFonts w:eastAsia="Arial"/>
          <w:b/>
          <w:szCs w:val="24"/>
        </w:rPr>
        <w:t>:</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9550ED" w:rsidRPr="00251EA4" w:rsidRDefault="00D844D6" w:rsidP="00251EA4">
      <w:pPr>
        <w:pStyle w:val="Sraopastraipa"/>
        <w:widowControl w:val="0"/>
        <w:numPr>
          <w:ilvl w:val="2"/>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 xml:space="preserve">Tiekėjui pristačius Prekes, Pirkėjas atlieka jų patikrinimą ir privalo: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ne vėliau kaip per 5 (penkias) darbo dienas nuo faktinio Prekių perdavimo priimti Prekes, pasirašydamas Prekių perdavimo–priėmimo aktą; arba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1EA4">
        <w:rPr>
          <w:rFonts w:eastAsia="Arial"/>
          <w:b/>
          <w:bCs/>
          <w:szCs w:val="24"/>
        </w:rPr>
        <w:t>Defektų aktas</w:t>
      </w:r>
      <w:r w:rsidRPr="00251EA4">
        <w:rPr>
          <w:rFonts w:eastAsia="Arial"/>
          <w:szCs w:val="24"/>
        </w:rPr>
        <w:t>); arba</w:t>
      </w:r>
    </w:p>
    <w:p w:rsidR="009550ED" w:rsidRPr="008B7646" w:rsidRDefault="00D844D6" w:rsidP="008B7646">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atsisakyti priimti Prekes ar jų dalį ir įteikti (arba išsiųsti) Defektų aktą Tiekėjui dėl netinkamų Prekių ar jų dalies.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Prekes, neatitinkančias Sutarties, </w:t>
      </w:r>
      <w:r w:rsidRPr="008B7646">
        <w:rPr>
          <w:szCs w:val="24"/>
        </w:rPr>
        <w:t>įstatymų bei kitų teisės aktų</w:t>
      </w:r>
      <w:r w:rsidRPr="008B7646">
        <w:rPr>
          <w:rFonts w:eastAsia="Arial"/>
          <w:szCs w:val="24"/>
        </w:rPr>
        <w:t xml:space="preserve"> (jei taikoma) reikalavimų, Tiekėjas privalo atsiimti savo sąskaita per Pirkėjo Defektų akte nustatytą terminą, taip pat Pirkėjo reikalavimu atlyginti tokių Prekių saugojimo išlaidas.</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Pirkėjas per 5 (penkias) darbo dienas nepateikia (neišsiunčia) Tiekėjui  Defektų akto, laikoma, kad Pirkėjas Prekes priėmė ir joms pretenzijų neturi.</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Prekių praradimo ar sugadinimo ar atsitiktinio žuvimo rizika Pirkėjui iš Tiekėjo pereina nuo faktinio Prekių priėmimo momento.</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turi teisę naudotis Prekėmis tik po Prekių perdavimo-priėmimo akto pasirašymo.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8B7646" w:rsidRDefault="00D844D6" w:rsidP="008B764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B7646">
        <w:rPr>
          <w:rFonts w:eastAsia="Arial"/>
          <w:b/>
          <w:caps/>
          <w:szCs w:val="24"/>
        </w:rPr>
        <w:t>Tiekėjo garantiniai įsipareigojimai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Garantiniai terminai (jei taikoma)</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Prekėms taikomas teisės aktuose nustatytas ir (ar) gamintojo taikomas garantinis terminas, jeigu </w:t>
      </w:r>
      <w:r w:rsidRPr="008B7646">
        <w:rPr>
          <w:rFonts w:eastAsia="Arial"/>
          <w:szCs w:val="24"/>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Pretenzijos dėl Prekių trūkumų</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9550ED" w:rsidRPr="008B7646" w:rsidRDefault="00D844D6" w:rsidP="008B7646">
      <w:pPr>
        <w:pStyle w:val="Sraopastraipa"/>
        <w:numPr>
          <w:ilvl w:val="2"/>
          <w:numId w:val="4"/>
        </w:numPr>
        <w:tabs>
          <w:tab w:val="left" w:pos="567"/>
          <w:tab w:val="left" w:pos="851"/>
          <w:tab w:val="left" w:pos="992"/>
          <w:tab w:val="left" w:pos="1134"/>
        </w:tabs>
        <w:spacing w:line="259" w:lineRule="auto"/>
        <w:ind w:left="567" w:hanging="567"/>
        <w:jc w:val="both"/>
        <w:rPr>
          <w:szCs w:val="24"/>
        </w:rPr>
      </w:pPr>
      <w:r w:rsidRPr="008B7646">
        <w:rPr>
          <w:szCs w:val="24"/>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8B7646" w:rsidRDefault="00D844D6" w:rsidP="008B7646">
      <w:pPr>
        <w:pStyle w:val="Sraopastraipa"/>
        <w:numPr>
          <w:ilvl w:val="3"/>
          <w:numId w:val="4"/>
        </w:numPr>
        <w:tabs>
          <w:tab w:val="left" w:pos="567"/>
          <w:tab w:val="left" w:pos="851"/>
          <w:tab w:val="left" w:pos="992"/>
          <w:tab w:val="left" w:pos="1134"/>
        </w:tabs>
        <w:spacing w:line="259" w:lineRule="auto"/>
        <w:jc w:val="both"/>
        <w:rPr>
          <w:szCs w:val="24"/>
        </w:rPr>
      </w:pPr>
      <w:r w:rsidRPr="008B7646">
        <w:rPr>
          <w:szCs w:val="24"/>
        </w:rPr>
        <w:t>jei Prekės atitinka Sutartyje nurodytus reikalavimus – Pirkėjas;</w:t>
      </w:r>
    </w:p>
    <w:p w:rsidR="009550ED" w:rsidRPr="008B7646" w:rsidRDefault="00D844D6" w:rsidP="008B7646">
      <w:pPr>
        <w:pStyle w:val="Sraopastraipa"/>
        <w:numPr>
          <w:ilvl w:val="3"/>
          <w:numId w:val="4"/>
        </w:numPr>
        <w:tabs>
          <w:tab w:val="left" w:pos="567"/>
          <w:tab w:val="left" w:pos="851"/>
          <w:tab w:val="left" w:pos="992"/>
          <w:tab w:val="left" w:pos="1134"/>
        </w:tabs>
        <w:spacing w:line="259" w:lineRule="auto"/>
        <w:jc w:val="both"/>
        <w:rPr>
          <w:szCs w:val="24"/>
        </w:rPr>
      </w:pPr>
      <w:r w:rsidRPr="008B7646">
        <w:rPr>
          <w:szCs w:val="24"/>
        </w:rPr>
        <w:t>jei Prekės neatitinka Sutartyje nurodytų reikalavimų – Tiekėjas.</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Prekių trūkumų šalinimas</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pašalinti Prekių trūkumus, sutaisydamas Prekes ar jų dalį arba pakeisdamas Prekę nauja Preke ar jos dalimi.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Sutaisytoje Prekių dalyje pakartotinai nustačius Prekių trūkumų, Tiekėjas privalo pakeisti Prekes naujomis kokybiškomis Prekėmis, nebent Pirkėjas raštu sutiktų Prekes dar kartą taisyti.</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Pašalinus Prekių trūkumus, garantinis terminas sutaisytajai Prekių daliai ar naujoms Prekėms vėl pradedamas skaičiuoti nuo tinkamai sutaisytų ar pakeistų Prekių (ar jų dalių) perdavimo Pirkėjui dienos.</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Tiekėjas, pašalinęs visus Prekių trūkumus, privalo apie tai informuoti Pirkėją.</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5 (penkias) darbo dienas po Tiekėjo pranešimo apie Prekių trūkumų pašalinimą </w:t>
      </w:r>
      <w:r w:rsidRPr="008B7646">
        <w:rPr>
          <w:rFonts w:eastAsia="Arial"/>
          <w:szCs w:val="24"/>
        </w:rPr>
        <w:lastRenderedPageBreak/>
        <w:t>gavimo privalo patikrinti trūkumus, nurodytus Defektų akte arba Pirkėjo pretenzijoje, ir raštu patvirtinti, kurie Prekių trūkumai buvo pašalinti.</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Pirkėjo teisės, Tiekėjui nepašalinus Prekių trūkumų</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Tiekėjas atsisako pašalinti arba nepašalina Prekių trūkumų per Pirkėjo nustatytus protingus terminus, Pirkėjas turi teisę:</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reikalauti sumažinti Tiekėjui mokėtiną sumą ir grąžinti dėl šios sumos sumažinimo susidariusią permoką per 30 (trisdešimt) dienų nuo Tiekėjui nustatyto termino pašalinti Prekių trūkumus pabaigos; arba</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grąžinti Prekes Tiekėjui ir nemokėti už tokias Prekes ar reikalauti grąžinti už Prekes sumokėtą sumą bei nutraukti Sutartį.</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Tiekėjas privalo patenkinti Pirkėjo pagal Bendrųjų sąlygų 7.4.4 punktą pareikštą piniginį reikalavimą per 30 (trisdešimt) dienų arba per ilgesnį Pirkėjo reikalavime nurodytą protingą terminą. </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Už vėlavimą pašalinti Prekių trūkumus Pirkėjas privalo reikalauti Tiekėjo sumokėti Specialiosiose sąlygose nustatyto dydžio netesybas.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PRISTATYMO terminai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B60A96" w:rsidRDefault="00D844D6" w:rsidP="00B60A9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Pristatymo terminai ir Prekių tiekimo grafikas</w:t>
      </w:r>
      <w:r w:rsidR="00B60A96">
        <w:rPr>
          <w:rFonts w:eastAsia="Arial"/>
          <w:b/>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Tiekėjas privalo pristatyti Prekes laikydamasis terminų, nurodytų Specialiosiose sąlygose. </w:t>
      </w:r>
    </w:p>
    <w:p w:rsidR="009550ED" w:rsidRPr="00B60A96" w:rsidRDefault="00D844D6" w:rsidP="00B60A9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0A96">
        <w:rPr>
          <w:rFonts w:eastAsia="Arial"/>
          <w:b/>
          <w:bCs/>
          <w:szCs w:val="24"/>
        </w:rPr>
        <w:t>Grafikas</w:t>
      </w:r>
      <w:r w:rsidRPr="00B60A96">
        <w:rPr>
          <w:rFonts w:eastAsia="Arial"/>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Jei aktualu, Grafike turi būti pažymėta, kurios Prekės gali būti pristatomos lygiagrečiai, o kurios gali būti pristatomos tik numatytu eiliškumu.</w:t>
      </w:r>
    </w:p>
    <w:p w:rsidR="009550ED" w:rsidRPr="00B60A96" w:rsidRDefault="00D844D6" w:rsidP="00B60A9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Netesybos už Prekių pristatymo vėlavimą</w:t>
      </w:r>
      <w:r w:rsidR="00B60A96">
        <w:rPr>
          <w:rFonts w:eastAsia="Arial"/>
          <w:b/>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Jeigu Tiekėjas praleidžia Prekių pristatymo terminus, nustatytus Specialiosiose sąlygose, Tiekėjui iki Prekių pristatymo datos taikomos Specialiosiose sąlygose nurodyto dydžio netesybos. </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i/>
          <w:iCs/>
          <w:szCs w:val="24"/>
        </w:rPr>
      </w:pPr>
      <w:r w:rsidRPr="00B60A96">
        <w:rPr>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Prievolių pagal Sutartį įvykdymo užtikrinimo būdai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B60A96" w:rsidRDefault="00D844D6" w:rsidP="00B60A96">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Šalių prievolių pagal Sutartį įvykdymas yra užtikrinamas Specialiųjų sąlygų 8 skyriuje nurodytais </w:t>
      </w:r>
      <w:r w:rsidRPr="00B60A96">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Sutarties įvykdymo užtikrinimas (JEI TAIKOMA)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60A96" w:rsidRDefault="00D844D6" w:rsidP="00B60A96">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60A96">
        <w:rPr>
          <w:rFonts w:eastAsia="Arial"/>
          <w:color w:val="000000"/>
          <w:szCs w:val="24"/>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9550ED" w:rsidRDefault="00D844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550ED" w:rsidRPr="00B60A96" w:rsidRDefault="00D844D6" w:rsidP="00B60A96">
      <w:pPr>
        <w:pStyle w:val="Sraopastraipa"/>
        <w:numPr>
          <w:ilvl w:val="1"/>
          <w:numId w:val="4"/>
        </w:numPr>
        <w:tabs>
          <w:tab w:val="left" w:pos="567"/>
        </w:tabs>
        <w:spacing w:line="259" w:lineRule="auto"/>
        <w:jc w:val="both"/>
        <w:rPr>
          <w:rFonts w:eastAsia="Cambria"/>
          <w:szCs w:val="24"/>
        </w:rPr>
      </w:pPr>
      <w:r w:rsidRPr="00B60A96">
        <w:rPr>
          <w:rFonts w:eastAsia="Cambria"/>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B60A9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60A96">
        <w:rPr>
          <w:rFonts w:eastAsia="Cambria"/>
          <w:color w:val="000000"/>
          <w:szCs w:val="24"/>
          <w:shd w:val="clear" w:color="auto" w:fill="FFFFFF"/>
        </w:rPr>
        <w:t xml:space="preserve">), atitinkantį Bendrųjų sąlygų 10 skyriuje nurodytas sąlygas, per Specialiosiose sąlygose nustatytą terminą (toliau – </w:t>
      </w:r>
      <w:r w:rsidRPr="00B60A96">
        <w:rPr>
          <w:rFonts w:eastAsia="Cambria"/>
          <w:b/>
          <w:bCs/>
          <w:color w:val="000000"/>
          <w:szCs w:val="24"/>
          <w:shd w:val="clear" w:color="auto" w:fill="FFFFFF"/>
        </w:rPr>
        <w:t>Sutarties įvykdymo užtikrinimas</w:t>
      </w:r>
      <w:r w:rsidRPr="00B60A96">
        <w:rPr>
          <w:rFonts w:eastAsia="Cambria"/>
          <w:color w:val="000000"/>
          <w:szCs w:val="24"/>
          <w:shd w:val="clear" w:color="auto" w:fill="FFFFFF"/>
        </w:rPr>
        <w:t>).</w:t>
      </w:r>
      <w:r w:rsidRPr="00B60A96">
        <w:rPr>
          <w:rFonts w:eastAsia="Cambria"/>
          <w:szCs w:val="24"/>
        </w:rPr>
        <w:t xml:space="preserve"> </w:t>
      </w:r>
    </w:p>
    <w:p w:rsidR="009550ED" w:rsidRPr="00B60A96" w:rsidRDefault="00D844D6" w:rsidP="00B60A96">
      <w:pPr>
        <w:pStyle w:val="Sraopastraipa"/>
        <w:numPr>
          <w:ilvl w:val="1"/>
          <w:numId w:val="4"/>
        </w:numPr>
        <w:tabs>
          <w:tab w:val="left" w:pos="567"/>
        </w:tabs>
        <w:spacing w:line="259" w:lineRule="auto"/>
        <w:jc w:val="both"/>
        <w:textAlignment w:val="baseline"/>
        <w:rPr>
          <w:szCs w:val="24"/>
        </w:rPr>
      </w:pPr>
      <w:r w:rsidRPr="00B60A96">
        <w:rPr>
          <w:szCs w:val="24"/>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9550ED" w:rsidRPr="00B60A96" w:rsidRDefault="00D844D6" w:rsidP="00B60A96">
      <w:pPr>
        <w:pStyle w:val="Sraopastraipa"/>
        <w:numPr>
          <w:ilvl w:val="1"/>
          <w:numId w:val="4"/>
        </w:numPr>
        <w:tabs>
          <w:tab w:val="left" w:pos="567"/>
        </w:tabs>
        <w:spacing w:line="259" w:lineRule="auto"/>
        <w:jc w:val="both"/>
        <w:textAlignment w:val="baseline"/>
        <w:rPr>
          <w:szCs w:val="24"/>
        </w:rPr>
      </w:pPr>
      <w:r w:rsidRPr="00B60A96">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užtikrinimas turi įsigalioti ne vėliau negu jo pateikimo Pirkėjui dieną.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užtikrinimo suma turi būti nurodoma ir išmokama eurais.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užtikrinimas turi būti surašytas lietuvių arba kita kalba (esant Pirkėjo prašymui, turi būti pateiktas vertimas į lietuvių kalbą).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lastRenderedPageBreak/>
        <w:t>Sutarties įvykdymo užtikrinime nurodytas jo galiojimo terminas turi būti ne trumpesnis nei Sutarties galiojimo terminas.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Tiekėjui laiku nepratęsus Sutarties įvykdymo užtikrinimo galiojimo termino arba nepateikus naujo Sutarties įvykdymo užtikrinimo, Pirkėjas turi teisę reikalauti Specialiosiose sąlygose nustatyto dydžio netesybų už kiekvieną pradelstą dieną. </w:t>
      </w:r>
    </w:p>
    <w:p w:rsidR="009550ED" w:rsidRPr="00BB141D" w:rsidRDefault="00D844D6" w:rsidP="00BB141D">
      <w:pPr>
        <w:pStyle w:val="Sraopastraipa"/>
        <w:numPr>
          <w:ilvl w:val="1"/>
          <w:numId w:val="4"/>
        </w:numPr>
        <w:tabs>
          <w:tab w:val="left" w:pos="567"/>
        </w:tabs>
        <w:spacing w:line="259" w:lineRule="auto"/>
        <w:jc w:val="both"/>
        <w:rPr>
          <w:szCs w:val="24"/>
        </w:rPr>
      </w:pPr>
      <w:r w:rsidRPr="00BB141D">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 xml:space="preserve">Pirkėjas </w:t>
      </w:r>
      <w:r w:rsidRPr="00BB141D">
        <w:rPr>
          <w:color w:val="000000"/>
          <w:szCs w:val="24"/>
        </w:rPr>
        <w:t>gali pasinaudoti Sutarties įvykdymo užtikrinimu, esant bet kuriai iš žemiau nurodytų aplinkybių: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neįvykdė, nevykdo arba netinkamai vykdo savo įsipareigojimus pagal Sutartį;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per protingai nustatytą laikotarpį neįvykdo Pirkėjo nurodymo ištaisyti Prekių trūkumus;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be pateisinamos priežasties (ne Sutartyje nustatytais atvejais) vienašališkai nutraukia Sutartį. </w:t>
      </w:r>
    </w:p>
    <w:p w:rsidR="009550ED" w:rsidRDefault="009550ED">
      <w:pPr>
        <w:tabs>
          <w:tab w:val="left" w:pos="567"/>
        </w:tabs>
        <w:spacing w:line="259" w:lineRule="auto"/>
        <w:jc w:val="both"/>
        <w:textAlignment w:val="baseline"/>
        <w:rPr>
          <w:szCs w:val="24"/>
        </w:rPr>
      </w:pPr>
    </w:p>
    <w:p w:rsidR="009550ED" w:rsidRPr="00BB141D" w:rsidRDefault="00D844D6" w:rsidP="00BB141D">
      <w:pPr>
        <w:pStyle w:val="Sraopastraipa"/>
        <w:keepNext/>
        <w:keepLines/>
        <w:numPr>
          <w:ilvl w:val="0"/>
          <w:numId w:val="4"/>
        </w:numPr>
        <w:tabs>
          <w:tab w:val="left" w:pos="567"/>
          <w:tab w:val="left" w:pos="851"/>
          <w:tab w:val="left" w:pos="992"/>
          <w:tab w:val="left" w:pos="1134"/>
        </w:tabs>
        <w:spacing w:line="259" w:lineRule="auto"/>
        <w:jc w:val="center"/>
        <w:rPr>
          <w:rFonts w:eastAsia="Cambria"/>
          <w:caps/>
          <w:szCs w:val="24"/>
          <w14:numSpacing w14:val="tabular"/>
        </w:rPr>
      </w:pPr>
      <w:r w:rsidRPr="00BB141D">
        <w:rPr>
          <w:rFonts w:eastAsia="Cambria"/>
          <w:b/>
          <w:bCs/>
          <w:caps/>
          <w:szCs w:val="24"/>
          <w14:numSpacing w14:val="tabular"/>
        </w:rPr>
        <w:t>SUTARTIES KAINA IR JOS PERSKAIČIAVIMAS</w:t>
      </w:r>
    </w:p>
    <w:p w:rsidR="009550ED" w:rsidRDefault="009550E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Pradinės sutarties vertė yra nurodyta Specialiosiose sąlygose.</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 xml:space="preserve">Laikoma, kad į Sutarties kainą yra įtrauktos visos Tiekėjo išlaidos, susijusios su visų Prekių pristatymu, taip pat su tinkamu šioje Sutartyje numatytų kitų Tiekėjo įsipareigojimų įvykdymu, </w:t>
      </w:r>
      <w:r w:rsidRPr="00BB141D">
        <w:rPr>
          <w:rFonts w:eastAsia="Arial"/>
          <w:szCs w:val="24"/>
        </w:rPr>
        <w:lastRenderedPageBreak/>
        <w:t>įskaitant draudimus, muitus ir kitokias išlaidas, Tiekėjo patirtas vykdant Sutartyje numatytus įsipareigojimus.</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kainos peržiūra atliekama Specialiosiose sąlygose nustatyta tvarka.</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B141D" w:rsidRDefault="00D844D6" w:rsidP="00BB141D">
      <w:pPr>
        <w:pStyle w:val="Sraopastraipa"/>
        <w:keepNext/>
        <w:keepLines/>
        <w:numPr>
          <w:ilvl w:val="0"/>
          <w:numId w:val="4"/>
        </w:numPr>
        <w:tabs>
          <w:tab w:val="left" w:pos="567"/>
          <w:tab w:val="left" w:pos="851"/>
          <w:tab w:val="left" w:pos="992"/>
          <w:tab w:val="left" w:pos="1134"/>
        </w:tabs>
        <w:spacing w:line="259" w:lineRule="auto"/>
        <w:jc w:val="center"/>
        <w:rPr>
          <w:rFonts w:eastAsia="Cambria"/>
          <w:b/>
          <w:bCs/>
          <w:caps/>
          <w:szCs w:val="24"/>
          <w14:numSpacing w14:val="tabular"/>
        </w:rPr>
      </w:pPr>
      <w:r w:rsidRPr="00BB141D">
        <w:rPr>
          <w:rFonts w:eastAsia="Cambria"/>
          <w:b/>
          <w:bCs/>
          <w:caps/>
          <w:szCs w:val="24"/>
          <w14:numSpacing w14:val="tabular"/>
        </w:rPr>
        <w:t>ATSISKAITYMO TVARKA</w:t>
      </w:r>
    </w:p>
    <w:p w:rsidR="009550ED" w:rsidRDefault="009550ED">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9550ED" w:rsidRPr="00BB141D" w:rsidRDefault="00D844D6" w:rsidP="00BB141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B141D">
        <w:rPr>
          <w:rFonts w:eastAsia="Arial"/>
          <w:b/>
          <w:szCs w:val="24"/>
        </w:rPr>
        <w:t>Išankstinis mokėjimas (avansas) (jei taikoma)</w:t>
      </w:r>
      <w:r w:rsidR="00BB141D">
        <w:rPr>
          <w:rFonts w:eastAsia="Arial"/>
          <w:b/>
          <w:szCs w:val="24"/>
        </w:rPr>
        <w:t>:</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Bendrųjų sąlygų 12.1 poskyrio sąlygos taikomos tuo atveju, jei Specialiosiose sąlygose yra nurodyta, kad Tiekėjui mokamas išankstinis mokėjimas (avansas) (toliau – avansas). </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Pirkėjas sumoka Tiekėjui avansą – ne daugiau kaip Specialiosiose sąlygose nurodytas avanso dydis.</w:t>
      </w:r>
    </w:p>
    <w:p w:rsidR="009550ED" w:rsidRPr="00BB141D" w:rsidRDefault="00D844D6" w:rsidP="00BB141D">
      <w:pPr>
        <w:pStyle w:val="Sraopastraipa"/>
        <w:numPr>
          <w:ilvl w:val="2"/>
          <w:numId w:val="4"/>
        </w:numPr>
        <w:tabs>
          <w:tab w:val="left" w:pos="567"/>
        </w:tabs>
        <w:spacing w:line="259" w:lineRule="auto"/>
        <w:jc w:val="both"/>
        <w:textAlignment w:val="baseline"/>
        <w:rPr>
          <w:color w:val="000000"/>
          <w:szCs w:val="24"/>
        </w:rPr>
      </w:pPr>
      <w:r w:rsidRPr="00BB141D">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141D">
        <w:rPr>
          <w:color w:val="000000"/>
          <w:szCs w:val="24"/>
        </w:rPr>
        <w:t xml:space="preserve">arba draudimo bendrovės laidavimo draudimo raštą arba kitą sutartinių įsipareigojimų įvykdymo užtikrinimą </w:t>
      </w:r>
      <w:r w:rsidRPr="00BB141D">
        <w:rPr>
          <w:szCs w:val="24"/>
        </w:rPr>
        <w:t xml:space="preserve">ne mažesnei kaip Specialiosiose sąlygose prašomo avanso dydžio sumai (toliau – </w:t>
      </w:r>
      <w:r w:rsidRPr="00BB141D">
        <w:rPr>
          <w:b/>
          <w:bCs/>
          <w:szCs w:val="24"/>
        </w:rPr>
        <w:t>Avanso užtikrinimas</w:t>
      </w:r>
      <w:r w:rsidRPr="00BB141D">
        <w:rPr>
          <w:szCs w:val="24"/>
        </w:rPr>
        <w:t>)</w:t>
      </w:r>
      <w:r w:rsidRPr="00BB141D">
        <w:rPr>
          <w:color w:val="000000"/>
          <w:szCs w:val="24"/>
        </w:rPr>
        <w:t>. </w:t>
      </w:r>
    </w:p>
    <w:p w:rsidR="009550ED" w:rsidRDefault="00D844D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užtikrinimo suma turi būti nurodoma ir išmokama eurais.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užtikrinimas turi būti surašytas lietuvių arba kita kalba (esant Pirkėjo prašymui, turi būti pateiktas vertimas į lietuvių kalbą).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užtikrinimas, neatitinkantis šiame Sutarties poskyryje nustatytų reikalavimų, nebus priimamas.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szCs w:val="24"/>
        </w:rPr>
        <w:t>Pirkėjas sumoka Tiekėjui avansą per Specialiosiose sąlygose numatytą terminą nuo išankstinio mokėjimo sąskaitos ir Avanso užtikrinimo (jei taikoma) gavimo dienos. Sumokėto avanso suma išskaitoma iš mokėtinos sumos.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szCs w:val="24"/>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w:t>
      </w:r>
      <w:r w:rsidRPr="00D76B89">
        <w:rPr>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550ED" w:rsidRPr="00D76B89" w:rsidRDefault="00D844D6" w:rsidP="00D76B89">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D76B89">
        <w:rPr>
          <w:rFonts w:eastAsia="Arial"/>
          <w:b/>
          <w:szCs w:val="24"/>
        </w:rPr>
        <w:t>Mokėjimų tvarka</w:t>
      </w:r>
      <w:r w:rsidR="00D76B89">
        <w:rPr>
          <w:rFonts w:eastAsia="Arial"/>
          <w:b/>
          <w:szCs w:val="24"/>
        </w:rPr>
        <w:t>:</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Tiekėjas išrašo Sąskaitą tik Šalims pasirašius Prekių perdavimo–priėmimo aktą, jeigu kitaip nenumatyta Specialiosiose sąlygose:</w:t>
      </w:r>
    </w:p>
    <w:p w:rsidR="0058234E" w:rsidRDefault="0058234E" w:rsidP="0058234E">
      <w:pPr>
        <w:pStyle w:val="Sraopastraipa"/>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t>
      </w:r>
      <w:hyperlink r:id="rId10" w:history="1">
        <w:r w:rsidRPr="004B3065">
          <w:rPr>
            <w:rStyle w:val="Hipersaitas"/>
            <w:szCs w:val="24"/>
          </w:rPr>
          <w:t>www.esaskaita.eu</w:t>
        </w:r>
      </w:hyperlink>
      <w:r w:rsidRPr="0058234E">
        <w:rPr>
          <w:szCs w:val="24"/>
        </w:rPr>
        <w:t>)</w:t>
      </w:r>
      <w:r>
        <w:rPr>
          <w:szCs w:val="24"/>
        </w:rPr>
        <w:t xml:space="preserve"> </w:t>
      </w:r>
      <w:r w:rsidRPr="0058234E">
        <w:rPr>
          <w:szCs w:val="24"/>
        </w:rPr>
        <w:t>arba per kitą savo pasirinktą informacinę sistemą;</w:t>
      </w:r>
    </w:p>
    <w:p w:rsidR="0058234E" w:rsidRDefault="0058234E" w:rsidP="0058234E">
      <w:pPr>
        <w:pStyle w:val="Sraopastraipa"/>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Europos elektroninių sąskaitų faktūrų standarto neatitinkančią elektroninę sąskaitą faktūrą Tiekėjas privalo pateikti, naudodamasis informacinės sistemos „E. sąskaita“ priemonėmis (</w:t>
      </w:r>
      <w:hyperlink r:id="rId11" w:history="1">
        <w:r w:rsidRPr="004B3065">
          <w:rPr>
            <w:rStyle w:val="Hipersaitas"/>
            <w:szCs w:val="24"/>
          </w:rPr>
          <w:t>www.esaskaita.eu</w:t>
        </w:r>
      </w:hyperlink>
      <w:r w:rsidRPr="0058234E">
        <w:rPr>
          <w:szCs w:val="24"/>
        </w:rPr>
        <w:t>).</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Pirkėjas elektronines sąskaitas faktūras priima ir apdoroja naudodamasis informacinės sistemos „E. sąskaita“ priemonėmis, išskyrus VPĮ nustatytus išimtinius atvejus.</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Išankstinio mokėjimo sąskaitas (jeigu Specialiosiose sąlygose yra numatytas avanso mokėjimas) Tiekėjas privalo pateikti šiame Sutarties poskyryje nustatyta tvarka.</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 xml:space="preserve"> Pirkėjas atlieka mokėjimus už Prekes Specialiosiose sąlygose nustatytais terminais.</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Už mokėjimų pagal Sutartį vėlavimus, Pirkėjui taikomos netesybos Specialiosiose sąlygose nustatyta tvarka.</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 Prekės pristatomos dalimis, aukščiau nurodyta atsiskaitymo tvarka galioja kiekvienai tokiai daliai, jei Specialiosiose sąlygose nenustatyta kitaip.</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Pr>
          <w:szCs w:val="24"/>
        </w:rPr>
        <w:t xml:space="preserve"> </w:t>
      </w:r>
    </w:p>
    <w:p w:rsidR="009550ED" w:rsidRPr="0058234E" w:rsidRDefault="00D844D6" w:rsidP="0058234E">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rFonts w:eastAsia="Arial"/>
          <w:b/>
          <w:szCs w:val="24"/>
        </w:rPr>
        <w:t>Kiti atsiskaitymo klausimai</w:t>
      </w:r>
      <w:r w:rsidR="003D2324" w:rsidRPr="0058234E">
        <w:rPr>
          <w:rFonts w:eastAsia="Arial"/>
          <w:b/>
          <w:szCs w:val="24"/>
        </w:rPr>
        <w:t>:</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privalo pervesti mokėjimus Tiekėjui į Tiekėjo banko sąskaitą, nurodytą Specialiosiose sąlygose.</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mokėjimai pagal Sutartį atliekami eurais.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pavėluotus mokėjimus pagal Sutartį mokančioji Šalis privalo sumokėti kitai Šaliai Specialiosiose sąlygose nurodyto dydžio netesybas.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Konfidenciali informacija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lastRenderedPageBreak/>
        <w:t>Šalis turi teisę atskleisti kitos Šalies konfidencialią informaciją šiais atvejais: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konfidencialią informaciją yra būtina atskleisti pagal </w:t>
      </w:r>
      <w:r w:rsidRPr="003D2324">
        <w:rPr>
          <w:szCs w:val="24"/>
        </w:rPr>
        <w:t>įstatymų bei kitų teisės aktų</w:t>
      </w:r>
      <w:r w:rsidRPr="003D2324">
        <w:rPr>
          <w:rFonts w:eastAsia="Arial"/>
          <w:szCs w:val="24"/>
        </w:rPr>
        <w:t xml:space="preserve"> reikalavimus, įskaitant atvejus, kai to reikalauja viešojo administravimo subjektai, taip, kai jie apibrėžti Lietuvos Respublikos viešojo administravimo įstatyme. </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Prieš atskleisdama konfidencialią informaciją, Šalis privalo informuoti kitą Šalį (tiek, kiek tai nedraudžiama pagal </w:t>
      </w:r>
      <w:r w:rsidRPr="003D2324">
        <w:rPr>
          <w:szCs w:val="24"/>
        </w:rPr>
        <w:t>įstatymus bei kitus teisės aktus</w:t>
      </w:r>
      <w:r w:rsidRPr="003D2324">
        <w:rPr>
          <w:rFonts w:eastAsia="Arial"/>
          <w:szCs w:val="24"/>
        </w:rPr>
        <w:t>) apie būtinybę arba gautą viešojo administravimo subjekto reikalavimą atskleisti konfidencialią informaciją ir imtis protingų priemonių, siekdama užtikrinti atskleistos informacijos konfidencialumą.</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atsako: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bet kokį neteisėtą, įskaitant atsitiktinį, kitos Šalies konfidencialios informacijos ar bet kurios jos dalies atskleidimą ar perdavimą arba konfidencialios informacijos neteisėtą naudojimą;</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Šalis nepagrįstai atskleidusi kitos Šalies konfidencialią informaciją privalo sumokėti kitai Šaliai Specialiosiose sąlygose nurodyto dydžio baudą.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Asmens duomenų apsauga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3D2324">
        <w:rPr>
          <w:rFonts w:eastAsia="Arial"/>
          <w:color w:val="0563C1"/>
          <w:szCs w:val="24"/>
          <w:u w:val="single"/>
          <w:lang w:eastAsia="lt-LT"/>
        </w:rPr>
        <w:t>(ES) 2016/679</w:t>
      </w:r>
      <w:r w:rsidRPr="003D2324">
        <w:rPr>
          <w:rFonts w:eastAsia="Arial"/>
          <w:szCs w:val="24"/>
          <w:lang w:eastAsia="lt-LT"/>
        </w:rPr>
        <w:t xml:space="preserve"> dėl fizinių asmenų apsaugos tvarkant asmens duomenis ir dėl laisvo tokių duomenų judėjimo ir kuriuo panaikinama Direktyva </w:t>
      </w:r>
      <w:r w:rsidRPr="003D2324">
        <w:rPr>
          <w:rFonts w:eastAsia="Arial"/>
          <w:color w:val="0563C1"/>
          <w:szCs w:val="24"/>
          <w:u w:val="single"/>
          <w:lang w:eastAsia="lt-LT"/>
        </w:rPr>
        <w:t>95/46/EB</w:t>
      </w:r>
      <w:r w:rsidRPr="003D2324">
        <w:rPr>
          <w:rFonts w:eastAsia="Arial"/>
          <w:szCs w:val="24"/>
          <w:lang w:eastAsia="lt-LT"/>
        </w:rPr>
        <w:t xml:space="preserve"> (Bendrasis duomenų apsaugos reglamentas) ir kitų teisės aktų, reglamentuojančių asmens duomenų tvarkymą, nuostatomis.</w:t>
      </w:r>
    </w:p>
    <w:p w:rsidR="009550ED" w:rsidRPr="003D2324" w:rsidRDefault="00D844D6" w:rsidP="003D2324">
      <w:pPr>
        <w:pStyle w:val="Sraopastraipa"/>
        <w:numPr>
          <w:ilvl w:val="1"/>
          <w:numId w:val="4"/>
        </w:numPr>
        <w:tabs>
          <w:tab w:val="left" w:pos="567"/>
          <w:tab w:val="left" w:pos="851"/>
          <w:tab w:val="left" w:pos="992"/>
          <w:tab w:val="left" w:pos="1134"/>
        </w:tabs>
        <w:spacing w:line="259" w:lineRule="auto"/>
        <w:jc w:val="both"/>
        <w:rPr>
          <w:szCs w:val="24"/>
        </w:rPr>
      </w:pPr>
      <w:r w:rsidRPr="003D2324">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550ED" w:rsidRDefault="009550ED">
      <w:pPr>
        <w:tabs>
          <w:tab w:val="left" w:pos="567"/>
          <w:tab w:val="left" w:pos="851"/>
          <w:tab w:val="left" w:pos="992"/>
          <w:tab w:val="left" w:pos="1134"/>
        </w:tabs>
        <w:spacing w:line="259" w:lineRule="auto"/>
        <w:ind w:left="360" w:firstLine="53"/>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3D2324">
        <w:rPr>
          <w:rFonts w:eastAsia="Arial"/>
          <w:b/>
          <w:caps/>
          <w:szCs w:val="24"/>
        </w:rPr>
        <w:t>INTELEKTINĖ NUOSAVYBĖ</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 xml:space="preserve">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3D2324">
        <w:rPr>
          <w:szCs w:val="24"/>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9550ED" w:rsidRDefault="009550ED">
      <w:pPr>
        <w:tabs>
          <w:tab w:val="left" w:pos="567"/>
        </w:tabs>
        <w:spacing w:line="259" w:lineRule="auto"/>
        <w:jc w:val="both"/>
        <w:textAlignment w:val="baseline"/>
        <w:rPr>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Pareiškimai ir garantijos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Kiekviena iš Šalių pareiškia ir garantuoja kitai Šaliai, kad:</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yra teisėtai priimti ir galioja visi būtini sprendimai, gauti leidimai bei sutikimai, taip pat teisėtai atlikti ir galioja kiti teisiniai veiksmai, reikalingi Sutarties sudarymui, galiojimui ir vykdymui;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sudarydama Sutartį, Šalis neviršija savo kompetencijos ir nepažeidžia jai taikomų </w:t>
      </w:r>
      <w:r w:rsidRPr="003D2324">
        <w:rPr>
          <w:szCs w:val="24"/>
        </w:rPr>
        <w:t>įstatymų bei kitų teisės aktų</w:t>
      </w:r>
      <w:r w:rsidRPr="003D2324">
        <w:rPr>
          <w:rFonts w:eastAsia="Arial"/>
          <w:szCs w:val="24"/>
        </w:rPr>
        <w:t>, teismo ar arbitražo teismo sprendimų, administracinių aktų, sutarčių ar kitų prievolių pagal taikomą privatinę teisę, viešąją teisę, Europos Sąjungos teisę arba tarptautinę teisę;</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Šalies pareiškimai ir garantijos yra išsamūs ir nepalieka nutylėtų jokių aplinkybių, kurios darytų šiuos pareiškimus ar garantijas neteisingais.</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Tiekėjas papildomai pareiškia ir garantuoja Pirkėjui, kad Tiekėjas, subtiekėjai, jungtinės veiklos partneriai ir specialistai turi galiojančius ir teisėtus visus </w:t>
      </w:r>
      <w:r w:rsidRPr="003D2324">
        <w:rPr>
          <w:szCs w:val="24"/>
        </w:rPr>
        <w:t>įstatymuose bei kituose teisės aktuose</w:t>
      </w:r>
      <w:r w:rsidRPr="003D2324">
        <w:rPr>
          <w:rFonts w:eastAsia="Arial"/>
          <w:szCs w:val="24"/>
        </w:rPr>
        <w:t xml:space="preserve"> numatytus leidimus, licencijas, atestatus, teisės pripažinimo dokumentus, reikalingus vykdant Sutartį.</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3D2324">
        <w:rPr>
          <w:szCs w:val="24"/>
        </w:rPr>
        <w:t>Tiekėjas pareiškia, kad parduodamų Prekių disponavimo, valdymo ir naudojimosi teisės nėra apribotos</w:t>
      </w:r>
      <w:r w:rsidRPr="003D2324">
        <w:rPr>
          <w:rFonts w:eastAsia="Arial"/>
          <w:szCs w:val="24"/>
        </w:rPr>
        <w:t xml:space="preserve"> </w:t>
      </w:r>
      <w:r w:rsidRPr="003D2324">
        <w:rPr>
          <w:rFonts w:eastAsia="Arial"/>
          <w:color w:val="000000"/>
          <w:szCs w:val="24"/>
          <w:shd w:val="clear" w:color="auto" w:fill="FFFFFF"/>
        </w:rPr>
        <w:t>ir jokie tretieji asmenys neturi pretenzijų į Sutartimi perduodamas Prekes (įkeitimai, areštai ar pan.).</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Bendrieji atsakomybės klausimai</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rPr>
        <w:t>Netesybų už vėlavimą ar pareigų pagal Sutartį pažeidimą sumokėjimas neatleidžia Šalies nuo Sutartyje numatytų jos pareigų vykdymo.</w:t>
      </w: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szCs w:val="24"/>
        </w:rPr>
      </w:pPr>
      <w:r w:rsidRPr="003D2324">
        <w:rPr>
          <w:szCs w:val="24"/>
        </w:rPr>
        <w:t xml:space="preserve">Netesybų sumokėjimas ir (ar) Sutarties įvykdymo užtikrinimo gavimas nepanaikina Šalies teisės reikalauti, kad kita Šalis kompensuotų jos patirtus nuostolius. Šioje Sutartyje nustatytos netesybos </w:t>
      </w:r>
      <w:r w:rsidRPr="003D2324">
        <w:rPr>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D232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Šioje Sutartyje numatytos teisių gynybos priemonės neapriboja Šalių teisės pasinaudoti kitomis teisėtomis teisių gynybos priemonėmis.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rsidR="009550ED" w:rsidRDefault="009550ED">
      <w:pPr>
        <w:widowControl w:val="0"/>
        <w:tabs>
          <w:tab w:val="left" w:pos="567"/>
          <w:tab w:val="left" w:pos="851"/>
          <w:tab w:val="left" w:pos="992"/>
          <w:tab w:val="left" w:pos="1134"/>
        </w:tabs>
        <w:spacing w:line="259" w:lineRule="auto"/>
        <w:ind w:firstLine="53"/>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Nenugalima jėga (FORCE MAJEURE)</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 pagal Sutartį netaikoma, taip pat Šalys gali būti visiškai ar iš dalies atleistos nuo civilinės atsakomybės šiais pagrindais:</w:t>
      </w:r>
    </w:p>
    <w:p w:rsidR="009550ED" w:rsidRPr="00BE3481" w:rsidRDefault="00D844D6" w:rsidP="00BE3481">
      <w:pPr>
        <w:pStyle w:val="Sraopastraipa"/>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9550ED" w:rsidRPr="00BE3481" w:rsidRDefault="00D844D6" w:rsidP="00BE3481">
      <w:pPr>
        <w:pStyle w:val="Sraopastraipa"/>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550ED" w:rsidRPr="00BE3481" w:rsidRDefault="00D844D6" w:rsidP="00BE3481">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BE348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Jeigu nenugalimos jėgos (</w:t>
      </w:r>
      <w:r w:rsidRPr="00BE3481">
        <w:rPr>
          <w:rFonts w:eastAsia="Arial"/>
          <w:iCs/>
          <w:szCs w:val="24"/>
        </w:rPr>
        <w:t>force majeure</w:t>
      </w:r>
      <w:r w:rsidRPr="00BE3481">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nuostatų negaliojimas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3481">
        <w:rPr>
          <w:szCs w:val="24"/>
        </w:rPr>
        <w:t>įstatymų bei kitų teisės aktų</w:t>
      </w:r>
      <w:r w:rsidRPr="00BE3481">
        <w:rPr>
          <w:rFonts w:eastAsia="Arial"/>
          <w:szCs w:val="24"/>
        </w:rPr>
        <w:t xml:space="preserve"> ir galima daryti prielaidą, kad Sutartis būtų buvusi teisėtai sudaryta ir neįtraukus nuostatos, kuri yra negaliojanti.</w:t>
      </w:r>
    </w:p>
    <w:p w:rsidR="009550ED" w:rsidRPr="00BE3481" w:rsidRDefault="00D844D6" w:rsidP="00BE348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pakeitimai</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numPr>
          <w:ilvl w:val="1"/>
          <w:numId w:val="4"/>
        </w:numPr>
        <w:tabs>
          <w:tab w:val="left" w:pos="284"/>
          <w:tab w:val="left" w:pos="567"/>
        </w:tabs>
        <w:spacing w:line="259" w:lineRule="auto"/>
        <w:jc w:val="both"/>
        <w:rPr>
          <w:szCs w:val="24"/>
        </w:rPr>
      </w:pPr>
      <w:r w:rsidRPr="00BE3481">
        <w:rPr>
          <w:szCs w:val="24"/>
        </w:rPr>
        <w:t>Sutarties sąlygos Sutarties galiojimo laikotarpiu negali būti keičiamos, išskyrus tokias Sutarties sąlygas, kurių keitimas numatytas Sutartyje ir (ar) galimas vadovaujantis VPĮ nuostatomis.</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Sutarties pakeitimai įforminami Šalims sudarant Susitarimą. </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518E">
        <w:rPr>
          <w:szCs w:val="24"/>
        </w:rPr>
        <w:t>įstatymų bei kitų teisės aktų</w:t>
      </w:r>
      <w:r w:rsidRPr="0070518E">
        <w:rPr>
          <w:rFonts w:eastAsia="Arial"/>
          <w:szCs w:val="24"/>
        </w:rPr>
        <w:t xml:space="preserve"> nuostatomis. </w:t>
      </w:r>
    </w:p>
    <w:p w:rsidR="009550ED" w:rsidRPr="0070518E" w:rsidRDefault="00D844D6" w:rsidP="0070518E">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70518E">
        <w:rPr>
          <w:rFonts w:eastAsia="Arial"/>
          <w:szCs w:val="24"/>
        </w:rPr>
        <w:t>Susitarimai įsigalioja nuo jų sudarymo, jei Susitarime nenurodyta kitaip. Susitarimą Pirkėjas privalo paviešinti VPĮ 33 ir 86 straipsniuose nustatyta tvarka.</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70518E" w:rsidRDefault="00D844D6" w:rsidP="0070518E">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70518E">
        <w:rPr>
          <w:rFonts w:eastAsia="Arial"/>
          <w:b/>
          <w:caps/>
          <w:szCs w:val="24"/>
        </w:rPr>
        <w:t>Sutarties sUSTABDYMAS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Prekių (jų dalies) tiekimas gali būti stabdomas esant bent vienai iš šių aplinkybių: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Pirkėjas Sutartyje nurodyta tvarka negali priimti Prekių (pavyzdžiui, nebaigta įrengti patalpa, kurioje turi būti įmontuojamos Prekės), o Tiekėjas dėl to negali vykdyti Sutarties;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dėl nenumatytų prekių, paslaugų ir (ar) darbų, susijusių su perkamu objektu, kurių poreikis paaiškėjo tik vykdant Sutartį;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lastRenderedPageBreak/>
        <w:t>ne dėl Pirkėjo kaltės vėluoja kitos Pirkėjo pirkimo sutarties, turinčios tiesioginės įtakos šiai Sutarčiai, vykdymas;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esant įrodymais pagrįstoms kliūtims ar trukdymams, sukeltiems Tiekėjui kitų trečiųjų asmenų ne dėl Tiekėjo ne laiku ar netinkamai pagal Sutarties sąlygas ir tvarką įvykdytų sutartinių įsipareigojimų;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pasikeitus galiojančiam teisės aktui ar įsigaliojus naujam teisės aktui, kuris turi įtakos šios Sutarties vykdymui;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sutartinių įsipareigojimų stabdymo būtinybė atsirado dėl sustabdyto / perskirstyto / negauto ir panašiai Pirkėjo Prekių pirkimui skirto finansavimo arba finansavimo trūkumo;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dėl teisminių (arbitražinių) ginčų su Pirkėju ar trečiaisiais asmenimis, kurių dalykas yra tiesiogiai susijęs su Sutarties vykdymu.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 xml:space="preserve">Jei Prekių (jų dalies) tiekimo stabdymas atliekamas dėl Bendrųjų sąlygų 21.2 punkte nurodytų aplinkybių ir tęsiasi ne ilgiau kaip 3 (tris) mėnesius, toks stabdymas laikomas Sutarties keitimu joje numatytomis sąlygomis.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Sutartinių įsipareigojimų vykdymas gali būti stabdomas tik Sutarties galiojimo laikotarpiu tokia tvarka:</w:t>
      </w:r>
    </w:p>
    <w:p w:rsidR="009550ED" w:rsidRPr="0070518E" w:rsidRDefault="00D844D6" w:rsidP="0070518E">
      <w:pPr>
        <w:pStyle w:val="Sraopastraipa"/>
        <w:numPr>
          <w:ilvl w:val="2"/>
          <w:numId w:val="4"/>
        </w:numPr>
        <w:tabs>
          <w:tab w:val="left" w:pos="567"/>
        </w:tabs>
        <w:spacing w:line="264" w:lineRule="auto"/>
        <w:jc w:val="both"/>
        <w:textAlignment w:val="baseline"/>
        <w:rPr>
          <w:szCs w:val="24"/>
        </w:rPr>
      </w:pPr>
      <w:r w:rsidRPr="0070518E">
        <w:rPr>
          <w:szCs w:val="24"/>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550ED" w:rsidRPr="0070518E" w:rsidRDefault="00D844D6" w:rsidP="0070518E">
      <w:pPr>
        <w:pStyle w:val="Sraopastraipa"/>
        <w:numPr>
          <w:ilvl w:val="2"/>
          <w:numId w:val="4"/>
        </w:numPr>
        <w:spacing w:line="264" w:lineRule="auto"/>
        <w:jc w:val="both"/>
        <w:rPr>
          <w:szCs w:val="24"/>
        </w:rPr>
      </w:pPr>
      <w:r w:rsidRPr="0070518E">
        <w:rPr>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550ED" w:rsidRPr="0070518E" w:rsidRDefault="00D844D6" w:rsidP="0070518E">
      <w:pPr>
        <w:pStyle w:val="Sraopastraipa"/>
        <w:numPr>
          <w:ilvl w:val="2"/>
          <w:numId w:val="4"/>
        </w:numPr>
        <w:spacing w:line="264" w:lineRule="auto"/>
        <w:jc w:val="both"/>
        <w:rPr>
          <w:szCs w:val="24"/>
        </w:rPr>
      </w:pPr>
      <w:r w:rsidRPr="0070518E">
        <w:rPr>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9550ED" w:rsidRPr="0070518E" w:rsidRDefault="00D844D6" w:rsidP="0070518E">
      <w:pPr>
        <w:pStyle w:val="Sraopastraipa"/>
        <w:numPr>
          <w:ilvl w:val="1"/>
          <w:numId w:val="4"/>
        </w:numPr>
        <w:spacing w:line="264" w:lineRule="auto"/>
        <w:ind w:left="567" w:hanging="567"/>
        <w:jc w:val="both"/>
        <w:rPr>
          <w:szCs w:val="24"/>
        </w:rPr>
      </w:pPr>
      <w:r w:rsidRPr="0070518E">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550ED" w:rsidRPr="0070518E" w:rsidRDefault="00D844D6" w:rsidP="0070518E">
      <w:pPr>
        <w:pStyle w:val="Sraopastraipa"/>
        <w:numPr>
          <w:ilvl w:val="1"/>
          <w:numId w:val="4"/>
        </w:numPr>
        <w:spacing w:line="264" w:lineRule="auto"/>
        <w:ind w:left="567" w:hanging="567"/>
        <w:jc w:val="both"/>
        <w:rPr>
          <w:szCs w:val="24"/>
        </w:rPr>
      </w:pPr>
      <w:r w:rsidRPr="0070518E">
        <w:rPr>
          <w:szCs w:val="24"/>
        </w:rPr>
        <w:t>Sutartinių įsipareigojimų vykdymas stabdomas ne ilgesniam kaip konkrečios, pagrįstos aplinkybės egzistavimo laikotarpiui.</w:t>
      </w:r>
    </w:p>
    <w:p w:rsidR="009550ED" w:rsidRPr="0070518E" w:rsidRDefault="00D844D6" w:rsidP="00017FB1">
      <w:pPr>
        <w:pStyle w:val="Sraopastraipa"/>
        <w:numPr>
          <w:ilvl w:val="1"/>
          <w:numId w:val="4"/>
        </w:numPr>
        <w:tabs>
          <w:tab w:val="left" w:pos="567"/>
        </w:tabs>
        <w:spacing w:line="259" w:lineRule="auto"/>
        <w:jc w:val="both"/>
        <w:textAlignment w:val="baseline"/>
        <w:rPr>
          <w:szCs w:val="24"/>
        </w:rPr>
      </w:pPr>
      <w:r w:rsidRPr="0070518E">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550ED" w:rsidRPr="00017FB1" w:rsidRDefault="00D844D6" w:rsidP="00017FB1">
      <w:pPr>
        <w:pStyle w:val="Sraopastraipa"/>
        <w:numPr>
          <w:ilvl w:val="1"/>
          <w:numId w:val="4"/>
        </w:numPr>
        <w:tabs>
          <w:tab w:val="left" w:pos="567"/>
        </w:tabs>
        <w:spacing w:line="259" w:lineRule="auto"/>
        <w:jc w:val="both"/>
        <w:textAlignment w:val="baseline"/>
        <w:rPr>
          <w:szCs w:val="24"/>
        </w:rPr>
      </w:pPr>
      <w:r w:rsidRPr="00017FB1">
        <w:rPr>
          <w:szCs w:val="24"/>
        </w:rPr>
        <w:lastRenderedPageBreak/>
        <w:t>Jeigu Sutartyje numatytų prievolių įvykdymo terminai buvo sustabdyti Sutartyje nustatytais pagrindais, jie atnaujinami pasibaigus sustabdymą lėmusioms aplinkybėms arba Šalių susitarime nurodytam terminui, priklausomai nuo to, kuris įvyksta anksčiau.  </w:t>
      </w:r>
    </w:p>
    <w:p w:rsidR="009550ED" w:rsidRPr="002D4D7D" w:rsidRDefault="00D844D6" w:rsidP="002D4D7D">
      <w:pPr>
        <w:pStyle w:val="Sraopastraipa"/>
        <w:numPr>
          <w:ilvl w:val="1"/>
          <w:numId w:val="4"/>
        </w:numPr>
        <w:tabs>
          <w:tab w:val="left" w:pos="567"/>
        </w:tabs>
        <w:spacing w:line="259" w:lineRule="auto"/>
        <w:jc w:val="both"/>
        <w:textAlignment w:val="baseline"/>
        <w:rPr>
          <w:szCs w:val="24"/>
        </w:rPr>
      </w:pPr>
      <w:r w:rsidRPr="002D4D7D">
        <w:rPr>
          <w:szCs w:val="24"/>
        </w:rPr>
        <w:t>Atnaujinus Sutarties vykdymą, neįvykdytų prievolių (jų dalies) įvykdymo terminai ir Sutarties galiojimas nukeliami tokiam terminui, kiek buvo likę laiko jų įvykdymui (Sutarties galiojimui) jų sustabdymo metu. </w:t>
      </w:r>
    </w:p>
    <w:p w:rsidR="009550ED" w:rsidRPr="002D4D7D" w:rsidRDefault="00D844D6" w:rsidP="002D4D7D">
      <w:pPr>
        <w:pStyle w:val="Sraopastraipa"/>
        <w:numPr>
          <w:ilvl w:val="1"/>
          <w:numId w:val="4"/>
        </w:numPr>
        <w:tabs>
          <w:tab w:val="left" w:pos="567"/>
        </w:tabs>
        <w:spacing w:line="259" w:lineRule="auto"/>
        <w:jc w:val="both"/>
        <w:textAlignment w:val="baseline"/>
        <w:rPr>
          <w:szCs w:val="24"/>
        </w:rPr>
      </w:pPr>
      <w:r w:rsidRPr="002D4D7D">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550ED" w:rsidRDefault="009550ED">
      <w:pPr>
        <w:tabs>
          <w:tab w:val="left" w:pos="567"/>
        </w:tabs>
        <w:spacing w:line="259" w:lineRule="auto"/>
        <w:jc w:val="both"/>
        <w:textAlignment w:val="baseline"/>
        <w:rPr>
          <w:szCs w:val="24"/>
        </w:rPr>
      </w:pPr>
    </w:p>
    <w:p w:rsidR="009550ED" w:rsidRPr="002D4D7D" w:rsidRDefault="00D844D6" w:rsidP="002D4D7D">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D4D7D">
        <w:rPr>
          <w:rFonts w:eastAsia="Arial"/>
          <w:b/>
          <w:caps/>
          <w:szCs w:val="24"/>
        </w:rPr>
        <w:t>Sutarties nutraukimas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2D4D7D" w:rsidRDefault="00D844D6" w:rsidP="002D4D7D">
      <w:pPr>
        <w:pStyle w:val="Sraopastraipa"/>
        <w:numPr>
          <w:ilvl w:val="1"/>
          <w:numId w:val="4"/>
        </w:numPr>
        <w:tabs>
          <w:tab w:val="left" w:pos="567"/>
          <w:tab w:val="left" w:pos="851"/>
          <w:tab w:val="left" w:pos="992"/>
          <w:tab w:val="left" w:pos="1134"/>
        </w:tabs>
        <w:spacing w:line="259" w:lineRule="auto"/>
        <w:jc w:val="both"/>
        <w:rPr>
          <w:rFonts w:eastAsia="Cambria"/>
          <w:b/>
          <w:bCs/>
          <w:szCs w:val="24"/>
          <w:lang w:val="en-US"/>
        </w:rPr>
      </w:pPr>
      <w:r w:rsidRPr="002D4D7D">
        <w:rPr>
          <w:rFonts w:eastAsia="Cambria"/>
          <w:szCs w:val="24"/>
        </w:rPr>
        <w:t>Sutartis gali būti nutraukiama VPĮ 90 straipsnyje ir Sutartyje numatytais atvejais, įskaitant galimybę nutraukti Sutartį Šalių susitarimu.</w:t>
      </w:r>
    </w:p>
    <w:p w:rsidR="009550ED" w:rsidRPr="002D4D7D" w:rsidRDefault="00D844D6" w:rsidP="002D4D7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Pretenzijos dėl Sutarties pažeidimų</w:t>
      </w:r>
      <w:r w:rsidR="002D4D7D" w:rsidRPr="002D4D7D">
        <w:rPr>
          <w:rFonts w:eastAsia="Arial"/>
          <w:b/>
          <w:szCs w:val="24"/>
        </w:rPr>
        <w:t>:</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4D7D">
        <w:rPr>
          <w:b/>
          <w:szCs w:val="24"/>
        </w:rPr>
        <w:t xml:space="preserve"> </w:t>
      </w:r>
      <w:r w:rsidRPr="002D4D7D">
        <w:rPr>
          <w:szCs w:val="24"/>
        </w:rPr>
        <w:t>Tiekėjo teisė siūlyti kitą terminą nelaikoma Pirkėjo pareiga tą terminą priimti. Pretenziją gavusios Šalies pasiūlytasis terminas pakeičia terminą, nurodytą pretenzijoje, tik jeigu kita Šalis jį patvirtina. </w:t>
      </w:r>
    </w:p>
    <w:p w:rsidR="009550ED" w:rsidRPr="002D4D7D" w:rsidRDefault="00D844D6" w:rsidP="002D4D7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Sutarties nutraukimas Pirkėjo iniciatyva</w:t>
      </w:r>
      <w:r w:rsidR="002D4D7D">
        <w:rPr>
          <w:rFonts w:eastAsia="Arial"/>
          <w:b/>
          <w:szCs w:val="24"/>
        </w:rPr>
        <w:t>:</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turi teisę vienašališkai nutraukti Sutartį ar jos dalį raštu įspėjęs Tiekėją prieš ne trumpesnį nei 10 (dešimties) dienų terminą, jeigu: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Tiekėjui yra iškelta bankroto byla, pradėtas bankroto procesas ne teismo tvarka, jis tampa nemokus arba yra nemokumo tikimybė, sustabdo ūkinę veiklą ar susidaro</w:t>
      </w:r>
      <w:r w:rsidRPr="002D4D7D">
        <w:rPr>
          <w:b/>
          <w:color w:val="5C5D5D"/>
          <w:szCs w:val="24"/>
        </w:rPr>
        <w:t xml:space="preserve"> </w:t>
      </w:r>
      <w:r w:rsidRPr="002D4D7D">
        <w:rPr>
          <w:szCs w:val="24"/>
        </w:rPr>
        <w:t>įstatymuose ir kituose teisės aktuose nustatyta tvarka analogiška situacija</w:t>
      </w:r>
      <w:r w:rsidRPr="002D4D7D">
        <w:rPr>
          <w:color w:val="000000"/>
          <w:szCs w:val="24"/>
          <w:shd w:val="clear" w:color="auto" w:fill="FFFFFF"/>
        </w:rPr>
        <w:t>;</w:t>
      </w:r>
      <w:r w:rsidRPr="002D4D7D">
        <w:rPr>
          <w:color w:val="000000"/>
          <w:szCs w:val="24"/>
        </w:rPr>
        <w:t> </w:t>
      </w:r>
    </w:p>
    <w:p w:rsidR="009550ED" w:rsidRPr="002D4D7D" w:rsidRDefault="00D844D6" w:rsidP="002D4D7D">
      <w:pPr>
        <w:pStyle w:val="Sraopastraipa"/>
        <w:numPr>
          <w:ilvl w:val="3"/>
          <w:numId w:val="4"/>
        </w:numPr>
        <w:tabs>
          <w:tab w:val="left" w:pos="567"/>
        </w:tabs>
        <w:spacing w:line="259" w:lineRule="auto"/>
        <w:ind w:left="851" w:hanging="851"/>
        <w:jc w:val="both"/>
        <w:rPr>
          <w:szCs w:val="24"/>
        </w:rPr>
      </w:pPr>
      <w:r w:rsidRPr="002D4D7D">
        <w:rPr>
          <w:szCs w:val="24"/>
        </w:rPr>
        <w:t>Tiekėjo padėtis pasikeičia ir jis atitinka pirkimo dokumentuose nustatytą pašalinimo pagrindą, kuris taikomas ir Sutarties galiojimo metu;</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pasikeičia teisės aktai, susiję su Sutarties objektu, Sutarties vykdymu, ar su Pirkėjo vykdoma veikla, kuriai buvo sudaryta Sutartis, ir dėl tokių pakeitimų Pirkėjas nusprendžia nutraukti Sutartį;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Pirkėjas nusprendžia nebevykdyti veiklos, kurios vykdymui Sutartimi įsigyjamos Prekės ir Sutarties poreikis išnyksta;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Pirkėjo valdymo organas priima sprendimą, dėl kurio Sutarties poreikis išnyksta;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lastRenderedPageBreak/>
        <w:t>pasikeičia (pablogėja) Pirkėjo finansinė padėtis ar Pirkėjas negauna / netenka finansavimo ir dėl šios priežasties nusprendžia nutraukti Sutartį;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keičiasi Pirkėjo organizacinė struktūra – juridinis statusas, pobūdis ar valdymo struktūra ir tai gali turėti įtakos tinkamam Sutarties įvykdymui arba Sutarties poreikiui;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nebelieka perkamų Prekių poreikio;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Pirkėjas iš pirkimų priežiūrą atliekančių institucijų gauna nurodymą / rekomendaciją nutraukti Sutartį;</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szCs w:val="24"/>
        </w:rPr>
      </w:pPr>
      <w:r w:rsidRPr="002D4D7D">
        <w:rPr>
          <w:szCs w:val="24"/>
        </w:rPr>
        <w:t>Tiekėjas vėluoja pateikti Sutarties įvykdymo užtikrinimo pratęsimą ilgiau kaip 10 (dešimt) darbo dienų nuo paskutinio Sutarties įvykdymo užtikrinimo galiojimo termino pabaigos arba atsisako jį pateikti;</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rFonts w:eastAsia="Arial"/>
          <w:szCs w:val="24"/>
        </w:rPr>
      </w:pPr>
      <w:r w:rsidRPr="002D4D7D">
        <w:rPr>
          <w:rFonts w:eastAsia="Arial"/>
          <w:szCs w:val="24"/>
        </w:rPr>
        <w:t>Tiekėjas atsisako pašalinti arba nepašalina Prekių trūkumų per Pirkėjo nustatytus protingus terminus;</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szCs w:val="24"/>
        </w:rPr>
      </w:pPr>
      <w:r w:rsidRPr="002D4D7D">
        <w:rPr>
          <w:szCs w:val="24"/>
        </w:rPr>
        <w:t>Tiekėjas pažeidžia Sutartį arba įstatymus bei kitus teisės aktus ir per Pirkėjo rašytinėje pretenzijoje nurodytą terminą neištaiso pažeidimo.</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turi teisę vienašališkai nutraukti Sutartį ir kitais Specialiosiose sąlygose (jei taikoma) ir įstatymuose bei kituose teisės aktuose įtvirtintais atvejais.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Sutartis laikoma nutraukta kitą dieną po to, kai pasibaigia įspėjimo apie Sutarties nutraukimą terminas.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9550ED" w:rsidRPr="002D4D7D" w:rsidRDefault="00D844D6" w:rsidP="002D4D7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D4D7D">
        <w:rPr>
          <w:rFonts w:eastAsia="Arial"/>
          <w:b/>
          <w:bCs/>
          <w:szCs w:val="24"/>
        </w:rPr>
        <w:t>Sutarties nutraukimas Tiekėjo iniciatyva</w:t>
      </w:r>
      <w:r w:rsidR="002D4D7D">
        <w:rPr>
          <w:rFonts w:eastAsia="Arial"/>
          <w:b/>
          <w:bCs/>
          <w:szCs w:val="24"/>
        </w:rPr>
        <w:t>:</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lastRenderedPageBreak/>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Tiekėjas turi teisę vienašališkai nutraukti Sutartį, įspėjęs Pirkėją raštu prieš ne trumpesnį nei 10 (dešimties) dienų terminą, jeigu:</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Pirkėjas pažeidžia Sutartį arba įstatymus bei kitus teisės aktus ir per Tiekėjo rašytinėje pretenzijoje nurodytą terminą neištaiso pažeidimo, išskyrus Bendrųjų sąlygų 22.3.1 punkte nustatytą atvejį.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Jeigu Bendrųjų sąlygų 22.3.1 punkte nurodytos aplinkybės yra susijusios tik su atskira dalimi arba atskiru Susitarimu, Tiekėjas turi teisę nutraukti Sutartį tik tos dalies atžvilgiu arba nutraukti tik tokį Susitarimą.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Tiekėjas turi teisę vienašališkai nutraukti Sutartį ir kitais įstatymuose bei kituose teisės aktuose įtvirtintais atvejais.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Sutartis laikoma nutraukta kitą dieną po to, kai pasibaigia įspėjimo apie Sutarties nutraukimą terminas.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9550ED" w:rsidRPr="00834BE2" w:rsidRDefault="00D844D6" w:rsidP="00834BE2">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34BE2">
        <w:rPr>
          <w:rFonts w:eastAsia="Arial"/>
          <w:b/>
          <w:szCs w:val="24"/>
        </w:rPr>
        <w:t>Šalių teisės ir pareigos Sutarties nutraukimo atveju</w:t>
      </w:r>
      <w:r w:rsidR="00834BE2">
        <w:rPr>
          <w:rFonts w:eastAsia="Arial"/>
          <w:b/>
          <w:szCs w:val="24"/>
        </w:rPr>
        <w:t>:</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Sutarties nutraukimas neturi įtakos ginčų nagrinėjimo tvarką nustatančių Sutarties sąlygų ir kitų Sutarties sąlygų, kurios pagal savo esmę lieka galioti ir po Sutarties nutraukimo, galiojimui.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Nutraukus Sutartį, Šalys privalo: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įsitikinti, jog iki Sutarties nutraukimo dienos pristatytos Prekės ir kiti atlikti veiksmai atitinka Sutarties reikalavimus ir Šalys dėl to viena kitai nebereikš pretenzijų;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atsiskaityti už iki Sutarties nutraukimo pristatytas Prekes, atitinkančias Sutarties reikalavimus;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per 10 (dešimt) dienų nuo pranešimo apie Sutarties nutraukimą gavimo dienos ar Susitarimo dėl Sutarties nutraukimo sudarymo dienos</w:t>
      </w:r>
      <w:r w:rsidRPr="00834BE2">
        <w:rPr>
          <w:b/>
          <w:bCs/>
          <w:color w:val="5C5D5D"/>
          <w:szCs w:val="24"/>
        </w:rPr>
        <w:t xml:space="preserve"> </w:t>
      </w:r>
      <w:r w:rsidRPr="00834BE2">
        <w:rPr>
          <w:szCs w:val="24"/>
        </w:rPr>
        <w:t>perduoti viena kitai visus dokumentus, kuriuos buvo būtina perduoti pagal Sutarties nuostatas. </w:t>
      </w:r>
    </w:p>
    <w:p w:rsidR="009550ED" w:rsidRDefault="009550ED">
      <w:pPr>
        <w:tabs>
          <w:tab w:val="left" w:pos="567"/>
        </w:tabs>
        <w:spacing w:line="259" w:lineRule="auto"/>
        <w:jc w:val="both"/>
        <w:textAlignment w:val="baseline"/>
        <w:rPr>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PREKIŲ MODELIO AR GAMINTOJO KEITIMAS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834BE2" w:rsidRDefault="00D844D6" w:rsidP="00834BE2">
      <w:pPr>
        <w:pStyle w:val="Sraopastraipa"/>
        <w:numPr>
          <w:ilvl w:val="1"/>
          <w:numId w:val="4"/>
        </w:numPr>
        <w:spacing w:line="259" w:lineRule="auto"/>
        <w:ind w:left="567" w:hanging="567"/>
        <w:jc w:val="both"/>
        <w:rPr>
          <w:szCs w:val="24"/>
        </w:rPr>
      </w:pPr>
      <w:r w:rsidRPr="00834BE2">
        <w:rPr>
          <w:szCs w:val="24"/>
        </w:rPr>
        <w:t>Tiekėjas turi teisę keisti Prekių modelį ar gamintoją, jei yra visos toliau nurodytos sąlygos:</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834BE2">
        <w:rPr>
          <w:szCs w:val="24"/>
        </w:rPr>
        <w:lastRenderedPageBreak/>
        <w:t>sankcijoms, kaip tai apibrėžta Sankcijų įstatyme ir (ar) Prekės, jų sudedamosios dalys ar (ir) gamintojas neatitinka VPĮ 45 straipsnio 2</w:t>
      </w:r>
      <w:r w:rsidRPr="00834BE2">
        <w:rPr>
          <w:szCs w:val="24"/>
          <w:vertAlign w:val="superscript"/>
        </w:rPr>
        <w:t xml:space="preserve">1 </w:t>
      </w:r>
      <w:r w:rsidRPr="00834BE2">
        <w:rPr>
          <w:szCs w:val="24"/>
        </w:rPr>
        <w:t>dalies nuostatų;</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4BE2">
        <w:rPr>
          <w:szCs w:val="24"/>
          <w:shd w:val="clear" w:color="auto" w:fill="FFFFFF"/>
        </w:rPr>
        <w:t>ir lygiavertiškumo ar geresnės kokybės nei šiuo metu tiekiamos Prekės</w:t>
      </w:r>
      <w:r w:rsidRPr="00834BE2">
        <w:rPr>
          <w:szCs w:val="24"/>
        </w:rPr>
        <w:t>;</w:t>
      </w:r>
    </w:p>
    <w:p w:rsidR="009550ED" w:rsidRPr="00834BE2" w:rsidRDefault="00D844D6" w:rsidP="00834BE2">
      <w:pPr>
        <w:pStyle w:val="Sraopastraipa"/>
        <w:numPr>
          <w:ilvl w:val="2"/>
          <w:numId w:val="4"/>
        </w:numPr>
        <w:spacing w:line="259" w:lineRule="auto"/>
        <w:jc w:val="both"/>
        <w:rPr>
          <w:szCs w:val="24"/>
        </w:rPr>
      </w:pPr>
      <w:r w:rsidRPr="00834BE2">
        <w:rPr>
          <w:szCs w:val="24"/>
        </w:rPr>
        <w:t>Šalys sudarė rašytinį susitarimą prie Sutarties dėl Prekių keitimo.</w:t>
      </w:r>
    </w:p>
    <w:p w:rsidR="009550ED" w:rsidRPr="00834BE2" w:rsidRDefault="00D844D6" w:rsidP="00834BE2">
      <w:pPr>
        <w:pStyle w:val="Sraopastraipa"/>
        <w:keepNext/>
        <w:keepLines/>
        <w:widowControl w:val="0"/>
        <w:numPr>
          <w:ilvl w:val="1"/>
          <w:numId w:val="4"/>
        </w:numPr>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834BE2">
        <w:rPr>
          <w:szCs w:val="24"/>
        </w:rPr>
        <w:t xml:space="preserve">Šiame Bendrųjų sąlygų skyriuje nurodytu atveju Prekės turi būti pristatytos už ne didesnę nei pasiūlyme nurodytą kainą. </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Bendravimo tvarka ir kalba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550ED" w:rsidRPr="00834BE2" w:rsidRDefault="00D844D6" w:rsidP="00834BE2">
      <w:pPr>
        <w:pStyle w:val="Sraopastraipa"/>
        <w:numPr>
          <w:ilvl w:val="1"/>
          <w:numId w:val="4"/>
        </w:numPr>
        <w:tabs>
          <w:tab w:val="left" w:pos="567"/>
          <w:tab w:val="left" w:pos="851"/>
          <w:tab w:val="left" w:pos="992"/>
          <w:tab w:val="left" w:pos="1134"/>
        </w:tabs>
        <w:spacing w:line="259" w:lineRule="auto"/>
        <w:jc w:val="both"/>
        <w:rPr>
          <w:rFonts w:eastAsia="Arial"/>
          <w:szCs w:val="24"/>
          <w:shd w:val="clear" w:color="auto" w:fill="FFFFFF"/>
        </w:rPr>
      </w:pPr>
      <w:r w:rsidRPr="00834BE2">
        <w:rPr>
          <w:rFonts w:eastAsia="Arial"/>
          <w:bCs/>
          <w:szCs w:val="24"/>
        </w:rPr>
        <w:t xml:space="preserve">Sutartis sudaroma lietuvių kalba. Jeigu Sutartis ar kuris nors ją sudarantis dokumentas sudaromas kita kalba arba išverčiamas į kitą kalbą, visais atvejais </w:t>
      </w:r>
      <w:r w:rsidRPr="00834BE2">
        <w:rPr>
          <w:rFonts w:eastAsia="Arial"/>
          <w:szCs w:val="24"/>
          <w:shd w:val="clear" w:color="auto" w:fill="FFFFFF"/>
        </w:rPr>
        <w:t>autentišku laikomas tik lietuvių kalba parengtas Sutarties tekstas (jei yra neatitikimų, pirmenybė teikiama lietuvių kalba parengtam tekstui).</w:t>
      </w:r>
    </w:p>
    <w:p w:rsidR="009550ED" w:rsidRPr="00834BE2" w:rsidRDefault="00D844D6" w:rsidP="00834BE2">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834BE2">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1"/>
        <w:jc w:val="both"/>
        <w:rPr>
          <w:rFonts w:eastAsia="Arial"/>
          <w:szCs w:val="24"/>
        </w:rPr>
      </w:pPr>
      <w:r w:rsidRPr="00834BE2">
        <w:rPr>
          <w:rFonts w:eastAsia="Arial"/>
          <w:szCs w:val="24"/>
        </w:rPr>
        <w:t>Jeigu pranešimas yra įteikiamas asmeniškai arba siunčiamas paštu ar per kurjerį, jis turi būti įteikiamas pasirašytinai ir laikomas gautu gavimo patvirtinime nurodytą dieną.</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 xml:space="preserve">Jeigu pranešimas siunčiamas el. paštu, laikoma, kad Šalis jį gavo kitą darbo dieną. </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Jeigu pranešimas siunčiamas keliais skirtingais būdais, laikoma, kad gavėjas jį gavo tada, kai jis gavo pirmesnįjį pranešimą.</w:t>
      </w:r>
    </w:p>
    <w:p w:rsidR="009550ED" w:rsidRDefault="009550ED">
      <w:pPr>
        <w:widowControl w:val="0"/>
        <w:tabs>
          <w:tab w:val="left" w:pos="0"/>
          <w:tab w:val="left" w:pos="851"/>
          <w:tab w:val="left" w:pos="992"/>
          <w:tab w:val="left" w:pos="1134"/>
        </w:tabs>
        <w:spacing w:line="259" w:lineRule="auto"/>
        <w:jc w:val="both"/>
        <w:rPr>
          <w:rFonts w:eastAsia="Arial"/>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Pretenzijos ir ginčų sprendimas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Cambria"/>
          <w:szCs w:val="24"/>
        </w:rPr>
      </w:pPr>
      <w:r w:rsidRPr="00834BE2">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rsidR="009550ED" w:rsidRPr="00834BE2" w:rsidRDefault="00D844D6" w:rsidP="00834BE2">
      <w:pPr>
        <w:pStyle w:val="Sraopastraipa"/>
        <w:widowControl w:val="0"/>
        <w:numPr>
          <w:ilvl w:val="1"/>
          <w:numId w:val="4"/>
        </w:numPr>
        <w:tabs>
          <w:tab w:val="left" w:pos="142"/>
          <w:tab w:val="left" w:pos="851"/>
          <w:tab w:val="left" w:pos="992"/>
          <w:tab w:val="left" w:pos="1134"/>
        </w:tabs>
        <w:spacing w:line="259" w:lineRule="auto"/>
        <w:ind w:left="567" w:hanging="567"/>
        <w:jc w:val="both"/>
        <w:rPr>
          <w:rFonts w:eastAsia="Cambria"/>
          <w:szCs w:val="24"/>
        </w:rPr>
      </w:pPr>
      <w:r w:rsidRPr="00834BE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834BE2">
        <w:rPr>
          <w:szCs w:val="24"/>
        </w:rPr>
        <w:t xml:space="preserve"> </w:t>
      </w:r>
      <w:r w:rsidRPr="00834BE2">
        <w:rPr>
          <w:rFonts w:eastAsia="Cambria"/>
          <w:szCs w:val="24"/>
        </w:rPr>
        <w:t>Lietuvos Respublikos įstatymuose nustatyta tvarka.</w:t>
      </w:r>
    </w:p>
    <w:p w:rsidR="009550ED" w:rsidRPr="00834BE2" w:rsidRDefault="00D844D6" w:rsidP="00834BE2">
      <w:pPr>
        <w:pStyle w:val="Sraopastraipa"/>
        <w:widowControl w:val="0"/>
        <w:numPr>
          <w:ilvl w:val="1"/>
          <w:numId w:val="4"/>
        </w:numPr>
        <w:tabs>
          <w:tab w:val="left" w:pos="426"/>
          <w:tab w:val="left" w:pos="567"/>
          <w:tab w:val="left" w:pos="709"/>
          <w:tab w:val="left" w:pos="851"/>
          <w:tab w:val="left" w:pos="992"/>
          <w:tab w:val="left" w:pos="1134"/>
        </w:tabs>
        <w:spacing w:line="259" w:lineRule="auto"/>
        <w:jc w:val="both"/>
        <w:rPr>
          <w:rFonts w:eastAsia="Arial"/>
          <w:szCs w:val="24"/>
        </w:rPr>
      </w:pPr>
      <w:r w:rsidRPr="00834BE2">
        <w:rPr>
          <w:rFonts w:eastAsia="Arial"/>
          <w:szCs w:val="24"/>
        </w:rPr>
        <w:t>Kilę ginčai nesudaro pagrindo Šalims atsisakyti vykdyti savo prievoles pagal Sutartį.</w:t>
      </w:r>
    </w:p>
    <w:p w:rsidR="009550ED" w:rsidRDefault="009550ED">
      <w:pPr>
        <w:jc w:val="both"/>
      </w:pPr>
    </w:p>
    <w:sectPr w:rsidR="009550ED" w:rsidSect="00495DF2">
      <w:headerReference w:type="even" r:id="rId12"/>
      <w:headerReference w:type="default" r:id="rId13"/>
      <w:footerReference w:type="even" r:id="rId14"/>
      <w:footerReference w:type="default" r:id="rId15"/>
      <w:headerReference w:type="first" r:id="rId16"/>
      <w:footerReference w:type="first" r:id="rId17"/>
      <w:pgSz w:w="12240" w:h="15840" w:code="1"/>
      <w:pgMar w:top="567"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D2B" w:rsidRDefault="00D26D2B">
      <w:r>
        <w:separator/>
      </w:r>
    </w:p>
  </w:endnote>
  <w:endnote w:type="continuationSeparator" w:id="0">
    <w:p w:rsidR="00D26D2B" w:rsidRDefault="00D2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D2B" w:rsidRDefault="00D26D2B">
      <w:r>
        <w:separator/>
      </w:r>
    </w:p>
  </w:footnote>
  <w:footnote w:type="continuationSeparator" w:id="0">
    <w:p w:rsidR="00D26D2B" w:rsidRDefault="00D2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9ED"/>
    <w:multiLevelType w:val="multilevel"/>
    <w:tmpl w:val="0E5A1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55848"/>
    <w:multiLevelType w:val="hybridMultilevel"/>
    <w:tmpl w:val="2138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4C60"/>
    <w:multiLevelType w:val="multilevel"/>
    <w:tmpl w:val="38487B5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BC77AB"/>
    <w:multiLevelType w:val="multilevel"/>
    <w:tmpl w:val="4CA6DEC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77461C"/>
    <w:multiLevelType w:val="multilevel"/>
    <w:tmpl w:val="F118C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7356ED"/>
    <w:multiLevelType w:val="hybridMultilevel"/>
    <w:tmpl w:val="FD9E5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67BB1"/>
    <w:multiLevelType w:val="multilevel"/>
    <w:tmpl w:val="E2D23B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FB1"/>
    <w:rsid w:val="00126E95"/>
    <w:rsid w:val="001F2328"/>
    <w:rsid w:val="00223BBA"/>
    <w:rsid w:val="002456F3"/>
    <w:rsid w:val="00251EA4"/>
    <w:rsid w:val="002B362D"/>
    <w:rsid w:val="002D4D7D"/>
    <w:rsid w:val="003D2324"/>
    <w:rsid w:val="00495DF2"/>
    <w:rsid w:val="00517A3D"/>
    <w:rsid w:val="0058234E"/>
    <w:rsid w:val="006608F9"/>
    <w:rsid w:val="0070518E"/>
    <w:rsid w:val="00773E8D"/>
    <w:rsid w:val="00792701"/>
    <w:rsid w:val="00834BE2"/>
    <w:rsid w:val="008B7646"/>
    <w:rsid w:val="009550ED"/>
    <w:rsid w:val="00A25A48"/>
    <w:rsid w:val="00B60A96"/>
    <w:rsid w:val="00B96F64"/>
    <w:rsid w:val="00BB141D"/>
    <w:rsid w:val="00BE3481"/>
    <w:rsid w:val="00C21FE2"/>
    <w:rsid w:val="00D26D2B"/>
    <w:rsid w:val="00D43C0E"/>
    <w:rsid w:val="00D76B89"/>
    <w:rsid w:val="00D844D6"/>
    <w:rsid w:val="00FB5338"/>
    <w:rsid w:val="00FD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23BBA"/>
    <w:pPr>
      <w:ind w:left="720"/>
      <w:contextualSpacing/>
    </w:pPr>
  </w:style>
  <w:style w:type="character" w:styleId="Hipersaitas">
    <w:name w:val="Hyperlink"/>
    <w:basedOn w:val="Numatytasispastraiposriftas"/>
    <w:unhideWhenUsed/>
    <w:rsid w:val="00126E95"/>
    <w:rPr>
      <w:color w:val="0563C1" w:themeColor="hyperlink"/>
      <w:u w:val="single"/>
    </w:rPr>
  </w:style>
  <w:style w:type="character" w:styleId="Neapdorotaspaminjimas">
    <w:name w:val="Unresolved Mention"/>
    <w:basedOn w:val="Numatytasispastraiposriftas"/>
    <w:uiPriority w:val="99"/>
    <w:semiHidden/>
    <w:unhideWhenUsed/>
    <w:rsid w:val="0012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saskaita.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11749</Words>
  <Characters>66971</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78563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Dell</cp:lastModifiedBy>
  <cp:revision>2</cp:revision>
  <dcterms:created xsi:type="dcterms:W3CDTF">2025-03-25T11:17:00Z</dcterms:created>
  <dcterms:modified xsi:type="dcterms:W3CDTF">2025-03-25T11:17:00Z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