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1602" w14:textId="77777777" w:rsidR="00B23D41" w:rsidRPr="00BB6FED" w:rsidRDefault="00B23D41" w:rsidP="00B23D41">
      <w:pPr>
        <w:spacing w:after="0" w:line="240" w:lineRule="auto"/>
        <w:jc w:val="center"/>
        <w:rPr>
          <w:rFonts w:ascii="Times New Roman" w:eastAsia="Times New Roman" w:hAnsi="Times New Roman" w:cs="Times New Roman"/>
          <w:noProof/>
          <w:color w:val="0000FF"/>
          <w:sz w:val="22"/>
          <w:szCs w:val="22"/>
          <w:u w:val="single"/>
          <w:lang w:eastAsia="ru-RU"/>
        </w:rPr>
      </w:pPr>
      <w:r w:rsidRPr="00BB6FED">
        <w:rPr>
          <w:rFonts w:ascii="Times New Roman" w:eastAsia="Calibri" w:hAnsi="Times New Roman" w:cs="Times New Roman"/>
          <w:b/>
          <w:noProof/>
          <w:sz w:val="24"/>
          <w:szCs w:val="24"/>
        </w:rPr>
        <w:drawing>
          <wp:inline distT="0" distB="0" distL="0" distR="0" wp14:anchorId="5461DF54" wp14:editId="49C17CA5">
            <wp:extent cx="1269365" cy="448310"/>
            <wp:effectExtent l="0" t="0" r="6985" b="8890"/>
            <wp:docPr id="1272131171" name="Paveikslėlis 2" descr="radviliskio_ligo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dviliskio_ligon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9365" cy="448310"/>
                    </a:xfrm>
                    <a:prstGeom prst="rect">
                      <a:avLst/>
                    </a:prstGeom>
                    <a:noFill/>
                    <a:ln>
                      <a:noFill/>
                    </a:ln>
                  </pic:spPr>
                </pic:pic>
              </a:graphicData>
            </a:graphic>
          </wp:inline>
        </w:drawing>
      </w:r>
    </w:p>
    <w:p w14:paraId="141E21D5" w14:textId="77777777" w:rsidR="00B23D41" w:rsidRPr="00BB6FED" w:rsidRDefault="00B23D41" w:rsidP="00B23D41">
      <w:pPr>
        <w:spacing w:after="0" w:line="240" w:lineRule="auto"/>
        <w:jc w:val="center"/>
        <w:rPr>
          <w:rFonts w:ascii="Times New Roman" w:eastAsia="Times New Roman" w:hAnsi="Times New Roman" w:cs="Times New Roman"/>
          <w:noProof/>
          <w:color w:val="0000FF"/>
          <w:sz w:val="22"/>
          <w:szCs w:val="22"/>
          <w:u w:val="single"/>
          <w:lang w:eastAsia="ru-RU"/>
        </w:rPr>
      </w:pPr>
    </w:p>
    <w:p w14:paraId="46A4A6A6" w14:textId="77777777" w:rsidR="00B23D41" w:rsidRPr="00BB6FED" w:rsidRDefault="00B23D41" w:rsidP="00B23D41">
      <w:pPr>
        <w:spacing w:after="0" w:line="240" w:lineRule="auto"/>
        <w:jc w:val="center"/>
        <w:rPr>
          <w:rFonts w:ascii="Times New Roman" w:eastAsia="Times New Roman" w:hAnsi="Times New Roman" w:cs="Times New Roman"/>
          <w:b/>
          <w:noProof/>
          <w:sz w:val="24"/>
          <w:szCs w:val="24"/>
          <w:lang w:eastAsia="ru-RU"/>
        </w:rPr>
      </w:pPr>
    </w:p>
    <w:p w14:paraId="3599FFFA" w14:textId="77777777" w:rsidR="00B23D41" w:rsidRPr="00BB6FED" w:rsidRDefault="00B23D41" w:rsidP="00B23D41">
      <w:pPr>
        <w:spacing w:after="0" w:line="240" w:lineRule="auto"/>
        <w:jc w:val="center"/>
        <w:rPr>
          <w:rFonts w:ascii="Times New Roman" w:eastAsia="Times New Roman" w:hAnsi="Times New Roman" w:cs="Times New Roman"/>
          <w:noProof/>
          <w:sz w:val="16"/>
          <w:szCs w:val="16"/>
          <w:lang w:eastAsia="ru-RU"/>
        </w:rPr>
      </w:pPr>
      <w:r w:rsidRPr="00BB6FED">
        <w:rPr>
          <w:rFonts w:ascii="Times New Roman" w:eastAsia="Times New Roman" w:hAnsi="Times New Roman" w:cs="Times New Roman"/>
          <w:noProof/>
          <w:sz w:val="16"/>
          <w:szCs w:val="16"/>
          <w:lang w:eastAsia="ru-RU"/>
        </w:rPr>
        <w:t xml:space="preserve">Gedimino g. 9, 82174 Radviliškis, tel. (8 422)  52 435, faks. (8 422)  60 210, el. p. </w:t>
      </w:r>
      <w:hyperlink r:id="rId8" w:history="1">
        <w:r w:rsidRPr="00BB6FED">
          <w:rPr>
            <w:rFonts w:ascii="Times New Roman" w:eastAsia="Times New Roman" w:hAnsi="Times New Roman" w:cs="Times New Roman"/>
            <w:color w:val="0000FF"/>
            <w:sz w:val="16"/>
            <w:szCs w:val="16"/>
            <w:u w:val="single"/>
            <w:lang w:eastAsia="ru-RU"/>
          </w:rPr>
          <w:t>info@radviliskioligonine.lt</w:t>
        </w:r>
      </w:hyperlink>
      <w:r w:rsidRPr="00BB6FED">
        <w:rPr>
          <w:rFonts w:ascii="Times New Roman" w:eastAsia="Times New Roman" w:hAnsi="Times New Roman" w:cs="Times New Roman"/>
          <w:sz w:val="16"/>
          <w:szCs w:val="16"/>
          <w:lang w:eastAsia="ru-RU"/>
        </w:rPr>
        <w:t xml:space="preserve"> </w:t>
      </w:r>
    </w:p>
    <w:p w14:paraId="6FFDF335" w14:textId="77777777" w:rsidR="00B23D41" w:rsidRPr="00BB6FED" w:rsidRDefault="00B23D41" w:rsidP="00B23D41">
      <w:pPr>
        <w:spacing w:after="0" w:line="240" w:lineRule="auto"/>
        <w:jc w:val="center"/>
        <w:rPr>
          <w:rFonts w:ascii="Times New Roman" w:eastAsia="Times New Roman" w:hAnsi="Times New Roman" w:cs="Times New Roman"/>
          <w:noProof/>
          <w:sz w:val="16"/>
          <w:szCs w:val="16"/>
          <w:lang w:eastAsia="ru-RU"/>
        </w:rPr>
      </w:pPr>
      <w:r w:rsidRPr="00BB6FED">
        <w:rPr>
          <w:rFonts w:ascii="Times New Roman" w:eastAsia="Times New Roman" w:hAnsi="Times New Roman" w:cs="Times New Roman"/>
          <w:noProof/>
          <w:sz w:val="16"/>
          <w:szCs w:val="16"/>
          <w:lang w:eastAsia="ru-RU"/>
        </w:rPr>
        <w:t>Atsiskaitomoji sąskaita LT207181400003700793   AB Šiaulių bankas Radviliškio KAS   Banko kodas 71814</w:t>
      </w:r>
    </w:p>
    <w:p w14:paraId="7C682CD7" w14:textId="77777777" w:rsidR="00B23D41" w:rsidRPr="00BB6FED" w:rsidRDefault="00B23D41" w:rsidP="00B23D41">
      <w:pPr>
        <w:spacing w:after="0" w:line="240" w:lineRule="auto"/>
        <w:jc w:val="center"/>
        <w:rPr>
          <w:rFonts w:ascii="Times New Roman" w:eastAsia="Times New Roman" w:hAnsi="Times New Roman" w:cs="Times New Roman"/>
          <w:noProof/>
          <w:sz w:val="16"/>
          <w:szCs w:val="16"/>
          <w:lang w:eastAsia="ru-RU"/>
        </w:rPr>
      </w:pPr>
      <w:r w:rsidRPr="00BB6FED">
        <w:rPr>
          <w:rFonts w:ascii="Times New Roman" w:eastAsia="Times New Roman" w:hAnsi="Times New Roman" w:cs="Times New Roman"/>
          <w:noProof/>
          <w:sz w:val="16"/>
          <w:szCs w:val="16"/>
          <w:lang w:eastAsia="ru-RU"/>
        </w:rPr>
        <w:t>Duomenys kaupiami ir saugomi Juridinių asmenų registre, kodas 171448341</w:t>
      </w:r>
    </w:p>
    <w:p w14:paraId="438D2639" w14:textId="77777777" w:rsidR="00B23D41" w:rsidRPr="00BB6FED" w:rsidRDefault="00B23D41" w:rsidP="00B23D41">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Cs/>
        </w:rPr>
        <w:id w:val="-808551268"/>
        <w:docPartObj>
          <w:docPartGallery w:val="Cover Pages"/>
          <w:docPartUnique/>
        </w:docPartObj>
      </w:sdtPr>
      <w:sdtEndPr>
        <w:rPr>
          <w:bCs w:val="0"/>
        </w:rPr>
      </w:sdtEndPr>
      <w:sdtContent>
        <w:p w14:paraId="190024C3" w14:textId="77777777" w:rsidR="00B23D41" w:rsidRPr="00BB6FED" w:rsidRDefault="00B23D41" w:rsidP="00B23D41">
          <w:pPr>
            <w:pStyle w:val="Betarp"/>
            <w:jc w:val="center"/>
            <w:rPr>
              <w:rFonts w:ascii="Times New Roman" w:hAnsi="Times New Roman" w:cs="Times New Roman"/>
              <w:color w:val="00B050"/>
              <w:sz w:val="20"/>
              <w:szCs w:val="20"/>
            </w:rPr>
          </w:pPr>
        </w:p>
        <w:p w14:paraId="358F0E54" w14:textId="77777777" w:rsidR="00B23D41" w:rsidRPr="00BB6FED" w:rsidRDefault="00B23D41" w:rsidP="00B23D41">
          <w:pPr>
            <w:pStyle w:val="Betarp"/>
            <w:jc w:val="center"/>
            <w:rPr>
              <w:rFonts w:ascii="Times New Roman" w:hAnsi="Times New Roman" w:cs="Times New Roman"/>
              <w:color w:val="00B050"/>
              <w:sz w:val="20"/>
              <w:szCs w:val="20"/>
            </w:rPr>
          </w:pPr>
        </w:p>
        <w:p w14:paraId="4C257CEA" w14:textId="77777777" w:rsidR="00B23D41" w:rsidRPr="00BB6FED" w:rsidRDefault="00B23D41" w:rsidP="00B23D41">
          <w:pPr>
            <w:spacing w:after="120" w:line="20" w:lineRule="atLeast"/>
            <w:contextualSpacing/>
            <w:jc w:val="center"/>
            <w:rPr>
              <w:rFonts w:ascii="Times New Roman" w:hAnsi="Times New Roman" w:cs="Times New Roman"/>
              <w:sz w:val="24"/>
              <w:szCs w:val="24"/>
            </w:rPr>
          </w:pPr>
        </w:p>
        <w:p w14:paraId="5535F306" w14:textId="77777777" w:rsidR="00B23D41" w:rsidRPr="00BB6FED" w:rsidRDefault="00B23D41" w:rsidP="00B23D41">
          <w:pPr>
            <w:spacing w:after="120" w:line="20" w:lineRule="atLeast"/>
            <w:ind w:left="5245"/>
            <w:contextualSpacing/>
            <w:rPr>
              <w:rFonts w:ascii="Times New Roman" w:hAnsi="Times New Roman" w:cs="Times New Roman"/>
              <w:sz w:val="24"/>
              <w:szCs w:val="24"/>
            </w:rPr>
          </w:pPr>
          <w:r w:rsidRPr="00BB6FED">
            <w:rPr>
              <w:rFonts w:ascii="Times New Roman" w:hAnsi="Times New Roman" w:cs="Times New Roman"/>
              <w:sz w:val="24"/>
              <w:szCs w:val="24"/>
            </w:rPr>
            <w:t xml:space="preserve">PATVIRTINTA </w:t>
          </w:r>
        </w:p>
        <w:p w14:paraId="11B91B1A" w14:textId="77777777" w:rsidR="00B23D41" w:rsidRPr="00BB6FED" w:rsidRDefault="00B23D41" w:rsidP="00B23D41">
          <w:pPr>
            <w:spacing w:after="120" w:line="20" w:lineRule="atLeast"/>
            <w:ind w:left="5245"/>
            <w:contextualSpacing/>
            <w:rPr>
              <w:rFonts w:ascii="Times New Roman" w:hAnsi="Times New Roman" w:cs="Times New Roman"/>
              <w:sz w:val="24"/>
              <w:szCs w:val="24"/>
            </w:rPr>
          </w:pPr>
          <w:r w:rsidRPr="00BB6FED">
            <w:rPr>
              <w:rFonts w:ascii="Times New Roman" w:hAnsi="Times New Roman" w:cs="Times New Roman"/>
              <w:sz w:val="24"/>
              <w:szCs w:val="24"/>
            </w:rPr>
            <w:t>Viešųjų pirkimų komisijos 2025-04-03</w:t>
          </w:r>
        </w:p>
        <w:p w14:paraId="055179D5" w14:textId="77777777" w:rsidR="00B23D41" w:rsidRPr="00BB6FED" w:rsidRDefault="00B23D41" w:rsidP="00B23D41">
          <w:pPr>
            <w:spacing w:after="120" w:line="20" w:lineRule="atLeast"/>
            <w:ind w:left="5245"/>
            <w:contextualSpacing/>
            <w:rPr>
              <w:rFonts w:ascii="Times New Roman" w:hAnsi="Times New Roman" w:cs="Times New Roman"/>
              <w:sz w:val="24"/>
              <w:szCs w:val="24"/>
            </w:rPr>
          </w:pPr>
          <w:r w:rsidRPr="00BB6FED">
            <w:rPr>
              <w:rFonts w:ascii="Times New Roman" w:hAnsi="Times New Roman" w:cs="Times New Roman"/>
              <w:sz w:val="24"/>
              <w:szCs w:val="24"/>
            </w:rPr>
            <w:t>protokolu Nr. 1   (PR-12.31)</w:t>
          </w:r>
        </w:p>
        <w:p w14:paraId="21BB9B80" w14:textId="77777777" w:rsidR="00B23D41" w:rsidRPr="00BB6FED" w:rsidRDefault="00B23D41" w:rsidP="00B23D41">
          <w:pPr>
            <w:spacing w:after="120" w:line="20" w:lineRule="atLeast"/>
            <w:contextualSpacing/>
            <w:jc w:val="center"/>
            <w:rPr>
              <w:rFonts w:ascii="Times New Roman" w:hAnsi="Times New Roman" w:cs="Times New Roman"/>
              <w:sz w:val="24"/>
              <w:szCs w:val="24"/>
            </w:rPr>
          </w:pPr>
        </w:p>
        <w:p w14:paraId="35493D0A" w14:textId="77777777" w:rsidR="00B23D41" w:rsidRPr="00BB6FED" w:rsidRDefault="00B23D41" w:rsidP="00B23D41">
          <w:pPr>
            <w:spacing w:after="120" w:line="20" w:lineRule="atLeast"/>
            <w:contextualSpacing/>
            <w:jc w:val="center"/>
            <w:rPr>
              <w:rFonts w:ascii="Times New Roman" w:hAnsi="Times New Roman" w:cs="Times New Roman"/>
              <w:sz w:val="24"/>
              <w:szCs w:val="24"/>
            </w:rPr>
          </w:pPr>
        </w:p>
        <w:p w14:paraId="55B783AB" w14:textId="77777777" w:rsidR="00B23D41" w:rsidRPr="00BB6FED" w:rsidRDefault="00B23D41" w:rsidP="00B23D41">
          <w:pPr>
            <w:spacing w:after="120" w:line="20" w:lineRule="atLeast"/>
            <w:contextualSpacing/>
            <w:jc w:val="center"/>
            <w:rPr>
              <w:rFonts w:ascii="Times New Roman" w:hAnsi="Times New Roman" w:cs="Times New Roman"/>
              <w:b/>
              <w:bCs/>
              <w:sz w:val="24"/>
              <w:szCs w:val="24"/>
            </w:rPr>
          </w:pPr>
          <w:r w:rsidRPr="00BB6FED">
            <w:rPr>
              <w:rFonts w:ascii="Times New Roman" w:hAnsi="Times New Roman" w:cs="Times New Roman"/>
              <w:b/>
              <w:bCs/>
              <w:sz w:val="24"/>
              <w:szCs w:val="24"/>
            </w:rPr>
            <w:t>SUPAPRASTINTO ATVIRO KONKURSO  SPECIALIOSIOS VIEŠOJO PIRKIMO</w:t>
          </w:r>
        </w:p>
        <w:p w14:paraId="7C432B8E" w14:textId="77777777" w:rsidR="00B23D41" w:rsidRPr="00BB6FED" w:rsidRDefault="00B23D41" w:rsidP="00B23D41">
          <w:pPr>
            <w:spacing w:after="120" w:line="20" w:lineRule="atLeast"/>
            <w:contextualSpacing/>
            <w:jc w:val="center"/>
            <w:rPr>
              <w:rFonts w:ascii="Times New Roman" w:hAnsi="Times New Roman" w:cs="Times New Roman"/>
              <w:b/>
              <w:bCs/>
              <w:sz w:val="24"/>
              <w:szCs w:val="24"/>
            </w:rPr>
          </w:pPr>
          <w:r w:rsidRPr="00BB6FED">
            <w:rPr>
              <w:rFonts w:ascii="Times New Roman" w:hAnsi="Times New Roman" w:cs="Times New Roman"/>
              <w:b/>
              <w:bCs/>
              <w:sz w:val="24"/>
              <w:szCs w:val="24"/>
            </w:rPr>
            <w:t xml:space="preserve"> „</w:t>
          </w:r>
          <w:r w:rsidRPr="00BB6FED">
            <w:rPr>
              <w:rFonts w:ascii="Times New Roman" w:hAnsi="Times New Roman" w:cs="Times New Roman"/>
              <w:b/>
              <w:iCs/>
              <w:color w:val="000000"/>
              <w:sz w:val="24"/>
              <w:szCs w:val="24"/>
            </w:rPr>
            <w:t>REAGENTAŲ SU ANALIZATORIŲ PANAUDA IR LABORATORINIŲ PRIEMONIŲ PIRKIMAS’’</w:t>
          </w:r>
          <w:r w:rsidRPr="00BB6FED">
            <w:rPr>
              <w:rFonts w:ascii="Times New Roman" w:hAnsi="Times New Roman" w:cs="Times New Roman"/>
              <w:b/>
              <w:bCs/>
              <w:sz w:val="24"/>
              <w:szCs w:val="24"/>
            </w:rPr>
            <w:t xml:space="preserve"> SĄLYGOS (27 dalys) </w:t>
          </w:r>
        </w:p>
        <w:p w14:paraId="37EAF121" w14:textId="77777777" w:rsidR="00B23D41" w:rsidRPr="00BB6FED" w:rsidRDefault="00B23D41" w:rsidP="00B23D41">
          <w:pPr>
            <w:spacing w:after="120" w:line="20" w:lineRule="atLeast"/>
            <w:contextualSpacing/>
            <w:rPr>
              <w:rFonts w:ascii="Times New Roman" w:hAnsi="Times New Roman" w:cs="Times New Roman"/>
            </w:rPr>
          </w:pPr>
          <w:r w:rsidRPr="00BB6FE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B315348" w14:textId="77777777" w:rsidR="00B23D41" w:rsidRPr="00BB6FED" w:rsidRDefault="00B23D41" w:rsidP="00B23D41">
              <w:pPr>
                <w:pStyle w:val="Turinioantrat"/>
                <w:spacing w:before="0" w:line="20" w:lineRule="atLeast"/>
                <w:ind w:left="432" w:hanging="432"/>
                <w:contextualSpacing/>
                <w:rPr>
                  <w:rFonts w:ascii="Times New Roman" w:hAnsi="Times New Roman" w:cs="Times New Roman"/>
                </w:rPr>
              </w:pPr>
              <w:r w:rsidRPr="00BB6FED">
                <w:rPr>
                  <w:rFonts w:ascii="Times New Roman" w:hAnsi="Times New Roman" w:cs="Times New Roman"/>
                </w:rPr>
                <w:t>TURINYS</w:t>
              </w:r>
            </w:p>
            <w:p w14:paraId="3E54D842" w14:textId="77777777" w:rsidR="00B23D41" w:rsidRPr="00BB6FED" w:rsidRDefault="00B23D41" w:rsidP="00B23D41">
              <w:pPr>
                <w:pStyle w:val="Turinys1"/>
                <w:tabs>
                  <w:tab w:val="left" w:pos="660"/>
                </w:tabs>
                <w:rPr>
                  <w:noProof/>
                  <w:sz w:val="22"/>
                  <w:szCs w:val="22"/>
                </w:rPr>
              </w:pPr>
              <w:r w:rsidRPr="00BB6FED">
                <w:rPr>
                  <w:rFonts w:ascii="Times New Roman" w:hAnsi="Times New Roman" w:cs="Times New Roman"/>
                  <w:color w:val="2B579A"/>
                  <w:shd w:val="clear" w:color="auto" w:fill="E6E6E6"/>
                </w:rPr>
                <w:fldChar w:fldCharType="begin"/>
              </w:r>
              <w:r w:rsidRPr="00BB6FED">
                <w:rPr>
                  <w:rFonts w:ascii="Times New Roman" w:hAnsi="Times New Roman" w:cs="Times New Roman"/>
                </w:rPr>
                <w:instrText xml:space="preserve"> TOC \o "1-3" \h \z \u </w:instrText>
              </w:r>
              <w:r w:rsidRPr="00BB6FED">
                <w:rPr>
                  <w:rFonts w:ascii="Times New Roman" w:hAnsi="Times New Roman" w:cs="Times New Roman"/>
                  <w:color w:val="2B579A"/>
                  <w:shd w:val="clear" w:color="auto" w:fill="E6E6E6"/>
                </w:rPr>
                <w:fldChar w:fldCharType="separate"/>
              </w:r>
              <w:hyperlink w:anchor="_Toc158014679" w:history="1">
                <w:r w:rsidRPr="00BB6FED">
                  <w:rPr>
                    <w:rStyle w:val="Hipersaitas"/>
                    <w:rFonts w:ascii="Times New Roman" w:hAnsi="Times New Roman" w:cs="Times New Roman"/>
                    <w:noProof/>
                  </w:rPr>
                  <w:t>1.Bendra informacija</w:t>
                </w:r>
                <w:r w:rsidRPr="00BB6FED">
                  <w:rPr>
                    <w:noProof/>
                    <w:webHidden/>
                  </w:rPr>
                  <w:tab/>
                </w:r>
              </w:hyperlink>
            </w:p>
            <w:p w14:paraId="57F9336B" w14:textId="77777777" w:rsidR="00B23D41" w:rsidRPr="00BB6FED" w:rsidRDefault="00B23D41" w:rsidP="00B23D41">
              <w:pPr>
                <w:pStyle w:val="Turinys1"/>
                <w:rPr>
                  <w:noProof/>
                  <w:sz w:val="22"/>
                  <w:szCs w:val="22"/>
                </w:rPr>
              </w:pPr>
              <w:hyperlink w:anchor="_Toc158014680" w:history="1">
                <w:r w:rsidRPr="00BB6FED">
                  <w:rPr>
                    <w:rStyle w:val="Hipersaitas"/>
                    <w:rFonts w:ascii="Times New Roman" w:hAnsi="Times New Roman" w:cs="Times New Roman"/>
                    <w:noProof/>
                  </w:rPr>
                  <w:t>2. Pirkimo objektas</w:t>
                </w:r>
                <w:r w:rsidRPr="00BB6FED">
                  <w:rPr>
                    <w:noProof/>
                    <w:webHidden/>
                  </w:rPr>
                  <w:tab/>
                </w:r>
              </w:hyperlink>
            </w:p>
            <w:p w14:paraId="0E3668BD" w14:textId="77777777" w:rsidR="00B23D41" w:rsidRPr="00BB6FED" w:rsidRDefault="00B23D41" w:rsidP="00B23D41">
              <w:pPr>
                <w:pStyle w:val="Turinys1"/>
                <w:rPr>
                  <w:noProof/>
                  <w:sz w:val="22"/>
                  <w:szCs w:val="22"/>
                </w:rPr>
              </w:pPr>
              <w:hyperlink w:anchor="_Toc158014681" w:history="1">
                <w:r w:rsidRPr="00BB6FED">
                  <w:rPr>
                    <w:rStyle w:val="Hipersaitas"/>
                    <w:rFonts w:ascii="Times New Roman" w:hAnsi="Times New Roman" w:cs="Times New Roman"/>
                    <w:noProof/>
                  </w:rPr>
                  <w:t>3. Susitikimai su tiekėjais ir objekto apžiūra</w:t>
                </w:r>
                <w:r w:rsidRPr="00BB6FED">
                  <w:rPr>
                    <w:noProof/>
                    <w:webHidden/>
                  </w:rPr>
                  <w:tab/>
                </w:r>
              </w:hyperlink>
            </w:p>
            <w:p w14:paraId="585CDE78" w14:textId="77777777" w:rsidR="00B23D41" w:rsidRPr="00BB6FED" w:rsidRDefault="00B23D41" w:rsidP="00B23D41">
              <w:pPr>
                <w:pStyle w:val="Turinys1"/>
                <w:rPr>
                  <w:noProof/>
                  <w:sz w:val="22"/>
                  <w:szCs w:val="22"/>
                </w:rPr>
              </w:pPr>
              <w:hyperlink w:anchor="_Toc158014682" w:history="1">
                <w:r w:rsidRPr="00BB6FED">
                  <w:rPr>
                    <w:rStyle w:val="Hipersaitas"/>
                    <w:rFonts w:ascii="Times New Roman" w:hAnsi="Times New Roman" w:cs="Times New Roman"/>
                    <w:noProof/>
                  </w:rPr>
                  <w:t>4. Tiekėjų pašalinimo pagrindai ir kvalifikacijos reikalavimai</w:t>
                </w:r>
                <w:r w:rsidRPr="00BB6FED">
                  <w:rPr>
                    <w:noProof/>
                    <w:webHidden/>
                  </w:rPr>
                  <w:tab/>
                </w:r>
              </w:hyperlink>
            </w:p>
            <w:p w14:paraId="7DCF8A31" w14:textId="77777777" w:rsidR="00B23D41" w:rsidRPr="00BB6FED" w:rsidRDefault="00B23D41" w:rsidP="00B23D41">
              <w:pPr>
                <w:pStyle w:val="Turinys1"/>
                <w:rPr>
                  <w:noProof/>
                  <w:sz w:val="22"/>
                  <w:szCs w:val="22"/>
                </w:rPr>
              </w:pPr>
              <w:hyperlink w:anchor="_Toc158014683" w:history="1">
                <w:r w:rsidRPr="00BB6FED">
                  <w:rPr>
                    <w:rStyle w:val="Hipersaitas"/>
                    <w:rFonts w:ascii="Times New Roman" w:hAnsi="Times New Roman" w:cs="Times New Roman"/>
                    <w:noProof/>
                  </w:rPr>
                  <w:t>5. Reikalavimai, susiję su nacionaliniu saugumu</w:t>
                </w:r>
                <w:r w:rsidRPr="00BB6FED">
                  <w:rPr>
                    <w:noProof/>
                    <w:webHidden/>
                  </w:rPr>
                  <w:tab/>
                </w:r>
              </w:hyperlink>
            </w:p>
            <w:p w14:paraId="1DF56985" w14:textId="77777777" w:rsidR="00B23D41" w:rsidRPr="00BB6FED" w:rsidRDefault="00B23D41" w:rsidP="00B23D41">
              <w:pPr>
                <w:pStyle w:val="Turinys1"/>
                <w:rPr>
                  <w:noProof/>
                  <w:sz w:val="22"/>
                  <w:szCs w:val="22"/>
                </w:rPr>
              </w:pPr>
              <w:hyperlink w:anchor="_Toc158014684" w:history="1">
                <w:r w:rsidRPr="00BB6FED">
                  <w:rPr>
                    <w:rStyle w:val="Hipersaitas"/>
                    <w:rFonts w:ascii="Times New Roman" w:hAnsi="Times New Roman" w:cs="Times New Roman"/>
                    <w:noProof/>
                  </w:rPr>
                  <w:t>6. Specialieji reikalavimai pasiūlymų rengimui ir pateikimui</w:t>
                </w:r>
                <w:r w:rsidRPr="00BB6FED">
                  <w:rPr>
                    <w:noProof/>
                    <w:webHidden/>
                  </w:rPr>
                  <w:tab/>
                </w:r>
              </w:hyperlink>
            </w:p>
            <w:p w14:paraId="6ADDE68F" w14:textId="77777777" w:rsidR="00B23D41" w:rsidRPr="00BB6FED" w:rsidRDefault="00B23D41" w:rsidP="00B23D41">
              <w:pPr>
                <w:pStyle w:val="Turinys1"/>
                <w:tabs>
                  <w:tab w:val="left" w:pos="660"/>
                </w:tabs>
                <w:rPr>
                  <w:noProof/>
                  <w:sz w:val="22"/>
                  <w:szCs w:val="22"/>
                </w:rPr>
              </w:pPr>
              <w:hyperlink w:anchor="_Toc158014685" w:history="1">
                <w:r w:rsidRPr="00BB6FED">
                  <w:rPr>
                    <w:rStyle w:val="Hipersaitas"/>
                    <w:rFonts w:ascii="Times New Roman" w:hAnsi="Times New Roman" w:cs="Times New Roman"/>
                    <w:noProof/>
                  </w:rPr>
                  <w:t>7.</w:t>
                </w:r>
                <w:r w:rsidRPr="00BB6FED">
                  <w:rPr>
                    <w:noProof/>
                    <w:sz w:val="22"/>
                    <w:szCs w:val="22"/>
                  </w:rPr>
                  <w:tab/>
                </w:r>
                <w:r w:rsidRPr="00BB6FED">
                  <w:rPr>
                    <w:rStyle w:val="Hipersaitas"/>
                    <w:rFonts w:ascii="Times New Roman" w:hAnsi="Times New Roman" w:cs="Times New Roman"/>
                    <w:noProof/>
                  </w:rPr>
                  <w:t>Pasiūlymo galiojimo užtikrinimas</w:t>
                </w:r>
                <w:r w:rsidRPr="00BB6FED">
                  <w:rPr>
                    <w:noProof/>
                    <w:webHidden/>
                  </w:rPr>
                  <w:tab/>
                </w:r>
              </w:hyperlink>
            </w:p>
            <w:p w14:paraId="5DE2F495" w14:textId="77777777" w:rsidR="00B23D41" w:rsidRPr="00BB6FED" w:rsidRDefault="00B23D41" w:rsidP="00B23D41">
              <w:pPr>
                <w:pStyle w:val="Turinys1"/>
                <w:tabs>
                  <w:tab w:val="left" w:pos="660"/>
                </w:tabs>
                <w:rPr>
                  <w:noProof/>
                  <w:sz w:val="22"/>
                  <w:szCs w:val="22"/>
                </w:rPr>
              </w:pPr>
              <w:hyperlink w:anchor="_Toc158014686" w:history="1">
                <w:r w:rsidRPr="00BB6FED">
                  <w:rPr>
                    <w:rStyle w:val="Hipersaitas"/>
                    <w:rFonts w:ascii="Times New Roman" w:hAnsi="Times New Roman" w:cs="Times New Roman"/>
                    <w:noProof/>
                  </w:rPr>
                  <w:t>8.</w:t>
                </w:r>
                <w:r w:rsidRPr="00BB6FED">
                  <w:rPr>
                    <w:noProof/>
                    <w:sz w:val="22"/>
                    <w:szCs w:val="22"/>
                  </w:rPr>
                  <w:tab/>
                </w:r>
                <w:r w:rsidRPr="00BB6FED">
                  <w:rPr>
                    <w:rStyle w:val="Hipersaitas"/>
                    <w:rFonts w:ascii="Times New Roman" w:hAnsi="Times New Roman" w:cs="Times New Roman"/>
                    <w:noProof/>
                  </w:rPr>
                  <w:t>Elektroninis aukcionas</w:t>
                </w:r>
                <w:r w:rsidRPr="00BB6FED">
                  <w:rPr>
                    <w:noProof/>
                    <w:webHidden/>
                  </w:rPr>
                  <w:tab/>
                </w:r>
              </w:hyperlink>
            </w:p>
            <w:p w14:paraId="66CDE30D" w14:textId="77777777" w:rsidR="00B23D41" w:rsidRPr="00BB6FED" w:rsidRDefault="00B23D41" w:rsidP="00B23D41">
              <w:pPr>
                <w:pStyle w:val="Turinys1"/>
                <w:tabs>
                  <w:tab w:val="left" w:pos="660"/>
                </w:tabs>
                <w:rPr>
                  <w:noProof/>
                  <w:sz w:val="22"/>
                  <w:szCs w:val="22"/>
                </w:rPr>
              </w:pPr>
              <w:hyperlink w:anchor="_Toc158014687" w:history="1">
                <w:r w:rsidRPr="00BB6FED">
                  <w:rPr>
                    <w:rStyle w:val="Hipersaitas"/>
                    <w:rFonts w:ascii="Times New Roman" w:hAnsi="Times New Roman" w:cs="Times New Roman"/>
                    <w:noProof/>
                  </w:rPr>
                  <w:t>9.</w:t>
                </w:r>
                <w:r w:rsidRPr="00BB6FED">
                  <w:rPr>
                    <w:noProof/>
                    <w:sz w:val="22"/>
                    <w:szCs w:val="22"/>
                  </w:rPr>
                  <w:tab/>
                </w:r>
                <w:r w:rsidRPr="00BB6FED">
                  <w:rPr>
                    <w:rStyle w:val="Hipersaitas"/>
                    <w:rFonts w:ascii="Times New Roman" w:hAnsi="Times New Roman" w:cs="Times New Roman"/>
                    <w:noProof/>
                  </w:rPr>
                  <w:t>Pasiūlymų vertinimas</w:t>
                </w:r>
                <w:r w:rsidRPr="00BB6FED">
                  <w:rPr>
                    <w:noProof/>
                    <w:webHidden/>
                  </w:rPr>
                  <w:tab/>
                </w:r>
              </w:hyperlink>
            </w:p>
            <w:p w14:paraId="038C4B49" w14:textId="77777777" w:rsidR="00B23D41" w:rsidRPr="00BB6FED" w:rsidRDefault="00B23D41" w:rsidP="00B23D41">
              <w:pPr>
                <w:pStyle w:val="Turinys1"/>
                <w:tabs>
                  <w:tab w:val="left" w:pos="660"/>
                </w:tabs>
                <w:rPr>
                  <w:noProof/>
                  <w:sz w:val="22"/>
                  <w:szCs w:val="22"/>
                </w:rPr>
              </w:pPr>
              <w:hyperlink w:anchor="_Toc158014688" w:history="1">
                <w:r w:rsidRPr="00BB6FED">
                  <w:rPr>
                    <w:rStyle w:val="Hipersaitas"/>
                    <w:rFonts w:ascii="Times New Roman" w:hAnsi="Times New Roman" w:cs="Times New Roman"/>
                    <w:noProof/>
                  </w:rPr>
                  <w:t>10.</w:t>
                </w:r>
                <w:r w:rsidRPr="00BB6FED">
                  <w:rPr>
                    <w:noProof/>
                    <w:sz w:val="22"/>
                    <w:szCs w:val="22"/>
                  </w:rPr>
                  <w:tab/>
                </w:r>
                <w:r w:rsidRPr="00BB6FED">
                  <w:rPr>
                    <w:rStyle w:val="Hipersaitas"/>
                    <w:rFonts w:ascii="Times New Roman" w:hAnsi="Times New Roman" w:cs="Times New Roman"/>
                    <w:noProof/>
                  </w:rPr>
                  <w:t>Sutarties sudarymas</w:t>
                </w:r>
                <w:r w:rsidRPr="00BB6FED">
                  <w:rPr>
                    <w:noProof/>
                    <w:webHidden/>
                  </w:rPr>
                  <w:tab/>
                </w:r>
              </w:hyperlink>
            </w:p>
            <w:p w14:paraId="3830CFAA" w14:textId="77777777" w:rsidR="00B23D41" w:rsidRPr="00BB6FED" w:rsidRDefault="00B23D41" w:rsidP="00B23D41">
              <w:pPr>
                <w:pStyle w:val="Turinys1"/>
                <w:tabs>
                  <w:tab w:val="left" w:pos="660"/>
                </w:tabs>
                <w:rPr>
                  <w:noProof/>
                  <w:sz w:val="22"/>
                  <w:szCs w:val="22"/>
                </w:rPr>
              </w:pPr>
              <w:hyperlink w:anchor="_Toc158014689" w:history="1">
                <w:r w:rsidRPr="00BB6FED">
                  <w:rPr>
                    <w:rStyle w:val="Hipersaitas"/>
                    <w:rFonts w:ascii="Times New Roman" w:hAnsi="Times New Roman" w:cs="Times New Roman"/>
                    <w:noProof/>
                  </w:rPr>
                  <w:t>11.</w:t>
                </w:r>
                <w:r w:rsidRPr="00BB6FED">
                  <w:rPr>
                    <w:noProof/>
                    <w:sz w:val="22"/>
                    <w:szCs w:val="22"/>
                  </w:rPr>
                  <w:tab/>
                </w:r>
                <w:r w:rsidRPr="00BB6FED">
                  <w:rPr>
                    <w:rStyle w:val="Hipersaitas"/>
                    <w:rFonts w:ascii="Times New Roman" w:hAnsi="Times New Roman" w:cs="Times New Roman"/>
                    <w:noProof/>
                  </w:rPr>
                  <w:t>Kitos sąlygos</w:t>
                </w:r>
                <w:r w:rsidRPr="00BB6FED">
                  <w:rPr>
                    <w:noProof/>
                    <w:webHidden/>
                  </w:rPr>
                  <w:tab/>
                </w:r>
              </w:hyperlink>
            </w:p>
            <w:p w14:paraId="439B83AD" w14:textId="77777777" w:rsidR="00B23D41" w:rsidRPr="00BB6FED" w:rsidRDefault="00B23D41" w:rsidP="00B23D41">
              <w:pPr>
                <w:pStyle w:val="Turinys1"/>
                <w:rPr>
                  <w:noProof/>
                  <w:sz w:val="22"/>
                  <w:szCs w:val="22"/>
                </w:rPr>
              </w:pPr>
              <w:hyperlink w:anchor="_Toc158014690" w:history="1">
                <w:r w:rsidRPr="00BB6FED">
                  <w:rPr>
                    <w:rStyle w:val="Hipersaitas"/>
                    <w:rFonts w:ascii="Times New Roman" w:hAnsi="Times New Roman" w:cs="Times New Roman"/>
                    <w:noProof/>
                  </w:rPr>
                  <w:t>Pirkimo sąlygų 1 priedas „Terminai“</w:t>
                </w:r>
                <w:r w:rsidRPr="00BB6FED">
                  <w:rPr>
                    <w:noProof/>
                    <w:webHidden/>
                  </w:rPr>
                  <w:tab/>
                </w:r>
              </w:hyperlink>
            </w:p>
            <w:p w14:paraId="4017524C" w14:textId="77777777" w:rsidR="00B23D41" w:rsidRPr="00BB6FED" w:rsidRDefault="00B23D41" w:rsidP="00B23D41">
              <w:pPr>
                <w:pStyle w:val="Turinys1"/>
                <w:rPr>
                  <w:noProof/>
                  <w:sz w:val="22"/>
                  <w:szCs w:val="22"/>
                </w:rPr>
              </w:pPr>
              <w:hyperlink w:anchor="_Toc158014691" w:history="1">
                <w:r w:rsidRPr="00BB6FED">
                  <w:rPr>
                    <w:rStyle w:val="Hipersaitas"/>
                    <w:rFonts w:ascii="Times New Roman" w:eastAsia="Calibri" w:hAnsi="Times New Roman" w:cs="Times New Roman"/>
                    <w:noProof/>
                  </w:rPr>
                  <w:t>Pirkimo sąlygų 2 priedas „Techninė specifikacija ir pasiūlymo kaina“</w:t>
                </w:r>
                <w:r w:rsidRPr="00BB6FED">
                  <w:rPr>
                    <w:noProof/>
                    <w:webHidden/>
                  </w:rPr>
                  <w:tab/>
                </w:r>
              </w:hyperlink>
            </w:p>
            <w:p w14:paraId="59BD0E44" w14:textId="77777777" w:rsidR="00B23D41" w:rsidRPr="00BB6FED" w:rsidRDefault="00B23D41" w:rsidP="00B23D41">
              <w:pPr>
                <w:pStyle w:val="Turinys2"/>
                <w:ind w:left="0"/>
                <w:rPr>
                  <w:noProof/>
                  <w:sz w:val="22"/>
                  <w:szCs w:val="22"/>
                </w:rPr>
              </w:pPr>
              <w:r w:rsidRPr="00BB6FED">
                <w:t xml:space="preserve">   </w:t>
              </w:r>
              <w:hyperlink w:anchor="_Toc158014692" w:history="1">
                <w:r w:rsidRPr="00BB6FED">
                  <w:rPr>
                    <w:rStyle w:val="Hipersaitas"/>
                    <w:rFonts w:ascii="Times New Roman" w:eastAsia="Calibri" w:hAnsi="Times New Roman" w:cs="Times New Roman"/>
                    <w:noProof/>
                  </w:rPr>
                  <w:t>Pirkimo sąlygų 3 priedas „Tiekėjų pašalinimo pagrindai“</w:t>
                </w:r>
                <w:r w:rsidRPr="00BB6FED">
                  <w:rPr>
                    <w:noProof/>
                    <w:webHidden/>
                  </w:rPr>
                  <w:tab/>
                </w:r>
              </w:hyperlink>
            </w:p>
            <w:p w14:paraId="44D92CAE" w14:textId="77777777" w:rsidR="00B23D41" w:rsidRPr="00BB6FED" w:rsidRDefault="00B23D41" w:rsidP="00B23D41">
              <w:pPr>
                <w:pStyle w:val="Turinys2"/>
                <w:ind w:left="0"/>
                <w:rPr>
                  <w:noProof/>
                  <w:sz w:val="22"/>
                  <w:szCs w:val="22"/>
                </w:rPr>
              </w:pPr>
              <w:r w:rsidRPr="00BB6FED">
                <w:t xml:space="preserve">   </w:t>
              </w:r>
              <w:hyperlink w:anchor="_Toc158014693" w:history="1">
                <w:r w:rsidRPr="00BB6FE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BB6FED">
                  <w:rPr>
                    <w:noProof/>
                    <w:webHidden/>
                  </w:rPr>
                  <w:tab/>
                </w:r>
              </w:hyperlink>
            </w:p>
            <w:p w14:paraId="5A93F137" w14:textId="77777777" w:rsidR="00B23D41" w:rsidRPr="00BB6FED" w:rsidRDefault="00B23D41" w:rsidP="00B23D41">
              <w:pPr>
                <w:pStyle w:val="Turinys2"/>
                <w:ind w:left="0"/>
                <w:rPr>
                  <w:noProof/>
                  <w:sz w:val="22"/>
                  <w:szCs w:val="22"/>
                </w:rPr>
              </w:pPr>
              <w:r w:rsidRPr="00BB6FED">
                <w:t xml:space="preserve">   </w:t>
              </w:r>
              <w:hyperlink w:anchor="_Toc158014694" w:history="1">
                <w:r w:rsidRPr="00BB6FED">
                  <w:rPr>
                    <w:rStyle w:val="Hipersaitas"/>
                    <w:rFonts w:ascii="Times New Roman" w:eastAsia="Calibri" w:hAnsi="Times New Roman" w:cs="Times New Roman"/>
                    <w:noProof/>
                  </w:rPr>
                  <w:t xml:space="preserve">Pirkimo sąlygų 5 priedas „EBVPD“ </w:t>
                </w:r>
                <w:r w:rsidRPr="00BB6FED">
                  <w:rPr>
                    <w:rStyle w:val="Hipersaitas"/>
                    <w:rFonts w:ascii="Times New Roman" w:hAnsi="Times New Roman" w:cs="Times New Roman"/>
                    <w:noProof/>
                  </w:rPr>
                  <w:t>(XML formatu)</w:t>
                </w:r>
                <w:r w:rsidRPr="00BB6FED">
                  <w:rPr>
                    <w:noProof/>
                    <w:webHidden/>
                  </w:rPr>
                  <w:tab/>
                </w:r>
              </w:hyperlink>
            </w:p>
            <w:p w14:paraId="7899BB4B" w14:textId="77777777" w:rsidR="00B23D41" w:rsidRPr="00BB6FED" w:rsidRDefault="00B23D41" w:rsidP="00B23D41">
              <w:pPr>
                <w:pStyle w:val="Betarp"/>
                <w:rPr>
                  <w:rFonts w:ascii="Times New Roman" w:hAnsi="Times New Roman" w:cs="Times New Roman"/>
                  <w:noProof/>
                </w:rPr>
              </w:pPr>
              <w:r w:rsidRPr="00BB6FED">
                <w:rPr>
                  <w:rFonts w:ascii="Times New Roman" w:hAnsi="Times New Roman" w:cs="Times New Roman"/>
                </w:rPr>
                <w:t xml:space="preserve">   </w:t>
              </w:r>
              <w:hyperlink w:anchor="_Toc158014695" w:history="1">
                <w:r w:rsidRPr="00BB6FED">
                  <w:rPr>
                    <w:rStyle w:val="Hipersaitas"/>
                    <w:rFonts w:ascii="Times New Roman" w:eastAsia="Calibri" w:hAnsi="Times New Roman" w:cs="Times New Roman"/>
                    <w:noProof/>
                  </w:rPr>
                  <w:t>Pirkimo sąlygų 6 priedas „Pasiūlymų vertinimo kriterijai ir sąlygos“............................................................................</w:t>
                </w:r>
              </w:hyperlink>
              <w:r w:rsidRPr="00BB6FED">
                <w:rPr>
                  <w:rFonts w:ascii="Times New Roman" w:hAnsi="Times New Roman" w:cs="Times New Roman"/>
                  <w:noProof/>
                </w:rPr>
                <w:t xml:space="preserve"> </w:t>
              </w:r>
            </w:p>
            <w:p w14:paraId="3CB3372A" w14:textId="77777777" w:rsidR="00B23D41" w:rsidRPr="00BB6FED" w:rsidRDefault="00B23D41" w:rsidP="00B23D41">
              <w:pPr>
                <w:pStyle w:val="Betarp"/>
                <w:rPr>
                  <w:rFonts w:ascii="Times New Roman" w:hAnsi="Times New Roman" w:cs="Times New Roman"/>
                </w:rPr>
              </w:pPr>
              <w:r w:rsidRPr="00BB6FED">
                <w:rPr>
                  <w:rFonts w:ascii="Times New Roman" w:hAnsi="Times New Roman" w:cs="Times New Roman"/>
                </w:rPr>
                <w:t xml:space="preserve">   Pirkimo sąlygų 7 priedas ,,Pasiūlymo forma''................................................................................................................</w:t>
              </w:r>
            </w:p>
            <w:p w14:paraId="4258171B" w14:textId="77777777" w:rsidR="00B23D41" w:rsidRPr="00BB6FED" w:rsidRDefault="00B23D41" w:rsidP="00B23D41">
              <w:pPr>
                <w:pStyle w:val="Betarp"/>
                <w:ind w:left="142" w:hanging="142"/>
                <w:rPr>
                  <w:noProof/>
                  <w:sz w:val="22"/>
                  <w:szCs w:val="22"/>
                </w:rPr>
              </w:pPr>
              <w:r w:rsidRPr="00BB6FED">
                <w:rPr>
                  <w:rFonts w:ascii="Times New Roman" w:hAnsi="Times New Roman" w:cs="Times New Roman"/>
                </w:rPr>
                <w:t xml:space="preserve">   </w:t>
              </w:r>
              <w:hyperlink w:anchor="_Toc158014696" w:history="1">
                <w:r w:rsidRPr="00BB6FED">
                  <w:rPr>
                    <w:rStyle w:val="Hipersaitas"/>
                    <w:rFonts w:ascii="Times New Roman" w:hAnsi="Times New Roman" w:cs="Times New Roman"/>
                    <w:noProof/>
                  </w:rPr>
                  <w:t>Pirkimo sąlygų 8 priedas „Sutarties projektas“..............................................................................................................     Pirkimo sąlygų 9a, 9b priedas ,,Tiekėjo deklaracija‘‘..................................................................................................................................................................</w:t>
                </w:r>
                <w:r w:rsidRPr="00BB6FED">
                  <w:rPr>
                    <w:rFonts w:ascii="Times New Roman" w:hAnsi="Times New Roman" w:cs="Times New Roman"/>
                    <w:noProof/>
                    <w:webHidden/>
                  </w:rPr>
                  <w:tab/>
                </w:r>
              </w:hyperlink>
            </w:p>
            <w:p w14:paraId="487B4046" w14:textId="77777777" w:rsidR="00B23D41" w:rsidRPr="00BB6FED" w:rsidRDefault="00B23D41" w:rsidP="00B23D41">
              <w:pPr>
                <w:spacing w:after="120" w:line="20" w:lineRule="atLeast"/>
                <w:contextualSpacing/>
                <w:rPr>
                  <w:rFonts w:ascii="Times New Roman" w:hAnsi="Times New Roman" w:cs="Times New Roman"/>
                </w:rPr>
              </w:pPr>
              <w:r w:rsidRPr="00BB6FED">
                <w:rPr>
                  <w:rFonts w:ascii="Times New Roman" w:hAnsi="Times New Roman" w:cs="Times New Roman"/>
                  <w:b/>
                  <w:bCs/>
                  <w:color w:val="2B579A"/>
                  <w:shd w:val="clear" w:color="auto" w:fill="E6E6E6"/>
                </w:rPr>
                <w:fldChar w:fldCharType="end"/>
              </w:r>
            </w:p>
          </w:sdtContent>
        </w:sdt>
        <w:p w14:paraId="3B5D92A0" w14:textId="77777777" w:rsidR="00B23D41" w:rsidRPr="00BB6FED" w:rsidRDefault="00B23D41" w:rsidP="00B23D41">
          <w:pPr>
            <w:spacing w:after="120" w:line="20" w:lineRule="atLeast"/>
            <w:contextualSpacing/>
            <w:rPr>
              <w:rFonts w:ascii="Times New Roman" w:hAnsi="Times New Roman" w:cs="Times New Roman"/>
            </w:rPr>
          </w:pPr>
          <w:r w:rsidRPr="00BB6FED">
            <w:rPr>
              <w:rFonts w:ascii="Times New Roman" w:hAnsi="Times New Roman" w:cs="Times New Roman"/>
            </w:rPr>
            <w:br w:type="page"/>
          </w:r>
        </w:p>
      </w:sdtContent>
    </w:sdt>
    <w:p w14:paraId="0FCECBC2" w14:textId="77777777" w:rsidR="00B23D41" w:rsidRPr="00BB6FED" w:rsidRDefault="00B23D41" w:rsidP="00B23D41">
      <w:pPr>
        <w:pStyle w:val="Antrat1"/>
        <w:numPr>
          <w:ilvl w:val="0"/>
          <w:numId w:val="1"/>
        </w:numPr>
        <w:spacing w:line="20" w:lineRule="atLeast"/>
        <w:ind w:left="567" w:hanging="567"/>
        <w:contextualSpacing/>
        <w:rPr>
          <w:rFonts w:ascii="Times New Roman" w:hAnsi="Times New Roman" w:cs="Times New Roman"/>
          <w:color w:val="auto"/>
        </w:rPr>
      </w:pPr>
      <w:bookmarkStart w:id="0" w:name="_Toc158014679"/>
      <w:bookmarkStart w:id="1" w:name="_Toc335201954"/>
      <w:bookmarkStart w:id="2" w:name="_Toc147739116"/>
      <w:r w:rsidRPr="00BB6FED">
        <w:rPr>
          <w:rFonts w:ascii="Times New Roman" w:hAnsi="Times New Roman" w:cs="Times New Roman"/>
          <w:color w:val="auto"/>
        </w:rPr>
        <w:lastRenderedPageBreak/>
        <w:t>Bendra informacija</w:t>
      </w:r>
      <w:bookmarkEnd w:id="0"/>
    </w:p>
    <w:p w14:paraId="0B6B9DD5" w14:textId="77777777" w:rsidR="00B23D41" w:rsidRPr="00BB6FED" w:rsidRDefault="00B23D41" w:rsidP="00B23D41">
      <w:pPr>
        <w:pStyle w:val="Sraopastraipa"/>
        <w:numPr>
          <w:ilvl w:val="1"/>
          <w:numId w:val="37"/>
        </w:numPr>
        <w:tabs>
          <w:tab w:val="left" w:pos="993"/>
        </w:tabs>
        <w:suppressAutoHyphens/>
        <w:spacing w:after="0" w:line="20" w:lineRule="atLeast"/>
        <w:ind w:left="0" w:firstLine="567"/>
        <w:jc w:val="both"/>
        <w:rPr>
          <w:rFonts w:ascii="Times New Roman" w:hAnsi="Times New Roman" w:cs="Times New Roman"/>
          <w:color w:val="000000" w:themeColor="text1"/>
        </w:rPr>
      </w:pPr>
      <w:r w:rsidRPr="00BB6FED">
        <w:rPr>
          <w:rFonts w:ascii="Times New Roman" w:hAnsi="Times New Roman" w:cs="Times New Roman"/>
          <w:color w:val="000000" w:themeColor="text1"/>
        </w:rPr>
        <w:t>Perkančioji organizacija –</w:t>
      </w:r>
      <w:r w:rsidRPr="00BB6FED">
        <w:rPr>
          <w:rFonts w:ascii="Times New Roman" w:eastAsia="Times New Roman" w:hAnsi="Times New Roman" w:cs="Times New Roman"/>
          <w:color w:val="000000" w:themeColor="text1"/>
        </w:rPr>
        <w:t xml:space="preserve"> viešoji įstaiga VšĮ Radviliškio ligoninė, juridinio asmens kodas 171448341, adresas Gedimino  g. 9, LT- 82174 Radviliškis</w:t>
      </w:r>
      <w:r w:rsidRPr="00BB6FED">
        <w:rPr>
          <w:rFonts w:ascii="Times New Roman" w:eastAsia="Calibri" w:hAnsi="Times New Roman" w:cs="Times New Roman"/>
          <w:color w:val="000000" w:themeColor="text1"/>
        </w:rPr>
        <w:t xml:space="preserve">. Perkančioji organizacija nėra PVM mokėtoja, </w:t>
      </w:r>
      <w:r w:rsidRPr="00BB6FED">
        <w:rPr>
          <w:rFonts w:ascii="Times New Roman" w:eastAsia="Calibri" w:hAnsi="Times New Roman" w:cs="Times New Roman"/>
          <w:color w:val="000000" w:themeColor="text1"/>
          <w:u w:val="single"/>
        </w:rPr>
        <w:t>v</w:t>
      </w:r>
      <w:r w:rsidRPr="00BB6FED">
        <w:rPr>
          <w:rFonts w:ascii="Times New Roman" w:hAnsi="Times New Roman" w:cs="Times New Roman"/>
          <w:u w:val="single"/>
        </w:rPr>
        <w:t>ykdo sektorinės perkančiosios organizacijos funkcijas</w:t>
      </w:r>
      <w:r w:rsidRPr="00BB6FED">
        <w:rPr>
          <w:rFonts w:ascii="Times New Roman" w:hAnsi="Times New Roman" w:cs="Times New Roman"/>
        </w:rPr>
        <w:t>, įgaliota Radviliškio savivaldybės tarybos 2024-09-12 sprendimu Nr.T-458. Sutartį pasirašys perkančioji organizacija VšĮ Radviliškio ligoninė.</w:t>
      </w:r>
    </w:p>
    <w:p w14:paraId="3A92AB60" w14:textId="77777777" w:rsidR="00B23D41" w:rsidRPr="00BB6FED" w:rsidRDefault="00B23D41" w:rsidP="00B23D41">
      <w:pPr>
        <w:spacing w:after="0" w:line="20" w:lineRule="atLeast"/>
        <w:jc w:val="both"/>
        <w:rPr>
          <w:rFonts w:ascii="Times New Roman" w:hAnsi="Times New Roman" w:cs="Times New Roman"/>
          <w:sz w:val="22"/>
          <w:szCs w:val="22"/>
        </w:rPr>
      </w:pPr>
      <w:r w:rsidRPr="00BB6FED">
        <w:rPr>
          <w:rFonts w:ascii="Times New Roman" w:hAnsi="Times New Roman" w:cs="Times New Roman"/>
          <w:sz w:val="22"/>
          <w:szCs w:val="22"/>
        </w:rPr>
        <w:t xml:space="preserve">          1.2.Tiesioginį ryšį su tiekėjais įgalioti palaikyti perkančiosios organizacijos atstovai:</w:t>
      </w:r>
    </w:p>
    <w:p w14:paraId="27C56827" w14:textId="77777777" w:rsidR="00B23D41" w:rsidRPr="00BB6FED" w:rsidRDefault="00B23D41" w:rsidP="00B23D41">
      <w:pPr>
        <w:spacing w:after="0" w:line="20" w:lineRule="atLeast"/>
        <w:jc w:val="both"/>
        <w:rPr>
          <w:rFonts w:ascii="Times New Roman" w:hAnsi="Times New Roman" w:cs="Times New Roman"/>
          <w:sz w:val="22"/>
          <w:szCs w:val="22"/>
        </w:rPr>
      </w:pPr>
      <w:r w:rsidRPr="00BB6FED">
        <w:rPr>
          <w:rFonts w:ascii="Times New Roman" w:hAnsi="Times New Roman" w:cs="Times New Roman"/>
          <w:sz w:val="22"/>
          <w:szCs w:val="22"/>
        </w:rPr>
        <w:t xml:space="preserve">          1.2.1.dėl pirkimo procedūrų: viešųjų pirkimų specialistė Jurga Armonienė – tel. +370 422 524 35; el. paštas </w:t>
      </w:r>
      <w:hyperlink r:id="rId9" w:history="1">
        <w:r w:rsidRPr="00BB6FED">
          <w:rPr>
            <w:rStyle w:val="Hipersaitas"/>
            <w:rFonts w:ascii="Times New Roman" w:hAnsi="Times New Roman" w:cs="Times New Roman"/>
            <w:sz w:val="22"/>
            <w:szCs w:val="22"/>
          </w:rPr>
          <w:t>info@radviliskioligonine.lt</w:t>
        </w:r>
      </w:hyperlink>
      <w:r w:rsidRPr="00BB6FED">
        <w:rPr>
          <w:rFonts w:ascii="Times New Roman" w:hAnsi="Times New Roman" w:cs="Times New Roman"/>
          <w:sz w:val="22"/>
          <w:szCs w:val="22"/>
        </w:rPr>
        <w:t xml:space="preserve">  </w:t>
      </w:r>
    </w:p>
    <w:p w14:paraId="5B3977AF" w14:textId="6D715BD2" w:rsidR="00B23D41" w:rsidRPr="00175903" w:rsidRDefault="00B23D41" w:rsidP="00175903">
      <w:pPr>
        <w:pStyle w:val="Betarp"/>
        <w:jc w:val="both"/>
        <w:rPr>
          <w:rFonts w:ascii="Times New Roman" w:eastAsia="Calibri" w:hAnsi="Times New Roman" w:cs="Times New Roman"/>
          <w:color w:val="000000"/>
          <w:kern w:val="2"/>
          <w:sz w:val="22"/>
          <w:szCs w:val="22"/>
        </w:rPr>
      </w:pPr>
      <w:r w:rsidRPr="00BB6FED">
        <w:rPr>
          <w:rFonts w:ascii="Times New Roman" w:hAnsi="Times New Roman" w:cs="Times New Roman"/>
          <w:sz w:val="22"/>
          <w:szCs w:val="22"/>
        </w:rPr>
        <w:t xml:space="preserve">          1.2.2.dėl pirkimo objekto </w:t>
      </w:r>
      <w:r w:rsidR="00175903" w:rsidRPr="00175903">
        <w:rPr>
          <w:rFonts w:ascii="Times New Roman" w:eastAsia="MS Mincho" w:hAnsi="Times New Roman" w:cs="Times New Roman"/>
          <w:kern w:val="2"/>
          <w:sz w:val="22"/>
          <w:szCs w:val="22"/>
          <w:lang w:eastAsia="en-US"/>
        </w:rPr>
        <w:t xml:space="preserve">Priėmimo-skubiosios pagalbos skyriaus Radiologijos ir laboratorinės diagnostikos poskyrio vyriausioji medicinos biologė </w:t>
      </w:r>
      <w:r w:rsidR="00175903" w:rsidRPr="00175903">
        <w:rPr>
          <w:rFonts w:ascii="Times New Roman" w:eastAsia="Calibri" w:hAnsi="Times New Roman" w:cs="Times New Roman"/>
          <w:bCs/>
          <w:kern w:val="2"/>
          <w:sz w:val="22"/>
          <w:szCs w:val="22"/>
          <w:lang w:eastAsia="en-GB"/>
        </w:rPr>
        <w:t>– Ilona Urbonienė,</w:t>
      </w:r>
      <w:r w:rsidR="00175903" w:rsidRPr="00175903">
        <w:rPr>
          <w:rFonts w:ascii="Times New Roman" w:eastAsia="Calibri" w:hAnsi="Times New Roman" w:cs="Times New Roman"/>
          <w:color w:val="000000"/>
          <w:kern w:val="2"/>
          <w:sz w:val="22"/>
          <w:szCs w:val="22"/>
        </w:rPr>
        <w:t xml:space="preserve">     tel. </w:t>
      </w:r>
      <w:r w:rsidR="00175903" w:rsidRPr="00175903">
        <w:rPr>
          <w:rFonts w:ascii="Times New Roman" w:eastAsia="Calibri" w:hAnsi="Times New Roman" w:cs="Times New Roman"/>
          <w:kern w:val="2"/>
          <w:sz w:val="22"/>
          <w:szCs w:val="22"/>
        </w:rPr>
        <w:t>+370 422 52435</w:t>
      </w:r>
      <w:r w:rsidR="00175903" w:rsidRPr="00175903">
        <w:rPr>
          <w:rFonts w:ascii="Times New Roman" w:eastAsia="Calibri" w:hAnsi="Times New Roman" w:cs="Times New Roman"/>
          <w:color w:val="000000"/>
          <w:kern w:val="2"/>
          <w:sz w:val="22"/>
          <w:szCs w:val="22"/>
        </w:rPr>
        <w:t xml:space="preserve">, el. paštas: </w:t>
      </w:r>
      <w:r w:rsidR="00175903" w:rsidRPr="00175903">
        <w:rPr>
          <w:rFonts w:ascii="Times New Roman" w:eastAsia="Calibri" w:hAnsi="Times New Roman" w:cs="Times New Roman"/>
          <w:color w:val="0563C1"/>
          <w:kern w:val="2"/>
          <w:sz w:val="22"/>
          <w:szCs w:val="22"/>
          <w:u w:val="single"/>
        </w:rPr>
        <w:t xml:space="preserve">info@radviliskioligonine.lt </w:t>
      </w:r>
    </w:p>
    <w:p w14:paraId="46B15468" w14:textId="77777777" w:rsidR="00B23D41" w:rsidRPr="00BB6FED" w:rsidRDefault="00B23D41" w:rsidP="00B23D41">
      <w:pPr>
        <w:tabs>
          <w:tab w:val="left" w:pos="993"/>
        </w:tabs>
        <w:spacing w:after="0" w:line="20" w:lineRule="atLeast"/>
        <w:jc w:val="both"/>
        <w:rPr>
          <w:rFonts w:ascii="Times New Roman" w:eastAsia="Calibri" w:hAnsi="Times New Roman" w:cs="Times New Roman"/>
          <w:sz w:val="22"/>
          <w:szCs w:val="22"/>
        </w:rPr>
      </w:pPr>
      <w:r w:rsidRPr="00BB6FED">
        <w:rPr>
          <w:rFonts w:ascii="Times New Roman" w:hAnsi="Times New Roman" w:cs="Times New Roman"/>
          <w:color w:val="000000" w:themeColor="text1"/>
          <w:sz w:val="22"/>
          <w:szCs w:val="22"/>
        </w:rPr>
        <w:t xml:space="preserve">          1.3. Pirkimas neatliekamas naudojantis centralizuotų pirkimų katalogu, nes konkrečiu pirkimo vykdymo metu </w:t>
      </w:r>
      <w:r w:rsidRPr="00BB6FED">
        <w:rPr>
          <w:rFonts w:ascii="Times New Roman" w:hAnsi="Times New Roman" w:cs="Times New Roman"/>
          <w:sz w:val="22"/>
          <w:szCs w:val="22"/>
        </w:rPr>
        <w:t>nėra prekių, atitinkančių perkančiosios organizacijos poreikius.</w:t>
      </w:r>
      <w:r w:rsidRPr="00BB6FED">
        <w:rPr>
          <w:rFonts w:ascii="Times New Roman" w:hAnsi="Times New Roman" w:cs="Times New Roman"/>
          <w:color w:val="000000" w:themeColor="text1"/>
          <w:sz w:val="22"/>
          <w:szCs w:val="22"/>
        </w:rPr>
        <w:t xml:space="preserve">  </w:t>
      </w:r>
    </w:p>
    <w:p w14:paraId="1BFFFFD6" w14:textId="77777777" w:rsidR="00B23D41" w:rsidRPr="00BB6FED" w:rsidRDefault="00B23D41" w:rsidP="00B23D41">
      <w:pPr>
        <w:spacing w:after="0" w:line="240" w:lineRule="auto"/>
        <w:ind w:firstLine="567"/>
        <w:rPr>
          <w:rFonts w:ascii="Times New Roman" w:hAnsi="Times New Roman" w:cs="Times New Roman"/>
          <w:sz w:val="22"/>
          <w:szCs w:val="22"/>
        </w:rPr>
      </w:pPr>
      <w:r w:rsidRPr="00BB6FED">
        <w:rPr>
          <w:rFonts w:ascii="Times New Roman" w:hAnsi="Times New Roman" w:cs="Times New Roman"/>
          <w:sz w:val="22"/>
          <w:szCs w:val="22"/>
        </w:rPr>
        <w:t xml:space="preserve">1.4.  </w:t>
      </w:r>
      <w:r w:rsidRPr="00BB6FED">
        <w:rPr>
          <w:rFonts w:ascii="Times New Roman" w:eastAsia="Times New Roman" w:hAnsi="Times New Roman" w:cs="Times New Roman"/>
          <w:sz w:val="22"/>
          <w:szCs w:val="22"/>
        </w:rPr>
        <w:t>Perkančioji organizacija nerezervuoja teisės dalyvauti pirkime.</w:t>
      </w:r>
    </w:p>
    <w:p w14:paraId="4706775A" w14:textId="77777777" w:rsidR="00B23D41" w:rsidRPr="00BB6FED" w:rsidRDefault="00B23D41" w:rsidP="00B23D41">
      <w:pPr>
        <w:pStyle w:val="Sraopastraipa"/>
        <w:spacing w:after="0" w:line="240" w:lineRule="auto"/>
        <w:ind w:left="0" w:firstLine="567"/>
        <w:jc w:val="both"/>
        <w:rPr>
          <w:rFonts w:ascii="Times New Roman" w:hAnsi="Times New Roman" w:cs="Times New Roman"/>
        </w:rPr>
      </w:pPr>
      <w:r w:rsidRPr="00BB6FED">
        <w:rPr>
          <w:rFonts w:ascii="Times New Roman" w:hAnsi="Times New Roman" w:cs="Times New Roman"/>
        </w:rPr>
        <w:t>1.5.  Stebėtojai dalyvauti Komisijos posėdžiuose nėra kviečiami.</w:t>
      </w:r>
    </w:p>
    <w:p w14:paraId="5E1DA3E4" w14:textId="77777777" w:rsidR="00B23D41" w:rsidRPr="00BB6FED" w:rsidRDefault="00B23D41" w:rsidP="00B23D41">
      <w:pPr>
        <w:pStyle w:val="Sraopastraipa"/>
        <w:numPr>
          <w:ilvl w:val="1"/>
          <w:numId w:val="20"/>
        </w:numPr>
        <w:tabs>
          <w:tab w:val="left" w:pos="993"/>
        </w:tabs>
        <w:spacing w:after="0" w:line="240" w:lineRule="auto"/>
        <w:ind w:left="142" w:firstLine="425"/>
        <w:jc w:val="both"/>
        <w:rPr>
          <w:rFonts w:ascii="Times New Roman" w:eastAsia="Arial" w:hAnsi="Times New Roman" w:cs="Times New Roman"/>
        </w:rPr>
      </w:pPr>
      <w:r w:rsidRPr="00BB6FED">
        <w:rPr>
          <w:rFonts w:ascii="Times New Roman" w:eastAsia="Arial" w:hAnsi="Times New Roman" w:cs="Times New Roman"/>
        </w:rPr>
        <w:t xml:space="preserve">Išankstinis skelbimas apie pirkimą nebuvo paskelbtas. </w:t>
      </w:r>
    </w:p>
    <w:p w14:paraId="322546C2" w14:textId="77777777" w:rsidR="00B23D41" w:rsidRPr="00BB6FED" w:rsidRDefault="00B23D41" w:rsidP="00B23D41">
      <w:pPr>
        <w:pStyle w:val="Sraopastraipa"/>
        <w:numPr>
          <w:ilvl w:val="1"/>
          <w:numId w:val="20"/>
        </w:numPr>
        <w:tabs>
          <w:tab w:val="left" w:pos="993"/>
        </w:tabs>
        <w:spacing w:after="0" w:line="240" w:lineRule="auto"/>
        <w:ind w:hanging="792"/>
        <w:jc w:val="both"/>
        <w:rPr>
          <w:rFonts w:ascii="Times New Roman" w:hAnsi="Times New Roman" w:cs="Times New Roman"/>
        </w:rPr>
      </w:pPr>
      <w:r w:rsidRPr="00BB6FED">
        <w:rPr>
          <w:rFonts w:ascii="Times New Roman" w:hAnsi="Times New Roman" w:cs="Times New Roman"/>
        </w:rPr>
        <w:t xml:space="preserve">Pirkime  perkančioji organizacija nenumato skelbti pranešimo dėl savanoriško </w:t>
      </w:r>
      <w:proofErr w:type="spellStart"/>
      <w:r w:rsidRPr="00BB6FED">
        <w:rPr>
          <w:rFonts w:ascii="Times New Roman" w:hAnsi="Times New Roman" w:cs="Times New Roman"/>
          <w:i/>
          <w:iCs/>
        </w:rPr>
        <w:t>ex</w:t>
      </w:r>
      <w:proofErr w:type="spellEnd"/>
      <w:r w:rsidRPr="00BB6FED">
        <w:rPr>
          <w:rFonts w:ascii="Times New Roman" w:hAnsi="Times New Roman" w:cs="Times New Roman"/>
          <w:i/>
          <w:iCs/>
        </w:rPr>
        <w:t xml:space="preserve"> ante</w:t>
      </w:r>
      <w:r w:rsidRPr="00BB6FED">
        <w:rPr>
          <w:rFonts w:ascii="Times New Roman" w:hAnsi="Times New Roman" w:cs="Times New Roman"/>
        </w:rPr>
        <w:t xml:space="preserve"> skaidrumo.</w:t>
      </w:r>
    </w:p>
    <w:p w14:paraId="5B184DA7" w14:textId="77777777" w:rsidR="00B23D41" w:rsidRPr="00BB6FED" w:rsidRDefault="00B23D41" w:rsidP="00B23D41">
      <w:pPr>
        <w:pStyle w:val="Sraopastraipa"/>
        <w:numPr>
          <w:ilvl w:val="1"/>
          <w:numId w:val="20"/>
        </w:numPr>
        <w:tabs>
          <w:tab w:val="left" w:pos="993"/>
        </w:tabs>
        <w:spacing w:after="0" w:line="240" w:lineRule="auto"/>
        <w:ind w:left="1134" w:hanging="567"/>
        <w:jc w:val="both"/>
        <w:rPr>
          <w:rFonts w:ascii="Times New Roman" w:eastAsia="Arial" w:hAnsi="Times New Roman" w:cs="Times New Roman"/>
        </w:rPr>
      </w:pPr>
      <w:r w:rsidRPr="00BB6FED">
        <w:rPr>
          <w:rFonts w:ascii="Times New Roman" w:hAnsi="Times New Roman" w:cs="Times New Roman"/>
        </w:rPr>
        <w:t>Pirkime neleidžiama pateikti alternatyvių pasiūlymų.</w:t>
      </w:r>
    </w:p>
    <w:p w14:paraId="4E67DCF4" w14:textId="77777777" w:rsidR="00B23D41" w:rsidRPr="00BB6FED" w:rsidRDefault="00B23D41" w:rsidP="00B23D41">
      <w:pPr>
        <w:pStyle w:val="Sraopastraipa"/>
        <w:numPr>
          <w:ilvl w:val="1"/>
          <w:numId w:val="20"/>
        </w:numPr>
        <w:tabs>
          <w:tab w:val="left" w:pos="993"/>
        </w:tabs>
        <w:spacing w:after="0" w:line="240" w:lineRule="auto"/>
        <w:ind w:left="1134" w:hanging="567"/>
        <w:jc w:val="both"/>
        <w:rPr>
          <w:rFonts w:ascii="Times New Roman" w:hAnsi="Times New Roman" w:cs="Times New Roman"/>
        </w:rPr>
      </w:pPr>
      <w:r w:rsidRPr="00BB6FED">
        <w:rPr>
          <w:rFonts w:ascii="Times New Roman" w:eastAsia="Arial" w:hAnsi="Times New Roman" w:cs="Times New Roman"/>
        </w:rPr>
        <w:t>Bendrosios pirkimo sąlygos yra neatskiriama šių pirkimo sąlygų dalis.</w:t>
      </w:r>
    </w:p>
    <w:p w14:paraId="01945BF4" w14:textId="77777777" w:rsidR="00B23D41" w:rsidRPr="00BB6FED" w:rsidRDefault="00B23D41" w:rsidP="00B23D41">
      <w:pPr>
        <w:pStyle w:val="Sraopastraipa"/>
        <w:spacing w:after="0" w:line="240" w:lineRule="auto"/>
        <w:ind w:left="0" w:firstLine="426"/>
        <w:jc w:val="both"/>
        <w:rPr>
          <w:rFonts w:ascii="Times New Roman" w:eastAsia="Arial" w:hAnsi="Times New Roman" w:cs="Times New Roman"/>
        </w:rPr>
      </w:pPr>
      <w:r w:rsidRPr="00BB6FED">
        <w:rPr>
          <w:rFonts w:ascii="Times New Roman" w:eastAsia="Arial" w:hAnsi="Times New Roman" w:cs="Times New Roman"/>
        </w:rPr>
        <w:t xml:space="preserve">   1.10. Išankstinis skelbimas apie pirkimą nebuvo paskelbtas. </w:t>
      </w:r>
    </w:p>
    <w:p w14:paraId="339854EA" w14:textId="77777777" w:rsidR="00B23D41" w:rsidRPr="00BB6FED" w:rsidRDefault="00B23D41" w:rsidP="00B23D41">
      <w:pPr>
        <w:pStyle w:val="Sraopastraipa"/>
        <w:spacing w:after="0" w:line="240" w:lineRule="auto"/>
        <w:ind w:left="0" w:firstLine="426"/>
        <w:jc w:val="both"/>
        <w:rPr>
          <w:rFonts w:ascii="Times New Roman" w:hAnsi="Times New Roman" w:cs="Times New Roman"/>
        </w:rPr>
      </w:pPr>
      <w:r w:rsidRPr="00BB6FED">
        <w:rPr>
          <w:rFonts w:ascii="Times New Roman" w:eastAsia="Calibri" w:hAnsi="Times New Roman" w:cs="Times New Roman"/>
          <w:b/>
          <w:bCs/>
        </w:rPr>
        <w:t xml:space="preserve">   1.11. Rinkos konsultacija buvo paskelbta 2025-03-25 CVP IS Nr. 1826343</w:t>
      </w:r>
    </w:p>
    <w:p w14:paraId="75FE7477" w14:textId="77777777" w:rsidR="00B23D41" w:rsidRPr="00BB6FED" w:rsidRDefault="00B23D41" w:rsidP="00B23D41">
      <w:pPr>
        <w:tabs>
          <w:tab w:val="left" w:pos="993"/>
        </w:tabs>
        <w:spacing w:after="0" w:line="240" w:lineRule="auto"/>
        <w:ind w:left="567"/>
        <w:jc w:val="both"/>
        <w:rPr>
          <w:rFonts w:ascii="Times New Roman" w:hAnsi="Times New Roman" w:cs="Times New Roman"/>
          <w:sz w:val="22"/>
          <w:szCs w:val="22"/>
        </w:rPr>
      </w:pPr>
    </w:p>
    <w:p w14:paraId="3DC6EE4E" w14:textId="77777777" w:rsidR="00B23D41" w:rsidRPr="00BB6FED" w:rsidRDefault="00B23D41" w:rsidP="00B23D41">
      <w:pPr>
        <w:pStyle w:val="Antrat1"/>
        <w:spacing w:line="20" w:lineRule="atLeast"/>
        <w:contextualSpacing/>
        <w:rPr>
          <w:rFonts w:ascii="Times New Roman" w:hAnsi="Times New Roman" w:cs="Times New Roman"/>
        </w:rPr>
      </w:pPr>
      <w:bookmarkStart w:id="3" w:name="_Ref39426332"/>
      <w:bookmarkStart w:id="4" w:name="_Ref39426338"/>
      <w:bookmarkStart w:id="5" w:name="_Toc158014680"/>
      <w:bookmarkEnd w:id="1"/>
      <w:r w:rsidRPr="00BB6FED">
        <w:rPr>
          <w:rFonts w:ascii="Times New Roman" w:hAnsi="Times New Roman" w:cs="Times New Roman"/>
        </w:rPr>
        <w:t>2. Pirkimo objektas</w:t>
      </w:r>
      <w:bookmarkEnd w:id="3"/>
      <w:bookmarkEnd w:id="4"/>
      <w:bookmarkEnd w:id="5"/>
    </w:p>
    <w:p w14:paraId="13B10C51" w14:textId="77777777" w:rsidR="00B23D41" w:rsidRPr="00BB6FED" w:rsidRDefault="00B23D41" w:rsidP="00B23D41">
      <w:pPr>
        <w:pStyle w:val="Betarp"/>
        <w:numPr>
          <w:ilvl w:val="1"/>
          <w:numId w:val="11"/>
        </w:numPr>
        <w:tabs>
          <w:tab w:val="left" w:pos="851"/>
        </w:tabs>
        <w:ind w:left="426" w:firstLine="141"/>
        <w:contextualSpacing/>
        <w:jc w:val="both"/>
        <w:rPr>
          <w:rFonts w:ascii="Times New Roman" w:hAnsi="Times New Roman" w:cs="Times New Roman"/>
          <w:color w:val="FF0000"/>
          <w:sz w:val="22"/>
          <w:szCs w:val="22"/>
        </w:rPr>
      </w:pPr>
      <w:r w:rsidRPr="00BB6FED">
        <w:rPr>
          <w:rFonts w:ascii="Times New Roman" w:eastAsia="Calibri" w:hAnsi="Times New Roman" w:cs="Times New Roman"/>
          <w:color w:val="000000" w:themeColor="text1"/>
          <w:sz w:val="22"/>
          <w:szCs w:val="22"/>
        </w:rPr>
        <w:t>Perkančioji organizacija numato įsigyti ,,</w:t>
      </w:r>
      <w:r w:rsidRPr="00BB6FED">
        <w:rPr>
          <w:rFonts w:ascii="Times New Roman" w:eastAsia="Calibri" w:hAnsi="Times New Roman" w:cs="Times New Roman"/>
          <w:iCs/>
          <w:color w:val="000000" w:themeColor="text1"/>
          <w:sz w:val="22"/>
          <w:szCs w:val="22"/>
        </w:rPr>
        <w:t>Reagentų su analizatorių panauda ir laboratorinėmis priemonėmis’’</w:t>
      </w:r>
      <w:r w:rsidRPr="00BB6FED">
        <w:rPr>
          <w:rFonts w:ascii="Times New Roman" w:hAnsi="Times New Roman" w:cs="Times New Roman"/>
          <w:color w:val="FF0000"/>
          <w:sz w:val="22"/>
          <w:szCs w:val="22"/>
        </w:rPr>
        <w:t xml:space="preserve"> </w:t>
      </w:r>
      <w:r w:rsidRPr="00BB6FED">
        <w:rPr>
          <w:rFonts w:ascii="Times New Roman" w:hAnsi="Times New Roman" w:cs="Times New Roman"/>
          <w:sz w:val="22"/>
          <w:szCs w:val="22"/>
        </w:rPr>
        <w:t>(toliau – Prekės)</w:t>
      </w:r>
      <w:r w:rsidRPr="00BB6FED">
        <w:rPr>
          <w:rFonts w:ascii="Times New Roman" w:eastAsia="Calibri" w:hAnsi="Times New Roman" w:cs="Times New Roman"/>
          <w:sz w:val="22"/>
          <w:szCs w:val="22"/>
        </w:rPr>
        <w:t>.</w:t>
      </w:r>
      <w:r w:rsidRPr="00BB6FED">
        <w:rPr>
          <w:rFonts w:ascii="Times New Roman" w:hAnsi="Times New Roman" w:cs="Times New Roman"/>
          <w:sz w:val="22"/>
          <w:szCs w:val="22"/>
        </w:rPr>
        <w:t xml:space="preserve"> Reikalavimai pirkimo objektui nustatyti specialiųjų pirkimo sąlygų</w:t>
      </w:r>
      <w:r w:rsidRPr="00BB6FED">
        <w:rPr>
          <w:rFonts w:ascii="Times New Roman" w:hAnsi="Times New Roman" w:cs="Times New Roman"/>
          <w:b/>
          <w:bCs/>
          <w:sz w:val="22"/>
          <w:szCs w:val="22"/>
        </w:rPr>
        <w:t xml:space="preserve"> 2</w:t>
      </w:r>
      <w:r w:rsidRPr="00BB6FED">
        <w:rPr>
          <w:rFonts w:ascii="Times New Roman" w:hAnsi="Times New Roman" w:cs="Times New Roman"/>
          <w:sz w:val="22"/>
          <w:szCs w:val="22"/>
        </w:rPr>
        <w:t xml:space="preserve"> priede.</w:t>
      </w:r>
      <w:r w:rsidRPr="00BB6FED">
        <w:t xml:space="preserve"> </w:t>
      </w:r>
      <w:r w:rsidRPr="00BB6FED">
        <w:rPr>
          <w:rFonts w:ascii="Times New Roman" w:hAnsi="Times New Roman" w:cs="Times New Roman"/>
          <w:sz w:val="22"/>
          <w:szCs w:val="22"/>
        </w:rPr>
        <w:t xml:space="preserve">Pirkimo objektų kodai pagal Bendrąjį viešųjų pirkimų žodyną: BVPŽ kodai: </w:t>
      </w:r>
      <w:r w:rsidR="00DA58C2" w:rsidRPr="00BB6FED">
        <w:rPr>
          <w:rFonts w:ascii="Times New Roman" w:hAnsi="Times New Roman" w:cs="Times New Roman"/>
          <w:sz w:val="22"/>
          <w:szCs w:val="22"/>
        </w:rPr>
        <w:t>33696500</w:t>
      </w:r>
      <w:r w:rsidRPr="00BB6FED">
        <w:rPr>
          <w:rFonts w:ascii="Times New Roman" w:hAnsi="Times New Roman" w:cs="Times New Roman"/>
          <w:sz w:val="22"/>
          <w:szCs w:val="22"/>
        </w:rPr>
        <w:t>.</w:t>
      </w:r>
    </w:p>
    <w:p w14:paraId="0A323B13" w14:textId="77777777" w:rsidR="00B23D41" w:rsidRPr="00BB6FED" w:rsidRDefault="00B23D41" w:rsidP="00B23D41">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BB6FED">
        <w:rPr>
          <w:rFonts w:ascii="Times New Roman" w:hAnsi="Times New Roman" w:cs="Times New Roman"/>
          <w:sz w:val="22"/>
          <w:szCs w:val="22"/>
        </w:rPr>
        <w:t xml:space="preserve">Pirkimo objektas </w:t>
      </w:r>
      <w:r w:rsidRPr="00BB6FED">
        <w:rPr>
          <w:rFonts w:ascii="Times New Roman" w:hAnsi="Times New Roman" w:cs="Times New Roman"/>
          <w:b/>
          <w:bCs/>
          <w:sz w:val="22"/>
          <w:szCs w:val="22"/>
        </w:rPr>
        <w:t>skaidomas</w:t>
      </w:r>
      <w:r w:rsidRPr="00BB6FED">
        <w:rPr>
          <w:rFonts w:ascii="Times New Roman" w:hAnsi="Times New Roman" w:cs="Times New Roman"/>
          <w:sz w:val="22"/>
          <w:szCs w:val="22"/>
        </w:rPr>
        <w:t xml:space="preserve"> į </w:t>
      </w:r>
      <w:r w:rsidR="00DA58C2" w:rsidRPr="00BB6FED">
        <w:rPr>
          <w:rFonts w:ascii="Times New Roman" w:hAnsi="Times New Roman" w:cs="Times New Roman"/>
          <w:sz w:val="22"/>
          <w:szCs w:val="22"/>
        </w:rPr>
        <w:t>27</w:t>
      </w:r>
      <w:r w:rsidRPr="00BB6FED">
        <w:rPr>
          <w:rFonts w:ascii="Times New Roman" w:hAnsi="Times New Roman" w:cs="Times New Roman"/>
          <w:sz w:val="22"/>
          <w:szCs w:val="22"/>
        </w:rPr>
        <w:t xml:space="preserve"> pirkimo </w:t>
      </w:r>
      <w:r w:rsidR="00DA58C2" w:rsidRPr="00BB6FED">
        <w:rPr>
          <w:rFonts w:ascii="Times New Roman" w:hAnsi="Times New Roman" w:cs="Times New Roman"/>
          <w:sz w:val="22"/>
          <w:szCs w:val="22"/>
        </w:rPr>
        <w:t>dalis</w:t>
      </w:r>
      <w:r w:rsidRPr="00BB6FED">
        <w:rPr>
          <w:rFonts w:ascii="Times New Roman" w:hAnsi="Times New Roman" w:cs="Times New Roman"/>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7796"/>
      </w:tblGrid>
      <w:tr w:rsidR="00DA58C2" w:rsidRPr="00DA58C2" w14:paraId="70CFD836" w14:textId="77777777" w:rsidTr="008A1FBE">
        <w:trPr>
          <w:trHeight w:val="156"/>
        </w:trPr>
        <w:tc>
          <w:tcPr>
            <w:tcW w:w="1380" w:type="dxa"/>
            <w:shd w:val="clear" w:color="auto" w:fill="DEEAF6"/>
          </w:tcPr>
          <w:p w14:paraId="4410EB7E"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Calibri" w:hAnsi="Times New Roman" w:cs="Times New Roman"/>
                <w:i/>
                <w:sz w:val="22"/>
                <w:szCs w:val="22"/>
                <w:lang w:eastAsia="en-US"/>
              </w:rPr>
              <w:t>Pirkimo dalies Nr.</w:t>
            </w:r>
          </w:p>
        </w:tc>
        <w:tc>
          <w:tcPr>
            <w:tcW w:w="7796" w:type="dxa"/>
            <w:shd w:val="clear" w:color="auto" w:fill="DEEAF6"/>
          </w:tcPr>
          <w:p w14:paraId="58272553"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Calibri" w:hAnsi="Times New Roman" w:cs="Times New Roman"/>
                <w:i/>
                <w:sz w:val="22"/>
                <w:szCs w:val="22"/>
                <w:lang w:eastAsia="en-US"/>
              </w:rPr>
              <w:t>Grupės pavadinimas</w:t>
            </w:r>
          </w:p>
        </w:tc>
      </w:tr>
      <w:tr w:rsidR="00DA58C2" w:rsidRPr="00DA58C2" w14:paraId="61EE81B7" w14:textId="77777777" w:rsidTr="008A1FBE">
        <w:trPr>
          <w:trHeight w:val="156"/>
        </w:trPr>
        <w:tc>
          <w:tcPr>
            <w:tcW w:w="1380" w:type="dxa"/>
          </w:tcPr>
          <w:p w14:paraId="70A68181"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1</w:t>
            </w:r>
          </w:p>
        </w:tc>
        <w:tc>
          <w:tcPr>
            <w:tcW w:w="7796" w:type="dxa"/>
            <w:tcBorders>
              <w:top w:val="single" w:sz="4" w:space="0" w:color="auto"/>
              <w:left w:val="single" w:sz="4" w:space="0" w:color="auto"/>
              <w:bottom w:val="single" w:sz="4" w:space="0" w:color="auto"/>
              <w:right w:val="single" w:sz="4" w:space="0" w:color="auto"/>
            </w:tcBorders>
          </w:tcPr>
          <w:p w14:paraId="3EC335AA" w14:textId="77777777" w:rsidR="00DA58C2" w:rsidRPr="00DA58C2" w:rsidRDefault="00DA58C2" w:rsidP="00DA58C2">
            <w:pPr>
              <w:spacing w:after="0" w:line="240" w:lineRule="auto"/>
              <w:rPr>
                <w:rFonts w:ascii="Times New Roman" w:eastAsia="Calibri" w:hAnsi="Times New Roman" w:cs="Times New Roman"/>
                <w:i/>
                <w:sz w:val="22"/>
                <w:szCs w:val="22"/>
                <w:lang w:eastAsia="en-US"/>
              </w:rPr>
            </w:pPr>
            <w:r w:rsidRPr="00DA58C2">
              <w:rPr>
                <w:rFonts w:ascii="Times New Roman" w:eastAsia="Calibri" w:hAnsi="Times New Roman" w:cs="Times New Roman"/>
                <w:iCs/>
                <w:sz w:val="22"/>
                <w:szCs w:val="22"/>
                <w:lang w:eastAsia="en-US"/>
              </w:rPr>
              <w:t xml:space="preserve">Reagentai ir papildomos priemonės hematologiniams  tyrimams 5 dalių diferenciacijos analizatoriumi su pakrovėju </w:t>
            </w:r>
            <w:r w:rsidRPr="00DA58C2">
              <w:rPr>
                <w:rFonts w:ascii="Times New Roman" w:eastAsia="Calibri" w:hAnsi="Times New Roman" w:cs="Times New Roman"/>
                <w:color w:val="FF3333"/>
                <w:sz w:val="22"/>
                <w:szCs w:val="22"/>
                <w:lang w:eastAsia="en-US"/>
              </w:rPr>
              <w:t xml:space="preserve"> </w:t>
            </w:r>
            <w:r w:rsidRPr="00DA58C2">
              <w:rPr>
                <w:rFonts w:ascii="Times New Roman" w:eastAsia="Calibri" w:hAnsi="Times New Roman" w:cs="Times New Roman"/>
                <w:sz w:val="22"/>
                <w:szCs w:val="22"/>
                <w:lang w:eastAsia="en-US"/>
              </w:rPr>
              <w:t xml:space="preserve">panaudai </w:t>
            </w:r>
          </w:p>
        </w:tc>
      </w:tr>
      <w:tr w:rsidR="00DA58C2" w:rsidRPr="00DA58C2" w14:paraId="0AE9B77F" w14:textId="77777777" w:rsidTr="008A1FBE">
        <w:trPr>
          <w:trHeight w:val="168"/>
        </w:trPr>
        <w:tc>
          <w:tcPr>
            <w:tcW w:w="1380" w:type="dxa"/>
          </w:tcPr>
          <w:p w14:paraId="15F323D9"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2</w:t>
            </w:r>
          </w:p>
        </w:tc>
        <w:tc>
          <w:tcPr>
            <w:tcW w:w="7796" w:type="dxa"/>
            <w:tcBorders>
              <w:top w:val="single" w:sz="4" w:space="0" w:color="auto"/>
              <w:left w:val="single" w:sz="4" w:space="0" w:color="auto"/>
              <w:bottom w:val="single" w:sz="4" w:space="0" w:color="auto"/>
              <w:right w:val="single" w:sz="4" w:space="0" w:color="auto"/>
            </w:tcBorders>
          </w:tcPr>
          <w:p w14:paraId="2BB2F18F" w14:textId="77777777" w:rsidR="00DA58C2" w:rsidRPr="00DA58C2" w:rsidRDefault="00DA58C2" w:rsidP="00DA58C2">
            <w:pPr>
              <w:spacing w:after="0" w:line="240" w:lineRule="auto"/>
              <w:jc w:val="both"/>
              <w:rPr>
                <w:rFonts w:ascii="Times New Roman" w:eastAsia="Calibri" w:hAnsi="Times New Roman" w:cs="Times New Roman"/>
                <w:bCs/>
                <w:sz w:val="22"/>
                <w:szCs w:val="22"/>
                <w:lang w:eastAsia="en-US"/>
              </w:rPr>
            </w:pPr>
            <w:r w:rsidRPr="00DA58C2">
              <w:rPr>
                <w:rFonts w:ascii="Times New Roman" w:eastAsia="Calibri" w:hAnsi="Times New Roman" w:cs="Times New Roman"/>
                <w:iCs/>
                <w:sz w:val="22"/>
                <w:szCs w:val="22"/>
                <w:lang w:eastAsia="en-US"/>
              </w:rPr>
              <w:t xml:space="preserve">Reagentai ir priemonės biocheminiams tyrimams </w:t>
            </w:r>
            <w:proofErr w:type="spellStart"/>
            <w:r w:rsidRPr="00DA58C2">
              <w:rPr>
                <w:rFonts w:ascii="Times New Roman" w:eastAsia="Calibri" w:hAnsi="Times New Roman" w:cs="Times New Roman"/>
                <w:iCs/>
                <w:sz w:val="22"/>
                <w:szCs w:val="22"/>
                <w:lang w:eastAsia="en-US"/>
              </w:rPr>
              <w:t>Indiko</w:t>
            </w:r>
            <w:proofErr w:type="spellEnd"/>
            <w:r w:rsidRPr="00DA58C2">
              <w:rPr>
                <w:rFonts w:ascii="Times New Roman" w:eastAsia="Calibri" w:hAnsi="Times New Roman" w:cs="Times New Roman"/>
                <w:iCs/>
                <w:sz w:val="22"/>
                <w:szCs w:val="22"/>
                <w:lang w:eastAsia="en-US"/>
              </w:rPr>
              <w:t xml:space="preserve"> </w:t>
            </w:r>
            <w:proofErr w:type="spellStart"/>
            <w:r w:rsidRPr="00DA58C2">
              <w:rPr>
                <w:rFonts w:ascii="Times New Roman" w:eastAsia="Calibri" w:hAnsi="Times New Roman" w:cs="Times New Roman"/>
                <w:iCs/>
                <w:sz w:val="22"/>
                <w:szCs w:val="22"/>
                <w:lang w:eastAsia="en-US"/>
              </w:rPr>
              <w:t>Plus</w:t>
            </w:r>
            <w:proofErr w:type="spellEnd"/>
            <w:r w:rsidRPr="00DA58C2">
              <w:rPr>
                <w:rFonts w:ascii="Times New Roman" w:eastAsia="Calibri" w:hAnsi="Times New Roman" w:cs="Times New Roman"/>
                <w:iCs/>
                <w:sz w:val="22"/>
                <w:szCs w:val="22"/>
                <w:lang w:eastAsia="en-US"/>
              </w:rPr>
              <w:t xml:space="preserve"> analizatoriumi-2vnt. </w:t>
            </w:r>
          </w:p>
        </w:tc>
      </w:tr>
      <w:tr w:rsidR="00DA58C2" w:rsidRPr="00DA58C2" w14:paraId="0BEBB444" w14:textId="77777777" w:rsidTr="008A1FBE">
        <w:trPr>
          <w:trHeight w:val="120"/>
        </w:trPr>
        <w:tc>
          <w:tcPr>
            <w:tcW w:w="1380" w:type="dxa"/>
          </w:tcPr>
          <w:p w14:paraId="43312D9F"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3</w:t>
            </w:r>
          </w:p>
        </w:tc>
        <w:tc>
          <w:tcPr>
            <w:tcW w:w="7796" w:type="dxa"/>
            <w:tcBorders>
              <w:top w:val="single" w:sz="4" w:space="0" w:color="auto"/>
              <w:left w:val="single" w:sz="4" w:space="0" w:color="auto"/>
              <w:bottom w:val="single" w:sz="4" w:space="0" w:color="auto"/>
              <w:right w:val="single" w:sz="4" w:space="0" w:color="auto"/>
            </w:tcBorders>
          </w:tcPr>
          <w:p w14:paraId="50B0063A"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bCs/>
                <w:smallCaps/>
                <w:spacing w:val="5"/>
                <w:sz w:val="22"/>
                <w:szCs w:val="22"/>
              </w:rPr>
            </w:pPr>
            <w:r w:rsidRPr="00DA58C2">
              <w:rPr>
                <w:rFonts w:ascii="Times New Roman" w:eastAsia="Times New Roman" w:hAnsi="Times New Roman" w:cs="Times New Roman"/>
                <w:iCs/>
                <w:sz w:val="22"/>
                <w:szCs w:val="22"/>
                <w:lang w:eastAsia="en-US"/>
              </w:rPr>
              <w:t xml:space="preserve">Reagentai ir papildomos priemonės automatiniam imunologijos analizatoriui Vidas </w:t>
            </w:r>
            <w:proofErr w:type="spellStart"/>
            <w:r w:rsidRPr="00DA58C2">
              <w:rPr>
                <w:rFonts w:ascii="Times New Roman" w:eastAsia="Times New Roman" w:hAnsi="Times New Roman" w:cs="Times New Roman"/>
                <w:iCs/>
                <w:sz w:val="22"/>
                <w:szCs w:val="22"/>
                <w:lang w:eastAsia="en-US"/>
              </w:rPr>
              <w:t>Plus</w:t>
            </w:r>
            <w:proofErr w:type="spellEnd"/>
            <w:r w:rsidRPr="00DA58C2">
              <w:rPr>
                <w:rFonts w:ascii="Times New Roman" w:eastAsia="Times New Roman" w:hAnsi="Times New Roman" w:cs="Times New Roman"/>
                <w:iCs/>
                <w:sz w:val="22"/>
                <w:szCs w:val="22"/>
                <w:lang w:eastAsia="en-US"/>
              </w:rPr>
              <w:t xml:space="preserve"> ir Mini Vidas arba lygiaverčiu </w:t>
            </w:r>
          </w:p>
        </w:tc>
      </w:tr>
      <w:tr w:rsidR="00DA58C2" w:rsidRPr="00DA58C2" w14:paraId="41CD73A8" w14:textId="77777777" w:rsidTr="008A1FBE">
        <w:trPr>
          <w:trHeight w:val="144"/>
        </w:trPr>
        <w:tc>
          <w:tcPr>
            <w:tcW w:w="1380" w:type="dxa"/>
          </w:tcPr>
          <w:p w14:paraId="6C6F5C55"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4</w:t>
            </w:r>
          </w:p>
        </w:tc>
        <w:tc>
          <w:tcPr>
            <w:tcW w:w="7796" w:type="dxa"/>
            <w:tcBorders>
              <w:top w:val="single" w:sz="4" w:space="0" w:color="auto"/>
              <w:left w:val="single" w:sz="4" w:space="0" w:color="auto"/>
              <w:bottom w:val="single" w:sz="4" w:space="0" w:color="auto"/>
              <w:right w:val="single" w:sz="4" w:space="0" w:color="auto"/>
            </w:tcBorders>
          </w:tcPr>
          <w:p w14:paraId="07361B99"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 xml:space="preserve">Reagentai ir papildomos priemonės automatinio krešėjimo analizatoriaus tyrimams STA </w:t>
            </w:r>
            <w:proofErr w:type="spellStart"/>
            <w:r w:rsidRPr="00DA58C2">
              <w:rPr>
                <w:rFonts w:ascii="Times New Roman" w:eastAsia="Times New Roman" w:hAnsi="Times New Roman" w:cs="Times New Roman"/>
                <w:sz w:val="22"/>
                <w:szCs w:val="22"/>
                <w:lang w:eastAsia="en-US"/>
              </w:rPr>
              <w:t>Satellite</w:t>
            </w:r>
            <w:proofErr w:type="spellEnd"/>
            <w:r w:rsidRPr="00DA58C2">
              <w:rPr>
                <w:rFonts w:ascii="Times New Roman" w:eastAsia="Times New Roman" w:hAnsi="Times New Roman" w:cs="Times New Roman"/>
                <w:sz w:val="22"/>
                <w:szCs w:val="22"/>
                <w:lang w:eastAsia="en-US"/>
              </w:rPr>
              <w:t xml:space="preserve"> analizatoriumi arba lygiaverčiu </w:t>
            </w:r>
          </w:p>
        </w:tc>
      </w:tr>
      <w:tr w:rsidR="00DA58C2" w:rsidRPr="00DA58C2" w14:paraId="4D682DA1" w14:textId="77777777" w:rsidTr="008A1FBE">
        <w:trPr>
          <w:trHeight w:val="144"/>
        </w:trPr>
        <w:tc>
          <w:tcPr>
            <w:tcW w:w="1380" w:type="dxa"/>
          </w:tcPr>
          <w:p w14:paraId="01DABAEB"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5</w:t>
            </w:r>
          </w:p>
        </w:tc>
        <w:tc>
          <w:tcPr>
            <w:tcW w:w="7796" w:type="dxa"/>
            <w:tcBorders>
              <w:top w:val="single" w:sz="4" w:space="0" w:color="auto"/>
              <w:left w:val="single" w:sz="4" w:space="0" w:color="auto"/>
              <w:bottom w:val="single" w:sz="4" w:space="0" w:color="auto"/>
              <w:right w:val="single" w:sz="4" w:space="0" w:color="auto"/>
            </w:tcBorders>
          </w:tcPr>
          <w:p w14:paraId="3F417667" w14:textId="77777777" w:rsidR="00DA58C2" w:rsidRPr="00DA58C2" w:rsidRDefault="00DA58C2" w:rsidP="00DA58C2">
            <w:pPr>
              <w:shd w:val="clear" w:color="auto" w:fill="FFFFFF"/>
              <w:suppressAutoHyphens/>
              <w:autoSpaceDN w:val="0"/>
              <w:spacing w:after="0" w:line="240" w:lineRule="auto"/>
              <w:textAlignment w:val="baseline"/>
              <w:rPr>
                <w:rFonts w:ascii="Times New Roman" w:eastAsia="Calibri" w:hAnsi="Times New Roman" w:cs="Times New Roman"/>
                <w:b/>
                <w:bCs/>
                <w:color w:val="000000"/>
                <w:sz w:val="22"/>
                <w:szCs w:val="22"/>
                <w:lang w:eastAsia="en-US"/>
              </w:rPr>
            </w:pPr>
            <w:r w:rsidRPr="00DA58C2">
              <w:rPr>
                <w:rFonts w:ascii="Times New Roman" w:eastAsia="Times New Roman" w:hAnsi="Times New Roman" w:cs="Times New Roman"/>
                <w:sz w:val="22"/>
                <w:szCs w:val="22"/>
                <w:lang w:eastAsia="en-US"/>
              </w:rPr>
              <w:t xml:space="preserve">Reagentai ir papildomos priemonės gliukozės /laktatų tyrimams atlikti </w:t>
            </w:r>
            <w:proofErr w:type="spellStart"/>
            <w:r w:rsidRPr="00DA58C2">
              <w:rPr>
                <w:rFonts w:ascii="Times New Roman" w:eastAsia="Times New Roman" w:hAnsi="Times New Roman" w:cs="Times New Roman"/>
                <w:sz w:val="22"/>
                <w:szCs w:val="22"/>
                <w:lang w:eastAsia="en-US"/>
              </w:rPr>
              <w:t>Super</w:t>
            </w:r>
            <w:proofErr w:type="spellEnd"/>
            <w:r w:rsidRPr="00DA58C2">
              <w:rPr>
                <w:rFonts w:ascii="Times New Roman" w:eastAsia="Times New Roman" w:hAnsi="Times New Roman" w:cs="Times New Roman"/>
                <w:sz w:val="22"/>
                <w:szCs w:val="22"/>
                <w:lang w:eastAsia="en-US"/>
              </w:rPr>
              <w:t xml:space="preserve"> GL </w:t>
            </w:r>
            <w:proofErr w:type="spellStart"/>
            <w:r w:rsidRPr="00DA58C2">
              <w:rPr>
                <w:rFonts w:ascii="Times New Roman" w:eastAsia="Times New Roman" w:hAnsi="Times New Roman" w:cs="Times New Roman"/>
                <w:sz w:val="22"/>
                <w:szCs w:val="22"/>
                <w:lang w:eastAsia="en-US"/>
              </w:rPr>
              <w:t>Compact</w:t>
            </w:r>
            <w:proofErr w:type="spellEnd"/>
            <w:r w:rsidRPr="00DA58C2">
              <w:rPr>
                <w:rFonts w:ascii="Times New Roman" w:eastAsia="Times New Roman" w:hAnsi="Times New Roman" w:cs="Times New Roman"/>
                <w:sz w:val="22"/>
                <w:szCs w:val="22"/>
                <w:lang w:eastAsia="en-US"/>
              </w:rPr>
              <w:t xml:space="preserve"> analizatoriumi arba lygiaverčiu </w:t>
            </w:r>
          </w:p>
        </w:tc>
      </w:tr>
      <w:tr w:rsidR="00DA58C2" w:rsidRPr="00DA58C2" w14:paraId="020F2D90" w14:textId="77777777" w:rsidTr="008A1FBE">
        <w:trPr>
          <w:trHeight w:val="179"/>
        </w:trPr>
        <w:tc>
          <w:tcPr>
            <w:tcW w:w="1380" w:type="dxa"/>
          </w:tcPr>
          <w:p w14:paraId="30AB4CA9" w14:textId="77777777" w:rsidR="00DA58C2" w:rsidRPr="00DA58C2" w:rsidRDefault="00DA58C2" w:rsidP="00DA58C2">
            <w:pPr>
              <w:tabs>
                <w:tab w:val="left" w:pos="851"/>
              </w:tabs>
              <w:suppressAutoHyphens/>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6</w:t>
            </w:r>
          </w:p>
        </w:tc>
        <w:tc>
          <w:tcPr>
            <w:tcW w:w="7796" w:type="dxa"/>
            <w:tcBorders>
              <w:top w:val="single" w:sz="4" w:space="0" w:color="auto"/>
              <w:left w:val="single" w:sz="4" w:space="0" w:color="auto"/>
              <w:bottom w:val="single" w:sz="4" w:space="0" w:color="auto"/>
              <w:right w:val="single" w:sz="4" w:space="0" w:color="auto"/>
            </w:tcBorders>
          </w:tcPr>
          <w:p w14:paraId="36A8BAB3"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bCs/>
                <w:smallCaps/>
                <w:spacing w:val="5"/>
                <w:sz w:val="22"/>
                <w:szCs w:val="22"/>
                <w:lang w:eastAsia="en-US"/>
              </w:rPr>
            </w:pPr>
            <w:r w:rsidRPr="00DA58C2">
              <w:rPr>
                <w:rFonts w:ascii="Times New Roman" w:eastAsia="Times New Roman" w:hAnsi="Times New Roman" w:cs="Times New Roman"/>
                <w:sz w:val="22"/>
                <w:szCs w:val="22"/>
                <w:lang w:eastAsia="en-US"/>
              </w:rPr>
              <w:t xml:space="preserve">Reagentai ir papildomos priemonės šlapimo tyrimams atlikti URIT 500B, arba lygiaverčiu </w:t>
            </w:r>
          </w:p>
        </w:tc>
      </w:tr>
      <w:tr w:rsidR="00DA58C2" w:rsidRPr="00DA58C2" w14:paraId="08B49E1B" w14:textId="77777777" w:rsidTr="008A1FBE">
        <w:trPr>
          <w:trHeight w:val="300"/>
        </w:trPr>
        <w:tc>
          <w:tcPr>
            <w:tcW w:w="1380" w:type="dxa"/>
          </w:tcPr>
          <w:p w14:paraId="1B539A32"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7</w:t>
            </w:r>
          </w:p>
        </w:tc>
        <w:tc>
          <w:tcPr>
            <w:tcW w:w="7796" w:type="dxa"/>
            <w:tcBorders>
              <w:top w:val="single" w:sz="4" w:space="0" w:color="auto"/>
              <w:left w:val="single" w:sz="4" w:space="0" w:color="auto"/>
              <w:bottom w:val="single" w:sz="4" w:space="0" w:color="auto"/>
              <w:right w:val="single" w:sz="4" w:space="0" w:color="auto"/>
            </w:tcBorders>
          </w:tcPr>
          <w:p w14:paraId="714F426F"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sz w:val="22"/>
                <w:szCs w:val="22"/>
                <w:lang w:eastAsia="en-US"/>
              </w:rPr>
            </w:pPr>
            <w:r w:rsidRPr="00DA58C2">
              <w:rPr>
                <w:rFonts w:ascii="Times New Roman" w:eastAsia="Times New Roman" w:hAnsi="Times New Roman" w:cs="Times New Roman"/>
                <w:sz w:val="22"/>
                <w:szCs w:val="22"/>
                <w:lang w:eastAsia="en-US"/>
              </w:rPr>
              <w:t xml:space="preserve">Reagentai ir papildomos priemonės kraujo grupių ir </w:t>
            </w:r>
            <w:proofErr w:type="spellStart"/>
            <w:r w:rsidRPr="00DA58C2">
              <w:rPr>
                <w:rFonts w:ascii="Times New Roman" w:eastAsia="Times New Roman" w:hAnsi="Times New Roman" w:cs="Times New Roman"/>
                <w:sz w:val="22"/>
                <w:szCs w:val="22"/>
                <w:lang w:eastAsia="en-US"/>
              </w:rPr>
              <w:t>Rh</w:t>
            </w:r>
            <w:proofErr w:type="spellEnd"/>
            <w:r w:rsidRPr="00DA58C2">
              <w:rPr>
                <w:rFonts w:ascii="Times New Roman" w:eastAsia="Times New Roman" w:hAnsi="Times New Roman" w:cs="Times New Roman"/>
                <w:sz w:val="22"/>
                <w:szCs w:val="22"/>
                <w:lang w:eastAsia="en-US"/>
              </w:rPr>
              <w:t xml:space="preserve"> faktoriaus nustatymui </w:t>
            </w:r>
            <w:r w:rsidRPr="00DA58C2">
              <w:rPr>
                <w:rFonts w:ascii="Times New Roman" w:eastAsia="Times New Roman" w:hAnsi="Times New Roman" w:cs="Times New Roman"/>
                <w:iCs/>
                <w:sz w:val="22"/>
                <w:szCs w:val="22"/>
                <w:lang w:eastAsia="en-US"/>
              </w:rPr>
              <w:t>(perkama iš vieno tiekėjo)</w:t>
            </w:r>
          </w:p>
        </w:tc>
      </w:tr>
      <w:tr w:rsidR="00DA58C2" w:rsidRPr="00DA58C2" w14:paraId="3885567F" w14:textId="77777777" w:rsidTr="008A1FBE">
        <w:trPr>
          <w:trHeight w:val="202"/>
        </w:trPr>
        <w:tc>
          <w:tcPr>
            <w:tcW w:w="1380" w:type="dxa"/>
          </w:tcPr>
          <w:p w14:paraId="14221601"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8</w:t>
            </w:r>
          </w:p>
        </w:tc>
        <w:tc>
          <w:tcPr>
            <w:tcW w:w="7796" w:type="dxa"/>
            <w:tcBorders>
              <w:top w:val="single" w:sz="4" w:space="0" w:color="auto"/>
              <w:left w:val="single" w:sz="4" w:space="0" w:color="auto"/>
              <w:bottom w:val="single" w:sz="4" w:space="0" w:color="auto"/>
              <w:right w:val="single" w:sz="4" w:space="0" w:color="auto"/>
            </w:tcBorders>
          </w:tcPr>
          <w:p w14:paraId="7AB2CD92" w14:textId="77777777" w:rsidR="00DA58C2" w:rsidRPr="00DA58C2" w:rsidRDefault="00DA58C2" w:rsidP="00DA58C2">
            <w:pPr>
              <w:shd w:val="clear" w:color="auto" w:fill="FFFFFF"/>
              <w:suppressAutoHyphens/>
              <w:autoSpaceDN w:val="0"/>
              <w:spacing w:after="0" w:line="240" w:lineRule="auto"/>
              <w:textAlignment w:val="baseline"/>
              <w:rPr>
                <w:rFonts w:ascii="Times New Roman" w:eastAsia="Calibri" w:hAnsi="Times New Roman" w:cs="Times New Roman"/>
                <w:color w:val="000000"/>
                <w:sz w:val="22"/>
                <w:szCs w:val="22"/>
                <w:lang w:eastAsia="en-US"/>
              </w:rPr>
            </w:pPr>
            <w:r w:rsidRPr="00DA58C2">
              <w:rPr>
                <w:rFonts w:ascii="Times New Roman" w:eastAsia="Times New Roman" w:hAnsi="Times New Roman" w:cs="Times New Roman"/>
                <w:sz w:val="22"/>
                <w:szCs w:val="22"/>
                <w:lang w:eastAsia="en-US"/>
              </w:rPr>
              <w:t xml:space="preserve">Reagentai ir priemonės </w:t>
            </w:r>
            <w:proofErr w:type="spellStart"/>
            <w:r w:rsidRPr="00DA58C2">
              <w:rPr>
                <w:rFonts w:ascii="Times New Roman" w:eastAsia="Times New Roman" w:hAnsi="Times New Roman" w:cs="Times New Roman"/>
                <w:sz w:val="22"/>
                <w:szCs w:val="22"/>
                <w:lang w:eastAsia="en-US"/>
              </w:rPr>
              <w:t>imunohematologinių</w:t>
            </w:r>
            <w:proofErr w:type="spellEnd"/>
            <w:r w:rsidRPr="00DA58C2">
              <w:rPr>
                <w:rFonts w:ascii="Times New Roman" w:eastAsia="Times New Roman" w:hAnsi="Times New Roman" w:cs="Times New Roman"/>
                <w:sz w:val="22"/>
                <w:szCs w:val="22"/>
                <w:lang w:eastAsia="en-US"/>
              </w:rPr>
              <w:t xml:space="preserve"> tyrimų sistemos prietaisu atlikti tapatumo mėginius stulpelinės </w:t>
            </w:r>
            <w:proofErr w:type="spellStart"/>
            <w:r w:rsidRPr="00DA58C2">
              <w:rPr>
                <w:rFonts w:ascii="Times New Roman" w:eastAsia="Times New Roman" w:hAnsi="Times New Roman" w:cs="Times New Roman"/>
                <w:sz w:val="22"/>
                <w:szCs w:val="22"/>
                <w:lang w:eastAsia="en-US"/>
              </w:rPr>
              <w:t>agliutinacijos</w:t>
            </w:r>
            <w:proofErr w:type="spellEnd"/>
            <w:r w:rsidRPr="00DA58C2">
              <w:rPr>
                <w:rFonts w:ascii="Times New Roman" w:eastAsia="Times New Roman" w:hAnsi="Times New Roman" w:cs="Times New Roman"/>
                <w:sz w:val="22"/>
                <w:szCs w:val="22"/>
                <w:lang w:eastAsia="en-US"/>
              </w:rPr>
              <w:t xml:space="preserve"> metodu </w:t>
            </w:r>
            <w:r w:rsidRPr="00DA58C2">
              <w:rPr>
                <w:rFonts w:ascii="Times New Roman" w:eastAsia="Times New Roman" w:hAnsi="Times New Roman" w:cs="Times New Roman"/>
                <w:iCs/>
                <w:sz w:val="22"/>
                <w:szCs w:val="22"/>
                <w:lang w:eastAsia="en-US"/>
              </w:rPr>
              <w:t>perkama iš vieno tiekėjo)</w:t>
            </w:r>
          </w:p>
        </w:tc>
      </w:tr>
      <w:tr w:rsidR="00DA58C2" w:rsidRPr="00DA58C2" w14:paraId="31C12E91" w14:textId="77777777" w:rsidTr="008A1FBE">
        <w:trPr>
          <w:trHeight w:val="218"/>
        </w:trPr>
        <w:tc>
          <w:tcPr>
            <w:tcW w:w="1380" w:type="dxa"/>
          </w:tcPr>
          <w:p w14:paraId="6E5414BC"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lastRenderedPageBreak/>
              <w:t>9</w:t>
            </w:r>
          </w:p>
        </w:tc>
        <w:tc>
          <w:tcPr>
            <w:tcW w:w="7796" w:type="dxa"/>
            <w:tcBorders>
              <w:top w:val="single" w:sz="4" w:space="0" w:color="auto"/>
              <w:left w:val="single" w:sz="4" w:space="0" w:color="auto"/>
              <w:bottom w:val="single" w:sz="4" w:space="0" w:color="auto"/>
              <w:right w:val="single" w:sz="4" w:space="0" w:color="auto"/>
            </w:tcBorders>
          </w:tcPr>
          <w:p w14:paraId="2AAC5EE5"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sz w:val="22"/>
                <w:szCs w:val="22"/>
                <w:lang w:eastAsia="en-US"/>
              </w:rPr>
            </w:pPr>
            <w:r w:rsidRPr="00DA58C2">
              <w:rPr>
                <w:rFonts w:ascii="Times New Roman" w:eastAsia="Times New Roman" w:hAnsi="Times New Roman" w:cs="Times New Roman"/>
                <w:sz w:val="22"/>
                <w:szCs w:val="22"/>
                <w:lang w:eastAsia="en-US"/>
              </w:rPr>
              <w:t xml:space="preserve">Reagentai ir priemonės greitiems tyrimams atlikti </w:t>
            </w:r>
          </w:p>
        </w:tc>
      </w:tr>
      <w:tr w:rsidR="00DA58C2" w:rsidRPr="00DA58C2" w14:paraId="12B9F37D" w14:textId="77777777" w:rsidTr="008A1FBE">
        <w:trPr>
          <w:trHeight w:val="138"/>
        </w:trPr>
        <w:tc>
          <w:tcPr>
            <w:tcW w:w="1380" w:type="dxa"/>
          </w:tcPr>
          <w:p w14:paraId="5B242D11"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10</w:t>
            </w:r>
          </w:p>
        </w:tc>
        <w:tc>
          <w:tcPr>
            <w:tcW w:w="7796" w:type="dxa"/>
            <w:tcBorders>
              <w:top w:val="single" w:sz="4" w:space="0" w:color="auto"/>
              <w:left w:val="single" w:sz="4" w:space="0" w:color="auto"/>
              <w:bottom w:val="single" w:sz="4" w:space="0" w:color="auto"/>
              <w:right w:val="single" w:sz="4" w:space="0" w:color="auto"/>
            </w:tcBorders>
          </w:tcPr>
          <w:p w14:paraId="15E1CE74"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sz w:val="22"/>
                <w:szCs w:val="22"/>
                <w:lang w:eastAsia="en-US"/>
              </w:rPr>
            </w:pPr>
            <w:r w:rsidRPr="00DA58C2">
              <w:rPr>
                <w:rFonts w:ascii="Times New Roman" w:eastAsia="Times New Roman" w:hAnsi="Times New Roman" w:cs="Times New Roman"/>
                <w:sz w:val="22"/>
                <w:szCs w:val="22"/>
                <w:lang w:eastAsia="en-US"/>
              </w:rPr>
              <w:t>Dažai hematologijai, bakteriologijai atlikti citologiniams tyrimams</w:t>
            </w:r>
            <w:r w:rsidRPr="00DA58C2">
              <w:rPr>
                <w:rFonts w:ascii="Times New Roman" w:eastAsia="Times New Roman" w:hAnsi="Times New Roman" w:cs="Times New Roman"/>
                <w:iCs/>
                <w:sz w:val="22"/>
                <w:szCs w:val="22"/>
                <w:lang w:eastAsia="en-US"/>
              </w:rPr>
              <w:t xml:space="preserve"> (perkami iš vieno tiekėjo)</w:t>
            </w:r>
          </w:p>
        </w:tc>
      </w:tr>
      <w:tr w:rsidR="00DA58C2" w:rsidRPr="00DA58C2" w14:paraId="69692AFA" w14:textId="77777777" w:rsidTr="008A1FBE">
        <w:trPr>
          <w:trHeight w:val="192"/>
        </w:trPr>
        <w:tc>
          <w:tcPr>
            <w:tcW w:w="1380" w:type="dxa"/>
          </w:tcPr>
          <w:p w14:paraId="02BEB07F"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11</w:t>
            </w:r>
          </w:p>
        </w:tc>
        <w:tc>
          <w:tcPr>
            <w:tcW w:w="7796" w:type="dxa"/>
            <w:tcBorders>
              <w:top w:val="single" w:sz="4" w:space="0" w:color="auto"/>
              <w:left w:val="single" w:sz="4" w:space="0" w:color="auto"/>
              <w:bottom w:val="single" w:sz="4" w:space="0" w:color="auto"/>
              <w:right w:val="single" w:sz="4" w:space="0" w:color="auto"/>
            </w:tcBorders>
          </w:tcPr>
          <w:p w14:paraId="6885A072"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sz w:val="22"/>
                <w:szCs w:val="22"/>
                <w:lang w:eastAsia="en-US"/>
              </w:rPr>
            </w:pPr>
            <w:r w:rsidRPr="00DA58C2">
              <w:rPr>
                <w:rFonts w:ascii="Times New Roman" w:eastAsia="Times New Roman" w:hAnsi="Times New Roman" w:cs="Times New Roman"/>
                <w:iCs/>
                <w:sz w:val="22"/>
                <w:szCs w:val="22"/>
                <w:lang w:eastAsia="en-US"/>
              </w:rPr>
              <w:t xml:space="preserve">Reagentai ir papildomos priemonės hematologiniams  tyrimams 5 dalių diferenciacijos analizatoriumi </w:t>
            </w:r>
            <w:proofErr w:type="spellStart"/>
            <w:r w:rsidRPr="00DA58C2">
              <w:rPr>
                <w:rFonts w:ascii="Times New Roman" w:eastAsia="Times New Roman" w:hAnsi="Times New Roman" w:cs="Times New Roman"/>
                <w:iCs/>
                <w:sz w:val="22"/>
                <w:szCs w:val="22"/>
                <w:lang w:eastAsia="en-US"/>
              </w:rPr>
              <w:t>Pentra</w:t>
            </w:r>
            <w:proofErr w:type="spellEnd"/>
            <w:r w:rsidRPr="00DA58C2">
              <w:rPr>
                <w:rFonts w:ascii="Times New Roman" w:eastAsia="Times New Roman" w:hAnsi="Times New Roman" w:cs="Times New Roman"/>
                <w:iCs/>
                <w:sz w:val="22"/>
                <w:szCs w:val="22"/>
                <w:lang w:eastAsia="en-US"/>
              </w:rPr>
              <w:t xml:space="preserve"> XL80 su pakrovėju arba lygiaverčiu </w:t>
            </w:r>
            <w:r w:rsidRPr="00DA58C2">
              <w:rPr>
                <w:rFonts w:ascii="Times New Roman" w:eastAsia="Times New Roman" w:hAnsi="Times New Roman" w:cs="Times New Roman"/>
                <w:color w:val="FF3333"/>
                <w:sz w:val="22"/>
                <w:szCs w:val="22"/>
                <w:lang w:eastAsia="en-US"/>
              </w:rPr>
              <w:t xml:space="preserve"> </w:t>
            </w:r>
          </w:p>
        </w:tc>
      </w:tr>
      <w:tr w:rsidR="00DA58C2" w:rsidRPr="00DA58C2" w14:paraId="1A753755" w14:textId="77777777" w:rsidTr="008A1FBE">
        <w:trPr>
          <w:trHeight w:val="144"/>
        </w:trPr>
        <w:tc>
          <w:tcPr>
            <w:tcW w:w="1380" w:type="dxa"/>
          </w:tcPr>
          <w:p w14:paraId="02A2A971"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12</w:t>
            </w:r>
          </w:p>
        </w:tc>
        <w:tc>
          <w:tcPr>
            <w:tcW w:w="7796" w:type="dxa"/>
            <w:tcBorders>
              <w:top w:val="single" w:sz="4" w:space="0" w:color="auto"/>
              <w:left w:val="single" w:sz="4" w:space="0" w:color="auto"/>
              <w:bottom w:val="single" w:sz="4" w:space="0" w:color="auto"/>
              <w:right w:val="single" w:sz="4" w:space="0" w:color="auto"/>
            </w:tcBorders>
          </w:tcPr>
          <w:p w14:paraId="354B07C1"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sz w:val="22"/>
                <w:szCs w:val="22"/>
                <w:lang w:eastAsia="en-US"/>
              </w:rPr>
            </w:pPr>
            <w:r w:rsidRPr="00DA58C2">
              <w:rPr>
                <w:rFonts w:ascii="Times New Roman" w:eastAsia="Times New Roman" w:hAnsi="Times New Roman" w:cs="Times New Roman"/>
                <w:iCs/>
                <w:sz w:val="22"/>
                <w:szCs w:val="22"/>
                <w:lang w:eastAsia="en-US"/>
              </w:rPr>
              <w:t xml:space="preserve">Automatiniai </w:t>
            </w:r>
            <w:proofErr w:type="spellStart"/>
            <w:r w:rsidRPr="00DA58C2">
              <w:rPr>
                <w:rFonts w:ascii="Times New Roman" w:eastAsia="Times New Roman" w:hAnsi="Times New Roman" w:cs="Times New Roman"/>
                <w:iCs/>
                <w:sz w:val="22"/>
                <w:szCs w:val="22"/>
                <w:lang w:eastAsia="en-US"/>
              </w:rPr>
              <w:t>skarifikatoriai</w:t>
            </w:r>
            <w:proofErr w:type="spellEnd"/>
            <w:r w:rsidRPr="00DA58C2">
              <w:rPr>
                <w:rFonts w:ascii="Times New Roman" w:eastAsia="Times New Roman" w:hAnsi="Times New Roman" w:cs="Times New Roman"/>
                <w:color w:val="FF3333"/>
                <w:sz w:val="22"/>
                <w:szCs w:val="22"/>
                <w:lang w:eastAsia="en-US"/>
              </w:rPr>
              <w:t xml:space="preserve"> </w:t>
            </w:r>
          </w:p>
        </w:tc>
      </w:tr>
      <w:tr w:rsidR="00DA58C2" w:rsidRPr="00DA58C2" w14:paraId="01504775" w14:textId="77777777" w:rsidTr="008A1FBE">
        <w:trPr>
          <w:trHeight w:val="192"/>
        </w:trPr>
        <w:tc>
          <w:tcPr>
            <w:tcW w:w="1380" w:type="dxa"/>
          </w:tcPr>
          <w:p w14:paraId="1DD8758C"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Calibri" w:hAnsi="Times New Roman" w:cs="Times New Roman"/>
                <w:i/>
                <w:sz w:val="22"/>
                <w:szCs w:val="22"/>
                <w:lang w:eastAsia="en-US"/>
              </w:rPr>
            </w:pPr>
            <w:r w:rsidRPr="00DA58C2">
              <w:rPr>
                <w:rFonts w:ascii="Times New Roman" w:eastAsia="Times New Roman" w:hAnsi="Times New Roman" w:cs="Times New Roman"/>
                <w:sz w:val="22"/>
                <w:szCs w:val="22"/>
                <w:lang w:eastAsia="en-US"/>
              </w:rPr>
              <w:t>13</w:t>
            </w:r>
          </w:p>
        </w:tc>
        <w:tc>
          <w:tcPr>
            <w:tcW w:w="7796" w:type="dxa"/>
            <w:tcBorders>
              <w:top w:val="single" w:sz="4" w:space="0" w:color="auto"/>
              <w:left w:val="single" w:sz="4" w:space="0" w:color="auto"/>
              <w:bottom w:val="single" w:sz="4" w:space="0" w:color="auto"/>
              <w:right w:val="single" w:sz="4" w:space="0" w:color="auto"/>
            </w:tcBorders>
          </w:tcPr>
          <w:p w14:paraId="14224225" w14:textId="77777777" w:rsidR="00DA58C2" w:rsidRPr="00DA58C2" w:rsidRDefault="00DA58C2" w:rsidP="00DA58C2">
            <w:pPr>
              <w:suppressAutoHyphens/>
              <w:autoSpaceDN w:val="0"/>
              <w:spacing w:after="0" w:line="240" w:lineRule="auto"/>
              <w:textAlignment w:val="baseline"/>
              <w:rPr>
                <w:rFonts w:ascii="Times New Roman" w:eastAsia="Calibri" w:hAnsi="Times New Roman" w:cs="Times New Roman"/>
                <w:sz w:val="22"/>
                <w:szCs w:val="22"/>
                <w:lang w:eastAsia="en-US"/>
              </w:rPr>
            </w:pPr>
            <w:r w:rsidRPr="00DA58C2">
              <w:rPr>
                <w:rFonts w:ascii="Times New Roman" w:eastAsia="Times New Roman" w:hAnsi="Times New Roman" w:cs="Times New Roman"/>
                <w:iCs/>
                <w:sz w:val="22"/>
                <w:szCs w:val="22"/>
                <w:lang w:eastAsia="en-US"/>
              </w:rPr>
              <w:t>Antgaliai (geltoni)5-200µl</w:t>
            </w:r>
            <w:r w:rsidRPr="00DA58C2">
              <w:rPr>
                <w:rFonts w:ascii="Times New Roman" w:eastAsia="Times New Roman" w:hAnsi="Times New Roman" w:cs="Times New Roman"/>
                <w:color w:val="FF3333"/>
                <w:sz w:val="22"/>
                <w:szCs w:val="22"/>
                <w:lang w:eastAsia="en-US"/>
              </w:rPr>
              <w:t xml:space="preserve"> </w:t>
            </w:r>
          </w:p>
        </w:tc>
      </w:tr>
      <w:tr w:rsidR="00DA58C2" w:rsidRPr="00DA58C2" w14:paraId="76BBC323" w14:textId="77777777" w:rsidTr="008A1FBE">
        <w:trPr>
          <w:trHeight w:val="182"/>
        </w:trPr>
        <w:tc>
          <w:tcPr>
            <w:tcW w:w="1380" w:type="dxa"/>
          </w:tcPr>
          <w:p w14:paraId="7FD207F3"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14</w:t>
            </w:r>
          </w:p>
        </w:tc>
        <w:tc>
          <w:tcPr>
            <w:tcW w:w="7796" w:type="dxa"/>
            <w:tcBorders>
              <w:top w:val="single" w:sz="4" w:space="0" w:color="auto"/>
              <w:left w:val="single" w:sz="4" w:space="0" w:color="auto"/>
              <w:bottom w:val="single" w:sz="4" w:space="0" w:color="auto"/>
              <w:right w:val="single" w:sz="4" w:space="0" w:color="auto"/>
            </w:tcBorders>
          </w:tcPr>
          <w:p w14:paraId="3787FB2D"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iCs/>
                <w:sz w:val="22"/>
                <w:szCs w:val="22"/>
                <w:lang w:eastAsia="en-US"/>
              </w:rPr>
              <w:t xml:space="preserve">Antgaliai (mėlyni) 100-1000µl </w:t>
            </w:r>
          </w:p>
        </w:tc>
      </w:tr>
      <w:tr w:rsidR="00DA58C2" w:rsidRPr="00DA58C2" w14:paraId="15ECB497" w14:textId="77777777" w:rsidTr="008A1FBE">
        <w:trPr>
          <w:trHeight w:val="102"/>
        </w:trPr>
        <w:tc>
          <w:tcPr>
            <w:tcW w:w="1380" w:type="dxa"/>
          </w:tcPr>
          <w:p w14:paraId="1C3A1518"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15</w:t>
            </w:r>
          </w:p>
        </w:tc>
        <w:tc>
          <w:tcPr>
            <w:tcW w:w="7796" w:type="dxa"/>
            <w:tcBorders>
              <w:top w:val="single" w:sz="4" w:space="0" w:color="auto"/>
              <w:left w:val="single" w:sz="4" w:space="0" w:color="auto"/>
              <w:bottom w:val="single" w:sz="4" w:space="0" w:color="auto"/>
              <w:right w:val="single" w:sz="4" w:space="0" w:color="auto"/>
            </w:tcBorders>
          </w:tcPr>
          <w:p w14:paraId="7B480B76"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iCs/>
                <w:sz w:val="22"/>
                <w:szCs w:val="22"/>
                <w:lang w:eastAsia="en-US"/>
              </w:rPr>
              <w:t xml:space="preserve">Mėgintuvėliai </w:t>
            </w:r>
            <w:proofErr w:type="spellStart"/>
            <w:r w:rsidRPr="00DA58C2">
              <w:rPr>
                <w:rFonts w:ascii="Times New Roman" w:eastAsia="Times New Roman" w:hAnsi="Times New Roman" w:cs="Times New Roman"/>
                <w:iCs/>
                <w:sz w:val="22"/>
                <w:szCs w:val="22"/>
                <w:lang w:eastAsia="en-US"/>
              </w:rPr>
              <w:t>Ependorff</w:t>
            </w:r>
            <w:proofErr w:type="spellEnd"/>
            <w:r w:rsidRPr="00DA58C2">
              <w:rPr>
                <w:rFonts w:ascii="Times New Roman" w:eastAsia="Times New Roman" w:hAnsi="Times New Roman" w:cs="Times New Roman"/>
                <w:iCs/>
                <w:sz w:val="22"/>
                <w:szCs w:val="22"/>
                <w:lang w:eastAsia="en-US"/>
              </w:rPr>
              <w:t xml:space="preserve"> tipo 500µl su kamšteliu</w:t>
            </w:r>
            <w:r w:rsidRPr="00DA58C2">
              <w:rPr>
                <w:rFonts w:ascii="Times New Roman" w:eastAsia="Times New Roman" w:hAnsi="Times New Roman" w:cs="Times New Roman"/>
                <w:color w:val="FF3333"/>
                <w:sz w:val="22"/>
                <w:szCs w:val="22"/>
                <w:lang w:eastAsia="en-US"/>
              </w:rPr>
              <w:t xml:space="preserve"> </w:t>
            </w:r>
          </w:p>
        </w:tc>
      </w:tr>
      <w:tr w:rsidR="00DA58C2" w:rsidRPr="00DA58C2" w14:paraId="781CC75F" w14:textId="77777777" w:rsidTr="008A1FBE">
        <w:trPr>
          <w:trHeight w:val="83"/>
        </w:trPr>
        <w:tc>
          <w:tcPr>
            <w:tcW w:w="1380" w:type="dxa"/>
          </w:tcPr>
          <w:p w14:paraId="34D8CF1C"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16</w:t>
            </w:r>
          </w:p>
        </w:tc>
        <w:tc>
          <w:tcPr>
            <w:tcW w:w="7796" w:type="dxa"/>
            <w:tcBorders>
              <w:top w:val="single" w:sz="4" w:space="0" w:color="auto"/>
              <w:left w:val="single" w:sz="4" w:space="0" w:color="auto"/>
              <w:bottom w:val="single" w:sz="4" w:space="0" w:color="auto"/>
              <w:right w:val="single" w:sz="4" w:space="0" w:color="auto"/>
            </w:tcBorders>
          </w:tcPr>
          <w:p w14:paraId="7C8E3F3B"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iCs/>
                <w:sz w:val="22"/>
                <w:szCs w:val="22"/>
                <w:lang w:eastAsia="en-US"/>
              </w:rPr>
              <w:t xml:space="preserve">Mėgintuvėliai 10-12ml tūrio , skaidraus plastiko, </w:t>
            </w:r>
            <w:proofErr w:type="spellStart"/>
            <w:r w:rsidRPr="00DA58C2">
              <w:rPr>
                <w:rFonts w:ascii="Times New Roman" w:eastAsia="Times New Roman" w:hAnsi="Times New Roman" w:cs="Times New Roman"/>
                <w:iCs/>
                <w:sz w:val="22"/>
                <w:szCs w:val="22"/>
                <w:lang w:eastAsia="en-US"/>
              </w:rPr>
              <w:t>centrifuginiai</w:t>
            </w:r>
            <w:proofErr w:type="spellEnd"/>
            <w:r w:rsidRPr="00DA58C2">
              <w:rPr>
                <w:rFonts w:ascii="Times New Roman" w:eastAsia="Times New Roman" w:hAnsi="Times New Roman" w:cs="Times New Roman"/>
                <w:iCs/>
                <w:sz w:val="22"/>
                <w:szCs w:val="22"/>
                <w:lang w:eastAsia="en-US"/>
              </w:rPr>
              <w:t xml:space="preserve"> (</w:t>
            </w:r>
            <w:proofErr w:type="spellStart"/>
            <w:r w:rsidRPr="00DA58C2">
              <w:rPr>
                <w:rFonts w:ascii="Times New Roman" w:eastAsia="Times New Roman" w:hAnsi="Times New Roman" w:cs="Times New Roman"/>
                <w:iCs/>
                <w:sz w:val="22"/>
                <w:szCs w:val="22"/>
                <w:lang w:eastAsia="en-US"/>
              </w:rPr>
              <w:t>konusiniai</w:t>
            </w:r>
            <w:proofErr w:type="spellEnd"/>
            <w:r w:rsidRPr="00DA58C2">
              <w:rPr>
                <w:rFonts w:ascii="Times New Roman" w:eastAsia="Times New Roman" w:hAnsi="Times New Roman" w:cs="Times New Roman"/>
                <w:iCs/>
                <w:sz w:val="22"/>
                <w:szCs w:val="22"/>
                <w:lang w:eastAsia="en-US"/>
              </w:rPr>
              <w:t>)</w:t>
            </w:r>
          </w:p>
        </w:tc>
      </w:tr>
      <w:tr w:rsidR="00DA58C2" w:rsidRPr="00DA58C2" w14:paraId="37DBC505" w14:textId="77777777" w:rsidTr="008A1FBE">
        <w:trPr>
          <w:trHeight w:val="94"/>
        </w:trPr>
        <w:tc>
          <w:tcPr>
            <w:tcW w:w="1380" w:type="dxa"/>
          </w:tcPr>
          <w:p w14:paraId="03197AFB"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17</w:t>
            </w:r>
          </w:p>
        </w:tc>
        <w:tc>
          <w:tcPr>
            <w:tcW w:w="7796" w:type="dxa"/>
            <w:tcBorders>
              <w:top w:val="single" w:sz="4" w:space="0" w:color="auto"/>
              <w:left w:val="single" w:sz="4" w:space="0" w:color="auto"/>
              <w:bottom w:val="single" w:sz="4" w:space="0" w:color="auto"/>
              <w:right w:val="single" w:sz="4" w:space="0" w:color="auto"/>
            </w:tcBorders>
          </w:tcPr>
          <w:p w14:paraId="038F9F37"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iCs/>
                <w:sz w:val="22"/>
                <w:szCs w:val="22"/>
                <w:lang w:eastAsia="en-US"/>
              </w:rPr>
              <w:t>Mėgintuvėliai 10-12ml tūrio , skaidraus plastiko</w:t>
            </w:r>
          </w:p>
        </w:tc>
      </w:tr>
      <w:tr w:rsidR="00DA58C2" w:rsidRPr="00DA58C2" w14:paraId="546A81F1" w14:textId="77777777" w:rsidTr="008A1FBE">
        <w:trPr>
          <w:trHeight w:val="125"/>
        </w:trPr>
        <w:tc>
          <w:tcPr>
            <w:tcW w:w="1380" w:type="dxa"/>
          </w:tcPr>
          <w:p w14:paraId="05221898"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18</w:t>
            </w:r>
          </w:p>
        </w:tc>
        <w:tc>
          <w:tcPr>
            <w:tcW w:w="7796" w:type="dxa"/>
            <w:tcBorders>
              <w:top w:val="single" w:sz="4" w:space="0" w:color="auto"/>
              <w:left w:val="single" w:sz="4" w:space="0" w:color="auto"/>
              <w:bottom w:val="single" w:sz="4" w:space="0" w:color="auto"/>
              <w:right w:val="single" w:sz="4" w:space="0" w:color="auto"/>
            </w:tcBorders>
          </w:tcPr>
          <w:p w14:paraId="081623DD"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proofErr w:type="spellStart"/>
            <w:r w:rsidRPr="00DA58C2">
              <w:rPr>
                <w:rFonts w:ascii="Times New Roman" w:eastAsia="Times New Roman" w:hAnsi="Times New Roman" w:cs="Times New Roman"/>
                <w:iCs/>
                <w:sz w:val="22"/>
                <w:szCs w:val="22"/>
                <w:lang w:eastAsia="en-US"/>
              </w:rPr>
              <w:t>Mikromėgintuvėliai</w:t>
            </w:r>
            <w:proofErr w:type="spellEnd"/>
            <w:r w:rsidRPr="00DA58C2">
              <w:rPr>
                <w:rFonts w:ascii="Times New Roman" w:eastAsia="Times New Roman" w:hAnsi="Times New Roman" w:cs="Times New Roman"/>
                <w:iCs/>
                <w:sz w:val="22"/>
                <w:szCs w:val="22"/>
                <w:lang w:eastAsia="en-US"/>
              </w:rPr>
              <w:t xml:space="preserve"> kapiliarinio kraujo surinkimui 150µl su EDTA</w:t>
            </w:r>
            <w:r w:rsidRPr="00DA58C2">
              <w:rPr>
                <w:rFonts w:ascii="Times New Roman" w:eastAsia="Times New Roman" w:hAnsi="Times New Roman" w:cs="Times New Roman"/>
                <w:color w:val="FF3333"/>
                <w:sz w:val="22"/>
                <w:szCs w:val="22"/>
                <w:lang w:eastAsia="en-US"/>
              </w:rPr>
              <w:t xml:space="preserve"> </w:t>
            </w:r>
          </w:p>
        </w:tc>
      </w:tr>
      <w:tr w:rsidR="00DA58C2" w:rsidRPr="00DA58C2" w14:paraId="67B2BCF4" w14:textId="77777777" w:rsidTr="008A1FBE">
        <w:trPr>
          <w:trHeight w:val="114"/>
        </w:trPr>
        <w:tc>
          <w:tcPr>
            <w:tcW w:w="1380" w:type="dxa"/>
          </w:tcPr>
          <w:p w14:paraId="1507DE49"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19</w:t>
            </w:r>
          </w:p>
        </w:tc>
        <w:tc>
          <w:tcPr>
            <w:tcW w:w="7796" w:type="dxa"/>
            <w:tcBorders>
              <w:top w:val="single" w:sz="4" w:space="0" w:color="auto"/>
              <w:left w:val="single" w:sz="4" w:space="0" w:color="auto"/>
              <w:bottom w:val="single" w:sz="4" w:space="0" w:color="auto"/>
              <w:right w:val="single" w:sz="4" w:space="0" w:color="auto"/>
            </w:tcBorders>
          </w:tcPr>
          <w:p w14:paraId="69E740ED"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proofErr w:type="spellStart"/>
            <w:r w:rsidRPr="00DA58C2">
              <w:rPr>
                <w:rFonts w:ascii="Times New Roman" w:eastAsia="Times New Roman" w:hAnsi="Times New Roman" w:cs="Times New Roman"/>
                <w:iCs/>
                <w:sz w:val="22"/>
                <w:szCs w:val="22"/>
                <w:lang w:eastAsia="en-US"/>
              </w:rPr>
              <w:t>Mikromėgintuvėliai</w:t>
            </w:r>
            <w:proofErr w:type="spellEnd"/>
            <w:r w:rsidRPr="00DA58C2">
              <w:rPr>
                <w:rFonts w:ascii="Times New Roman" w:eastAsia="Times New Roman" w:hAnsi="Times New Roman" w:cs="Times New Roman"/>
                <w:iCs/>
                <w:sz w:val="22"/>
                <w:szCs w:val="22"/>
                <w:lang w:eastAsia="en-US"/>
              </w:rPr>
              <w:t xml:space="preserve"> veninio  kraujo surinkimui 150-300µl(baltu kamšteliu</w:t>
            </w:r>
            <w:r w:rsidRPr="00DA58C2">
              <w:rPr>
                <w:rFonts w:ascii="Times New Roman" w:eastAsia="Times New Roman" w:hAnsi="Times New Roman" w:cs="Times New Roman"/>
                <w:color w:val="FF3333"/>
                <w:sz w:val="22"/>
                <w:szCs w:val="22"/>
                <w:lang w:eastAsia="en-US"/>
              </w:rPr>
              <w:t xml:space="preserve"> </w:t>
            </w:r>
          </w:p>
        </w:tc>
      </w:tr>
      <w:tr w:rsidR="00DA58C2" w:rsidRPr="00DA58C2" w14:paraId="2A47853C" w14:textId="77777777" w:rsidTr="008A1FBE">
        <w:trPr>
          <w:trHeight w:val="105"/>
        </w:trPr>
        <w:tc>
          <w:tcPr>
            <w:tcW w:w="1380" w:type="dxa"/>
          </w:tcPr>
          <w:p w14:paraId="4F07DC51"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20</w:t>
            </w:r>
          </w:p>
        </w:tc>
        <w:tc>
          <w:tcPr>
            <w:tcW w:w="7796" w:type="dxa"/>
            <w:tcBorders>
              <w:top w:val="single" w:sz="4" w:space="0" w:color="auto"/>
              <w:left w:val="single" w:sz="4" w:space="0" w:color="auto"/>
              <w:bottom w:val="single" w:sz="4" w:space="0" w:color="auto"/>
              <w:right w:val="single" w:sz="4" w:space="0" w:color="auto"/>
            </w:tcBorders>
          </w:tcPr>
          <w:p w14:paraId="7B9BFD0B"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iCs/>
                <w:sz w:val="22"/>
                <w:szCs w:val="22"/>
                <w:lang w:eastAsia="en-US"/>
              </w:rPr>
              <w:t>Vienkartiniai indeliai šlapimo surinkimui&lt;100ml</w:t>
            </w:r>
            <w:r w:rsidRPr="00DA58C2">
              <w:rPr>
                <w:rFonts w:ascii="Times New Roman" w:eastAsia="Times New Roman" w:hAnsi="Times New Roman" w:cs="Times New Roman"/>
                <w:color w:val="FF3333"/>
                <w:sz w:val="22"/>
                <w:szCs w:val="22"/>
                <w:lang w:eastAsia="en-US"/>
              </w:rPr>
              <w:t xml:space="preserve"> </w:t>
            </w:r>
          </w:p>
        </w:tc>
      </w:tr>
      <w:tr w:rsidR="00DA58C2" w:rsidRPr="00DA58C2" w14:paraId="22630869" w14:textId="77777777" w:rsidTr="008A1FBE">
        <w:trPr>
          <w:trHeight w:val="238"/>
        </w:trPr>
        <w:tc>
          <w:tcPr>
            <w:tcW w:w="1380" w:type="dxa"/>
          </w:tcPr>
          <w:p w14:paraId="14CF1A8D"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21</w:t>
            </w:r>
          </w:p>
        </w:tc>
        <w:tc>
          <w:tcPr>
            <w:tcW w:w="7796" w:type="dxa"/>
            <w:tcBorders>
              <w:top w:val="single" w:sz="4" w:space="0" w:color="auto"/>
              <w:left w:val="single" w:sz="4" w:space="0" w:color="auto"/>
              <w:bottom w:val="single" w:sz="4" w:space="0" w:color="auto"/>
              <w:right w:val="single" w:sz="4" w:space="0" w:color="auto"/>
            </w:tcBorders>
          </w:tcPr>
          <w:p w14:paraId="683A5F33"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iCs/>
                <w:sz w:val="22"/>
                <w:szCs w:val="22"/>
                <w:lang w:eastAsia="en-US"/>
              </w:rPr>
              <w:t>Vienkartiniai indeliai šlapimo surinkimui&lt;100ml, sterilūs</w:t>
            </w:r>
          </w:p>
        </w:tc>
      </w:tr>
      <w:tr w:rsidR="00DA58C2" w:rsidRPr="00DA58C2" w14:paraId="19AD2580" w14:textId="77777777" w:rsidTr="008A1FBE">
        <w:trPr>
          <w:trHeight w:val="227"/>
        </w:trPr>
        <w:tc>
          <w:tcPr>
            <w:tcW w:w="1380" w:type="dxa"/>
          </w:tcPr>
          <w:p w14:paraId="4C4678AA"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22</w:t>
            </w:r>
          </w:p>
        </w:tc>
        <w:tc>
          <w:tcPr>
            <w:tcW w:w="7796" w:type="dxa"/>
            <w:tcBorders>
              <w:top w:val="single" w:sz="4" w:space="0" w:color="auto"/>
              <w:left w:val="single" w:sz="4" w:space="0" w:color="auto"/>
              <w:bottom w:val="single" w:sz="4" w:space="0" w:color="auto"/>
              <w:right w:val="single" w:sz="4" w:space="0" w:color="auto"/>
            </w:tcBorders>
          </w:tcPr>
          <w:p w14:paraId="468FE767"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sz w:val="22"/>
                <w:szCs w:val="22"/>
                <w:lang w:eastAsia="en-US"/>
              </w:rPr>
              <w:t>Objektiniai stikliukai su šlifuotu kraštu</w:t>
            </w:r>
            <w:r w:rsidRPr="00DA58C2">
              <w:rPr>
                <w:rFonts w:ascii="Times New Roman" w:eastAsia="Times New Roman" w:hAnsi="Times New Roman" w:cs="Times New Roman"/>
                <w:color w:val="FF3333"/>
                <w:sz w:val="22"/>
                <w:szCs w:val="22"/>
                <w:lang w:eastAsia="en-US"/>
              </w:rPr>
              <w:t xml:space="preserve"> </w:t>
            </w:r>
          </w:p>
        </w:tc>
      </w:tr>
      <w:tr w:rsidR="00DA58C2" w:rsidRPr="00DA58C2" w14:paraId="480F18F2" w14:textId="77777777" w:rsidTr="008A1FBE">
        <w:trPr>
          <w:trHeight w:val="193"/>
        </w:trPr>
        <w:tc>
          <w:tcPr>
            <w:tcW w:w="1380" w:type="dxa"/>
          </w:tcPr>
          <w:p w14:paraId="22845321"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23</w:t>
            </w:r>
          </w:p>
        </w:tc>
        <w:tc>
          <w:tcPr>
            <w:tcW w:w="7796" w:type="dxa"/>
            <w:tcBorders>
              <w:top w:val="single" w:sz="4" w:space="0" w:color="auto"/>
              <w:left w:val="single" w:sz="4" w:space="0" w:color="auto"/>
              <w:bottom w:val="single" w:sz="4" w:space="0" w:color="auto"/>
              <w:right w:val="single" w:sz="4" w:space="0" w:color="auto"/>
            </w:tcBorders>
          </w:tcPr>
          <w:p w14:paraId="4975D23C"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sz w:val="22"/>
                <w:szCs w:val="22"/>
                <w:lang w:eastAsia="en-US"/>
              </w:rPr>
              <w:t>Objektiniai stikliukai be šlifuotu kraštu</w:t>
            </w:r>
            <w:r w:rsidRPr="00DA58C2">
              <w:rPr>
                <w:rFonts w:ascii="Times New Roman" w:eastAsia="Times New Roman" w:hAnsi="Times New Roman" w:cs="Times New Roman"/>
                <w:color w:val="FF3333"/>
                <w:sz w:val="22"/>
                <w:szCs w:val="22"/>
                <w:lang w:eastAsia="en-US"/>
              </w:rPr>
              <w:t xml:space="preserve"> </w:t>
            </w:r>
          </w:p>
        </w:tc>
      </w:tr>
      <w:tr w:rsidR="00DA58C2" w:rsidRPr="00DA58C2" w14:paraId="6F84E443" w14:textId="77777777" w:rsidTr="008A1FBE">
        <w:trPr>
          <w:trHeight w:val="204"/>
        </w:trPr>
        <w:tc>
          <w:tcPr>
            <w:tcW w:w="1380" w:type="dxa"/>
          </w:tcPr>
          <w:p w14:paraId="063CCAE4"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24</w:t>
            </w:r>
          </w:p>
        </w:tc>
        <w:tc>
          <w:tcPr>
            <w:tcW w:w="7796" w:type="dxa"/>
            <w:tcBorders>
              <w:top w:val="single" w:sz="4" w:space="0" w:color="auto"/>
              <w:left w:val="single" w:sz="4" w:space="0" w:color="auto"/>
              <w:bottom w:val="single" w:sz="4" w:space="0" w:color="auto"/>
              <w:right w:val="single" w:sz="4" w:space="0" w:color="auto"/>
            </w:tcBorders>
          </w:tcPr>
          <w:p w14:paraId="65405189"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sz w:val="22"/>
                <w:szCs w:val="22"/>
                <w:lang w:eastAsia="en-US"/>
              </w:rPr>
              <w:t>Dengiamieji stikliukai 25x25mm</w:t>
            </w:r>
            <w:r w:rsidRPr="00DA58C2">
              <w:rPr>
                <w:rFonts w:ascii="Times New Roman" w:eastAsia="Times New Roman" w:hAnsi="Times New Roman" w:cs="Times New Roman"/>
                <w:color w:val="FF3333"/>
                <w:sz w:val="22"/>
                <w:szCs w:val="22"/>
                <w:lang w:eastAsia="en-US"/>
              </w:rPr>
              <w:t xml:space="preserve"> </w:t>
            </w:r>
          </w:p>
        </w:tc>
      </w:tr>
      <w:tr w:rsidR="00DA58C2" w:rsidRPr="00DA58C2" w14:paraId="18EC8F1F" w14:textId="77777777" w:rsidTr="008A1FBE">
        <w:trPr>
          <w:trHeight w:val="204"/>
        </w:trPr>
        <w:tc>
          <w:tcPr>
            <w:tcW w:w="1380" w:type="dxa"/>
          </w:tcPr>
          <w:p w14:paraId="5835C2F8"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25</w:t>
            </w:r>
          </w:p>
        </w:tc>
        <w:tc>
          <w:tcPr>
            <w:tcW w:w="7796" w:type="dxa"/>
            <w:tcBorders>
              <w:top w:val="single" w:sz="4" w:space="0" w:color="auto"/>
              <w:left w:val="single" w:sz="4" w:space="0" w:color="auto"/>
              <w:bottom w:val="single" w:sz="4" w:space="0" w:color="auto"/>
              <w:right w:val="single" w:sz="4" w:space="0" w:color="auto"/>
            </w:tcBorders>
          </w:tcPr>
          <w:p w14:paraId="21857BD6"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sz w:val="22"/>
                <w:szCs w:val="22"/>
                <w:lang w:eastAsia="en-US"/>
              </w:rPr>
              <w:t>Dėklas objektiniams stikliukams, plastikinis,25vietų</w:t>
            </w:r>
            <w:r w:rsidRPr="00DA58C2">
              <w:rPr>
                <w:rFonts w:ascii="Times New Roman" w:eastAsia="Times New Roman" w:hAnsi="Times New Roman" w:cs="Times New Roman"/>
                <w:color w:val="FF3333"/>
                <w:sz w:val="22"/>
                <w:szCs w:val="22"/>
                <w:lang w:eastAsia="en-US"/>
              </w:rPr>
              <w:t xml:space="preserve"> </w:t>
            </w:r>
          </w:p>
        </w:tc>
      </w:tr>
      <w:tr w:rsidR="00DA58C2" w:rsidRPr="00DA58C2" w14:paraId="17C3B97D" w14:textId="77777777" w:rsidTr="008A1FBE">
        <w:trPr>
          <w:trHeight w:val="159"/>
        </w:trPr>
        <w:tc>
          <w:tcPr>
            <w:tcW w:w="1380" w:type="dxa"/>
          </w:tcPr>
          <w:p w14:paraId="463B4B96"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26</w:t>
            </w:r>
          </w:p>
        </w:tc>
        <w:tc>
          <w:tcPr>
            <w:tcW w:w="7796" w:type="dxa"/>
            <w:tcBorders>
              <w:top w:val="single" w:sz="4" w:space="0" w:color="auto"/>
              <w:left w:val="single" w:sz="4" w:space="0" w:color="auto"/>
              <w:bottom w:val="single" w:sz="4" w:space="0" w:color="auto"/>
              <w:right w:val="single" w:sz="4" w:space="0" w:color="auto"/>
            </w:tcBorders>
          </w:tcPr>
          <w:p w14:paraId="6BCFA397"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sz w:val="22"/>
                <w:szCs w:val="22"/>
                <w:lang w:eastAsia="en-US"/>
              </w:rPr>
              <w:t>Pastero pipetės, graduotos, plastikinės, nesterilios</w:t>
            </w:r>
            <w:r w:rsidRPr="00DA58C2">
              <w:rPr>
                <w:rFonts w:ascii="Times New Roman" w:eastAsia="Times New Roman" w:hAnsi="Times New Roman" w:cs="Times New Roman"/>
                <w:color w:val="FF3333"/>
                <w:sz w:val="22"/>
                <w:szCs w:val="22"/>
                <w:lang w:eastAsia="en-US"/>
              </w:rPr>
              <w:t xml:space="preserve"> </w:t>
            </w:r>
          </w:p>
        </w:tc>
      </w:tr>
      <w:tr w:rsidR="00DA58C2" w:rsidRPr="00DA58C2" w14:paraId="42CFC30E" w14:textId="77777777" w:rsidTr="008A1FBE">
        <w:trPr>
          <w:trHeight w:val="182"/>
        </w:trPr>
        <w:tc>
          <w:tcPr>
            <w:tcW w:w="1380" w:type="dxa"/>
          </w:tcPr>
          <w:p w14:paraId="4AAFBDF6" w14:textId="77777777" w:rsidR="00DA58C2" w:rsidRPr="00DA58C2" w:rsidRDefault="00DA58C2" w:rsidP="00DA58C2">
            <w:pPr>
              <w:tabs>
                <w:tab w:val="left" w:pos="851"/>
              </w:tabs>
              <w:suppressAutoHyphen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sidRPr="00DA58C2">
              <w:rPr>
                <w:rFonts w:ascii="Times New Roman" w:eastAsia="Times New Roman" w:hAnsi="Times New Roman" w:cs="Times New Roman"/>
                <w:sz w:val="22"/>
                <w:szCs w:val="22"/>
                <w:lang w:eastAsia="en-US"/>
              </w:rPr>
              <w:t>27</w:t>
            </w:r>
          </w:p>
        </w:tc>
        <w:tc>
          <w:tcPr>
            <w:tcW w:w="7796" w:type="dxa"/>
            <w:tcBorders>
              <w:top w:val="single" w:sz="4" w:space="0" w:color="auto"/>
              <w:left w:val="single" w:sz="4" w:space="0" w:color="auto"/>
              <w:bottom w:val="single" w:sz="4" w:space="0" w:color="auto"/>
              <w:right w:val="single" w:sz="4" w:space="0" w:color="auto"/>
            </w:tcBorders>
          </w:tcPr>
          <w:p w14:paraId="53176021" w14:textId="77777777" w:rsidR="00DA58C2" w:rsidRPr="00DA58C2" w:rsidRDefault="00DA58C2" w:rsidP="00DA58C2">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DA58C2">
              <w:rPr>
                <w:rFonts w:ascii="Times New Roman" w:eastAsia="Times New Roman" w:hAnsi="Times New Roman" w:cs="Times New Roman"/>
                <w:sz w:val="22"/>
                <w:szCs w:val="22"/>
                <w:lang w:eastAsia="en-US"/>
              </w:rPr>
              <w:t>Dozatoriai automatiniai 5-1000µl</w:t>
            </w:r>
            <w:r w:rsidRPr="00DA58C2">
              <w:rPr>
                <w:rFonts w:ascii="Times New Roman" w:eastAsia="Times New Roman" w:hAnsi="Times New Roman" w:cs="Times New Roman"/>
                <w:color w:val="FF3333"/>
                <w:sz w:val="22"/>
                <w:szCs w:val="22"/>
                <w:lang w:eastAsia="en-US"/>
              </w:rPr>
              <w:t xml:space="preserve"> </w:t>
            </w:r>
          </w:p>
        </w:tc>
      </w:tr>
    </w:tbl>
    <w:p w14:paraId="377ACD99" w14:textId="77777777" w:rsidR="00B23D41" w:rsidRPr="008A1FBE" w:rsidRDefault="00DA58C2" w:rsidP="00B23D41">
      <w:pPr>
        <w:pStyle w:val="Betarp"/>
        <w:numPr>
          <w:ilvl w:val="1"/>
          <w:numId w:val="11"/>
        </w:numPr>
        <w:tabs>
          <w:tab w:val="left" w:pos="993"/>
        </w:tabs>
        <w:ind w:left="0" w:firstLine="567"/>
        <w:contextualSpacing/>
        <w:jc w:val="both"/>
        <w:rPr>
          <w:rFonts w:ascii="Times New Roman" w:hAnsi="Times New Roman" w:cs="Times New Roman"/>
          <w:sz w:val="22"/>
          <w:szCs w:val="22"/>
        </w:rPr>
      </w:pPr>
      <w:r w:rsidRPr="008A1FBE">
        <w:rPr>
          <w:rFonts w:ascii="Times New Roman" w:hAnsi="Times New Roman" w:cs="Times New Roman"/>
          <w:sz w:val="22"/>
          <w:szCs w:val="22"/>
        </w:rPr>
        <w:t xml:space="preserve">Tiekėjo siūlomų prekių kokybė turi atitikti Europos Sąjungos ar tarptautinių standartų reikalavimus. </w:t>
      </w:r>
      <w:r w:rsidRPr="008A1FBE">
        <w:rPr>
          <w:rFonts w:ascii="Times New Roman" w:hAnsi="Times New Roman" w:cs="Times New Roman"/>
          <w:b/>
          <w:sz w:val="22"/>
          <w:szCs w:val="22"/>
        </w:rPr>
        <w:t>Kartu su prekėmis pateikiami</w:t>
      </w:r>
      <w:r w:rsidRPr="008A1FBE">
        <w:rPr>
          <w:rFonts w:ascii="Times New Roman" w:hAnsi="Times New Roman" w:cs="Times New Roman"/>
          <w:bCs/>
          <w:sz w:val="22"/>
          <w:szCs w:val="22"/>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r w:rsidR="00B23D41" w:rsidRPr="008A1FBE">
        <w:rPr>
          <w:rFonts w:ascii="Times New Roman" w:hAnsi="Times New Roman" w:cs="Times New Roman"/>
          <w:sz w:val="22"/>
          <w:szCs w:val="22"/>
        </w:rPr>
        <w:t>.</w:t>
      </w:r>
    </w:p>
    <w:p w14:paraId="7D2E346E" w14:textId="77777777" w:rsidR="00B23D41" w:rsidRPr="008A1FBE" w:rsidRDefault="00B23D41" w:rsidP="00DA58C2">
      <w:pPr>
        <w:pStyle w:val="Betarp"/>
        <w:numPr>
          <w:ilvl w:val="1"/>
          <w:numId w:val="11"/>
        </w:numPr>
        <w:tabs>
          <w:tab w:val="left" w:pos="993"/>
        </w:tabs>
        <w:ind w:left="0" w:firstLine="567"/>
        <w:contextualSpacing/>
        <w:jc w:val="both"/>
        <w:rPr>
          <w:rFonts w:ascii="Times New Roman" w:hAnsi="Times New Roman" w:cs="Times New Roman"/>
        </w:rPr>
      </w:pPr>
      <w:r w:rsidRPr="008A1FBE">
        <w:rPr>
          <w:rFonts w:ascii="Times New Roman" w:hAnsi="Times New Roman" w:cs="Times New Roman"/>
        </w:rPr>
        <w:t>Atliekamas žaliasis pirkimas.</w:t>
      </w:r>
      <w:r w:rsidR="00DA58C2" w:rsidRPr="008A1FBE">
        <w:rPr>
          <w:rFonts w:ascii="Times New Roman" w:hAnsi="Times New Roman" w:cs="Times New Roman"/>
        </w:rPr>
        <w:t xml:space="preserve">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(nurodyti atitinkamą papunktį) papunkčiu: </w:t>
      </w:r>
      <w:r w:rsidR="00DA58C2" w:rsidRPr="008A1FBE">
        <w:rPr>
          <w:rFonts w:ascii="Times New Roman" w:hAnsi="Times New Roman" w:cs="Times New Roman"/>
          <w:bCs/>
        </w:rPr>
        <w:t xml:space="preserve">4.4.1 punkte nustatyto aplinkosauginio principo, todėl </w:t>
      </w:r>
      <w:r w:rsidR="00DA58C2" w:rsidRPr="008A1FBE">
        <w:rPr>
          <w:rFonts w:ascii="Times New Roman" w:hAnsi="Times New Roman" w:cs="Times New Roman"/>
        </w:rPr>
        <w:t xml:space="preserve">Pardavėjas įsipareigoja </w:t>
      </w:r>
      <w:r w:rsidR="00DA58C2" w:rsidRPr="008A1FBE">
        <w:rPr>
          <w:rFonts w:ascii="Times New Roman" w:hAnsi="Times New Roman" w:cs="Times New Roman"/>
          <w:bCs/>
        </w:rPr>
        <w:t xml:space="preserve">mažinti popieriaus sunaudojimą, atsisakyti nebūtino dokumentų kopijavimo ir spausdinimo, rengiant dokumentacija, </w:t>
      </w:r>
      <w:proofErr w:type="spellStart"/>
      <w:r w:rsidR="00DA58C2" w:rsidRPr="008A1FBE">
        <w:rPr>
          <w:rFonts w:ascii="Times New Roman" w:hAnsi="Times New Roman" w:cs="Times New Roman"/>
          <w:bCs/>
        </w:rPr>
        <w:t>t.y</w:t>
      </w:r>
      <w:proofErr w:type="spellEnd"/>
      <w:r w:rsidR="00DA58C2" w:rsidRPr="008A1FBE">
        <w:rPr>
          <w:rFonts w:ascii="Times New Roman" w:hAnsi="Times New Roman" w:cs="Times New Roman"/>
          <w:bCs/>
        </w:rPr>
        <w:t xml:space="preserve">. prekių perdavimo–priėmimo aktai Pirkėjui turi būti pateikti tik elektroniniu formatu, o dokumentacija, kuri turi būti pasirašoma  </w:t>
      </w:r>
      <w:r w:rsidR="00DA58C2" w:rsidRPr="008A1FBE">
        <w:rPr>
          <w:rFonts w:ascii="Times New Roman" w:hAnsi="Times New Roman" w:cs="Times New Roman"/>
        </w:rPr>
        <w:t xml:space="preserve">Pardavėjo </w:t>
      </w:r>
      <w:r w:rsidR="00DA58C2" w:rsidRPr="008A1FBE">
        <w:rPr>
          <w:rFonts w:ascii="Times New Roman" w:hAnsi="Times New Roman" w:cs="Times New Roman"/>
          <w:bCs/>
        </w:rPr>
        <w:t xml:space="preserve">pasirašoma elektroniniu parašu. Esant būtinybei spausdinti, naudojamas perdirbtas popierius, kuris atitinka žaliojo pirkimo reikalavimus, patvirtintus </w:t>
      </w:r>
      <w:r w:rsidR="00DA58C2" w:rsidRPr="008A1FBE">
        <w:rPr>
          <w:rFonts w:ascii="Times New Roman" w:hAnsi="Times New Roman" w:cs="Times New Roman"/>
        </w:rPr>
        <w:t xml:space="preserve">Lietuvos Respublikos aplinkos ministro 2011 m. birželio 28 d. įsakymu Nr. D1-508; </w:t>
      </w:r>
      <w:r w:rsidR="00DA58C2" w:rsidRPr="008A1FBE">
        <w:rPr>
          <w:rFonts w:ascii="Times New Roman" w:hAnsi="Times New Roman" w:cs="Times New Roman"/>
          <w:bCs/>
        </w:rPr>
        <w:t xml:space="preserve">4.4.3 punkte nustatytų aplinkosauginių principų: pristatant prekes yra naudojamas transportas, kuris atitinka žaliojo pirkimo reikalavimus, patvirtintus </w:t>
      </w:r>
      <w:r w:rsidR="00DA58C2" w:rsidRPr="008A1FBE">
        <w:rPr>
          <w:rFonts w:ascii="Times New Roman" w:hAnsi="Times New Roman" w:cs="Times New Roman"/>
        </w:rPr>
        <w:t xml:space="preserve">Lietuvos Respublikos aplinkos ministro 2011 m. birželio 28 d. įsakymu Nr. D1-508; </w:t>
      </w:r>
      <w:r w:rsidR="00DA58C2" w:rsidRPr="008A1FBE">
        <w:rPr>
          <w:rFonts w:ascii="Times New Roman" w:hAnsi="Times New Roman" w:cs="Times New Roman"/>
          <w:bCs/>
        </w:rPr>
        <w:t xml:space="preserve">pristatant prekes išorinės </w:t>
      </w:r>
      <w:r w:rsidR="00DA58C2" w:rsidRPr="008A1FBE">
        <w:rPr>
          <w:rFonts w:ascii="Times New Roman" w:hAnsi="Times New Roman" w:cs="Times New Roman"/>
        </w:rPr>
        <w:t xml:space="preserve">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Pr="008A1FBE">
        <w:rPr>
          <w:rFonts w:ascii="Times New Roman" w:hAnsi="Times New Roman" w:cs="Times New Roman"/>
        </w:rPr>
        <w:t>Aplinkos apsaugos kriterijai nustatyti sutarties projekte.</w:t>
      </w:r>
    </w:p>
    <w:p w14:paraId="709E5599" w14:textId="77777777" w:rsidR="00B23D41" w:rsidRPr="00BB6FED" w:rsidRDefault="00B23D41" w:rsidP="00B23D41">
      <w:pPr>
        <w:pStyle w:val="Sraopastraipa"/>
        <w:numPr>
          <w:ilvl w:val="1"/>
          <w:numId w:val="11"/>
        </w:numPr>
        <w:tabs>
          <w:tab w:val="left" w:pos="993"/>
        </w:tabs>
        <w:spacing w:after="0" w:line="240" w:lineRule="auto"/>
        <w:ind w:left="0" w:firstLine="567"/>
        <w:jc w:val="both"/>
        <w:rPr>
          <w:rFonts w:ascii="Times New Roman" w:hAnsi="Times New Roman" w:cs="Times New Roman"/>
        </w:rPr>
      </w:pPr>
      <w:r w:rsidRPr="00BB6FED">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46AF52" w14:textId="77777777" w:rsidR="00B23D41" w:rsidRPr="00BB6FED" w:rsidRDefault="00B23D41" w:rsidP="00B23D41">
      <w:pPr>
        <w:pStyle w:val="Sraopastraipa"/>
        <w:spacing w:after="0" w:line="240" w:lineRule="auto"/>
        <w:ind w:left="0" w:firstLine="567"/>
        <w:jc w:val="both"/>
        <w:rPr>
          <w:rFonts w:ascii="Times New Roman" w:hAnsi="Times New Roman" w:cs="Times New Roman"/>
        </w:rPr>
      </w:pPr>
      <w:r w:rsidRPr="00BB6FED">
        <w:rPr>
          <w:rFonts w:ascii="Times New Roman" w:hAnsi="Times New Roman" w:cs="Times New Roman"/>
        </w:rPr>
        <w:t xml:space="preserve">2.4. Jeigu apibūdinant pirkimo objektą techninėje specifikacijoje nurodytas standartas, </w:t>
      </w:r>
      <w:r w:rsidRPr="00BB6FE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B6FED">
        <w:rPr>
          <w:rFonts w:ascii="Times New Roman" w:hAnsi="Times New Roman" w:cs="Times New Roman"/>
          <w:color w:val="000000"/>
        </w:rPr>
        <w:lastRenderedPageBreak/>
        <w:t xml:space="preserve">su darbų projektavimu, sąmatų apskaičiavimu ir vykdymu bei prekių naudojimu), </w:t>
      </w:r>
      <w:r w:rsidRPr="00BB6FED">
        <w:rPr>
          <w:rFonts w:ascii="Times New Roman" w:hAnsi="Times New Roman" w:cs="Times New Roman"/>
        </w:rPr>
        <w:t xml:space="preserve">turi būti laikoma, kad kiekviena tokia nuoroda yra pateikta su žodžiais „arba lygiavertis“(jeigu taikoma). </w:t>
      </w:r>
    </w:p>
    <w:p w14:paraId="03C07D16" w14:textId="77777777" w:rsidR="00B23D41" w:rsidRPr="00BB6FED" w:rsidRDefault="00B23D41" w:rsidP="00B23D41">
      <w:pPr>
        <w:pStyle w:val="Antrat1"/>
        <w:spacing w:line="20" w:lineRule="atLeast"/>
        <w:contextualSpacing/>
        <w:rPr>
          <w:rFonts w:ascii="Times New Roman" w:hAnsi="Times New Roman" w:cs="Times New Roman"/>
        </w:rPr>
      </w:pPr>
      <w:bookmarkStart w:id="6" w:name="_Toc158014681"/>
      <w:r w:rsidRPr="00BB6FED">
        <w:rPr>
          <w:rFonts w:ascii="Times New Roman" w:hAnsi="Times New Roman" w:cs="Times New Roman"/>
        </w:rPr>
        <w:t xml:space="preserve">3. </w:t>
      </w:r>
      <w:bookmarkStart w:id="7" w:name="_Ref39427921"/>
      <w:bookmarkStart w:id="8" w:name="_Ref39427927"/>
      <w:bookmarkStart w:id="9" w:name="_Ref39740354"/>
      <w:r w:rsidRPr="00BB6FED">
        <w:rPr>
          <w:rFonts w:ascii="Times New Roman" w:hAnsi="Times New Roman" w:cs="Times New Roman"/>
        </w:rPr>
        <w:t>Susitikimai su tiekėjais</w:t>
      </w:r>
      <w:bookmarkEnd w:id="7"/>
      <w:bookmarkEnd w:id="8"/>
      <w:r w:rsidRPr="00BB6FED">
        <w:rPr>
          <w:rFonts w:ascii="Times New Roman" w:hAnsi="Times New Roman" w:cs="Times New Roman"/>
        </w:rPr>
        <w:t xml:space="preserve"> ir objekto apžiūra</w:t>
      </w:r>
      <w:bookmarkEnd w:id="6"/>
      <w:bookmarkEnd w:id="9"/>
    </w:p>
    <w:p w14:paraId="0A8B737C" w14:textId="77777777" w:rsidR="00B23D41" w:rsidRPr="00BB6FED" w:rsidRDefault="00B23D41" w:rsidP="00B23D41">
      <w:pPr>
        <w:pStyle w:val="Sraopastraipa"/>
        <w:spacing w:after="0"/>
        <w:ind w:left="0" w:firstLine="567"/>
        <w:jc w:val="both"/>
        <w:rPr>
          <w:rFonts w:ascii="Times New Roman" w:hAnsi="Times New Roman" w:cs="Times New Roman"/>
        </w:rPr>
      </w:pPr>
      <w:r w:rsidRPr="00BB6FED">
        <w:rPr>
          <w:rFonts w:ascii="Times New Roman" w:hAnsi="Times New Roman" w:cs="Times New Roman"/>
          <w:iCs/>
        </w:rPr>
        <w:t>3.1.</w:t>
      </w:r>
      <w:r w:rsidRPr="00BB6FED">
        <w:rPr>
          <w:rFonts w:ascii="Times New Roman" w:hAnsi="Times New Roman" w:cs="Times New Roman"/>
          <w:i/>
          <w:color w:val="FF0000"/>
        </w:rPr>
        <w:t xml:space="preserve"> </w:t>
      </w:r>
      <w:r w:rsidRPr="00BB6FED">
        <w:rPr>
          <w:rFonts w:ascii="Times New Roman" w:hAnsi="Times New Roman" w:cs="Times New Roman"/>
        </w:rPr>
        <w:t>Perkančioji organizacija nerengs susitikimo su tiekėjais dėl pirkimo sąlygų paaiškinimo.</w:t>
      </w:r>
    </w:p>
    <w:p w14:paraId="22DA2242" w14:textId="77777777" w:rsidR="00B23D41" w:rsidRPr="00BB6FED" w:rsidRDefault="00B23D41" w:rsidP="00B23D4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58014682"/>
      <w:r w:rsidRPr="00BB6FED">
        <w:rPr>
          <w:rFonts w:ascii="Times New Roman" w:hAnsi="Times New Roman" w:cs="Times New Roman"/>
        </w:rPr>
        <w:t>4. Tiekėjų pašalinimo pagrindai</w:t>
      </w:r>
      <w:bookmarkEnd w:id="10"/>
      <w:bookmarkEnd w:id="11"/>
      <w:bookmarkEnd w:id="12"/>
      <w:r w:rsidRPr="00BB6FED">
        <w:rPr>
          <w:rFonts w:ascii="Times New Roman" w:hAnsi="Times New Roman" w:cs="Times New Roman"/>
        </w:rPr>
        <w:t xml:space="preserve"> ir kvalifikacijos reikalavimai</w:t>
      </w:r>
      <w:bookmarkEnd w:id="13"/>
    </w:p>
    <w:p w14:paraId="2560F906" w14:textId="77777777" w:rsidR="00B23D41" w:rsidRPr="00BB6FED" w:rsidRDefault="00B23D41" w:rsidP="00B23D41">
      <w:pPr>
        <w:pStyle w:val="Sraopastraipa"/>
        <w:spacing w:after="120" w:line="20" w:lineRule="atLeast"/>
        <w:ind w:left="0" w:firstLine="567"/>
        <w:jc w:val="both"/>
        <w:rPr>
          <w:rFonts w:ascii="Times New Roman" w:hAnsi="Times New Roman" w:cs="Times New Roman"/>
        </w:rPr>
      </w:pPr>
      <w:r w:rsidRPr="00BB6FED">
        <w:rPr>
          <w:rFonts w:ascii="Times New Roman" w:hAnsi="Times New Roman" w:cs="Times New Roman"/>
        </w:rPr>
        <w:t>4.1. Reikalavimai dėl tiekėjo ir</w:t>
      </w:r>
      <w:bookmarkStart w:id="14" w:name="_Hlk41039660"/>
      <w:r w:rsidRPr="00BB6FED">
        <w:rPr>
          <w:rFonts w:ascii="Times New Roman" w:hAnsi="Times New Roman" w:cs="Times New Roman"/>
        </w:rPr>
        <w:t xml:space="preserve"> subtiekėjų (jei taikoma), ūkio subjektų, kurių pajėgumais tiekėjas remiasi, </w:t>
      </w:r>
      <w:bookmarkEnd w:id="14"/>
      <w:r w:rsidRPr="00BB6FED">
        <w:rPr>
          <w:rFonts w:ascii="Times New Roman" w:hAnsi="Times New Roman" w:cs="Times New Roman"/>
        </w:rPr>
        <w:t xml:space="preserve">pašalinimo pagrindų nebuvimo bei jų nebuvimą patvirtinantys dokumentai nurodyti specialiųjų </w:t>
      </w:r>
      <w:r w:rsidRPr="00BB6FED">
        <w:rPr>
          <w:rFonts w:ascii="Times New Roman" w:eastAsia="Calibri" w:hAnsi="Times New Roman" w:cs="Times New Roman"/>
        </w:rPr>
        <w:t>pirkimo sąlygų</w:t>
      </w:r>
      <w:r w:rsidRPr="00BB6FED">
        <w:rPr>
          <w:rFonts w:ascii="Times New Roman" w:eastAsia="Calibri" w:hAnsi="Times New Roman" w:cs="Times New Roman"/>
          <w:b/>
          <w:bCs/>
        </w:rPr>
        <w:t xml:space="preserve"> </w:t>
      </w:r>
      <w:r w:rsidRPr="00BB6FED">
        <w:rPr>
          <w:rFonts w:ascii="Times New Roman" w:hAnsi="Times New Roman" w:cs="Times New Roman"/>
          <w:b/>
          <w:bCs/>
        </w:rPr>
        <w:t>3</w:t>
      </w:r>
      <w:r w:rsidRPr="00BB6FED">
        <w:rPr>
          <w:rFonts w:ascii="Times New Roman" w:hAnsi="Times New Roman" w:cs="Times New Roman"/>
          <w:color w:val="00B050"/>
        </w:rPr>
        <w:t xml:space="preserve">  </w:t>
      </w:r>
      <w:r w:rsidRPr="00BB6FED">
        <w:rPr>
          <w:rFonts w:ascii="Times New Roman" w:eastAsia="Calibri" w:hAnsi="Times New Roman" w:cs="Times New Roman"/>
        </w:rPr>
        <w:t>priede</w:t>
      </w:r>
      <w:r w:rsidRPr="00BB6FED">
        <w:rPr>
          <w:rFonts w:ascii="Times New Roman" w:hAnsi="Times New Roman" w:cs="Times New Roman"/>
        </w:rPr>
        <w:t xml:space="preserve">. </w:t>
      </w:r>
    </w:p>
    <w:p w14:paraId="143E13C1" w14:textId="77777777" w:rsidR="00B23D41" w:rsidRPr="00BB6FED" w:rsidRDefault="00B23D41" w:rsidP="00B23D41">
      <w:pPr>
        <w:pStyle w:val="Sraopastraipa"/>
        <w:tabs>
          <w:tab w:val="left" w:pos="851"/>
        </w:tabs>
        <w:spacing w:after="0" w:line="20" w:lineRule="atLeast"/>
        <w:ind w:left="0" w:firstLine="567"/>
        <w:jc w:val="both"/>
        <w:rPr>
          <w:rFonts w:ascii="Times New Roman" w:hAnsi="Times New Roman" w:cs="Times New Roman"/>
        </w:rPr>
      </w:pPr>
      <w:r w:rsidRPr="00BB6FED">
        <w:rPr>
          <w:rFonts w:ascii="Times New Roman" w:hAnsi="Times New Roman" w:cs="Times New Roman"/>
        </w:rPr>
        <w:t>4.2.Tiekėjams kvalifikacijos reikalavimai, Specialiųjų sąlygų priedas Nr.</w:t>
      </w:r>
      <w:r w:rsidRPr="00BB6FED">
        <w:rPr>
          <w:rFonts w:ascii="Times New Roman" w:hAnsi="Times New Roman" w:cs="Times New Roman"/>
          <w:b/>
          <w:bCs/>
        </w:rPr>
        <w:t xml:space="preserve"> 4.</w:t>
      </w:r>
      <w:r w:rsidRPr="00BB6FED">
        <w:rPr>
          <w:rFonts w:ascii="Times New Roman" w:hAnsi="Times New Roman" w:cs="Times New Roman"/>
        </w:rPr>
        <w:t xml:space="preserve"> </w:t>
      </w:r>
    </w:p>
    <w:p w14:paraId="2C888BE9" w14:textId="77777777" w:rsidR="00B23D41" w:rsidRPr="00BB6FED" w:rsidRDefault="00B23D41" w:rsidP="00B23D41">
      <w:pPr>
        <w:pStyle w:val="Antrat1"/>
        <w:tabs>
          <w:tab w:val="left" w:pos="567"/>
        </w:tabs>
        <w:spacing w:after="0"/>
        <w:contextualSpacing/>
        <w:jc w:val="both"/>
        <w:rPr>
          <w:rFonts w:ascii="Times New Roman" w:hAnsi="Times New Roman" w:cs="Times New Roman"/>
        </w:rPr>
      </w:pPr>
      <w:bookmarkStart w:id="15" w:name="_Toc158014683"/>
      <w:r w:rsidRPr="00BB6FED">
        <w:rPr>
          <w:rFonts w:ascii="Times New Roman" w:hAnsi="Times New Roman" w:cs="Times New Roman"/>
        </w:rPr>
        <w:t>5. Reikalavimai, susiję su nacionaliniu saugumu</w:t>
      </w:r>
      <w:bookmarkEnd w:id="15"/>
      <w:r w:rsidRPr="00BB6FED">
        <w:rPr>
          <w:rFonts w:ascii="Times New Roman" w:hAnsi="Times New Roman" w:cs="Times New Roman"/>
        </w:rPr>
        <w:t xml:space="preserve"> </w:t>
      </w:r>
    </w:p>
    <w:p w14:paraId="0D6C3759" w14:textId="77777777" w:rsidR="00B23D41" w:rsidRPr="00BB6FED" w:rsidRDefault="00B23D41" w:rsidP="00B23D41">
      <w:pPr>
        <w:spacing w:after="0" w:line="240" w:lineRule="auto"/>
        <w:ind w:firstLine="567"/>
        <w:jc w:val="both"/>
        <w:rPr>
          <w:rFonts w:ascii="Times New Roman" w:hAnsi="Times New Roman" w:cs="Times New Roman"/>
          <w:sz w:val="22"/>
          <w:szCs w:val="22"/>
        </w:rPr>
      </w:pPr>
      <w:r w:rsidRPr="00BB6FED">
        <w:rPr>
          <w:rFonts w:ascii="Times New Roman" w:hAnsi="Times New Roman" w:cs="Times New Roman"/>
          <w:sz w:val="22"/>
          <w:szCs w:val="22"/>
        </w:rPr>
        <w:t>5.1.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B9412AC" w14:textId="77777777" w:rsidR="00B23D41" w:rsidRPr="00BB6FED" w:rsidRDefault="00B23D41" w:rsidP="00B23D41">
      <w:pPr>
        <w:pStyle w:val="Antrat1"/>
        <w:spacing w:line="20" w:lineRule="atLeast"/>
        <w:contextualSpacing/>
        <w:rPr>
          <w:rFonts w:ascii="Times New Roman" w:hAnsi="Times New Roman" w:cs="Times New Roman"/>
        </w:rPr>
      </w:pPr>
      <w:bookmarkStart w:id="16" w:name="_Ref39666794"/>
      <w:bookmarkStart w:id="17" w:name="_Ref39666796"/>
      <w:bookmarkStart w:id="18" w:name="_Toc158014684"/>
      <w:r w:rsidRPr="00BB6FED">
        <w:rPr>
          <w:rFonts w:ascii="Times New Roman" w:hAnsi="Times New Roman" w:cs="Times New Roman"/>
        </w:rPr>
        <w:t>6. Specialieji reikalavimai pasiūlymų rengimui ir pateikimui</w:t>
      </w:r>
      <w:bookmarkEnd w:id="16"/>
      <w:bookmarkEnd w:id="17"/>
      <w:bookmarkEnd w:id="18"/>
    </w:p>
    <w:p w14:paraId="4A9D12F2" w14:textId="77777777" w:rsidR="00B23D41" w:rsidRPr="00BB6FED" w:rsidRDefault="00B23D41" w:rsidP="00B23D41">
      <w:pPr>
        <w:spacing w:after="0" w:line="20" w:lineRule="atLeast"/>
        <w:ind w:firstLine="709"/>
        <w:jc w:val="both"/>
        <w:rPr>
          <w:rFonts w:ascii="Times New Roman" w:hAnsi="Times New Roman" w:cs="Times New Roman"/>
          <w:i/>
          <w:iCs/>
          <w:color w:val="7030A0"/>
          <w:sz w:val="22"/>
          <w:szCs w:val="22"/>
        </w:rPr>
      </w:pPr>
      <w:r w:rsidRPr="00BB6FED">
        <w:rPr>
          <w:rFonts w:ascii="Times New Roman" w:hAnsi="Times New Roman" w:cs="Times New Roman"/>
          <w:sz w:val="22"/>
          <w:szCs w:val="22"/>
        </w:rPr>
        <w:t>6.1. Tiekėjo pasiūlymą sudaro CVP IS pateikiamų ir žemiau nurodytų dokumentų visuma:</w:t>
      </w:r>
    </w:p>
    <w:p w14:paraId="06ECAC2D"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 xml:space="preserve">tiekėjo pasirašytas pasiūlymas, parengtas pagal specialiųjų pirkimo sąlygų </w:t>
      </w:r>
      <w:r w:rsidRPr="00BB6FED">
        <w:rPr>
          <w:rFonts w:ascii="Times New Roman" w:hAnsi="Times New Roman" w:cs="Times New Roman"/>
          <w:b/>
          <w:bCs/>
          <w:shd w:val="clear" w:color="auto" w:fill="FFFFFF"/>
        </w:rPr>
        <w:t xml:space="preserve">7 </w:t>
      </w:r>
      <w:r w:rsidRPr="00BB6FED">
        <w:rPr>
          <w:rFonts w:ascii="Times New Roman" w:hAnsi="Times New Roman" w:cs="Times New Roman"/>
        </w:rPr>
        <w:t>pateiktą pasiūlymo formą.</w:t>
      </w:r>
    </w:p>
    <w:p w14:paraId="40960128"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užpildytas EBVPD (specialiųjų pirkimo sąlygų 5 priedas). Pasirašydamas pasiūlymą, tiekėjas patvirtina ir EBVPD tikrumą;</w:t>
      </w:r>
    </w:p>
    <w:p w14:paraId="55B727F5"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jungtinės veiklos sutarties kopija (jeigu pirkime dalyvauja ūkio subjektų grupė jungtinės veiklos sutarties pagrindu);</w:t>
      </w:r>
    </w:p>
    <w:p w14:paraId="6E84C655"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dokumentas, patvirtinantis, kad asmuo, kuris pasirašė pasiūlymą (jei jis ne tiekėjo vadovas), turėjo teisę jį pasirašyti;</w:t>
      </w:r>
    </w:p>
    <w:p w14:paraId="76B98D08" w14:textId="77777777" w:rsidR="00B23D41" w:rsidRPr="00BB6FED" w:rsidRDefault="00B23D41" w:rsidP="00B23D41">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BB6FED">
        <w:rPr>
          <w:rFonts w:ascii="Times New Roman" w:hAnsi="Times New Roman" w:cs="Times New Roman"/>
        </w:rPr>
        <w:t>pasiūlymo galiojimą užtikrinantis dokumentas (jeigu reikalaujama);</w:t>
      </w:r>
    </w:p>
    <w:p w14:paraId="47646A4F"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jei tiekėjas pasitelkia ūkio subjektus, kurių pajėgumais remiasi, – įrodymai, kad šie ištekliai bus prieinami per visą sutartinių įsipareigojimų vykdymo laikotarpį;</w:t>
      </w:r>
    </w:p>
    <w:p w14:paraId="724F4305"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 xml:space="preserve"> jei tiekėjas pasitelkia subtiekėjus, subtiekėjo deklaracija ar kitas dokumentas, patvirtinantis jo sutikimą būti subtiekėju pirkime;</w:t>
      </w:r>
    </w:p>
    <w:p w14:paraId="65CB0D5A"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dokumentai, patvirtinantys, kad ūkio subjektas, kurio pajėgumais tiekėjas remiasi, atsižvelgdamas į specialiųjų pirkimo sąlygų 4</w:t>
      </w:r>
      <w:r w:rsidRPr="00BB6FED">
        <w:rPr>
          <w:rFonts w:ascii="Times New Roman" w:hAnsi="Times New Roman" w:cs="Times New Roman"/>
          <w:color w:val="00B050"/>
        </w:rPr>
        <w:t xml:space="preserve"> </w:t>
      </w:r>
      <w:r w:rsidRPr="00BB6FED">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6FED">
        <w:rPr>
          <w:rFonts w:ascii="Times New Roman" w:hAnsi="Times New Roman" w:cs="Times New Roman"/>
          <w:i/>
          <w:iCs/>
          <w:color w:val="FF0000"/>
        </w:rPr>
        <w:t xml:space="preserve"> </w:t>
      </w:r>
    </w:p>
    <w:p w14:paraId="39CC1D52" w14:textId="77777777" w:rsidR="00B23D41" w:rsidRPr="00BB6FED" w:rsidRDefault="00B23D41" w:rsidP="00B23D41">
      <w:pPr>
        <w:pStyle w:val="Sraopastraipa"/>
        <w:numPr>
          <w:ilvl w:val="2"/>
          <w:numId w:val="7"/>
        </w:numPr>
        <w:spacing w:after="0" w:line="240" w:lineRule="auto"/>
        <w:ind w:left="0" w:firstLine="709"/>
        <w:jc w:val="both"/>
        <w:rPr>
          <w:rFonts w:ascii="Times New Roman" w:hAnsi="Times New Roman" w:cs="Times New Roman"/>
          <w:u w:val="single"/>
        </w:rPr>
      </w:pPr>
      <w:r w:rsidRPr="00BB6FED">
        <w:rPr>
          <w:rFonts w:ascii="Times New Roman" w:hAnsi="Times New Roman" w:cs="Times New Roman"/>
        </w:rPr>
        <w:t xml:space="preserve">techninė specifikacija, užpildyta pagal specialiųjų pirkimo sąlygų </w:t>
      </w:r>
      <w:r w:rsidRPr="00BB6FED">
        <w:rPr>
          <w:rFonts w:ascii="Times New Roman" w:hAnsi="Times New Roman" w:cs="Times New Roman"/>
          <w:b/>
          <w:bCs/>
        </w:rPr>
        <w:t>2</w:t>
      </w:r>
      <w:r w:rsidRPr="00BB6FED">
        <w:rPr>
          <w:rFonts w:ascii="Times New Roman" w:hAnsi="Times New Roman" w:cs="Times New Roman"/>
        </w:rPr>
        <w:t xml:space="preserve"> priedą</w:t>
      </w:r>
      <w:r w:rsidRPr="00BB6FED">
        <w:rPr>
          <w:rFonts w:ascii="Times New Roman" w:hAnsi="Times New Roman" w:cs="Times New Roman"/>
          <w:i/>
          <w:iCs/>
        </w:rPr>
        <w:t>;</w:t>
      </w:r>
    </w:p>
    <w:p w14:paraId="668DB4A5" w14:textId="77777777" w:rsidR="00B23D41" w:rsidRPr="00BB6FED" w:rsidRDefault="00B23D41" w:rsidP="00B23D41">
      <w:pPr>
        <w:pStyle w:val="Sraopastraipa"/>
        <w:numPr>
          <w:ilvl w:val="2"/>
          <w:numId w:val="7"/>
        </w:numPr>
        <w:tabs>
          <w:tab w:val="left" w:pos="1418"/>
        </w:tabs>
        <w:spacing w:after="0" w:line="240" w:lineRule="auto"/>
        <w:ind w:left="0" w:firstLine="709"/>
        <w:jc w:val="both"/>
        <w:rPr>
          <w:rFonts w:ascii="Times New Roman" w:hAnsi="Times New Roman" w:cs="Times New Roman"/>
        </w:rPr>
      </w:pPr>
      <w:r w:rsidRPr="00BB6FED">
        <w:rPr>
          <w:rFonts w:ascii="Times New Roman" w:hAnsi="Times New Roman" w:cs="Times New Roman"/>
        </w:rPr>
        <w:lastRenderedPageBreak/>
        <w:t xml:space="preserve">prekių atitiktį techninės specifikacijos reikalavimams patvirtinančius dokumentus, reikalaujamus pateikti pagal specialiųjų pirkimo sąlygų </w:t>
      </w:r>
      <w:r w:rsidRPr="00BB6FED">
        <w:rPr>
          <w:rFonts w:ascii="Times New Roman" w:hAnsi="Times New Roman" w:cs="Times New Roman"/>
          <w:b/>
          <w:bCs/>
        </w:rPr>
        <w:t>2</w:t>
      </w:r>
      <w:r w:rsidRPr="00BB6FED">
        <w:rPr>
          <w:rFonts w:ascii="Times New Roman" w:hAnsi="Times New Roman" w:cs="Times New Roman"/>
        </w:rPr>
        <w:t xml:space="preserve"> priedą.</w:t>
      </w:r>
    </w:p>
    <w:p w14:paraId="65580052" w14:textId="77777777" w:rsidR="00B23D41" w:rsidRPr="00BB6FED" w:rsidRDefault="00B23D41" w:rsidP="00B23D41">
      <w:pPr>
        <w:pStyle w:val="Sraopastraipa"/>
        <w:numPr>
          <w:ilvl w:val="2"/>
          <w:numId w:val="7"/>
        </w:numPr>
        <w:tabs>
          <w:tab w:val="left" w:pos="1418"/>
        </w:tabs>
        <w:spacing w:after="0" w:line="240" w:lineRule="auto"/>
        <w:ind w:left="0" w:firstLine="709"/>
        <w:jc w:val="both"/>
        <w:rPr>
          <w:rFonts w:ascii="Times New Roman" w:hAnsi="Times New Roman" w:cs="Times New Roman"/>
        </w:rPr>
      </w:pPr>
      <w:r w:rsidRPr="00BB6FED">
        <w:rPr>
          <w:rFonts w:ascii="Times New Roman" w:hAnsi="Times New Roman" w:cs="Times New Roman"/>
        </w:rPr>
        <w:t xml:space="preserve">Tiekėjo prekių pavyzdžiai (jeigu reikalaujami). </w:t>
      </w:r>
    </w:p>
    <w:p w14:paraId="7C113695" w14:textId="77777777" w:rsidR="00B23D41" w:rsidRPr="00BB6FED" w:rsidRDefault="00B23D41" w:rsidP="00B23D41">
      <w:pPr>
        <w:pStyle w:val="Sraopastraipa"/>
        <w:tabs>
          <w:tab w:val="left" w:pos="1418"/>
        </w:tabs>
        <w:spacing w:after="0" w:line="240" w:lineRule="auto"/>
        <w:ind w:left="0" w:firstLine="709"/>
        <w:jc w:val="both"/>
        <w:rPr>
          <w:rFonts w:ascii="Times New Roman" w:hAnsi="Times New Roman" w:cs="Times New Roman"/>
        </w:rPr>
      </w:pPr>
      <w:r w:rsidRPr="00BB6FED">
        <w:rPr>
          <w:rFonts w:ascii="Times New Roman" w:hAnsi="Times New Roman" w:cs="Times New Roman"/>
        </w:rPr>
        <w:t xml:space="preserve">6.2. </w:t>
      </w:r>
      <w:r w:rsidRPr="00BB6FED">
        <w:rPr>
          <w:rFonts w:ascii="Times New Roman" w:eastAsia="Calibri" w:hAnsi="Times New Roman" w:cs="Times New Roman"/>
        </w:rPr>
        <w:t xml:space="preserve">Pasiūlymas turi būti pasirašytas kvalifikuotu elektroniniu parašu. Jeigu tiekėjas dokumentus tvirtina naudodamas elektroninį, o ne fizinį parašą, elektroninis parašas turi atitikti VPĮ 22 straipsnio 11 dalies 2 ir 3 punktuose nustatytus reikalavimus. </w:t>
      </w:r>
      <w:r w:rsidRPr="00BB6FED">
        <w:rPr>
          <w:rFonts w:ascii="Times New Roman" w:hAnsi="Times New Roman" w:cs="Times New Roman"/>
        </w:rPr>
        <w:t>Perkančiajai organizacijai kilus abejonių dėl dokumentų tikrumo, ji turi teisę reikalauti pateikti dokumentų originalus.</w:t>
      </w:r>
      <w:r w:rsidRPr="00BB6FED">
        <w:rPr>
          <w:rFonts w:ascii="Times New Roman" w:eastAsia="Calibri" w:hAnsi="Times New Roman" w:cs="Times New Roman"/>
        </w:rPr>
        <w:t xml:space="preserve"> Gali būti:</w:t>
      </w:r>
    </w:p>
    <w:p w14:paraId="3B67E871" w14:textId="77777777" w:rsidR="00B23D41" w:rsidRPr="00BB6FED" w:rsidRDefault="00B23D41" w:rsidP="00B23D41">
      <w:pPr>
        <w:pStyle w:val="Sraopastraipa"/>
        <w:spacing w:after="0" w:line="240" w:lineRule="auto"/>
        <w:ind w:left="0" w:firstLine="709"/>
        <w:jc w:val="both"/>
        <w:rPr>
          <w:rFonts w:ascii="Times New Roman" w:hAnsi="Times New Roman" w:cs="Times New Roman"/>
          <w:bCs/>
          <w:iCs/>
          <w:u w:val="single"/>
        </w:rPr>
      </w:pPr>
      <w:r w:rsidRPr="00BB6FED">
        <w:rPr>
          <w:rFonts w:ascii="Times New Roman" w:eastAsia="Calibri" w:hAnsi="Times New Roman" w:cs="Times New Roman"/>
          <w:bCs/>
          <w:iCs/>
        </w:rPr>
        <w:t>6.2.1 pateikiami kvalifikuotu elektroniniu parašu pasirašyti elektroninėmis priemonėmis suformuoti dokumentai;</w:t>
      </w:r>
    </w:p>
    <w:p w14:paraId="1C4D09B3" w14:textId="77777777" w:rsidR="00B23D41" w:rsidRPr="00BB6FED" w:rsidRDefault="00B23D41" w:rsidP="00B23D41">
      <w:pPr>
        <w:tabs>
          <w:tab w:val="left" w:pos="1418"/>
        </w:tabs>
        <w:spacing w:after="0" w:line="240" w:lineRule="auto"/>
        <w:ind w:firstLine="709"/>
        <w:jc w:val="both"/>
        <w:rPr>
          <w:rFonts w:ascii="Times New Roman" w:hAnsi="Times New Roman" w:cs="Times New Roman"/>
          <w:bCs/>
          <w:iCs/>
          <w:sz w:val="22"/>
          <w:szCs w:val="22"/>
        </w:rPr>
      </w:pPr>
      <w:r w:rsidRPr="00BB6FED">
        <w:rPr>
          <w:rFonts w:ascii="Times New Roman" w:eastAsia="Calibri" w:hAnsi="Times New Roman" w:cs="Times New Roman"/>
          <w:bCs/>
          <w:iCs/>
          <w:sz w:val="22"/>
          <w:szCs w:val="22"/>
        </w:rPr>
        <w:t>6.2.2. skaitmeninės dokumentų kopijos (</w:t>
      </w:r>
      <w:r w:rsidRPr="00BB6FED">
        <w:rPr>
          <w:rFonts w:ascii="Times New Roman" w:eastAsia="Calibri" w:hAnsi="Times New Roman" w:cs="Times New Roman"/>
          <w:iCs/>
          <w:sz w:val="22"/>
          <w:szCs w:val="22"/>
        </w:rPr>
        <w:t>fiziniu parašu tvirtinami dokumentai turi būti pateikiami pasirašyti ir nuskenuoti)</w:t>
      </w:r>
      <w:r w:rsidRPr="00BB6FED">
        <w:rPr>
          <w:rFonts w:ascii="Times New Roman" w:eastAsia="Calibri" w:hAnsi="Times New Roman" w:cs="Times New Roman"/>
          <w:bCs/>
          <w:iCs/>
          <w:sz w:val="22"/>
          <w:szCs w:val="22"/>
        </w:rPr>
        <w:t>.</w:t>
      </w:r>
    </w:p>
    <w:p w14:paraId="5279D8EA" w14:textId="77777777" w:rsidR="00B23D41" w:rsidRPr="00BB6FED" w:rsidRDefault="00B23D41" w:rsidP="00B23D41">
      <w:pPr>
        <w:tabs>
          <w:tab w:val="left" w:pos="1418"/>
        </w:tabs>
        <w:spacing w:after="0" w:line="240" w:lineRule="auto"/>
        <w:ind w:firstLine="709"/>
        <w:jc w:val="both"/>
        <w:rPr>
          <w:rFonts w:ascii="Times New Roman" w:hAnsi="Times New Roman" w:cs="Times New Roman"/>
          <w:bCs/>
          <w:iCs/>
          <w:sz w:val="22"/>
          <w:szCs w:val="22"/>
        </w:rPr>
      </w:pPr>
      <w:r w:rsidRPr="00BB6FED">
        <w:rPr>
          <w:rFonts w:ascii="Times New Roman" w:hAnsi="Times New Roman" w:cs="Times New Roman"/>
          <w:sz w:val="22"/>
          <w:szCs w:val="22"/>
        </w:rPr>
        <w:t xml:space="preserve">6.3. Pasiūlymas turi būti parengtas, lietuvių kalba. </w:t>
      </w:r>
      <w:r w:rsidRPr="00BB6FE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BB6FED">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7836E63" w14:textId="77777777" w:rsidR="00B23D41" w:rsidRPr="00BB6FED" w:rsidRDefault="00B23D41" w:rsidP="00B23D41">
      <w:pPr>
        <w:tabs>
          <w:tab w:val="left" w:pos="1418"/>
        </w:tabs>
        <w:spacing w:after="0" w:line="240" w:lineRule="auto"/>
        <w:ind w:firstLine="709"/>
        <w:jc w:val="both"/>
        <w:rPr>
          <w:rFonts w:ascii="Times New Roman" w:hAnsi="Times New Roman" w:cs="Times New Roman"/>
          <w:sz w:val="22"/>
          <w:szCs w:val="22"/>
        </w:rPr>
      </w:pPr>
      <w:r w:rsidRPr="00BB6FED">
        <w:rPr>
          <w:rFonts w:ascii="Times New Roman" w:hAnsi="Times New Roman" w:cs="Times New Roman"/>
          <w:bCs/>
          <w:iCs/>
          <w:sz w:val="22"/>
          <w:szCs w:val="22"/>
        </w:rPr>
        <w:t xml:space="preserve">6.4. </w:t>
      </w:r>
      <w:r w:rsidRPr="00BB6FED">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82E9C96" w14:textId="77777777" w:rsidR="00B23D41" w:rsidRPr="00BB6FED" w:rsidRDefault="00B23D41" w:rsidP="00B23D41">
      <w:pPr>
        <w:spacing w:line="240" w:lineRule="auto"/>
        <w:ind w:firstLine="709"/>
        <w:jc w:val="both"/>
        <w:rPr>
          <w:rFonts w:ascii="Times New Roman" w:hAnsi="Times New Roman" w:cs="Times New Roman"/>
          <w:sz w:val="22"/>
          <w:szCs w:val="22"/>
        </w:rPr>
      </w:pPr>
      <w:r w:rsidRPr="00BB6FED">
        <w:rPr>
          <w:rFonts w:ascii="Times New Roman" w:eastAsia="Arial" w:hAnsi="Times New Roman" w:cs="Times New Roman"/>
          <w:sz w:val="22"/>
          <w:szCs w:val="22"/>
        </w:rPr>
        <w:t xml:space="preserve">6.5. Tiekėjų pasiūlymuose nurodytos kainos bus vertinamos </w:t>
      </w:r>
      <w:r w:rsidRPr="00BB6FED">
        <w:rPr>
          <w:rFonts w:ascii="Times New Roman" w:hAnsi="Times New Roman" w:cs="Times New Roman"/>
          <w:sz w:val="22"/>
          <w:szCs w:val="22"/>
        </w:rPr>
        <w:t xml:space="preserve">ir lyginamos su visais mokesčiais, įskaitant PVM. </w:t>
      </w:r>
    </w:p>
    <w:p w14:paraId="2F3A116B" w14:textId="77777777" w:rsidR="00B23D41" w:rsidRPr="00BB6FED" w:rsidRDefault="00B23D41" w:rsidP="00B23D41">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8014685"/>
      <w:bookmarkEnd w:id="19"/>
      <w:bookmarkEnd w:id="20"/>
      <w:bookmarkEnd w:id="21"/>
      <w:bookmarkEnd w:id="22"/>
      <w:bookmarkEnd w:id="23"/>
      <w:r w:rsidRPr="00BB6FED">
        <w:rPr>
          <w:rFonts w:ascii="Times New Roman" w:hAnsi="Times New Roman" w:cs="Times New Roman"/>
        </w:rPr>
        <w:t>Pasiūlymo galiojimo užtikrinimas</w:t>
      </w:r>
      <w:bookmarkEnd w:id="24"/>
      <w:bookmarkEnd w:id="25"/>
      <w:bookmarkEnd w:id="26"/>
    </w:p>
    <w:p w14:paraId="61BAF123" w14:textId="77777777" w:rsidR="00B23D41" w:rsidRPr="00BB6FED" w:rsidRDefault="00B23D41" w:rsidP="00B23D41">
      <w:pPr>
        <w:pStyle w:val="Sraopastraipa"/>
        <w:spacing w:after="0" w:line="240" w:lineRule="auto"/>
        <w:ind w:left="0" w:firstLine="709"/>
        <w:jc w:val="both"/>
        <w:rPr>
          <w:rFonts w:ascii="Times New Roman" w:eastAsia="Calibri" w:hAnsi="Times New Roman" w:cs="Times New Roman"/>
        </w:rPr>
      </w:pPr>
      <w:r w:rsidRPr="00BB6FED">
        <w:rPr>
          <w:rFonts w:ascii="Times New Roman" w:hAnsi="Times New Roman" w:cs="Times New Roman"/>
        </w:rPr>
        <w:t xml:space="preserve">7.1.  </w:t>
      </w:r>
      <w:r w:rsidRPr="00BB6FE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C1BF8D" w14:textId="77777777" w:rsidR="00B23D41" w:rsidRPr="00BB6FED" w:rsidRDefault="00B23D41" w:rsidP="00B23D41">
      <w:pPr>
        <w:spacing w:after="120" w:line="20" w:lineRule="atLeast"/>
        <w:jc w:val="both"/>
        <w:rPr>
          <w:rFonts w:ascii="Times New Roman" w:hAnsi="Times New Roman" w:cs="Times New Roman"/>
          <w:sz w:val="22"/>
          <w:szCs w:val="22"/>
        </w:rPr>
      </w:pPr>
      <w:r w:rsidRPr="00BB6FED">
        <w:rPr>
          <w:rFonts w:ascii="Times New Roman" w:hAnsi="Times New Roman" w:cs="Times New Roman"/>
        </w:rPr>
        <w:t xml:space="preserve">            7.2. </w:t>
      </w:r>
      <w:r w:rsidRPr="00BB6FED">
        <w:rPr>
          <w:rFonts w:ascii="Times New Roman" w:hAnsi="Times New Roman" w:cs="Times New Roman"/>
          <w:sz w:val="22"/>
          <w:szCs w:val="22"/>
        </w:rPr>
        <w:t>Perkančioji organizacija gali prašyti dalyvius pratęsti pasiūlymo galiojimo užtikrinimo laiką iki konkrečiai nurodytos datos.</w:t>
      </w:r>
    </w:p>
    <w:p w14:paraId="32DE7D62" w14:textId="77777777" w:rsidR="00B23D41" w:rsidRPr="00BB6FED" w:rsidRDefault="00B23D41" w:rsidP="00B23D41">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58014686"/>
      <w:bookmarkStart w:id="32" w:name="_Ref39485250"/>
      <w:bookmarkStart w:id="33" w:name="_Ref39485258"/>
      <w:r w:rsidRPr="00BB6FED">
        <w:rPr>
          <w:rFonts w:ascii="Times New Roman" w:hAnsi="Times New Roman" w:cs="Times New Roman"/>
        </w:rPr>
        <w:t>Elektroninis aukcionas</w:t>
      </w:r>
      <w:bookmarkEnd w:id="27"/>
      <w:bookmarkEnd w:id="28"/>
      <w:bookmarkEnd w:id="29"/>
      <w:bookmarkEnd w:id="30"/>
      <w:bookmarkEnd w:id="31"/>
    </w:p>
    <w:p w14:paraId="1C7CE76E" w14:textId="77777777" w:rsidR="00B23D41" w:rsidRPr="00BB6FED" w:rsidRDefault="00B23D41" w:rsidP="00B23D41">
      <w:pPr>
        <w:pStyle w:val="Sraopastraipa"/>
        <w:numPr>
          <w:ilvl w:val="1"/>
          <w:numId w:val="7"/>
        </w:numPr>
        <w:spacing w:after="0" w:line="240" w:lineRule="auto"/>
        <w:ind w:left="710" w:hanging="1"/>
        <w:rPr>
          <w:rFonts w:ascii="Times New Roman" w:hAnsi="Times New Roman" w:cs="Times New Roman"/>
        </w:rPr>
      </w:pPr>
      <w:r w:rsidRPr="00BB6FED">
        <w:rPr>
          <w:rFonts w:ascii="Times New Roman" w:hAnsi="Times New Roman" w:cs="Times New Roman"/>
        </w:rPr>
        <w:t xml:space="preserve"> Perkančioji organizacija pirkime netaikys elektroninio aukciono.</w:t>
      </w:r>
    </w:p>
    <w:p w14:paraId="7EC71DBB" w14:textId="77777777" w:rsidR="00B23D41" w:rsidRPr="00BB6FED" w:rsidRDefault="00B23D41" w:rsidP="00B23D41">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58014687"/>
      <w:r w:rsidRPr="00BB6FED">
        <w:rPr>
          <w:rFonts w:ascii="Times New Roman" w:hAnsi="Times New Roman" w:cs="Times New Roman"/>
        </w:rPr>
        <w:t>Pasiūlymų vertinimas</w:t>
      </w:r>
      <w:bookmarkEnd w:id="32"/>
      <w:bookmarkEnd w:id="33"/>
      <w:bookmarkEnd w:id="34"/>
      <w:bookmarkEnd w:id="35"/>
      <w:bookmarkEnd w:id="36"/>
    </w:p>
    <w:p w14:paraId="37CC86AB" w14:textId="21359951" w:rsidR="00B23D41" w:rsidRPr="00BB6FED" w:rsidRDefault="00B23D41" w:rsidP="00B23D41">
      <w:pPr>
        <w:spacing w:after="0" w:line="240" w:lineRule="auto"/>
        <w:ind w:firstLine="709"/>
        <w:jc w:val="both"/>
        <w:rPr>
          <w:rFonts w:ascii="Times New Roman" w:eastAsia="Calibri" w:hAnsi="Times New Roman" w:cs="Times New Roman"/>
          <w:color w:val="7030A0"/>
          <w:sz w:val="22"/>
          <w:szCs w:val="22"/>
        </w:rPr>
      </w:pPr>
      <w:r w:rsidRPr="00BB6FED">
        <w:rPr>
          <w:rFonts w:ascii="Times New Roman" w:hAnsi="Times New Roman" w:cs="Times New Roman"/>
          <w:sz w:val="22"/>
          <w:szCs w:val="22"/>
        </w:rPr>
        <w:t xml:space="preserve">9.1. </w:t>
      </w:r>
      <w:r w:rsidRPr="00BB6FED">
        <w:rPr>
          <w:rFonts w:ascii="Times New Roman" w:eastAsia="Calibri" w:hAnsi="Times New Roman" w:cs="Times New Roman"/>
          <w:sz w:val="22"/>
          <w:szCs w:val="22"/>
        </w:rPr>
        <w:t xml:space="preserve">Perkančioji organizacija ekonomiškai naudingiausią pasiūlymą išrenka pagal ekonomiškai naudingiausią pasiūlymą </w:t>
      </w:r>
      <w:r w:rsidRPr="008A1FBE">
        <w:rPr>
          <w:rFonts w:ascii="Times New Roman" w:eastAsia="Calibri" w:hAnsi="Times New Roman" w:cs="Times New Roman"/>
          <w:i/>
          <w:iCs/>
          <w:sz w:val="22"/>
          <w:szCs w:val="22"/>
        </w:rPr>
        <w:t>(</w:t>
      </w:r>
      <w:r w:rsidR="000A6232" w:rsidRPr="008A1FBE">
        <w:rPr>
          <w:rFonts w:ascii="Times New Roman" w:eastAsia="Calibri" w:hAnsi="Times New Roman" w:cs="Times New Roman"/>
          <w:i/>
          <w:iCs/>
          <w:sz w:val="22"/>
          <w:szCs w:val="22"/>
        </w:rPr>
        <w:t xml:space="preserve">mažiausią </w:t>
      </w:r>
      <w:r w:rsidR="008A1FBE" w:rsidRPr="008A1FBE">
        <w:rPr>
          <w:rFonts w:ascii="Times New Roman" w:eastAsia="Calibri" w:hAnsi="Times New Roman" w:cs="Times New Roman"/>
          <w:i/>
          <w:iCs/>
          <w:sz w:val="22"/>
          <w:szCs w:val="22"/>
        </w:rPr>
        <w:t xml:space="preserve">grupės </w:t>
      </w:r>
      <w:r w:rsidR="000A6232" w:rsidRPr="008A1FBE">
        <w:rPr>
          <w:rFonts w:ascii="Times New Roman" w:eastAsia="Calibri" w:hAnsi="Times New Roman" w:cs="Times New Roman"/>
          <w:i/>
          <w:iCs/>
          <w:sz w:val="22"/>
          <w:szCs w:val="22"/>
        </w:rPr>
        <w:t>kainą</w:t>
      </w:r>
      <w:r w:rsidRPr="008A1FBE">
        <w:rPr>
          <w:rFonts w:ascii="Times New Roman" w:eastAsia="Calibri" w:hAnsi="Times New Roman" w:cs="Times New Roman"/>
          <w:i/>
          <w:iCs/>
          <w:sz w:val="22"/>
          <w:szCs w:val="22"/>
        </w:rPr>
        <w:t>)</w:t>
      </w:r>
      <w:r w:rsidRPr="00BB6FED">
        <w:rPr>
          <w:rFonts w:ascii="Times New Roman" w:eastAsia="Calibri" w:hAnsi="Times New Roman" w:cs="Times New Roman"/>
          <w:sz w:val="22"/>
          <w:szCs w:val="22"/>
        </w:rPr>
        <w:t xml:space="preserve"> pasiūlymas turi būti pateiktas kaip reikalaujama </w:t>
      </w:r>
      <w:bookmarkStart w:id="37" w:name="_Hlk91157291"/>
      <w:r w:rsidRPr="00BB6FED">
        <w:rPr>
          <w:rFonts w:ascii="Times New Roman" w:eastAsia="Calibri" w:hAnsi="Times New Roman" w:cs="Times New Roman"/>
          <w:sz w:val="22"/>
          <w:szCs w:val="22"/>
        </w:rPr>
        <w:t xml:space="preserve">specialiųjų pirkimo sąlygų </w:t>
      </w:r>
      <w:bookmarkEnd w:id="37"/>
      <w:r w:rsidRPr="00BB6FED">
        <w:rPr>
          <w:rFonts w:ascii="Times New Roman" w:eastAsia="Calibri" w:hAnsi="Times New Roman" w:cs="Times New Roman"/>
          <w:b/>
          <w:bCs/>
          <w:sz w:val="22"/>
          <w:szCs w:val="22"/>
        </w:rPr>
        <w:t>6, 7</w:t>
      </w:r>
      <w:r w:rsidRPr="00BB6FED">
        <w:rPr>
          <w:rFonts w:ascii="Times New Roman" w:eastAsia="Calibri" w:hAnsi="Times New Roman" w:cs="Times New Roman"/>
          <w:sz w:val="22"/>
          <w:szCs w:val="22"/>
        </w:rPr>
        <w:t xml:space="preserve"> prieduose.</w:t>
      </w:r>
      <w:r w:rsidRPr="00BB6FED">
        <w:rPr>
          <w:rFonts w:ascii="Times New Roman" w:eastAsia="Calibri" w:hAnsi="Times New Roman" w:cs="Times New Roman"/>
          <w:color w:val="7030A0"/>
          <w:sz w:val="22"/>
          <w:szCs w:val="22"/>
        </w:rPr>
        <w:t xml:space="preserve"> </w:t>
      </w:r>
    </w:p>
    <w:p w14:paraId="3C573227" w14:textId="77777777" w:rsidR="00B23D41" w:rsidRPr="00BB6FED" w:rsidRDefault="00B23D41" w:rsidP="00B23D41">
      <w:pPr>
        <w:spacing w:after="0" w:line="240" w:lineRule="auto"/>
        <w:ind w:firstLine="709"/>
        <w:jc w:val="both"/>
        <w:rPr>
          <w:rFonts w:ascii="Times New Roman" w:hAnsi="Times New Roman" w:cs="Times New Roman"/>
          <w:sz w:val="22"/>
          <w:szCs w:val="22"/>
        </w:rPr>
      </w:pPr>
      <w:r w:rsidRPr="00BB6FED">
        <w:rPr>
          <w:rFonts w:ascii="Times New Roman" w:hAnsi="Times New Roman" w:cs="Times New Roman"/>
          <w:sz w:val="22"/>
          <w:szCs w:val="22"/>
        </w:rPr>
        <w:t xml:space="preserve">9.2. Laimėjusiu pasiūlymu kiekvienoje pirkimo objekto dalyje galės būti pripažinti tik po 1 (vieną) ekonomiškai naudingiausią pasiūlymą, esantį atitinkamos pirkimo objekto dalies pasiūlymų eilės </w:t>
      </w:r>
      <w:r w:rsidRPr="00BB6FED">
        <w:rPr>
          <w:rFonts w:ascii="Times New Roman" w:hAnsi="Times New Roman" w:cs="Times New Roman"/>
          <w:color w:val="000000" w:themeColor="text1"/>
          <w:sz w:val="22"/>
          <w:szCs w:val="22"/>
        </w:rPr>
        <w:t>pirmojoje vietoje.</w:t>
      </w:r>
      <w:r w:rsidRPr="00BB6FED">
        <w:rPr>
          <w:rFonts w:ascii="Times New Roman" w:hAnsi="Times New Roman" w:cs="Times New Roman"/>
          <w:sz w:val="22"/>
          <w:szCs w:val="22"/>
        </w:rPr>
        <w:t xml:space="preserve"> Tas pats tiekėjas gali būti nustatomas laimėtoju dėl visų pirkimo objekto dalių. </w:t>
      </w:r>
    </w:p>
    <w:p w14:paraId="782BC873" w14:textId="77777777" w:rsidR="00B23D41" w:rsidRPr="00BB6FED" w:rsidRDefault="00B23D41" w:rsidP="00B23D41">
      <w:pPr>
        <w:spacing w:after="0" w:line="240" w:lineRule="auto"/>
        <w:ind w:firstLine="709"/>
        <w:jc w:val="both"/>
        <w:rPr>
          <w:rFonts w:ascii="Times New Roman" w:hAnsi="Times New Roman" w:cs="Times New Roman"/>
          <w:i/>
          <w:iCs/>
          <w:sz w:val="22"/>
          <w:szCs w:val="22"/>
        </w:rPr>
      </w:pPr>
      <w:r w:rsidRPr="00BB6FED">
        <w:rPr>
          <w:rFonts w:ascii="Times New Roman" w:hAnsi="Times New Roman" w:cs="Times New Roman"/>
          <w:sz w:val="22"/>
          <w:szCs w:val="22"/>
        </w:rPr>
        <w:t xml:space="preserve">9.3. </w:t>
      </w:r>
      <w:r w:rsidRPr="00BB6FED">
        <w:rPr>
          <w:rFonts w:ascii="Times New Roman" w:hAnsi="Times New Roman" w:cs="Times New Roman"/>
          <w:i/>
          <w:iCs/>
          <w:sz w:val="22"/>
          <w:szCs w:val="22"/>
        </w:rPr>
        <w:t>Laimėjus kelias pirkimo dalis, pasirašoma viena sutartis visoms konkursą laimėtoms dalims.</w:t>
      </w:r>
    </w:p>
    <w:p w14:paraId="42B5CC27" w14:textId="20477352" w:rsidR="00B23D41" w:rsidRPr="00B012CD" w:rsidRDefault="00B23D41" w:rsidP="00B23D41">
      <w:pPr>
        <w:spacing w:after="0" w:line="240" w:lineRule="auto"/>
        <w:ind w:firstLine="709"/>
        <w:jc w:val="both"/>
        <w:rPr>
          <w:rFonts w:ascii="Times New Roman" w:hAnsi="Times New Roman" w:cs="Times New Roman"/>
          <w:color w:val="FF0000"/>
          <w:sz w:val="22"/>
          <w:szCs w:val="22"/>
        </w:rPr>
      </w:pPr>
      <w:r w:rsidRPr="008A1FBE">
        <w:rPr>
          <w:rFonts w:ascii="Times New Roman" w:hAnsi="Times New Roman" w:cs="Times New Roman"/>
          <w:sz w:val="22"/>
          <w:szCs w:val="22"/>
        </w:rPr>
        <w:t xml:space="preserve">9.4. </w:t>
      </w:r>
      <w:r w:rsidRPr="008A1FBE">
        <w:rPr>
          <w:rStyle w:val="cf01"/>
          <w:rFonts w:ascii="Times New Roman" w:hAnsi="Times New Roman" w:cs="Times New Roman"/>
          <w:b/>
          <w:bCs/>
          <w:sz w:val="22"/>
          <w:szCs w:val="22"/>
        </w:rPr>
        <w:t>Perkančioji organizacija atmes tiekėjo pasiūlymą, jeigu kartu su pasiūlymu nebus pateikti šie pirkimo sąlygose reikalaujami pateikti dokumentai</w:t>
      </w:r>
      <w:r w:rsidRPr="008A1FBE">
        <w:rPr>
          <w:rStyle w:val="cf01"/>
          <w:rFonts w:ascii="Times New Roman" w:hAnsi="Times New Roman" w:cs="Times New Roman"/>
          <w:sz w:val="22"/>
          <w:szCs w:val="22"/>
        </w:rPr>
        <w:t xml:space="preserve">: </w:t>
      </w:r>
      <w:r w:rsidRPr="008A1FBE">
        <w:rPr>
          <w:rFonts w:ascii="Times New Roman" w:eastAsia="Arial Unicode MS" w:hAnsi="Times New Roman"/>
          <w:color w:val="000000"/>
          <w:sz w:val="22"/>
          <w:szCs w:val="22"/>
          <w:bdr w:val="nil"/>
        </w:rPr>
        <w:t xml:space="preserve">prekių atitiktį techninės specifikacijos reikalavimams patvirtinantys dokumentai, reikalaujami pateikti pagal specialiųjų pirkimo sąlygų </w:t>
      </w:r>
      <w:r w:rsidRPr="008A1FBE">
        <w:rPr>
          <w:rFonts w:ascii="Times New Roman" w:eastAsia="Arial Unicode MS" w:hAnsi="Times New Roman"/>
          <w:b/>
          <w:bCs/>
          <w:color w:val="000000"/>
          <w:sz w:val="22"/>
          <w:szCs w:val="22"/>
          <w:bdr w:val="nil"/>
        </w:rPr>
        <w:t>2</w:t>
      </w:r>
      <w:r w:rsidRPr="008A1FBE">
        <w:rPr>
          <w:rFonts w:ascii="Times New Roman" w:eastAsia="Arial Unicode MS" w:hAnsi="Times New Roman"/>
          <w:color w:val="000000"/>
          <w:sz w:val="22"/>
          <w:szCs w:val="22"/>
          <w:bdr w:val="nil"/>
        </w:rPr>
        <w:t xml:space="preserve"> priedą</w:t>
      </w:r>
      <w:r w:rsidR="00B012CD" w:rsidRPr="008A1FBE">
        <w:rPr>
          <w:rFonts w:ascii="Times New Roman" w:eastAsia="Arial Unicode MS" w:hAnsi="Times New Roman"/>
          <w:color w:val="000000"/>
          <w:sz w:val="22"/>
          <w:szCs w:val="22"/>
          <w:bdr w:val="nil"/>
        </w:rPr>
        <w:t xml:space="preserve">.  </w:t>
      </w:r>
    </w:p>
    <w:p w14:paraId="5365CF0E" w14:textId="77777777" w:rsidR="00B23D41" w:rsidRPr="00B012CD" w:rsidRDefault="00B23D41" w:rsidP="00B23D41">
      <w:pPr>
        <w:spacing w:after="0" w:line="240" w:lineRule="auto"/>
        <w:ind w:firstLine="709"/>
        <w:jc w:val="both"/>
        <w:rPr>
          <w:rFonts w:ascii="Times New Roman" w:hAnsi="Times New Roman" w:cs="Times New Roman"/>
          <w:color w:val="FF0000"/>
          <w:sz w:val="22"/>
          <w:szCs w:val="22"/>
        </w:rPr>
      </w:pPr>
    </w:p>
    <w:p w14:paraId="03C53298" w14:textId="77777777" w:rsidR="00B23D41" w:rsidRPr="00BB6FED" w:rsidRDefault="00B23D41" w:rsidP="00B23D41">
      <w:pPr>
        <w:pStyle w:val="Antrat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58014688"/>
      <w:r w:rsidRPr="00BB6FED">
        <w:rPr>
          <w:rFonts w:ascii="Times New Roman" w:hAnsi="Times New Roman" w:cs="Times New Roman"/>
        </w:rPr>
        <w:t>Sutarties sudarymas</w:t>
      </w:r>
      <w:bookmarkEnd w:id="38"/>
      <w:bookmarkEnd w:id="39"/>
      <w:bookmarkEnd w:id="40"/>
    </w:p>
    <w:p w14:paraId="3F3290EA" w14:textId="77777777" w:rsidR="00B23D41" w:rsidRPr="00BB6FED" w:rsidRDefault="00B23D41" w:rsidP="00B23D41">
      <w:pPr>
        <w:pStyle w:val="Sraopastraipa"/>
        <w:numPr>
          <w:ilvl w:val="1"/>
          <w:numId w:val="10"/>
        </w:numPr>
        <w:spacing w:after="0" w:line="240" w:lineRule="auto"/>
        <w:ind w:left="0" w:firstLine="709"/>
        <w:jc w:val="both"/>
        <w:rPr>
          <w:rFonts w:ascii="Times New Roman" w:hAnsi="Times New Roman" w:cs="Times New Roman"/>
        </w:rPr>
      </w:pPr>
      <w:r w:rsidRPr="00BB6FED">
        <w:rPr>
          <w:rFonts w:ascii="Times New Roman" w:hAnsi="Times New Roman" w:cs="Times New Roman"/>
          <w:color w:val="000000" w:themeColor="text1"/>
        </w:rPr>
        <w:t>Ši pirkimo procedūra atliekama siekiant sudaryti sutartį su tiekėju, kurio pasiūlymas, vadovaujantis pirkimo sąlygose</w:t>
      </w:r>
      <w:r w:rsidRPr="00BB6FED">
        <w:rPr>
          <w:rFonts w:ascii="Times New Roman" w:hAnsi="Times New Roman" w:cs="Times New Roman"/>
          <w:color w:val="0070C0"/>
        </w:rPr>
        <w:t xml:space="preserve"> </w:t>
      </w:r>
      <w:r w:rsidRPr="00BB6FED">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BB6FED">
        <w:rPr>
          <w:rFonts w:ascii="Times New Roman" w:hAnsi="Times New Roman" w:cs="Times New Roman"/>
        </w:rPr>
        <w:t>Sutarties sąlygos pateikiamos Pirkimo sąlygų priede Nr.</w:t>
      </w:r>
      <w:r w:rsidRPr="00BB6FED">
        <w:rPr>
          <w:rFonts w:ascii="Times New Roman" w:hAnsi="Times New Roman" w:cs="Times New Roman"/>
          <w:b/>
          <w:bCs/>
        </w:rPr>
        <w:t xml:space="preserve"> 8</w:t>
      </w:r>
      <w:r w:rsidRPr="00BB6FED">
        <w:rPr>
          <w:rFonts w:ascii="Times New Roman" w:hAnsi="Times New Roman" w:cs="Times New Roman"/>
        </w:rPr>
        <w:t xml:space="preserve"> „Sutarties projektas“.</w:t>
      </w:r>
    </w:p>
    <w:p w14:paraId="11EE347B" w14:textId="77777777" w:rsidR="00B23D41" w:rsidRPr="00BB6FED" w:rsidRDefault="00B23D41" w:rsidP="00B23D41">
      <w:pPr>
        <w:pStyle w:val="Sraopastraipa"/>
        <w:numPr>
          <w:ilvl w:val="1"/>
          <w:numId w:val="10"/>
        </w:numPr>
        <w:spacing w:after="0" w:line="240" w:lineRule="auto"/>
        <w:ind w:left="0" w:firstLine="709"/>
        <w:jc w:val="both"/>
        <w:rPr>
          <w:rFonts w:ascii="Times New Roman" w:hAnsi="Times New Roman" w:cs="Times New Roman"/>
        </w:rPr>
      </w:pPr>
      <w:r w:rsidRPr="00BB6FED">
        <w:rPr>
          <w:rFonts w:ascii="Times New Roman" w:hAnsi="Times New Roman" w:cs="Times New Roman"/>
          <w:color w:val="000000" w:themeColor="text1"/>
        </w:rPr>
        <w:t>Tiekėjui laimėjus kelias pirkimo dalis bus pasirašoma viena sutartis.</w:t>
      </w:r>
    </w:p>
    <w:p w14:paraId="7A60137E" w14:textId="77777777" w:rsidR="00B23D41" w:rsidRPr="00BB6FED" w:rsidRDefault="00B23D41" w:rsidP="00B23D41">
      <w:pPr>
        <w:pStyle w:val="Antrat1"/>
        <w:numPr>
          <w:ilvl w:val="0"/>
          <w:numId w:val="10"/>
        </w:numPr>
        <w:tabs>
          <w:tab w:val="left" w:pos="567"/>
        </w:tabs>
        <w:spacing w:line="20" w:lineRule="atLeast"/>
        <w:contextualSpacing/>
        <w:jc w:val="both"/>
        <w:rPr>
          <w:rFonts w:ascii="Times New Roman" w:hAnsi="Times New Roman" w:cs="Times New Roman"/>
          <w:b/>
          <w:bCs/>
        </w:rPr>
      </w:pPr>
      <w:bookmarkStart w:id="41" w:name="_Toc158014689"/>
      <w:bookmarkEnd w:id="2"/>
      <w:r w:rsidRPr="00BB6FED">
        <w:rPr>
          <w:rFonts w:ascii="Times New Roman" w:hAnsi="Times New Roman" w:cs="Times New Roman"/>
        </w:rPr>
        <w:t>Kitos sąlygos</w:t>
      </w:r>
      <w:bookmarkEnd w:id="41"/>
    </w:p>
    <w:p w14:paraId="52D8CD8C" w14:textId="77777777" w:rsidR="00B23D41" w:rsidRPr="00BB6FED" w:rsidRDefault="00E302EF" w:rsidP="00B012CD">
      <w:pPr>
        <w:ind w:firstLine="444"/>
        <w:jc w:val="both"/>
        <w:rPr>
          <w:rFonts w:ascii="Times New Roman" w:eastAsia="Arial Unicode MS" w:hAnsi="Times New Roman" w:cs="Times New Roman"/>
          <w:sz w:val="22"/>
          <w:szCs w:val="22"/>
        </w:rPr>
      </w:pPr>
      <w:r w:rsidRPr="008A1FBE">
        <w:rPr>
          <w:rFonts w:ascii="Times New Roman" w:eastAsia="Arial Unicode MS" w:hAnsi="Times New Roman" w:cs="Times New Roman"/>
          <w:sz w:val="22"/>
          <w:szCs w:val="22"/>
        </w:rPr>
        <w:t xml:space="preserve">11. </w:t>
      </w:r>
      <w:r w:rsidR="00B23D41" w:rsidRPr="008A1FBE">
        <w:rPr>
          <w:rFonts w:ascii="Times New Roman" w:eastAsia="Arial Unicode MS" w:hAnsi="Times New Roman" w:cs="Times New Roman"/>
          <w:sz w:val="22"/>
          <w:szCs w:val="22"/>
        </w:rPr>
        <w:t>Atlikus rinkos konsultaciją, dalinai į tiekėjų pastabas atsižvelgta. Atsakymai į gautas pastabas suinteresuotiems tiekėjams neteikti. Priimti sprendimai įforminami protokolu ir patalpintas ,,Vidiniai dokumentai‘‘.</w:t>
      </w:r>
    </w:p>
    <w:p w14:paraId="6252489A" w14:textId="77777777" w:rsidR="00B23D41" w:rsidRPr="00BB6FED" w:rsidRDefault="00B23D41" w:rsidP="00B23D41">
      <w:pPr>
        <w:shd w:val="clear" w:color="auto" w:fill="FFFFFF"/>
        <w:spacing w:after="0" w:line="240" w:lineRule="auto"/>
        <w:jc w:val="center"/>
        <w:rPr>
          <w:rFonts w:ascii="Times New Roman" w:eastAsia="Calibri" w:hAnsi="Times New Roman" w:cs="Times New Roman"/>
        </w:rPr>
        <w:sectPr w:rsidR="00B23D41" w:rsidRPr="00BB6FED" w:rsidSect="00B23D41">
          <w:headerReference w:type="default" r:id="rId10"/>
          <w:footerReference w:type="default" r:id="rId11"/>
          <w:footerReference w:type="first" r:id="rId12"/>
          <w:pgSz w:w="12240" w:h="15840"/>
          <w:pgMar w:top="709" w:right="567" w:bottom="1134" w:left="1701" w:header="720" w:footer="720" w:gutter="0"/>
          <w:pgNumType w:start="0"/>
          <w:cols w:space="720"/>
          <w:titlePg/>
          <w:docGrid w:linePitch="360"/>
        </w:sectPr>
      </w:pPr>
      <w:r w:rsidRPr="00BB6FED">
        <w:rPr>
          <w:rFonts w:ascii="Times New Roman" w:eastAsia="Calibri" w:hAnsi="Times New Roman" w:cs="Times New Roman"/>
        </w:rPr>
        <w:t>__________</w:t>
      </w:r>
    </w:p>
    <w:p w14:paraId="09B8267F" w14:textId="77777777" w:rsidR="00B23D41" w:rsidRPr="00BB6FED" w:rsidRDefault="00B23D41" w:rsidP="00B23D41">
      <w:pPr>
        <w:pStyle w:val="Antrat1"/>
        <w:jc w:val="right"/>
        <w:rPr>
          <w:rFonts w:ascii="Times New Roman" w:hAnsi="Times New Roman" w:cs="Times New Roman"/>
          <w:color w:val="auto"/>
          <w:sz w:val="21"/>
          <w:szCs w:val="21"/>
        </w:rPr>
      </w:pPr>
      <w:bookmarkStart w:id="42" w:name="_Toc158014690"/>
      <w:r w:rsidRPr="00BB6FED">
        <w:rPr>
          <w:rFonts w:ascii="Times New Roman" w:hAnsi="Times New Roman" w:cs="Times New Roman"/>
          <w:color w:val="auto"/>
          <w:sz w:val="21"/>
          <w:szCs w:val="21"/>
        </w:rPr>
        <w:lastRenderedPageBreak/>
        <w:t>Pirkimo sąlygų 1 priedas „Terminai“</w:t>
      </w:r>
      <w:bookmarkEnd w:id="42"/>
    </w:p>
    <w:p w14:paraId="78A994D9" w14:textId="77777777" w:rsidR="00B23D41" w:rsidRPr="00BB6FED" w:rsidRDefault="00B23D41" w:rsidP="00B23D41">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6"/>
        <w:gridCol w:w="2909"/>
      </w:tblGrid>
      <w:tr w:rsidR="00470336" w:rsidRPr="00470336" w14:paraId="6CEA9FBE" w14:textId="77777777" w:rsidTr="008A1FBE">
        <w:trPr>
          <w:trHeight w:val="20"/>
        </w:trPr>
        <w:tc>
          <w:tcPr>
            <w:tcW w:w="747" w:type="dxa"/>
            <w:shd w:val="clear" w:color="auto" w:fill="D9D9D9" w:themeFill="background1" w:themeFillShade="D9"/>
            <w:tcMar>
              <w:top w:w="0" w:type="dxa"/>
              <w:left w:w="108" w:type="dxa"/>
              <w:bottom w:w="0" w:type="dxa"/>
              <w:right w:w="108" w:type="dxa"/>
            </w:tcMar>
          </w:tcPr>
          <w:p w14:paraId="1CC04A50" w14:textId="77777777" w:rsidR="00470336" w:rsidRPr="00470336" w:rsidRDefault="00470336" w:rsidP="00470336">
            <w:pPr>
              <w:spacing w:line="240" w:lineRule="auto"/>
              <w:jc w:val="center"/>
              <w:rPr>
                <w:rFonts w:ascii="Times New Roman" w:hAnsi="Times New Roman" w:cs="Times New Roman"/>
                <w:b/>
                <w:bCs/>
                <w:sz w:val="22"/>
                <w:szCs w:val="22"/>
              </w:rPr>
            </w:pPr>
            <w:proofErr w:type="spellStart"/>
            <w:r w:rsidRPr="00470336">
              <w:rPr>
                <w:rFonts w:ascii="Times New Roman" w:hAnsi="Times New Roman" w:cs="Times New Roman"/>
                <w:b/>
                <w:bCs/>
                <w:sz w:val="22"/>
                <w:szCs w:val="22"/>
              </w:rPr>
              <w:t>Eil.Nr</w:t>
            </w:r>
            <w:proofErr w:type="spellEnd"/>
            <w:r w:rsidRPr="00470336">
              <w:rPr>
                <w:rFonts w:ascii="Times New Roman" w:hAnsi="Times New Roman" w:cs="Times New Roman"/>
                <w:b/>
                <w:bCs/>
                <w:sz w:val="22"/>
                <w:szCs w:val="22"/>
              </w:rPr>
              <w:t>.</w:t>
            </w:r>
          </w:p>
        </w:tc>
        <w:tc>
          <w:tcPr>
            <w:tcW w:w="2528" w:type="dxa"/>
            <w:shd w:val="clear" w:color="auto" w:fill="D9D9D9" w:themeFill="background1" w:themeFillShade="D9"/>
            <w:tcMar>
              <w:top w:w="0" w:type="dxa"/>
              <w:left w:w="108" w:type="dxa"/>
              <w:bottom w:w="0" w:type="dxa"/>
              <w:right w:w="108" w:type="dxa"/>
            </w:tcMar>
          </w:tcPr>
          <w:p w14:paraId="17EF8DBF" w14:textId="77777777" w:rsidR="00470336" w:rsidRPr="00470336" w:rsidRDefault="00470336" w:rsidP="00470336">
            <w:pPr>
              <w:spacing w:line="240" w:lineRule="auto"/>
              <w:jc w:val="center"/>
              <w:rPr>
                <w:rFonts w:ascii="Times New Roman" w:hAnsi="Times New Roman" w:cs="Times New Roman"/>
                <w:b/>
                <w:bCs/>
                <w:sz w:val="22"/>
                <w:szCs w:val="22"/>
              </w:rPr>
            </w:pPr>
            <w:r w:rsidRPr="00470336">
              <w:rPr>
                <w:rFonts w:ascii="Times New Roman" w:hAnsi="Times New Roman" w:cs="Times New Roman"/>
                <w:b/>
                <w:bCs/>
                <w:sz w:val="22"/>
                <w:szCs w:val="22"/>
              </w:rPr>
              <w:t>VEIKSMAS</w:t>
            </w:r>
          </w:p>
        </w:tc>
        <w:tc>
          <w:tcPr>
            <w:tcW w:w="3633" w:type="dxa"/>
            <w:shd w:val="clear" w:color="auto" w:fill="D9D9D9" w:themeFill="background1" w:themeFillShade="D9"/>
            <w:tcMar>
              <w:top w:w="0" w:type="dxa"/>
              <w:left w:w="108" w:type="dxa"/>
              <w:bottom w:w="0" w:type="dxa"/>
              <w:right w:w="108" w:type="dxa"/>
            </w:tcMar>
          </w:tcPr>
          <w:p w14:paraId="5C1D9215" w14:textId="77777777" w:rsidR="00470336" w:rsidRPr="00470336" w:rsidRDefault="00470336" w:rsidP="00470336">
            <w:pPr>
              <w:spacing w:after="0" w:line="240" w:lineRule="auto"/>
              <w:jc w:val="center"/>
              <w:rPr>
                <w:rFonts w:ascii="Times New Roman" w:hAnsi="Times New Roman" w:cs="Times New Roman"/>
                <w:b/>
                <w:sz w:val="22"/>
                <w:szCs w:val="22"/>
              </w:rPr>
            </w:pPr>
            <w:r w:rsidRPr="00470336">
              <w:rPr>
                <w:rFonts w:ascii="Times New Roman" w:hAnsi="Times New Roman" w:cs="Times New Roman"/>
                <w:b/>
                <w:sz w:val="22"/>
                <w:szCs w:val="22"/>
              </w:rPr>
              <w:t>DATA/DIENŲ SKAIČIUS/ LAIKAS</w:t>
            </w:r>
          </w:p>
          <w:p w14:paraId="757A0438" w14:textId="77777777" w:rsidR="00470336" w:rsidRPr="00470336" w:rsidRDefault="00470336" w:rsidP="00470336">
            <w:pPr>
              <w:spacing w:after="0" w:line="240" w:lineRule="auto"/>
              <w:jc w:val="center"/>
              <w:rPr>
                <w:rFonts w:ascii="Times New Roman" w:hAnsi="Times New Roman" w:cs="Times New Roman"/>
                <w:sz w:val="22"/>
                <w:szCs w:val="22"/>
              </w:rPr>
            </w:pPr>
            <w:r w:rsidRPr="00470336">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6500DB51" w14:textId="77777777" w:rsidR="00470336" w:rsidRPr="00470336" w:rsidRDefault="00470336" w:rsidP="00470336">
            <w:pPr>
              <w:spacing w:line="240" w:lineRule="auto"/>
              <w:jc w:val="center"/>
              <w:rPr>
                <w:rFonts w:ascii="Times New Roman" w:hAnsi="Times New Roman" w:cs="Times New Roman"/>
                <w:b/>
                <w:sz w:val="22"/>
                <w:szCs w:val="22"/>
              </w:rPr>
            </w:pPr>
            <w:r w:rsidRPr="00470336">
              <w:rPr>
                <w:rFonts w:ascii="Times New Roman" w:hAnsi="Times New Roman" w:cs="Times New Roman"/>
                <w:b/>
                <w:sz w:val="22"/>
                <w:szCs w:val="22"/>
              </w:rPr>
              <w:t>PASTABOS</w:t>
            </w:r>
          </w:p>
        </w:tc>
      </w:tr>
      <w:tr w:rsidR="00470336" w:rsidRPr="00470336" w14:paraId="08779DCE" w14:textId="77777777" w:rsidTr="008A1FBE">
        <w:trPr>
          <w:trHeight w:val="20"/>
        </w:trPr>
        <w:tc>
          <w:tcPr>
            <w:tcW w:w="747" w:type="dxa"/>
            <w:shd w:val="clear" w:color="auto" w:fill="auto"/>
            <w:tcMar>
              <w:top w:w="0" w:type="dxa"/>
              <w:left w:w="108" w:type="dxa"/>
              <w:bottom w:w="0" w:type="dxa"/>
              <w:right w:w="108" w:type="dxa"/>
            </w:tcMar>
          </w:tcPr>
          <w:p w14:paraId="7FFF3CBF" w14:textId="77777777" w:rsidR="00470336" w:rsidRPr="00470336" w:rsidRDefault="00470336" w:rsidP="00470336">
            <w:pPr>
              <w:keepNext/>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1.</w:t>
            </w:r>
          </w:p>
        </w:tc>
        <w:tc>
          <w:tcPr>
            <w:tcW w:w="2528" w:type="dxa"/>
            <w:shd w:val="clear" w:color="auto" w:fill="auto"/>
            <w:tcMar>
              <w:top w:w="0" w:type="dxa"/>
              <w:left w:w="108" w:type="dxa"/>
              <w:bottom w:w="0" w:type="dxa"/>
              <w:right w:w="108" w:type="dxa"/>
            </w:tcMar>
          </w:tcPr>
          <w:p w14:paraId="7DCA6DFC" w14:textId="77777777" w:rsidR="00470336" w:rsidRPr="00470336" w:rsidRDefault="00470336" w:rsidP="00470336">
            <w:pPr>
              <w:keepNext/>
              <w:spacing w:after="0" w:line="240" w:lineRule="auto"/>
              <w:rPr>
                <w:rFonts w:ascii="Times New Roman" w:hAnsi="Times New Roman" w:cs="Times New Roman"/>
                <w:sz w:val="22"/>
                <w:szCs w:val="22"/>
              </w:rPr>
            </w:pPr>
            <w:r w:rsidRPr="00470336">
              <w:rPr>
                <w:rFonts w:ascii="Times New Roman" w:hAnsi="Times New Roman" w:cs="Times New Roman"/>
                <w:bCs/>
                <w:sz w:val="22"/>
                <w:szCs w:val="22"/>
              </w:rPr>
              <w:t>Pasiūlymų pateikimo terminas</w:t>
            </w:r>
          </w:p>
        </w:tc>
        <w:tc>
          <w:tcPr>
            <w:tcW w:w="3633" w:type="dxa"/>
            <w:shd w:val="clear" w:color="auto" w:fill="auto"/>
            <w:tcMar>
              <w:top w:w="0" w:type="dxa"/>
              <w:left w:w="108" w:type="dxa"/>
              <w:bottom w:w="0" w:type="dxa"/>
              <w:right w:w="108" w:type="dxa"/>
            </w:tcMar>
          </w:tcPr>
          <w:p w14:paraId="59EA4D76"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 xml:space="preserve">nurodytas skelbime </w:t>
            </w:r>
          </w:p>
        </w:tc>
        <w:tc>
          <w:tcPr>
            <w:tcW w:w="2946" w:type="dxa"/>
            <w:shd w:val="clear" w:color="auto" w:fill="auto"/>
            <w:tcMar>
              <w:top w:w="0" w:type="dxa"/>
              <w:left w:w="108" w:type="dxa"/>
              <w:bottom w:w="0" w:type="dxa"/>
              <w:right w:w="108" w:type="dxa"/>
            </w:tcMar>
          </w:tcPr>
          <w:p w14:paraId="0CAA9DE2" w14:textId="77777777" w:rsidR="00470336" w:rsidRPr="00470336" w:rsidRDefault="00470336" w:rsidP="00470336">
            <w:pPr>
              <w:spacing w:after="0" w:line="240" w:lineRule="auto"/>
              <w:rPr>
                <w:rFonts w:ascii="Times New Roman" w:hAnsi="Times New Roman" w:cs="Times New Roman"/>
                <w:iCs/>
                <w:sz w:val="22"/>
                <w:szCs w:val="22"/>
              </w:rPr>
            </w:pPr>
            <w:r w:rsidRPr="00470336">
              <w:rPr>
                <w:rFonts w:ascii="Times New Roman" w:hAnsi="Times New Roman" w:cs="Times New Roman"/>
                <w:sz w:val="22"/>
                <w:szCs w:val="22"/>
              </w:rPr>
              <w:t>Perkantysis subjektas turi teisę pratęsti pasiūlymų pateikimo terminą.</w:t>
            </w:r>
          </w:p>
        </w:tc>
      </w:tr>
      <w:tr w:rsidR="00470336" w:rsidRPr="00470336" w14:paraId="575FFCFF" w14:textId="77777777" w:rsidTr="008A1FBE">
        <w:trPr>
          <w:trHeight w:val="20"/>
        </w:trPr>
        <w:tc>
          <w:tcPr>
            <w:tcW w:w="747" w:type="dxa"/>
            <w:shd w:val="clear" w:color="auto" w:fill="auto"/>
            <w:tcMar>
              <w:top w:w="0" w:type="dxa"/>
              <w:left w:w="108" w:type="dxa"/>
              <w:bottom w:w="0" w:type="dxa"/>
              <w:right w:w="108" w:type="dxa"/>
            </w:tcMar>
          </w:tcPr>
          <w:p w14:paraId="6FED8BE0" w14:textId="77777777" w:rsidR="00470336" w:rsidRPr="00470336" w:rsidRDefault="00470336" w:rsidP="00470336">
            <w:pPr>
              <w:keepNext/>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2.</w:t>
            </w:r>
          </w:p>
        </w:tc>
        <w:tc>
          <w:tcPr>
            <w:tcW w:w="2528" w:type="dxa"/>
            <w:shd w:val="clear" w:color="auto" w:fill="auto"/>
            <w:tcMar>
              <w:top w:w="0" w:type="dxa"/>
              <w:left w:w="108" w:type="dxa"/>
              <w:bottom w:w="0" w:type="dxa"/>
              <w:right w:w="108" w:type="dxa"/>
            </w:tcMar>
          </w:tcPr>
          <w:p w14:paraId="071BF861" w14:textId="77777777" w:rsidR="00470336" w:rsidRPr="00470336" w:rsidRDefault="00470336" w:rsidP="00470336">
            <w:pPr>
              <w:keepNext/>
              <w:spacing w:after="0" w:line="240" w:lineRule="auto"/>
              <w:rPr>
                <w:rFonts w:ascii="Times New Roman" w:hAnsi="Times New Roman" w:cs="Times New Roman"/>
                <w:sz w:val="22"/>
                <w:szCs w:val="22"/>
              </w:rPr>
            </w:pPr>
            <w:r w:rsidRPr="00470336">
              <w:rPr>
                <w:rFonts w:ascii="Times New Roman" w:eastAsia="Times New Roman" w:hAnsi="Times New Roman" w:cs="Times New Roman"/>
                <w:sz w:val="22"/>
                <w:szCs w:val="22"/>
              </w:rPr>
              <w:t>Pradinis susipažinimas su CVP IS priemonėmis gautais pasiūlymais</w:t>
            </w:r>
          </w:p>
        </w:tc>
        <w:tc>
          <w:tcPr>
            <w:tcW w:w="3633" w:type="dxa"/>
            <w:shd w:val="clear" w:color="auto" w:fill="auto"/>
            <w:tcMar>
              <w:top w:w="0" w:type="dxa"/>
              <w:left w:w="108" w:type="dxa"/>
              <w:bottom w:w="0" w:type="dxa"/>
              <w:right w:w="108" w:type="dxa"/>
            </w:tcMar>
          </w:tcPr>
          <w:p w14:paraId="57145935" w14:textId="0C378C45" w:rsidR="00470336" w:rsidRPr="00470336" w:rsidRDefault="00470336" w:rsidP="008A1FBE">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 xml:space="preserve">Pradedamas ne anksčiau nei po </w:t>
            </w:r>
            <w:r w:rsidR="008A1FBE">
              <w:rPr>
                <w:rFonts w:ascii="Times New Roman" w:hAnsi="Times New Roman" w:cs="Times New Roman"/>
                <w:sz w:val="22"/>
                <w:szCs w:val="22"/>
              </w:rPr>
              <w:t>30</w:t>
            </w:r>
            <w:r w:rsidRPr="00470336">
              <w:rPr>
                <w:rFonts w:ascii="Times New Roman" w:hAnsi="Times New Roman" w:cs="Times New Roman"/>
                <w:sz w:val="22"/>
                <w:szCs w:val="22"/>
              </w:rPr>
              <w:t xml:space="preserve"> minučių po pasiūlymų pateikimo termino pabaigos</w:t>
            </w:r>
          </w:p>
        </w:tc>
        <w:tc>
          <w:tcPr>
            <w:tcW w:w="2946" w:type="dxa"/>
            <w:shd w:val="clear" w:color="auto" w:fill="auto"/>
            <w:tcMar>
              <w:top w:w="0" w:type="dxa"/>
              <w:left w:w="108" w:type="dxa"/>
              <w:bottom w:w="0" w:type="dxa"/>
              <w:right w:w="108" w:type="dxa"/>
            </w:tcMar>
          </w:tcPr>
          <w:p w14:paraId="42AF3A65" w14:textId="77777777" w:rsidR="00470336" w:rsidRPr="00470336" w:rsidRDefault="00470336" w:rsidP="00470336">
            <w:pPr>
              <w:spacing w:after="0" w:line="240" w:lineRule="auto"/>
              <w:rPr>
                <w:rFonts w:ascii="Times New Roman" w:hAnsi="Times New Roman" w:cs="Times New Roman"/>
                <w:iCs/>
                <w:sz w:val="22"/>
                <w:szCs w:val="22"/>
              </w:rPr>
            </w:pPr>
          </w:p>
        </w:tc>
      </w:tr>
      <w:tr w:rsidR="00470336" w:rsidRPr="00470336" w14:paraId="06EC20E2" w14:textId="77777777" w:rsidTr="008A1FBE">
        <w:trPr>
          <w:trHeight w:val="20"/>
        </w:trPr>
        <w:tc>
          <w:tcPr>
            <w:tcW w:w="747" w:type="dxa"/>
            <w:shd w:val="clear" w:color="auto" w:fill="auto"/>
            <w:tcMar>
              <w:top w:w="0" w:type="dxa"/>
              <w:left w:w="108" w:type="dxa"/>
              <w:bottom w:w="0" w:type="dxa"/>
              <w:right w:w="108" w:type="dxa"/>
            </w:tcMar>
          </w:tcPr>
          <w:p w14:paraId="1879A758" w14:textId="77777777" w:rsidR="00470336" w:rsidRPr="00470336" w:rsidRDefault="00470336" w:rsidP="00470336">
            <w:pPr>
              <w:keepNext/>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3.</w:t>
            </w:r>
          </w:p>
        </w:tc>
        <w:tc>
          <w:tcPr>
            <w:tcW w:w="2528" w:type="dxa"/>
            <w:shd w:val="clear" w:color="auto" w:fill="auto"/>
            <w:tcMar>
              <w:top w:w="0" w:type="dxa"/>
              <w:left w:w="108" w:type="dxa"/>
              <w:bottom w:w="0" w:type="dxa"/>
              <w:right w:w="108" w:type="dxa"/>
            </w:tcMar>
          </w:tcPr>
          <w:p w14:paraId="0E15933E" w14:textId="77777777" w:rsidR="00470336" w:rsidRPr="00470336" w:rsidRDefault="00470336" w:rsidP="00470336">
            <w:pPr>
              <w:keepNext/>
              <w:spacing w:after="0" w:line="240" w:lineRule="auto"/>
              <w:rPr>
                <w:rFonts w:ascii="Times New Roman" w:hAnsi="Times New Roman" w:cs="Times New Roman"/>
                <w:bCs/>
                <w:sz w:val="22"/>
                <w:szCs w:val="22"/>
              </w:rPr>
            </w:pPr>
            <w:r w:rsidRPr="00470336">
              <w:rPr>
                <w:rFonts w:ascii="Times New Roman" w:hAnsi="Times New Roman" w:cs="Times New Roman"/>
                <w:sz w:val="22"/>
                <w:szCs w:val="22"/>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6CBE74CF"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6 dienų iki pasiūlymų pateikimo termino dienos</w:t>
            </w:r>
          </w:p>
        </w:tc>
        <w:tc>
          <w:tcPr>
            <w:tcW w:w="2946" w:type="dxa"/>
            <w:shd w:val="clear" w:color="auto" w:fill="auto"/>
            <w:tcMar>
              <w:top w:w="0" w:type="dxa"/>
              <w:left w:w="108" w:type="dxa"/>
              <w:bottom w:w="0" w:type="dxa"/>
              <w:right w:w="108" w:type="dxa"/>
            </w:tcMar>
          </w:tcPr>
          <w:p w14:paraId="61940762" w14:textId="77777777" w:rsidR="00470336" w:rsidRPr="00470336" w:rsidRDefault="00470336" w:rsidP="00470336">
            <w:pPr>
              <w:spacing w:after="0" w:line="240" w:lineRule="auto"/>
              <w:rPr>
                <w:rFonts w:ascii="Times New Roman" w:hAnsi="Times New Roman" w:cs="Times New Roman"/>
                <w:iCs/>
                <w:sz w:val="22"/>
                <w:szCs w:val="22"/>
              </w:rPr>
            </w:pPr>
          </w:p>
        </w:tc>
      </w:tr>
      <w:tr w:rsidR="00470336" w:rsidRPr="00470336" w14:paraId="2D0B4017" w14:textId="77777777" w:rsidTr="008A1FBE">
        <w:trPr>
          <w:trHeight w:val="20"/>
        </w:trPr>
        <w:tc>
          <w:tcPr>
            <w:tcW w:w="747" w:type="dxa"/>
            <w:shd w:val="clear" w:color="auto" w:fill="auto"/>
            <w:tcMar>
              <w:top w:w="0" w:type="dxa"/>
              <w:left w:w="108" w:type="dxa"/>
              <w:bottom w:w="0" w:type="dxa"/>
              <w:right w:w="108" w:type="dxa"/>
            </w:tcMar>
          </w:tcPr>
          <w:p w14:paraId="2BB62F42"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073FB073"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Perkantysis subjektas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3160EB78"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4 dienų iki pasiūlymų pateikimo termino dienos</w:t>
            </w:r>
          </w:p>
        </w:tc>
        <w:tc>
          <w:tcPr>
            <w:tcW w:w="2946" w:type="dxa"/>
            <w:shd w:val="clear" w:color="auto" w:fill="auto"/>
            <w:tcMar>
              <w:top w:w="0" w:type="dxa"/>
              <w:left w:w="108" w:type="dxa"/>
              <w:bottom w:w="0" w:type="dxa"/>
              <w:right w:w="108" w:type="dxa"/>
            </w:tcMar>
          </w:tcPr>
          <w:p w14:paraId="6E361D34"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2042A735" w14:textId="77777777" w:rsidTr="008A1FBE">
        <w:trPr>
          <w:trHeight w:val="20"/>
        </w:trPr>
        <w:tc>
          <w:tcPr>
            <w:tcW w:w="747" w:type="dxa"/>
            <w:shd w:val="clear" w:color="auto" w:fill="auto"/>
            <w:tcMar>
              <w:top w:w="0" w:type="dxa"/>
              <w:left w:w="108" w:type="dxa"/>
              <w:bottom w:w="0" w:type="dxa"/>
              <w:right w:w="108" w:type="dxa"/>
            </w:tcMar>
          </w:tcPr>
          <w:p w14:paraId="23A670EC"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4346DAE9"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Objekto apžiūra bus vykdoma:</w:t>
            </w:r>
          </w:p>
        </w:tc>
        <w:tc>
          <w:tcPr>
            <w:tcW w:w="3633" w:type="dxa"/>
            <w:shd w:val="clear" w:color="auto" w:fill="auto"/>
            <w:tcMar>
              <w:top w:w="0" w:type="dxa"/>
              <w:left w:w="108" w:type="dxa"/>
              <w:bottom w:w="0" w:type="dxa"/>
              <w:right w:w="108" w:type="dxa"/>
            </w:tcMar>
          </w:tcPr>
          <w:p w14:paraId="1048F9EF" w14:textId="77777777" w:rsidR="00470336" w:rsidRPr="00470336" w:rsidRDefault="00470336" w:rsidP="00470336">
            <w:pPr>
              <w:spacing w:after="0" w:line="240" w:lineRule="auto"/>
              <w:rPr>
                <w:rFonts w:ascii="Times New Roman" w:hAnsi="Times New Roman" w:cs="Times New Roman"/>
                <w:iCs/>
                <w:sz w:val="22"/>
                <w:szCs w:val="22"/>
              </w:rPr>
            </w:pPr>
            <w:r w:rsidRPr="00470336">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5AA8FEC5"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4ACDBC0A" w14:textId="77777777" w:rsidTr="008A1FBE">
        <w:trPr>
          <w:trHeight w:val="20"/>
        </w:trPr>
        <w:tc>
          <w:tcPr>
            <w:tcW w:w="747" w:type="dxa"/>
            <w:shd w:val="clear" w:color="auto" w:fill="auto"/>
            <w:tcMar>
              <w:top w:w="0" w:type="dxa"/>
              <w:left w:w="108" w:type="dxa"/>
              <w:bottom w:w="0" w:type="dxa"/>
              <w:right w:w="108" w:type="dxa"/>
            </w:tcMar>
          </w:tcPr>
          <w:p w14:paraId="3815555A"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257820E8"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Perkantysis subjektas rengs susitikimus su tiekėjais dėl pirkimo sąlygų paaiškinimo</w:t>
            </w:r>
          </w:p>
        </w:tc>
        <w:tc>
          <w:tcPr>
            <w:tcW w:w="3633" w:type="dxa"/>
            <w:shd w:val="clear" w:color="auto" w:fill="auto"/>
            <w:tcMar>
              <w:top w:w="0" w:type="dxa"/>
              <w:left w:w="108" w:type="dxa"/>
              <w:bottom w:w="0" w:type="dxa"/>
              <w:right w:w="108" w:type="dxa"/>
            </w:tcMar>
          </w:tcPr>
          <w:p w14:paraId="0C933B80" w14:textId="77777777" w:rsidR="00470336" w:rsidRPr="00470336" w:rsidRDefault="00470336" w:rsidP="00470336">
            <w:pPr>
              <w:spacing w:after="0" w:line="240" w:lineRule="auto"/>
              <w:rPr>
                <w:rFonts w:ascii="Times New Roman" w:hAnsi="Times New Roman" w:cs="Times New Roman"/>
                <w:iCs/>
                <w:sz w:val="22"/>
                <w:szCs w:val="22"/>
              </w:rPr>
            </w:pPr>
            <w:r w:rsidRPr="00470336">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75E6177"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0668FCE4" w14:textId="77777777" w:rsidTr="008A1FBE">
        <w:trPr>
          <w:trHeight w:val="20"/>
        </w:trPr>
        <w:tc>
          <w:tcPr>
            <w:tcW w:w="747" w:type="dxa"/>
            <w:shd w:val="clear" w:color="auto" w:fill="auto"/>
            <w:tcMar>
              <w:top w:w="0" w:type="dxa"/>
              <w:left w:w="108" w:type="dxa"/>
              <w:bottom w:w="0" w:type="dxa"/>
              <w:right w:w="108" w:type="dxa"/>
            </w:tcMar>
          </w:tcPr>
          <w:p w14:paraId="51B3B31C"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75EB0D17"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Tiekėjai turi pateikti prekių pavyzdžius</w:t>
            </w:r>
          </w:p>
        </w:tc>
        <w:tc>
          <w:tcPr>
            <w:tcW w:w="3633" w:type="dxa"/>
            <w:shd w:val="clear" w:color="auto" w:fill="auto"/>
            <w:tcMar>
              <w:top w:w="0" w:type="dxa"/>
              <w:left w:w="108" w:type="dxa"/>
              <w:bottom w:w="0" w:type="dxa"/>
              <w:right w:w="108" w:type="dxa"/>
            </w:tcMar>
          </w:tcPr>
          <w:p w14:paraId="556215FA" w14:textId="77777777" w:rsidR="0019053F" w:rsidRPr="00BB6FED" w:rsidRDefault="0019053F" w:rsidP="0019053F">
            <w:pPr>
              <w:pStyle w:val="Body2"/>
              <w:rPr>
                <w:rFonts w:cs="Times New Roman"/>
                <w:lang w:val="lt-LT" w:eastAsia="zh-TW"/>
              </w:rPr>
            </w:pPr>
            <w:r w:rsidRPr="00BB6FED">
              <w:rPr>
                <w:rFonts w:cs="Times New Roman"/>
                <w:lang w:val="lt-LT" w:eastAsia="zh-TW"/>
              </w:rPr>
              <w:t>Tiekėjas tik Perkančiajai organizacijai paprašius neatlygintinai turi pristatyti prekių pavyzdžius, kuriuos bus reikalaujama pateikti pasiūlymų nagrinėjimo metu.</w:t>
            </w:r>
          </w:p>
          <w:p w14:paraId="2EF203F1" w14:textId="77777777" w:rsidR="00470336" w:rsidRPr="00470336" w:rsidRDefault="00470336" w:rsidP="00470336">
            <w:pPr>
              <w:spacing w:after="0" w:line="240" w:lineRule="auto"/>
              <w:rPr>
                <w:rFonts w:ascii="Times New Roman" w:hAnsi="Times New Roman" w:cs="Times New Roman"/>
                <w:iCs/>
                <w:sz w:val="22"/>
                <w:szCs w:val="22"/>
              </w:rPr>
            </w:pPr>
          </w:p>
        </w:tc>
        <w:tc>
          <w:tcPr>
            <w:tcW w:w="2946" w:type="dxa"/>
            <w:shd w:val="clear" w:color="auto" w:fill="auto"/>
            <w:tcMar>
              <w:top w:w="0" w:type="dxa"/>
              <w:left w:w="108" w:type="dxa"/>
              <w:bottom w:w="0" w:type="dxa"/>
              <w:right w:w="108" w:type="dxa"/>
            </w:tcMar>
          </w:tcPr>
          <w:p w14:paraId="158E1284"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4DD2B83F" w14:textId="77777777" w:rsidTr="008A1FBE">
        <w:trPr>
          <w:trHeight w:val="20"/>
        </w:trPr>
        <w:tc>
          <w:tcPr>
            <w:tcW w:w="747" w:type="dxa"/>
            <w:shd w:val="clear" w:color="auto" w:fill="auto"/>
            <w:tcMar>
              <w:top w:w="0" w:type="dxa"/>
              <w:left w:w="108" w:type="dxa"/>
              <w:bottom w:w="0" w:type="dxa"/>
              <w:right w:w="108" w:type="dxa"/>
            </w:tcMar>
          </w:tcPr>
          <w:p w14:paraId="04BA6D61"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7F02DEB4"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2C268FA2" w14:textId="77777777" w:rsidR="00470336" w:rsidRPr="00470336" w:rsidRDefault="00470336" w:rsidP="00470336">
            <w:pPr>
              <w:spacing w:after="0" w:line="240" w:lineRule="auto"/>
              <w:rPr>
                <w:rFonts w:ascii="Times New Roman" w:hAnsi="Times New Roman" w:cs="Times New Roman"/>
                <w:iCs/>
                <w:sz w:val="22"/>
                <w:szCs w:val="22"/>
              </w:rPr>
            </w:pPr>
            <w:r w:rsidRPr="00470336">
              <w:rPr>
                <w:rFonts w:ascii="Times New Roman"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5E611796"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7DAF49AA" w14:textId="77777777" w:rsidTr="008A1FBE">
        <w:trPr>
          <w:trHeight w:val="20"/>
        </w:trPr>
        <w:tc>
          <w:tcPr>
            <w:tcW w:w="747" w:type="dxa"/>
            <w:shd w:val="clear" w:color="auto" w:fill="auto"/>
            <w:tcMar>
              <w:top w:w="0" w:type="dxa"/>
              <w:left w:w="108" w:type="dxa"/>
              <w:bottom w:w="0" w:type="dxa"/>
              <w:right w:w="108" w:type="dxa"/>
            </w:tcMar>
          </w:tcPr>
          <w:p w14:paraId="27F3322A"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sz w:val="22"/>
                <w:szCs w:val="22"/>
                <w:lang w:eastAsia="en-US"/>
              </w:rPr>
            </w:pPr>
          </w:p>
        </w:tc>
        <w:tc>
          <w:tcPr>
            <w:tcW w:w="2528" w:type="dxa"/>
            <w:shd w:val="clear" w:color="auto" w:fill="auto"/>
            <w:tcMar>
              <w:top w:w="0" w:type="dxa"/>
              <w:left w:w="108" w:type="dxa"/>
              <w:bottom w:w="0" w:type="dxa"/>
              <w:right w:w="108" w:type="dxa"/>
            </w:tcMar>
          </w:tcPr>
          <w:p w14:paraId="37D8309A"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sz w:val="22"/>
                <w:szCs w:val="22"/>
              </w:rPr>
              <w:t xml:space="preserve">Perkantysis subjektas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7BCD5863"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iCs/>
                <w:sz w:val="22"/>
                <w:szCs w:val="22"/>
              </w:rPr>
              <w:t xml:space="preserve">3 (tris) darbo dienas </w:t>
            </w:r>
            <w:r w:rsidRPr="00470336">
              <w:rPr>
                <w:rFonts w:ascii="Times New Roman" w:hAnsi="Times New Roman" w:cs="Times New Roman"/>
                <w:sz w:val="22"/>
                <w:szCs w:val="22"/>
              </w:rPr>
              <w:t>nuo prašymo gavimo dienos</w:t>
            </w:r>
          </w:p>
          <w:p w14:paraId="0FC4C302" w14:textId="77777777" w:rsidR="00470336" w:rsidRPr="00470336" w:rsidRDefault="00470336" w:rsidP="00470336">
            <w:pPr>
              <w:spacing w:after="0" w:line="240" w:lineRule="auto"/>
              <w:rPr>
                <w:rFonts w:ascii="Times New Roman" w:hAnsi="Times New Roman" w:cs="Times New Roman"/>
                <w:iCs/>
                <w:sz w:val="22"/>
                <w:szCs w:val="22"/>
              </w:rPr>
            </w:pPr>
          </w:p>
        </w:tc>
        <w:tc>
          <w:tcPr>
            <w:tcW w:w="2946" w:type="dxa"/>
            <w:shd w:val="clear" w:color="auto" w:fill="auto"/>
            <w:tcMar>
              <w:top w:w="0" w:type="dxa"/>
              <w:left w:w="108" w:type="dxa"/>
              <w:bottom w:w="0" w:type="dxa"/>
              <w:right w:w="108" w:type="dxa"/>
            </w:tcMar>
          </w:tcPr>
          <w:p w14:paraId="0A79CCB7"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Netaikoma, jei neprašoma pateikti pasiūlymo galiojimo užtikrinimą patvirtinančio dokumento</w:t>
            </w:r>
          </w:p>
        </w:tc>
      </w:tr>
      <w:tr w:rsidR="00470336" w:rsidRPr="00470336" w14:paraId="376906AD" w14:textId="77777777" w:rsidTr="008A1FBE">
        <w:trPr>
          <w:trHeight w:val="20"/>
        </w:trPr>
        <w:tc>
          <w:tcPr>
            <w:tcW w:w="747" w:type="dxa"/>
            <w:shd w:val="clear" w:color="auto" w:fill="auto"/>
            <w:tcMar>
              <w:top w:w="0" w:type="dxa"/>
              <w:left w:w="108" w:type="dxa"/>
              <w:bottom w:w="0" w:type="dxa"/>
              <w:right w:w="108" w:type="dxa"/>
            </w:tcMar>
          </w:tcPr>
          <w:p w14:paraId="48AA0002"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3CCF334E"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sz w:val="22"/>
                <w:szCs w:val="22"/>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3F0045C" w14:textId="77777777" w:rsidR="00470336" w:rsidRPr="00470336" w:rsidRDefault="00470336" w:rsidP="00470336">
            <w:pPr>
              <w:spacing w:after="0" w:line="240" w:lineRule="auto"/>
              <w:jc w:val="both"/>
              <w:rPr>
                <w:rFonts w:ascii="Times New Roman" w:hAnsi="Times New Roman" w:cs="Times New Roman"/>
                <w:sz w:val="22"/>
                <w:szCs w:val="22"/>
              </w:rPr>
            </w:pPr>
            <w:r w:rsidRPr="00470336">
              <w:rPr>
                <w:rFonts w:ascii="Times New Roman" w:hAnsi="Times New Roman" w:cs="Times New Roman"/>
                <w:sz w:val="22"/>
                <w:szCs w:val="22"/>
              </w:rPr>
              <w:t>5 (penkias) darbo dienas nuo prašymo gavimo dienos</w:t>
            </w:r>
          </w:p>
          <w:p w14:paraId="59E43322" w14:textId="77777777" w:rsidR="00470336" w:rsidRPr="00470336" w:rsidRDefault="00470336" w:rsidP="00470336">
            <w:pPr>
              <w:spacing w:after="0" w:line="240" w:lineRule="auto"/>
              <w:jc w:val="both"/>
              <w:rPr>
                <w:rFonts w:ascii="Times New Roman" w:hAnsi="Times New Roman" w:cs="Times New Roman"/>
                <w:sz w:val="22"/>
                <w:szCs w:val="22"/>
              </w:rPr>
            </w:pPr>
          </w:p>
        </w:tc>
        <w:tc>
          <w:tcPr>
            <w:tcW w:w="2946" w:type="dxa"/>
            <w:shd w:val="clear" w:color="auto" w:fill="auto"/>
            <w:tcMar>
              <w:top w:w="0" w:type="dxa"/>
              <w:left w:w="108" w:type="dxa"/>
              <w:bottom w:w="0" w:type="dxa"/>
              <w:right w:w="108" w:type="dxa"/>
            </w:tcMar>
          </w:tcPr>
          <w:p w14:paraId="228A86FB"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Netaikoma, jei neprašoma pateikti pasiūlymo galiojimo užtikrinimą patvirtinančio dokumento</w:t>
            </w:r>
          </w:p>
        </w:tc>
      </w:tr>
      <w:tr w:rsidR="00470336" w:rsidRPr="00470336" w14:paraId="072FCA74" w14:textId="77777777" w:rsidTr="008A1FBE">
        <w:trPr>
          <w:trHeight w:val="20"/>
        </w:trPr>
        <w:tc>
          <w:tcPr>
            <w:tcW w:w="747" w:type="dxa"/>
            <w:shd w:val="clear" w:color="auto" w:fill="auto"/>
            <w:tcMar>
              <w:top w:w="0" w:type="dxa"/>
              <w:left w:w="108" w:type="dxa"/>
              <w:bottom w:w="0" w:type="dxa"/>
              <w:right w:w="108" w:type="dxa"/>
            </w:tcMar>
          </w:tcPr>
          <w:p w14:paraId="5331FD3A"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3FCC86DE"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Perkantysis subjektas informuoja pirkimo dalyvius apie EBVPD vertinimo rezultatus ne vėliau kaip per</w:t>
            </w:r>
          </w:p>
        </w:tc>
        <w:tc>
          <w:tcPr>
            <w:tcW w:w="3633" w:type="dxa"/>
            <w:shd w:val="clear" w:color="auto" w:fill="auto"/>
            <w:tcMar>
              <w:top w:w="0" w:type="dxa"/>
              <w:left w:w="108" w:type="dxa"/>
              <w:bottom w:w="0" w:type="dxa"/>
              <w:right w:w="108" w:type="dxa"/>
            </w:tcMar>
          </w:tcPr>
          <w:p w14:paraId="245EC299"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625C3A27" w14:textId="77777777" w:rsidR="00470336" w:rsidRPr="00470336" w:rsidRDefault="00470336" w:rsidP="00470336">
            <w:pPr>
              <w:spacing w:after="0" w:line="240" w:lineRule="auto"/>
              <w:rPr>
                <w:rFonts w:ascii="Times New Roman" w:hAnsi="Times New Roman" w:cs="Times New Roman"/>
                <w:bCs/>
                <w:sz w:val="22"/>
                <w:szCs w:val="22"/>
              </w:rPr>
            </w:pPr>
          </w:p>
        </w:tc>
      </w:tr>
      <w:tr w:rsidR="00470336" w:rsidRPr="00470336" w14:paraId="263C5CD0" w14:textId="77777777" w:rsidTr="008A1FBE">
        <w:trPr>
          <w:trHeight w:val="20"/>
        </w:trPr>
        <w:tc>
          <w:tcPr>
            <w:tcW w:w="747" w:type="dxa"/>
            <w:shd w:val="clear" w:color="auto" w:fill="auto"/>
            <w:tcMar>
              <w:top w:w="0" w:type="dxa"/>
              <w:left w:w="108" w:type="dxa"/>
              <w:bottom w:w="0" w:type="dxa"/>
              <w:right w:w="108" w:type="dxa"/>
            </w:tcMar>
          </w:tcPr>
          <w:p w14:paraId="4F768747"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11307F0B"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 xml:space="preserve">Perkantysis subjektas pirkimo dalyviams praneša apie priimtą sprendimą nustatyti laimėjusį pasiūlymą, </w:t>
            </w:r>
            <w:r w:rsidRPr="00470336">
              <w:rPr>
                <w:rFonts w:ascii="Times New Roman" w:hAnsi="Times New Roman" w:cs="Times New Roman"/>
                <w:sz w:val="22"/>
                <w:szCs w:val="22"/>
              </w:rPr>
              <w:t>dėl kurio bus sudaroma</w:t>
            </w:r>
            <w:r w:rsidRPr="00470336">
              <w:rPr>
                <w:rFonts w:ascii="Times New Roman" w:hAnsi="Times New Roman" w:cs="Times New Roman"/>
                <w:bCs/>
                <w:sz w:val="22"/>
                <w:szCs w:val="22"/>
              </w:rPr>
              <w:t xml:space="preserve"> sutartis ne vėliau kaip per</w:t>
            </w:r>
          </w:p>
        </w:tc>
        <w:tc>
          <w:tcPr>
            <w:tcW w:w="3633" w:type="dxa"/>
            <w:shd w:val="clear" w:color="auto" w:fill="auto"/>
            <w:tcMar>
              <w:top w:w="0" w:type="dxa"/>
              <w:left w:w="108" w:type="dxa"/>
              <w:bottom w:w="0" w:type="dxa"/>
              <w:right w:w="108" w:type="dxa"/>
            </w:tcMar>
          </w:tcPr>
          <w:p w14:paraId="0C869115"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21787C11"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7D454FF7" w14:textId="77777777" w:rsidTr="008A1FBE">
        <w:trPr>
          <w:trHeight w:val="20"/>
        </w:trPr>
        <w:tc>
          <w:tcPr>
            <w:tcW w:w="747" w:type="dxa"/>
            <w:shd w:val="clear" w:color="auto" w:fill="auto"/>
            <w:tcMar>
              <w:top w:w="0" w:type="dxa"/>
              <w:left w:w="108" w:type="dxa"/>
              <w:bottom w:w="0" w:type="dxa"/>
              <w:right w:w="108" w:type="dxa"/>
            </w:tcMar>
          </w:tcPr>
          <w:p w14:paraId="74C159B9"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389BF6F5"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Perkantysis subjektas,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525DEC72"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844AA47" w14:textId="77777777" w:rsidR="00470336" w:rsidRPr="00470336" w:rsidRDefault="00470336" w:rsidP="00470336">
            <w:pPr>
              <w:shd w:val="clear" w:color="auto" w:fill="FFFFFF"/>
              <w:spacing w:after="0" w:line="240" w:lineRule="auto"/>
              <w:ind w:firstLine="313"/>
              <w:rPr>
                <w:rFonts w:ascii="Times New Roman" w:eastAsia="Times New Roman" w:hAnsi="Times New Roman" w:cs="Times New Roman"/>
                <w:sz w:val="22"/>
                <w:szCs w:val="22"/>
              </w:rPr>
            </w:pPr>
          </w:p>
        </w:tc>
      </w:tr>
      <w:tr w:rsidR="00470336" w:rsidRPr="00470336" w14:paraId="7115A7FD" w14:textId="77777777" w:rsidTr="008A1FBE">
        <w:trPr>
          <w:trHeight w:val="20"/>
        </w:trPr>
        <w:tc>
          <w:tcPr>
            <w:tcW w:w="747" w:type="dxa"/>
            <w:shd w:val="clear" w:color="auto" w:fill="auto"/>
            <w:tcMar>
              <w:top w:w="0" w:type="dxa"/>
              <w:left w:w="108" w:type="dxa"/>
              <w:bottom w:w="0" w:type="dxa"/>
              <w:right w:w="108" w:type="dxa"/>
            </w:tcMar>
          </w:tcPr>
          <w:p w14:paraId="67199F67"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5D05292E"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sz w:val="22"/>
                <w:szCs w:val="22"/>
                <w:shd w:val="clear" w:color="auto" w:fill="FFFFFF"/>
              </w:rPr>
              <w:t xml:space="preserve">Tiekėjas turi teisę pateikti pretenziją perkančiajam subjektui, pateikti prašymą ar pareikšti ieškinį teismui </w:t>
            </w:r>
            <w:r w:rsidRPr="00470336">
              <w:rPr>
                <w:rFonts w:ascii="Times New Roman" w:hAnsi="Times New Roman" w:cs="Times New Roman"/>
                <w:bCs/>
                <w:sz w:val="22"/>
                <w:szCs w:val="22"/>
              </w:rPr>
              <w:t>ne vėliau kaip per</w:t>
            </w:r>
          </w:p>
        </w:tc>
        <w:tc>
          <w:tcPr>
            <w:tcW w:w="3633" w:type="dxa"/>
            <w:shd w:val="clear" w:color="auto" w:fill="auto"/>
            <w:tcMar>
              <w:top w:w="0" w:type="dxa"/>
              <w:left w:w="108" w:type="dxa"/>
              <w:bottom w:w="0" w:type="dxa"/>
              <w:right w:w="108" w:type="dxa"/>
            </w:tcMar>
          </w:tcPr>
          <w:p w14:paraId="2A099FBB"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5 (penkias) darbo dienas</w:t>
            </w:r>
          </w:p>
          <w:p w14:paraId="4E41907D" w14:textId="77777777" w:rsidR="00470336" w:rsidRPr="00470336" w:rsidRDefault="00470336" w:rsidP="00470336">
            <w:pPr>
              <w:spacing w:after="0" w:line="240" w:lineRule="auto"/>
              <w:jc w:val="both"/>
              <w:rPr>
                <w:rFonts w:ascii="Times New Roman" w:hAnsi="Times New Roman" w:cs="Times New Roman"/>
                <w:sz w:val="22"/>
                <w:szCs w:val="22"/>
              </w:rPr>
            </w:pPr>
            <w:r w:rsidRPr="00470336">
              <w:rPr>
                <w:rFonts w:ascii="Times New Roman" w:hAnsi="Times New Roman" w:cs="Times New Roman"/>
                <w:sz w:val="22"/>
                <w:szCs w:val="22"/>
              </w:rPr>
              <w:t xml:space="preserve">nuo </w:t>
            </w:r>
            <w:r w:rsidRPr="00470336">
              <w:rPr>
                <w:rFonts w:ascii="Times New Roman" w:eastAsia="Arial" w:hAnsi="Times New Roman" w:cs="Times New Roman"/>
                <w:sz w:val="22"/>
                <w:szCs w:val="22"/>
              </w:rPr>
              <w:t>perkančiosios organizacijos</w:t>
            </w:r>
            <w:r w:rsidRPr="00470336">
              <w:rPr>
                <w:rFonts w:ascii="Times New Roman" w:hAnsi="Times New Roman" w:cs="Times New Roman"/>
                <w:sz w:val="22"/>
                <w:szCs w:val="22"/>
              </w:rPr>
              <w:t xml:space="preserve"> pranešimo raštu apie jos priimtą sprendimą išsiuntimo tiekėjams dienos arba nuo paskelbimo apie </w:t>
            </w:r>
            <w:r w:rsidRPr="00470336">
              <w:rPr>
                <w:rFonts w:ascii="Times New Roman" w:eastAsia="Arial" w:hAnsi="Times New Roman" w:cs="Times New Roman"/>
                <w:sz w:val="22"/>
                <w:szCs w:val="22"/>
              </w:rPr>
              <w:t>perkančiosios organizacijos</w:t>
            </w:r>
            <w:r w:rsidRPr="00470336">
              <w:rPr>
                <w:rFonts w:ascii="Times New Roman" w:hAnsi="Times New Roman" w:cs="Times New Roman"/>
                <w:sz w:val="22"/>
                <w:szCs w:val="22"/>
              </w:rPr>
              <w:t xml:space="preserve"> priimtus sprendimus dienos, jei VPĮ nenumato reikalavimo raštu informuoti tiekėjus apie </w:t>
            </w:r>
            <w:r w:rsidRPr="00470336">
              <w:rPr>
                <w:rFonts w:ascii="Times New Roman" w:eastAsia="Arial" w:hAnsi="Times New Roman" w:cs="Times New Roman"/>
                <w:sz w:val="22"/>
                <w:szCs w:val="22"/>
              </w:rPr>
              <w:t xml:space="preserve"> perkančiosios organizacijos</w:t>
            </w:r>
            <w:r w:rsidRPr="00470336">
              <w:rPr>
                <w:rFonts w:ascii="Times New Roman" w:hAnsi="Times New Roman" w:cs="Times New Roman"/>
                <w:sz w:val="22"/>
                <w:szCs w:val="22"/>
              </w:rPr>
              <w:t xml:space="preserve"> priimtus sprendimus;</w:t>
            </w:r>
          </w:p>
          <w:p w14:paraId="4450F728" w14:textId="77777777" w:rsidR="00470336" w:rsidRPr="00470336" w:rsidRDefault="00470336" w:rsidP="00470336">
            <w:pPr>
              <w:spacing w:after="0" w:line="240" w:lineRule="auto"/>
              <w:jc w:val="both"/>
              <w:rPr>
                <w:rFonts w:ascii="Times New Roman" w:hAnsi="Times New Roman" w:cs="Times New Roman"/>
                <w:sz w:val="22"/>
                <w:szCs w:val="22"/>
              </w:rPr>
            </w:pPr>
            <w:r w:rsidRPr="00470336">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71269B03" w14:textId="77777777" w:rsidR="00470336" w:rsidRPr="00470336" w:rsidRDefault="00470336" w:rsidP="00470336">
            <w:pPr>
              <w:spacing w:after="0" w:line="240" w:lineRule="auto"/>
              <w:rPr>
                <w:rFonts w:ascii="Times New Roman" w:hAnsi="Times New Roman" w:cs="Times New Roman"/>
                <w:bCs/>
                <w:sz w:val="22"/>
                <w:szCs w:val="22"/>
              </w:rPr>
            </w:pPr>
          </w:p>
        </w:tc>
      </w:tr>
      <w:tr w:rsidR="00470336" w:rsidRPr="00470336" w14:paraId="62463C38" w14:textId="77777777" w:rsidTr="008A1FBE">
        <w:trPr>
          <w:trHeight w:val="20"/>
        </w:trPr>
        <w:tc>
          <w:tcPr>
            <w:tcW w:w="747" w:type="dxa"/>
            <w:shd w:val="clear" w:color="auto" w:fill="auto"/>
            <w:tcMar>
              <w:top w:w="0" w:type="dxa"/>
              <w:left w:w="108" w:type="dxa"/>
              <w:bottom w:w="0" w:type="dxa"/>
              <w:right w:w="108" w:type="dxa"/>
            </w:tcMar>
          </w:tcPr>
          <w:p w14:paraId="66DA964F"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sz w:val="22"/>
                <w:szCs w:val="22"/>
                <w:lang w:eastAsia="en-US"/>
              </w:rPr>
            </w:pPr>
          </w:p>
        </w:tc>
        <w:tc>
          <w:tcPr>
            <w:tcW w:w="2528" w:type="dxa"/>
            <w:shd w:val="clear" w:color="auto" w:fill="auto"/>
            <w:tcMar>
              <w:top w:w="0" w:type="dxa"/>
              <w:left w:w="108" w:type="dxa"/>
              <w:bottom w:w="0" w:type="dxa"/>
              <w:right w:w="108" w:type="dxa"/>
            </w:tcMar>
          </w:tcPr>
          <w:p w14:paraId="6AC54936"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2D9687C4"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02E33A75"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2328B7CD" w14:textId="77777777" w:rsidTr="008A1FBE">
        <w:trPr>
          <w:trHeight w:val="20"/>
        </w:trPr>
        <w:tc>
          <w:tcPr>
            <w:tcW w:w="747" w:type="dxa"/>
            <w:shd w:val="clear" w:color="auto" w:fill="auto"/>
            <w:tcMar>
              <w:top w:w="0" w:type="dxa"/>
              <w:left w:w="108" w:type="dxa"/>
              <w:bottom w:w="0" w:type="dxa"/>
              <w:right w:w="108" w:type="dxa"/>
            </w:tcMar>
          </w:tcPr>
          <w:p w14:paraId="3B812682"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bCs/>
                <w:sz w:val="22"/>
                <w:szCs w:val="22"/>
                <w:lang w:eastAsia="en-US"/>
              </w:rPr>
            </w:pPr>
          </w:p>
        </w:tc>
        <w:tc>
          <w:tcPr>
            <w:tcW w:w="2528" w:type="dxa"/>
            <w:shd w:val="clear" w:color="auto" w:fill="auto"/>
            <w:tcMar>
              <w:top w:w="0" w:type="dxa"/>
              <w:left w:w="108" w:type="dxa"/>
              <w:bottom w:w="0" w:type="dxa"/>
              <w:right w:w="108" w:type="dxa"/>
            </w:tcMar>
          </w:tcPr>
          <w:p w14:paraId="64AF24DD" w14:textId="77777777" w:rsidR="00470336" w:rsidRPr="00470336" w:rsidRDefault="00470336" w:rsidP="00470336">
            <w:pPr>
              <w:spacing w:after="0" w:line="240" w:lineRule="auto"/>
              <w:rPr>
                <w:rFonts w:ascii="Times New Roman" w:hAnsi="Times New Roman" w:cs="Times New Roman"/>
                <w:bCs/>
                <w:sz w:val="22"/>
                <w:szCs w:val="22"/>
              </w:rPr>
            </w:pPr>
            <w:r w:rsidRPr="00470336">
              <w:rPr>
                <w:rFonts w:ascii="Times New Roman" w:hAnsi="Times New Roman" w:cs="Times New Roman"/>
                <w:sz w:val="22"/>
                <w:szCs w:val="22"/>
              </w:rPr>
              <w:t xml:space="preserve">Jeigu perkantysis subjektas per nustatytą terminą neišnagrinėja jai </w:t>
            </w:r>
            <w:r w:rsidRPr="00470336">
              <w:rPr>
                <w:rFonts w:ascii="Times New Roman" w:hAnsi="Times New Roman" w:cs="Times New Roman"/>
                <w:sz w:val="22"/>
                <w:szCs w:val="22"/>
              </w:rPr>
              <w:lastRenderedPageBreak/>
              <w:t>pateiktos pretenzijos, tiekėjas turi teisę pateikti prašymą ar pareikšti ieškinį teismui per</w:t>
            </w:r>
            <w:r w:rsidRPr="00470336">
              <w:rPr>
                <w:rFonts w:ascii="Times New Roman" w:hAnsi="Times New Roman" w:cs="Times New Roman"/>
                <w:bCs/>
                <w:sz w:val="22"/>
                <w:szCs w:val="22"/>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2E2611BF"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lastRenderedPageBreak/>
              <w:t xml:space="preserve">per 15 (penkiolika) dienų nuo dienos, kurią perkantysis subjektas turėjo raštu pranešti apie priimtą sprendimą </w:t>
            </w:r>
            <w:r w:rsidRPr="00470336">
              <w:rPr>
                <w:rFonts w:ascii="Times New Roman" w:hAnsi="Times New Roman" w:cs="Times New Roman"/>
                <w:sz w:val="22"/>
                <w:szCs w:val="22"/>
              </w:rPr>
              <w:lastRenderedPageBreak/>
              <w:t>pretenziją pateikusiam tiekėjui,   suinteresuotiems pirkimo dalyviams.</w:t>
            </w:r>
          </w:p>
        </w:tc>
        <w:tc>
          <w:tcPr>
            <w:tcW w:w="2946" w:type="dxa"/>
            <w:shd w:val="clear" w:color="auto" w:fill="auto"/>
            <w:tcMar>
              <w:top w:w="0" w:type="dxa"/>
              <w:left w:w="108" w:type="dxa"/>
              <w:bottom w:w="0" w:type="dxa"/>
              <w:right w:w="108" w:type="dxa"/>
            </w:tcMar>
          </w:tcPr>
          <w:p w14:paraId="05838F9A"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6AF1890B" w14:textId="77777777" w:rsidTr="008A1FBE">
        <w:trPr>
          <w:trHeight w:val="20"/>
        </w:trPr>
        <w:tc>
          <w:tcPr>
            <w:tcW w:w="747" w:type="dxa"/>
            <w:shd w:val="clear" w:color="auto" w:fill="auto"/>
            <w:tcMar>
              <w:top w:w="0" w:type="dxa"/>
              <w:left w:w="108" w:type="dxa"/>
              <w:bottom w:w="0" w:type="dxa"/>
              <w:right w:w="108" w:type="dxa"/>
            </w:tcMar>
          </w:tcPr>
          <w:p w14:paraId="6C1FF76E"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sz w:val="22"/>
                <w:szCs w:val="22"/>
                <w:lang w:eastAsia="en-US"/>
              </w:rPr>
            </w:pPr>
          </w:p>
        </w:tc>
        <w:tc>
          <w:tcPr>
            <w:tcW w:w="2528" w:type="dxa"/>
            <w:shd w:val="clear" w:color="auto" w:fill="auto"/>
            <w:tcMar>
              <w:top w:w="0" w:type="dxa"/>
              <w:left w:w="108" w:type="dxa"/>
              <w:bottom w:w="0" w:type="dxa"/>
              <w:right w:w="108" w:type="dxa"/>
            </w:tcMar>
          </w:tcPr>
          <w:p w14:paraId="21642D80"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Perkantysis subjektas negali sudaryti sutarties anksčiau kaip po</w:t>
            </w:r>
          </w:p>
        </w:tc>
        <w:tc>
          <w:tcPr>
            <w:tcW w:w="3633" w:type="dxa"/>
            <w:shd w:val="clear" w:color="auto" w:fill="auto"/>
            <w:tcMar>
              <w:top w:w="0" w:type="dxa"/>
              <w:left w:w="108" w:type="dxa"/>
              <w:bottom w:w="0" w:type="dxa"/>
              <w:right w:w="108" w:type="dxa"/>
            </w:tcMar>
          </w:tcPr>
          <w:p w14:paraId="1B3248C4" w14:textId="77777777" w:rsidR="00470336" w:rsidRPr="00470336" w:rsidRDefault="00470336" w:rsidP="00470336">
            <w:pPr>
              <w:spacing w:after="0" w:line="240" w:lineRule="auto"/>
              <w:jc w:val="both"/>
              <w:rPr>
                <w:rFonts w:ascii="Times New Roman" w:hAnsi="Times New Roman" w:cs="Times New Roman"/>
                <w:sz w:val="22"/>
                <w:szCs w:val="22"/>
              </w:rPr>
            </w:pPr>
            <w:r w:rsidRPr="00470336">
              <w:rPr>
                <w:rFonts w:ascii="Times New Roman" w:hAnsi="Times New Roman" w:cs="Times New Roman"/>
                <w:bCs/>
                <w:sz w:val="22"/>
                <w:szCs w:val="22"/>
              </w:rPr>
              <w:t>5 (penkių) darbo dienų,</w:t>
            </w:r>
            <w:r w:rsidRPr="0047033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731E42B2" w14:textId="77777777" w:rsidR="00470336" w:rsidRPr="00470336" w:rsidRDefault="00470336" w:rsidP="00470336">
            <w:pPr>
              <w:spacing w:after="0" w:line="240" w:lineRule="auto"/>
              <w:rPr>
                <w:rFonts w:ascii="Times New Roman" w:hAnsi="Times New Roman" w:cs="Times New Roman"/>
                <w:sz w:val="22"/>
                <w:szCs w:val="22"/>
              </w:rPr>
            </w:pPr>
          </w:p>
        </w:tc>
      </w:tr>
      <w:tr w:rsidR="00470336" w:rsidRPr="00470336" w14:paraId="19739B6A" w14:textId="77777777" w:rsidTr="008A1FBE">
        <w:trPr>
          <w:trHeight w:val="20"/>
        </w:trPr>
        <w:tc>
          <w:tcPr>
            <w:tcW w:w="747" w:type="dxa"/>
            <w:shd w:val="clear" w:color="auto" w:fill="auto"/>
            <w:tcMar>
              <w:top w:w="0" w:type="dxa"/>
              <w:left w:w="108" w:type="dxa"/>
              <w:bottom w:w="0" w:type="dxa"/>
              <w:right w:w="108" w:type="dxa"/>
            </w:tcMar>
          </w:tcPr>
          <w:p w14:paraId="4F2357DE" w14:textId="77777777" w:rsidR="00470336" w:rsidRPr="00470336" w:rsidRDefault="00470336" w:rsidP="00470336">
            <w:pPr>
              <w:numPr>
                <w:ilvl w:val="0"/>
                <w:numId w:val="5"/>
              </w:numPr>
              <w:spacing w:after="0" w:line="240" w:lineRule="auto"/>
              <w:contextualSpacing/>
              <w:rPr>
                <w:rFonts w:ascii="Times New Roman" w:eastAsiaTheme="minorHAnsi" w:hAnsi="Times New Roman" w:cs="Times New Roman"/>
                <w:sz w:val="22"/>
                <w:szCs w:val="22"/>
                <w:lang w:eastAsia="en-US"/>
              </w:rPr>
            </w:pPr>
          </w:p>
        </w:tc>
        <w:tc>
          <w:tcPr>
            <w:tcW w:w="2528" w:type="dxa"/>
            <w:shd w:val="clear" w:color="auto" w:fill="auto"/>
            <w:tcMar>
              <w:top w:w="0" w:type="dxa"/>
              <w:left w:w="108" w:type="dxa"/>
              <w:bottom w:w="0" w:type="dxa"/>
              <w:right w:w="108" w:type="dxa"/>
            </w:tcMar>
          </w:tcPr>
          <w:p w14:paraId="19EEB6A5" w14:textId="77777777" w:rsidR="00470336" w:rsidRPr="00470336" w:rsidRDefault="00470336" w:rsidP="00470336">
            <w:pPr>
              <w:spacing w:after="0" w:line="240" w:lineRule="auto"/>
              <w:rPr>
                <w:rFonts w:ascii="Times New Roman" w:hAnsi="Times New Roman" w:cs="Times New Roman"/>
                <w:sz w:val="22"/>
                <w:szCs w:val="22"/>
              </w:rPr>
            </w:pPr>
            <w:r w:rsidRPr="00470336">
              <w:rPr>
                <w:rFonts w:ascii="Times New Roman" w:hAnsi="Times New Roman" w:cs="Times New Roman"/>
                <w:sz w:val="22"/>
                <w:szCs w:val="22"/>
              </w:rPr>
              <w:t xml:space="preserve">Jeigu </w:t>
            </w:r>
            <w:r w:rsidRPr="00470336">
              <w:rPr>
                <w:rFonts w:ascii="Times New Roman" w:hAnsi="Times New Roman" w:cs="Times New Roman"/>
                <w:iCs/>
                <w:sz w:val="22"/>
                <w:szCs w:val="22"/>
              </w:rPr>
              <w:t>suinteresuotas dalyvis paprašys perkančiojo subjekto pateikti laimėjusį pasiūlymą</w:t>
            </w:r>
          </w:p>
        </w:tc>
        <w:tc>
          <w:tcPr>
            <w:tcW w:w="3633" w:type="dxa"/>
            <w:shd w:val="clear" w:color="auto" w:fill="auto"/>
            <w:tcMar>
              <w:top w:w="0" w:type="dxa"/>
              <w:left w:w="108" w:type="dxa"/>
              <w:bottom w:w="0" w:type="dxa"/>
              <w:right w:w="108" w:type="dxa"/>
            </w:tcMar>
          </w:tcPr>
          <w:p w14:paraId="75E186FE" w14:textId="77777777" w:rsidR="00470336" w:rsidRPr="00470336" w:rsidRDefault="00470336" w:rsidP="00470336">
            <w:pPr>
              <w:spacing w:after="0" w:line="240" w:lineRule="auto"/>
              <w:jc w:val="both"/>
              <w:rPr>
                <w:rFonts w:ascii="Times New Roman" w:hAnsi="Times New Roman" w:cs="Times New Roman"/>
                <w:sz w:val="22"/>
                <w:szCs w:val="22"/>
              </w:rPr>
            </w:pPr>
            <w:r w:rsidRPr="00470336">
              <w:rPr>
                <w:rFonts w:ascii="Times New Roman" w:hAnsi="Times New Roman" w:cs="Times New Roman"/>
                <w:sz w:val="22"/>
                <w:szCs w:val="22"/>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6804C12C" w14:textId="77777777" w:rsidR="00470336" w:rsidRPr="00470336" w:rsidRDefault="00470336" w:rsidP="00470336">
            <w:pPr>
              <w:spacing w:after="0" w:line="240" w:lineRule="auto"/>
              <w:rPr>
                <w:rFonts w:ascii="Times New Roman" w:hAnsi="Times New Roman" w:cs="Times New Roman"/>
                <w:sz w:val="22"/>
                <w:szCs w:val="22"/>
              </w:rPr>
            </w:pPr>
          </w:p>
        </w:tc>
      </w:tr>
    </w:tbl>
    <w:p w14:paraId="031DF09A"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2EA3F52D"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63017FC9"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4B903AF4"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773282EC"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67D5813B"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04CBAB0D"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146DB372"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4F89C5D9"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737800D4"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5DC4AD8A"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5D426FF5" w14:textId="77777777" w:rsidR="00B23D41" w:rsidRPr="00BB6FED" w:rsidRDefault="00B23D41" w:rsidP="00470336">
      <w:pPr>
        <w:tabs>
          <w:tab w:val="left" w:pos="2977"/>
        </w:tabs>
        <w:spacing w:after="120" w:line="20" w:lineRule="atLeast"/>
        <w:rPr>
          <w:rFonts w:ascii="Times New Roman" w:eastAsia="Calibri" w:hAnsi="Times New Roman" w:cs="Times New Roman"/>
        </w:rPr>
      </w:pPr>
    </w:p>
    <w:p w14:paraId="58CDE843" w14:textId="77777777" w:rsidR="00470336" w:rsidRPr="00BB6FED" w:rsidRDefault="00470336" w:rsidP="00470336">
      <w:pPr>
        <w:tabs>
          <w:tab w:val="left" w:pos="2977"/>
        </w:tabs>
        <w:spacing w:after="120" w:line="20" w:lineRule="atLeast"/>
        <w:rPr>
          <w:rFonts w:ascii="Times New Roman" w:eastAsia="Calibri" w:hAnsi="Times New Roman" w:cs="Times New Roman"/>
        </w:rPr>
      </w:pPr>
    </w:p>
    <w:p w14:paraId="6E543F82" w14:textId="77777777" w:rsidR="00B23D41" w:rsidRPr="00BB6FED" w:rsidRDefault="00B23D41" w:rsidP="00B23D41">
      <w:pPr>
        <w:tabs>
          <w:tab w:val="left" w:pos="2977"/>
        </w:tabs>
        <w:spacing w:after="120" w:line="20" w:lineRule="atLeast"/>
        <w:jc w:val="center"/>
        <w:rPr>
          <w:rFonts w:ascii="Times New Roman" w:eastAsia="Calibri" w:hAnsi="Times New Roman" w:cs="Times New Roman"/>
        </w:rPr>
      </w:pPr>
    </w:p>
    <w:p w14:paraId="31155105" w14:textId="77777777" w:rsidR="00B23D41" w:rsidRPr="00BB6FED" w:rsidRDefault="00B23D41" w:rsidP="00B23D41">
      <w:pPr>
        <w:pStyle w:val="Antrat1"/>
        <w:jc w:val="right"/>
        <w:rPr>
          <w:rFonts w:ascii="Times New Roman" w:eastAsia="Calibri" w:hAnsi="Times New Roman" w:cs="Times New Roman"/>
          <w:sz w:val="21"/>
          <w:szCs w:val="21"/>
        </w:rPr>
      </w:pPr>
      <w:bookmarkStart w:id="43" w:name="_Ref38539939"/>
      <w:bookmarkStart w:id="44" w:name="_Ref38541068"/>
      <w:bookmarkStart w:id="45" w:name="_Ref38885053"/>
      <w:bookmarkStart w:id="46" w:name="_Ref38899023"/>
      <w:bookmarkStart w:id="47" w:name="_Toc158014691"/>
      <w:r w:rsidRPr="00BB6FED">
        <w:rPr>
          <w:rFonts w:ascii="Times New Roman" w:eastAsia="Calibri" w:hAnsi="Times New Roman" w:cs="Times New Roman"/>
          <w:sz w:val="21"/>
          <w:szCs w:val="21"/>
        </w:rPr>
        <w:t>Pirkimo sąlygų 2 priedas „Techninė specifikacija ir pasiūlymo kaina“</w:t>
      </w:r>
      <w:bookmarkEnd w:id="43"/>
      <w:bookmarkEnd w:id="44"/>
      <w:bookmarkEnd w:id="45"/>
      <w:bookmarkEnd w:id="46"/>
      <w:bookmarkEnd w:id="47"/>
    </w:p>
    <w:p w14:paraId="19D1EAC9" w14:textId="77777777" w:rsidR="00B23D41" w:rsidRPr="00BB6FED" w:rsidRDefault="00B23D41" w:rsidP="00B23D41">
      <w:pPr>
        <w:jc w:val="center"/>
        <w:rPr>
          <w:rFonts w:ascii="Times New Roman" w:hAnsi="Times New Roman" w:cs="Times New Roman"/>
          <w:b/>
          <w:bCs/>
        </w:rPr>
      </w:pPr>
    </w:p>
    <w:p w14:paraId="2528DCD0" w14:textId="77777777" w:rsidR="00B23D41" w:rsidRPr="00BB6FED" w:rsidRDefault="00B23D41" w:rsidP="00B23D41">
      <w:pPr>
        <w:pStyle w:val="Paantrat"/>
        <w:jc w:val="center"/>
        <w:rPr>
          <w:rFonts w:ascii="Times New Roman" w:hAnsi="Times New Roman" w:cs="Times New Roman"/>
        </w:rPr>
      </w:pPr>
      <w:r w:rsidRPr="00BB6FED">
        <w:rPr>
          <w:rFonts w:ascii="Times New Roman" w:hAnsi="Times New Roman" w:cs="Times New Roman"/>
        </w:rPr>
        <w:t xml:space="preserve">TECHNINĖ SPECIFIKACIJA </w:t>
      </w:r>
    </w:p>
    <w:p w14:paraId="2BABEF74" w14:textId="473848E7" w:rsidR="00B23D41" w:rsidRPr="00BB6FED" w:rsidRDefault="00B23D41" w:rsidP="00B23D41">
      <w:pPr>
        <w:rPr>
          <w:rFonts w:ascii="Times New Roman" w:eastAsia="Calibri" w:hAnsi="Times New Roman" w:cs="Times New Roman"/>
          <w:b/>
          <w:bCs/>
          <w:sz w:val="22"/>
          <w:szCs w:val="22"/>
        </w:rPr>
      </w:pPr>
      <w:r w:rsidRPr="00BB6FED">
        <w:t xml:space="preserve">                  </w:t>
      </w:r>
      <w:r w:rsidRPr="00BB6FED">
        <w:rPr>
          <w:rFonts w:ascii="Times New Roman" w:eastAsia="Calibri" w:hAnsi="Times New Roman" w:cs="Times New Roman"/>
          <w:b/>
          <w:bCs/>
          <w:sz w:val="22"/>
          <w:szCs w:val="22"/>
        </w:rPr>
        <w:t>Techninė specifikacija</w:t>
      </w:r>
      <w:r w:rsidR="003C2D61">
        <w:rPr>
          <w:rFonts w:ascii="Times New Roman" w:eastAsia="Calibri" w:hAnsi="Times New Roman" w:cs="Times New Roman"/>
          <w:b/>
          <w:bCs/>
          <w:sz w:val="22"/>
          <w:szCs w:val="22"/>
        </w:rPr>
        <w:t xml:space="preserve"> (išsamus prekių aprašymas)</w:t>
      </w:r>
      <w:r w:rsidRPr="003C2D61">
        <w:rPr>
          <w:rFonts w:ascii="Times New Roman" w:eastAsia="Calibri" w:hAnsi="Times New Roman" w:cs="Times New Roman"/>
          <w:b/>
          <w:bCs/>
          <w:sz w:val="22"/>
          <w:szCs w:val="22"/>
          <w:u w:val="single"/>
        </w:rPr>
        <w:t xml:space="preserve"> pateikiama</w:t>
      </w:r>
      <w:r w:rsidR="003C2D61">
        <w:rPr>
          <w:rFonts w:ascii="Times New Roman" w:eastAsia="Calibri" w:hAnsi="Times New Roman" w:cs="Times New Roman"/>
          <w:b/>
          <w:bCs/>
          <w:sz w:val="22"/>
          <w:szCs w:val="22"/>
          <w:u w:val="single"/>
        </w:rPr>
        <w:t>s</w:t>
      </w:r>
      <w:r w:rsidRPr="003C2D61">
        <w:rPr>
          <w:rFonts w:ascii="Times New Roman" w:eastAsia="Calibri" w:hAnsi="Times New Roman" w:cs="Times New Roman"/>
          <w:b/>
          <w:bCs/>
          <w:sz w:val="22"/>
          <w:szCs w:val="22"/>
          <w:u w:val="single"/>
        </w:rPr>
        <w:t xml:space="preserve"> atskiru dokumentu</w:t>
      </w:r>
    </w:p>
    <w:p w14:paraId="7E0E1173" w14:textId="77777777" w:rsidR="00470336" w:rsidRPr="00470336" w:rsidRDefault="00470336" w:rsidP="00470336">
      <w:pPr>
        <w:suppressAutoHyphens/>
        <w:autoSpaceDN w:val="0"/>
        <w:spacing w:after="0" w:line="240" w:lineRule="auto"/>
        <w:jc w:val="center"/>
        <w:textAlignment w:val="baseline"/>
        <w:rPr>
          <w:rFonts w:ascii="Times New Roman" w:eastAsia="Calibri" w:hAnsi="Times New Roman" w:cs="Times New Roman"/>
          <w:b/>
          <w:sz w:val="22"/>
          <w:szCs w:val="22"/>
          <w:lang w:eastAsia="en-US"/>
        </w:rPr>
      </w:pPr>
      <w:bookmarkStart w:id="48" w:name="_Ref38285444"/>
      <w:bookmarkStart w:id="49" w:name="_Ref38291496"/>
      <w:r w:rsidRPr="00470336">
        <w:rPr>
          <w:rFonts w:ascii="Times New Roman" w:eastAsia="Calibri" w:hAnsi="Times New Roman" w:cs="Times New Roman"/>
          <w:b/>
          <w:sz w:val="22"/>
          <w:szCs w:val="22"/>
          <w:lang w:eastAsia="en-US"/>
        </w:rPr>
        <w:t>Būtini bendrieji techninės specifikacijos reikalavimai analizatoriams (lygiaverčiai, panauda)</w:t>
      </w:r>
    </w:p>
    <w:p w14:paraId="7CC06096" w14:textId="77777777" w:rsidR="00470336" w:rsidRPr="00470336" w:rsidRDefault="00470336" w:rsidP="00470336">
      <w:pPr>
        <w:suppressAutoHyphens/>
        <w:autoSpaceDN w:val="0"/>
        <w:spacing w:after="0" w:line="240" w:lineRule="auto"/>
        <w:ind w:firstLine="567"/>
        <w:jc w:val="both"/>
        <w:textAlignment w:val="baseline"/>
        <w:rPr>
          <w:rFonts w:ascii="Times New Roman" w:eastAsia="Calibri" w:hAnsi="Times New Roman" w:cs="Times New Roman"/>
          <w:color w:val="000000"/>
          <w:sz w:val="22"/>
          <w:szCs w:val="22"/>
          <w:lang w:eastAsia="en-US"/>
        </w:rPr>
      </w:pPr>
      <w:r w:rsidRPr="00470336">
        <w:rPr>
          <w:rFonts w:ascii="Times New Roman" w:eastAsia="Calibri" w:hAnsi="Times New Roman" w:cs="Times New Roman"/>
          <w:color w:val="000000"/>
          <w:sz w:val="22"/>
          <w:szCs w:val="22"/>
          <w:lang w:eastAsia="en-US"/>
        </w:rPr>
        <w:t>1. Siūlomos prekės turi būti naujos, nenaudotos, neatnaujintos (net ir gamykliniu būdu).</w:t>
      </w:r>
    </w:p>
    <w:p w14:paraId="7B464569" w14:textId="77777777" w:rsidR="00470336" w:rsidRPr="00470336" w:rsidRDefault="00470336" w:rsidP="00470336">
      <w:pPr>
        <w:suppressAutoHyphens/>
        <w:autoSpaceDN w:val="0"/>
        <w:spacing w:after="0" w:line="240" w:lineRule="auto"/>
        <w:ind w:firstLine="567"/>
        <w:jc w:val="both"/>
        <w:textAlignment w:val="baseline"/>
        <w:rPr>
          <w:rFonts w:ascii="Times New Roman" w:eastAsia="Calibri" w:hAnsi="Times New Roman" w:cs="Times New Roman"/>
          <w:sz w:val="22"/>
          <w:szCs w:val="22"/>
          <w:lang w:eastAsia="en-US"/>
        </w:rPr>
      </w:pPr>
      <w:r w:rsidRPr="00470336">
        <w:rPr>
          <w:rFonts w:ascii="Times New Roman" w:eastAsia="Calibri" w:hAnsi="Times New Roman" w:cs="Times New Roman"/>
          <w:color w:val="000000"/>
          <w:sz w:val="22"/>
          <w:szCs w:val="22"/>
          <w:lang w:eastAsia="en-US"/>
        </w:rPr>
        <w:t xml:space="preserve">2. </w:t>
      </w:r>
      <w:r w:rsidRPr="00470336">
        <w:rPr>
          <w:rFonts w:ascii="Times New Roman" w:eastAsia="Calibri" w:hAnsi="Times New Roman" w:cs="Times New Roman"/>
          <w:sz w:val="22"/>
          <w:szCs w:val="22"/>
          <w:lang w:eastAsia="en-US"/>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51E1D523" w14:textId="77777777" w:rsidR="00470336" w:rsidRPr="00470336" w:rsidRDefault="00470336" w:rsidP="00470336">
      <w:pPr>
        <w:suppressAutoHyphens/>
        <w:autoSpaceDN w:val="0"/>
        <w:spacing w:after="0" w:line="240" w:lineRule="auto"/>
        <w:ind w:firstLine="567"/>
        <w:jc w:val="both"/>
        <w:textAlignment w:val="baseline"/>
        <w:rPr>
          <w:rFonts w:ascii="Times New Roman" w:eastAsia="Calibri" w:hAnsi="Times New Roman" w:cs="Times New Roman"/>
          <w:color w:val="000000"/>
          <w:sz w:val="22"/>
          <w:szCs w:val="22"/>
          <w:lang w:eastAsia="en-US"/>
        </w:rPr>
      </w:pPr>
      <w:r w:rsidRPr="00470336">
        <w:rPr>
          <w:rFonts w:ascii="Times New Roman" w:eastAsia="Calibri" w:hAnsi="Times New Roman" w:cs="Times New Roman"/>
          <w:color w:val="000000"/>
          <w:sz w:val="22"/>
          <w:szCs w:val="22"/>
          <w:lang w:eastAsia="en-US"/>
        </w:rPr>
        <w:t xml:space="preserve">3.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Pr="00470336">
        <w:rPr>
          <w:rFonts w:ascii="Times New Roman" w:eastAsia="Calibri" w:hAnsi="Times New Roman" w:cs="Times New Roman"/>
          <w:b/>
          <w:bCs/>
          <w:color w:val="000000"/>
          <w:sz w:val="22"/>
          <w:szCs w:val="22"/>
          <w:lang w:eastAsia="en-US"/>
        </w:rPr>
        <w:t>pristatyti kartu su prekėmis.</w:t>
      </w:r>
      <w:r w:rsidRPr="00470336">
        <w:rPr>
          <w:rFonts w:ascii="Times New Roman" w:eastAsia="Calibri" w:hAnsi="Times New Roman" w:cs="Times New Roman"/>
          <w:color w:val="000000"/>
          <w:sz w:val="22"/>
          <w:szCs w:val="22"/>
          <w:lang w:eastAsia="en-US"/>
        </w:rPr>
        <w:t xml:space="preserve"> </w:t>
      </w:r>
    </w:p>
    <w:p w14:paraId="5FBA93A1" w14:textId="77777777" w:rsidR="00470336" w:rsidRPr="00470336" w:rsidRDefault="00470336" w:rsidP="00470336">
      <w:pPr>
        <w:tabs>
          <w:tab w:val="left" w:pos="810"/>
        </w:tabs>
        <w:spacing w:after="0" w:line="240" w:lineRule="auto"/>
        <w:ind w:left="5" w:firstLine="562"/>
        <w:contextualSpacing/>
        <w:jc w:val="both"/>
        <w:rPr>
          <w:rFonts w:ascii="Times New Roman" w:eastAsia="Times New Roman" w:hAnsi="Times New Roman" w:cs="Times New Roman"/>
          <w:bCs/>
          <w:sz w:val="22"/>
          <w:szCs w:val="22"/>
          <w:lang w:eastAsia="zh-CN" w:bidi="hi-IN"/>
        </w:rPr>
      </w:pPr>
      <w:r w:rsidRPr="00470336">
        <w:rPr>
          <w:rFonts w:ascii="Times New Roman" w:eastAsia="Times New Roman" w:hAnsi="Times New Roman" w:cs="Times New Roman"/>
          <w:sz w:val="22"/>
          <w:szCs w:val="22"/>
          <w:lang w:eastAsia="zh-CN" w:bidi="hi-IN"/>
        </w:rPr>
        <w:t xml:space="preserve">4. Tiekėjo siūlomų prekių kokybė turi atitikti Europos Sąjungos ar tarptautinių standartų reikalavimus. </w:t>
      </w:r>
      <w:r w:rsidRPr="00470336">
        <w:rPr>
          <w:rFonts w:ascii="Times New Roman" w:eastAsia="Times New Roman" w:hAnsi="Times New Roman" w:cs="Times New Roman"/>
          <w:b/>
          <w:sz w:val="22"/>
          <w:szCs w:val="22"/>
          <w:lang w:eastAsia="zh-CN" w:bidi="hi-IN"/>
        </w:rPr>
        <w:t>Kartu su prekėmis pateikiami</w:t>
      </w:r>
      <w:r w:rsidRPr="00470336">
        <w:rPr>
          <w:rFonts w:ascii="Times New Roman" w:eastAsia="Times New Roman" w:hAnsi="Times New Roman" w:cs="Times New Roman"/>
          <w:bCs/>
          <w:sz w:val="22"/>
          <w:szCs w:val="22"/>
          <w:lang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13BE6141" w14:textId="77777777" w:rsidR="00470336" w:rsidRPr="00470336" w:rsidRDefault="00470336" w:rsidP="00470336">
      <w:pPr>
        <w:tabs>
          <w:tab w:val="left" w:pos="810"/>
        </w:tabs>
        <w:spacing w:after="0" w:line="240" w:lineRule="auto"/>
        <w:ind w:left="5" w:firstLine="562"/>
        <w:contextualSpacing/>
        <w:jc w:val="both"/>
        <w:rPr>
          <w:rFonts w:ascii="Times New Roman" w:eastAsia="Times New Roman" w:hAnsi="Times New Roman" w:cs="Times New Roman"/>
          <w:bCs/>
          <w:sz w:val="22"/>
          <w:szCs w:val="22"/>
          <w:lang w:eastAsia="zh-CN" w:bidi="hi-IN"/>
        </w:rPr>
      </w:pPr>
      <w:r w:rsidRPr="00470336">
        <w:rPr>
          <w:rFonts w:ascii="Times New Roman" w:eastAsia="Times New Roman" w:hAnsi="Times New Roman" w:cs="Times New Roman"/>
          <w:bCs/>
          <w:sz w:val="22"/>
          <w:szCs w:val="22"/>
          <w:lang w:eastAsia="zh-CN" w:bidi="hi-IN"/>
        </w:rPr>
        <w:t>5.</w:t>
      </w:r>
      <w:r w:rsidRPr="00470336">
        <w:rPr>
          <w:rFonts w:ascii="Times New Roman" w:eastAsia="Calibri" w:hAnsi="Times New Roman" w:cs="Times New Roman"/>
          <w:color w:val="000000"/>
          <w:sz w:val="22"/>
          <w:szCs w:val="22"/>
          <w:lang w:eastAsia="en-US"/>
        </w:rPr>
        <w:t xml:space="preserve">Prekėms turi būti taikomas ne mažiau nei </w:t>
      </w:r>
      <w:r w:rsidRPr="00470336">
        <w:rPr>
          <w:rFonts w:ascii="Times New Roman" w:eastAsia="Calibri" w:hAnsi="Times New Roman" w:cs="Times New Roman"/>
          <w:b/>
          <w:color w:val="000000"/>
          <w:sz w:val="22"/>
          <w:szCs w:val="22"/>
          <w:lang w:eastAsia="en-US"/>
        </w:rPr>
        <w:t>24 mėn</w:t>
      </w:r>
      <w:r w:rsidRPr="00470336">
        <w:rPr>
          <w:rFonts w:ascii="Times New Roman" w:eastAsia="Calibri" w:hAnsi="Times New Roman" w:cs="Times New Roman"/>
          <w:color w:val="000000"/>
          <w:sz w:val="22"/>
          <w:szCs w:val="22"/>
          <w:lang w:eastAsia="en-US"/>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09A5C552" w14:textId="77777777" w:rsidR="00470336" w:rsidRPr="00470336" w:rsidRDefault="00470336" w:rsidP="00470336">
      <w:pPr>
        <w:suppressAutoHyphens/>
        <w:autoSpaceDN w:val="0"/>
        <w:spacing w:after="0" w:line="240" w:lineRule="auto"/>
        <w:ind w:firstLine="567"/>
        <w:jc w:val="both"/>
        <w:textAlignment w:val="baseline"/>
        <w:rPr>
          <w:rFonts w:ascii="Times New Roman" w:eastAsia="Calibri" w:hAnsi="Times New Roman" w:cs="Times New Roman"/>
          <w:color w:val="000000"/>
          <w:sz w:val="22"/>
          <w:szCs w:val="22"/>
          <w:lang w:eastAsia="en-US"/>
        </w:rPr>
      </w:pPr>
      <w:r w:rsidRPr="00470336">
        <w:rPr>
          <w:rFonts w:ascii="Times New Roman" w:eastAsia="Calibri" w:hAnsi="Times New Roman" w:cs="Times New Roman"/>
          <w:color w:val="000000"/>
          <w:sz w:val="22"/>
          <w:szCs w:val="22"/>
          <w:lang w:eastAsia="en-US"/>
        </w:rPr>
        <w:t>6. Tiekėjas turi pateikti dokumentus kartu su pasiūlymu, įrodančius siūlomos prekės atitikimą kokybės ir techniniams reikalavimams, nurodytiems pirkimo dokumentų techninėje specifikacijoje: tiekėjas turi pateikti gamintojo parengtus katalogus ir/ar siūlomos prekės techninių charakteristikų aprašymus (jei gamintojo kataloge neišsamiai atsispindi siūlomos prekės atitikimas techninės specifikacijos reikalavimams) (</w:t>
      </w:r>
      <w:proofErr w:type="spellStart"/>
      <w:r w:rsidRPr="00470336">
        <w:rPr>
          <w:rFonts w:ascii="Times New Roman" w:eastAsia="Calibri" w:hAnsi="Times New Roman" w:cs="Times New Roman"/>
          <w:color w:val="000000"/>
          <w:sz w:val="22"/>
          <w:szCs w:val="22"/>
          <w:lang w:eastAsia="en-US"/>
        </w:rPr>
        <w:t>pdf</w:t>
      </w:r>
      <w:proofErr w:type="spellEnd"/>
      <w:r w:rsidRPr="00470336">
        <w:rPr>
          <w:rFonts w:ascii="Times New Roman" w:eastAsia="Calibri" w:hAnsi="Times New Roman" w:cs="Times New Roman"/>
          <w:color w:val="000000"/>
          <w:sz w:val="22"/>
          <w:szCs w:val="22"/>
          <w:lang w:eastAsia="en-US"/>
        </w:rPr>
        <w:t xml:space="preserve"> formatu). Prekių katalogai ir aprašymai pateikiami originalo kalba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aktualias nuorodas į gamintojo interneto tinklalapį (jei toks yra, nuoroda turi būti tiksli į konkrečią prekę),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78F91F0" w14:textId="77777777" w:rsidR="00470336" w:rsidRPr="00470336" w:rsidRDefault="00470336" w:rsidP="00470336">
      <w:pPr>
        <w:suppressAutoHyphens/>
        <w:autoSpaceDN w:val="0"/>
        <w:spacing w:after="0" w:line="240" w:lineRule="auto"/>
        <w:ind w:firstLine="567"/>
        <w:jc w:val="both"/>
        <w:textAlignment w:val="baseline"/>
        <w:rPr>
          <w:rFonts w:ascii="Times New Roman" w:eastAsia="Calibri" w:hAnsi="Times New Roman" w:cs="Times New Roman"/>
          <w:color w:val="000000"/>
          <w:sz w:val="22"/>
          <w:szCs w:val="22"/>
          <w:lang w:eastAsia="en-US"/>
        </w:rPr>
      </w:pPr>
      <w:r w:rsidRPr="00470336">
        <w:rPr>
          <w:rFonts w:ascii="Times New Roman" w:eastAsia="Calibri" w:hAnsi="Times New Roman" w:cs="Times New Roman"/>
          <w:color w:val="000000"/>
          <w:sz w:val="22"/>
          <w:szCs w:val="22"/>
          <w:lang w:eastAsia="en-US"/>
        </w:rPr>
        <w:t xml:space="preserve">7. </w:t>
      </w:r>
      <w:r w:rsidRPr="00470336">
        <w:rPr>
          <w:rFonts w:ascii="Times New Roman" w:eastAsia="Calibri" w:hAnsi="Times New Roman" w:cs="Times New Roman"/>
          <w:sz w:val="22"/>
          <w:szCs w:val="22"/>
          <w:lang w:eastAsia="en-US"/>
        </w:rPr>
        <w:t>Į Radviliškio ligoninės klinikinę laboratoriją analizatoriai  pristatomi per 30 kalendorinių dienų nuo sutarties pasirašymo dienos. Tiekėjas analizatorius pristato, sumontuoja, instaliuoja, paruošia darbui savo sąskaita. Tiekėjas pateikia analizatorių naudojimo instrukciją lietuvių ir originalo kalbomis, užpildo analizatorių techninius pasus, apmoka personalą darbui su pateiktais analizatoriais.</w:t>
      </w:r>
    </w:p>
    <w:p w14:paraId="19DE720A"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color w:val="000000"/>
          <w:sz w:val="22"/>
          <w:szCs w:val="22"/>
          <w:lang w:eastAsia="en-US"/>
        </w:rPr>
      </w:pPr>
      <w:r w:rsidRPr="00470336">
        <w:rPr>
          <w:rFonts w:ascii="Times New Roman" w:eastAsia="Calibri" w:hAnsi="Times New Roman" w:cs="Times New Roman"/>
          <w:color w:val="000000"/>
          <w:sz w:val="22"/>
          <w:szCs w:val="22"/>
          <w:lang w:eastAsia="en-US"/>
        </w:rPr>
        <w:t xml:space="preserve">        8.</w:t>
      </w:r>
      <w:r w:rsidRPr="00470336">
        <w:rPr>
          <w:rFonts w:ascii="Times New Roman" w:eastAsia="Calibri" w:hAnsi="Times New Roman" w:cs="Times New Roman"/>
          <w:sz w:val="22"/>
          <w:szCs w:val="22"/>
          <w:lang w:eastAsia="en-US"/>
        </w:rPr>
        <w:t xml:space="preserve"> Sugedęs analizatorius suremontuojamas arba pakeičiamas lygiaverčiu  per 24 val. nuo pranešimo gavimo dienos.</w:t>
      </w:r>
    </w:p>
    <w:p w14:paraId="05C9B8E9"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color w:val="000000"/>
          <w:sz w:val="22"/>
          <w:szCs w:val="22"/>
          <w:lang w:eastAsia="en-US"/>
        </w:rPr>
      </w:pPr>
      <w:r w:rsidRPr="00470336">
        <w:rPr>
          <w:rFonts w:ascii="Times New Roman" w:eastAsia="Calibri" w:hAnsi="Times New Roman" w:cs="Times New Roman"/>
          <w:color w:val="000000"/>
          <w:sz w:val="22"/>
          <w:szCs w:val="22"/>
          <w:lang w:eastAsia="en-US"/>
        </w:rPr>
        <w:lastRenderedPageBreak/>
        <w:t xml:space="preserve">        9. </w:t>
      </w:r>
      <w:r w:rsidRPr="00470336">
        <w:rPr>
          <w:rFonts w:ascii="Times New Roman" w:eastAsia="Calibri" w:hAnsi="Times New Roman" w:cs="Times New Roman"/>
          <w:sz w:val="22"/>
          <w:szCs w:val="22"/>
          <w:lang w:eastAsia="en-US"/>
        </w:rPr>
        <w:t>Analizatoriai turi turėti brūkšninio kodo skaitytuvus.</w:t>
      </w:r>
    </w:p>
    <w:p w14:paraId="26C77CDE"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color w:val="000000"/>
          <w:sz w:val="22"/>
          <w:szCs w:val="22"/>
          <w:lang w:eastAsia="en-US"/>
        </w:rPr>
      </w:pPr>
      <w:r w:rsidRPr="00470336">
        <w:rPr>
          <w:rFonts w:ascii="Times New Roman" w:eastAsia="Calibri" w:hAnsi="Times New Roman" w:cs="Times New Roman"/>
          <w:color w:val="000000"/>
          <w:sz w:val="22"/>
          <w:szCs w:val="22"/>
          <w:lang w:eastAsia="en-US"/>
        </w:rPr>
        <w:t xml:space="preserve">       10. </w:t>
      </w:r>
      <w:r w:rsidRPr="00470336">
        <w:rPr>
          <w:rFonts w:ascii="Times New Roman" w:eastAsia="Calibri" w:hAnsi="Times New Roman" w:cs="Times New Roman"/>
          <w:sz w:val="22"/>
          <w:szCs w:val="22"/>
          <w:lang w:eastAsia="en-US"/>
        </w:rPr>
        <w:t>Tiekėjas įsipareigoja savo lėšomis</w:t>
      </w:r>
      <w:r w:rsidRPr="00470336">
        <w:rPr>
          <w:rFonts w:ascii="Times New Roman" w:eastAsia="Calibri" w:hAnsi="Times New Roman" w:cs="Times New Roman"/>
          <w:color w:val="000000"/>
          <w:sz w:val="22"/>
          <w:szCs w:val="22"/>
          <w:lang w:eastAsia="en-US"/>
        </w:rPr>
        <w:t xml:space="preserve"> prijungti analizatoriaus prie įstaigos informacinės sistemos</w:t>
      </w:r>
      <w:r w:rsidRPr="00470336">
        <w:rPr>
          <w:rFonts w:ascii="Times New Roman" w:eastAsia="Calibri" w:hAnsi="Times New Roman" w:cs="Times New Roman"/>
          <w:sz w:val="22"/>
          <w:szCs w:val="22"/>
          <w:lang w:eastAsia="en-US"/>
        </w:rPr>
        <w:t xml:space="preserve"> </w:t>
      </w:r>
      <w:r w:rsidRPr="00470336">
        <w:rPr>
          <w:rFonts w:ascii="Times New Roman" w:eastAsia="Calibri" w:hAnsi="Times New Roman" w:cs="Times New Roman"/>
          <w:sz w:val="22"/>
          <w:szCs w:val="22"/>
          <w:shd w:val="clear" w:color="auto" w:fill="FFFFFF"/>
          <w:lang w:eastAsia="en-US"/>
        </w:rPr>
        <w:t>(</w:t>
      </w:r>
      <w:proofErr w:type="spellStart"/>
      <w:r w:rsidRPr="00470336">
        <w:rPr>
          <w:rFonts w:ascii="Times New Roman" w:eastAsia="Calibri" w:hAnsi="Times New Roman" w:cs="Times New Roman"/>
          <w:sz w:val="22"/>
          <w:szCs w:val="22"/>
          <w:shd w:val="clear" w:color="auto" w:fill="FFFFFF"/>
          <w:lang w:eastAsia="en-US"/>
        </w:rPr>
        <w:t>sLIS</w:t>
      </w:r>
      <w:proofErr w:type="spellEnd"/>
      <w:r w:rsidRPr="00470336">
        <w:rPr>
          <w:rFonts w:ascii="Times New Roman" w:eastAsia="Calibri" w:hAnsi="Times New Roman" w:cs="Times New Roman"/>
          <w:sz w:val="22"/>
          <w:szCs w:val="22"/>
          <w:shd w:val="clear" w:color="auto" w:fill="FFFFFF"/>
          <w:lang w:eastAsia="en-US"/>
        </w:rPr>
        <w:t xml:space="preserve"> – UAB </w:t>
      </w:r>
      <w:proofErr w:type="spellStart"/>
      <w:r w:rsidRPr="00470336">
        <w:rPr>
          <w:rFonts w:ascii="Times New Roman" w:eastAsia="Calibri" w:hAnsi="Times New Roman" w:cs="Times New Roman"/>
          <w:sz w:val="22"/>
          <w:szCs w:val="22"/>
          <w:shd w:val="clear" w:color="auto" w:fill="FFFFFF"/>
          <w:lang w:eastAsia="en-US"/>
        </w:rPr>
        <w:t>Rivosana</w:t>
      </w:r>
      <w:proofErr w:type="spellEnd"/>
      <w:r w:rsidRPr="00470336">
        <w:rPr>
          <w:rFonts w:ascii="Times New Roman" w:eastAsia="Calibri" w:hAnsi="Times New Roman" w:cs="Times New Roman"/>
          <w:sz w:val="22"/>
          <w:szCs w:val="22"/>
          <w:shd w:val="clear" w:color="auto" w:fill="FFFFFF"/>
          <w:lang w:eastAsia="en-US"/>
        </w:rPr>
        <w:t>) .</w:t>
      </w:r>
      <w:r w:rsidRPr="00470336">
        <w:rPr>
          <w:rFonts w:ascii="Times New Roman" w:eastAsia="Times New Roman" w:hAnsi="Times New Roman" w:cs="Times New Roman"/>
          <w:color w:val="000000"/>
          <w:sz w:val="22"/>
          <w:szCs w:val="22"/>
          <w:shd w:val="clear" w:color="auto" w:fill="FFFFFF"/>
          <w:lang w:eastAsia="en-US"/>
        </w:rPr>
        <w:t xml:space="preserve"> </w:t>
      </w:r>
    </w:p>
    <w:p w14:paraId="4E0E094B" w14:textId="77777777" w:rsidR="00470336" w:rsidRPr="00470336" w:rsidRDefault="00470336" w:rsidP="00470336">
      <w:pPr>
        <w:suppressAutoHyphens/>
        <w:autoSpaceDN w:val="0"/>
        <w:spacing w:after="0" w:line="240" w:lineRule="auto"/>
        <w:ind w:left="720"/>
        <w:jc w:val="both"/>
        <w:textAlignment w:val="baseline"/>
        <w:rPr>
          <w:rFonts w:ascii="Times New Roman" w:eastAsia="Calibri" w:hAnsi="Times New Roman" w:cs="Times New Roman"/>
          <w:sz w:val="22"/>
          <w:szCs w:val="22"/>
          <w:lang w:eastAsia="en-US"/>
        </w:rPr>
      </w:pPr>
    </w:p>
    <w:p w14:paraId="0B876860" w14:textId="77777777" w:rsidR="00470336" w:rsidRPr="00470336" w:rsidRDefault="00470336" w:rsidP="00470336">
      <w:pPr>
        <w:suppressAutoHyphens/>
        <w:autoSpaceDN w:val="0"/>
        <w:spacing w:after="0" w:line="240" w:lineRule="auto"/>
        <w:jc w:val="center"/>
        <w:textAlignment w:val="baseline"/>
        <w:rPr>
          <w:rFonts w:ascii="Calibri" w:eastAsia="Calibri" w:hAnsi="Calibri" w:cs="Times New Roman"/>
          <w:sz w:val="22"/>
          <w:szCs w:val="22"/>
          <w:lang w:eastAsia="en-US"/>
        </w:rPr>
      </w:pPr>
    </w:p>
    <w:p w14:paraId="64BBF474" w14:textId="77777777" w:rsidR="00470336" w:rsidRPr="00470336" w:rsidRDefault="00470336" w:rsidP="00470336">
      <w:pPr>
        <w:suppressAutoHyphens/>
        <w:autoSpaceDN w:val="0"/>
        <w:spacing w:after="0" w:line="240" w:lineRule="auto"/>
        <w:jc w:val="center"/>
        <w:textAlignment w:val="baseline"/>
        <w:rPr>
          <w:rFonts w:ascii="Times New Roman" w:eastAsia="Calibri" w:hAnsi="Times New Roman" w:cs="Times New Roman"/>
          <w:b/>
          <w:sz w:val="22"/>
          <w:szCs w:val="22"/>
          <w:lang w:eastAsia="en-US"/>
        </w:rPr>
      </w:pPr>
      <w:r w:rsidRPr="00470336">
        <w:rPr>
          <w:rFonts w:ascii="Times New Roman" w:eastAsia="Calibri" w:hAnsi="Times New Roman" w:cs="Times New Roman"/>
          <w:b/>
          <w:sz w:val="22"/>
          <w:szCs w:val="22"/>
          <w:lang w:eastAsia="en-US"/>
        </w:rPr>
        <w:t xml:space="preserve">Būtini bendrieji techninės specifikacijos reikalavimai laboratoriniams reagentams ir priemonėms  </w:t>
      </w:r>
    </w:p>
    <w:p w14:paraId="199DEE38" w14:textId="77777777" w:rsidR="00470336" w:rsidRPr="00470336" w:rsidRDefault="00470336" w:rsidP="00470336">
      <w:pPr>
        <w:suppressAutoHyphens/>
        <w:autoSpaceDN w:val="0"/>
        <w:spacing w:after="0" w:line="240" w:lineRule="auto"/>
        <w:textAlignment w:val="baseline"/>
        <w:rPr>
          <w:rFonts w:ascii="Times New Roman" w:eastAsia="Calibri" w:hAnsi="Times New Roman" w:cs="Times New Roman"/>
          <w:b/>
          <w:sz w:val="22"/>
          <w:szCs w:val="22"/>
          <w:lang w:eastAsia="en-US"/>
        </w:rPr>
      </w:pPr>
      <w:r w:rsidRPr="00470336">
        <w:rPr>
          <w:rFonts w:ascii="Times New Roman" w:eastAsia="Calibri" w:hAnsi="Times New Roman" w:cs="Times New Roman"/>
          <w:b/>
          <w:sz w:val="22"/>
          <w:szCs w:val="22"/>
          <w:lang w:eastAsia="en-US"/>
        </w:rPr>
        <w:t xml:space="preserve">     </w:t>
      </w:r>
    </w:p>
    <w:p w14:paraId="5AC89948" w14:textId="77777777" w:rsidR="00470336" w:rsidRPr="00470336" w:rsidRDefault="00470336" w:rsidP="00470336">
      <w:pPr>
        <w:suppressAutoHyphens/>
        <w:autoSpaceDN w:val="0"/>
        <w:spacing w:after="0" w:line="240" w:lineRule="auto"/>
        <w:jc w:val="both"/>
        <w:textAlignment w:val="baseline"/>
        <w:rPr>
          <w:rFonts w:ascii="Calibri" w:eastAsia="Calibri" w:hAnsi="Calibri" w:cs="Times New Roman"/>
          <w:sz w:val="22"/>
          <w:szCs w:val="22"/>
          <w:lang w:eastAsia="en-US"/>
        </w:rPr>
      </w:pPr>
      <w:r w:rsidRPr="00470336">
        <w:rPr>
          <w:rFonts w:ascii="Times New Roman" w:eastAsia="Calibri" w:hAnsi="Times New Roman" w:cs="Times New Roman"/>
          <w:bCs/>
          <w:sz w:val="22"/>
          <w:szCs w:val="22"/>
          <w:lang w:eastAsia="en-US"/>
        </w:rPr>
        <w:t xml:space="preserve">      </w:t>
      </w:r>
      <w:r w:rsidRPr="00470336">
        <w:rPr>
          <w:rFonts w:ascii="Times New Roman" w:eastAsia="Calibri" w:hAnsi="Times New Roman" w:cs="Times New Roman"/>
          <w:sz w:val="22"/>
          <w:szCs w:val="22"/>
        </w:rPr>
        <w:t xml:space="preserve"> 1.   Tiekėjas privalo įvertinti ir nurodyti (įrašyti) visas reikiamas sudedamąsias dalis tyrimui atlikti.</w:t>
      </w:r>
    </w:p>
    <w:p w14:paraId="5CAD4F2C"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sz w:val="22"/>
          <w:szCs w:val="22"/>
        </w:rPr>
      </w:pPr>
      <w:r w:rsidRPr="00470336">
        <w:rPr>
          <w:rFonts w:ascii="Times New Roman" w:eastAsia="Calibri" w:hAnsi="Times New Roman" w:cs="Times New Roman"/>
          <w:sz w:val="22"/>
          <w:szCs w:val="22"/>
        </w:rPr>
        <w:t xml:space="preserve">       2.   Pateikti reikalingą reagentų, kitų priemonių ir kontrolinių medžiagų (atliekant kasdieninę 2-jų lygių kokybės kontrolę) kiekį,  </w:t>
      </w:r>
    </w:p>
    <w:p w14:paraId="7FC33A06" w14:textId="77777777" w:rsidR="00470336" w:rsidRPr="00470336" w:rsidRDefault="00470336" w:rsidP="00470336">
      <w:pPr>
        <w:suppressAutoHyphens/>
        <w:autoSpaceDN w:val="0"/>
        <w:spacing w:after="0" w:line="240" w:lineRule="auto"/>
        <w:jc w:val="both"/>
        <w:textAlignment w:val="baseline"/>
        <w:rPr>
          <w:rFonts w:ascii="Calibri" w:eastAsia="Calibri" w:hAnsi="Calibri" w:cs="Times New Roman"/>
          <w:sz w:val="22"/>
          <w:szCs w:val="22"/>
          <w:lang w:eastAsia="en-US"/>
        </w:rPr>
      </w:pPr>
      <w:r w:rsidRPr="00470336">
        <w:rPr>
          <w:rFonts w:ascii="Times New Roman" w:eastAsia="Calibri" w:hAnsi="Times New Roman" w:cs="Times New Roman"/>
          <w:sz w:val="22"/>
          <w:szCs w:val="22"/>
        </w:rPr>
        <w:t xml:space="preserve">              numatomam    nurodytam tyrimų skaičiui  per 24 mėn. atlikimui.</w:t>
      </w:r>
    </w:p>
    <w:p w14:paraId="7F95FFB9"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470336">
        <w:rPr>
          <w:rFonts w:ascii="Times New Roman" w:eastAsia="Calibri" w:hAnsi="Times New Roman" w:cs="Times New Roman"/>
          <w:sz w:val="22"/>
          <w:szCs w:val="22"/>
        </w:rPr>
        <w:t xml:space="preserve">       3.  </w:t>
      </w:r>
      <w:r w:rsidRPr="00470336">
        <w:rPr>
          <w:rFonts w:ascii="Times New Roman" w:eastAsia="Calibri" w:hAnsi="Times New Roman" w:cs="Times New Roman"/>
          <w:sz w:val="22"/>
          <w:szCs w:val="22"/>
          <w:lang w:eastAsia="en-US"/>
        </w:rPr>
        <w:t>Visos siūlomos prekės turi būti prietaiso gamintojo arba pateikiant prietaiso gamintojo oficialias standartines operacines procedūras</w:t>
      </w:r>
    </w:p>
    <w:p w14:paraId="38804CAD"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470336">
        <w:rPr>
          <w:rFonts w:ascii="Times New Roman" w:eastAsia="Calibri" w:hAnsi="Times New Roman" w:cs="Times New Roman"/>
          <w:sz w:val="22"/>
          <w:szCs w:val="22"/>
          <w:lang w:eastAsia="en-US"/>
        </w:rPr>
        <w:t xml:space="preserve">            siūlomam metodui bei </w:t>
      </w:r>
      <w:proofErr w:type="spellStart"/>
      <w:r w:rsidRPr="00470336">
        <w:rPr>
          <w:rFonts w:ascii="Times New Roman" w:eastAsia="Calibri" w:hAnsi="Times New Roman" w:cs="Times New Roman"/>
          <w:sz w:val="22"/>
          <w:szCs w:val="22"/>
          <w:lang w:eastAsia="en-US"/>
        </w:rPr>
        <w:t>diagnostininius</w:t>
      </w:r>
      <w:proofErr w:type="spellEnd"/>
      <w:r w:rsidRPr="00470336">
        <w:rPr>
          <w:rFonts w:ascii="Times New Roman" w:eastAsia="Calibri" w:hAnsi="Times New Roman" w:cs="Times New Roman"/>
          <w:sz w:val="22"/>
          <w:szCs w:val="22"/>
          <w:lang w:eastAsia="en-US"/>
        </w:rPr>
        <w:t xml:space="preserve"> analitinius validacijos ir adaptacijos protokolus  ir pilnai atitinkančios  kokybinius ir  techninius </w:t>
      </w:r>
    </w:p>
    <w:p w14:paraId="2D0A550D"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470336">
        <w:rPr>
          <w:rFonts w:ascii="Times New Roman" w:eastAsia="Calibri" w:hAnsi="Times New Roman" w:cs="Times New Roman"/>
          <w:sz w:val="22"/>
          <w:szCs w:val="22"/>
          <w:lang w:eastAsia="en-US"/>
        </w:rPr>
        <w:t xml:space="preserve">            reikalavimus</w:t>
      </w:r>
      <w:r w:rsidRPr="00470336">
        <w:rPr>
          <w:rFonts w:ascii="Times New Roman" w:eastAsia="Calibri" w:hAnsi="Times New Roman" w:cs="Times New Roman"/>
          <w:color w:val="000000"/>
          <w:sz w:val="22"/>
          <w:szCs w:val="22"/>
          <w:lang w:eastAsia="en-US"/>
        </w:rPr>
        <w:t xml:space="preserve">. </w:t>
      </w:r>
    </w:p>
    <w:p w14:paraId="006DA327"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sz w:val="22"/>
          <w:szCs w:val="22"/>
        </w:rPr>
      </w:pPr>
      <w:r w:rsidRPr="00470336">
        <w:rPr>
          <w:rFonts w:ascii="Times New Roman" w:eastAsia="Calibri" w:hAnsi="Times New Roman" w:cs="Times New Roman"/>
          <w:sz w:val="22"/>
          <w:szCs w:val="22"/>
        </w:rPr>
        <w:t xml:space="preserve">       4.   Reagentai ir papildomos medžiagos/priemonės turi būti paženklinti CE arba lygiaverčiu ženklu.</w:t>
      </w:r>
    </w:p>
    <w:p w14:paraId="0918B0F7"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sz w:val="22"/>
          <w:szCs w:val="22"/>
        </w:rPr>
      </w:pPr>
      <w:r w:rsidRPr="00470336">
        <w:rPr>
          <w:rFonts w:ascii="Times New Roman" w:eastAsia="Calibri" w:hAnsi="Times New Roman" w:cs="Times New Roman"/>
          <w:sz w:val="22"/>
          <w:szCs w:val="22"/>
        </w:rPr>
        <w:t xml:space="preserve">       5.  Tyrimo priemones, reikalingas tiksliniam tyrimui atlikti, tiekėjai privalo nurodyti patys, užpildydami specifikacijoje</w:t>
      </w:r>
    </w:p>
    <w:p w14:paraId="1349A423" w14:textId="77777777" w:rsidR="00470336" w:rsidRPr="00470336" w:rsidRDefault="00470336" w:rsidP="00470336">
      <w:pPr>
        <w:suppressAutoHyphens/>
        <w:autoSpaceDN w:val="0"/>
        <w:spacing w:after="0" w:line="240" w:lineRule="auto"/>
        <w:jc w:val="both"/>
        <w:textAlignment w:val="baseline"/>
        <w:rPr>
          <w:rFonts w:ascii="Times New Roman" w:eastAsia="Calibri" w:hAnsi="Times New Roman" w:cs="Times New Roman"/>
          <w:sz w:val="22"/>
          <w:szCs w:val="22"/>
        </w:rPr>
      </w:pPr>
      <w:r w:rsidRPr="00470336">
        <w:rPr>
          <w:rFonts w:ascii="Times New Roman" w:eastAsia="Calibri" w:hAnsi="Times New Roman" w:cs="Times New Roman"/>
          <w:sz w:val="22"/>
          <w:szCs w:val="22"/>
        </w:rPr>
        <w:t xml:space="preserve">            pateiktas   lenteles. Lentelėse būtina nurodyti visą spektrą priemonių užtikrinančių kokybišką tyrimo atlikimą.</w:t>
      </w:r>
    </w:p>
    <w:p w14:paraId="0B2A9EBC" w14:textId="77777777" w:rsidR="00470336" w:rsidRPr="00470336" w:rsidRDefault="00470336" w:rsidP="00470336">
      <w:pPr>
        <w:numPr>
          <w:ilvl w:val="0"/>
          <w:numId w:val="46"/>
        </w:numPr>
        <w:suppressAutoHyphens/>
        <w:autoSpaceDN w:val="0"/>
        <w:spacing w:after="0" w:line="240" w:lineRule="auto"/>
        <w:jc w:val="both"/>
        <w:textAlignment w:val="baseline"/>
        <w:rPr>
          <w:rFonts w:ascii="Times New Roman" w:eastAsia="Calibri" w:hAnsi="Times New Roman" w:cs="Times New Roman"/>
          <w:sz w:val="22"/>
          <w:szCs w:val="22"/>
        </w:rPr>
      </w:pPr>
      <w:r w:rsidRPr="00470336">
        <w:rPr>
          <w:rFonts w:ascii="Times New Roman" w:eastAsia="Calibri" w:hAnsi="Times New Roman" w:cs="Times New Roman"/>
          <w:sz w:val="22"/>
          <w:szCs w:val="22"/>
        </w:rPr>
        <w:t>Reagentų galiojimo terminas turi būti ne trumpesnis kaip 6 mėnesiai nuo pristatymo dienos, išskyrus, kai gamyklinis galiojimo laikas yra trumpesnis.</w:t>
      </w:r>
    </w:p>
    <w:p w14:paraId="7D183D1D" w14:textId="77777777" w:rsidR="00470336" w:rsidRPr="00470336" w:rsidRDefault="00470336" w:rsidP="00470336">
      <w:pPr>
        <w:numPr>
          <w:ilvl w:val="0"/>
          <w:numId w:val="46"/>
        </w:numPr>
        <w:suppressAutoHyphens/>
        <w:autoSpaceDN w:val="0"/>
        <w:spacing w:after="0" w:line="240" w:lineRule="auto"/>
        <w:jc w:val="both"/>
        <w:textAlignment w:val="baseline"/>
        <w:rPr>
          <w:rFonts w:ascii="Times New Roman" w:eastAsia="Calibri" w:hAnsi="Times New Roman" w:cs="Times New Roman"/>
          <w:sz w:val="22"/>
          <w:szCs w:val="22"/>
        </w:rPr>
      </w:pPr>
      <w:r w:rsidRPr="00470336">
        <w:rPr>
          <w:rFonts w:ascii="Times New Roman" w:eastAsia="Calibri" w:hAnsi="Times New Roman" w:cs="Times New Roman"/>
          <w:sz w:val="22"/>
          <w:szCs w:val="22"/>
          <w:lang w:eastAsia="en-US"/>
        </w:rPr>
        <w:t>Būtina pateikti prietaisų naudotojo vadovą, tyrimams naudojamų medžiagų aprašus ir metodikas (originalo ir lietuvių kalba), nurodyti reagentų ir analizatorių reikalavimų atitikimus, tiksliai pažymint atitikimo vietą gamintojo dokumentacijoje. Nepateikus šios informacijos arba pateikus klaidinančią informaciją, pasiūlymas gali būti atmestas.</w:t>
      </w:r>
      <w:r w:rsidRPr="00470336">
        <w:rPr>
          <w:rFonts w:ascii="Times New Roman" w:eastAsia="Calibri" w:hAnsi="Times New Roman" w:cs="Times New Roman"/>
          <w:b/>
          <w:sz w:val="22"/>
          <w:szCs w:val="22"/>
          <w:lang w:eastAsia="en-US"/>
        </w:rPr>
        <w:t xml:space="preserve"> </w:t>
      </w:r>
    </w:p>
    <w:p w14:paraId="25ED8D8A" w14:textId="77777777" w:rsidR="00B23D41" w:rsidRPr="00BB6FED" w:rsidRDefault="00B23D41" w:rsidP="00B23D41">
      <w:pPr>
        <w:rPr>
          <w:sz w:val="22"/>
          <w:szCs w:val="22"/>
        </w:rPr>
      </w:pPr>
    </w:p>
    <w:p w14:paraId="255BBD14" w14:textId="77777777" w:rsidR="00470336" w:rsidRPr="00BB6FED" w:rsidRDefault="00470336" w:rsidP="00B23D41">
      <w:pPr>
        <w:rPr>
          <w:sz w:val="22"/>
          <w:szCs w:val="22"/>
        </w:rPr>
      </w:pPr>
    </w:p>
    <w:p w14:paraId="4B7168DA" w14:textId="77777777" w:rsidR="00470336" w:rsidRPr="00BB6FED" w:rsidRDefault="00470336" w:rsidP="00B23D41">
      <w:pPr>
        <w:rPr>
          <w:sz w:val="22"/>
          <w:szCs w:val="22"/>
        </w:rPr>
      </w:pPr>
    </w:p>
    <w:p w14:paraId="58D06310" w14:textId="77777777" w:rsidR="00470336" w:rsidRPr="00BB6FED" w:rsidRDefault="00470336" w:rsidP="00B23D41">
      <w:pPr>
        <w:rPr>
          <w:sz w:val="22"/>
          <w:szCs w:val="22"/>
        </w:rPr>
      </w:pPr>
    </w:p>
    <w:p w14:paraId="4D753DEB" w14:textId="77777777" w:rsidR="00470336" w:rsidRPr="00BB6FED" w:rsidRDefault="00470336" w:rsidP="00B23D41">
      <w:pPr>
        <w:rPr>
          <w:sz w:val="22"/>
          <w:szCs w:val="22"/>
        </w:rPr>
      </w:pPr>
    </w:p>
    <w:p w14:paraId="25D549CC" w14:textId="77777777" w:rsidR="00470336" w:rsidRPr="00BB6FED" w:rsidRDefault="00470336" w:rsidP="00B23D41">
      <w:pPr>
        <w:rPr>
          <w:sz w:val="22"/>
          <w:szCs w:val="22"/>
        </w:rPr>
      </w:pPr>
    </w:p>
    <w:p w14:paraId="027CE065" w14:textId="77777777" w:rsidR="00470336" w:rsidRPr="00BB6FED" w:rsidRDefault="00470336" w:rsidP="00B23D41">
      <w:pPr>
        <w:rPr>
          <w:sz w:val="22"/>
          <w:szCs w:val="22"/>
        </w:rPr>
      </w:pPr>
    </w:p>
    <w:p w14:paraId="0BB92889" w14:textId="77777777" w:rsidR="00470336" w:rsidRPr="00BB6FED" w:rsidRDefault="00470336" w:rsidP="00B23D41">
      <w:pPr>
        <w:rPr>
          <w:sz w:val="22"/>
          <w:szCs w:val="22"/>
        </w:rPr>
      </w:pPr>
    </w:p>
    <w:p w14:paraId="5954B8D5" w14:textId="77777777" w:rsidR="00470336" w:rsidRPr="00BB6FED" w:rsidRDefault="00470336" w:rsidP="00B23D41">
      <w:pPr>
        <w:rPr>
          <w:sz w:val="22"/>
          <w:szCs w:val="22"/>
        </w:rPr>
      </w:pPr>
    </w:p>
    <w:p w14:paraId="2243A288" w14:textId="77777777" w:rsidR="00470336" w:rsidRPr="00BB6FED" w:rsidRDefault="00470336" w:rsidP="00B23D41">
      <w:pPr>
        <w:rPr>
          <w:sz w:val="22"/>
          <w:szCs w:val="22"/>
        </w:rPr>
      </w:pPr>
    </w:p>
    <w:p w14:paraId="17BEF9D3" w14:textId="77777777" w:rsidR="00470336" w:rsidRPr="00BB6FED" w:rsidRDefault="00470336" w:rsidP="00B23D41">
      <w:pPr>
        <w:rPr>
          <w:sz w:val="22"/>
          <w:szCs w:val="22"/>
        </w:rPr>
      </w:pPr>
    </w:p>
    <w:p w14:paraId="1A4D173B" w14:textId="77777777" w:rsidR="00470336" w:rsidRPr="00BB6FED" w:rsidRDefault="00470336" w:rsidP="00B23D41">
      <w:pPr>
        <w:rPr>
          <w:sz w:val="22"/>
          <w:szCs w:val="22"/>
        </w:rPr>
      </w:pPr>
    </w:p>
    <w:p w14:paraId="1A80FC51" w14:textId="77777777" w:rsidR="00B23D41" w:rsidRPr="00BB6FED" w:rsidRDefault="00B23D41" w:rsidP="00B23D41">
      <w:pPr>
        <w:pStyle w:val="Antrat2"/>
        <w:ind w:left="5103"/>
        <w:rPr>
          <w:rFonts w:ascii="Times New Roman" w:eastAsia="Calibri" w:hAnsi="Times New Roman" w:cs="Times New Roman"/>
          <w:color w:val="auto"/>
          <w:sz w:val="21"/>
          <w:szCs w:val="21"/>
        </w:rPr>
      </w:pPr>
      <w:bookmarkStart w:id="50" w:name="_Toc158014692"/>
      <w:r w:rsidRPr="00BB6FED">
        <w:rPr>
          <w:rFonts w:ascii="Times New Roman" w:eastAsia="Calibri" w:hAnsi="Times New Roman" w:cs="Times New Roman"/>
          <w:color w:val="auto"/>
          <w:sz w:val="21"/>
          <w:szCs w:val="21"/>
        </w:rPr>
        <w:lastRenderedPageBreak/>
        <w:t>Pirkimo sąlygų 3 priedas „Tiekėjų pašalinimo pagrindai“</w:t>
      </w:r>
      <w:bookmarkEnd w:id="48"/>
      <w:bookmarkEnd w:id="49"/>
      <w:bookmarkEnd w:id="50"/>
    </w:p>
    <w:p w14:paraId="615C66A5" w14:textId="77777777" w:rsidR="00B23D41" w:rsidRPr="00BB6FED" w:rsidRDefault="00B23D41" w:rsidP="00B23D41">
      <w:pPr>
        <w:jc w:val="center"/>
        <w:rPr>
          <w:rFonts w:ascii="Times New Roman" w:hAnsi="Times New Roman" w:cs="Times New Roman"/>
          <w:b/>
          <w:bCs/>
          <w:smallCaps/>
          <w:sz w:val="22"/>
          <w:szCs w:val="22"/>
        </w:rPr>
      </w:pPr>
    </w:p>
    <w:p w14:paraId="30DAC320" w14:textId="77777777" w:rsidR="00B23D41" w:rsidRPr="00BB6FED" w:rsidRDefault="00B23D41" w:rsidP="00B23D41">
      <w:pPr>
        <w:pStyle w:val="Paantrat"/>
        <w:jc w:val="center"/>
        <w:rPr>
          <w:rFonts w:ascii="Times New Roman" w:hAnsi="Times New Roman" w:cs="Times New Roman"/>
        </w:rPr>
      </w:pPr>
      <w:r w:rsidRPr="00BB6FED">
        <w:rPr>
          <w:rFonts w:ascii="Times New Roman" w:hAnsi="Times New Roman" w:cs="Times New Roman"/>
        </w:rPr>
        <w:t>TIEKĖJŲ PAŠALINIMO PAGRINDAI</w:t>
      </w:r>
    </w:p>
    <w:p w14:paraId="537C6DC7" w14:textId="77777777" w:rsidR="00B23D41" w:rsidRPr="00BB6FED" w:rsidRDefault="00B23D41" w:rsidP="00B23D41">
      <w:pPr>
        <w:spacing w:line="240" w:lineRule="auto"/>
        <w:jc w:val="center"/>
        <w:rPr>
          <w:rFonts w:ascii="Times New Roman" w:hAnsi="Times New Roman" w:cs="Times New Roman"/>
          <w:b/>
          <w:bCs/>
          <w:color w:val="000000" w:themeColor="text1"/>
          <w:sz w:val="22"/>
          <w:szCs w:val="22"/>
        </w:rPr>
      </w:pPr>
      <w:r w:rsidRPr="00BB6FED">
        <w:rPr>
          <w:rFonts w:ascii="Times New Roman" w:hAnsi="Times New Roman" w:cs="Times New Roman"/>
          <w:b/>
          <w:bCs/>
          <w:color w:val="000000" w:themeColor="text1"/>
          <w:sz w:val="22"/>
          <w:szCs w:val="22"/>
        </w:rPr>
        <w:t>Tiekėjų pašalinimo pagrindai</w:t>
      </w:r>
    </w:p>
    <w:p w14:paraId="678C4C40" w14:textId="77777777" w:rsidR="00B23D41" w:rsidRPr="00BB6FED" w:rsidRDefault="00B23D41" w:rsidP="00B23D41">
      <w:pPr>
        <w:pStyle w:val="Betarp"/>
        <w:numPr>
          <w:ilvl w:val="0"/>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C560EBE" w14:textId="77777777" w:rsidR="00B23D41" w:rsidRPr="00BB6FED" w:rsidRDefault="00B23D41" w:rsidP="00B23D41">
      <w:pPr>
        <w:pStyle w:val="Betarp"/>
        <w:numPr>
          <w:ilvl w:val="0"/>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C803A2E" w14:textId="77777777" w:rsidR="00B23D41" w:rsidRPr="00BB6FED" w:rsidRDefault="00B23D41" w:rsidP="00B23D41">
      <w:pPr>
        <w:pStyle w:val="Betarp"/>
        <w:numPr>
          <w:ilvl w:val="0"/>
          <w:numId w:val="38"/>
        </w:numPr>
        <w:suppressAutoHyphens/>
        <w:ind w:left="0" w:firstLine="851"/>
        <w:jc w:val="both"/>
        <w:rPr>
          <w:rFonts w:ascii="Times New Roman" w:eastAsia="Verdana" w:hAnsi="Times New Roman" w:cs="Times New Roman"/>
          <w:color w:val="000000" w:themeColor="text1"/>
          <w:sz w:val="22"/>
          <w:szCs w:val="22"/>
        </w:rPr>
      </w:pPr>
      <w:r w:rsidRPr="00BB6FED">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B6FED">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E44E887" w14:textId="77777777" w:rsidR="00B23D41" w:rsidRPr="00BB6FED" w:rsidRDefault="00B23D41" w:rsidP="00B23D41">
      <w:pPr>
        <w:pStyle w:val="Betarp"/>
        <w:numPr>
          <w:ilvl w:val="0"/>
          <w:numId w:val="38"/>
        </w:numPr>
        <w:suppressAutoHyphens/>
        <w:ind w:left="0" w:firstLine="851"/>
        <w:jc w:val="both"/>
        <w:rPr>
          <w:rFonts w:ascii="Times New Roman" w:eastAsia="Verdana" w:hAnsi="Times New Roman" w:cs="Times New Roman"/>
          <w:color w:val="000000" w:themeColor="text1"/>
          <w:sz w:val="22"/>
          <w:szCs w:val="22"/>
        </w:rPr>
      </w:pPr>
      <w:r w:rsidRPr="00BB6FED">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95982" w14:textId="77777777" w:rsidR="00B23D41" w:rsidRPr="00BB6FED" w:rsidRDefault="00B23D41" w:rsidP="00B23D41">
      <w:pPr>
        <w:pStyle w:val="Betarp"/>
        <w:numPr>
          <w:ilvl w:val="0"/>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B6FED">
        <w:rPr>
          <w:rFonts w:ascii="Times New Roman" w:eastAsia="Verdana" w:hAnsi="Times New Roman" w:cs="Times New Roman"/>
          <w:color w:val="000000" w:themeColor="text1"/>
          <w:sz w:val="22"/>
          <w:szCs w:val="22"/>
        </w:rPr>
        <w:t>Certis</w:t>
      </w:r>
      <w:proofErr w:type="spellEnd"/>
      <w:r w:rsidRPr="00BB6FED">
        <w:rPr>
          <w:rFonts w:ascii="Times New Roman" w:eastAsia="Verdana" w:hAnsi="Times New Roman" w:cs="Times New Roman"/>
          <w:color w:val="000000" w:themeColor="text1"/>
          <w:sz w:val="22"/>
          <w:szCs w:val="22"/>
        </w:rPr>
        <w:t>“. Lentelės ketvirtame stulpelyje nurodomi doku</w:t>
      </w:r>
      <w:r w:rsidRPr="00BB6FED">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BB6FED">
        <w:rPr>
          <w:rFonts w:ascii="Times New Roman" w:hAnsi="Times New Roman" w:cs="Times New Roman"/>
          <w:color w:val="000000" w:themeColor="text1"/>
          <w:sz w:val="22"/>
          <w:szCs w:val="22"/>
        </w:rPr>
        <w:t>Certis</w:t>
      </w:r>
      <w:proofErr w:type="spellEnd"/>
      <w:r w:rsidRPr="00BB6FED">
        <w:rPr>
          <w:rFonts w:ascii="Times New Roman" w:hAnsi="Times New Roman" w:cs="Times New Roman"/>
          <w:color w:val="000000" w:themeColor="text1"/>
          <w:sz w:val="22"/>
          <w:szCs w:val="22"/>
        </w:rPr>
        <w:t xml:space="preserve">“, adresu </w:t>
      </w:r>
      <w:hyperlink r:id="rId13">
        <w:r w:rsidRPr="00BB6FED">
          <w:rPr>
            <w:rStyle w:val="Hipersaitas"/>
            <w:rFonts w:ascii="Times New Roman" w:eastAsia="Calibri" w:hAnsi="Times New Roman" w:cs="Times New Roman"/>
            <w:color w:val="000000" w:themeColor="text1"/>
            <w:sz w:val="22"/>
            <w:szCs w:val="22"/>
          </w:rPr>
          <w:t>https://ec.europa.eu/tools/ecertis/</w:t>
        </w:r>
      </w:hyperlink>
      <w:r w:rsidRPr="00BB6FED">
        <w:rPr>
          <w:rFonts w:ascii="Times New Roman" w:hAnsi="Times New Roman" w:cs="Times New Roman"/>
          <w:color w:val="000000" w:themeColor="text1"/>
          <w:sz w:val="22"/>
          <w:szCs w:val="22"/>
        </w:rPr>
        <w:t xml:space="preserve">. </w:t>
      </w:r>
    </w:p>
    <w:p w14:paraId="3A0BC198" w14:textId="77777777" w:rsidR="00B23D41" w:rsidRPr="00BB6FED" w:rsidRDefault="00B23D41" w:rsidP="00B23D41">
      <w:pPr>
        <w:pStyle w:val="Betarp"/>
        <w:numPr>
          <w:ilvl w:val="0"/>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00EB750" w14:textId="77777777" w:rsidR="00B23D41" w:rsidRPr="00BB6FED" w:rsidRDefault="00B23D41" w:rsidP="00B23D41">
      <w:pPr>
        <w:pStyle w:val="Betarp"/>
        <w:numPr>
          <w:ilvl w:val="1"/>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9B62C2" w14:textId="77777777" w:rsidR="00B23D41" w:rsidRPr="00BB6FED" w:rsidRDefault="00B23D41" w:rsidP="00B23D41">
      <w:pPr>
        <w:pStyle w:val="Betarp"/>
        <w:numPr>
          <w:ilvl w:val="1"/>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7289F7F" w14:textId="77777777" w:rsidR="00B23D41" w:rsidRPr="00BB6FED" w:rsidRDefault="00B23D41" w:rsidP="00B23D41">
      <w:pPr>
        <w:pStyle w:val="Betarp"/>
        <w:numPr>
          <w:ilvl w:val="0"/>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7B77B8" w14:textId="77777777" w:rsidR="00B23D41" w:rsidRPr="00BB6FED" w:rsidRDefault="00B23D41" w:rsidP="00B23D41">
      <w:pPr>
        <w:pStyle w:val="Betarp"/>
        <w:numPr>
          <w:ilvl w:val="1"/>
          <w:numId w:val="38"/>
        </w:numPr>
        <w:suppressAutoHyphens/>
        <w:ind w:left="0"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priesaikos deklaracija;</w:t>
      </w:r>
    </w:p>
    <w:p w14:paraId="67ACAA9A" w14:textId="77777777" w:rsidR="00B23D41" w:rsidRPr="00BB6FED" w:rsidRDefault="00B23D41" w:rsidP="00B23D41">
      <w:pPr>
        <w:spacing w:line="240" w:lineRule="auto"/>
        <w:ind w:firstLine="851"/>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147" w:type="dxa"/>
        <w:tblLayout w:type="fixed"/>
        <w:tblLook w:val="04A0" w:firstRow="1" w:lastRow="0" w:firstColumn="1" w:lastColumn="0" w:noHBand="0" w:noVBand="1"/>
      </w:tblPr>
      <w:tblGrid>
        <w:gridCol w:w="1418"/>
        <w:gridCol w:w="3113"/>
        <w:gridCol w:w="2694"/>
        <w:gridCol w:w="2982"/>
      </w:tblGrid>
      <w:tr w:rsidR="00B23D41" w:rsidRPr="00BB6FED" w14:paraId="12DDE75F" w14:textId="77777777" w:rsidTr="00B23D41">
        <w:tc>
          <w:tcPr>
            <w:tcW w:w="1418" w:type="dxa"/>
            <w:tcBorders>
              <w:top w:val="single" w:sz="4" w:space="0" w:color="000000"/>
              <w:left w:val="single" w:sz="4" w:space="0" w:color="000000"/>
              <w:bottom w:val="single" w:sz="4" w:space="0" w:color="000000"/>
              <w:right w:val="single" w:sz="4" w:space="0" w:color="000000"/>
            </w:tcBorders>
            <w:vAlign w:val="center"/>
          </w:tcPr>
          <w:p w14:paraId="6619D133" w14:textId="77777777" w:rsidR="00B23D41" w:rsidRPr="00BB6FED" w:rsidRDefault="00B23D41" w:rsidP="00B23D41">
            <w:pPr>
              <w:pStyle w:val="Betarp"/>
              <w:ind w:left="32"/>
              <w:jc w:val="center"/>
              <w:rPr>
                <w:rFonts w:ascii="Times New Roman" w:hAnsi="Times New Roman" w:cs="Times New Roman"/>
                <w:b/>
                <w:bCs/>
                <w:color w:val="000000" w:themeColor="text1"/>
                <w:sz w:val="22"/>
                <w:szCs w:val="22"/>
              </w:rPr>
            </w:pPr>
            <w:r w:rsidRPr="00BB6FED">
              <w:rPr>
                <w:rFonts w:ascii="Times New Roman" w:hAnsi="Times New Roman" w:cs="Times New Roman"/>
                <w:b/>
                <w:bCs/>
                <w:color w:val="000000" w:themeColor="text1"/>
                <w:sz w:val="22"/>
                <w:szCs w:val="22"/>
              </w:rPr>
              <w:lastRenderedPageBreak/>
              <w:t>Eil. Nr.</w:t>
            </w:r>
          </w:p>
        </w:tc>
        <w:tc>
          <w:tcPr>
            <w:tcW w:w="3113" w:type="dxa"/>
            <w:tcBorders>
              <w:top w:val="single" w:sz="4" w:space="0" w:color="000000"/>
              <w:left w:val="single" w:sz="4" w:space="0" w:color="000000"/>
              <w:bottom w:val="single" w:sz="4" w:space="0" w:color="000000"/>
              <w:right w:val="single" w:sz="4" w:space="0" w:color="000000"/>
            </w:tcBorders>
            <w:vAlign w:val="center"/>
          </w:tcPr>
          <w:p w14:paraId="077B8A04" w14:textId="77777777" w:rsidR="00B23D41" w:rsidRPr="00BB6FED" w:rsidRDefault="00B23D41" w:rsidP="00B23D41">
            <w:pPr>
              <w:pStyle w:val="Betarp"/>
              <w:jc w:val="center"/>
              <w:rPr>
                <w:rFonts w:ascii="Times New Roman" w:hAnsi="Times New Roman" w:cs="Times New Roman"/>
                <w:bCs/>
                <w:color w:val="000000" w:themeColor="text1"/>
                <w:sz w:val="22"/>
                <w:szCs w:val="22"/>
                <w:lang w:eastAsia="en-US"/>
              </w:rPr>
            </w:pPr>
            <w:r w:rsidRPr="00BB6FED">
              <w:rPr>
                <w:rFonts w:ascii="Times New Roman" w:hAnsi="Times New Roman" w:cs="Times New Roman"/>
                <w:b/>
                <w:color w:val="000000" w:themeColor="text1"/>
                <w:sz w:val="22"/>
                <w:szCs w:val="22"/>
              </w:rPr>
              <w:t>Tiekėjo pašalinimo pagrindai</w:t>
            </w:r>
          </w:p>
        </w:tc>
        <w:tc>
          <w:tcPr>
            <w:tcW w:w="2694" w:type="dxa"/>
            <w:tcBorders>
              <w:top w:val="single" w:sz="4" w:space="0" w:color="000000"/>
              <w:left w:val="single" w:sz="4" w:space="0" w:color="000000"/>
              <w:bottom w:val="single" w:sz="4" w:space="0" w:color="000000"/>
              <w:right w:val="single" w:sz="4" w:space="0" w:color="000000"/>
            </w:tcBorders>
            <w:vAlign w:val="center"/>
          </w:tcPr>
          <w:p w14:paraId="296A71ED" w14:textId="77777777" w:rsidR="00B23D41" w:rsidRPr="00BB6FED" w:rsidRDefault="00B23D41" w:rsidP="00B23D41">
            <w:pPr>
              <w:pStyle w:val="Betarp"/>
              <w:jc w:val="center"/>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 xml:space="preserve">VPĮ straipsnis,  dalis, punktas bei EBVPD formos dalis pildymui </w:t>
            </w:r>
          </w:p>
        </w:tc>
        <w:tc>
          <w:tcPr>
            <w:tcW w:w="2982" w:type="dxa"/>
            <w:tcBorders>
              <w:top w:val="single" w:sz="4" w:space="0" w:color="000000"/>
              <w:left w:val="single" w:sz="4" w:space="0" w:color="000000"/>
              <w:bottom w:val="single" w:sz="4" w:space="0" w:color="000000"/>
              <w:right w:val="single" w:sz="4" w:space="0" w:color="000000"/>
            </w:tcBorders>
            <w:vAlign w:val="center"/>
          </w:tcPr>
          <w:p w14:paraId="73A16CF5" w14:textId="77777777" w:rsidR="00B23D41" w:rsidRPr="00BB6FED" w:rsidRDefault="00B23D41" w:rsidP="00B23D41">
            <w:pPr>
              <w:pStyle w:val="Betarp"/>
              <w:jc w:val="center"/>
              <w:rPr>
                <w:rFonts w:ascii="Times New Roman" w:hAnsi="Times New Roman" w:cs="Times New Roman"/>
                <w:bCs/>
                <w:iCs/>
                <w:color w:val="000000" w:themeColor="text1"/>
                <w:sz w:val="22"/>
                <w:szCs w:val="22"/>
                <w:lang w:eastAsia="en-US"/>
              </w:rPr>
            </w:pPr>
            <w:r w:rsidRPr="00BB6FED">
              <w:rPr>
                <w:rFonts w:ascii="Times New Roman" w:hAnsi="Times New Roman" w:cs="Times New Roman"/>
                <w:b/>
                <w:color w:val="000000" w:themeColor="text1"/>
                <w:sz w:val="22"/>
                <w:szCs w:val="22"/>
              </w:rPr>
              <w:t>Pašalinimo pagrindų nebuvimą įrodantys dokumentai</w:t>
            </w:r>
          </w:p>
        </w:tc>
      </w:tr>
      <w:tr w:rsidR="00B23D41" w:rsidRPr="00BB6FED" w14:paraId="70BF27A1" w14:textId="77777777" w:rsidTr="00B23D41">
        <w:tc>
          <w:tcPr>
            <w:tcW w:w="10207" w:type="dxa"/>
            <w:gridSpan w:val="4"/>
            <w:tcBorders>
              <w:top w:val="single" w:sz="4" w:space="0" w:color="000000"/>
              <w:left w:val="single" w:sz="4" w:space="0" w:color="000000"/>
              <w:bottom w:val="single" w:sz="4" w:space="0" w:color="000000"/>
              <w:right w:val="single" w:sz="4" w:space="0" w:color="000000"/>
            </w:tcBorders>
          </w:tcPr>
          <w:p w14:paraId="6601DE6F"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
                <w:bCs/>
                <w:color w:val="000000" w:themeColor="text1"/>
                <w:sz w:val="22"/>
                <w:szCs w:val="22"/>
                <w:lang w:eastAsia="en-US"/>
              </w:rPr>
              <w:t>Privalomi pašalinimo pagrindai pagal VPĮ 46 straipsnio 1 – 4 dalių nuostatas</w:t>
            </w:r>
          </w:p>
        </w:tc>
      </w:tr>
      <w:tr w:rsidR="00B23D41" w:rsidRPr="00BB6FED" w14:paraId="124F0D4B"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70604D7C"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398993F2"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DFD752A"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1) dalyvavimą nusikalstamame susivienijime, jo organizavimą ar vadovavimą jam;</w:t>
            </w:r>
          </w:p>
          <w:p w14:paraId="2F84CCB0"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2) kyšininkavimą, prekybą poveikiu, papirkimą;</w:t>
            </w:r>
          </w:p>
          <w:p w14:paraId="14AD3C4E"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EF30EF"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4) nusikalstamą bankrotą;</w:t>
            </w:r>
          </w:p>
          <w:p w14:paraId="77352E4B"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5) teroristinį ir su teroristine veikla susijusį nusikaltimą;</w:t>
            </w:r>
          </w:p>
          <w:p w14:paraId="4E3DDB8C"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6) nusikalstamu būdu gauto turto legalizavimą;</w:t>
            </w:r>
          </w:p>
          <w:p w14:paraId="361C5DB4"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7) prekybą žmonėmis, vaiko pirkimą arba pardavimą;</w:t>
            </w:r>
          </w:p>
          <w:p w14:paraId="7943A60B"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345E42A"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1B4EF5F4" w14:textId="77777777" w:rsidR="00B23D41" w:rsidRPr="00BB6FED" w:rsidRDefault="00B23D41" w:rsidP="00B23D41">
            <w:pPr>
              <w:pStyle w:val="Betarp"/>
              <w:jc w:val="both"/>
              <w:rPr>
                <w:rFonts w:ascii="Times New Roman" w:hAnsi="Times New Roman" w:cs="Times New Roman"/>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F3E4B30"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2) tiekėjo, kuris yra juridinis asmuo, kita organizacija ar jos </w:t>
            </w:r>
            <w:r w:rsidRPr="00BB6FED">
              <w:rPr>
                <w:rFonts w:ascii="Times New Roman" w:hAnsi="Times New Roman" w:cs="Times New Roman"/>
                <w:b/>
                <w:bCs/>
                <w:color w:val="000000" w:themeColor="text1"/>
                <w:sz w:val="22"/>
                <w:szCs w:val="22"/>
              </w:rPr>
              <w:t>struktūrinis</w:t>
            </w:r>
            <w:r w:rsidRPr="00BB6FED">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B6FED">
              <w:rPr>
                <w:rFonts w:ascii="Times New Roman" w:hAnsi="Times New Roman" w:cs="Times New Roman"/>
                <w:b/>
                <w:bCs/>
                <w:color w:val="000000" w:themeColor="text1"/>
                <w:sz w:val="22"/>
                <w:szCs w:val="22"/>
              </w:rPr>
              <w:t>struktūrinis</w:t>
            </w:r>
            <w:r w:rsidRPr="00BB6FED">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D73718"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 xml:space="preserve">3) tiekėjo, kuris yra juridinis asmuo, kita organizacija ar jos </w:t>
            </w:r>
            <w:r w:rsidRPr="00BB6FED">
              <w:rPr>
                <w:rFonts w:ascii="Times New Roman" w:hAnsi="Times New Roman" w:cs="Times New Roman"/>
                <w:b/>
                <w:color w:val="000000" w:themeColor="text1"/>
                <w:sz w:val="22"/>
                <w:szCs w:val="22"/>
                <w:lang w:eastAsia="en-US"/>
              </w:rPr>
              <w:t>struktūrinis</w:t>
            </w:r>
            <w:r w:rsidRPr="00BB6FED">
              <w:rPr>
                <w:rFonts w:ascii="Times New Roman" w:hAnsi="Times New Roman" w:cs="Times New Roman"/>
                <w:bCs/>
                <w:color w:val="000000" w:themeColor="text1"/>
                <w:sz w:val="22"/>
                <w:szCs w:val="22"/>
                <w:lang w:eastAsia="en-US"/>
              </w:rPr>
              <w:t xml:space="preserve"> padalinys, per pastaruosius 5 metus buvo </w:t>
            </w:r>
            <w:r w:rsidRPr="00BB6FED">
              <w:rPr>
                <w:rFonts w:ascii="Times New Roman" w:hAnsi="Times New Roman" w:cs="Times New Roman"/>
                <w:bCs/>
                <w:color w:val="000000" w:themeColor="text1"/>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right w:val="single" w:sz="4" w:space="0" w:color="000000"/>
            </w:tcBorders>
          </w:tcPr>
          <w:p w14:paraId="02697894"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lang w:eastAsia="en-US"/>
              </w:rPr>
            </w:pPr>
            <w:r w:rsidRPr="00BB6FED">
              <w:rPr>
                <w:rFonts w:ascii="Times New Roman" w:eastAsia="Yu Mincho" w:hAnsi="Times New Roman" w:cs="Times New Roman"/>
                <w:b/>
                <w:bCs/>
                <w:color w:val="000000" w:themeColor="text1"/>
                <w:sz w:val="22"/>
                <w:szCs w:val="22"/>
                <w:lang w:eastAsia="en-US"/>
              </w:rPr>
              <w:lastRenderedPageBreak/>
              <w:t>VPĮ 46 straipsnio 1 dalis</w:t>
            </w:r>
          </w:p>
          <w:p w14:paraId="2343659D"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p>
          <w:p w14:paraId="6B9DF314"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r w:rsidRPr="00BB6FED">
              <w:rPr>
                <w:rFonts w:ascii="Times New Roman" w:eastAsia="Yu Mincho" w:hAnsi="Times New Roman" w:cs="Times New Roman"/>
                <w:color w:val="000000" w:themeColor="text1"/>
                <w:sz w:val="22"/>
                <w:szCs w:val="22"/>
                <w:lang w:eastAsia="en-US"/>
              </w:rPr>
              <w:t>EBVPD III dalies A1-A6 punktai</w:t>
            </w:r>
          </w:p>
          <w:p w14:paraId="25833C34"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p>
          <w:p w14:paraId="36A96D22"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r w:rsidRPr="00BB6FED">
              <w:rPr>
                <w:rFonts w:ascii="Times New Roman" w:eastAsia="Yu Mincho" w:hAnsi="Times New Roman" w:cs="Times New Roman"/>
                <w:color w:val="000000" w:themeColor="text1"/>
                <w:sz w:val="22"/>
                <w:szCs w:val="22"/>
                <w:lang w:eastAsia="en-US"/>
              </w:rPr>
              <w:t>EBVPD III dalies D1 punktas</w:t>
            </w:r>
          </w:p>
        </w:tc>
        <w:tc>
          <w:tcPr>
            <w:tcW w:w="2982" w:type="dxa"/>
            <w:tcBorders>
              <w:top w:val="single" w:sz="4" w:space="0" w:color="000000"/>
              <w:left w:val="single" w:sz="4" w:space="0" w:color="000000"/>
              <w:bottom w:val="single" w:sz="4" w:space="0" w:color="000000"/>
              <w:right w:val="single" w:sz="4" w:space="0" w:color="000000"/>
            </w:tcBorders>
          </w:tcPr>
          <w:p w14:paraId="1CCC8DD1"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lang w:eastAsia="en-US"/>
              </w:rPr>
              <w:t>Iš Lietuvoje įsteigtų subjektų reikalaujama:</w:t>
            </w:r>
          </w:p>
          <w:p w14:paraId="6E6943F2" w14:textId="77777777" w:rsidR="00B23D41" w:rsidRPr="00BB6FED" w:rsidRDefault="00B23D41" w:rsidP="00B23D41">
            <w:pPr>
              <w:pStyle w:val="Betarp"/>
              <w:numPr>
                <w:ilvl w:val="0"/>
                <w:numId w:val="41"/>
              </w:numPr>
              <w:suppressAutoHyphens/>
              <w:ind w:left="314"/>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išrašo iš teismo sprendimo arba</w:t>
            </w:r>
          </w:p>
          <w:p w14:paraId="57607D85" w14:textId="77777777" w:rsidR="00B23D41" w:rsidRPr="00BB6FED" w:rsidRDefault="00B23D41" w:rsidP="00B23D41">
            <w:pPr>
              <w:pStyle w:val="Betarp"/>
              <w:numPr>
                <w:ilvl w:val="0"/>
                <w:numId w:val="41"/>
              </w:numPr>
              <w:suppressAutoHyphens/>
              <w:ind w:left="314"/>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Informatikos ir ryšių departamento prie Vidaus reikalų ministerijos pažymos, arba</w:t>
            </w:r>
          </w:p>
          <w:p w14:paraId="2BBC32A8" w14:textId="77777777" w:rsidR="00B23D41" w:rsidRPr="00BB6FED" w:rsidRDefault="00B23D41" w:rsidP="00B23D41">
            <w:pPr>
              <w:pStyle w:val="Betarp"/>
              <w:numPr>
                <w:ilvl w:val="0"/>
                <w:numId w:val="41"/>
              </w:numPr>
              <w:suppressAutoHyphens/>
              <w:ind w:left="314"/>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DF01A9D"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p>
          <w:p w14:paraId="2F39F318"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lang w:eastAsia="en-US"/>
              </w:rPr>
              <w:t>Iš ne Lietuvoje įsteigtų subjektų reikalaujama:</w:t>
            </w:r>
          </w:p>
          <w:p w14:paraId="5D2FB583" w14:textId="77777777" w:rsidR="00B23D41" w:rsidRPr="00BB6FED" w:rsidRDefault="00B23D41" w:rsidP="00B23D41">
            <w:pPr>
              <w:pStyle w:val="Betarp"/>
              <w:numPr>
                <w:ilvl w:val="0"/>
                <w:numId w:val="41"/>
              </w:numPr>
              <w:suppressAutoHyphens/>
              <w:ind w:left="314"/>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atitinkamos užsienio šalies institucijos dokumento</w:t>
            </w:r>
            <w:r w:rsidRPr="00BB6FED">
              <w:rPr>
                <w:rStyle w:val="Puslapioinaosnuoroda"/>
                <w:rFonts w:ascii="Times New Roman" w:hAnsi="Times New Roman" w:cs="Times New Roman"/>
                <w:color w:val="000000" w:themeColor="text1"/>
                <w:sz w:val="22"/>
                <w:szCs w:val="22"/>
              </w:rPr>
              <w:footnoteReference w:id="1"/>
            </w:r>
            <w:r w:rsidRPr="00BB6FED">
              <w:rPr>
                <w:rFonts w:ascii="Times New Roman" w:hAnsi="Times New Roman" w:cs="Times New Roman"/>
                <w:color w:val="000000" w:themeColor="text1"/>
                <w:sz w:val="22"/>
                <w:szCs w:val="22"/>
              </w:rPr>
              <w:t>.</w:t>
            </w:r>
          </w:p>
          <w:p w14:paraId="0A533B9C" w14:textId="77777777" w:rsidR="00B23D41" w:rsidRPr="00BB6FED" w:rsidRDefault="00B23D41" w:rsidP="00B23D41">
            <w:pPr>
              <w:pStyle w:val="Betarp"/>
              <w:jc w:val="both"/>
              <w:rPr>
                <w:rFonts w:ascii="Times New Roman" w:hAnsi="Times New Roman" w:cs="Times New Roman"/>
                <w:color w:val="000000" w:themeColor="text1"/>
                <w:sz w:val="22"/>
                <w:szCs w:val="22"/>
              </w:rPr>
            </w:pPr>
          </w:p>
          <w:p w14:paraId="36227B0E"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Nurodyti dokumentai turi būti išduoti ne anksčiau kaip 180 dienų iki </w:t>
            </w:r>
            <w:r w:rsidRPr="00BB6FED">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BB6FED">
              <w:rPr>
                <w:rFonts w:ascii="Times New Roman" w:eastAsia="Times New Roman" w:hAnsi="Times New Roman" w:cs="Times New Roman"/>
                <w:color w:val="000000" w:themeColor="text1"/>
                <w:sz w:val="22"/>
                <w:szCs w:val="22"/>
              </w:rPr>
              <w:t>umentus</w:t>
            </w:r>
            <w:r w:rsidRPr="00BB6FED">
              <w:rPr>
                <w:rFonts w:ascii="Times New Roman" w:hAnsi="Times New Roman" w:cs="Times New Roman"/>
                <w:color w:val="000000" w:themeColor="text1"/>
                <w:sz w:val="22"/>
                <w:szCs w:val="22"/>
              </w:rPr>
              <w:t xml:space="preserve">. </w:t>
            </w:r>
            <w:r w:rsidRPr="00BB6FED">
              <w:rPr>
                <w:rFonts w:ascii="Times New Roman" w:hAnsi="Times New Roman" w:cs="Times New Roman"/>
                <w:b/>
                <w:bCs/>
                <w:i/>
                <w:iCs/>
                <w:color w:val="000000" w:themeColor="text1"/>
                <w:sz w:val="22"/>
                <w:szCs w:val="22"/>
              </w:rPr>
              <w:t>Pavyzdys</w:t>
            </w:r>
            <w:r w:rsidRPr="00BB6F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3D7A871"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6365E784" w14:textId="77777777" w:rsidR="00B23D41" w:rsidRPr="00BB6FED" w:rsidRDefault="00B23D41" w:rsidP="00B23D41">
            <w:pPr>
              <w:pStyle w:val="Betarp"/>
              <w:jc w:val="both"/>
              <w:rPr>
                <w:rFonts w:ascii="Times New Roman" w:hAnsi="Times New Roman" w:cs="Times New Roman"/>
                <w:bCs/>
                <w:color w:val="000000" w:themeColor="text1"/>
                <w:sz w:val="22"/>
                <w:szCs w:val="22"/>
              </w:rPr>
            </w:pPr>
            <w:r w:rsidRPr="00BB6FED">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6FA571" w14:textId="77777777" w:rsidR="00B23D41" w:rsidRPr="00BB6FED" w:rsidRDefault="00B23D41" w:rsidP="00B23D41">
            <w:pPr>
              <w:pStyle w:val="Betarp"/>
              <w:jc w:val="both"/>
              <w:rPr>
                <w:rFonts w:ascii="Times New Roman" w:hAnsi="Times New Roman" w:cs="Times New Roman"/>
                <w:bCs/>
                <w:color w:val="000000" w:themeColor="text1"/>
                <w:sz w:val="22"/>
                <w:szCs w:val="22"/>
              </w:rPr>
            </w:pPr>
          </w:p>
          <w:p w14:paraId="712ACEDE"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tc>
      </w:tr>
      <w:tr w:rsidR="00B23D41" w:rsidRPr="00BB6FED" w14:paraId="60705E1C"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7DBDA66C"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6FA67591"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F93116"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p>
          <w:p w14:paraId="75DD0B1B"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Laikoma, kad tiekėjas nuteistas už aukščiau nurodytą nusikalstamą veiką, kai dėl:</w:t>
            </w:r>
          </w:p>
          <w:p w14:paraId="3BFFFD26" w14:textId="77777777" w:rsidR="00B23D41" w:rsidRPr="00BB6FED" w:rsidRDefault="00B23D41" w:rsidP="00B23D41">
            <w:pPr>
              <w:pStyle w:val="Betarp"/>
              <w:jc w:val="both"/>
              <w:rPr>
                <w:rFonts w:ascii="Times New Roman" w:hAnsi="Times New Roman" w:cs="Times New Roman"/>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69F7BD6"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 xml:space="preserve">2) tiekėjo, kuris yra juridinis asmuo, kita organizacija ar jos </w:t>
            </w:r>
            <w:r w:rsidRPr="00BB6FED">
              <w:rPr>
                <w:rFonts w:ascii="Times New Roman" w:hAnsi="Times New Roman" w:cs="Times New Roman"/>
                <w:b/>
                <w:color w:val="000000" w:themeColor="text1"/>
                <w:sz w:val="22"/>
                <w:szCs w:val="22"/>
                <w:lang w:eastAsia="en-US"/>
              </w:rPr>
              <w:t>struktūrinis</w:t>
            </w:r>
            <w:r w:rsidRPr="00BB6FED">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w:t>
            </w:r>
            <w:r w:rsidRPr="00BB6FED">
              <w:rPr>
                <w:rFonts w:ascii="Times New Roman" w:hAnsi="Times New Roman" w:cs="Times New Roman"/>
                <w:bCs/>
                <w:color w:val="000000" w:themeColor="text1"/>
                <w:sz w:val="22"/>
                <w:szCs w:val="22"/>
                <w:lang w:eastAsia="en-US"/>
              </w:rPr>
              <w:lastRenderedPageBreak/>
              <w:t>sprendimas, jeigu toks sprendimas priimamas pagal tiekėjo šalies teisės aktų reikalavimus.</w:t>
            </w:r>
          </w:p>
          <w:p w14:paraId="0F5EA334"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Tačiau ši nuostata netaikoma, jeigu:</w:t>
            </w:r>
          </w:p>
          <w:p w14:paraId="3CA7A8EE"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07087E4B"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2) įsiskolinimo suma neviršija 50 Eur (penkiasdešimt eurų);</w:t>
            </w:r>
          </w:p>
          <w:p w14:paraId="6BE1AFD3" w14:textId="77777777" w:rsidR="00B23D41" w:rsidRPr="00BB6FED" w:rsidRDefault="00B23D41" w:rsidP="00B23D41">
            <w:pPr>
              <w:pStyle w:val="Betarp"/>
              <w:jc w:val="both"/>
              <w:rPr>
                <w:rFonts w:ascii="Times New Roman" w:hAnsi="Times New Roman" w:cs="Times New Roman"/>
                <w:b/>
                <w:bCs/>
                <w:color w:val="000000" w:themeColor="text1"/>
                <w:sz w:val="22"/>
                <w:szCs w:val="22"/>
                <w:lang w:eastAsia="en-US"/>
              </w:rPr>
            </w:pPr>
            <w:r w:rsidRPr="00BB6FED">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right w:val="single" w:sz="4" w:space="0" w:color="000000"/>
            </w:tcBorders>
          </w:tcPr>
          <w:p w14:paraId="4C2334C7"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lastRenderedPageBreak/>
              <w:t>VPĮ 46 straipsnio 3 dalis</w:t>
            </w:r>
          </w:p>
          <w:p w14:paraId="7DAC8B55" w14:textId="77777777" w:rsidR="00B23D41" w:rsidRPr="00BB6FED" w:rsidRDefault="00B23D41" w:rsidP="00B23D41">
            <w:pPr>
              <w:pStyle w:val="Betarp"/>
              <w:jc w:val="both"/>
              <w:rPr>
                <w:rFonts w:ascii="Times New Roman" w:eastAsia="Arial" w:hAnsi="Times New Roman" w:cs="Times New Roman"/>
                <w:color w:val="000000" w:themeColor="text1"/>
                <w:sz w:val="22"/>
                <w:szCs w:val="22"/>
              </w:rPr>
            </w:pPr>
          </w:p>
          <w:p w14:paraId="5F6A424C"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r w:rsidRPr="00BB6FED">
              <w:rPr>
                <w:rFonts w:ascii="Times New Roman" w:eastAsia="Arial" w:hAnsi="Times New Roman" w:cs="Times New Roman"/>
                <w:color w:val="000000" w:themeColor="text1"/>
                <w:sz w:val="22"/>
                <w:szCs w:val="22"/>
              </w:rPr>
              <w:t>EBVPD III dalies B1 ir B2 punktai</w:t>
            </w:r>
          </w:p>
        </w:tc>
        <w:tc>
          <w:tcPr>
            <w:tcW w:w="2982" w:type="dxa"/>
            <w:tcBorders>
              <w:top w:val="single" w:sz="4" w:space="0" w:color="000000"/>
              <w:left w:val="single" w:sz="4" w:space="0" w:color="000000"/>
              <w:bottom w:val="single" w:sz="4" w:space="0" w:color="000000"/>
              <w:right w:val="single" w:sz="4" w:space="0" w:color="000000"/>
            </w:tcBorders>
          </w:tcPr>
          <w:p w14:paraId="0A7E58B8"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1) Dėl įsipareigojimų, susijusių su mokesčių mokėjimu, įvykdymo i</w:t>
            </w:r>
            <w:r w:rsidRPr="00BB6FED">
              <w:rPr>
                <w:rFonts w:ascii="Times New Roman" w:hAnsi="Times New Roman" w:cs="Times New Roman"/>
                <w:color w:val="000000" w:themeColor="text1"/>
                <w:sz w:val="22"/>
                <w:szCs w:val="22"/>
                <w:lang w:eastAsia="en-US"/>
              </w:rPr>
              <w:t xml:space="preserve">š Lietuvoje įsteigtų subjektų </w:t>
            </w:r>
            <w:r w:rsidRPr="00BB6FED">
              <w:rPr>
                <w:rFonts w:ascii="Times New Roman" w:hAnsi="Times New Roman" w:cs="Times New Roman"/>
                <w:color w:val="000000" w:themeColor="text1"/>
                <w:sz w:val="22"/>
                <w:szCs w:val="22"/>
              </w:rPr>
              <w:t>prašoma:</w:t>
            </w:r>
          </w:p>
          <w:p w14:paraId="2C1E4F08"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21CAA4A0" w14:textId="77777777" w:rsidR="00B23D41" w:rsidRPr="00BB6FED" w:rsidRDefault="00B23D41" w:rsidP="00B23D41">
            <w:pPr>
              <w:pStyle w:val="Betarp"/>
              <w:numPr>
                <w:ilvl w:val="0"/>
                <w:numId w:val="40"/>
              </w:numPr>
              <w:suppressAutoHyphens/>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761A42DF" w14:textId="77777777" w:rsidR="00B23D41" w:rsidRPr="00BB6FED" w:rsidRDefault="00B23D41" w:rsidP="00B23D41">
            <w:pPr>
              <w:pStyle w:val="Betarp"/>
              <w:numPr>
                <w:ilvl w:val="0"/>
                <w:numId w:val="39"/>
              </w:numPr>
              <w:suppressAutoHyphens/>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6884606B" w14:textId="77777777" w:rsidR="00B23D41" w:rsidRPr="00BB6FED" w:rsidRDefault="00B23D41" w:rsidP="00B23D41">
            <w:pPr>
              <w:pStyle w:val="Betarp"/>
              <w:jc w:val="both"/>
              <w:rPr>
                <w:rFonts w:ascii="Times New Roman" w:hAnsi="Times New Roman" w:cs="Times New Roman"/>
                <w:color w:val="000000" w:themeColor="text1"/>
                <w:sz w:val="22"/>
                <w:szCs w:val="22"/>
              </w:rPr>
            </w:pPr>
          </w:p>
          <w:p w14:paraId="3973C901"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lang w:eastAsia="en-US"/>
              </w:rPr>
              <w:t>Iš ne Lietuvoje įsteigtų subjektų reikalaujama:</w:t>
            </w:r>
          </w:p>
          <w:p w14:paraId="29F306ED" w14:textId="77777777" w:rsidR="00B23D41" w:rsidRPr="00BB6FED" w:rsidRDefault="00B23D41" w:rsidP="00B23D41">
            <w:pPr>
              <w:pStyle w:val="Betarp"/>
              <w:numPr>
                <w:ilvl w:val="0"/>
                <w:numId w:val="41"/>
              </w:numPr>
              <w:suppressAutoHyphens/>
              <w:ind w:left="314"/>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atitinkamos užsienio šalies institucijos dokumento</w:t>
            </w:r>
            <w:r w:rsidRPr="00BB6FED">
              <w:rPr>
                <w:rStyle w:val="Puslapioinaosnuoroda"/>
                <w:rFonts w:ascii="Times New Roman" w:hAnsi="Times New Roman" w:cs="Times New Roman"/>
                <w:color w:val="000000" w:themeColor="text1"/>
                <w:sz w:val="22"/>
                <w:szCs w:val="22"/>
              </w:rPr>
              <w:footnoteReference w:id="2"/>
            </w:r>
            <w:r w:rsidRPr="00BB6FED">
              <w:rPr>
                <w:rFonts w:ascii="Times New Roman" w:hAnsi="Times New Roman" w:cs="Times New Roman"/>
                <w:color w:val="000000" w:themeColor="text1"/>
                <w:sz w:val="22"/>
                <w:szCs w:val="22"/>
              </w:rPr>
              <w:t>.</w:t>
            </w:r>
          </w:p>
          <w:p w14:paraId="6B5D8A96"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7E9A8A2F" w14:textId="77777777" w:rsidR="00B23D41" w:rsidRPr="00BB6FED" w:rsidRDefault="00B23D41" w:rsidP="00B23D41">
            <w:pPr>
              <w:pStyle w:val="Betarp"/>
              <w:jc w:val="both"/>
              <w:rPr>
                <w:rFonts w:ascii="Times New Roman" w:hAnsi="Times New Roman" w:cs="Times New Roman"/>
                <w:i/>
                <w:iCs/>
                <w:color w:val="000000" w:themeColor="text1"/>
                <w:sz w:val="22"/>
                <w:szCs w:val="22"/>
              </w:rPr>
            </w:pPr>
            <w:r w:rsidRPr="00BB6FED">
              <w:rPr>
                <w:rFonts w:ascii="Times New Roman" w:hAnsi="Times New Roman" w:cs="Times New Roman"/>
                <w:color w:val="000000" w:themeColor="text1"/>
                <w:sz w:val="22"/>
                <w:szCs w:val="22"/>
              </w:rPr>
              <w:t xml:space="preserve">Nurodyti dokumentai turi būti  išduoti ne anksčiau kaip 120 dienų iki </w:t>
            </w:r>
            <w:r w:rsidRPr="00BB6FED">
              <w:rPr>
                <w:rFonts w:ascii="Times New Roman" w:eastAsia="Times New Roman" w:hAnsi="Times New Roman" w:cs="Times New Roman"/>
                <w:i/>
                <w:iCs/>
                <w:color w:val="000000" w:themeColor="text1"/>
                <w:sz w:val="22"/>
                <w:szCs w:val="22"/>
              </w:rPr>
              <w:t xml:space="preserve">tos dienos, kai tiekėjas </w:t>
            </w:r>
            <w:r w:rsidRPr="00BB6FED">
              <w:rPr>
                <w:rFonts w:ascii="Times New Roman" w:eastAsia="Times New Roman" w:hAnsi="Times New Roman" w:cs="Times New Roman"/>
                <w:i/>
                <w:iCs/>
                <w:color w:val="000000" w:themeColor="text1"/>
                <w:sz w:val="22"/>
                <w:szCs w:val="22"/>
              </w:rPr>
              <w:lastRenderedPageBreak/>
              <w:t>perkančiosios organizacijos prašymu turės pateikti pašalinimo pagrindų nebuvimą patvirtinančius dok</w:t>
            </w:r>
            <w:r w:rsidRPr="00BB6FED">
              <w:rPr>
                <w:rFonts w:ascii="Times New Roman" w:eastAsia="Times New Roman" w:hAnsi="Times New Roman" w:cs="Times New Roman"/>
                <w:color w:val="000000" w:themeColor="text1"/>
                <w:sz w:val="22"/>
                <w:szCs w:val="22"/>
              </w:rPr>
              <w:t>umentus</w:t>
            </w:r>
            <w:r w:rsidRPr="00BB6FED">
              <w:rPr>
                <w:rFonts w:ascii="Times New Roman" w:hAnsi="Times New Roman" w:cs="Times New Roman"/>
                <w:color w:val="000000" w:themeColor="text1"/>
                <w:sz w:val="22"/>
                <w:szCs w:val="22"/>
              </w:rPr>
              <w:t xml:space="preserve">. </w:t>
            </w:r>
            <w:r w:rsidRPr="00BB6FED">
              <w:rPr>
                <w:rFonts w:ascii="Times New Roman" w:hAnsi="Times New Roman" w:cs="Times New Roman"/>
                <w:b/>
                <w:bCs/>
                <w:i/>
                <w:iCs/>
                <w:color w:val="000000" w:themeColor="text1"/>
                <w:sz w:val="22"/>
                <w:szCs w:val="22"/>
              </w:rPr>
              <w:t>Pavyzdys</w:t>
            </w:r>
            <w:r w:rsidRPr="00BB6F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9B42A48" w14:textId="77777777" w:rsidR="00B23D41" w:rsidRPr="00BB6FED" w:rsidRDefault="00B23D41" w:rsidP="00B23D41">
            <w:pPr>
              <w:pStyle w:val="Betarp"/>
              <w:jc w:val="both"/>
              <w:rPr>
                <w:rFonts w:ascii="Times New Roman" w:hAnsi="Times New Roman" w:cs="Times New Roman"/>
                <w:i/>
                <w:iCs/>
                <w:color w:val="000000" w:themeColor="text1"/>
                <w:sz w:val="22"/>
                <w:szCs w:val="22"/>
              </w:rPr>
            </w:pPr>
          </w:p>
          <w:p w14:paraId="5FC6D3B6"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B4D8DD"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59F077C4"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bCs/>
                <w:color w:val="000000" w:themeColor="text1"/>
                <w:sz w:val="22"/>
                <w:szCs w:val="22"/>
              </w:rPr>
              <w:t>2) Dėl įsipareigojimų, susijusių su socialinio draudimo įmokų mokėjimu, įvykdymo i</w:t>
            </w:r>
            <w:r w:rsidRPr="00BB6FED">
              <w:rPr>
                <w:rFonts w:ascii="Times New Roman" w:hAnsi="Times New Roman" w:cs="Times New Roman"/>
                <w:color w:val="000000" w:themeColor="text1"/>
                <w:sz w:val="22"/>
                <w:szCs w:val="22"/>
                <w:lang w:eastAsia="en-US"/>
              </w:rPr>
              <w:t xml:space="preserve">š Lietuvoje įsteigtų subjektų </w:t>
            </w:r>
            <w:r w:rsidRPr="00BB6FED">
              <w:rPr>
                <w:rFonts w:ascii="Times New Roman" w:hAnsi="Times New Roman" w:cs="Times New Roman"/>
                <w:bCs/>
                <w:color w:val="000000" w:themeColor="text1"/>
                <w:sz w:val="22"/>
                <w:szCs w:val="22"/>
              </w:rPr>
              <w:t>prašoma:</w:t>
            </w:r>
          </w:p>
          <w:p w14:paraId="792F801A" w14:textId="77777777" w:rsidR="00B23D41" w:rsidRPr="00BB6FED" w:rsidRDefault="00B23D41" w:rsidP="00B23D41">
            <w:pPr>
              <w:pStyle w:val="Betarp"/>
              <w:jc w:val="both"/>
              <w:rPr>
                <w:rFonts w:ascii="Times New Roman" w:hAnsi="Times New Roman" w:cs="Times New Roman"/>
                <w:bCs/>
                <w:color w:val="000000" w:themeColor="text1"/>
                <w:sz w:val="22"/>
                <w:szCs w:val="22"/>
              </w:rPr>
            </w:pPr>
            <w:r w:rsidRPr="00BB6FED">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BB6FED">
                <w:rPr>
                  <w:rStyle w:val="Hipersaitas"/>
                  <w:rFonts w:ascii="Times New Roman" w:hAnsi="Times New Roman" w:cs="Times New Roman"/>
                  <w:bCs/>
                  <w:color w:val="000000" w:themeColor="text1"/>
                  <w:sz w:val="22"/>
                  <w:szCs w:val="22"/>
                  <w:u w:val="single"/>
                </w:rPr>
                <w:t>http://draudejai.sodra.lt/draudeju_viesi_duomenys/</w:t>
              </w:r>
            </w:hyperlink>
            <w:r w:rsidRPr="00BB6FED">
              <w:rPr>
                <w:rFonts w:ascii="Times New Roman" w:hAnsi="Times New Roman" w:cs="Times New Roman"/>
                <w:bCs/>
                <w:color w:val="000000" w:themeColor="text1"/>
                <w:sz w:val="22"/>
                <w:szCs w:val="22"/>
              </w:rPr>
              <w:t>.</w:t>
            </w:r>
          </w:p>
          <w:p w14:paraId="2E5266D9"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2A4060FC"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w:t>
            </w:r>
            <w:r w:rsidRPr="00BB6FED">
              <w:rPr>
                <w:rFonts w:ascii="Times New Roman" w:hAnsi="Times New Roman" w:cs="Times New Roman"/>
                <w:color w:val="000000" w:themeColor="text1"/>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D56856"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501054FA"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98DB55"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0C231490"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lang w:eastAsia="en-US"/>
              </w:rPr>
              <w:t>Iš ne Lietuvoje įsteigtų subjektų reikalaujama:</w:t>
            </w:r>
          </w:p>
          <w:p w14:paraId="38D89322" w14:textId="77777777" w:rsidR="00B23D41" w:rsidRPr="00BB6FED" w:rsidRDefault="00B23D41" w:rsidP="00B23D41">
            <w:pPr>
              <w:pStyle w:val="Betarp"/>
              <w:numPr>
                <w:ilvl w:val="0"/>
                <w:numId w:val="41"/>
              </w:numPr>
              <w:suppressAutoHyphens/>
              <w:ind w:left="314"/>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atitinkamos užsienio šalies kompetentingos institucijos dokumento</w:t>
            </w:r>
            <w:r w:rsidRPr="00BB6FED">
              <w:rPr>
                <w:rStyle w:val="Puslapioinaosnuoroda"/>
                <w:rFonts w:ascii="Times New Roman" w:hAnsi="Times New Roman" w:cs="Times New Roman"/>
                <w:color w:val="000000" w:themeColor="text1"/>
                <w:sz w:val="22"/>
                <w:szCs w:val="22"/>
              </w:rPr>
              <w:footnoteReference w:id="3"/>
            </w:r>
            <w:r w:rsidRPr="00BB6FED">
              <w:rPr>
                <w:rFonts w:ascii="Times New Roman" w:hAnsi="Times New Roman" w:cs="Times New Roman"/>
                <w:color w:val="000000" w:themeColor="text1"/>
                <w:sz w:val="22"/>
                <w:szCs w:val="22"/>
              </w:rPr>
              <w:t>.</w:t>
            </w:r>
          </w:p>
          <w:p w14:paraId="67914961"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4BB8F9C3" w14:textId="77777777" w:rsidR="00B23D41" w:rsidRPr="00BB6FED" w:rsidRDefault="00B23D41" w:rsidP="00B23D41">
            <w:pPr>
              <w:pStyle w:val="Betarp"/>
              <w:jc w:val="both"/>
              <w:rPr>
                <w:rFonts w:ascii="Times New Roman" w:hAnsi="Times New Roman" w:cs="Times New Roman"/>
                <w:i/>
                <w:iCs/>
                <w:color w:val="000000" w:themeColor="text1"/>
                <w:sz w:val="22"/>
                <w:szCs w:val="22"/>
              </w:rPr>
            </w:pPr>
            <w:r w:rsidRPr="00BB6FED">
              <w:rPr>
                <w:rFonts w:ascii="Times New Roman" w:hAnsi="Times New Roman" w:cs="Times New Roman"/>
                <w:color w:val="000000" w:themeColor="text1"/>
                <w:sz w:val="22"/>
                <w:szCs w:val="22"/>
              </w:rPr>
              <w:t xml:space="preserve">Nurodyti dokumentai turi būti  išduoti ne anksčiau kaip 120 dienų iki </w:t>
            </w:r>
            <w:r w:rsidRPr="00BB6FED">
              <w:rPr>
                <w:rFonts w:ascii="Times New Roman" w:eastAsia="Times New Roman" w:hAnsi="Times New Roman" w:cs="Times New Roman"/>
                <w:i/>
                <w:iCs/>
                <w:color w:val="000000" w:themeColor="text1"/>
                <w:sz w:val="22"/>
                <w:szCs w:val="22"/>
              </w:rPr>
              <w:t xml:space="preserve">tos dienos, kai tiekėjas perkančiosios organizacijos </w:t>
            </w:r>
            <w:r w:rsidRPr="00BB6FED">
              <w:rPr>
                <w:rFonts w:ascii="Times New Roman" w:eastAsia="Times New Roman" w:hAnsi="Times New Roman" w:cs="Times New Roman"/>
                <w:i/>
                <w:iCs/>
                <w:color w:val="000000" w:themeColor="text1"/>
                <w:sz w:val="22"/>
                <w:szCs w:val="22"/>
              </w:rPr>
              <w:lastRenderedPageBreak/>
              <w:t>prašymu turės pateikti pašalinimo pagrindų nebuvimą patvirtinančius dok</w:t>
            </w:r>
            <w:r w:rsidRPr="00BB6FED">
              <w:rPr>
                <w:rFonts w:ascii="Times New Roman" w:eastAsia="Times New Roman" w:hAnsi="Times New Roman" w:cs="Times New Roman"/>
                <w:color w:val="000000" w:themeColor="text1"/>
                <w:sz w:val="22"/>
                <w:szCs w:val="22"/>
              </w:rPr>
              <w:t>umentus</w:t>
            </w:r>
            <w:r w:rsidRPr="00BB6FED">
              <w:rPr>
                <w:rFonts w:ascii="Times New Roman" w:hAnsi="Times New Roman" w:cs="Times New Roman"/>
                <w:color w:val="000000" w:themeColor="text1"/>
                <w:sz w:val="22"/>
                <w:szCs w:val="22"/>
              </w:rPr>
              <w:t xml:space="preserve">. </w:t>
            </w:r>
            <w:r w:rsidRPr="00BB6FED">
              <w:rPr>
                <w:rFonts w:ascii="Times New Roman" w:hAnsi="Times New Roman" w:cs="Times New Roman"/>
                <w:b/>
                <w:bCs/>
                <w:i/>
                <w:iCs/>
                <w:color w:val="000000" w:themeColor="text1"/>
                <w:sz w:val="22"/>
                <w:szCs w:val="22"/>
              </w:rPr>
              <w:t>Pavyzdys</w:t>
            </w:r>
            <w:r w:rsidRPr="00BB6FE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2527A6B"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p w14:paraId="012F26C7"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EF53D9"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tc>
      </w:tr>
      <w:tr w:rsidR="00B23D41" w:rsidRPr="00BB6FED" w14:paraId="20A7F227"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51D738F1"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48B052C3"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left w:val="single" w:sz="4" w:space="0" w:color="000000"/>
              <w:bottom w:val="single" w:sz="4" w:space="0" w:color="000000"/>
              <w:right w:val="single" w:sz="4" w:space="0" w:color="000000"/>
            </w:tcBorders>
          </w:tcPr>
          <w:p w14:paraId="2F63DB2E"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4 dalies 1 punktas</w:t>
            </w:r>
          </w:p>
          <w:p w14:paraId="24DC5379"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337B01AE"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r w:rsidRPr="00BB6FED">
              <w:rPr>
                <w:rFonts w:ascii="Times New Roman" w:eastAsia="Yu Mincho" w:hAnsi="Times New Roman" w:cs="Times New Roman"/>
                <w:color w:val="000000" w:themeColor="text1"/>
                <w:sz w:val="22"/>
                <w:szCs w:val="22"/>
              </w:rPr>
              <w:t>EBVPD III dalies C10 punktas</w:t>
            </w:r>
          </w:p>
        </w:tc>
        <w:tc>
          <w:tcPr>
            <w:tcW w:w="2982" w:type="dxa"/>
            <w:tcBorders>
              <w:top w:val="single" w:sz="4" w:space="0" w:color="000000"/>
              <w:left w:val="single" w:sz="4" w:space="0" w:color="000000"/>
              <w:bottom w:val="single" w:sz="4" w:space="0" w:color="000000"/>
              <w:right w:val="single" w:sz="4" w:space="0" w:color="000000"/>
            </w:tcBorders>
          </w:tcPr>
          <w:p w14:paraId="10FC36F2"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D4A760" w14:textId="77777777" w:rsidR="00B23D41" w:rsidRPr="00BB6FED" w:rsidRDefault="00B23D41" w:rsidP="00B23D41">
            <w:pPr>
              <w:pStyle w:val="Betarp"/>
              <w:jc w:val="both"/>
              <w:rPr>
                <w:rFonts w:ascii="Times New Roman" w:hAnsi="Times New Roman" w:cs="Times New Roman"/>
                <w:bCs/>
                <w:iCs/>
                <w:color w:val="000000" w:themeColor="text1"/>
                <w:sz w:val="22"/>
                <w:szCs w:val="22"/>
                <w:lang w:eastAsia="en-US"/>
              </w:rPr>
            </w:pPr>
          </w:p>
          <w:p w14:paraId="1725CFF7" w14:textId="77777777" w:rsidR="00B23D41" w:rsidRPr="00BB6FED" w:rsidRDefault="00B23D41" w:rsidP="00B23D41">
            <w:pPr>
              <w:pStyle w:val="Betarp"/>
              <w:jc w:val="both"/>
              <w:rPr>
                <w:rFonts w:ascii="Times New Roman" w:hAnsi="Times New Roman" w:cs="Times New Roman"/>
                <w:b/>
                <w:bCs/>
                <w:iCs/>
                <w:color w:val="000000" w:themeColor="text1"/>
                <w:sz w:val="22"/>
                <w:szCs w:val="22"/>
                <w:lang w:eastAsia="en-US"/>
              </w:rPr>
            </w:pPr>
          </w:p>
        </w:tc>
      </w:tr>
      <w:tr w:rsidR="00B23D41" w:rsidRPr="00BB6FED" w14:paraId="528D843A"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66017737"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614769E5"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B66C22"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right w:val="single" w:sz="4" w:space="0" w:color="000000"/>
            </w:tcBorders>
          </w:tcPr>
          <w:p w14:paraId="705F0414"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4 dalies 2 punktas</w:t>
            </w:r>
          </w:p>
          <w:p w14:paraId="082C6828"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2AA487CC"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r w:rsidRPr="00BB6FED">
              <w:rPr>
                <w:rFonts w:ascii="Times New Roman" w:eastAsia="Yu Mincho" w:hAnsi="Times New Roman" w:cs="Times New Roman"/>
                <w:color w:val="000000" w:themeColor="text1"/>
                <w:sz w:val="22"/>
                <w:szCs w:val="22"/>
              </w:rPr>
              <w:t>EBVPD III dalies C12 punktas</w:t>
            </w:r>
          </w:p>
        </w:tc>
        <w:tc>
          <w:tcPr>
            <w:tcW w:w="2982" w:type="dxa"/>
            <w:tcBorders>
              <w:top w:val="single" w:sz="4" w:space="0" w:color="000000"/>
              <w:left w:val="single" w:sz="4" w:space="0" w:color="000000"/>
              <w:bottom w:val="single" w:sz="4" w:space="0" w:color="000000"/>
              <w:right w:val="single" w:sz="4" w:space="0" w:color="000000"/>
            </w:tcBorders>
          </w:tcPr>
          <w:p w14:paraId="04FA589B"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325EE54" w14:textId="77777777" w:rsidR="00B23D41" w:rsidRPr="00BB6FED" w:rsidRDefault="00B23D41" w:rsidP="00B23D41">
            <w:pPr>
              <w:pStyle w:val="Betarp"/>
              <w:jc w:val="both"/>
              <w:rPr>
                <w:rFonts w:ascii="Times New Roman" w:hAnsi="Times New Roman" w:cs="Times New Roman"/>
                <w:bCs/>
                <w:iCs/>
                <w:color w:val="000000" w:themeColor="text1"/>
                <w:sz w:val="22"/>
                <w:szCs w:val="22"/>
                <w:lang w:eastAsia="en-US"/>
              </w:rPr>
            </w:pPr>
          </w:p>
          <w:p w14:paraId="3134D2F3" w14:textId="77777777" w:rsidR="00B23D41" w:rsidRPr="00BB6FED" w:rsidRDefault="00B23D41" w:rsidP="00B23D41">
            <w:pPr>
              <w:pStyle w:val="Betarp"/>
              <w:jc w:val="both"/>
              <w:rPr>
                <w:rFonts w:ascii="Times New Roman" w:hAnsi="Times New Roman" w:cs="Times New Roman"/>
                <w:b/>
                <w:bCs/>
                <w:iCs/>
                <w:color w:val="000000" w:themeColor="text1"/>
                <w:sz w:val="22"/>
                <w:szCs w:val="22"/>
                <w:lang w:eastAsia="en-US"/>
              </w:rPr>
            </w:pPr>
          </w:p>
        </w:tc>
      </w:tr>
      <w:tr w:rsidR="00B23D41" w:rsidRPr="00BB6FED" w14:paraId="4381F7FA"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1A1677A5"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6AF8AEDC"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right w:val="single" w:sz="4" w:space="0" w:color="000000"/>
            </w:tcBorders>
          </w:tcPr>
          <w:p w14:paraId="6159176B"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4 dalies 3 punktas</w:t>
            </w:r>
          </w:p>
          <w:p w14:paraId="31E45A7C"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20700F21"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r w:rsidRPr="00BB6FED">
              <w:rPr>
                <w:rFonts w:ascii="Times New Roman" w:eastAsia="Yu Mincho" w:hAnsi="Times New Roman" w:cs="Times New Roman"/>
                <w:color w:val="000000" w:themeColor="text1"/>
                <w:sz w:val="22"/>
                <w:szCs w:val="22"/>
              </w:rPr>
              <w:t>EBVPD III dalies C13 punktas</w:t>
            </w:r>
            <w:r w:rsidRPr="00BB6FED">
              <w:rPr>
                <w:rFonts w:ascii="Times New Roman" w:eastAsia="Yu Mincho" w:hAnsi="Times New Roman" w:cs="Times New Roman"/>
                <w:color w:val="000000" w:themeColor="text1"/>
                <w:sz w:val="22"/>
                <w:szCs w:val="22"/>
                <w:lang w:eastAsia="en-US"/>
              </w:rPr>
              <w:t xml:space="preserve"> </w:t>
            </w:r>
          </w:p>
        </w:tc>
        <w:tc>
          <w:tcPr>
            <w:tcW w:w="2982" w:type="dxa"/>
            <w:tcBorders>
              <w:top w:val="single" w:sz="4" w:space="0" w:color="000000"/>
              <w:left w:val="single" w:sz="4" w:space="0" w:color="000000"/>
              <w:bottom w:val="single" w:sz="4" w:space="0" w:color="000000"/>
              <w:right w:val="single" w:sz="4" w:space="0" w:color="000000"/>
            </w:tcBorders>
          </w:tcPr>
          <w:p w14:paraId="060134CA"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752EE04" w14:textId="77777777" w:rsidR="00B23D41" w:rsidRPr="00BB6FED" w:rsidRDefault="00B23D41" w:rsidP="00B23D41">
            <w:pPr>
              <w:pStyle w:val="Betarp"/>
              <w:jc w:val="both"/>
              <w:rPr>
                <w:rFonts w:ascii="Times New Roman" w:hAnsi="Times New Roman" w:cs="Times New Roman"/>
                <w:b/>
                <w:bCs/>
                <w:iCs/>
                <w:color w:val="000000" w:themeColor="text1"/>
                <w:sz w:val="22"/>
                <w:szCs w:val="22"/>
                <w:lang w:eastAsia="en-US"/>
              </w:rPr>
            </w:pPr>
          </w:p>
        </w:tc>
      </w:tr>
      <w:tr w:rsidR="00B23D41" w:rsidRPr="00BB6FED" w14:paraId="7B6447CC"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6C131AA5"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33F20A34"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7E33D8" w14:textId="77777777" w:rsidR="00B23D41" w:rsidRPr="00BB6FED" w:rsidRDefault="00B23D41" w:rsidP="00B23D41">
            <w:pPr>
              <w:pStyle w:val="Betarp"/>
              <w:jc w:val="both"/>
              <w:rPr>
                <w:rFonts w:ascii="Times New Roman" w:hAnsi="Times New Roman" w:cs="Times New Roman"/>
                <w:bCs/>
                <w:color w:val="000000" w:themeColor="text1"/>
                <w:sz w:val="22"/>
                <w:szCs w:val="22"/>
              </w:rPr>
            </w:pPr>
            <w:r w:rsidRPr="00BB6FED">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97E631" w14:textId="77777777" w:rsidR="00B23D41" w:rsidRPr="00BB6FED" w:rsidRDefault="00B23D41" w:rsidP="00B23D41">
            <w:pPr>
              <w:pStyle w:val="Betarp"/>
              <w:jc w:val="both"/>
              <w:rPr>
                <w:rFonts w:ascii="Times New Roman" w:hAnsi="Times New Roman" w:cs="Times New Roman"/>
                <w:bCs/>
                <w:color w:val="000000" w:themeColor="text1"/>
                <w:sz w:val="22"/>
                <w:szCs w:val="22"/>
              </w:rPr>
            </w:pPr>
            <w:r w:rsidRPr="00BB6FED">
              <w:rPr>
                <w:rFonts w:ascii="Times New Roman" w:hAnsi="Times New Roman" w:cs="Times New Roman"/>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B6FED">
              <w:rPr>
                <w:rFonts w:ascii="Times New Roman" w:hAnsi="Times New Roman" w:cs="Times New Roman"/>
                <w:bCs/>
                <w:color w:val="000000" w:themeColor="text1"/>
                <w:sz w:val="22"/>
                <w:szCs w:val="22"/>
              </w:rPr>
              <w:lastRenderedPageBreak/>
              <w:t>koncesijos suteikimo procedūrų arba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3166E841"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lastRenderedPageBreak/>
              <w:t>VPĮ 46 straipsnio 4 dalies 4 punktas</w:t>
            </w:r>
          </w:p>
          <w:p w14:paraId="53E8C23B"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23702940"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r w:rsidRPr="00BB6FED">
              <w:rPr>
                <w:rFonts w:ascii="Times New Roman" w:eastAsia="Yu Mincho" w:hAnsi="Times New Roman" w:cs="Times New Roman"/>
                <w:color w:val="000000" w:themeColor="text1"/>
                <w:sz w:val="22"/>
                <w:szCs w:val="22"/>
              </w:rPr>
              <w:t>EBVPD III dalies C15 punktas</w:t>
            </w:r>
            <w:r w:rsidRPr="00BB6FED">
              <w:rPr>
                <w:rFonts w:ascii="Times New Roman" w:eastAsia="Yu Mincho" w:hAnsi="Times New Roman" w:cs="Times New Roman"/>
                <w:color w:val="000000" w:themeColor="text1"/>
                <w:sz w:val="22"/>
                <w:szCs w:val="22"/>
                <w:lang w:eastAsia="en-US"/>
              </w:rPr>
              <w:t xml:space="preserve"> </w:t>
            </w:r>
          </w:p>
        </w:tc>
        <w:tc>
          <w:tcPr>
            <w:tcW w:w="2982" w:type="dxa"/>
            <w:tcBorders>
              <w:top w:val="single" w:sz="4" w:space="0" w:color="000000"/>
              <w:left w:val="single" w:sz="4" w:space="0" w:color="000000"/>
              <w:bottom w:val="single" w:sz="4" w:space="0" w:color="000000"/>
              <w:right w:val="single" w:sz="4" w:space="0" w:color="000000"/>
            </w:tcBorders>
          </w:tcPr>
          <w:p w14:paraId="20EB5198"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EA609C9" w14:textId="77777777" w:rsidR="00B23D41" w:rsidRPr="00BB6FED" w:rsidRDefault="00B23D41" w:rsidP="00B23D41">
            <w:pPr>
              <w:pStyle w:val="Betarp"/>
              <w:jc w:val="both"/>
              <w:rPr>
                <w:rFonts w:ascii="Times New Roman" w:hAnsi="Times New Roman" w:cs="Times New Roman"/>
                <w:bCs/>
                <w:iCs/>
                <w:color w:val="000000" w:themeColor="text1"/>
                <w:sz w:val="22"/>
                <w:szCs w:val="22"/>
                <w:lang w:eastAsia="en-US"/>
              </w:rPr>
            </w:pPr>
          </w:p>
          <w:p w14:paraId="42D24E7E" w14:textId="77777777" w:rsidR="00B23D41" w:rsidRPr="00BB6FED" w:rsidRDefault="00B23D41" w:rsidP="00B23D41">
            <w:pPr>
              <w:pStyle w:val="Betarp"/>
              <w:jc w:val="both"/>
              <w:rPr>
                <w:rFonts w:ascii="Times New Roman" w:hAnsi="Times New Roman" w:cs="Times New Roman"/>
                <w:bCs/>
                <w:iCs/>
                <w:color w:val="000000" w:themeColor="text1"/>
                <w:sz w:val="22"/>
                <w:szCs w:val="22"/>
                <w:lang w:eastAsia="en-US"/>
              </w:rPr>
            </w:pPr>
          </w:p>
          <w:p w14:paraId="191A15F6"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18C93E35" w14:textId="77777777" w:rsidR="00B23D41" w:rsidRPr="00BB6FED" w:rsidRDefault="00B23D41" w:rsidP="00B23D41">
            <w:pPr>
              <w:pStyle w:val="Betarp"/>
              <w:jc w:val="both"/>
              <w:rPr>
                <w:rFonts w:ascii="Times New Roman" w:hAnsi="Times New Roman" w:cs="Times New Roman"/>
                <w:color w:val="000000" w:themeColor="text1"/>
                <w:sz w:val="22"/>
                <w:szCs w:val="22"/>
              </w:rPr>
            </w:pPr>
            <w:hyperlink r:id="rId15">
              <w:r w:rsidRPr="00BB6FED">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B23D41" w:rsidRPr="00BB6FED" w14:paraId="6A8C9141"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5123676D"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5643A66D"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left w:val="single" w:sz="4" w:space="0" w:color="000000"/>
              <w:bottom w:val="single" w:sz="4" w:space="0" w:color="000000"/>
              <w:right w:val="single" w:sz="4" w:space="0" w:color="000000"/>
            </w:tcBorders>
          </w:tcPr>
          <w:p w14:paraId="7C5477AA"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4 dalies 5 punktas</w:t>
            </w:r>
          </w:p>
          <w:p w14:paraId="4F7FAD51"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7028E04D"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r w:rsidRPr="00BB6FED">
              <w:rPr>
                <w:rFonts w:ascii="Times New Roman" w:eastAsia="Yu Mincho" w:hAnsi="Times New Roman" w:cs="Times New Roman"/>
                <w:color w:val="000000" w:themeColor="text1"/>
                <w:sz w:val="22"/>
                <w:szCs w:val="22"/>
              </w:rPr>
              <w:t>EBVPD</w:t>
            </w:r>
            <w:r w:rsidRPr="00BB6FED">
              <w:rPr>
                <w:rFonts w:ascii="Times New Roman" w:eastAsia="Arial" w:hAnsi="Times New Roman" w:cs="Times New Roman"/>
                <w:color w:val="000000" w:themeColor="text1"/>
                <w:sz w:val="22"/>
                <w:szCs w:val="22"/>
              </w:rPr>
              <w:t xml:space="preserve"> III dalies C15 punktas</w:t>
            </w:r>
          </w:p>
          <w:p w14:paraId="6B31EF0B"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p>
          <w:p w14:paraId="75AC699C"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p>
        </w:tc>
        <w:tc>
          <w:tcPr>
            <w:tcW w:w="2982" w:type="dxa"/>
            <w:tcBorders>
              <w:top w:val="single" w:sz="4" w:space="0" w:color="000000"/>
              <w:left w:val="single" w:sz="4" w:space="0" w:color="000000"/>
              <w:bottom w:val="single" w:sz="4" w:space="0" w:color="000000"/>
              <w:right w:val="single" w:sz="4" w:space="0" w:color="000000"/>
            </w:tcBorders>
          </w:tcPr>
          <w:p w14:paraId="725C862C"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294339A" w14:textId="77777777" w:rsidR="00B23D41" w:rsidRPr="00BB6FED" w:rsidRDefault="00B23D41" w:rsidP="00B23D41">
            <w:pPr>
              <w:pStyle w:val="Betarp"/>
              <w:jc w:val="both"/>
              <w:rPr>
                <w:rFonts w:ascii="Times New Roman" w:hAnsi="Times New Roman" w:cs="Times New Roman"/>
                <w:b/>
                <w:bCs/>
                <w:iCs/>
                <w:color w:val="000000" w:themeColor="text1"/>
                <w:sz w:val="22"/>
                <w:szCs w:val="22"/>
                <w:lang w:eastAsia="en-US"/>
              </w:rPr>
            </w:pPr>
          </w:p>
        </w:tc>
      </w:tr>
      <w:tr w:rsidR="00B23D41" w:rsidRPr="00BB6FED" w14:paraId="7190BD5C"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2DAD638D" w14:textId="77777777" w:rsidR="00B23D41" w:rsidRPr="00BB6FED" w:rsidRDefault="00B23D41" w:rsidP="00B23D41">
            <w:pPr>
              <w:pStyle w:val="Betarp"/>
              <w:numPr>
                <w:ilvl w:val="0"/>
                <w:numId w:val="42"/>
              </w:numPr>
              <w:suppressAutoHyphens/>
              <w:rPr>
                <w:rFonts w:ascii="Times New Roman" w:hAnsi="Times New Roman" w:cs="Times New Roman"/>
                <w:b/>
                <w:bCs/>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6FD0D224" w14:textId="77777777" w:rsidR="00B23D41" w:rsidRPr="00BB6FED" w:rsidRDefault="00B23D41" w:rsidP="00B23D41">
            <w:pPr>
              <w:spacing w:after="0" w:line="240" w:lineRule="auto"/>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BB6FED">
              <w:rPr>
                <w:rFonts w:ascii="Times New Roman" w:hAnsi="Times New Roman" w:cs="Times New Roman"/>
                <w:color w:val="000000" w:themeColor="text1"/>
                <w:sz w:val="22"/>
                <w:szCs w:val="22"/>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391A9894" w14:textId="77777777" w:rsidR="00B23D41" w:rsidRPr="00BB6FED" w:rsidRDefault="00B23D41" w:rsidP="00B23D41">
            <w:pPr>
              <w:spacing w:after="0" w:line="240" w:lineRule="auto"/>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right w:val="single" w:sz="4" w:space="0" w:color="000000"/>
            </w:tcBorders>
          </w:tcPr>
          <w:p w14:paraId="4C5C3603"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lastRenderedPageBreak/>
              <w:t>VPĮ 46 straipsnio 4 dalies 6 punktas</w:t>
            </w:r>
          </w:p>
          <w:p w14:paraId="0890FF8A"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3DA7FA92"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r w:rsidRPr="00BB6FED">
              <w:rPr>
                <w:rFonts w:ascii="Times New Roman" w:eastAsia="Yu Mincho" w:hAnsi="Times New Roman" w:cs="Times New Roman"/>
                <w:color w:val="000000" w:themeColor="text1"/>
                <w:sz w:val="22"/>
                <w:szCs w:val="22"/>
              </w:rPr>
              <w:t>EBVPD</w:t>
            </w:r>
            <w:r w:rsidRPr="00BB6FED">
              <w:rPr>
                <w:rFonts w:ascii="Times New Roman" w:eastAsia="Arial" w:hAnsi="Times New Roman" w:cs="Times New Roman"/>
                <w:color w:val="000000" w:themeColor="text1"/>
                <w:sz w:val="22"/>
                <w:szCs w:val="22"/>
              </w:rPr>
              <w:t xml:space="preserve"> III dalies C14 punktas</w:t>
            </w:r>
          </w:p>
          <w:p w14:paraId="704477AC"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p>
          <w:p w14:paraId="0DAFEA03"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p>
        </w:tc>
        <w:tc>
          <w:tcPr>
            <w:tcW w:w="2982" w:type="dxa"/>
            <w:tcBorders>
              <w:top w:val="single" w:sz="4" w:space="0" w:color="000000"/>
              <w:left w:val="single" w:sz="4" w:space="0" w:color="000000"/>
              <w:bottom w:val="single" w:sz="4" w:space="0" w:color="000000"/>
              <w:right w:val="single" w:sz="4" w:space="0" w:color="000000"/>
            </w:tcBorders>
          </w:tcPr>
          <w:p w14:paraId="30B1378D"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9ACFA7C" w14:textId="77777777" w:rsidR="00B23D41" w:rsidRPr="00BB6FED" w:rsidRDefault="00B23D41" w:rsidP="00B23D41">
            <w:pPr>
              <w:pStyle w:val="Betarp"/>
              <w:jc w:val="both"/>
              <w:rPr>
                <w:rFonts w:ascii="Times New Roman" w:hAnsi="Times New Roman" w:cs="Times New Roman"/>
                <w:bCs/>
                <w:iCs/>
                <w:color w:val="000000" w:themeColor="text1"/>
                <w:sz w:val="22"/>
                <w:szCs w:val="22"/>
                <w:lang w:eastAsia="en-US"/>
              </w:rPr>
            </w:pPr>
          </w:p>
          <w:p w14:paraId="1C122DDB"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075F6FD" w14:textId="77777777" w:rsidR="00B23D41" w:rsidRPr="00BB6FED" w:rsidRDefault="00B23D41" w:rsidP="00B23D41">
            <w:pPr>
              <w:pStyle w:val="Betarp"/>
              <w:jc w:val="both"/>
              <w:rPr>
                <w:rFonts w:ascii="Times New Roman" w:hAnsi="Times New Roman" w:cs="Times New Roman"/>
                <w:color w:val="000000" w:themeColor="text1"/>
                <w:sz w:val="22"/>
                <w:szCs w:val="22"/>
              </w:rPr>
            </w:pPr>
          </w:p>
          <w:p w14:paraId="489105E0" w14:textId="77777777" w:rsidR="00B23D41" w:rsidRPr="00BB6FED" w:rsidRDefault="00B23D41" w:rsidP="00B23D41">
            <w:pPr>
              <w:pStyle w:val="Betarp"/>
              <w:jc w:val="both"/>
              <w:rPr>
                <w:rFonts w:ascii="Times New Roman" w:hAnsi="Times New Roman" w:cs="Times New Roman"/>
                <w:color w:val="000000" w:themeColor="text1"/>
                <w:sz w:val="22"/>
                <w:szCs w:val="22"/>
              </w:rPr>
            </w:pPr>
            <w:hyperlink r:id="rId16">
              <w:r w:rsidRPr="00BB6FED">
                <w:rPr>
                  <w:rStyle w:val="Hipersaitas"/>
                  <w:rFonts w:ascii="Times New Roman" w:hAnsi="Times New Roman" w:cs="Times New Roman"/>
                  <w:color w:val="000000" w:themeColor="text1"/>
                  <w:sz w:val="22"/>
                  <w:szCs w:val="22"/>
                </w:rPr>
                <w:t>https://vpt.lrv.lt/lt/nuorodos/kiti-duomenys/powerbi/nepatikimi-tiekejai-1/</w:t>
              </w:r>
            </w:hyperlink>
          </w:p>
          <w:p w14:paraId="7E9B4487" w14:textId="77777777" w:rsidR="00B23D41" w:rsidRPr="00BB6FED" w:rsidRDefault="00B23D41" w:rsidP="00B23D41">
            <w:pPr>
              <w:pStyle w:val="Betarp"/>
              <w:jc w:val="both"/>
              <w:rPr>
                <w:rFonts w:ascii="Times New Roman" w:hAnsi="Times New Roman" w:cs="Times New Roman"/>
                <w:color w:val="000000" w:themeColor="text1"/>
                <w:sz w:val="22"/>
                <w:szCs w:val="22"/>
              </w:rPr>
            </w:pPr>
          </w:p>
          <w:p w14:paraId="25A0F8C3" w14:textId="77777777" w:rsidR="00B23D41" w:rsidRPr="00BB6FED" w:rsidRDefault="00B23D41" w:rsidP="00B23D41">
            <w:pPr>
              <w:pStyle w:val="Betarp"/>
              <w:jc w:val="both"/>
              <w:rPr>
                <w:rFonts w:ascii="Times New Roman" w:hAnsi="Times New Roman" w:cs="Times New Roman"/>
                <w:color w:val="000000" w:themeColor="text1"/>
                <w:sz w:val="22"/>
                <w:szCs w:val="22"/>
              </w:rPr>
            </w:pPr>
            <w:hyperlink r:id="rId17">
              <w:r w:rsidRPr="00BB6FED">
                <w:rPr>
                  <w:rStyle w:val="Hipersaitas"/>
                  <w:rFonts w:ascii="Times New Roman" w:hAnsi="Times New Roman" w:cs="Times New Roman"/>
                  <w:color w:val="000000" w:themeColor="text1"/>
                  <w:sz w:val="22"/>
                  <w:szCs w:val="22"/>
                </w:rPr>
                <w:t>https://vpt.lrv.lt/lt/pasalinimo-pagrindai-1/nepatikimu-koncesininku-sarasas-1/nepatikimu-koncesininku-sarasas/</w:t>
              </w:r>
            </w:hyperlink>
          </w:p>
          <w:p w14:paraId="2B742549" w14:textId="77777777" w:rsidR="00B23D41" w:rsidRPr="00BB6FED" w:rsidRDefault="00B23D41" w:rsidP="00B23D41">
            <w:pPr>
              <w:pStyle w:val="Betarp"/>
              <w:jc w:val="both"/>
              <w:rPr>
                <w:rFonts w:ascii="Times New Roman" w:hAnsi="Times New Roman" w:cs="Times New Roman"/>
                <w:bCs/>
                <w:color w:val="000000" w:themeColor="text1"/>
                <w:sz w:val="22"/>
                <w:szCs w:val="22"/>
              </w:rPr>
            </w:pPr>
          </w:p>
          <w:p w14:paraId="21C73032" w14:textId="77777777" w:rsidR="00B23D41" w:rsidRPr="00BB6FED" w:rsidRDefault="00B23D41" w:rsidP="00B23D41">
            <w:pPr>
              <w:pStyle w:val="Betarp"/>
              <w:jc w:val="both"/>
              <w:rPr>
                <w:rFonts w:ascii="Times New Roman" w:hAnsi="Times New Roman" w:cs="Times New Roman"/>
                <w:b/>
                <w:bCs/>
                <w:color w:val="000000" w:themeColor="text1"/>
                <w:sz w:val="22"/>
                <w:szCs w:val="22"/>
              </w:rPr>
            </w:pPr>
          </w:p>
        </w:tc>
      </w:tr>
      <w:tr w:rsidR="00B23D41" w:rsidRPr="00BB6FED" w14:paraId="18955C1F"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58BD7266" w14:textId="77777777" w:rsidR="00B23D41" w:rsidRPr="00BB6FED" w:rsidRDefault="00B23D41" w:rsidP="00B23D41">
            <w:pPr>
              <w:pStyle w:val="Betarp"/>
              <w:numPr>
                <w:ilvl w:val="0"/>
                <w:numId w:val="42"/>
              </w:numPr>
              <w:suppressAutoHyphens/>
              <w:rPr>
                <w:rFonts w:ascii="Times New Roman" w:hAnsi="Times New Roman" w:cs="Times New Roman"/>
                <w:color w:val="000000" w:themeColor="text1"/>
                <w:sz w:val="22"/>
                <w:szCs w:val="22"/>
              </w:rPr>
            </w:pPr>
          </w:p>
          <w:p w14:paraId="76DA962F" w14:textId="77777777" w:rsidR="00B23D41" w:rsidRPr="00BB6FED" w:rsidRDefault="00B23D41" w:rsidP="00B23D41">
            <w:pPr>
              <w:pStyle w:val="Betarp"/>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3AC06ED4"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51" w:name="part_030e6c6c64ba4f96a23474e439d1b80c"/>
            <w:bookmarkEnd w:id="51"/>
            <w:r w:rsidRPr="00BB6FED">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03688845" w14:textId="77777777" w:rsidR="00B23D41" w:rsidRPr="00BB6FED" w:rsidRDefault="00B23D41" w:rsidP="00B23D41">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5C407CF5"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4 dalies 7 punkto a papunktis</w:t>
            </w:r>
          </w:p>
          <w:p w14:paraId="31069E31"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65EF99D0"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r w:rsidRPr="00BB6FED">
              <w:rPr>
                <w:rFonts w:ascii="Times New Roman" w:eastAsia="Yu Mincho" w:hAnsi="Times New Roman" w:cs="Times New Roman"/>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33EC9C80"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BB6FE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BB6FED">
              <w:rPr>
                <w:rFonts w:ascii="Times New Roman" w:hAnsi="Times New Roman" w:cs="Times New Roman"/>
                <w:b/>
                <w:bCs/>
                <w:color w:val="000000" w:themeColor="text1"/>
                <w:sz w:val="22"/>
                <w:szCs w:val="22"/>
              </w:rPr>
              <w:t xml:space="preserve"> </w:t>
            </w:r>
            <w:r w:rsidRPr="00BB6FED">
              <w:rPr>
                <w:rFonts w:ascii="Times New Roman" w:hAnsi="Times New Roman" w:cs="Times New Roman"/>
                <w:color w:val="000000" w:themeColor="text1"/>
                <w:sz w:val="22"/>
                <w:szCs w:val="22"/>
              </w:rPr>
              <w:t xml:space="preserve">nacionalinėje duomenų bazėje adresu: </w:t>
            </w:r>
            <w:hyperlink r:id="rId18">
              <w:r w:rsidRPr="00BB6FED">
                <w:rPr>
                  <w:rStyle w:val="Hipersaitas"/>
                  <w:rFonts w:ascii="Times New Roman" w:hAnsi="Times New Roman" w:cs="Times New Roman"/>
                  <w:color w:val="000000" w:themeColor="text1"/>
                  <w:sz w:val="22"/>
                  <w:szCs w:val="22"/>
                  <w:u w:val="single"/>
                </w:rPr>
                <w:t>https://www.registrucentras.lt/jar/p/index.php</w:t>
              </w:r>
            </w:hyperlink>
          </w:p>
          <w:p w14:paraId="173CAF79"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paskelbtą informaciją, taip pat į šiame informaciniame pranešime pateiktą informaciją:</w:t>
            </w:r>
          </w:p>
          <w:p w14:paraId="0E2467B0" w14:textId="77777777" w:rsidR="00B23D41" w:rsidRPr="00BB6FED" w:rsidRDefault="00B23D41" w:rsidP="00B23D41">
            <w:pPr>
              <w:pStyle w:val="Betarp"/>
              <w:jc w:val="both"/>
              <w:rPr>
                <w:rFonts w:ascii="Times New Roman" w:hAnsi="Times New Roman" w:cs="Times New Roman"/>
                <w:color w:val="000000" w:themeColor="text1"/>
                <w:sz w:val="22"/>
                <w:szCs w:val="22"/>
              </w:rPr>
            </w:pPr>
            <w:hyperlink r:id="rId19">
              <w:r w:rsidRPr="00BB6FED">
                <w:rPr>
                  <w:rStyle w:val="Hipersaitas"/>
                  <w:rFonts w:ascii="Times New Roman" w:hAnsi="Times New Roman" w:cs="Times New Roman"/>
                  <w:color w:val="000000" w:themeColor="text1"/>
                  <w:sz w:val="22"/>
                  <w:szCs w:val="22"/>
                </w:rPr>
                <w:t>https://vpt.lrv.lt/lt/naujienos-3/finansiniu-ataskaitu-nepateikimas-gali-tapti-kliutimi-dalyvauti-viesuosiuose-pirkimuose/</w:t>
              </w:r>
            </w:hyperlink>
          </w:p>
          <w:p w14:paraId="25AA7D4B" w14:textId="77777777" w:rsidR="00B23D41" w:rsidRPr="00BB6FED" w:rsidRDefault="00B23D41" w:rsidP="00B23D41">
            <w:pPr>
              <w:pStyle w:val="Betarp"/>
              <w:jc w:val="both"/>
              <w:rPr>
                <w:rFonts w:ascii="Times New Roman" w:hAnsi="Times New Roman" w:cs="Times New Roman"/>
                <w:b/>
                <w:bCs/>
                <w:iCs/>
                <w:color w:val="000000" w:themeColor="text1"/>
                <w:sz w:val="22"/>
                <w:szCs w:val="22"/>
              </w:rPr>
            </w:pPr>
          </w:p>
        </w:tc>
      </w:tr>
      <w:tr w:rsidR="00B23D41" w:rsidRPr="00BB6FED" w14:paraId="2E7D8B39"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34FBDBBE" w14:textId="77777777" w:rsidR="00B23D41" w:rsidRPr="00BB6FED" w:rsidRDefault="00B23D41" w:rsidP="00B23D41">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3D29D0A1"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BB6FED">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BB6FED">
              <w:rPr>
                <w:rFonts w:ascii="Times New Roman" w:eastAsia="Times New Roman" w:hAnsi="Times New Roman" w:cs="Times New Roman"/>
                <w:color w:val="000000" w:themeColor="text1"/>
                <w:sz w:val="22"/>
                <w:szCs w:val="22"/>
                <w:vertAlign w:val="superscript"/>
              </w:rPr>
              <w:t>1</w:t>
            </w:r>
            <w:r w:rsidRPr="00BB6FED">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left w:val="single" w:sz="4" w:space="0" w:color="000000"/>
              <w:bottom w:val="single" w:sz="4" w:space="0" w:color="000000"/>
              <w:right w:val="single" w:sz="4" w:space="0" w:color="000000"/>
            </w:tcBorders>
          </w:tcPr>
          <w:p w14:paraId="08358AB5"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4 dalies 7 punkto b papunktis</w:t>
            </w:r>
          </w:p>
          <w:p w14:paraId="0916E98B"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4F0A3E48"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r w:rsidRPr="00BB6FED">
              <w:rPr>
                <w:rFonts w:ascii="Times New Roman" w:eastAsia="Yu Mincho" w:hAnsi="Times New Roman" w:cs="Times New Roman"/>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57042041"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4563E1F" w14:textId="77777777" w:rsidR="00B23D41" w:rsidRPr="00BB6FED" w:rsidRDefault="00B23D41" w:rsidP="00B23D41">
            <w:pPr>
              <w:pStyle w:val="Betarp"/>
              <w:jc w:val="both"/>
              <w:rPr>
                <w:rFonts w:ascii="Times New Roman" w:hAnsi="Times New Roman" w:cs="Times New Roman"/>
                <w:b/>
                <w:bCs/>
                <w:iCs/>
                <w:color w:val="000000" w:themeColor="text1"/>
                <w:sz w:val="22"/>
                <w:szCs w:val="22"/>
                <w:lang w:eastAsia="en-US"/>
              </w:rPr>
            </w:pPr>
          </w:p>
          <w:p w14:paraId="0B9A034E" w14:textId="77777777" w:rsidR="00B23D41" w:rsidRPr="00BB6FED" w:rsidRDefault="00B23D41" w:rsidP="00B23D41">
            <w:pPr>
              <w:pStyle w:val="Betarp"/>
              <w:jc w:val="both"/>
              <w:rPr>
                <w:rFonts w:ascii="Times New Roman" w:hAnsi="Times New Roman" w:cs="Times New Roman"/>
                <w:b/>
                <w:bCs/>
                <w:color w:val="000000" w:themeColor="text1"/>
                <w:sz w:val="22"/>
                <w:szCs w:val="22"/>
              </w:rPr>
            </w:pPr>
            <w:r w:rsidRPr="00BB6FED">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BB6FED">
              <w:rPr>
                <w:rFonts w:ascii="Times New Roman" w:hAnsi="Times New Roman" w:cs="Times New Roman"/>
                <w:b/>
                <w:bCs/>
                <w:color w:val="000000" w:themeColor="text1"/>
                <w:sz w:val="22"/>
                <w:szCs w:val="22"/>
              </w:rPr>
              <w:t xml:space="preserve"> </w:t>
            </w:r>
            <w:r w:rsidRPr="00BB6FED">
              <w:rPr>
                <w:rFonts w:ascii="Times New Roman" w:hAnsi="Times New Roman" w:cs="Times New Roman"/>
                <w:color w:val="000000" w:themeColor="text1"/>
                <w:sz w:val="22"/>
                <w:szCs w:val="22"/>
              </w:rPr>
              <w:t xml:space="preserve">nacionalinėje duomenų bazėje adresu </w:t>
            </w:r>
            <w:hyperlink r:id="rId20">
              <w:r w:rsidRPr="00BB6FED">
                <w:rPr>
                  <w:rStyle w:val="Hipersaitas"/>
                  <w:rFonts w:ascii="Times New Roman" w:hAnsi="Times New Roman" w:cs="Times New Roman"/>
                  <w:color w:val="000000" w:themeColor="text1"/>
                  <w:sz w:val="22"/>
                  <w:szCs w:val="22"/>
                  <w:u w:val="single"/>
                </w:rPr>
                <w:t>https://www.vmi.lt/evmi/mokesciu-moketoju-informacija</w:t>
              </w:r>
            </w:hyperlink>
            <w:r w:rsidRPr="00BB6FED">
              <w:rPr>
                <w:rFonts w:ascii="Times New Roman" w:hAnsi="Times New Roman" w:cs="Times New Roman"/>
                <w:color w:val="000000" w:themeColor="text1"/>
                <w:sz w:val="22"/>
                <w:szCs w:val="22"/>
              </w:rPr>
              <w:t xml:space="preserve"> skelbiamą informaciją.</w:t>
            </w:r>
          </w:p>
        </w:tc>
      </w:tr>
      <w:tr w:rsidR="00B23D41" w:rsidRPr="00BB6FED" w14:paraId="21607F8F"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2152D2EA" w14:textId="77777777" w:rsidR="00B23D41" w:rsidRPr="00BB6FED" w:rsidRDefault="00B23D41" w:rsidP="00B23D41">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0172203F"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BB6FED">
              <w:rPr>
                <w:rFonts w:ascii="Times New Roman" w:eastAsia="Times New Roman" w:hAnsi="Times New Roman" w:cs="Times New Roman"/>
                <w:color w:val="000000" w:themeColor="text1"/>
                <w:sz w:val="22"/>
                <w:szCs w:val="22"/>
              </w:rPr>
              <w:t xml:space="preserve"> kai jis </w:t>
            </w:r>
            <w:r w:rsidRPr="00BB6FE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right w:val="single" w:sz="4" w:space="0" w:color="000000"/>
            </w:tcBorders>
          </w:tcPr>
          <w:p w14:paraId="124BBE12"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4 dalies 7 punkto c papunktis</w:t>
            </w:r>
          </w:p>
          <w:p w14:paraId="7EC78051"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rPr>
            </w:pPr>
          </w:p>
          <w:p w14:paraId="4692AF94" w14:textId="77777777" w:rsidR="00B23D41" w:rsidRPr="00BB6FED" w:rsidRDefault="00B23D41" w:rsidP="00B23D41">
            <w:pPr>
              <w:pStyle w:val="Betarp"/>
              <w:jc w:val="both"/>
              <w:rPr>
                <w:rFonts w:ascii="Times New Roman" w:eastAsia="Yu Mincho" w:hAnsi="Times New Roman" w:cs="Times New Roman"/>
                <w:color w:val="000000" w:themeColor="text1"/>
                <w:sz w:val="22"/>
                <w:szCs w:val="22"/>
                <w:lang w:eastAsia="en-US"/>
              </w:rPr>
            </w:pPr>
            <w:r w:rsidRPr="00BB6FED">
              <w:rPr>
                <w:rFonts w:ascii="Times New Roman" w:eastAsia="Yu Mincho" w:hAnsi="Times New Roman" w:cs="Times New Roman"/>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0466A4A6"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0C72CA6" w14:textId="77777777" w:rsidR="00B23D41" w:rsidRPr="00BB6FED" w:rsidRDefault="00B23D41" w:rsidP="00B23D41">
            <w:pPr>
              <w:pStyle w:val="Betarp"/>
              <w:jc w:val="both"/>
              <w:rPr>
                <w:rFonts w:ascii="Times New Roman" w:hAnsi="Times New Roman" w:cs="Times New Roman"/>
                <w:bCs/>
                <w:iCs/>
                <w:color w:val="000000" w:themeColor="text1"/>
                <w:sz w:val="22"/>
                <w:szCs w:val="22"/>
                <w:lang w:eastAsia="en-US"/>
              </w:rPr>
            </w:pPr>
          </w:p>
          <w:p w14:paraId="2408CCED" w14:textId="77777777" w:rsidR="00B23D41" w:rsidRPr="00BB6FED" w:rsidRDefault="00B23D41" w:rsidP="00B23D41">
            <w:pPr>
              <w:spacing w:line="240" w:lineRule="auto"/>
              <w:rPr>
                <w:rFonts w:ascii="Times New Roman" w:hAnsi="Times New Roman" w:cs="Times New Roman"/>
                <w:b/>
                <w:bCs/>
                <w:color w:val="000000" w:themeColor="text1"/>
                <w:sz w:val="22"/>
                <w:szCs w:val="22"/>
              </w:rPr>
            </w:pPr>
            <w:r w:rsidRPr="00BB6FED">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0AA53E1" w14:textId="77777777" w:rsidR="00B23D41" w:rsidRPr="00BB6FED" w:rsidRDefault="00B23D41" w:rsidP="00B23D41">
            <w:pPr>
              <w:spacing w:line="240" w:lineRule="auto"/>
              <w:rPr>
                <w:rFonts w:ascii="Times New Roman" w:hAnsi="Times New Roman" w:cs="Times New Roman"/>
                <w:bCs/>
                <w:iCs/>
                <w:color w:val="000000" w:themeColor="text1"/>
                <w:sz w:val="22"/>
                <w:szCs w:val="22"/>
                <w:lang w:eastAsia="en-US"/>
              </w:rPr>
            </w:pPr>
            <w:hyperlink r:id="rId21">
              <w:r w:rsidRPr="00BB6FED">
                <w:rPr>
                  <w:rStyle w:val="Hipersaitas"/>
                  <w:rFonts w:ascii="Times New Roman" w:hAnsi="Times New Roman" w:cs="Times New Roman"/>
                  <w:color w:val="000000" w:themeColor="text1"/>
                  <w:sz w:val="22"/>
                  <w:szCs w:val="22"/>
                  <w:u w:val="single"/>
                </w:rPr>
                <w:t>https://kt.gov.lt/lt/atviri-duomenys/diskvalifikavimas-is-viesuju-pirkimu</w:t>
              </w:r>
            </w:hyperlink>
            <w:r w:rsidRPr="00BB6FED">
              <w:rPr>
                <w:rFonts w:ascii="Times New Roman" w:hAnsi="Times New Roman" w:cs="Times New Roman"/>
                <w:color w:val="000000" w:themeColor="text1"/>
                <w:sz w:val="22"/>
                <w:szCs w:val="22"/>
              </w:rPr>
              <w:t xml:space="preserve"> skelbiamą informaciją. </w:t>
            </w:r>
          </w:p>
        </w:tc>
      </w:tr>
      <w:tr w:rsidR="00B23D41" w:rsidRPr="00BB6FED" w14:paraId="7170AAA3"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0E0A59DC" w14:textId="77777777" w:rsidR="00B23D41" w:rsidRPr="00BB6FED" w:rsidRDefault="00B23D41" w:rsidP="00B23D41">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3E2601C9" w14:textId="77777777" w:rsidR="00B23D41" w:rsidRPr="00BB6FED" w:rsidRDefault="00B23D41" w:rsidP="00B23D41">
            <w:pPr>
              <w:pStyle w:val="Betarp"/>
              <w:jc w:val="both"/>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left w:val="single" w:sz="4" w:space="0" w:color="000000"/>
              <w:bottom w:val="single" w:sz="4" w:space="0" w:color="000000"/>
              <w:right w:val="single" w:sz="4" w:space="0" w:color="000000"/>
            </w:tcBorders>
          </w:tcPr>
          <w:p w14:paraId="531F4855"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VPĮ 46 straipsnio 6 dalies 1 punktas</w:t>
            </w:r>
          </w:p>
          <w:p w14:paraId="7226D1F9"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EBVPD III dalies C1, C2, C3 punktai</w:t>
            </w:r>
          </w:p>
          <w:p w14:paraId="56522947"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p>
        </w:tc>
        <w:tc>
          <w:tcPr>
            <w:tcW w:w="2982" w:type="dxa"/>
            <w:tcBorders>
              <w:top w:val="single" w:sz="4" w:space="0" w:color="000000"/>
              <w:left w:val="single" w:sz="4" w:space="0" w:color="000000"/>
              <w:bottom w:val="single" w:sz="4" w:space="0" w:color="000000"/>
              <w:right w:val="single" w:sz="4" w:space="0" w:color="000000"/>
            </w:tcBorders>
          </w:tcPr>
          <w:p w14:paraId="29067152"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736192C"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p>
        </w:tc>
      </w:tr>
      <w:tr w:rsidR="00B23D41" w:rsidRPr="00BB6FED" w14:paraId="51B71D65"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0A4F2096" w14:textId="77777777" w:rsidR="00B23D41" w:rsidRPr="00BB6FED" w:rsidRDefault="00B23D41" w:rsidP="00B23D41">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18A1C73A" w14:textId="77777777" w:rsidR="00B23D41" w:rsidRPr="00BB6FED" w:rsidRDefault="00B23D41" w:rsidP="00B23D41">
            <w:pPr>
              <w:pStyle w:val="Betarp"/>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Tiekėjas yra nemokus, jam iškelta restruktūrizavimo ar bankroto byla, inicijuotos ar pradėtos likvidavimo </w:t>
            </w:r>
            <w:r w:rsidRPr="00BB6FED">
              <w:rPr>
                <w:rFonts w:ascii="Times New Roman" w:hAnsi="Times New Roman" w:cs="Times New Roman"/>
                <w:color w:val="000000" w:themeColor="text1"/>
                <w:sz w:val="22"/>
                <w:szCs w:val="22"/>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164C068" w14:textId="77777777" w:rsidR="00B23D41" w:rsidRPr="00BB6FED" w:rsidRDefault="00B23D41" w:rsidP="00B23D41">
            <w:pPr>
              <w:pStyle w:val="Betarp"/>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left w:val="single" w:sz="4" w:space="0" w:color="000000"/>
              <w:bottom w:val="single" w:sz="4" w:space="0" w:color="000000"/>
              <w:right w:val="single" w:sz="4" w:space="0" w:color="000000"/>
            </w:tcBorders>
          </w:tcPr>
          <w:p w14:paraId="6136226E"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lastRenderedPageBreak/>
              <w:t>VPĮ 46 straipsnio 6 dalies 2 punktas</w:t>
            </w:r>
          </w:p>
          <w:p w14:paraId="74D3CF31"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p>
          <w:p w14:paraId="7CC086F4"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lastRenderedPageBreak/>
              <w:t>EBVPD III dalies C4, C5, C6, C7, C8, C9 punktai</w:t>
            </w:r>
          </w:p>
        </w:tc>
        <w:tc>
          <w:tcPr>
            <w:tcW w:w="2982" w:type="dxa"/>
            <w:tcBorders>
              <w:top w:val="single" w:sz="4" w:space="0" w:color="000000"/>
              <w:left w:val="single" w:sz="4" w:space="0" w:color="000000"/>
              <w:bottom w:val="single" w:sz="4" w:space="0" w:color="000000"/>
              <w:right w:val="single" w:sz="4" w:space="0" w:color="000000"/>
            </w:tcBorders>
          </w:tcPr>
          <w:p w14:paraId="01063E19"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Perkančioji </w:t>
            </w:r>
            <w:r w:rsidRPr="00BB6FED">
              <w:rPr>
                <w:rFonts w:ascii="Times New Roman" w:hAnsi="Times New Roman" w:cs="Times New Roman"/>
                <w:color w:val="000000" w:themeColor="text1"/>
                <w:sz w:val="22"/>
                <w:szCs w:val="22"/>
                <w:lang w:eastAsia="en-US"/>
              </w:rPr>
              <w:lastRenderedPageBreak/>
              <w:t>organizacija savarankiškai patikrina duomenis nacionalinėje duomenų bazėje, adresu:</w:t>
            </w:r>
          </w:p>
          <w:p w14:paraId="6788F782"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hyperlink r:id="rId22">
              <w:r w:rsidRPr="00BB6FED">
                <w:rPr>
                  <w:rStyle w:val="Hipersaitas"/>
                  <w:rFonts w:ascii="Times New Roman" w:hAnsi="Times New Roman" w:cs="Times New Roman"/>
                  <w:sz w:val="22"/>
                  <w:szCs w:val="22"/>
                  <w:lang w:eastAsia="en-US"/>
                </w:rPr>
                <w:t>https://www.registrucentras.lt/jar/p/</w:t>
              </w:r>
            </w:hyperlink>
            <w:r w:rsidRPr="00BB6FED">
              <w:rPr>
                <w:rFonts w:ascii="Times New Roman" w:hAnsi="Times New Roman" w:cs="Times New Roman"/>
                <w:color w:val="000000" w:themeColor="text1"/>
                <w:sz w:val="22"/>
                <w:szCs w:val="22"/>
                <w:lang w:eastAsia="en-US"/>
              </w:rPr>
              <w:t xml:space="preserve">. </w:t>
            </w:r>
          </w:p>
          <w:p w14:paraId="0C8C1970"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p>
          <w:p w14:paraId="75B88925"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7237C5"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p>
          <w:p w14:paraId="0FD246A1"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EC3B99"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p>
        </w:tc>
      </w:tr>
      <w:tr w:rsidR="00B23D41" w:rsidRPr="00BB6FED" w14:paraId="31F03352" w14:textId="77777777" w:rsidTr="00B23D41">
        <w:tc>
          <w:tcPr>
            <w:tcW w:w="1418" w:type="dxa"/>
            <w:tcBorders>
              <w:top w:val="single" w:sz="4" w:space="0" w:color="000000"/>
              <w:left w:val="single" w:sz="4" w:space="0" w:color="000000"/>
              <w:bottom w:val="single" w:sz="4" w:space="0" w:color="000000"/>
              <w:right w:val="single" w:sz="4" w:space="0" w:color="000000"/>
            </w:tcBorders>
          </w:tcPr>
          <w:p w14:paraId="78EF8A19" w14:textId="77777777" w:rsidR="00B23D41" w:rsidRPr="00BB6FED" w:rsidRDefault="00B23D41" w:rsidP="00B23D41">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000000"/>
              <w:left w:val="single" w:sz="4" w:space="0" w:color="000000"/>
              <w:bottom w:val="single" w:sz="4" w:space="0" w:color="000000"/>
              <w:right w:val="single" w:sz="4" w:space="0" w:color="000000"/>
            </w:tcBorders>
          </w:tcPr>
          <w:p w14:paraId="1891DC31" w14:textId="77777777" w:rsidR="00B23D41" w:rsidRPr="00BB6FED" w:rsidRDefault="00B23D41" w:rsidP="00B23D41">
            <w:pPr>
              <w:pStyle w:val="Betarp"/>
              <w:rPr>
                <w:rFonts w:ascii="Times New Roman" w:hAnsi="Times New Roman" w:cs="Times New Roman"/>
                <w:color w:val="000000" w:themeColor="text1"/>
                <w:sz w:val="22"/>
                <w:szCs w:val="22"/>
              </w:rPr>
            </w:pPr>
            <w:r w:rsidRPr="00BB6FED">
              <w:rPr>
                <w:rFonts w:ascii="Times New Roman" w:hAnsi="Times New Roman" w:cs="Times New Roman"/>
                <w:color w:val="000000" w:themeColor="text1"/>
                <w:sz w:val="22"/>
                <w:szCs w:val="22"/>
              </w:rPr>
              <w:t xml:space="preserve">Tiekėjas yra padaręs rimtą profesinį pažeidimą (išskyrus VPĮ 46 straipsnio 4 dalies 7 punkte nurodytą pažeidimą), dėl kurio perkančioji organizacija </w:t>
            </w:r>
            <w:r w:rsidRPr="00BB6FED">
              <w:rPr>
                <w:rFonts w:ascii="Times New Roman" w:hAnsi="Times New Roman" w:cs="Times New Roman"/>
                <w:color w:val="000000" w:themeColor="text1"/>
                <w:sz w:val="22"/>
                <w:szCs w:val="22"/>
              </w:rPr>
              <w:lastRenderedPageBreak/>
              <w:t>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right w:val="single" w:sz="4" w:space="0" w:color="000000"/>
            </w:tcBorders>
          </w:tcPr>
          <w:p w14:paraId="2EB90810"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lastRenderedPageBreak/>
              <w:t>VPĮ 46 straipsnio 6 dalies 3 punktas</w:t>
            </w:r>
          </w:p>
          <w:p w14:paraId="0B771380"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p>
          <w:p w14:paraId="7233C620" w14:textId="77777777" w:rsidR="00B23D41" w:rsidRPr="00BB6FED" w:rsidRDefault="00B23D41" w:rsidP="00B23D41">
            <w:pPr>
              <w:pStyle w:val="Betarp"/>
              <w:jc w:val="both"/>
              <w:rPr>
                <w:rFonts w:ascii="Times New Roman" w:eastAsia="Yu Mincho" w:hAnsi="Times New Roman" w:cs="Times New Roman"/>
                <w:b/>
                <w:bCs/>
                <w:color w:val="000000" w:themeColor="text1"/>
                <w:sz w:val="22"/>
                <w:szCs w:val="22"/>
              </w:rPr>
            </w:pPr>
            <w:r w:rsidRPr="00BB6FED">
              <w:rPr>
                <w:rFonts w:ascii="Times New Roman" w:eastAsia="Yu Mincho" w:hAnsi="Times New Roman" w:cs="Times New Roman"/>
                <w:b/>
                <w:bCs/>
                <w:color w:val="000000" w:themeColor="text1"/>
                <w:sz w:val="22"/>
                <w:szCs w:val="22"/>
              </w:rPr>
              <w:t>EBVPD III dalies C11 punktas</w:t>
            </w:r>
          </w:p>
        </w:tc>
        <w:tc>
          <w:tcPr>
            <w:tcW w:w="2982" w:type="dxa"/>
            <w:tcBorders>
              <w:top w:val="single" w:sz="4" w:space="0" w:color="000000"/>
              <w:left w:val="single" w:sz="4" w:space="0" w:color="000000"/>
              <w:bottom w:val="single" w:sz="4" w:space="0" w:color="000000"/>
              <w:right w:val="single" w:sz="4" w:space="0" w:color="000000"/>
            </w:tcBorders>
          </w:tcPr>
          <w:p w14:paraId="4744B568" w14:textId="77777777" w:rsidR="00B23D41" w:rsidRPr="00BB6FED" w:rsidRDefault="00B23D41" w:rsidP="00B23D41">
            <w:pPr>
              <w:pStyle w:val="Betarp"/>
              <w:jc w:val="both"/>
              <w:rPr>
                <w:rFonts w:ascii="Times New Roman" w:hAnsi="Times New Roman" w:cs="Times New Roman"/>
                <w:color w:val="000000" w:themeColor="text1"/>
                <w:sz w:val="22"/>
                <w:szCs w:val="22"/>
                <w:lang w:eastAsia="en-US"/>
              </w:rPr>
            </w:pPr>
            <w:r w:rsidRPr="00BB6FED">
              <w:rPr>
                <w:rFonts w:ascii="Times New Roman" w:hAnsi="Times New Roman" w:cs="Times New Roman"/>
                <w:color w:val="000000" w:themeColor="text1"/>
                <w:sz w:val="22"/>
                <w:szCs w:val="22"/>
                <w:lang w:eastAsia="en-US"/>
              </w:rPr>
              <w:t>Iš Lietuvoje įsteigtų subjektų įrodančių dokumentų nereikalaujama, užtenka pateikto EBVPD.</w:t>
            </w:r>
          </w:p>
        </w:tc>
      </w:tr>
      <w:tr w:rsidR="00B23D41" w:rsidRPr="00BB6FED" w14:paraId="549FF692" w14:textId="77777777" w:rsidTr="00B23D41">
        <w:tc>
          <w:tcPr>
            <w:tcW w:w="1418" w:type="dxa"/>
            <w:tcBorders>
              <w:top w:val="single" w:sz="4" w:space="0" w:color="auto"/>
              <w:left w:val="single" w:sz="4" w:space="0" w:color="000000"/>
              <w:bottom w:val="single" w:sz="4" w:space="0" w:color="000000"/>
              <w:right w:val="single" w:sz="4" w:space="0" w:color="000000"/>
            </w:tcBorders>
          </w:tcPr>
          <w:p w14:paraId="66ED90C7" w14:textId="77777777" w:rsidR="00B23D41" w:rsidRPr="00BB6FED" w:rsidRDefault="00B23D41" w:rsidP="00B23D41">
            <w:pPr>
              <w:pStyle w:val="Betarp"/>
              <w:numPr>
                <w:ilvl w:val="0"/>
                <w:numId w:val="42"/>
              </w:numPr>
              <w:suppressAutoHyphens/>
              <w:rPr>
                <w:rFonts w:ascii="Times New Roman" w:hAnsi="Times New Roman" w:cs="Times New Roman"/>
                <w:color w:val="000000" w:themeColor="text1"/>
                <w:sz w:val="22"/>
                <w:szCs w:val="22"/>
              </w:rPr>
            </w:pPr>
          </w:p>
        </w:tc>
        <w:tc>
          <w:tcPr>
            <w:tcW w:w="3113" w:type="dxa"/>
            <w:tcBorders>
              <w:top w:val="single" w:sz="4" w:space="0" w:color="auto"/>
              <w:left w:val="single" w:sz="4" w:space="0" w:color="000000"/>
              <w:bottom w:val="single" w:sz="4" w:space="0" w:color="000000"/>
              <w:right w:val="single" w:sz="4" w:space="0" w:color="000000"/>
            </w:tcBorders>
          </w:tcPr>
          <w:p w14:paraId="42D800C7" w14:textId="77777777" w:rsidR="00B23D41" w:rsidRPr="008A1FBE" w:rsidRDefault="00B23D41" w:rsidP="00B23D41">
            <w:pPr>
              <w:pStyle w:val="Betarp"/>
              <w:rPr>
                <w:rFonts w:ascii="Times New Roman" w:hAnsi="Times New Roman" w:cs="Times New Roman"/>
                <w:color w:val="000000" w:themeColor="text1"/>
                <w:sz w:val="22"/>
                <w:szCs w:val="22"/>
              </w:rPr>
            </w:pPr>
            <w:r w:rsidRPr="008A1FBE">
              <w:rPr>
                <w:rFonts w:ascii="Times New Roman" w:hAnsi="Times New Roman" w:cs="Times New Roman"/>
                <w:sz w:val="22"/>
                <w:szCs w:val="22"/>
              </w:rPr>
              <w:t>Tiekėjas yra neatlikęs jam paskirtos baudžiamojo poveikio priemonės – uždraudimo juridiniam asmeniui dalyvauti viešuosiuose pirkimuose.</w:t>
            </w:r>
          </w:p>
        </w:tc>
        <w:tc>
          <w:tcPr>
            <w:tcW w:w="2694" w:type="dxa"/>
            <w:tcBorders>
              <w:top w:val="single" w:sz="4" w:space="0" w:color="auto"/>
              <w:left w:val="single" w:sz="4" w:space="0" w:color="000000"/>
              <w:bottom w:val="single" w:sz="4" w:space="0" w:color="000000"/>
              <w:right w:val="single" w:sz="4" w:space="0" w:color="000000"/>
            </w:tcBorders>
          </w:tcPr>
          <w:p w14:paraId="73A2AE01" w14:textId="77777777" w:rsidR="00B23D41" w:rsidRPr="008A1FBE" w:rsidRDefault="00B23D41" w:rsidP="00B23D41">
            <w:pPr>
              <w:pStyle w:val="Betarp"/>
              <w:jc w:val="both"/>
              <w:rPr>
                <w:rFonts w:ascii="Times New Roman" w:eastAsia="Yu Mincho" w:hAnsi="Times New Roman" w:cs="Times New Roman"/>
                <w:b/>
                <w:bCs/>
                <w:sz w:val="22"/>
                <w:szCs w:val="22"/>
              </w:rPr>
            </w:pPr>
            <w:r w:rsidRPr="008A1FBE">
              <w:rPr>
                <w:rFonts w:ascii="Times New Roman" w:eastAsia="Yu Mincho" w:hAnsi="Times New Roman" w:cs="Times New Roman"/>
                <w:b/>
                <w:bCs/>
                <w:sz w:val="22"/>
                <w:szCs w:val="22"/>
              </w:rPr>
              <w:t>VPĮ 46 straipsnio 2</w:t>
            </w:r>
            <w:r w:rsidRPr="008A1FBE">
              <w:rPr>
                <w:rFonts w:ascii="Times New Roman" w:eastAsia="Yu Mincho" w:hAnsi="Times New Roman" w:cs="Times New Roman"/>
                <w:b/>
                <w:bCs/>
                <w:sz w:val="22"/>
                <w:szCs w:val="22"/>
                <w:vertAlign w:val="superscript"/>
              </w:rPr>
              <w:t>1</w:t>
            </w:r>
            <w:r w:rsidRPr="008A1FBE">
              <w:rPr>
                <w:rFonts w:ascii="Times New Roman" w:eastAsia="Yu Mincho" w:hAnsi="Times New Roman" w:cs="Times New Roman"/>
                <w:b/>
                <w:bCs/>
                <w:sz w:val="22"/>
                <w:szCs w:val="22"/>
              </w:rPr>
              <w:t xml:space="preserve"> dalis </w:t>
            </w:r>
          </w:p>
          <w:p w14:paraId="42FA42CA" w14:textId="77777777" w:rsidR="00B23D41" w:rsidRPr="008A1FBE" w:rsidRDefault="00B23D41" w:rsidP="00B23D41">
            <w:pPr>
              <w:pStyle w:val="Betarp"/>
              <w:jc w:val="both"/>
              <w:rPr>
                <w:rFonts w:ascii="Times New Roman" w:eastAsia="Yu Mincho" w:hAnsi="Times New Roman" w:cs="Times New Roman"/>
                <w:b/>
                <w:bCs/>
                <w:sz w:val="22"/>
                <w:szCs w:val="22"/>
              </w:rPr>
            </w:pPr>
          </w:p>
          <w:p w14:paraId="15E124EA" w14:textId="77777777" w:rsidR="00B23D41" w:rsidRPr="008A1FBE" w:rsidRDefault="00B23D41" w:rsidP="00B23D41">
            <w:pPr>
              <w:pStyle w:val="Betarp"/>
              <w:jc w:val="both"/>
              <w:rPr>
                <w:rFonts w:ascii="Times New Roman" w:eastAsia="Yu Mincho" w:hAnsi="Times New Roman" w:cs="Times New Roman"/>
                <w:b/>
                <w:bCs/>
                <w:color w:val="000000" w:themeColor="text1"/>
                <w:sz w:val="22"/>
                <w:szCs w:val="22"/>
              </w:rPr>
            </w:pPr>
            <w:r w:rsidRPr="008A1FBE">
              <w:rPr>
                <w:rFonts w:ascii="Times New Roman" w:eastAsia="Yu Mincho" w:hAnsi="Times New Roman" w:cs="Times New Roman"/>
                <w:sz w:val="22"/>
                <w:szCs w:val="22"/>
              </w:rPr>
              <w:t>EBVPD III dalies D2 punktas</w:t>
            </w:r>
          </w:p>
        </w:tc>
        <w:tc>
          <w:tcPr>
            <w:tcW w:w="2982" w:type="dxa"/>
            <w:tcBorders>
              <w:top w:val="single" w:sz="4" w:space="0" w:color="auto"/>
              <w:left w:val="single" w:sz="4" w:space="0" w:color="000000"/>
              <w:bottom w:val="single" w:sz="4" w:space="0" w:color="000000"/>
              <w:right w:val="single" w:sz="4" w:space="0" w:color="000000"/>
            </w:tcBorders>
          </w:tcPr>
          <w:p w14:paraId="7951DD33" w14:textId="77777777" w:rsidR="00B23D41" w:rsidRPr="008A1FBE" w:rsidRDefault="00B23D41" w:rsidP="00B23D41">
            <w:pPr>
              <w:pStyle w:val="Betarp"/>
              <w:jc w:val="both"/>
              <w:rPr>
                <w:rFonts w:ascii="Times New Roman" w:hAnsi="Times New Roman" w:cs="Times New Roman"/>
                <w:color w:val="000000" w:themeColor="text1"/>
                <w:sz w:val="22"/>
                <w:szCs w:val="22"/>
                <w:lang w:eastAsia="en-US"/>
              </w:rPr>
            </w:pPr>
            <w:r w:rsidRPr="008A1FBE">
              <w:rPr>
                <w:rFonts w:ascii="Times New Roman" w:hAnsi="Times New Roman" w:cs="Times New Roman"/>
                <w:sz w:val="22"/>
                <w:szCs w:val="22"/>
              </w:rPr>
              <w:t>Iš Lietuvoje įsteigtų subjektų įrodančių dokumentų nereikalaujama. Užtenka pateikto EBVPD.</w:t>
            </w:r>
          </w:p>
        </w:tc>
      </w:tr>
    </w:tbl>
    <w:p w14:paraId="17C3216C" w14:textId="77777777" w:rsidR="00B23D41" w:rsidRPr="00BB6FED" w:rsidRDefault="00B23D41" w:rsidP="00B23D41">
      <w:pPr>
        <w:spacing w:line="240" w:lineRule="auto"/>
        <w:ind w:firstLine="851"/>
        <w:jc w:val="both"/>
        <w:rPr>
          <w:rFonts w:ascii="Times New Roman" w:hAnsi="Times New Roman" w:cs="Times New Roman"/>
          <w:color w:val="000000" w:themeColor="text1"/>
          <w:sz w:val="22"/>
          <w:szCs w:val="22"/>
        </w:rPr>
      </w:pPr>
    </w:p>
    <w:p w14:paraId="33E5F2AB" w14:textId="77777777" w:rsidR="00B23D41" w:rsidRPr="00BB6FED" w:rsidRDefault="00B23D41" w:rsidP="00B23D41">
      <w:pPr>
        <w:jc w:val="center"/>
        <w:rPr>
          <w:rFonts w:ascii="Times New Roman" w:hAnsi="Times New Roman" w:cs="Times New Roman"/>
          <w:b/>
          <w:bCs/>
          <w:smallCaps/>
          <w:sz w:val="22"/>
          <w:szCs w:val="22"/>
        </w:rPr>
      </w:pPr>
      <w:r w:rsidRPr="00BB6FED">
        <w:rPr>
          <w:rFonts w:ascii="Times New Roman" w:hAnsi="Times New Roman" w:cs="Times New Roman"/>
          <w:smallCaps/>
          <w:sz w:val="22"/>
          <w:szCs w:val="22"/>
        </w:rPr>
        <w:t>__________</w:t>
      </w:r>
    </w:p>
    <w:p w14:paraId="179B5A13" w14:textId="77777777" w:rsidR="00B23D41" w:rsidRPr="00BB6FED" w:rsidRDefault="00B23D41" w:rsidP="00B23D41">
      <w:pPr>
        <w:pStyle w:val="Antrat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p>
    <w:p w14:paraId="3DDB371C" w14:textId="77777777" w:rsidR="00B23D41" w:rsidRPr="00BB6FED" w:rsidRDefault="00B23D41" w:rsidP="00B23D41"/>
    <w:p w14:paraId="1DDE0D75" w14:textId="77777777" w:rsidR="00B23D41" w:rsidRPr="00BB6FED" w:rsidRDefault="00B23D41" w:rsidP="00B23D41"/>
    <w:p w14:paraId="6AB704A3" w14:textId="77777777" w:rsidR="00B23D41" w:rsidRPr="00BB6FED" w:rsidRDefault="00B23D41" w:rsidP="00B23D41"/>
    <w:p w14:paraId="0A39D7D4" w14:textId="77777777" w:rsidR="00B23D41" w:rsidRPr="00BB6FED" w:rsidRDefault="00B23D41" w:rsidP="00B23D41"/>
    <w:p w14:paraId="6819A818" w14:textId="77777777" w:rsidR="00B23D41" w:rsidRPr="00BB6FED" w:rsidRDefault="00B23D41" w:rsidP="00B23D41"/>
    <w:p w14:paraId="3B5296E2" w14:textId="77777777" w:rsidR="00B23D41" w:rsidRPr="00BB6FED" w:rsidRDefault="00B23D41" w:rsidP="00B23D41"/>
    <w:p w14:paraId="6A7320BC" w14:textId="77777777" w:rsidR="00B23D41" w:rsidRPr="00BB6FED" w:rsidRDefault="00B23D41" w:rsidP="00B23D41"/>
    <w:p w14:paraId="5DBBB4D2" w14:textId="77777777" w:rsidR="00B23D41" w:rsidRPr="00BB6FED" w:rsidRDefault="00B23D41" w:rsidP="00B23D41"/>
    <w:p w14:paraId="0514C50B" w14:textId="77777777" w:rsidR="00B23D41" w:rsidRPr="00BB6FED" w:rsidRDefault="00B23D41" w:rsidP="00B23D41"/>
    <w:p w14:paraId="08D7E7EE" w14:textId="77777777" w:rsidR="00B23D41" w:rsidRPr="00BB6FED" w:rsidRDefault="00B23D41" w:rsidP="00B23D41"/>
    <w:p w14:paraId="5DE93A06" w14:textId="77777777" w:rsidR="00B23D41" w:rsidRPr="00BB6FED" w:rsidRDefault="00B23D41" w:rsidP="00B23D41"/>
    <w:p w14:paraId="5763EA98" w14:textId="77777777" w:rsidR="00B23D41" w:rsidRPr="00BB6FED" w:rsidRDefault="00B23D41" w:rsidP="00B23D41"/>
    <w:p w14:paraId="2F2BB112" w14:textId="77777777" w:rsidR="00B23D41" w:rsidRPr="00BB6FED" w:rsidRDefault="00B23D41" w:rsidP="00B23D41"/>
    <w:p w14:paraId="3A34CFF0" w14:textId="77777777" w:rsidR="00B23D41" w:rsidRPr="00BB6FED" w:rsidRDefault="00B23D41" w:rsidP="00B23D41"/>
    <w:p w14:paraId="171A0035" w14:textId="77777777" w:rsidR="00B23D41" w:rsidRPr="00BB6FED" w:rsidRDefault="00B23D41" w:rsidP="00B23D41"/>
    <w:p w14:paraId="5B86B8CF" w14:textId="77777777" w:rsidR="00B23D41" w:rsidRPr="00BB6FED" w:rsidRDefault="00B23D41" w:rsidP="00B23D41"/>
    <w:p w14:paraId="5A6CC8F2" w14:textId="77777777" w:rsidR="00B23D41" w:rsidRPr="00BB6FED" w:rsidRDefault="00B23D41" w:rsidP="00B23D41"/>
    <w:p w14:paraId="1A65CD66" w14:textId="77777777" w:rsidR="00B23D41" w:rsidRPr="00BB6FED" w:rsidRDefault="00B23D41" w:rsidP="00B23D41">
      <w:pPr>
        <w:pStyle w:val="Antrat2"/>
        <w:ind w:left="5103"/>
        <w:rPr>
          <w:rFonts w:ascii="Times New Roman" w:eastAsia="Calibri" w:hAnsi="Times New Roman" w:cs="Times New Roman"/>
          <w:color w:val="auto"/>
          <w:sz w:val="21"/>
          <w:szCs w:val="21"/>
        </w:rPr>
      </w:pPr>
      <w:bookmarkStart w:id="55" w:name="_Toc158014693"/>
      <w:r w:rsidRPr="00BB6FED">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4E858198" w14:textId="77777777" w:rsidR="00B23D41" w:rsidRPr="00BB6FED" w:rsidRDefault="00B23D41" w:rsidP="00B23D41">
      <w:pPr>
        <w:rPr>
          <w:rFonts w:ascii="Times New Roman" w:hAnsi="Times New Roman" w:cs="Times New Roman"/>
          <w:b/>
          <w:bCs/>
          <w:smallCaps/>
          <w:sz w:val="22"/>
          <w:szCs w:val="22"/>
        </w:rPr>
      </w:pPr>
    </w:p>
    <w:p w14:paraId="72C97F41" w14:textId="77777777" w:rsidR="00B23D41" w:rsidRPr="00BB6FED" w:rsidRDefault="00B23D41" w:rsidP="00B23D41">
      <w:pPr>
        <w:pStyle w:val="Paantrat"/>
        <w:spacing w:line="240" w:lineRule="auto"/>
        <w:jc w:val="center"/>
        <w:rPr>
          <w:rFonts w:ascii="Times New Roman" w:hAnsi="Times New Roman" w:cs="Times New Roman"/>
          <w:sz w:val="22"/>
          <w:szCs w:val="22"/>
          <w:lang w:eastAsia="en-US"/>
        </w:rPr>
      </w:pPr>
      <w:r w:rsidRPr="00BB6FED">
        <w:rPr>
          <w:rFonts w:ascii="Times New Roman" w:hAnsi="Times New Roman" w:cs="Times New Roman"/>
          <w:smallCaps/>
        </w:rPr>
        <w:t xml:space="preserve">TIEKĖJŲ KVALIFIKACIJOS REIKALAVIMAI IR REIKALAVIMAI LAIKYTIS </w:t>
      </w:r>
      <w:r w:rsidRPr="00BB6FED">
        <w:rPr>
          <w:rFonts w:ascii="Times New Roman" w:hAnsi="Times New Roman" w:cs="Times New Roman"/>
          <w:lang w:eastAsia="en-US"/>
        </w:rPr>
        <w:t xml:space="preserve">KOKYBĖS VADYBOS SISTEMOS IR (ARBA) APLINKOS </w:t>
      </w:r>
      <w:r w:rsidRPr="00BB6FED">
        <w:rPr>
          <w:rFonts w:ascii="Times New Roman" w:hAnsi="Times New Roman" w:cs="Times New Roman"/>
          <w:sz w:val="22"/>
          <w:szCs w:val="22"/>
          <w:lang w:eastAsia="en-US"/>
        </w:rPr>
        <w:t>APSAUGOS VADYBOS SISTEMOS STANDARTŲ</w:t>
      </w:r>
    </w:p>
    <w:p w14:paraId="3723D50D" w14:textId="77777777" w:rsidR="00B23D41" w:rsidRPr="00BB6FED" w:rsidRDefault="00B23D41" w:rsidP="00B23D41">
      <w:pPr>
        <w:pStyle w:val="Sraopastraipa"/>
        <w:spacing w:after="0" w:line="20" w:lineRule="atLeast"/>
        <w:ind w:left="0" w:firstLine="567"/>
        <w:jc w:val="both"/>
        <w:rPr>
          <w:rFonts w:ascii="Times New Roman" w:hAnsi="Times New Roman" w:cs="Times New Roman"/>
          <w:iCs/>
        </w:rPr>
      </w:pPr>
      <w:r w:rsidRPr="00BB6FED">
        <w:rPr>
          <w:rFonts w:ascii="Times New Roman" w:hAnsi="Times New Roman" w:cs="Times New Roman"/>
          <w:iCs/>
        </w:rPr>
        <w:t xml:space="preserve">1.Reikalavimai tiekėjo kvalifikacijai nėra nustatomi. </w:t>
      </w:r>
    </w:p>
    <w:p w14:paraId="74B1380C" w14:textId="77777777" w:rsidR="00B23D41" w:rsidRPr="00BB6FED" w:rsidRDefault="00B23D41" w:rsidP="00B23D41">
      <w:pPr>
        <w:pStyle w:val="Sraopastraipa"/>
        <w:spacing w:after="0" w:line="20" w:lineRule="atLeast"/>
        <w:ind w:left="0" w:firstLine="567"/>
        <w:jc w:val="both"/>
        <w:rPr>
          <w:rFonts w:ascii="Times New Roman" w:hAnsi="Times New Roman" w:cs="Times New Roman"/>
          <w:iCs/>
        </w:rPr>
      </w:pPr>
    </w:p>
    <w:p w14:paraId="4DC02CE1" w14:textId="77777777" w:rsidR="00B23D41" w:rsidRPr="00BB6FED" w:rsidRDefault="00B23D41" w:rsidP="00B23D41">
      <w:pPr>
        <w:widowControl w:val="0"/>
        <w:tabs>
          <w:tab w:val="left" w:pos="284"/>
        </w:tabs>
        <w:suppressAutoHyphens/>
        <w:spacing w:after="0" w:line="240" w:lineRule="auto"/>
        <w:jc w:val="both"/>
        <w:rPr>
          <w:rFonts w:ascii="Times New Roman" w:eastAsia="Arial Unicode MS" w:hAnsi="Times New Roman"/>
          <w:sz w:val="22"/>
          <w:szCs w:val="22"/>
          <w:bdr w:val="nil"/>
        </w:rPr>
      </w:pPr>
      <w:r w:rsidRPr="00BB6FED">
        <w:rPr>
          <w:rFonts w:ascii="Times New Roman" w:eastAsia="Arial Unicode MS" w:hAnsi="Times New Roman"/>
          <w:sz w:val="22"/>
          <w:szCs w:val="22"/>
          <w:bdr w:val="nil"/>
        </w:rPr>
        <w:t xml:space="preserve">          2. Jeigu Tiekėjo kvalifikacija dėl teisės verstis atitinkama veikla nebuvo tikrinama arba tikrinama ne visa apimtimi, Tiekėjas perkančiajai organizacijai įsipareigoja, kad Sutartį vykdys tik tokią teisę turintys asmenys.</w:t>
      </w:r>
    </w:p>
    <w:p w14:paraId="60868BC7" w14:textId="77777777" w:rsidR="00B23D41" w:rsidRPr="00BB6FED" w:rsidRDefault="00B23D41" w:rsidP="00B23D41">
      <w:pPr>
        <w:spacing w:before="60" w:after="60" w:line="256" w:lineRule="auto"/>
        <w:jc w:val="both"/>
        <w:rPr>
          <w:rFonts w:ascii="Times New Roman" w:eastAsiaTheme="minorHAnsi" w:hAnsi="Times New Roman" w:cs="Times New Roman"/>
          <w:b/>
          <w:bCs/>
        </w:rPr>
        <w:sectPr w:rsidR="00B23D41" w:rsidRPr="00BB6FED" w:rsidSect="00B23D41">
          <w:footerReference w:type="first" r:id="rId23"/>
          <w:pgSz w:w="12240" w:h="15840"/>
          <w:pgMar w:top="1134" w:right="567" w:bottom="1134" w:left="1701" w:header="720" w:footer="720" w:gutter="0"/>
          <w:pgNumType w:start="6"/>
          <w:cols w:space="720"/>
          <w:titlePg/>
          <w:docGrid w:linePitch="360"/>
        </w:sectPr>
      </w:pPr>
    </w:p>
    <w:p w14:paraId="24AD3B8B" w14:textId="77777777" w:rsidR="00B23D41" w:rsidRPr="00BB6FED" w:rsidRDefault="00B23D41" w:rsidP="00B23D41">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BB6FED">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24D20CB4" w14:textId="77777777" w:rsidR="00B23D41" w:rsidRPr="00BB6FED" w:rsidRDefault="00B23D41" w:rsidP="00B23D41">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293E1AA0" w14:textId="77777777" w:rsidR="00B23D41" w:rsidRPr="00BB6FED" w:rsidRDefault="00B23D41" w:rsidP="00B23D41">
      <w:pPr>
        <w:pStyle w:val="Sraopastraipa"/>
        <w:numPr>
          <w:ilvl w:val="0"/>
          <w:numId w:val="18"/>
        </w:numPr>
        <w:spacing w:after="0" w:line="20" w:lineRule="atLeast"/>
        <w:ind w:left="0" w:firstLine="709"/>
        <w:jc w:val="both"/>
        <w:rPr>
          <w:rFonts w:ascii="Times New Roman" w:hAnsi="Times New Roman" w:cs="Times New Roman"/>
        </w:rPr>
      </w:pPr>
      <w:r w:rsidRPr="00BB6FED">
        <w:rPr>
          <w:rFonts w:ascii="Times New Roman" w:eastAsia="Calibri" w:hAnsi="Times New Roman" w:cs="Times New Roman"/>
        </w:rPr>
        <w:t>Perkančioji organizacija nereikalauja, kad tiekėjai laikytųsi k</w:t>
      </w:r>
      <w:r w:rsidRPr="00BB6FED">
        <w:rPr>
          <w:rFonts w:ascii="Times New Roman" w:eastAsia="Calibri" w:hAnsi="Times New Roman" w:cs="Times New Roman"/>
          <w:iCs/>
        </w:rPr>
        <w:t>okybės vadybos sistemos ir (arba) aplinkos apsaugos vadybos sistemos standartų.</w:t>
      </w:r>
    </w:p>
    <w:p w14:paraId="4E903FAB" w14:textId="77777777" w:rsidR="00B23D41" w:rsidRPr="00BB6FED" w:rsidRDefault="00B23D41" w:rsidP="00B23D41">
      <w:pPr>
        <w:spacing w:after="0" w:line="240" w:lineRule="auto"/>
        <w:ind w:firstLine="709"/>
        <w:jc w:val="center"/>
        <w:rPr>
          <w:rFonts w:ascii="Times New Roman" w:eastAsiaTheme="minorHAnsi" w:hAnsi="Times New Roman" w:cs="Times New Roman"/>
          <w:lang w:eastAsia="en-US"/>
        </w:rPr>
      </w:pPr>
    </w:p>
    <w:p w14:paraId="0EE77145" w14:textId="77777777" w:rsidR="00B23D41" w:rsidRPr="00BB6FED" w:rsidRDefault="00B23D41" w:rsidP="00B23D41">
      <w:pPr>
        <w:spacing w:after="0" w:line="240" w:lineRule="auto"/>
        <w:jc w:val="center"/>
        <w:rPr>
          <w:rFonts w:ascii="Times New Roman" w:hAnsi="Times New Roman" w:cs="Times New Roman"/>
          <w:b/>
          <w:bCs/>
          <w:smallCaps/>
        </w:rPr>
      </w:pPr>
      <w:r w:rsidRPr="00BB6FED">
        <w:rPr>
          <w:rFonts w:ascii="Times New Roman" w:eastAsiaTheme="minorHAnsi" w:hAnsi="Times New Roman" w:cs="Times New Roman"/>
          <w:lang w:eastAsia="en-US"/>
        </w:rPr>
        <w:t>__________</w:t>
      </w:r>
    </w:p>
    <w:p w14:paraId="5FF117FD" w14:textId="77777777" w:rsidR="00B23D41" w:rsidRPr="00BB6FED" w:rsidRDefault="00B23D41" w:rsidP="00B23D41">
      <w:pPr>
        <w:rPr>
          <w:rFonts w:ascii="Times New Roman" w:hAnsi="Times New Roman" w:cs="Times New Roman"/>
          <w:b/>
          <w:bCs/>
          <w:smallCaps/>
          <w:sz w:val="22"/>
          <w:szCs w:val="22"/>
        </w:rPr>
      </w:pPr>
      <w:r w:rsidRPr="00BB6FED">
        <w:rPr>
          <w:rFonts w:ascii="Times New Roman" w:hAnsi="Times New Roman" w:cs="Times New Roman"/>
          <w:b/>
          <w:bCs/>
          <w:smallCaps/>
          <w:sz w:val="22"/>
          <w:szCs w:val="22"/>
        </w:rPr>
        <w:br w:type="page"/>
      </w:r>
    </w:p>
    <w:p w14:paraId="3F324064" w14:textId="77777777" w:rsidR="00B23D41" w:rsidRPr="00BB6FED" w:rsidRDefault="00B23D41" w:rsidP="00B23D41">
      <w:pPr>
        <w:pStyle w:val="Antrat2"/>
        <w:ind w:left="5103"/>
        <w:rPr>
          <w:rFonts w:ascii="Times New Roman" w:hAnsi="Times New Roman" w:cs="Times New Roman"/>
          <w:color w:val="auto"/>
          <w:sz w:val="22"/>
          <w:szCs w:val="22"/>
        </w:rPr>
      </w:pPr>
      <w:bookmarkStart w:id="56" w:name="_Ref38291379"/>
      <w:bookmarkStart w:id="57" w:name="_Ref38291394"/>
      <w:bookmarkStart w:id="58" w:name="_Ref38898251"/>
      <w:bookmarkStart w:id="59" w:name="_Toc158014694"/>
      <w:r w:rsidRPr="00BB6FED">
        <w:rPr>
          <w:rFonts w:ascii="Times New Roman" w:eastAsia="Calibri" w:hAnsi="Times New Roman" w:cs="Times New Roman"/>
          <w:color w:val="auto"/>
          <w:sz w:val="22"/>
          <w:szCs w:val="22"/>
        </w:rPr>
        <w:lastRenderedPageBreak/>
        <w:t xml:space="preserve">Pirkimo sąlygų 5 priedas „EBVPD“ </w:t>
      </w:r>
      <w:r w:rsidRPr="00BB6FED">
        <w:rPr>
          <w:rFonts w:ascii="Times New Roman" w:hAnsi="Times New Roman" w:cs="Times New Roman"/>
          <w:color w:val="auto"/>
          <w:sz w:val="22"/>
          <w:szCs w:val="22"/>
        </w:rPr>
        <w:t>(XML formatu)</w:t>
      </w:r>
      <w:bookmarkEnd w:id="56"/>
      <w:bookmarkEnd w:id="57"/>
      <w:bookmarkEnd w:id="58"/>
      <w:bookmarkEnd w:id="59"/>
    </w:p>
    <w:p w14:paraId="05DD235C" w14:textId="77777777" w:rsidR="00B23D41" w:rsidRPr="00BB6FED" w:rsidRDefault="00B23D41" w:rsidP="00B23D41">
      <w:pPr>
        <w:rPr>
          <w:rFonts w:ascii="Times New Roman" w:hAnsi="Times New Roman" w:cs="Times New Roman"/>
          <w:b/>
          <w:bCs/>
          <w:smallCaps/>
          <w:sz w:val="22"/>
          <w:szCs w:val="22"/>
        </w:rPr>
      </w:pPr>
    </w:p>
    <w:p w14:paraId="0FA22A89" w14:textId="77777777" w:rsidR="00B23D41" w:rsidRPr="00BB6FED" w:rsidRDefault="00B23D41" w:rsidP="00B23D41">
      <w:pPr>
        <w:pStyle w:val="Paantrat"/>
        <w:jc w:val="center"/>
        <w:rPr>
          <w:rFonts w:ascii="Times New Roman" w:hAnsi="Times New Roman" w:cs="Times New Roman"/>
          <w:b/>
          <w:bCs/>
          <w:smallCaps/>
        </w:rPr>
      </w:pPr>
      <w:r w:rsidRPr="00BB6FED">
        <w:rPr>
          <w:rFonts w:ascii="Times New Roman" w:hAnsi="Times New Roman" w:cs="Times New Roman"/>
        </w:rPr>
        <w:t>EUROPOS BENDRASIS VIEŠŲJŲ PIRKIMŲ DOKUMENTAS</w:t>
      </w:r>
    </w:p>
    <w:p w14:paraId="5B468064" w14:textId="77777777" w:rsidR="00B23D41" w:rsidRPr="00BB6FED" w:rsidRDefault="00B23D41" w:rsidP="00B23D41">
      <w:pPr>
        <w:jc w:val="both"/>
        <w:rPr>
          <w:rFonts w:ascii="Times New Roman" w:hAnsi="Times New Roman" w:cs="Times New Roman"/>
          <w:sz w:val="22"/>
          <w:szCs w:val="22"/>
        </w:rPr>
      </w:pPr>
      <w:r w:rsidRPr="00BB6FED">
        <w:rPr>
          <w:rFonts w:ascii="Times New Roman" w:hAnsi="Times New Roman" w:cs="Times New Roman"/>
          <w:sz w:val="22"/>
          <w:szCs w:val="22"/>
        </w:rPr>
        <w:t>„Europos bendrasis viešųjų pirkimų dokumentas (EBVPD)“ pateikiamas .</w:t>
      </w:r>
      <w:proofErr w:type="spellStart"/>
      <w:r w:rsidRPr="00BB6FED">
        <w:rPr>
          <w:rFonts w:ascii="Times New Roman" w:hAnsi="Times New Roman" w:cs="Times New Roman"/>
          <w:sz w:val="22"/>
          <w:szCs w:val="22"/>
        </w:rPr>
        <w:t>xml</w:t>
      </w:r>
      <w:proofErr w:type="spellEnd"/>
      <w:r w:rsidRPr="00BB6FED">
        <w:rPr>
          <w:rFonts w:ascii="Times New Roman" w:hAnsi="Times New Roman" w:cs="Times New Roman"/>
          <w:sz w:val="22"/>
          <w:szCs w:val="22"/>
        </w:rPr>
        <w:t xml:space="preserve"> formatu.</w:t>
      </w:r>
    </w:p>
    <w:p w14:paraId="3AB86621" w14:textId="77777777" w:rsidR="00B23D41" w:rsidRPr="00BB6FED" w:rsidRDefault="00B23D41" w:rsidP="00B23D41">
      <w:pPr>
        <w:jc w:val="center"/>
        <w:rPr>
          <w:rFonts w:ascii="Times New Roman" w:hAnsi="Times New Roman" w:cs="Times New Roman"/>
          <w:smallCaps/>
          <w:sz w:val="22"/>
          <w:szCs w:val="22"/>
        </w:rPr>
      </w:pPr>
      <w:r w:rsidRPr="00BB6FED">
        <w:rPr>
          <w:rFonts w:ascii="Times New Roman" w:hAnsi="Times New Roman" w:cs="Times New Roman"/>
          <w:smallCaps/>
          <w:sz w:val="22"/>
          <w:szCs w:val="22"/>
        </w:rPr>
        <w:t>__________</w:t>
      </w:r>
    </w:p>
    <w:p w14:paraId="4F32C5BF" w14:textId="77777777" w:rsidR="00B23D41" w:rsidRPr="00BB6FED" w:rsidRDefault="00B23D41" w:rsidP="00B23D41">
      <w:pPr>
        <w:rPr>
          <w:rFonts w:ascii="Times New Roman" w:hAnsi="Times New Roman" w:cs="Times New Roman"/>
          <w:b/>
          <w:bCs/>
          <w:smallCaps/>
          <w:sz w:val="22"/>
          <w:szCs w:val="22"/>
        </w:rPr>
      </w:pPr>
      <w:r w:rsidRPr="00BB6FED">
        <w:rPr>
          <w:rFonts w:ascii="Times New Roman" w:hAnsi="Times New Roman" w:cs="Times New Roman"/>
          <w:b/>
          <w:bCs/>
          <w:smallCaps/>
          <w:sz w:val="22"/>
          <w:szCs w:val="22"/>
        </w:rPr>
        <w:br w:type="page"/>
      </w:r>
    </w:p>
    <w:p w14:paraId="69D90E58" w14:textId="77777777" w:rsidR="00B23D41" w:rsidRPr="00BB6FED" w:rsidRDefault="00B23D41" w:rsidP="00B23D41">
      <w:pPr>
        <w:pStyle w:val="Antrat2"/>
        <w:ind w:left="5103"/>
        <w:rPr>
          <w:rFonts w:ascii="Times New Roman" w:eastAsia="Calibri" w:hAnsi="Times New Roman" w:cs="Times New Roman"/>
          <w:color w:val="auto"/>
          <w:sz w:val="22"/>
          <w:szCs w:val="22"/>
        </w:rPr>
      </w:pPr>
      <w:bookmarkStart w:id="60" w:name="_Ref39484039"/>
      <w:bookmarkStart w:id="61" w:name="_Ref40278562"/>
      <w:bookmarkStart w:id="62" w:name="_Toc158014695"/>
      <w:r w:rsidRPr="00BB6FED">
        <w:rPr>
          <w:rFonts w:ascii="Times New Roman" w:eastAsia="Calibri" w:hAnsi="Times New Roman" w:cs="Times New Roman"/>
          <w:color w:val="auto"/>
          <w:sz w:val="22"/>
          <w:szCs w:val="22"/>
        </w:rPr>
        <w:lastRenderedPageBreak/>
        <w:t>Pirkimo sąlygų 6 priedas „Pasiūlymų vertinimo kriterijai ir sąlygos“</w:t>
      </w:r>
      <w:bookmarkEnd w:id="60"/>
      <w:bookmarkEnd w:id="61"/>
      <w:bookmarkEnd w:id="62"/>
    </w:p>
    <w:p w14:paraId="47083DA1" w14:textId="77777777" w:rsidR="00B23D41" w:rsidRPr="00BB6FED" w:rsidRDefault="00B23D41" w:rsidP="00B23D41">
      <w:pPr>
        <w:jc w:val="center"/>
        <w:rPr>
          <w:rFonts w:ascii="Times New Roman" w:hAnsi="Times New Roman" w:cs="Times New Roman"/>
          <w:b/>
          <w:szCs w:val="24"/>
        </w:rPr>
      </w:pPr>
    </w:p>
    <w:p w14:paraId="22312667" w14:textId="77777777" w:rsidR="00B23D41" w:rsidRPr="00BB6FED" w:rsidRDefault="00B23D41" w:rsidP="00B23D41">
      <w:pPr>
        <w:pStyle w:val="Paantrat"/>
        <w:jc w:val="center"/>
        <w:rPr>
          <w:rFonts w:ascii="Times New Roman" w:hAnsi="Times New Roman" w:cs="Times New Roman"/>
          <w:bCs/>
          <w:smallCaps/>
          <w:sz w:val="22"/>
          <w:szCs w:val="22"/>
        </w:rPr>
      </w:pPr>
      <w:r w:rsidRPr="00BB6FED">
        <w:rPr>
          <w:rFonts w:ascii="Times New Roman" w:hAnsi="Times New Roman" w:cs="Times New Roman"/>
        </w:rPr>
        <w:t>PASIŪLYMŲ VERTINIMO KRITERIJAI ir Sąlygos</w:t>
      </w:r>
    </w:p>
    <w:p w14:paraId="529AF9E2" w14:textId="1225C36C" w:rsidR="00813D99" w:rsidRPr="00813D99" w:rsidRDefault="00813D99" w:rsidP="00813D99">
      <w:pPr>
        <w:numPr>
          <w:ilvl w:val="0"/>
          <w:numId w:val="32"/>
        </w:numPr>
        <w:tabs>
          <w:tab w:val="left" w:pos="851"/>
        </w:tabs>
        <w:spacing w:after="0" w:line="240" w:lineRule="auto"/>
        <w:ind w:left="0" w:firstLine="567"/>
        <w:contextualSpacing/>
        <w:jc w:val="both"/>
        <w:rPr>
          <w:rFonts w:ascii="Times New Roman" w:eastAsia="Calibri" w:hAnsi="Times New Roman" w:cs="Times New Roman"/>
          <w:sz w:val="22"/>
          <w:szCs w:val="22"/>
        </w:rPr>
      </w:pPr>
      <w:r w:rsidRPr="00813D99">
        <w:rPr>
          <w:rFonts w:ascii="Times New Roman" w:eastAsia="Calibri" w:hAnsi="Times New Roman" w:cs="Times New Roman"/>
          <w:sz w:val="22"/>
          <w:szCs w:val="22"/>
        </w:rPr>
        <w:t xml:space="preserve">Perkančioji organizacija ekonomiškai naudingiausią pasiūlymą išrenka pagal </w:t>
      </w:r>
      <w:r w:rsidR="008A1FBE">
        <w:rPr>
          <w:rFonts w:ascii="Times New Roman" w:eastAsia="Calibri" w:hAnsi="Times New Roman" w:cs="Times New Roman"/>
          <w:sz w:val="22"/>
          <w:szCs w:val="22"/>
        </w:rPr>
        <w:t xml:space="preserve">mažiausią grupės </w:t>
      </w:r>
      <w:r w:rsidRPr="00813D99">
        <w:rPr>
          <w:rFonts w:ascii="Times New Roman" w:eastAsia="Calibri" w:hAnsi="Times New Roman" w:cs="Times New Roman"/>
          <w:sz w:val="22"/>
          <w:szCs w:val="22"/>
        </w:rPr>
        <w:t xml:space="preserve">kainą. </w:t>
      </w:r>
    </w:p>
    <w:p w14:paraId="1E714359" w14:textId="77777777" w:rsidR="00B23D41" w:rsidRPr="00BB6FED" w:rsidRDefault="00B23D41" w:rsidP="00B23D41">
      <w:pPr>
        <w:pStyle w:val="Betarp"/>
        <w:jc w:val="both"/>
        <w:rPr>
          <w:rFonts w:ascii="Times New Roman" w:eastAsia="Calibri" w:hAnsi="Times New Roman" w:cs="Times New Roman"/>
          <w:sz w:val="22"/>
          <w:szCs w:val="22"/>
        </w:rPr>
      </w:pPr>
    </w:p>
    <w:p w14:paraId="7A31648D" w14:textId="77777777" w:rsidR="00B23D41" w:rsidRPr="00BB6FED" w:rsidRDefault="00B23D41" w:rsidP="00B23D41">
      <w:pPr>
        <w:pStyle w:val="Betarp"/>
        <w:rPr>
          <w:rFonts w:ascii="Times New Roman" w:hAnsi="Times New Roman" w:cs="Times New Roman"/>
          <w:smallCaps/>
          <w:sz w:val="22"/>
          <w:szCs w:val="22"/>
        </w:rPr>
      </w:pPr>
      <w:r w:rsidRPr="00BB6FED">
        <w:rPr>
          <w:rFonts w:ascii="Times New Roman" w:hAnsi="Times New Roman" w:cs="Times New Roman"/>
          <w:sz w:val="22"/>
          <w:szCs w:val="22"/>
        </w:rPr>
        <w:t xml:space="preserve">                                                                      __________</w:t>
      </w:r>
      <w:r w:rsidRPr="00BB6FED">
        <w:rPr>
          <w:rFonts w:ascii="Times New Roman" w:hAnsi="Times New Roman" w:cs="Times New Roman"/>
          <w:smallCaps/>
          <w:sz w:val="22"/>
          <w:szCs w:val="22"/>
        </w:rPr>
        <w:br w:type="page"/>
      </w:r>
    </w:p>
    <w:p w14:paraId="53EB7067" w14:textId="77777777" w:rsidR="00B23D41" w:rsidRPr="00BB6FED" w:rsidRDefault="00B23D41" w:rsidP="00B23D41">
      <w:pPr>
        <w:spacing w:after="0" w:line="240" w:lineRule="auto"/>
        <w:jc w:val="right"/>
        <w:rPr>
          <w:rFonts w:ascii="Times New Roman" w:eastAsia="Times New Roman" w:hAnsi="Times New Roman"/>
          <w:bCs/>
          <w:sz w:val="24"/>
          <w:szCs w:val="24"/>
          <w:lang w:eastAsia="en-GB"/>
        </w:rPr>
      </w:pPr>
      <w:r w:rsidRPr="00BB6FED">
        <w:rPr>
          <w:rFonts w:ascii="Times New Roman" w:eastAsia="Times New Roman" w:hAnsi="Times New Roman"/>
          <w:bCs/>
          <w:sz w:val="24"/>
          <w:szCs w:val="24"/>
          <w:lang w:eastAsia="en-GB"/>
        </w:rPr>
        <w:lastRenderedPageBreak/>
        <w:t xml:space="preserve">                  </w:t>
      </w:r>
    </w:p>
    <w:p w14:paraId="0A4410F0" w14:textId="77777777" w:rsidR="00B23D41" w:rsidRPr="00BB6FED" w:rsidRDefault="00B23D41" w:rsidP="00B23D41">
      <w:pPr>
        <w:pStyle w:val="Antrat2"/>
        <w:ind w:left="5103"/>
        <w:rPr>
          <w:rFonts w:ascii="Times New Roman" w:eastAsia="Calibri" w:hAnsi="Times New Roman" w:cs="Times New Roman"/>
          <w:color w:val="auto"/>
          <w:sz w:val="22"/>
          <w:szCs w:val="22"/>
        </w:rPr>
      </w:pPr>
      <w:r w:rsidRPr="00BB6FED">
        <w:rPr>
          <w:rFonts w:ascii="Times New Roman" w:eastAsia="Calibri" w:hAnsi="Times New Roman" w:cs="Times New Roman"/>
          <w:color w:val="auto"/>
          <w:sz w:val="22"/>
          <w:szCs w:val="22"/>
        </w:rPr>
        <w:t xml:space="preserve">Pirkimo sąlygų 7 priedas „Pasiūlymo forma,, </w:t>
      </w:r>
    </w:p>
    <w:p w14:paraId="704A81C7" w14:textId="77777777" w:rsidR="00B23D41" w:rsidRPr="00BB6FED" w:rsidRDefault="00B23D41" w:rsidP="00B23D41">
      <w:pPr>
        <w:spacing w:after="0" w:line="240" w:lineRule="auto"/>
        <w:jc w:val="right"/>
        <w:rPr>
          <w:rFonts w:ascii="Times New Roman" w:eastAsia="Times New Roman" w:hAnsi="Times New Roman"/>
          <w:bCs/>
          <w:sz w:val="24"/>
          <w:szCs w:val="24"/>
          <w:lang w:eastAsia="en-GB"/>
        </w:rPr>
      </w:pPr>
      <w:r w:rsidRPr="00BB6FED">
        <w:rPr>
          <w:rFonts w:ascii="Times New Roman" w:eastAsia="Times New Roman" w:hAnsi="Times New Roman"/>
          <w:bCs/>
          <w:sz w:val="24"/>
          <w:szCs w:val="24"/>
          <w:lang w:eastAsia="en-GB"/>
        </w:rPr>
        <w:t xml:space="preserve">            </w:t>
      </w:r>
    </w:p>
    <w:p w14:paraId="7561B124" w14:textId="77777777" w:rsidR="00B23D41" w:rsidRPr="00BB6FED" w:rsidRDefault="00B23D41" w:rsidP="00B23D41">
      <w:pPr>
        <w:pStyle w:val="Standard"/>
        <w:shd w:val="clear" w:color="auto" w:fill="FFFFFF"/>
        <w:spacing w:after="0" w:line="240" w:lineRule="auto"/>
        <w:rPr>
          <w:rFonts w:cs="Times New Roman"/>
          <w:b/>
          <w:color w:val="000000"/>
          <w:szCs w:val="24"/>
        </w:rPr>
      </w:pPr>
    </w:p>
    <w:p w14:paraId="0D3103E2" w14:textId="77777777" w:rsidR="00242965" w:rsidRPr="00242965" w:rsidRDefault="00242965" w:rsidP="00242965">
      <w:pPr>
        <w:spacing w:after="0" w:line="240" w:lineRule="auto"/>
        <w:jc w:val="center"/>
        <w:rPr>
          <w:rFonts w:ascii="Times New Roman" w:eastAsia="Calibri" w:hAnsi="Times New Roman" w:cs="Times New Roman"/>
          <w:b/>
          <w:sz w:val="22"/>
          <w:szCs w:val="22"/>
          <w:lang w:eastAsia="en-US"/>
        </w:rPr>
      </w:pPr>
      <w:r w:rsidRPr="00242965">
        <w:rPr>
          <w:rFonts w:ascii="Times New Roman" w:eastAsia="Calibri" w:hAnsi="Times New Roman" w:cs="Times New Roman"/>
          <w:b/>
          <w:sz w:val="22"/>
          <w:szCs w:val="22"/>
          <w:lang w:eastAsia="en-US"/>
        </w:rPr>
        <w:t>PASIŪLYMAS</w:t>
      </w:r>
    </w:p>
    <w:p w14:paraId="2C6E9B9E" w14:textId="77777777" w:rsidR="00242965" w:rsidRPr="00242965" w:rsidRDefault="00242965" w:rsidP="00242965">
      <w:pPr>
        <w:spacing w:after="0" w:line="240" w:lineRule="auto"/>
        <w:jc w:val="center"/>
        <w:rPr>
          <w:rFonts w:ascii="Times New Roman" w:eastAsia="Calibri" w:hAnsi="Times New Roman" w:cs="Times New Roman"/>
          <w:b/>
          <w:bCs/>
          <w:sz w:val="24"/>
          <w:szCs w:val="24"/>
          <w:lang w:eastAsia="en-US"/>
        </w:rPr>
      </w:pPr>
      <w:r w:rsidRPr="00242965">
        <w:rPr>
          <w:rFonts w:ascii="Times New Roman" w:eastAsia="Calibri" w:hAnsi="Times New Roman" w:cs="Times New Roman"/>
          <w:b/>
          <w:bCs/>
          <w:sz w:val="24"/>
          <w:szCs w:val="24"/>
          <w:lang w:eastAsia="en-US"/>
        </w:rPr>
        <w:t xml:space="preserve">REAGENTAI SU ANALIZATORIŲ PANAUDA IR </w:t>
      </w:r>
      <w:r w:rsidRPr="00242965">
        <w:rPr>
          <w:rFonts w:ascii="Times New Roman" w:eastAsia="Calibri" w:hAnsi="Times New Roman" w:cs="Times New Roman"/>
          <w:b/>
          <w:bCs/>
          <w:color w:val="000000"/>
          <w:sz w:val="24"/>
          <w:szCs w:val="24"/>
          <w:lang w:eastAsia="en-US"/>
        </w:rPr>
        <w:t xml:space="preserve"> LABORATORINĖS PRIEMONĖS</w:t>
      </w:r>
    </w:p>
    <w:p w14:paraId="2A54BDD0" w14:textId="77777777" w:rsidR="00242965" w:rsidRPr="00242965" w:rsidRDefault="00242965" w:rsidP="00242965">
      <w:pPr>
        <w:spacing w:after="0" w:line="240" w:lineRule="auto"/>
        <w:jc w:val="center"/>
        <w:rPr>
          <w:rFonts w:ascii="Times New Roman" w:eastAsia="Calibri" w:hAnsi="Times New Roman" w:cs="Times New Roman"/>
          <w:sz w:val="24"/>
          <w:szCs w:val="24"/>
          <w:lang w:eastAsia="en-US"/>
        </w:rPr>
      </w:pPr>
      <w:r w:rsidRPr="00242965">
        <w:rPr>
          <w:rFonts w:ascii="Times New Roman" w:eastAsia="Calibri" w:hAnsi="Times New Roman" w:cs="Times New Roman"/>
          <w:sz w:val="24"/>
          <w:szCs w:val="24"/>
          <w:lang w:eastAsia="en-US"/>
        </w:rPr>
        <w:t>2025 -___-___</w:t>
      </w:r>
    </w:p>
    <w:p w14:paraId="10029DFF" w14:textId="77777777" w:rsidR="00242965" w:rsidRPr="00242965" w:rsidRDefault="00242965" w:rsidP="00242965">
      <w:pPr>
        <w:spacing w:after="0" w:line="240" w:lineRule="auto"/>
        <w:jc w:val="center"/>
        <w:rPr>
          <w:rFonts w:ascii="Times New Roman" w:eastAsia="Calibri" w:hAnsi="Times New Roman" w:cs="Times New Roman"/>
          <w:sz w:val="24"/>
          <w:szCs w:val="24"/>
          <w:lang w:eastAsia="en-US"/>
        </w:rPr>
      </w:pPr>
    </w:p>
    <w:p w14:paraId="4F73F369" w14:textId="77777777" w:rsidR="00242965" w:rsidRPr="00242965" w:rsidRDefault="00242965" w:rsidP="00242965">
      <w:pPr>
        <w:spacing w:after="0" w:line="240" w:lineRule="auto"/>
        <w:jc w:val="center"/>
        <w:rPr>
          <w:rFonts w:ascii="Times New Roman" w:eastAsia="Calibri" w:hAnsi="Times New Roman" w:cs="Times New Roman"/>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624"/>
      </w:tblGrid>
      <w:tr w:rsidR="00242965" w:rsidRPr="00242965" w14:paraId="6971D1D9" w14:textId="77777777" w:rsidTr="00622B07">
        <w:tc>
          <w:tcPr>
            <w:tcW w:w="4004" w:type="dxa"/>
            <w:shd w:val="clear" w:color="auto" w:fill="auto"/>
          </w:tcPr>
          <w:p w14:paraId="2E4DF0B1"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Dalyvio pavadinimas ir įmonės kodas</w:t>
            </w:r>
          </w:p>
          <w:p w14:paraId="7F177F34"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r w:rsidRPr="00242965">
              <w:rPr>
                <w:rFonts w:ascii="Times New Roman" w:eastAsia="Calibri" w:hAnsi="Times New Roman" w:cs="Times New Roman"/>
                <w:i/>
                <w:sz w:val="22"/>
                <w:szCs w:val="22"/>
                <w:lang w:eastAsia="en-US"/>
              </w:rPr>
              <w:t>(jei pasiūlymą pateikia tiekėjų grupė, nurodomi visų partnerių pavadinimai ir kodai)</w:t>
            </w:r>
          </w:p>
        </w:tc>
        <w:tc>
          <w:tcPr>
            <w:tcW w:w="5624" w:type="dxa"/>
            <w:shd w:val="clear" w:color="auto" w:fill="auto"/>
          </w:tcPr>
          <w:p w14:paraId="4377E3FA"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r>
      <w:tr w:rsidR="00242965" w:rsidRPr="00242965" w14:paraId="249FB8DB" w14:textId="77777777" w:rsidTr="00622B07">
        <w:tc>
          <w:tcPr>
            <w:tcW w:w="4004" w:type="dxa"/>
            <w:shd w:val="clear" w:color="auto" w:fill="auto"/>
          </w:tcPr>
          <w:p w14:paraId="4E8C5E7A"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Dalyvio adresas</w:t>
            </w:r>
          </w:p>
          <w:p w14:paraId="7A1156B1"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r w:rsidRPr="00242965">
              <w:rPr>
                <w:rFonts w:ascii="Times New Roman" w:eastAsia="Calibri" w:hAnsi="Times New Roman" w:cs="Times New Roman"/>
                <w:i/>
                <w:sz w:val="22"/>
                <w:szCs w:val="22"/>
                <w:lang w:eastAsia="en-US"/>
              </w:rPr>
              <w:t>(jei pasiūlymą pateikia tiekėjų grupė, nurodomi visų partnerių adresai)</w:t>
            </w:r>
          </w:p>
        </w:tc>
        <w:tc>
          <w:tcPr>
            <w:tcW w:w="5624" w:type="dxa"/>
            <w:shd w:val="clear" w:color="auto" w:fill="auto"/>
          </w:tcPr>
          <w:p w14:paraId="0637C57B"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r>
      <w:tr w:rsidR="00242965" w:rsidRPr="00242965" w14:paraId="62B692CF" w14:textId="77777777" w:rsidTr="00622B07">
        <w:tc>
          <w:tcPr>
            <w:tcW w:w="4004" w:type="dxa"/>
            <w:shd w:val="clear" w:color="auto" w:fill="auto"/>
          </w:tcPr>
          <w:p w14:paraId="1E8373BD"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 xml:space="preserve">Dalyvio įgaliotas asmuo pasirašyti pasiūlymą </w:t>
            </w:r>
            <w:r w:rsidRPr="00242965">
              <w:rPr>
                <w:rFonts w:ascii="Times New Roman" w:eastAsia="Calibri" w:hAnsi="Times New Roman" w:cs="Times New Roman"/>
                <w:i/>
                <w:iCs/>
                <w:sz w:val="22"/>
                <w:szCs w:val="22"/>
                <w:lang w:eastAsia="en-US"/>
              </w:rPr>
              <w:t>(vardas, pavardė, kontaktinis telefono Nr.)</w:t>
            </w:r>
          </w:p>
        </w:tc>
        <w:tc>
          <w:tcPr>
            <w:tcW w:w="5624" w:type="dxa"/>
            <w:shd w:val="clear" w:color="auto" w:fill="auto"/>
          </w:tcPr>
          <w:p w14:paraId="33FBECC2"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r>
      <w:tr w:rsidR="00242965" w:rsidRPr="00242965" w14:paraId="4B72E2FD" w14:textId="77777777" w:rsidTr="00622B07">
        <w:tc>
          <w:tcPr>
            <w:tcW w:w="4004" w:type="dxa"/>
            <w:shd w:val="clear" w:color="auto" w:fill="auto"/>
          </w:tcPr>
          <w:p w14:paraId="112B0238"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 xml:space="preserve">Dalyvio įgaliotas asmuo bendrauti pateikto pasiūlymo klausimais </w:t>
            </w:r>
            <w:r w:rsidRPr="00242965">
              <w:rPr>
                <w:rFonts w:ascii="Times New Roman" w:eastAsia="Calibri" w:hAnsi="Times New Roman" w:cs="Times New Roman"/>
                <w:i/>
                <w:iCs/>
                <w:sz w:val="22"/>
                <w:szCs w:val="22"/>
                <w:lang w:eastAsia="en-US"/>
              </w:rPr>
              <w:t>(vardas, pavardė, kontaktinis telefono Nr.)</w:t>
            </w:r>
          </w:p>
        </w:tc>
        <w:tc>
          <w:tcPr>
            <w:tcW w:w="5624" w:type="dxa"/>
            <w:shd w:val="clear" w:color="auto" w:fill="auto"/>
          </w:tcPr>
          <w:p w14:paraId="3A00CADA"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r>
    </w:tbl>
    <w:p w14:paraId="117ADCEE" w14:textId="77777777" w:rsidR="00242965" w:rsidRPr="00242965" w:rsidRDefault="00242965" w:rsidP="00242965">
      <w:pPr>
        <w:spacing w:after="0" w:line="240" w:lineRule="auto"/>
        <w:jc w:val="both"/>
        <w:rPr>
          <w:rFonts w:ascii="Times New Roman" w:eastAsia="Calibri" w:hAnsi="Times New Roman" w:cs="Times New Roman"/>
          <w:sz w:val="22"/>
          <w:szCs w:val="22"/>
          <w:lang w:eastAsia="en-US"/>
        </w:rPr>
      </w:pPr>
    </w:p>
    <w:p w14:paraId="317A41D8" w14:textId="77777777" w:rsidR="00242965" w:rsidRPr="00242965" w:rsidRDefault="00242965" w:rsidP="00242965">
      <w:pPr>
        <w:suppressAutoHyphens/>
        <w:spacing w:after="0" w:line="240" w:lineRule="auto"/>
        <w:ind w:firstLine="567"/>
        <w:jc w:val="both"/>
        <w:rPr>
          <w:rFonts w:ascii="Times New Roman" w:eastAsia="Calibri" w:hAnsi="Times New Roman" w:cs="Times New Roman"/>
          <w:b/>
          <w:bCs/>
          <w:sz w:val="22"/>
          <w:szCs w:val="22"/>
          <w:lang w:eastAsia="en-US"/>
        </w:rPr>
      </w:pPr>
      <w:r w:rsidRPr="00242965">
        <w:rPr>
          <w:rFonts w:ascii="Times New Roman" w:eastAsia="Calibri" w:hAnsi="Times New Roman" w:cs="Times New Roman"/>
          <w:b/>
          <w:bCs/>
          <w:sz w:val="22"/>
          <w:szCs w:val="22"/>
          <w:lang w:eastAsia="en-US"/>
        </w:rPr>
        <w:t>Pažymime, kad sutinkame su visomis pirkimo dokumentų sąlygomis.</w:t>
      </w:r>
    </w:p>
    <w:p w14:paraId="3A3CDBD4" w14:textId="77777777" w:rsidR="00242965" w:rsidRPr="00242965" w:rsidRDefault="00242965" w:rsidP="00242965">
      <w:pPr>
        <w:spacing w:after="0" w:line="240" w:lineRule="auto"/>
        <w:jc w:val="both"/>
        <w:rPr>
          <w:rFonts w:ascii="Times New Roman" w:eastAsia="Calibri" w:hAnsi="Times New Roman" w:cs="Times New Roman"/>
          <w:sz w:val="22"/>
          <w:szCs w:val="22"/>
          <w:lang w:eastAsia="en-US"/>
        </w:rPr>
      </w:pPr>
    </w:p>
    <w:p w14:paraId="4BCA1E1F"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Siūlome šias prekių kainas:</w:t>
      </w:r>
    </w:p>
    <w:tbl>
      <w:tblPr>
        <w:tblpPr w:leftFromText="180" w:rightFromText="180" w:vertAnchor="text" w:tblpX="-10" w:tblpY="1"/>
        <w:tblOverlap w:val="neve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7"/>
        <w:gridCol w:w="3472"/>
        <w:gridCol w:w="1843"/>
        <w:gridCol w:w="1843"/>
        <w:gridCol w:w="1701"/>
      </w:tblGrid>
      <w:tr w:rsidR="00242965" w:rsidRPr="00242965" w14:paraId="7AFFF75E" w14:textId="77777777" w:rsidTr="00040678">
        <w:trPr>
          <w:cantSplit/>
          <w:trHeight w:val="557"/>
        </w:trPr>
        <w:tc>
          <w:tcPr>
            <w:tcW w:w="747" w:type="dxa"/>
            <w:tcBorders>
              <w:top w:val="single" w:sz="4" w:space="0" w:color="auto"/>
              <w:left w:val="single" w:sz="4" w:space="0" w:color="auto"/>
              <w:bottom w:val="single" w:sz="4" w:space="0" w:color="auto"/>
              <w:right w:val="single" w:sz="4" w:space="0" w:color="auto"/>
            </w:tcBorders>
            <w:shd w:val="clear" w:color="auto" w:fill="E7E6E6"/>
          </w:tcPr>
          <w:p w14:paraId="23F25764" w14:textId="77777777" w:rsidR="00242965" w:rsidRPr="00242965" w:rsidRDefault="00242965" w:rsidP="00040678">
            <w:pPr>
              <w:spacing w:after="0" w:line="240" w:lineRule="auto"/>
              <w:jc w:val="center"/>
              <w:rPr>
                <w:rFonts w:ascii="Times New Roman" w:eastAsia="Calibri" w:hAnsi="Times New Roman" w:cs="Times New Roman"/>
                <w:b/>
                <w:bCs/>
                <w:spacing w:val="-4"/>
                <w:sz w:val="22"/>
                <w:szCs w:val="22"/>
              </w:rPr>
            </w:pPr>
            <w:r w:rsidRPr="00242965">
              <w:rPr>
                <w:rFonts w:ascii="Times New Roman" w:eastAsia="Calibri" w:hAnsi="Times New Roman" w:cs="Times New Roman"/>
                <w:b/>
                <w:bCs/>
                <w:spacing w:val="-4"/>
                <w:sz w:val="22"/>
                <w:szCs w:val="22"/>
              </w:rPr>
              <w:t>Nr.</w:t>
            </w:r>
          </w:p>
        </w:tc>
        <w:tc>
          <w:tcPr>
            <w:tcW w:w="3472" w:type="dxa"/>
            <w:tcBorders>
              <w:top w:val="single" w:sz="4" w:space="0" w:color="auto"/>
              <w:left w:val="single" w:sz="4" w:space="0" w:color="auto"/>
              <w:bottom w:val="single" w:sz="4" w:space="0" w:color="auto"/>
              <w:right w:val="single" w:sz="4" w:space="0" w:color="auto"/>
            </w:tcBorders>
            <w:shd w:val="clear" w:color="auto" w:fill="E7E6E6"/>
            <w:vAlign w:val="center"/>
          </w:tcPr>
          <w:p w14:paraId="230F5FC9" w14:textId="77777777" w:rsidR="00242965" w:rsidRPr="00242965" w:rsidRDefault="00242965" w:rsidP="00040678">
            <w:pPr>
              <w:spacing w:after="0" w:line="240" w:lineRule="auto"/>
              <w:rPr>
                <w:rFonts w:ascii="Times New Roman" w:eastAsia="Calibri" w:hAnsi="Times New Roman" w:cs="Times New Roman"/>
                <w:b/>
                <w:bCs/>
                <w:sz w:val="22"/>
                <w:szCs w:val="22"/>
              </w:rPr>
            </w:pPr>
            <w:r w:rsidRPr="00242965">
              <w:rPr>
                <w:rFonts w:ascii="Times New Roman" w:eastAsia="Calibri" w:hAnsi="Times New Roman" w:cs="Times New Roman"/>
                <w:b/>
                <w:bCs/>
                <w:sz w:val="22"/>
                <w:szCs w:val="22"/>
              </w:rPr>
              <w:t>Pavadinimas</w:t>
            </w:r>
          </w:p>
        </w:tc>
        <w:tc>
          <w:tcPr>
            <w:tcW w:w="1843" w:type="dxa"/>
            <w:tcBorders>
              <w:top w:val="single" w:sz="4" w:space="0" w:color="auto"/>
              <w:left w:val="single" w:sz="4" w:space="0" w:color="auto"/>
              <w:bottom w:val="single" w:sz="4" w:space="0" w:color="auto"/>
              <w:right w:val="single" w:sz="4" w:space="0" w:color="auto"/>
            </w:tcBorders>
            <w:shd w:val="clear" w:color="auto" w:fill="E7E6E6"/>
          </w:tcPr>
          <w:p w14:paraId="1FDA6E4C" w14:textId="77777777" w:rsidR="00242965" w:rsidRPr="00242965" w:rsidRDefault="00242965" w:rsidP="00040678">
            <w:pPr>
              <w:spacing w:after="0" w:line="240" w:lineRule="auto"/>
              <w:rPr>
                <w:rFonts w:ascii="Times New Roman" w:eastAsia="Calibri" w:hAnsi="Times New Roman" w:cs="Times New Roman"/>
                <w:b/>
                <w:bCs/>
                <w:sz w:val="22"/>
                <w:szCs w:val="22"/>
              </w:rPr>
            </w:pPr>
            <w:r w:rsidRPr="00242965">
              <w:rPr>
                <w:rFonts w:ascii="Times New Roman" w:eastAsia="Calibri" w:hAnsi="Times New Roman" w:cs="Times New Roman"/>
                <w:b/>
                <w:bCs/>
                <w:sz w:val="22"/>
                <w:szCs w:val="22"/>
              </w:rPr>
              <w:t>Kaina  be PVM24 mėn.</w:t>
            </w:r>
          </w:p>
          <w:p w14:paraId="19C63001" w14:textId="77777777" w:rsidR="00242965" w:rsidRPr="00242965" w:rsidRDefault="00242965" w:rsidP="00040678">
            <w:pPr>
              <w:spacing w:after="0" w:line="240" w:lineRule="auto"/>
              <w:rPr>
                <w:rFonts w:ascii="Times New Roman" w:eastAsia="Calibri" w:hAnsi="Times New Roman" w:cs="Times New Roman"/>
                <w:b/>
                <w:bCs/>
                <w:sz w:val="22"/>
                <w:szCs w:val="22"/>
              </w:rPr>
            </w:pPr>
            <w:r w:rsidRPr="00242965">
              <w:rPr>
                <w:rFonts w:ascii="Times New Roman" w:eastAsia="Calibri" w:hAnsi="Times New Roman" w:cs="Times New Roman"/>
                <w:b/>
                <w:bCs/>
                <w:sz w:val="22"/>
                <w:szCs w:val="22"/>
              </w:rPr>
              <w:t>(skaičiais ir žodžiais):</w:t>
            </w:r>
          </w:p>
        </w:tc>
        <w:tc>
          <w:tcPr>
            <w:tcW w:w="1843" w:type="dxa"/>
            <w:tcBorders>
              <w:top w:val="single" w:sz="4" w:space="0" w:color="auto"/>
              <w:left w:val="single" w:sz="4" w:space="0" w:color="auto"/>
              <w:bottom w:val="single" w:sz="4" w:space="0" w:color="auto"/>
              <w:right w:val="single" w:sz="4" w:space="0" w:color="auto"/>
            </w:tcBorders>
            <w:shd w:val="clear" w:color="auto" w:fill="E7E6E6"/>
          </w:tcPr>
          <w:p w14:paraId="632C5A65" w14:textId="77777777" w:rsidR="00242965" w:rsidRPr="00242965" w:rsidRDefault="00242965" w:rsidP="00040678">
            <w:pPr>
              <w:spacing w:after="0" w:line="240" w:lineRule="auto"/>
              <w:jc w:val="center"/>
              <w:rPr>
                <w:rFonts w:ascii="Times New Roman" w:eastAsia="Calibri" w:hAnsi="Times New Roman" w:cs="Times New Roman"/>
                <w:b/>
                <w:bCs/>
                <w:sz w:val="22"/>
                <w:szCs w:val="22"/>
              </w:rPr>
            </w:pPr>
            <w:r w:rsidRPr="00242965">
              <w:rPr>
                <w:rFonts w:ascii="Times New Roman" w:eastAsia="Calibri" w:hAnsi="Times New Roman" w:cs="Times New Roman"/>
                <w:b/>
                <w:bCs/>
                <w:sz w:val="22"/>
                <w:szCs w:val="22"/>
              </w:rPr>
              <w:t>Kaina Eur su PVM 24 mėn.</w:t>
            </w:r>
          </w:p>
          <w:p w14:paraId="3794D232" w14:textId="77777777" w:rsidR="00242965" w:rsidRPr="00242965" w:rsidRDefault="00242965" w:rsidP="00040678">
            <w:pPr>
              <w:spacing w:after="0" w:line="240" w:lineRule="auto"/>
              <w:jc w:val="center"/>
              <w:rPr>
                <w:rFonts w:ascii="Times New Roman" w:eastAsia="Calibri" w:hAnsi="Times New Roman" w:cs="Times New Roman"/>
                <w:b/>
                <w:bCs/>
                <w:sz w:val="22"/>
                <w:szCs w:val="22"/>
              </w:rPr>
            </w:pPr>
            <w:r w:rsidRPr="00242965">
              <w:rPr>
                <w:rFonts w:ascii="Times New Roman" w:eastAsia="Calibri" w:hAnsi="Times New Roman" w:cs="Times New Roman"/>
                <w:b/>
                <w:bCs/>
                <w:sz w:val="22"/>
                <w:szCs w:val="22"/>
              </w:rPr>
              <w:t>(skaičiais ir žodžiais):</w:t>
            </w:r>
          </w:p>
          <w:p w14:paraId="6350AB84" w14:textId="77777777" w:rsidR="00242965" w:rsidRPr="00242965" w:rsidRDefault="00242965" w:rsidP="00040678">
            <w:pPr>
              <w:spacing w:after="0" w:line="240" w:lineRule="auto"/>
              <w:jc w:val="center"/>
              <w:rPr>
                <w:rFonts w:ascii="Times New Roman" w:eastAsia="Calibri"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tcPr>
          <w:p w14:paraId="28D0E19D" w14:textId="77777777" w:rsidR="00242965" w:rsidRPr="00242965" w:rsidRDefault="00242965" w:rsidP="00040678">
            <w:pPr>
              <w:spacing w:after="0" w:line="240" w:lineRule="auto"/>
              <w:jc w:val="center"/>
              <w:rPr>
                <w:rFonts w:ascii="Times New Roman" w:eastAsia="Calibri" w:hAnsi="Times New Roman" w:cs="Times New Roman"/>
                <w:b/>
                <w:bCs/>
                <w:sz w:val="22"/>
                <w:szCs w:val="22"/>
              </w:rPr>
            </w:pPr>
            <w:r w:rsidRPr="00242965">
              <w:rPr>
                <w:rFonts w:ascii="Times New Roman" w:eastAsia="Calibri" w:hAnsi="Times New Roman" w:cs="Times New Roman"/>
                <w:b/>
                <w:bCs/>
                <w:sz w:val="22"/>
                <w:szCs w:val="22"/>
              </w:rPr>
              <w:t>Siūlomas analizatorius</w:t>
            </w:r>
          </w:p>
          <w:p w14:paraId="706C04C5" w14:textId="77777777" w:rsidR="00242965" w:rsidRPr="00242965" w:rsidRDefault="00242965" w:rsidP="00040678">
            <w:pPr>
              <w:spacing w:after="0" w:line="240" w:lineRule="auto"/>
              <w:jc w:val="center"/>
              <w:rPr>
                <w:rFonts w:ascii="Times New Roman" w:eastAsia="Calibri" w:hAnsi="Times New Roman" w:cs="Times New Roman"/>
                <w:b/>
                <w:bCs/>
                <w:sz w:val="22"/>
                <w:szCs w:val="22"/>
              </w:rPr>
            </w:pPr>
          </w:p>
        </w:tc>
      </w:tr>
      <w:tr w:rsidR="00242965" w:rsidRPr="00242965" w14:paraId="558A91D1" w14:textId="77777777" w:rsidTr="00040678">
        <w:trPr>
          <w:cantSplit/>
          <w:trHeight w:val="975"/>
        </w:trPr>
        <w:tc>
          <w:tcPr>
            <w:tcW w:w="747" w:type="dxa"/>
            <w:tcBorders>
              <w:top w:val="single" w:sz="4" w:space="0" w:color="auto"/>
              <w:left w:val="single" w:sz="4" w:space="0" w:color="auto"/>
              <w:bottom w:val="single" w:sz="4" w:space="0" w:color="auto"/>
              <w:right w:val="single" w:sz="4" w:space="0" w:color="auto"/>
            </w:tcBorders>
          </w:tcPr>
          <w:p w14:paraId="48C1D074" w14:textId="3805DF7B" w:rsidR="00242965" w:rsidRPr="00040678" w:rsidRDefault="00242965" w:rsidP="00040678">
            <w:pPr>
              <w:spacing w:after="0" w:line="240" w:lineRule="auto"/>
              <w:rPr>
                <w:rFonts w:ascii="Times New Roman" w:eastAsia="Calibri" w:hAnsi="Times New Roman" w:cs="Times New Roman"/>
                <w:kern w:val="2"/>
                <w:sz w:val="22"/>
                <w:szCs w:val="22"/>
                <w:highlight w:val="green"/>
                <w:lang w:val="en-US"/>
              </w:rPr>
            </w:pPr>
            <w:r w:rsidRPr="00040678">
              <w:rPr>
                <w:rFonts w:ascii="Times New Roman" w:eastAsia="Calibri" w:hAnsi="Times New Roman" w:cs="Times New Roman"/>
                <w:kern w:val="2"/>
                <w:sz w:val="22"/>
                <w:szCs w:val="22"/>
                <w:highlight w:val="green"/>
                <w:lang w:val="en-US"/>
              </w:rPr>
              <w:t>1.</w:t>
            </w:r>
            <w:r w:rsidR="00040678" w:rsidRPr="00040678">
              <w:rPr>
                <w:rFonts w:ascii="Times New Roman" w:eastAsia="Calibri" w:hAnsi="Times New Roman" w:cs="Times New Roman"/>
                <w:kern w:val="2"/>
                <w:sz w:val="22"/>
                <w:szCs w:val="22"/>
                <w:highlight w:val="green"/>
                <w:lang w:val="en-US"/>
              </w:rPr>
              <w:t>1.</w:t>
            </w:r>
          </w:p>
        </w:tc>
        <w:tc>
          <w:tcPr>
            <w:tcW w:w="3472" w:type="dxa"/>
            <w:tcBorders>
              <w:top w:val="single" w:sz="4" w:space="0" w:color="auto"/>
              <w:left w:val="single" w:sz="4" w:space="0" w:color="auto"/>
              <w:bottom w:val="single" w:sz="4" w:space="0" w:color="auto"/>
              <w:right w:val="single" w:sz="4" w:space="0" w:color="auto"/>
            </w:tcBorders>
          </w:tcPr>
          <w:p w14:paraId="4E66BCFE" w14:textId="6CBC9A17" w:rsidR="00040678" w:rsidRPr="00040678" w:rsidRDefault="00242965" w:rsidP="00040678">
            <w:pPr>
              <w:spacing w:after="0" w:line="240" w:lineRule="auto"/>
              <w:rPr>
                <w:rFonts w:ascii="Times New Roman" w:eastAsia="Calibri" w:hAnsi="Times New Roman" w:cs="Times New Roman"/>
                <w:kern w:val="2"/>
                <w:sz w:val="22"/>
                <w:szCs w:val="22"/>
                <w:highlight w:val="green"/>
                <w:lang w:val="en-US"/>
              </w:rPr>
            </w:pPr>
            <w:proofErr w:type="spellStart"/>
            <w:r w:rsidRPr="00040678">
              <w:rPr>
                <w:rFonts w:ascii="Times New Roman" w:eastAsia="Calibri" w:hAnsi="Times New Roman" w:cs="Times New Roman"/>
                <w:iCs/>
                <w:kern w:val="2"/>
                <w:sz w:val="22"/>
                <w:szCs w:val="22"/>
                <w:highlight w:val="green"/>
                <w:lang w:val="en-US" w:eastAsia="en-US"/>
              </w:rPr>
              <w:t>Reagentai</w:t>
            </w:r>
            <w:proofErr w:type="spellEnd"/>
            <w:r w:rsidRPr="00040678">
              <w:rPr>
                <w:rFonts w:ascii="Times New Roman" w:eastAsia="Calibri" w:hAnsi="Times New Roman" w:cs="Times New Roman"/>
                <w:iCs/>
                <w:kern w:val="2"/>
                <w:sz w:val="22"/>
                <w:szCs w:val="22"/>
                <w:highlight w:val="green"/>
                <w:lang w:val="en-US" w:eastAsia="en-US"/>
              </w:rPr>
              <w:t xml:space="preserve"> ir </w:t>
            </w:r>
            <w:proofErr w:type="spellStart"/>
            <w:r w:rsidRPr="00040678">
              <w:rPr>
                <w:rFonts w:ascii="Times New Roman" w:eastAsia="Calibri" w:hAnsi="Times New Roman" w:cs="Times New Roman"/>
                <w:iCs/>
                <w:kern w:val="2"/>
                <w:sz w:val="22"/>
                <w:szCs w:val="22"/>
                <w:highlight w:val="green"/>
                <w:lang w:val="en-US" w:eastAsia="en-US"/>
              </w:rPr>
              <w:t>papildomos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priemonės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proofErr w:type="gramStart"/>
            <w:r w:rsidRPr="00040678">
              <w:rPr>
                <w:rFonts w:ascii="Times New Roman" w:eastAsia="Calibri" w:hAnsi="Times New Roman" w:cs="Times New Roman"/>
                <w:iCs/>
                <w:kern w:val="2"/>
                <w:sz w:val="22"/>
                <w:szCs w:val="22"/>
                <w:highlight w:val="green"/>
                <w:lang w:val="en-US" w:eastAsia="en-US"/>
              </w:rPr>
              <w:t>hematologiniams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tyrimams</w:t>
            </w:r>
            <w:proofErr w:type="spellEnd"/>
            <w:proofErr w:type="gramEnd"/>
            <w:r w:rsidRPr="00040678">
              <w:rPr>
                <w:rFonts w:ascii="Times New Roman" w:eastAsia="Calibri" w:hAnsi="Times New Roman" w:cs="Times New Roman"/>
                <w:iCs/>
                <w:kern w:val="2"/>
                <w:sz w:val="22"/>
                <w:szCs w:val="22"/>
                <w:highlight w:val="green"/>
                <w:lang w:val="en-US" w:eastAsia="en-US"/>
              </w:rPr>
              <w:t xml:space="preserve"> 5 </w:t>
            </w:r>
            <w:proofErr w:type="spellStart"/>
            <w:r w:rsidRPr="00040678">
              <w:rPr>
                <w:rFonts w:ascii="Times New Roman" w:eastAsia="Calibri" w:hAnsi="Times New Roman" w:cs="Times New Roman"/>
                <w:iCs/>
                <w:kern w:val="2"/>
                <w:sz w:val="22"/>
                <w:szCs w:val="22"/>
                <w:highlight w:val="green"/>
                <w:lang w:val="en-US" w:eastAsia="en-US"/>
              </w:rPr>
              <w:t>dalių</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diferenciacijos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analizatoriumi</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su</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proofErr w:type="gramStart"/>
            <w:r w:rsidRPr="00040678">
              <w:rPr>
                <w:rFonts w:ascii="Times New Roman" w:eastAsia="Calibri" w:hAnsi="Times New Roman" w:cs="Times New Roman"/>
                <w:iCs/>
                <w:kern w:val="2"/>
                <w:sz w:val="22"/>
                <w:szCs w:val="22"/>
                <w:highlight w:val="green"/>
                <w:lang w:val="en-US" w:eastAsia="en-US"/>
              </w:rPr>
              <w:t>pakrovėju</w:t>
            </w:r>
            <w:proofErr w:type="spellEnd"/>
            <w:r w:rsidRPr="00040678">
              <w:rPr>
                <w:rFonts w:ascii="Times New Roman" w:eastAsia="Calibri" w:hAnsi="Times New Roman" w:cs="Times New Roman"/>
                <w:iCs/>
                <w:kern w:val="2"/>
                <w:sz w:val="22"/>
                <w:szCs w:val="22"/>
                <w:highlight w:val="green"/>
                <w:lang w:val="en-US" w:eastAsia="en-US"/>
              </w:rPr>
              <w:t xml:space="preserve"> </w:t>
            </w:r>
            <w:r w:rsidRPr="00040678">
              <w:rPr>
                <w:rFonts w:ascii="Times New Roman" w:eastAsia="Calibri" w:hAnsi="Times New Roman" w:cs="Times New Roman"/>
                <w:color w:val="FF3333"/>
                <w:kern w:val="2"/>
                <w:sz w:val="22"/>
                <w:szCs w:val="22"/>
                <w:highlight w:val="green"/>
                <w:lang w:val="en-US" w:eastAsia="en-US"/>
              </w:rPr>
              <w:t xml:space="preserve"> </w:t>
            </w:r>
            <w:proofErr w:type="spellStart"/>
            <w:r w:rsidRPr="00040678">
              <w:rPr>
                <w:rFonts w:ascii="Times New Roman" w:eastAsia="Calibri" w:hAnsi="Times New Roman" w:cs="Times New Roman"/>
                <w:b/>
                <w:bCs/>
                <w:kern w:val="2"/>
                <w:sz w:val="22"/>
                <w:szCs w:val="22"/>
                <w:highlight w:val="green"/>
                <w:lang w:val="en-US" w:eastAsia="en-US"/>
              </w:rPr>
              <w:t>panaudai</w:t>
            </w:r>
            <w:proofErr w:type="spellEnd"/>
            <w:proofErr w:type="gramEnd"/>
            <w:r w:rsidRPr="00040678">
              <w:rPr>
                <w:rFonts w:ascii="Times New Roman" w:eastAsia="Calibri" w:hAnsi="Times New Roman" w:cs="Times New Roman"/>
                <w:b/>
                <w:bCs/>
                <w:kern w:val="2"/>
                <w:sz w:val="22"/>
                <w:szCs w:val="22"/>
                <w:highlight w:val="green"/>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566D47B8"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6549D1"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DCDA6F2"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040678" w:rsidRPr="00242965" w14:paraId="521688B0" w14:textId="77777777" w:rsidTr="00040678">
        <w:trPr>
          <w:cantSplit/>
          <w:trHeight w:val="283"/>
        </w:trPr>
        <w:tc>
          <w:tcPr>
            <w:tcW w:w="747" w:type="dxa"/>
            <w:tcBorders>
              <w:top w:val="single" w:sz="4" w:space="0" w:color="auto"/>
              <w:left w:val="single" w:sz="4" w:space="0" w:color="auto"/>
              <w:bottom w:val="single" w:sz="4" w:space="0" w:color="auto"/>
              <w:right w:val="single" w:sz="4" w:space="0" w:color="auto"/>
            </w:tcBorders>
          </w:tcPr>
          <w:p w14:paraId="027C9CC2" w14:textId="199EE465" w:rsidR="00040678" w:rsidRPr="00040678" w:rsidRDefault="00040678" w:rsidP="00040678">
            <w:pPr>
              <w:spacing w:after="0" w:line="240" w:lineRule="auto"/>
              <w:rPr>
                <w:rFonts w:ascii="Times New Roman" w:eastAsia="Calibri" w:hAnsi="Times New Roman" w:cs="Times New Roman"/>
                <w:kern w:val="2"/>
                <w:sz w:val="22"/>
                <w:szCs w:val="22"/>
                <w:highlight w:val="green"/>
                <w:lang w:val="en-US"/>
              </w:rPr>
            </w:pPr>
            <w:r w:rsidRPr="00040678">
              <w:rPr>
                <w:rFonts w:ascii="Times New Roman" w:eastAsia="Calibri" w:hAnsi="Times New Roman" w:cs="Times New Roman"/>
                <w:kern w:val="2"/>
                <w:sz w:val="22"/>
                <w:szCs w:val="22"/>
                <w:highlight w:val="green"/>
                <w:lang w:val="en-US"/>
              </w:rPr>
              <w:t>1.2.</w:t>
            </w:r>
          </w:p>
        </w:tc>
        <w:tc>
          <w:tcPr>
            <w:tcW w:w="3472" w:type="dxa"/>
            <w:tcBorders>
              <w:top w:val="single" w:sz="4" w:space="0" w:color="auto"/>
              <w:left w:val="single" w:sz="4" w:space="0" w:color="auto"/>
              <w:bottom w:val="single" w:sz="4" w:space="0" w:color="auto"/>
              <w:right w:val="single" w:sz="4" w:space="0" w:color="auto"/>
            </w:tcBorders>
          </w:tcPr>
          <w:p w14:paraId="01967507" w14:textId="58A1D448" w:rsidR="00040678" w:rsidRPr="00040678" w:rsidRDefault="00040678" w:rsidP="00040678">
            <w:pPr>
              <w:spacing w:after="0" w:line="240" w:lineRule="auto"/>
              <w:rPr>
                <w:rFonts w:ascii="Times New Roman" w:eastAsia="Calibri" w:hAnsi="Times New Roman" w:cs="Times New Roman"/>
                <w:iCs/>
                <w:kern w:val="2"/>
                <w:sz w:val="22"/>
                <w:szCs w:val="22"/>
                <w:highlight w:val="green"/>
                <w:lang w:val="en-US" w:eastAsia="en-US"/>
              </w:rPr>
            </w:pPr>
            <w:proofErr w:type="spellStart"/>
            <w:r w:rsidRPr="00040678">
              <w:rPr>
                <w:rFonts w:ascii="Times New Roman" w:eastAsia="Calibri" w:hAnsi="Times New Roman" w:cs="Times New Roman"/>
                <w:iCs/>
                <w:kern w:val="2"/>
                <w:sz w:val="22"/>
                <w:szCs w:val="22"/>
                <w:highlight w:val="green"/>
                <w:lang w:val="en-US" w:eastAsia="en-US"/>
              </w:rPr>
              <w:t>Reagentai</w:t>
            </w:r>
            <w:proofErr w:type="spellEnd"/>
            <w:r w:rsidRPr="00040678">
              <w:rPr>
                <w:rFonts w:ascii="Times New Roman" w:eastAsia="Calibri" w:hAnsi="Times New Roman" w:cs="Times New Roman"/>
                <w:iCs/>
                <w:kern w:val="2"/>
                <w:sz w:val="22"/>
                <w:szCs w:val="22"/>
                <w:highlight w:val="green"/>
                <w:lang w:val="en-US" w:eastAsia="en-US"/>
              </w:rPr>
              <w:t xml:space="preserve"> ir </w:t>
            </w:r>
            <w:proofErr w:type="spellStart"/>
            <w:r w:rsidRPr="00040678">
              <w:rPr>
                <w:rFonts w:ascii="Times New Roman" w:eastAsia="Calibri" w:hAnsi="Times New Roman" w:cs="Times New Roman"/>
                <w:iCs/>
                <w:kern w:val="2"/>
                <w:sz w:val="22"/>
                <w:szCs w:val="22"/>
                <w:highlight w:val="green"/>
                <w:lang w:val="en-US" w:eastAsia="en-US"/>
              </w:rPr>
              <w:t>papildomos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priemonės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proofErr w:type="gramStart"/>
            <w:r w:rsidRPr="00040678">
              <w:rPr>
                <w:rFonts w:ascii="Times New Roman" w:eastAsia="Calibri" w:hAnsi="Times New Roman" w:cs="Times New Roman"/>
                <w:iCs/>
                <w:kern w:val="2"/>
                <w:sz w:val="22"/>
                <w:szCs w:val="22"/>
                <w:highlight w:val="green"/>
                <w:lang w:val="en-US" w:eastAsia="en-US"/>
              </w:rPr>
              <w:t>hematologiniams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tyrimams</w:t>
            </w:r>
            <w:proofErr w:type="spellEnd"/>
            <w:proofErr w:type="gramEnd"/>
            <w:r w:rsidRPr="00040678">
              <w:rPr>
                <w:rFonts w:ascii="Times New Roman" w:eastAsia="Calibri" w:hAnsi="Times New Roman" w:cs="Times New Roman"/>
                <w:iCs/>
                <w:kern w:val="2"/>
                <w:sz w:val="22"/>
                <w:szCs w:val="22"/>
                <w:highlight w:val="green"/>
                <w:lang w:val="en-US" w:eastAsia="en-US"/>
              </w:rPr>
              <w:t xml:space="preserve"> 5 </w:t>
            </w:r>
            <w:proofErr w:type="spellStart"/>
            <w:r w:rsidRPr="00040678">
              <w:rPr>
                <w:rFonts w:ascii="Times New Roman" w:eastAsia="Calibri" w:hAnsi="Times New Roman" w:cs="Times New Roman"/>
                <w:iCs/>
                <w:kern w:val="2"/>
                <w:sz w:val="22"/>
                <w:szCs w:val="22"/>
                <w:highlight w:val="green"/>
                <w:lang w:val="en-US" w:eastAsia="en-US"/>
              </w:rPr>
              <w:t>dalių</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diferenciacijos</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analizatoriumi</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r w:rsidRPr="00040678">
              <w:rPr>
                <w:rFonts w:ascii="Times New Roman" w:eastAsia="Calibri" w:hAnsi="Times New Roman" w:cs="Times New Roman"/>
                <w:iCs/>
                <w:kern w:val="2"/>
                <w:sz w:val="22"/>
                <w:szCs w:val="22"/>
                <w:highlight w:val="green"/>
                <w:lang w:val="en-US" w:eastAsia="en-US"/>
              </w:rPr>
              <w:t>su</w:t>
            </w:r>
            <w:proofErr w:type="spellEnd"/>
            <w:r w:rsidRPr="00040678">
              <w:rPr>
                <w:rFonts w:ascii="Times New Roman" w:eastAsia="Calibri" w:hAnsi="Times New Roman" w:cs="Times New Roman"/>
                <w:iCs/>
                <w:kern w:val="2"/>
                <w:sz w:val="22"/>
                <w:szCs w:val="22"/>
                <w:highlight w:val="green"/>
                <w:lang w:val="en-US" w:eastAsia="en-US"/>
              </w:rPr>
              <w:t xml:space="preserve"> </w:t>
            </w:r>
            <w:proofErr w:type="spellStart"/>
            <w:proofErr w:type="gramStart"/>
            <w:r w:rsidRPr="00040678">
              <w:rPr>
                <w:rFonts w:ascii="Times New Roman" w:eastAsia="Calibri" w:hAnsi="Times New Roman" w:cs="Times New Roman"/>
                <w:iCs/>
                <w:kern w:val="2"/>
                <w:sz w:val="22"/>
                <w:szCs w:val="22"/>
                <w:highlight w:val="green"/>
                <w:lang w:val="en-US" w:eastAsia="en-US"/>
              </w:rPr>
              <w:t>pakrovėju</w:t>
            </w:r>
            <w:proofErr w:type="spellEnd"/>
            <w:r w:rsidRPr="00040678">
              <w:rPr>
                <w:rFonts w:ascii="Times New Roman" w:eastAsia="Calibri" w:hAnsi="Times New Roman" w:cs="Times New Roman"/>
                <w:iCs/>
                <w:kern w:val="2"/>
                <w:sz w:val="22"/>
                <w:szCs w:val="22"/>
                <w:highlight w:val="green"/>
                <w:lang w:val="en-US" w:eastAsia="en-US"/>
              </w:rPr>
              <w:t xml:space="preserve"> </w:t>
            </w:r>
            <w:r w:rsidRPr="00040678">
              <w:rPr>
                <w:rFonts w:ascii="Times New Roman" w:eastAsia="Calibri" w:hAnsi="Times New Roman" w:cs="Times New Roman"/>
                <w:color w:val="FF3333"/>
                <w:kern w:val="2"/>
                <w:sz w:val="22"/>
                <w:szCs w:val="22"/>
                <w:highlight w:val="green"/>
                <w:lang w:val="en-US" w:eastAsia="en-US"/>
              </w:rPr>
              <w:t xml:space="preserve"> </w:t>
            </w:r>
            <w:proofErr w:type="spellStart"/>
            <w:r w:rsidRPr="00040678">
              <w:rPr>
                <w:rFonts w:ascii="Times New Roman" w:eastAsia="Calibri" w:hAnsi="Times New Roman" w:cs="Times New Roman"/>
                <w:kern w:val="2"/>
                <w:sz w:val="22"/>
                <w:szCs w:val="22"/>
                <w:highlight w:val="green"/>
                <w:lang w:val="en-US" w:eastAsia="en-US"/>
              </w:rPr>
              <w:t>ligoninės</w:t>
            </w:r>
            <w:proofErr w:type="spellEnd"/>
            <w:proofErr w:type="gramEnd"/>
            <w:r w:rsidRPr="00040678">
              <w:rPr>
                <w:rFonts w:ascii="Times New Roman" w:eastAsia="Calibri" w:hAnsi="Times New Roman" w:cs="Times New Roman"/>
                <w:kern w:val="2"/>
                <w:sz w:val="22"/>
                <w:szCs w:val="22"/>
                <w:highlight w:val="green"/>
                <w:lang w:val="en-US" w:eastAsia="en-US"/>
              </w:rPr>
              <w:t xml:space="preserve"> </w:t>
            </w:r>
            <w:proofErr w:type="spellStart"/>
            <w:r w:rsidRPr="00040678">
              <w:rPr>
                <w:rFonts w:ascii="Times New Roman" w:eastAsia="Calibri" w:hAnsi="Times New Roman" w:cs="Times New Roman"/>
                <w:kern w:val="2"/>
                <w:sz w:val="22"/>
                <w:szCs w:val="22"/>
                <w:highlight w:val="green"/>
                <w:lang w:val="en-US" w:eastAsia="en-US"/>
              </w:rPr>
              <w:t>nuosavybė</w:t>
            </w:r>
            <w:proofErr w:type="spellEnd"/>
          </w:p>
        </w:tc>
        <w:tc>
          <w:tcPr>
            <w:tcW w:w="1843" w:type="dxa"/>
            <w:tcBorders>
              <w:top w:val="single" w:sz="4" w:space="0" w:color="auto"/>
              <w:left w:val="single" w:sz="4" w:space="0" w:color="auto"/>
              <w:bottom w:val="single" w:sz="4" w:space="0" w:color="auto"/>
              <w:right w:val="single" w:sz="4" w:space="0" w:color="auto"/>
            </w:tcBorders>
          </w:tcPr>
          <w:p w14:paraId="04144A04" w14:textId="5359C165" w:rsidR="00040678" w:rsidRPr="00242965" w:rsidRDefault="00040678"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96835F8" w14:textId="77777777" w:rsidR="00040678" w:rsidRPr="00242965" w:rsidRDefault="00040678"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EB2C7D" w14:textId="77777777" w:rsidR="00040678" w:rsidRPr="00242965" w:rsidRDefault="00040678" w:rsidP="00040678">
            <w:pPr>
              <w:spacing w:after="0" w:line="240" w:lineRule="auto"/>
              <w:rPr>
                <w:rFonts w:ascii="Times New Roman" w:eastAsia="Calibri" w:hAnsi="Times New Roman" w:cs="Times New Roman"/>
                <w:sz w:val="22"/>
                <w:szCs w:val="22"/>
              </w:rPr>
            </w:pPr>
          </w:p>
        </w:tc>
      </w:tr>
      <w:tr w:rsidR="00242965" w:rsidRPr="00242965" w14:paraId="4ABCEF77" w14:textId="77777777" w:rsidTr="00040678">
        <w:trPr>
          <w:cantSplit/>
          <w:trHeight w:val="92"/>
        </w:trPr>
        <w:tc>
          <w:tcPr>
            <w:tcW w:w="747" w:type="dxa"/>
            <w:tcBorders>
              <w:top w:val="single" w:sz="4" w:space="0" w:color="auto"/>
              <w:left w:val="single" w:sz="4" w:space="0" w:color="auto"/>
              <w:bottom w:val="single" w:sz="4" w:space="0" w:color="auto"/>
              <w:right w:val="single" w:sz="4" w:space="0" w:color="auto"/>
            </w:tcBorders>
          </w:tcPr>
          <w:p w14:paraId="4008DB2A"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w:t>
            </w:r>
          </w:p>
        </w:tc>
        <w:tc>
          <w:tcPr>
            <w:tcW w:w="3472" w:type="dxa"/>
            <w:tcBorders>
              <w:top w:val="single" w:sz="4" w:space="0" w:color="auto"/>
              <w:left w:val="single" w:sz="4" w:space="0" w:color="auto"/>
              <w:bottom w:val="single" w:sz="4" w:space="0" w:color="auto"/>
              <w:right w:val="single" w:sz="4" w:space="0" w:color="auto"/>
            </w:tcBorders>
          </w:tcPr>
          <w:p w14:paraId="2ECCA4BD"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Reagentai</w:t>
            </w:r>
            <w:proofErr w:type="spellEnd"/>
            <w:r w:rsidRPr="00242965">
              <w:rPr>
                <w:rFonts w:ascii="Times New Roman" w:eastAsia="Calibri" w:hAnsi="Times New Roman" w:cs="Times New Roman"/>
                <w:iCs/>
                <w:kern w:val="2"/>
                <w:sz w:val="22"/>
                <w:szCs w:val="22"/>
                <w:lang w:val="en-US" w:eastAsia="en-US"/>
              </w:rPr>
              <w:t xml:space="preserve"> ir </w:t>
            </w:r>
            <w:proofErr w:type="spellStart"/>
            <w:r w:rsidRPr="00242965">
              <w:rPr>
                <w:rFonts w:ascii="Times New Roman" w:eastAsia="Calibri" w:hAnsi="Times New Roman" w:cs="Times New Roman"/>
                <w:iCs/>
                <w:kern w:val="2"/>
                <w:sz w:val="22"/>
                <w:szCs w:val="22"/>
                <w:lang w:val="en-US" w:eastAsia="en-US"/>
              </w:rPr>
              <w:t>priemonės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biocheminiams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tyrimams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Indiko</w:t>
            </w:r>
            <w:proofErr w:type="spellEnd"/>
            <w:r w:rsidRPr="00242965">
              <w:rPr>
                <w:rFonts w:ascii="Times New Roman" w:eastAsia="Calibri" w:hAnsi="Times New Roman" w:cs="Times New Roman"/>
                <w:iCs/>
                <w:kern w:val="2"/>
                <w:sz w:val="22"/>
                <w:szCs w:val="22"/>
                <w:lang w:val="en-US" w:eastAsia="en-US"/>
              </w:rPr>
              <w:t xml:space="preserve"> Plus analizatoriumi-2vnt. </w:t>
            </w:r>
          </w:p>
        </w:tc>
        <w:tc>
          <w:tcPr>
            <w:tcW w:w="1843" w:type="dxa"/>
            <w:tcBorders>
              <w:top w:val="single" w:sz="4" w:space="0" w:color="auto"/>
              <w:left w:val="single" w:sz="4" w:space="0" w:color="auto"/>
              <w:bottom w:val="single" w:sz="4" w:space="0" w:color="auto"/>
              <w:right w:val="single" w:sz="4" w:space="0" w:color="auto"/>
            </w:tcBorders>
          </w:tcPr>
          <w:p w14:paraId="7BD8AF43"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2C89DEB"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5F0E86"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358D07B9" w14:textId="77777777" w:rsidTr="00040678">
        <w:trPr>
          <w:cantSplit/>
          <w:trHeight w:val="102"/>
        </w:trPr>
        <w:tc>
          <w:tcPr>
            <w:tcW w:w="747" w:type="dxa"/>
            <w:tcBorders>
              <w:top w:val="single" w:sz="4" w:space="0" w:color="auto"/>
              <w:left w:val="single" w:sz="4" w:space="0" w:color="auto"/>
              <w:bottom w:val="single" w:sz="4" w:space="0" w:color="auto"/>
              <w:right w:val="single" w:sz="4" w:space="0" w:color="auto"/>
            </w:tcBorders>
          </w:tcPr>
          <w:p w14:paraId="4D3B7854"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3.</w:t>
            </w:r>
          </w:p>
        </w:tc>
        <w:tc>
          <w:tcPr>
            <w:tcW w:w="3472" w:type="dxa"/>
            <w:tcBorders>
              <w:top w:val="single" w:sz="4" w:space="0" w:color="auto"/>
              <w:left w:val="single" w:sz="4" w:space="0" w:color="auto"/>
              <w:bottom w:val="single" w:sz="4" w:space="0" w:color="auto"/>
              <w:right w:val="single" w:sz="4" w:space="0" w:color="auto"/>
            </w:tcBorders>
          </w:tcPr>
          <w:p w14:paraId="7D840F05"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Reagentai</w:t>
            </w:r>
            <w:proofErr w:type="spellEnd"/>
            <w:r w:rsidRPr="00242965">
              <w:rPr>
                <w:rFonts w:ascii="Times New Roman" w:eastAsia="Calibri" w:hAnsi="Times New Roman" w:cs="Times New Roman"/>
                <w:iCs/>
                <w:kern w:val="2"/>
                <w:sz w:val="22"/>
                <w:szCs w:val="22"/>
                <w:lang w:val="en-US" w:eastAsia="en-US"/>
              </w:rPr>
              <w:t xml:space="preserve"> ir </w:t>
            </w:r>
            <w:proofErr w:type="spellStart"/>
            <w:r w:rsidRPr="00242965">
              <w:rPr>
                <w:rFonts w:ascii="Times New Roman" w:eastAsia="Calibri" w:hAnsi="Times New Roman" w:cs="Times New Roman"/>
                <w:iCs/>
                <w:kern w:val="2"/>
                <w:sz w:val="22"/>
                <w:szCs w:val="22"/>
                <w:lang w:val="en-US" w:eastAsia="en-US"/>
              </w:rPr>
              <w:t>papildomos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priemonės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automatiniam</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imunologijos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analizatoriui</w:t>
            </w:r>
            <w:proofErr w:type="spellEnd"/>
            <w:r w:rsidRPr="00242965">
              <w:rPr>
                <w:rFonts w:ascii="Times New Roman" w:eastAsia="Calibri" w:hAnsi="Times New Roman" w:cs="Times New Roman"/>
                <w:iCs/>
                <w:kern w:val="2"/>
                <w:sz w:val="22"/>
                <w:szCs w:val="22"/>
                <w:lang w:val="en-US" w:eastAsia="en-US"/>
              </w:rPr>
              <w:t xml:space="preserve"> Vidas Plus ir Mini Vidas </w:t>
            </w:r>
            <w:proofErr w:type="spellStart"/>
            <w:r w:rsidRPr="00242965">
              <w:rPr>
                <w:rFonts w:ascii="Times New Roman" w:eastAsia="Calibri" w:hAnsi="Times New Roman" w:cs="Times New Roman"/>
                <w:iCs/>
                <w:kern w:val="2"/>
                <w:sz w:val="22"/>
                <w:szCs w:val="22"/>
                <w:lang w:val="en-US" w:eastAsia="en-US"/>
              </w:rPr>
              <w:t>arba</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lygiaverčiu</w:t>
            </w:r>
            <w:proofErr w:type="spellEnd"/>
            <w:r w:rsidRPr="00242965">
              <w:rPr>
                <w:rFonts w:ascii="Times New Roman" w:eastAsia="Calibri" w:hAnsi="Times New Roman" w:cs="Times New Roman"/>
                <w:iCs/>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4E413138"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0A1BAB"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D43F4B"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6B4440B5" w14:textId="77777777" w:rsidTr="00040678">
        <w:trPr>
          <w:cantSplit/>
          <w:trHeight w:val="102"/>
        </w:trPr>
        <w:tc>
          <w:tcPr>
            <w:tcW w:w="747" w:type="dxa"/>
            <w:tcBorders>
              <w:top w:val="single" w:sz="4" w:space="0" w:color="auto"/>
              <w:left w:val="single" w:sz="4" w:space="0" w:color="auto"/>
              <w:bottom w:val="single" w:sz="4" w:space="0" w:color="auto"/>
              <w:right w:val="single" w:sz="4" w:space="0" w:color="auto"/>
            </w:tcBorders>
          </w:tcPr>
          <w:p w14:paraId="7E6E1820"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4.</w:t>
            </w:r>
          </w:p>
        </w:tc>
        <w:tc>
          <w:tcPr>
            <w:tcW w:w="3472" w:type="dxa"/>
            <w:tcBorders>
              <w:top w:val="single" w:sz="4" w:space="0" w:color="auto"/>
              <w:left w:val="single" w:sz="4" w:space="0" w:color="auto"/>
              <w:bottom w:val="single" w:sz="4" w:space="0" w:color="auto"/>
              <w:right w:val="single" w:sz="4" w:space="0" w:color="auto"/>
            </w:tcBorders>
          </w:tcPr>
          <w:p w14:paraId="60A06E3F"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Reagentai</w:t>
            </w:r>
            <w:proofErr w:type="spellEnd"/>
            <w:r w:rsidRPr="00242965">
              <w:rPr>
                <w:rFonts w:ascii="Times New Roman" w:eastAsia="Calibri" w:hAnsi="Times New Roman" w:cs="Times New Roman"/>
                <w:kern w:val="2"/>
                <w:sz w:val="22"/>
                <w:szCs w:val="22"/>
                <w:lang w:val="en-US" w:eastAsia="en-US"/>
              </w:rPr>
              <w:t xml:space="preserve"> ir </w:t>
            </w:r>
            <w:proofErr w:type="spellStart"/>
            <w:r w:rsidRPr="00242965">
              <w:rPr>
                <w:rFonts w:ascii="Times New Roman" w:eastAsia="Calibri" w:hAnsi="Times New Roman" w:cs="Times New Roman"/>
                <w:kern w:val="2"/>
                <w:sz w:val="22"/>
                <w:szCs w:val="22"/>
                <w:lang w:val="en-US" w:eastAsia="en-US"/>
              </w:rPr>
              <w:t>papildomos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priemonės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automatinio</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krešėjimo</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analizatoriaus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lastRenderedPageBreak/>
              <w:t>tyrimams</w:t>
            </w:r>
            <w:proofErr w:type="spellEnd"/>
            <w:r w:rsidRPr="00242965">
              <w:rPr>
                <w:rFonts w:ascii="Times New Roman" w:eastAsia="Calibri" w:hAnsi="Times New Roman" w:cs="Times New Roman"/>
                <w:kern w:val="2"/>
                <w:sz w:val="22"/>
                <w:szCs w:val="22"/>
                <w:lang w:val="en-US" w:eastAsia="en-US"/>
              </w:rPr>
              <w:t xml:space="preserve"> STA Satellite </w:t>
            </w:r>
            <w:proofErr w:type="spellStart"/>
            <w:r w:rsidRPr="00242965">
              <w:rPr>
                <w:rFonts w:ascii="Times New Roman" w:eastAsia="Calibri" w:hAnsi="Times New Roman" w:cs="Times New Roman"/>
                <w:kern w:val="2"/>
                <w:sz w:val="22"/>
                <w:szCs w:val="22"/>
                <w:lang w:val="en-US" w:eastAsia="en-US"/>
              </w:rPr>
              <w:t>analizatoriumi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arba</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lygiaverčiu</w:t>
            </w:r>
            <w:proofErr w:type="spellEnd"/>
            <w:r w:rsidRPr="00242965">
              <w:rPr>
                <w:rFonts w:ascii="Times New Roman" w:eastAsia="Calibri" w:hAnsi="Times New Roman" w:cs="Times New Roman"/>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05B25303"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52751B0"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759E3B"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3E341ADE" w14:textId="77777777" w:rsidTr="00040678">
        <w:trPr>
          <w:cantSplit/>
          <w:trHeight w:val="113"/>
        </w:trPr>
        <w:tc>
          <w:tcPr>
            <w:tcW w:w="747" w:type="dxa"/>
            <w:tcBorders>
              <w:top w:val="single" w:sz="4" w:space="0" w:color="auto"/>
              <w:left w:val="single" w:sz="4" w:space="0" w:color="auto"/>
              <w:bottom w:val="single" w:sz="4" w:space="0" w:color="auto"/>
              <w:right w:val="single" w:sz="4" w:space="0" w:color="auto"/>
            </w:tcBorders>
          </w:tcPr>
          <w:p w14:paraId="34734296"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5.</w:t>
            </w:r>
          </w:p>
        </w:tc>
        <w:tc>
          <w:tcPr>
            <w:tcW w:w="3472" w:type="dxa"/>
            <w:tcBorders>
              <w:top w:val="single" w:sz="4" w:space="0" w:color="auto"/>
              <w:left w:val="single" w:sz="4" w:space="0" w:color="auto"/>
              <w:bottom w:val="single" w:sz="4" w:space="0" w:color="auto"/>
              <w:right w:val="single" w:sz="4" w:space="0" w:color="auto"/>
            </w:tcBorders>
          </w:tcPr>
          <w:p w14:paraId="44CE3E72"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Reagentai</w:t>
            </w:r>
            <w:proofErr w:type="spellEnd"/>
            <w:r w:rsidRPr="00242965">
              <w:rPr>
                <w:rFonts w:ascii="Times New Roman" w:eastAsia="Calibri" w:hAnsi="Times New Roman" w:cs="Times New Roman"/>
                <w:kern w:val="2"/>
                <w:sz w:val="22"/>
                <w:szCs w:val="22"/>
                <w:lang w:val="en-US" w:eastAsia="en-US"/>
              </w:rPr>
              <w:t xml:space="preserve"> ir </w:t>
            </w:r>
            <w:proofErr w:type="spellStart"/>
            <w:r w:rsidRPr="00242965">
              <w:rPr>
                <w:rFonts w:ascii="Times New Roman" w:eastAsia="Calibri" w:hAnsi="Times New Roman" w:cs="Times New Roman"/>
                <w:kern w:val="2"/>
                <w:sz w:val="22"/>
                <w:szCs w:val="22"/>
                <w:lang w:val="en-US" w:eastAsia="en-US"/>
              </w:rPr>
              <w:t>papildomos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priemonės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gliukozės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laktatų</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tyrimams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atlikti</w:t>
            </w:r>
            <w:proofErr w:type="spellEnd"/>
            <w:r w:rsidRPr="00242965">
              <w:rPr>
                <w:rFonts w:ascii="Times New Roman" w:eastAsia="Calibri" w:hAnsi="Times New Roman" w:cs="Times New Roman"/>
                <w:kern w:val="2"/>
                <w:sz w:val="22"/>
                <w:szCs w:val="22"/>
                <w:lang w:val="en-US" w:eastAsia="en-US"/>
              </w:rPr>
              <w:t xml:space="preserve"> Super GL Compact </w:t>
            </w:r>
            <w:proofErr w:type="spellStart"/>
            <w:r w:rsidRPr="00242965">
              <w:rPr>
                <w:rFonts w:ascii="Times New Roman" w:eastAsia="Calibri" w:hAnsi="Times New Roman" w:cs="Times New Roman"/>
                <w:kern w:val="2"/>
                <w:sz w:val="22"/>
                <w:szCs w:val="22"/>
                <w:lang w:val="en-US" w:eastAsia="en-US"/>
              </w:rPr>
              <w:t>analizatoriumi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arba</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lygiaverčiu</w:t>
            </w:r>
            <w:proofErr w:type="spellEnd"/>
            <w:r w:rsidRPr="00242965">
              <w:rPr>
                <w:rFonts w:ascii="Times New Roman" w:eastAsia="Calibri" w:hAnsi="Times New Roman" w:cs="Times New Roman"/>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373E7FF8"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C01DCA"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C43C046"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3BDAB59A" w14:textId="77777777" w:rsidTr="00040678">
        <w:trPr>
          <w:cantSplit/>
          <w:trHeight w:val="207"/>
        </w:trPr>
        <w:tc>
          <w:tcPr>
            <w:tcW w:w="747" w:type="dxa"/>
            <w:tcBorders>
              <w:top w:val="single" w:sz="4" w:space="0" w:color="auto"/>
              <w:left w:val="single" w:sz="4" w:space="0" w:color="auto"/>
              <w:bottom w:val="single" w:sz="4" w:space="0" w:color="auto"/>
              <w:right w:val="single" w:sz="4" w:space="0" w:color="auto"/>
            </w:tcBorders>
          </w:tcPr>
          <w:p w14:paraId="6FF77D87"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6.</w:t>
            </w:r>
          </w:p>
        </w:tc>
        <w:tc>
          <w:tcPr>
            <w:tcW w:w="3472" w:type="dxa"/>
            <w:tcBorders>
              <w:top w:val="single" w:sz="4" w:space="0" w:color="auto"/>
              <w:left w:val="single" w:sz="4" w:space="0" w:color="auto"/>
              <w:bottom w:val="single" w:sz="4" w:space="0" w:color="auto"/>
              <w:right w:val="single" w:sz="4" w:space="0" w:color="auto"/>
            </w:tcBorders>
          </w:tcPr>
          <w:p w14:paraId="04979DCE"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Reagentai</w:t>
            </w:r>
            <w:proofErr w:type="spellEnd"/>
            <w:r w:rsidRPr="00242965">
              <w:rPr>
                <w:rFonts w:ascii="Times New Roman" w:eastAsia="Calibri" w:hAnsi="Times New Roman" w:cs="Times New Roman"/>
                <w:kern w:val="2"/>
                <w:sz w:val="22"/>
                <w:szCs w:val="22"/>
                <w:lang w:val="en-US" w:eastAsia="en-US"/>
              </w:rPr>
              <w:t xml:space="preserve"> ir </w:t>
            </w:r>
            <w:proofErr w:type="spellStart"/>
            <w:r w:rsidRPr="00242965">
              <w:rPr>
                <w:rFonts w:ascii="Times New Roman" w:eastAsia="Calibri" w:hAnsi="Times New Roman" w:cs="Times New Roman"/>
                <w:kern w:val="2"/>
                <w:sz w:val="22"/>
                <w:szCs w:val="22"/>
                <w:lang w:val="en-US" w:eastAsia="en-US"/>
              </w:rPr>
              <w:t>papildomos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priemonės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šlapimo</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tyrimams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atlikti</w:t>
            </w:r>
            <w:proofErr w:type="spellEnd"/>
            <w:r w:rsidRPr="00242965">
              <w:rPr>
                <w:rFonts w:ascii="Times New Roman" w:eastAsia="Calibri" w:hAnsi="Times New Roman" w:cs="Times New Roman"/>
                <w:kern w:val="2"/>
                <w:sz w:val="22"/>
                <w:szCs w:val="22"/>
                <w:lang w:val="en-US" w:eastAsia="en-US"/>
              </w:rPr>
              <w:t xml:space="preserve"> URIT 500B, </w:t>
            </w:r>
            <w:proofErr w:type="spellStart"/>
            <w:r w:rsidRPr="00242965">
              <w:rPr>
                <w:rFonts w:ascii="Times New Roman" w:eastAsia="Calibri" w:hAnsi="Times New Roman" w:cs="Times New Roman"/>
                <w:kern w:val="2"/>
                <w:sz w:val="22"/>
                <w:szCs w:val="22"/>
                <w:lang w:val="en-US" w:eastAsia="en-US"/>
              </w:rPr>
              <w:t>arba</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lygiaverčiu</w:t>
            </w:r>
            <w:proofErr w:type="spellEnd"/>
            <w:r w:rsidRPr="00242965">
              <w:rPr>
                <w:rFonts w:ascii="Times New Roman" w:eastAsia="Calibri" w:hAnsi="Times New Roman" w:cs="Times New Roman"/>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478DA1C1"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F83529D"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C052149"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36C16A03" w14:textId="77777777" w:rsidTr="00040678">
        <w:trPr>
          <w:cantSplit/>
          <w:trHeight w:val="184"/>
        </w:trPr>
        <w:tc>
          <w:tcPr>
            <w:tcW w:w="747" w:type="dxa"/>
            <w:tcBorders>
              <w:top w:val="single" w:sz="4" w:space="0" w:color="auto"/>
              <w:left w:val="single" w:sz="4" w:space="0" w:color="auto"/>
              <w:bottom w:val="single" w:sz="4" w:space="0" w:color="auto"/>
              <w:right w:val="single" w:sz="4" w:space="0" w:color="auto"/>
            </w:tcBorders>
          </w:tcPr>
          <w:p w14:paraId="5075A4BE"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7.</w:t>
            </w:r>
          </w:p>
        </w:tc>
        <w:tc>
          <w:tcPr>
            <w:tcW w:w="3472" w:type="dxa"/>
            <w:tcBorders>
              <w:top w:val="single" w:sz="4" w:space="0" w:color="auto"/>
              <w:left w:val="single" w:sz="4" w:space="0" w:color="auto"/>
              <w:bottom w:val="single" w:sz="4" w:space="0" w:color="auto"/>
              <w:right w:val="single" w:sz="4" w:space="0" w:color="auto"/>
            </w:tcBorders>
          </w:tcPr>
          <w:p w14:paraId="4C3DF805"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Reagentai</w:t>
            </w:r>
            <w:proofErr w:type="spellEnd"/>
            <w:r w:rsidRPr="00242965">
              <w:rPr>
                <w:rFonts w:ascii="Times New Roman" w:eastAsia="Calibri" w:hAnsi="Times New Roman" w:cs="Times New Roman"/>
                <w:kern w:val="2"/>
                <w:sz w:val="22"/>
                <w:szCs w:val="22"/>
                <w:lang w:val="en-US" w:eastAsia="en-US"/>
              </w:rPr>
              <w:t xml:space="preserve"> ir </w:t>
            </w:r>
            <w:proofErr w:type="spellStart"/>
            <w:r w:rsidRPr="00242965">
              <w:rPr>
                <w:rFonts w:ascii="Times New Roman" w:eastAsia="Calibri" w:hAnsi="Times New Roman" w:cs="Times New Roman"/>
                <w:kern w:val="2"/>
                <w:sz w:val="22"/>
                <w:szCs w:val="22"/>
                <w:lang w:val="en-US" w:eastAsia="en-US"/>
              </w:rPr>
              <w:t>papildomos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priemonės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kraujo</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grupių</w:t>
            </w:r>
            <w:proofErr w:type="spellEnd"/>
            <w:r w:rsidRPr="00242965">
              <w:rPr>
                <w:rFonts w:ascii="Times New Roman" w:eastAsia="Calibri" w:hAnsi="Times New Roman" w:cs="Times New Roman"/>
                <w:kern w:val="2"/>
                <w:sz w:val="22"/>
                <w:szCs w:val="22"/>
                <w:lang w:val="en-US" w:eastAsia="en-US"/>
              </w:rPr>
              <w:t xml:space="preserve"> ir Rh </w:t>
            </w:r>
            <w:proofErr w:type="spellStart"/>
            <w:r w:rsidRPr="00242965">
              <w:rPr>
                <w:rFonts w:ascii="Times New Roman" w:eastAsia="Calibri" w:hAnsi="Times New Roman" w:cs="Times New Roman"/>
                <w:kern w:val="2"/>
                <w:sz w:val="22"/>
                <w:szCs w:val="22"/>
                <w:lang w:val="en-US" w:eastAsia="en-US"/>
              </w:rPr>
              <w:t>faktoriaus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nustatymui</w:t>
            </w:r>
            <w:proofErr w:type="spellEnd"/>
            <w:r w:rsidRPr="00242965">
              <w:rPr>
                <w:rFonts w:ascii="Times New Roman" w:eastAsia="Calibri" w:hAnsi="Times New Roman" w:cs="Times New Roman"/>
                <w:kern w:val="2"/>
                <w:sz w:val="22"/>
                <w:szCs w:val="22"/>
                <w:lang w:val="en-US" w:eastAsia="en-US"/>
              </w:rPr>
              <w:t xml:space="preserve"> </w:t>
            </w:r>
            <w:r w:rsidRPr="00242965">
              <w:rPr>
                <w:rFonts w:ascii="Times New Roman" w:eastAsia="Calibri" w:hAnsi="Times New Roman" w:cs="Times New Roman"/>
                <w:iCs/>
                <w:kern w:val="2"/>
                <w:sz w:val="22"/>
                <w:szCs w:val="22"/>
                <w:lang w:val="en-US" w:eastAsia="en-US"/>
              </w:rPr>
              <w:t>(</w:t>
            </w:r>
            <w:proofErr w:type="spellStart"/>
            <w:r w:rsidRPr="00242965">
              <w:rPr>
                <w:rFonts w:ascii="Times New Roman" w:eastAsia="Calibri" w:hAnsi="Times New Roman" w:cs="Times New Roman"/>
                <w:iCs/>
                <w:kern w:val="2"/>
                <w:sz w:val="22"/>
                <w:szCs w:val="22"/>
                <w:lang w:val="en-US" w:eastAsia="en-US"/>
              </w:rPr>
              <w:t>perkama</w:t>
            </w:r>
            <w:proofErr w:type="spellEnd"/>
            <w:r w:rsidRPr="00242965">
              <w:rPr>
                <w:rFonts w:ascii="Times New Roman" w:eastAsia="Calibri" w:hAnsi="Times New Roman" w:cs="Times New Roman"/>
                <w:iCs/>
                <w:kern w:val="2"/>
                <w:sz w:val="22"/>
                <w:szCs w:val="22"/>
                <w:lang w:val="en-US" w:eastAsia="en-US"/>
              </w:rPr>
              <w:t xml:space="preserve"> iš </w:t>
            </w:r>
            <w:proofErr w:type="spellStart"/>
            <w:r w:rsidRPr="00242965">
              <w:rPr>
                <w:rFonts w:ascii="Times New Roman" w:eastAsia="Calibri" w:hAnsi="Times New Roman" w:cs="Times New Roman"/>
                <w:iCs/>
                <w:kern w:val="2"/>
                <w:sz w:val="22"/>
                <w:szCs w:val="22"/>
                <w:lang w:val="en-US" w:eastAsia="en-US"/>
              </w:rPr>
              <w:t>vieno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tiekėjo</w:t>
            </w:r>
            <w:proofErr w:type="spellEnd"/>
            <w:r w:rsidRPr="00242965">
              <w:rPr>
                <w:rFonts w:ascii="Times New Roman" w:eastAsia="Calibri" w:hAnsi="Times New Roman" w:cs="Times New Roman"/>
                <w:iCs/>
                <w:kern w:val="2"/>
                <w:sz w:val="22"/>
                <w:szCs w:val="22"/>
                <w:lang w:val="en-US" w:eastAsia="en-US"/>
              </w:rPr>
              <w:t>)</w:t>
            </w:r>
          </w:p>
        </w:tc>
        <w:tc>
          <w:tcPr>
            <w:tcW w:w="1843" w:type="dxa"/>
            <w:tcBorders>
              <w:top w:val="single" w:sz="4" w:space="0" w:color="auto"/>
              <w:left w:val="single" w:sz="4" w:space="0" w:color="auto"/>
              <w:bottom w:val="single" w:sz="4" w:space="0" w:color="auto"/>
              <w:right w:val="single" w:sz="4" w:space="0" w:color="auto"/>
            </w:tcBorders>
          </w:tcPr>
          <w:p w14:paraId="0060C058"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BFB25C"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72A245A"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52E17E8B" w14:textId="77777777" w:rsidTr="00040678">
        <w:trPr>
          <w:cantSplit/>
          <w:trHeight w:val="127"/>
        </w:trPr>
        <w:tc>
          <w:tcPr>
            <w:tcW w:w="747" w:type="dxa"/>
            <w:tcBorders>
              <w:top w:val="single" w:sz="4" w:space="0" w:color="auto"/>
              <w:left w:val="single" w:sz="4" w:space="0" w:color="auto"/>
              <w:bottom w:val="single" w:sz="4" w:space="0" w:color="auto"/>
              <w:right w:val="single" w:sz="4" w:space="0" w:color="auto"/>
            </w:tcBorders>
          </w:tcPr>
          <w:p w14:paraId="350CBC59"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8.</w:t>
            </w:r>
          </w:p>
        </w:tc>
        <w:tc>
          <w:tcPr>
            <w:tcW w:w="3472" w:type="dxa"/>
            <w:tcBorders>
              <w:top w:val="single" w:sz="4" w:space="0" w:color="auto"/>
              <w:left w:val="single" w:sz="4" w:space="0" w:color="auto"/>
              <w:bottom w:val="single" w:sz="4" w:space="0" w:color="auto"/>
              <w:right w:val="single" w:sz="4" w:space="0" w:color="auto"/>
            </w:tcBorders>
          </w:tcPr>
          <w:p w14:paraId="44A27235"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Reagentai</w:t>
            </w:r>
            <w:proofErr w:type="spellEnd"/>
            <w:r w:rsidRPr="00242965">
              <w:rPr>
                <w:rFonts w:ascii="Times New Roman" w:eastAsia="Calibri" w:hAnsi="Times New Roman" w:cs="Times New Roman"/>
                <w:kern w:val="2"/>
                <w:sz w:val="22"/>
                <w:szCs w:val="22"/>
                <w:lang w:val="en-US" w:eastAsia="en-US"/>
              </w:rPr>
              <w:t xml:space="preserve"> ir </w:t>
            </w:r>
            <w:proofErr w:type="spellStart"/>
            <w:r w:rsidRPr="00242965">
              <w:rPr>
                <w:rFonts w:ascii="Times New Roman" w:eastAsia="Calibri" w:hAnsi="Times New Roman" w:cs="Times New Roman"/>
                <w:kern w:val="2"/>
                <w:sz w:val="22"/>
                <w:szCs w:val="22"/>
                <w:lang w:val="en-US" w:eastAsia="en-US"/>
              </w:rPr>
              <w:t>priemonės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imunohematologinių</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tyrimų</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sistemos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prietaisu</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atlikti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tapatumo</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mėginius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stulpelinės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agliutinacijos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metodu</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perkama</w:t>
            </w:r>
            <w:proofErr w:type="spellEnd"/>
            <w:r w:rsidRPr="00242965">
              <w:rPr>
                <w:rFonts w:ascii="Times New Roman" w:eastAsia="Calibri" w:hAnsi="Times New Roman" w:cs="Times New Roman"/>
                <w:iCs/>
                <w:kern w:val="2"/>
                <w:sz w:val="22"/>
                <w:szCs w:val="22"/>
                <w:lang w:val="en-US" w:eastAsia="en-US"/>
              </w:rPr>
              <w:t xml:space="preserve"> iš </w:t>
            </w:r>
            <w:proofErr w:type="spellStart"/>
            <w:r w:rsidRPr="00242965">
              <w:rPr>
                <w:rFonts w:ascii="Times New Roman" w:eastAsia="Calibri" w:hAnsi="Times New Roman" w:cs="Times New Roman"/>
                <w:iCs/>
                <w:kern w:val="2"/>
                <w:sz w:val="22"/>
                <w:szCs w:val="22"/>
                <w:lang w:val="en-US" w:eastAsia="en-US"/>
              </w:rPr>
              <w:t>vieno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tiekėjo</w:t>
            </w:r>
            <w:proofErr w:type="spellEnd"/>
            <w:r w:rsidRPr="00242965">
              <w:rPr>
                <w:rFonts w:ascii="Times New Roman" w:eastAsia="Calibri" w:hAnsi="Times New Roman" w:cs="Times New Roman"/>
                <w:iCs/>
                <w:kern w:val="2"/>
                <w:sz w:val="22"/>
                <w:szCs w:val="22"/>
                <w:lang w:val="en-US" w:eastAsia="en-US"/>
              </w:rPr>
              <w:t>)</w:t>
            </w:r>
          </w:p>
        </w:tc>
        <w:tc>
          <w:tcPr>
            <w:tcW w:w="1843" w:type="dxa"/>
            <w:tcBorders>
              <w:top w:val="single" w:sz="4" w:space="0" w:color="auto"/>
              <w:left w:val="single" w:sz="4" w:space="0" w:color="auto"/>
              <w:bottom w:val="single" w:sz="4" w:space="0" w:color="auto"/>
              <w:right w:val="single" w:sz="4" w:space="0" w:color="auto"/>
            </w:tcBorders>
          </w:tcPr>
          <w:p w14:paraId="270426DC"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55383F6"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FA5D7E"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0F98BF12" w14:textId="77777777" w:rsidTr="00040678">
        <w:trPr>
          <w:cantSplit/>
          <w:trHeight w:val="173"/>
        </w:trPr>
        <w:tc>
          <w:tcPr>
            <w:tcW w:w="747" w:type="dxa"/>
            <w:tcBorders>
              <w:top w:val="single" w:sz="4" w:space="0" w:color="auto"/>
              <w:left w:val="single" w:sz="4" w:space="0" w:color="auto"/>
              <w:bottom w:val="single" w:sz="4" w:space="0" w:color="auto"/>
              <w:right w:val="single" w:sz="4" w:space="0" w:color="auto"/>
            </w:tcBorders>
          </w:tcPr>
          <w:p w14:paraId="2FC0772F"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9.</w:t>
            </w:r>
          </w:p>
        </w:tc>
        <w:tc>
          <w:tcPr>
            <w:tcW w:w="3472" w:type="dxa"/>
            <w:tcBorders>
              <w:top w:val="single" w:sz="4" w:space="0" w:color="auto"/>
              <w:left w:val="single" w:sz="4" w:space="0" w:color="auto"/>
              <w:bottom w:val="single" w:sz="4" w:space="0" w:color="auto"/>
              <w:right w:val="single" w:sz="4" w:space="0" w:color="auto"/>
            </w:tcBorders>
          </w:tcPr>
          <w:p w14:paraId="05A91401"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Reagentai</w:t>
            </w:r>
            <w:proofErr w:type="spellEnd"/>
            <w:r w:rsidRPr="00242965">
              <w:rPr>
                <w:rFonts w:ascii="Times New Roman" w:eastAsia="Calibri" w:hAnsi="Times New Roman" w:cs="Times New Roman"/>
                <w:kern w:val="2"/>
                <w:sz w:val="22"/>
                <w:szCs w:val="22"/>
                <w:lang w:val="en-US" w:eastAsia="en-US"/>
              </w:rPr>
              <w:t xml:space="preserve"> ir </w:t>
            </w:r>
            <w:proofErr w:type="spellStart"/>
            <w:r w:rsidRPr="00242965">
              <w:rPr>
                <w:rFonts w:ascii="Times New Roman" w:eastAsia="Calibri" w:hAnsi="Times New Roman" w:cs="Times New Roman"/>
                <w:kern w:val="2"/>
                <w:sz w:val="22"/>
                <w:szCs w:val="22"/>
                <w:lang w:val="en-US" w:eastAsia="en-US"/>
              </w:rPr>
              <w:t>priemonės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greitiems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tyrimams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atlikti</w:t>
            </w:r>
            <w:proofErr w:type="spellEnd"/>
            <w:r w:rsidRPr="00242965">
              <w:rPr>
                <w:rFonts w:ascii="Times New Roman" w:eastAsia="Calibri" w:hAnsi="Times New Roman" w:cs="Times New Roman"/>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42711A3E"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80898FD"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E1DAEE"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1EF0D852" w14:textId="77777777" w:rsidTr="00040678">
        <w:trPr>
          <w:cantSplit/>
          <w:trHeight w:val="161"/>
        </w:trPr>
        <w:tc>
          <w:tcPr>
            <w:tcW w:w="747" w:type="dxa"/>
            <w:tcBorders>
              <w:top w:val="single" w:sz="4" w:space="0" w:color="auto"/>
              <w:left w:val="single" w:sz="4" w:space="0" w:color="auto"/>
              <w:bottom w:val="single" w:sz="4" w:space="0" w:color="auto"/>
              <w:right w:val="single" w:sz="4" w:space="0" w:color="auto"/>
            </w:tcBorders>
          </w:tcPr>
          <w:p w14:paraId="71E6CA83"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10.</w:t>
            </w:r>
          </w:p>
        </w:tc>
        <w:tc>
          <w:tcPr>
            <w:tcW w:w="3472" w:type="dxa"/>
            <w:tcBorders>
              <w:top w:val="single" w:sz="4" w:space="0" w:color="auto"/>
              <w:left w:val="single" w:sz="4" w:space="0" w:color="auto"/>
              <w:bottom w:val="single" w:sz="4" w:space="0" w:color="auto"/>
              <w:right w:val="single" w:sz="4" w:space="0" w:color="auto"/>
            </w:tcBorders>
          </w:tcPr>
          <w:p w14:paraId="3DF3ED8A"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Dažai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hematologijai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bakteriologijai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atlikti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citologiniams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tyrimams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perkami</w:t>
            </w:r>
            <w:proofErr w:type="spellEnd"/>
            <w:r w:rsidRPr="00242965">
              <w:rPr>
                <w:rFonts w:ascii="Times New Roman" w:eastAsia="Calibri" w:hAnsi="Times New Roman" w:cs="Times New Roman"/>
                <w:iCs/>
                <w:kern w:val="2"/>
                <w:sz w:val="22"/>
                <w:szCs w:val="22"/>
                <w:lang w:val="en-US" w:eastAsia="en-US"/>
              </w:rPr>
              <w:t xml:space="preserve"> iš </w:t>
            </w:r>
            <w:proofErr w:type="spellStart"/>
            <w:r w:rsidRPr="00242965">
              <w:rPr>
                <w:rFonts w:ascii="Times New Roman" w:eastAsia="Calibri" w:hAnsi="Times New Roman" w:cs="Times New Roman"/>
                <w:iCs/>
                <w:kern w:val="2"/>
                <w:sz w:val="22"/>
                <w:szCs w:val="22"/>
                <w:lang w:val="en-US" w:eastAsia="en-US"/>
              </w:rPr>
              <w:t>vieno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tiekėjo</w:t>
            </w:r>
            <w:proofErr w:type="spellEnd"/>
            <w:r w:rsidRPr="00242965">
              <w:rPr>
                <w:rFonts w:ascii="Times New Roman" w:eastAsia="Calibri" w:hAnsi="Times New Roman" w:cs="Times New Roman"/>
                <w:iCs/>
                <w:kern w:val="2"/>
                <w:sz w:val="22"/>
                <w:szCs w:val="22"/>
                <w:lang w:val="en-US" w:eastAsia="en-US"/>
              </w:rPr>
              <w:t>)</w:t>
            </w:r>
          </w:p>
        </w:tc>
        <w:tc>
          <w:tcPr>
            <w:tcW w:w="1843" w:type="dxa"/>
            <w:tcBorders>
              <w:top w:val="single" w:sz="4" w:space="0" w:color="auto"/>
              <w:left w:val="single" w:sz="4" w:space="0" w:color="auto"/>
              <w:bottom w:val="single" w:sz="4" w:space="0" w:color="auto"/>
              <w:right w:val="single" w:sz="4" w:space="0" w:color="auto"/>
            </w:tcBorders>
          </w:tcPr>
          <w:p w14:paraId="51EC9AFA"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D024C79"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3CAE20"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67A17429" w14:textId="77777777" w:rsidTr="00040678">
        <w:trPr>
          <w:cantSplit/>
          <w:trHeight w:val="261"/>
        </w:trPr>
        <w:tc>
          <w:tcPr>
            <w:tcW w:w="747" w:type="dxa"/>
            <w:tcBorders>
              <w:top w:val="single" w:sz="4" w:space="0" w:color="auto"/>
              <w:left w:val="single" w:sz="4" w:space="0" w:color="auto"/>
              <w:bottom w:val="single" w:sz="4" w:space="0" w:color="auto"/>
              <w:right w:val="single" w:sz="4" w:space="0" w:color="auto"/>
            </w:tcBorders>
          </w:tcPr>
          <w:p w14:paraId="18A77B56"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11.</w:t>
            </w:r>
          </w:p>
        </w:tc>
        <w:tc>
          <w:tcPr>
            <w:tcW w:w="3472" w:type="dxa"/>
            <w:tcBorders>
              <w:top w:val="single" w:sz="4" w:space="0" w:color="auto"/>
              <w:left w:val="single" w:sz="4" w:space="0" w:color="auto"/>
              <w:bottom w:val="single" w:sz="4" w:space="0" w:color="auto"/>
              <w:right w:val="single" w:sz="4" w:space="0" w:color="auto"/>
            </w:tcBorders>
          </w:tcPr>
          <w:p w14:paraId="6C3358E6"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Reagentai</w:t>
            </w:r>
            <w:proofErr w:type="spellEnd"/>
            <w:r w:rsidRPr="00242965">
              <w:rPr>
                <w:rFonts w:ascii="Times New Roman" w:eastAsia="Calibri" w:hAnsi="Times New Roman" w:cs="Times New Roman"/>
                <w:iCs/>
                <w:kern w:val="2"/>
                <w:sz w:val="22"/>
                <w:szCs w:val="22"/>
                <w:lang w:val="en-US" w:eastAsia="en-US"/>
              </w:rPr>
              <w:t xml:space="preserve"> ir </w:t>
            </w:r>
            <w:proofErr w:type="spellStart"/>
            <w:r w:rsidRPr="00242965">
              <w:rPr>
                <w:rFonts w:ascii="Times New Roman" w:eastAsia="Calibri" w:hAnsi="Times New Roman" w:cs="Times New Roman"/>
                <w:iCs/>
                <w:kern w:val="2"/>
                <w:sz w:val="22"/>
                <w:szCs w:val="22"/>
                <w:lang w:val="en-US" w:eastAsia="en-US"/>
              </w:rPr>
              <w:t>papildomos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priemonės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hematologiniams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tyrimams</w:t>
            </w:r>
            <w:proofErr w:type="spellEnd"/>
            <w:r w:rsidRPr="00242965">
              <w:rPr>
                <w:rFonts w:ascii="Times New Roman" w:eastAsia="Calibri" w:hAnsi="Times New Roman" w:cs="Times New Roman"/>
                <w:iCs/>
                <w:kern w:val="2"/>
                <w:sz w:val="22"/>
                <w:szCs w:val="22"/>
                <w:lang w:val="en-US" w:eastAsia="en-US"/>
              </w:rPr>
              <w:t xml:space="preserve"> 5 </w:t>
            </w:r>
            <w:proofErr w:type="spellStart"/>
            <w:r w:rsidRPr="00242965">
              <w:rPr>
                <w:rFonts w:ascii="Times New Roman" w:eastAsia="Calibri" w:hAnsi="Times New Roman" w:cs="Times New Roman"/>
                <w:iCs/>
                <w:kern w:val="2"/>
                <w:sz w:val="22"/>
                <w:szCs w:val="22"/>
                <w:lang w:val="en-US" w:eastAsia="en-US"/>
              </w:rPr>
              <w:t>dalių</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diferenciacijos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analizatoriumi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Pentra</w:t>
            </w:r>
            <w:proofErr w:type="spellEnd"/>
            <w:r w:rsidRPr="00242965">
              <w:rPr>
                <w:rFonts w:ascii="Times New Roman" w:eastAsia="Calibri" w:hAnsi="Times New Roman" w:cs="Times New Roman"/>
                <w:iCs/>
                <w:kern w:val="2"/>
                <w:sz w:val="22"/>
                <w:szCs w:val="22"/>
                <w:lang w:val="en-US" w:eastAsia="en-US"/>
              </w:rPr>
              <w:t xml:space="preserve"> XL80 </w:t>
            </w:r>
            <w:proofErr w:type="spellStart"/>
            <w:r w:rsidRPr="00242965">
              <w:rPr>
                <w:rFonts w:ascii="Times New Roman" w:eastAsia="Calibri" w:hAnsi="Times New Roman" w:cs="Times New Roman"/>
                <w:iCs/>
                <w:kern w:val="2"/>
                <w:sz w:val="22"/>
                <w:szCs w:val="22"/>
                <w:lang w:val="en-US" w:eastAsia="en-US"/>
              </w:rPr>
              <w:t>su</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pakrovėju</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arba</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lygiaverčiu</w:t>
            </w:r>
            <w:proofErr w:type="spellEnd"/>
            <w:r w:rsidRPr="00242965">
              <w:rPr>
                <w:rFonts w:ascii="Times New Roman" w:eastAsia="Calibri" w:hAnsi="Times New Roman" w:cs="Times New Roman"/>
                <w:iCs/>
                <w:kern w:val="2"/>
                <w:sz w:val="22"/>
                <w:szCs w:val="22"/>
                <w:lang w:val="en-US" w:eastAsia="en-US"/>
              </w:rPr>
              <w:t xml:space="preserve"> </w:t>
            </w:r>
            <w:r w:rsidRPr="00242965">
              <w:rPr>
                <w:rFonts w:ascii="Times New Roman" w:eastAsia="Calibri" w:hAnsi="Times New Roman" w:cs="Times New Roman"/>
                <w:color w:val="FF3333"/>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08E65469"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7410682"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A34BD7"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3A2B63FA" w14:textId="77777777" w:rsidTr="00040678">
        <w:trPr>
          <w:cantSplit/>
          <w:trHeight w:val="184"/>
        </w:trPr>
        <w:tc>
          <w:tcPr>
            <w:tcW w:w="747" w:type="dxa"/>
            <w:tcBorders>
              <w:top w:val="single" w:sz="4" w:space="0" w:color="auto"/>
              <w:left w:val="single" w:sz="4" w:space="0" w:color="auto"/>
              <w:bottom w:val="single" w:sz="4" w:space="0" w:color="auto"/>
              <w:right w:val="single" w:sz="4" w:space="0" w:color="auto"/>
            </w:tcBorders>
          </w:tcPr>
          <w:p w14:paraId="37F228CE"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12.</w:t>
            </w:r>
          </w:p>
        </w:tc>
        <w:tc>
          <w:tcPr>
            <w:tcW w:w="3472" w:type="dxa"/>
            <w:tcBorders>
              <w:top w:val="single" w:sz="4" w:space="0" w:color="auto"/>
              <w:left w:val="single" w:sz="4" w:space="0" w:color="auto"/>
              <w:bottom w:val="single" w:sz="4" w:space="0" w:color="auto"/>
              <w:right w:val="single" w:sz="4" w:space="0" w:color="auto"/>
            </w:tcBorders>
          </w:tcPr>
          <w:p w14:paraId="60142D7E"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Automatiniai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skarifikatoriai</w:t>
            </w:r>
            <w:proofErr w:type="spellEnd"/>
            <w:r w:rsidRPr="00242965">
              <w:rPr>
                <w:rFonts w:ascii="Times New Roman" w:eastAsia="Calibri" w:hAnsi="Times New Roman" w:cs="Times New Roman"/>
                <w:color w:val="FF3333"/>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01221FA2"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52429B3"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607313"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29C84B8B" w14:textId="77777777" w:rsidTr="00040678">
        <w:trPr>
          <w:cantSplit/>
          <w:trHeight w:val="238"/>
        </w:trPr>
        <w:tc>
          <w:tcPr>
            <w:tcW w:w="747" w:type="dxa"/>
            <w:tcBorders>
              <w:top w:val="single" w:sz="4" w:space="0" w:color="auto"/>
              <w:left w:val="single" w:sz="4" w:space="0" w:color="auto"/>
              <w:bottom w:val="single" w:sz="4" w:space="0" w:color="auto"/>
              <w:right w:val="single" w:sz="4" w:space="0" w:color="auto"/>
            </w:tcBorders>
          </w:tcPr>
          <w:p w14:paraId="2DA73544"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13.</w:t>
            </w:r>
          </w:p>
        </w:tc>
        <w:tc>
          <w:tcPr>
            <w:tcW w:w="3472" w:type="dxa"/>
            <w:tcBorders>
              <w:top w:val="single" w:sz="4" w:space="0" w:color="auto"/>
              <w:left w:val="single" w:sz="4" w:space="0" w:color="auto"/>
              <w:bottom w:val="single" w:sz="4" w:space="0" w:color="auto"/>
              <w:right w:val="single" w:sz="4" w:space="0" w:color="auto"/>
            </w:tcBorders>
          </w:tcPr>
          <w:p w14:paraId="02B33FC8"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Antgaliai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geltoni</w:t>
            </w:r>
            <w:proofErr w:type="spellEnd"/>
            <w:r w:rsidRPr="00242965">
              <w:rPr>
                <w:rFonts w:ascii="Times New Roman" w:eastAsia="Calibri" w:hAnsi="Times New Roman" w:cs="Times New Roman"/>
                <w:iCs/>
                <w:kern w:val="2"/>
                <w:sz w:val="22"/>
                <w:szCs w:val="22"/>
                <w:lang w:val="en-US" w:eastAsia="en-US"/>
              </w:rPr>
              <w:t>)5-200µl</w:t>
            </w:r>
          </w:p>
        </w:tc>
        <w:tc>
          <w:tcPr>
            <w:tcW w:w="1843" w:type="dxa"/>
            <w:tcBorders>
              <w:top w:val="single" w:sz="4" w:space="0" w:color="auto"/>
              <w:left w:val="single" w:sz="4" w:space="0" w:color="auto"/>
              <w:bottom w:val="single" w:sz="4" w:space="0" w:color="auto"/>
              <w:right w:val="single" w:sz="4" w:space="0" w:color="auto"/>
            </w:tcBorders>
          </w:tcPr>
          <w:p w14:paraId="31A29979"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5E68B2E"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876347C"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59B90147" w14:textId="77777777" w:rsidTr="00040678">
        <w:trPr>
          <w:cantSplit/>
          <w:trHeight w:val="195"/>
        </w:trPr>
        <w:tc>
          <w:tcPr>
            <w:tcW w:w="747" w:type="dxa"/>
            <w:tcBorders>
              <w:top w:val="single" w:sz="4" w:space="0" w:color="auto"/>
              <w:left w:val="single" w:sz="4" w:space="0" w:color="auto"/>
              <w:bottom w:val="single" w:sz="4" w:space="0" w:color="auto"/>
              <w:right w:val="single" w:sz="4" w:space="0" w:color="auto"/>
            </w:tcBorders>
          </w:tcPr>
          <w:p w14:paraId="0406ECD1"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14.</w:t>
            </w:r>
          </w:p>
        </w:tc>
        <w:tc>
          <w:tcPr>
            <w:tcW w:w="3472" w:type="dxa"/>
            <w:tcBorders>
              <w:top w:val="single" w:sz="4" w:space="0" w:color="auto"/>
              <w:left w:val="single" w:sz="4" w:space="0" w:color="auto"/>
              <w:bottom w:val="single" w:sz="4" w:space="0" w:color="auto"/>
              <w:right w:val="single" w:sz="4" w:space="0" w:color="auto"/>
            </w:tcBorders>
          </w:tcPr>
          <w:p w14:paraId="18B7AED2"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Antgaliai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mėlyni</w:t>
            </w:r>
            <w:proofErr w:type="spellEnd"/>
            <w:r w:rsidRPr="00242965">
              <w:rPr>
                <w:rFonts w:ascii="Times New Roman" w:eastAsia="Calibri" w:hAnsi="Times New Roman" w:cs="Times New Roman"/>
                <w:iCs/>
                <w:kern w:val="2"/>
                <w:sz w:val="22"/>
                <w:szCs w:val="22"/>
                <w:lang w:val="en-US" w:eastAsia="en-US"/>
              </w:rPr>
              <w:t xml:space="preserve">) 100-1000µl </w:t>
            </w:r>
          </w:p>
        </w:tc>
        <w:tc>
          <w:tcPr>
            <w:tcW w:w="1843" w:type="dxa"/>
            <w:tcBorders>
              <w:top w:val="single" w:sz="4" w:space="0" w:color="auto"/>
              <w:left w:val="single" w:sz="4" w:space="0" w:color="auto"/>
              <w:bottom w:val="single" w:sz="4" w:space="0" w:color="auto"/>
              <w:right w:val="single" w:sz="4" w:space="0" w:color="auto"/>
            </w:tcBorders>
          </w:tcPr>
          <w:p w14:paraId="59BA7E29"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286DCDC"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AD3C853"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31666C78" w14:textId="77777777" w:rsidTr="00040678">
        <w:trPr>
          <w:cantSplit/>
          <w:trHeight w:val="173"/>
        </w:trPr>
        <w:tc>
          <w:tcPr>
            <w:tcW w:w="747" w:type="dxa"/>
            <w:tcBorders>
              <w:top w:val="single" w:sz="4" w:space="0" w:color="auto"/>
              <w:left w:val="single" w:sz="4" w:space="0" w:color="auto"/>
              <w:bottom w:val="single" w:sz="4" w:space="0" w:color="auto"/>
              <w:right w:val="single" w:sz="4" w:space="0" w:color="auto"/>
            </w:tcBorders>
          </w:tcPr>
          <w:p w14:paraId="2972D4A4"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15.</w:t>
            </w:r>
          </w:p>
        </w:tc>
        <w:tc>
          <w:tcPr>
            <w:tcW w:w="3472" w:type="dxa"/>
            <w:tcBorders>
              <w:top w:val="single" w:sz="4" w:space="0" w:color="auto"/>
              <w:left w:val="single" w:sz="4" w:space="0" w:color="auto"/>
              <w:bottom w:val="single" w:sz="4" w:space="0" w:color="auto"/>
              <w:right w:val="single" w:sz="4" w:space="0" w:color="auto"/>
            </w:tcBorders>
          </w:tcPr>
          <w:p w14:paraId="355454DF"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Mėgintuvėliai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Ependorff</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tipo</w:t>
            </w:r>
            <w:proofErr w:type="spellEnd"/>
            <w:r w:rsidRPr="00242965">
              <w:rPr>
                <w:rFonts w:ascii="Times New Roman" w:eastAsia="Calibri" w:hAnsi="Times New Roman" w:cs="Times New Roman"/>
                <w:iCs/>
                <w:kern w:val="2"/>
                <w:sz w:val="22"/>
                <w:szCs w:val="22"/>
                <w:lang w:val="en-US" w:eastAsia="en-US"/>
              </w:rPr>
              <w:t xml:space="preserve"> 500µl </w:t>
            </w:r>
            <w:proofErr w:type="spellStart"/>
            <w:r w:rsidRPr="00242965">
              <w:rPr>
                <w:rFonts w:ascii="Times New Roman" w:eastAsia="Calibri" w:hAnsi="Times New Roman" w:cs="Times New Roman"/>
                <w:iCs/>
                <w:kern w:val="2"/>
                <w:sz w:val="22"/>
                <w:szCs w:val="22"/>
                <w:lang w:val="en-US" w:eastAsia="en-US"/>
              </w:rPr>
              <w:t>su</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kamšteliu</w:t>
            </w:r>
            <w:proofErr w:type="spellEnd"/>
            <w:r w:rsidRPr="00242965">
              <w:rPr>
                <w:rFonts w:ascii="Times New Roman" w:eastAsia="Calibri" w:hAnsi="Times New Roman" w:cs="Times New Roman"/>
                <w:color w:val="FF3333"/>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7F48B8D0"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E7008C"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0CAD6F"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601DD916" w14:textId="77777777" w:rsidTr="00040678">
        <w:trPr>
          <w:cantSplit/>
          <w:trHeight w:val="136"/>
        </w:trPr>
        <w:tc>
          <w:tcPr>
            <w:tcW w:w="747" w:type="dxa"/>
            <w:tcBorders>
              <w:top w:val="single" w:sz="4" w:space="0" w:color="auto"/>
              <w:left w:val="single" w:sz="4" w:space="0" w:color="auto"/>
              <w:bottom w:val="single" w:sz="4" w:space="0" w:color="auto"/>
              <w:right w:val="single" w:sz="4" w:space="0" w:color="auto"/>
            </w:tcBorders>
          </w:tcPr>
          <w:p w14:paraId="415BF5DC"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16.</w:t>
            </w:r>
          </w:p>
        </w:tc>
        <w:tc>
          <w:tcPr>
            <w:tcW w:w="3472" w:type="dxa"/>
            <w:tcBorders>
              <w:top w:val="single" w:sz="4" w:space="0" w:color="auto"/>
              <w:left w:val="single" w:sz="4" w:space="0" w:color="auto"/>
              <w:bottom w:val="single" w:sz="4" w:space="0" w:color="auto"/>
              <w:right w:val="single" w:sz="4" w:space="0" w:color="auto"/>
            </w:tcBorders>
          </w:tcPr>
          <w:p w14:paraId="7FF3D096"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Mėgintuvėliai</w:t>
            </w:r>
            <w:proofErr w:type="spellEnd"/>
            <w:r w:rsidRPr="00242965">
              <w:rPr>
                <w:rFonts w:ascii="Times New Roman" w:eastAsia="Calibri" w:hAnsi="Times New Roman" w:cs="Times New Roman"/>
                <w:iCs/>
                <w:kern w:val="2"/>
                <w:sz w:val="22"/>
                <w:szCs w:val="22"/>
                <w:lang w:val="en-US" w:eastAsia="en-US"/>
              </w:rPr>
              <w:t xml:space="preserve"> 10-12ml </w:t>
            </w:r>
            <w:proofErr w:type="spellStart"/>
            <w:r w:rsidRPr="00242965">
              <w:rPr>
                <w:rFonts w:ascii="Times New Roman" w:eastAsia="Calibri" w:hAnsi="Times New Roman" w:cs="Times New Roman"/>
                <w:iCs/>
                <w:kern w:val="2"/>
                <w:sz w:val="22"/>
                <w:szCs w:val="22"/>
                <w:lang w:val="en-US" w:eastAsia="en-US"/>
              </w:rPr>
              <w:t>tūrio</w:t>
            </w:r>
            <w:proofErr w:type="spellEnd"/>
            <w:r w:rsidRPr="00242965">
              <w:rPr>
                <w:rFonts w:ascii="Times New Roman" w:eastAsia="Calibri" w:hAnsi="Times New Roman" w:cs="Times New Roman"/>
                <w:iCs/>
                <w:kern w:val="2"/>
                <w:sz w:val="22"/>
                <w:szCs w:val="22"/>
                <w:lang w:val="en-US" w:eastAsia="en-US"/>
              </w:rPr>
              <w:t xml:space="preserve"> , </w:t>
            </w:r>
            <w:proofErr w:type="spellStart"/>
            <w:r w:rsidRPr="00242965">
              <w:rPr>
                <w:rFonts w:ascii="Times New Roman" w:eastAsia="Calibri" w:hAnsi="Times New Roman" w:cs="Times New Roman"/>
                <w:iCs/>
                <w:kern w:val="2"/>
                <w:sz w:val="22"/>
                <w:szCs w:val="22"/>
                <w:lang w:val="en-US" w:eastAsia="en-US"/>
              </w:rPr>
              <w:t>skaidraus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plastiko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centrifuginiai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konusiniai</w:t>
            </w:r>
            <w:proofErr w:type="spellEnd"/>
            <w:r w:rsidRPr="00242965">
              <w:rPr>
                <w:rFonts w:ascii="Times New Roman" w:eastAsia="Calibri" w:hAnsi="Times New Roman" w:cs="Times New Roman"/>
                <w:iCs/>
                <w:kern w:val="2"/>
                <w:sz w:val="22"/>
                <w:szCs w:val="22"/>
                <w:lang w:val="en-US" w:eastAsia="en-US"/>
              </w:rPr>
              <w:t>)</w:t>
            </w:r>
          </w:p>
        </w:tc>
        <w:tc>
          <w:tcPr>
            <w:tcW w:w="1843" w:type="dxa"/>
            <w:tcBorders>
              <w:top w:val="single" w:sz="4" w:space="0" w:color="auto"/>
              <w:left w:val="single" w:sz="4" w:space="0" w:color="auto"/>
              <w:bottom w:val="single" w:sz="4" w:space="0" w:color="auto"/>
              <w:right w:val="single" w:sz="4" w:space="0" w:color="auto"/>
            </w:tcBorders>
          </w:tcPr>
          <w:p w14:paraId="4795F843"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F620039"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AF7B66"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7C53F6A3" w14:textId="77777777" w:rsidTr="00040678">
        <w:trPr>
          <w:cantSplit/>
          <w:trHeight w:val="295"/>
        </w:trPr>
        <w:tc>
          <w:tcPr>
            <w:tcW w:w="747" w:type="dxa"/>
            <w:tcBorders>
              <w:top w:val="single" w:sz="4" w:space="0" w:color="auto"/>
              <w:left w:val="single" w:sz="4" w:space="0" w:color="auto"/>
              <w:bottom w:val="single" w:sz="4" w:space="0" w:color="auto"/>
              <w:right w:val="single" w:sz="4" w:space="0" w:color="auto"/>
            </w:tcBorders>
          </w:tcPr>
          <w:p w14:paraId="741E0372"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17.</w:t>
            </w:r>
          </w:p>
        </w:tc>
        <w:tc>
          <w:tcPr>
            <w:tcW w:w="3472" w:type="dxa"/>
            <w:tcBorders>
              <w:top w:val="single" w:sz="4" w:space="0" w:color="auto"/>
              <w:left w:val="single" w:sz="4" w:space="0" w:color="auto"/>
              <w:bottom w:val="single" w:sz="4" w:space="0" w:color="auto"/>
              <w:right w:val="single" w:sz="4" w:space="0" w:color="auto"/>
            </w:tcBorders>
          </w:tcPr>
          <w:p w14:paraId="3E77202E"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Mėgintuvėliai</w:t>
            </w:r>
            <w:proofErr w:type="spellEnd"/>
            <w:r w:rsidRPr="00242965">
              <w:rPr>
                <w:rFonts w:ascii="Times New Roman" w:eastAsia="Calibri" w:hAnsi="Times New Roman" w:cs="Times New Roman"/>
                <w:iCs/>
                <w:kern w:val="2"/>
                <w:sz w:val="22"/>
                <w:szCs w:val="22"/>
                <w:lang w:val="en-US" w:eastAsia="en-US"/>
              </w:rPr>
              <w:t xml:space="preserve"> 10-12ml </w:t>
            </w:r>
            <w:proofErr w:type="spellStart"/>
            <w:r w:rsidRPr="00242965">
              <w:rPr>
                <w:rFonts w:ascii="Times New Roman" w:eastAsia="Calibri" w:hAnsi="Times New Roman" w:cs="Times New Roman"/>
                <w:iCs/>
                <w:kern w:val="2"/>
                <w:sz w:val="22"/>
                <w:szCs w:val="22"/>
                <w:lang w:val="en-US" w:eastAsia="en-US"/>
              </w:rPr>
              <w:t>tūrio</w:t>
            </w:r>
            <w:proofErr w:type="spellEnd"/>
            <w:r w:rsidRPr="00242965">
              <w:rPr>
                <w:rFonts w:ascii="Times New Roman" w:eastAsia="Calibri" w:hAnsi="Times New Roman" w:cs="Times New Roman"/>
                <w:iCs/>
                <w:kern w:val="2"/>
                <w:sz w:val="22"/>
                <w:szCs w:val="22"/>
                <w:lang w:val="en-US" w:eastAsia="en-US"/>
              </w:rPr>
              <w:t xml:space="preserve"> , </w:t>
            </w:r>
            <w:proofErr w:type="spellStart"/>
            <w:r w:rsidRPr="00242965">
              <w:rPr>
                <w:rFonts w:ascii="Times New Roman" w:eastAsia="Calibri" w:hAnsi="Times New Roman" w:cs="Times New Roman"/>
                <w:iCs/>
                <w:kern w:val="2"/>
                <w:sz w:val="22"/>
                <w:szCs w:val="22"/>
                <w:lang w:val="en-US" w:eastAsia="en-US"/>
              </w:rPr>
              <w:t>skaidraus</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plastiko</w:t>
            </w:r>
            <w:proofErr w:type="spellEnd"/>
          </w:p>
        </w:tc>
        <w:tc>
          <w:tcPr>
            <w:tcW w:w="1843" w:type="dxa"/>
            <w:tcBorders>
              <w:top w:val="single" w:sz="4" w:space="0" w:color="auto"/>
              <w:left w:val="single" w:sz="4" w:space="0" w:color="auto"/>
              <w:bottom w:val="single" w:sz="4" w:space="0" w:color="auto"/>
              <w:right w:val="single" w:sz="4" w:space="0" w:color="auto"/>
            </w:tcBorders>
          </w:tcPr>
          <w:p w14:paraId="7B1A509C"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B9370F3"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60F2EB"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49DF7E77" w14:textId="77777777" w:rsidTr="00040678">
        <w:trPr>
          <w:cantSplit/>
          <w:trHeight w:val="184"/>
        </w:trPr>
        <w:tc>
          <w:tcPr>
            <w:tcW w:w="747" w:type="dxa"/>
            <w:tcBorders>
              <w:top w:val="single" w:sz="4" w:space="0" w:color="auto"/>
              <w:left w:val="single" w:sz="4" w:space="0" w:color="auto"/>
              <w:bottom w:val="single" w:sz="4" w:space="0" w:color="auto"/>
              <w:right w:val="single" w:sz="4" w:space="0" w:color="auto"/>
            </w:tcBorders>
          </w:tcPr>
          <w:p w14:paraId="3C29C02E"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18.</w:t>
            </w:r>
          </w:p>
        </w:tc>
        <w:tc>
          <w:tcPr>
            <w:tcW w:w="3472" w:type="dxa"/>
            <w:tcBorders>
              <w:top w:val="single" w:sz="4" w:space="0" w:color="auto"/>
              <w:left w:val="single" w:sz="4" w:space="0" w:color="auto"/>
              <w:bottom w:val="single" w:sz="4" w:space="0" w:color="auto"/>
              <w:right w:val="single" w:sz="4" w:space="0" w:color="auto"/>
            </w:tcBorders>
          </w:tcPr>
          <w:p w14:paraId="28BE6D05"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Mikromėgintuvėliai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kapiliarinio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kraujo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surinkimui</w:t>
            </w:r>
            <w:proofErr w:type="spellEnd"/>
            <w:r w:rsidRPr="00242965">
              <w:rPr>
                <w:rFonts w:ascii="Times New Roman" w:eastAsia="Calibri" w:hAnsi="Times New Roman" w:cs="Times New Roman"/>
                <w:iCs/>
                <w:kern w:val="2"/>
                <w:sz w:val="22"/>
                <w:szCs w:val="22"/>
                <w:lang w:val="en-US" w:eastAsia="en-US"/>
              </w:rPr>
              <w:t xml:space="preserve"> 150µl </w:t>
            </w:r>
            <w:proofErr w:type="spellStart"/>
            <w:r w:rsidRPr="00242965">
              <w:rPr>
                <w:rFonts w:ascii="Times New Roman" w:eastAsia="Calibri" w:hAnsi="Times New Roman" w:cs="Times New Roman"/>
                <w:iCs/>
                <w:kern w:val="2"/>
                <w:sz w:val="22"/>
                <w:szCs w:val="22"/>
                <w:lang w:val="en-US" w:eastAsia="en-US"/>
              </w:rPr>
              <w:t>su</w:t>
            </w:r>
            <w:proofErr w:type="spellEnd"/>
            <w:r w:rsidRPr="00242965">
              <w:rPr>
                <w:rFonts w:ascii="Times New Roman" w:eastAsia="Calibri" w:hAnsi="Times New Roman" w:cs="Times New Roman"/>
                <w:iCs/>
                <w:kern w:val="2"/>
                <w:sz w:val="22"/>
                <w:szCs w:val="22"/>
                <w:lang w:val="en-US" w:eastAsia="en-US"/>
              </w:rPr>
              <w:t xml:space="preserve"> EDTA</w:t>
            </w:r>
          </w:p>
        </w:tc>
        <w:tc>
          <w:tcPr>
            <w:tcW w:w="1843" w:type="dxa"/>
            <w:tcBorders>
              <w:top w:val="single" w:sz="4" w:space="0" w:color="auto"/>
              <w:left w:val="single" w:sz="4" w:space="0" w:color="auto"/>
              <w:bottom w:val="single" w:sz="4" w:space="0" w:color="auto"/>
              <w:right w:val="single" w:sz="4" w:space="0" w:color="auto"/>
            </w:tcBorders>
          </w:tcPr>
          <w:p w14:paraId="2C691729"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6AA382A"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B398CE8"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7EADAE3A" w14:textId="77777777" w:rsidTr="00040678">
        <w:trPr>
          <w:cantSplit/>
          <w:trHeight w:val="238"/>
        </w:trPr>
        <w:tc>
          <w:tcPr>
            <w:tcW w:w="747" w:type="dxa"/>
            <w:tcBorders>
              <w:top w:val="single" w:sz="4" w:space="0" w:color="auto"/>
              <w:left w:val="single" w:sz="4" w:space="0" w:color="auto"/>
              <w:bottom w:val="single" w:sz="4" w:space="0" w:color="auto"/>
              <w:right w:val="single" w:sz="4" w:space="0" w:color="auto"/>
            </w:tcBorders>
          </w:tcPr>
          <w:p w14:paraId="1E03816F"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19.</w:t>
            </w:r>
          </w:p>
        </w:tc>
        <w:tc>
          <w:tcPr>
            <w:tcW w:w="3472" w:type="dxa"/>
            <w:tcBorders>
              <w:top w:val="single" w:sz="4" w:space="0" w:color="auto"/>
              <w:left w:val="single" w:sz="4" w:space="0" w:color="auto"/>
              <w:bottom w:val="single" w:sz="4" w:space="0" w:color="auto"/>
              <w:right w:val="single" w:sz="4" w:space="0" w:color="auto"/>
            </w:tcBorders>
          </w:tcPr>
          <w:p w14:paraId="07894FE0"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Mikromėgintuvėliai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veninio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kraujo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surinkimui</w:t>
            </w:r>
            <w:proofErr w:type="spellEnd"/>
            <w:r w:rsidRPr="00242965">
              <w:rPr>
                <w:rFonts w:ascii="Times New Roman" w:eastAsia="Calibri" w:hAnsi="Times New Roman" w:cs="Times New Roman"/>
                <w:iCs/>
                <w:kern w:val="2"/>
                <w:sz w:val="22"/>
                <w:szCs w:val="22"/>
                <w:lang w:val="en-US" w:eastAsia="en-US"/>
              </w:rPr>
              <w:t xml:space="preserve"> 150-300µl(</w:t>
            </w:r>
            <w:proofErr w:type="spellStart"/>
            <w:r w:rsidRPr="00242965">
              <w:rPr>
                <w:rFonts w:ascii="Times New Roman" w:eastAsia="Calibri" w:hAnsi="Times New Roman" w:cs="Times New Roman"/>
                <w:iCs/>
                <w:kern w:val="2"/>
                <w:sz w:val="22"/>
                <w:szCs w:val="22"/>
                <w:lang w:val="en-US" w:eastAsia="en-US"/>
              </w:rPr>
              <w:t>baltu</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kamšteliu</w:t>
            </w:r>
            <w:proofErr w:type="spellEnd"/>
          </w:p>
        </w:tc>
        <w:tc>
          <w:tcPr>
            <w:tcW w:w="1843" w:type="dxa"/>
            <w:tcBorders>
              <w:top w:val="single" w:sz="4" w:space="0" w:color="auto"/>
              <w:left w:val="single" w:sz="4" w:space="0" w:color="auto"/>
              <w:bottom w:val="single" w:sz="4" w:space="0" w:color="auto"/>
              <w:right w:val="single" w:sz="4" w:space="0" w:color="auto"/>
            </w:tcBorders>
          </w:tcPr>
          <w:p w14:paraId="39CA01F7"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5BA4669"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2BF048"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5AEE4D0A" w14:textId="77777777" w:rsidTr="00040678">
        <w:trPr>
          <w:cantSplit/>
          <w:trHeight w:val="150"/>
        </w:trPr>
        <w:tc>
          <w:tcPr>
            <w:tcW w:w="747" w:type="dxa"/>
            <w:tcBorders>
              <w:top w:val="single" w:sz="4" w:space="0" w:color="auto"/>
              <w:left w:val="single" w:sz="4" w:space="0" w:color="auto"/>
              <w:bottom w:val="single" w:sz="4" w:space="0" w:color="auto"/>
              <w:right w:val="single" w:sz="4" w:space="0" w:color="auto"/>
            </w:tcBorders>
          </w:tcPr>
          <w:p w14:paraId="6801F07D"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20.</w:t>
            </w:r>
          </w:p>
        </w:tc>
        <w:tc>
          <w:tcPr>
            <w:tcW w:w="3472" w:type="dxa"/>
            <w:tcBorders>
              <w:top w:val="single" w:sz="4" w:space="0" w:color="auto"/>
              <w:left w:val="single" w:sz="4" w:space="0" w:color="auto"/>
              <w:bottom w:val="single" w:sz="4" w:space="0" w:color="auto"/>
              <w:right w:val="single" w:sz="4" w:space="0" w:color="auto"/>
            </w:tcBorders>
          </w:tcPr>
          <w:p w14:paraId="2D73CA59"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Vienkartiniai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indeliai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šlapimo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surinkimui</w:t>
            </w:r>
            <w:proofErr w:type="spellEnd"/>
            <w:r w:rsidRPr="00242965">
              <w:rPr>
                <w:rFonts w:ascii="Times New Roman" w:eastAsia="Calibri" w:hAnsi="Times New Roman" w:cs="Times New Roman"/>
                <w:iCs/>
                <w:kern w:val="2"/>
                <w:sz w:val="22"/>
                <w:szCs w:val="22"/>
                <w:lang w:val="en-US" w:eastAsia="en-US"/>
              </w:rPr>
              <w:t>&lt;100ml</w:t>
            </w:r>
          </w:p>
        </w:tc>
        <w:tc>
          <w:tcPr>
            <w:tcW w:w="1843" w:type="dxa"/>
            <w:tcBorders>
              <w:top w:val="single" w:sz="4" w:space="0" w:color="auto"/>
              <w:left w:val="single" w:sz="4" w:space="0" w:color="auto"/>
              <w:bottom w:val="single" w:sz="4" w:space="0" w:color="auto"/>
              <w:right w:val="single" w:sz="4" w:space="0" w:color="auto"/>
            </w:tcBorders>
          </w:tcPr>
          <w:p w14:paraId="4E267121"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CECCB1"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8F63A4"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6B6F9303" w14:textId="77777777" w:rsidTr="00040678">
        <w:trPr>
          <w:cantSplit/>
          <w:trHeight w:val="272"/>
        </w:trPr>
        <w:tc>
          <w:tcPr>
            <w:tcW w:w="747" w:type="dxa"/>
            <w:tcBorders>
              <w:top w:val="single" w:sz="4" w:space="0" w:color="auto"/>
              <w:left w:val="single" w:sz="4" w:space="0" w:color="auto"/>
              <w:bottom w:val="single" w:sz="4" w:space="0" w:color="auto"/>
              <w:right w:val="single" w:sz="4" w:space="0" w:color="auto"/>
            </w:tcBorders>
          </w:tcPr>
          <w:p w14:paraId="030E56E6"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21.</w:t>
            </w:r>
          </w:p>
        </w:tc>
        <w:tc>
          <w:tcPr>
            <w:tcW w:w="3472" w:type="dxa"/>
            <w:tcBorders>
              <w:top w:val="single" w:sz="4" w:space="0" w:color="auto"/>
              <w:left w:val="single" w:sz="4" w:space="0" w:color="auto"/>
              <w:bottom w:val="single" w:sz="4" w:space="0" w:color="auto"/>
              <w:right w:val="single" w:sz="4" w:space="0" w:color="auto"/>
            </w:tcBorders>
          </w:tcPr>
          <w:p w14:paraId="582855FF"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iCs/>
                <w:kern w:val="2"/>
                <w:sz w:val="22"/>
                <w:szCs w:val="22"/>
                <w:lang w:val="en-US" w:eastAsia="en-US"/>
              </w:rPr>
              <w:t>Vienkartiniai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indeliai</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šlapimo</w:t>
            </w:r>
            <w:proofErr w:type="spellEnd"/>
            <w:r w:rsidRPr="00242965">
              <w:rPr>
                <w:rFonts w:ascii="Times New Roman" w:eastAsia="Calibri" w:hAnsi="Times New Roman" w:cs="Times New Roman"/>
                <w:iCs/>
                <w:kern w:val="2"/>
                <w:sz w:val="22"/>
                <w:szCs w:val="22"/>
                <w:lang w:val="en-US" w:eastAsia="en-US"/>
              </w:rPr>
              <w:t xml:space="preserve"> </w:t>
            </w:r>
            <w:proofErr w:type="spellStart"/>
            <w:r w:rsidRPr="00242965">
              <w:rPr>
                <w:rFonts w:ascii="Times New Roman" w:eastAsia="Calibri" w:hAnsi="Times New Roman" w:cs="Times New Roman"/>
                <w:iCs/>
                <w:kern w:val="2"/>
                <w:sz w:val="22"/>
                <w:szCs w:val="22"/>
                <w:lang w:val="en-US" w:eastAsia="en-US"/>
              </w:rPr>
              <w:t>surinkimui</w:t>
            </w:r>
            <w:proofErr w:type="spellEnd"/>
            <w:r w:rsidRPr="00242965">
              <w:rPr>
                <w:rFonts w:ascii="Times New Roman" w:eastAsia="Calibri" w:hAnsi="Times New Roman" w:cs="Times New Roman"/>
                <w:iCs/>
                <w:kern w:val="2"/>
                <w:sz w:val="22"/>
                <w:szCs w:val="22"/>
                <w:lang w:val="en-US" w:eastAsia="en-US"/>
              </w:rPr>
              <w:t xml:space="preserve">&lt;100ml, </w:t>
            </w:r>
            <w:proofErr w:type="spellStart"/>
            <w:r w:rsidRPr="00242965">
              <w:rPr>
                <w:rFonts w:ascii="Times New Roman" w:eastAsia="Calibri" w:hAnsi="Times New Roman" w:cs="Times New Roman"/>
                <w:iCs/>
                <w:kern w:val="2"/>
                <w:sz w:val="22"/>
                <w:szCs w:val="22"/>
                <w:lang w:val="en-US" w:eastAsia="en-US"/>
              </w:rPr>
              <w:t>sterilūs</w:t>
            </w:r>
            <w:proofErr w:type="spellEnd"/>
          </w:p>
        </w:tc>
        <w:tc>
          <w:tcPr>
            <w:tcW w:w="1843" w:type="dxa"/>
            <w:tcBorders>
              <w:top w:val="single" w:sz="4" w:space="0" w:color="auto"/>
              <w:left w:val="single" w:sz="4" w:space="0" w:color="auto"/>
              <w:bottom w:val="single" w:sz="4" w:space="0" w:color="auto"/>
              <w:right w:val="single" w:sz="4" w:space="0" w:color="auto"/>
            </w:tcBorders>
          </w:tcPr>
          <w:p w14:paraId="1E780A6E"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34F2ED"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0586D8D"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4332FBA5" w14:textId="77777777" w:rsidTr="00040678">
        <w:trPr>
          <w:cantSplit/>
          <w:trHeight w:val="161"/>
        </w:trPr>
        <w:tc>
          <w:tcPr>
            <w:tcW w:w="747" w:type="dxa"/>
            <w:tcBorders>
              <w:top w:val="single" w:sz="4" w:space="0" w:color="auto"/>
              <w:left w:val="single" w:sz="4" w:space="0" w:color="auto"/>
              <w:bottom w:val="single" w:sz="4" w:space="0" w:color="auto"/>
              <w:right w:val="single" w:sz="4" w:space="0" w:color="auto"/>
            </w:tcBorders>
          </w:tcPr>
          <w:p w14:paraId="3267BD4C"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22.</w:t>
            </w:r>
          </w:p>
        </w:tc>
        <w:tc>
          <w:tcPr>
            <w:tcW w:w="3472" w:type="dxa"/>
            <w:tcBorders>
              <w:top w:val="single" w:sz="4" w:space="0" w:color="auto"/>
              <w:left w:val="single" w:sz="4" w:space="0" w:color="auto"/>
              <w:bottom w:val="single" w:sz="4" w:space="0" w:color="auto"/>
              <w:right w:val="single" w:sz="4" w:space="0" w:color="auto"/>
            </w:tcBorders>
          </w:tcPr>
          <w:p w14:paraId="50D5D2F7"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Objektiniai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stikliukai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su</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šlifuotu</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kraštu</w:t>
            </w:r>
            <w:proofErr w:type="spellEnd"/>
          </w:p>
        </w:tc>
        <w:tc>
          <w:tcPr>
            <w:tcW w:w="1843" w:type="dxa"/>
            <w:tcBorders>
              <w:top w:val="single" w:sz="4" w:space="0" w:color="auto"/>
              <w:left w:val="single" w:sz="4" w:space="0" w:color="auto"/>
              <w:bottom w:val="single" w:sz="4" w:space="0" w:color="auto"/>
              <w:right w:val="single" w:sz="4" w:space="0" w:color="auto"/>
            </w:tcBorders>
          </w:tcPr>
          <w:p w14:paraId="360B3D13"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32D898"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AC1F22"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3A21D9B1" w14:textId="77777777" w:rsidTr="00040678">
        <w:trPr>
          <w:cantSplit/>
          <w:trHeight w:val="184"/>
        </w:trPr>
        <w:tc>
          <w:tcPr>
            <w:tcW w:w="747" w:type="dxa"/>
            <w:tcBorders>
              <w:top w:val="single" w:sz="4" w:space="0" w:color="auto"/>
              <w:left w:val="single" w:sz="4" w:space="0" w:color="auto"/>
              <w:bottom w:val="single" w:sz="4" w:space="0" w:color="auto"/>
              <w:right w:val="single" w:sz="4" w:space="0" w:color="auto"/>
            </w:tcBorders>
          </w:tcPr>
          <w:p w14:paraId="15ECCDCD"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23.</w:t>
            </w:r>
          </w:p>
        </w:tc>
        <w:tc>
          <w:tcPr>
            <w:tcW w:w="3472" w:type="dxa"/>
            <w:tcBorders>
              <w:top w:val="single" w:sz="4" w:space="0" w:color="auto"/>
              <w:left w:val="single" w:sz="4" w:space="0" w:color="auto"/>
              <w:bottom w:val="single" w:sz="4" w:space="0" w:color="auto"/>
              <w:right w:val="single" w:sz="4" w:space="0" w:color="auto"/>
            </w:tcBorders>
          </w:tcPr>
          <w:p w14:paraId="389FE852"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Objektiniai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stikliukai</w:t>
            </w:r>
            <w:proofErr w:type="spellEnd"/>
            <w:r w:rsidRPr="00242965">
              <w:rPr>
                <w:rFonts w:ascii="Times New Roman" w:eastAsia="Calibri" w:hAnsi="Times New Roman" w:cs="Times New Roman"/>
                <w:kern w:val="2"/>
                <w:sz w:val="22"/>
                <w:szCs w:val="22"/>
                <w:lang w:val="en-US" w:eastAsia="en-US"/>
              </w:rPr>
              <w:t xml:space="preserve"> be </w:t>
            </w:r>
            <w:proofErr w:type="spellStart"/>
            <w:r w:rsidRPr="00242965">
              <w:rPr>
                <w:rFonts w:ascii="Times New Roman" w:eastAsia="Calibri" w:hAnsi="Times New Roman" w:cs="Times New Roman"/>
                <w:kern w:val="2"/>
                <w:sz w:val="22"/>
                <w:szCs w:val="22"/>
                <w:lang w:val="en-US" w:eastAsia="en-US"/>
              </w:rPr>
              <w:t>šlifuotu</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kraštu</w:t>
            </w:r>
            <w:proofErr w:type="spellEnd"/>
            <w:r w:rsidRPr="00242965">
              <w:rPr>
                <w:rFonts w:ascii="Times New Roman" w:eastAsia="Calibri" w:hAnsi="Times New Roman" w:cs="Times New Roman"/>
                <w:color w:val="FF3333"/>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69A06A21"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A1453BF"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8DDA579"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65D980C7" w14:textId="77777777" w:rsidTr="00040678">
        <w:trPr>
          <w:cantSplit/>
          <w:trHeight w:val="238"/>
        </w:trPr>
        <w:tc>
          <w:tcPr>
            <w:tcW w:w="747" w:type="dxa"/>
            <w:tcBorders>
              <w:top w:val="single" w:sz="4" w:space="0" w:color="auto"/>
              <w:left w:val="single" w:sz="4" w:space="0" w:color="auto"/>
              <w:bottom w:val="single" w:sz="4" w:space="0" w:color="auto"/>
              <w:right w:val="single" w:sz="4" w:space="0" w:color="auto"/>
            </w:tcBorders>
          </w:tcPr>
          <w:p w14:paraId="3FA920C2"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lastRenderedPageBreak/>
              <w:t>24.</w:t>
            </w:r>
          </w:p>
        </w:tc>
        <w:tc>
          <w:tcPr>
            <w:tcW w:w="3472" w:type="dxa"/>
            <w:tcBorders>
              <w:top w:val="single" w:sz="4" w:space="0" w:color="auto"/>
              <w:left w:val="single" w:sz="4" w:space="0" w:color="auto"/>
              <w:bottom w:val="single" w:sz="4" w:space="0" w:color="auto"/>
              <w:right w:val="single" w:sz="4" w:space="0" w:color="auto"/>
            </w:tcBorders>
          </w:tcPr>
          <w:p w14:paraId="565A9AED"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Dengiamieji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stikliukai</w:t>
            </w:r>
            <w:proofErr w:type="spellEnd"/>
            <w:r w:rsidRPr="00242965">
              <w:rPr>
                <w:rFonts w:ascii="Times New Roman" w:eastAsia="Calibri" w:hAnsi="Times New Roman" w:cs="Times New Roman"/>
                <w:kern w:val="2"/>
                <w:sz w:val="22"/>
                <w:szCs w:val="22"/>
                <w:lang w:val="en-US" w:eastAsia="en-US"/>
              </w:rPr>
              <w:t xml:space="preserve"> 25x25mm</w:t>
            </w:r>
          </w:p>
        </w:tc>
        <w:tc>
          <w:tcPr>
            <w:tcW w:w="1843" w:type="dxa"/>
            <w:tcBorders>
              <w:top w:val="single" w:sz="4" w:space="0" w:color="auto"/>
              <w:left w:val="single" w:sz="4" w:space="0" w:color="auto"/>
              <w:bottom w:val="single" w:sz="4" w:space="0" w:color="auto"/>
              <w:right w:val="single" w:sz="4" w:space="0" w:color="auto"/>
            </w:tcBorders>
          </w:tcPr>
          <w:p w14:paraId="6CF657E0"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962E27"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7558B9"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4E2C8742" w14:textId="77777777" w:rsidTr="00040678">
        <w:trPr>
          <w:cantSplit/>
          <w:trHeight w:val="249"/>
        </w:trPr>
        <w:tc>
          <w:tcPr>
            <w:tcW w:w="747" w:type="dxa"/>
            <w:tcBorders>
              <w:top w:val="single" w:sz="4" w:space="0" w:color="auto"/>
              <w:left w:val="single" w:sz="4" w:space="0" w:color="auto"/>
              <w:bottom w:val="single" w:sz="4" w:space="0" w:color="auto"/>
              <w:right w:val="single" w:sz="4" w:space="0" w:color="auto"/>
            </w:tcBorders>
          </w:tcPr>
          <w:p w14:paraId="642E4EBF"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25.</w:t>
            </w:r>
          </w:p>
        </w:tc>
        <w:tc>
          <w:tcPr>
            <w:tcW w:w="3472" w:type="dxa"/>
            <w:tcBorders>
              <w:top w:val="single" w:sz="4" w:space="0" w:color="auto"/>
              <w:left w:val="single" w:sz="4" w:space="0" w:color="auto"/>
              <w:bottom w:val="single" w:sz="4" w:space="0" w:color="auto"/>
              <w:right w:val="single" w:sz="4" w:space="0" w:color="auto"/>
            </w:tcBorders>
          </w:tcPr>
          <w:p w14:paraId="5F8FEA46"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Dėklas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objektiniams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stikliukams</w:t>
            </w:r>
            <w:proofErr w:type="spellEnd"/>
            <w:r w:rsidRPr="00242965">
              <w:rPr>
                <w:rFonts w:ascii="Times New Roman" w:eastAsia="Calibri" w:hAnsi="Times New Roman" w:cs="Times New Roman"/>
                <w:kern w:val="2"/>
                <w:sz w:val="22"/>
                <w:szCs w:val="22"/>
                <w:lang w:val="en-US" w:eastAsia="en-US"/>
              </w:rPr>
              <w:t>, plastikinis,25vietų</w:t>
            </w:r>
            <w:r w:rsidRPr="00242965">
              <w:rPr>
                <w:rFonts w:ascii="Times New Roman" w:eastAsia="Calibri" w:hAnsi="Times New Roman" w:cs="Times New Roman"/>
                <w:color w:val="FF3333"/>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2F1B670F"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94D65F1"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4CB0EF"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582BDAD7" w14:textId="77777777" w:rsidTr="00040678">
        <w:trPr>
          <w:cantSplit/>
          <w:trHeight w:val="173"/>
        </w:trPr>
        <w:tc>
          <w:tcPr>
            <w:tcW w:w="747" w:type="dxa"/>
            <w:tcBorders>
              <w:top w:val="single" w:sz="4" w:space="0" w:color="auto"/>
              <w:left w:val="single" w:sz="4" w:space="0" w:color="auto"/>
              <w:bottom w:val="single" w:sz="4" w:space="0" w:color="auto"/>
              <w:right w:val="single" w:sz="4" w:space="0" w:color="auto"/>
            </w:tcBorders>
          </w:tcPr>
          <w:p w14:paraId="1D4DBEED"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26.</w:t>
            </w:r>
          </w:p>
        </w:tc>
        <w:tc>
          <w:tcPr>
            <w:tcW w:w="3472" w:type="dxa"/>
            <w:tcBorders>
              <w:top w:val="single" w:sz="4" w:space="0" w:color="auto"/>
              <w:left w:val="single" w:sz="4" w:space="0" w:color="auto"/>
              <w:bottom w:val="single" w:sz="4" w:space="0" w:color="auto"/>
              <w:right w:val="single" w:sz="4" w:space="0" w:color="auto"/>
            </w:tcBorders>
          </w:tcPr>
          <w:p w14:paraId="4AA25CAB"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Pastero</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pipetės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graduotos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plastikinės</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nesterilios</w:t>
            </w:r>
            <w:proofErr w:type="spellEnd"/>
          </w:p>
        </w:tc>
        <w:tc>
          <w:tcPr>
            <w:tcW w:w="1843" w:type="dxa"/>
            <w:tcBorders>
              <w:top w:val="single" w:sz="4" w:space="0" w:color="auto"/>
              <w:left w:val="single" w:sz="4" w:space="0" w:color="auto"/>
              <w:bottom w:val="single" w:sz="4" w:space="0" w:color="auto"/>
              <w:right w:val="single" w:sz="4" w:space="0" w:color="auto"/>
            </w:tcBorders>
          </w:tcPr>
          <w:p w14:paraId="51C9EC67"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A7F14EB"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8524B9F" w14:textId="77777777" w:rsidR="00242965" w:rsidRPr="00242965" w:rsidRDefault="00242965" w:rsidP="00040678">
            <w:pPr>
              <w:spacing w:after="0" w:line="240" w:lineRule="auto"/>
              <w:rPr>
                <w:rFonts w:ascii="Times New Roman" w:eastAsia="Calibri" w:hAnsi="Times New Roman" w:cs="Times New Roman"/>
                <w:sz w:val="22"/>
                <w:szCs w:val="22"/>
              </w:rPr>
            </w:pPr>
          </w:p>
        </w:tc>
      </w:tr>
      <w:tr w:rsidR="00242965" w:rsidRPr="00242965" w14:paraId="186CC8B9" w14:textId="77777777" w:rsidTr="00040678">
        <w:trPr>
          <w:cantSplit/>
          <w:trHeight w:val="249"/>
        </w:trPr>
        <w:tc>
          <w:tcPr>
            <w:tcW w:w="747" w:type="dxa"/>
            <w:tcBorders>
              <w:top w:val="single" w:sz="4" w:space="0" w:color="auto"/>
              <w:left w:val="single" w:sz="4" w:space="0" w:color="auto"/>
              <w:bottom w:val="single" w:sz="4" w:space="0" w:color="auto"/>
              <w:right w:val="single" w:sz="4" w:space="0" w:color="auto"/>
            </w:tcBorders>
          </w:tcPr>
          <w:p w14:paraId="25776045"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r w:rsidRPr="00242965">
              <w:rPr>
                <w:rFonts w:ascii="Times New Roman" w:eastAsia="Calibri" w:hAnsi="Times New Roman" w:cs="Times New Roman"/>
                <w:kern w:val="2"/>
                <w:sz w:val="22"/>
                <w:szCs w:val="22"/>
                <w:lang w:val="en-US"/>
              </w:rPr>
              <w:t>27.</w:t>
            </w:r>
          </w:p>
        </w:tc>
        <w:tc>
          <w:tcPr>
            <w:tcW w:w="3472" w:type="dxa"/>
            <w:tcBorders>
              <w:top w:val="single" w:sz="4" w:space="0" w:color="auto"/>
              <w:left w:val="single" w:sz="4" w:space="0" w:color="auto"/>
              <w:bottom w:val="single" w:sz="4" w:space="0" w:color="auto"/>
              <w:right w:val="single" w:sz="4" w:space="0" w:color="auto"/>
            </w:tcBorders>
          </w:tcPr>
          <w:p w14:paraId="6FB4FBB3" w14:textId="77777777" w:rsidR="00242965" w:rsidRPr="00242965" w:rsidRDefault="00242965" w:rsidP="00040678">
            <w:pPr>
              <w:spacing w:after="0" w:line="240" w:lineRule="auto"/>
              <w:rPr>
                <w:rFonts w:ascii="Times New Roman" w:eastAsia="Calibri" w:hAnsi="Times New Roman" w:cs="Times New Roman"/>
                <w:kern w:val="2"/>
                <w:sz w:val="22"/>
                <w:szCs w:val="22"/>
                <w:lang w:val="en-US"/>
              </w:rPr>
            </w:pPr>
            <w:proofErr w:type="spellStart"/>
            <w:r w:rsidRPr="00242965">
              <w:rPr>
                <w:rFonts w:ascii="Times New Roman" w:eastAsia="Calibri" w:hAnsi="Times New Roman" w:cs="Times New Roman"/>
                <w:kern w:val="2"/>
                <w:sz w:val="22"/>
                <w:szCs w:val="22"/>
                <w:lang w:val="en-US" w:eastAsia="en-US"/>
              </w:rPr>
              <w:t>Dozatoriai</w:t>
            </w:r>
            <w:proofErr w:type="spellEnd"/>
            <w:r w:rsidRPr="00242965">
              <w:rPr>
                <w:rFonts w:ascii="Times New Roman" w:eastAsia="Calibri" w:hAnsi="Times New Roman" w:cs="Times New Roman"/>
                <w:kern w:val="2"/>
                <w:sz w:val="22"/>
                <w:szCs w:val="22"/>
                <w:lang w:val="en-US" w:eastAsia="en-US"/>
              </w:rPr>
              <w:t xml:space="preserve"> </w:t>
            </w:r>
            <w:proofErr w:type="spellStart"/>
            <w:r w:rsidRPr="00242965">
              <w:rPr>
                <w:rFonts w:ascii="Times New Roman" w:eastAsia="Calibri" w:hAnsi="Times New Roman" w:cs="Times New Roman"/>
                <w:kern w:val="2"/>
                <w:sz w:val="22"/>
                <w:szCs w:val="22"/>
                <w:lang w:val="en-US" w:eastAsia="en-US"/>
              </w:rPr>
              <w:t>automatiniai</w:t>
            </w:r>
            <w:proofErr w:type="spellEnd"/>
            <w:r w:rsidRPr="00242965">
              <w:rPr>
                <w:rFonts w:ascii="Times New Roman" w:eastAsia="Calibri" w:hAnsi="Times New Roman" w:cs="Times New Roman"/>
                <w:kern w:val="2"/>
                <w:sz w:val="22"/>
                <w:szCs w:val="22"/>
                <w:lang w:val="en-US" w:eastAsia="en-US"/>
              </w:rPr>
              <w:t xml:space="preserve"> 5-1000µl</w:t>
            </w:r>
            <w:r w:rsidRPr="00242965">
              <w:rPr>
                <w:rFonts w:ascii="Times New Roman" w:eastAsia="Calibri" w:hAnsi="Times New Roman" w:cs="Times New Roman"/>
                <w:color w:val="FF3333"/>
                <w:kern w:val="2"/>
                <w:sz w:val="22"/>
                <w:szCs w:val="22"/>
                <w:lang w:val="en-US"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0D28EA8E"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BB0C0B" w14:textId="77777777" w:rsidR="00242965" w:rsidRPr="00242965" w:rsidRDefault="00242965" w:rsidP="00040678">
            <w:pPr>
              <w:spacing w:after="0" w:line="240" w:lineRule="auto"/>
              <w:rPr>
                <w:rFonts w:ascii="Times New Roman" w:eastAsia="Calibri"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CA069F" w14:textId="77777777" w:rsidR="00242965" w:rsidRPr="00242965" w:rsidRDefault="00242965" w:rsidP="00040678">
            <w:pPr>
              <w:spacing w:after="0" w:line="240" w:lineRule="auto"/>
              <w:rPr>
                <w:rFonts w:ascii="Times New Roman" w:eastAsia="Calibri" w:hAnsi="Times New Roman" w:cs="Times New Roman"/>
                <w:sz w:val="22"/>
                <w:szCs w:val="22"/>
              </w:rPr>
            </w:pPr>
          </w:p>
        </w:tc>
      </w:tr>
    </w:tbl>
    <w:p w14:paraId="205D1536"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p>
    <w:p w14:paraId="2E036E58" w14:textId="77777777" w:rsidR="00242965" w:rsidRPr="00242965" w:rsidRDefault="00242965" w:rsidP="00242965">
      <w:pPr>
        <w:spacing w:after="0" w:line="240" w:lineRule="auto"/>
        <w:jc w:val="both"/>
        <w:rPr>
          <w:rFonts w:ascii="Times New Roman" w:eastAsia="Calibri" w:hAnsi="Times New Roman" w:cs="Times New Roman"/>
          <w:sz w:val="22"/>
          <w:szCs w:val="22"/>
          <w:lang w:eastAsia="en-US"/>
        </w:rPr>
      </w:pPr>
    </w:p>
    <w:p w14:paraId="54ACE283"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Į kainą įskaityti visi tiekėjo mokami mokesčiai ir visos tiekėjo patiriamos su pasiūlymo rengimu ir su pirkimo sutarties vykdymu susijusios, tame tarpe elektroninių sąskaitų faktūrų pateikimo, išlaidos.</w:t>
      </w:r>
    </w:p>
    <w:p w14:paraId="077A8C71" w14:textId="77777777" w:rsidR="00242965" w:rsidRPr="00242965" w:rsidRDefault="00242965" w:rsidP="00242965">
      <w:pPr>
        <w:spacing w:after="0" w:line="240" w:lineRule="auto"/>
        <w:jc w:val="both"/>
        <w:rPr>
          <w:rFonts w:ascii="Times New Roman" w:eastAsia="Calibri" w:hAnsi="Times New Roman" w:cs="Times New Roman"/>
          <w:sz w:val="22"/>
          <w:szCs w:val="22"/>
          <w:lang w:eastAsia="en-US"/>
        </w:rPr>
      </w:pPr>
    </w:p>
    <w:p w14:paraId="036A7E28" w14:textId="77777777" w:rsidR="00242965" w:rsidRPr="00242965" w:rsidRDefault="00242965" w:rsidP="00242965">
      <w:pPr>
        <w:spacing w:after="0" w:line="240" w:lineRule="auto"/>
        <w:ind w:firstLine="567"/>
        <w:jc w:val="both"/>
        <w:rPr>
          <w:rFonts w:ascii="Times New Roman" w:eastAsia="Calibri" w:hAnsi="Times New Roman" w:cs="Times New Roman"/>
          <w:i/>
          <w:sz w:val="22"/>
          <w:szCs w:val="22"/>
          <w:lang w:eastAsia="en-US"/>
        </w:rPr>
      </w:pPr>
      <w:r w:rsidRPr="00242965">
        <w:rPr>
          <w:rFonts w:ascii="Times New Roman" w:eastAsia="Calibri" w:hAnsi="Times New Roman" w:cs="Times New Roman"/>
          <w:i/>
          <w:sz w:val="22"/>
          <w:szCs w:val="22"/>
          <w:lang w:eastAsia="en-US"/>
        </w:rPr>
        <w:t>Tais atvejais, kai pagal galiojančius teisės aktus dalyviui nereikia mokėti PVM, jis nurodo bendrą pasiūlymo kainą be PVM ir priežastis, dėl kurių PVM nemoka.</w:t>
      </w:r>
    </w:p>
    <w:p w14:paraId="2776735D" w14:textId="77777777" w:rsidR="00242965" w:rsidRPr="00242965" w:rsidRDefault="00242965" w:rsidP="00242965">
      <w:pPr>
        <w:spacing w:after="0" w:line="240" w:lineRule="auto"/>
        <w:jc w:val="both"/>
        <w:rPr>
          <w:rFonts w:ascii="Times New Roman" w:eastAsia="Calibri" w:hAnsi="Times New Roman" w:cs="Times New Roman"/>
          <w:sz w:val="22"/>
          <w:szCs w:val="22"/>
          <w:lang w:eastAsia="en-US"/>
        </w:rPr>
      </w:pPr>
    </w:p>
    <w:p w14:paraId="06347E6C"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Informacija apie kiekvieno tiekėjų grupės partnerio savo jėgomis numatomų tiekti prekių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381"/>
        <w:gridCol w:w="3207"/>
        <w:gridCol w:w="1725"/>
        <w:gridCol w:w="1726"/>
      </w:tblGrid>
      <w:tr w:rsidR="00242965" w:rsidRPr="00242965" w14:paraId="69E9D6DD" w14:textId="77777777" w:rsidTr="00622B07">
        <w:tc>
          <w:tcPr>
            <w:tcW w:w="675" w:type="dxa"/>
            <w:vMerge w:val="restart"/>
            <w:shd w:val="clear" w:color="auto" w:fill="auto"/>
            <w:vAlign w:val="center"/>
          </w:tcPr>
          <w:p w14:paraId="26E29B3A"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 xml:space="preserve">Eil. </w:t>
            </w:r>
            <w:proofErr w:type="spellStart"/>
            <w:r w:rsidRPr="00242965">
              <w:rPr>
                <w:rFonts w:ascii="Times New Roman" w:eastAsia="Calibri" w:hAnsi="Times New Roman" w:cs="Times New Roman"/>
                <w:bCs/>
                <w:sz w:val="22"/>
                <w:szCs w:val="22"/>
                <w:lang w:eastAsia="en-US"/>
              </w:rPr>
              <w:t>nr.</w:t>
            </w:r>
            <w:proofErr w:type="spellEnd"/>
          </w:p>
        </w:tc>
        <w:tc>
          <w:tcPr>
            <w:tcW w:w="2410" w:type="dxa"/>
            <w:vMerge w:val="restart"/>
            <w:shd w:val="clear" w:color="auto" w:fill="auto"/>
            <w:vAlign w:val="center"/>
          </w:tcPr>
          <w:p w14:paraId="5E69B711"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Partnerio pavadinimas</w:t>
            </w:r>
          </w:p>
        </w:tc>
        <w:tc>
          <w:tcPr>
            <w:tcW w:w="3260" w:type="dxa"/>
            <w:vMerge w:val="restart"/>
            <w:shd w:val="clear" w:color="auto" w:fill="auto"/>
            <w:vAlign w:val="center"/>
          </w:tcPr>
          <w:p w14:paraId="18A0ED75"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Numatomos tiekti prekės</w:t>
            </w:r>
          </w:p>
        </w:tc>
        <w:tc>
          <w:tcPr>
            <w:tcW w:w="3509" w:type="dxa"/>
            <w:gridSpan w:val="2"/>
            <w:shd w:val="clear" w:color="auto" w:fill="auto"/>
            <w:vAlign w:val="center"/>
          </w:tcPr>
          <w:p w14:paraId="70C252A7"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Partnerio prekių dalies vertė pasiūlymo kainoje</w:t>
            </w:r>
          </w:p>
        </w:tc>
      </w:tr>
      <w:tr w:rsidR="00242965" w:rsidRPr="00242965" w14:paraId="741AED48" w14:textId="77777777" w:rsidTr="00622B07">
        <w:tc>
          <w:tcPr>
            <w:tcW w:w="675" w:type="dxa"/>
            <w:vMerge/>
            <w:shd w:val="clear" w:color="auto" w:fill="auto"/>
          </w:tcPr>
          <w:p w14:paraId="4AE4C269"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2410" w:type="dxa"/>
            <w:vMerge/>
            <w:shd w:val="clear" w:color="auto" w:fill="auto"/>
          </w:tcPr>
          <w:p w14:paraId="45032616"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3260" w:type="dxa"/>
            <w:vMerge/>
            <w:shd w:val="clear" w:color="auto" w:fill="auto"/>
          </w:tcPr>
          <w:p w14:paraId="24D90212"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1754" w:type="dxa"/>
            <w:shd w:val="clear" w:color="auto" w:fill="auto"/>
          </w:tcPr>
          <w:p w14:paraId="34312B7B"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EUR su PVM</w:t>
            </w:r>
          </w:p>
        </w:tc>
        <w:tc>
          <w:tcPr>
            <w:tcW w:w="1755" w:type="dxa"/>
            <w:shd w:val="clear" w:color="auto" w:fill="auto"/>
          </w:tcPr>
          <w:p w14:paraId="5D5DD756"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Proc.</w:t>
            </w:r>
          </w:p>
        </w:tc>
      </w:tr>
      <w:tr w:rsidR="00242965" w:rsidRPr="00242965" w14:paraId="677D7586" w14:textId="77777777" w:rsidTr="00622B07">
        <w:tc>
          <w:tcPr>
            <w:tcW w:w="675" w:type="dxa"/>
            <w:shd w:val="clear" w:color="auto" w:fill="auto"/>
          </w:tcPr>
          <w:p w14:paraId="480DEAB4"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2410" w:type="dxa"/>
            <w:shd w:val="clear" w:color="auto" w:fill="auto"/>
          </w:tcPr>
          <w:p w14:paraId="58F1C57E"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3260" w:type="dxa"/>
            <w:shd w:val="clear" w:color="auto" w:fill="auto"/>
          </w:tcPr>
          <w:p w14:paraId="4E326543"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1754" w:type="dxa"/>
            <w:shd w:val="clear" w:color="auto" w:fill="auto"/>
          </w:tcPr>
          <w:p w14:paraId="7E63AA28"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1755" w:type="dxa"/>
            <w:shd w:val="clear" w:color="auto" w:fill="auto"/>
          </w:tcPr>
          <w:p w14:paraId="5083B32C"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r>
      <w:tr w:rsidR="00242965" w:rsidRPr="00242965" w14:paraId="7B4D3E0D" w14:textId="77777777" w:rsidTr="00622B07">
        <w:tc>
          <w:tcPr>
            <w:tcW w:w="675" w:type="dxa"/>
            <w:shd w:val="clear" w:color="auto" w:fill="auto"/>
          </w:tcPr>
          <w:p w14:paraId="53128E04"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2410" w:type="dxa"/>
            <w:shd w:val="clear" w:color="auto" w:fill="auto"/>
          </w:tcPr>
          <w:p w14:paraId="09DEFE5B"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3260" w:type="dxa"/>
            <w:shd w:val="clear" w:color="auto" w:fill="auto"/>
          </w:tcPr>
          <w:p w14:paraId="4AD0A6CD"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1754" w:type="dxa"/>
            <w:shd w:val="clear" w:color="auto" w:fill="auto"/>
          </w:tcPr>
          <w:p w14:paraId="419BD3B9"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1755" w:type="dxa"/>
            <w:shd w:val="clear" w:color="auto" w:fill="auto"/>
          </w:tcPr>
          <w:p w14:paraId="12164477"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r>
      <w:tr w:rsidR="00242965" w:rsidRPr="00242965" w14:paraId="3E3ED61C" w14:textId="77777777" w:rsidTr="00622B07">
        <w:tc>
          <w:tcPr>
            <w:tcW w:w="6345" w:type="dxa"/>
            <w:gridSpan w:val="3"/>
            <w:shd w:val="clear" w:color="auto" w:fill="auto"/>
          </w:tcPr>
          <w:p w14:paraId="5D527B19" w14:textId="77777777" w:rsidR="00242965" w:rsidRPr="00242965" w:rsidRDefault="00242965" w:rsidP="00242965">
            <w:pPr>
              <w:spacing w:after="0" w:line="259" w:lineRule="auto"/>
              <w:jc w:val="right"/>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Viso:</w:t>
            </w:r>
          </w:p>
        </w:tc>
        <w:tc>
          <w:tcPr>
            <w:tcW w:w="1754" w:type="dxa"/>
            <w:shd w:val="clear" w:color="auto" w:fill="auto"/>
          </w:tcPr>
          <w:p w14:paraId="40494A05"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1755" w:type="dxa"/>
            <w:shd w:val="clear" w:color="auto" w:fill="auto"/>
          </w:tcPr>
          <w:p w14:paraId="56A976C9"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r>
    </w:tbl>
    <w:p w14:paraId="0BA8C8E4" w14:textId="77777777" w:rsidR="00242965" w:rsidRPr="00242965" w:rsidRDefault="00242965" w:rsidP="00242965">
      <w:pPr>
        <w:spacing w:after="0" w:line="240" w:lineRule="auto"/>
        <w:jc w:val="both"/>
        <w:rPr>
          <w:rFonts w:ascii="Times New Roman" w:eastAsia="Calibri" w:hAnsi="Times New Roman" w:cs="Times New Roman"/>
          <w:bCs/>
          <w:sz w:val="22"/>
          <w:szCs w:val="22"/>
          <w:lang w:eastAsia="en-US"/>
        </w:rPr>
      </w:pPr>
    </w:p>
    <w:p w14:paraId="652F88B3" w14:textId="77777777" w:rsidR="00242965" w:rsidRPr="00242965" w:rsidRDefault="00242965" w:rsidP="00242965">
      <w:pPr>
        <w:spacing w:after="0" w:line="240" w:lineRule="auto"/>
        <w:ind w:firstLine="567"/>
        <w:jc w:val="both"/>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Dalyvis pasiūlyme privalo išviešinti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1"/>
        <w:gridCol w:w="3173"/>
        <w:gridCol w:w="2062"/>
        <w:gridCol w:w="1352"/>
      </w:tblGrid>
      <w:tr w:rsidR="00242965" w:rsidRPr="00242965" w14:paraId="030F5A1E" w14:textId="77777777" w:rsidTr="00622B07">
        <w:tc>
          <w:tcPr>
            <w:tcW w:w="670" w:type="dxa"/>
            <w:vMerge w:val="restart"/>
            <w:shd w:val="clear" w:color="auto" w:fill="auto"/>
            <w:vAlign w:val="center"/>
          </w:tcPr>
          <w:p w14:paraId="6B9C2BDE"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 xml:space="preserve">Eil. </w:t>
            </w:r>
            <w:proofErr w:type="spellStart"/>
            <w:r w:rsidRPr="00242965">
              <w:rPr>
                <w:rFonts w:ascii="Times New Roman" w:eastAsia="Calibri" w:hAnsi="Times New Roman" w:cs="Times New Roman"/>
                <w:bCs/>
                <w:sz w:val="22"/>
                <w:szCs w:val="22"/>
                <w:lang w:eastAsia="en-US"/>
              </w:rPr>
              <w:t>nr.</w:t>
            </w:r>
            <w:proofErr w:type="spellEnd"/>
          </w:p>
        </w:tc>
        <w:tc>
          <w:tcPr>
            <w:tcW w:w="2371" w:type="dxa"/>
            <w:vMerge w:val="restart"/>
            <w:shd w:val="clear" w:color="auto" w:fill="auto"/>
            <w:vAlign w:val="center"/>
          </w:tcPr>
          <w:p w14:paraId="614BD29E"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Pavadinimas, kodas ir adresas</w:t>
            </w:r>
          </w:p>
        </w:tc>
        <w:tc>
          <w:tcPr>
            <w:tcW w:w="3173" w:type="dxa"/>
            <w:vMerge w:val="restart"/>
            <w:shd w:val="clear" w:color="auto" w:fill="auto"/>
            <w:vAlign w:val="center"/>
          </w:tcPr>
          <w:p w14:paraId="34DBD1B0"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Numatomos tiekti prekės</w:t>
            </w:r>
          </w:p>
        </w:tc>
        <w:tc>
          <w:tcPr>
            <w:tcW w:w="3414" w:type="dxa"/>
            <w:gridSpan w:val="2"/>
            <w:shd w:val="clear" w:color="auto" w:fill="auto"/>
            <w:vAlign w:val="center"/>
          </w:tcPr>
          <w:p w14:paraId="7008220E"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Pirkimo sutarties dalis pasiūlymo kainoje, kuriai ketinama pasitelkti subtiekėjus</w:t>
            </w:r>
          </w:p>
        </w:tc>
      </w:tr>
      <w:tr w:rsidR="00242965" w:rsidRPr="00242965" w14:paraId="186DF7F0" w14:textId="77777777" w:rsidTr="00622B07">
        <w:tc>
          <w:tcPr>
            <w:tcW w:w="670" w:type="dxa"/>
            <w:vMerge/>
            <w:shd w:val="clear" w:color="auto" w:fill="auto"/>
            <w:vAlign w:val="center"/>
          </w:tcPr>
          <w:p w14:paraId="7F00DB14"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p>
        </w:tc>
        <w:tc>
          <w:tcPr>
            <w:tcW w:w="2371" w:type="dxa"/>
            <w:vMerge/>
            <w:shd w:val="clear" w:color="auto" w:fill="auto"/>
            <w:vAlign w:val="center"/>
          </w:tcPr>
          <w:p w14:paraId="5EE19896"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p>
        </w:tc>
        <w:tc>
          <w:tcPr>
            <w:tcW w:w="3173" w:type="dxa"/>
            <w:vMerge/>
            <w:shd w:val="clear" w:color="auto" w:fill="auto"/>
            <w:vAlign w:val="center"/>
          </w:tcPr>
          <w:p w14:paraId="0FA788E3"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p>
        </w:tc>
        <w:tc>
          <w:tcPr>
            <w:tcW w:w="2062" w:type="dxa"/>
            <w:shd w:val="clear" w:color="auto" w:fill="auto"/>
            <w:vAlign w:val="center"/>
          </w:tcPr>
          <w:p w14:paraId="293B3080"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EUR su PVM</w:t>
            </w:r>
          </w:p>
        </w:tc>
        <w:tc>
          <w:tcPr>
            <w:tcW w:w="1352" w:type="dxa"/>
            <w:shd w:val="clear" w:color="auto" w:fill="auto"/>
            <w:vAlign w:val="center"/>
          </w:tcPr>
          <w:p w14:paraId="5EC075A4" w14:textId="77777777" w:rsidR="00242965" w:rsidRPr="00242965" w:rsidRDefault="00242965" w:rsidP="00242965">
            <w:pPr>
              <w:spacing w:after="0" w:line="259" w:lineRule="auto"/>
              <w:jc w:val="center"/>
              <w:rPr>
                <w:rFonts w:ascii="Times New Roman" w:eastAsia="Calibri" w:hAnsi="Times New Roman" w:cs="Times New Roman"/>
                <w:bCs/>
                <w:sz w:val="22"/>
                <w:szCs w:val="22"/>
                <w:lang w:eastAsia="en-US"/>
              </w:rPr>
            </w:pPr>
            <w:r w:rsidRPr="00242965">
              <w:rPr>
                <w:rFonts w:ascii="Times New Roman" w:eastAsia="Calibri" w:hAnsi="Times New Roman" w:cs="Times New Roman"/>
                <w:bCs/>
                <w:sz w:val="22"/>
                <w:szCs w:val="22"/>
                <w:lang w:eastAsia="en-US"/>
              </w:rPr>
              <w:t>Proc.</w:t>
            </w:r>
          </w:p>
        </w:tc>
      </w:tr>
      <w:tr w:rsidR="00242965" w:rsidRPr="00242965" w14:paraId="11289450" w14:textId="77777777" w:rsidTr="00622B07">
        <w:tc>
          <w:tcPr>
            <w:tcW w:w="670" w:type="dxa"/>
            <w:shd w:val="clear" w:color="auto" w:fill="auto"/>
          </w:tcPr>
          <w:p w14:paraId="4DCD601E"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2371" w:type="dxa"/>
            <w:shd w:val="clear" w:color="auto" w:fill="auto"/>
          </w:tcPr>
          <w:p w14:paraId="5AED4600"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3173" w:type="dxa"/>
            <w:shd w:val="clear" w:color="auto" w:fill="auto"/>
          </w:tcPr>
          <w:p w14:paraId="5BA34571"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2062" w:type="dxa"/>
            <w:shd w:val="clear" w:color="auto" w:fill="auto"/>
          </w:tcPr>
          <w:p w14:paraId="21ABD8EB"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c>
          <w:tcPr>
            <w:tcW w:w="1352" w:type="dxa"/>
            <w:shd w:val="clear" w:color="auto" w:fill="auto"/>
          </w:tcPr>
          <w:p w14:paraId="58AD732E" w14:textId="77777777" w:rsidR="00242965" w:rsidRPr="00242965" w:rsidRDefault="00242965" w:rsidP="00242965">
            <w:pPr>
              <w:spacing w:after="0" w:line="259" w:lineRule="auto"/>
              <w:jc w:val="both"/>
              <w:rPr>
                <w:rFonts w:ascii="Times New Roman" w:eastAsia="Calibri" w:hAnsi="Times New Roman" w:cs="Times New Roman"/>
                <w:bCs/>
                <w:sz w:val="22"/>
                <w:szCs w:val="22"/>
                <w:lang w:eastAsia="en-US"/>
              </w:rPr>
            </w:pPr>
          </w:p>
        </w:tc>
      </w:tr>
      <w:tr w:rsidR="00242965" w:rsidRPr="00242965" w14:paraId="28C9EB56" w14:textId="77777777" w:rsidTr="00622B07">
        <w:tc>
          <w:tcPr>
            <w:tcW w:w="670" w:type="dxa"/>
            <w:shd w:val="clear" w:color="auto" w:fill="auto"/>
          </w:tcPr>
          <w:p w14:paraId="5CCE8A6A"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2371" w:type="dxa"/>
            <w:shd w:val="clear" w:color="auto" w:fill="auto"/>
          </w:tcPr>
          <w:p w14:paraId="7AA0FE0A"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3173" w:type="dxa"/>
            <w:shd w:val="clear" w:color="auto" w:fill="auto"/>
          </w:tcPr>
          <w:p w14:paraId="0D3EB74D"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2062" w:type="dxa"/>
            <w:shd w:val="clear" w:color="auto" w:fill="auto"/>
          </w:tcPr>
          <w:p w14:paraId="3A0ACD94"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1352" w:type="dxa"/>
            <w:shd w:val="clear" w:color="auto" w:fill="auto"/>
          </w:tcPr>
          <w:p w14:paraId="4B7D80FB"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r>
      <w:tr w:rsidR="00242965" w:rsidRPr="00242965" w14:paraId="5DB9EFBC" w14:textId="77777777" w:rsidTr="00622B07">
        <w:tc>
          <w:tcPr>
            <w:tcW w:w="670" w:type="dxa"/>
            <w:shd w:val="clear" w:color="auto" w:fill="auto"/>
          </w:tcPr>
          <w:p w14:paraId="65560706"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2371" w:type="dxa"/>
            <w:shd w:val="clear" w:color="auto" w:fill="auto"/>
          </w:tcPr>
          <w:p w14:paraId="305867A5"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3173" w:type="dxa"/>
            <w:shd w:val="clear" w:color="auto" w:fill="auto"/>
          </w:tcPr>
          <w:p w14:paraId="4A8CDF16"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2062" w:type="dxa"/>
            <w:shd w:val="clear" w:color="auto" w:fill="auto"/>
          </w:tcPr>
          <w:p w14:paraId="19572709"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1352" w:type="dxa"/>
            <w:shd w:val="clear" w:color="auto" w:fill="auto"/>
          </w:tcPr>
          <w:p w14:paraId="3F814828"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r>
      <w:tr w:rsidR="00242965" w:rsidRPr="00242965" w14:paraId="5F3A1156" w14:textId="77777777" w:rsidTr="00622B07">
        <w:tc>
          <w:tcPr>
            <w:tcW w:w="6214" w:type="dxa"/>
            <w:gridSpan w:val="3"/>
            <w:shd w:val="clear" w:color="auto" w:fill="auto"/>
          </w:tcPr>
          <w:p w14:paraId="412EEAE5" w14:textId="77777777" w:rsidR="00242965" w:rsidRPr="00242965" w:rsidRDefault="00242965" w:rsidP="00242965">
            <w:pPr>
              <w:spacing w:after="0" w:line="259" w:lineRule="auto"/>
              <w:jc w:val="right"/>
              <w:rPr>
                <w:rFonts w:ascii="Times New Roman" w:eastAsia="Calibri" w:hAnsi="Times New Roman" w:cs="Times New Roman"/>
                <w:b/>
                <w:sz w:val="22"/>
                <w:szCs w:val="22"/>
                <w:lang w:eastAsia="en-US"/>
              </w:rPr>
            </w:pPr>
            <w:r w:rsidRPr="00242965">
              <w:rPr>
                <w:rFonts w:ascii="Times New Roman" w:eastAsia="Calibri" w:hAnsi="Times New Roman" w:cs="Times New Roman"/>
                <w:b/>
                <w:sz w:val="22"/>
                <w:szCs w:val="22"/>
                <w:lang w:eastAsia="en-US"/>
              </w:rPr>
              <w:t>Viso:</w:t>
            </w:r>
          </w:p>
        </w:tc>
        <w:tc>
          <w:tcPr>
            <w:tcW w:w="2062" w:type="dxa"/>
            <w:shd w:val="clear" w:color="auto" w:fill="auto"/>
          </w:tcPr>
          <w:p w14:paraId="3FF626BD"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c>
          <w:tcPr>
            <w:tcW w:w="1352" w:type="dxa"/>
            <w:shd w:val="clear" w:color="auto" w:fill="auto"/>
          </w:tcPr>
          <w:p w14:paraId="6138E871" w14:textId="77777777" w:rsidR="00242965" w:rsidRPr="00242965" w:rsidRDefault="00242965" w:rsidP="00242965">
            <w:pPr>
              <w:spacing w:after="0" w:line="259" w:lineRule="auto"/>
              <w:jc w:val="both"/>
              <w:rPr>
                <w:rFonts w:ascii="Times New Roman" w:eastAsia="Calibri" w:hAnsi="Times New Roman" w:cs="Times New Roman"/>
                <w:sz w:val="22"/>
                <w:szCs w:val="22"/>
                <w:lang w:eastAsia="en-US"/>
              </w:rPr>
            </w:pPr>
          </w:p>
        </w:tc>
      </w:tr>
    </w:tbl>
    <w:p w14:paraId="51B80BB9" w14:textId="77777777" w:rsidR="00242965" w:rsidRPr="00242965" w:rsidRDefault="00242965" w:rsidP="00242965">
      <w:pPr>
        <w:spacing w:after="0" w:line="240" w:lineRule="auto"/>
        <w:ind w:firstLine="567"/>
        <w:jc w:val="both"/>
        <w:rPr>
          <w:rFonts w:ascii="Times New Roman" w:eastAsia="Calibri" w:hAnsi="Times New Roman" w:cs="Times New Roman"/>
          <w:b/>
          <w:color w:val="0000FF"/>
          <w:sz w:val="22"/>
          <w:szCs w:val="22"/>
          <w:lang w:eastAsia="en-US"/>
        </w:rPr>
      </w:pPr>
    </w:p>
    <w:p w14:paraId="1CA69F3C" w14:textId="77777777" w:rsidR="00242965" w:rsidRPr="00242965" w:rsidRDefault="00242965" w:rsidP="00242965">
      <w:pPr>
        <w:spacing w:after="0" w:line="240" w:lineRule="auto"/>
        <w:ind w:firstLine="567"/>
        <w:contextualSpacing/>
        <w:jc w:val="both"/>
        <w:rPr>
          <w:rFonts w:ascii="Times New Roman" w:eastAsia="Calibri" w:hAnsi="Times New Roman" w:cs="Times New Roman"/>
          <w:sz w:val="22"/>
          <w:szCs w:val="22"/>
          <w:lang w:eastAsia="en-US"/>
        </w:rPr>
      </w:pPr>
      <w:r w:rsidRPr="00242965">
        <w:rPr>
          <w:rFonts w:ascii="Times New Roman" w:eastAsia="Calibri" w:hAnsi="Times New Roman" w:cs="Times New Roman"/>
          <w:b/>
          <w:sz w:val="22"/>
          <w:szCs w:val="22"/>
          <w:lang w:eastAsia="en-US"/>
        </w:rPr>
        <w:t xml:space="preserve">Pastaba. </w:t>
      </w:r>
      <w:r w:rsidRPr="00242965">
        <w:rPr>
          <w:rFonts w:ascii="Times New Roman" w:eastAsia="Calibri" w:hAnsi="Times New Roman" w:cs="Times New Roman"/>
          <w:sz w:val="22"/>
          <w:szCs w:val="22"/>
          <w:lang w:eastAsia="en-US"/>
        </w:rPr>
        <w:t>Tiekėjo (tiekėjų grupės partnerių) ir subtiekėjų bendra numatomų tiekti prekių vertė turi atitikti bendrą pasiūlymo sumą EUR su PVM.</w:t>
      </w:r>
    </w:p>
    <w:p w14:paraId="3F379145" w14:textId="77777777" w:rsidR="00242965" w:rsidRPr="00242965" w:rsidRDefault="00242965" w:rsidP="00242965">
      <w:pPr>
        <w:spacing w:after="0" w:line="240" w:lineRule="auto"/>
        <w:jc w:val="both"/>
        <w:rPr>
          <w:rFonts w:ascii="Times New Roman" w:eastAsia="Calibri" w:hAnsi="Times New Roman" w:cs="Times New Roman"/>
          <w:sz w:val="22"/>
          <w:szCs w:val="22"/>
          <w:lang w:eastAsia="en-US"/>
        </w:rPr>
      </w:pPr>
    </w:p>
    <w:p w14:paraId="51CCE10D"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Siūlomos prekės visiškai atitinka pirkimo dokumentuose nurodytus reikalavimus.</w:t>
      </w:r>
    </w:p>
    <w:p w14:paraId="3BE29986"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p>
    <w:p w14:paraId="7F286F6F"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242965" w:rsidRPr="00242965" w14:paraId="27787E99" w14:textId="77777777" w:rsidTr="00622B07">
        <w:tc>
          <w:tcPr>
            <w:tcW w:w="672" w:type="dxa"/>
            <w:shd w:val="clear" w:color="auto" w:fill="auto"/>
          </w:tcPr>
          <w:p w14:paraId="4D47F9A6" w14:textId="77777777" w:rsidR="00242965" w:rsidRPr="00242965" w:rsidRDefault="00242965" w:rsidP="00242965">
            <w:pPr>
              <w:spacing w:line="259" w:lineRule="auto"/>
              <w:jc w:val="center"/>
              <w:rPr>
                <w:rFonts w:ascii="Times New Roman" w:eastAsia="Calibri" w:hAnsi="Times New Roman" w:cs="Times New Roman"/>
                <w:b/>
                <w:sz w:val="22"/>
                <w:szCs w:val="22"/>
                <w:lang w:eastAsia="en-US"/>
              </w:rPr>
            </w:pPr>
            <w:r w:rsidRPr="00242965">
              <w:rPr>
                <w:rFonts w:ascii="Times New Roman" w:eastAsia="Calibri" w:hAnsi="Times New Roman" w:cs="Times New Roman"/>
                <w:b/>
                <w:sz w:val="22"/>
                <w:szCs w:val="22"/>
                <w:lang w:eastAsia="en-US"/>
              </w:rPr>
              <w:t xml:space="preserve">Eil. </w:t>
            </w:r>
            <w:proofErr w:type="spellStart"/>
            <w:r w:rsidRPr="00242965">
              <w:rPr>
                <w:rFonts w:ascii="Times New Roman" w:eastAsia="Calibri" w:hAnsi="Times New Roman" w:cs="Times New Roman"/>
                <w:b/>
                <w:sz w:val="22"/>
                <w:szCs w:val="22"/>
                <w:lang w:eastAsia="en-US"/>
              </w:rPr>
              <w:t>nr.</w:t>
            </w:r>
            <w:proofErr w:type="spellEnd"/>
          </w:p>
        </w:tc>
        <w:tc>
          <w:tcPr>
            <w:tcW w:w="8956" w:type="dxa"/>
            <w:shd w:val="clear" w:color="auto" w:fill="auto"/>
          </w:tcPr>
          <w:p w14:paraId="5D4126C0" w14:textId="77777777" w:rsidR="00242965" w:rsidRPr="00242965" w:rsidRDefault="00242965" w:rsidP="00242965">
            <w:pPr>
              <w:spacing w:line="259" w:lineRule="auto"/>
              <w:jc w:val="center"/>
              <w:rPr>
                <w:rFonts w:ascii="Times New Roman" w:eastAsia="Calibri" w:hAnsi="Times New Roman" w:cs="Times New Roman"/>
                <w:b/>
                <w:sz w:val="22"/>
                <w:szCs w:val="22"/>
                <w:lang w:eastAsia="en-US"/>
              </w:rPr>
            </w:pPr>
            <w:r w:rsidRPr="00242965">
              <w:rPr>
                <w:rFonts w:ascii="Times New Roman" w:eastAsia="Calibri" w:hAnsi="Times New Roman" w:cs="Times New Roman"/>
                <w:b/>
                <w:sz w:val="22"/>
                <w:szCs w:val="22"/>
                <w:lang w:eastAsia="en-US"/>
              </w:rPr>
              <w:t>Dokumentų pavadinimai</w:t>
            </w:r>
          </w:p>
        </w:tc>
      </w:tr>
      <w:tr w:rsidR="00242965" w:rsidRPr="00242965" w14:paraId="05457595" w14:textId="77777777" w:rsidTr="00622B07">
        <w:tc>
          <w:tcPr>
            <w:tcW w:w="672" w:type="dxa"/>
            <w:shd w:val="clear" w:color="auto" w:fill="auto"/>
          </w:tcPr>
          <w:p w14:paraId="549D8E2B" w14:textId="77777777" w:rsidR="00242965" w:rsidRPr="00242965" w:rsidRDefault="00242965" w:rsidP="00242965">
            <w:pPr>
              <w:spacing w:line="259" w:lineRule="auto"/>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1.</w:t>
            </w:r>
          </w:p>
        </w:tc>
        <w:tc>
          <w:tcPr>
            <w:tcW w:w="8956" w:type="dxa"/>
            <w:shd w:val="clear" w:color="auto" w:fill="auto"/>
          </w:tcPr>
          <w:p w14:paraId="3B63F89D" w14:textId="77777777" w:rsidR="00242965" w:rsidRPr="00242965" w:rsidRDefault="00242965" w:rsidP="00242965">
            <w:pPr>
              <w:spacing w:line="259" w:lineRule="auto"/>
              <w:jc w:val="both"/>
              <w:rPr>
                <w:rFonts w:ascii="Times New Roman" w:eastAsia="Calibri" w:hAnsi="Times New Roman" w:cs="Times New Roman"/>
                <w:sz w:val="22"/>
                <w:szCs w:val="22"/>
                <w:lang w:eastAsia="en-US"/>
              </w:rPr>
            </w:pPr>
          </w:p>
        </w:tc>
      </w:tr>
      <w:tr w:rsidR="00242965" w:rsidRPr="00242965" w14:paraId="4679CF0E" w14:textId="77777777" w:rsidTr="00622B07">
        <w:trPr>
          <w:trHeight w:val="249"/>
        </w:trPr>
        <w:tc>
          <w:tcPr>
            <w:tcW w:w="672" w:type="dxa"/>
            <w:shd w:val="clear" w:color="auto" w:fill="auto"/>
          </w:tcPr>
          <w:p w14:paraId="54BC80BC" w14:textId="77777777" w:rsidR="00242965" w:rsidRPr="00242965" w:rsidRDefault="00242965" w:rsidP="00242965">
            <w:pPr>
              <w:spacing w:line="259" w:lineRule="auto"/>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2.</w:t>
            </w:r>
          </w:p>
        </w:tc>
        <w:tc>
          <w:tcPr>
            <w:tcW w:w="8956" w:type="dxa"/>
            <w:shd w:val="clear" w:color="auto" w:fill="auto"/>
          </w:tcPr>
          <w:p w14:paraId="5EA3A18F" w14:textId="77777777" w:rsidR="00242965" w:rsidRPr="00242965" w:rsidRDefault="00242965" w:rsidP="00242965">
            <w:pPr>
              <w:spacing w:line="259" w:lineRule="auto"/>
              <w:jc w:val="both"/>
              <w:rPr>
                <w:rFonts w:ascii="Times New Roman" w:eastAsia="Calibri" w:hAnsi="Times New Roman" w:cs="Times New Roman"/>
                <w:sz w:val="22"/>
                <w:szCs w:val="22"/>
                <w:lang w:eastAsia="en-US"/>
              </w:rPr>
            </w:pPr>
          </w:p>
        </w:tc>
      </w:tr>
    </w:tbl>
    <w:p w14:paraId="4A091956" w14:textId="77777777" w:rsidR="00242965" w:rsidRPr="00242965" w:rsidRDefault="00242965" w:rsidP="00242965">
      <w:pPr>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242965" w:rsidRPr="00242965" w14:paraId="200B3272" w14:textId="77777777" w:rsidTr="00622B0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A1DDC7F" w14:textId="77777777" w:rsidR="00242965" w:rsidRPr="00242965" w:rsidRDefault="00242965" w:rsidP="00242965">
            <w:pPr>
              <w:widowControl w:val="0"/>
              <w:suppressLineNumbers/>
              <w:suppressAutoHyphens/>
              <w:spacing w:after="0" w:line="240" w:lineRule="auto"/>
              <w:jc w:val="center"/>
              <w:rPr>
                <w:rFonts w:ascii="Times New Roman" w:eastAsia="Calibri" w:hAnsi="Times New Roman" w:cs="Times New Roman"/>
                <w:b/>
                <w:bCs/>
                <w:sz w:val="22"/>
                <w:szCs w:val="22"/>
                <w:lang w:eastAsia="en-US"/>
              </w:rPr>
            </w:pPr>
            <w:r w:rsidRPr="00242965">
              <w:rPr>
                <w:rFonts w:ascii="Times New Roman" w:eastAsia="Calibri" w:hAnsi="Times New Roman" w:cs="Times New Roman"/>
                <w:b/>
                <w:bCs/>
                <w:sz w:val="22"/>
                <w:szCs w:val="22"/>
                <w:lang w:eastAsia="en-US"/>
              </w:rPr>
              <w:t>Eil.</w:t>
            </w:r>
          </w:p>
          <w:p w14:paraId="46A0CF53" w14:textId="77777777" w:rsidR="00242965" w:rsidRPr="00242965" w:rsidRDefault="00242965" w:rsidP="00242965">
            <w:pPr>
              <w:widowControl w:val="0"/>
              <w:suppressLineNumbers/>
              <w:suppressAutoHyphens/>
              <w:spacing w:after="0" w:line="240" w:lineRule="auto"/>
              <w:jc w:val="center"/>
              <w:rPr>
                <w:rFonts w:ascii="Times New Roman" w:eastAsia="Calibri" w:hAnsi="Times New Roman" w:cs="Times New Roman"/>
                <w:b/>
                <w:bCs/>
                <w:sz w:val="22"/>
                <w:szCs w:val="22"/>
                <w:lang w:eastAsia="en-US"/>
              </w:rPr>
            </w:pPr>
            <w:proofErr w:type="spellStart"/>
            <w:r w:rsidRPr="00242965">
              <w:rPr>
                <w:rFonts w:ascii="Times New Roman" w:eastAsia="Calibri" w:hAnsi="Times New Roman" w:cs="Times New Roman"/>
                <w:b/>
                <w:bCs/>
                <w:sz w:val="22"/>
                <w:szCs w:val="22"/>
                <w:lang w:eastAsia="en-US"/>
              </w:rPr>
              <w:t>nr.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23E7F2B" w14:textId="77777777" w:rsidR="00242965" w:rsidRPr="00242965" w:rsidRDefault="00242965" w:rsidP="00242965">
            <w:pPr>
              <w:widowControl w:val="0"/>
              <w:suppressLineNumbers/>
              <w:suppressAutoHyphens/>
              <w:spacing w:after="0" w:line="240" w:lineRule="auto"/>
              <w:jc w:val="center"/>
              <w:rPr>
                <w:rFonts w:ascii="Times New Roman" w:eastAsia="Calibri" w:hAnsi="Times New Roman" w:cs="Times New Roman"/>
                <w:b/>
                <w:bCs/>
                <w:sz w:val="22"/>
                <w:szCs w:val="22"/>
                <w:lang w:eastAsia="en-US"/>
              </w:rPr>
            </w:pPr>
            <w:r w:rsidRPr="00242965">
              <w:rPr>
                <w:rFonts w:ascii="Times New Roman" w:eastAsia="Calibri"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A14A32" w14:textId="77777777" w:rsidR="00242965" w:rsidRPr="00242965" w:rsidRDefault="00242965" w:rsidP="00242965">
            <w:pPr>
              <w:widowControl w:val="0"/>
              <w:suppressLineNumbers/>
              <w:suppressAutoHyphens/>
              <w:spacing w:after="0" w:line="240" w:lineRule="auto"/>
              <w:jc w:val="center"/>
              <w:rPr>
                <w:rFonts w:ascii="Times New Roman" w:eastAsia="Calibri" w:hAnsi="Times New Roman" w:cs="Times New Roman"/>
                <w:b/>
                <w:bCs/>
                <w:sz w:val="22"/>
                <w:szCs w:val="22"/>
                <w:lang w:eastAsia="en-US"/>
              </w:rPr>
            </w:pPr>
            <w:r w:rsidRPr="00242965">
              <w:rPr>
                <w:rFonts w:ascii="Times New Roman" w:eastAsia="Calibri" w:hAnsi="Times New Roman" w:cs="Times New Roman"/>
                <w:b/>
                <w:bCs/>
                <w:sz w:val="22"/>
                <w:szCs w:val="22"/>
                <w:lang w:eastAsia="en-US"/>
              </w:rPr>
              <w:t xml:space="preserve">Dokumente esanti konfidenciali </w:t>
            </w:r>
            <w:r w:rsidRPr="00242965">
              <w:rPr>
                <w:rFonts w:ascii="Times New Roman" w:eastAsia="Calibri" w:hAnsi="Times New Roman" w:cs="Times New Roman"/>
                <w:b/>
                <w:bCs/>
                <w:sz w:val="22"/>
                <w:szCs w:val="22"/>
                <w:lang w:eastAsia="en-US"/>
              </w:rPr>
              <w:lastRenderedPageBreak/>
              <w:t>informacija</w:t>
            </w:r>
            <w:r w:rsidRPr="00242965">
              <w:rPr>
                <w:rFonts w:ascii="Times New Roman" w:eastAsia="Calibri" w:hAnsi="Times New Roman" w:cs="Times New Roman"/>
                <w:b/>
                <w:bCs/>
                <w:sz w:val="22"/>
                <w:szCs w:val="22"/>
                <w:vertAlign w:val="superscript"/>
                <w:lang w:eastAsia="en-US"/>
              </w:rPr>
              <w:footnoteReference w:id="4"/>
            </w:r>
            <w:r w:rsidRPr="00242965">
              <w:rPr>
                <w:rFonts w:ascii="Times New Roman" w:eastAsia="Calibri" w:hAnsi="Times New Roman" w:cs="Times New Roman"/>
                <w:b/>
                <w:bCs/>
                <w:sz w:val="22"/>
                <w:szCs w:val="22"/>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0A83523" w14:textId="77777777" w:rsidR="00242965" w:rsidRPr="00242965" w:rsidRDefault="00242965" w:rsidP="00242965">
            <w:pPr>
              <w:widowControl w:val="0"/>
              <w:suppressLineNumbers/>
              <w:suppressAutoHyphens/>
              <w:spacing w:after="0" w:line="240" w:lineRule="auto"/>
              <w:jc w:val="center"/>
              <w:rPr>
                <w:rFonts w:ascii="Times New Roman" w:eastAsia="Calibri" w:hAnsi="Times New Roman" w:cs="Times New Roman"/>
                <w:b/>
                <w:bCs/>
                <w:sz w:val="22"/>
                <w:szCs w:val="22"/>
                <w:lang w:eastAsia="en-US"/>
              </w:rPr>
            </w:pPr>
            <w:r w:rsidRPr="00242965">
              <w:rPr>
                <w:rFonts w:ascii="Times New Roman" w:eastAsia="Calibri" w:hAnsi="Times New Roman" w:cs="Times New Roman"/>
                <w:b/>
                <w:bCs/>
                <w:sz w:val="22"/>
                <w:szCs w:val="22"/>
                <w:lang w:eastAsia="en-US"/>
              </w:rPr>
              <w:lastRenderedPageBreak/>
              <w:t xml:space="preserve">Konfidencialios informacijos pagrindimas (paaiškinama, kuo remiantis nurodytas </w:t>
            </w:r>
            <w:r w:rsidRPr="00242965">
              <w:rPr>
                <w:rFonts w:ascii="Times New Roman" w:eastAsia="Calibri" w:hAnsi="Times New Roman" w:cs="Times New Roman"/>
                <w:b/>
                <w:bCs/>
                <w:sz w:val="22"/>
                <w:szCs w:val="22"/>
                <w:lang w:eastAsia="en-US"/>
              </w:rPr>
              <w:lastRenderedPageBreak/>
              <w:t>dokumentas ar jo dalis yra konfidencialūs)</w:t>
            </w:r>
          </w:p>
        </w:tc>
      </w:tr>
      <w:tr w:rsidR="00242965" w:rsidRPr="00242965" w14:paraId="29A1B84E" w14:textId="77777777" w:rsidTr="00622B07">
        <w:trPr>
          <w:jc w:val="center"/>
        </w:trPr>
        <w:tc>
          <w:tcPr>
            <w:tcW w:w="675" w:type="dxa"/>
            <w:tcBorders>
              <w:top w:val="single" w:sz="4" w:space="0" w:color="auto"/>
              <w:left w:val="single" w:sz="4" w:space="0" w:color="auto"/>
              <w:bottom w:val="single" w:sz="4" w:space="0" w:color="auto"/>
              <w:right w:val="single" w:sz="4" w:space="0" w:color="auto"/>
            </w:tcBorders>
          </w:tcPr>
          <w:p w14:paraId="689AF1C4" w14:textId="77777777" w:rsidR="00242965" w:rsidRPr="00242965" w:rsidRDefault="00242965" w:rsidP="00242965">
            <w:pPr>
              <w:widowControl w:val="0"/>
              <w:suppressLineNumbers/>
              <w:suppressAutoHyphens/>
              <w:spacing w:after="0" w:line="240" w:lineRule="auto"/>
              <w:jc w:val="both"/>
              <w:rPr>
                <w:rFonts w:ascii="Times New Roman" w:eastAsia="Calibri" w:hAnsi="Times New Roman" w:cs="Times New Roman"/>
                <w:sz w:val="22"/>
                <w:szCs w:val="22"/>
                <w:lang w:eastAsia="en-US"/>
              </w:rPr>
            </w:pPr>
          </w:p>
        </w:tc>
        <w:tc>
          <w:tcPr>
            <w:tcW w:w="2439" w:type="dxa"/>
            <w:tcBorders>
              <w:top w:val="single" w:sz="4" w:space="0" w:color="auto"/>
              <w:left w:val="single" w:sz="4" w:space="0" w:color="auto"/>
              <w:bottom w:val="single" w:sz="4" w:space="0" w:color="auto"/>
              <w:right w:val="single" w:sz="4" w:space="0" w:color="auto"/>
            </w:tcBorders>
          </w:tcPr>
          <w:p w14:paraId="1B39C871" w14:textId="77777777" w:rsidR="00242965" w:rsidRPr="00242965" w:rsidRDefault="00242965" w:rsidP="00242965">
            <w:pPr>
              <w:widowControl w:val="0"/>
              <w:suppressLineNumbers/>
              <w:suppressAutoHyphens/>
              <w:spacing w:after="0" w:line="240" w:lineRule="auto"/>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12CB6188" w14:textId="77777777" w:rsidR="00242965" w:rsidRPr="00242965" w:rsidRDefault="00242965" w:rsidP="00242965">
            <w:pPr>
              <w:widowControl w:val="0"/>
              <w:suppressLineNumbers/>
              <w:suppressAutoHyphens/>
              <w:spacing w:after="0" w:line="240" w:lineRule="auto"/>
              <w:jc w:val="both"/>
              <w:rPr>
                <w:rFonts w:ascii="Times New Roman" w:eastAsia="Calibri"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1F696704" w14:textId="77777777" w:rsidR="00242965" w:rsidRPr="00242965" w:rsidRDefault="00242965" w:rsidP="00242965">
            <w:pPr>
              <w:widowControl w:val="0"/>
              <w:suppressLineNumbers/>
              <w:suppressAutoHyphens/>
              <w:spacing w:after="0" w:line="240" w:lineRule="auto"/>
              <w:jc w:val="both"/>
              <w:rPr>
                <w:rFonts w:ascii="Times New Roman" w:eastAsia="Calibri" w:hAnsi="Times New Roman" w:cs="Times New Roman"/>
                <w:sz w:val="22"/>
                <w:szCs w:val="22"/>
                <w:lang w:eastAsia="en-US"/>
              </w:rPr>
            </w:pPr>
          </w:p>
        </w:tc>
      </w:tr>
      <w:tr w:rsidR="00242965" w:rsidRPr="00242965" w14:paraId="06EC32BF" w14:textId="77777777" w:rsidTr="00622B07">
        <w:trPr>
          <w:jc w:val="center"/>
        </w:trPr>
        <w:tc>
          <w:tcPr>
            <w:tcW w:w="675" w:type="dxa"/>
            <w:tcBorders>
              <w:top w:val="single" w:sz="4" w:space="0" w:color="auto"/>
              <w:left w:val="single" w:sz="4" w:space="0" w:color="auto"/>
              <w:bottom w:val="single" w:sz="4" w:space="0" w:color="auto"/>
              <w:right w:val="single" w:sz="4" w:space="0" w:color="auto"/>
            </w:tcBorders>
          </w:tcPr>
          <w:p w14:paraId="3C28567D" w14:textId="77777777" w:rsidR="00242965" w:rsidRPr="00242965" w:rsidRDefault="00242965" w:rsidP="00242965">
            <w:pPr>
              <w:widowControl w:val="0"/>
              <w:suppressLineNumbers/>
              <w:suppressAutoHyphens/>
              <w:spacing w:after="0" w:line="240" w:lineRule="auto"/>
              <w:jc w:val="both"/>
              <w:rPr>
                <w:rFonts w:ascii="Times New Roman" w:eastAsia="Calibri" w:hAnsi="Times New Roman" w:cs="Times New Roman"/>
                <w:sz w:val="22"/>
                <w:szCs w:val="22"/>
                <w:lang w:eastAsia="en-US"/>
              </w:rPr>
            </w:pPr>
          </w:p>
        </w:tc>
        <w:tc>
          <w:tcPr>
            <w:tcW w:w="2439" w:type="dxa"/>
            <w:tcBorders>
              <w:top w:val="single" w:sz="4" w:space="0" w:color="auto"/>
              <w:left w:val="single" w:sz="4" w:space="0" w:color="auto"/>
              <w:bottom w:val="single" w:sz="4" w:space="0" w:color="auto"/>
              <w:right w:val="single" w:sz="4" w:space="0" w:color="auto"/>
            </w:tcBorders>
          </w:tcPr>
          <w:p w14:paraId="728ABE31" w14:textId="77777777" w:rsidR="00242965" w:rsidRPr="00242965" w:rsidRDefault="00242965" w:rsidP="00242965">
            <w:pPr>
              <w:widowControl w:val="0"/>
              <w:suppressLineNumbers/>
              <w:tabs>
                <w:tab w:val="left" w:pos="1296"/>
                <w:tab w:val="center" w:pos="4320"/>
                <w:tab w:val="right" w:pos="8640"/>
              </w:tabs>
              <w:suppressAutoHyphens/>
              <w:spacing w:after="0" w:line="240" w:lineRule="auto"/>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4FAF5443" w14:textId="77777777" w:rsidR="00242965" w:rsidRPr="00242965" w:rsidRDefault="00242965" w:rsidP="00242965">
            <w:pPr>
              <w:widowControl w:val="0"/>
              <w:suppressLineNumbers/>
              <w:tabs>
                <w:tab w:val="left" w:pos="1296"/>
                <w:tab w:val="center" w:pos="4320"/>
                <w:tab w:val="right" w:pos="8640"/>
              </w:tabs>
              <w:suppressAutoHyphens/>
              <w:spacing w:after="0" w:line="240" w:lineRule="auto"/>
              <w:rPr>
                <w:rFonts w:ascii="Times New Roman" w:eastAsia="Calibri"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14406EED" w14:textId="77777777" w:rsidR="00242965" w:rsidRPr="00242965" w:rsidRDefault="00242965" w:rsidP="00242965">
            <w:pPr>
              <w:widowControl w:val="0"/>
              <w:suppressLineNumbers/>
              <w:tabs>
                <w:tab w:val="left" w:pos="1296"/>
                <w:tab w:val="center" w:pos="4320"/>
                <w:tab w:val="right" w:pos="8640"/>
              </w:tabs>
              <w:suppressAutoHyphens/>
              <w:spacing w:after="0" w:line="240" w:lineRule="auto"/>
              <w:rPr>
                <w:rFonts w:ascii="Times New Roman" w:eastAsia="Calibri" w:hAnsi="Times New Roman" w:cs="Times New Roman"/>
                <w:sz w:val="22"/>
                <w:szCs w:val="22"/>
                <w:lang w:eastAsia="en-US"/>
              </w:rPr>
            </w:pPr>
          </w:p>
        </w:tc>
      </w:tr>
    </w:tbl>
    <w:p w14:paraId="2E638927" w14:textId="77777777" w:rsidR="00242965" w:rsidRPr="00242965" w:rsidRDefault="00242965" w:rsidP="00242965">
      <w:pPr>
        <w:spacing w:after="0" w:line="240" w:lineRule="auto"/>
        <w:ind w:firstLine="720"/>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Užtikriname pasiūlymo galiojimą pirkimo dokumentuose nurodytomis sąlygomis                 ________________________________________________________________________________</w:t>
      </w:r>
    </w:p>
    <w:p w14:paraId="3B9166C0" w14:textId="77777777" w:rsidR="00242965" w:rsidRPr="00242965" w:rsidRDefault="00242965" w:rsidP="00242965">
      <w:pPr>
        <w:spacing w:after="0" w:line="240" w:lineRule="auto"/>
        <w:rPr>
          <w:rFonts w:ascii="Times New Roman" w:eastAsia="Calibri" w:hAnsi="Times New Roman" w:cs="Times New Roman"/>
          <w:sz w:val="22"/>
          <w:szCs w:val="22"/>
          <w:lang w:eastAsia="en-US"/>
        </w:rPr>
      </w:pPr>
      <w:r w:rsidRPr="00242965">
        <w:rPr>
          <w:rFonts w:ascii="Times New Roman" w:eastAsia="Calibri" w:hAnsi="Times New Roman" w:cs="Times New Roman"/>
          <w:i/>
          <w:sz w:val="22"/>
          <w:szCs w:val="22"/>
          <w:lang w:eastAsia="en-US"/>
        </w:rPr>
        <w:t xml:space="preserve">                    (nurodyti užtikrinimo būdą, sąlygas ir dydį)</w:t>
      </w:r>
    </w:p>
    <w:p w14:paraId="541F9576" w14:textId="77777777" w:rsidR="00242965" w:rsidRPr="00242965" w:rsidRDefault="00242965" w:rsidP="00242965">
      <w:pPr>
        <w:suppressAutoHyphens/>
        <w:spacing w:after="0" w:line="240" w:lineRule="auto"/>
        <w:ind w:firstLine="567"/>
        <w:jc w:val="both"/>
        <w:rPr>
          <w:rFonts w:ascii="Times New Roman" w:eastAsia="Calibri" w:hAnsi="Times New Roman" w:cs="Times New Roman"/>
          <w:sz w:val="22"/>
          <w:szCs w:val="22"/>
          <w:lang w:eastAsia="en-US"/>
        </w:rPr>
      </w:pPr>
    </w:p>
    <w:p w14:paraId="5AB5B52B" w14:textId="77777777" w:rsidR="00242965" w:rsidRPr="00242965" w:rsidRDefault="00242965" w:rsidP="00242965">
      <w:pPr>
        <w:suppressAutoHyphens/>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7F422A5" w14:textId="77777777" w:rsidR="00242965" w:rsidRPr="00242965" w:rsidRDefault="00242965" w:rsidP="00242965">
      <w:pPr>
        <w:suppressAutoHyphens/>
        <w:spacing w:after="0" w:line="240" w:lineRule="auto"/>
        <w:ind w:firstLine="567"/>
        <w:jc w:val="both"/>
        <w:rPr>
          <w:rFonts w:ascii="Times New Roman" w:eastAsia="Calibri" w:hAnsi="Times New Roman" w:cs="Times New Roman"/>
          <w:sz w:val="22"/>
          <w:szCs w:val="22"/>
          <w:lang w:eastAsia="en-US"/>
        </w:rPr>
      </w:pPr>
      <w:r w:rsidRPr="00242965">
        <w:rPr>
          <w:rFonts w:ascii="Times New Roman" w:eastAsia="Calibri" w:hAnsi="Times New Roman" w:cs="Times New Roman"/>
          <w:sz w:val="22"/>
          <w:szCs w:val="22"/>
          <w:lang w:eastAsia="en-US"/>
        </w:rPr>
        <w:t>Pasiūlymas galioja iki pirkimo dokumentuose nurodyto termino pabaigos.</w:t>
      </w:r>
    </w:p>
    <w:p w14:paraId="3BE1B642" w14:textId="13CE0C59" w:rsidR="00242965" w:rsidRPr="00242965" w:rsidRDefault="00242965" w:rsidP="00242965">
      <w:pPr>
        <w:suppressAutoHyphens/>
        <w:spacing w:after="0" w:line="240" w:lineRule="auto"/>
        <w:ind w:right="-2"/>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Pr="00242965">
        <w:rPr>
          <w:rFonts w:ascii="Times New Roman" w:eastAsia="Calibri" w:hAnsi="Times New Roman" w:cs="Times New Roman"/>
          <w:sz w:val="22"/>
          <w:szCs w:val="22"/>
          <w:lang w:eastAsia="en-US"/>
        </w:rPr>
        <w:t>______________________</w:t>
      </w:r>
      <w:r w:rsidRPr="00242965">
        <w:rPr>
          <w:rFonts w:ascii="Times New Roman" w:eastAsia="Calibri" w:hAnsi="Times New Roman" w:cs="Times New Roman"/>
          <w:sz w:val="22"/>
          <w:szCs w:val="22"/>
          <w:lang w:eastAsia="en-US"/>
        </w:rPr>
        <w:tab/>
        <w:t>__________</w:t>
      </w:r>
      <w:r w:rsidRPr="00242965">
        <w:rPr>
          <w:rFonts w:ascii="Times New Roman" w:eastAsia="Calibri" w:hAnsi="Times New Roman" w:cs="Times New Roman"/>
          <w:sz w:val="22"/>
          <w:szCs w:val="22"/>
          <w:lang w:eastAsia="en-US"/>
        </w:rPr>
        <w:tab/>
      </w:r>
      <w:r w:rsidRPr="00242965">
        <w:rPr>
          <w:rFonts w:ascii="Times New Roman" w:eastAsia="Calibri" w:hAnsi="Times New Roman" w:cs="Times New Roman"/>
          <w:sz w:val="22"/>
          <w:szCs w:val="22"/>
          <w:lang w:eastAsia="en-US"/>
        </w:rPr>
        <w:tab/>
        <w:t>__________________________</w:t>
      </w:r>
    </w:p>
    <w:p w14:paraId="03380601" w14:textId="5D19E328" w:rsidR="00B23D41" w:rsidRPr="00BB6FED" w:rsidRDefault="00242965" w:rsidP="00242965">
      <w:pPr>
        <w:tabs>
          <w:tab w:val="left" w:pos="540"/>
        </w:tabs>
        <w:spacing w:after="0" w:line="240" w:lineRule="auto"/>
        <w:rPr>
          <w:rFonts w:ascii="Times New Roman" w:eastAsia="Times New Roman" w:hAnsi="Times New Roman"/>
        </w:rPr>
      </w:pPr>
      <w:r w:rsidRPr="00242965">
        <w:rPr>
          <w:rFonts w:ascii="Times New Roman" w:eastAsia="Calibri" w:hAnsi="Times New Roman" w:cs="Times New Roman"/>
          <w:i/>
          <w:sz w:val="22"/>
          <w:szCs w:val="22"/>
          <w:lang w:eastAsia="en-US"/>
        </w:rPr>
        <w:t>Dalyvis  arba jo  įgaliotas asmuo</w:t>
      </w:r>
      <w:r w:rsidRPr="00242965">
        <w:rPr>
          <w:rFonts w:ascii="Times New Roman" w:eastAsia="Calibri" w:hAnsi="Times New Roman" w:cs="Times New Roman"/>
          <w:i/>
          <w:sz w:val="22"/>
          <w:szCs w:val="22"/>
          <w:lang w:eastAsia="en-US"/>
        </w:rPr>
        <w:tab/>
        <w:t>parašas</w:t>
      </w:r>
      <w:r w:rsidRPr="00242965">
        <w:rPr>
          <w:rFonts w:ascii="Times New Roman" w:eastAsia="Calibri" w:hAnsi="Times New Roman" w:cs="Times New Roman"/>
          <w:i/>
          <w:sz w:val="22"/>
          <w:szCs w:val="22"/>
          <w:lang w:eastAsia="en-US"/>
        </w:rPr>
        <w:tab/>
      </w:r>
      <w:r w:rsidRPr="00242965">
        <w:rPr>
          <w:rFonts w:ascii="Times New Roman" w:eastAsia="Calibri" w:hAnsi="Times New Roman" w:cs="Times New Roman"/>
          <w:i/>
          <w:sz w:val="22"/>
          <w:szCs w:val="22"/>
          <w:lang w:eastAsia="en-US"/>
        </w:rPr>
        <w:tab/>
        <w:t>vardas ir pavardė</w:t>
      </w:r>
    </w:p>
    <w:p w14:paraId="174B16FA" w14:textId="77777777" w:rsidR="00B23D41" w:rsidRPr="00BB6FED" w:rsidRDefault="00B23D41" w:rsidP="00B23D41">
      <w:pPr>
        <w:tabs>
          <w:tab w:val="left" w:pos="540"/>
        </w:tabs>
        <w:spacing w:after="0" w:line="240" w:lineRule="auto"/>
        <w:rPr>
          <w:rFonts w:ascii="Times New Roman" w:eastAsia="Times New Roman" w:hAnsi="Times New Roman"/>
        </w:rPr>
      </w:pPr>
    </w:p>
    <w:p w14:paraId="36BD3AA8" w14:textId="77777777" w:rsidR="00B23D41" w:rsidRPr="00BB6FED" w:rsidRDefault="00B23D41" w:rsidP="00B23D41">
      <w:pPr>
        <w:tabs>
          <w:tab w:val="left" w:pos="540"/>
        </w:tabs>
        <w:spacing w:after="0" w:line="240" w:lineRule="auto"/>
        <w:rPr>
          <w:rFonts w:ascii="Times New Roman" w:eastAsia="Times New Roman" w:hAnsi="Times New Roman"/>
          <w:sz w:val="20"/>
          <w:szCs w:val="20"/>
        </w:rPr>
      </w:pPr>
    </w:p>
    <w:p w14:paraId="1480149A" w14:textId="77777777" w:rsidR="00B23D41" w:rsidRPr="00BB6FED" w:rsidRDefault="00B23D41" w:rsidP="00B23D41">
      <w:pPr>
        <w:rPr>
          <w:rFonts w:ascii="Times New Roman" w:hAnsi="Times New Roman" w:cs="Times New Roman"/>
          <w:b/>
          <w:bCs/>
          <w:smallCaps/>
          <w:sz w:val="22"/>
          <w:szCs w:val="22"/>
        </w:rPr>
      </w:pPr>
    </w:p>
    <w:p w14:paraId="10A31C0F" w14:textId="77777777" w:rsidR="00B23D41" w:rsidRPr="00BB6FED" w:rsidRDefault="00B23D41" w:rsidP="00B23D41">
      <w:pPr>
        <w:rPr>
          <w:rFonts w:ascii="Times New Roman" w:hAnsi="Times New Roman" w:cs="Times New Roman"/>
          <w:b/>
          <w:bCs/>
          <w:smallCaps/>
          <w:sz w:val="22"/>
          <w:szCs w:val="22"/>
        </w:rPr>
      </w:pPr>
    </w:p>
    <w:p w14:paraId="5C782332" w14:textId="77777777" w:rsidR="00B23D41" w:rsidRPr="00BB6FED" w:rsidRDefault="00B23D41" w:rsidP="00B23D41">
      <w:pPr>
        <w:rPr>
          <w:rFonts w:ascii="Times New Roman" w:hAnsi="Times New Roman" w:cs="Times New Roman"/>
          <w:b/>
          <w:bCs/>
          <w:smallCaps/>
          <w:sz w:val="22"/>
          <w:szCs w:val="22"/>
        </w:rPr>
      </w:pPr>
    </w:p>
    <w:p w14:paraId="07EB1467" w14:textId="77777777" w:rsidR="00B23D41" w:rsidRPr="00BB6FED" w:rsidRDefault="00B23D41" w:rsidP="00B23D41">
      <w:pPr>
        <w:rPr>
          <w:rFonts w:ascii="Times New Roman" w:hAnsi="Times New Roman" w:cs="Times New Roman"/>
          <w:b/>
          <w:bCs/>
          <w:smallCaps/>
          <w:sz w:val="22"/>
          <w:szCs w:val="22"/>
        </w:rPr>
      </w:pPr>
    </w:p>
    <w:p w14:paraId="607A61B9" w14:textId="77777777" w:rsidR="00B23D41" w:rsidRPr="00BB6FED" w:rsidRDefault="00B23D41" w:rsidP="00B23D41">
      <w:pPr>
        <w:rPr>
          <w:rFonts w:ascii="Times New Roman" w:hAnsi="Times New Roman" w:cs="Times New Roman"/>
          <w:b/>
          <w:bCs/>
          <w:smallCaps/>
          <w:sz w:val="22"/>
          <w:szCs w:val="22"/>
        </w:rPr>
      </w:pPr>
    </w:p>
    <w:p w14:paraId="5203D9C9" w14:textId="77777777" w:rsidR="00B23D41" w:rsidRPr="00BB6FED" w:rsidRDefault="00B23D41" w:rsidP="00B23D41">
      <w:pPr>
        <w:rPr>
          <w:rFonts w:ascii="Times New Roman" w:hAnsi="Times New Roman" w:cs="Times New Roman"/>
          <w:b/>
          <w:bCs/>
          <w:smallCaps/>
          <w:sz w:val="22"/>
          <w:szCs w:val="22"/>
        </w:rPr>
      </w:pPr>
    </w:p>
    <w:p w14:paraId="78C6DD37" w14:textId="77777777" w:rsidR="00B23D41" w:rsidRPr="00BB6FED" w:rsidRDefault="00B23D41" w:rsidP="00B23D41">
      <w:pPr>
        <w:rPr>
          <w:rFonts w:ascii="Times New Roman" w:hAnsi="Times New Roman" w:cs="Times New Roman"/>
          <w:b/>
          <w:bCs/>
          <w:smallCaps/>
          <w:sz w:val="22"/>
          <w:szCs w:val="22"/>
        </w:rPr>
      </w:pPr>
    </w:p>
    <w:p w14:paraId="0CDA04C6" w14:textId="77777777" w:rsidR="00B23D41" w:rsidRPr="00BB6FED" w:rsidRDefault="00B23D41" w:rsidP="00B23D41">
      <w:pPr>
        <w:rPr>
          <w:rFonts w:ascii="Times New Roman" w:hAnsi="Times New Roman" w:cs="Times New Roman"/>
          <w:b/>
          <w:bCs/>
          <w:smallCaps/>
          <w:sz w:val="22"/>
          <w:szCs w:val="22"/>
        </w:rPr>
      </w:pPr>
    </w:p>
    <w:p w14:paraId="22F5D79A" w14:textId="77777777" w:rsidR="00B23D41" w:rsidRPr="00BB6FED" w:rsidRDefault="00B23D41" w:rsidP="00B23D41">
      <w:pPr>
        <w:pStyle w:val="Antrat2"/>
        <w:ind w:left="5103"/>
        <w:rPr>
          <w:rFonts w:ascii="Times New Roman" w:hAnsi="Times New Roman" w:cs="Times New Roman"/>
          <w:color w:val="auto"/>
          <w:sz w:val="21"/>
          <w:szCs w:val="21"/>
        </w:rPr>
      </w:pPr>
      <w:bookmarkStart w:id="63" w:name="_Toc158014696"/>
      <w:r w:rsidRPr="00BB6FED">
        <w:rPr>
          <w:rFonts w:ascii="Times New Roman" w:hAnsi="Times New Roman" w:cs="Times New Roman"/>
          <w:color w:val="auto"/>
          <w:sz w:val="21"/>
          <w:szCs w:val="21"/>
        </w:rPr>
        <w:t>Pirkimo sąlygų 8</w:t>
      </w:r>
      <w:r w:rsidRPr="00BB6FED">
        <w:rPr>
          <w:rFonts w:ascii="Times New Roman" w:hAnsi="Times New Roman" w:cs="Times New Roman"/>
          <w:color w:val="FF0000"/>
          <w:sz w:val="21"/>
          <w:szCs w:val="21"/>
        </w:rPr>
        <w:t xml:space="preserve"> </w:t>
      </w:r>
      <w:r w:rsidRPr="00BB6FED">
        <w:rPr>
          <w:rFonts w:ascii="Times New Roman" w:hAnsi="Times New Roman" w:cs="Times New Roman"/>
          <w:color w:val="auto"/>
          <w:sz w:val="21"/>
          <w:szCs w:val="21"/>
        </w:rPr>
        <w:t>priedas „Sutarties projektas“</w:t>
      </w:r>
      <w:bookmarkEnd w:id="63"/>
    </w:p>
    <w:p w14:paraId="1E5CBDC7" w14:textId="77777777" w:rsidR="00B23D41" w:rsidRPr="00BB6FED" w:rsidRDefault="00B23D41" w:rsidP="00B23D41">
      <w:pPr>
        <w:suppressAutoHyphens/>
        <w:spacing w:after="40" w:line="240" w:lineRule="auto"/>
        <w:jc w:val="both"/>
        <w:rPr>
          <w:rFonts w:ascii="Times New Roman" w:eastAsia="Arial Unicode MS" w:hAnsi="Times New Roman"/>
          <w:b/>
          <w:bCs/>
          <w:caps/>
          <w:spacing w:val="4"/>
        </w:rPr>
      </w:pPr>
      <w:bookmarkStart w:id="64" w:name="_Hlk163727588"/>
    </w:p>
    <w:p w14:paraId="2B63A584" w14:textId="7A5E5325" w:rsidR="00B23D41" w:rsidRPr="00BB6FED" w:rsidRDefault="008A1FBE" w:rsidP="00B23D41">
      <w:pPr>
        <w:autoSpaceDE w:val="0"/>
        <w:autoSpaceDN w:val="0"/>
        <w:adjustRightInd w:val="0"/>
        <w:spacing w:after="0" w:line="240" w:lineRule="auto"/>
        <w:ind w:right="-82"/>
        <w:jc w:val="both"/>
        <w:rPr>
          <w:rFonts w:ascii="Times New Roman" w:eastAsia="Times New Roman" w:hAnsi="Times New Roman" w:cs="Times New Roman"/>
          <w:sz w:val="24"/>
          <w:szCs w:val="24"/>
          <w:lang w:eastAsia="en-US"/>
        </w:rPr>
        <w:sectPr w:rsidR="00B23D41" w:rsidRPr="00BB6FED" w:rsidSect="00B23D41">
          <w:headerReference w:type="default" r:id="rId24"/>
          <w:pgSz w:w="12240" w:h="15840"/>
          <w:pgMar w:top="709" w:right="720" w:bottom="993" w:left="1800" w:header="708" w:footer="708" w:gutter="0"/>
          <w:cols w:space="708"/>
          <w:titlePg/>
          <w:docGrid w:linePitch="360"/>
        </w:sectPr>
      </w:pPr>
      <w:r>
        <w:rPr>
          <w:rFonts w:ascii="Times New Roman" w:eastAsia="Times New Roman" w:hAnsi="Times New Roman" w:cs="Times New Roman"/>
          <w:sz w:val="24"/>
          <w:szCs w:val="24"/>
          <w:lang w:eastAsia="en-US"/>
        </w:rPr>
        <w:t>(Pridedamas atskiru failu)</w:t>
      </w:r>
    </w:p>
    <w:p w14:paraId="28D1841C" w14:textId="77777777" w:rsidR="00B23D41" w:rsidRPr="00BB6FED" w:rsidRDefault="00B23D41" w:rsidP="00B23D41">
      <w:pPr>
        <w:pStyle w:val="Antrat2"/>
        <w:ind w:left="5103"/>
        <w:rPr>
          <w:rFonts w:ascii="Times New Roman" w:hAnsi="Times New Roman" w:cs="Times New Roman"/>
          <w:color w:val="auto"/>
          <w:sz w:val="20"/>
          <w:szCs w:val="20"/>
        </w:rPr>
      </w:pPr>
      <w:bookmarkStart w:id="65" w:name="_Toc159230974"/>
      <w:r w:rsidRPr="00BB6FED">
        <w:rPr>
          <w:rFonts w:ascii="Times New Roman" w:hAnsi="Times New Roman" w:cs="Times New Roman"/>
          <w:color w:val="5B9BD5" w:themeColor="accent1"/>
          <w:sz w:val="20"/>
          <w:szCs w:val="20"/>
        </w:rPr>
        <w:lastRenderedPageBreak/>
        <w:t>Pirkimo sąlygų 9 priedas „Tiekėjo deklaracija dėl atitikties Reglamento nuostatoms Juridiniam asmeniui“</w:t>
      </w:r>
      <w:bookmarkEnd w:id="65"/>
    </w:p>
    <w:p w14:paraId="08C5E0C5" w14:textId="77777777" w:rsidR="00B23D41" w:rsidRPr="00BB6FED" w:rsidRDefault="00B23D41" w:rsidP="00B23D41">
      <w:pPr>
        <w:pStyle w:val="Antrat2"/>
        <w:ind w:left="5103"/>
        <w:rPr>
          <w:rFonts w:ascii="Times New Roman" w:hAnsi="Times New Roman" w:cs="Times New Roman"/>
          <w:color w:val="auto"/>
          <w:sz w:val="21"/>
          <w:szCs w:val="21"/>
        </w:rPr>
      </w:pPr>
      <w:r w:rsidRPr="00BB6FED">
        <w:rPr>
          <w:i/>
          <w:iCs/>
        </w:rPr>
        <w:t xml:space="preserve">                                                                                                                     </w:t>
      </w:r>
    </w:p>
    <w:p w14:paraId="2A4C9AB1" w14:textId="77777777" w:rsidR="00B23D41" w:rsidRPr="00BB6FED" w:rsidRDefault="00B23D41" w:rsidP="00B23D41"/>
    <w:p w14:paraId="57D749D2" w14:textId="77777777" w:rsidR="00B23D41" w:rsidRPr="00BB6FED" w:rsidRDefault="00B23D41" w:rsidP="00B23D41">
      <w:pPr>
        <w:jc w:val="center"/>
        <w:rPr>
          <w:rFonts w:ascii="Times New Roman" w:eastAsia="Times New Roman" w:hAnsi="Times New Roman"/>
        </w:rPr>
      </w:pPr>
      <w:r w:rsidRPr="00BB6FED">
        <w:rPr>
          <w:rFonts w:ascii="Times New Roman" w:eastAsia="Times New Roman" w:hAnsi="Times New Roman"/>
        </w:rPr>
        <w:t>Herbas arba prekių ženklas</w:t>
      </w:r>
    </w:p>
    <w:p w14:paraId="7937EF1A" w14:textId="77777777" w:rsidR="00B23D41" w:rsidRPr="00BB6FED" w:rsidRDefault="00B23D41" w:rsidP="00B23D41">
      <w:pPr>
        <w:jc w:val="center"/>
        <w:rPr>
          <w:rFonts w:ascii="Times New Roman" w:eastAsia="Times New Roman" w:hAnsi="Times New Roman"/>
          <w:sz w:val="20"/>
          <w:szCs w:val="20"/>
        </w:rPr>
      </w:pPr>
      <w:r w:rsidRPr="00BB6FED">
        <w:rPr>
          <w:rFonts w:ascii="Times New Roman" w:eastAsia="Times New Roman" w:hAnsi="Times New Roman"/>
          <w:sz w:val="20"/>
          <w:szCs w:val="20"/>
        </w:rPr>
        <w:t>(Tiekėjo pavadinimas)</w:t>
      </w:r>
    </w:p>
    <w:p w14:paraId="71DCB546" w14:textId="77777777" w:rsidR="00B23D41" w:rsidRPr="00BB6FED" w:rsidRDefault="00B23D41" w:rsidP="00B23D41">
      <w:pPr>
        <w:jc w:val="center"/>
        <w:rPr>
          <w:rFonts w:ascii="Times New Roman" w:eastAsia="Times New Roman" w:hAnsi="Times New Roman"/>
          <w:sz w:val="20"/>
          <w:szCs w:val="20"/>
        </w:rPr>
      </w:pPr>
      <w:r w:rsidRPr="00BB6FED">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232FF2" w14:textId="77777777" w:rsidR="00B23D41" w:rsidRPr="00BB6FED" w:rsidRDefault="00B23D41" w:rsidP="00B23D41">
      <w:pPr>
        <w:pStyle w:val="Betarp"/>
        <w:jc w:val="center"/>
        <w:rPr>
          <w:rFonts w:ascii="Times New Roman" w:hAnsi="Times New Roman"/>
          <w:sz w:val="24"/>
          <w:szCs w:val="24"/>
        </w:rPr>
      </w:pPr>
      <w:r w:rsidRPr="00BB6FED">
        <w:rPr>
          <w:rFonts w:ascii="Times New Roman" w:hAnsi="Times New Roman"/>
          <w:sz w:val="24"/>
          <w:szCs w:val="24"/>
        </w:rPr>
        <w:t>__________________________</w:t>
      </w:r>
    </w:p>
    <w:p w14:paraId="4FF337F2" w14:textId="77777777" w:rsidR="00B23D41" w:rsidRPr="00BB6FED" w:rsidRDefault="00B23D41" w:rsidP="00B23D41">
      <w:pPr>
        <w:pStyle w:val="Betarp"/>
        <w:jc w:val="center"/>
        <w:rPr>
          <w:rFonts w:ascii="Times New Roman" w:hAnsi="Times New Roman"/>
          <w:i/>
          <w:iCs/>
          <w:sz w:val="20"/>
          <w:szCs w:val="20"/>
        </w:rPr>
      </w:pPr>
      <w:r w:rsidRPr="00BB6FED">
        <w:rPr>
          <w:rFonts w:ascii="Times New Roman" w:hAnsi="Times New Roman"/>
          <w:i/>
          <w:iCs/>
          <w:sz w:val="20"/>
          <w:szCs w:val="20"/>
        </w:rPr>
        <w:t>(Adresatas (perkančioji organizacija))</w:t>
      </w:r>
    </w:p>
    <w:p w14:paraId="40B6215F" w14:textId="77777777" w:rsidR="00B23D41" w:rsidRPr="00BB6FED" w:rsidRDefault="00B23D41" w:rsidP="00B23D41">
      <w:pPr>
        <w:pStyle w:val="Betarp"/>
        <w:jc w:val="center"/>
        <w:rPr>
          <w:rFonts w:ascii="Times New Roman" w:hAnsi="Times New Roman"/>
          <w:b/>
          <w:sz w:val="24"/>
          <w:szCs w:val="24"/>
        </w:rPr>
      </w:pPr>
    </w:p>
    <w:p w14:paraId="262B06EA" w14:textId="77777777" w:rsidR="00B23D41" w:rsidRPr="00BB6FED" w:rsidRDefault="00B23D41" w:rsidP="00B23D41">
      <w:pPr>
        <w:pStyle w:val="Betarp"/>
        <w:jc w:val="center"/>
        <w:rPr>
          <w:rFonts w:ascii="Times New Roman" w:hAnsi="Times New Roman"/>
          <w:sz w:val="24"/>
          <w:szCs w:val="24"/>
        </w:rPr>
      </w:pPr>
      <w:r w:rsidRPr="00BB6FED">
        <w:rPr>
          <w:rFonts w:ascii="Times New Roman" w:hAnsi="Times New Roman"/>
          <w:b/>
          <w:bCs/>
          <w:sz w:val="24"/>
          <w:szCs w:val="24"/>
        </w:rPr>
        <w:t>TIEKĖJO DEKLARACIJA</w:t>
      </w:r>
    </w:p>
    <w:p w14:paraId="5BB50AD5" w14:textId="77777777" w:rsidR="00B23D41" w:rsidRPr="00BB6FED" w:rsidRDefault="00B23D41" w:rsidP="00B23D41">
      <w:pPr>
        <w:pStyle w:val="Betarp"/>
        <w:jc w:val="center"/>
        <w:rPr>
          <w:rFonts w:ascii="Times New Roman" w:hAnsi="Times New Roman"/>
          <w:b/>
          <w:bCs/>
          <w:sz w:val="24"/>
          <w:szCs w:val="24"/>
        </w:rPr>
      </w:pPr>
      <w:r w:rsidRPr="00BB6FED">
        <w:rPr>
          <w:rFonts w:ascii="Times New Roman" w:hAnsi="Times New Roman"/>
          <w:sz w:val="24"/>
          <w:szCs w:val="24"/>
        </w:rPr>
        <w:t>_____________</w:t>
      </w:r>
      <w:r w:rsidRPr="00BB6FED">
        <w:rPr>
          <w:rFonts w:ascii="Times New Roman" w:hAnsi="Times New Roman"/>
          <w:b/>
          <w:bCs/>
          <w:sz w:val="24"/>
          <w:szCs w:val="24"/>
        </w:rPr>
        <w:t xml:space="preserve"> </w:t>
      </w:r>
      <w:r w:rsidRPr="00BB6FED">
        <w:rPr>
          <w:rFonts w:ascii="Times New Roman" w:hAnsi="Times New Roman"/>
          <w:sz w:val="24"/>
          <w:szCs w:val="24"/>
        </w:rPr>
        <w:t>Nr.______</w:t>
      </w:r>
    </w:p>
    <w:p w14:paraId="4B6D86B0" w14:textId="77777777" w:rsidR="00B23D41" w:rsidRPr="00BB6FED" w:rsidRDefault="00B23D41" w:rsidP="00B23D41">
      <w:pPr>
        <w:pStyle w:val="Betarp"/>
        <w:jc w:val="center"/>
        <w:rPr>
          <w:rFonts w:ascii="Times New Roman" w:hAnsi="Times New Roman"/>
          <w:bCs/>
          <w:i/>
          <w:iCs/>
          <w:color w:val="000000"/>
          <w:sz w:val="20"/>
          <w:szCs w:val="20"/>
        </w:rPr>
      </w:pPr>
      <w:r w:rsidRPr="00BB6FED">
        <w:rPr>
          <w:rFonts w:ascii="Times New Roman" w:hAnsi="Times New Roman"/>
          <w:bCs/>
          <w:i/>
          <w:iCs/>
          <w:color w:val="000000"/>
          <w:sz w:val="20"/>
          <w:szCs w:val="20"/>
        </w:rPr>
        <w:t>(Data)</w:t>
      </w:r>
    </w:p>
    <w:p w14:paraId="43D4EAB3" w14:textId="77777777" w:rsidR="00B23D41" w:rsidRPr="00BB6FED" w:rsidRDefault="00B23D41" w:rsidP="00B23D41">
      <w:pPr>
        <w:pStyle w:val="Betarp"/>
        <w:jc w:val="center"/>
        <w:rPr>
          <w:rFonts w:ascii="Times New Roman" w:hAnsi="Times New Roman"/>
          <w:bCs/>
          <w:color w:val="000000"/>
          <w:sz w:val="20"/>
          <w:szCs w:val="20"/>
        </w:rPr>
      </w:pPr>
      <w:r w:rsidRPr="00BB6FED">
        <w:rPr>
          <w:rFonts w:ascii="Times New Roman" w:hAnsi="Times New Roman"/>
          <w:bCs/>
          <w:color w:val="000000"/>
          <w:sz w:val="20"/>
          <w:szCs w:val="20"/>
        </w:rPr>
        <w:t>_____________</w:t>
      </w:r>
    </w:p>
    <w:p w14:paraId="5A3CA9EB" w14:textId="77777777" w:rsidR="00B23D41" w:rsidRPr="00BB6FED" w:rsidRDefault="00B23D41" w:rsidP="00B23D41">
      <w:pPr>
        <w:pStyle w:val="Betarp"/>
        <w:jc w:val="center"/>
        <w:rPr>
          <w:rFonts w:ascii="Times New Roman" w:hAnsi="Times New Roman"/>
          <w:bCs/>
          <w:i/>
          <w:iCs/>
          <w:color w:val="000000"/>
          <w:sz w:val="20"/>
          <w:szCs w:val="20"/>
        </w:rPr>
      </w:pPr>
      <w:r w:rsidRPr="00BB6FED">
        <w:rPr>
          <w:rFonts w:ascii="Times New Roman" w:hAnsi="Times New Roman"/>
          <w:bCs/>
          <w:i/>
          <w:iCs/>
          <w:color w:val="000000"/>
          <w:sz w:val="20"/>
          <w:szCs w:val="20"/>
        </w:rPr>
        <w:t>(Sudarymo vieta)</w:t>
      </w:r>
    </w:p>
    <w:p w14:paraId="644F94DB" w14:textId="77777777" w:rsidR="00B23D41" w:rsidRPr="00BB6FED" w:rsidRDefault="00B23D41" w:rsidP="00B23D41">
      <w:pPr>
        <w:pStyle w:val="Betarp"/>
        <w:jc w:val="center"/>
        <w:rPr>
          <w:rFonts w:ascii="Times New Roman" w:hAnsi="Times New Roman"/>
          <w:spacing w:val="-2"/>
          <w:sz w:val="24"/>
          <w:szCs w:val="24"/>
        </w:rPr>
      </w:pPr>
      <w:r w:rsidRPr="00BB6FED">
        <w:rPr>
          <w:rFonts w:ascii="Times New Roman" w:hAnsi="Times New Roman"/>
          <w:spacing w:val="-2"/>
          <w:sz w:val="24"/>
          <w:szCs w:val="24"/>
        </w:rPr>
        <w:t>Aš, ______________________________________________________________________</w:t>
      </w:r>
      <w:r w:rsidRPr="00BB6FED">
        <w:rPr>
          <w:rFonts w:ascii="Times New Roman" w:hAnsi="Times New Roman"/>
          <w:spacing w:val="-2"/>
          <w:sz w:val="24"/>
          <w:szCs w:val="24"/>
        </w:rPr>
        <w:softHyphen/>
      </w:r>
      <w:r w:rsidRPr="00BB6FED">
        <w:rPr>
          <w:rFonts w:ascii="Times New Roman" w:hAnsi="Times New Roman"/>
          <w:spacing w:val="-2"/>
          <w:sz w:val="24"/>
          <w:szCs w:val="24"/>
        </w:rPr>
        <w:softHyphen/>
      </w:r>
      <w:r w:rsidRPr="00BB6FED">
        <w:rPr>
          <w:rFonts w:ascii="Times New Roman" w:hAnsi="Times New Roman"/>
          <w:spacing w:val="-2"/>
          <w:sz w:val="24"/>
          <w:szCs w:val="24"/>
        </w:rPr>
        <w:softHyphen/>
      </w:r>
      <w:r w:rsidRPr="00BB6FED">
        <w:rPr>
          <w:rFonts w:ascii="Times New Roman" w:hAnsi="Times New Roman"/>
          <w:spacing w:val="-2"/>
          <w:sz w:val="24"/>
          <w:szCs w:val="24"/>
        </w:rPr>
        <w:softHyphen/>
        <w:t>______ ,</w:t>
      </w:r>
    </w:p>
    <w:p w14:paraId="5C0E7265" w14:textId="77777777" w:rsidR="00B23D41" w:rsidRPr="00BB6FED" w:rsidRDefault="00B23D41" w:rsidP="00B23D41">
      <w:pPr>
        <w:pStyle w:val="Betarp"/>
        <w:jc w:val="center"/>
        <w:rPr>
          <w:rFonts w:ascii="Times New Roman" w:hAnsi="Times New Roman"/>
          <w:i/>
          <w:iCs/>
          <w:spacing w:val="-2"/>
          <w:sz w:val="20"/>
          <w:szCs w:val="20"/>
        </w:rPr>
      </w:pPr>
      <w:r w:rsidRPr="00BB6FED">
        <w:rPr>
          <w:rFonts w:ascii="Times New Roman" w:hAnsi="Times New Roman"/>
          <w:i/>
          <w:iCs/>
          <w:spacing w:val="-2"/>
          <w:sz w:val="20"/>
          <w:szCs w:val="20"/>
        </w:rPr>
        <w:t>(Tiekėjo vadovo ar jo įgalioto asmens pareigų pavadinimas, vardas ir pavardė)</w:t>
      </w:r>
    </w:p>
    <w:p w14:paraId="3147688E" w14:textId="77777777" w:rsidR="00B23D41" w:rsidRPr="00BB6FED" w:rsidRDefault="00B23D41" w:rsidP="00B23D41">
      <w:pPr>
        <w:pStyle w:val="Betarp"/>
        <w:jc w:val="center"/>
        <w:rPr>
          <w:rFonts w:ascii="Times New Roman" w:hAnsi="Times New Roman"/>
          <w:spacing w:val="-2"/>
          <w:sz w:val="20"/>
          <w:szCs w:val="20"/>
        </w:rPr>
      </w:pPr>
    </w:p>
    <w:p w14:paraId="1B82DD97" w14:textId="77777777" w:rsidR="00B23D41" w:rsidRPr="00BB6FED" w:rsidRDefault="00B23D41" w:rsidP="00B23D41">
      <w:pPr>
        <w:pStyle w:val="Betarp"/>
        <w:jc w:val="center"/>
        <w:rPr>
          <w:rFonts w:ascii="Times New Roman" w:hAnsi="Times New Roman"/>
          <w:spacing w:val="-2"/>
          <w:sz w:val="24"/>
          <w:szCs w:val="24"/>
        </w:rPr>
      </w:pPr>
      <w:r w:rsidRPr="00BB6FED">
        <w:rPr>
          <w:rFonts w:ascii="Times New Roman" w:hAnsi="Times New Roman"/>
          <w:spacing w:val="-2"/>
          <w:sz w:val="24"/>
          <w:szCs w:val="24"/>
        </w:rPr>
        <w:t>tvirtinu, kad mano vadovaujamas (-a) (atstovaujamas (a))_______________________________________________ ,</w:t>
      </w:r>
    </w:p>
    <w:p w14:paraId="067BA0B5" w14:textId="77777777" w:rsidR="00B23D41" w:rsidRPr="00BB6FED" w:rsidRDefault="00B23D41" w:rsidP="00B23D41">
      <w:pPr>
        <w:pStyle w:val="Betarp"/>
        <w:jc w:val="center"/>
        <w:rPr>
          <w:rFonts w:ascii="Times New Roman" w:hAnsi="Times New Roman"/>
          <w:i/>
          <w:iCs/>
          <w:spacing w:val="-2"/>
          <w:sz w:val="20"/>
          <w:szCs w:val="20"/>
        </w:rPr>
      </w:pPr>
      <w:r w:rsidRPr="00BB6FED">
        <w:rPr>
          <w:rFonts w:ascii="Times New Roman" w:hAnsi="Times New Roman"/>
          <w:i/>
          <w:iCs/>
          <w:spacing w:val="-2"/>
          <w:sz w:val="20"/>
          <w:szCs w:val="20"/>
        </w:rPr>
        <w:t>(Tiekėjo pavadinimas)</w:t>
      </w:r>
    </w:p>
    <w:p w14:paraId="4FD0F1BB" w14:textId="77777777" w:rsidR="00B23D41" w:rsidRPr="00BB6FED" w:rsidRDefault="00B23D41" w:rsidP="00B23D41">
      <w:pPr>
        <w:pStyle w:val="Betarp"/>
        <w:jc w:val="center"/>
        <w:rPr>
          <w:rFonts w:ascii="Times New Roman" w:hAnsi="Times New Roman"/>
          <w:spacing w:val="-2"/>
          <w:sz w:val="24"/>
          <w:szCs w:val="24"/>
        </w:rPr>
      </w:pPr>
      <w:r w:rsidRPr="00BB6FED">
        <w:rPr>
          <w:rFonts w:ascii="Times New Roman" w:hAnsi="Times New Roman"/>
          <w:spacing w:val="-2"/>
          <w:sz w:val="24"/>
          <w:szCs w:val="24"/>
        </w:rPr>
        <w:t>dalyvaujantis_________________________________________________________________________</w:t>
      </w:r>
    </w:p>
    <w:p w14:paraId="1DD672B2" w14:textId="77777777" w:rsidR="00B23D41" w:rsidRPr="00BB6FED" w:rsidRDefault="00B23D41" w:rsidP="00B23D41">
      <w:pPr>
        <w:pStyle w:val="Betarp"/>
        <w:jc w:val="center"/>
        <w:rPr>
          <w:rFonts w:ascii="Times New Roman" w:hAnsi="Times New Roman"/>
          <w:i/>
          <w:iCs/>
          <w:spacing w:val="-2"/>
          <w:sz w:val="20"/>
          <w:szCs w:val="20"/>
        </w:rPr>
      </w:pPr>
      <w:r w:rsidRPr="00BB6FED">
        <w:rPr>
          <w:rFonts w:ascii="Times New Roman" w:hAnsi="Times New Roman"/>
          <w:i/>
          <w:iCs/>
          <w:spacing w:val="-2"/>
          <w:sz w:val="20"/>
          <w:szCs w:val="20"/>
        </w:rPr>
        <w:t>(perkančiosios organizacijos pavadinimas)</w:t>
      </w:r>
    </w:p>
    <w:p w14:paraId="46FACF62" w14:textId="77777777" w:rsidR="00B23D41" w:rsidRPr="00BB6FED" w:rsidRDefault="00B23D41" w:rsidP="00B23D41">
      <w:pPr>
        <w:pStyle w:val="Betarp"/>
        <w:jc w:val="center"/>
        <w:rPr>
          <w:rFonts w:ascii="Times New Roman" w:hAnsi="Times New Roman"/>
          <w:spacing w:val="-2"/>
          <w:sz w:val="20"/>
          <w:szCs w:val="20"/>
        </w:rPr>
      </w:pPr>
    </w:p>
    <w:p w14:paraId="1EF2CFB3" w14:textId="77777777" w:rsidR="00B23D41" w:rsidRPr="00BB6FED" w:rsidRDefault="00B23D41" w:rsidP="00B23D41">
      <w:pPr>
        <w:pStyle w:val="Betarp"/>
        <w:jc w:val="center"/>
        <w:rPr>
          <w:rFonts w:ascii="Times New Roman" w:hAnsi="Times New Roman"/>
          <w:spacing w:val="-2"/>
          <w:sz w:val="24"/>
          <w:szCs w:val="24"/>
        </w:rPr>
      </w:pPr>
      <w:r w:rsidRPr="00BB6FED">
        <w:rPr>
          <w:rFonts w:ascii="Times New Roman" w:hAnsi="Times New Roman"/>
          <w:spacing w:val="-2"/>
          <w:sz w:val="24"/>
          <w:szCs w:val="24"/>
        </w:rPr>
        <w:t>atliekamame__________________________________________________________________________</w:t>
      </w:r>
    </w:p>
    <w:p w14:paraId="6416CB7C" w14:textId="77777777" w:rsidR="00B23D41" w:rsidRPr="00BB6FED" w:rsidRDefault="00B23D41" w:rsidP="00B23D41">
      <w:pPr>
        <w:pStyle w:val="Betarp"/>
        <w:jc w:val="center"/>
        <w:rPr>
          <w:rFonts w:ascii="Times New Roman" w:hAnsi="Times New Roman"/>
          <w:i/>
          <w:iCs/>
          <w:spacing w:val="-2"/>
          <w:sz w:val="20"/>
          <w:szCs w:val="20"/>
        </w:rPr>
      </w:pPr>
      <w:r w:rsidRPr="00BB6FED">
        <w:rPr>
          <w:rFonts w:ascii="Times New Roman" w:hAnsi="Times New Roman"/>
          <w:i/>
          <w:iCs/>
          <w:spacing w:val="-2"/>
          <w:sz w:val="20"/>
          <w:szCs w:val="20"/>
        </w:rPr>
        <w:t>(Pirkimo objekto pavadinimas, pirkimo numeris)</w:t>
      </w:r>
    </w:p>
    <w:p w14:paraId="59893C7F" w14:textId="77777777" w:rsidR="00B23D41" w:rsidRPr="00BB6FED" w:rsidRDefault="00B23D41" w:rsidP="00B23D41">
      <w:pPr>
        <w:pStyle w:val="Betarp"/>
        <w:jc w:val="center"/>
        <w:rPr>
          <w:rFonts w:ascii="Times New Roman" w:hAnsi="Times New Roman"/>
          <w:spacing w:val="-2"/>
          <w:sz w:val="20"/>
          <w:szCs w:val="20"/>
        </w:rPr>
      </w:pPr>
    </w:p>
    <w:p w14:paraId="00E2B5EC" w14:textId="77777777" w:rsidR="00B23D41" w:rsidRPr="00BB6FED" w:rsidRDefault="00B23D41" w:rsidP="00B23D41">
      <w:pPr>
        <w:pStyle w:val="Betarp"/>
        <w:jc w:val="center"/>
        <w:rPr>
          <w:rFonts w:ascii="Times New Roman" w:hAnsi="Times New Roman"/>
          <w:spacing w:val="-2"/>
          <w:sz w:val="24"/>
          <w:szCs w:val="24"/>
        </w:rPr>
      </w:pPr>
      <w:r w:rsidRPr="00BB6FED">
        <w:rPr>
          <w:rFonts w:ascii="Times New Roman" w:hAnsi="Times New Roman"/>
          <w:spacing w:val="-2"/>
          <w:sz w:val="24"/>
          <w:szCs w:val="24"/>
        </w:rPr>
        <w:t>skelbtame __________________________________________________________________________,</w:t>
      </w:r>
    </w:p>
    <w:p w14:paraId="1469D3C9" w14:textId="77777777" w:rsidR="00B23D41" w:rsidRPr="00BB6FED" w:rsidRDefault="00B23D41" w:rsidP="00B23D41">
      <w:pPr>
        <w:pStyle w:val="Betarp"/>
        <w:jc w:val="center"/>
        <w:rPr>
          <w:rFonts w:ascii="Times New Roman" w:hAnsi="Times New Roman"/>
          <w:i/>
          <w:iCs/>
          <w:spacing w:val="-2"/>
          <w:sz w:val="20"/>
          <w:szCs w:val="20"/>
        </w:rPr>
      </w:pPr>
      <w:r w:rsidRPr="00BB6FED">
        <w:rPr>
          <w:rFonts w:ascii="Times New Roman" w:hAnsi="Times New Roman"/>
          <w:i/>
          <w:iCs/>
          <w:spacing w:val="-2"/>
          <w:sz w:val="20"/>
          <w:szCs w:val="20"/>
        </w:rPr>
        <w:t>(Skelbimo data)</w:t>
      </w:r>
    </w:p>
    <w:p w14:paraId="3AEE9093" w14:textId="77777777" w:rsidR="00B23D41" w:rsidRPr="00BB6FED" w:rsidRDefault="00B23D41" w:rsidP="00B23D41">
      <w:pPr>
        <w:pStyle w:val="Betarp"/>
        <w:jc w:val="center"/>
        <w:rPr>
          <w:rFonts w:ascii="Times New Roman" w:hAnsi="Times New Roman"/>
          <w:sz w:val="20"/>
          <w:szCs w:val="20"/>
        </w:rPr>
      </w:pPr>
    </w:p>
    <w:p w14:paraId="6D2D327A" w14:textId="77777777" w:rsidR="00B23D41" w:rsidRPr="00BB6FED" w:rsidRDefault="00B23D41" w:rsidP="00B23D41">
      <w:pPr>
        <w:pStyle w:val="Betarp"/>
        <w:jc w:val="both"/>
        <w:rPr>
          <w:rFonts w:ascii="Times New Roman" w:hAnsi="Times New Roman"/>
          <w:sz w:val="22"/>
          <w:szCs w:val="22"/>
        </w:rPr>
      </w:pPr>
      <w:r w:rsidRPr="00BB6FED">
        <w:rPr>
          <w:rFonts w:ascii="Times New Roman" w:hAnsi="Times New Roman"/>
          <w:sz w:val="22"/>
          <w:szCs w:val="22"/>
        </w:rPr>
        <w:t xml:space="preserve">nėra įtakojama Rusijos, kaip nurodyta </w:t>
      </w:r>
      <w:r w:rsidRPr="00BB6FED">
        <w:rPr>
          <w:rFonts w:ascii="Times New Roman" w:hAnsi="Times New Roman"/>
          <w:b/>
          <w:bCs/>
          <w:sz w:val="22"/>
          <w:szCs w:val="22"/>
        </w:rPr>
        <w:t>Tarybos reglamento</w:t>
      </w:r>
      <w:r w:rsidRPr="00BB6FED">
        <w:rPr>
          <w:rFonts w:ascii="Times New Roman" w:hAnsi="Times New Roman"/>
          <w:sz w:val="22"/>
          <w:szCs w:val="22"/>
        </w:rPr>
        <w:t xml:space="preserve"> </w:t>
      </w:r>
      <w:r w:rsidRPr="00BB6FED">
        <w:rPr>
          <w:rFonts w:ascii="Times New Roman" w:hAnsi="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ED">
        <w:rPr>
          <w:rFonts w:ascii="Times New Roman" w:hAnsi="Times New Roman"/>
          <w:sz w:val="22"/>
          <w:szCs w:val="22"/>
        </w:rPr>
        <w:t>5k straipsnyje nustatytuose apribojimuose. Visų pirma pareiškiu, kad:</w:t>
      </w:r>
    </w:p>
    <w:p w14:paraId="79F65705" w14:textId="77777777" w:rsidR="00B23D41" w:rsidRPr="00BB6FED" w:rsidRDefault="00B23D41" w:rsidP="00B23D41">
      <w:pPr>
        <w:pStyle w:val="Betarp"/>
        <w:ind w:firstLine="1296"/>
        <w:jc w:val="both"/>
        <w:rPr>
          <w:rFonts w:ascii="Times New Roman" w:hAnsi="Times New Roman"/>
          <w:sz w:val="22"/>
          <w:szCs w:val="22"/>
        </w:rPr>
      </w:pPr>
      <w:r w:rsidRPr="00BB6FED">
        <w:rPr>
          <w:rFonts w:ascii="Times New Roman" w:hAnsi="Times New Roman"/>
          <w:sz w:val="22"/>
          <w:szCs w:val="22"/>
        </w:rPr>
        <w:t>(a) mano atstovaujama įmonė (ir nė viena iš bendrovių, kurios yra mūsų konsorciumo nariais) nėra įsteigta Rusijoje;</w:t>
      </w:r>
    </w:p>
    <w:p w14:paraId="7A755FD0" w14:textId="77777777" w:rsidR="00B23D41" w:rsidRPr="00BB6FED" w:rsidRDefault="00B23D41" w:rsidP="00B23D41">
      <w:pPr>
        <w:pStyle w:val="Betarp"/>
        <w:ind w:firstLine="1296"/>
        <w:jc w:val="both"/>
        <w:rPr>
          <w:rFonts w:ascii="Times New Roman" w:hAnsi="Times New Roman"/>
          <w:sz w:val="22"/>
          <w:szCs w:val="22"/>
        </w:rPr>
      </w:pPr>
      <w:r w:rsidRPr="00BB6FED">
        <w:rPr>
          <w:rFonts w:ascii="Times New Roman" w:hAnsi="Times New Roman"/>
          <w:sz w:val="22"/>
          <w:szCs w:val="22"/>
        </w:rPr>
        <w:t xml:space="preserve">(b) mano atstovaujama įmonė (ir nė viena iš įmonių, kurios yra mūsų konsorciumo nariais) nėra juridinis asmuo, subjektas ar įstaiga, </w:t>
      </w:r>
      <w:r w:rsidRPr="00BB6FED">
        <w:rPr>
          <w:rFonts w:ascii="Times New Roman" w:hAnsi="Times New Roman"/>
          <w:color w:val="333333"/>
          <w:sz w:val="22"/>
          <w:szCs w:val="22"/>
          <w:shd w:val="clear" w:color="auto" w:fill="FFFFFF"/>
        </w:rPr>
        <w:t>kuriuose daugiau kaip 50 % nuosavybės teisių tiesiogiai ar netiesiogiai priklauso šios deklaracijos a) punkte nurodytam subjektui</w:t>
      </w:r>
      <w:r w:rsidRPr="00BB6FED">
        <w:rPr>
          <w:rFonts w:ascii="Times New Roman" w:hAnsi="Times New Roman"/>
          <w:sz w:val="22"/>
          <w:szCs w:val="22"/>
        </w:rPr>
        <w:t xml:space="preserve">; </w:t>
      </w:r>
    </w:p>
    <w:p w14:paraId="03E9984A" w14:textId="77777777" w:rsidR="00B23D41" w:rsidRPr="00BB6FED" w:rsidRDefault="00B23D41" w:rsidP="00B23D41">
      <w:pPr>
        <w:pStyle w:val="Betarp"/>
        <w:ind w:firstLine="1296"/>
        <w:jc w:val="both"/>
        <w:rPr>
          <w:rFonts w:ascii="Times New Roman" w:hAnsi="Times New Roman"/>
          <w:sz w:val="22"/>
          <w:szCs w:val="22"/>
          <w:shd w:val="clear" w:color="auto" w:fill="FFFFFF"/>
        </w:rPr>
      </w:pPr>
      <w:r w:rsidRPr="00BB6FED">
        <w:rPr>
          <w:rFonts w:ascii="Times New Roman" w:hAnsi="Times New Roman"/>
          <w:sz w:val="22"/>
          <w:szCs w:val="22"/>
        </w:rPr>
        <w:t xml:space="preserve">(c) nei aš, nei mano atstovaujama bendrovė nesame </w:t>
      </w:r>
      <w:r w:rsidRPr="00BB6FED">
        <w:rPr>
          <w:rFonts w:ascii="Times New Roman" w:hAnsi="Times New Roman"/>
          <w:sz w:val="22"/>
          <w:szCs w:val="22"/>
          <w:shd w:val="clear" w:color="auto" w:fill="FFFFFF"/>
        </w:rPr>
        <w:t>fiziniu ar juridiniu asmeniu, subjektu ar organizacija, veikiančia šios deklaracijos a) arba b) punkte nurodyto subjekto vardu ar jo nurodymu;</w:t>
      </w:r>
    </w:p>
    <w:p w14:paraId="33840DC0" w14:textId="77777777" w:rsidR="00B23D41" w:rsidRPr="00BB6FED" w:rsidRDefault="00B23D41" w:rsidP="00B23D41">
      <w:pPr>
        <w:pStyle w:val="Betarp"/>
        <w:ind w:firstLine="1296"/>
        <w:jc w:val="both"/>
        <w:rPr>
          <w:rFonts w:ascii="Times New Roman" w:hAnsi="Times New Roman"/>
          <w:sz w:val="22"/>
          <w:szCs w:val="22"/>
        </w:rPr>
      </w:pPr>
      <w:r w:rsidRPr="00BB6FED">
        <w:rPr>
          <w:rFonts w:ascii="Times New Roman" w:hAnsi="Times New Roman"/>
          <w:sz w:val="22"/>
          <w:szCs w:val="22"/>
        </w:rPr>
        <w:t xml:space="preserve">d) sutartis nebus paskirta vykdyti </w:t>
      </w:r>
      <w:r w:rsidRPr="00BB6FED">
        <w:rPr>
          <w:rFonts w:ascii="Times New Roman" w:hAnsi="Times New Roman"/>
          <w:sz w:val="22"/>
          <w:szCs w:val="22"/>
          <w:shd w:val="clear" w:color="auto" w:fill="FFFFFF"/>
        </w:rPr>
        <w:t>subrangovui (-</w:t>
      </w:r>
      <w:proofErr w:type="spellStart"/>
      <w:r w:rsidRPr="00BB6FED">
        <w:rPr>
          <w:rFonts w:ascii="Times New Roman" w:hAnsi="Times New Roman"/>
          <w:sz w:val="22"/>
          <w:szCs w:val="22"/>
          <w:shd w:val="clear" w:color="auto" w:fill="FFFFFF"/>
        </w:rPr>
        <w:t>ams</w:t>
      </w:r>
      <w:proofErr w:type="spellEnd"/>
      <w:r w:rsidRPr="00BB6FED">
        <w:rPr>
          <w:rFonts w:ascii="Times New Roman" w:hAnsi="Times New Roman"/>
          <w:sz w:val="22"/>
          <w:szCs w:val="22"/>
          <w:shd w:val="clear" w:color="auto" w:fill="FFFFFF"/>
        </w:rPr>
        <w:t>), ar kitam (-</w:t>
      </w:r>
      <w:proofErr w:type="spellStart"/>
      <w:r w:rsidRPr="00BB6FED">
        <w:rPr>
          <w:rFonts w:ascii="Times New Roman" w:hAnsi="Times New Roman"/>
          <w:sz w:val="22"/>
          <w:szCs w:val="22"/>
          <w:shd w:val="clear" w:color="auto" w:fill="FFFFFF"/>
        </w:rPr>
        <w:t>iems</w:t>
      </w:r>
      <w:proofErr w:type="spellEnd"/>
      <w:r w:rsidRPr="00BB6FED">
        <w:rPr>
          <w:rFonts w:ascii="Times New Roman" w:hAnsi="Times New Roman"/>
          <w:sz w:val="22"/>
          <w:szCs w:val="22"/>
          <w:shd w:val="clear" w:color="auto" w:fill="FFFFFF"/>
        </w:rPr>
        <w:t>) subjektui (-tams), kurių pajėgumais remiasi, kurie priskirtini šios deklaracijos a) arba b), arba c) punktuose nurodytiems subjektams.</w:t>
      </w:r>
    </w:p>
    <w:p w14:paraId="6C10416F" w14:textId="77777777" w:rsidR="00B23D41" w:rsidRPr="00BB6FED" w:rsidRDefault="00B23D41" w:rsidP="00B23D41">
      <w:pPr>
        <w:rPr>
          <w:rFonts w:ascii="Times New Roman" w:hAnsi="Times New Roman" w:cs="Times New Roman"/>
          <w:sz w:val="22"/>
          <w:szCs w:val="22"/>
        </w:rPr>
      </w:pPr>
    </w:p>
    <w:p w14:paraId="46AB327D" w14:textId="77777777" w:rsidR="00B23D41" w:rsidRPr="00BB6FED" w:rsidRDefault="00B23D41" w:rsidP="00B23D41">
      <w:pPr>
        <w:rPr>
          <w:rFonts w:ascii="Times New Roman" w:hAnsi="Times New Roman" w:cs="Times New Roman"/>
          <w:sz w:val="22"/>
          <w:szCs w:val="22"/>
        </w:rPr>
      </w:pPr>
    </w:p>
    <w:p w14:paraId="30BCC64B" w14:textId="77777777" w:rsidR="00B23D41" w:rsidRPr="00BB6FED" w:rsidRDefault="00B23D41" w:rsidP="00B23D41">
      <w:pPr>
        <w:pStyle w:val="Antrat2"/>
        <w:ind w:left="5103"/>
        <w:rPr>
          <w:rFonts w:ascii="Times New Roman" w:hAnsi="Times New Roman" w:cs="Times New Roman"/>
          <w:color w:val="auto"/>
          <w:sz w:val="20"/>
          <w:szCs w:val="20"/>
        </w:rPr>
      </w:pPr>
      <w:r w:rsidRPr="00BB6FED">
        <w:rPr>
          <w:rFonts w:ascii="Times New Roman" w:hAnsi="Times New Roman" w:cs="Times New Roman"/>
          <w:color w:val="5B9BD5" w:themeColor="accent1"/>
          <w:sz w:val="20"/>
          <w:szCs w:val="20"/>
        </w:rPr>
        <w:lastRenderedPageBreak/>
        <w:t>Pirkimo sąlygų 9b priedas „Tiekėjo deklaracija dėl atitikties Reglamento nuostatoms fiziniam asmeniui“</w:t>
      </w:r>
    </w:p>
    <w:p w14:paraId="550FFFC4" w14:textId="77777777" w:rsidR="00B23D41" w:rsidRPr="00BB6FED" w:rsidRDefault="00B23D41" w:rsidP="00B23D41">
      <w:pPr>
        <w:rPr>
          <w:rFonts w:ascii="Times New Roman" w:hAnsi="Times New Roman" w:cs="Times New Roman"/>
          <w:sz w:val="22"/>
          <w:szCs w:val="22"/>
        </w:rPr>
      </w:pPr>
    </w:p>
    <w:p w14:paraId="61D3D7D8" w14:textId="77777777" w:rsidR="00B23D41" w:rsidRPr="00BB6FED" w:rsidRDefault="00B23D41" w:rsidP="00B23D41">
      <w:pPr>
        <w:spacing w:line="240" w:lineRule="auto"/>
        <w:jc w:val="center"/>
        <w:rPr>
          <w:rFonts w:ascii="Times New Roman" w:hAnsi="Times New Roman" w:cs="Times New Roman"/>
          <w:sz w:val="22"/>
          <w:szCs w:val="22"/>
        </w:rPr>
      </w:pPr>
      <w:r w:rsidRPr="00BB6FED">
        <w:rPr>
          <w:rFonts w:ascii="Times New Roman" w:hAnsi="Times New Roman" w:cs="Times New Roman"/>
          <w:sz w:val="22"/>
          <w:szCs w:val="22"/>
        </w:rPr>
        <w:t>(Tiekėjo pavadinimas)</w:t>
      </w:r>
    </w:p>
    <w:p w14:paraId="170C6AEA" w14:textId="77777777" w:rsidR="00B23D41" w:rsidRPr="00BB6FED" w:rsidRDefault="00B23D41" w:rsidP="00B23D41">
      <w:pPr>
        <w:spacing w:line="240" w:lineRule="auto"/>
        <w:jc w:val="center"/>
        <w:rPr>
          <w:rFonts w:ascii="Times New Roman" w:hAnsi="Times New Roman" w:cs="Times New Roman"/>
          <w:sz w:val="20"/>
          <w:szCs w:val="20"/>
        </w:rPr>
      </w:pPr>
      <w:r w:rsidRPr="00BB6FED">
        <w:rPr>
          <w:rFonts w:ascii="Times New Roman" w:hAnsi="Times New Roman" w:cs="Times New Roman"/>
          <w:sz w:val="22"/>
          <w:szCs w:val="22"/>
        </w:rPr>
        <w:t>(</w:t>
      </w:r>
      <w:r w:rsidRPr="00BB6FED">
        <w:rPr>
          <w:rFonts w:ascii="Times New Roman" w:hAnsi="Times New Roman" w:cs="Times New Roman"/>
          <w:sz w:val="20"/>
          <w:szCs w:val="20"/>
        </w:rPr>
        <w:t>Fizinio asmens vardas, pavardė, kontaktinė informacija, registro, kuriame kaupiami ir saugomi duomenys apie tiekėją, pavadinimas)</w:t>
      </w:r>
    </w:p>
    <w:p w14:paraId="526E46A2" w14:textId="77777777" w:rsidR="00B23D41" w:rsidRPr="00BB6FED" w:rsidRDefault="00B23D41" w:rsidP="00B23D41">
      <w:pPr>
        <w:spacing w:after="0" w:line="240" w:lineRule="auto"/>
        <w:jc w:val="center"/>
        <w:rPr>
          <w:rFonts w:ascii="Times New Roman" w:hAnsi="Times New Roman" w:cs="Times New Roman"/>
          <w:sz w:val="22"/>
          <w:szCs w:val="22"/>
        </w:rPr>
      </w:pPr>
      <w:r w:rsidRPr="00BB6FED">
        <w:rPr>
          <w:rFonts w:ascii="Times New Roman" w:hAnsi="Times New Roman" w:cs="Times New Roman"/>
          <w:sz w:val="22"/>
          <w:szCs w:val="22"/>
        </w:rPr>
        <w:t>__________________________</w:t>
      </w:r>
    </w:p>
    <w:p w14:paraId="6B989475" w14:textId="77777777" w:rsidR="00B23D41" w:rsidRPr="00BB6FED" w:rsidRDefault="00B23D41" w:rsidP="00B23D41">
      <w:pPr>
        <w:tabs>
          <w:tab w:val="center" w:pos="2520"/>
        </w:tabs>
        <w:spacing w:after="0" w:line="240" w:lineRule="auto"/>
        <w:jc w:val="center"/>
        <w:rPr>
          <w:rFonts w:ascii="Times New Roman" w:hAnsi="Times New Roman" w:cs="Times New Roman"/>
          <w:i/>
          <w:iCs/>
          <w:sz w:val="22"/>
          <w:szCs w:val="22"/>
        </w:rPr>
      </w:pPr>
      <w:r w:rsidRPr="00BB6FED">
        <w:rPr>
          <w:rFonts w:ascii="Times New Roman" w:hAnsi="Times New Roman" w:cs="Times New Roman"/>
          <w:i/>
          <w:iCs/>
          <w:sz w:val="22"/>
          <w:szCs w:val="22"/>
        </w:rPr>
        <w:t>(Adresatas (perkančioji organizacija))</w:t>
      </w:r>
    </w:p>
    <w:p w14:paraId="57844403" w14:textId="77777777" w:rsidR="00B23D41" w:rsidRPr="00BB6FED" w:rsidRDefault="00B23D41" w:rsidP="00B23D41">
      <w:pPr>
        <w:spacing w:line="240" w:lineRule="auto"/>
        <w:jc w:val="center"/>
        <w:rPr>
          <w:rFonts w:ascii="Times New Roman" w:hAnsi="Times New Roman" w:cs="Times New Roman"/>
          <w:b/>
          <w:sz w:val="22"/>
          <w:szCs w:val="22"/>
        </w:rPr>
      </w:pPr>
    </w:p>
    <w:p w14:paraId="08321C82" w14:textId="77777777" w:rsidR="00B23D41" w:rsidRPr="00BB6FED" w:rsidRDefault="00B23D41" w:rsidP="00B23D41">
      <w:pPr>
        <w:autoSpaceDE w:val="0"/>
        <w:autoSpaceDN w:val="0"/>
        <w:adjustRightInd w:val="0"/>
        <w:spacing w:line="240" w:lineRule="auto"/>
        <w:jc w:val="center"/>
        <w:rPr>
          <w:rFonts w:ascii="Times New Roman" w:hAnsi="Times New Roman" w:cs="Times New Roman"/>
          <w:sz w:val="22"/>
          <w:szCs w:val="22"/>
        </w:rPr>
      </w:pPr>
      <w:r w:rsidRPr="00BB6FED">
        <w:rPr>
          <w:rFonts w:ascii="Times New Roman" w:hAnsi="Times New Roman" w:cs="Times New Roman"/>
          <w:b/>
          <w:bCs/>
          <w:sz w:val="22"/>
          <w:szCs w:val="22"/>
        </w:rPr>
        <w:t>TIEKĖJO DEKLARACIJA</w:t>
      </w:r>
    </w:p>
    <w:p w14:paraId="057C4C8B" w14:textId="77777777" w:rsidR="00B23D41" w:rsidRPr="00BB6FED" w:rsidRDefault="00B23D41" w:rsidP="00B23D41">
      <w:pPr>
        <w:shd w:val="clear" w:color="auto" w:fill="FFFFFF"/>
        <w:spacing w:after="0" w:line="240" w:lineRule="auto"/>
        <w:jc w:val="center"/>
        <w:rPr>
          <w:rFonts w:ascii="Times New Roman" w:hAnsi="Times New Roman" w:cs="Times New Roman"/>
          <w:b/>
          <w:bCs/>
          <w:sz w:val="22"/>
          <w:szCs w:val="22"/>
        </w:rPr>
      </w:pPr>
      <w:r w:rsidRPr="00BB6FED">
        <w:rPr>
          <w:rFonts w:ascii="Times New Roman" w:hAnsi="Times New Roman" w:cs="Times New Roman"/>
          <w:sz w:val="22"/>
          <w:szCs w:val="22"/>
        </w:rPr>
        <w:t>_____________</w:t>
      </w:r>
      <w:r w:rsidRPr="00BB6FED">
        <w:rPr>
          <w:rFonts w:ascii="Times New Roman" w:hAnsi="Times New Roman" w:cs="Times New Roman"/>
          <w:b/>
          <w:bCs/>
          <w:sz w:val="22"/>
          <w:szCs w:val="22"/>
        </w:rPr>
        <w:t xml:space="preserve"> </w:t>
      </w:r>
      <w:r w:rsidRPr="00BB6FED">
        <w:rPr>
          <w:rFonts w:ascii="Times New Roman" w:hAnsi="Times New Roman" w:cs="Times New Roman"/>
          <w:sz w:val="22"/>
          <w:szCs w:val="22"/>
        </w:rPr>
        <w:t>Nr.______</w:t>
      </w:r>
    </w:p>
    <w:p w14:paraId="0C913582" w14:textId="77777777" w:rsidR="00B23D41" w:rsidRPr="00BB6FED" w:rsidRDefault="00B23D41" w:rsidP="00B23D41">
      <w:pPr>
        <w:shd w:val="clear" w:color="auto" w:fill="FFFFFF"/>
        <w:spacing w:after="0" w:line="240" w:lineRule="auto"/>
        <w:ind w:firstLine="3969"/>
        <w:rPr>
          <w:rFonts w:ascii="Times New Roman" w:hAnsi="Times New Roman" w:cs="Times New Roman"/>
          <w:bCs/>
          <w:i/>
          <w:iCs/>
          <w:color w:val="000000"/>
          <w:sz w:val="22"/>
          <w:szCs w:val="22"/>
        </w:rPr>
      </w:pPr>
      <w:r w:rsidRPr="00BB6FED">
        <w:rPr>
          <w:rFonts w:ascii="Times New Roman" w:hAnsi="Times New Roman" w:cs="Times New Roman"/>
          <w:bCs/>
          <w:i/>
          <w:iCs/>
          <w:color w:val="000000"/>
          <w:sz w:val="22"/>
          <w:szCs w:val="22"/>
        </w:rPr>
        <w:t xml:space="preserve">           (Data)</w:t>
      </w:r>
    </w:p>
    <w:p w14:paraId="39BE7ADE" w14:textId="77777777" w:rsidR="00B23D41" w:rsidRPr="00BB6FED" w:rsidRDefault="00B23D41" w:rsidP="00B23D41">
      <w:pPr>
        <w:shd w:val="clear" w:color="auto" w:fill="FFFFFF"/>
        <w:spacing w:after="0" w:line="240" w:lineRule="auto"/>
        <w:ind w:firstLine="3969"/>
        <w:rPr>
          <w:rFonts w:ascii="Times New Roman" w:hAnsi="Times New Roman" w:cs="Times New Roman"/>
          <w:bCs/>
          <w:color w:val="000000"/>
          <w:sz w:val="22"/>
          <w:szCs w:val="22"/>
        </w:rPr>
      </w:pPr>
    </w:p>
    <w:p w14:paraId="5B7C6ACB" w14:textId="77777777" w:rsidR="00B23D41" w:rsidRPr="00BB6FED" w:rsidRDefault="00B23D41" w:rsidP="00B23D41">
      <w:pPr>
        <w:shd w:val="clear" w:color="auto" w:fill="FFFFFF"/>
        <w:spacing w:after="0" w:line="240" w:lineRule="auto"/>
        <w:jc w:val="center"/>
        <w:rPr>
          <w:rFonts w:ascii="Times New Roman" w:hAnsi="Times New Roman" w:cs="Times New Roman"/>
          <w:bCs/>
          <w:color w:val="000000"/>
          <w:sz w:val="22"/>
          <w:szCs w:val="22"/>
        </w:rPr>
      </w:pPr>
      <w:r w:rsidRPr="00BB6FED">
        <w:rPr>
          <w:rFonts w:ascii="Times New Roman" w:hAnsi="Times New Roman" w:cs="Times New Roman"/>
          <w:bCs/>
          <w:color w:val="000000"/>
          <w:sz w:val="22"/>
          <w:szCs w:val="22"/>
        </w:rPr>
        <w:t>_____________</w:t>
      </w:r>
    </w:p>
    <w:p w14:paraId="4F19C6E9" w14:textId="77777777" w:rsidR="00B23D41" w:rsidRPr="00BB6FED" w:rsidRDefault="00B23D41" w:rsidP="00B23D41">
      <w:pPr>
        <w:shd w:val="clear" w:color="auto" w:fill="FFFFFF"/>
        <w:spacing w:after="0" w:line="240" w:lineRule="auto"/>
        <w:jc w:val="center"/>
        <w:rPr>
          <w:rFonts w:ascii="Times New Roman" w:hAnsi="Times New Roman" w:cs="Times New Roman"/>
          <w:bCs/>
          <w:i/>
          <w:iCs/>
          <w:color w:val="000000"/>
          <w:sz w:val="22"/>
          <w:szCs w:val="22"/>
        </w:rPr>
      </w:pPr>
      <w:r w:rsidRPr="00BB6FED">
        <w:rPr>
          <w:rFonts w:ascii="Times New Roman" w:hAnsi="Times New Roman" w:cs="Times New Roman"/>
          <w:bCs/>
          <w:i/>
          <w:iCs/>
          <w:color w:val="000000"/>
          <w:sz w:val="22"/>
          <w:szCs w:val="22"/>
        </w:rPr>
        <w:t>(Sudarymo vieta)</w:t>
      </w:r>
    </w:p>
    <w:p w14:paraId="2AF0B854" w14:textId="77777777" w:rsidR="00B23D41" w:rsidRPr="00BB6FED" w:rsidRDefault="00B23D41" w:rsidP="00B23D41">
      <w:pPr>
        <w:tabs>
          <w:tab w:val="left" w:pos="851"/>
        </w:tabs>
        <w:snapToGrid w:val="0"/>
        <w:spacing w:after="0" w:line="240" w:lineRule="auto"/>
        <w:ind w:right="-1"/>
        <w:jc w:val="both"/>
        <w:rPr>
          <w:rFonts w:ascii="Times New Roman" w:hAnsi="Times New Roman" w:cs="Times New Roman"/>
          <w:spacing w:val="-2"/>
          <w:sz w:val="22"/>
          <w:szCs w:val="22"/>
        </w:rPr>
      </w:pPr>
      <w:r w:rsidRPr="00BB6FED">
        <w:rPr>
          <w:rFonts w:ascii="Times New Roman" w:hAnsi="Times New Roman" w:cs="Times New Roman"/>
          <w:spacing w:val="-2"/>
          <w:sz w:val="22"/>
          <w:szCs w:val="22"/>
        </w:rPr>
        <w:t>Aš, __________________________________________________________________________________________,</w:t>
      </w:r>
    </w:p>
    <w:p w14:paraId="6FDC46A1" w14:textId="77777777" w:rsidR="00B23D41" w:rsidRPr="00BB6FED" w:rsidRDefault="00B23D41" w:rsidP="00B23D41">
      <w:pPr>
        <w:tabs>
          <w:tab w:val="left" w:pos="851"/>
        </w:tabs>
        <w:snapToGrid w:val="0"/>
        <w:spacing w:line="240" w:lineRule="auto"/>
        <w:ind w:right="-1"/>
        <w:jc w:val="center"/>
        <w:rPr>
          <w:rFonts w:ascii="Times New Roman" w:hAnsi="Times New Roman" w:cs="Times New Roman"/>
          <w:i/>
          <w:iCs/>
          <w:spacing w:val="-2"/>
          <w:sz w:val="22"/>
          <w:szCs w:val="22"/>
        </w:rPr>
      </w:pPr>
      <w:r w:rsidRPr="00BB6FED">
        <w:rPr>
          <w:rFonts w:ascii="Times New Roman" w:hAnsi="Times New Roman" w:cs="Times New Roman"/>
          <w:i/>
          <w:iCs/>
          <w:spacing w:val="-2"/>
          <w:sz w:val="22"/>
          <w:szCs w:val="22"/>
        </w:rPr>
        <w:t>(Tiekėjo vardas ir pavardė)</w:t>
      </w:r>
    </w:p>
    <w:p w14:paraId="708E7FB4" w14:textId="77777777" w:rsidR="00B23D41" w:rsidRPr="00BB6FED" w:rsidRDefault="00B23D41" w:rsidP="00B23D41">
      <w:pPr>
        <w:snapToGrid w:val="0"/>
        <w:spacing w:after="0" w:line="240" w:lineRule="auto"/>
        <w:rPr>
          <w:rFonts w:ascii="Times New Roman" w:hAnsi="Times New Roman" w:cs="Times New Roman"/>
          <w:spacing w:val="-2"/>
          <w:sz w:val="22"/>
          <w:szCs w:val="22"/>
        </w:rPr>
      </w:pPr>
      <w:r w:rsidRPr="00BB6FED">
        <w:rPr>
          <w:rFonts w:ascii="Times New Roman" w:hAnsi="Times New Roman" w:cs="Times New Roman"/>
          <w:spacing w:val="-2"/>
          <w:sz w:val="22"/>
          <w:szCs w:val="22"/>
        </w:rPr>
        <w:t>tvirtinu, kad dalyvaudamas (-a) ____________________________________________________________________________________________</w:t>
      </w:r>
    </w:p>
    <w:p w14:paraId="25C607EA" w14:textId="77777777" w:rsidR="00B23D41" w:rsidRPr="00BB6FED" w:rsidRDefault="00B23D41" w:rsidP="00B23D41">
      <w:pPr>
        <w:snapToGrid w:val="0"/>
        <w:spacing w:after="0" w:line="240" w:lineRule="auto"/>
        <w:ind w:firstLine="1296"/>
        <w:jc w:val="center"/>
        <w:rPr>
          <w:rFonts w:ascii="Times New Roman" w:hAnsi="Times New Roman" w:cs="Times New Roman"/>
          <w:i/>
          <w:iCs/>
          <w:spacing w:val="-2"/>
          <w:sz w:val="22"/>
          <w:szCs w:val="22"/>
        </w:rPr>
      </w:pPr>
      <w:r w:rsidRPr="00BB6FED">
        <w:rPr>
          <w:rFonts w:ascii="Times New Roman" w:hAnsi="Times New Roman" w:cs="Times New Roman"/>
          <w:i/>
          <w:iCs/>
          <w:spacing w:val="-2"/>
          <w:sz w:val="22"/>
          <w:szCs w:val="22"/>
        </w:rPr>
        <w:t>(Perkančiosios organizacijos pavadinimas)</w:t>
      </w:r>
    </w:p>
    <w:p w14:paraId="392A68A9" w14:textId="77777777" w:rsidR="00B23D41" w:rsidRPr="00BB6FED" w:rsidRDefault="00B23D41" w:rsidP="00B23D41">
      <w:pPr>
        <w:snapToGrid w:val="0"/>
        <w:spacing w:line="240" w:lineRule="auto"/>
        <w:ind w:right="-1"/>
        <w:jc w:val="both"/>
        <w:rPr>
          <w:rFonts w:ascii="Times New Roman" w:hAnsi="Times New Roman" w:cs="Times New Roman"/>
          <w:spacing w:val="-2"/>
          <w:sz w:val="22"/>
          <w:szCs w:val="22"/>
        </w:rPr>
      </w:pPr>
    </w:p>
    <w:p w14:paraId="2AFDEE44" w14:textId="77777777" w:rsidR="00B23D41" w:rsidRPr="00BB6FED" w:rsidRDefault="00B23D41" w:rsidP="00B23D41">
      <w:pPr>
        <w:snapToGrid w:val="0"/>
        <w:spacing w:after="0" w:line="240" w:lineRule="auto"/>
        <w:jc w:val="both"/>
        <w:rPr>
          <w:rFonts w:ascii="Times New Roman" w:hAnsi="Times New Roman" w:cs="Times New Roman"/>
          <w:spacing w:val="-2"/>
          <w:sz w:val="22"/>
          <w:szCs w:val="22"/>
        </w:rPr>
      </w:pPr>
      <w:r w:rsidRPr="00BB6FED">
        <w:rPr>
          <w:rFonts w:ascii="Times New Roman" w:hAnsi="Times New Roman" w:cs="Times New Roman"/>
          <w:spacing w:val="-2"/>
          <w:sz w:val="22"/>
          <w:szCs w:val="22"/>
        </w:rPr>
        <w:t>atliekamame ___________________________________________________________________________________</w:t>
      </w:r>
    </w:p>
    <w:p w14:paraId="6AAA7C7E" w14:textId="77777777" w:rsidR="00B23D41" w:rsidRPr="00BB6FED" w:rsidRDefault="00B23D41" w:rsidP="00B23D41">
      <w:pPr>
        <w:snapToGrid w:val="0"/>
        <w:spacing w:after="0" w:line="240" w:lineRule="auto"/>
        <w:ind w:left="1296" w:firstLine="1296"/>
        <w:jc w:val="both"/>
        <w:rPr>
          <w:rFonts w:ascii="Times New Roman" w:hAnsi="Times New Roman" w:cs="Times New Roman"/>
          <w:i/>
          <w:iCs/>
          <w:spacing w:val="-2"/>
          <w:sz w:val="22"/>
          <w:szCs w:val="22"/>
        </w:rPr>
      </w:pPr>
      <w:r w:rsidRPr="00BB6FED">
        <w:rPr>
          <w:rFonts w:ascii="Times New Roman" w:hAnsi="Times New Roman" w:cs="Times New Roman"/>
          <w:i/>
          <w:iCs/>
          <w:spacing w:val="-2"/>
          <w:sz w:val="22"/>
          <w:szCs w:val="22"/>
        </w:rPr>
        <w:t>(Pirkimo objekto pavadinimas, pirkimo numeris)</w:t>
      </w:r>
    </w:p>
    <w:p w14:paraId="2976ED27" w14:textId="77777777" w:rsidR="00B23D41" w:rsidRPr="00BB6FED" w:rsidRDefault="00B23D41" w:rsidP="00B23D41">
      <w:pPr>
        <w:snapToGrid w:val="0"/>
        <w:spacing w:line="240" w:lineRule="auto"/>
        <w:ind w:right="-1"/>
        <w:jc w:val="both"/>
        <w:rPr>
          <w:rFonts w:ascii="Times New Roman" w:hAnsi="Times New Roman" w:cs="Times New Roman"/>
          <w:spacing w:val="-2"/>
          <w:sz w:val="22"/>
          <w:szCs w:val="22"/>
        </w:rPr>
      </w:pPr>
    </w:p>
    <w:p w14:paraId="5274C2EA" w14:textId="77777777" w:rsidR="00B23D41" w:rsidRPr="00BB6FED" w:rsidRDefault="00B23D41" w:rsidP="00B23D41">
      <w:pPr>
        <w:snapToGrid w:val="0"/>
        <w:spacing w:after="0" w:line="240" w:lineRule="auto"/>
        <w:jc w:val="both"/>
        <w:rPr>
          <w:rFonts w:ascii="Times New Roman" w:hAnsi="Times New Roman" w:cs="Times New Roman"/>
          <w:spacing w:val="-2"/>
          <w:sz w:val="22"/>
          <w:szCs w:val="22"/>
        </w:rPr>
      </w:pPr>
      <w:r w:rsidRPr="00BB6FED">
        <w:rPr>
          <w:rFonts w:ascii="Times New Roman" w:hAnsi="Times New Roman" w:cs="Times New Roman"/>
          <w:spacing w:val="-2"/>
          <w:sz w:val="22"/>
          <w:szCs w:val="22"/>
        </w:rPr>
        <w:t>skelbtame _____________________________________________________________________________________ ,</w:t>
      </w:r>
    </w:p>
    <w:p w14:paraId="64666B5D" w14:textId="77777777" w:rsidR="00B23D41" w:rsidRPr="00BB6FED" w:rsidRDefault="00B23D41" w:rsidP="00B23D41">
      <w:pPr>
        <w:snapToGrid w:val="0"/>
        <w:spacing w:after="0" w:line="240" w:lineRule="auto"/>
        <w:jc w:val="center"/>
        <w:rPr>
          <w:rFonts w:ascii="Times New Roman" w:hAnsi="Times New Roman" w:cs="Times New Roman"/>
          <w:i/>
          <w:iCs/>
          <w:spacing w:val="-2"/>
          <w:sz w:val="22"/>
          <w:szCs w:val="22"/>
        </w:rPr>
      </w:pPr>
      <w:r w:rsidRPr="00BB6FED">
        <w:rPr>
          <w:rFonts w:ascii="Times New Roman" w:hAnsi="Times New Roman" w:cs="Times New Roman"/>
          <w:i/>
          <w:iCs/>
          <w:spacing w:val="-2"/>
          <w:sz w:val="22"/>
          <w:szCs w:val="22"/>
        </w:rPr>
        <w:t xml:space="preserve">        (Skelbimo data)</w:t>
      </w:r>
    </w:p>
    <w:p w14:paraId="4831BF41" w14:textId="77777777" w:rsidR="00B23D41" w:rsidRPr="00BB6FED" w:rsidRDefault="00B23D41" w:rsidP="00B23D41">
      <w:pPr>
        <w:spacing w:line="240" w:lineRule="auto"/>
        <w:jc w:val="both"/>
        <w:rPr>
          <w:rFonts w:ascii="Times New Roman" w:hAnsi="Times New Roman" w:cs="Times New Roman"/>
          <w:sz w:val="22"/>
          <w:szCs w:val="22"/>
        </w:rPr>
      </w:pPr>
    </w:p>
    <w:p w14:paraId="3782ECBE" w14:textId="77777777" w:rsidR="00B23D41" w:rsidRPr="00BB6FED" w:rsidRDefault="00B23D41" w:rsidP="00B23D41">
      <w:pPr>
        <w:spacing w:line="240" w:lineRule="auto"/>
        <w:jc w:val="both"/>
        <w:rPr>
          <w:rFonts w:ascii="Times New Roman" w:hAnsi="Times New Roman" w:cs="Times New Roman"/>
          <w:sz w:val="22"/>
          <w:szCs w:val="22"/>
        </w:rPr>
      </w:pPr>
      <w:r w:rsidRPr="00BB6FED">
        <w:rPr>
          <w:rFonts w:ascii="Times New Roman" w:hAnsi="Times New Roman" w:cs="Times New Roman"/>
          <w:sz w:val="22"/>
          <w:szCs w:val="22"/>
        </w:rPr>
        <w:t xml:space="preserve">nesu įtakojamas (-a) Rusijos, kaip nurodyta </w:t>
      </w:r>
      <w:r w:rsidRPr="00BB6FED">
        <w:rPr>
          <w:rFonts w:ascii="Times New Roman" w:hAnsi="Times New Roman" w:cs="Times New Roman"/>
          <w:b/>
          <w:bCs/>
          <w:sz w:val="22"/>
          <w:szCs w:val="22"/>
        </w:rPr>
        <w:t>Tarybos reglamento</w:t>
      </w:r>
      <w:r w:rsidRPr="00BB6FED">
        <w:rPr>
          <w:rFonts w:ascii="Times New Roman" w:hAnsi="Times New Roman" w:cs="Times New Roman"/>
          <w:sz w:val="22"/>
          <w:szCs w:val="22"/>
        </w:rPr>
        <w:t xml:space="preserve"> </w:t>
      </w:r>
      <w:r w:rsidRPr="00BB6FE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ED">
        <w:rPr>
          <w:rFonts w:ascii="Times New Roman" w:hAnsi="Times New Roman" w:cs="Times New Roman"/>
          <w:sz w:val="22"/>
          <w:szCs w:val="22"/>
        </w:rPr>
        <w:t>5k straipsnyje nustatytuose apribojimuose. Visų pirma pareiškiu, kad:</w:t>
      </w:r>
    </w:p>
    <w:p w14:paraId="34C0FD7B" w14:textId="77777777" w:rsidR="00B23D41" w:rsidRPr="00BB6FED" w:rsidRDefault="00B23D41" w:rsidP="00B23D41">
      <w:pPr>
        <w:spacing w:line="240" w:lineRule="auto"/>
        <w:jc w:val="both"/>
        <w:rPr>
          <w:rFonts w:ascii="Times New Roman" w:hAnsi="Times New Roman" w:cs="Times New Roman"/>
          <w:sz w:val="22"/>
          <w:szCs w:val="22"/>
        </w:rPr>
      </w:pPr>
      <w:r w:rsidRPr="00BB6FED">
        <w:rPr>
          <w:rFonts w:ascii="Times New Roman" w:hAnsi="Times New Roman" w:cs="Times New Roman"/>
          <w:sz w:val="22"/>
          <w:szCs w:val="22"/>
        </w:rPr>
        <w:t>(a) nesu Rusijos pilietis (-ė) ar įsisteigęs Rusijoje;</w:t>
      </w:r>
    </w:p>
    <w:p w14:paraId="6AC923F5" w14:textId="77777777" w:rsidR="00B23D41" w:rsidRPr="00BB6FED" w:rsidRDefault="00B23D41" w:rsidP="00B23D41">
      <w:pPr>
        <w:spacing w:line="240" w:lineRule="auto"/>
        <w:jc w:val="both"/>
        <w:rPr>
          <w:rFonts w:ascii="Times New Roman" w:hAnsi="Times New Roman" w:cs="Times New Roman"/>
          <w:sz w:val="22"/>
          <w:szCs w:val="22"/>
        </w:rPr>
      </w:pPr>
      <w:r w:rsidRPr="00BB6FED">
        <w:rPr>
          <w:rFonts w:ascii="Times New Roman" w:hAnsi="Times New Roman" w:cs="Times New Roman"/>
          <w:sz w:val="22"/>
          <w:szCs w:val="22"/>
        </w:rPr>
        <w:t xml:space="preserve">(b) neveikiu </w:t>
      </w:r>
      <w:r w:rsidRPr="00BB6FED">
        <w:rPr>
          <w:rFonts w:ascii="Times New Roman" w:hAnsi="Times New Roman" w:cs="Times New Roman"/>
          <w:sz w:val="22"/>
          <w:szCs w:val="22"/>
          <w:shd w:val="clear" w:color="auto" w:fill="FFFFFF"/>
        </w:rPr>
        <w:t>šios deklaracijos a) punkte nurodyto subjekto vardu ar jo nurodymu;</w:t>
      </w:r>
    </w:p>
    <w:p w14:paraId="41756AC2" w14:textId="77777777" w:rsidR="00B23D41" w:rsidRPr="00BB6FED" w:rsidRDefault="00B23D41" w:rsidP="00B23D41">
      <w:pPr>
        <w:spacing w:line="240" w:lineRule="auto"/>
        <w:jc w:val="both"/>
        <w:rPr>
          <w:rFonts w:ascii="Times New Roman" w:hAnsi="Times New Roman" w:cs="Times New Roman"/>
          <w:sz w:val="22"/>
          <w:szCs w:val="22"/>
          <w:shd w:val="clear" w:color="auto" w:fill="FFFFFF"/>
        </w:rPr>
      </w:pPr>
      <w:r w:rsidRPr="00BB6FED">
        <w:rPr>
          <w:rFonts w:ascii="Times New Roman" w:hAnsi="Times New Roman" w:cs="Times New Roman"/>
          <w:sz w:val="22"/>
          <w:szCs w:val="22"/>
        </w:rPr>
        <w:t xml:space="preserve">d) sutartis nebus paskirta vykdyti </w:t>
      </w:r>
      <w:r w:rsidRPr="00BB6FED">
        <w:rPr>
          <w:rFonts w:ascii="Times New Roman" w:hAnsi="Times New Roman" w:cs="Times New Roman"/>
          <w:sz w:val="22"/>
          <w:szCs w:val="22"/>
          <w:shd w:val="clear" w:color="auto" w:fill="FFFFFF"/>
        </w:rPr>
        <w:t>subrangovui (-</w:t>
      </w:r>
      <w:proofErr w:type="spellStart"/>
      <w:r w:rsidRPr="00BB6FED">
        <w:rPr>
          <w:rFonts w:ascii="Times New Roman" w:hAnsi="Times New Roman" w:cs="Times New Roman"/>
          <w:sz w:val="22"/>
          <w:szCs w:val="22"/>
          <w:shd w:val="clear" w:color="auto" w:fill="FFFFFF"/>
        </w:rPr>
        <w:t>ams</w:t>
      </w:r>
      <w:proofErr w:type="spellEnd"/>
      <w:r w:rsidRPr="00BB6FED">
        <w:rPr>
          <w:rFonts w:ascii="Times New Roman" w:hAnsi="Times New Roman" w:cs="Times New Roman"/>
          <w:sz w:val="22"/>
          <w:szCs w:val="22"/>
          <w:shd w:val="clear" w:color="auto" w:fill="FFFFFF"/>
        </w:rPr>
        <w:t>), ar kitam (-</w:t>
      </w:r>
      <w:proofErr w:type="spellStart"/>
      <w:r w:rsidRPr="00BB6FED">
        <w:rPr>
          <w:rFonts w:ascii="Times New Roman" w:hAnsi="Times New Roman" w:cs="Times New Roman"/>
          <w:sz w:val="22"/>
          <w:szCs w:val="22"/>
          <w:shd w:val="clear" w:color="auto" w:fill="FFFFFF"/>
        </w:rPr>
        <w:t>iems</w:t>
      </w:r>
      <w:proofErr w:type="spellEnd"/>
      <w:r w:rsidRPr="00BB6FED">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08D7EF3" w14:textId="77777777" w:rsidR="00B23D41" w:rsidRPr="00BB6FED" w:rsidRDefault="00B23D41" w:rsidP="00B23D41">
      <w:pPr>
        <w:spacing w:line="240" w:lineRule="auto"/>
        <w:jc w:val="both"/>
        <w:rPr>
          <w:rFonts w:ascii="Times New Roman" w:hAnsi="Times New Roman" w:cs="Times New Roman"/>
          <w:sz w:val="22"/>
          <w:szCs w:val="22"/>
          <w:shd w:val="clear" w:color="auto" w:fill="FFFFFF"/>
        </w:rPr>
      </w:pPr>
    </w:p>
    <w:tbl>
      <w:tblPr>
        <w:tblW w:w="0" w:type="auto"/>
        <w:tblInd w:w="-142" w:type="dxa"/>
        <w:tblLook w:val="04A0" w:firstRow="1" w:lastRow="0" w:firstColumn="1" w:lastColumn="0" w:noHBand="0" w:noVBand="1"/>
      </w:tblPr>
      <w:tblGrid>
        <w:gridCol w:w="1096"/>
        <w:gridCol w:w="222"/>
        <w:gridCol w:w="222"/>
        <w:gridCol w:w="2996"/>
        <w:gridCol w:w="2796"/>
        <w:gridCol w:w="222"/>
      </w:tblGrid>
      <w:tr w:rsidR="00B23D41" w:rsidRPr="00BB6FED" w14:paraId="41F397DF" w14:textId="77777777" w:rsidTr="00B23D41">
        <w:trPr>
          <w:trHeight w:val="186"/>
        </w:trPr>
        <w:tc>
          <w:tcPr>
            <w:tcW w:w="0" w:type="auto"/>
            <w:tcBorders>
              <w:top w:val="single" w:sz="4" w:space="0" w:color="000000"/>
              <w:left w:val="nil"/>
              <w:bottom w:val="nil"/>
              <w:right w:val="nil"/>
            </w:tcBorders>
            <w:hideMark/>
          </w:tcPr>
          <w:p w14:paraId="5F4C0E63" w14:textId="77777777" w:rsidR="00B23D41" w:rsidRPr="00BB6FED" w:rsidRDefault="00B23D41" w:rsidP="00B23D41">
            <w:pPr>
              <w:suppressAutoHyphens/>
              <w:spacing w:after="150" w:line="240" w:lineRule="auto"/>
              <w:rPr>
                <w:rFonts w:ascii="Times New Roman" w:eastAsia="Times New Roman" w:hAnsi="Times New Roman" w:cs="Times New Roman"/>
                <w:sz w:val="24"/>
                <w:szCs w:val="24"/>
              </w:rPr>
            </w:pPr>
            <w:r w:rsidRPr="00BB6FED">
              <w:rPr>
                <w:rFonts w:ascii="Times New Roman" w:eastAsia="Times New Roman" w:hAnsi="Times New Roman" w:cs="Times New Roman"/>
                <w:color w:val="000000"/>
                <w:sz w:val="24"/>
                <w:szCs w:val="24"/>
              </w:rPr>
              <w:t>(Parašas)</w:t>
            </w:r>
          </w:p>
        </w:tc>
        <w:tc>
          <w:tcPr>
            <w:tcW w:w="0" w:type="auto"/>
            <w:hideMark/>
          </w:tcPr>
          <w:p w14:paraId="03D0CB34" w14:textId="77777777" w:rsidR="00B23D41" w:rsidRPr="00BB6FED" w:rsidRDefault="00B23D41" w:rsidP="00B23D41">
            <w:pPr>
              <w:suppressAutoHyphens/>
              <w:spacing w:after="200"/>
              <w:rPr>
                <w:rFonts w:ascii="Times New Roman" w:eastAsia="Times New Roman" w:hAnsi="Times New Roman" w:cs="Times New Roman"/>
                <w:sz w:val="24"/>
                <w:szCs w:val="24"/>
              </w:rPr>
            </w:pPr>
          </w:p>
        </w:tc>
        <w:tc>
          <w:tcPr>
            <w:tcW w:w="0" w:type="auto"/>
            <w:hideMark/>
          </w:tcPr>
          <w:p w14:paraId="7C103831" w14:textId="77777777" w:rsidR="00B23D41" w:rsidRPr="00BB6FED" w:rsidRDefault="00B23D41" w:rsidP="00B23D41">
            <w:pPr>
              <w:spacing w:after="0" w:line="240" w:lineRule="auto"/>
              <w:rPr>
                <w:rFonts w:ascii="Times New Roman" w:eastAsia="Calibri" w:hAnsi="Times New Roman" w:cs="Times New Roman"/>
                <w:sz w:val="20"/>
                <w:szCs w:val="20"/>
              </w:rPr>
            </w:pPr>
          </w:p>
        </w:tc>
        <w:tc>
          <w:tcPr>
            <w:tcW w:w="2996" w:type="dxa"/>
            <w:hideMark/>
          </w:tcPr>
          <w:p w14:paraId="1548B9BF" w14:textId="77777777" w:rsidR="00B23D41" w:rsidRPr="00BB6FED" w:rsidRDefault="00B23D41" w:rsidP="00B23D41">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220A974D" w14:textId="77777777" w:rsidR="00B23D41" w:rsidRPr="00BB6FED" w:rsidRDefault="00B23D41" w:rsidP="00B23D41">
            <w:pPr>
              <w:suppressAutoHyphens/>
              <w:spacing w:after="150" w:line="240" w:lineRule="auto"/>
              <w:ind w:hanging="139"/>
              <w:rPr>
                <w:rFonts w:ascii="Times New Roman" w:eastAsia="Times New Roman" w:hAnsi="Times New Roman" w:cs="Times New Roman"/>
                <w:sz w:val="24"/>
                <w:szCs w:val="24"/>
              </w:rPr>
            </w:pPr>
            <w:r w:rsidRPr="00BB6FED">
              <w:rPr>
                <w:rFonts w:ascii="Times New Roman" w:eastAsia="Times New Roman" w:hAnsi="Times New Roman" w:cs="Times New Roman"/>
                <w:color w:val="000000"/>
                <w:sz w:val="24"/>
                <w:szCs w:val="24"/>
              </w:rPr>
              <w:t>(vardas, pavardė, pareigos)</w:t>
            </w:r>
          </w:p>
        </w:tc>
        <w:tc>
          <w:tcPr>
            <w:tcW w:w="0" w:type="auto"/>
            <w:hideMark/>
          </w:tcPr>
          <w:p w14:paraId="0B5B2052" w14:textId="77777777" w:rsidR="00B23D41" w:rsidRPr="00BB6FED" w:rsidRDefault="00B23D41" w:rsidP="00B23D41">
            <w:pPr>
              <w:suppressAutoHyphens/>
              <w:spacing w:after="200"/>
              <w:rPr>
                <w:rFonts w:ascii="Times New Roman" w:eastAsia="Times New Roman" w:hAnsi="Times New Roman" w:cs="Times New Roman"/>
                <w:sz w:val="24"/>
                <w:szCs w:val="24"/>
              </w:rPr>
            </w:pPr>
          </w:p>
        </w:tc>
      </w:tr>
      <w:bookmarkEnd w:id="64"/>
    </w:tbl>
    <w:p w14:paraId="391614B0" w14:textId="77777777" w:rsidR="00B23D41" w:rsidRPr="00BB6FED" w:rsidRDefault="00B23D41" w:rsidP="00B23D41">
      <w:pPr>
        <w:rPr>
          <w:rFonts w:ascii="Times New Roman" w:hAnsi="Times New Roman" w:cs="Times New Roman"/>
          <w:sz w:val="22"/>
          <w:szCs w:val="22"/>
        </w:rPr>
      </w:pPr>
    </w:p>
    <w:p w14:paraId="1F247324" w14:textId="77777777" w:rsidR="00D16837" w:rsidRPr="00BB6FED" w:rsidRDefault="00D16837"/>
    <w:sectPr w:rsidR="00D16837" w:rsidRPr="00BB6FED" w:rsidSect="00B23D41">
      <w:headerReference w:type="default" r:id="rId25"/>
      <w:pgSz w:w="12240" w:h="15840"/>
      <w:pgMar w:top="709" w:right="567" w:bottom="1134" w:left="1701"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922A" w14:textId="77777777" w:rsidR="0081534B" w:rsidRDefault="0081534B" w:rsidP="00B23D41">
      <w:pPr>
        <w:spacing w:after="0" w:line="240" w:lineRule="auto"/>
      </w:pPr>
      <w:r>
        <w:separator/>
      </w:r>
    </w:p>
  </w:endnote>
  <w:endnote w:type="continuationSeparator" w:id="0">
    <w:p w14:paraId="2E43E710" w14:textId="77777777" w:rsidR="0081534B" w:rsidRDefault="0081534B" w:rsidP="00B2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082AA56" w14:textId="77777777" w:rsidR="008A1FBE" w:rsidRDefault="008A1FBE">
        <w:pPr>
          <w:pStyle w:val="Porat"/>
          <w:jc w:val="right"/>
        </w:pPr>
        <w:r>
          <w:fldChar w:fldCharType="begin"/>
        </w:r>
        <w:r>
          <w:instrText xml:space="preserve"> PAGE   \* MERGEFORMAT </w:instrText>
        </w:r>
        <w:r>
          <w:fldChar w:fldCharType="separate"/>
        </w:r>
        <w:r w:rsidR="00175903">
          <w:rPr>
            <w:noProof/>
          </w:rPr>
          <w:t>2</w:t>
        </w:r>
        <w:r>
          <w:rPr>
            <w:noProof/>
          </w:rPr>
          <w:fldChar w:fldCharType="end"/>
        </w:r>
      </w:p>
    </w:sdtContent>
  </w:sdt>
  <w:p w14:paraId="2FCD5BDE" w14:textId="77777777" w:rsidR="008A1FBE" w:rsidRDefault="008A1F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840" w14:textId="77777777" w:rsidR="008A1FBE" w:rsidRDefault="008A1FBE">
    <w:pPr>
      <w:pStyle w:val="Porat"/>
      <w:jc w:val="right"/>
    </w:pPr>
  </w:p>
  <w:p w14:paraId="7E661BF8" w14:textId="77777777" w:rsidR="008A1FBE" w:rsidRDefault="008A1FB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E788" w14:textId="77777777" w:rsidR="008A1FBE" w:rsidRDefault="008A1FBE">
    <w:pPr>
      <w:pStyle w:val="Porat"/>
      <w:jc w:val="right"/>
    </w:pPr>
    <w:r>
      <w:fldChar w:fldCharType="begin"/>
    </w:r>
    <w:r>
      <w:instrText xml:space="preserve"> PAGE   \* MERGEFORMAT </w:instrText>
    </w:r>
    <w:r>
      <w:fldChar w:fldCharType="separate"/>
    </w:r>
    <w:r w:rsidR="00175903">
      <w:rPr>
        <w:noProof/>
      </w:rPr>
      <w:t>6</w:t>
    </w:r>
    <w:r>
      <w:rPr>
        <w:noProof/>
      </w:rPr>
      <w:fldChar w:fldCharType="end"/>
    </w:r>
  </w:p>
  <w:p w14:paraId="565F13E3" w14:textId="77777777" w:rsidR="008A1FBE" w:rsidRDefault="008A1F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FED3" w14:textId="77777777" w:rsidR="0081534B" w:rsidRDefault="0081534B" w:rsidP="00B23D41">
      <w:pPr>
        <w:spacing w:after="0" w:line="240" w:lineRule="auto"/>
      </w:pPr>
      <w:r>
        <w:separator/>
      </w:r>
    </w:p>
  </w:footnote>
  <w:footnote w:type="continuationSeparator" w:id="0">
    <w:p w14:paraId="44D4837A" w14:textId="77777777" w:rsidR="0081534B" w:rsidRDefault="0081534B" w:rsidP="00B23D41">
      <w:pPr>
        <w:spacing w:after="0" w:line="240" w:lineRule="auto"/>
      </w:pPr>
      <w:r>
        <w:continuationSeparator/>
      </w:r>
    </w:p>
  </w:footnote>
  <w:footnote w:id="1">
    <w:p w14:paraId="2D0B436A" w14:textId="77777777" w:rsidR="008A1FBE" w:rsidRDefault="008A1FBE" w:rsidP="00B23D41">
      <w:pPr>
        <w:pStyle w:val="Puslapioinaostekstas"/>
        <w:jc w:val="both"/>
        <w:rPr>
          <w:rFonts w:ascii="Times New Roman" w:hAnsi="Times New Roman" w:cs="Times New Roman"/>
          <w:i/>
          <w:iCs/>
          <w:sz w:val="16"/>
          <w:szCs w:val="16"/>
        </w:rPr>
      </w:pPr>
      <w:r>
        <w:rPr>
          <w:rStyle w:val="Inaosramenys"/>
        </w:rPr>
        <w:footnoteRef/>
      </w:r>
      <w:r>
        <w:rPr>
          <w:rFonts w:ascii="Times New Roman" w:eastAsia="Yu Mincho" w:hAnsi="Times New Roman" w:cs="Times New Roman"/>
          <w:i/>
          <w:iCs/>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260D94" w14:textId="77777777" w:rsidR="008A1FBE" w:rsidRDefault="008A1FBE" w:rsidP="00B23D41">
      <w:pPr>
        <w:pStyle w:val="Puslapioinaostekstas"/>
        <w:numPr>
          <w:ilvl w:val="0"/>
          <w:numId w:val="43"/>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62E3B8F6" w14:textId="77777777" w:rsidR="008A1FBE" w:rsidRDefault="008A1FBE" w:rsidP="00B23D41">
      <w:pPr>
        <w:pStyle w:val="Puslapioinaostekstas"/>
        <w:numPr>
          <w:ilvl w:val="0"/>
          <w:numId w:val="43"/>
        </w:numPr>
        <w:suppressAutoHyphens/>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3B992C" w14:textId="77777777" w:rsidR="008A1FBE" w:rsidRDefault="008A1FBE" w:rsidP="00B23D41">
      <w:pPr>
        <w:pStyle w:val="Puslapioinaostekstas"/>
        <w:jc w:val="both"/>
        <w:rPr>
          <w:rFonts w:ascii="Times New Roman" w:hAnsi="Times New Roman" w:cs="Times New Roman"/>
          <w:i/>
          <w:iCs/>
          <w:sz w:val="16"/>
          <w:szCs w:val="16"/>
        </w:rPr>
      </w:pPr>
      <w:r>
        <w:rPr>
          <w:rStyle w:val="Inaosramenys"/>
        </w:rP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04B9" w14:textId="77777777" w:rsidR="008A1FBE" w:rsidRDefault="008A1FBE" w:rsidP="00B23D41">
      <w:pPr>
        <w:pStyle w:val="Puslapioinaostekstas"/>
        <w:numPr>
          <w:ilvl w:val="0"/>
          <w:numId w:val="44"/>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667221F1" w14:textId="77777777" w:rsidR="008A1FBE" w:rsidRDefault="008A1FBE" w:rsidP="00B23D41">
      <w:pPr>
        <w:pStyle w:val="Puslapioinaostekstas"/>
        <w:numPr>
          <w:ilvl w:val="0"/>
          <w:numId w:val="44"/>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8D1A9A" w14:textId="77777777" w:rsidR="008A1FBE" w:rsidRDefault="008A1FBE" w:rsidP="00B23D41">
      <w:pPr>
        <w:pStyle w:val="Puslapioinaostekstas"/>
        <w:jc w:val="both"/>
        <w:rPr>
          <w:rFonts w:ascii="Times New Roman" w:hAnsi="Times New Roman" w:cs="Times New Roman"/>
          <w:i/>
          <w:iCs/>
          <w:sz w:val="16"/>
          <w:szCs w:val="16"/>
        </w:rPr>
      </w:pPr>
      <w:r>
        <w:rPr>
          <w:rStyle w:val="Inaosramenys"/>
        </w:rPr>
        <w:footnoteRef/>
      </w:r>
      <w:r>
        <w:rPr>
          <w:rFonts w:eastAsia="Yu Mincho" w:cs="Arial"/>
        </w:rPr>
        <w:t xml:space="preserve"> </w:t>
      </w:r>
      <w:r>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42700C" w14:textId="77777777" w:rsidR="008A1FBE" w:rsidRDefault="008A1FBE" w:rsidP="00B23D41">
      <w:pPr>
        <w:pStyle w:val="Puslapioinaostekstas"/>
        <w:numPr>
          <w:ilvl w:val="0"/>
          <w:numId w:val="45"/>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 xml:space="preserve">priesaikos deklaracija; </w:t>
      </w:r>
    </w:p>
    <w:p w14:paraId="6AD137A0" w14:textId="77777777" w:rsidR="008A1FBE" w:rsidRDefault="008A1FBE" w:rsidP="00B23D41">
      <w:pPr>
        <w:pStyle w:val="Puslapioinaostekstas"/>
        <w:numPr>
          <w:ilvl w:val="0"/>
          <w:numId w:val="45"/>
        </w:numPr>
        <w:suppressAutoHyphens/>
        <w:spacing w:after="0" w:line="240" w:lineRule="auto"/>
        <w:jc w:val="both"/>
        <w:rPr>
          <w:rFonts w:ascii="Times New Roman" w:eastAsia="Yu Mincho" w:hAnsi="Times New Roman" w:cs="Times New Roman"/>
          <w:i/>
          <w:iCs/>
          <w:sz w:val="16"/>
          <w:szCs w:val="16"/>
        </w:rPr>
      </w:pPr>
      <w:r>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4">
    <w:p w14:paraId="452C65EC" w14:textId="77777777" w:rsidR="00242965" w:rsidRPr="00A32A7D" w:rsidRDefault="00242965" w:rsidP="00242965">
      <w:pPr>
        <w:pStyle w:val="Puslapioinaostekstas"/>
        <w:jc w:val="both"/>
        <w:rPr>
          <w:rFonts w:ascii="Times New Roman" w:hAnsi="Times New Roman"/>
          <w:sz w:val="18"/>
          <w:szCs w:val="18"/>
        </w:rPr>
      </w:pPr>
      <w:r w:rsidRPr="00A32A7D">
        <w:rPr>
          <w:rStyle w:val="Puslapioinaosnuoroda"/>
          <w:rFonts w:ascii="Times New Roman" w:hAnsi="Times New Roman"/>
        </w:rPr>
        <w:footnoteRef/>
      </w:r>
      <w:r w:rsidRPr="00A32A7D">
        <w:rPr>
          <w:rFonts w:ascii="Times New Roman" w:hAnsi="Times New Roman"/>
          <w:sz w:val="18"/>
          <w:szCs w:val="18"/>
        </w:rPr>
        <w:t xml:space="preserve"> </w:t>
      </w:r>
      <w:r w:rsidRPr="00A32A7D">
        <w:rPr>
          <w:rFonts w:ascii="Times New Roman" w:hAnsi="Times New Roman"/>
          <w:bCs/>
          <w:sz w:val="18"/>
          <w:szCs w:val="18"/>
        </w:rPr>
        <w:t xml:space="preserve">Pildyti tuomet, jei bus pateikta konfidenciali informacija. </w:t>
      </w:r>
      <w:r w:rsidRPr="00A32A7D">
        <w:rPr>
          <w:rFonts w:ascii="Times New Roman" w:hAnsi="Times New Roman"/>
          <w:sz w:val="18"/>
          <w:szCs w:val="18"/>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8148" w14:textId="77777777" w:rsidR="008A1FBE" w:rsidRDefault="008A1FBE">
    <w:pPr>
      <w:pStyle w:val="Antrats"/>
      <w:jc w:val="right"/>
    </w:pPr>
  </w:p>
  <w:p w14:paraId="64F1A449" w14:textId="77777777" w:rsidR="008A1FBE" w:rsidRDefault="008A1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C021" w14:textId="77777777" w:rsidR="008A1FBE" w:rsidRDefault="008A1FBE">
    <w:pPr>
      <w:pStyle w:val="Antrats"/>
      <w:jc w:val="center"/>
    </w:pPr>
    <w:r>
      <w:fldChar w:fldCharType="begin"/>
    </w:r>
    <w:r>
      <w:instrText xml:space="preserve"> PAGE   \* MERGEFORMAT </w:instrText>
    </w:r>
    <w:r>
      <w:fldChar w:fldCharType="separate"/>
    </w:r>
    <w:r w:rsidR="00175903">
      <w:rPr>
        <w:noProof/>
      </w:rPr>
      <w:t>31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C3BA" w14:textId="77777777" w:rsidR="008A1FBE" w:rsidRPr="00FB3E4D" w:rsidRDefault="008A1FBE" w:rsidP="00B23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69F"/>
    <w:multiLevelType w:val="hybridMultilevel"/>
    <w:tmpl w:val="9FDAD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B06B87"/>
    <w:multiLevelType w:val="multilevel"/>
    <w:tmpl w:val="C922AF9A"/>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A4933EF"/>
    <w:multiLevelType w:val="hybridMultilevel"/>
    <w:tmpl w:val="3716B3E4"/>
    <w:lvl w:ilvl="0" w:tplc="FD3EEC2E">
      <w:start w:val="2023"/>
      <w:numFmt w:val="bullet"/>
      <w:lvlText w:val=""/>
      <w:lvlJc w:val="left"/>
      <w:pPr>
        <w:ind w:left="720" w:hanging="360"/>
      </w:pPr>
      <w:rPr>
        <w:rFonts w:ascii="Wingdings" w:eastAsia="Calibri" w:hAnsi="Wingdings"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0E7E3C2A"/>
    <w:multiLevelType w:val="hybridMultilevel"/>
    <w:tmpl w:val="AA367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F01B9"/>
    <w:multiLevelType w:val="multilevel"/>
    <w:tmpl w:val="A6DA78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7164EDC"/>
    <w:multiLevelType w:val="hybridMultilevel"/>
    <w:tmpl w:val="F5845E86"/>
    <w:lvl w:ilvl="0" w:tplc="0427000B">
      <w:start w:val="7"/>
      <w:numFmt w:val="bullet"/>
      <w:lvlText w:val=""/>
      <w:lvlJc w:val="left"/>
      <w:pPr>
        <w:ind w:left="720" w:hanging="360"/>
      </w:pPr>
      <w:rPr>
        <w:rFonts w:ascii="Wingdings" w:eastAsia="Times New Roman" w:hAnsi="Wingding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49126C"/>
    <w:multiLevelType w:val="multilevel"/>
    <w:tmpl w:val="BB5E7C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67092"/>
    <w:multiLevelType w:val="multilevel"/>
    <w:tmpl w:val="C600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D11E9E"/>
    <w:multiLevelType w:val="multilevel"/>
    <w:tmpl w:val="9B6051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7F4201"/>
    <w:multiLevelType w:val="hybridMultilevel"/>
    <w:tmpl w:val="6B8AF92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D7718E"/>
    <w:multiLevelType w:val="multilevel"/>
    <w:tmpl w:val="5426A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4796A2C"/>
    <w:multiLevelType w:val="multilevel"/>
    <w:tmpl w:val="A77A9A5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DC1759E"/>
    <w:multiLevelType w:val="multilevel"/>
    <w:tmpl w:val="E76239BE"/>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0."/>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CE0D32"/>
    <w:multiLevelType w:val="multilevel"/>
    <w:tmpl w:val="D1065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01835"/>
    <w:multiLevelType w:val="multilevel"/>
    <w:tmpl w:val="C42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407C5"/>
    <w:multiLevelType w:val="multilevel"/>
    <w:tmpl w:val="9B9A03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5" w15:restartNumberingAfterBreak="0">
    <w:nsid w:val="6BEA362F"/>
    <w:multiLevelType w:val="hybridMultilevel"/>
    <w:tmpl w:val="D5C69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0B58CB"/>
    <w:multiLevelType w:val="hybridMultilevel"/>
    <w:tmpl w:val="83BC50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5B4D36"/>
    <w:multiLevelType w:val="multilevel"/>
    <w:tmpl w:val="C538890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697C36"/>
    <w:multiLevelType w:val="multilevel"/>
    <w:tmpl w:val="04661B4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42" w15:restartNumberingAfterBreak="0">
    <w:nsid w:val="75F7210C"/>
    <w:multiLevelType w:val="multilevel"/>
    <w:tmpl w:val="75F7210C"/>
    <w:lvl w:ilvl="0">
      <w:start w:val="8"/>
      <w:numFmt w:val="decimal"/>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1290026">
    <w:abstractNumId w:val="14"/>
  </w:num>
  <w:num w:numId="2" w16cid:durableId="1595358398">
    <w:abstractNumId w:val="8"/>
  </w:num>
  <w:num w:numId="3" w16cid:durableId="607087419">
    <w:abstractNumId w:val="25"/>
  </w:num>
  <w:num w:numId="4" w16cid:durableId="348023227">
    <w:abstractNumId w:val="31"/>
  </w:num>
  <w:num w:numId="5" w16cid:durableId="213085694">
    <w:abstractNumId w:val="43"/>
  </w:num>
  <w:num w:numId="6" w16cid:durableId="1431319962">
    <w:abstractNumId w:val="39"/>
  </w:num>
  <w:num w:numId="7" w16cid:durableId="1177966736">
    <w:abstractNumId w:val="2"/>
  </w:num>
  <w:num w:numId="8" w16cid:durableId="1475417029">
    <w:abstractNumId w:val="40"/>
  </w:num>
  <w:num w:numId="9" w16cid:durableId="1693725135">
    <w:abstractNumId w:val="20"/>
  </w:num>
  <w:num w:numId="10" w16cid:durableId="1596742991">
    <w:abstractNumId w:val="36"/>
  </w:num>
  <w:num w:numId="11" w16cid:durableId="1365982105">
    <w:abstractNumId w:val="16"/>
  </w:num>
  <w:num w:numId="12" w16cid:durableId="431899030">
    <w:abstractNumId w:val="24"/>
  </w:num>
  <w:num w:numId="13" w16cid:durableId="267197235">
    <w:abstractNumId w:val="29"/>
  </w:num>
  <w:num w:numId="14" w16cid:durableId="1221020194">
    <w:abstractNumId w:val="17"/>
  </w:num>
  <w:num w:numId="15" w16cid:durableId="2121795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06483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7246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4611685">
    <w:abstractNumId w:val="22"/>
  </w:num>
  <w:num w:numId="19" w16cid:durableId="1311592398">
    <w:abstractNumId w:val="5"/>
  </w:num>
  <w:num w:numId="20" w16cid:durableId="35276666">
    <w:abstractNumId w:val="32"/>
  </w:num>
  <w:num w:numId="21" w16cid:durableId="457653077">
    <w:abstractNumId w:val="30"/>
  </w:num>
  <w:num w:numId="22" w16cid:durableId="2042170058">
    <w:abstractNumId w:val="19"/>
  </w:num>
  <w:num w:numId="23" w16cid:durableId="1945451965">
    <w:abstractNumId w:val="13"/>
  </w:num>
  <w:num w:numId="24" w16cid:durableId="487095469">
    <w:abstractNumId w:val="23"/>
  </w:num>
  <w:num w:numId="25" w16cid:durableId="1537158139">
    <w:abstractNumId w:val="38"/>
  </w:num>
  <w:num w:numId="26" w16cid:durableId="1426149186">
    <w:abstractNumId w:val="11"/>
  </w:num>
  <w:num w:numId="27" w16cid:durableId="225261794">
    <w:abstractNumId w:val="4"/>
  </w:num>
  <w:num w:numId="28" w16cid:durableId="17583773">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268771">
    <w:abstractNumId w:val="37"/>
  </w:num>
  <w:num w:numId="30" w16cid:durableId="1746537152">
    <w:abstractNumId w:val="6"/>
  </w:num>
  <w:num w:numId="31" w16cid:durableId="4632812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9787491">
    <w:abstractNumId w:val="10"/>
  </w:num>
  <w:num w:numId="33" w16cid:durableId="969359422">
    <w:abstractNumId w:val="35"/>
  </w:num>
  <w:num w:numId="34" w16cid:durableId="1490631552">
    <w:abstractNumId w:val="1"/>
  </w:num>
  <w:num w:numId="35" w16cid:durableId="1343819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957368">
    <w:abstractNumId w:val="9"/>
  </w:num>
  <w:num w:numId="37" w16cid:durableId="1405376535">
    <w:abstractNumId w:val="34"/>
  </w:num>
  <w:num w:numId="38" w16cid:durableId="1585988433">
    <w:abstractNumId w:val="41"/>
  </w:num>
  <w:num w:numId="39" w16cid:durableId="775367362">
    <w:abstractNumId w:val="28"/>
  </w:num>
  <w:num w:numId="40" w16cid:durableId="1582325310">
    <w:abstractNumId w:val="21"/>
  </w:num>
  <w:num w:numId="41" w16cid:durableId="318964579">
    <w:abstractNumId w:val="12"/>
  </w:num>
  <w:num w:numId="42" w16cid:durableId="1170485906">
    <w:abstractNumId w:val="3"/>
  </w:num>
  <w:num w:numId="43" w16cid:durableId="423115057">
    <w:abstractNumId w:val="7"/>
  </w:num>
  <w:num w:numId="44" w16cid:durableId="1768303752">
    <w:abstractNumId w:val="15"/>
  </w:num>
  <w:num w:numId="45" w16cid:durableId="168764254">
    <w:abstractNumId w:val="26"/>
  </w:num>
  <w:num w:numId="46" w16cid:durableId="659960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41"/>
    <w:rsid w:val="00040678"/>
    <w:rsid w:val="000A6232"/>
    <w:rsid w:val="000B57E9"/>
    <w:rsid w:val="00175903"/>
    <w:rsid w:val="0019053F"/>
    <w:rsid w:val="00242965"/>
    <w:rsid w:val="00277C27"/>
    <w:rsid w:val="003421DB"/>
    <w:rsid w:val="00343D78"/>
    <w:rsid w:val="003C2D61"/>
    <w:rsid w:val="00470336"/>
    <w:rsid w:val="00495F2D"/>
    <w:rsid w:val="005D70CD"/>
    <w:rsid w:val="007138C1"/>
    <w:rsid w:val="00716197"/>
    <w:rsid w:val="00813D99"/>
    <w:rsid w:val="0081534B"/>
    <w:rsid w:val="008A1FBE"/>
    <w:rsid w:val="009569D4"/>
    <w:rsid w:val="009E4033"/>
    <w:rsid w:val="00A159E8"/>
    <w:rsid w:val="00B012CD"/>
    <w:rsid w:val="00B23D41"/>
    <w:rsid w:val="00BB6FED"/>
    <w:rsid w:val="00BE63D0"/>
    <w:rsid w:val="00D16837"/>
    <w:rsid w:val="00DA58C2"/>
    <w:rsid w:val="00E302EF"/>
    <w:rsid w:val="00E67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AFB0"/>
  <w15:chartTrackingRefBased/>
  <w15:docId w15:val="{CC6E9DE7-8020-4B97-BE58-A54CFC28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3D41"/>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B23D4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23D4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23D4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23D4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23D4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23D4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23D4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23D4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23D4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3D4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23D41"/>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23D41"/>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23D41"/>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23D41"/>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23D41"/>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23D41"/>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23D41"/>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23D41"/>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23D4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23D4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B23D41"/>
    <w:rPr>
      <w:rFonts w:eastAsiaTheme="minorEastAsia"/>
      <w:sz w:val="20"/>
      <w:szCs w:val="20"/>
      <w:lang w:eastAsia="lt-LT"/>
    </w:rPr>
  </w:style>
  <w:style w:type="paragraph" w:styleId="Komentarotekstas">
    <w:name w:val="annotation text"/>
    <w:basedOn w:val="prastasis"/>
    <w:link w:val="KomentarotekstasDiagrama"/>
    <w:uiPriority w:val="99"/>
    <w:unhideWhenUsed/>
    <w:rsid w:val="00B23D41"/>
    <w:rPr>
      <w:sz w:val="20"/>
      <w:szCs w:val="20"/>
    </w:rPr>
  </w:style>
  <w:style w:type="character" w:customStyle="1" w:styleId="KomentarotekstasDiagrama">
    <w:name w:val="Komentaro tekstas Diagrama"/>
    <w:basedOn w:val="Numatytasispastraiposriftas"/>
    <w:link w:val="Komentarotekstas"/>
    <w:uiPriority w:val="99"/>
    <w:rsid w:val="00B23D41"/>
    <w:rPr>
      <w:rFonts w:eastAsiaTheme="minorEastAsia"/>
      <w:sz w:val="20"/>
      <w:szCs w:val="20"/>
      <w:lang w:eastAsia="lt-LT"/>
    </w:rPr>
  </w:style>
  <w:style w:type="paragraph" w:styleId="Paantrat">
    <w:name w:val="Subtitle"/>
    <w:basedOn w:val="prastasis"/>
    <w:next w:val="prastasis"/>
    <w:link w:val="PaantratDiagrama"/>
    <w:uiPriority w:val="11"/>
    <w:qFormat/>
    <w:rsid w:val="00B23D4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23D41"/>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3D4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23D41"/>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23D41"/>
    <w:rPr>
      <w:vertAlign w:val="superscript"/>
    </w:rPr>
  </w:style>
  <w:style w:type="character" w:styleId="Komentaronuoroda">
    <w:name w:val="annotation reference"/>
    <w:basedOn w:val="Numatytasispastraiposriftas"/>
    <w:uiPriority w:val="99"/>
    <w:unhideWhenUsed/>
    <w:rsid w:val="00B23D41"/>
    <w:rPr>
      <w:sz w:val="16"/>
      <w:szCs w:val="16"/>
    </w:rPr>
  </w:style>
  <w:style w:type="table" w:styleId="Lentelstinklelis">
    <w:name w:val="Table Grid"/>
    <w:basedOn w:val="prastojilentel"/>
    <w:uiPriority w:val="39"/>
    <w:rsid w:val="00B23D41"/>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23D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3D41"/>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23D4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23D41"/>
    <w:rPr>
      <w:b/>
      <w:bCs/>
    </w:rPr>
  </w:style>
  <w:style w:type="character" w:customStyle="1" w:styleId="KomentarotemaDiagrama">
    <w:name w:val="Komentaro tema Diagrama"/>
    <w:basedOn w:val="KomentarotekstasDiagrama"/>
    <w:link w:val="Komentarotema"/>
    <w:uiPriority w:val="99"/>
    <w:semiHidden/>
    <w:rsid w:val="00B23D41"/>
    <w:rPr>
      <w:rFonts w:eastAsiaTheme="minorEastAsia"/>
      <w:b/>
      <w:bCs/>
      <w:sz w:val="20"/>
      <w:szCs w:val="20"/>
      <w:lang w:eastAsia="lt-LT"/>
    </w:rPr>
  </w:style>
  <w:style w:type="paragraph" w:styleId="prastasiniatinklio">
    <w:name w:val="Normal (Web)"/>
    <w:basedOn w:val="prastasis"/>
    <w:uiPriority w:val="99"/>
    <w:semiHidden/>
    <w:unhideWhenUsed/>
    <w:rsid w:val="00B23D41"/>
    <w:pPr>
      <w:spacing w:before="100" w:beforeAutospacing="1" w:after="100" w:afterAutospacing="1"/>
    </w:pPr>
  </w:style>
  <w:style w:type="character" w:customStyle="1" w:styleId="pildymui">
    <w:name w:val="pildymui"/>
    <w:basedOn w:val="Numatytasispastraiposriftas"/>
    <w:rsid w:val="00B23D4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23D4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23D41"/>
    <w:rPr>
      <w:rFonts w:eastAsiaTheme="minorEastAsia"/>
      <w:sz w:val="21"/>
      <w:szCs w:val="20"/>
      <w:lang w:eastAsia="lt-LT"/>
    </w:rPr>
  </w:style>
  <w:style w:type="character" w:customStyle="1" w:styleId="Internetlink">
    <w:name w:val="Internet link"/>
    <w:rsid w:val="00B23D41"/>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nhideWhenUsed/>
    <w:rsid w:val="00B23D41"/>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B23D41"/>
    <w:rPr>
      <w:rFonts w:eastAsiaTheme="minorEastAsia"/>
      <w:sz w:val="21"/>
      <w:szCs w:val="21"/>
      <w:lang w:eastAsia="lt-LT"/>
    </w:rPr>
  </w:style>
  <w:style w:type="paragraph" w:styleId="Porat">
    <w:name w:val="footer"/>
    <w:basedOn w:val="prastasis"/>
    <w:link w:val="PoratDiagrama"/>
    <w:uiPriority w:val="99"/>
    <w:unhideWhenUsed/>
    <w:rsid w:val="00B23D41"/>
    <w:pPr>
      <w:tabs>
        <w:tab w:val="center" w:pos="4513"/>
        <w:tab w:val="right" w:pos="9026"/>
      </w:tabs>
    </w:pPr>
  </w:style>
  <w:style w:type="character" w:customStyle="1" w:styleId="PoratDiagrama">
    <w:name w:val="Poraštė Diagrama"/>
    <w:basedOn w:val="Numatytasispastraiposriftas"/>
    <w:link w:val="Porat"/>
    <w:uiPriority w:val="99"/>
    <w:rsid w:val="00B23D41"/>
    <w:rPr>
      <w:rFonts w:eastAsiaTheme="minorEastAsia"/>
      <w:sz w:val="21"/>
      <w:szCs w:val="21"/>
      <w:lang w:eastAsia="lt-LT"/>
    </w:rPr>
  </w:style>
  <w:style w:type="paragraph" w:styleId="Pataisymai">
    <w:name w:val="Revision"/>
    <w:hidden/>
    <w:uiPriority w:val="99"/>
    <w:semiHidden/>
    <w:rsid w:val="00B23D41"/>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23D41"/>
    <w:rPr>
      <w:i/>
      <w:iCs/>
      <w:color w:val="595959" w:themeColor="text1" w:themeTint="A6"/>
    </w:rPr>
  </w:style>
  <w:style w:type="paragraph" w:styleId="Antrat">
    <w:name w:val="caption"/>
    <w:basedOn w:val="prastasis"/>
    <w:next w:val="prastasis"/>
    <w:uiPriority w:val="35"/>
    <w:semiHidden/>
    <w:unhideWhenUsed/>
    <w:qFormat/>
    <w:rsid w:val="00B23D4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23D4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23D41"/>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23D41"/>
    <w:rPr>
      <w:b/>
      <w:bCs/>
    </w:rPr>
  </w:style>
  <w:style w:type="character" w:styleId="Emfaz">
    <w:name w:val="Emphasis"/>
    <w:basedOn w:val="Numatytasispastraiposriftas"/>
    <w:uiPriority w:val="20"/>
    <w:qFormat/>
    <w:rsid w:val="00B23D41"/>
    <w:rPr>
      <w:i/>
      <w:iCs/>
      <w:color w:val="000000" w:themeColor="text1"/>
    </w:rPr>
  </w:style>
  <w:style w:type="paragraph" w:styleId="Betarp">
    <w:name w:val="No Spacing"/>
    <w:link w:val="BetarpDiagrama"/>
    <w:uiPriority w:val="1"/>
    <w:qFormat/>
    <w:rsid w:val="00B23D41"/>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23D4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23D41"/>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23D4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23D41"/>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23D4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23D4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23D41"/>
    <w:rPr>
      <w:b/>
      <w:bCs/>
      <w:caps w:val="0"/>
      <w:smallCaps/>
      <w:color w:val="auto"/>
      <w:spacing w:val="0"/>
      <w:u w:val="single"/>
    </w:rPr>
  </w:style>
  <w:style w:type="character" w:styleId="Knygospavadinimas">
    <w:name w:val="Book Title"/>
    <w:basedOn w:val="Numatytasispastraiposriftas"/>
    <w:uiPriority w:val="33"/>
    <w:qFormat/>
    <w:rsid w:val="00B23D41"/>
    <w:rPr>
      <w:b/>
      <w:bCs/>
      <w:caps w:val="0"/>
      <w:smallCaps/>
      <w:spacing w:val="0"/>
    </w:rPr>
  </w:style>
  <w:style w:type="paragraph" w:styleId="Turinioantrat">
    <w:name w:val="TOC Heading"/>
    <w:basedOn w:val="Antrat1"/>
    <w:next w:val="prastasis"/>
    <w:uiPriority w:val="39"/>
    <w:unhideWhenUsed/>
    <w:qFormat/>
    <w:rsid w:val="00B23D41"/>
    <w:pPr>
      <w:outlineLvl w:val="9"/>
    </w:pPr>
  </w:style>
  <w:style w:type="character" w:customStyle="1" w:styleId="BetarpDiagrama">
    <w:name w:val="Be tarpų Diagrama"/>
    <w:basedOn w:val="Numatytasispastraiposriftas"/>
    <w:link w:val="Betarp"/>
    <w:uiPriority w:val="1"/>
    <w:qFormat/>
    <w:rsid w:val="00B23D41"/>
    <w:rPr>
      <w:rFonts w:eastAsiaTheme="minorEastAsia"/>
      <w:sz w:val="21"/>
      <w:szCs w:val="21"/>
      <w:lang w:eastAsia="lt-LT"/>
    </w:rPr>
  </w:style>
  <w:style w:type="character" w:styleId="Vietosrezervavimoenklotekstas">
    <w:name w:val="Placeholder Text"/>
    <w:basedOn w:val="Numatytasispastraiposriftas"/>
    <w:uiPriority w:val="99"/>
    <w:semiHidden/>
    <w:rsid w:val="00B23D41"/>
    <w:rPr>
      <w:color w:val="808080"/>
    </w:rPr>
  </w:style>
  <w:style w:type="paragraph" w:styleId="Turinys1">
    <w:name w:val="toc 1"/>
    <w:basedOn w:val="prastasis"/>
    <w:next w:val="prastasis"/>
    <w:autoRedefine/>
    <w:uiPriority w:val="39"/>
    <w:unhideWhenUsed/>
    <w:rsid w:val="00B23D41"/>
    <w:pPr>
      <w:tabs>
        <w:tab w:val="left" w:pos="142"/>
        <w:tab w:val="right" w:leader="dot" w:pos="9962"/>
      </w:tabs>
      <w:spacing w:after="0"/>
      <w:ind w:left="426" w:hanging="284"/>
    </w:pPr>
  </w:style>
  <w:style w:type="paragraph" w:customStyle="1" w:styleId="tajtip">
    <w:name w:val="tajtip"/>
    <w:basedOn w:val="prastasis"/>
    <w:rsid w:val="00B23D4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23D41"/>
    <w:rPr>
      <w:color w:val="954F72" w:themeColor="followedHyperlink"/>
      <w:u w:val="single"/>
    </w:rPr>
  </w:style>
  <w:style w:type="paragraph" w:customStyle="1" w:styleId="Body2">
    <w:name w:val="Body 2"/>
    <w:rsid w:val="00B23D41"/>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23D41"/>
    <w:pPr>
      <w:numPr>
        <w:numId w:val="2"/>
      </w:numPr>
    </w:pPr>
  </w:style>
  <w:style w:type="paragraph" w:styleId="Turinys2">
    <w:name w:val="toc 2"/>
    <w:basedOn w:val="prastasis"/>
    <w:next w:val="prastasis"/>
    <w:autoRedefine/>
    <w:uiPriority w:val="39"/>
    <w:unhideWhenUsed/>
    <w:rsid w:val="00B23D41"/>
    <w:pPr>
      <w:tabs>
        <w:tab w:val="right" w:leader="dot" w:pos="9962"/>
      </w:tabs>
      <w:spacing w:after="0"/>
      <w:ind w:left="220"/>
    </w:pPr>
  </w:style>
  <w:style w:type="table" w:customStyle="1" w:styleId="TableGrid2">
    <w:name w:val="Table Grid2"/>
    <w:basedOn w:val="prastojilentel"/>
    <w:next w:val="Lentelstinklelis"/>
    <w:uiPriority w:val="39"/>
    <w:rsid w:val="00B23D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23D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23D4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23D4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23D41"/>
    <w:pPr>
      <w:numPr>
        <w:ilvl w:val="2"/>
      </w:numPr>
    </w:pPr>
  </w:style>
  <w:style w:type="paragraph" w:customStyle="1" w:styleId="Heading">
    <w:name w:val="Heading"/>
    <w:next w:val="Body2"/>
    <w:rsid w:val="00B23D4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23D4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23D41"/>
    <w:rPr>
      <w:rFonts w:eastAsiaTheme="minorEastAsia"/>
      <w:sz w:val="20"/>
      <w:szCs w:val="20"/>
      <w:lang w:eastAsia="lt-LT"/>
    </w:rPr>
  </w:style>
  <w:style w:type="character" w:styleId="Dokumentoinaosnumeris">
    <w:name w:val="endnote reference"/>
    <w:basedOn w:val="Numatytasispastraiposriftas"/>
    <w:uiPriority w:val="99"/>
    <w:semiHidden/>
    <w:unhideWhenUsed/>
    <w:rsid w:val="00B23D41"/>
    <w:rPr>
      <w:vertAlign w:val="superscript"/>
    </w:rPr>
  </w:style>
  <w:style w:type="character" w:customStyle="1" w:styleId="Normal12ptChar">
    <w:name w:val="Normal + 12 pt Char"/>
    <w:basedOn w:val="Numatytasispastraiposriftas"/>
    <w:link w:val="Normal12pt"/>
    <w:locked/>
    <w:rsid w:val="00B23D41"/>
  </w:style>
  <w:style w:type="paragraph" w:customStyle="1" w:styleId="Normal12pt">
    <w:name w:val="Normal + 12 pt"/>
    <w:basedOn w:val="prastasis"/>
    <w:link w:val="Normal12ptChar"/>
    <w:rsid w:val="00B23D41"/>
    <w:pPr>
      <w:spacing w:after="0" w:line="240" w:lineRule="auto"/>
      <w:ind w:right="-283"/>
      <w:jc w:val="both"/>
    </w:pPr>
    <w:rPr>
      <w:rFonts w:eastAsiaTheme="minorHAnsi"/>
      <w:sz w:val="22"/>
      <w:szCs w:val="22"/>
      <w:lang w:eastAsia="en-US"/>
    </w:rPr>
  </w:style>
  <w:style w:type="paragraph" w:customStyle="1" w:styleId="pf0">
    <w:name w:val="pf0"/>
    <w:basedOn w:val="prastasis"/>
    <w:rsid w:val="00B23D4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23D41"/>
    <w:rPr>
      <w:rFonts w:ascii="Segoe UI" w:hAnsi="Segoe UI" w:cs="Segoe UI" w:hint="default"/>
      <w:sz w:val="18"/>
      <w:szCs w:val="18"/>
    </w:rPr>
  </w:style>
  <w:style w:type="character" w:customStyle="1" w:styleId="Paminjimas1">
    <w:name w:val="Paminėjimas1"/>
    <w:basedOn w:val="Numatytasispastraiposriftas"/>
    <w:uiPriority w:val="99"/>
    <w:unhideWhenUsed/>
    <w:rsid w:val="00B23D41"/>
    <w:rPr>
      <w:color w:val="2B579A"/>
      <w:shd w:val="clear" w:color="auto" w:fill="E6E6E6"/>
    </w:rPr>
  </w:style>
  <w:style w:type="table" w:customStyle="1" w:styleId="3">
    <w:name w:val="3"/>
    <w:basedOn w:val="prastojilentel"/>
    <w:rsid w:val="00B23D41"/>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B23D4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23D4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23D4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23D41"/>
    <w:rPr>
      <w:rFonts w:eastAsiaTheme="minorEastAsia"/>
      <w:sz w:val="21"/>
      <w:szCs w:val="21"/>
      <w:lang w:eastAsia="lt-LT"/>
    </w:rPr>
  </w:style>
  <w:style w:type="character" w:customStyle="1" w:styleId="cf11">
    <w:name w:val="cf11"/>
    <w:basedOn w:val="Numatytasispastraiposriftas"/>
    <w:rsid w:val="00B23D41"/>
    <w:rPr>
      <w:rFonts w:ascii="Segoe UI" w:hAnsi="Segoe UI" w:cs="Segoe UI" w:hint="default"/>
      <w:color w:val="0000FF"/>
      <w:sz w:val="18"/>
      <w:szCs w:val="18"/>
    </w:rPr>
  </w:style>
  <w:style w:type="character" w:customStyle="1" w:styleId="cf21">
    <w:name w:val="cf21"/>
    <w:basedOn w:val="Numatytasispastraiposriftas"/>
    <w:rsid w:val="00B23D41"/>
    <w:rPr>
      <w:rFonts w:ascii="Segoe UI" w:hAnsi="Segoe UI" w:cs="Segoe UI" w:hint="default"/>
      <w:color w:val="538135"/>
      <w:sz w:val="18"/>
      <w:szCs w:val="18"/>
    </w:rPr>
  </w:style>
  <w:style w:type="table" w:customStyle="1" w:styleId="TableGrid1">
    <w:name w:val="Table Grid1"/>
    <w:basedOn w:val="prastojilentel"/>
    <w:uiPriority w:val="99"/>
    <w:rsid w:val="00B23D4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B23D4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B23D41"/>
    <w:rPr>
      <w:rFonts w:ascii="TimesLT" w:eastAsia="Times New Roman" w:hAnsi="TimesLT" w:cs="Times New Roman"/>
      <w:sz w:val="20"/>
      <w:szCs w:val="20"/>
      <w:lang w:val="en-US"/>
    </w:rPr>
  </w:style>
  <w:style w:type="paragraph" w:customStyle="1" w:styleId="Sub-ClauseText">
    <w:name w:val="Sub-Clause Text"/>
    <w:basedOn w:val="prastasis"/>
    <w:rsid w:val="00B23D4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23D41"/>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B23D41"/>
    <w:rPr>
      <w:color w:val="605E5C"/>
      <w:shd w:val="clear" w:color="auto" w:fill="E1DFDD"/>
    </w:rPr>
  </w:style>
  <w:style w:type="character" w:customStyle="1" w:styleId="Neapdorotaspaminjimas3">
    <w:name w:val="Neapdorotas paminėjimas3"/>
    <w:basedOn w:val="Numatytasispastraiposriftas"/>
    <w:uiPriority w:val="99"/>
    <w:semiHidden/>
    <w:unhideWhenUsed/>
    <w:rsid w:val="00B23D41"/>
    <w:rPr>
      <w:color w:val="605E5C"/>
      <w:shd w:val="clear" w:color="auto" w:fill="E1DFDD"/>
    </w:rPr>
  </w:style>
  <w:style w:type="paragraph" w:customStyle="1" w:styleId="Standard">
    <w:name w:val="Standard"/>
    <w:rsid w:val="00B23D41"/>
    <w:pPr>
      <w:suppressAutoHyphens/>
      <w:spacing w:after="200" w:line="276" w:lineRule="auto"/>
      <w:textAlignment w:val="baseline"/>
    </w:pPr>
    <w:rPr>
      <w:rFonts w:ascii="Times New Roman" w:eastAsia="Calibri" w:hAnsi="Times New Roman" w:cs="Calibri"/>
      <w:kern w:val="1"/>
      <w:sz w:val="24"/>
      <w:lang w:eastAsia="ar-SA"/>
    </w:rPr>
  </w:style>
  <w:style w:type="character" w:customStyle="1" w:styleId="t450">
    <w:name w:val="t450"/>
    <w:basedOn w:val="Numatytasispastraiposriftas"/>
    <w:rsid w:val="00B23D41"/>
  </w:style>
  <w:style w:type="character" w:customStyle="1" w:styleId="t455">
    <w:name w:val="t455"/>
    <w:basedOn w:val="Numatytasispastraiposriftas"/>
    <w:rsid w:val="00B23D41"/>
  </w:style>
  <w:style w:type="character" w:customStyle="1" w:styleId="t456">
    <w:name w:val="t456"/>
    <w:basedOn w:val="Numatytasispastraiposriftas"/>
    <w:rsid w:val="00B23D41"/>
  </w:style>
  <w:style w:type="paragraph" w:customStyle="1" w:styleId="Pagrindiniotekstotrauka31">
    <w:name w:val="Pagrindinio teksto įtrauka 31"/>
    <w:basedOn w:val="prastasis"/>
    <w:rsid w:val="00B23D41"/>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Inaosramenys">
    <w:name w:val="Išnašos rašmenys"/>
    <w:basedOn w:val="Numatytasispastraiposriftas"/>
    <w:uiPriority w:val="99"/>
    <w:unhideWhenUsed/>
    <w:qFormat/>
    <w:rsid w:val="00B23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dviliskio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mailto:info@radviliskioligonin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36</Pages>
  <Words>40375</Words>
  <Characters>23015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Vartotojas</cp:lastModifiedBy>
  <cp:revision>5</cp:revision>
  <dcterms:created xsi:type="dcterms:W3CDTF">2025-04-07T13:58:00Z</dcterms:created>
  <dcterms:modified xsi:type="dcterms:W3CDTF">2025-04-11T10:48:00Z</dcterms:modified>
</cp:coreProperties>
</file>