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EC71" w14:textId="38948A48" w:rsidR="009B5D56" w:rsidRPr="00C51228" w:rsidRDefault="00DB0B5A" w:rsidP="00DF2973">
      <w:pPr>
        <w:pStyle w:val="NoSpacing"/>
        <w:jc w:val="center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>ADS-B stebėsenos paslaug</w:t>
      </w:r>
      <w:r w:rsidR="00C83873" w:rsidRPr="00C51228">
        <w:rPr>
          <w:rFonts w:ascii="Times New Roman" w:hAnsi="Times New Roman" w:cs="Times New Roman"/>
          <w:lang w:val="lt-LT"/>
        </w:rPr>
        <w:t>ų techninė specifikacija</w:t>
      </w:r>
    </w:p>
    <w:p w14:paraId="0E86F217" w14:textId="77777777" w:rsidR="00DF2973" w:rsidRPr="00C51228" w:rsidRDefault="00DF29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p w14:paraId="38649275" w14:textId="4FF42C1A" w:rsidR="00DB0B5A" w:rsidRPr="00C51228" w:rsidRDefault="00C838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  <w:r w:rsidRPr="00C51228">
        <w:rPr>
          <w:rFonts w:ascii="Times New Roman" w:hAnsi="Times New Roman" w:cs="Times New Roman"/>
          <w:b/>
          <w:bCs/>
          <w:lang w:val="lt-LT"/>
        </w:rPr>
        <w:t xml:space="preserve">1. </w:t>
      </w:r>
      <w:r w:rsidR="00DB0B5A" w:rsidRPr="00C51228">
        <w:rPr>
          <w:rFonts w:ascii="Times New Roman" w:hAnsi="Times New Roman" w:cs="Times New Roman"/>
          <w:b/>
          <w:bCs/>
          <w:lang w:val="lt-LT"/>
        </w:rPr>
        <w:t>Bendrieji reikalavimai</w:t>
      </w:r>
      <w:r w:rsidRPr="00C51228">
        <w:rPr>
          <w:rFonts w:ascii="Times New Roman" w:hAnsi="Times New Roman" w:cs="Times New Roman"/>
          <w:b/>
          <w:bCs/>
          <w:lang w:val="lt-LT"/>
        </w:rPr>
        <w:t>.</w:t>
      </w:r>
    </w:p>
    <w:p w14:paraId="45065FCD" w14:textId="24F5B87B" w:rsidR="00DB0B5A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1.1. </w:t>
      </w:r>
      <w:r w:rsidR="00DB0B5A" w:rsidRPr="00C51228">
        <w:rPr>
          <w:rFonts w:ascii="Times New Roman" w:hAnsi="Times New Roman" w:cs="Times New Roman"/>
          <w:lang w:val="lt-LT"/>
        </w:rPr>
        <w:t xml:space="preserve">Paslauga apima </w:t>
      </w:r>
      <w:r w:rsidR="007A6275" w:rsidRPr="00C51228">
        <w:rPr>
          <w:rFonts w:ascii="Times New Roman" w:hAnsi="Times New Roman" w:cs="Times New Roman"/>
          <w:lang w:val="lt-LT"/>
        </w:rPr>
        <w:t xml:space="preserve">informacijos apie </w:t>
      </w:r>
      <w:r w:rsidR="00DB0B5A" w:rsidRPr="00C51228">
        <w:rPr>
          <w:rFonts w:ascii="Times New Roman" w:hAnsi="Times New Roman" w:cs="Times New Roman"/>
          <w:lang w:val="lt-LT"/>
        </w:rPr>
        <w:t xml:space="preserve">orlaivių </w:t>
      </w:r>
      <w:r w:rsidR="007A6275" w:rsidRPr="00C51228">
        <w:rPr>
          <w:rFonts w:ascii="Times New Roman" w:hAnsi="Times New Roman" w:cs="Times New Roman"/>
          <w:lang w:val="lt-LT"/>
        </w:rPr>
        <w:t xml:space="preserve">poziciją </w:t>
      </w:r>
      <w:r w:rsidR="00DB0B5A" w:rsidRPr="00C51228">
        <w:rPr>
          <w:rFonts w:ascii="Times New Roman" w:hAnsi="Times New Roman" w:cs="Times New Roman"/>
          <w:lang w:val="lt-LT"/>
        </w:rPr>
        <w:t xml:space="preserve">ir jų palydovinės navigacijos sistemų būklės </w:t>
      </w:r>
      <w:r w:rsidR="007A6275" w:rsidRPr="00C51228">
        <w:rPr>
          <w:rFonts w:ascii="Times New Roman" w:hAnsi="Times New Roman" w:cs="Times New Roman"/>
          <w:lang w:val="lt-LT"/>
        </w:rPr>
        <w:t xml:space="preserve">rinkimą ir </w:t>
      </w:r>
      <w:r w:rsidR="00DB0B5A" w:rsidRPr="00C51228">
        <w:rPr>
          <w:rFonts w:ascii="Times New Roman" w:hAnsi="Times New Roman" w:cs="Times New Roman"/>
          <w:lang w:val="lt-LT"/>
        </w:rPr>
        <w:t>analizę</w:t>
      </w:r>
      <w:r w:rsidR="00D56304" w:rsidRPr="00C51228">
        <w:rPr>
          <w:rFonts w:ascii="Times New Roman" w:hAnsi="Times New Roman" w:cs="Times New Roman"/>
          <w:lang w:val="lt-LT"/>
        </w:rPr>
        <w:t xml:space="preserve">, palydovinės navigacijos blokavimo </w:t>
      </w:r>
      <w:r w:rsidR="006C1908" w:rsidRPr="00C51228">
        <w:rPr>
          <w:rFonts w:ascii="Times New Roman" w:hAnsi="Times New Roman" w:cs="Times New Roman"/>
          <w:lang w:val="lt-LT"/>
        </w:rPr>
        <w:t xml:space="preserve">(ang. jamming) </w:t>
      </w:r>
      <w:r w:rsidR="00D56304" w:rsidRPr="00C51228">
        <w:rPr>
          <w:rFonts w:ascii="Times New Roman" w:hAnsi="Times New Roman" w:cs="Times New Roman"/>
          <w:lang w:val="lt-LT"/>
        </w:rPr>
        <w:t xml:space="preserve">ar duomenų klastojimo </w:t>
      </w:r>
      <w:r w:rsidR="006C1908" w:rsidRPr="00C51228">
        <w:rPr>
          <w:rFonts w:ascii="Times New Roman" w:hAnsi="Times New Roman" w:cs="Times New Roman"/>
          <w:lang w:val="lt-LT"/>
        </w:rPr>
        <w:t xml:space="preserve">(angl. spoofing) </w:t>
      </w:r>
      <w:r w:rsidR="00D56304" w:rsidRPr="00C51228">
        <w:rPr>
          <w:rFonts w:ascii="Times New Roman" w:hAnsi="Times New Roman" w:cs="Times New Roman"/>
          <w:lang w:val="lt-LT"/>
        </w:rPr>
        <w:t xml:space="preserve">aptikimą, ataskaitų teikimą. </w:t>
      </w:r>
    </w:p>
    <w:p w14:paraId="17E99C14" w14:textId="696E3D4F" w:rsidR="7C48390C" w:rsidRPr="00C51228" w:rsidRDefault="00C51228" w:rsidP="7C48390C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>1.2. Paslauga turi būti teikiama 12 mėnesių</w:t>
      </w:r>
      <w:r w:rsidR="00CD4A9E">
        <w:rPr>
          <w:rFonts w:ascii="Times New Roman" w:hAnsi="Times New Roman" w:cs="Times New Roman"/>
          <w:lang w:val="lt-LT"/>
        </w:rPr>
        <w:t xml:space="preserve"> nuo sutarties įsigaliojimo dienos</w:t>
      </w:r>
      <w:r w:rsidRPr="00C51228">
        <w:rPr>
          <w:rFonts w:ascii="Times New Roman" w:hAnsi="Times New Roman" w:cs="Times New Roman"/>
          <w:lang w:val="lt-LT"/>
        </w:rPr>
        <w:t>.</w:t>
      </w:r>
    </w:p>
    <w:p w14:paraId="6AF57DC2" w14:textId="77777777" w:rsidR="00DF2973" w:rsidRPr="00C51228" w:rsidRDefault="00DF29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9FBB210" w14:textId="6A0207E3" w:rsidR="00D56304" w:rsidRPr="00C51228" w:rsidRDefault="00C838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  <w:r w:rsidRPr="00C51228">
        <w:rPr>
          <w:rFonts w:ascii="Times New Roman" w:hAnsi="Times New Roman" w:cs="Times New Roman"/>
          <w:b/>
          <w:bCs/>
          <w:lang w:val="lt-LT"/>
        </w:rPr>
        <w:t xml:space="preserve">2. </w:t>
      </w:r>
      <w:r w:rsidR="00D56304" w:rsidRPr="00C51228">
        <w:rPr>
          <w:rFonts w:ascii="Times New Roman" w:hAnsi="Times New Roman" w:cs="Times New Roman"/>
          <w:b/>
          <w:bCs/>
          <w:lang w:val="lt-LT"/>
        </w:rPr>
        <w:t>Minimalūs reikalavimai sistemai</w:t>
      </w:r>
      <w:r w:rsidRPr="00C51228">
        <w:rPr>
          <w:rFonts w:ascii="Times New Roman" w:hAnsi="Times New Roman" w:cs="Times New Roman"/>
          <w:b/>
          <w:bCs/>
          <w:lang w:val="lt-LT"/>
        </w:rPr>
        <w:t>.</w:t>
      </w:r>
    </w:p>
    <w:p w14:paraId="3749A06B" w14:textId="7B5A049A" w:rsidR="00DB0B5A" w:rsidRPr="00C51228" w:rsidRDefault="00C838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  <w:r w:rsidRPr="00C51228">
        <w:rPr>
          <w:rFonts w:ascii="Times New Roman" w:hAnsi="Times New Roman" w:cs="Times New Roman"/>
          <w:b/>
          <w:bCs/>
          <w:lang w:val="lt-LT"/>
        </w:rPr>
        <w:t xml:space="preserve">2.1. </w:t>
      </w:r>
      <w:r w:rsidR="00DB0B5A" w:rsidRPr="00C51228">
        <w:rPr>
          <w:rFonts w:ascii="Times New Roman" w:hAnsi="Times New Roman" w:cs="Times New Roman"/>
          <w:b/>
          <w:bCs/>
          <w:lang w:val="lt-LT"/>
        </w:rPr>
        <w:t>Du</w:t>
      </w:r>
      <w:r w:rsidR="007A6275" w:rsidRPr="00C51228">
        <w:rPr>
          <w:rFonts w:ascii="Times New Roman" w:hAnsi="Times New Roman" w:cs="Times New Roman"/>
          <w:b/>
          <w:bCs/>
          <w:lang w:val="lt-LT"/>
        </w:rPr>
        <w:t>o</w:t>
      </w:r>
      <w:r w:rsidR="00DB0B5A" w:rsidRPr="00C51228">
        <w:rPr>
          <w:rFonts w:ascii="Times New Roman" w:hAnsi="Times New Roman" w:cs="Times New Roman"/>
          <w:b/>
          <w:bCs/>
          <w:lang w:val="lt-LT"/>
        </w:rPr>
        <w:t>menų rinkimas ir kaupimas</w:t>
      </w:r>
      <w:r w:rsidRPr="00C51228">
        <w:rPr>
          <w:rFonts w:ascii="Times New Roman" w:hAnsi="Times New Roman" w:cs="Times New Roman"/>
          <w:b/>
          <w:bCs/>
          <w:lang w:val="lt-LT"/>
        </w:rPr>
        <w:t>.</w:t>
      </w:r>
    </w:p>
    <w:p w14:paraId="67768EB1" w14:textId="0E7C8E25" w:rsidR="00DB0B5A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2.1.1. </w:t>
      </w:r>
      <w:r w:rsidR="00DB0B5A" w:rsidRPr="00C51228">
        <w:rPr>
          <w:rFonts w:ascii="Times New Roman" w:hAnsi="Times New Roman" w:cs="Times New Roman"/>
          <w:lang w:val="lt-LT"/>
        </w:rPr>
        <w:t>Užtikrinti</w:t>
      </w:r>
      <w:r w:rsidR="006C2DE5" w:rsidRPr="00C51228">
        <w:rPr>
          <w:rFonts w:ascii="Times New Roman" w:hAnsi="Times New Roman" w:cs="Times New Roman"/>
          <w:lang w:val="lt-LT"/>
        </w:rPr>
        <w:t xml:space="preserve"> orlaivių, skrendančių Lietuvos </w:t>
      </w:r>
      <w:r w:rsidR="00633BE7" w:rsidRPr="00C51228">
        <w:rPr>
          <w:rFonts w:ascii="Times New Roman" w:hAnsi="Times New Roman" w:cs="Times New Roman"/>
          <w:lang w:val="lt-LT"/>
        </w:rPr>
        <w:t xml:space="preserve">ir kaimyninių šalių </w:t>
      </w:r>
      <w:r w:rsidR="006C2DE5" w:rsidRPr="00C51228">
        <w:rPr>
          <w:rFonts w:ascii="Times New Roman" w:hAnsi="Times New Roman" w:cs="Times New Roman"/>
          <w:lang w:val="lt-LT"/>
        </w:rPr>
        <w:t>oro erdvė</w:t>
      </w:r>
      <w:r w:rsidR="00633BE7" w:rsidRPr="00C51228">
        <w:rPr>
          <w:rFonts w:ascii="Times New Roman" w:hAnsi="Times New Roman" w:cs="Times New Roman"/>
          <w:lang w:val="lt-LT"/>
        </w:rPr>
        <w:t>se</w:t>
      </w:r>
      <w:r w:rsidR="006C2DE5" w:rsidRPr="00C51228">
        <w:rPr>
          <w:rFonts w:ascii="Times New Roman" w:hAnsi="Times New Roman" w:cs="Times New Roman"/>
          <w:lang w:val="lt-LT"/>
        </w:rPr>
        <w:t>, pozicijos nustatymą ir jų palydovinės navigacijos būklės stebėseną</w:t>
      </w:r>
      <w:r w:rsidR="006C1908" w:rsidRPr="00C51228">
        <w:rPr>
          <w:rFonts w:ascii="Times New Roman" w:hAnsi="Times New Roman" w:cs="Times New Roman"/>
          <w:lang w:val="lt-LT"/>
        </w:rPr>
        <w:t>, blokavimo  ir duomenų klastojimo (angl. spoofing) aptikimą</w:t>
      </w:r>
      <w:r w:rsidR="00D56304" w:rsidRPr="00C51228">
        <w:rPr>
          <w:rFonts w:ascii="Times New Roman" w:hAnsi="Times New Roman" w:cs="Times New Roman"/>
          <w:lang w:val="lt-LT"/>
        </w:rPr>
        <w:t xml:space="preserve">. Turi būti renkama ir saugoma ši informacija: </w:t>
      </w:r>
    </w:p>
    <w:p w14:paraId="2DCD253C" w14:textId="4454AB7F" w:rsidR="00780D14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2.1.2. </w:t>
      </w:r>
      <w:r w:rsidR="00D56304" w:rsidRPr="00C51228">
        <w:rPr>
          <w:rFonts w:ascii="Times New Roman" w:hAnsi="Times New Roman" w:cs="Times New Roman"/>
          <w:lang w:val="lt-LT"/>
        </w:rPr>
        <w:t xml:space="preserve">Laiko žymė, ICAO </w:t>
      </w:r>
      <w:r w:rsidR="001C381B" w:rsidRPr="00C51228">
        <w:rPr>
          <w:rFonts w:ascii="Times New Roman" w:hAnsi="Times New Roman" w:cs="Times New Roman"/>
          <w:lang w:val="lt-LT"/>
        </w:rPr>
        <w:t>ID (</w:t>
      </w:r>
      <w:r w:rsidR="00D56304" w:rsidRPr="00C51228">
        <w:rPr>
          <w:rFonts w:ascii="Times New Roman" w:hAnsi="Times New Roman" w:cs="Times New Roman"/>
          <w:lang w:val="lt-LT"/>
        </w:rPr>
        <w:t>transponderio adresas</w:t>
      </w:r>
      <w:r w:rsidR="001C381B" w:rsidRPr="00C51228">
        <w:rPr>
          <w:rFonts w:ascii="Times New Roman" w:hAnsi="Times New Roman" w:cs="Times New Roman"/>
          <w:lang w:val="lt-LT"/>
        </w:rPr>
        <w:t>)</w:t>
      </w:r>
      <w:r w:rsidR="00D56304" w:rsidRPr="00C51228">
        <w:rPr>
          <w:rFonts w:ascii="Times New Roman" w:hAnsi="Times New Roman" w:cs="Times New Roman"/>
          <w:lang w:val="lt-LT"/>
        </w:rPr>
        <w:t xml:space="preserve">, šaukinys, ADS-B koordinatės (ilguma, platuma), </w:t>
      </w:r>
      <w:r w:rsidR="006C2DE5" w:rsidRPr="00C51228">
        <w:rPr>
          <w:rFonts w:ascii="Times New Roman" w:hAnsi="Times New Roman" w:cs="Times New Roman"/>
          <w:lang w:val="lt-LT"/>
        </w:rPr>
        <w:t xml:space="preserve">MLAT koordinatės (ilguma, platuma), </w:t>
      </w:r>
      <w:r w:rsidR="00D56304" w:rsidRPr="00C51228">
        <w:rPr>
          <w:rFonts w:ascii="Times New Roman" w:hAnsi="Times New Roman" w:cs="Times New Roman"/>
          <w:lang w:val="lt-LT"/>
        </w:rPr>
        <w:t xml:space="preserve">geometrinis ir barometrinis aukštis, </w:t>
      </w:r>
      <w:r w:rsidR="007A6275" w:rsidRPr="00C51228">
        <w:rPr>
          <w:rFonts w:ascii="Times New Roman" w:hAnsi="Times New Roman" w:cs="Times New Roman"/>
          <w:lang w:val="lt-LT"/>
        </w:rPr>
        <w:t>navigacijos integralumo žymė (NIC), pozicijos tikslumo žymė (NACp), kurso kryptis</w:t>
      </w:r>
      <w:r w:rsidR="001C381B" w:rsidRPr="00C51228">
        <w:rPr>
          <w:rFonts w:ascii="Times New Roman" w:hAnsi="Times New Roman" w:cs="Times New Roman"/>
          <w:lang w:val="lt-LT"/>
        </w:rPr>
        <w:t xml:space="preserve">, antžeminis </w:t>
      </w:r>
      <w:r w:rsidR="001644FE" w:rsidRPr="00C51228">
        <w:rPr>
          <w:rFonts w:ascii="Times New Roman" w:hAnsi="Times New Roman" w:cs="Times New Roman"/>
          <w:lang w:val="lt-LT"/>
        </w:rPr>
        <w:t xml:space="preserve">greitis, </w:t>
      </w:r>
      <w:r w:rsidR="00F1222A" w:rsidRPr="00C51228">
        <w:rPr>
          <w:rFonts w:ascii="Times New Roman" w:hAnsi="Times New Roman" w:cs="Times New Roman"/>
          <w:lang w:val="lt-LT"/>
        </w:rPr>
        <w:t xml:space="preserve">aukščio kitimo </w:t>
      </w:r>
      <w:r w:rsidR="001C381B" w:rsidRPr="00C51228">
        <w:rPr>
          <w:rFonts w:ascii="Times New Roman" w:hAnsi="Times New Roman" w:cs="Times New Roman"/>
          <w:lang w:val="lt-LT"/>
        </w:rPr>
        <w:t>greitis</w:t>
      </w:r>
      <w:r w:rsidR="00F1222A" w:rsidRPr="00C51228">
        <w:rPr>
          <w:rFonts w:ascii="Times New Roman" w:hAnsi="Times New Roman" w:cs="Times New Roman"/>
          <w:lang w:val="lt-LT"/>
        </w:rPr>
        <w:t>, MLAT tikslumas</w:t>
      </w:r>
      <w:r w:rsidR="006C1908" w:rsidRPr="00C51228">
        <w:rPr>
          <w:rFonts w:ascii="Times New Roman" w:hAnsi="Times New Roman" w:cs="Times New Roman"/>
          <w:lang w:val="lt-LT"/>
        </w:rPr>
        <w:t xml:space="preserve">. </w:t>
      </w:r>
      <w:r w:rsidR="001F75A2" w:rsidRPr="00C51228">
        <w:rPr>
          <w:rFonts w:ascii="Times New Roman" w:hAnsi="Times New Roman" w:cs="Times New Roman"/>
          <w:lang w:val="lt-LT"/>
        </w:rPr>
        <w:t>Visų fiksuotų skrydžių duomenys ne blogesne kaip 1s skiriamąja geba turi būti saugomi ne mažiau kaip 30 dienų, agreguoti ne mažiau kaip</w:t>
      </w:r>
      <w:r w:rsidR="00830831" w:rsidRPr="00C51228">
        <w:rPr>
          <w:rFonts w:ascii="Times New Roman" w:hAnsi="Times New Roman" w:cs="Times New Roman"/>
          <w:lang w:val="lt-LT"/>
        </w:rPr>
        <w:t xml:space="preserve"> </w:t>
      </w:r>
      <w:r w:rsidR="001F75A2" w:rsidRPr="00C51228">
        <w:rPr>
          <w:rFonts w:ascii="Times New Roman" w:hAnsi="Times New Roman" w:cs="Times New Roman"/>
          <w:lang w:val="lt-LT"/>
        </w:rPr>
        <w:t xml:space="preserve">10 s skiriamąja geba – ne mažiau kaip </w:t>
      </w:r>
      <w:r w:rsidR="006C1908" w:rsidRPr="00C51228">
        <w:rPr>
          <w:rFonts w:ascii="Times New Roman" w:hAnsi="Times New Roman" w:cs="Times New Roman"/>
          <w:lang w:val="lt-LT"/>
        </w:rPr>
        <w:t>90</w:t>
      </w:r>
      <w:r w:rsidR="001F75A2" w:rsidRPr="00C51228">
        <w:rPr>
          <w:rFonts w:ascii="Times New Roman" w:hAnsi="Times New Roman" w:cs="Times New Roman"/>
          <w:lang w:val="lt-LT"/>
        </w:rPr>
        <w:t xml:space="preserve"> dienų. </w:t>
      </w:r>
    </w:p>
    <w:p w14:paraId="54EDBCE7" w14:textId="02DB3BAA" w:rsidR="00DB0B5A" w:rsidRPr="00C51228" w:rsidRDefault="00C838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  <w:r w:rsidRPr="00C51228">
        <w:rPr>
          <w:rFonts w:ascii="Times New Roman" w:hAnsi="Times New Roman" w:cs="Times New Roman"/>
          <w:b/>
          <w:bCs/>
          <w:lang w:val="lt-LT"/>
        </w:rPr>
        <w:t xml:space="preserve">2.2. </w:t>
      </w:r>
      <w:r w:rsidR="00993A6F" w:rsidRPr="00C51228">
        <w:rPr>
          <w:rFonts w:ascii="Times New Roman" w:hAnsi="Times New Roman" w:cs="Times New Roman"/>
          <w:b/>
          <w:bCs/>
          <w:lang w:val="lt-LT"/>
        </w:rPr>
        <w:t>Vartotojo sąsaja</w:t>
      </w:r>
    </w:p>
    <w:p w14:paraId="6E22AD9D" w14:textId="6F9502C0" w:rsidR="00993A6F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2.2.1. </w:t>
      </w:r>
      <w:r w:rsidR="00503D18" w:rsidRPr="00C51228">
        <w:rPr>
          <w:rFonts w:ascii="Times New Roman" w:hAnsi="Times New Roman" w:cs="Times New Roman"/>
          <w:lang w:val="lt-LT"/>
        </w:rPr>
        <w:t>S</w:t>
      </w:r>
      <w:r w:rsidR="00993A6F" w:rsidRPr="00C51228">
        <w:rPr>
          <w:rFonts w:ascii="Times New Roman" w:hAnsi="Times New Roman" w:cs="Times New Roman"/>
          <w:lang w:val="lt-LT"/>
        </w:rPr>
        <w:t>uteikiama prieiga</w:t>
      </w:r>
      <w:r w:rsidR="00503D18" w:rsidRPr="00C51228">
        <w:rPr>
          <w:rFonts w:ascii="Times New Roman" w:hAnsi="Times New Roman" w:cs="Times New Roman"/>
          <w:lang w:val="lt-LT"/>
        </w:rPr>
        <w:t>, naudojant standartinę interneto naršyklę (pvz. Chrome, Edge, Firefox)</w:t>
      </w:r>
      <w:r w:rsidR="00543206" w:rsidRPr="00C51228">
        <w:rPr>
          <w:rFonts w:ascii="Times New Roman" w:hAnsi="Times New Roman" w:cs="Times New Roman"/>
          <w:lang w:val="lt-LT"/>
        </w:rPr>
        <w:t xml:space="preserve"> ir saugaus ryšio SSL technologiją</w:t>
      </w:r>
      <w:r w:rsidR="00503D18" w:rsidRPr="00C51228">
        <w:rPr>
          <w:rFonts w:ascii="Times New Roman" w:hAnsi="Times New Roman" w:cs="Times New Roman"/>
          <w:lang w:val="lt-LT"/>
        </w:rPr>
        <w:t xml:space="preserve">. </w:t>
      </w:r>
    </w:p>
    <w:p w14:paraId="606ECDDF" w14:textId="2391ECDC" w:rsidR="00993A6F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2.2.2. </w:t>
      </w:r>
      <w:r w:rsidR="00503D18" w:rsidRPr="00C51228">
        <w:rPr>
          <w:rFonts w:ascii="Times New Roman" w:hAnsi="Times New Roman" w:cs="Times New Roman"/>
          <w:lang w:val="lt-LT"/>
        </w:rPr>
        <w:t xml:space="preserve">Galimybė realiu </w:t>
      </w:r>
      <w:r w:rsidR="006801A8" w:rsidRPr="00C51228">
        <w:rPr>
          <w:rFonts w:ascii="Times New Roman" w:hAnsi="Times New Roman" w:cs="Times New Roman"/>
          <w:lang w:val="lt-LT"/>
        </w:rPr>
        <w:t xml:space="preserve">laiku </w:t>
      </w:r>
      <w:r w:rsidR="00503D18" w:rsidRPr="00C51228">
        <w:rPr>
          <w:rFonts w:ascii="Times New Roman" w:hAnsi="Times New Roman" w:cs="Times New Roman"/>
          <w:lang w:val="lt-LT"/>
        </w:rPr>
        <w:t xml:space="preserve">žemėlapyje stebėti visus fiksuotus orlaivius ir jų palydovinės navigacijos būklę, matyti pasirinkto orlaivio kelią ir jo navigacijos būseną bei visą užfiksuotą informaciją bet </w:t>
      </w:r>
      <w:r w:rsidR="00633BE7" w:rsidRPr="00C51228">
        <w:rPr>
          <w:rFonts w:ascii="Times New Roman" w:hAnsi="Times New Roman" w:cs="Times New Roman"/>
          <w:lang w:val="lt-LT"/>
        </w:rPr>
        <w:t xml:space="preserve">kuriame trajektorijos </w:t>
      </w:r>
      <w:r w:rsidR="00503D18" w:rsidRPr="00C51228">
        <w:rPr>
          <w:rFonts w:ascii="Times New Roman" w:hAnsi="Times New Roman" w:cs="Times New Roman"/>
          <w:lang w:val="lt-LT"/>
        </w:rPr>
        <w:t xml:space="preserve">taške pasirinktinai nuo orlaivio užfiksavimo momento (istoriją). </w:t>
      </w:r>
      <w:r w:rsidR="001C381B" w:rsidRPr="00C51228">
        <w:rPr>
          <w:rFonts w:ascii="Times New Roman" w:hAnsi="Times New Roman" w:cs="Times New Roman"/>
          <w:lang w:val="lt-LT"/>
        </w:rPr>
        <w:t xml:space="preserve">Orlaivio </w:t>
      </w:r>
      <w:r w:rsidR="00633BE7" w:rsidRPr="00C51228">
        <w:rPr>
          <w:rFonts w:ascii="Times New Roman" w:hAnsi="Times New Roman" w:cs="Times New Roman"/>
          <w:lang w:val="lt-LT"/>
        </w:rPr>
        <w:t xml:space="preserve">trajektorija </w:t>
      </w:r>
      <w:r w:rsidR="001C381B" w:rsidRPr="00C51228">
        <w:rPr>
          <w:rFonts w:ascii="Times New Roman" w:hAnsi="Times New Roman" w:cs="Times New Roman"/>
          <w:lang w:val="lt-LT"/>
        </w:rPr>
        <w:t xml:space="preserve">turi būti atvaizduojama pasirinktinai </w:t>
      </w:r>
      <w:r w:rsidR="00633BE7" w:rsidRPr="00C51228">
        <w:rPr>
          <w:rFonts w:ascii="Times New Roman" w:hAnsi="Times New Roman" w:cs="Times New Roman"/>
          <w:lang w:val="lt-LT"/>
        </w:rPr>
        <w:t xml:space="preserve">kartu arba atskirai </w:t>
      </w:r>
      <w:r w:rsidR="001C381B" w:rsidRPr="00C51228">
        <w:rPr>
          <w:rFonts w:ascii="Times New Roman" w:hAnsi="Times New Roman" w:cs="Times New Roman"/>
          <w:lang w:val="lt-LT"/>
        </w:rPr>
        <w:t>pagal ADSB</w:t>
      </w:r>
      <w:r w:rsidR="00633BE7" w:rsidRPr="00C51228">
        <w:rPr>
          <w:rFonts w:ascii="Times New Roman" w:hAnsi="Times New Roman" w:cs="Times New Roman"/>
          <w:lang w:val="lt-LT"/>
        </w:rPr>
        <w:t xml:space="preserve"> ir </w:t>
      </w:r>
      <w:r w:rsidR="001C381B" w:rsidRPr="00C51228">
        <w:rPr>
          <w:rFonts w:ascii="Times New Roman" w:hAnsi="Times New Roman" w:cs="Times New Roman"/>
          <w:lang w:val="lt-LT"/>
        </w:rPr>
        <w:t xml:space="preserve">MLAT duomenis. </w:t>
      </w:r>
    </w:p>
    <w:p w14:paraId="0B9D2AE0" w14:textId="10290875" w:rsidR="00914B48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2.2.3. </w:t>
      </w:r>
      <w:r w:rsidR="001C381B" w:rsidRPr="00C51228">
        <w:rPr>
          <w:rFonts w:ascii="Times New Roman" w:hAnsi="Times New Roman" w:cs="Times New Roman"/>
          <w:lang w:val="lt-LT"/>
        </w:rPr>
        <w:t xml:space="preserve">Galimybė analizuoti bet kurio pasirinkto vieno arba kelių orlaivių (pasirenkant pagal šaukinį </w:t>
      </w:r>
      <w:r w:rsidR="00633BE7" w:rsidRPr="00C51228">
        <w:rPr>
          <w:rFonts w:ascii="Times New Roman" w:hAnsi="Times New Roman" w:cs="Times New Roman"/>
          <w:lang w:val="lt-LT"/>
        </w:rPr>
        <w:t>ir</w:t>
      </w:r>
      <w:r w:rsidR="001C381B" w:rsidRPr="00C51228">
        <w:rPr>
          <w:rFonts w:ascii="Times New Roman" w:hAnsi="Times New Roman" w:cs="Times New Roman"/>
          <w:lang w:val="lt-LT"/>
        </w:rPr>
        <w:t xml:space="preserve"> ICAO ID) </w:t>
      </w:r>
      <w:r w:rsidR="00082316" w:rsidRPr="00C51228">
        <w:rPr>
          <w:rFonts w:ascii="Times New Roman" w:hAnsi="Times New Roman" w:cs="Times New Roman"/>
          <w:lang w:val="lt-LT"/>
        </w:rPr>
        <w:t xml:space="preserve">skrydžio </w:t>
      </w:r>
      <w:r w:rsidR="001C381B" w:rsidRPr="00C51228">
        <w:rPr>
          <w:rFonts w:ascii="Times New Roman" w:hAnsi="Times New Roman" w:cs="Times New Roman"/>
          <w:lang w:val="lt-LT"/>
        </w:rPr>
        <w:t xml:space="preserve">istoriją, atvaizduojant </w:t>
      </w:r>
      <w:r w:rsidR="00082316" w:rsidRPr="00C51228">
        <w:rPr>
          <w:rFonts w:ascii="Times New Roman" w:hAnsi="Times New Roman" w:cs="Times New Roman"/>
          <w:lang w:val="lt-LT"/>
        </w:rPr>
        <w:t xml:space="preserve">trajektoriją </w:t>
      </w:r>
      <w:r w:rsidR="001C381B" w:rsidRPr="00C51228">
        <w:rPr>
          <w:rFonts w:ascii="Times New Roman" w:hAnsi="Times New Roman" w:cs="Times New Roman"/>
          <w:lang w:val="lt-LT"/>
        </w:rPr>
        <w:t xml:space="preserve">žemėlapyje </w:t>
      </w:r>
      <w:r w:rsidR="00633BE7" w:rsidRPr="00C51228">
        <w:rPr>
          <w:rFonts w:ascii="Times New Roman" w:hAnsi="Times New Roman" w:cs="Times New Roman"/>
          <w:lang w:val="lt-LT"/>
        </w:rPr>
        <w:t>pasirinktinai kartu arba atskirai pagal ADSB ir MLAT duomenis</w:t>
      </w:r>
      <w:r w:rsidR="001C381B" w:rsidRPr="00C51228">
        <w:rPr>
          <w:rFonts w:ascii="Times New Roman" w:hAnsi="Times New Roman" w:cs="Times New Roman"/>
          <w:lang w:val="lt-LT"/>
        </w:rPr>
        <w:t xml:space="preserve"> pasirinktu laiko intervalu</w:t>
      </w:r>
      <w:r w:rsidR="00082316" w:rsidRPr="00C51228">
        <w:rPr>
          <w:rFonts w:ascii="Times New Roman" w:hAnsi="Times New Roman" w:cs="Times New Roman"/>
          <w:lang w:val="lt-LT"/>
        </w:rPr>
        <w:t xml:space="preserve">, taip pat matyti </w:t>
      </w:r>
      <w:r w:rsidR="001C381B" w:rsidRPr="00C51228">
        <w:rPr>
          <w:rFonts w:ascii="Times New Roman" w:hAnsi="Times New Roman" w:cs="Times New Roman"/>
          <w:lang w:val="lt-LT"/>
        </w:rPr>
        <w:t xml:space="preserve">pasirinktus </w:t>
      </w:r>
      <w:r w:rsidR="00914B48" w:rsidRPr="00C51228">
        <w:rPr>
          <w:rFonts w:ascii="Times New Roman" w:hAnsi="Times New Roman" w:cs="Times New Roman"/>
          <w:lang w:val="lt-LT"/>
        </w:rPr>
        <w:t xml:space="preserve">papildomus </w:t>
      </w:r>
      <w:r w:rsidR="00082316" w:rsidRPr="00C51228">
        <w:rPr>
          <w:rFonts w:ascii="Times New Roman" w:hAnsi="Times New Roman" w:cs="Times New Roman"/>
          <w:lang w:val="lt-LT"/>
        </w:rPr>
        <w:t xml:space="preserve">susijusius </w:t>
      </w:r>
      <w:r w:rsidR="00914B48" w:rsidRPr="00C51228">
        <w:rPr>
          <w:rFonts w:ascii="Times New Roman" w:hAnsi="Times New Roman" w:cs="Times New Roman"/>
          <w:lang w:val="lt-LT"/>
        </w:rPr>
        <w:t>duomenis.</w:t>
      </w:r>
      <w:r w:rsidR="00A62762" w:rsidRPr="00C51228">
        <w:rPr>
          <w:rFonts w:ascii="Times New Roman" w:hAnsi="Times New Roman" w:cs="Times New Roman"/>
          <w:lang w:val="lt-LT"/>
        </w:rPr>
        <w:t xml:space="preserve"> Vizualiai atvaizduojama palydovinės navigacijos sutrikimo bei atsistatymo ar duomenų klastojimo vieta.</w:t>
      </w:r>
      <w:r w:rsidR="002647D8" w:rsidRPr="00C51228">
        <w:rPr>
          <w:rFonts w:ascii="Times New Roman" w:hAnsi="Times New Roman" w:cs="Times New Roman"/>
          <w:lang w:val="lt-LT"/>
        </w:rPr>
        <w:t xml:space="preserve">  Galimybė eksportuoti duomenis CSV arba analogišku formatu. </w:t>
      </w:r>
    </w:p>
    <w:p w14:paraId="1C536880" w14:textId="1B82CD91" w:rsidR="00D45CE6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2.2.4. </w:t>
      </w:r>
      <w:r w:rsidR="00730ADF" w:rsidRPr="00C51228">
        <w:rPr>
          <w:rFonts w:ascii="Times New Roman" w:hAnsi="Times New Roman" w:cs="Times New Roman"/>
          <w:lang w:val="lt-LT"/>
        </w:rPr>
        <w:t xml:space="preserve">Galimybė atvaizduoti </w:t>
      </w:r>
      <w:r w:rsidR="00082316" w:rsidRPr="00C51228">
        <w:rPr>
          <w:rFonts w:ascii="Times New Roman" w:hAnsi="Times New Roman" w:cs="Times New Roman"/>
          <w:lang w:val="lt-LT"/>
        </w:rPr>
        <w:t xml:space="preserve">informaciją apie </w:t>
      </w:r>
      <w:r w:rsidR="00730ADF" w:rsidRPr="00C51228">
        <w:rPr>
          <w:rFonts w:ascii="Times New Roman" w:hAnsi="Times New Roman" w:cs="Times New Roman"/>
          <w:lang w:val="lt-LT"/>
        </w:rPr>
        <w:t xml:space="preserve">orlaivių navigacijos sutrikdymo </w:t>
      </w:r>
      <w:r w:rsidR="006C1908" w:rsidRPr="00C51228">
        <w:rPr>
          <w:rFonts w:ascii="Times New Roman" w:hAnsi="Times New Roman" w:cs="Times New Roman"/>
          <w:lang w:val="lt-LT"/>
        </w:rPr>
        <w:t xml:space="preserve">ar duomenų klastojimo </w:t>
      </w:r>
      <w:r w:rsidR="00730ADF" w:rsidRPr="00C51228">
        <w:rPr>
          <w:rFonts w:ascii="Times New Roman" w:hAnsi="Times New Roman" w:cs="Times New Roman"/>
          <w:lang w:val="lt-LT"/>
        </w:rPr>
        <w:t xml:space="preserve">vietas </w:t>
      </w:r>
      <w:r w:rsidR="00082316" w:rsidRPr="00C51228">
        <w:rPr>
          <w:rFonts w:ascii="Times New Roman" w:hAnsi="Times New Roman" w:cs="Times New Roman"/>
          <w:lang w:val="lt-LT"/>
        </w:rPr>
        <w:t xml:space="preserve">ir aukščius </w:t>
      </w:r>
      <w:r w:rsidR="00730ADF" w:rsidRPr="00C51228">
        <w:rPr>
          <w:rFonts w:ascii="Times New Roman" w:hAnsi="Times New Roman" w:cs="Times New Roman"/>
          <w:lang w:val="lt-LT"/>
        </w:rPr>
        <w:t xml:space="preserve">žemėlapyje </w:t>
      </w:r>
      <w:r w:rsidR="00082316" w:rsidRPr="00C51228">
        <w:rPr>
          <w:rFonts w:ascii="Times New Roman" w:hAnsi="Times New Roman" w:cs="Times New Roman"/>
          <w:lang w:val="lt-LT"/>
        </w:rPr>
        <w:t xml:space="preserve">pasirinktu </w:t>
      </w:r>
      <w:r w:rsidR="00633BE7" w:rsidRPr="00C51228">
        <w:rPr>
          <w:rFonts w:ascii="Times New Roman" w:hAnsi="Times New Roman" w:cs="Times New Roman"/>
          <w:lang w:val="lt-LT"/>
        </w:rPr>
        <w:t xml:space="preserve">laiko </w:t>
      </w:r>
      <w:r w:rsidR="00730ADF" w:rsidRPr="00C51228">
        <w:rPr>
          <w:rFonts w:ascii="Times New Roman" w:hAnsi="Times New Roman" w:cs="Times New Roman"/>
          <w:lang w:val="lt-LT"/>
        </w:rPr>
        <w:t xml:space="preserve">periodu ir pasirinktoje geografinėje zonoje (pagal </w:t>
      </w:r>
      <w:r w:rsidR="006801A8" w:rsidRPr="00C51228">
        <w:rPr>
          <w:rFonts w:ascii="Times New Roman" w:hAnsi="Times New Roman" w:cs="Times New Roman"/>
          <w:lang w:val="lt-LT"/>
        </w:rPr>
        <w:t xml:space="preserve">skrydžių </w:t>
      </w:r>
      <w:r w:rsidR="00633BE7" w:rsidRPr="00C51228">
        <w:rPr>
          <w:rFonts w:ascii="Times New Roman" w:hAnsi="Times New Roman" w:cs="Times New Roman"/>
          <w:lang w:val="lt-LT"/>
        </w:rPr>
        <w:t xml:space="preserve">informacinį regioną (FIR) </w:t>
      </w:r>
      <w:r w:rsidR="00730ADF" w:rsidRPr="00C51228">
        <w:rPr>
          <w:rFonts w:ascii="Times New Roman" w:hAnsi="Times New Roman" w:cs="Times New Roman"/>
          <w:lang w:val="lt-LT"/>
        </w:rPr>
        <w:t xml:space="preserve">arba </w:t>
      </w:r>
      <w:r w:rsidR="00633BE7" w:rsidRPr="00C51228">
        <w:rPr>
          <w:rFonts w:ascii="Times New Roman" w:hAnsi="Times New Roman" w:cs="Times New Roman"/>
          <w:lang w:val="lt-LT"/>
        </w:rPr>
        <w:t xml:space="preserve">bet kuriame pasirinktame </w:t>
      </w:r>
      <w:r w:rsidR="009A29D5" w:rsidRPr="00C51228">
        <w:rPr>
          <w:rFonts w:ascii="Times New Roman" w:hAnsi="Times New Roman" w:cs="Times New Roman"/>
          <w:lang w:val="lt-LT"/>
        </w:rPr>
        <w:t>plote</w:t>
      </w:r>
      <w:r w:rsidR="006801A8" w:rsidRPr="00C51228">
        <w:rPr>
          <w:rFonts w:ascii="Times New Roman" w:hAnsi="Times New Roman" w:cs="Times New Roman"/>
          <w:lang w:val="lt-LT"/>
        </w:rPr>
        <w:t>)</w:t>
      </w:r>
      <w:r w:rsidR="006C1908" w:rsidRPr="00C51228">
        <w:rPr>
          <w:rFonts w:ascii="Times New Roman" w:hAnsi="Times New Roman" w:cs="Times New Roman"/>
          <w:lang w:val="lt-LT"/>
        </w:rPr>
        <w:t>,</w:t>
      </w:r>
      <w:r w:rsidR="00082316" w:rsidRPr="00C51228">
        <w:rPr>
          <w:rFonts w:ascii="Times New Roman" w:hAnsi="Times New Roman" w:cs="Times New Roman"/>
          <w:lang w:val="lt-LT"/>
        </w:rPr>
        <w:t xml:space="preserve"> bei </w:t>
      </w:r>
      <w:r w:rsidR="006C1908" w:rsidRPr="00C51228">
        <w:rPr>
          <w:rFonts w:ascii="Times New Roman" w:hAnsi="Times New Roman" w:cs="Times New Roman"/>
          <w:lang w:val="lt-LT"/>
        </w:rPr>
        <w:t xml:space="preserve">šiuos </w:t>
      </w:r>
      <w:r w:rsidR="00082316" w:rsidRPr="00C51228">
        <w:rPr>
          <w:rFonts w:ascii="Times New Roman" w:hAnsi="Times New Roman" w:cs="Times New Roman"/>
          <w:lang w:val="lt-LT"/>
        </w:rPr>
        <w:t>duomenis išsaugoti CSV a</w:t>
      </w:r>
      <w:r w:rsidRPr="00C51228">
        <w:rPr>
          <w:rFonts w:ascii="Times New Roman" w:hAnsi="Times New Roman" w:cs="Times New Roman"/>
          <w:lang w:val="lt-LT"/>
        </w:rPr>
        <w:t>r</w:t>
      </w:r>
      <w:r w:rsidR="00082316" w:rsidRPr="00C51228">
        <w:rPr>
          <w:rFonts w:ascii="Times New Roman" w:hAnsi="Times New Roman" w:cs="Times New Roman"/>
          <w:lang w:val="lt-LT"/>
        </w:rPr>
        <w:t xml:space="preserve">ba analogišku formatu. </w:t>
      </w:r>
    </w:p>
    <w:p w14:paraId="2F8BBD58" w14:textId="77777777" w:rsidR="00DF2973" w:rsidRPr="00C51228" w:rsidRDefault="00DF29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011D094E" w14:textId="66E663B3" w:rsidR="00B445DC" w:rsidRPr="00C51228" w:rsidRDefault="00C83873" w:rsidP="00DF2973">
      <w:pPr>
        <w:pStyle w:val="NoSpacing"/>
        <w:jc w:val="both"/>
        <w:rPr>
          <w:rFonts w:ascii="Times New Roman" w:hAnsi="Times New Roman" w:cs="Times New Roman"/>
          <w:b/>
          <w:bCs/>
          <w:lang w:val="lt-LT"/>
        </w:rPr>
      </w:pPr>
      <w:r w:rsidRPr="00C51228">
        <w:rPr>
          <w:rFonts w:ascii="Times New Roman" w:hAnsi="Times New Roman" w:cs="Times New Roman"/>
          <w:b/>
          <w:bCs/>
          <w:lang w:val="lt-LT"/>
        </w:rPr>
        <w:t xml:space="preserve">3. </w:t>
      </w:r>
      <w:r w:rsidR="00B445DC" w:rsidRPr="00C51228">
        <w:rPr>
          <w:rFonts w:ascii="Times New Roman" w:hAnsi="Times New Roman" w:cs="Times New Roman"/>
          <w:b/>
          <w:bCs/>
          <w:lang w:val="lt-LT"/>
        </w:rPr>
        <w:t>Kokybiniai reikalavimai</w:t>
      </w:r>
    </w:p>
    <w:p w14:paraId="31D28805" w14:textId="574AC51C" w:rsidR="001F5ED1" w:rsidRPr="00C51228" w:rsidRDefault="00C83873" w:rsidP="7C48390C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3.1. </w:t>
      </w:r>
      <w:r w:rsidR="00B445DC" w:rsidRPr="00C51228">
        <w:rPr>
          <w:rFonts w:ascii="Times New Roman" w:hAnsi="Times New Roman" w:cs="Times New Roman"/>
          <w:lang w:val="lt-LT"/>
        </w:rPr>
        <w:t xml:space="preserve">Sistema turi būti jau sukurtas ir veikiantis produktas, kuriuo jau naudojasi bent </w:t>
      </w:r>
      <w:r w:rsidR="00830831" w:rsidRPr="00C51228">
        <w:rPr>
          <w:rFonts w:ascii="Times New Roman" w:hAnsi="Times New Roman" w:cs="Times New Roman"/>
          <w:lang w:val="lt-LT"/>
        </w:rPr>
        <w:t>v</w:t>
      </w:r>
      <w:r w:rsidR="00B445DC" w:rsidRPr="00C51228">
        <w:rPr>
          <w:rFonts w:ascii="Times New Roman" w:hAnsi="Times New Roman" w:cs="Times New Roman"/>
          <w:lang w:val="lt-LT"/>
        </w:rPr>
        <w:t xml:space="preserve">iena </w:t>
      </w:r>
      <w:r w:rsidR="001F5ED1" w:rsidRPr="00C51228">
        <w:rPr>
          <w:rFonts w:ascii="Times New Roman" w:hAnsi="Times New Roman" w:cs="Times New Roman"/>
          <w:lang w:val="lt-LT"/>
        </w:rPr>
        <w:t xml:space="preserve">Europos sąjungos </w:t>
      </w:r>
      <w:r w:rsidR="00B445DC" w:rsidRPr="00C51228">
        <w:rPr>
          <w:rFonts w:ascii="Times New Roman" w:hAnsi="Times New Roman" w:cs="Times New Roman"/>
          <w:lang w:val="lt-LT"/>
        </w:rPr>
        <w:t>valstyb</w:t>
      </w:r>
      <w:r w:rsidR="001F5ED1" w:rsidRPr="00C51228">
        <w:rPr>
          <w:rFonts w:ascii="Times New Roman" w:hAnsi="Times New Roman" w:cs="Times New Roman"/>
          <w:lang w:val="lt-LT"/>
        </w:rPr>
        <w:t>inė</w:t>
      </w:r>
      <w:r w:rsidR="00B445DC" w:rsidRPr="00C51228">
        <w:rPr>
          <w:rFonts w:ascii="Times New Roman" w:hAnsi="Times New Roman" w:cs="Times New Roman"/>
          <w:lang w:val="lt-LT"/>
        </w:rPr>
        <w:t xml:space="preserve"> institucija. </w:t>
      </w:r>
    </w:p>
    <w:p w14:paraId="62862E67" w14:textId="6614446E" w:rsidR="001F5ED1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3.2. </w:t>
      </w:r>
      <w:r w:rsidR="001F5ED1" w:rsidRPr="00C51228">
        <w:rPr>
          <w:rFonts w:ascii="Times New Roman" w:hAnsi="Times New Roman" w:cs="Times New Roman"/>
          <w:lang w:val="lt-LT"/>
        </w:rPr>
        <w:t xml:space="preserve">Pasiūlymo teikimo metu turi būti sudaryta 5 darbo dienų galimybė realiai išbandyti paslaugą kokybės įvertinimui. </w:t>
      </w:r>
    </w:p>
    <w:p w14:paraId="68AE6E1B" w14:textId="27927991" w:rsidR="000A5740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3.3. </w:t>
      </w:r>
      <w:r w:rsidR="000A5740" w:rsidRPr="00C51228">
        <w:rPr>
          <w:rFonts w:ascii="Times New Roman" w:hAnsi="Times New Roman" w:cs="Times New Roman"/>
          <w:lang w:val="lt-LT"/>
        </w:rPr>
        <w:t>Paslaugos teikėjas turi būti sertifikuotas pagal ISO 9001 kokybės standartą.</w:t>
      </w:r>
      <w:r w:rsidR="00830831" w:rsidRPr="00C51228">
        <w:rPr>
          <w:rFonts w:ascii="Times New Roman" w:hAnsi="Times New Roman" w:cs="Times New Roman"/>
          <w:lang w:val="lt-LT"/>
        </w:rPr>
        <w:t xml:space="preserve"> Sistema turi būti pasiekiama ne mažiau kaip 99 proc. laiko, atsiradę programiniai sutrikimai šalinami ne ilgiau kaip per 1 darbo dieną. </w:t>
      </w:r>
    </w:p>
    <w:p w14:paraId="10D12B1A" w14:textId="3D2CBCF8" w:rsidR="00830446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3.4. </w:t>
      </w:r>
      <w:r w:rsidR="000A5740" w:rsidRPr="00C51228">
        <w:rPr>
          <w:rFonts w:ascii="Times New Roman" w:hAnsi="Times New Roman" w:cs="Times New Roman"/>
          <w:lang w:val="lt-LT"/>
        </w:rPr>
        <w:t xml:space="preserve">Duomenys turi būti renkami paslaugos teikėjo nuosavais imtuvais, įrengtais </w:t>
      </w:r>
      <w:r w:rsidRPr="00C51228">
        <w:rPr>
          <w:rFonts w:ascii="Times New Roman" w:hAnsi="Times New Roman" w:cs="Times New Roman"/>
          <w:lang w:val="lt-LT"/>
        </w:rPr>
        <w:t xml:space="preserve">Perkančiosios organizacijos </w:t>
      </w:r>
      <w:r w:rsidR="000A5740" w:rsidRPr="00C51228">
        <w:rPr>
          <w:rFonts w:ascii="Times New Roman" w:hAnsi="Times New Roman" w:cs="Times New Roman"/>
          <w:lang w:val="lt-LT"/>
        </w:rPr>
        <w:t xml:space="preserve">pasirinktose vietose, nesinaudojant trečiųjų šalių teikiamais ar viešai prieinamais duomenimis. Turi būti vykdoma nuolatinė imtuvų būklės stebėsena ir </w:t>
      </w:r>
      <w:r w:rsidR="00830446" w:rsidRPr="00C51228">
        <w:rPr>
          <w:rFonts w:ascii="Times New Roman" w:hAnsi="Times New Roman" w:cs="Times New Roman"/>
          <w:lang w:val="lt-LT"/>
        </w:rPr>
        <w:t xml:space="preserve">bet kokio </w:t>
      </w:r>
      <w:r w:rsidR="000A5740" w:rsidRPr="00C51228">
        <w:rPr>
          <w:rFonts w:ascii="Times New Roman" w:hAnsi="Times New Roman" w:cs="Times New Roman"/>
          <w:lang w:val="lt-LT"/>
        </w:rPr>
        <w:t xml:space="preserve">sutrikimo atveju nedelsiant siunčiamas aliarmo pranešimas pasirinktu elektroninio pašto adresu. </w:t>
      </w:r>
      <w:r w:rsidR="00830446" w:rsidRPr="00C51228">
        <w:rPr>
          <w:rFonts w:ascii="Times New Roman" w:hAnsi="Times New Roman" w:cs="Times New Roman"/>
          <w:lang w:val="lt-LT"/>
        </w:rPr>
        <w:t xml:space="preserve">Imtuvo ar jo sudedamųjų </w:t>
      </w:r>
      <w:r w:rsidR="00830446" w:rsidRPr="00C51228">
        <w:rPr>
          <w:rFonts w:ascii="Times New Roman" w:hAnsi="Times New Roman" w:cs="Times New Roman"/>
          <w:lang w:val="lt-LT"/>
        </w:rPr>
        <w:lastRenderedPageBreak/>
        <w:t xml:space="preserve">dalių gedimo atveju sugedusi įranga turi būti pakeista per </w:t>
      </w:r>
      <w:r w:rsidR="62A3ADE2" w:rsidRPr="00C51228">
        <w:rPr>
          <w:rFonts w:ascii="Times New Roman" w:hAnsi="Times New Roman" w:cs="Times New Roman"/>
          <w:lang w:val="lt-LT"/>
        </w:rPr>
        <w:t>7</w:t>
      </w:r>
      <w:r w:rsidR="00830446" w:rsidRPr="00C51228">
        <w:rPr>
          <w:rFonts w:ascii="Times New Roman" w:hAnsi="Times New Roman" w:cs="Times New Roman"/>
          <w:lang w:val="lt-LT"/>
        </w:rPr>
        <w:t xml:space="preserve"> darbo dienas</w:t>
      </w:r>
      <w:r w:rsidR="00CD4A9E">
        <w:rPr>
          <w:rFonts w:ascii="Times New Roman" w:hAnsi="Times New Roman" w:cs="Times New Roman"/>
          <w:lang w:val="lt-LT"/>
        </w:rPr>
        <w:t xml:space="preserve"> nuo pranešimo apie gedimą dienos</w:t>
      </w:r>
      <w:r w:rsidR="00830446" w:rsidRPr="00C51228">
        <w:rPr>
          <w:rFonts w:ascii="Times New Roman" w:hAnsi="Times New Roman" w:cs="Times New Roman"/>
          <w:lang w:val="lt-LT"/>
        </w:rPr>
        <w:t xml:space="preserve">. </w:t>
      </w:r>
    </w:p>
    <w:p w14:paraId="2D2A0A47" w14:textId="6616C48F" w:rsidR="00C67039" w:rsidRPr="00C51228" w:rsidRDefault="00C83873" w:rsidP="00DF2973">
      <w:pPr>
        <w:pStyle w:val="NoSpacing"/>
        <w:jc w:val="both"/>
        <w:rPr>
          <w:rFonts w:ascii="Times New Roman" w:hAnsi="Times New Roman" w:cs="Times New Roman"/>
          <w:lang w:val="lt-LT"/>
        </w:rPr>
      </w:pPr>
      <w:r w:rsidRPr="00C51228">
        <w:rPr>
          <w:rFonts w:ascii="Times New Roman" w:hAnsi="Times New Roman" w:cs="Times New Roman"/>
          <w:lang w:val="lt-LT"/>
        </w:rPr>
        <w:t xml:space="preserve">3.5. </w:t>
      </w:r>
      <w:r w:rsidR="00B445DC" w:rsidRPr="00C51228">
        <w:rPr>
          <w:rFonts w:ascii="Times New Roman" w:hAnsi="Times New Roman" w:cs="Times New Roman"/>
          <w:lang w:val="lt-LT"/>
        </w:rPr>
        <w:t xml:space="preserve">Prieiga prie sistemos </w:t>
      </w:r>
      <w:r w:rsidR="000A5740" w:rsidRPr="00C51228">
        <w:rPr>
          <w:rFonts w:ascii="Times New Roman" w:hAnsi="Times New Roman" w:cs="Times New Roman"/>
          <w:lang w:val="lt-LT"/>
        </w:rPr>
        <w:t xml:space="preserve">turi būti </w:t>
      </w:r>
      <w:r w:rsidR="00B445DC" w:rsidRPr="00C51228">
        <w:rPr>
          <w:rFonts w:ascii="Times New Roman" w:hAnsi="Times New Roman" w:cs="Times New Roman"/>
          <w:lang w:val="lt-LT"/>
        </w:rPr>
        <w:t xml:space="preserve">užtikrinama saugiu ryšiu per viešą interneto tinklą naudojant VPN/SSL arba analogiškas technologijas. </w:t>
      </w:r>
    </w:p>
    <w:p w14:paraId="40473E1A" w14:textId="5B6DDBFC" w:rsidR="7C48390C" w:rsidRPr="00C51228" w:rsidRDefault="7C48390C" w:rsidP="7C48390C">
      <w:pPr>
        <w:pStyle w:val="NoSpacing"/>
        <w:jc w:val="both"/>
        <w:rPr>
          <w:rFonts w:ascii="Times New Roman" w:hAnsi="Times New Roman" w:cs="Times New Roman"/>
          <w:lang w:val="lt-LT"/>
        </w:rPr>
      </w:pPr>
    </w:p>
    <w:sectPr w:rsidR="7C48390C" w:rsidRPr="00C5122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7002E"/>
    <w:multiLevelType w:val="hybridMultilevel"/>
    <w:tmpl w:val="15BC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0897"/>
    <w:multiLevelType w:val="hybridMultilevel"/>
    <w:tmpl w:val="84CE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3093">
    <w:abstractNumId w:val="0"/>
  </w:num>
  <w:num w:numId="2" w16cid:durableId="50818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7F"/>
    <w:rsid w:val="000159B9"/>
    <w:rsid w:val="00022F9E"/>
    <w:rsid w:val="00051739"/>
    <w:rsid w:val="0006167F"/>
    <w:rsid w:val="00082316"/>
    <w:rsid w:val="000A5740"/>
    <w:rsid w:val="0012179F"/>
    <w:rsid w:val="00160758"/>
    <w:rsid w:val="001644FE"/>
    <w:rsid w:val="00184399"/>
    <w:rsid w:val="001C381B"/>
    <w:rsid w:val="001F5ED1"/>
    <w:rsid w:val="001F75A2"/>
    <w:rsid w:val="002647D8"/>
    <w:rsid w:val="00300FA0"/>
    <w:rsid w:val="00314464"/>
    <w:rsid w:val="003612D6"/>
    <w:rsid w:val="00370CC4"/>
    <w:rsid w:val="0041717C"/>
    <w:rsid w:val="00435DC5"/>
    <w:rsid w:val="004C2B32"/>
    <w:rsid w:val="004F08C9"/>
    <w:rsid w:val="00503D18"/>
    <w:rsid w:val="00525386"/>
    <w:rsid w:val="00543206"/>
    <w:rsid w:val="00575675"/>
    <w:rsid w:val="005B7B80"/>
    <w:rsid w:val="005C38B4"/>
    <w:rsid w:val="005E40D4"/>
    <w:rsid w:val="00633BE7"/>
    <w:rsid w:val="00665380"/>
    <w:rsid w:val="006801A8"/>
    <w:rsid w:val="006B0479"/>
    <w:rsid w:val="006C1908"/>
    <w:rsid w:val="006C2DE5"/>
    <w:rsid w:val="00702E75"/>
    <w:rsid w:val="00730ADF"/>
    <w:rsid w:val="00780D14"/>
    <w:rsid w:val="00783567"/>
    <w:rsid w:val="007A6275"/>
    <w:rsid w:val="00830446"/>
    <w:rsid w:val="00830831"/>
    <w:rsid w:val="00914B48"/>
    <w:rsid w:val="00993A6F"/>
    <w:rsid w:val="009A29D5"/>
    <w:rsid w:val="009A31A2"/>
    <w:rsid w:val="009B0143"/>
    <w:rsid w:val="009B5D56"/>
    <w:rsid w:val="009B60A8"/>
    <w:rsid w:val="009F7F52"/>
    <w:rsid w:val="00A13237"/>
    <w:rsid w:val="00A62762"/>
    <w:rsid w:val="00A80922"/>
    <w:rsid w:val="00AB6A74"/>
    <w:rsid w:val="00AF6078"/>
    <w:rsid w:val="00B445DC"/>
    <w:rsid w:val="00B63C94"/>
    <w:rsid w:val="00B72C0C"/>
    <w:rsid w:val="00B85F4D"/>
    <w:rsid w:val="00C02E8E"/>
    <w:rsid w:val="00C12C71"/>
    <w:rsid w:val="00C51228"/>
    <w:rsid w:val="00C63FA2"/>
    <w:rsid w:val="00C66901"/>
    <w:rsid w:val="00C67039"/>
    <w:rsid w:val="00C83873"/>
    <w:rsid w:val="00CB21D6"/>
    <w:rsid w:val="00CD4A9E"/>
    <w:rsid w:val="00D43463"/>
    <w:rsid w:val="00D45CE6"/>
    <w:rsid w:val="00D56304"/>
    <w:rsid w:val="00DB0B5A"/>
    <w:rsid w:val="00DF2973"/>
    <w:rsid w:val="00E735B2"/>
    <w:rsid w:val="00E77F42"/>
    <w:rsid w:val="00E806AE"/>
    <w:rsid w:val="00E83B38"/>
    <w:rsid w:val="00F1222A"/>
    <w:rsid w:val="1EEFDC5E"/>
    <w:rsid w:val="30D56E9A"/>
    <w:rsid w:val="4CD608A8"/>
    <w:rsid w:val="5530BB1C"/>
    <w:rsid w:val="5B76BB28"/>
    <w:rsid w:val="62A3ADE2"/>
    <w:rsid w:val="6A7A76CF"/>
    <w:rsid w:val="7C4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8B6"/>
  <w15:chartTrackingRefBased/>
  <w15:docId w15:val="{465CC664-73D8-4DA6-9D20-0530327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67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60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7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6A74"/>
    <w:pPr>
      <w:spacing w:after="0" w:line="240" w:lineRule="auto"/>
    </w:pPr>
  </w:style>
  <w:style w:type="paragraph" w:styleId="NoSpacing">
    <w:name w:val="No Spacing"/>
    <w:uiPriority w:val="1"/>
    <w:qFormat/>
    <w:rsid w:val="00C83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Gelžinis</dc:creator>
  <cp:lastModifiedBy>Laura Krivicaitė</cp:lastModifiedBy>
  <cp:revision>4</cp:revision>
  <dcterms:created xsi:type="dcterms:W3CDTF">2025-04-08T07:37:00Z</dcterms:created>
  <dcterms:modified xsi:type="dcterms:W3CDTF">2025-04-14T04:31:00Z</dcterms:modified>
</cp:coreProperties>
</file>