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6E93" w14:textId="77777777" w:rsidR="00784891" w:rsidRPr="00784891" w:rsidRDefault="00784891" w:rsidP="00784891">
      <w:pPr>
        <w:spacing w:line="256" w:lineRule="auto"/>
        <w:jc w:val="center"/>
        <w:rPr>
          <w:rFonts w:ascii="Times New Roman" w:eastAsia="Aptos" w:hAnsi="Times New Roman" w:cs="Times New Roman"/>
          <w:b/>
          <w:bCs/>
          <w:sz w:val="24"/>
          <w:szCs w:val="24"/>
        </w:rPr>
      </w:pPr>
      <w:r w:rsidRPr="00784891">
        <w:rPr>
          <w:rFonts w:ascii="Times New Roman" w:eastAsia="Aptos" w:hAnsi="Times New Roman" w:cs="Times New Roman"/>
          <w:b/>
          <w:bCs/>
          <w:sz w:val="24"/>
          <w:szCs w:val="24"/>
        </w:rPr>
        <w:t>LIETUVOS KALĖJIMŲ TARNYBA</w:t>
      </w:r>
    </w:p>
    <w:p w14:paraId="70A3E6F9" w14:textId="3FB04A46" w:rsidR="00784891" w:rsidRPr="00784891" w:rsidRDefault="00652D64" w:rsidP="00784891">
      <w:pPr>
        <w:shd w:val="clear" w:color="auto" w:fill="FFFFFF"/>
        <w:spacing w:line="256" w:lineRule="auto"/>
        <w:jc w:val="center"/>
        <w:outlineLvl w:val="0"/>
        <w:rPr>
          <w:rFonts w:ascii="Times New Roman" w:eastAsia="Times New Roman" w:hAnsi="Times New Roman" w:cs="Times New Roman"/>
          <w:b/>
          <w:bCs/>
          <w:kern w:val="36"/>
          <w:sz w:val="24"/>
          <w:szCs w:val="24"/>
          <w:lang w:eastAsia="lt-LT"/>
          <w14:ligatures w14:val="none"/>
        </w:rPr>
      </w:pPr>
      <w:r>
        <w:rPr>
          <w:rFonts w:ascii="Times New Roman" w:eastAsia="Aptos" w:hAnsi="Times New Roman" w:cs="Times New Roman"/>
          <w:b/>
          <w:bCs/>
          <w:color w:val="333333"/>
          <w:sz w:val="24"/>
          <w:szCs w:val="24"/>
          <w:shd w:val="clear" w:color="auto" w:fill="FFFFFF"/>
        </w:rPr>
        <w:t>VAISTŲ IR VAISTINIŲ PREKIŲ</w:t>
      </w:r>
      <w:r w:rsidR="00784891" w:rsidRPr="00784891">
        <w:rPr>
          <w:rFonts w:ascii="Times New Roman" w:eastAsia="Aptos" w:hAnsi="Times New Roman" w:cs="Times New Roman"/>
          <w:color w:val="333333"/>
          <w:sz w:val="24"/>
          <w:szCs w:val="24"/>
          <w:shd w:val="clear" w:color="auto" w:fill="FFFFFF"/>
        </w:rPr>
        <w:t xml:space="preserve"> </w:t>
      </w:r>
      <w:r w:rsidR="00784891" w:rsidRPr="00784891">
        <w:rPr>
          <w:rFonts w:ascii="Times New Roman" w:eastAsia="Times New Roman" w:hAnsi="Times New Roman" w:cs="Times New Roman"/>
          <w:b/>
          <w:bCs/>
          <w:kern w:val="36"/>
          <w:sz w:val="24"/>
          <w:szCs w:val="24"/>
          <w:lang w:eastAsia="lt-LT"/>
          <w14:ligatures w14:val="none"/>
        </w:rPr>
        <w:t>PIRKIMAS</w:t>
      </w:r>
    </w:p>
    <w:p w14:paraId="5AE0DC09" w14:textId="12F88920" w:rsidR="00784891" w:rsidRPr="00784891" w:rsidRDefault="00784891" w:rsidP="00784891">
      <w:pPr>
        <w:shd w:val="clear" w:color="auto" w:fill="FFFFFF"/>
        <w:spacing w:line="256" w:lineRule="auto"/>
        <w:jc w:val="center"/>
        <w:outlineLvl w:val="0"/>
        <w:rPr>
          <w:rFonts w:ascii="Times New Roman" w:eastAsia="Times New Roman" w:hAnsi="Times New Roman" w:cs="Times New Roman"/>
          <w:b/>
          <w:bCs/>
          <w:kern w:val="36"/>
          <w:sz w:val="24"/>
          <w:szCs w:val="24"/>
          <w:lang w:eastAsia="lt-LT"/>
          <w14:ligatures w14:val="none"/>
        </w:rPr>
      </w:pPr>
      <w:r w:rsidRPr="00784891">
        <w:rPr>
          <w:rFonts w:ascii="Times New Roman" w:eastAsia="Times New Roman" w:hAnsi="Times New Roman" w:cs="Times New Roman"/>
          <w:b/>
          <w:bCs/>
          <w:kern w:val="36"/>
          <w:sz w:val="24"/>
          <w:szCs w:val="24"/>
          <w:lang w:eastAsia="lt-LT"/>
          <w14:ligatures w14:val="none"/>
        </w:rPr>
        <w:t xml:space="preserve">(PIRKIMO NR. </w:t>
      </w:r>
      <w:r>
        <w:rPr>
          <w:rFonts w:ascii="Times New Roman" w:eastAsia="Times New Roman" w:hAnsi="Times New Roman" w:cs="Times New Roman"/>
          <w:b/>
          <w:bCs/>
          <w:kern w:val="36"/>
          <w:sz w:val="24"/>
          <w:szCs w:val="24"/>
          <w:lang w:eastAsia="lt-LT"/>
          <w14:ligatures w14:val="none"/>
        </w:rPr>
        <w:t>2</w:t>
      </w:r>
      <w:r w:rsidR="00652D64" w:rsidRPr="00652D64">
        <w:rPr>
          <w:rFonts w:ascii="Times New Roman" w:eastAsia="Times New Roman" w:hAnsi="Times New Roman" w:cs="Times New Roman"/>
          <w:b/>
          <w:bCs/>
          <w:kern w:val="36"/>
          <w:sz w:val="24"/>
          <w:szCs w:val="24"/>
          <w:lang w:eastAsia="lt-LT"/>
          <w14:ligatures w14:val="none"/>
        </w:rPr>
        <w:t>119667</w:t>
      </w:r>
      <w:r w:rsidRPr="00784891">
        <w:rPr>
          <w:rFonts w:ascii="Times New Roman" w:eastAsia="Times New Roman" w:hAnsi="Times New Roman" w:cs="Times New Roman"/>
          <w:b/>
          <w:bCs/>
          <w:kern w:val="36"/>
          <w:sz w:val="24"/>
          <w:szCs w:val="24"/>
          <w:lang w:eastAsia="lt-LT"/>
          <w14:ligatures w14:val="none"/>
        </w:rPr>
        <w:t>)</w:t>
      </w:r>
    </w:p>
    <w:p w14:paraId="7F662F97" w14:textId="77777777" w:rsidR="00784891" w:rsidRPr="00784891" w:rsidRDefault="00784891" w:rsidP="00784891">
      <w:pPr>
        <w:shd w:val="clear" w:color="auto" w:fill="FFFFFF"/>
        <w:spacing w:line="256" w:lineRule="auto"/>
        <w:jc w:val="center"/>
        <w:outlineLvl w:val="0"/>
        <w:rPr>
          <w:rFonts w:ascii="Times New Roman" w:eastAsia="Times New Roman" w:hAnsi="Times New Roman" w:cs="Times New Roman"/>
          <w:b/>
          <w:bCs/>
          <w:kern w:val="36"/>
          <w:sz w:val="24"/>
          <w:szCs w:val="24"/>
          <w:lang w:eastAsia="lt-LT"/>
          <w14:ligatures w14:val="none"/>
        </w:rPr>
      </w:pPr>
    </w:p>
    <w:p w14:paraId="4FEF32B1" w14:textId="6067743D" w:rsidR="00E05266" w:rsidRDefault="00784891" w:rsidP="009C32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784891">
        <w:rPr>
          <w:rFonts w:ascii="Times New Roman" w:eastAsia="Times New Roman" w:hAnsi="Times New Roman" w:cs="Times New Roman"/>
          <w:kern w:val="0"/>
          <w:sz w:val="24"/>
          <w:szCs w:val="24"/>
          <w:lang w:eastAsia="lt-LT"/>
          <w14:ligatures w14:val="none"/>
        </w:rPr>
        <w:t xml:space="preserve">Lietuvos kalėjimų tarnyba (toliau – perkančioji organizacija), vykdydama </w:t>
      </w:r>
      <w:r w:rsidR="00652D64">
        <w:rPr>
          <w:rFonts w:ascii="Times New Roman" w:eastAsia="Times New Roman" w:hAnsi="Times New Roman" w:cs="Times New Roman"/>
          <w:kern w:val="0"/>
          <w:sz w:val="24"/>
          <w:szCs w:val="24"/>
          <w:lang w:eastAsia="lt-LT"/>
          <w14:ligatures w14:val="none"/>
        </w:rPr>
        <w:t>Vaistų ir vaistinių prekių</w:t>
      </w:r>
      <w:r w:rsidRPr="00784891">
        <w:rPr>
          <w:rFonts w:ascii="Times New Roman" w:eastAsia="Times New Roman" w:hAnsi="Times New Roman" w:cs="Times New Roman"/>
          <w:kern w:val="0"/>
          <w:sz w:val="24"/>
          <w:szCs w:val="24"/>
          <w:lang w:eastAsia="lt-LT"/>
          <w14:ligatures w14:val="none"/>
        </w:rPr>
        <w:t xml:space="preserve"> pirkimą (toliau – Pirkimas), </w:t>
      </w:r>
      <w:r>
        <w:rPr>
          <w:rFonts w:ascii="Times New Roman" w:eastAsia="Times New Roman" w:hAnsi="Times New Roman" w:cs="Times New Roman"/>
          <w:kern w:val="0"/>
          <w:sz w:val="24"/>
          <w:szCs w:val="24"/>
          <w:lang w:eastAsia="lt-LT"/>
          <w14:ligatures w14:val="none"/>
        </w:rPr>
        <w:t>gavo</w:t>
      </w:r>
      <w:r w:rsidRPr="00784891">
        <w:rPr>
          <w:rFonts w:ascii="Times New Roman" w:eastAsia="Times New Roman" w:hAnsi="Times New Roman" w:cs="Times New Roman"/>
          <w:kern w:val="0"/>
          <w:sz w:val="24"/>
          <w:szCs w:val="24"/>
          <w:lang w:eastAsia="lt-LT"/>
          <w14:ligatures w14:val="none"/>
        </w:rPr>
        <w:t xml:space="preserve"> tiekėj</w:t>
      </w:r>
      <w:r w:rsidR="00652D64">
        <w:rPr>
          <w:rFonts w:ascii="Times New Roman" w:eastAsia="Times New Roman" w:hAnsi="Times New Roman" w:cs="Times New Roman"/>
          <w:kern w:val="0"/>
          <w:sz w:val="24"/>
          <w:szCs w:val="24"/>
          <w:lang w:eastAsia="lt-LT"/>
          <w14:ligatures w14:val="none"/>
        </w:rPr>
        <w:t>o</w:t>
      </w:r>
      <w:r w:rsidR="00BB7B3B">
        <w:rPr>
          <w:rFonts w:ascii="Times New Roman" w:eastAsia="Times New Roman" w:hAnsi="Times New Roman" w:cs="Times New Roman"/>
          <w:kern w:val="0"/>
          <w:sz w:val="24"/>
          <w:szCs w:val="24"/>
          <w:lang w:eastAsia="lt-LT"/>
          <w14:ligatures w14:val="none"/>
        </w:rPr>
        <w:t xml:space="preserve"> prašym</w:t>
      </w:r>
      <w:r w:rsidR="00652D64">
        <w:rPr>
          <w:rFonts w:ascii="Times New Roman" w:eastAsia="Times New Roman" w:hAnsi="Times New Roman" w:cs="Times New Roman"/>
          <w:kern w:val="0"/>
          <w:sz w:val="24"/>
          <w:szCs w:val="24"/>
          <w:lang w:eastAsia="lt-LT"/>
          <w14:ligatures w14:val="none"/>
        </w:rPr>
        <w:t>ą</w:t>
      </w:r>
      <w:r w:rsidR="00E05266">
        <w:rPr>
          <w:rFonts w:ascii="Times New Roman" w:eastAsia="Times New Roman" w:hAnsi="Times New Roman" w:cs="Times New Roman"/>
          <w:kern w:val="0"/>
          <w:sz w:val="24"/>
          <w:szCs w:val="24"/>
          <w:lang w:eastAsia="lt-LT"/>
          <w14:ligatures w14:val="none"/>
        </w:rPr>
        <w:t xml:space="preserve"> ir</w:t>
      </w:r>
      <w:r w:rsidR="00B42BD6" w:rsidRPr="00B42BD6">
        <w:rPr>
          <w:rFonts w:ascii="Times New Roman" w:hAnsi="Times New Roman"/>
          <w:sz w:val="24"/>
          <w:szCs w:val="24"/>
        </w:rPr>
        <w:t xml:space="preserve"> </w:t>
      </w:r>
      <w:r w:rsidR="00B42BD6" w:rsidRPr="00E05266">
        <w:rPr>
          <w:rFonts w:ascii="Times New Roman" w:hAnsi="Times New Roman"/>
          <w:sz w:val="24"/>
          <w:szCs w:val="24"/>
        </w:rPr>
        <w:t>vadovaujantis bendrųjų pirkimo sąlygų 5.3 papunkčiu</w:t>
      </w:r>
      <w:r w:rsidR="00B42BD6">
        <w:rPr>
          <w:rFonts w:ascii="Times New Roman" w:hAnsi="Times New Roman"/>
          <w:sz w:val="24"/>
          <w:szCs w:val="24"/>
        </w:rPr>
        <w:t>,</w:t>
      </w:r>
      <w:r w:rsidR="00E05266">
        <w:rPr>
          <w:rFonts w:ascii="Times New Roman" w:eastAsia="Times New Roman" w:hAnsi="Times New Roman" w:cs="Times New Roman"/>
          <w:kern w:val="0"/>
          <w:sz w:val="24"/>
          <w:szCs w:val="24"/>
          <w:lang w:eastAsia="lt-LT"/>
          <w14:ligatures w14:val="none"/>
        </w:rPr>
        <w:t xml:space="preserve"> teikia atsakym</w:t>
      </w:r>
      <w:r w:rsidR="00652D64">
        <w:rPr>
          <w:rFonts w:ascii="Times New Roman" w:eastAsia="Times New Roman" w:hAnsi="Times New Roman" w:cs="Times New Roman"/>
          <w:kern w:val="0"/>
          <w:sz w:val="24"/>
          <w:szCs w:val="24"/>
          <w:lang w:eastAsia="lt-LT"/>
          <w14:ligatures w14:val="none"/>
        </w:rPr>
        <w:t>ą</w:t>
      </w:r>
      <w:r w:rsidR="00E05266">
        <w:rPr>
          <w:rFonts w:ascii="Times New Roman" w:eastAsia="Times New Roman" w:hAnsi="Times New Roman" w:cs="Times New Roman"/>
          <w:kern w:val="0"/>
          <w:sz w:val="24"/>
          <w:szCs w:val="24"/>
          <w:lang w:eastAsia="lt-LT"/>
          <w14:ligatures w14:val="none"/>
        </w:rPr>
        <w:t>:</w:t>
      </w:r>
    </w:p>
    <w:p w14:paraId="5AC85C78" w14:textId="77777777" w:rsidR="00E96C03" w:rsidRDefault="00E96C03" w:rsidP="009C324B">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2D174ABF" w14:textId="77777777" w:rsidR="00E05266" w:rsidRPr="00652D64" w:rsidRDefault="00E05266" w:rsidP="00652D64">
      <w:pPr>
        <w:pStyle w:val="Sraopastraipa"/>
        <w:tabs>
          <w:tab w:val="left" w:pos="993"/>
        </w:tabs>
        <w:spacing w:after="0" w:line="240" w:lineRule="auto"/>
        <w:ind w:left="709"/>
        <w:jc w:val="both"/>
        <w:rPr>
          <w:rFonts w:asciiTheme="majorBidi" w:eastAsia="Times New Roman" w:hAnsiTheme="majorBidi" w:cstheme="majorBidi"/>
          <w:b/>
          <w:bCs/>
          <w:kern w:val="0"/>
          <w:sz w:val="24"/>
          <w:szCs w:val="24"/>
          <w:lang w:eastAsia="lt-LT"/>
          <w14:ligatures w14:val="none"/>
        </w:rPr>
      </w:pPr>
      <w:r w:rsidRPr="00652D64">
        <w:rPr>
          <w:rFonts w:asciiTheme="majorBidi" w:eastAsia="Times New Roman" w:hAnsiTheme="majorBidi" w:cstheme="majorBidi"/>
          <w:b/>
          <w:bCs/>
          <w:kern w:val="0"/>
          <w:sz w:val="24"/>
          <w:szCs w:val="24"/>
          <w:lang w:eastAsia="lt-LT"/>
          <w14:ligatures w14:val="none"/>
        </w:rPr>
        <w:t>Prašymas.</w:t>
      </w:r>
    </w:p>
    <w:p w14:paraId="762A537B" w14:textId="769DA109" w:rsidR="007A2BF5" w:rsidRDefault="004F7C19" w:rsidP="007A2BF5">
      <w:pPr>
        <w:tabs>
          <w:tab w:val="left" w:pos="993"/>
        </w:tabs>
        <w:spacing w:after="0" w:line="240" w:lineRule="auto"/>
        <w:rPr>
          <w:rFonts w:asciiTheme="majorBidi" w:hAnsiTheme="majorBidi" w:cstheme="majorBidi"/>
          <w:i/>
          <w:iCs/>
          <w:sz w:val="24"/>
          <w:szCs w:val="24"/>
        </w:rPr>
      </w:pPr>
      <w:r>
        <w:rPr>
          <w:rFonts w:asciiTheme="majorBidi" w:hAnsiTheme="majorBidi" w:cstheme="majorBidi"/>
          <w:i/>
          <w:iCs/>
          <w:sz w:val="24"/>
          <w:szCs w:val="24"/>
        </w:rPr>
        <w:t xml:space="preserve">           </w:t>
      </w:r>
      <w:r w:rsidR="00C23D7A">
        <w:rPr>
          <w:rFonts w:asciiTheme="majorBidi" w:hAnsiTheme="majorBidi" w:cstheme="majorBidi"/>
          <w:i/>
          <w:iCs/>
          <w:sz w:val="24"/>
          <w:szCs w:val="24"/>
        </w:rPr>
        <w:t>1.</w:t>
      </w:r>
      <w:r w:rsidR="00652D64" w:rsidRPr="007A2BF5">
        <w:rPr>
          <w:rFonts w:asciiTheme="majorBidi" w:hAnsiTheme="majorBidi" w:cstheme="majorBidi"/>
          <w:i/>
          <w:iCs/>
          <w:sz w:val="24"/>
          <w:szCs w:val="24"/>
        </w:rPr>
        <w:t xml:space="preserve">Paskelbtame perkamų produktų sąraše yra nurodytas konkretus perkamas produktas: </w:t>
      </w:r>
      <w:r w:rsidR="00652D64" w:rsidRPr="007A2BF5">
        <w:rPr>
          <w:rFonts w:asciiTheme="majorBidi" w:hAnsiTheme="majorBidi" w:cstheme="majorBidi"/>
          <w:i/>
          <w:iCs/>
          <w:sz w:val="24"/>
          <w:szCs w:val="24"/>
        </w:rPr>
        <w:br/>
        <w:t xml:space="preserve">22 pozicija Nutrison 500ml </w:t>
      </w:r>
      <w:r w:rsidR="00652D64" w:rsidRPr="007A2BF5">
        <w:rPr>
          <w:rFonts w:asciiTheme="majorBidi" w:hAnsiTheme="majorBidi" w:cstheme="majorBidi"/>
          <w:i/>
          <w:iCs/>
          <w:sz w:val="24"/>
          <w:szCs w:val="24"/>
        </w:rPr>
        <w:br/>
        <w:t xml:space="preserve">Prašome patvirtinti, kad galime siūlyti šio produkto analogą? </w:t>
      </w:r>
    </w:p>
    <w:p w14:paraId="0411233F" w14:textId="77777777" w:rsidR="00C01F05" w:rsidRPr="007A2BF5" w:rsidRDefault="00C01F05" w:rsidP="007A2BF5">
      <w:pPr>
        <w:tabs>
          <w:tab w:val="left" w:pos="993"/>
        </w:tabs>
        <w:spacing w:after="0" w:line="240" w:lineRule="auto"/>
        <w:rPr>
          <w:rFonts w:asciiTheme="majorBidi" w:hAnsiTheme="majorBidi" w:cstheme="majorBidi"/>
          <w:i/>
          <w:iCs/>
          <w:sz w:val="24"/>
          <w:szCs w:val="24"/>
        </w:rPr>
      </w:pPr>
    </w:p>
    <w:p w14:paraId="5BD3CEDC" w14:textId="7741148D" w:rsidR="00652D64" w:rsidRPr="007A2BF5" w:rsidRDefault="004F7C19" w:rsidP="007A2BF5">
      <w:pPr>
        <w:tabs>
          <w:tab w:val="left" w:pos="993"/>
        </w:tabs>
        <w:spacing w:after="0" w:line="240" w:lineRule="auto"/>
        <w:rPr>
          <w:rFonts w:asciiTheme="majorBidi" w:hAnsiTheme="majorBidi" w:cstheme="majorBidi"/>
          <w:i/>
          <w:iCs/>
          <w:sz w:val="24"/>
          <w:szCs w:val="24"/>
        </w:rPr>
      </w:pPr>
      <w:r>
        <w:rPr>
          <w:rFonts w:asciiTheme="majorBidi" w:hAnsiTheme="majorBidi" w:cstheme="majorBidi"/>
          <w:i/>
          <w:iCs/>
          <w:sz w:val="24"/>
          <w:szCs w:val="24"/>
        </w:rPr>
        <w:t xml:space="preserve">           </w:t>
      </w:r>
      <w:r w:rsidR="00C23D7A">
        <w:rPr>
          <w:rFonts w:asciiTheme="majorBidi" w:hAnsiTheme="majorBidi" w:cstheme="majorBidi"/>
          <w:i/>
          <w:iCs/>
          <w:sz w:val="24"/>
          <w:szCs w:val="24"/>
        </w:rPr>
        <w:t xml:space="preserve">2. </w:t>
      </w:r>
      <w:r w:rsidR="00652D64" w:rsidRPr="007A2BF5">
        <w:rPr>
          <w:rFonts w:asciiTheme="majorBidi" w:hAnsiTheme="majorBidi" w:cstheme="majorBidi"/>
          <w:i/>
          <w:iCs/>
          <w:sz w:val="24"/>
          <w:szCs w:val="24"/>
        </w:rPr>
        <w:t xml:space="preserve">Papildomai pozicijoje 24 prašomas konkretus produktas Protifar 90 milteliai 225g. Rinkoje tiekiami kelių skirtingų gamintojų analogiški baltymų koncentrato milteliai, tačiau siūlomos pakuotės varijuoja nuo 225g iki 400g. Prašome pakoreguoti techninę specifikaciją, kad kainą galima būtų siūlyti už 1kg baltymų koncentrato miltelių, bei leisti siūlyti pakuotes nuo 225g iki 400g. </w:t>
      </w:r>
      <w:r w:rsidR="00652D64" w:rsidRPr="007A2BF5">
        <w:rPr>
          <w:rFonts w:asciiTheme="majorBidi" w:hAnsiTheme="majorBidi" w:cstheme="majorBidi"/>
          <w:i/>
          <w:iCs/>
          <w:sz w:val="24"/>
          <w:szCs w:val="24"/>
        </w:rPr>
        <w:br/>
        <w:t>Norime atkreipti dėmesį, kad perkančioji organizacija gavusi daugiau pasiūlymų galės įsigyti produktus žemesnėmis kainomis, taip sutaupydama organizacijos lėšas.</w:t>
      </w:r>
      <w:r w:rsidR="00C01F05">
        <w:rPr>
          <w:rFonts w:asciiTheme="majorBidi" w:hAnsiTheme="majorBidi" w:cstheme="majorBidi"/>
          <w:i/>
          <w:iCs/>
          <w:sz w:val="24"/>
          <w:szCs w:val="24"/>
        </w:rPr>
        <w:t>“</w:t>
      </w:r>
      <w:r w:rsidR="00652D64" w:rsidRPr="007A2BF5">
        <w:rPr>
          <w:rFonts w:asciiTheme="majorBidi" w:hAnsiTheme="majorBidi" w:cstheme="majorBidi"/>
          <w:i/>
          <w:iCs/>
          <w:sz w:val="24"/>
          <w:szCs w:val="24"/>
        </w:rPr>
        <w:t xml:space="preserve"> </w:t>
      </w:r>
    </w:p>
    <w:p w14:paraId="3AD7C823" w14:textId="77777777" w:rsidR="00C01F05" w:rsidRDefault="00C01F05" w:rsidP="007A2BF5">
      <w:pPr>
        <w:tabs>
          <w:tab w:val="left" w:pos="993"/>
        </w:tabs>
        <w:spacing w:after="0" w:line="240" w:lineRule="auto"/>
        <w:ind w:left="709"/>
        <w:jc w:val="both"/>
        <w:rPr>
          <w:rFonts w:asciiTheme="majorBidi" w:hAnsiTheme="majorBidi" w:cstheme="majorBidi"/>
          <w:b/>
          <w:bCs/>
          <w:sz w:val="24"/>
          <w:szCs w:val="24"/>
        </w:rPr>
      </w:pPr>
    </w:p>
    <w:p w14:paraId="36090450" w14:textId="5EBE0522" w:rsidR="002C58AB" w:rsidRPr="002C58AB" w:rsidRDefault="002B706E" w:rsidP="007A2BF5">
      <w:pPr>
        <w:tabs>
          <w:tab w:val="left" w:pos="993"/>
        </w:tabs>
        <w:spacing w:after="0" w:line="240" w:lineRule="auto"/>
        <w:ind w:left="709"/>
        <w:jc w:val="both"/>
        <w:rPr>
          <w:rFonts w:ascii="Times New Roman" w:eastAsia="Times New Roman" w:hAnsi="Times New Roman" w:cs="Times New Roman"/>
          <w:b/>
          <w:bCs/>
          <w:kern w:val="0"/>
          <w:sz w:val="24"/>
          <w:szCs w:val="24"/>
          <w:lang w:eastAsia="lt-LT"/>
          <w14:ligatures w14:val="none"/>
        </w:rPr>
      </w:pPr>
      <w:r w:rsidRPr="00652D64">
        <w:rPr>
          <w:rFonts w:asciiTheme="majorBidi" w:hAnsiTheme="majorBidi" w:cstheme="majorBidi"/>
          <w:b/>
          <w:bCs/>
          <w:sz w:val="24"/>
          <w:szCs w:val="24"/>
        </w:rPr>
        <w:t>Atsakymas.</w:t>
      </w:r>
    </w:p>
    <w:p w14:paraId="6C64F1BA" w14:textId="02D3CA66" w:rsidR="007A2BF5" w:rsidRPr="00C23D7A" w:rsidRDefault="00C23D7A" w:rsidP="00C23D7A">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C23D7A">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 xml:space="preserve"> </w:t>
      </w:r>
      <w:r w:rsidR="005F660D" w:rsidRPr="00C23D7A">
        <w:rPr>
          <w:rFonts w:ascii="Times New Roman" w:eastAsia="Times New Roman" w:hAnsi="Times New Roman" w:cs="Times New Roman"/>
          <w:kern w:val="0"/>
          <w:sz w:val="24"/>
          <w:szCs w:val="24"/>
          <w:lang w:eastAsia="lt-LT"/>
          <w14:ligatures w14:val="none"/>
        </w:rPr>
        <w:t>Informuojame</w:t>
      </w:r>
      <w:r w:rsidR="00652D64" w:rsidRPr="00C23D7A">
        <w:rPr>
          <w:rFonts w:ascii="Times New Roman" w:eastAsia="Times New Roman" w:hAnsi="Times New Roman" w:cs="Times New Roman"/>
          <w:kern w:val="0"/>
          <w:sz w:val="24"/>
          <w:szCs w:val="24"/>
          <w:lang w:eastAsia="lt-LT"/>
          <w14:ligatures w14:val="none"/>
        </w:rPr>
        <w:t>, kad</w:t>
      </w:r>
      <w:r w:rsidR="007A2BF5" w:rsidRPr="00C23D7A">
        <w:rPr>
          <w:rFonts w:ascii="Times New Roman" w:eastAsia="Times New Roman" w:hAnsi="Times New Roman" w:cs="Times New Roman"/>
          <w:kern w:val="0"/>
          <w:sz w:val="24"/>
          <w:szCs w:val="24"/>
          <w:lang w:eastAsia="lt-LT"/>
          <w14:ligatures w14:val="none"/>
        </w:rPr>
        <w:t xml:space="preserve"> Vaistų ir vaistinių prekių techninėje specifikacijoje yra nurodyta &lt;...</w:t>
      </w:r>
      <w:r w:rsidR="007A2BF5" w:rsidRPr="007A2BF5">
        <w:t xml:space="preserve"> </w:t>
      </w:r>
      <w:r w:rsidR="007A2BF5" w:rsidRPr="00C23D7A">
        <w:rPr>
          <w:rFonts w:ascii="Times New Roman" w:eastAsia="Times New Roman" w:hAnsi="Times New Roman" w:cs="Times New Roman"/>
          <w:i/>
          <w:iCs/>
          <w:kern w:val="0"/>
          <w:sz w:val="24"/>
          <w:szCs w:val="24"/>
          <w:lang w:eastAsia="lt-LT"/>
          <w14:ligatures w14:val="none"/>
        </w:rPr>
        <w:t>Visoms nurodytoms konkrečioms medžiagoms ir/ar konkretiems prekių pavadinimams taikoma „arba lygiavertis". Tiekėjas, siūlantis lygiavertę prekę privalo patikimomis priemonėmis įrodyti, kad siūloma prekė yra lygiavertė ir visiškai atitinka techninėje specifikacijoje keliamus reikalavimus.“...&gt;</w:t>
      </w:r>
      <w:r w:rsidR="009D3A47" w:rsidRPr="00C23D7A">
        <w:rPr>
          <w:rFonts w:ascii="Times New Roman" w:eastAsia="Times New Roman" w:hAnsi="Times New Roman" w:cs="Times New Roman"/>
          <w:i/>
          <w:iCs/>
          <w:kern w:val="0"/>
          <w:sz w:val="24"/>
          <w:szCs w:val="24"/>
          <w:lang w:eastAsia="lt-LT"/>
          <w14:ligatures w14:val="none"/>
        </w:rPr>
        <w:t xml:space="preserve">, </w:t>
      </w:r>
      <w:r w:rsidR="007A2BF5" w:rsidRPr="00C23D7A">
        <w:rPr>
          <w:rFonts w:ascii="Times New Roman" w:eastAsia="Times New Roman" w:hAnsi="Times New Roman" w:cs="Times New Roman"/>
          <w:i/>
          <w:iCs/>
          <w:kern w:val="0"/>
          <w:sz w:val="24"/>
          <w:szCs w:val="24"/>
          <w:lang w:eastAsia="lt-LT"/>
          <w14:ligatures w14:val="none"/>
        </w:rPr>
        <w:t xml:space="preserve"> </w:t>
      </w:r>
      <w:r w:rsidR="009D3A47" w:rsidRPr="00C23D7A">
        <w:rPr>
          <w:rFonts w:ascii="Times New Roman" w:eastAsia="Times New Roman" w:hAnsi="Times New Roman" w:cs="Times New Roman"/>
          <w:kern w:val="0"/>
          <w:sz w:val="24"/>
          <w:szCs w:val="24"/>
          <w:lang w:eastAsia="lt-LT"/>
          <w14:ligatures w14:val="none"/>
        </w:rPr>
        <w:t>t</w:t>
      </w:r>
      <w:r w:rsidR="007A2BF5" w:rsidRPr="00C23D7A">
        <w:rPr>
          <w:rFonts w:ascii="Times New Roman" w:eastAsia="Times New Roman" w:hAnsi="Times New Roman" w:cs="Times New Roman"/>
          <w:kern w:val="0"/>
          <w:sz w:val="24"/>
          <w:szCs w:val="24"/>
          <w:lang w:eastAsia="lt-LT"/>
          <w14:ligatures w14:val="none"/>
        </w:rPr>
        <w:t>odėl galite siūlyti šio produkto analogą 500ml pakuotėje</w:t>
      </w:r>
      <w:r w:rsidR="001425BD" w:rsidRPr="00C23D7A">
        <w:rPr>
          <w:rFonts w:ascii="Times New Roman" w:eastAsia="Times New Roman" w:hAnsi="Times New Roman" w:cs="Times New Roman"/>
          <w:b/>
          <w:bCs/>
          <w:kern w:val="0"/>
          <w:sz w:val="24"/>
          <w:szCs w:val="24"/>
          <w:lang w:eastAsia="lt-LT"/>
          <w14:ligatures w14:val="none"/>
        </w:rPr>
        <w:t xml:space="preserve">, </w:t>
      </w:r>
      <w:r w:rsidR="001425BD" w:rsidRPr="00C23D7A">
        <w:rPr>
          <w:rFonts w:ascii="Times New Roman" w:eastAsia="Times New Roman" w:hAnsi="Times New Roman" w:cs="Times New Roman"/>
          <w:kern w:val="0"/>
          <w:sz w:val="24"/>
          <w:szCs w:val="24"/>
          <w:lang w:eastAsia="lt-LT"/>
          <w14:ligatures w14:val="none"/>
        </w:rPr>
        <w:t>atsižvelgdami į techninės specifikacijos reikalavimus</w:t>
      </w:r>
      <w:r w:rsidR="007A2BF5" w:rsidRPr="00C23D7A">
        <w:rPr>
          <w:rFonts w:ascii="Times New Roman" w:eastAsia="Times New Roman" w:hAnsi="Times New Roman" w:cs="Times New Roman"/>
          <w:kern w:val="0"/>
          <w:sz w:val="24"/>
          <w:szCs w:val="24"/>
          <w:lang w:eastAsia="lt-LT"/>
          <w14:ligatures w14:val="none"/>
        </w:rPr>
        <w:t xml:space="preserve">. </w:t>
      </w:r>
    </w:p>
    <w:p w14:paraId="2803A59F" w14:textId="77777777" w:rsidR="00850BF7" w:rsidRDefault="00850BF7" w:rsidP="00850BF7">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437FE63A" w14:textId="64FE7788" w:rsidR="002936B2" w:rsidRPr="00C5200E" w:rsidRDefault="00241E96" w:rsidP="00C23D7A">
      <w:pPr>
        <w:spacing w:after="0" w:line="240" w:lineRule="auto"/>
        <w:ind w:firstLine="709"/>
        <w:jc w:val="both"/>
        <w:rPr>
          <w:rFonts w:ascii="Times New Roman" w:hAnsi="Times New Roman"/>
          <w:b/>
          <w:bCs/>
          <w:sz w:val="24"/>
          <w:szCs w:val="24"/>
        </w:rPr>
      </w:pPr>
      <w:r>
        <w:rPr>
          <w:rFonts w:ascii="Times New Roman" w:hAnsi="Times New Roman" w:cs="Times New Roman"/>
          <w:sz w:val="24"/>
          <w:szCs w:val="24"/>
        </w:rPr>
        <w:t xml:space="preserve">2. </w:t>
      </w:r>
      <w:r w:rsidR="00D67BDE" w:rsidRPr="00C23D7A">
        <w:rPr>
          <w:rFonts w:ascii="Times New Roman" w:hAnsi="Times New Roman" w:cs="Times New Roman"/>
          <w:sz w:val="24"/>
          <w:szCs w:val="24"/>
        </w:rPr>
        <w:t xml:space="preserve">Perkančioji organizacija, įvertinusi </w:t>
      </w:r>
      <w:r w:rsidR="005C6442">
        <w:rPr>
          <w:rFonts w:ascii="Times New Roman" w:hAnsi="Times New Roman" w:cs="Times New Roman"/>
          <w:sz w:val="24"/>
          <w:szCs w:val="24"/>
        </w:rPr>
        <w:t>tiekėjo</w:t>
      </w:r>
      <w:r w:rsidR="00D67BDE" w:rsidRPr="00C23D7A">
        <w:rPr>
          <w:rFonts w:ascii="Times New Roman" w:hAnsi="Times New Roman" w:cs="Times New Roman"/>
          <w:sz w:val="24"/>
          <w:szCs w:val="24"/>
        </w:rPr>
        <w:t xml:space="preserve"> prašymą dėl 24 pirkimo objekto dalyje nurodyto produkto </w:t>
      </w:r>
      <w:r w:rsidR="00D67BDE" w:rsidRPr="00C23D7A">
        <w:rPr>
          <w:rFonts w:ascii="Times New Roman" w:eastAsia="Times New Roman" w:hAnsi="Times New Roman" w:cs="Times New Roman"/>
          <w:kern w:val="0"/>
          <w:sz w:val="24"/>
          <w:szCs w:val="24"/>
          <w:lang w:eastAsia="lt-LT"/>
          <w14:ligatures w14:val="none"/>
        </w:rPr>
        <w:t xml:space="preserve">Protifar 90 milteliai nurodytos 225g pakuotės, informuoja, kad pasirinktas toks šio produkto išfasavimas, kuris </w:t>
      </w:r>
      <w:r w:rsidR="00C110F6">
        <w:rPr>
          <w:rFonts w:ascii="Times New Roman" w:eastAsia="Times New Roman" w:hAnsi="Times New Roman" w:cs="Times New Roman"/>
          <w:kern w:val="0"/>
          <w:sz w:val="24"/>
          <w:szCs w:val="24"/>
          <w:lang w:eastAsia="lt-LT"/>
          <w14:ligatures w14:val="none"/>
        </w:rPr>
        <w:t>labiausiai</w:t>
      </w:r>
      <w:r w:rsidR="00D67BDE" w:rsidRPr="00C23D7A">
        <w:rPr>
          <w:rFonts w:ascii="Times New Roman" w:eastAsia="Times New Roman" w:hAnsi="Times New Roman" w:cs="Times New Roman"/>
          <w:kern w:val="0"/>
          <w:sz w:val="24"/>
          <w:szCs w:val="24"/>
          <w:lang w:eastAsia="lt-LT"/>
          <w14:ligatures w14:val="none"/>
        </w:rPr>
        <w:t xml:space="preserve"> atitinka perkančiosios organizacijos poreikius</w:t>
      </w:r>
      <w:r w:rsidR="007647EA">
        <w:rPr>
          <w:rFonts w:ascii="Times New Roman" w:eastAsia="Times New Roman" w:hAnsi="Times New Roman" w:cs="Times New Roman"/>
          <w:kern w:val="0"/>
          <w:sz w:val="24"/>
          <w:szCs w:val="24"/>
          <w:lang w:eastAsia="lt-LT"/>
          <w14:ligatures w14:val="none"/>
        </w:rPr>
        <w:t>, nes</w:t>
      </w:r>
      <w:r w:rsidR="00D67BDE" w:rsidRPr="00C23D7A">
        <w:rPr>
          <w:rFonts w:ascii="Times New Roman" w:eastAsia="Times New Roman" w:hAnsi="Times New Roman" w:cs="Times New Roman"/>
          <w:kern w:val="0"/>
          <w:sz w:val="24"/>
          <w:szCs w:val="24"/>
          <w:lang w:eastAsia="lt-LT"/>
          <w14:ligatures w14:val="none"/>
        </w:rPr>
        <w:t xml:space="preserve"> jis perkamas kalėjime esantiems pacientams</w:t>
      </w:r>
      <w:r w:rsidR="007647EA">
        <w:rPr>
          <w:rFonts w:ascii="Times New Roman" w:eastAsia="Times New Roman" w:hAnsi="Times New Roman" w:cs="Times New Roman"/>
          <w:kern w:val="0"/>
          <w:sz w:val="24"/>
          <w:szCs w:val="24"/>
          <w:lang w:eastAsia="lt-LT"/>
          <w14:ligatures w14:val="none"/>
        </w:rPr>
        <w:t>.</w:t>
      </w:r>
      <w:r w:rsidR="00D67BDE" w:rsidRPr="00C23D7A">
        <w:rPr>
          <w:rFonts w:ascii="Times New Roman" w:eastAsia="Times New Roman" w:hAnsi="Times New Roman" w:cs="Times New Roman"/>
          <w:kern w:val="0"/>
          <w:sz w:val="24"/>
          <w:szCs w:val="24"/>
          <w:lang w:eastAsia="lt-LT"/>
          <w14:ligatures w14:val="none"/>
        </w:rPr>
        <w:t xml:space="preserve"> </w:t>
      </w:r>
      <w:r w:rsidR="00C23D7A">
        <w:rPr>
          <w:rFonts w:ascii="Times New Roman" w:eastAsia="Times New Roman" w:hAnsi="Times New Roman" w:cs="Times New Roman"/>
          <w:kern w:val="0"/>
          <w:sz w:val="24"/>
          <w:szCs w:val="24"/>
          <w:lang w:eastAsia="lt-LT"/>
          <w14:ligatures w14:val="none"/>
        </w:rPr>
        <w:t xml:space="preserve">Informuojame, kad </w:t>
      </w:r>
      <w:r w:rsidR="002936B2" w:rsidRPr="00C5200E">
        <w:rPr>
          <w:rFonts w:ascii="Times New Roman" w:hAnsi="Times New Roman"/>
          <w:sz w:val="24"/>
          <w:szCs w:val="24"/>
        </w:rPr>
        <w:t xml:space="preserve">perkančioji organizacija šio techninio specifikacijos reikalavimo </w:t>
      </w:r>
      <w:r w:rsidR="002936B2" w:rsidRPr="00C5200E">
        <w:rPr>
          <w:rFonts w:ascii="Times New Roman" w:hAnsi="Times New Roman"/>
          <w:b/>
          <w:bCs/>
          <w:sz w:val="24"/>
          <w:szCs w:val="24"/>
        </w:rPr>
        <w:t>nekeis.</w:t>
      </w:r>
    </w:p>
    <w:p w14:paraId="6B2BFB3B" w14:textId="1CB00E1F" w:rsidR="00524A6B" w:rsidRPr="00C23D7A" w:rsidRDefault="00524A6B" w:rsidP="00C23D7A">
      <w:pPr>
        <w:spacing w:after="0" w:line="240" w:lineRule="auto"/>
        <w:jc w:val="both"/>
        <w:rPr>
          <w:rFonts w:ascii="Times New Roman" w:eastAsia="Times New Roman" w:hAnsi="Times New Roman" w:cs="Times New Roman"/>
          <w:kern w:val="0"/>
          <w:sz w:val="24"/>
          <w:szCs w:val="24"/>
          <w:lang w:eastAsia="lt-LT"/>
          <w14:ligatures w14:val="none"/>
        </w:rPr>
      </w:pPr>
    </w:p>
    <w:p w14:paraId="0B54EB4E" w14:textId="77777777" w:rsidR="00524A6B" w:rsidRPr="00C23D7A" w:rsidRDefault="00524A6B" w:rsidP="00C23D7A">
      <w:pPr>
        <w:spacing w:after="0" w:line="240" w:lineRule="auto"/>
        <w:ind w:left="1069"/>
        <w:jc w:val="both"/>
        <w:rPr>
          <w:rFonts w:ascii="Times New Roman" w:hAnsi="Times New Roman"/>
          <w:b/>
          <w:bCs/>
          <w:sz w:val="24"/>
          <w:szCs w:val="24"/>
        </w:rPr>
      </w:pPr>
    </w:p>
    <w:p w14:paraId="560C5EDC" w14:textId="164182BD" w:rsidR="0099037E" w:rsidRDefault="00850BF7" w:rsidP="00C23D7A">
      <w:pPr>
        <w:spacing w:after="0" w:line="240" w:lineRule="auto"/>
        <w:ind w:left="1069"/>
        <w:jc w:val="both"/>
        <w:rPr>
          <w:rFonts w:ascii="Times New Roman" w:hAnsi="Times New Roman"/>
          <w:kern w:val="3"/>
          <w:sz w:val="24"/>
          <w:szCs w:val="24"/>
          <w:lang w:eastAsia="zh-CN" w:bidi="hi-IN"/>
        </w:rPr>
      </w:pPr>
      <w:r w:rsidRPr="00C23D7A">
        <w:rPr>
          <w:rFonts w:ascii="Times New Roman" w:eastAsia="Times New Roman" w:hAnsi="Times New Roman" w:cs="Times New Roman"/>
          <w:kern w:val="0"/>
          <w:sz w:val="24"/>
          <w:szCs w:val="24"/>
          <w:lang w:eastAsia="lt-LT"/>
          <w14:ligatures w14:val="none"/>
        </w:rPr>
        <w:t xml:space="preserve"> </w:t>
      </w:r>
    </w:p>
    <w:p w14:paraId="7321432B" w14:textId="77777777" w:rsidR="00831701" w:rsidRPr="00E6524A" w:rsidRDefault="00831701" w:rsidP="00831701">
      <w:pPr>
        <w:suppressAutoHyphens/>
        <w:autoSpaceDN w:val="0"/>
        <w:spacing w:after="0" w:line="240" w:lineRule="auto"/>
        <w:jc w:val="both"/>
        <w:textAlignment w:val="baseline"/>
        <w:rPr>
          <w:rFonts w:ascii="Times New Roman" w:hAnsi="Times New Roman"/>
          <w:kern w:val="3"/>
          <w:sz w:val="24"/>
          <w:szCs w:val="24"/>
          <w:lang w:eastAsia="zh-CN" w:bidi="hi-IN"/>
        </w:rPr>
      </w:pPr>
    </w:p>
    <w:sectPr w:rsidR="00831701" w:rsidRPr="00E6524A" w:rsidSect="00784891">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D58"/>
    <w:multiLevelType w:val="hybridMultilevel"/>
    <w:tmpl w:val="474CC06C"/>
    <w:lvl w:ilvl="0" w:tplc="92BCC454">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0D617683"/>
    <w:multiLevelType w:val="hybridMultilevel"/>
    <w:tmpl w:val="7AB4B0A8"/>
    <w:lvl w:ilvl="0" w:tplc="B516BBF6">
      <w:start w:val="1"/>
      <w:numFmt w:val="decimal"/>
      <w:lvlText w:val="%1."/>
      <w:lvlJc w:val="left"/>
      <w:pPr>
        <w:ind w:left="1069" w:hanging="360"/>
      </w:pPr>
      <w:rPr>
        <w:rFonts w:hint="default"/>
        <w:b/>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68948D9"/>
    <w:multiLevelType w:val="multilevel"/>
    <w:tmpl w:val="6570D62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eastAsiaTheme="minorHAnsi" w:cstheme="minorBidi" w:hint="default"/>
      </w:rPr>
    </w:lvl>
    <w:lvl w:ilvl="2">
      <w:start w:val="1"/>
      <w:numFmt w:val="decimal"/>
      <w:isLgl/>
      <w:lvlText w:val="%1.%2.%3."/>
      <w:lvlJc w:val="left"/>
      <w:pPr>
        <w:ind w:left="1429" w:hanging="720"/>
      </w:pPr>
      <w:rPr>
        <w:rFonts w:eastAsiaTheme="minorHAnsi" w:cstheme="minorBidi" w:hint="default"/>
      </w:rPr>
    </w:lvl>
    <w:lvl w:ilvl="3">
      <w:start w:val="1"/>
      <w:numFmt w:val="decimal"/>
      <w:isLgl/>
      <w:lvlText w:val="%1.%2.%3.%4."/>
      <w:lvlJc w:val="left"/>
      <w:pPr>
        <w:ind w:left="1429" w:hanging="720"/>
      </w:pPr>
      <w:rPr>
        <w:rFonts w:eastAsiaTheme="minorHAnsi" w:cstheme="minorBidi" w:hint="default"/>
      </w:rPr>
    </w:lvl>
    <w:lvl w:ilvl="4">
      <w:start w:val="1"/>
      <w:numFmt w:val="decimal"/>
      <w:isLgl/>
      <w:lvlText w:val="%1.%2.%3.%4.%5."/>
      <w:lvlJc w:val="left"/>
      <w:pPr>
        <w:ind w:left="1789" w:hanging="1080"/>
      </w:pPr>
      <w:rPr>
        <w:rFonts w:eastAsiaTheme="minorHAnsi" w:cstheme="minorBidi" w:hint="default"/>
      </w:rPr>
    </w:lvl>
    <w:lvl w:ilvl="5">
      <w:start w:val="1"/>
      <w:numFmt w:val="decimal"/>
      <w:isLgl/>
      <w:lvlText w:val="%1.%2.%3.%4.%5.%6."/>
      <w:lvlJc w:val="left"/>
      <w:pPr>
        <w:ind w:left="1789" w:hanging="1080"/>
      </w:pPr>
      <w:rPr>
        <w:rFonts w:eastAsiaTheme="minorHAnsi" w:cstheme="minorBidi" w:hint="default"/>
      </w:rPr>
    </w:lvl>
    <w:lvl w:ilvl="6">
      <w:start w:val="1"/>
      <w:numFmt w:val="decimal"/>
      <w:isLgl/>
      <w:lvlText w:val="%1.%2.%3.%4.%5.%6.%7."/>
      <w:lvlJc w:val="left"/>
      <w:pPr>
        <w:ind w:left="2149" w:hanging="1440"/>
      </w:pPr>
      <w:rPr>
        <w:rFonts w:eastAsiaTheme="minorHAnsi" w:cstheme="minorBidi" w:hint="default"/>
      </w:rPr>
    </w:lvl>
    <w:lvl w:ilvl="7">
      <w:start w:val="1"/>
      <w:numFmt w:val="decimal"/>
      <w:isLgl/>
      <w:lvlText w:val="%1.%2.%3.%4.%5.%6.%7.%8."/>
      <w:lvlJc w:val="left"/>
      <w:pPr>
        <w:ind w:left="2149" w:hanging="1440"/>
      </w:pPr>
      <w:rPr>
        <w:rFonts w:eastAsiaTheme="minorHAnsi" w:cstheme="minorBidi" w:hint="default"/>
      </w:rPr>
    </w:lvl>
    <w:lvl w:ilvl="8">
      <w:start w:val="1"/>
      <w:numFmt w:val="decimal"/>
      <w:isLgl/>
      <w:lvlText w:val="%1.%2.%3.%4.%5.%6.%7.%8.%9."/>
      <w:lvlJc w:val="left"/>
      <w:pPr>
        <w:ind w:left="2509" w:hanging="1800"/>
      </w:pPr>
      <w:rPr>
        <w:rFonts w:eastAsiaTheme="minorHAnsi" w:cstheme="minorBidi" w:hint="default"/>
      </w:rPr>
    </w:lvl>
  </w:abstractNum>
  <w:abstractNum w:abstractNumId="3" w15:restartNumberingAfterBreak="0">
    <w:nsid w:val="22CA4C91"/>
    <w:multiLevelType w:val="hybridMultilevel"/>
    <w:tmpl w:val="B8A2B3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2F96717"/>
    <w:multiLevelType w:val="hybridMultilevel"/>
    <w:tmpl w:val="128AB56A"/>
    <w:lvl w:ilvl="0" w:tplc="AFBE8FCC">
      <w:start w:val="1"/>
      <w:numFmt w:val="decimal"/>
      <w:lvlText w:val="%1."/>
      <w:lvlJc w:val="left"/>
      <w:pPr>
        <w:ind w:left="1069" w:hanging="360"/>
      </w:pPr>
      <w:rPr>
        <w:rFonts w:eastAsiaTheme="minorHAnsi" w:cstheme="minorBid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E4C4C0A"/>
    <w:multiLevelType w:val="hybridMultilevel"/>
    <w:tmpl w:val="4B044322"/>
    <w:lvl w:ilvl="0" w:tplc="1DBE55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E856A6C"/>
    <w:multiLevelType w:val="hybridMultilevel"/>
    <w:tmpl w:val="352A0898"/>
    <w:lvl w:ilvl="0" w:tplc="2BB04E82">
      <w:start w:val="1"/>
      <w:numFmt w:val="decimal"/>
      <w:lvlText w:val="%1."/>
      <w:lvlJc w:val="left"/>
      <w:pPr>
        <w:ind w:left="1069" w:hanging="360"/>
      </w:pPr>
      <w:rPr>
        <w:i w:val="0"/>
        <w:iCs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3B6251C6"/>
    <w:multiLevelType w:val="hybridMultilevel"/>
    <w:tmpl w:val="4A66BA2E"/>
    <w:lvl w:ilvl="0" w:tplc="913418A8">
      <w:start w:val="1"/>
      <w:numFmt w:val="decimal"/>
      <w:lvlText w:val="%1."/>
      <w:lvlJc w:val="left"/>
      <w:pPr>
        <w:ind w:left="1069" w:hanging="360"/>
      </w:pPr>
      <w:rPr>
        <w:rFonts w:eastAsiaTheme="minorHAnsi" w:cstheme="minorBid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F576032"/>
    <w:multiLevelType w:val="hybridMultilevel"/>
    <w:tmpl w:val="3E5CA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FF719B"/>
    <w:multiLevelType w:val="hybridMultilevel"/>
    <w:tmpl w:val="39E8D8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4587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752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642298">
    <w:abstractNumId w:val="2"/>
  </w:num>
  <w:num w:numId="4" w16cid:durableId="1443186494">
    <w:abstractNumId w:val="7"/>
  </w:num>
  <w:num w:numId="5" w16cid:durableId="934900773">
    <w:abstractNumId w:val="1"/>
  </w:num>
  <w:num w:numId="6" w16cid:durableId="1857502033">
    <w:abstractNumId w:val="4"/>
  </w:num>
  <w:num w:numId="7" w16cid:durableId="67121891">
    <w:abstractNumId w:val="0"/>
  </w:num>
  <w:num w:numId="8" w16cid:durableId="1436559968">
    <w:abstractNumId w:val="8"/>
  </w:num>
  <w:num w:numId="9" w16cid:durableId="1016617995">
    <w:abstractNumId w:val="9"/>
  </w:num>
  <w:num w:numId="10" w16cid:durableId="1093210160">
    <w:abstractNumId w:val="3"/>
  </w:num>
  <w:num w:numId="11" w16cid:durableId="2077970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91"/>
    <w:rsid w:val="00016B11"/>
    <w:rsid w:val="00024CFE"/>
    <w:rsid w:val="00047E87"/>
    <w:rsid w:val="00062496"/>
    <w:rsid w:val="0007229B"/>
    <w:rsid w:val="000911F4"/>
    <w:rsid w:val="0009407B"/>
    <w:rsid w:val="000C7759"/>
    <w:rsid w:val="000E2F5B"/>
    <w:rsid w:val="001162B6"/>
    <w:rsid w:val="001425BD"/>
    <w:rsid w:val="00157A72"/>
    <w:rsid w:val="00162592"/>
    <w:rsid w:val="00165C7C"/>
    <w:rsid w:val="00167279"/>
    <w:rsid w:val="0018592D"/>
    <w:rsid w:val="001C12E8"/>
    <w:rsid w:val="001D4868"/>
    <w:rsid w:val="002155B2"/>
    <w:rsid w:val="002375EF"/>
    <w:rsid w:val="00240E3B"/>
    <w:rsid w:val="00241E96"/>
    <w:rsid w:val="002936B2"/>
    <w:rsid w:val="002B706E"/>
    <w:rsid w:val="002C58AB"/>
    <w:rsid w:val="002D61A4"/>
    <w:rsid w:val="002E3623"/>
    <w:rsid w:val="002E3EF6"/>
    <w:rsid w:val="002F226E"/>
    <w:rsid w:val="00322ABD"/>
    <w:rsid w:val="003309E5"/>
    <w:rsid w:val="00356752"/>
    <w:rsid w:val="003C6639"/>
    <w:rsid w:val="003C728D"/>
    <w:rsid w:val="003D21AF"/>
    <w:rsid w:val="00425E4F"/>
    <w:rsid w:val="004264B1"/>
    <w:rsid w:val="00436A09"/>
    <w:rsid w:val="00442047"/>
    <w:rsid w:val="00451D43"/>
    <w:rsid w:val="004571BD"/>
    <w:rsid w:val="004916EF"/>
    <w:rsid w:val="004C5EFB"/>
    <w:rsid w:val="004F0D83"/>
    <w:rsid w:val="004F7C19"/>
    <w:rsid w:val="00516721"/>
    <w:rsid w:val="00524A6B"/>
    <w:rsid w:val="0056030C"/>
    <w:rsid w:val="00583645"/>
    <w:rsid w:val="005C6442"/>
    <w:rsid w:val="005C7F51"/>
    <w:rsid w:val="005E18EE"/>
    <w:rsid w:val="005F1943"/>
    <w:rsid w:val="005F660D"/>
    <w:rsid w:val="00652D64"/>
    <w:rsid w:val="00666196"/>
    <w:rsid w:val="006721AF"/>
    <w:rsid w:val="00687375"/>
    <w:rsid w:val="00692750"/>
    <w:rsid w:val="006F2C1E"/>
    <w:rsid w:val="007171BB"/>
    <w:rsid w:val="00736158"/>
    <w:rsid w:val="007516F5"/>
    <w:rsid w:val="007647EA"/>
    <w:rsid w:val="0077066F"/>
    <w:rsid w:val="00784891"/>
    <w:rsid w:val="00786E58"/>
    <w:rsid w:val="007A2BF5"/>
    <w:rsid w:val="007B2899"/>
    <w:rsid w:val="007C081A"/>
    <w:rsid w:val="007F0065"/>
    <w:rsid w:val="00811885"/>
    <w:rsid w:val="00831701"/>
    <w:rsid w:val="00833B67"/>
    <w:rsid w:val="0085032F"/>
    <w:rsid w:val="00850BF7"/>
    <w:rsid w:val="00866E68"/>
    <w:rsid w:val="008A152C"/>
    <w:rsid w:val="0090349D"/>
    <w:rsid w:val="009336E1"/>
    <w:rsid w:val="0093634B"/>
    <w:rsid w:val="00945380"/>
    <w:rsid w:val="009603B7"/>
    <w:rsid w:val="0099037E"/>
    <w:rsid w:val="009A64E5"/>
    <w:rsid w:val="009B3E0E"/>
    <w:rsid w:val="009C324B"/>
    <w:rsid w:val="009D3A47"/>
    <w:rsid w:val="00A03054"/>
    <w:rsid w:val="00A0486F"/>
    <w:rsid w:val="00A2016C"/>
    <w:rsid w:val="00A334A7"/>
    <w:rsid w:val="00A4761F"/>
    <w:rsid w:val="00AC5DB5"/>
    <w:rsid w:val="00B27527"/>
    <w:rsid w:val="00B42BD6"/>
    <w:rsid w:val="00B86C39"/>
    <w:rsid w:val="00BB7B3B"/>
    <w:rsid w:val="00BD1CF7"/>
    <w:rsid w:val="00BF1346"/>
    <w:rsid w:val="00BF171E"/>
    <w:rsid w:val="00BF23CB"/>
    <w:rsid w:val="00C01F05"/>
    <w:rsid w:val="00C110F6"/>
    <w:rsid w:val="00C11F56"/>
    <w:rsid w:val="00C23D7A"/>
    <w:rsid w:val="00C279D4"/>
    <w:rsid w:val="00C65B21"/>
    <w:rsid w:val="00C92E14"/>
    <w:rsid w:val="00C972D7"/>
    <w:rsid w:val="00D121B0"/>
    <w:rsid w:val="00D50399"/>
    <w:rsid w:val="00D67BDE"/>
    <w:rsid w:val="00D74794"/>
    <w:rsid w:val="00D770A7"/>
    <w:rsid w:val="00D9770E"/>
    <w:rsid w:val="00DD0574"/>
    <w:rsid w:val="00DE62ED"/>
    <w:rsid w:val="00E05266"/>
    <w:rsid w:val="00E639DA"/>
    <w:rsid w:val="00E64C00"/>
    <w:rsid w:val="00E96C03"/>
    <w:rsid w:val="00EB3B85"/>
    <w:rsid w:val="00EB4DE9"/>
    <w:rsid w:val="00EF71D4"/>
    <w:rsid w:val="00F026E9"/>
    <w:rsid w:val="00F10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84AA"/>
  <w15:chartTrackingRefBased/>
  <w15:docId w15:val="{B2FF313C-FF32-4483-AA36-E1AA4C10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84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4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48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48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48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48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48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48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48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4891"/>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84891"/>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84891"/>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84891"/>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84891"/>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8489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8489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8489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8489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84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489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848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489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848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4891"/>
    <w:rPr>
      <w:i/>
      <w:iCs/>
      <w:color w:val="404040" w:themeColor="text1" w:themeTint="BF"/>
      <w:lang w:val="lt-LT"/>
    </w:rPr>
  </w:style>
  <w:style w:type="paragraph" w:styleId="Sraopastraipa">
    <w:name w:val="List Paragraph"/>
    <w:basedOn w:val="prastasis"/>
    <w:uiPriority w:val="34"/>
    <w:qFormat/>
    <w:rsid w:val="00784891"/>
    <w:pPr>
      <w:ind w:left="720"/>
      <w:contextualSpacing/>
    </w:pPr>
  </w:style>
  <w:style w:type="character" w:styleId="Rykuspabraukimas">
    <w:name w:val="Intense Emphasis"/>
    <w:basedOn w:val="Numatytasispastraiposriftas"/>
    <w:uiPriority w:val="21"/>
    <w:qFormat/>
    <w:rsid w:val="00784891"/>
    <w:rPr>
      <w:i/>
      <w:iCs/>
      <w:color w:val="0F4761" w:themeColor="accent1" w:themeShade="BF"/>
    </w:rPr>
  </w:style>
  <w:style w:type="paragraph" w:styleId="Iskirtacitata">
    <w:name w:val="Intense Quote"/>
    <w:basedOn w:val="prastasis"/>
    <w:next w:val="prastasis"/>
    <w:link w:val="IskirtacitataDiagrama"/>
    <w:uiPriority w:val="30"/>
    <w:qFormat/>
    <w:rsid w:val="00784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4891"/>
    <w:rPr>
      <w:i/>
      <w:iCs/>
      <w:color w:val="0F4761" w:themeColor="accent1" w:themeShade="BF"/>
      <w:lang w:val="lt-LT"/>
    </w:rPr>
  </w:style>
  <w:style w:type="character" w:styleId="Rykinuoroda">
    <w:name w:val="Intense Reference"/>
    <w:basedOn w:val="Numatytasispastraiposriftas"/>
    <w:uiPriority w:val="32"/>
    <w:qFormat/>
    <w:rsid w:val="00784891"/>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5E18EE"/>
    <w:rPr>
      <w:sz w:val="16"/>
      <w:szCs w:val="16"/>
    </w:rPr>
  </w:style>
  <w:style w:type="paragraph" w:styleId="Komentarotekstas">
    <w:name w:val="annotation text"/>
    <w:basedOn w:val="prastasis"/>
    <w:link w:val="KomentarotekstasDiagrama"/>
    <w:uiPriority w:val="99"/>
    <w:unhideWhenUsed/>
    <w:rsid w:val="005E18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18EE"/>
    <w:rPr>
      <w:sz w:val="20"/>
      <w:szCs w:val="20"/>
      <w:lang w:val="lt-LT"/>
    </w:rPr>
  </w:style>
  <w:style w:type="paragraph" w:styleId="Komentarotema">
    <w:name w:val="annotation subject"/>
    <w:basedOn w:val="Komentarotekstas"/>
    <w:next w:val="Komentarotekstas"/>
    <w:link w:val="KomentarotemaDiagrama"/>
    <w:uiPriority w:val="99"/>
    <w:semiHidden/>
    <w:unhideWhenUsed/>
    <w:rsid w:val="005E18EE"/>
    <w:rPr>
      <w:b/>
      <w:bCs/>
    </w:rPr>
  </w:style>
  <w:style w:type="character" w:customStyle="1" w:styleId="KomentarotemaDiagrama">
    <w:name w:val="Komentaro tema Diagrama"/>
    <w:basedOn w:val="KomentarotekstasDiagrama"/>
    <w:link w:val="Komentarotema"/>
    <w:uiPriority w:val="99"/>
    <w:semiHidden/>
    <w:rsid w:val="005E18EE"/>
    <w:rPr>
      <w:b/>
      <w:bCs/>
      <w:sz w:val="20"/>
      <w:szCs w:val="20"/>
      <w:lang w:val="lt-LT"/>
    </w:rPr>
  </w:style>
  <w:style w:type="paragraph" w:styleId="Pataisymai">
    <w:name w:val="Revision"/>
    <w:hidden/>
    <w:uiPriority w:val="99"/>
    <w:semiHidden/>
    <w:rsid w:val="00DE62E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02880">
      <w:bodyDiv w:val="1"/>
      <w:marLeft w:val="0"/>
      <w:marRight w:val="0"/>
      <w:marTop w:val="0"/>
      <w:marBottom w:val="0"/>
      <w:divBdr>
        <w:top w:val="none" w:sz="0" w:space="0" w:color="auto"/>
        <w:left w:val="none" w:sz="0" w:space="0" w:color="auto"/>
        <w:bottom w:val="none" w:sz="0" w:space="0" w:color="auto"/>
        <w:right w:val="none" w:sz="0" w:space="0" w:color="auto"/>
      </w:divBdr>
    </w:div>
    <w:div w:id="597251321">
      <w:bodyDiv w:val="1"/>
      <w:marLeft w:val="0"/>
      <w:marRight w:val="0"/>
      <w:marTop w:val="0"/>
      <w:marBottom w:val="0"/>
      <w:divBdr>
        <w:top w:val="none" w:sz="0" w:space="0" w:color="auto"/>
        <w:left w:val="none" w:sz="0" w:space="0" w:color="auto"/>
        <w:bottom w:val="none" w:sz="0" w:space="0" w:color="auto"/>
        <w:right w:val="none" w:sz="0" w:space="0" w:color="auto"/>
      </w:divBdr>
    </w:div>
    <w:div w:id="849684520">
      <w:bodyDiv w:val="1"/>
      <w:marLeft w:val="0"/>
      <w:marRight w:val="0"/>
      <w:marTop w:val="0"/>
      <w:marBottom w:val="0"/>
      <w:divBdr>
        <w:top w:val="none" w:sz="0" w:space="0" w:color="auto"/>
        <w:left w:val="none" w:sz="0" w:space="0" w:color="auto"/>
        <w:bottom w:val="none" w:sz="0" w:space="0" w:color="auto"/>
        <w:right w:val="none" w:sz="0" w:space="0" w:color="auto"/>
      </w:divBdr>
    </w:div>
    <w:div w:id="1073357449">
      <w:bodyDiv w:val="1"/>
      <w:marLeft w:val="0"/>
      <w:marRight w:val="0"/>
      <w:marTop w:val="0"/>
      <w:marBottom w:val="0"/>
      <w:divBdr>
        <w:top w:val="none" w:sz="0" w:space="0" w:color="auto"/>
        <w:left w:val="none" w:sz="0" w:space="0" w:color="auto"/>
        <w:bottom w:val="none" w:sz="0" w:space="0" w:color="auto"/>
        <w:right w:val="none" w:sz="0" w:space="0" w:color="auto"/>
      </w:divBdr>
    </w:div>
    <w:div w:id="1213155435">
      <w:bodyDiv w:val="1"/>
      <w:marLeft w:val="0"/>
      <w:marRight w:val="0"/>
      <w:marTop w:val="0"/>
      <w:marBottom w:val="0"/>
      <w:divBdr>
        <w:top w:val="none" w:sz="0" w:space="0" w:color="auto"/>
        <w:left w:val="none" w:sz="0" w:space="0" w:color="auto"/>
        <w:bottom w:val="none" w:sz="0" w:space="0" w:color="auto"/>
        <w:right w:val="none" w:sz="0" w:space="0" w:color="auto"/>
      </w:divBdr>
    </w:div>
    <w:div w:id="1602831421">
      <w:bodyDiv w:val="1"/>
      <w:marLeft w:val="0"/>
      <w:marRight w:val="0"/>
      <w:marTop w:val="0"/>
      <w:marBottom w:val="0"/>
      <w:divBdr>
        <w:top w:val="none" w:sz="0" w:space="0" w:color="auto"/>
        <w:left w:val="none" w:sz="0" w:space="0" w:color="auto"/>
        <w:bottom w:val="none" w:sz="0" w:space="0" w:color="auto"/>
        <w:right w:val="none" w:sz="0" w:space="0" w:color="auto"/>
      </w:divBdr>
    </w:div>
    <w:div w:id="1690637183">
      <w:bodyDiv w:val="1"/>
      <w:marLeft w:val="0"/>
      <w:marRight w:val="0"/>
      <w:marTop w:val="0"/>
      <w:marBottom w:val="0"/>
      <w:divBdr>
        <w:top w:val="none" w:sz="0" w:space="0" w:color="auto"/>
        <w:left w:val="none" w:sz="0" w:space="0" w:color="auto"/>
        <w:bottom w:val="none" w:sz="0" w:space="0" w:color="auto"/>
        <w:right w:val="none" w:sz="0" w:space="0" w:color="auto"/>
      </w:divBdr>
    </w:div>
    <w:div w:id="1806585639">
      <w:bodyDiv w:val="1"/>
      <w:marLeft w:val="0"/>
      <w:marRight w:val="0"/>
      <w:marTop w:val="0"/>
      <w:marBottom w:val="0"/>
      <w:divBdr>
        <w:top w:val="none" w:sz="0" w:space="0" w:color="auto"/>
        <w:left w:val="none" w:sz="0" w:space="0" w:color="auto"/>
        <w:bottom w:val="none" w:sz="0" w:space="0" w:color="auto"/>
        <w:right w:val="none" w:sz="0" w:space="0" w:color="auto"/>
      </w:divBdr>
    </w:div>
    <w:div w:id="19866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BC478504-5882-40A2-879F-4A291A83F048}">
  <ds:schemaRefs>
    <ds:schemaRef ds:uri="http://schemas.openxmlformats.org/officeDocument/2006/bibliography"/>
  </ds:schemaRefs>
</ds:datastoreItem>
</file>

<file path=customXml/itemProps2.xml><?xml version="1.0" encoding="utf-8"?>
<ds:datastoreItem xmlns:ds="http://schemas.openxmlformats.org/officeDocument/2006/customXml" ds:itemID="{D526C670-E327-4A2A-B0B1-E2F24AEE0E89}">
  <ds:schemaRefs>
    <ds:schemaRef ds:uri="http://schemas.microsoft.com/sharepoint/v3/contenttype/forms"/>
  </ds:schemaRefs>
</ds:datastoreItem>
</file>

<file path=customXml/itemProps3.xml><?xml version="1.0" encoding="utf-8"?>
<ds:datastoreItem xmlns:ds="http://schemas.openxmlformats.org/officeDocument/2006/customXml" ds:itemID="{8BF653AD-5F89-4C47-B315-A3B94A4B4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07499-283A-4935-AA9A-7CD4C57403D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1273</Words>
  <Characters>727</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Danguolė Ciparytė - Burokienė</cp:lastModifiedBy>
  <cp:revision>51</cp:revision>
  <cp:lastPrinted>2025-04-14T06:12:00Z</cp:lastPrinted>
  <dcterms:created xsi:type="dcterms:W3CDTF">2025-04-11T22:48:00Z</dcterms:created>
  <dcterms:modified xsi:type="dcterms:W3CDTF">2025-04-14T06:13:00Z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