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Calibr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757460A" w:rsidR="00D07746" w:rsidRPr="009E6F41" w:rsidRDefault="00F51724" w:rsidP="002E6DB4">
                    <w:pPr>
                      <w:pStyle w:val="Betarp"/>
                      <w:spacing w:line="216" w:lineRule="auto"/>
                      <w:rPr>
                        <w:rFonts w:ascii="Times New Roman" w:eastAsiaTheme="majorEastAsia" w:hAnsi="Times New Roman" w:cs="Times New Roman"/>
                        <w:b/>
                        <w:bCs/>
                        <w:color w:val="4472C4" w:themeColor="accent1"/>
                        <w:sz w:val="32"/>
                        <w:szCs w:val="32"/>
                      </w:rPr>
                    </w:pPr>
                    <w:r w:rsidRPr="00F51724">
                      <w:rPr>
                        <w:rFonts w:cs="Calibri"/>
                        <w:b/>
                        <w:bCs/>
                        <w:sz w:val="28"/>
                        <w:szCs w:val="28"/>
                      </w:rPr>
                      <w:t xml:space="preserve">MAŽOS VERTĖS VIEŠOJO PIRKIMO „ BIOCHEMINIŲ, MIKROBIOLOGINIŲ, KLINIKINIŲ TYRIMŲ“  </w:t>
                    </w:r>
                    <w:r>
                      <w:rPr>
                        <w:rFonts w:cs="Calibri"/>
                        <w:b/>
                        <w:bCs/>
                        <w:sz w:val="28"/>
                        <w:szCs w:val="28"/>
                      </w:rPr>
                      <w:t xml:space="preserve">PASLAUGŲ ĮSIGIJIMO </w:t>
                    </w:r>
                    <w:r w:rsidRPr="00F51724">
                      <w:rPr>
                        <w:rFonts w:cs="Calibri"/>
                        <w:b/>
                        <w:bCs/>
                        <w:sz w:val="28"/>
                        <w:szCs w:val="28"/>
                      </w:rPr>
                      <w:t>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7B2F" w14:textId="77777777" w:rsidR="0086384B" w:rsidRDefault="0086384B" w:rsidP="00D05666">
      <w:r>
        <w:separator/>
      </w:r>
    </w:p>
  </w:endnote>
  <w:endnote w:type="continuationSeparator" w:id="0">
    <w:p w14:paraId="5F748722" w14:textId="77777777" w:rsidR="0086384B" w:rsidRDefault="0086384B" w:rsidP="00D05666">
      <w:r>
        <w:continuationSeparator/>
      </w:r>
    </w:p>
  </w:endnote>
  <w:endnote w:type="continuationNotice" w:id="1">
    <w:p w14:paraId="4D691593" w14:textId="77777777" w:rsidR="0086384B" w:rsidRDefault="00863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BA45" w14:textId="77777777" w:rsidR="0086384B" w:rsidRDefault="0086384B" w:rsidP="00D05666">
      <w:r>
        <w:separator/>
      </w:r>
    </w:p>
  </w:footnote>
  <w:footnote w:type="continuationSeparator" w:id="0">
    <w:p w14:paraId="77B55350" w14:textId="77777777" w:rsidR="0086384B" w:rsidRDefault="0086384B" w:rsidP="00D05666">
      <w:r>
        <w:continuationSeparator/>
      </w:r>
    </w:p>
  </w:footnote>
  <w:footnote w:type="continuationNotice" w:id="1">
    <w:p w14:paraId="701C24EF" w14:textId="77777777" w:rsidR="0086384B" w:rsidRDefault="0086384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38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4B"/>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E9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724"/>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0A"/>
    <w:rsid w:val="0019685B"/>
    <w:rsid w:val="00251F1B"/>
    <w:rsid w:val="00256A57"/>
    <w:rsid w:val="002A3887"/>
    <w:rsid w:val="002F626E"/>
    <w:rsid w:val="003132B2"/>
    <w:rsid w:val="003138B2"/>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24FE2"/>
    <w:rsid w:val="00A7767E"/>
    <w:rsid w:val="00A8439B"/>
    <w:rsid w:val="00AC5AA8"/>
    <w:rsid w:val="00B643E0"/>
    <w:rsid w:val="00B972AE"/>
    <w:rsid w:val="00BF2A58"/>
    <w:rsid w:val="00C05394"/>
    <w:rsid w:val="00C16999"/>
    <w:rsid w:val="00CA42B0"/>
    <w:rsid w:val="00CF63A1"/>
    <w:rsid w:val="00D40A29"/>
    <w:rsid w:val="00D413D5"/>
    <w:rsid w:val="00D62AFB"/>
    <w:rsid w:val="00D94A77"/>
    <w:rsid w:val="00DB7EA4"/>
    <w:rsid w:val="00EB1E08"/>
    <w:rsid w:val="00EF169C"/>
    <w:rsid w:val="00F10A6A"/>
    <w:rsid w:val="00F8288C"/>
    <w:rsid w:val="00FC0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33333</Words>
  <Characters>19000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 BIOCHEMINIŲ, MIKROBIOLOGINIŲ, KLINIKINIŲ TYRIMŲ“  PASLAUGŲ ĮSIGIJIMO SKELBIAMOS APKLAUSOS BENDROSIOS SĄLYGOS</dc:title>
  <dc:subject>2024-12 versija, skelbiama https://vpt.lrv.lt/</dc:subject>
  <dc:creator>Asta Šimkuvienė</dc:creator>
  <cp:keywords/>
  <dc:description/>
  <cp:lastModifiedBy>Žygrė Z</cp:lastModifiedBy>
  <cp:revision>2</cp:revision>
  <dcterms:created xsi:type="dcterms:W3CDTF">2025-04-10T13:43:00Z</dcterms:created>
  <dcterms:modified xsi:type="dcterms:W3CDTF">2025-04-10T13:43:00Z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