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7614516A"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BE061D">
        <w:rPr>
          <w:rFonts w:ascii="Times New Roman" w:hAnsi="Times New Roman"/>
          <w:sz w:val="21"/>
          <w:szCs w:val="21"/>
          <w:lang w:val="lt-LT"/>
        </w:rPr>
        <w:t>balandžio 15</w:t>
      </w:r>
      <w:r w:rsidRPr="005E52E5">
        <w:rPr>
          <w:rFonts w:ascii="Times New Roman" w:hAnsi="Times New Roman"/>
          <w:sz w:val="21"/>
          <w:szCs w:val="21"/>
          <w:lang w:val="lt-LT"/>
        </w:rPr>
        <w:t xml:space="preserve"> d</w:t>
      </w:r>
      <w:bookmarkStart w:id="0" w:name="_GoBack"/>
      <w:bookmarkEnd w:id="0"/>
      <w:r w:rsidRPr="005E52E5">
        <w:rPr>
          <w:rFonts w:ascii="Times New Roman" w:hAnsi="Times New Roman"/>
          <w:sz w:val="21"/>
          <w:szCs w:val="21"/>
          <w:lang w:val="lt-LT"/>
        </w:rPr>
        <w:t>.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59C2BE9" w:rsidR="006B51E6" w:rsidRPr="0030042F" w:rsidRDefault="007A5344"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DIRBTINĖS PLAUČIŲ VENTILIACIJOS APARATAS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290CBA">
        <w:rPr>
          <w:color w:val="auto"/>
          <w:sz w:val="24"/>
          <w:szCs w:val="24"/>
          <w:lang w:val="lt-LT"/>
        </w:rPr>
        <w:t>10</w:t>
      </w:r>
      <w:r>
        <w:rPr>
          <w:color w:val="auto"/>
          <w:sz w:val="24"/>
          <w:szCs w:val="24"/>
          <w:lang w:val="lt-LT"/>
        </w:rPr>
        <w:t>211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009662B5" w:rsidR="006B51E6" w:rsidRPr="007C1A45" w:rsidRDefault="0034466E">
      <w:pPr>
        <w:pStyle w:val="Body2"/>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7C1A45" w:rsidRPr="007C1A45">
        <w:rPr>
          <w:rFonts w:eastAsia="Arial Unicode MS" w:cs="Arial Unicode MS"/>
          <w:b/>
          <w:lang w:val="lt-LT"/>
        </w:rPr>
        <w:t>1-os Pirkimo dalies pirkimas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63C04012" w14:textId="77777777" w:rsidR="007C1A45" w:rsidRDefault="0034466E" w:rsidP="003307CD">
      <w:pPr>
        <w:pStyle w:val="Body2"/>
        <w:ind w:firstLine="709"/>
        <w:rPr>
          <w:color w:val="auto"/>
          <w:lang w:val="lt-LT"/>
        </w:rPr>
      </w:pPr>
      <w:r w:rsidRPr="003307CD">
        <w:rPr>
          <w:color w:val="auto"/>
          <w:lang w:val="lt-LT"/>
        </w:rPr>
        <w:t>2.1. Šio pirkimo objektas yra nurodyt</w:t>
      </w:r>
      <w:r w:rsidR="007C1A45">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 priede</w:t>
      </w:r>
      <w:r w:rsidR="009B10D6">
        <w:rPr>
          <w:color w:val="auto"/>
          <w:lang w:val="lt-LT"/>
        </w:rPr>
        <w:t xml:space="preserve"> Nr.1</w:t>
      </w:r>
      <w:r w:rsidR="00187D09">
        <w:rPr>
          <w:color w:val="auto"/>
          <w:lang w:val="lt-LT"/>
        </w:rPr>
        <w:t xml:space="preserve"> „Techninė specifikacija ir pasiūlymo kaina“</w:t>
      </w:r>
      <w:r w:rsidR="007C1A45">
        <w:rPr>
          <w:color w:val="auto"/>
          <w:lang w:val="lt-LT"/>
        </w:rPr>
        <w:t>.</w:t>
      </w:r>
    </w:p>
    <w:p w14:paraId="35878BAA" w14:textId="32AA6588" w:rsidR="006B51E6" w:rsidRPr="003307CD" w:rsidRDefault="007C1A45" w:rsidP="003307CD">
      <w:pPr>
        <w:pStyle w:val="Body2"/>
        <w:ind w:firstLine="709"/>
        <w:rPr>
          <w:color w:val="auto"/>
          <w:lang w:val="lt-LT"/>
        </w:rPr>
      </w:pPr>
      <w:r>
        <w:rPr>
          <w:color w:val="auto"/>
          <w:lang w:val="lt-LT"/>
        </w:rPr>
        <w:t>2.2.</w:t>
      </w:r>
      <w:r w:rsidR="00187D09">
        <w:rPr>
          <w:color w:val="auto"/>
          <w:lang w:val="lt-LT"/>
        </w:rPr>
        <w:t xml:space="preserve"> </w:t>
      </w:r>
      <w:r>
        <w:rPr>
          <w:color w:val="auto"/>
          <w:lang w:val="lt-LT"/>
        </w:rPr>
        <w:t>P</w:t>
      </w:r>
      <w:r w:rsidR="0034466E" w:rsidRPr="003307CD">
        <w:rPr>
          <w:color w:val="auto"/>
          <w:lang w:val="lt-LT"/>
        </w:rPr>
        <w:t xml:space="preserve">erkančioji organizacija, esant poreikiui, gali pagal šio pirkimo sutartį įsigyti pirkimo sąlygose nenurodytų, tačiau su pirkimo objektu susijusių prekių, neviršijant 10% </w:t>
      </w:r>
      <w:r>
        <w:rPr>
          <w:color w:val="auto"/>
          <w:lang w:val="lt-LT"/>
        </w:rPr>
        <w:t>maksimalaus</w:t>
      </w:r>
      <w:r w:rsidR="0034466E" w:rsidRPr="003307CD">
        <w:rPr>
          <w:color w:val="auto"/>
          <w:lang w:val="lt-LT"/>
        </w:rPr>
        <w:t xml:space="preserve"> </w:t>
      </w:r>
      <w:r>
        <w:rPr>
          <w:color w:val="auto"/>
          <w:lang w:val="lt-LT"/>
        </w:rPr>
        <w:t>Priedų kiekio kainos be PVM, nurodytos  pirkimo sąlygų priede Nr.1</w:t>
      </w:r>
      <w:r w:rsidR="0034466E" w:rsidRPr="003307CD">
        <w:rPr>
          <w:color w:val="auto"/>
          <w:lang w:val="lt-LT"/>
        </w:rPr>
        <w:t>, vadovaujantis pirkimo sutartyje nustatyta tvarka.</w:t>
      </w:r>
      <w:r w:rsidR="0034466E" w:rsidRPr="003307CD">
        <w:rPr>
          <w:color w:val="auto"/>
          <w:lang w:val="lt-LT"/>
        </w:rPr>
        <w:tab/>
      </w:r>
    </w:p>
    <w:p w14:paraId="08ABC823" w14:textId="662CFBA5" w:rsidR="004D33FF" w:rsidRDefault="0034466E" w:rsidP="004D33FF">
      <w:pPr>
        <w:pStyle w:val="Body2"/>
        <w:tabs>
          <w:tab w:val="left" w:pos="709"/>
        </w:tabs>
        <w:rPr>
          <w:color w:val="auto"/>
          <w:lang w:val="lt-LT"/>
        </w:rPr>
      </w:pPr>
      <w:r w:rsidRPr="003307CD">
        <w:rPr>
          <w:color w:val="auto"/>
          <w:lang w:val="lt-LT"/>
        </w:rPr>
        <w:tab/>
      </w:r>
      <w:r w:rsidRPr="005E52E5">
        <w:rPr>
          <w:color w:val="auto"/>
          <w:lang w:val="lt-LT"/>
        </w:rPr>
        <w:t>2.</w:t>
      </w:r>
      <w:r w:rsidR="004D33FF">
        <w:rPr>
          <w:color w:val="auto"/>
          <w:lang w:val="lt-LT"/>
        </w:rPr>
        <w:t>3</w:t>
      </w:r>
      <w:r w:rsidRPr="005E52E5">
        <w:rPr>
          <w:color w:val="auto"/>
          <w:lang w:val="lt-LT"/>
        </w:rPr>
        <w:t xml:space="preserve">. </w:t>
      </w:r>
      <w:r w:rsidR="004D33FF" w:rsidRPr="00820148">
        <w:rPr>
          <w:color w:val="auto"/>
          <w:lang w:val="lt-LT"/>
        </w:rPr>
        <w:t xml:space="preserve">Pirkimas yra skaidomas į </w:t>
      </w:r>
      <w:r w:rsidR="00CB5E0C">
        <w:rPr>
          <w:color w:val="auto"/>
          <w:lang w:val="lt-LT"/>
        </w:rPr>
        <w:t xml:space="preserve">3 </w:t>
      </w:r>
      <w:r w:rsidR="004D33FF" w:rsidRPr="00820148">
        <w:rPr>
          <w:color w:val="auto"/>
          <w:lang w:val="lt-LT"/>
        </w:rPr>
        <w:t>pirkimo dalis. Pasiūlymai</w:t>
      </w:r>
      <w:r w:rsidR="004D33FF" w:rsidRPr="003307CD">
        <w:rPr>
          <w:color w:val="auto"/>
          <w:lang w:val="lt-LT"/>
        </w:rPr>
        <w:t xml:space="preserve"> gali būti teikiami vienai</w:t>
      </w:r>
      <w:r w:rsidR="004D33FF">
        <w:rPr>
          <w:color w:val="auto"/>
          <w:lang w:val="lt-LT"/>
        </w:rPr>
        <w:t>, kelioms</w:t>
      </w:r>
      <w:r w:rsidR="004D33FF" w:rsidRPr="003307CD">
        <w:rPr>
          <w:color w:val="auto"/>
          <w:lang w:val="lt-LT"/>
        </w:rPr>
        <w:t xml:space="preserve"> arba </w:t>
      </w:r>
      <w:r w:rsidR="004D33FF">
        <w:rPr>
          <w:color w:val="auto"/>
          <w:lang w:val="lt-LT"/>
        </w:rPr>
        <w:t>visoms</w:t>
      </w:r>
      <w:r w:rsidR="004D33FF" w:rsidRPr="003307CD">
        <w:rPr>
          <w:color w:val="auto"/>
          <w:lang w:val="lt-LT"/>
        </w:rPr>
        <w:t xml:space="preserve"> pirkimo dalims. Kiekvienai pirkimo daliai bus sudaroma atskira pirkimo sutartis arba viena bendra sutartis vieno tiekėjo laimėtoms pirkimo dalims. Pirkimo dalys nurodytos pirkimo sąlygų priede </w:t>
      </w:r>
      <w:r w:rsidR="004D33FF">
        <w:rPr>
          <w:color w:val="auto"/>
          <w:lang w:val="lt-LT"/>
        </w:rPr>
        <w:t xml:space="preserve">Nr.1 </w:t>
      </w:r>
      <w:r w:rsidR="004D33FF" w:rsidRPr="003307CD">
        <w:rPr>
          <w:color w:val="auto"/>
          <w:lang w:val="lt-LT"/>
        </w:rPr>
        <w:t xml:space="preserve">pateiktoje pasiūlymo pateikimo formoje. </w:t>
      </w:r>
    </w:p>
    <w:p w14:paraId="0DCA1772" w14:textId="54C1E491"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39854FD4"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4D33FF">
        <w:rPr>
          <w:rFonts w:eastAsia="Arial Unicode MS" w:cs="Arial Unicode MS"/>
          <w:lang w:val="lt-LT"/>
        </w:rPr>
        <w:t xml:space="preserve">, priede Nr.2 </w:t>
      </w:r>
      <w:r w:rsidR="004D33FF" w:rsidRPr="00EC2530">
        <w:rPr>
          <w:rFonts w:eastAsia="Arial Unicode MS" w:cs="Arial Unicode MS"/>
          <w:lang w:val="lt-LT"/>
        </w:rPr>
        <w:t>„Viešojo pirkimo sutarties projektas“</w:t>
      </w:r>
      <w:r w:rsidR="004D33FF">
        <w:rPr>
          <w:rFonts w:eastAsia="Arial Unicode MS" w:cs="Arial Unicode MS"/>
          <w:lang w:val="lt-LT"/>
        </w:rPr>
        <w:t xml:space="preserve"> ir priede Nr.3 „Kokybės kriterijai ir jų vertinimas“</w:t>
      </w:r>
      <w:r w:rsidR="004D33FF" w:rsidRPr="00EC2530">
        <w:rPr>
          <w:rFonts w:eastAsia="Arial Unicode MS" w:cs="Arial Unicode MS"/>
          <w:i/>
          <w:lang w:val="lt-LT"/>
        </w:rPr>
        <w:t>.</w:t>
      </w:r>
      <w:r w:rsidR="004D33FF">
        <w:rPr>
          <w:rFonts w:eastAsia="Arial Unicode MS" w:cs="Arial Unicode MS"/>
          <w:i/>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324D865C"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2.</w:t>
      </w:r>
      <w:r w:rsidR="00867950">
        <w:rPr>
          <w:rFonts w:eastAsia="Arial Unicode MS" w:cs="Arial Unicode MS"/>
          <w:lang w:val="lt-LT"/>
        </w:rPr>
        <w:t>6</w:t>
      </w:r>
      <w:r>
        <w:rPr>
          <w:rFonts w:eastAsia="Arial Unicode MS" w:cs="Arial Unicode MS"/>
          <w:lang w:val="lt-LT"/>
        </w:rPr>
        <w:t>. Perkančioji organizacija CVP IS priemonėmis nuo 2024-05-08 iki 2024-05-22 vykdė Rinkos dalyvių konsultaciją „Dirbtinės plaučių ventiliacijos aparatas“ (</w:t>
      </w:r>
      <w:r w:rsidRPr="000054EC">
        <w:rPr>
          <w:rFonts w:eastAsia="Arial Unicode MS" w:cs="Arial Unicode MS"/>
          <w:i/>
          <w:lang w:val="lt-LT"/>
        </w:rPr>
        <w:t>CVP IS Nr.7</w:t>
      </w:r>
      <w:r>
        <w:rPr>
          <w:rFonts w:eastAsia="Arial Unicode MS" w:cs="Arial Unicode MS"/>
          <w:i/>
          <w:lang w:val="lt-LT"/>
        </w:rPr>
        <w:t>21278</w:t>
      </w:r>
      <w:r>
        <w:rPr>
          <w:rFonts w:eastAsia="Arial Unicode MS" w:cs="Arial Unicode MS"/>
          <w:lang w:val="lt-LT"/>
        </w:rPr>
        <w:t xml:space="preserve">).    </w:t>
      </w:r>
    </w:p>
    <w:p w14:paraId="33F6758D" w14:textId="1CB6C988"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lastRenderedPageBreak/>
        <w:t xml:space="preserve"> </w:t>
      </w:r>
      <w:r w:rsidR="00BC60BC" w:rsidRPr="009C56B3">
        <w:rPr>
          <w:sz w:val="22"/>
          <w:szCs w:val="22"/>
          <w:lang w:val="lt-LT"/>
        </w:rPr>
        <w:t xml:space="preserve"> </w:t>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567AE919" w:rsidR="006B51E6" w:rsidRPr="009C56B3"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5349D0BC" w14:textId="77777777" w:rsidR="005E52E5" w:rsidRDefault="005E52E5"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47D2B201" w14:textId="77777777" w:rsidR="00960068" w:rsidRDefault="00960068" w:rsidP="00CD477A">
      <w:pPr>
        <w:pStyle w:val="Body2"/>
        <w:jc w:val="right"/>
        <w:rPr>
          <w:rFonts w:eastAsia="Arial Unicode MS" w:cs="Arial Unicode MS"/>
          <w:i/>
          <w:sz w:val="18"/>
          <w:szCs w:val="18"/>
          <w:lang w:val="lt-LT"/>
        </w:rPr>
      </w:pPr>
    </w:p>
    <w:p w14:paraId="36396BA5" w14:textId="77777777" w:rsidR="00960068" w:rsidRDefault="00960068" w:rsidP="00CD477A">
      <w:pPr>
        <w:pStyle w:val="Body2"/>
        <w:jc w:val="right"/>
        <w:rPr>
          <w:rFonts w:eastAsia="Arial Unicode MS" w:cs="Arial Unicode MS"/>
          <w:i/>
          <w:sz w:val="18"/>
          <w:szCs w:val="18"/>
          <w:lang w:val="lt-LT"/>
        </w:rPr>
      </w:pPr>
    </w:p>
    <w:p w14:paraId="53E37780" w14:textId="77777777" w:rsidR="00960068" w:rsidRDefault="00960068" w:rsidP="00CD477A">
      <w:pPr>
        <w:pStyle w:val="Body2"/>
        <w:jc w:val="right"/>
        <w:rPr>
          <w:rFonts w:eastAsia="Arial Unicode MS" w:cs="Arial Unicode MS"/>
          <w:i/>
          <w:sz w:val="18"/>
          <w:szCs w:val="18"/>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BE061D"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915F57">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BE061D"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lastRenderedPageBreak/>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915F57">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BE061D"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D70A6"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BE061D"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D70A6"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FD70A6"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BE061D"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FD70A6"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FD70A6"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BE061D"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FD70A6"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xml:space="preserve">) tvarkos aprašu, patvirtintu Lietuvos Respublikos Vyriausybės 2006 m. spalio 30 d. nutarimu Nr. 1079, ir 1961 m. spalio 5 d. Hagos konvencija dėl užsienio valstybėse išduotų dokumentų legalizavimo panaikinimo, išskyrus </w:t>
      </w:r>
      <w:r w:rsidRPr="003307CD">
        <w:rPr>
          <w:rFonts w:eastAsia="Arial Unicode MS" w:cs="Arial Unicode MS"/>
          <w:lang w:val="lt-LT"/>
        </w:rPr>
        <w:lastRenderedPageBreak/>
        <w:t>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w:t>
      </w:r>
      <w:r w:rsidR="00E23ADC" w:rsidRPr="00E23ADC">
        <w:rPr>
          <w:iCs/>
          <w:sz w:val="22"/>
          <w:szCs w:val="22"/>
          <w:lang w:val="lt-LT"/>
        </w:rPr>
        <w:lastRenderedPageBreak/>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3233F3B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A01270">
        <w:rPr>
          <w:color w:val="auto"/>
          <w:lang w:val="lt-LT"/>
        </w:rPr>
        <w:t>4</w:t>
      </w:r>
      <w:r w:rsidRPr="007C5536">
        <w:rPr>
          <w:color w:val="auto"/>
          <w:lang w:val="lt-LT"/>
        </w:rPr>
        <w:t>;</w:t>
      </w:r>
    </w:p>
    <w:p w14:paraId="3EC1488B" w14:textId="5B7BD63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A01270">
        <w:rPr>
          <w:color w:val="auto"/>
          <w:lang w:val="lt-LT"/>
        </w:rPr>
        <w:t>5</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 xml:space="preserve">ą, prašydama pagrįsti </w:t>
      </w:r>
      <w:r w:rsidR="00A116C1">
        <w:rPr>
          <w:rFonts w:eastAsia="Arial Unicode MS" w:cs="Arial Unicode MS"/>
          <w:lang w:val="lt-LT"/>
        </w:rPr>
        <w:lastRenderedPageBreak/>
        <w:t>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lastRenderedPageBreak/>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lastRenderedPageBreak/>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77777777"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A01270">
        <w:rPr>
          <w:rFonts w:eastAsia="Arial Unicode MS" w:cs="Arial Unicode MS"/>
          <w:b/>
          <w:color w:val="auto"/>
          <w:lang w:val="lt-LT"/>
        </w:rPr>
        <w:t xml:space="preserve">os ir kokybės santykį,  </w:t>
      </w:r>
      <w:r w:rsidR="00A01270" w:rsidRPr="00D04B60">
        <w:rPr>
          <w:rFonts w:eastAsia="Arial Unicode MS" w:cs="Arial Unicode MS"/>
          <w:color w:val="auto"/>
          <w:lang w:val="lt-LT"/>
        </w:rPr>
        <w:t>taikant pasiūlymo vertinimo kriterijus ir tvarką</w:t>
      </w:r>
      <w:r w:rsidR="00A01270">
        <w:rPr>
          <w:rFonts w:eastAsia="Arial Unicode MS" w:cs="Arial Unicode MS"/>
          <w:color w:val="auto"/>
          <w:lang w:val="lt-LT"/>
        </w:rPr>
        <w:t>,</w:t>
      </w:r>
      <w:r w:rsidR="00A01270" w:rsidRPr="00D04B60">
        <w:rPr>
          <w:rFonts w:eastAsia="Arial Unicode MS" w:cs="Arial Unicode MS"/>
          <w:color w:val="auto"/>
          <w:lang w:val="lt-LT"/>
        </w:rPr>
        <w:t xml:space="preserve"> nurodytą pirkimo sąlygų priede </w:t>
      </w:r>
      <w:r w:rsidR="00A01270">
        <w:rPr>
          <w:rFonts w:eastAsia="Arial Unicode MS" w:cs="Arial Unicode MS"/>
          <w:color w:val="auto"/>
          <w:lang w:val="lt-LT"/>
        </w:rPr>
        <w:t xml:space="preserve"> Nr.3</w:t>
      </w:r>
      <w:r w:rsidR="00A01270" w:rsidRPr="00D04B60">
        <w:rPr>
          <w:rFonts w:eastAsia="Arial Unicode MS" w:cs="Arial Unicode MS"/>
          <w:color w:val="auto"/>
          <w:lang w:val="lt-LT"/>
        </w:rPr>
        <w:t>„Kokybės kriterijai ir jų vertinimas“.</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Ekonomiškai naudingiausiu pasiūlymu laikomas daugiausiai balų surinkęs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w:t>
      </w:r>
      <w:r w:rsidRPr="003307CD">
        <w:rPr>
          <w:rFonts w:eastAsia="Arial Unicode MS" w:cs="Arial Unicode MS"/>
          <w:lang w:val="lt-LT"/>
        </w:rPr>
        <w:lastRenderedPageBreak/>
        <w:t>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61355FF5" w14:textId="77777777" w:rsidR="00944470" w:rsidRPr="00F55A5D" w:rsidRDefault="00D90920" w:rsidP="00944470">
      <w:pPr>
        <w:pStyle w:val="Body2"/>
        <w:rPr>
          <w:rFonts w:eastAsia="Arial Unicode MS" w:cs="Arial Unicode MS"/>
          <w:color w:val="auto"/>
          <w:lang w:val="lt-LT"/>
        </w:rPr>
      </w:pPr>
      <w:r w:rsidRPr="00F55A5D">
        <w:rPr>
          <w:rFonts w:eastAsia="Arial Unicode MS" w:cs="Arial Unicode MS"/>
          <w:color w:val="auto"/>
          <w:lang w:val="lt-LT"/>
        </w:rPr>
        <w:t xml:space="preserve">             </w:t>
      </w:r>
      <w:r w:rsidR="00944470">
        <w:rPr>
          <w:rFonts w:eastAsia="Arial Unicode MS" w:cs="Arial Unicode MS"/>
          <w:color w:val="auto"/>
          <w:lang w:val="lt-LT"/>
        </w:rPr>
        <w:t xml:space="preserve">18.1.3. Priedas Nr.3 – Kokybės kriterijai ir jų vertinimas. </w:t>
      </w:r>
    </w:p>
    <w:p w14:paraId="57AF296C" w14:textId="77777777" w:rsidR="00944470" w:rsidRPr="00F55A5D" w:rsidRDefault="00944470" w:rsidP="00944470">
      <w:pPr>
        <w:pStyle w:val="Body2"/>
        <w:rPr>
          <w:color w:val="auto"/>
          <w:lang w:val="lt-LT"/>
        </w:rPr>
      </w:pPr>
      <w:r w:rsidRPr="00F55A5D">
        <w:rPr>
          <w:rFonts w:eastAsia="Arial Unicode MS" w:cs="Arial Unicode MS"/>
          <w:color w:val="auto"/>
          <w:lang w:val="lt-LT"/>
        </w:rPr>
        <w:t xml:space="preserve">             </w:t>
      </w:r>
      <w:r w:rsidRPr="00F55A5D">
        <w:rPr>
          <w:color w:val="auto"/>
          <w:lang w:val="lt-LT"/>
        </w:rPr>
        <w:tab/>
      </w:r>
      <w:r w:rsidRPr="00F55A5D">
        <w:rPr>
          <w:rFonts w:eastAsia="Arial Unicode MS" w:cs="Arial Unicode MS"/>
          <w:color w:val="auto"/>
          <w:lang w:val="lt-LT"/>
        </w:rPr>
        <w:t>18.1.</w:t>
      </w:r>
      <w:r>
        <w:rPr>
          <w:rFonts w:eastAsia="Arial Unicode MS" w:cs="Arial Unicode MS"/>
          <w:color w:val="auto"/>
          <w:lang w:val="lt-LT"/>
        </w:rPr>
        <w:t>3</w:t>
      </w:r>
      <w:r w:rsidRPr="00F55A5D">
        <w:rPr>
          <w:rFonts w:eastAsia="Arial Unicode MS" w:cs="Arial Unicode MS"/>
          <w:color w:val="auto"/>
          <w:lang w:val="lt-LT"/>
        </w:rPr>
        <w:t xml:space="preserve">. </w:t>
      </w:r>
      <w:r>
        <w:rPr>
          <w:rFonts w:eastAsia="Arial Unicode MS" w:cs="Arial Unicode MS"/>
          <w:color w:val="auto"/>
          <w:lang w:val="lt-LT"/>
        </w:rPr>
        <w:t xml:space="preserve">Priedas Nr.4 - </w:t>
      </w:r>
      <w:r w:rsidRPr="00F55A5D">
        <w:rPr>
          <w:rFonts w:eastAsia="Arial Unicode MS" w:cs="Arial Unicode MS"/>
          <w:color w:val="auto"/>
          <w:lang w:val="lt-LT"/>
        </w:rPr>
        <w:t>Europos bendrasis viešųjų pirkimų dokumentas (EBVPD).</w:t>
      </w:r>
    </w:p>
    <w:p w14:paraId="75D4F1E4" w14:textId="77777777"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Nr.5 -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960068">
      <w:headerReference w:type="default" r:id="rId21"/>
      <w:pgSz w:w="11900" w:h="16840"/>
      <w:pgMar w:top="851"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79B4" w14:textId="77777777" w:rsidR="00FD70A6" w:rsidRDefault="00FD70A6">
      <w:r>
        <w:separator/>
      </w:r>
    </w:p>
  </w:endnote>
  <w:endnote w:type="continuationSeparator" w:id="0">
    <w:p w14:paraId="73AB7AA8" w14:textId="77777777" w:rsidR="00FD70A6" w:rsidRDefault="00FD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55867" w14:textId="77777777" w:rsidR="00FD70A6" w:rsidRDefault="00FD70A6">
      <w:r>
        <w:separator/>
      </w:r>
    </w:p>
  </w:footnote>
  <w:footnote w:type="continuationSeparator" w:id="0">
    <w:p w14:paraId="7F70B94C" w14:textId="77777777" w:rsidR="00FD70A6" w:rsidRDefault="00FD70A6">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565235"/>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BE061D" w:rsidRPr="00BE061D">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86B"/>
    <w:rsid w:val="00063049"/>
    <w:rsid w:val="00066D66"/>
    <w:rsid w:val="00067CC1"/>
    <w:rsid w:val="00085461"/>
    <w:rsid w:val="00096DD3"/>
    <w:rsid w:val="000C17F4"/>
    <w:rsid w:val="000C31A5"/>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62CFC"/>
    <w:rsid w:val="00262F89"/>
    <w:rsid w:val="00263C60"/>
    <w:rsid w:val="00275141"/>
    <w:rsid w:val="0028702B"/>
    <w:rsid w:val="00290CBA"/>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466E"/>
    <w:rsid w:val="00364129"/>
    <w:rsid w:val="00370E46"/>
    <w:rsid w:val="00371838"/>
    <w:rsid w:val="00394DEC"/>
    <w:rsid w:val="003B4149"/>
    <w:rsid w:val="003C4068"/>
    <w:rsid w:val="003C6C95"/>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F43"/>
    <w:rsid w:val="005F5CA3"/>
    <w:rsid w:val="00610983"/>
    <w:rsid w:val="006121C4"/>
    <w:rsid w:val="00617464"/>
    <w:rsid w:val="00624AD2"/>
    <w:rsid w:val="00656FD5"/>
    <w:rsid w:val="0066598D"/>
    <w:rsid w:val="006722BA"/>
    <w:rsid w:val="006738C2"/>
    <w:rsid w:val="0068483D"/>
    <w:rsid w:val="0069315E"/>
    <w:rsid w:val="006A14A5"/>
    <w:rsid w:val="006A7716"/>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5344"/>
    <w:rsid w:val="007A6487"/>
    <w:rsid w:val="007B0A38"/>
    <w:rsid w:val="007B7E36"/>
    <w:rsid w:val="007C0B5F"/>
    <w:rsid w:val="007C1A45"/>
    <w:rsid w:val="007C5536"/>
    <w:rsid w:val="007F1576"/>
    <w:rsid w:val="007F5888"/>
    <w:rsid w:val="0081078E"/>
    <w:rsid w:val="00824852"/>
    <w:rsid w:val="00824DDB"/>
    <w:rsid w:val="00830E8C"/>
    <w:rsid w:val="008364D0"/>
    <w:rsid w:val="0084729F"/>
    <w:rsid w:val="0085198A"/>
    <w:rsid w:val="008565BC"/>
    <w:rsid w:val="00860721"/>
    <w:rsid w:val="00867950"/>
    <w:rsid w:val="00880295"/>
    <w:rsid w:val="00896499"/>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59A7"/>
    <w:rsid w:val="00947A6A"/>
    <w:rsid w:val="00950B2F"/>
    <w:rsid w:val="00960068"/>
    <w:rsid w:val="00963BA9"/>
    <w:rsid w:val="0097400B"/>
    <w:rsid w:val="009770DF"/>
    <w:rsid w:val="0098427B"/>
    <w:rsid w:val="00986A36"/>
    <w:rsid w:val="009A7D8D"/>
    <w:rsid w:val="009B10D6"/>
    <w:rsid w:val="009B1765"/>
    <w:rsid w:val="009C0C80"/>
    <w:rsid w:val="009C56B3"/>
    <w:rsid w:val="009E2B62"/>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9599D"/>
    <w:rsid w:val="00A96C52"/>
    <w:rsid w:val="00A97FCB"/>
    <w:rsid w:val="00AB114B"/>
    <w:rsid w:val="00AB138E"/>
    <w:rsid w:val="00AB3767"/>
    <w:rsid w:val="00AB3C33"/>
    <w:rsid w:val="00AD2E97"/>
    <w:rsid w:val="00AD7FCC"/>
    <w:rsid w:val="00AE73CA"/>
    <w:rsid w:val="00AF0685"/>
    <w:rsid w:val="00AF0AE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E061D"/>
    <w:rsid w:val="00BF6475"/>
    <w:rsid w:val="00C0536F"/>
    <w:rsid w:val="00C1303A"/>
    <w:rsid w:val="00C331F8"/>
    <w:rsid w:val="00C4035E"/>
    <w:rsid w:val="00C6182B"/>
    <w:rsid w:val="00C72245"/>
    <w:rsid w:val="00C843A8"/>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23ADC"/>
    <w:rsid w:val="00E40750"/>
    <w:rsid w:val="00E45591"/>
    <w:rsid w:val="00E45F32"/>
    <w:rsid w:val="00E6282B"/>
    <w:rsid w:val="00E62FC5"/>
    <w:rsid w:val="00E639A3"/>
    <w:rsid w:val="00E92BED"/>
    <w:rsid w:val="00EB41A8"/>
    <w:rsid w:val="00EB4BEF"/>
    <w:rsid w:val="00EC1476"/>
    <w:rsid w:val="00EC2530"/>
    <w:rsid w:val="00EC32D5"/>
    <w:rsid w:val="00EC4E66"/>
    <w:rsid w:val="00ED232D"/>
    <w:rsid w:val="00ED4A0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83FE-AD87-443B-A585-6019C819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36200</Words>
  <Characters>20635</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12</cp:revision>
  <dcterms:created xsi:type="dcterms:W3CDTF">2025-04-10T11:54:00Z</dcterms:created>
  <dcterms:modified xsi:type="dcterms:W3CDTF">2025-04-14T07:32:00Z</dcterms:modified>
</cp:coreProperties>
</file>