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1305EA00" w:rsidR="006E647A" w:rsidRPr="002C3FE2" w:rsidRDefault="006E647A"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6D2484E7" w:rsidR="00185A53" w:rsidRPr="007C32F8" w:rsidRDefault="007C32F8" w:rsidP="00FD6131">
              <w:pPr>
                <w:spacing w:after="0"/>
                <w:jc w:val="center"/>
                <w:rPr>
                  <w:rFonts w:ascii="Arial" w:hAnsi="Arial" w:cs="Arial"/>
                  <w:b/>
                  <w:bCs/>
                  <w:sz w:val="24"/>
                  <w:szCs w:val="24"/>
                </w:rPr>
              </w:pPr>
              <w:bookmarkStart w:id="1" w:name="_Hlk160800093"/>
              <w:r w:rsidRPr="007C32F8">
                <w:rPr>
                  <w:rFonts w:ascii="Arial" w:hAnsi="Arial" w:cs="Arial"/>
                  <w:b/>
                  <w:bCs/>
                  <w:sz w:val="24"/>
                  <w:szCs w:val="24"/>
                </w:rPr>
                <w:t>„</w:t>
              </w:r>
              <w:bookmarkEnd w:id="1"/>
              <w:r w:rsidRPr="007C32F8">
                <w:rPr>
                  <w:rFonts w:ascii="Arial" w:hAnsi="Arial" w:cs="Arial"/>
                  <w:b/>
                  <w:bCs/>
                  <w:sz w:val="24"/>
                  <w:szCs w:val="24"/>
                </w:rPr>
                <w:t>MOKINIŲ PAVĖŽĖJIMO PASLAUG</w:t>
              </w:r>
              <w:r w:rsidR="00DB288B">
                <w:rPr>
                  <w:rFonts w:ascii="Arial" w:hAnsi="Arial" w:cs="Arial"/>
                  <w:b/>
                  <w:bCs/>
                  <w:sz w:val="24"/>
                  <w:szCs w:val="24"/>
                </w:rPr>
                <w:t>OS</w:t>
              </w:r>
              <w:r w:rsidRPr="007C32F8">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63DB75E5" w:rsidR="0050555A" w:rsidRPr="007C32F8" w:rsidRDefault="007D6857" w:rsidP="007C32F8">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kataloge toki</w:t>
      </w:r>
      <w:r w:rsidR="007C32F8">
        <w:rPr>
          <w:rFonts w:ascii="Arial" w:hAnsi="Arial" w:cs="Arial"/>
          <w:sz w:val="24"/>
          <w:szCs w:val="24"/>
        </w:rPr>
        <w:t>o pirkimo objekto</w:t>
      </w:r>
      <w:r w:rsidR="003163D9" w:rsidRPr="007C32F8">
        <w:rPr>
          <w:rFonts w:ascii="Arial" w:hAnsi="Arial" w:cs="Arial"/>
          <w:sz w:val="24"/>
          <w:szCs w:val="24"/>
        </w:rPr>
        <w:t>, apimanči</w:t>
      </w:r>
      <w:r w:rsidR="007C32F8">
        <w:rPr>
          <w:rFonts w:ascii="Arial" w:hAnsi="Arial" w:cs="Arial"/>
          <w:sz w:val="24"/>
          <w:szCs w:val="24"/>
        </w:rPr>
        <w:t>o</w:t>
      </w:r>
      <w:r w:rsidR="003163D9" w:rsidRPr="007C32F8">
        <w:rPr>
          <w:rFonts w:ascii="Arial" w:hAnsi="Arial" w:cs="Arial"/>
          <w:sz w:val="24"/>
          <w:szCs w:val="24"/>
        </w:rPr>
        <w:t xml:space="preserve"> pirkimo sąlygų techninę specifikaciją, įsigyti galimybės nėra</w:t>
      </w:r>
      <w:r w:rsidR="00290058" w:rsidRPr="007C32F8">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5422F9D0" w:rsidR="007C6197" w:rsidRPr="002C3FE2" w:rsidRDefault="00FA7F39" w:rsidP="00FD6131">
      <w:pPr>
        <w:pStyle w:val="Sraopastraipa"/>
        <w:numPr>
          <w:ilvl w:val="1"/>
          <w:numId w:val="1"/>
        </w:numPr>
        <w:tabs>
          <w:tab w:val="left" w:pos="1134"/>
        </w:tabs>
        <w:spacing w:after="0"/>
        <w:ind w:left="0" w:firstLine="567"/>
        <w:jc w:val="both"/>
        <w:rPr>
          <w:rFonts w:ascii="Arial" w:hAnsi="Arial" w:cs="Arial"/>
          <w:sz w:val="24"/>
          <w:szCs w:val="24"/>
        </w:rPr>
      </w:pPr>
      <w:r w:rsidRPr="00FA7F39">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C32F8" w:rsidRPr="007C32F8">
        <w:rPr>
          <w:rFonts w:ascii="Arial" w:hAnsi="Arial" w:cs="Arial"/>
          <w:sz w:val="24"/>
          <w:szCs w:val="24"/>
        </w:rPr>
        <w:t>4.4.4.1, 4.4.4.3</w:t>
      </w:r>
      <w:r w:rsidR="007C32F8">
        <w:rPr>
          <w:rFonts w:ascii="Arial" w:hAnsi="Arial" w:cs="Arial"/>
          <w:sz w:val="24"/>
          <w:szCs w:val="24"/>
        </w:rPr>
        <w:t xml:space="preserve"> </w:t>
      </w:r>
      <w:r w:rsidRPr="00FA7F39">
        <w:rPr>
          <w:rFonts w:ascii="Arial" w:hAnsi="Arial" w:cs="Arial"/>
          <w:sz w:val="24"/>
          <w:szCs w:val="24"/>
        </w:rPr>
        <w:t>papunk</w:t>
      </w:r>
      <w:r>
        <w:rPr>
          <w:rFonts w:ascii="Arial" w:hAnsi="Arial" w:cs="Arial"/>
          <w:sz w:val="24"/>
          <w:szCs w:val="24"/>
        </w:rPr>
        <w:t>či</w:t>
      </w:r>
      <w:r w:rsidR="007C32F8">
        <w:rPr>
          <w:rFonts w:ascii="Arial" w:hAnsi="Arial" w:cs="Arial"/>
          <w:sz w:val="24"/>
          <w:szCs w:val="24"/>
        </w:rPr>
        <w:t>ais</w:t>
      </w:r>
      <w:r w:rsidR="00946F8C"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7C32F8">
        <w:rPr>
          <w:rFonts w:ascii="Arial" w:hAnsi="Arial" w:cs="Arial"/>
          <w:sz w:val="24"/>
          <w:szCs w:val="24"/>
        </w:rPr>
        <w:t>2</w:t>
      </w:r>
      <w:r w:rsidR="00AC2085" w:rsidRPr="006B4718">
        <w:rPr>
          <w:rFonts w:ascii="Arial" w:hAnsi="Arial" w:cs="Arial"/>
          <w:sz w:val="24"/>
          <w:szCs w:val="24"/>
        </w:rPr>
        <w:t xml:space="preserve"> priede</w:t>
      </w:r>
      <w:r w:rsidR="00214B7B" w:rsidRPr="006B4718">
        <w:rPr>
          <w:rFonts w:ascii="Arial" w:hAnsi="Arial" w:cs="Arial"/>
          <w:sz w:val="24"/>
          <w:szCs w:val="24"/>
        </w:rPr>
        <w:t xml:space="preserve"> „</w:t>
      </w:r>
      <w:r w:rsidR="007C32F8" w:rsidRPr="007C32F8">
        <w:rPr>
          <w:rFonts w:ascii="Arial" w:hAnsi="Arial" w:cs="Arial"/>
          <w:sz w:val="24"/>
          <w:szCs w:val="24"/>
        </w:rPr>
        <w:t>Techninė specifikacija</w:t>
      </w:r>
      <w:r w:rsidR="00214B7B" w:rsidRPr="002C3FE2">
        <w:rPr>
          <w:rFonts w:ascii="Arial" w:hAnsi="Arial" w:cs="Arial"/>
          <w:sz w:val="24"/>
          <w:szCs w:val="24"/>
        </w:rPr>
        <w:t>“</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7F22692" w14:textId="7BC9B3F5" w:rsidR="00AE2EBB" w:rsidRPr="007C32F8" w:rsidRDefault="004E7E6A" w:rsidP="007C32F8">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r w:rsidR="007C32F8">
        <w:rPr>
          <w:rFonts w:ascii="Arial" w:eastAsia="Arial" w:hAnsi="Arial" w:cs="Arial"/>
          <w:sz w:val="24"/>
          <w:szCs w:val="24"/>
        </w:rPr>
        <w:t xml:space="preserve"> </w:t>
      </w:r>
      <w:r w:rsidR="00AE2EBB" w:rsidRPr="007C32F8">
        <w:rPr>
          <w:rFonts w:ascii="Arial" w:hAnsi="Arial" w:cs="Arial"/>
          <w:color w:val="000000" w:themeColor="text1"/>
          <w:sz w:val="24"/>
          <w:szCs w:val="24"/>
        </w:rPr>
        <w:t>Milda Kliunkienė, Tauragės rajono savivaldybės administracijos Viešųjų pirkimų skyriaus vedėja, tel. +370 644 85066, el. p. milda.kliunkiene@taurage.lt.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1794C1E1"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7C32F8">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7C32F8" w:rsidRPr="007C32F8">
        <w:rPr>
          <w:rFonts w:ascii="Arial" w:eastAsia="Calibri" w:hAnsi="Arial" w:cs="Arial"/>
          <w:b/>
          <w:bCs/>
          <w:color w:val="000000" w:themeColor="text1"/>
          <w:sz w:val="24"/>
          <w:szCs w:val="24"/>
        </w:rPr>
        <w:t>Tauragės rajono savivaldybės mokyklų mokinių vežimo paslaug</w:t>
      </w:r>
      <w:r w:rsidR="00024489">
        <w:rPr>
          <w:rFonts w:ascii="Arial" w:eastAsia="Calibri" w:hAnsi="Arial" w:cs="Arial"/>
          <w:b/>
          <w:bCs/>
          <w:color w:val="000000" w:themeColor="text1"/>
          <w:sz w:val="24"/>
          <w:szCs w:val="24"/>
        </w:rPr>
        <w:t>as</w:t>
      </w:r>
      <w:r w:rsidR="007C32F8" w:rsidRPr="007C32F8">
        <w:rPr>
          <w:rFonts w:ascii="Arial" w:eastAsia="Calibri" w:hAnsi="Arial" w:cs="Arial"/>
          <w:b/>
          <w:bCs/>
          <w:color w:val="000000" w:themeColor="text1"/>
          <w:sz w:val="24"/>
          <w:szCs w:val="24"/>
        </w:rPr>
        <w:t xml:space="preserve"> paslaugų gavėjo suteiktomis transporto priemonėmis ir susijusias suteiktų transporto priemonių techninės priežiūros paslaugas </w:t>
      </w:r>
      <w:r w:rsidR="007C32F8" w:rsidRPr="007C32F8">
        <w:rPr>
          <w:rFonts w:ascii="Arial" w:eastAsia="Calibri" w:hAnsi="Arial" w:cs="Arial"/>
          <w:color w:val="000000" w:themeColor="text1"/>
          <w:sz w:val="24"/>
          <w:szCs w:val="24"/>
        </w:rPr>
        <w:t>(toliau – Paslaugos)</w:t>
      </w:r>
      <w:r w:rsidRPr="007C32F8">
        <w:rPr>
          <w:rFonts w:ascii="Arial" w:eastAsia="Calibri" w:hAnsi="Arial" w:cs="Arial"/>
          <w:color w:val="000000" w:themeColor="text1"/>
          <w:sz w:val="24"/>
          <w:szCs w:val="24"/>
        </w:rPr>
        <w:t>.</w:t>
      </w:r>
      <w:r w:rsidRPr="00A36926">
        <w:rPr>
          <w:rFonts w:ascii="Arial" w:eastAsia="Calibri" w:hAnsi="Arial" w:cs="Arial"/>
          <w:color w:val="000000" w:themeColor="text1"/>
          <w:sz w:val="24"/>
          <w:szCs w:val="24"/>
        </w:rPr>
        <w:t xml:space="preserve">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 </w:t>
      </w:r>
    </w:p>
    <w:p w14:paraId="44C081A8" w14:textId="16EEFCAE" w:rsidR="004700A2" w:rsidRPr="00A76647" w:rsidRDefault="004700A2" w:rsidP="00A76647">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E41BC3" w:rsidRPr="00E41BC3">
        <w:rPr>
          <w:rFonts w:ascii="Arial" w:hAnsi="Arial" w:cs="Arial"/>
          <w:sz w:val="24"/>
          <w:szCs w:val="24"/>
        </w:rPr>
        <w:t>Sprendimas dėl pirkimo objekto skaidymo į dalis, kaip nustatyta Viešųjų pirkimų įstatymo 28 straipsnyje:</w:t>
      </w:r>
      <w:r w:rsidR="00E41BC3">
        <w:rPr>
          <w:rFonts w:ascii="Arial" w:hAnsi="Arial" w:cs="Arial"/>
          <w:sz w:val="24"/>
          <w:szCs w:val="24"/>
        </w:rPr>
        <w:t xml:space="preserve"> </w:t>
      </w:r>
      <w:r w:rsidR="00A76647" w:rsidRPr="00A76647">
        <w:rPr>
          <w:rFonts w:ascii="Arial" w:hAnsi="Arial" w:cs="Arial"/>
          <w:sz w:val="24"/>
          <w:szCs w:val="24"/>
        </w:rPr>
        <w:t xml:space="preserve">Perkančioji organizacija siekia įsigyti vienarūšę paslaugą. Pirkimą laimėjusiam tiekėjui perkančioji organizacija </w:t>
      </w:r>
      <w:r w:rsidR="00A76647">
        <w:rPr>
          <w:rFonts w:ascii="Arial" w:hAnsi="Arial" w:cs="Arial"/>
          <w:sz w:val="24"/>
          <w:szCs w:val="24"/>
        </w:rPr>
        <w:t xml:space="preserve">suteiks transporto priemones Paslaugų teikimui. </w:t>
      </w:r>
      <w:r w:rsidR="00A76647" w:rsidRPr="00A76647">
        <w:rPr>
          <w:rFonts w:ascii="Arial" w:hAnsi="Arial" w:cs="Arial"/>
          <w:sz w:val="24"/>
          <w:szCs w:val="24"/>
        </w:rPr>
        <w:t>Pirkimą laimėjus keliems tiekėjams, pirkimo sutarties vykdymas taptų per daug brangus ir sudėtingas techniniu požiūriu, atsirastų būtinybė koordinuoti skirtingus pirkimo objekto dalių tiekėjus ir tai trukdytų tinkamai vykdyti pirkimo sutartį, nebūtų galima tinkamai išspręsti</w:t>
      </w:r>
      <w:r w:rsidR="00A76647">
        <w:rPr>
          <w:rFonts w:ascii="Arial" w:hAnsi="Arial" w:cs="Arial"/>
          <w:sz w:val="24"/>
          <w:szCs w:val="24"/>
        </w:rPr>
        <w:t xml:space="preserve"> transporto priemonių suteikimo </w:t>
      </w:r>
      <w:r w:rsidR="00A76647" w:rsidRPr="00A76647">
        <w:rPr>
          <w:rFonts w:ascii="Arial" w:hAnsi="Arial" w:cs="Arial"/>
          <w:sz w:val="24"/>
          <w:szCs w:val="24"/>
        </w:rPr>
        <w:t>klausimo ir užtikrinti tiekėjų atsakomybių šiuo klausimu</w:t>
      </w:r>
      <w:r w:rsidR="00A76647">
        <w:rPr>
          <w:rFonts w:ascii="Arial" w:hAnsi="Arial" w:cs="Arial"/>
          <w:sz w:val="24"/>
          <w:szCs w:val="24"/>
        </w:rPr>
        <w:t xml:space="preserve">, taip pat nebūtų užtikrinamas tinkamas Paslaugų koordinavimas, tikėtina, dubliuotųsi Paslaugų teikimo vietos, kas sukeltų nemažą išlaidų </w:t>
      </w:r>
      <w:r w:rsidR="00A76647">
        <w:rPr>
          <w:rFonts w:ascii="Arial" w:hAnsi="Arial" w:cs="Arial"/>
          <w:sz w:val="24"/>
          <w:szCs w:val="24"/>
        </w:rPr>
        <w:lastRenderedPageBreak/>
        <w:t>dubliavimą, nebūtų užtikrinama</w:t>
      </w:r>
      <w:r w:rsidR="00A76647" w:rsidRPr="00A76647">
        <w:rPr>
          <w:rFonts w:ascii="Arial" w:hAnsi="Arial" w:cs="Arial"/>
          <w:sz w:val="24"/>
          <w:szCs w:val="24"/>
        </w:rPr>
        <w:t xml:space="preserve">, kad teikiant Paslaugas </w:t>
      </w:r>
      <w:r w:rsidR="00A76647">
        <w:rPr>
          <w:rFonts w:ascii="Arial" w:hAnsi="Arial" w:cs="Arial"/>
          <w:sz w:val="24"/>
          <w:szCs w:val="24"/>
        </w:rPr>
        <w:t>būtų</w:t>
      </w:r>
      <w:r w:rsidR="00A76647" w:rsidRPr="00A76647">
        <w:rPr>
          <w:rFonts w:ascii="Arial" w:hAnsi="Arial" w:cs="Arial"/>
          <w:sz w:val="24"/>
          <w:szCs w:val="24"/>
        </w:rPr>
        <w:t xml:space="preserve"> sunaudojama mažiau gamtos išteklių</w:t>
      </w:r>
      <w:r w:rsidR="00A76647">
        <w:rPr>
          <w:rFonts w:ascii="Arial" w:hAnsi="Arial" w:cs="Arial"/>
          <w:sz w:val="24"/>
          <w:szCs w:val="24"/>
        </w:rPr>
        <w:t xml:space="preserve">. </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9726A06" w:rsidR="00276EF4" w:rsidRPr="002C3FE2" w:rsidRDefault="00276EF4">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6D92537B" w14:textId="77777777"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taikomos Reglamento nuostatos. </w:t>
      </w:r>
      <w:r w:rsidR="00E41BC3" w:rsidRPr="005A1D19">
        <w:rPr>
          <w:rFonts w:ascii="Arial" w:hAnsi="Arial" w:cs="Arial"/>
          <w:b/>
          <w:bCs/>
          <w:color w:val="000000" w:themeColor="text1"/>
          <w:sz w:val="24"/>
          <w:szCs w:val="24"/>
        </w:rPr>
        <w:t>Kartu su pasiūlymu tiekėjas turi pateikti</w:t>
      </w:r>
      <w:r w:rsidR="00E41BC3" w:rsidRPr="005A1D19">
        <w:rPr>
          <w:rFonts w:ascii="Arial" w:hAnsi="Arial" w:cs="Arial"/>
          <w:color w:val="000000" w:themeColor="text1"/>
          <w:sz w:val="24"/>
          <w:szCs w:val="24"/>
        </w:rPr>
        <w:t xml:space="preserve"> </w:t>
      </w:r>
      <w:r w:rsidR="00E41BC3" w:rsidRPr="005A1D19">
        <w:rPr>
          <w:rFonts w:ascii="Arial" w:hAnsi="Arial" w:cs="Arial"/>
          <w:b/>
          <w:bCs/>
          <w:color w:val="000000" w:themeColor="text1"/>
          <w:sz w:val="24"/>
          <w:szCs w:val="24"/>
        </w:rPr>
        <w:t>užpildytą deklaraciją dėl (ne)atitikties Reglamento nuostatoms</w:t>
      </w:r>
      <w:r w:rsidR="00E41BC3" w:rsidRPr="005A1D19">
        <w:rPr>
          <w:rFonts w:ascii="Arial" w:hAnsi="Arial" w:cs="Arial"/>
          <w:color w:val="000000" w:themeColor="text1"/>
          <w:sz w:val="24"/>
          <w:szCs w:val="24"/>
        </w:rPr>
        <w:t xml:space="preserve">, kuri pateikta </w:t>
      </w:r>
      <w:r w:rsidR="00E41BC3" w:rsidRPr="005A1D19">
        <w:rPr>
          <w:rFonts w:ascii="Arial" w:hAnsi="Arial" w:cs="Arial"/>
          <w:sz w:val="24"/>
          <w:szCs w:val="24"/>
        </w:rPr>
        <w:t xml:space="preserve">specialiųjų pirkimo sąlygų 8 priede „Tiekėjo deklaracija dėl atitikties Reglamento nuostatoms“. </w:t>
      </w:r>
      <w:r w:rsidR="00E41BC3" w:rsidRPr="005A1D1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1998E05" w14:textId="77777777" w:rsidR="00E41BC3" w:rsidRPr="005A1D19" w:rsidRDefault="00E41BC3" w:rsidP="00E41BC3">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lastRenderedPageBreak/>
        <w:t>6. SPECIALIEJI REIKALAVIMAI PASIŪLYMŲ RENGIMUI IR PATEIKIMUI</w:t>
      </w:r>
      <w:bookmarkEnd w:id="19"/>
      <w:bookmarkEnd w:id="20"/>
      <w:bookmarkEnd w:id="21"/>
    </w:p>
    <w:p w14:paraId="3D47F821" w14:textId="3C6CCBEE" w:rsidR="00EF5623" w:rsidRPr="002C3FE2" w:rsidRDefault="00EF5623">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lastRenderedPageBreak/>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54DFFE38"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w:t>
      </w:r>
      <w:r w:rsidR="0058089A" w:rsidRPr="0058089A">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58089A">
        <w:rPr>
          <w:rFonts w:ascii="Arial" w:hAnsi="Arial" w:cs="Arial"/>
          <w:sz w:val="24"/>
          <w:szCs w:val="24"/>
        </w:rPr>
        <w:t xml:space="preserve">. </w:t>
      </w:r>
    </w:p>
    <w:p w14:paraId="7136C94B" w14:textId="0F781F6D" w:rsidR="00040C0F" w:rsidRPr="002C3FE2" w:rsidRDefault="00861E28">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t>PASIŪLYMŲ VERTINIMAS</w:t>
      </w:r>
      <w:bookmarkEnd w:id="35"/>
      <w:bookmarkEnd w:id="36"/>
      <w:bookmarkEnd w:id="37"/>
      <w:bookmarkEnd w:id="38"/>
      <w:r w:rsidRPr="002C3FE2">
        <w:rPr>
          <w:rFonts w:ascii="Arial" w:hAnsi="Arial" w:cs="Arial"/>
          <w:b/>
          <w:bCs/>
          <w:color w:val="auto"/>
          <w:sz w:val="24"/>
          <w:szCs w:val="24"/>
        </w:rPr>
        <w:t xml:space="preserve"> IR PASIŪLYMŲ ATMETIMO PRIEŽASTYS</w:t>
      </w:r>
      <w:bookmarkEnd w:id="39"/>
    </w:p>
    <w:p w14:paraId="06172A3C" w14:textId="3055AB0A" w:rsidR="00496AA9" w:rsidRPr="0058089A" w:rsidRDefault="00496AA9">
      <w:pPr>
        <w:pStyle w:val="Sraopastraipa"/>
        <w:numPr>
          <w:ilvl w:val="0"/>
          <w:numId w:val="8"/>
        </w:numPr>
        <w:ind w:left="0" w:firstLine="567"/>
        <w:jc w:val="both"/>
        <w:rPr>
          <w:rFonts w:ascii="Arial" w:hAnsi="Arial" w:cs="Arial"/>
          <w:sz w:val="24"/>
          <w:szCs w:val="24"/>
        </w:rPr>
      </w:pPr>
      <w:r w:rsidRPr="0058089A">
        <w:rPr>
          <w:rFonts w:ascii="Arial" w:hAnsi="Arial" w:cs="Arial"/>
          <w:sz w:val="24"/>
          <w:szCs w:val="24"/>
        </w:rPr>
        <w:t>Perkančioji organizacija ekonomiškai naudingiausią pasiūlymą išrenka pagal kain</w:t>
      </w:r>
      <w:r w:rsidR="0058089A">
        <w:rPr>
          <w:rFonts w:ascii="Arial" w:hAnsi="Arial" w:cs="Arial"/>
          <w:sz w:val="24"/>
          <w:szCs w:val="24"/>
        </w:rPr>
        <w:t>ą</w:t>
      </w:r>
      <w:r w:rsidRPr="0058089A">
        <w:rPr>
          <w:rFonts w:ascii="Arial" w:hAnsi="Arial" w:cs="Arial"/>
          <w:sz w:val="24"/>
          <w:szCs w:val="24"/>
        </w:rPr>
        <w:t xml:space="preserve">. </w:t>
      </w:r>
      <w:r w:rsidR="0058089A" w:rsidRPr="0058089A">
        <w:rPr>
          <w:rFonts w:ascii="Arial" w:hAnsi="Arial" w:cs="Arial"/>
          <w:sz w:val="24"/>
          <w:szCs w:val="24"/>
        </w:rPr>
        <w:t>kuri turi būti apskaičiuota ir nurodyta taip, kaip reikalaujama specialiųjų pirkimo sąlygų 6 pried</w:t>
      </w:r>
      <w:r w:rsidR="0058089A">
        <w:rPr>
          <w:rFonts w:ascii="Arial" w:hAnsi="Arial" w:cs="Arial"/>
          <w:sz w:val="24"/>
          <w:szCs w:val="24"/>
        </w:rPr>
        <w:t xml:space="preserve">e. </w:t>
      </w:r>
      <w:r w:rsidRPr="0058089A">
        <w:rPr>
          <w:rFonts w:ascii="Arial" w:hAnsi="Arial" w:cs="Arial"/>
          <w:sz w:val="24"/>
          <w:szCs w:val="24"/>
        </w:rPr>
        <w:t xml:space="preserve"> </w:t>
      </w:r>
    </w:p>
    <w:p w14:paraId="17444DD5" w14:textId="77777777" w:rsidR="00724FFD" w:rsidRPr="002C3FE2" w:rsidRDefault="00724FFD">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lastRenderedPageBreak/>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
        <w:gridCol w:w="3402"/>
        <w:gridCol w:w="4253"/>
        <w:gridCol w:w="1559"/>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68162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68162B" w:rsidRDefault="0068162B">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68162B" w:rsidRDefault="0068162B">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77777777" w:rsidR="0068162B" w:rsidRDefault="0068162B">
            <w:pPr>
              <w:spacing w:after="0"/>
              <w:jc w:val="both"/>
              <w:rPr>
                <w:rFonts w:ascii="Arial" w:hAnsi="Arial" w:cs="Arial"/>
                <w:sz w:val="24"/>
                <w:szCs w:val="24"/>
              </w:rPr>
            </w:pPr>
            <w:r>
              <w:rPr>
                <w:rFonts w:ascii="Arial" w:hAnsi="Arial" w:cs="Arial"/>
                <w:sz w:val="24"/>
                <w:szCs w:val="24"/>
              </w:rPr>
              <w:t>10 (dešimt) dienų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5E41858A" w14:textId="77777777" w:rsidR="0068162B" w:rsidRDefault="0068162B">
            <w:pPr>
              <w:spacing w:after="0"/>
              <w:rPr>
                <w:rFonts w:ascii="Arial" w:hAnsi="Arial" w:cs="Arial"/>
                <w:iCs/>
                <w:color w:val="7030A0"/>
                <w:sz w:val="24"/>
                <w:szCs w:val="24"/>
              </w:rPr>
            </w:pPr>
          </w:p>
        </w:tc>
      </w:tr>
      <w:tr w:rsidR="0068162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68162B" w:rsidRDefault="0068162B">
            <w:pPr>
              <w:pStyle w:val="Sraopastraipa"/>
              <w:numPr>
                <w:ilvl w:val="0"/>
                <w:numId w:val="3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68162B" w:rsidRDefault="0068162B">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77777777" w:rsidR="0068162B" w:rsidRDefault="0068162B">
            <w:pPr>
              <w:spacing w:after="0"/>
              <w:jc w:val="both"/>
              <w:rPr>
                <w:rFonts w:ascii="Arial" w:hAnsi="Arial" w:cs="Arial"/>
                <w:sz w:val="24"/>
                <w:szCs w:val="24"/>
              </w:rPr>
            </w:pPr>
            <w:r>
              <w:rPr>
                <w:rFonts w:ascii="Arial" w:hAnsi="Arial" w:cs="Arial"/>
                <w:sz w:val="24"/>
                <w:szCs w:val="24"/>
              </w:rPr>
              <w:t>6 (šešios) dienos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0A5745CE" w14:textId="77777777" w:rsidR="0068162B" w:rsidRDefault="0068162B">
            <w:pPr>
              <w:spacing w:after="0"/>
              <w:rPr>
                <w:rFonts w:ascii="Arial" w:hAnsi="Arial" w:cs="Arial"/>
                <w:sz w:val="24"/>
                <w:szCs w:val="24"/>
              </w:rPr>
            </w:pPr>
          </w:p>
        </w:tc>
      </w:tr>
      <w:tr w:rsidR="003E56E7" w:rsidRPr="003E56E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3E56E7" w:rsidRDefault="0068162B">
            <w:pPr>
              <w:pStyle w:val="Sraopastraipa"/>
              <w:numPr>
                <w:ilvl w:val="0"/>
                <w:numId w:val="39"/>
              </w:numPr>
              <w:spacing w:after="0"/>
              <w:rPr>
                <w:rFonts w:ascii="Arial" w:hAnsi="Arial" w:cs="Arial"/>
                <w:bCs/>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3E56E7" w:rsidRDefault="0068162B">
            <w:pPr>
              <w:spacing w:after="0"/>
              <w:rPr>
                <w:rFonts w:ascii="Arial" w:hAnsi="Arial" w:cs="Arial"/>
                <w:color w:val="000000" w:themeColor="text1"/>
                <w:sz w:val="24"/>
                <w:szCs w:val="24"/>
              </w:rPr>
            </w:pPr>
            <w:r w:rsidRPr="003E56E7">
              <w:rPr>
                <w:rFonts w:ascii="Arial" w:hAnsi="Arial" w:cs="Arial"/>
                <w:color w:val="000000" w:themeColor="text1"/>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3E56E7" w:rsidRDefault="0068162B">
            <w:pPr>
              <w:spacing w:after="0"/>
              <w:jc w:val="both"/>
              <w:rPr>
                <w:rFonts w:ascii="Arial" w:hAnsi="Arial" w:cs="Arial"/>
                <w:iCs/>
                <w:color w:val="000000" w:themeColor="text1"/>
                <w:sz w:val="24"/>
                <w:szCs w:val="24"/>
              </w:rPr>
            </w:pPr>
            <w:r w:rsidRPr="003E56E7">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3E56E7" w:rsidRDefault="0068162B">
            <w:pPr>
              <w:spacing w:after="0"/>
              <w:rPr>
                <w:rFonts w:ascii="Arial" w:hAnsi="Arial" w:cs="Arial"/>
                <w:color w:val="000000" w:themeColor="text1"/>
                <w:sz w:val="24"/>
                <w:szCs w:val="24"/>
              </w:rPr>
            </w:pPr>
          </w:p>
        </w:tc>
      </w:tr>
      <w:tr w:rsidR="0068162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Default="0068162B">
            <w:pPr>
              <w:spacing w:after="0"/>
              <w:jc w:val="both"/>
              <w:rPr>
                <w:rFonts w:ascii="Arial" w:hAnsi="Arial" w:cs="Arial"/>
                <w:iCs/>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77777777" w:rsidR="0068162B" w:rsidRDefault="0068162B">
            <w:pPr>
              <w:spacing w:after="0"/>
              <w:jc w:val="both"/>
              <w:rPr>
                <w:rFonts w:ascii="Arial" w:hAnsi="Arial" w:cs="Arial"/>
                <w:iCs/>
                <w:sz w:val="24"/>
                <w:szCs w:val="24"/>
              </w:rPr>
            </w:pPr>
            <w:r>
              <w:rPr>
                <w:rFonts w:ascii="Arial" w:hAnsi="Arial" w:cs="Arial"/>
                <w:iCs/>
                <w:sz w:val="24"/>
                <w:szCs w:val="24"/>
              </w:rPr>
              <w:t>4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77777777" w:rsidR="0068162B" w:rsidRDefault="0068162B">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p w14:paraId="276F2BA1" w14:textId="77777777" w:rsidR="0068162B" w:rsidRDefault="0068162B">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A876" w14:textId="77777777" w:rsidR="0068162B" w:rsidRDefault="0068162B">
            <w:pPr>
              <w:spacing w:after="0"/>
              <w:jc w:val="both"/>
              <w:rPr>
                <w:rFonts w:ascii="Arial" w:hAnsi="Arial" w:cs="Arial"/>
                <w:sz w:val="24"/>
                <w:szCs w:val="24"/>
              </w:rPr>
            </w:pPr>
            <w:r>
              <w:rPr>
                <w:rFonts w:ascii="Arial" w:hAnsi="Arial" w:cs="Arial"/>
                <w:sz w:val="24"/>
                <w:szCs w:val="24"/>
              </w:rPr>
              <w:t>5 (penkias) darbo dienas nuo prašymo gavimo dienos</w:t>
            </w:r>
          </w:p>
          <w:p w14:paraId="2DA194AE" w14:textId="77777777" w:rsidR="0068162B" w:rsidRDefault="0068162B">
            <w:pPr>
              <w:spacing w:after="0"/>
              <w:jc w:val="both"/>
              <w:rPr>
                <w:rFonts w:ascii="Arial" w:hAnsi="Arial" w:cs="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pPr>
              <w:pStyle w:val="tajtip"/>
              <w:shd w:val="clear" w:color="auto" w:fill="FFFFFF"/>
              <w:spacing w:before="0" w:beforeAutospacing="0" w:after="0" w:afterAutospacing="0" w:line="276" w:lineRule="auto"/>
              <w:ind w:firstLine="313"/>
              <w:rPr>
                <w:rFonts w:ascii="Arial" w:hAnsi="Arial" w:cs="Arial"/>
              </w:rPr>
            </w:pPr>
          </w:p>
        </w:tc>
      </w:tr>
      <w:tr w:rsidR="0068162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7777777" w:rsidR="0068162B" w:rsidRDefault="0068162B">
            <w:pPr>
              <w:spacing w:after="0"/>
              <w:jc w:val="both"/>
              <w:rPr>
                <w:rFonts w:ascii="Arial" w:hAnsi="Arial" w:cs="Arial"/>
                <w:sz w:val="24"/>
                <w:szCs w:val="24"/>
              </w:rPr>
            </w:pPr>
            <w:r>
              <w:rPr>
                <w:rFonts w:ascii="Arial" w:hAnsi="Arial" w:cs="Arial"/>
                <w:sz w:val="24"/>
                <w:szCs w:val="24"/>
              </w:rPr>
              <w:t xml:space="preserve">10 (dešimt) dienų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14:paraId="2BF8567A" w14:textId="77777777" w:rsidR="0068162B" w:rsidRDefault="0068162B">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77777777" w:rsidR="0068162B" w:rsidRDefault="0068162B">
            <w:pPr>
              <w:spacing w:after="0"/>
              <w:rPr>
                <w:rFonts w:ascii="Arial" w:hAnsi="Arial" w:cs="Arial"/>
                <w:bCs/>
                <w:sz w:val="24"/>
                <w:szCs w:val="24"/>
              </w:rPr>
            </w:pPr>
          </w:p>
        </w:tc>
      </w:tr>
      <w:tr w:rsidR="0068162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Pr>
                <w:rFonts w:ascii="Arial" w:hAnsi="Arial" w:cs="Arial"/>
                <w:sz w:val="24"/>
                <w:szCs w:val="24"/>
              </w:rPr>
              <w:lastRenderedPageBreak/>
              <w:t>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77777777" w:rsidR="0068162B" w:rsidRDefault="0068162B">
            <w:pPr>
              <w:spacing w:after="0"/>
              <w:jc w:val="both"/>
              <w:rPr>
                <w:rFonts w:ascii="Arial" w:hAnsi="Arial" w:cs="Arial"/>
                <w:sz w:val="24"/>
                <w:szCs w:val="24"/>
              </w:rPr>
            </w:pPr>
            <w:r>
              <w:rPr>
                <w:rFonts w:ascii="Arial" w:hAnsi="Arial" w:cs="Arial"/>
                <w:bCs/>
                <w:sz w:val="24"/>
                <w:szCs w:val="24"/>
              </w:rPr>
              <w:t>10 (dešimt)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77777777" w:rsidR="0068162B" w:rsidRDefault="0068162B">
            <w:pPr>
              <w:spacing w:after="0"/>
              <w:rPr>
                <w:rFonts w:ascii="Arial" w:hAnsi="Arial" w:cs="Arial"/>
                <w:sz w:val="24"/>
                <w:szCs w:val="24"/>
              </w:rPr>
            </w:pPr>
          </w:p>
        </w:tc>
      </w:tr>
      <w:tr w:rsidR="0068162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68162B" w:rsidRDefault="0068162B">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Pr="002C3FE2"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01E54712" w14:textId="77777777" w:rsidR="0058089A" w:rsidRPr="0058089A" w:rsidRDefault="0058089A" w:rsidP="00333BF8">
      <w:pPr>
        <w:tabs>
          <w:tab w:val="left" w:pos="1276"/>
        </w:tabs>
        <w:spacing w:after="0" w:line="240" w:lineRule="auto"/>
        <w:ind w:firstLine="851"/>
        <w:jc w:val="both"/>
        <w:rPr>
          <w:rFonts w:ascii="Arial" w:hAnsi="Arial" w:cs="Arial"/>
          <w:b/>
          <w:bCs/>
          <w:sz w:val="24"/>
          <w:szCs w:val="24"/>
        </w:rPr>
      </w:pPr>
    </w:p>
    <w:p w14:paraId="53E42E51" w14:textId="77777777" w:rsidR="0058089A" w:rsidRPr="0058089A" w:rsidRDefault="0058089A">
      <w:pPr>
        <w:numPr>
          <w:ilvl w:val="0"/>
          <w:numId w:val="43"/>
        </w:numPr>
        <w:tabs>
          <w:tab w:val="left" w:pos="1276"/>
        </w:tabs>
        <w:spacing w:after="0" w:line="240" w:lineRule="auto"/>
        <w:ind w:left="0" w:firstLine="851"/>
        <w:contextualSpacing/>
        <w:jc w:val="both"/>
        <w:rPr>
          <w:rFonts w:ascii="Arial" w:eastAsia="Calibri" w:hAnsi="Arial" w:cs="Arial"/>
          <w:kern w:val="2"/>
          <w:sz w:val="24"/>
          <w:szCs w:val="24"/>
          <w:lang w:eastAsia="en-US"/>
          <w14:ligatures w14:val="standardContextual"/>
        </w:rPr>
      </w:pPr>
      <w:bookmarkStart w:id="48" w:name="_Hlk523497210"/>
      <w:r w:rsidRPr="0058089A">
        <w:rPr>
          <w:rFonts w:ascii="Arial" w:eastAsia="Calibri" w:hAnsi="Arial" w:cs="Arial"/>
          <w:kern w:val="2"/>
          <w:sz w:val="24"/>
          <w:szCs w:val="24"/>
          <w:lang w:eastAsia="en-US"/>
          <w14:ligatures w14:val="standardContextual"/>
        </w:rPr>
        <w:t xml:space="preserve">Perkančioji organizacija perka Tauragės rajono savivaldybės mokyklų mokinių vežimo paslaugą paslaugų gavėjo suteiktomis transporto priemonėmis ir susijusias suteiktų transporto priemonių techninės priežiūros paslaugas (toliau – Paslaugos). </w:t>
      </w:r>
    </w:p>
    <w:p w14:paraId="73D1BCC8" w14:textId="77777777" w:rsidR="0058089A" w:rsidRPr="0058089A" w:rsidRDefault="0058089A">
      <w:pPr>
        <w:widowControl w:val="0"/>
        <w:numPr>
          <w:ilvl w:val="0"/>
          <w:numId w:val="43"/>
        </w:numPr>
        <w:tabs>
          <w:tab w:val="left" w:pos="1276"/>
        </w:tabs>
        <w:autoSpaceDE w:val="0"/>
        <w:autoSpaceDN w:val="0"/>
        <w:adjustRightInd w:val="0"/>
        <w:spacing w:after="0" w:line="240" w:lineRule="auto"/>
        <w:ind w:left="0" w:firstLine="851"/>
        <w:contextualSpacing/>
        <w:jc w:val="both"/>
        <w:rPr>
          <w:rFonts w:ascii="Arial" w:eastAsia="Calibri" w:hAnsi="Arial" w:cs="Arial"/>
          <w:kern w:val="2"/>
          <w:sz w:val="24"/>
          <w:szCs w:val="24"/>
          <w:lang w:eastAsia="en-US"/>
          <w14:ligatures w14:val="standardContextual"/>
        </w:rPr>
      </w:pPr>
      <w:r w:rsidRPr="0058089A">
        <w:rPr>
          <w:rFonts w:ascii="Arial" w:eastAsia="Calibri" w:hAnsi="Arial" w:cs="Arial"/>
          <w:kern w:val="2"/>
          <w:sz w:val="24"/>
          <w:szCs w:val="24"/>
          <w:lang w:eastAsia="en-US"/>
          <w14:ligatures w14:val="standardContextual"/>
        </w:rPr>
        <w:t>Sąvokos:</w:t>
      </w:r>
    </w:p>
    <w:p w14:paraId="4BA4E0A0" w14:textId="77777777" w:rsidR="000B21F2" w:rsidRDefault="0058089A">
      <w:pPr>
        <w:pStyle w:val="Sraopastraipa"/>
        <w:widowControl w:val="0"/>
        <w:numPr>
          <w:ilvl w:val="1"/>
          <w:numId w:val="44"/>
        </w:numPr>
        <w:tabs>
          <w:tab w:val="left" w:pos="1276"/>
        </w:tabs>
        <w:autoSpaceDE w:val="0"/>
        <w:autoSpaceDN w:val="0"/>
        <w:adjustRightInd w:val="0"/>
        <w:spacing w:after="0" w:line="240" w:lineRule="auto"/>
        <w:ind w:left="0" w:firstLine="851"/>
        <w:jc w:val="both"/>
        <w:rPr>
          <w:rFonts w:ascii="Arial" w:eastAsia="Calibri" w:hAnsi="Arial" w:cs="Arial"/>
          <w:kern w:val="2"/>
          <w:sz w:val="24"/>
          <w:szCs w:val="24"/>
          <w:lang w:eastAsia="en-US"/>
          <w14:ligatures w14:val="standardContextual"/>
        </w:rPr>
      </w:pPr>
      <w:r w:rsidRPr="000B21F2">
        <w:rPr>
          <w:rFonts w:ascii="Arial" w:eastAsia="Calibri" w:hAnsi="Arial" w:cs="Arial"/>
          <w:b/>
          <w:kern w:val="2"/>
          <w:sz w:val="24"/>
          <w:szCs w:val="24"/>
          <w:lang w:eastAsia="en-US"/>
          <w14:ligatures w14:val="standardContextual"/>
        </w:rPr>
        <w:t>Maršrutas</w:t>
      </w:r>
      <w:r w:rsidRPr="000B21F2">
        <w:rPr>
          <w:rFonts w:ascii="Arial" w:eastAsia="Calibri" w:hAnsi="Arial" w:cs="Arial"/>
          <w:kern w:val="2"/>
          <w:sz w:val="24"/>
          <w:szCs w:val="24"/>
          <w:lang w:eastAsia="en-US"/>
          <w14:ligatures w14:val="standardContextual"/>
        </w:rPr>
        <w:t xml:space="preserve"> – gatvės arba kelio trasa, kuria keleivius tiekėjas veža nustatytu dažnumu, kelionės metu įlaipinant arba išlaipinant keleivius tam tikslui nustatytose vietose, laikantis iš anksto nustatytų tvarkaraščių;</w:t>
      </w:r>
    </w:p>
    <w:p w14:paraId="74B6BEDE" w14:textId="77777777" w:rsidR="000B21F2" w:rsidRDefault="0058089A">
      <w:pPr>
        <w:pStyle w:val="Sraopastraipa"/>
        <w:widowControl w:val="0"/>
        <w:numPr>
          <w:ilvl w:val="1"/>
          <w:numId w:val="44"/>
        </w:numPr>
        <w:tabs>
          <w:tab w:val="left" w:pos="1276"/>
        </w:tabs>
        <w:autoSpaceDE w:val="0"/>
        <w:autoSpaceDN w:val="0"/>
        <w:adjustRightInd w:val="0"/>
        <w:spacing w:after="0" w:line="240" w:lineRule="auto"/>
        <w:ind w:left="0" w:firstLine="851"/>
        <w:jc w:val="both"/>
        <w:rPr>
          <w:rFonts w:ascii="Arial" w:eastAsia="Calibri" w:hAnsi="Arial" w:cs="Arial"/>
          <w:kern w:val="2"/>
          <w:sz w:val="24"/>
          <w:szCs w:val="24"/>
          <w:lang w:eastAsia="en-US"/>
          <w14:ligatures w14:val="standardContextual"/>
        </w:rPr>
      </w:pPr>
      <w:r w:rsidRPr="000B21F2">
        <w:rPr>
          <w:rFonts w:ascii="Arial" w:eastAsia="Calibri" w:hAnsi="Arial" w:cs="Arial"/>
          <w:b/>
          <w:bCs/>
          <w:kern w:val="2"/>
          <w:sz w:val="24"/>
          <w:szCs w:val="24"/>
          <w:lang w:eastAsia="en-US"/>
          <w14:ligatures w14:val="standardContextual"/>
        </w:rPr>
        <w:t>Paslaugų gavėjas</w:t>
      </w:r>
      <w:r w:rsidRPr="000B21F2">
        <w:rPr>
          <w:rFonts w:ascii="Arial" w:eastAsia="Calibri" w:hAnsi="Arial" w:cs="Arial"/>
          <w:kern w:val="2"/>
          <w:sz w:val="24"/>
          <w:szCs w:val="24"/>
          <w:lang w:eastAsia="en-US"/>
          <w14:ligatures w14:val="standardContextual"/>
        </w:rPr>
        <w:t xml:space="preserve"> – Tauragės rajono savivaldybės švietimo įstaiga, kurios mokiniai yra vežami teikiant Paslaugas; įstaigų sąrašas pateikiamas Techninės specifikacijos 1 priede;</w:t>
      </w:r>
    </w:p>
    <w:p w14:paraId="6662DC85" w14:textId="77777777" w:rsidR="000B21F2" w:rsidRDefault="0058089A">
      <w:pPr>
        <w:pStyle w:val="Sraopastraipa"/>
        <w:widowControl w:val="0"/>
        <w:numPr>
          <w:ilvl w:val="1"/>
          <w:numId w:val="44"/>
        </w:numPr>
        <w:tabs>
          <w:tab w:val="left" w:pos="1276"/>
        </w:tabs>
        <w:autoSpaceDE w:val="0"/>
        <w:autoSpaceDN w:val="0"/>
        <w:adjustRightInd w:val="0"/>
        <w:spacing w:after="0" w:line="240" w:lineRule="auto"/>
        <w:ind w:left="0" w:firstLine="851"/>
        <w:jc w:val="both"/>
        <w:rPr>
          <w:rFonts w:ascii="Arial" w:eastAsia="Calibri" w:hAnsi="Arial" w:cs="Arial"/>
          <w:kern w:val="2"/>
          <w:sz w:val="24"/>
          <w:szCs w:val="24"/>
          <w:lang w:eastAsia="en-US"/>
          <w14:ligatures w14:val="standardContextual"/>
        </w:rPr>
      </w:pPr>
      <w:r w:rsidRPr="000B21F2">
        <w:rPr>
          <w:rFonts w:ascii="Arial" w:eastAsia="Calibri" w:hAnsi="Arial" w:cs="Arial"/>
          <w:b/>
          <w:kern w:val="2"/>
          <w:sz w:val="24"/>
          <w:szCs w:val="24"/>
          <w:lang w:eastAsia="en-US"/>
          <w14:ligatures w14:val="standardContextual"/>
        </w:rPr>
        <w:t xml:space="preserve">Reisas </w:t>
      </w:r>
      <w:r w:rsidRPr="000B21F2">
        <w:rPr>
          <w:rFonts w:ascii="Arial" w:eastAsia="Calibri" w:hAnsi="Arial" w:cs="Arial"/>
          <w:kern w:val="2"/>
          <w:sz w:val="24"/>
          <w:szCs w:val="24"/>
          <w:lang w:eastAsia="en-US"/>
          <w14:ligatures w14:val="standardContextual"/>
        </w:rPr>
        <w:t>– konkrečios tiekėjo transporto priemonės kelionė Maršrutu, apimanti išvykimą iš Maršruto pradinio taško ir nuvykimą į galinį Maršruto tašką;</w:t>
      </w:r>
    </w:p>
    <w:p w14:paraId="36770B53" w14:textId="60B9B8BA" w:rsidR="0058089A" w:rsidRPr="000B21F2" w:rsidRDefault="0058089A">
      <w:pPr>
        <w:pStyle w:val="Sraopastraipa"/>
        <w:widowControl w:val="0"/>
        <w:numPr>
          <w:ilvl w:val="1"/>
          <w:numId w:val="44"/>
        </w:numPr>
        <w:tabs>
          <w:tab w:val="left" w:pos="1276"/>
        </w:tabs>
        <w:autoSpaceDE w:val="0"/>
        <w:autoSpaceDN w:val="0"/>
        <w:adjustRightInd w:val="0"/>
        <w:spacing w:after="0" w:line="240" w:lineRule="auto"/>
        <w:ind w:left="0" w:firstLine="851"/>
        <w:jc w:val="both"/>
        <w:rPr>
          <w:rFonts w:ascii="Arial" w:eastAsia="Calibri" w:hAnsi="Arial" w:cs="Arial"/>
          <w:kern w:val="2"/>
          <w:sz w:val="24"/>
          <w:szCs w:val="24"/>
          <w:lang w:eastAsia="en-US"/>
          <w14:ligatures w14:val="standardContextual"/>
        </w:rPr>
      </w:pPr>
      <w:r w:rsidRPr="000B21F2">
        <w:rPr>
          <w:rFonts w:ascii="Arial" w:eastAsia="Calibri" w:hAnsi="Arial" w:cs="Arial"/>
          <w:b/>
          <w:kern w:val="2"/>
          <w:sz w:val="24"/>
          <w:szCs w:val="24"/>
          <w:lang w:eastAsia="en-US"/>
          <w14:ligatures w14:val="standardContextual"/>
        </w:rPr>
        <w:t>Tvarkaraštis</w:t>
      </w:r>
      <w:r w:rsidRPr="000B21F2">
        <w:rPr>
          <w:rFonts w:ascii="Arial" w:eastAsia="Calibri" w:hAnsi="Arial" w:cs="Arial"/>
          <w:kern w:val="2"/>
          <w:sz w:val="24"/>
          <w:szCs w:val="24"/>
          <w:lang w:eastAsia="en-US"/>
          <w14:ligatures w14:val="standardContextual"/>
        </w:rPr>
        <w:t xml:space="preserve"> – Paslaugų gavėjo patvirtintas eismo tvarkaraštis, nustatantis transporto priemonės atvykimo ir išvykimo laiką į pradinį, galinį ir tarpinius Maršruto taškus, transporto priemonių, aptarnaujančių Maršrutą, skaičių bei reisų skaičių Maršute. </w:t>
      </w:r>
    </w:p>
    <w:p w14:paraId="0FFA525C" w14:textId="77777777" w:rsidR="0058089A" w:rsidRPr="0058089A" w:rsidRDefault="0058089A">
      <w:pPr>
        <w:numPr>
          <w:ilvl w:val="0"/>
          <w:numId w:val="43"/>
        </w:numPr>
        <w:tabs>
          <w:tab w:val="left" w:pos="1276"/>
        </w:tabs>
        <w:spacing w:after="0" w:line="240" w:lineRule="auto"/>
        <w:ind w:left="0" w:firstLine="851"/>
        <w:contextualSpacing/>
        <w:jc w:val="both"/>
        <w:rPr>
          <w:rFonts w:ascii="Arial" w:eastAsia="Calibri" w:hAnsi="Arial" w:cs="Arial"/>
          <w:kern w:val="2"/>
          <w:sz w:val="24"/>
          <w:szCs w:val="24"/>
          <w:lang w:eastAsia="en-US"/>
          <w14:ligatures w14:val="standardContextual"/>
        </w:rPr>
      </w:pPr>
      <w:r w:rsidRPr="0058089A">
        <w:rPr>
          <w:rFonts w:ascii="Arial" w:eastAsia="Calibri" w:hAnsi="Arial" w:cs="Arial"/>
          <w:kern w:val="2"/>
          <w:sz w:val="24"/>
          <w:szCs w:val="24"/>
          <w:lang w:eastAsia="en-US"/>
          <w14:ligatures w14:val="standardContextual"/>
        </w:rPr>
        <w:t xml:space="preserve">Tiekėjui suteikiamų transporto priemonių sąrašas pateiktas Techninės specifikacijos 2 priede. Įsigaliojus viešojo pirkimo-pardavimo sutarčiai ne vėliau kaip per 5 darbo dienas tiekėjui bus suteiktos nurodytos transporto priemonės, kurias tiekėjas turės priimti, naudoti teikdamas Paslaugas ir techniškai prižiūrėti bei remontuoti prisiimdamas visas su šių transporto priemonių eksploatavimu, technine priežiūra ir remontu susijusias rizikas ir išlaidas. </w:t>
      </w:r>
    </w:p>
    <w:p w14:paraId="59756ED4" w14:textId="77777777" w:rsidR="000B21F2" w:rsidRPr="000B21F2" w:rsidRDefault="0058089A">
      <w:pPr>
        <w:numPr>
          <w:ilvl w:val="0"/>
          <w:numId w:val="43"/>
        </w:numPr>
        <w:tabs>
          <w:tab w:val="left" w:pos="1134"/>
          <w:tab w:val="left" w:pos="1276"/>
          <w:tab w:val="left" w:pos="1320"/>
        </w:tabs>
        <w:spacing w:after="0" w:line="240" w:lineRule="auto"/>
        <w:ind w:left="0" w:firstLine="851"/>
        <w:contextualSpacing/>
        <w:jc w:val="both"/>
        <w:rPr>
          <w:rFonts w:ascii="Arial" w:hAnsi="Arial" w:cs="Arial"/>
          <w:sz w:val="24"/>
          <w:szCs w:val="24"/>
        </w:rPr>
      </w:pPr>
      <w:r w:rsidRPr="0058089A">
        <w:rPr>
          <w:rFonts w:ascii="Arial" w:eastAsia="Calibri" w:hAnsi="Arial" w:cs="Arial"/>
          <w:b/>
          <w:bCs/>
          <w:kern w:val="2"/>
          <w:sz w:val="24"/>
          <w:szCs w:val="24"/>
          <w:lang w:eastAsia="en-US"/>
          <w14:ligatures w14:val="standardContextual"/>
        </w:rPr>
        <w:t>Paslaugų apimt</w:t>
      </w:r>
      <w:r w:rsidR="000B21F2" w:rsidRPr="000B21F2">
        <w:rPr>
          <w:rFonts w:ascii="Arial" w:eastAsia="Calibri" w:hAnsi="Arial" w:cs="Arial"/>
          <w:b/>
          <w:bCs/>
          <w:kern w:val="2"/>
          <w:sz w:val="24"/>
          <w:szCs w:val="24"/>
          <w:lang w:eastAsia="en-US"/>
          <w14:ligatures w14:val="standardContextual"/>
        </w:rPr>
        <w:t>ys</w:t>
      </w:r>
      <w:r w:rsidR="000B21F2">
        <w:rPr>
          <w:rFonts w:ascii="Arial" w:eastAsia="Calibri" w:hAnsi="Arial" w:cs="Arial"/>
          <w:kern w:val="2"/>
          <w:sz w:val="24"/>
          <w:szCs w:val="24"/>
          <w:lang w:eastAsia="en-US"/>
          <w14:ligatures w14:val="standardContextual"/>
        </w:rPr>
        <w:t>:</w:t>
      </w:r>
    </w:p>
    <w:p w14:paraId="1D491B84" w14:textId="77777777" w:rsidR="000B21F2" w:rsidRDefault="000B21F2">
      <w:pPr>
        <w:pStyle w:val="Sraopastraipa"/>
        <w:numPr>
          <w:ilvl w:val="1"/>
          <w:numId w:val="45"/>
        </w:numPr>
        <w:tabs>
          <w:tab w:val="left" w:pos="1134"/>
          <w:tab w:val="left" w:pos="1276"/>
          <w:tab w:val="left" w:pos="1320"/>
        </w:tabs>
        <w:spacing w:after="0" w:line="240" w:lineRule="auto"/>
        <w:ind w:left="0" w:firstLine="851"/>
        <w:jc w:val="both"/>
        <w:rPr>
          <w:rFonts w:ascii="Arial" w:hAnsi="Arial" w:cs="Arial"/>
          <w:sz w:val="24"/>
          <w:szCs w:val="24"/>
        </w:rPr>
      </w:pPr>
      <w:r w:rsidRPr="000B21F2">
        <w:rPr>
          <w:rFonts w:ascii="Arial" w:hAnsi="Arial" w:cs="Arial"/>
          <w:sz w:val="24"/>
          <w:szCs w:val="24"/>
        </w:rPr>
        <w:t xml:space="preserve">Orientacinė metinė paslaugų apimtis apie 233 000,00 Eur su PVM. Ši orientacinė metinė paslaugų apimtis gali kisti (didėti arba mažėti). </w:t>
      </w:r>
    </w:p>
    <w:p w14:paraId="33387026" w14:textId="24B5E538" w:rsidR="00987337" w:rsidRDefault="000B21F2">
      <w:pPr>
        <w:pStyle w:val="Sraopastraipa"/>
        <w:numPr>
          <w:ilvl w:val="1"/>
          <w:numId w:val="45"/>
        </w:numPr>
        <w:tabs>
          <w:tab w:val="left" w:pos="1134"/>
          <w:tab w:val="left" w:pos="1276"/>
        </w:tabs>
        <w:ind w:left="0" w:firstLine="851"/>
        <w:jc w:val="both"/>
        <w:rPr>
          <w:rFonts w:ascii="Arial" w:hAnsi="Arial" w:cs="Arial"/>
          <w:sz w:val="24"/>
          <w:szCs w:val="24"/>
        </w:rPr>
      </w:pPr>
      <w:r w:rsidRPr="00C05B57">
        <w:rPr>
          <w:rFonts w:ascii="Arial" w:hAnsi="Arial" w:cs="Arial"/>
          <w:sz w:val="24"/>
          <w:szCs w:val="24"/>
        </w:rPr>
        <w:t xml:space="preserve">Įsigyjamų </w:t>
      </w:r>
      <w:r w:rsidRPr="00C05B57">
        <w:rPr>
          <w:rFonts w:ascii="Arial" w:hAnsi="Arial" w:cs="Arial"/>
          <w:b/>
          <w:bCs/>
          <w:sz w:val="24"/>
          <w:szCs w:val="24"/>
        </w:rPr>
        <w:t>paslaugų kiekis (apimtis)</w:t>
      </w:r>
      <w:r w:rsidRPr="00C05B57">
        <w:rPr>
          <w:rFonts w:ascii="Arial" w:hAnsi="Arial" w:cs="Arial"/>
          <w:sz w:val="24"/>
          <w:szCs w:val="24"/>
        </w:rPr>
        <w:t xml:space="preserve"> per paslaugų teikimo laikotarpį (įskaitant pirkimo sutartyje numatytus pratęsimus) yra 700 000,00 Eur su PVM (</w:t>
      </w:r>
      <w:r w:rsidRPr="00C05B57">
        <w:rPr>
          <w:rFonts w:ascii="Arial" w:hAnsi="Arial" w:cs="Arial"/>
          <w:bCs/>
          <w:sz w:val="24"/>
          <w:szCs w:val="24"/>
        </w:rPr>
        <w:t xml:space="preserve">578 512,40 </w:t>
      </w:r>
      <w:r w:rsidRPr="00C05B57">
        <w:rPr>
          <w:rFonts w:ascii="Arial" w:hAnsi="Arial" w:cs="Arial"/>
          <w:sz w:val="24"/>
          <w:szCs w:val="24"/>
        </w:rPr>
        <w:t xml:space="preserve">Eur be PVM). </w:t>
      </w:r>
      <w:r w:rsidR="00C05B57" w:rsidRPr="00C05B57">
        <w:rPr>
          <w:rFonts w:ascii="Arial" w:hAnsi="Arial" w:cs="Arial"/>
          <w:sz w:val="24"/>
          <w:szCs w:val="24"/>
        </w:rPr>
        <w:t xml:space="preserve">Paslaugų bus perkama maksimaliai už </w:t>
      </w:r>
      <w:r w:rsidR="00987337" w:rsidRPr="00987337">
        <w:rPr>
          <w:rFonts w:ascii="Arial" w:hAnsi="Arial" w:cs="Arial"/>
          <w:sz w:val="24"/>
          <w:szCs w:val="24"/>
        </w:rPr>
        <w:t xml:space="preserve">700 000,00 Eur su PVM </w:t>
      </w:r>
      <w:r w:rsidR="00C05B57" w:rsidRPr="00C05B57">
        <w:rPr>
          <w:rFonts w:ascii="Arial" w:hAnsi="Arial" w:cs="Arial"/>
          <w:sz w:val="24"/>
          <w:szCs w:val="24"/>
        </w:rPr>
        <w:t>(</w:t>
      </w:r>
      <w:r w:rsidR="00987337" w:rsidRPr="00987337">
        <w:rPr>
          <w:rFonts w:ascii="Arial" w:hAnsi="Arial" w:cs="Arial"/>
          <w:sz w:val="24"/>
          <w:szCs w:val="24"/>
        </w:rPr>
        <w:t>578 512,40 Eur be PVM</w:t>
      </w:r>
      <w:r w:rsidR="00C05B57" w:rsidRPr="00C05B57">
        <w:rPr>
          <w:rFonts w:ascii="Arial" w:hAnsi="Arial" w:cs="Arial"/>
          <w:sz w:val="24"/>
          <w:szCs w:val="24"/>
        </w:rPr>
        <w:t>) tiekėjo pasiūlyme nurodytais įkainiais. Perkančioji organizacija neįsipareigoja išpirkti visos Paslaugų</w:t>
      </w:r>
      <w:r w:rsidR="00A6412B">
        <w:rPr>
          <w:rFonts w:ascii="Arial" w:hAnsi="Arial" w:cs="Arial"/>
          <w:sz w:val="24"/>
          <w:szCs w:val="24"/>
        </w:rPr>
        <w:t xml:space="preserve"> apimties (kiekio)</w:t>
      </w:r>
      <w:r w:rsidR="00C05B57" w:rsidRPr="00C05B57">
        <w:rPr>
          <w:rFonts w:ascii="Arial" w:hAnsi="Arial" w:cs="Arial"/>
          <w:sz w:val="24"/>
          <w:szCs w:val="24"/>
        </w:rPr>
        <w:t xml:space="preserve">. </w:t>
      </w:r>
    </w:p>
    <w:p w14:paraId="0CB593B7" w14:textId="1E11FD8B" w:rsidR="00C05B57" w:rsidRPr="00987337" w:rsidRDefault="000B21F2">
      <w:pPr>
        <w:pStyle w:val="Sraopastraipa"/>
        <w:numPr>
          <w:ilvl w:val="1"/>
          <w:numId w:val="45"/>
        </w:numPr>
        <w:tabs>
          <w:tab w:val="left" w:pos="1134"/>
          <w:tab w:val="left" w:pos="1560"/>
        </w:tabs>
        <w:ind w:left="0" w:firstLine="851"/>
        <w:rPr>
          <w:rFonts w:ascii="Arial" w:hAnsi="Arial" w:cs="Arial"/>
          <w:sz w:val="24"/>
          <w:szCs w:val="24"/>
        </w:rPr>
      </w:pPr>
      <w:r w:rsidRPr="00987337">
        <w:rPr>
          <w:rFonts w:ascii="Arial" w:hAnsi="Arial" w:cs="Arial"/>
          <w:sz w:val="24"/>
          <w:szCs w:val="24"/>
        </w:rPr>
        <w:t>Perkančioji organizacija neįsipareigoja nupirkti viso nurodyto paslaugų kiekio</w:t>
      </w:r>
      <w:r w:rsidR="00987337" w:rsidRPr="00987337">
        <w:rPr>
          <w:rFonts w:ascii="Arial" w:hAnsi="Arial" w:cs="Arial"/>
          <w:sz w:val="24"/>
          <w:szCs w:val="24"/>
        </w:rPr>
        <w:t xml:space="preserve"> (apimties)</w:t>
      </w:r>
      <w:r w:rsidRPr="00987337">
        <w:rPr>
          <w:rFonts w:ascii="Arial" w:hAnsi="Arial" w:cs="Arial"/>
          <w:sz w:val="24"/>
          <w:szCs w:val="24"/>
        </w:rPr>
        <w:t xml:space="preserve">. Sutarties vykdymo metu įsigyjami kiekiai, taip pat sutarties kaina, kuri turės būti sumokėta tiekėjui, priklausys nuo perkančiosios organizacijos faktinio poreikio, t. y. įsigyjami kiekiai negalės viršyti nustatytos kiekio viršutinės ribos (nurodytos suma), o išpirkti mažesnį kiekį perkančioji organizacija gali. </w:t>
      </w:r>
    </w:p>
    <w:p w14:paraId="1B5A226F" w14:textId="77777777" w:rsidR="00987337" w:rsidRDefault="000B21F2">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C05B57">
        <w:rPr>
          <w:rFonts w:ascii="Arial" w:hAnsi="Arial" w:cs="Arial"/>
          <w:b/>
          <w:bCs/>
          <w:sz w:val="24"/>
          <w:szCs w:val="24"/>
        </w:rPr>
        <w:t>Paslaugų teikimo terminai</w:t>
      </w:r>
      <w:r w:rsidRPr="00027270">
        <w:rPr>
          <w:rFonts w:ascii="Arial" w:hAnsi="Arial" w:cs="Arial"/>
          <w:sz w:val="24"/>
          <w:szCs w:val="24"/>
        </w:rPr>
        <w:t xml:space="preserve"> – 12 mėnesių nuo pirkimo sutarties įsigaliojimo dienos. Perkamų paslaugų teikimo terminas tomis pačiomis sąlygomis gali būti pratęstas du kartus po 12 mėnesių, jei pirkimo sutarties šalys nepareiškia prieštaravimų ir tiekėjas nėra padaręs esminio pirkimo sutarties sąlygų pažeidimo. </w:t>
      </w:r>
    </w:p>
    <w:p w14:paraId="3F85868D" w14:textId="77777777" w:rsidR="00987337" w:rsidRPr="00987337"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Paslaugų teikimo vieta – Lietuvos Respublikos teritorija.</w:t>
      </w:r>
    </w:p>
    <w:p w14:paraId="1CFAD41C" w14:textId="77777777" w:rsidR="00987337" w:rsidRPr="00987337"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 xml:space="preserve">Paslaugos turi būti teikiamos tinkamai ir laiku, </w:t>
      </w:r>
      <w:r w:rsidRPr="00987337">
        <w:rPr>
          <w:rFonts w:ascii="Arial" w:eastAsia="Calibri" w:hAnsi="Arial" w:cs="Arial"/>
          <w:color w:val="000000"/>
          <w:kern w:val="2"/>
          <w:sz w:val="24"/>
          <w:szCs w:val="24"/>
          <w:lang w:eastAsia="en-US"/>
          <w14:ligatures w14:val="standardContextual"/>
        </w:rPr>
        <w:t xml:space="preserve">vadovaujantis Švietimo įstatymu, kitais Lietuvos Respublikos teisės aktais, reglamentuojančiais keleivių pavėžėjimą kelių transportu, Lietuvos Respublikos švietimo ir mokslo ministerijos parengtomis Mokinių vežiojimo </w:t>
      </w:r>
      <w:r w:rsidRPr="00987337">
        <w:rPr>
          <w:rFonts w:ascii="Arial" w:eastAsia="Calibri" w:hAnsi="Arial" w:cs="Arial"/>
          <w:color w:val="000000"/>
          <w:kern w:val="2"/>
          <w:sz w:val="24"/>
          <w:szCs w:val="24"/>
          <w:lang w:eastAsia="en-US"/>
          <w14:ligatures w14:val="standardContextual"/>
        </w:rPr>
        <w:lastRenderedPageBreak/>
        <w:t xml:space="preserve">organizavimo metodinėmis rekomendacijomis, Švietimo ir mokslo ministerijos programos „Geltonasis autobusas“ nuostatomis, Tauragės rajono savivaldybės tarybos 2023 m. rugpjūčio 30 d. </w:t>
      </w:r>
      <w:r w:rsidRPr="00987337">
        <w:rPr>
          <w:rFonts w:ascii="Arial" w:eastAsia="Calibri" w:hAnsi="Arial" w:cs="Arial"/>
          <w:kern w:val="2"/>
          <w:sz w:val="24"/>
          <w:szCs w:val="24"/>
          <w:lang w:eastAsia="en-US"/>
          <w14:ligatures w14:val="standardContextual"/>
        </w:rPr>
        <w:t>sprendimu Nr. 1-252 „Dėl Tauragės rajono mokinių vežimo mokykliniu autobusu tvarkos aprašo patvirtinimo“</w:t>
      </w:r>
      <w:r w:rsidR="00987337">
        <w:rPr>
          <w:rFonts w:ascii="Arial" w:eastAsia="Calibri" w:hAnsi="Arial" w:cs="Arial"/>
          <w:kern w:val="2"/>
          <w:sz w:val="24"/>
          <w:szCs w:val="24"/>
          <w:lang w:eastAsia="en-US"/>
          <w14:ligatures w14:val="standardContextual"/>
        </w:rPr>
        <w:t xml:space="preserve">, kitais teisės aktais. </w:t>
      </w:r>
    </w:p>
    <w:p w14:paraId="06DC8322" w14:textId="77777777" w:rsidR="00987337" w:rsidRPr="00987337"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 xml:space="preserve">Vienas Maršruto Reisas negali trukti ilgiau nei vieną valandą nuo pirmo mokinio paėmimo. </w:t>
      </w:r>
    </w:p>
    <w:p w14:paraId="38A76BE0" w14:textId="77777777" w:rsidR="00987337" w:rsidRPr="00987337"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 xml:space="preserve">Į mokymo įstaigą pirmuoju maršruto Reisu transporto priemonė turi atvykti ne anksčiau kaip 7.00 val., vėlesniais maršrutais (Reisais) – ne vėliau kaip iki pamokų pradžios. </w:t>
      </w:r>
    </w:p>
    <w:p w14:paraId="74E551DF" w14:textId="77777777" w:rsidR="00987337" w:rsidRPr="00987337"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 xml:space="preserve">Mokiniai iš mokymo įstaigos namo išvežami ne anksčiau kaip 12.00 val. </w:t>
      </w:r>
    </w:p>
    <w:p w14:paraId="041CFD5C" w14:textId="77777777" w:rsidR="00987337" w:rsidRPr="00987337"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Preliminarūs maršrutai pateikiami Techninės specifikacijos 3 priede.</w:t>
      </w:r>
    </w:p>
    <w:p w14:paraId="4521494F" w14:textId="77777777" w:rsidR="00987337" w:rsidRPr="00987337"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987337">
        <w:rPr>
          <w:rFonts w:ascii="Arial" w:eastAsia="Times New Roman" w:hAnsi="Arial" w:cs="Arial"/>
          <w:color w:val="000000"/>
          <w:sz w:val="24"/>
          <w:szCs w:val="24"/>
        </w:rPr>
        <w:t xml:space="preserve">Sutarties vykdymo metu </w:t>
      </w:r>
      <w:r w:rsidR="00987337">
        <w:rPr>
          <w:rFonts w:ascii="Arial" w:eastAsia="Times New Roman" w:hAnsi="Arial" w:cs="Arial"/>
          <w:color w:val="000000"/>
          <w:sz w:val="24"/>
          <w:szCs w:val="24"/>
        </w:rPr>
        <w:t>t</w:t>
      </w:r>
      <w:r w:rsidRPr="00987337">
        <w:rPr>
          <w:rFonts w:ascii="Arial" w:eastAsia="Times New Roman" w:hAnsi="Arial" w:cs="Arial"/>
          <w:color w:val="000000"/>
          <w:sz w:val="24"/>
          <w:szCs w:val="24"/>
        </w:rPr>
        <w:t>iekėjui apmokama už faktiškai nuvažiuotą atstumą teikiant Paslaug</w:t>
      </w:r>
      <w:r w:rsidR="00987337">
        <w:rPr>
          <w:rFonts w:ascii="Arial" w:eastAsia="Times New Roman" w:hAnsi="Arial" w:cs="Arial"/>
          <w:color w:val="000000"/>
          <w:sz w:val="24"/>
          <w:szCs w:val="24"/>
        </w:rPr>
        <w:t>as</w:t>
      </w:r>
      <w:r w:rsidRPr="00987337">
        <w:rPr>
          <w:rFonts w:ascii="Arial" w:eastAsia="Times New Roman" w:hAnsi="Arial" w:cs="Arial"/>
          <w:color w:val="000000"/>
          <w:sz w:val="24"/>
          <w:szCs w:val="24"/>
        </w:rPr>
        <w:t xml:space="preserve"> pagal </w:t>
      </w:r>
      <w:r w:rsidR="00987337">
        <w:rPr>
          <w:rFonts w:ascii="Arial" w:eastAsia="Times New Roman" w:hAnsi="Arial" w:cs="Arial"/>
          <w:color w:val="000000"/>
          <w:sz w:val="24"/>
          <w:szCs w:val="24"/>
        </w:rPr>
        <w:t>t</w:t>
      </w:r>
      <w:r w:rsidRPr="00987337">
        <w:rPr>
          <w:rFonts w:ascii="Arial" w:eastAsia="Times New Roman" w:hAnsi="Arial" w:cs="Arial"/>
          <w:color w:val="000000"/>
          <w:sz w:val="24"/>
          <w:szCs w:val="24"/>
        </w:rPr>
        <w:t>iekėjo pasiūlytą 1 kilometro kainą nepaisant to, kiek mokinių bus vežama.</w:t>
      </w:r>
    </w:p>
    <w:p w14:paraId="26329B37" w14:textId="77777777" w:rsidR="00987337" w:rsidRPr="00987337"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Į Paslaugų įkainį (kainą) turi būti įskaičiuoti visi kaštai susiję su mokinių vežimo paslauga, taip pat ir šios susijusios išlaidos:</w:t>
      </w:r>
    </w:p>
    <w:p w14:paraId="0E5EA231" w14:textId="77777777" w:rsidR="00987337" w:rsidRPr="00987337"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Vairuotojų darbo užmokestis;</w:t>
      </w:r>
    </w:p>
    <w:p w14:paraId="2702709C" w14:textId="77777777" w:rsidR="00987337" w:rsidRPr="00987337"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Degalų ir kitos susijusios sąnaudos;</w:t>
      </w:r>
    </w:p>
    <w:p w14:paraId="1A663176" w14:textId="77777777" w:rsidR="00987337" w:rsidRPr="00987337"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 xml:space="preserve">Transporto priemonių remontas (išskyrus tas dalis, medžiagas ir paslaugas, kurios pirkimo dokumentuose aiškiai nurodytos kaip tenkančios Perkančiajai organizacijai ir (ar) Paslaugų gavėjui); </w:t>
      </w:r>
    </w:p>
    <w:p w14:paraId="1FFD1DBF" w14:textId="77777777" w:rsidR="00987337" w:rsidRPr="00987337"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 xml:space="preserve">Transporto priemonių techninė priežiūra, aptarnavimas, privalomoji techninė apžiūra; </w:t>
      </w:r>
    </w:p>
    <w:p w14:paraId="3683AE66" w14:textId="77777777" w:rsidR="00987337" w:rsidRPr="00987337"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Transporto priemonėse esančių tachografų patikra;</w:t>
      </w:r>
    </w:p>
    <w:p w14:paraId="31BEFE00" w14:textId="77777777" w:rsidR="00987337" w:rsidRPr="00987337"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 xml:space="preserve">Privalomasis transporto priemonių valdytojų civilinės atsakomybės draudimas; </w:t>
      </w:r>
    </w:p>
    <w:p w14:paraId="70F4CB23" w14:textId="77777777" w:rsidR="00987337" w:rsidRPr="00987337"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Žieminių ir vasarinių padangų įsigijimas ir keitimas (pagal poreikį);</w:t>
      </w:r>
    </w:p>
    <w:p w14:paraId="7A0ACE37" w14:textId="77777777" w:rsidR="00987337" w:rsidRPr="00987337"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Suteikiamų transporto priemonių laikymo, saugojimo išlaidos</w:t>
      </w:r>
      <w:r w:rsidR="00987337" w:rsidRPr="00987337">
        <w:rPr>
          <w:rFonts w:ascii="Arial" w:eastAsia="Calibri" w:hAnsi="Arial" w:cs="Arial"/>
          <w:kern w:val="2"/>
          <w:sz w:val="24"/>
          <w:szCs w:val="24"/>
          <w:lang w:eastAsia="en-US"/>
          <w14:ligatures w14:val="standardContextual"/>
        </w:rPr>
        <w:t>;</w:t>
      </w:r>
      <w:r w:rsidRPr="00987337">
        <w:rPr>
          <w:rFonts w:ascii="Arial" w:eastAsia="Calibri" w:hAnsi="Arial" w:cs="Arial"/>
          <w:kern w:val="2"/>
          <w:sz w:val="24"/>
          <w:szCs w:val="24"/>
          <w:lang w:eastAsia="en-US"/>
          <w14:ligatures w14:val="standardContextual"/>
        </w:rPr>
        <w:t xml:space="preserve"> </w:t>
      </w:r>
    </w:p>
    <w:p w14:paraId="6B569BA6" w14:textId="77777777" w:rsidR="00987337" w:rsidRPr="00987337"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Transporto priemonių valymo išlaidos;</w:t>
      </w:r>
    </w:p>
    <w:p w14:paraId="28D957A3" w14:textId="77777777" w:rsidR="00987337" w:rsidRPr="00987337"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987337">
        <w:rPr>
          <w:rFonts w:ascii="Arial" w:eastAsia="Calibri" w:hAnsi="Arial" w:cs="Arial"/>
          <w:kern w:val="2"/>
          <w:sz w:val="24"/>
          <w:szCs w:val="24"/>
          <w:lang w:eastAsia="en-US"/>
          <w14:ligatures w14:val="standardContextual"/>
        </w:rPr>
        <w:t>Transporto priemonių pakeitimo išlaidos nenumatytų aplinkybių, avarijų, degimų ir kitais atvejais;</w:t>
      </w:r>
    </w:p>
    <w:p w14:paraId="43C86E36" w14:textId="77777777" w:rsidR="00A67980" w:rsidRPr="00A67980"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987337">
        <w:rPr>
          <w:rFonts w:ascii="Arial" w:eastAsia="Times New Roman" w:hAnsi="Arial" w:cs="Arial"/>
          <w:kern w:val="2"/>
          <w:sz w:val="24"/>
          <w:szCs w:val="24"/>
          <w:lang w:eastAsia="en-US"/>
          <w14:ligatures w14:val="standardContextual"/>
        </w:rPr>
        <w:t>Kitos išlaidos transporto priemonės tinkamos techninės būklės palaikymui, dalims ir kitoms reikalingoms priemonėms eksploatuoti transporto priemonę laikantis Lietuvos Respublikos teisės aktų.</w:t>
      </w:r>
    </w:p>
    <w:p w14:paraId="4452C6D3" w14:textId="77777777" w:rsidR="00A67980" w:rsidRPr="00A67980"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A67980">
        <w:rPr>
          <w:rFonts w:ascii="Arial" w:eastAsia="Calibri" w:hAnsi="Arial" w:cs="Arial"/>
          <w:kern w:val="2"/>
          <w:sz w:val="24"/>
          <w:szCs w:val="24"/>
          <w:lang w:eastAsia="en-US"/>
          <w14:ligatures w14:val="standardContextual"/>
        </w:rPr>
        <w:t xml:space="preserve">Paslaugų teikimo metu Tiekėjas turi užtikrinti keleivių saugumą ir tinkamas sanitarines sąlygas. </w:t>
      </w:r>
    </w:p>
    <w:p w14:paraId="0F5012AB" w14:textId="77777777" w:rsidR="00A67980" w:rsidRPr="00A67980"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A67980">
        <w:rPr>
          <w:rFonts w:ascii="Arial" w:eastAsia="Calibri" w:hAnsi="Arial" w:cs="Arial"/>
          <w:kern w:val="2"/>
          <w:sz w:val="24"/>
          <w:szCs w:val="24"/>
          <w:lang w:eastAsia="en-US"/>
          <w14:ligatures w14:val="standardContextual"/>
        </w:rPr>
        <w:t xml:space="preserve">Tiekėjas apdraudžia keleivius ir transporto priemones nuo nelaimingų atsitikimų kelyje. </w:t>
      </w:r>
    </w:p>
    <w:p w14:paraId="2EC7D258" w14:textId="77777777" w:rsidR="00A67980" w:rsidRPr="00A67980"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A67980">
        <w:rPr>
          <w:rFonts w:ascii="Arial" w:eastAsia="Calibri" w:hAnsi="Arial" w:cs="Arial"/>
          <w:kern w:val="2"/>
          <w:sz w:val="24"/>
          <w:szCs w:val="24"/>
          <w:lang w:eastAsia="en-US"/>
          <w14:ligatures w14:val="standardContextual"/>
        </w:rPr>
        <w:t xml:space="preserve">Atsitikus nenumatytoms aplinkybės, įvykus avarijai ar sugedus Maršrute naudojamai transporto priemonei, Tiekėjas turi operatyviai </w:t>
      </w:r>
      <w:r w:rsidRPr="00A67980">
        <w:rPr>
          <w:rFonts w:ascii="Arial" w:eastAsia="Calibri" w:hAnsi="Arial" w:cs="Arial"/>
          <w:color w:val="000000"/>
          <w:kern w:val="2"/>
          <w:sz w:val="24"/>
          <w:szCs w:val="24"/>
          <w:lang w:eastAsia="en-US"/>
          <w14:ligatures w14:val="standardContextual"/>
        </w:rPr>
        <w:t>(ne ilgiau kaip per 30 min. nuo sustojimo Tauragės mieste ir ne ilgiau kaip per 1 val.</w:t>
      </w:r>
      <w:r w:rsidRPr="00A67980">
        <w:rPr>
          <w:rFonts w:ascii="Arial" w:eastAsia="Calibri" w:hAnsi="Arial" w:cs="Arial"/>
          <w:kern w:val="2"/>
          <w:sz w:val="24"/>
          <w:szCs w:val="24"/>
          <w:lang w:eastAsia="en-US"/>
          <w14:ligatures w14:val="standardContextual"/>
        </w:rPr>
        <w:t xml:space="preserve"> </w:t>
      </w:r>
      <w:r w:rsidRPr="00A67980">
        <w:rPr>
          <w:rFonts w:ascii="Arial" w:eastAsia="Calibri" w:hAnsi="Arial" w:cs="Arial"/>
          <w:color w:val="000000"/>
          <w:kern w:val="2"/>
          <w:sz w:val="24"/>
          <w:szCs w:val="24"/>
          <w:lang w:eastAsia="en-US"/>
          <w14:ligatures w14:val="standardContextual"/>
        </w:rPr>
        <w:t>nuo sustojimo Tauragės rajone)</w:t>
      </w:r>
      <w:r w:rsidRPr="00A67980">
        <w:rPr>
          <w:rFonts w:ascii="Arial" w:eastAsia="Calibri" w:hAnsi="Arial" w:cs="Arial"/>
          <w:kern w:val="2"/>
          <w:sz w:val="24"/>
          <w:szCs w:val="24"/>
          <w:lang w:eastAsia="en-US"/>
          <w14:ligatures w14:val="standardContextual"/>
        </w:rPr>
        <w:t xml:space="preserve"> ją pakeisti kita techniškai tvarkinga, su galiojančia technine apžiūra bei kitais reikalingais dokumentais, Techninės specifikacijos reikalavimus atitinkančia transporto priemone, užtikrinant visų kitų </w:t>
      </w:r>
      <w:r w:rsidRPr="00A67980">
        <w:rPr>
          <w:rFonts w:ascii="Arial" w:eastAsia="Calibri" w:hAnsi="Arial" w:cs="Arial"/>
          <w:kern w:val="2"/>
          <w:sz w:val="24"/>
          <w:szCs w:val="24"/>
          <w:lang w:eastAsia="en-US"/>
          <w14:ligatures w14:val="standardContextual"/>
        </w:rPr>
        <w:lastRenderedPageBreak/>
        <w:t>Techninėje specifikacijoje nustatytų įsipareigojimų laikymąsi ir Paslaugų suteikimą pilna apimtimi.</w:t>
      </w:r>
    </w:p>
    <w:p w14:paraId="0542D332" w14:textId="77777777" w:rsidR="00A67980" w:rsidRPr="00A67980"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A67980">
        <w:rPr>
          <w:rFonts w:ascii="Arial" w:eastAsia="Calibri" w:hAnsi="Arial" w:cs="Arial"/>
          <w:kern w:val="2"/>
          <w:sz w:val="24"/>
          <w:szCs w:val="24"/>
          <w:lang w:eastAsia="en-US"/>
          <w14:ligatures w14:val="standardContextual"/>
        </w:rPr>
        <w:t>Paslaugos turi būti teikiamos mokinių vežimui pritaikytomis transporto priemonėmis. Reikalavimai transporto priemonėms:</w:t>
      </w:r>
    </w:p>
    <w:p w14:paraId="22BB59E0" w14:textId="77777777" w:rsidR="00A67980" w:rsidRPr="00A67980"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A67980">
        <w:rPr>
          <w:rFonts w:ascii="Arial" w:eastAsia="Calibri" w:hAnsi="Arial" w:cs="Arial"/>
          <w:kern w:val="2"/>
          <w:sz w:val="24"/>
          <w:szCs w:val="24"/>
          <w:lang w:eastAsia="en-US"/>
          <w14:ligatures w14:val="standardContextual"/>
        </w:rPr>
        <w:t>techniškai tvarkingos, švarios, pagal Kelių eismo taisyklių keliamus reikalavimus pažymėtos skiriamaisiais ženklais, paruoštos važiuoti visais metų laikais;</w:t>
      </w:r>
    </w:p>
    <w:p w14:paraId="1D2171E8" w14:textId="77777777" w:rsidR="00A67980" w:rsidRPr="00A67980"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A67980">
        <w:rPr>
          <w:rFonts w:ascii="Arial" w:eastAsia="Calibri" w:hAnsi="Arial" w:cs="Arial"/>
          <w:kern w:val="2"/>
          <w:sz w:val="24"/>
          <w:szCs w:val="24"/>
          <w:shd w:val="clear" w:color="auto" w:fill="FFFFFF"/>
          <w:lang w:eastAsia="en-US"/>
          <w14:ligatures w14:val="standardContextual"/>
        </w:rPr>
        <w:t xml:space="preserve">apdraustos privalomuoju transporto priemonių valdytojų civilinės atsakomybės draudimu, nustatyta tvarka atlikta valstybinė techninė apžiūra ir įgyta licencijos kortelė (Bendrijos licencijos kopija). </w:t>
      </w:r>
    </w:p>
    <w:p w14:paraId="40DDF7E0" w14:textId="77777777" w:rsidR="00A67980" w:rsidRPr="00A67980"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A67980">
        <w:rPr>
          <w:rFonts w:ascii="Arial" w:eastAsia="Times New Roman" w:hAnsi="Arial" w:cs="Arial"/>
          <w:kern w:val="2"/>
          <w:sz w:val="24"/>
          <w:szCs w:val="24"/>
          <w:lang w:eastAsia="en-US"/>
          <w14:ligatures w14:val="standardContextual"/>
        </w:rPr>
        <w:t xml:space="preserve">Tiekėjas suteiktas </w:t>
      </w:r>
      <w:r w:rsidRPr="00A67980">
        <w:rPr>
          <w:rFonts w:ascii="Arial" w:eastAsia="Times New Roman" w:hAnsi="Arial" w:cs="Arial"/>
          <w:iCs/>
          <w:kern w:val="2"/>
          <w:sz w:val="24"/>
          <w:szCs w:val="24"/>
          <w:lang w:eastAsia="en-US"/>
          <w14:ligatures w14:val="standardContextual"/>
        </w:rPr>
        <w:t xml:space="preserve">transporto priemones naudoja tik Paslaugų teikimui. </w:t>
      </w:r>
    </w:p>
    <w:p w14:paraId="4AAA3133" w14:textId="77777777" w:rsidR="00A67980" w:rsidRPr="00A67980"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A67980">
        <w:rPr>
          <w:rFonts w:ascii="Arial" w:eastAsia="Calibri" w:hAnsi="Arial" w:cs="Arial"/>
          <w:kern w:val="2"/>
          <w:sz w:val="24"/>
          <w:szCs w:val="24"/>
          <w:lang w:eastAsia="en-US"/>
          <w14:ligatures w14:val="standardContextual"/>
        </w:rPr>
        <w:t>Suteiktų transporto priemonių atsitiktinio žuvimo ar sugedimo rizika pereina Tiekėjui nuo transporto priemonių suteikimo momento</w:t>
      </w:r>
      <w:r w:rsidRPr="00A67980">
        <w:rPr>
          <w:rFonts w:ascii="Arial" w:eastAsia="Times New Roman" w:hAnsi="Arial" w:cs="Arial"/>
          <w:iCs/>
          <w:kern w:val="2"/>
          <w:sz w:val="24"/>
          <w:szCs w:val="24"/>
          <w:lang w:eastAsia="en-US"/>
          <w14:ligatures w14:val="standardContextual"/>
        </w:rPr>
        <w:t xml:space="preserve">. Tiekėjas visu pirkimo sutarties galiojimo laikotarpiu materialiai atsako už suteiktų transporto priemonių atsitiktinio sunaikinimo, sugadinimo, praradimo riziką. Bet kokius transporto priemonių apgadinimus Tiekėjas turi ištaisyti neatlygintinai ir kompensuoti dėl to patirtus nuostolius. </w:t>
      </w:r>
    </w:p>
    <w:p w14:paraId="0A848DDD" w14:textId="77777777" w:rsidR="00A67980" w:rsidRPr="00A67980"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A67980">
        <w:rPr>
          <w:rFonts w:ascii="Arial" w:eastAsia="Calibri" w:hAnsi="Arial" w:cs="Arial"/>
          <w:kern w:val="2"/>
          <w:sz w:val="24"/>
          <w:szCs w:val="24"/>
          <w:lang w:eastAsia="en-US"/>
          <w14:ligatures w14:val="standardContextual"/>
        </w:rPr>
        <w:t>Baigiantis pirkimo sutarties galiojimo terminui Tiekėjas turi grąžinti suteiktas transporto priemones tokios būklės, kokios jos buvo suteikimo metu (išskyrus normalų jų nusidėvėjimą).</w:t>
      </w:r>
    </w:p>
    <w:p w14:paraId="4A105FEC" w14:textId="77777777" w:rsidR="00A67980" w:rsidRPr="00A67980"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A67980">
        <w:rPr>
          <w:rFonts w:ascii="Arial" w:eastAsia="Calibri" w:hAnsi="Arial" w:cs="Arial"/>
          <w:color w:val="000000"/>
          <w:kern w:val="2"/>
          <w:sz w:val="24"/>
          <w:szCs w:val="24"/>
          <w:lang w:eastAsia="en-US"/>
          <w14:ligatures w14:val="standardContextual"/>
        </w:rPr>
        <w:t xml:space="preserve">Paslaugos turi būti teikiamos pagal iš anksto su Paslaugų gavėju suderintą Tvarkaraštį ir Maršrutą: </w:t>
      </w:r>
    </w:p>
    <w:p w14:paraId="46B8EBF4" w14:textId="77777777" w:rsidR="00A67980" w:rsidRPr="00A67980"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A67980">
        <w:rPr>
          <w:rFonts w:ascii="Arial" w:eastAsia="Calibri" w:hAnsi="Arial" w:cs="Arial"/>
          <w:color w:val="000000"/>
          <w:kern w:val="2"/>
          <w:sz w:val="24"/>
          <w:szCs w:val="24"/>
          <w:lang w:eastAsia="en-US"/>
          <w14:ligatures w14:val="standardContextual"/>
        </w:rPr>
        <w:t>Tiekėjas turi užtikrinti tinkamą ir lankstų mokinių vežiojimo grafiką, kuris tenkintų mokyklų poreikius;</w:t>
      </w:r>
    </w:p>
    <w:p w14:paraId="3B3567DD" w14:textId="77777777" w:rsidR="002A2E89" w:rsidRPr="002A2E89"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A67980">
        <w:rPr>
          <w:rFonts w:ascii="Arial" w:eastAsia="Calibri" w:hAnsi="Arial" w:cs="Arial"/>
          <w:color w:val="000000"/>
          <w:kern w:val="2"/>
          <w:sz w:val="24"/>
          <w:szCs w:val="24"/>
          <w:lang w:eastAsia="en-US"/>
          <w14:ligatures w14:val="standardContextual"/>
        </w:rPr>
        <w:t>pasirašius pirkimo sutartį Paslaugų gavėjas nedelsdamas pateikia visą turimą Tvarkaraščio sudarymui reikalingą informaciją Tiekėjui, kuris nedelsdamas, bet ne vėliau kaip per 5 darbo dienas nuo šios informacijos gavimo Paslaugų gavėjui pateikia Tvarkaraščio projektą</w:t>
      </w:r>
      <w:r w:rsidR="00A67980">
        <w:rPr>
          <w:rFonts w:ascii="Arial" w:eastAsia="Calibri" w:hAnsi="Arial" w:cs="Arial"/>
          <w:color w:val="000000"/>
          <w:kern w:val="2"/>
          <w:sz w:val="24"/>
          <w:szCs w:val="24"/>
          <w:lang w:eastAsia="en-US"/>
          <w14:ligatures w14:val="standardContextual"/>
        </w:rPr>
        <w:t>.</w:t>
      </w:r>
      <w:r w:rsidRPr="00A67980">
        <w:rPr>
          <w:rFonts w:ascii="Arial" w:eastAsia="Calibri" w:hAnsi="Arial" w:cs="Arial"/>
          <w:color w:val="000000"/>
          <w:kern w:val="2"/>
          <w:sz w:val="24"/>
          <w:szCs w:val="24"/>
          <w:lang w:eastAsia="en-US"/>
          <w14:ligatures w14:val="standardContextual"/>
        </w:rPr>
        <w:t xml:space="preserve"> Kiekvienais metais </w:t>
      </w:r>
      <w:r w:rsidRPr="00A67980">
        <w:rPr>
          <w:rFonts w:ascii="Arial" w:eastAsia="Calibri" w:hAnsi="Arial" w:cs="Arial"/>
          <w:kern w:val="2"/>
          <w:sz w:val="24"/>
          <w:szCs w:val="24"/>
          <w:lang w:eastAsia="en-US"/>
          <w14:ligatures w14:val="standardContextual"/>
        </w:rPr>
        <w:t>iki rugsėjo 20 d. patiks</w:t>
      </w:r>
      <w:r w:rsidRPr="00A67980">
        <w:rPr>
          <w:rFonts w:ascii="Arial" w:eastAsia="Calibri" w:hAnsi="Arial" w:cs="Arial"/>
          <w:color w:val="000000"/>
          <w:kern w:val="2"/>
          <w:sz w:val="24"/>
          <w:szCs w:val="24"/>
          <w:lang w:eastAsia="en-US"/>
          <w14:ligatures w14:val="standardContextual"/>
        </w:rPr>
        <w:t>linama informacija einamiesiems mokslo metams, numatomi ir (ar) patikslinami konkretūs Maršrutai (Reisai).</w:t>
      </w:r>
    </w:p>
    <w:p w14:paraId="3D9F9A98" w14:textId="77777777" w:rsidR="002A2E89" w:rsidRPr="002A2E89"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color w:val="000000"/>
          <w:kern w:val="1"/>
          <w:sz w:val="24"/>
          <w:szCs w:val="24"/>
          <w:lang w:eastAsia="hi-IN" w:bidi="hi-IN"/>
          <w14:ligatures w14:val="standardContextual"/>
        </w:rPr>
        <w:t xml:space="preserve">Tvarkaraštis sudaromas realiai įvertinus visus reikalingus maršrutus, laikus, reikalingus nuvykti į tam skirtas vietas. Reisai turi vykti taip, kad transporto priemonės nevėluotų ir mokiniai neturėtų transporto priemonės laukti ilgiau nei 10 min. nei numatyta Tvarkaraštyje; </w:t>
      </w:r>
    </w:p>
    <w:p w14:paraId="1011A87B" w14:textId="77777777" w:rsidR="002A2E89" w:rsidRPr="002A2E89"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color w:val="000000"/>
          <w:kern w:val="1"/>
          <w:sz w:val="24"/>
          <w:szCs w:val="24"/>
          <w:lang w:eastAsia="hi-IN" w:bidi="hi-IN"/>
          <w14:ligatures w14:val="standardContextual"/>
        </w:rPr>
        <w:t>Tvarkaraščiai, Maršrutai sudaromi ir Reisai vykdomi pagal mokinių gyvenamąją vietą taip, kad vienu metu viena transporto priemone galėtų važiuoti visi mokiniai vienos krypties maršrutu taip užtikrinant, kad teikiant Paslaugas bus sunaudojama mažiau gamtos išteklių (</w:t>
      </w:r>
      <w:r w:rsidRPr="002A2E89">
        <w:rPr>
          <w:rFonts w:ascii="Arial" w:eastAsia="Calibri" w:hAnsi="Arial" w:cs="Arial"/>
          <w:kern w:val="2"/>
          <w:sz w:val="24"/>
          <w:szCs w:val="24"/>
          <w:lang w:eastAsia="en-US"/>
          <w14:ligatures w14:val="standardContextual"/>
        </w:rPr>
        <w:t xml:space="preserve">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4.4.4.1. papunktis). </w:t>
      </w:r>
    </w:p>
    <w:p w14:paraId="742BCED5" w14:textId="77777777" w:rsidR="002A2E89" w:rsidRPr="002A2E89"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color w:val="000000"/>
          <w:kern w:val="1"/>
          <w:sz w:val="24"/>
          <w:szCs w:val="24"/>
          <w:lang w:eastAsia="hi-IN" w:bidi="hi-IN"/>
          <w14:ligatures w14:val="standardContextual"/>
        </w:rPr>
        <w:t xml:space="preserve">Sutarties vykdymo metu dėl Paslaugų teikimo metu pasikeitusio poreikio (pvz. mokinio liga, atostogų metas ir pan.) Maršrutai (Reisai) gali būti koreguojami, t. y. gali pailgėti arba patrumpėti. Koreguojant Maršrutą ilgesniam nei 2 savaičių terminui tiekėjas ir Paslaugų gavėjas raštu suderina Tvarkaraštį dėl esamo maršruto keitimo. </w:t>
      </w:r>
    </w:p>
    <w:p w14:paraId="413A2CA0" w14:textId="77777777" w:rsidR="002A2E89" w:rsidRPr="002A2E89"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color w:val="000000"/>
          <w:kern w:val="1"/>
          <w:sz w:val="24"/>
          <w:szCs w:val="24"/>
          <w:lang w:eastAsia="hi-IN" w:bidi="hi-IN"/>
          <w14:ligatures w14:val="standardContextual"/>
        </w:rPr>
        <w:lastRenderedPageBreak/>
        <w:t>Iškilus nenumatytam skubiam atvejui Paslaugų gavėjas turi teisę ne vėliau kaip 12 valandų iki Maršruto (Reiso) pradžios pranešęs apie tai Tiekėjui elektroniniu paštu bei telefonu koreguoti Maršrutą (Reisą) papildant jį papildomu sustojimu mokiniui įlaipinti ar išlaipinti, tačiau toks patikslinimas negali nulemti, kad Reisas bus vykdomas ilgiau negu pusantros valandos.</w:t>
      </w:r>
    </w:p>
    <w:p w14:paraId="3A6201D9" w14:textId="77777777" w:rsidR="002A2E89" w:rsidRPr="002A2E89"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color w:val="000000"/>
          <w:kern w:val="1"/>
          <w:sz w:val="24"/>
          <w:szCs w:val="24"/>
          <w:lang w:eastAsia="hi-IN" w:bidi="hi-IN"/>
          <w14:ligatures w14:val="standardContextual"/>
        </w:rPr>
        <w:t xml:space="preserve">Paslaugos turi būti teikiamos kiekvieną ugdymo proceso dieną. </w:t>
      </w:r>
    </w:p>
    <w:p w14:paraId="3D4CF6DD" w14:textId="77777777" w:rsidR="002A2E89" w:rsidRPr="002A2E89"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color w:val="000000"/>
          <w:kern w:val="1"/>
          <w:sz w:val="24"/>
          <w:szCs w:val="24"/>
          <w:lang w:eastAsia="hi-IN" w:bidi="hi-IN"/>
          <w14:ligatures w14:val="standardContextual"/>
        </w:rPr>
        <w:t>Tie</w:t>
      </w:r>
      <w:r w:rsidRPr="002A2E89">
        <w:rPr>
          <w:rFonts w:ascii="Arial" w:eastAsia="Calibri" w:hAnsi="Arial" w:cs="Arial"/>
          <w:kern w:val="1"/>
          <w:sz w:val="24"/>
          <w:szCs w:val="24"/>
          <w:lang w:eastAsia="hi-IN" w:bidi="hi-IN"/>
          <w14:ligatures w14:val="standardContextual"/>
        </w:rPr>
        <w:t xml:space="preserve">kėjas kiekvieną mėnesį turės pristatyti Perkančiajai organizacijai pažymą apie Maršruto (Reisų) ridą.  </w:t>
      </w:r>
    </w:p>
    <w:p w14:paraId="50A38D99" w14:textId="0EC36FA1" w:rsidR="002A2E89" w:rsidRPr="00FE38C1" w:rsidRDefault="0058089A">
      <w:pPr>
        <w:pStyle w:val="Sraopastraipa"/>
        <w:numPr>
          <w:ilvl w:val="0"/>
          <w:numId w:val="45"/>
        </w:numPr>
        <w:tabs>
          <w:tab w:val="left" w:pos="1134"/>
          <w:tab w:val="left" w:pos="1276"/>
          <w:tab w:val="left" w:pos="1560"/>
        </w:tabs>
        <w:ind w:left="0" w:firstLine="851"/>
        <w:jc w:val="both"/>
        <w:rPr>
          <w:rFonts w:ascii="Arial" w:hAnsi="Arial" w:cs="Arial"/>
          <w:i/>
          <w:iCs/>
          <w:sz w:val="24"/>
          <w:szCs w:val="24"/>
        </w:rPr>
      </w:pPr>
      <w:bookmarkStart w:id="49" w:name="_Hlk195254088"/>
      <w:r w:rsidRPr="002A2E89">
        <w:rPr>
          <w:rFonts w:ascii="Arial" w:eastAsia="Calibri" w:hAnsi="Arial" w:cs="Arial"/>
          <w:kern w:val="2"/>
          <w:sz w:val="24"/>
          <w:szCs w:val="24"/>
          <w:lang w:eastAsia="en-US"/>
          <w14:ligatures w14:val="standardContextual"/>
        </w:rPr>
        <w:t xml:space="preserve">Tiekėjas turi užtikrinti reikiamą kiekį tinkamai parengtų transporto priemonių mokiniams vežti. Vežama geltonaisiais mokykliniais autobusais arba </w:t>
      </w:r>
      <w:r w:rsidRPr="00FE38C1">
        <w:rPr>
          <w:rFonts w:ascii="Arial" w:eastAsia="Calibri" w:hAnsi="Arial" w:cs="Arial"/>
          <w:kern w:val="2"/>
          <w:sz w:val="24"/>
          <w:szCs w:val="24"/>
          <w:lang w:eastAsia="en-US"/>
          <w14:ligatures w14:val="standardContextual"/>
        </w:rPr>
        <w:t>mokykliniu ženklu pažymėtais keleiviniais autobusais.</w:t>
      </w:r>
      <w:r w:rsidR="002A2E89" w:rsidRPr="00FE38C1">
        <w:rPr>
          <w:rFonts w:ascii="Arial" w:eastAsia="Calibri" w:hAnsi="Arial" w:cs="Arial"/>
          <w:kern w:val="2"/>
          <w:sz w:val="24"/>
          <w:szCs w:val="24"/>
          <w:lang w:eastAsia="en-US"/>
          <w14:ligatures w14:val="standardContextual"/>
        </w:rPr>
        <w:t xml:space="preserve"> </w:t>
      </w:r>
      <w:bookmarkEnd w:id="49"/>
    </w:p>
    <w:p w14:paraId="2024B156" w14:textId="77777777" w:rsidR="002A2E89" w:rsidRPr="002A2E89"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kern w:val="2"/>
          <w:sz w:val="24"/>
          <w:szCs w:val="24"/>
          <w:lang w:eastAsia="en-US"/>
          <w14:ligatures w14:val="standardContextual"/>
        </w:rPr>
        <w:t xml:space="preserve">Paslaugos apima mokinių vežimą pagal Paslaugų gavėjų poreikius į saviraiškos renginius (pvz. sporto, meninės raiškos renginiai ir kt.). Preliminarus saviraiškų renginių sąrašas pateikiamas Techninės specifikacijos 4 priede. </w:t>
      </w:r>
    </w:p>
    <w:p w14:paraId="3DE831F1" w14:textId="77777777" w:rsidR="002A2E89" w:rsidRPr="002A2E89"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kern w:val="2"/>
          <w:sz w:val="24"/>
          <w:szCs w:val="24"/>
          <w:lang w:eastAsia="en-US"/>
          <w14:ligatures w14:val="standardContextual"/>
        </w:rPr>
        <w:t>Tiekėjas atsako už suteikt</w:t>
      </w:r>
      <w:r w:rsidR="002A2E89" w:rsidRPr="002A2E89">
        <w:rPr>
          <w:rFonts w:ascii="Arial" w:eastAsia="Calibri" w:hAnsi="Arial" w:cs="Arial"/>
          <w:kern w:val="2"/>
          <w:sz w:val="24"/>
          <w:szCs w:val="24"/>
          <w:lang w:eastAsia="en-US"/>
          <w14:ligatures w14:val="standardContextual"/>
        </w:rPr>
        <w:t>ų P</w:t>
      </w:r>
      <w:r w:rsidRPr="002A2E89">
        <w:rPr>
          <w:rFonts w:ascii="Arial" w:eastAsia="Calibri" w:hAnsi="Arial" w:cs="Arial"/>
          <w:kern w:val="2"/>
          <w:sz w:val="24"/>
          <w:szCs w:val="24"/>
          <w:lang w:eastAsia="en-US"/>
          <w14:ligatures w14:val="standardContextual"/>
        </w:rPr>
        <w:t>aslaug</w:t>
      </w:r>
      <w:r w:rsidR="002A2E89" w:rsidRPr="002A2E89">
        <w:rPr>
          <w:rFonts w:ascii="Arial" w:eastAsia="Calibri" w:hAnsi="Arial" w:cs="Arial"/>
          <w:kern w:val="2"/>
          <w:sz w:val="24"/>
          <w:szCs w:val="24"/>
          <w:lang w:eastAsia="en-US"/>
          <w14:ligatures w14:val="standardContextual"/>
        </w:rPr>
        <w:t>ų</w:t>
      </w:r>
      <w:r w:rsidRPr="002A2E89">
        <w:rPr>
          <w:rFonts w:ascii="Arial" w:eastAsia="Calibri" w:hAnsi="Arial" w:cs="Arial"/>
          <w:kern w:val="2"/>
          <w:sz w:val="24"/>
          <w:szCs w:val="24"/>
          <w:lang w:eastAsia="en-US"/>
          <w14:ligatures w14:val="standardContextual"/>
        </w:rPr>
        <w:t xml:space="preserve"> kokybę ir savalaikį pastebėtų trūkumų šalinimą. </w:t>
      </w:r>
    </w:p>
    <w:p w14:paraId="44AFFF43" w14:textId="77777777" w:rsidR="002A2E89" w:rsidRPr="002A2E89"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kern w:val="2"/>
          <w:sz w:val="24"/>
          <w:szCs w:val="24"/>
          <w:lang w:eastAsia="en-US"/>
          <w14:ligatures w14:val="standardContextual"/>
        </w:rPr>
        <w:t xml:space="preserve">Siekiant užtikrinti, kad vykdant pirkimo sutartį bus sunaudojama mažiau gamtos išteklių, sutartis ir kiti su jos vykdymu susiję dokumentais esant galimybei yra derinami ir sudaromi elektroniniu būdu. </w:t>
      </w:r>
    </w:p>
    <w:p w14:paraId="49114438" w14:textId="77777777" w:rsidR="002A2E89" w:rsidRPr="002A2E89" w:rsidRDefault="0058089A">
      <w:pPr>
        <w:pStyle w:val="Sraopastraipa"/>
        <w:numPr>
          <w:ilvl w:val="0"/>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bCs/>
          <w:kern w:val="2"/>
          <w:sz w:val="24"/>
          <w:szCs w:val="24"/>
          <w:lang w:eastAsia="en-US"/>
          <w14:ligatures w14:val="standardContextual"/>
        </w:rPr>
        <w:t>Reikalavimai suteikiamų transporto priemonių techninei priežiūrai, remontui:</w:t>
      </w:r>
    </w:p>
    <w:p w14:paraId="556BA84A" w14:textId="77777777" w:rsidR="002A2E89" w:rsidRPr="002A2E89"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bCs/>
          <w:kern w:val="2"/>
          <w:sz w:val="24"/>
          <w:szCs w:val="24"/>
          <w:lang w:eastAsia="en-US"/>
          <w14:ligatures w14:val="standardContextual"/>
        </w:rPr>
        <w:t>Techninė priežiūra</w:t>
      </w:r>
      <w:r w:rsidRPr="002A2E89">
        <w:rPr>
          <w:rFonts w:ascii="Arial" w:eastAsia="Calibri" w:hAnsi="Arial" w:cs="Arial"/>
          <w:kern w:val="2"/>
          <w:sz w:val="24"/>
          <w:szCs w:val="24"/>
          <w:lang w:eastAsia="en-US"/>
          <w14:ligatures w14:val="standardContextual"/>
        </w:rPr>
        <w:t xml:space="preserve"> yra kompleksas autoserviso darbų (transporto priemonių sistemų, agregatų, dalių, </w:t>
      </w:r>
      <w:r w:rsidRPr="002A2E89">
        <w:rPr>
          <w:rFonts w:ascii="Arial" w:eastAsia="Calibri" w:hAnsi="Arial" w:cs="Arial"/>
          <w:bCs/>
          <w:kern w:val="2"/>
          <w:sz w:val="24"/>
          <w:szCs w:val="24"/>
          <w:lang w:eastAsia="en-US"/>
          <w14:ligatures w14:val="standardContextual"/>
        </w:rPr>
        <w:t>pagalbinių reikmenų,</w:t>
      </w:r>
      <w:r w:rsidRPr="002A2E89">
        <w:rPr>
          <w:rFonts w:ascii="Arial" w:eastAsia="Calibri" w:hAnsi="Arial" w:cs="Arial"/>
          <w:kern w:val="2"/>
          <w:sz w:val="24"/>
          <w:szCs w:val="24"/>
          <w:lang w:eastAsia="en-US"/>
          <w14:ligatures w14:val="standardContextual"/>
        </w:rPr>
        <w:t xml:space="preserve"> techninių skysčių ir medžiagų keitimas ar papildymas, sistemų patikra, jų reguliavimo darbai</w:t>
      </w:r>
      <w:r w:rsidRPr="002A2E89">
        <w:rPr>
          <w:rFonts w:ascii="Arial" w:eastAsia="Calibri" w:hAnsi="Arial" w:cs="Arial"/>
          <w:bCs/>
          <w:kern w:val="2"/>
          <w:sz w:val="24"/>
          <w:szCs w:val="24"/>
          <w:lang w:eastAsia="en-US"/>
          <w14:ligatures w14:val="standardContextual"/>
        </w:rPr>
        <w:t>),</w:t>
      </w:r>
      <w:r w:rsidRPr="002A2E89">
        <w:rPr>
          <w:rFonts w:ascii="Arial" w:eastAsia="Calibri" w:hAnsi="Arial" w:cs="Arial"/>
          <w:kern w:val="2"/>
          <w:sz w:val="24"/>
          <w:szCs w:val="24"/>
          <w:lang w:eastAsia="en-US"/>
          <w14:ligatures w14:val="standardContextual"/>
        </w:rPr>
        <w:t xml:space="preserve"> kuriais siekiama palaikyti tinkamą transporto priemonės techninę būklę;</w:t>
      </w:r>
      <w:r w:rsidRPr="002A2E89">
        <w:rPr>
          <w:rFonts w:ascii="Arial" w:eastAsia="Times New Roman" w:hAnsi="Arial" w:cs="Arial"/>
          <w:kern w:val="2"/>
          <w:sz w:val="24"/>
          <w:szCs w:val="24"/>
          <w:lang w:eastAsia="en-US"/>
          <w14:ligatures w14:val="standardContextual"/>
        </w:rPr>
        <w:t xml:space="preserve"> </w:t>
      </w:r>
    </w:p>
    <w:p w14:paraId="0C555BAB" w14:textId="4B67D04F" w:rsidR="002A2E89" w:rsidRPr="002A2E89"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kern w:val="2"/>
          <w:sz w:val="24"/>
          <w:szCs w:val="24"/>
          <w:lang w:eastAsia="en-US"/>
          <w14:ligatures w14:val="standardContextual"/>
        </w:rPr>
        <w:t>Transporto priemonių techninė priežiūra vykdoma pagal poreikį;</w:t>
      </w:r>
    </w:p>
    <w:p w14:paraId="73ED14BA" w14:textId="48CE546B" w:rsidR="002A2E89" w:rsidRPr="002A2E89"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kern w:val="2"/>
          <w:sz w:val="24"/>
          <w:szCs w:val="24"/>
          <w:lang w:eastAsia="en-US"/>
          <w14:ligatures w14:val="standardContextual"/>
        </w:rPr>
        <w:t xml:space="preserve">Atliekant transporto priemonių techninę priežiūrą ir remontą ir teikiant kitas su transporto priemonių technine priežiūra ir remontu susijusias paslaugas, transporto priemonių pristatymą į autoservisą bet kuriuo atveju organizuoja ir už visas techninės priežiūros ir remonto paslaugas apmoka Tiekėjas (išskyrus tas dalis, medžiagas ir paslaugas, kurios aiškiai nurodytos kaip tenkančios </w:t>
      </w:r>
      <w:r w:rsidR="00C31D83" w:rsidRPr="00C31D83">
        <w:rPr>
          <w:rFonts w:ascii="Arial" w:eastAsia="Calibri" w:hAnsi="Arial" w:cs="Arial"/>
          <w:kern w:val="2"/>
          <w:sz w:val="24"/>
          <w:szCs w:val="24"/>
          <w:lang w:eastAsia="en-US"/>
          <w14:ligatures w14:val="standardContextual"/>
        </w:rPr>
        <w:t xml:space="preserve">Perkančiajai organizacijai ir (ar) </w:t>
      </w:r>
      <w:r w:rsidRPr="002A2E89">
        <w:rPr>
          <w:rFonts w:ascii="Arial" w:eastAsia="Calibri" w:hAnsi="Arial" w:cs="Arial"/>
          <w:kern w:val="2"/>
          <w:sz w:val="24"/>
          <w:szCs w:val="24"/>
          <w:lang w:eastAsia="en-US"/>
          <w14:ligatures w14:val="standardContextual"/>
        </w:rPr>
        <w:t>Paslaugų gavėjui);</w:t>
      </w:r>
    </w:p>
    <w:p w14:paraId="191F161A" w14:textId="77777777" w:rsidR="002A2E89" w:rsidRPr="002A2E89"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kern w:val="2"/>
          <w:sz w:val="24"/>
          <w:szCs w:val="24"/>
          <w:lang w:eastAsia="en-US"/>
          <w14:ligatures w14:val="standardContextual"/>
        </w:rPr>
        <w:t>Tiekėjas privalo užtikrinti transporto priemonės aptarnavimą ir priežiūrą autoservise;</w:t>
      </w:r>
    </w:p>
    <w:p w14:paraId="40DC8EC2" w14:textId="77777777" w:rsidR="002A2E89" w:rsidRPr="002A2E89"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bCs/>
          <w:kern w:val="2"/>
          <w:sz w:val="24"/>
          <w:szCs w:val="24"/>
          <w:lang w:eastAsia="en-US"/>
          <w14:ligatures w14:val="standardContextual"/>
        </w:rPr>
        <w:t xml:space="preserve">Teikiant </w:t>
      </w:r>
      <w:r w:rsidRPr="002A2E89">
        <w:rPr>
          <w:rFonts w:ascii="Arial" w:eastAsia="Calibri" w:hAnsi="Arial" w:cs="Arial"/>
          <w:kern w:val="2"/>
          <w:sz w:val="24"/>
          <w:szCs w:val="24"/>
          <w:lang w:eastAsia="en-US"/>
          <w14:ligatures w14:val="standardContextual"/>
        </w:rPr>
        <w:t xml:space="preserve">Paslaugas priklausomai nuo transporto priemonės tipo, markės ir remonto pobūdžio </w:t>
      </w:r>
      <w:r w:rsidRPr="002A2E89">
        <w:rPr>
          <w:rFonts w:ascii="Arial" w:eastAsia="Calibri" w:hAnsi="Arial" w:cs="Arial"/>
          <w:color w:val="000000"/>
          <w:kern w:val="2"/>
          <w:sz w:val="24"/>
          <w:szCs w:val="24"/>
          <w:lang w:eastAsia="en-US"/>
          <w14:ligatures w14:val="standardContextual"/>
        </w:rPr>
        <w:t xml:space="preserve">Tiekėjas </w:t>
      </w:r>
      <w:r w:rsidRPr="002A2E89">
        <w:rPr>
          <w:rFonts w:ascii="Arial" w:eastAsia="Calibri" w:hAnsi="Arial" w:cs="Arial"/>
          <w:kern w:val="2"/>
          <w:sz w:val="24"/>
          <w:szCs w:val="24"/>
          <w:lang w:eastAsia="en-US"/>
          <w14:ligatures w14:val="standardContextual"/>
        </w:rPr>
        <w:t xml:space="preserve">privalo vadovautis </w:t>
      </w:r>
      <w:r w:rsidRPr="002A2E89">
        <w:rPr>
          <w:rFonts w:ascii="Arial" w:eastAsia="Times New Roman" w:hAnsi="Arial" w:cs="Arial"/>
          <w:bCs/>
          <w:kern w:val="2"/>
          <w:sz w:val="24"/>
          <w:szCs w:val="24"/>
          <w:lang w:eastAsia="en-US"/>
          <w14:ligatures w14:val="standardContextual"/>
        </w:rPr>
        <w:t xml:space="preserve">Lietuvos Respublikoje galiojančių standartu, įskaitant, bet neapsiribojant Lietuvos standartu LST 1438:2005 „Automobiliai. Techninė priežiūra ir remontas“ bei </w:t>
      </w:r>
      <w:r w:rsidRPr="002A2E89">
        <w:rPr>
          <w:rFonts w:ascii="Arial" w:eastAsia="Calibri" w:hAnsi="Arial" w:cs="Arial"/>
          <w:kern w:val="2"/>
          <w:sz w:val="24"/>
          <w:szCs w:val="24"/>
          <w:lang w:eastAsia="en-US"/>
          <w14:ligatures w14:val="standardContextual"/>
        </w:rPr>
        <w:t>gamyklinėmis transporto priemonių remonto instrukcijomis</w:t>
      </w:r>
      <w:r w:rsidR="002A2E89">
        <w:rPr>
          <w:rFonts w:ascii="Arial" w:eastAsia="Calibri" w:hAnsi="Arial" w:cs="Arial"/>
          <w:kern w:val="2"/>
          <w:sz w:val="24"/>
          <w:szCs w:val="24"/>
          <w:lang w:eastAsia="en-US"/>
          <w14:ligatures w14:val="standardContextual"/>
        </w:rPr>
        <w:t>;</w:t>
      </w:r>
    </w:p>
    <w:p w14:paraId="05A804E8" w14:textId="77777777" w:rsidR="00C31D83" w:rsidRPr="00C31D83" w:rsidRDefault="0058089A">
      <w:pPr>
        <w:pStyle w:val="Sraopastraipa"/>
        <w:numPr>
          <w:ilvl w:val="1"/>
          <w:numId w:val="45"/>
        </w:numPr>
        <w:tabs>
          <w:tab w:val="left" w:pos="1134"/>
          <w:tab w:val="left" w:pos="1276"/>
          <w:tab w:val="left" w:pos="1560"/>
        </w:tabs>
        <w:ind w:left="0" w:firstLine="851"/>
        <w:jc w:val="both"/>
        <w:rPr>
          <w:rFonts w:ascii="Arial" w:hAnsi="Arial" w:cs="Arial"/>
          <w:sz w:val="24"/>
          <w:szCs w:val="24"/>
        </w:rPr>
      </w:pPr>
      <w:r w:rsidRPr="002A2E89">
        <w:rPr>
          <w:rFonts w:ascii="Arial" w:eastAsia="Calibri" w:hAnsi="Arial" w:cs="Arial"/>
          <w:bCs/>
          <w:kern w:val="2"/>
          <w:sz w:val="24"/>
          <w:szCs w:val="24"/>
          <w:lang w:eastAsia="en-US"/>
          <w14:ligatures w14:val="standardContextual"/>
        </w:rPr>
        <w:t xml:space="preserve">Teikiant Paslaugas Tiekėjas privalo vadovautis Transporto priemonių techninės priežiūros, remonto, techninės pagalbos ir perdirbimo paslaugų teikimo tvarkos, reikalavimų šiuos darbus atliekantiems asmenims ir šiems darbams keliamų aplinkos apsaugos reikalavimų aprašu, patvirtintu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 (Aplinkos apsaugos kriterijų, kuriuos </w:t>
      </w:r>
      <w:r w:rsidRPr="002A2E89">
        <w:rPr>
          <w:rFonts w:ascii="Arial" w:eastAsia="Calibri" w:hAnsi="Arial" w:cs="Arial"/>
          <w:bCs/>
          <w:kern w:val="2"/>
          <w:sz w:val="24"/>
          <w:szCs w:val="24"/>
          <w:lang w:eastAsia="en-US"/>
          <w14:ligatures w14:val="standardContextual"/>
        </w:rPr>
        <w:lastRenderedPageBreak/>
        <w:t>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4.4.4.3. papunktis);</w:t>
      </w:r>
    </w:p>
    <w:p w14:paraId="6FCAA1C3" w14:textId="1C49E9F4" w:rsidR="00C31D83" w:rsidRPr="001B2A32" w:rsidRDefault="0058089A">
      <w:pPr>
        <w:pStyle w:val="Sraopastraipa"/>
        <w:numPr>
          <w:ilvl w:val="1"/>
          <w:numId w:val="45"/>
        </w:numPr>
        <w:tabs>
          <w:tab w:val="left" w:pos="1134"/>
          <w:tab w:val="left" w:pos="1276"/>
          <w:tab w:val="left" w:pos="1560"/>
        </w:tabs>
        <w:ind w:left="0" w:firstLine="851"/>
        <w:jc w:val="both"/>
        <w:rPr>
          <w:rFonts w:ascii="Arial" w:hAnsi="Arial" w:cs="Arial"/>
          <w:i/>
          <w:iCs/>
          <w:sz w:val="24"/>
          <w:szCs w:val="24"/>
        </w:rPr>
      </w:pPr>
      <w:r w:rsidRPr="00C31D83">
        <w:rPr>
          <w:rFonts w:ascii="Arial" w:eastAsia="Calibri" w:hAnsi="Arial" w:cs="Arial"/>
          <w:bCs/>
          <w:kern w:val="2"/>
          <w:sz w:val="24"/>
          <w:szCs w:val="24"/>
          <w:lang w:eastAsia="en-US"/>
          <w14:ligatures w14:val="standardContextual"/>
        </w:rPr>
        <w:t xml:space="preserve">Transporto priemonių remontas turi </w:t>
      </w:r>
      <w:r w:rsidRPr="001B2A32">
        <w:rPr>
          <w:rFonts w:ascii="Arial" w:eastAsia="Calibri" w:hAnsi="Arial" w:cs="Arial"/>
          <w:bCs/>
          <w:kern w:val="2"/>
          <w:sz w:val="24"/>
          <w:szCs w:val="24"/>
          <w:lang w:eastAsia="en-US"/>
          <w14:ligatures w14:val="standardContextual"/>
        </w:rPr>
        <w:t xml:space="preserve">būti atliekamas laikantis tinkamos ir techniniu požiūriu priimtinos remonto technologijos ir atitikti transporto priemonės </w:t>
      </w:r>
      <w:r w:rsidR="001B2A32" w:rsidRPr="001B2A32">
        <w:rPr>
          <w:rFonts w:ascii="Arial" w:eastAsia="Calibri" w:hAnsi="Arial" w:cs="Arial"/>
          <w:bCs/>
          <w:kern w:val="2"/>
          <w:sz w:val="24"/>
          <w:szCs w:val="24"/>
          <w:lang w:eastAsia="en-US"/>
          <w14:ligatures w14:val="standardContextual"/>
        </w:rPr>
        <w:t>tec</w:t>
      </w:r>
      <w:r w:rsidRPr="001B2A32">
        <w:rPr>
          <w:rFonts w:ascii="Arial" w:eastAsia="Calibri" w:hAnsi="Arial" w:cs="Arial"/>
          <w:bCs/>
          <w:kern w:val="2"/>
          <w:sz w:val="24"/>
          <w:szCs w:val="24"/>
          <w:lang w:eastAsia="en-US"/>
          <w14:ligatures w14:val="standardContextual"/>
        </w:rPr>
        <w:t>hninius reikalavimus;</w:t>
      </w:r>
    </w:p>
    <w:p w14:paraId="7E39E758" w14:textId="77777777" w:rsidR="00C31D83" w:rsidRPr="00C31D83" w:rsidRDefault="0058089A">
      <w:pPr>
        <w:pStyle w:val="Sraopastraipa"/>
        <w:numPr>
          <w:ilvl w:val="1"/>
          <w:numId w:val="45"/>
        </w:numPr>
        <w:tabs>
          <w:tab w:val="left" w:pos="1134"/>
          <w:tab w:val="left" w:pos="1276"/>
          <w:tab w:val="left" w:pos="1560"/>
        </w:tabs>
        <w:ind w:left="0" w:firstLine="851"/>
        <w:jc w:val="both"/>
        <w:rPr>
          <w:rFonts w:ascii="Arial" w:hAnsi="Arial" w:cs="Arial"/>
          <w:i/>
          <w:iCs/>
          <w:sz w:val="24"/>
          <w:szCs w:val="24"/>
        </w:rPr>
      </w:pPr>
      <w:r w:rsidRPr="001B2A32">
        <w:rPr>
          <w:rFonts w:ascii="Arial" w:eastAsia="Calibri" w:hAnsi="Arial" w:cs="Arial"/>
          <w:bCs/>
          <w:kern w:val="2"/>
          <w:sz w:val="24"/>
          <w:szCs w:val="24"/>
          <w:lang w:eastAsia="en-US"/>
          <w14:ligatures w14:val="standardContextual"/>
        </w:rPr>
        <w:t xml:space="preserve">Tiekėjas, atlikęs </w:t>
      </w:r>
      <w:r w:rsidRPr="001B2A32">
        <w:rPr>
          <w:rFonts w:ascii="Arial" w:eastAsia="Calibri" w:hAnsi="Arial" w:cs="Arial"/>
          <w:bCs/>
          <w:color w:val="000000"/>
          <w:kern w:val="2"/>
          <w:sz w:val="24"/>
          <w:szCs w:val="24"/>
          <w:lang w:eastAsia="en-US"/>
          <w14:ligatures w14:val="standardContextual"/>
        </w:rPr>
        <w:t>transporto priemonių ir jų sudėtinių dalių techninę priežiūrą, aptarnavimą, remontą Paslaugų gavėjo reikalavimu pateikia jam informacij</w:t>
      </w:r>
      <w:r w:rsidR="00C31D83" w:rsidRPr="001B2A32">
        <w:rPr>
          <w:rFonts w:ascii="Arial" w:eastAsia="Calibri" w:hAnsi="Arial" w:cs="Arial"/>
          <w:bCs/>
          <w:color w:val="000000"/>
          <w:kern w:val="2"/>
          <w:sz w:val="24"/>
          <w:szCs w:val="24"/>
          <w:lang w:eastAsia="en-US"/>
          <w14:ligatures w14:val="standardContextual"/>
        </w:rPr>
        <w:t>ą</w:t>
      </w:r>
      <w:r w:rsidRPr="001B2A32">
        <w:rPr>
          <w:rFonts w:ascii="Arial" w:eastAsia="Calibri" w:hAnsi="Arial" w:cs="Arial"/>
          <w:bCs/>
          <w:color w:val="000000"/>
          <w:kern w:val="2"/>
          <w:sz w:val="24"/>
          <w:szCs w:val="24"/>
          <w:lang w:eastAsia="en-US"/>
          <w14:ligatures w14:val="standardContextual"/>
        </w:rPr>
        <w:t xml:space="preserve"> apie </w:t>
      </w:r>
      <w:r w:rsidRPr="001B2A32">
        <w:rPr>
          <w:rFonts w:ascii="Arial" w:eastAsia="Calibri" w:hAnsi="Arial" w:cs="Arial"/>
          <w:bCs/>
          <w:kern w:val="2"/>
          <w:sz w:val="24"/>
          <w:szCs w:val="24"/>
          <w:lang w:eastAsia="en-US"/>
          <w14:ligatures w14:val="standardContextual"/>
        </w:rPr>
        <w:t>konkrečią suteiktą transporto priemonę, pakeistas detales, suteiktas paslaugas</w:t>
      </w:r>
      <w:r w:rsidRPr="00C31D83">
        <w:rPr>
          <w:rFonts w:ascii="Arial" w:eastAsia="Calibri" w:hAnsi="Arial" w:cs="Arial"/>
          <w:bCs/>
          <w:kern w:val="2"/>
          <w:sz w:val="24"/>
          <w:szCs w:val="24"/>
          <w:lang w:eastAsia="en-US"/>
          <w14:ligatures w14:val="standardContextual"/>
        </w:rPr>
        <w:t>;</w:t>
      </w:r>
    </w:p>
    <w:p w14:paraId="64902C93" w14:textId="2C16DFCB" w:rsidR="00AE3F29" w:rsidRPr="00AE3F29" w:rsidRDefault="0058089A">
      <w:pPr>
        <w:pStyle w:val="Sraopastraipa"/>
        <w:numPr>
          <w:ilvl w:val="1"/>
          <w:numId w:val="45"/>
        </w:numPr>
        <w:tabs>
          <w:tab w:val="left" w:pos="1134"/>
          <w:tab w:val="left" w:pos="1276"/>
          <w:tab w:val="left" w:pos="1560"/>
        </w:tabs>
        <w:ind w:left="0" w:firstLine="851"/>
        <w:jc w:val="both"/>
        <w:rPr>
          <w:rFonts w:ascii="Arial" w:hAnsi="Arial" w:cs="Arial"/>
          <w:i/>
          <w:iCs/>
          <w:sz w:val="24"/>
          <w:szCs w:val="24"/>
        </w:rPr>
      </w:pPr>
      <w:bookmarkStart w:id="50" w:name="_Hlk195254886"/>
      <w:r w:rsidRPr="00C31D83">
        <w:rPr>
          <w:rFonts w:ascii="Arial" w:eastAsia="Calibri" w:hAnsi="Arial" w:cs="Arial"/>
          <w:kern w:val="2"/>
          <w:sz w:val="24"/>
          <w:szCs w:val="24"/>
          <w:lang w:eastAsia="en-US"/>
          <w14:ligatures w14:val="standardContextual"/>
        </w:rPr>
        <w:t>Remonto išlaidos, tenkančios Perkančiajai organizacijai ir (ar) Paslaugų gavėjui – transporto priemonės stambūs gedimai: kapitalinis variklio, pavarų dėžės, reduktoriaus, automobilio tiltų remontas/keitimas. Prireikus tokio remonto tiekėjas ne vėliau kaip kitą dieną nuo sužinojimo informuoja perkančiąją organizaciją ir Paslaugų gavėją, kuris organizuoja ir atlieka šį remontą savo lėšomis</w:t>
      </w:r>
      <w:bookmarkEnd w:id="50"/>
      <w:r w:rsidR="00AE3F29">
        <w:rPr>
          <w:rFonts w:ascii="Arial" w:eastAsia="Calibri" w:hAnsi="Arial" w:cs="Arial"/>
          <w:kern w:val="2"/>
          <w:sz w:val="24"/>
          <w:szCs w:val="24"/>
          <w:lang w:eastAsia="en-US"/>
          <w14:ligatures w14:val="standardContextual"/>
        </w:rPr>
        <w:t>;</w:t>
      </w:r>
    </w:p>
    <w:p w14:paraId="096F39BA" w14:textId="77777777" w:rsidR="00AE3F29" w:rsidRPr="00FE38C1" w:rsidRDefault="0058089A">
      <w:pPr>
        <w:pStyle w:val="Sraopastraipa"/>
        <w:numPr>
          <w:ilvl w:val="1"/>
          <w:numId w:val="45"/>
        </w:numPr>
        <w:tabs>
          <w:tab w:val="left" w:pos="1134"/>
          <w:tab w:val="left" w:pos="1276"/>
          <w:tab w:val="left" w:pos="1560"/>
        </w:tabs>
        <w:ind w:left="0" w:firstLine="851"/>
        <w:jc w:val="both"/>
        <w:rPr>
          <w:rFonts w:ascii="Arial" w:hAnsi="Arial" w:cs="Arial"/>
          <w:i/>
          <w:iCs/>
          <w:sz w:val="24"/>
          <w:szCs w:val="24"/>
        </w:rPr>
      </w:pPr>
      <w:r w:rsidRPr="00AE3F29">
        <w:rPr>
          <w:rFonts w:ascii="Arial" w:eastAsia="Calibri" w:hAnsi="Arial" w:cs="Arial"/>
          <w:kern w:val="2"/>
          <w:sz w:val="24"/>
          <w:szCs w:val="24"/>
          <w:lang w:eastAsia="en-US"/>
          <w14:ligatures w14:val="standardContextual"/>
        </w:rPr>
        <w:t xml:space="preserve">Suteiktos transporto priemonės negalint naudoti dėl poreikio atlikti transporto priemonės techninę priežiūrą ir/ar remontą, tiekėjas užtikrina Paslaugų </w:t>
      </w:r>
      <w:r w:rsidRPr="00FE38C1">
        <w:rPr>
          <w:rFonts w:ascii="Arial" w:eastAsia="Calibri" w:hAnsi="Arial" w:cs="Arial"/>
          <w:kern w:val="2"/>
          <w:sz w:val="24"/>
          <w:szCs w:val="24"/>
          <w:lang w:eastAsia="en-US"/>
          <w14:ligatures w14:val="standardContextual"/>
        </w:rPr>
        <w:t xml:space="preserve">teikimą kita pakaitine nustatytus </w:t>
      </w:r>
      <w:r w:rsidRPr="00FE38C1">
        <w:rPr>
          <w:rFonts w:ascii="Arial" w:eastAsia="Calibri" w:hAnsi="Arial" w:cs="Arial"/>
          <w:color w:val="000000"/>
          <w:kern w:val="2"/>
          <w:sz w:val="24"/>
          <w:szCs w:val="24"/>
          <w:lang w:eastAsia="en-US"/>
          <w14:ligatures w14:val="standardContextual"/>
        </w:rPr>
        <w:t>reikalavimus atitinkančia transporto priemone;</w:t>
      </w:r>
    </w:p>
    <w:p w14:paraId="050E1159" w14:textId="77777777" w:rsidR="00AE3F29" w:rsidRPr="00AE3F29" w:rsidRDefault="0058089A">
      <w:pPr>
        <w:pStyle w:val="Sraopastraipa"/>
        <w:numPr>
          <w:ilvl w:val="1"/>
          <w:numId w:val="45"/>
        </w:numPr>
        <w:tabs>
          <w:tab w:val="left" w:pos="1134"/>
          <w:tab w:val="left" w:pos="1276"/>
          <w:tab w:val="left" w:pos="1560"/>
        </w:tabs>
        <w:ind w:left="0" w:firstLine="851"/>
        <w:jc w:val="both"/>
        <w:rPr>
          <w:rFonts w:ascii="Arial" w:hAnsi="Arial" w:cs="Arial"/>
          <w:i/>
          <w:iCs/>
          <w:sz w:val="24"/>
          <w:szCs w:val="24"/>
        </w:rPr>
      </w:pPr>
      <w:r w:rsidRPr="00AE3F29">
        <w:rPr>
          <w:rFonts w:ascii="Arial" w:eastAsia="Times New Roman" w:hAnsi="Arial" w:cs="Arial"/>
          <w:color w:val="000000"/>
          <w:kern w:val="2"/>
          <w:sz w:val="24"/>
          <w:szCs w:val="24"/>
          <w:lang w:eastAsia="en-US"/>
          <w14:ligatures w14:val="standardContextual"/>
        </w:rPr>
        <w:t>Tiekėjas atsako už nekokybišką Paslaugų suteikimą bei dėl to galimą transporto priemonės sugadinimą, jei neįrodo, kad gedimas atsirado ne dėl jo kaltės</w:t>
      </w:r>
      <w:r w:rsidR="00AE3F29">
        <w:rPr>
          <w:rFonts w:ascii="Arial" w:eastAsia="Times New Roman" w:hAnsi="Arial" w:cs="Arial"/>
          <w:color w:val="000000"/>
          <w:kern w:val="2"/>
          <w:sz w:val="24"/>
          <w:szCs w:val="24"/>
          <w:lang w:eastAsia="en-US"/>
          <w14:ligatures w14:val="standardContextual"/>
        </w:rPr>
        <w:t>;</w:t>
      </w:r>
    </w:p>
    <w:p w14:paraId="5B7C4C8F" w14:textId="77777777" w:rsidR="00AE3F29" w:rsidRPr="00AE3F29" w:rsidRDefault="0058089A">
      <w:pPr>
        <w:pStyle w:val="Sraopastraipa"/>
        <w:numPr>
          <w:ilvl w:val="1"/>
          <w:numId w:val="45"/>
        </w:numPr>
        <w:tabs>
          <w:tab w:val="left" w:pos="1134"/>
          <w:tab w:val="left" w:pos="1276"/>
          <w:tab w:val="left" w:pos="1560"/>
        </w:tabs>
        <w:ind w:left="0" w:firstLine="851"/>
        <w:jc w:val="both"/>
        <w:rPr>
          <w:rFonts w:ascii="Arial" w:hAnsi="Arial" w:cs="Arial"/>
          <w:i/>
          <w:iCs/>
          <w:sz w:val="24"/>
          <w:szCs w:val="24"/>
        </w:rPr>
      </w:pPr>
      <w:r w:rsidRPr="00AE3F29">
        <w:rPr>
          <w:rFonts w:ascii="Arial" w:eastAsia="Times New Roman" w:hAnsi="Arial" w:cs="Arial"/>
          <w:color w:val="000000"/>
          <w:kern w:val="2"/>
          <w:sz w:val="24"/>
          <w:szCs w:val="24"/>
          <w:lang w:eastAsia="en-US"/>
          <w14:ligatures w14:val="standardContextual"/>
        </w:rPr>
        <w:t xml:space="preserve">Tiekėjas privalo informuoti perkančiąją organizaciją ir Paslaugų gavėją apie Paslaugų teikimo metu pastebėtus transporto priemonės gedimus; </w:t>
      </w:r>
    </w:p>
    <w:p w14:paraId="617B747A" w14:textId="5A9D2563" w:rsidR="0058089A" w:rsidRPr="000A72C3" w:rsidRDefault="0058089A">
      <w:pPr>
        <w:pStyle w:val="Sraopastraipa"/>
        <w:numPr>
          <w:ilvl w:val="1"/>
          <w:numId w:val="45"/>
        </w:numPr>
        <w:tabs>
          <w:tab w:val="left" w:pos="1134"/>
          <w:tab w:val="left" w:pos="1276"/>
          <w:tab w:val="left" w:pos="1560"/>
          <w:tab w:val="left" w:pos="1701"/>
        </w:tabs>
        <w:ind w:left="0" w:firstLine="851"/>
        <w:jc w:val="both"/>
        <w:rPr>
          <w:rFonts w:ascii="Arial" w:hAnsi="Arial" w:cs="Arial"/>
          <w:i/>
          <w:iCs/>
          <w:sz w:val="24"/>
          <w:szCs w:val="24"/>
        </w:rPr>
      </w:pPr>
      <w:r w:rsidRPr="00AE3F29">
        <w:rPr>
          <w:rFonts w:ascii="Arial" w:eastAsia="Times New Roman" w:hAnsi="Arial" w:cs="Arial"/>
          <w:color w:val="000000"/>
          <w:kern w:val="2"/>
          <w:sz w:val="24"/>
          <w:szCs w:val="24"/>
          <w:lang w:eastAsia="en-US"/>
          <w14:ligatures w14:val="standardContextual"/>
        </w:rPr>
        <w:t>Paslaugų teikimo metu teikiamos remonto ir priežiūros paslaugos bei detalės/medžiagos turi atitikti reikalavimus bei apimtis, numatytas gamyklos-gamintojo, nurodytas transporto priemonės serviso knygelėje, vartotojo instrukcijoje ar kitoje oficialioje gamyklos-</w:t>
      </w:r>
      <w:r w:rsidRPr="00AE3F29">
        <w:rPr>
          <w:rFonts w:ascii="Arial" w:eastAsia="Times New Roman" w:hAnsi="Arial" w:cs="Arial"/>
          <w:kern w:val="2"/>
          <w:sz w:val="24"/>
          <w:szCs w:val="24"/>
          <w:lang w:eastAsia="en-US"/>
          <w14:ligatures w14:val="standardContextual"/>
        </w:rPr>
        <w:t xml:space="preserve">gamintojo dokumentacijoje. Techninei priežiūrai turi būti naudojamos gamyklos-gamintojos nurodytos arba lygiavertes specifikacijas atitinkančios (arba aukštesnių specifikacijų) medžiagos, skysčiai, </w:t>
      </w:r>
      <w:r w:rsidRPr="00AE3F29">
        <w:rPr>
          <w:rFonts w:ascii="Arial" w:eastAsia="Times New Roman" w:hAnsi="Arial" w:cs="Arial"/>
          <w:color w:val="000000"/>
          <w:kern w:val="2"/>
          <w:sz w:val="24"/>
          <w:szCs w:val="24"/>
          <w:lang w:eastAsia="en-US"/>
          <w14:ligatures w14:val="standardContextual"/>
        </w:rPr>
        <w:t xml:space="preserve">atsarginės dalys. Paslaugos turi būti teikiamos laikantis gamyklos-gamintojo nustatytų technologinių reikalavimų, naudojant rekomenduojamus įrankius ir prietaisus. </w:t>
      </w:r>
    </w:p>
    <w:p w14:paraId="2D65C197" w14:textId="2A68464D" w:rsidR="000A72C3" w:rsidRDefault="000A72C3">
      <w:pPr>
        <w:pStyle w:val="Sraopastraipa"/>
        <w:numPr>
          <w:ilvl w:val="0"/>
          <w:numId w:val="45"/>
        </w:numPr>
        <w:tabs>
          <w:tab w:val="left" w:pos="1276"/>
          <w:tab w:val="left" w:pos="1560"/>
          <w:tab w:val="left" w:pos="1701"/>
        </w:tabs>
        <w:ind w:left="0" w:firstLine="851"/>
        <w:rPr>
          <w:rFonts w:ascii="Arial" w:hAnsi="Arial" w:cs="Arial"/>
          <w:sz w:val="24"/>
          <w:szCs w:val="24"/>
        </w:rPr>
      </w:pPr>
      <w:r>
        <w:rPr>
          <w:rFonts w:ascii="Arial" w:hAnsi="Arial" w:cs="Arial"/>
          <w:sz w:val="24"/>
          <w:szCs w:val="24"/>
        </w:rPr>
        <w:t xml:space="preserve">Perkančioji organizacija </w:t>
      </w:r>
      <w:r w:rsidRPr="000A72C3">
        <w:rPr>
          <w:rFonts w:ascii="Arial" w:hAnsi="Arial" w:cs="Arial"/>
          <w:sz w:val="24"/>
          <w:szCs w:val="24"/>
        </w:rPr>
        <w:t xml:space="preserve">sudarius </w:t>
      </w:r>
      <w:r>
        <w:rPr>
          <w:rFonts w:ascii="Arial" w:hAnsi="Arial" w:cs="Arial"/>
          <w:sz w:val="24"/>
          <w:szCs w:val="24"/>
        </w:rPr>
        <w:t>pirkimo su</w:t>
      </w:r>
      <w:r w:rsidRPr="000A72C3">
        <w:rPr>
          <w:rFonts w:ascii="Arial" w:hAnsi="Arial" w:cs="Arial"/>
          <w:sz w:val="24"/>
          <w:szCs w:val="24"/>
        </w:rPr>
        <w:t>tartį nedelsiant informuo</w:t>
      </w:r>
      <w:r>
        <w:rPr>
          <w:rFonts w:ascii="Arial" w:hAnsi="Arial" w:cs="Arial"/>
          <w:sz w:val="24"/>
          <w:szCs w:val="24"/>
        </w:rPr>
        <w:t>ja</w:t>
      </w:r>
      <w:r w:rsidRPr="000A72C3">
        <w:rPr>
          <w:rFonts w:ascii="Arial" w:hAnsi="Arial" w:cs="Arial"/>
          <w:sz w:val="24"/>
          <w:szCs w:val="24"/>
        </w:rPr>
        <w:t xml:space="preserve"> Paslaugų gavėjus, kad jie Tiekėjui suteiktų</w:t>
      </w:r>
      <w:r>
        <w:rPr>
          <w:rFonts w:ascii="Arial" w:hAnsi="Arial" w:cs="Arial"/>
          <w:sz w:val="24"/>
          <w:szCs w:val="24"/>
        </w:rPr>
        <w:t xml:space="preserve"> Techninės specifikacijos </w:t>
      </w:r>
      <w:r w:rsidRPr="000A72C3">
        <w:rPr>
          <w:rFonts w:ascii="Arial" w:hAnsi="Arial" w:cs="Arial"/>
          <w:sz w:val="24"/>
          <w:szCs w:val="24"/>
        </w:rPr>
        <w:t xml:space="preserve">priede nurodytas transporto priemones pasirašydami su Tiekėju </w:t>
      </w:r>
      <w:r>
        <w:rPr>
          <w:rFonts w:ascii="Arial" w:hAnsi="Arial" w:cs="Arial"/>
          <w:sz w:val="24"/>
          <w:szCs w:val="24"/>
        </w:rPr>
        <w:t>t</w:t>
      </w:r>
      <w:r w:rsidRPr="000A72C3">
        <w:rPr>
          <w:rFonts w:ascii="Arial" w:hAnsi="Arial" w:cs="Arial"/>
          <w:sz w:val="24"/>
          <w:szCs w:val="24"/>
        </w:rPr>
        <w:t>ransporto priemonių suteikimo aktus</w:t>
      </w:r>
      <w:r>
        <w:rPr>
          <w:rFonts w:ascii="Arial" w:hAnsi="Arial" w:cs="Arial"/>
          <w:sz w:val="24"/>
          <w:szCs w:val="24"/>
        </w:rPr>
        <w:t xml:space="preserve">. </w:t>
      </w:r>
    </w:p>
    <w:p w14:paraId="2132FEA7" w14:textId="77777777" w:rsidR="000A72C3" w:rsidRDefault="000A72C3">
      <w:pPr>
        <w:pStyle w:val="Sraopastraipa"/>
        <w:numPr>
          <w:ilvl w:val="0"/>
          <w:numId w:val="45"/>
        </w:numPr>
        <w:tabs>
          <w:tab w:val="left" w:pos="1276"/>
          <w:tab w:val="left" w:pos="1560"/>
          <w:tab w:val="left" w:pos="1701"/>
        </w:tabs>
        <w:ind w:left="0" w:firstLine="851"/>
        <w:jc w:val="both"/>
        <w:rPr>
          <w:rFonts w:ascii="Arial" w:hAnsi="Arial" w:cs="Arial"/>
          <w:sz w:val="24"/>
          <w:szCs w:val="24"/>
        </w:rPr>
      </w:pPr>
      <w:r w:rsidRPr="000A72C3">
        <w:rPr>
          <w:rFonts w:ascii="Arial" w:hAnsi="Arial" w:cs="Arial"/>
          <w:sz w:val="24"/>
          <w:szCs w:val="24"/>
        </w:rPr>
        <w:t xml:space="preserve">Tiekėjas įsipareigoja teikiant Paslaugas: </w:t>
      </w:r>
    </w:p>
    <w:p w14:paraId="0F93209F" w14:textId="77777777" w:rsidR="000A72C3" w:rsidRDefault="000A72C3">
      <w:pPr>
        <w:pStyle w:val="Sraopastraipa"/>
        <w:numPr>
          <w:ilvl w:val="1"/>
          <w:numId w:val="45"/>
        </w:numPr>
        <w:tabs>
          <w:tab w:val="left" w:pos="1276"/>
          <w:tab w:val="left" w:pos="1560"/>
          <w:tab w:val="left" w:pos="1701"/>
        </w:tabs>
        <w:ind w:left="0" w:firstLine="851"/>
        <w:jc w:val="both"/>
        <w:rPr>
          <w:rFonts w:ascii="Arial" w:hAnsi="Arial" w:cs="Arial"/>
          <w:sz w:val="24"/>
          <w:szCs w:val="24"/>
        </w:rPr>
      </w:pPr>
      <w:r w:rsidRPr="000A72C3">
        <w:rPr>
          <w:rFonts w:ascii="Arial" w:hAnsi="Arial" w:cs="Arial"/>
          <w:sz w:val="24"/>
          <w:szCs w:val="24"/>
        </w:rPr>
        <w:t xml:space="preserve">visapusiškai bendradarbiauti su </w:t>
      </w:r>
      <w:r>
        <w:rPr>
          <w:rFonts w:ascii="Arial" w:hAnsi="Arial" w:cs="Arial"/>
          <w:sz w:val="24"/>
          <w:szCs w:val="24"/>
        </w:rPr>
        <w:t>perkančiąją organizacija</w:t>
      </w:r>
      <w:r w:rsidRPr="000A72C3">
        <w:rPr>
          <w:rFonts w:ascii="Arial" w:hAnsi="Arial" w:cs="Arial"/>
          <w:sz w:val="24"/>
          <w:szCs w:val="24"/>
        </w:rPr>
        <w:t xml:space="preserve"> siekiant, kad Paslaugos būtų suteiktos kokybiškai, atitiktų </w:t>
      </w:r>
      <w:r>
        <w:rPr>
          <w:rFonts w:ascii="Arial" w:hAnsi="Arial" w:cs="Arial"/>
          <w:sz w:val="24"/>
          <w:szCs w:val="24"/>
        </w:rPr>
        <w:t>jos</w:t>
      </w:r>
      <w:r w:rsidRPr="000A72C3">
        <w:rPr>
          <w:rFonts w:ascii="Arial" w:hAnsi="Arial" w:cs="Arial"/>
          <w:sz w:val="24"/>
          <w:szCs w:val="24"/>
        </w:rPr>
        <w:t xml:space="preserve"> ir Paslaugų gavėjų interesus ir nustatytus reikalavimus; </w:t>
      </w:r>
    </w:p>
    <w:p w14:paraId="677BA4E7" w14:textId="77777777" w:rsidR="000A72C3" w:rsidRDefault="000A72C3">
      <w:pPr>
        <w:pStyle w:val="Sraopastraipa"/>
        <w:numPr>
          <w:ilvl w:val="1"/>
          <w:numId w:val="45"/>
        </w:numPr>
        <w:tabs>
          <w:tab w:val="left" w:pos="1276"/>
          <w:tab w:val="left" w:pos="1560"/>
          <w:tab w:val="left" w:pos="1701"/>
        </w:tabs>
        <w:ind w:left="0" w:firstLine="851"/>
        <w:jc w:val="both"/>
        <w:rPr>
          <w:rFonts w:ascii="Arial" w:hAnsi="Arial" w:cs="Arial"/>
          <w:sz w:val="24"/>
          <w:szCs w:val="24"/>
        </w:rPr>
      </w:pPr>
      <w:r w:rsidRPr="000A72C3">
        <w:rPr>
          <w:rFonts w:ascii="Arial" w:hAnsi="Arial" w:cs="Arial"/>
          <w:sz w:val="24"/>
          <w:szCs w:val="24"/>
        </w:rPr>
        <w:t>užtikrinti, kad numatytų Paslaugų teikimą organizuos asmenys, atitinkantys tai veiklai keliamus kvalifikacinius ir profesinius reikalavimus bei išmanantys Paslaugų teikimo specifiką;</w:t>
      </w:r>
    </w:p>
    <w:p w14:paraId="37DB30B5" w14:textId="77777777" w:rsidR="000A72C3" w:rsidRDefault="000A72C3">
      <w:pPr>
        <w:pStyle w:val="Sraopastraipa"/>
        <w:numPr>
          <w:ilvl w:val="1"/>
          <w:numId w:val="45"/>
        </w:numPr>
        <w:tabs>
          <w:tab w:val="left" w:pos="1276"/>
          <w:tab w:val="left" w:pos="1560"/>
          <w:tab w:val="left" w:pos="1701"/>
        </w:tabs>
        <w:ind w:left="0" w:firstLine="851"/>
        <w:jc w:val="both"/>
        <w:rPr>
          <w:rFonts w:ascii="Arial" w:hAnsi="Arial" w:cs="Arial"/>
          <w:sz w:val="24"/>
          <w:szCs w:val="24"/>
        </w:rPr>
      </w:pPr>
      <w:r w:rsidRPr="000A72C3">
        <w:rPr>
          <w:rFonts w:ascii="Arial" w:hAnsi="Arial" w:cs="Arial"/>
          <w:sz w:val="24"/>
          <w:szCs w:val="24"/>
        </w:rPr>
        <w:t>užtikrinti keleivių pervežimui keliamų reikalavimų laikymąsi;</w:t>
      </w:r>
    </w:p>
    <w:p w14:paraId="2064C946" w14:textId="7413A891" w:rsidR="000A72C3" w:rsidRDefault="000A72C3">
      <w:pPr>
        <w:pStyle w:val="Sraopastraipa"/>
        <w:numPr>
          <w:ilvl w:val="1"/>
          <w:numId w:val="45"/>
        </w:numPr>
        <w:tabs>
          <w:tab w:val="left" w:pos="1276"/>
          <w:tab w:val="left" w:pos="1560"/>
          <w:tab w:val="left" w:pos="1701"/>
        </w:tabs>
        <w:ind w:left="0" w:firstLine="851"/>
        <w:jc w:val="both"/>
        <w:rPr>
          <w:rFonts w:ascii="Arial" w:hAnsi="Arial" w:cs="Arial"/>
          <w:sz w:val="24"/>
          <w:szCs w:val="24"/>
        </w:rPr>
      </w:pPr>
      <w:r w:rsidRPr="000A72C3">
        <w:rPr>
          <w:rFonts w:ascii="Arial" w:hAnsi="Arial" w:cs="Arial"/>
          <w:sz w:val="24"/>
          <w:szCs w:val="24"/>
        </w:rPr>
        <w:lastRenderedPageBreak/>
        <w:t xml:space="preserve">atlyginti perkančiajai organizacijai ir tretiesiems asmenims atsiradusius nuostolius dėl netinkamo Paslaugų teikimo. </w:t>
      </w:r>
    </w:p>
    <w:p w14:paraId="48098AE1" w14:textId="77777777" w:rsidR="000A72C3" w:rsidRDefault="000A72C3">
      <w:pPr>
        <w:pStyle w:val="Sraopastraipa"/>
        <w:numPr>
          <w:ilvl w:val="0"/>
          <w:numId w:val="45"/>
        </w:numPr>
        <w:tabs>
          <w:tab w:val="left" w:pos="1276"/>
          <w:tab w:val="left" w:pos="1560"/>
          <w:tab w:val="left" w:pos="1701"/>
        </w:tabs>
        <w:ind w:left="0" w:firstLine="851"/>
        <w:jc w:val="both"/>
        <w:rPr>
          <w:rFonts w:ascii="Arial" w:hAnsi="Arial" w:cs="Arial"/>
          <w:sz w:val="24"/>
          <w:szCs w:val="24"/>
        </w:rPr>
      </w:pPr>
      <w:r>
        <w:rPr>
          <w:rFonts w:ascii="Arial" w:hAnsi="Arial" w:cs="Arial"/>
          <w:sz w:val="24"/>
          <w:szCs w:val="24"/>
        </w:rPr>
        <w:t>Paslaugų teikimo v</w:t>
      </w:r>
      <w:r w:rsidRPr="000A72C3">
        <w:rPr>
          <w:rFonts w:ascii="Arial" w:hAnsi="Arial" w:cs="Arial"/>
          <w:sz w:val="24"/>
          <w:szCs w:val="24"/>
        </w:rPr>
        <w:t>eiklos kontrolė:</w:t>
      </w:r>
    </w:p>
    <w:p w14:paraId="1E17B642" w14:textId="77777777" w:rsidR="000A72C3" w:rsidRDefault="000A72C3">
      <w:pPr>
        <w:pStyle w:val="Sraopastraipa"/>
        <w:numPr>
          <w:ilvl w:val="1"/>
          <w:numId w:val="45"/>
        </w:numPr>
        <w:tabs>
          <w:tab w:val="left" w:pos="1276"/>
          <w:tab w:val="left" w:pos="1560"/>
          <w:tab w:val="left" w:pos="1701"/>
        </w:tabs>
        <w:ind w:left="0" w:firstLine="851"/>
        <w:jc w:val="both"/>
        <w:rPr>
          <w:rFonts w:ascii="Arial" w:hAnsi="Arial" w:cs="Arial"/>
          <w:sz w:val="24"/>
          <w:szCs w:val="24"/>
        </w:rPr>
      </w:pPr>
      <w:r w:rsidRPr="000A72C3">
        <w:rPr>
          <w:rFonts w:ascii="Arial" w:hAnsi="Arial" w:cs="Arial"/>
          <w:sz w:val="24"/>
          <w:szCs w:val="24"/>
        </w:rPr>
        <w:t xml:space="preserve">Tiekėjas </w:t>
      </w:r>
      <w:r>
        <w:rPr>
          <w:rFonts w:ascii="Arial" w:hAnsi="Arial" w:cs="Arial"/>
          <w:sz w:val="24"/>
          <w:szCs w:val="24"/>
        </w:rPr>
        <w:t xml:space="preserve">pirkimo sutarties vykdymo metu </w:t>
      </w:r>
      <w:r w:rsidRPr="000A72C3">
        <w:rPr>
          <w:rFonts w:ascii="Arial" w:hAnsi="Arial" w:cs="Arial"/>
          <w:sz w:val="24"/>
          <w:szCs w:val="24"/>
        </w:rPr>
        <w:t xml:space="preserve">įsipareigoja teikti </w:t>
      </w:r>
      <w:r>
        <w:rPr>
          <w:rFonts w:ascii="Arial" w:hAnsi="Arial" w:cs="Arial"/>
          <w:sz w:val="24"/>
          <w:szCs w:val="24"/>
        </w:rPr>
        <w:t xml:space="preserve">perkančiajai organizacijai </w:t>
      </w:r>
      <w:r w:rsidRPr="000A72C3">
        <w:rPr>
          <w:rFonts w:ascii="Arial" w:hAnsi="Arial" w:cs="Arial"/>
          <w:sz w:val="24"/>
          <w:szCs w:val="24"/>
        </w:rPr>
        <w:t>šias ataskaitas ir dokumentus:</w:t>
      </w:r>
    </w:p>
    <w:p w14:paraId="398DA3B8" w14:textId="77777777" w:rsidR="000A72C3" w:rsidRDefault="000A72C3">
      <w:pPr>
        <w:pStyle w:val="Sraopastraipa"/>
        <w:numPr>
          <w:ilvl w:val="2"/>
          <w:numId w:val="45"/>
        </w:numPr>
        <w:tabs>
          <w:tab w:val="left" w:pos="1276"/>
          <w:tab w:val="left" w:pos="1560"/>
          <w:tab w:val="left" w:pos="1701"/>
        </w:tabs>
        <w:ind w:left="0" w:firstLine="851"/>
        <w:jc w:val="both"/>
        <w:rPr>
          <w:rFonts w:ascii="Arial" w:hAnsi="Arial" w:cs="Arial"/>
          <w:sz w:val="24"/>
          <w:szCs w:val="24"/>
        </w:rPr>
      </w:pPr>
      <w:r w:rsidRPr="000A72C3">
        <w:rPr>
          <w:rFonts w:ascii="Arial" w:hAnsi="Arial" w:cs="Arial"/>
          <w:sz w:val="24"/>
          <w:szCs w:val="24"/>
        </w:rPr>
        <w:t xml:space="preserve">iki kito mėnesio 10 dienos ataskaitą apie per praėjusį mėnesį suteiktas paslaugas. Ataskaitoje nurodoma vykdyti Maršrutai (Reisai), rida, lėšų už suteiktas paslaugas suma; </w:t>
      </w:r>
    </w:p>
    <w:p w14:paraId="093D3924" w14:textId="77777777" w:rsidR="000A72C3" w:rsidRDefault="000A72C3">
      <w:pPr>
        <w:pStyle w:val="Sraopastraipa"/>
        <w:numPr>
          <w:ilvl w:val="2"/>
          <w:numId w:val="45"/>
        </w:numPr>
        <w:tabs>
          <w:tab w:val="left" w:pos="1276"/>
          <w:tab w:val="left" w:pos="1560"/>
          <w:tab w:val="left" w:pos="1701"/>
        </w:tabs>
        <w:ind w:left="0" w:firstLine="851"/>
        <w:jc w:val="both"/>
        <w:rPr>
          <w:rFonts w:ascii="Arial" w:hAnsi="Arial" w:cs="Arial"/>
          <w:sz w:val="24"/>
          <w:szCs w:val="24"/>
        </w:rPr>
      </w:pPr>
      <w:r w:rsidRPr="000A72C3">
        <w:rPr>
          <w:rFonts w:ascii="Arial" w:hAnsi="Arial" w:cs="Arial"/>
          <w:sz w:val="24"/>
          <w:szCs w:val="24"/>
        </w:rPr>
        <w:t>Paslaugų perdavimo-priėmimo aktus, raštu suderintus su konkrečiais Paslaugų gavėjais, kurie pagal kompetenciją vykdo suteiktų Paslaugų kontrolę (konkrečių vykdytų Maršrutų (Reisų), nuvažiuotų kilometrų, poreikio vykdyti Reisą, koreguotų Reisų ir kt. kontrolė). Tiekėjo teikiamų sąskaitų kontrolę pagal kompetenciją vykdo Tauragės rajono savivaldybės administracijos Apskaitos skyriaus, Švietimo ir sporto skyriaus specialistai, Paslaugų gavėjų atstovai</w:t>
      </w:r>
      <w:r>
        <w:rPr>
          <w:rFonts w:ascii="Arial" w:hAnsi="Arial" w:cs="Arial"/>
          <w:sz w:val="24"/>
          <w:szCs w:val="24"/>
        </w:rPr>
        <w:t>;</w:t>
      </w:r>
    </w:p>
    <w:p w14:paraId="5FAD6942" w14:textId="77777777" w:rsidR="000A72C3" w:rsidRDefault="000A72C3">
      <w:pPr>
        <w:pStyle w:val="Sraopastraipa"/>
        <w:numPr>
          <w:ilvl w:val="1"/>
          <w:numId w:val="45"/>
        </w:numPr>
        <w:tabs>
          <w:tab w:val="left" w:pos="1276"/>
          <w:tab w:val="left" w:pos="1560"/>
          <w:tab w:val="left" w:pos="1701"/>
        </w:tabs>
        <w:ind w:left="0" w:firstLine="851"/>
        <w:jc w:val="both"/>
        <w:rPr>
          <w:rFonts w:ascii="Arial" w:hAnsi="Arial" w:cs="Arial"/>
          <w:sz w:val="24"/>
          <w:szCs w:val="24"/>
        </w:rPr>
      </w:pPr>
      <w:r w:rsidRPr="000A72C3">
        <w:rPr>
          <w:rFonts w:ascii="Arial" w:hAnsi="Arial" w:cs="Arial"/>
          <w:sz w:val="24"/>
          <w:szCs w:val="24"/>
        </w:rPr>
        <w:t xml:space="preserve">Tiekėjas privalo sudaryti sąlygas ir leisti </w:t>
      </w:r>
      <w:r>
        <w:rPr>
          <w:rFonts w:ascii="Arial" w:hAnsi="Arial" w:cs="Arial"/>
          <w:sz w:val="24"/>
          <w:szCs w:val="24"/>
        </w:rPr>
        <w:t>perkančiajai organizacijai</w:t>
      </w:r>
      <w:r w:rsidRPr="000A72C3">
        <w:rPr>
          <w:rFonts w:ascii="Arial" w:hAnsi="Arial" w:cs="Arial"/>
          <w:sz w:val="24"/>
          <w:szCs w:val="24"/>
        </w:rPr>
        <w:t xml:space="preserve"> ir </w:t>
      </w:r>
      <w:r>
        <w:rPr>
          <w:rFonts w:ascii="Arial" w:hAnsi="Arial" w:cs="Arial"/>
          <w:sz w:val="24"/>
          <w:szCs w:val="24"/>
        </w:rPr>
        <w:t xml:space="preserve">(ar) </w:t>
      </w:r>
      <w:r w:rsidRPr="000A72C3">
        <w:rPr>
          <w:rFonts w:ascii="Arial" w:hAnsi="Arial" w:cs="Arial"/>
          <w:sz w:val="24"/>
          <w:szCs w:val="24"/>
        </w:rPr>
        <w:t>Paslaugų gavėjams tikrinti, kaip Tiekėjas vykdo prisiimtus įsipareigojimus</w:t>
      </w:r>
      <w:r>
        <w:rPr>
          <w:rFonts w:ascii="Arial" w:hAnsi="Arial" w:cs="Arial"/>
          <w:sz w:val="24"/>
          <w:szCs w:val="24"/>
        </w:rPr>
        <w:t>;</w:t>
      </w:r>
    </w:p>
    <w:p w14:paraId="1364AC25" w14:textId="77777777" w:rsidR="000A72C3" w:rsidRDefault="000A72C3">
      <w:pPr>
        <w:pStyle w:val="Sraopastraipa"/>
        <w:numPr>
          <w:ilvl w:val="1"/>
          <w:numId w:val="45"/>
        </w:numPr>
        <w:tabs>
          <w:tab w:val="left" w:pos="1276"/>
          <w:tab w:val="left" w:pos="1560"/>
          <w:tab w:val="left" w:pos="1701"/>
        </w:tabs>
        <w:ind w:left="0" w:firstLine="851"/>
        <w:jc w:val="both"/>
        <w:rPr>
          <w:rFonts w:ascii="Arial" w:hAnsi="Arial" w:cs="Arial"/>
          <w:sz w:val="24"/>
          <w:szCs w:val="24"/>
        </w:rPr>
      </w:pPr>
      <w:r>
        <w:rPr>
          <w:rFonts w:ascii="Arial" w:hAnsi="Arial" w:cs="Arial"/>
          <w:sz w:val="24"/>
          <w:szCs w:val="24"/>
        </w:rPr>
        <w:t>Perkančioji organizacija</w:t>
      </w:r>
      <w:r w:rsidRPr="000A72C3">
        <w:rPr>
          <w:rFonts w:ascii="Arial" w:hAnsi="Arial" w:cs="Arial"/>
          <w:sz w:val="24"/>
          <w:szCs w:val="24"/>
        </w:rPr>
        <w:t xml:space="preserve"> ir Paslaugų gavėjai įsipareigoja kontrolės metu netrikdyti Tiekėjo ūkinės veiklos, neatskleisti kontrolės metu sužinotų komercinių ir kitų paslapčių, taip pat kitos </w:t>
      </w:r>
      <w:r>
        <w:rPr>
          <w:rFonts w:ascii="Arial" w:hAnsi="Arial" w:cs="Arial"/>
          <w:sz w:val="24"/>
          <w:szCs w:val="24"/>
        </w:rPr>
        <w:t>pirkimo sutarties šalių</w:t>
      </w:r>
      <w:r w:rsidRPr="000A72C3">
        <w:rPr>
          <w:rFonts w:ascii="Arial" w:hAnsi="Arial" w:cs="Arial"/>
          <w:sz w:val="24"/>
          <w:szCs w:val="24"/>
        </w:rPr>
        <w:t xml:space="preserve"> sutartos neskelbtinos informacijos, jei tai nesusiję su </w:t>
      </w:r>
      <w:r>
        <w:rPr>
          <w:rFonts w:ascii="Arial" w:hAnsi="Arial" w:cs="Arial"/>
          <w:sz w:val="24"/>
          <w:szCs w:val="24"/>
        </w:rPr>
        <w:t>pirkimo su</w:t>
      </w:r>
      <w:r w:rsidRPr="000A72C3">
        <w:rPr>
          <w:rFonts w:ascii="Arial" w:hAnsi="Arial" w:cs="Arial"/>
          <w:sz w:val="24"/>
          <w:szCs w:val="24"/>
        </w:rPr>
        <w:t>tarties ar Lietuvos Respublikos įstatymų ir kitų teisės aktų pažeidimu</w:t>
      </w:r>
      <w:r>
        <w:rPr>
          <w:rFonts w:ascii="Arial" w:hAnsi="Arial" w:cs="Arial"/>
          <w:sz w:val="24"/>
          <w:szCs w:val="24"/>
        </w:rPr>
        <w:t>;</w:t>
      </w:r>
    </w:p>
    <w:p w14:paraId="764C3D72" w14:textId="3E582821" w:rsidR="000A72C3" w:rsidRPr="000A72C3" w:rsidRDefault="000A72C3">
      <w:pPr>
        <w:pStyle w:val="Sraopastraipa"/>
        <w:numPr>
          <w:ilvl w:val="1"/>
          <w:numId w:val="45"/>
        </w:numPr>
        <w:tabs>
          <w:tab w:val="left" w:pos="1276"/>
          <w:tab w:val="left" w:pos="1560"/>
          <w:tab w:val="left" w:pos="1701"/>
        </w:tabs>
        <w:ind w:left="0" w:firstLine="851"/>
        <w:jc w:val="both"/>
        <w:rPr>
          <w:rFonts w:ascii="Arial" w:hAnsi="Arial" w:cs="Arial"/>
          <w:sz w:val="24"/>
          <w:szCs w:val="24"/>
        </w:rPr>
      </w:pPr>
      <w:r>
        <w:rPr>
          <w:rFonts w:ascii="Arial" w:hAnsi="Arial" w:cs="Arial"/>
          <w:sz w:val="24"/>
          <w:szCs w:val="24"/>
        </w:rPr>
        <w:t xml:space="preserve">Perkančioji organizacija </w:t>
      </w:r>
      <w:r w:rsidRPr="000A72C3">
        <w:rPr>
          <w:rFonts w:ascii="Arial" w:hAnsi="Arial" w:cs="Arial"/>
          <w:sz w:val="24"/>
          <w:szCs w:val="24"/>
        </w:rPr>
        <w:t xml:space="preserve">nedelsiant, bet ne vėliau kaip per 2 darbo dienas, informuoja Tiekėją apie sužinotus pažeidimus. Jei </w:t>
      </w:r>
      <w:r>
        <w:rPr>
          <w:rFonts w:ascii="Arial" w:hAnsi="Arial" w:cs="Arial"/>
          <w:sz w:val="24"/>
          <w:szCs w:val="24"/>
        </w:rPr>
        <w:t xml:space="preserve">perkančioji organizacija </w:t>
      </w:r>
      <w:r w:rsidRPr="000A72C3">
        <w:rPr>
          <w:rFonts w:ascii="Arial" w:hAnsi="Arial" w:cs="Arial"/>
          <w:sz w:val="24"/>
          <w:szCs w:val="24"/>
        </w:rPr>
        <w:t>atliko</w:t>
      </w:r>
      <w:r>
        <w:rPr>
          <w:rFonts w:ascii="Arial" w:hAnsi="Arial" w:cs="Arial"/>
          <w:sz w:val="24"/>
          <w:szCs w:val="24"/>
        </w:rPr>
        <w:t xml:space="preserve"> pirkimo su</w:t>
      </w:r>
      <w:r w:rsidRPr="000A72C3">
        <w:rPr>
          <w:rFonts w:ascii="Arial" w:hAnsi="Arial" w:cs="Arial"/>
          <w:sz w:val="24"/>
          <w:szCs w:val="24"/>
        </w:rPr>
        <w:t xml:space="preserve">tarties vykdymo kontrolę, apie jos rezultatus ir išvadas Tiekėjas informuojamas raštu ne vėliau kaip per 3 darbo dienas nuo išvadų parengimo dienos. </w:t>
      </w:r>
    </w:p>
    <w:p w14:paraId="58305B23" w14:textId="77777777" w:rsidR="0058089A" w:rsidRPr="000A72C3" w:rsidRDefault="0058089A" w:rsidP="000A72C3">
      <w:pPr>
        <w:tabs>
          <w:tab w:val="left" w:pos="284"/>
          <w:tab w:val="left" w:pos="567"/>
          <w:tab w:val="left" w:pos="1276"/>
          <w:tab w:val="left" w:pos="1560"/>
          <w:tab w:val="left" w:pos="1701"/>
        </w:tabs>
        <w:spacing w:after="0" w:line="240" w:lineRule="auto"/>
        <w:ind w:firstLine="851"/>
        <w:jc w:val="both"/>
        <w:rPr>
          <w:rFonts w:ascii="Arial" w:eastAsia="Times New Roman" w:hAnsi="Arial" w:cs="Arial"/>
          <w:color w:val="000000"/>
          <w:sz w:val="24"/>
          <w:szCs w:val="24"/>
        </w:rPr>
      </w:pPr>
    </w:p>
    <w:p w14:paraId="5225405B" w14:textId="77777777" w:rsidR="0058089A" w:rsidRPr="0058089A" w:rsidRDefault="0058089A" w:rsidP="000A72C3">
      <w:pPr>
        <w:tabs>
          <w:tab w:val="left" w:pos="1276"/>
          <w:tab w:val="left" w:pos="1560"/>
          <w:tab w:val="left" w:pos="1701"/>
        </w:tabs>
        <w:autoSpaceDE w:val="0"/>
        <w:autoSpaceDN w:val="0"/>
        <w:adjustRightInd w:val="0"/>
        <w:spacing w:after="0" w:line="240" w:lineRule="auto"/>
        <w:ind w:firstLine="851"/>
        <w:jc w:val="both"/>
        <w:rPr>
          <w:rFonts w:ascii="Arial" w:eastAsia="Times New Roman" w:hAnsi="Arial" w:cs="Arial"/>
          <w:color w:val="000000"/>
          <w:sz w:val="24"/>
          <w:szCs w:val="24"/>
        </w:rPr>
      </w:pPr>
      <w:r w:rsidRPr="0058089A">
        <w:rPr>
          <w:rFonts w:ascii="Arial" w:eastAsia="Times New Roman" w:hAnsi="Arial" w:cs="Arial"/>
          <w:color w:val="000000"/>
          <w:sz w:val="24"/>
          <w:szCs w:val="24"/>
        </w:rPr>
        <w:t xml:space="preserve">Pastabos: </w:t>
      </w:r>
    </w:p>
    <w:p w14:paraId="7A22B973" w14:textId="21FA384E" w:rsidR="0058089A" w:rsidRPr="0058089A" w:rsidRDefault="00AE3F29">
      <w:pPr>
        <w:numPr>
          <w:ilvl w:val="0"/>
          <w:numId w:val="40"/>
        </w:numPr>
        <w:tabs>
          <w:tab w:val="left" w:pos="1276"/>
          <w:tab w:val="left" w:pos="1560"/>
          <w:tab w:val="left" w:pos="1701"/>
        </w:tabs>
        <w:spacing w:after="0" w:line="240" w:lineRule="auto"/>
        <w:ind w:left="0" w:firstLine="851"/>
        <w:contextualSpacing/>
        <w:jc w:val="both"/>
        <w:rPr>
          <w:rFonts w:ascii="Arial" w:eastAsia="Calibri" w:hAnsi="Arial" w:cs="Arial"/>
          <w:kern w:val="2"/>
          <w:sz w:val="24"/>
          <w:szCs w:val="24"/>
          <w:lang w:eastAsia="en-US"/>
          <w14:ligatures w14:val="standardContextual"/>
        </w:rPr>
      </w:pPr>
      <w:r w:rsidRPr="002C3FE2">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2C3FE2">
        <w:t xml:space="preserve"> </w:t>
      </w:r>
      <w:r w:rsidRPr="002C3FE2">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r>
        <w:rPr>
          <w:rFonts w:ascii="Arial" w:eastAsia="Times New Roman" w:hAnsi="Arial" w:cs="Arial"/>
          <w:sz w:val="24"/>
          <w:szCs w:val="24"/>
          <w:lang w:eastAsia="en-US"/>
        </w:rPr>
        <w:t xml:space="preserve">. </w:t>
      </w:r>
      <w:bookmarkStart w:id="51" w:name="_Hlk41297883"/>
    </w:p>
    <w:p w14:paraId="68417690" w14:textId="5A0F5633" w:rsidR="0058089A" w:rsidRPr="00AE3F29" w:rsidRDefault="0058089A">
      <w:pPr>
        <w:numPr>
          <w:ilvl w:val="0"/>
          <w:numId w:val="40"/>
        </w:numPr>
        <w:tabs>
          <w:tab w:val="left" w:pos="1276"/>
          <w:tab w:val="left" w:pos="1560"/>
        </w:tabs>
        <w:spacing w:after="0" w:line="240" w:lineRule="auto"/>
        <w:ind w:left="0" w:firstLine="851"/>
        <w:contextualSpacing/>
        <w:jc w:val="both"/>
        <w:rPr>
          <w:rFonts w:ascii="Arial" w:eastAsia="Calibri" w:hAnsi="Arial" w:cs="Arial"/>
          <w:kern w:val="2"/>
          <w:sz w:val="24"/>
          <w:szCs w:val="24"/>
          <w:lang w:eastAsia="en-US"/>
          <w14:ligatures w14:val="standardContextual"/>
        </w:rPr>
      </w:pPr>
      <w:r w:rsidRPr="0058089A">
        <w:rPr>
          <w:rFonts w:ascii="Arial" w:eastAsia="Calibri" w:hAnsi="Arial" w:cs="Arial"/>
          <w:kern w:val="2"/>
          <w:sz w:val="24"/>
          <w:szCs w:val="24"/>
          <w:lang w:eastAsia="en-US"/>
          <w14:ligatures w14:val="standardContextual"/>
        </w:rPr>
        <w:t xml:space="preserve">Jeigu pirkimo dokumentuose yra nurodomas standartas, techninis liudijimas ar bendrosios techninės specifikacijos (toliau šioje pastraipoje – nurodymas), tai yra laikytina, kad toks nurodymas yra pateiktas kartu su žodžiais „arba lygiavertis“. </w:t>
      </w:r>
      <w:bookmarkEnd w:id="51"/>
    </w:p>
    <w:p w14:paraId="4D3B3C87" w14:textId="77777777" w:rsidR="0058089A" w:rsidRPr="0058089A" w:rsidRDefault="0058089A" w:rsidP="00333BF8">
      <w:pPr>
        <w:tabs>
          <w:tab w:val="left" w:pos="1560"/>
        </w:tabs>
        <w:spacing w:after="0" w:line="240" w:lineRule="auto"/>
        <w:ind w:firstLine="851"/>
        <w:jc w:val="both"/>
        <w:rPr>
          <w:rFonts w:ascii="Arial" w:eastAsia="Times New Roman" w:hAnsi="Arial" w:cs="Arial"/>
          <w:sz w:val="24"/>
          <w:szCs w:val="24"/>
        </w:rPr>
      </w:pPr>
    </w:p>
    <w:p w14:paraId="748DEA9F" w14:textId="0455B271" w:rsidR="0058089A" w:rsidRPr="00AE3F29" w:rsidRDefault="00AE3F29" w:rsidP="00333BF8">
      <w:pPr>
        <w:keepNext/>
        <w:tabs>
          <w:tab w:val="left" w:pos="1134"/>
          <w:tab w:val="left" w:pos="1560"/>
        </w:tabs>
        <w:suppressAutoHyphens/>
        <w:spacing w:after="0"/>
        <w:ind w:firstLine="851"/>
        <w:jc w:val="both"/>
        <w:rPr>
          <w:rFonts w:ascii="Arial" w:eastAsia="Times New Roman" w:hAnsi="Arial" w:cs="Arial"/>
          <w:sz w:val="24"/>
          <w:szCs w:val="24"/>
          <w:lang w:eastAsia="ar-SA"/>
        </w:rPr>
      </w:pPr>
      <w:r w:rsidRPr="00AE3F29">
        <w:rPr>
          <w:rFonts w:ascii="Arial" w:eastAsia="Times New Roman" w:hAnsi="Arial" w:cs="Arial"/>
          <w:sz w:val="24"/>
          <w:szCs w:val="24"/>
          <w:lang w:eastAsia="ar-SA"/>
        </w:rPr>
        <w:t>PRIEDAI:</w:t>
      </w:r>
    </w:p>
    <w:p w14:paraId="51C3C9D2" w14:textId="68D37309" w:rsidR="00AE3F29" w:rsidRPr="00AE3F29" w:rsidRDefault="00BF15FB">
      <w:pPr>
        <w:pStyle w:val="Sraopastraipa"/>
        <w:keepNext/>
        <w:numPr>
          <w:ilvl w:val="0"/>
          <w:numId w:val="46"/>
        </w:numPr>
        <w:tabs>
          <w:tab w:val="left" w:pos="1134"/>
          <w:tab w:val="left" w:pos="1560"/>
        </w:tabs>
        <w:suppressAutoHyphens/>
        <w:spacing w:after="0"/>
        <w:ind w:left="0" w:firstLine="851"/>
        <w:jc w:val="both"/>
        <w:rPr>
          <w:rFonts w:ascii="Arial" w:eastAsia="Times New Roman" w:hAnsi="Arial" w:cs="Arial"/>
          <w:sz w:val="24"/>
          <w:szCs w:val="24"/>
          <w:lang w:eastAsia="ar-SA"/>
        </w:rPr>
      </w:pPr>
      <w:r>
        <w:rPr>
          <w:rFonts w:ascii="Arial" w:eastAsia="Times New Roman" w:hAnsi="Arial" w:cs="Arial"/>
          <w:sz w:val="24"/>
          <w:szCs w:val="24"/>
          <w:lang w:eastAsia="ar-SA"/>
        </w:rPr>
        <w:t>P</w:t>
      </w:r>
      <w:r w:rsidR="00AE3F29" w:rsidRPr="00AE3F29">
        <w:rPr>
          <w:rFonts w:ascii="Arial" w:eastAsia="Times New Roman" w:hAnsi="Arial" w:cs="Arial"/>
          <w:sz w:val="24"/>
          <w:szCs w:val="24"/>
          <w:lang w:eastAsia="ar-SA"/>
        </w:rPr>
        <w:t>aslaugų gavėjų sąrašas;</w:t>
      </w:r>
    </w:p>
    <w:p w14:paraId="68ED3B25" w14:textId="46B41C6C" w:rsidR="00AE3F29" w:rsidRPr="00AE3F29" w:rsidRDefault="00BF15FB">
      <w:pPr>
        <w:pStyle w:val="Sraopastraipa"/>
        <w:keepNext/>
        <w:numPr>
          <w:ilvl w:val="0"/>
          <w:numId w:val="46"/>
        </w:numPr>
        <w:tabs>
          <w:tab w:val="left" w:pos="1134"/>
          <w:tab w:val="left" w:pos="1560"/>
        </w:tabs>
        <w:suppressAutoHyphens/>
        <w:spacing w:after="0"/>
        <w:ind w:left="0" w:firstLine="851"/>
        <w:jc w:val="both"/>
        <w:rPr>
          <w:rFonts w:ascii="Arial" w:eastAsia="Times New Roman" w:hAnsi="Arial" w:cs="Arial"/>
          <w:sz w:val="24"/>
          <w:szCs w:val="24"/>
          <w:lang w:eastAsia="ar-SA"/>
        </w:rPr>
      </w:pPr>
      <w:r>
        <w:rPr>
          <w:rFonts w:ascii="Arial" w:eastAsia="Times New Roman" w:hAnsi="Arial" w:cs="Arial"/>
          <w:sz w:val="24"/>
          <w:szCs w:val="24"/>
          <w:lang w:eastAsia="ar-SA"/>
        </w:rPr>
        <w:t>T</w:t>
      </w:r>
      <w:r w:rsidR="00AE3F29" w:rsidRPr="00AE3F29">
        <w:rPr>
          <w:rFonts w:ascii="Arial" w:eastAsia="Times New Roman" w:hAnsi="Arial" w:cs="Arial"/>
          <w:sz w:val="24"/>
          <w:szCs w:val="24"/>
          <w:lang w:eastAsia="ar-SA"/>
        </w:rPr>
        <w:t>ransporto priemonių sąrašas;</w:t>
      </w:r>
    </w:p>
    <w:p w14:paraId="51A2AD3F" w14:textId="25B7182D" w:rsidR="00AE3F29" w:rsidRPr="00AE3F29" w:rsidRDefault="00BF15FB">
      <w:pPr>
        <w:pStyle w:val="Sraopastraipa"/>
        <w:keepNext/>
        <w:numPr>
          <w:ilvl w:val="0"/>
          <w:numId w:val="46"/>
        </w:numPr>
        <w:tabs>
          <w:tab w:val="left" w:pos="1134"/>
          <w:tab w:val="left" w:pos="1560"/>
        </w:tabs>
        <w:suppressAutoHyphens/>
        <w:spacing w:after="0"/>
        <w:ind w:left="0" w:firstLine="851"/>
        <w:jc w:val="both"/>
        <w:rPr>
          <w:rFonts w:ascii="Arial" w:eastAsia="Times New Roman" w:hAnsi="Arial" w:cs="Arial"/>
          <w:sz w:val="24"/>
          <w:szCs w:val="24"/>
          <w:lang w:eastAsia="ar-SA"/>
        </w:rPr>
      </w:pPr>
      <w:r>
        <w:rPr>
          <w:rFonts w:ascii="Arial" w:eastAsia="Times New Roman" w:hAnsi="Arial" w:cs="Arial"/>
          <w:sz w:val="24"/>
          <w:szCs w:val="24"/>
          <w:lang w:eastAsia="ar-SA"/>
        </w:rPr>
        <w:t>P</w:t>
      </w:r>
      <w:r w:rsidR="00AE3F29" w:rsidRPr="00AE3F29">
        <w:rPr>
          <w:rFonts w:ascii="Arial" w:eastAsia="Times New Roman" w:hAnsi="Arial" w:cs="Arial"/>
          <w:sz w:val="24"/>
          <w:szCs w:val="24"/>
          <w:lang w:eastAsia="ar-SA"/>
        </w:rPr>
        <w:t>reliminarūs maršrutai;</w:t>
      </w:r>
    </w:p>
    <w:p w14:paraId="236EEDEB" w14:textId="0A841B64" w:rsidR="00AE3F29" w:rsidRPr="00AE3F29" w:rsidRDefault="00BF15FB">
      <w:pPr>
        <w:pStyle w:val="Sraopastraipa"/>
        <w:keepNext/>
        <w:numPr>
          <w:ilvl w:val="0"/>
          <w:numId w:val="46"/>
        </w:numPr>
        <w:tabs>
          <w:tab w:val="left" w:pos="1134"/>
          <w:tab w:val="left" w:pos="1560"/>
        </w:tabs>
        <w:suppressAutoHyphens/>
        <w:spacing w:after="0"/>
        <w:ind w:left="0" w:firstLine="851"/>
        <w:jc w:val="both"/>
        <w:rPr>
          <w:rFonts w:ascii="Arial" w:eastAsia="Times New Roman" w:hAnsi="Arial" w:cs="Arial"/>
          <w:sz w:val="24"/>
          <w:szCs w:val="24"/>
          <w:lang w:eastAsia="ar-SA"/>
        </w:rPr>
      </w:pPr>
      <w:r>
        <w:rPr>
          <w:rFonts w:ascii="Arial" w:eastAsia="Times New Roman" w:hAnsi="Arial" w:cs="Arial"/>
          <w:sz w:val="24"/>
          <w:szCs w:val="24"/>
          <w:lang w:eastAsia="ar-SA"/>
        </w:rPr>
        <w:t>M</w:t>
      </w:r>
      <w:r w:rsidR="00AE3F29" w:rsidRPr="00AE3F29">
        <w:rPr>
          <w:rFonts w:ascii="Arial" w:eastAsia="Times New Roman" w:hAnsi="Arial" w:cs="Arial"/>
          <w:sz w:val="24"/>
          <w:szCs w:val="24"/>
          <w:lang w:eastAsia="ar-SA"/>
        </w:rPr>
        <w:t>okslo metų saviraiškos renginių sąrašas</w:t>
      </w:r>
      <w:r w:rsidR="00AE3F29">
        <w:rPr>
          <w:rFonts w:ascii="Arial" w:eastAsia="Times New Roman" w:hAnsi="Arial" w:cs="Arial"/>
          <w:sz w:val="24"/>
          <w:szCs w:val="24"/>
          <w:lang w:eastAsia="ar-SA"/>
        </w:rPr>
        <w:t xml:space="preserve">. </w:t>
      </w:r>
    </w:p>
    <w:p w14:paraId="3A3777FB" w14:textId="77777777" w:rsidR="0058089A" w:rsidRPr="0058089A" w:rsidRDefault="0058089A" w:rsidP="0058089A">
      <w:pPr>
        <w:rPr>
          <w:rFonts w:ascii="Arial" w:eastAsia="Times New Roman" w:hAnsi="Arial" w:cs="Arial"/>
          <w:color w:val="000000"/>
          <w:sz w:val="23"/>
          <w:szCs w:val="23"/>
        </w:rPr>
      </w:pPr>
      <w:r w:rsidRPr="0058089A">
        <w:rPr>
          <w:rFonts w:ascii="Arial" w:eastAsia="Times New Roman" w:hAnsi="Arial" w:cs="Arial"/>
          <w:sz w:val="23"/>
          <w:szCs w:val="23"/>
        </w:rPr>
        <w:br w:type="page"/>
      </w:r>
    </w:p>
    <w:p w14:paraId="7D02A761" w14:textId="77777777" w:rsidR="0058089A" w:rsidRPr="0058089A" w:rsidRDefault="0058089A" w:rsidP="0058089A">
      <w:pPr>
        <w:spacing w:after="0"/>
        <w:ind w:left="6480" w:hanging="810"/>
        <w:jc w:val="right"/>
        <w:rPr>
          <w:rFonts w:ascii="Arial" w:eastAsia="Times New Roman" w:hAnsi="Arial" w:cs="Arial"/>
          <w:sz w:val="24"/>
          <w:szCs w:val="24"/>
        </w:rPr>
      </w:pPr>
      <w:bookmarkStart w:id="52" w:name="_Hlk153970428"/>
      <w:bookmarkEnd w:id="48"/>
      <w:r w:rsidRPr="0058089A">
        <w:rPr>
          <w:rFonts w:ascii="Arial" w:eastAsia="Times New Roman" w:hAnsi="Arial" w:cs="Arial"/>
          <w:sz w:val="24"/>
          <w:szCs w:val="24"/>
        </w:rPr>
        <w:lastRenderedPageBreak/>
        <w:t xml:space="preserve">Techninės specifikacijos </w:t>
      </w:r>
    </w:p>
    <w:p w14:paraId="69DC3437" w14:textId="77777777" w:rsidR="0058089A" w:rsidRPr="0058089A" w:rsidRDefault="0058089A" w:rsidP="0058089A">
      <w:pPr>
        <w:spacing w:after="0"/>
        <w:ind w:left="6480" w:hanging="810"/>
        <w:jc w:val="right"/>
        <w:rPr>
          <w:rFonts w:ascii="Arial" w:eastAsia="Times New Roman" w:hAnsi="Arial" w:cs="Arial"/>
          <w:sz w:val="24"/>
          <w:szCs w:val="24"/>
        </w:rPr>
      </w:pPr>
      <w:r w:rsidRPr="0058089A">
        <w:rPr>
          <w:rFonts w:ascii="Arial" w:eastAsia="Times New Roman" w:hAnsi="Arial" w:cs="Arial"/>
          <w:sz w:val="24"/>
          <w:szCs w:val="24"/>
        </w:rPr>
        <w:t>1 priedas</w:t>
      </w:r>
    </w:p>
    <w:bookmarkEnd w:id="52"/>
    <w:p w14:paraId="3FCC051C" w14:textId="77777777" w:rsidR="0058089A" w:rsidRPr="0058089A" w:rsidRDefault="0058089A" w:rsidP="0058089A">
      <w:pPr>
        <w:jc w:val="center"/>
        <w:rPr>
          <w:rFonts w:ascii="Arial" w:eastAsia="Times New Roman" w:hAnsi="Arial" w:cs="Arial"/>
          <w:b/>
          <w:bCs/>
          <w:sz w:val="24"/>
          <w:szCs w:val="24"/>
        </w:rPr>
      </w:pPr>
    </w:p>
    <w:p w14:paraId="10ECE8ED" w14:textId="77777777" w:rsidR="0058089A" w:rsidRDefault="0058089A" w:rsidP="0058089A">
      <w:pPr>
        <w:jc w:val="center"/>
        <w:rPr>
          <w:rFonts w:ascii="Arial" w:eastAsia="Times New Roman" w:hAnsi="Arial" w:cs="Arial"/>
          <w:b/>
          <w:bCs/>
          <w:sz w:val="24"/>
          <w:szCs w:val="24"/>
        </w:rPr>
      </w:pPr>
      <w:r w:rsidRPr="0058089A">
        <w:rPr>
          <w:rFonts w:ascii="Arial" w:eastAsia="Times New Roman" w:hAnsi="Arial" w:cs="Arial"/>
          <w:b/>
          <w:bCs/>
          <w:sz w:val="24"/>
          <w:szCs w:val="24"/>
        </w:rPr>
        <w:t>PASLAUGŲ GAVĖJŲ SĄRAŠAS</w:t>
      </w:r>
    </w:p>
    <w:p w14:paraId="32C9BD54" w14:textId="77777777" w:rsidR="00237311" w:rsidRPr="0058089A" w:rsidRDefault="00237311" w:rsidP="0058089A">
      <w:pPr>
        <w:jc w:val="center"/>
        <w:rPr>
          <w:rFonts w:ascii="Arial" w:eastAsia="Times New Roman" w:hAnsi="Arial" w:cs="Arial"/>
          <w:b/>
          <w:bCs/>
          <w:sz w:val="24"/>
          <w:szCs w:val="24"/>
        </w:rPr>
      </w:pPr>
    </w:p>
    <w:tbl>
      <w:tblPr>
        <w:tblStyle w:val="Lentelstinklelis10"/>
        <w:tblW w:w="0" w:type="auto"/>
        <w:tblInd w:w="704" w:type="dxa"/>
        <w:tblLook w:val="04A0" w:firstRow="1" w:lastRow="0" w:firstColumn="1" w:lastColumn="0" w:noHBand="0" w:noVBand="1"/>
      </w:tblPr>
      <w:tblGrid>
        <w:gridCol w:w="577"/>
        <w:gridCol w:w="6379"/>
      </w:tblGrid>
      <w:tr w:rsidR="0058089A" w:rsidRPr="0058089A" w14:paraId="1156B4E7" w14:textId="77777777" w:rsidTr="00333BF8">
        <w:tc>
          <w:tcPr>
            <w:tcW w:w="567" w:type="dxa"/>
          </w:tcPr>
          <w:p w14:paraId="6BB09932" w14:textId="31E3F7AC" w:rsidR="0058089A" w:rsidRPr="0058089A" w:rsidRDefault="0058089A" w:rsidP="00333BF8">
            <w:pPr>
              <w:spacing w:line="276" w:lineRule="auto"/>
              <w:jc w:val="center"/>
              <w:rPr>
                <w:rFonts w:ascii="Arial" w:hAnsi="Arial" w:cs="Arial"/>
                <w:b/>
                <w:bCs/>
                <w:sz w:val="24"/>
                <w:szCs w:val="24"/>
              </w:rPr>
            </w:pPr>
            <w:r w:rsidRPr="0058089A">
              <w:rPr>
                <w:rFonts w:ascii="Arial" w:hAnsi="Arial" w:cs="Arial"/>
                <w:b/>
                <w:bCs/>
                <w:sz w:val="24"/>
                <w:szCs w:val="24"/>
              </w:rPr>
              <w:t>Eil. Nr.</w:t>
            </w:r>
          </w:p>
        </w:tc>
        <w:tc>
          <w:tcPr>
            <w:tcW w:w="6379" w:type="dxa"/>
          </w:tcPr>
          <w:p w14:paraId="70F20FD8" w14:textId="11A14BE4" w:rsidR="0058089A" w:rsidRPr="0058089A" w:rsidRDefault="0058089A" w:rsidP="00333BF8">
            <w:pPr>
              <w:spacing w:line="276" w:lineRule="auto"/>
              <w:jc w:val="center"/>
              <w:rPr>
                <w:rFonts w:ascii="Arial" w:hAnsi="Arial" w:cs="Arial"/>
                <w:b/>
                <w:bCs/>
                <w:sz w:val="24"/>
                <w:szCs w:val="24"/>
              </w:rPr>
            </w:pPr>
            <w:r w:rsidRPr="0058089A">
              <w:rPr>
                <w:rFonts w:ascii="Arial" w:hAnsi="Arial" w:cs="Arial"/>
                <w:b/>
                <w:bCs/>
                <w:sz w:val="24"/>
                <w:szCs w:val="24"/>
              </w:rPr>
              <w:t>Pavadinimas</w:t>
            </w:r>
          </w:p>
        </w:tc>
      </w:tr>
      <w:tr w:rsidR="0058089A" w:rsidRPr="0058089A" w14:paraId="5D3FCFFD" w14:textId="77777777" w:rsidTr="00333BF8">
        <w:tc>
          <w:tcPr>
            <w:tcW w:w="567" w:type="dxa"/>
          </w:tcPr>
          <w:p w14:paraId="4666B6E4" w14:textId="77777777" w:rsidR="0058089A" w:rsidRPr="0058089A" w:rsidRDefault="0058089A">
            <w:pPr>
              <w:numPr>
                <w:ilvl w:val="0"/>
                <w:numId w:val="41"/>
              </w:numPr>
              <w:ind w:left="0" w:firstLine="0"/>
              <w:contextualSpacing/>
              <w:rPr>
                <w:rFonts w:ascii="Arial" w:hAnsi="Arial" w:cs="Arial"/>
                <w:kern w:val="2"/>
                <w:sz w:val="24"/>
                <w:szCs w:val="24"/>
                <w14:ligatures w14:val="standardContextual"/>
              </w:rPr>
            </w:pPr>
          </w:p>
        </w:tc>
        <w:tc>
          <w:tcPr>
            <w:tcW w:w="6379" w:type="dxa"/>
          </w:tcPr>
          <w:p w14:paraId="6D8332C6" w14:textId="77777777" w:rsidR="0058089A" w:rsidRPr="0058089A" w:rsidRDefault="0058089A" w:rsidP="0058089A">
            <w:pPr>
              <w:spacing w:line="276" w:lineRule="auto"/>
              <w:rPr>
                <w:rFonts w:ascii="Arial" w:hAnsi="Arial" w:cs="Arial"/>
                <w:sz w:val="24"/>
                <w:szCs w:val="24"/>
              </w:rPr>
            </w:pPr>
            <w:r w:rsidRPr="0058089A">
              <w:rPr>
                <w:rFonts w:ascii="Arial" w:hAnsi="Arial" w:cs="Arial"/>
                <w:sz w:val="24"/>
                <w:szCs w:val="24"/>
              </w:rPr>
              <w:t>Tauragės Tarailių progimnazija</w:t>
            </w:r>
          </w:p>
        </w:tc>
      </w:tr>
      <w:tr w:rsidR="0058089A" w:rsidRPr="0058089A" w14:paraId="7D91B386" w14:textId="77777777" w:rsidTr="00333BF8">
        <w:tc>
          <w:tcPr>
            <w:tcW w:w="567" w:type="dxa"/>
          </w:tcPr>
          <w:p w14:paraId="741AF2B3" w14:textId="77777777" w:rsidR="0058089A" w:rsidRPr="0058089A" w:rsidRDefault="0058089A">
            <w:pPr>
              <w:numPr>
                <w:ilvl w:val="0"/>
                <w:numId w:val="41"/>
              </w:numPr>
              <w:ind w:left="0" w:firstLine="0"/>
              <w:contextualSpacing/>
              <w:rPr>
                <w:rFonts w:ascii="Arial" w:hAnsi="Arial" w:cs="Arial"/>
                <w:kern w:val="2"/>
                <w:sz w:val="24"/>
                <w:szCs w:val="24"/>
                <w14:ligatures w14:val="standardContextual"/>
              </w:rPr>
            </w:pPr>
          </w:p>
        </w:tc>
        <w:tc>
          <w:tcPr>
            <w:tcW w:w="6379" w:type="dxa"/>
          </w:tcPr>
          <w:p w14:paraId="48DDBC68" w14:textId="77777777" w:rsidR="0058089A" w:rsidRPr="0058089A" w:rsidRDefault="0058089A" w:rsidP="0058089A">
            <w:pPr>
              <w:spacing w:line="276" w:lineRule="auto"/>
              <w:rPr>
                <w:rFonts w:ascii="Arial" w:hAnsi="Arial" w:cs="Arial"/>
                <w:sz w:val="24"/>
                <w:szCs w:val="24"/>
              </w:rPr>
            </w:pPr>
            <w:r w:rsidRPr="0058089A">
              <w:rPr>
                <w:rFonts w:ascii="Arial" w:hAnsi="Arial" w:cs="Arial"/>
                <w:sz w:val="24"/>
                <w:szCs w:val="24"/>
              </w:rPr>
              <w:t>Tauragės Martyno Mažvydo progimnazija</w:t>
            </w:r>
          </w:p>
        </w:tc>
      </w:tr>
      <w:tr w:rsidR="0058089A" w:rsidRPr="0058089A" w14:paraId="587B078C" w14:textId="77777777" w:rsidTr="00333BF8">
        <w:tc>
          <w:tcPr>
            <w:tcW w:w="567" w:type="dxa"/>
          </w:tcPr>
          <w:p w14:paraId="59A12266" w14:textId="77777777" w:rsidR="0058089A" w:rsidRPr="0058089A" w:rsidRDefault="0058089A">
            <w:pPr>
              <w:numPr>
                <w:ilvl w:val="0"/>
                <w:numId w:val="41"/>
              </w:numPr>
              <w:ind w:left="0" w:firstLine="0"/>
              <w:contextualSpacing/>
              <w:rPr>
                <w:rFonts w:ascii="Arial" w:hAnsi="Arial" w:cs="Arial"/>
                <w:kern w:val="2"/>
                <w:sz w:val="24"/>
                <w:szCs w:val="24"/>
                <w14:ligatures w14:val="standardContextual"/>
              </w:rPr>
            </w:pPr>
          </w:p>
        </w:tc>
        <w:tc>
          <w:tcPr>
            <w:tcW w:w="6379" w:type="dxa"/>
          </w:tcPr>
          <w:p w14:paraId="15B193AD" w14:textId="77777777" w:rsidR="0058089A" w:rsidRPr="0058089A" w:rsidRDefault="0058089A" w:rsidP="0058089A">
            <w:pPr>
              <w:spacing w:line="276" w:lineRule="auto"/>
              <w:rPr>
                <w:rFonts w:ascii="Arial" w:hAnsi="Arial" w:cs="Arial"/>
                <w:sz w:val="24"/>
                <w:szCs w:val="24"/>
              </w:rPr>
            </w:pPr>
            <w:r w:rsidRPr="0058089A">
              <w:rPr>
                <w:rFonts w:ascii="Arial" w:hAnsi="Arial" w:cs="Arial"/>
                <w:sz w:val="24"/>
                <w:szCs w:val="24"/>
              </w:rPr>
              <w:t>Tauragės „Aušros“ progimnazija</w:t>
            </w:r>
          </w:p>
        </w:tc>
      </w:tr>
      <w:tr w:rsidR="0058089A" w:rsidRPr="0058089A" w14:paraId="259B28D5" w14:textId="77777777" w:rsidTr="00333BF8">
        <w:tc>
          <w:tcPr>
            <w:tcW w:w="567" w:type="dxa"/>
          </w:tcPr>
          <w:p w14:paraId="02DD6C71" w14:textId="77777777" w:rsidR="0058089A" w:rsidRPr="0058089A" w:rsidRDefault="0058089A">
            <w:pPr>
              <w:numPr>
                <w:ilvl w:val="0"/>
                <w:numId w:val="41"/>
              </w:numPr>
              <w:ind w:left="0" w:firstLine="0"/>
              <w:contextualSpacing/>
              <w:rPr>
                <w:rFonts w:ascii="Arial" w:hAnsi="Arial" w:cs="Arial"/>
                <w:kern w:val="2"/>
                <w:sz w:val="24"/>
                <w:szCs w:val="24"/>
                <w14:ligatures w14:val="standardContextual"/>
              </w:rPr>
            </w:pPr>
          </w:p>
        </w:tc>
        <w:tc>
          <w:tcPr>
            <w:tcW w:w="6379" w:type="dxa"/>
          </w:tcPr>
          <w:p w14:paraId="0395D1B8" w14:textId="77777777" w:rsidR="0058089A" w:rsidRPr="0058089A" w:rsidRDefault="0058089A" w:rsidP="0058089A">
            <w:pPr>
              <w:spacing w:line="276" w:lineRule="auto"/>
              <w:rPr>
                <w:rFonts w:ascii="Arial" w:hAnsi="Arial" w:cs="Arial"/>
                <w:sz w:val="24"/>
                <w:szCs w:val="24"/>
              </w:rPr>
            </w:pPr>
            <w:r w:rsidRPr="0058089A">
              <w:rPr>
                <w:rFonts w:ascii="Arial" w:hAnsi="Arial" w:cs="Arial"/>
                <w:sz w:val="24"/>
                <w:szCs w:val="24"/>
              </w:rPr>
              <w:t>Tauragės „Šaltinio“ progimnazija</w:t>
            </w:r>
          </w:p>
        </w:tc>
      </w:tr>
      <w:tr w:rsidR="0058089A" w:rsidRPr="0058089A" w14:paraId="59CFFB08" w14:textId="77777777" w:rsidTr="00333BF8">
        <w:tc>
          <w:tcPr>
            <w:tcW w:w="567" w:type="dxa"/>
          </w:tcPr>
          <w:p w14:paraId="4C7A4B8F" w14:textId="77777777" w:rsidR="0058089A" w:rsidRPr="0058089A" w:rsidRDefault="0058089A">
            <w:pPr>
              <w:numPr>
                <w:ilvl w:val="0"/>
                <w:numId w:val="41"/>
              </w:numPr>
              <w:ind w:left="0" w:firstLine="0"/>
              <w:contextualSpacing/>
              <w:rPr>
                <w:rFonts w:ascii="Arial" w:hAnsi="Arial" w:cs="Arial"/>
                <w:kern w:val="2"/>
                <w:sz w:val="24"/>
                <w:szCs w:val="24"/>
                <w14:ligatures w14:val="standardContextual"/>
              </w:rPr>
            </w:pPr>
          </w:p>
        </w:tc>
        <w:tc>
          <w:tcPr>
            <w:tcW w:w="6379" w:type="dxa"/>
          </w:tcPr>
          <w:p w14:paraId="0AB195E4" w14:textId="77777777" w:rsidR="0058089A" w:rsidRPr="0058089A" w:rsidRDefault="0058089A" w:rsidP="0058089A">
            <w:pPr>
              <w:spacing w:line="276" w:lineRule="auto"/>
              <w:rPr>
                <w:rFonts w:ascii="Arial" w:hAnsi="Arial" w:cs="Arial"/>
                <w:sz w:val="24"/>
                <w:szCs w:val="24"/>
              </w:rPr>
            </w:pPr>
            <w:r w:rsidRPr="0058089A">
              <w:rPr>
                <w:rFonts w:ascii="Arial" w:hAnsi="Arial" w:cs="Arial"/>
                <w:sz w:val="24"/>
                <w:szCs w:val="24"/>
              </w:rPr>
              <w:t>Tauragės Jovarų pagrindinė mokykla</w:t>
            </w:r>
          </w:p>
        </w:tc>
      </w:tr>
      <w:tr w:rsidR="0058089A" w:rsidRPr="0058089A" w14:paraId="6FFE4C90" w14:textId="77777777" w:rsidTr="00333BF8">
        <w:tc>
          <w:tcPr>
            <w:tcW w:w="567" w:type="dxa"/>
          </w:tcPr>
          <w:p w14:paraId="1ADE4C62" w14:textId="77777777" w:rsidR="0058089A" w:rsidRPr="0058089A" w:rsidRDefault="0058089A">
            <w:pPr>
              <w:numPr>
                <w:ilvl w:val="0"/>
                <w:numId w:val="41"/>
              </w:numPr>
              <w:ind w:left="0" w:firstLine="0"/>
              <w:contextualSpacing/>
              <w:rPr>
                <w:rFonts w:ascii="Arial" w:hAnsi="Arial" w:cs="Arial"/>
                <w:kern w:val="2"/>
                <w:sz w:val="24"/>
                <w:szCs w:val="24"/>
                <w14:ligatures w14:val="standardContextual"/>
              </w:rPr>
            </w:pPr>
          </w:p>
        </w:tc>
        <w:tc>
          <w:tcPr>
            <w:tcW w:w="6379" w:type="dxa"/>
          </w:tcPr>
          <w:p w14:paraId="5D250359" w14:textId="77777777" w:rsidR="0058089A" w:rsidRPr="0058089A" w:rsidRDefault="0058089A" w:rsidP="0058089A">
            <w:pPr>
              <w:spacing w:line="276" w:lineRule="auto"/>
              <w:rPr>
                <w:rFonts w:ascii="Arial" w:hAnsi="Arial" w:cs="Arial"/>
                <w:sz w:val="24"/>
                <w:szCs w:val="24"/>
              </w:rPr>
            </w:pPr>
            <w:r w:rsidRPr="0058089A">
              <w:rPr>
                <w:rFonts w:ascii="Arial" w:hAnsi="Arial" w:cs="Arial"/>
                <w:sz w:val="24"/>
                <w:szCs w:val="24"/>
              </w:rPr>
              <w:t xml:space="preserve">Tauragės r. „Karšuvos“ mokykla </w:t>
            </w:r>
          </w:p>
        </w:tc>
      </w:tr>
    </w:tbl>
    <w:p w14:paraId="09CC2B59" w14:textId="77777777" w:rsidR="0058089A" w:rsidRPr="0058089A" w:rsidRDefault="0058089A" w:rsidP="0058089A">
      <w:pPr>
        <w:rPr>
          <w:rFonts w:ascii="Arial" w:eastAsia="Times New Roman" w:hAnsi="Arial" w:cs="Arial"/>
          <w:sz w:val="24"/>
          <w:szCs w:val="24"/>
        </w:rPr>
      </w:pPr>
    </w:p>
    <w:p w14:paraId="547F4DCD" w14:textId="77777777" w:rsidR="0058089A" w:rsidRPr="00BF15FB" w:rsidRDefault="0058089A" w:rsidP="0058089A">
      <w:pPr>
        <w:rPr>
          <w:rFonts w:ascii="Arial" w:eastAsia="Times New Roman" w:hAnsi="Arial" w:cs="Arial"/>
          <w:sz w:val="24"/>
          <w:szCs w:val="24"/>
        </w:rPr>
      </w:pPr>
      <w:r w:rsidRPr="00BF15FB">
        <w:rPr>
          <w:rFonts w:ascii="Arial" w:eastAsia="Times New Roman" w:hAnsi="Arial" w:cs="Arial"/>
          <w:sz w:val="24"/>
          <w:szCs w:val="24"/>
        </w:rPr>
        <w:br w:type="page"/>
      </w:r>
    </w:p>
    <w:p w14:paraId="32D8841F" w14:textId="77777777" w:rsidR="0058089A" w:rsidRPr="0058089A" w:rsidRDefault="0058089A" w:rsidP="0058089A">
      <w:pPr>
        <w:spacing w:after="0"/>
        <w:ind w:left="6480" w:hanging="810"/>
        <w:jc w:val="right"/>
        <w:rPr>
          <w:rFonts w:ascii="Arial" w:eastAsia="Times New Roman" w:hAnsi="Arial" w:cs="Arial"/>
          <w:sz w:val="24"/>
          <w:szCs w:val="24"/>
        </w:rPr>
      </w:pPr>
      <w:bookmarkStart w:id="53" w:name="_Hlk154066566"/>
      <w:r w:rsidRPr="0058089A">
        <w:rPr>
          <w:rFonts w:ascii="Arial" w:eastAsia="Times New Roman" w:hAnsi="Arial" w:cs="Arial"/>
          <w:sz w:val="24"/>
          <w:szCs w:val="24"/>
        </w:rPr>
        <w:lastRenderedPageBreak/>
        <w:t xml:space="preserve">Techninės specifikacijos </w:t>
      </w:r>
    </w:p>
    <w:p w14:paraId="37515A27" w14:textId="77777777" w:rsidR="0058089A" w:rsidRPr="0058089A" w:rsidRDefault="0058089A" w:rsidP="0058089A">
      <w:pPr>
        <w:spacing w:after="0"/>
        <w:ind w:left="6480" w:hanging="810"/>
        <w:jc w:val="right"/>
        <w:rPr>
          <w:rFonts w:ascii="Arial" w:eastAsia="Times New Roman" w:hAnsi="Arial" w:cs="Arial"/>
          <w:sz w:val="24"/>
          <w:szCs w:val="24"/>
        </w:rPr>
      </w:pPr>
      <w:r w:rsidRPr="0058089A">
        <w:rPr>
          <w:rFonts w:ascii="Arial" w:eastAsia="Times New Roman" w:hAnsi="Arial" w:cs="Arial"/>
          <w:sz w:val="24"/>
          <w:szCs w:val="24"/>
        </w:rPr>
        <w:t>2 priedas</w:t>
      </w:r>
    </w:p>
    <w:bookmarkEnd w:id="53"/>
    <w:p w14:paraId="46FC492F" w14:textId="77777777" w:rsidR="0058089A" w:rsidRPr="0058089A" w:rsidRDefault="0058089A" w:rsidP="0058089A">
      <w:pPr>
        <w:rPr>
          <w:rFonts w:ascii="Arial" w:eastAsia="Times New Roman" w:hAnsi="Arial" w:cs="Arial"/>
          <w:sz w:val="24"/>
          <w:szCs w:val="24"/>
        </w:rPr>
      </w:pPr>
    </w:p>
    <w:p w14:paraId="579060B2" w14:textId="77777777" w:rsidR="0058089A" w:rsidRPr="0058089A" w:rsidRDefault="0058089A" w:rsidP="0058089A">
      <w:pPr>
        <w:spacing w:after="0"/>
        <w:jc w:val="center"/>
        <w:rPr>
          <w:rFonts w:ascii="Arial" w:eastAsia="Times New Roman" w:hAnsi="Arial" w:cs="Arial"/>
          <w:b/>
          <w:bCs/>
          <w:sz w:val="24"/>
          <w:szCs w:val="24"/>
        </w:rPr>
      </w:pPr>
      <w:r w:rsidRPr="0058089A">
        <w:rPr>
          <w:rFonts w:ascii="Arial" w:eastAsia="Times New Roman" w:hAnsi="Arial" w:cs="Arial"/>
          <w:b/>
          <w:bCs/>
          <w:sz w:val="24"/>
          <w:szCs w:val="24"/>
        </w:rPr>
        <w:t>TRANSPORTO PRIEMONIŲ SĄRAŠAS</w:t>
      </w:r>
      <w:r w:rsidRPr="0058089A">
        <w:rPr>
          <w:rFonts w:ascii="Arial" w:eastAsia="Times New Roman" w:hAnsi="Arial" w:cs="Arial"/>
          <w:b/>
          <w:bCs/>
          <w:sz w:val="24"/>
          <w:szCs w:val="24"/>
          <w:vertAlign w:val="superscript"/>
        </w:rPr>
        <w:footnoteReference w:id="2"/>
      </w:r>
    </w:p>
    <w:p w14:paraId="58DA7796" w14:textId="77777777" w:rsidR="0058089A" w:rsidRPr="0058089A" w:rsidRDefault="0058089A" w:rsidP="0058089A">
      <w:pPr>
        <w:spacing w:after="0"/>
        <w:rPr>
          <w:rFonts w:ascii="Arial" w:eastAsia="Times New Roman" w:hAnsi="Arial" w:cs="Arial"/>
          <w:sz w:val="24"/>
          <w:szCs w:val="24"/>
        </w:rPr>
      </w:pPr>
    </w:p>
    <w:tbl>
      <w:tblPr>
        <w:tblStyle w:val="Lentelstinklelis10"/>
        <w:tblW w:w="10060" w:type="dxa"/>
        <w:tblInd w:w="0" w:type="dxa"/>
        <w:tblLayout w:type="fixed"/>
        <w:tblLook w:val="04A0" w:firstRow="1" w:lastRow="0" w:firstColumn="1" w:lastColumn="0" w:noHBand="0" w:noVBand="1"/>
      </w:tblPr>
      <w:tblGrid>
        <w:gridCol w:w="697"/>
        <w:gridCol w:w="2007"/>
        <w:gridCol w:w="1681"/>
        <w:gridCol w:w="1705"/>
        <w:gridCol w:w="1714"/>
        <w:gridCol w:w="2256"/>
      </w:tblGrid>
      <w:tr w:rsidR="0058089A" w:rsidRPr="0058089A" w14:paraId="4CF26774" w14:textId="77777777" w:rsidTr="00BF15FB">
        <w:trPr>
          <w:trHeight w:val="600"/>
        </w:trPr>
        <w:tc>
          <w:tcPr>
            <w:tcW w:w="697" w:type="dxa"/>
            <w:noWrap/>
            <w:hideMark/>
          </w:tcPr>
          <w:p w14:paraId="502A970C" w14:textId="6908C35E" w:rsidR="0058089A" w:rsidRPr="0058089A" w:rsidRDefault="0058089A" w:rsidP="00BF15FB">
            <w:pPr>
              <w:spacing w:line="276" w:lineRule="auto"/>
              <w:jc w:val="center"/>
              <w:rPr>
                <w:rFonts w:ascii="Arial" w:hAnsi="Arial" w:cs="Arial"/>
                <w:b/>
                <w:bCs/>
                <w:sz w:val="22"/>
                <w:szCs w:val="22"/>
              </w:rPr>
            </w:pPr>
            <w:r w:rsidRPr="0058089A">
              <w:rPr>
                <w:rFonts w:ascii="Arial" w:hAnsi="Arial" w:cs="Arial"/>
                <w:b/>
                <w:bCs/>
                <w:sz w:val="22"/>
                <w:szCs w:val="22"/>
              </w:rPr>
              <w:t>Eil. Nr.</w:t>
            </w:r>
          </w:p>
        </w:tc>
        <w:tc>
          <w:tcPr>
            <w:tcW w:w="2007" w:type="dxa"/>
            <w:noWrap/>
            <w:hideMark/>
          </w:tcPr>
          <w:p w14:paraId="0CF1943C" w14:textId="77777777" w:rsidR="0058089A" w:rsidRPr="0058089A" w:rsidRDefault="0058089A" w:rsidP="00BF15FB">
            <w:pPr>
              <w:spacing w:line="276" w:lineRule="auto"/>
              <w:jc w:val="center"/>
              <w:rPr>
                <w:rFonts w:ascii="Arial" w:hAnsi="Arial" w:cs="Arial"/>
                <w:b/>
                <w:bCs/>
                <w:sz w:val="22"/>
                <w:szCs w:val="22"/>
              </w:rPr>
            </w:pPr>
            <w:r w:rsidRPr="0058089A">
              <w:rPr>
                <w:rFonts w:ascii="Arial" w:hAnsi="Arial" w:cs="Arial"/>
                <w:b/>
                <w:bCs/>
                <w:sz w:val="22"/>
                <w:szCs w:val="22"/>
              </w:rPr>
              <w:t>Paslaugų gavėjo pavadinimas</w:t>
            </w:r>
          </w:p>
        </w:tc>
        <w:tc>
          <w:tcPr>
            <w:tcW w:w="1681" w:type="dxa"/>
            <w:noWrap/>
            <w:hideMark/>
          </w:tcPr>
          <w:p w14:paraId="2AD0725A" w14:textId="77777777" w:rsidR="0058089A" w:rsidRPr="0058089A" w:rsidRDefault="0058089A" w:rsidP="00BF15FB">
            <w:pPr>
              <w:spacing w:line="276" w:lineRule="auto"/>
              <w:jc w:val="center"/>
              <w:rPr>
                <w:rFonts w:ascii="Arial" w:hAnsi="Arial" w:cs="Arial"/>
                <w:b/>
                <w:bCs/>
                <w:sz w:val="22"/>
                <w:szCs w:val="22"/>
              </w:rPr>
            </w:pPr>
            <w:r w:rsidRPr="0058089A">
              <w:rPr>
                <w:rFonts w:ascii="Arial" w:hAnsi="Arial" w:cs="Arial"/>
                <w:b/>
                <w:bCs/>
                <w:sz w:val="22"/>
                <w:szCs w:val="22"/>
              </w:rPr>
              <w:t>Autobuso modelis</w:t>
            </w:r>
          </w:p>
        </w:tc>
        <w:tc>
          <w:tcPr>
            <w:tcW w:w="1705" w:type="dxa"/>
            <w:noWrap/>
            <w:hideMark/>
          </w:tcPr>
          <w:p w14:paraId="19BFB526" w14:textId="77777777" w:rsidR="0058089A" w:rsidRPr="0058089A" w:rsidRDefault="0058089A" w:rsidP="00BF15FB">
            <w:pPr>
              <w:spacing w:line="276" w:lineRule="auto"/>
              <w:jc w:val="center"/>
              <w:rPr>
                <w:rFonts w:ascii="Arial" w:hAnsi="Arial" w:cs="Arial"/>
                <w:b/>
                <w:bCs/>
                <w:sz w:val="22"/>
                <w:szCs w:val="22"/>
              </w:rPr>
            </w:pPr>
            <w:r w:rsidRPr="0058089A">
              <w:rPr>
                <w:rFonts w:ascii="Arial" w:hAnsi="Arial" w:cs="Arial"/>
                <w:b/>
                <w:bCs/>
                <w:sz w:val="22"/>
                <w:szCs w:val="22"/>
              </w:rPr>
              <w:t>Valstybinis numeris</w:t>
            </w:r>
          </w:p>
        </w:tc>
        <w:tc>
          <w:tcPr>
            <w:tcW w:w="1714" w:type="dxa"/>
            <w:noWrap/>
            <w:hideMark/>
          </w:tcPr>
          <w:p w14:paraId="6A952D19" w14:textId="77777777" w:rsidR="0058089A" w:rsidRPr="0058089A" w:rsidRDefault="0058089A" w:rsidP="00BF15FB">
            <w:pPr>
              <w:spacing w:line="276" w:lineRule="auto"/>
              <w:jc w:val="center"/>
              <w:rPr>
                <w:rFonts w:ascii="Arial" w:hAnsi="Arial" w:cs="Arial"/>
                <w:b/>
                <w:bCs/>
                <w:sz w:val="22"/>
                <w:szCs w:val="22"/>
              </w:rPr>
            </w:pPr>
            <w:r w:rsidRPr="0058089A">
              <w:rPr>
                <w:rFonts w:ascii="Arial" w:hAnsi="Arial" w:cs="Arial"/>
                <w:b/>
                <w:bCs/>
                <w:sz w:val="22"/>
                <w:szCs w:val="22"/>
              </w:rPr>
              <w:t>Pagaminimo metai</w:t>
            </w:r>
          </w:p>
        </w:tc>
        <w:tc>
          <w:tcPr>
            <w:tcW w:w="2256" w:type="dxa"/>
          </w:tcPr>
          <w:p w14:paraId="77EFFE0E" w14:textId="77777777" w:rsidR="0058089A" w:rsidRPr="0058089A" w:rsidRDefault="0058089A" w:rsidP="00BF15FB">
            <w:pPr>
              <w:spacing w:line="276" w:lineRule="auto"/>
              <w:jc w:val="center"/>
              <w:rPr>
                <w:rFonts w:ascii="Arial" w:hAnsi="Arial" w:cs="Arial"/>
                <w:b/>
                <w:bCs/>
                <w:sz w:val="22"/>
                <w:szCs w:val="22"/>
              </w:rPr>
            </w:pPr>
            <w:r w:rsidRPr="0058089A">
              <w:rPr>
                <w:rFonts w:ascii="Arial" w:hAnsi="Arial" w:cs="Arial"/>
                <w:b/>
                <w:bCs/>
                <w:sz w:val="22"/>
                <w:szCs w:val="22"/>
              </w:rPr>
              <w:t>Degalų rūšis</w:t>
            </w:r>
          </w:p>
        </w:tc>
      </w:tr>
      <w:tr w:rsidR="0058089A" w:rsidRPr="0058089A" w14:paraId="69E6753E" w14:textId="77777777" w:rsidTr="00BF15FB">
        <w:trPr>
          <w:trHeight w:val="215"/>
        </w:trPr>
        <w:tc>
          <w:tcPr>
            <w:tcW w:w="697" w:type="dxa"/>
            <w:noWrap/>
            <w:hideMark/>
          </w:tcPr>
          <w:p w14:paraId="0A77BD76"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1.</w:t>
            </w:r>
          </w:p>
        </w:tc>
        <w:tc>
          <w:tcPr>
            <w:tcW w:w="2007" w:type="dxa"/>
            <w:noWrap/>
            <w:hideMark/>
          </w:tcPr>
          <w:p w14:paraId="2EAC160F"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Tauragės Tarailių progimnazija</w:t>
            </w:r>
          </w:p>
        </w:tc>
        <w:tc>
          <w:tcPr>
            <w:tcW w:w="1681" w:type="dxa"/>
            <w:noWrap/>
            <w:hideMark/>
          </w:tcPr>
          <w:p w14:paraId="1AD70E26"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VW Crafter</w:t>
            </w:r>
          </w:p>
        </w:tc>
        <w:tc>
          <w:tcPr>
            <w:tcW w:w="1705" w:type="dxa"/>
            <w:noWrap/>
            <w:hideMark/>
          </w:tcPr>
          <w:p w14:paraId="47469355"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KSU754</w:t>
            </w:r>
          </w:p>
        </w:tc>
        <w:tc>
          <w:tcPr>
            <w:tcW w:w="1714" w:type="dxa"/>
            <w:noWrap/>
            <w:hideMark/>
          </w:tcPr>
          <w:p w14:paraId="798F0150"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2018</w:t>
            </w:r>
          </w:p>
        </w:tc>
        <w:tc>
          <w:tcPr>
            <w:tcW w:w="2256" w:type="dxa"/>
          </w:tcPr>
          <w:p w14:paraId="7E32474E"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Dyzelinas</w:t>
            </w:r>
          </w:p>
        </w:tc>
      </w:tr>
      <w:tr w:rsidR="0058089A" w:rsidRPr="0058089A" w14:paraId="62E7E87D" w14:textId="77777777" w:rsidTr="00BF15FB">
        <w:trPr>
          <w:trHeight w:val="266"/>
        </w:trPr>
        <w:tc>
          <w:tcPr>
            <w:tcW w:w="697" w:type="dxa"/>
            <w:noWrap/>
            <w:hideMark/>
          </w:tcPr>
          <w:p w14:paraId="492CB9BE"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2.</w:t>
            </w:r>
          </w:p>
        </w:tc>
        <w:tc>
          <w:tcPr>
            <w:tcW w:w="2007" w:type="dxa"/>
            <w:noWrap/>
            <w:hideMark/>
          </w:tcPr>
          <w:p w14:paraId="53DE8F48"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Tauragės Martyno Mažvydo progimnazija</w:t>
            </w:r>
          </w:p>
        </w:tc>
        <w:tc>
          <w:tcPr>
            <w:tcW w:w="1681" w:type="dxa"/>
            <w:noWrap/>
            <w:hideMark/>
          </w:tcPr>
          <w:p w14:paraId="1C2B8E28"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MB Sprinter</w:t>
            </w:r>
          </w:p>
        </w:tc>
        <w:tc>
          <w:tcPr>
            <w:tcW w:w="1705" w:type="dxa"/>
            <w:noWrap/>
            <w:hideMark/>
          </w:tcPr>
          <w:p w14:paraId="4DF95592"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JZZ813</w:t>
            </w:r>
          </w:p>
        </w:tc>
        <w:tc>
          <w:tcPr>
            <w:tcW w:w="1714" w:type="dxa"/>
            <w:noWrap/>
            <w:hideMark/>
          </w:tcPr>
          <w:p w14:paraId="71548EFD"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2017</w:t>
            </w:r>
          </w:p>
        </w:tc>
        <w:tc>
          <w:tcPr>
            <w:tcW w:w="2256" w:type="dxa"/>
          </w:tcPr>
          <w:p w14:paraId="53FE6EA7"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Dyzelinas</w:t>
            </w:r>
          </w:p>
        </w:tc>
      </w:tr>
      <w:tr w:rsidR="0058089A" w:rsidRPr="0058089A" w14:paraId="7A79D8FB" w14:textId="77777777" w:rsidTr="00BF15FB">
        <w:trPr>
          <w:trHeight w:val="228"/>
        </w:trPr>
        <w:tc>
          <w:tcPr>
            <w:tcW w:w="697" w:type="dxa"/>
            <w:noWrap/>
            <w:hideMark/>
          </w:tcPr>
          <w:p w14:paraId="75CEEBDB"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3.</w:t>
            </w:r>
          </w:p>
        </w:tc>
        <w:tc>
          <w:tcPr>
            <w:tcW w:w="2007" w:type="dxa"/>
            <w:noWrap/>
            <w:hideMark/>
          </w:tcPr>
          <w:p w14:paraId="1E3B38B5"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Tauragės „Aušros“ progimnazija</w:t>
            </w:r>
          </w:p>
        </w:tc>
        <w:tc>
          <w:tcPr>
            <w:tcW w:w="1681" w:type="dxa"/>
            <w:noWrap/>
            <w:hideMark/>
          </w:tcPr>
          <w:p w14:paraId="60FB2CE0"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Iveco</w:t>
            </w:r>
          </w:p>
        </w:tc>
        <w:tc>
          <w:tcPr>
            <w:tcW w:w="1705" w:type="dxa"/>
            <w:noWrap/>
            <w:hideMark/>
          </w:tcPr>
          <w:p w14:paraId="1EF58543"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LNK297</w:t>
            </w:r>
          </w:p>
        </w:tc>
        <w:tc>
          <w:tcPr>
            <w:tcW w:w="1714" w:type="dxa"/>
            <w:noWrap/>
            <w:hideMark/>
          </w:tcPr>
          <w:p w14:paraId="4C0626CB"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2021</w:t>
            </w:r>
          </w:p>
        </w:tc>
        <w:tc>
          <w:tcPr>
            <w:tcW w:w="2256" w:type="dxa"/>
          </w:tcPr>
          <w:p w14:paraId="230B1037"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Dyzelinas</w:t>
            </w:r>
          </w:p>
        </w:tc>
      </w:tr>
      <w:tr w:rsidR="0058089A" w:rsidRPr="0058089A" w14:paraId="36CF1016" w14:textId="77777777" w:rsidTr="00BF15FB">
        <w:trPr>
          <w:trHeight w:val="76"/>
        </w:trPr>
        <w:tc>
          <w:tcPr>
            <w:tcW w:w="697" w:type="dxa"/>
            <w:noWrap/>
            <w:hideMark/>
          </w:tcPr>
          <w:p w14:paraId="2F860E92"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4.</w:t>
            </w:r>
          </w:p>
        </w:tc>
        <w:tc>
          <w:tcPr>
            <w:tcW w:w="2007" w:type="dxa"/>
            <w:noWrap/>
            <w:hideMark/>
          </w:tcPr>
          <w:p w14:paraId="44E9B468"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Tauragės „Šaltinio“ progimnazija</w:t>
            </w:r>
          </w:p>
        </w:tc>
        <w:tc>
          <w:tcPr>
            <w:tcW w:w="1681" w:type="dxa"/>
            <w:noWrap/>
            <w:hideMark/>
          </w:tcPr>
          <w:p w14:paraId="54BACA8E"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Iveco Daily</w:t>
            </w:r>
          </w:p>
          <w:p w14:paraId="1CF97C16" w14:textId="77777777" w:rsidR="0058089A" w:rsidRPr="0058089A" w:rsidRDefault="0058089A" w:rsidP="0058089A">
            <w:pPr>
              <w:spacing w:line="276" w:lineRule="auto"/>
              <w:rPr>
                <w:rFonts w:ascii="Arial" w:hAnsi="Arial" w:cs="Arial"/>
                <w:i/>
                <w:iCs/>
                <w:sz w:val="22"/>
                <w:szCs w:val="22"/>
              </w:rPr>
            </w:pPr>
          </w:p>
          <w:p w14:paraId="2A1A0AF2" w14:textId="77777777" w:rsidR="0058089A" w:rsidRPr="0058089A" w:rsidRDefault="0058089A" w:rsidP="0058089A">
            <w:pPr>
              <w:spacing w:line="276" w:lineRule="auto"/>
              <w:rPr>
                <w:rFonts w:ascii="Arial" w:hAnsi="Arial" w:cs="Arial"/>
                <w:sz w:val="22"/>
                <w:szCs w:val="22"/>
              </w:rPr>
            </w:pPr>
          </w:p>
        </w:tc>
        <w:tc>
          <w:tcPr>
            <w:tcW w:w="1705" w:type="dxa"/>
            <w:noWrap/>
            <w:hideMark/>
          </w:tcPr>
          <w:p w14:paraId="4422AD2C"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FDC685</w:t>
            </w:r>
          </w:p>
        </w:tc>
        <w:tc>
          <w:tcPr>
            <w:tcW w:w="1714" w:type="dxa"/>
            <w:noWrap/>
            <w:hideMark/>
          </w:tcPr>
          <w:p w14:paraId="015A40DD"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2010</w:t>
            </w:r>
          </w:p>
        </w:tc>
        <w:tc>
          <w:tcPr>
            <w:tcW w:w="2256" w:type="dxa"/>
          </w:tcPr>
          <w:p w14:paraId="7E770385"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Dyzelinas</w:t>
            </w:r>
          </w:p>
        </w:tc>
      </w:tr>
      <w:tr w:rsidR="0058089A" w:rsidRPr="0058089A" w14:paraId="2D3D8243" w14:textId="77777777" w:rsidTr="00BF15FB">
        <w:trPr>
          <w:trHeight w:val="364"/>
        </w:trPr>
        <w:tc>
          <w:tcPr>
            <w:tcW w:w="697" w:type="dxa"/>
            <w:noWrap/>
            <w:hideMark/>
          </w:tcPr>
          <w:p w14:paraId="40A8EA4B"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5.</w:t>
            </w:r>
          </w:p>
        </w:tc>
        <w:tc>
          <w:tcPr>
            <w:tcW w:w="2007" w:type="dxa"/>
            <w:noWrap/>
            <w:hideMark/>
          </w:tcPr>
          <w:p w14:paraId="2B3111F8"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Tauragės Jovarų pagrindinė mokykla</w:t>
            </w:r>
          </w:p>
        </w:tc>
        <w:tc>
          <w:tcPr>
            <w:tcW w:w="1681" w:type="dxa"/>
            <w:noWrap/>
            <w:hideMark/>
          </w:tcPr>
          <w:p w14:paraId="148B1EF4"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VW Crafter</w:t>
            </w:r>
          </w:p>
        </w:tc>
        <w:tc>
          <w:tcPr>
            <w:tcW w:w="1705" w:type="dxa"/>
            <w:noWrap/>
            <w:hideMark/>
          </w:tcPr>
          <w:p w14:paraId="382F3189"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KRA398</w:t>
            </w:r>
          </w:p>
        </w:tc>
        <w:tc>
          <w:tcPr>
            <w:tcW w:w="1714" w:type="dxa"/>
            <w:noWrap/>
            <w:hideMark/>
          </w:tcPr>
          <w:p w14:paraId="058C25C5"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2018</w:t>
            </w:r>
          </w:p>
        </w:tc>
        <w:tc>
          <w:tcPr>
            <w:tcW w:w="2256" w:type="dxa"/>
          </w:tcPr>
          <w:p w14:paraId="6C91B79A"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Dyzelinas</w:t>
            </w:r>
          </w:p>
        </w:tc>
      </w:tr>
      <w:tr w:rsidR="0058089A" w:rsidRPr="0058089A" w14:paraId="44B916C6" w14:textId="77777777" w:rsidTr="00BF15FB">
        <w:trPr>
          <w:trHeight w:val="216"/>
        </w:trPr>
        <w:tc>
          <w:tcPr>
            <w:tcW w:w="697" w:type="dxa"/>
            <w:noWrap/>
            <w:hideMark/>
          </w:tcPr>
          <w:p w14:paraId="2BBB0CCC"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6.</w:t>
            </w:r>
          </w:p>
        </w:tc>
        <w:tc>
          <w:tcPr>
            <w:tcW w:w="2007" w:type="dxa"/>
            <w:noWrap/>
            <w:hideMark/>
          </w:tcPr>
          <w:p w14:paraId="41E6BA63" w14:textId="77777777" w:rsidR="0058089A" w:rsidRPr="0058089A" w:rsidRDefault="0058089A" w:rsidP="0058089A">
            <w:pPr>
              <w:spacing w:line="276" w:lineRule="auto"/>
              <w:rPr>
                <w:rFonts w:ascii="Arial" w:hAnsi="Arial" w:cs="Arial"/>
                <w:i/>
                <w:iCs/>
                <w:sz w:val="22"/>
                <w:szCs w:val="22"/>
              </w:rPr>
            </w:pPr>
            <w:r w:rsidRPr="0058089A">
              <w:rPr>
                <w:rFonts w:ascii="Arial" w:hAnsi="Arial" w:cs="Arial"/>
                <w:i/>
                <w:iCs/>
                <w:color w:val="FF0000"/>
                <w:sz w:val="22"/>
                <w:szCs w:val="22"/>
              </w:rPr>
              <w:t> </w:t>
            </w:r>
            <w:r w:rsidRPr="0058089A">
              <w:rPr>
                <w:rFonts w:ascii="Arial" w:hAnsi="Arial" w:cs="Arial"/>
                <w:sz w:val="22"/>
                <w:szCs w:val="22"/>
              </w:rPr>
              <w:t>Tauragės Jovarų pagrindinė mokykla</w:t>
            </w:r>
          </w:p>
        </w:tc>
        <w:tc>
          <w:tcPr>
            <w:tcW w:w="1681" w:type="dxa"/>
            <w:noWrap/>
            <w:hideMark/>
          </w:tcPr>
          <w:p w14:paraId="4B893E5B"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VW Crafter</w:t>
            </w:r>
          </w:p>
        </w:tc>
        <w:tc>
          <w:tcPr>
            <w:tcW w:w="1705" w:type="dxa"/>
            <w:noWrap/>
            <w:hideMark/>
          </w:tcPr>
          <w:p w14:paraId="6B2A1374"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JHU325</w:t>
            </w:r>
          </w:p>
        </w:tc>
        <w:tc>
          <w:tcPr>
            <w:tcW w:w="1714" w:type="dxa"/>
            <w:noWrap/>
            <w:hideMark/>
          </w:tcPr>
          <w:p w14:paraId="483946A5"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2016</w:t>
            </w:r>
          </w:p>
        </w:tc>
        <w:tc>
          <w:tcPr>
            <w:tcW w:w="2256" w:type="dxa"/>
          </w:tcPr>
          <w:p w14:paraId="58580B5F"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Dyzelinas</w:t>
            </w:r>
          </w:p>
        </w:tc>
      </w:tr>
      <w:tr w:rsidR="0058089A" w:rsidRPr="0058089A" w14:paraId="43E26933" w14:textId="77777777" w:rsidTr="00BF15FB">
        <w:trPr>
          <w:trHeight w:val="220"/>
        </w:trPr>
        <w:tc>
          <w:tcPr>
            <w:tcW w:w="697" w:type="dxa"/>
            <w:noWrap/>
            <w:hideMark/>
          </w:tcPr>
          <w:p w14:paraId="0BAB8CEA"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7.</w:t>
            </w:r>
          </w:p>
        </w:tc>
        <w:tc>
          <w:tcPr>
            <w:tcW w:w="2007" w:type="dxa"/>
            <w:noWrap/>
            <w:hideMark/>
          </w:tcPr>
          <w:p w14:paraId="4F499E76"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 Tauragės Jovarų pagrindinė mokykla</w:t>
            </w:r>
          </w:p>
        </w:tc>
        <w:tc>
          <w:tcPr>
            <w:tcW w:w="1681" w:type="dxa"/>
            <w:noWrap/>
            <w:hideMark/>
          </w:tcPr>
          <w:p w14:paraId="5650EA36"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MB Sprinter</w:t>
            </w:r>
          </w:p>
        </w:tc>
        <w:tc>
          <w:tcPr>
            <w:tcW w:w="1705" w:type="dxa"/>
            <w:noWrap/>
            <w:hideMark/>
          </w:tcPr>
          <w:p w14:paraId="7935EF2F"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FNG859</w:t>
            </w:r>
          </w:p>
        </w:tc>
        <w:tc>
          <w:tcPr>
            <w:tcW w:w="1714" w:type="dxa"/>
            <w:noWrap/>
            <w:hideMark/>
          </w:tcPr>
          <w:p w14:paraId="2525C88D"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2011</w:t>
            </w:r>
          </w:p>
        </w:tc>
        <w:tc>
          <w:tcPr>
            <w:tcW w:w="2256" w:type="dxa"/>
          </w:tcPr>
          <w:p w14:paraId="358B810C"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Dyzelinas</w:t>
            </w:r>
          </w:p>
        </w:tc>
      </w:tr>
      <w:tr w:rsidR="0058089A" w:rsidRPr="0058089A" w14:paraId="58452924" w14:textId="77777777" w:rsidTr="00BF15FB">
        <w:trPr>
          <w:trHeight w:val="70"/>
        </w:trPr>
        <w:tc>
          <w:tcPr>
            <w:tcW w:w="697" w:type="dxa"/>
            <w:noWrap/>
            <w:hideMark/>
          </w:tcPr>
          <w:p w14:paraId="5FEA9A13"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8.</w:t>
            </w:r>
          </w:p>
        </w:tc>
        <w:tc>
          <w:tcPr>
            <w:tcW w:w="2007" w:type="dxa"/>
            <w:noWrap/>
            <w:hideMark/>
          </w:tcPr>
          <w:p w14:paraId="4625AEDB"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 Tauragės Jovarų pagrindinė mokykla</w:t>
            </w:r>
          </w:p>
        </w:tc>
        <w:tc>
          <w:tcPr>
            <w:tcW w:w="1681" w:type="dxa"/>
            <w:noWrap/>
            <w:hideMark/>
          </w:tcPr>
          <w:p w14:paraId="2EB1ED3D"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MB Sprinter</w:t>
            </w:r>
          </w:p>
        </w:tc>
        <w:tc>
          <w:tcPr>
            <w:tcW w:w="1705" w:type="dxa"/>
            <w:noWrap/>
            <w:hideMark/>
          </w:tcPr>
          <w:p w14:paraId="7AE7034A"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LPZ324</w:t>
            </w:r>
          </w:p>
        </w:tc>
        <w:tc>
          <w:tcPr>
            <w:tcW w:w="1714" w:type="dxa"/>
            <w:noWrap/>
            <w:hideMark/>
          </w:tcPr>
          <w:p w14:paraId="0B762EB0"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2021</w:t>
            </w:r>
          </w:p>
        </w:tc>
        <w:tc>
          <w:tcPr>
            <w:tcW w:w="2256" w:type="dxa"/>
          </w:tcPr>
          <w:p w14:paraId="4FE9D2B4"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Dyzelinas</w:t>
            </w:r>
          </w:p>
        </w:tc>
      </w:tr>
      <w:tr w:rsidR="0058089A" w:rsidRPr="0058089A" w14:paraId="776A02CC" w14:textId="77777777" w:rsidTr="00BF15FB">
        <w:trPr>
          <w:trHeight w:val="70"/>
        </w:trPr>
        <w:tc>
          <w:tcPr>
            <w:tcW w:w="697" w:type="dxa"/>
            <w:noWrap/>
            <w:hideMark/>
          </w:tcPr>
          <w:p w14:paraId="70483D8A"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9.</w:t>
            </w:r>
          </w:p>
        </w:tc>
        <w:tc>
          <w:tcPr>
            <w:tcW w:w="2007" w:type="dxa"/>
            <w:noWrap/>
            <w:hideMark/>
          </w:tcPr>
          <w:p w14:paraId="1E6DD3D1"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 Tauragės Jovarų pagrindinė mokykla</w:t>
            </w:r>
          </w:p>
        </w:tc>
        <w:tc>
          <w:tcPr>
            <w:tcW w:w="1681" w:type="dxa"/>
            <w:noWrap/>
            <w:hideMark/>
          </w:tcPr>
          <w:p w14:paraId="7663B5FD"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Iveco Daily</w:t>
            </w:r>
          </w:p>
        </w:tc>
        <w:tc>
          <w:tcPr>
            <w:tcW w:w="1705" w:type="dxa"/>
            <w:noWrap/>
            <w:hideMark/>
          </w:tcPr>
          <w:p w14:paraId="6A49AC89"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ENS765</w:t>
            </w:r>
          </w:p>
        </w:tc>
        <w:tc>
          <w:tcPr>
            <w:tcW w:w="1714" w:type="dxa"/>
            <w:noWrap/>
            <w:hideMark/>
          </w:tcPr>
          <w:p w14:paraId="276CE6E7"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2009</w:t>
            </w:r>
          </w:p>
        </w:tc>
        <w:tc>
          <w:tcPr>
            <w:tcW w:w="2256" w:type="dxa"/>
          </w:tcPr>
          <w:p w14:paraId="17E2EB4F"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Dyzelinas</w:t>
            </w:r>
          </w:p>
        </w:tc>
      </w:tr>
      <w:tr w:rsidR="0058089A" w:rsidRPr="0058089A" w14:paraId="6D9ED534" w14:textId="77777777" w:rsidTr="00BF15FB">
        <w:trPr>
          <w:trHeight w:val="70"/>
        </w:trPr>
        <w:tc>
          <w:tcPr>
            <w:tcW w:w="697" w:type="dxa"/>
            <w:noWrap/>
            <w:hideMark/>
          </w:tcPr>
          <w:p w14:paraId="38FA48CA"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10.</w:t>
            </w:r>
          </w:p>
        </w:tc>
        <w:tc>
          <w:tcPr>
            <w:tcW w:w="2007" w:type="dxa"/>
            <w:noWrap/>
            <w:hideMark/>
          </w:tcPr>
          <w:p w14:paraId="74C750CF"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 xml:space="preserve">Tauragės r. „Karšuvos“ mokykla </w:t>
            </w:r>
          </w:p>
        </w:tc>
        <w:tc>
          <w:tcPr>
            <w:tcW w:w="1681" w:type="dxa"/>
            <w:noWrap/>
            <w:hideMark/>
          </w:tcPr>
          <w:p w14:paraId="1D7416D4"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Iveco Daily</w:t>
            </w:r>
          </w:p>
        </w:tc>
        <w:tc>
          <w:tcPr>
            <w:tcW w:w="1705" w:type="dxa"/>
            <w:noWrap/>
            <w:hideMark/>
          </w:tcPr>
          <w:p w14:paraId="099C7FC9"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JZU194</w:t>
            </w:r>
          </w:p>
        </w:tc>
        <w:tc>
          <w:tcPr>
            <w:tcW w:w="1714" w:type="dxa"/>
            <w:noWrap/>
            <w:hideMark/>
          </w:tcPr>
          <w:p w14:paraId="53DF0168"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2017</w:t>
            </w:r>
          </w:p>
        </w:tc>
        <w:tc>
          <w:tcPr>
            <w:tcW w:w="2256" w:type="dxa"/>
          </w:tcPr>
          <w:p w14:paraId="2D45E63F" w14:textId="77777777" w:rsidR="0058089A" w:rsidRPr="0058089A" w:rsidRDefault="0058089A" w:rsidP="0058089A">
            <w:pPr>
              <w:spacing w:line="276" w:lineRule="auto"/>
              <w:rPr>
                <w:rFonts w:ascii="Arial" w:hAnsi="Arial" w:cs="Arial"/>
                <w:sz w:val="22"/>
                <w:szCs w:val="22"/>
              </w:rPr>
            </w:pPr>
            <w:r w:rsidRPr="0058089A">
              <w:rPr>
                <w:rFonts w:ascii="Arial" w:hAnsi="Arial" w:cs="Arial"/>
                <w:sz w:val="22"/>
                <w:szCs w:val="22"/>
              </w:rPr>
              <w:t>Dyzelinas</w:t>
            </w:r>
          </w:p>
        </w:tc>
      </w:tr>
    </w:tbl>
    <w:p w14:paraId="01660F53" w14:textId="77777777" w:rsidR="0058089A" w:rsidRPr="0058089A" w:rsidRDefault="0058089A" w:rsidP="0058089A">
      <w:pPr>
        <w:spacing w:after="0"/>
        <w:rPr>
          <w:rFonts w:ascii="Arial" w:eastAsia="Times New Roman" w:hAnsi="Arial" w:cs="Arial"/>
          <w:sz w:val="24"/>
          <w:szCs w:val="24"/>
        </w:rPr>
      </w:pPr>
    </w:p>
    <w:p w14:paraId="2334FF90" w14:textId="103BDFDE" w:rsidR="00BF15FB" w:rsidRDefault="00BF15FB">
      <w:pPr>
        <w:rPr>
          <w:rFonts w:ascii="Arial" w:eastAsia="Times New Roman" w:hAnsi="Arial" w:cs="Arial"/>
          <w:sz w:val="24"/>
          <w:szCs w:val="24"/>
        </w:rPr>
      </w:pPr>
      <w:r>
        <w:rPr>
          <w:rFonts w:ascii="Arial" w:eastAsia="Times New Roman" w:hAnsi="Arial" w:cs="Arial"/>
          <w:sz w:val="24"/>
          <w:szCs w:val="24"/>
        </w:rPr>
        <w:br w:type="page"/>
      </w:r>
    </w:p>
    <w:p w14:paraId="344EE302" w14:textId="77777777" w:rsidR="0058089A" w:rsidRPr="0058089A" w:rsidRDefault="0058089A" w:rsidP="0058089A">
      <w:pPr>
        <w:spacing w:after="0" w:line="240" w:lineRule="auto"/>
        <w:ind w:left="6480" w:hanging="810"/>
        <w:jc w:val="right"/>
        <w:rPr>
          <w:rFonts w:ascii="Arial" w:eastAsia="Times New Roman" w:hAnsi="Arial" w:cs="Arial"/>
          <w:sz w:val="24"/>
          <w:szCs w:val="24"/>
        </w:rPr>
      </w:pPr>
      <w:r w:rsidRPr="0058089A">
        <w:rPr>
          <w:rFonts w:ascii="Arial" w:eastAsia="Times New Roman" w:hAnsi="Arial" w:cs="Arial"/>
          <w:sz w:val="24"/>
          <w:szCs w:val="24"/>
        </w:rPr>
        <w:lastRenderedPageBreak/>
        <w:t>Techninės specifikacijos</w:t>
      </w:r>
    </w:p>
    <w:p w14:paraId="51679FD0" w14:textId="77777777" w:rsidR="0058089A" w:rsidRPr="0058089A" w:rsidRDefault="0058089A" w:rsidP="0058089A">
      <w:pPr>
        <w:spacing w:after="0" w:line="240" w:lineRule="auto"/>
        <w:ind w:left="6480" w:hanging="810"/>
        <w:jc w:val="right"/>
        <w:rPr>
          <w:rFonts w:ascii="Arial" w:eastAsia="Times New Roman" w:hAnsi="Arial" w:cs="Arial"/>
          <w:sz w:val="24"/>
          <w:szCs w:val="24"/>
        </w:rPr>
      </w:pPr>
      <w:r w:rsidRPr="0058089A">
        <w:rPr>
          <w:rFonts w:ascii="Arial" w:eastAsia="Times New Roman" w:hAnsi="Arial" w:cs="Arial"/>
          <w:sz w:val="24"/>
          <w:szCs w:val="24"/>
        </w:rPr>
        <w:t xml:space="preserve"> 3 priedas</w:t>
      </w:r>
    </w:p>
    <w:p w14:paraId="0B1E49BA" w14:textId="77777777" w:rsidR="0058089A" w:rsidRDefault="0058089A" w:rsidP="00FA7F39">
      <w:pPr>
        <w:keepNext/>
        <w:tabs>
          <w:tab w:val="left" w:pos="1134"/>
        </w:tabs>
        <w:suppressAutoHyphens/>
        <w:spacing w:after="0"/>
        <w:ind w:firstLine="567"/>
        <w:jc w:val="both"/>
        <w:rPr>
          <w:rFonts w:ascii="Arial" w:eastAsia="Times New Roman" w:hAnsi="Arial" w:cs="Arial"/>
          <w:b/>
          <w:bCs/>
          <w:sz w:val="24"/>
          <w:szCs w:val="24"/>
          <w:lang w:eastAsia="ar-SA"/>
        </w:rPr>
      </w:pPr>
    </w:p>
    <w:p w14:paraId="57C58379" w14:textId="77777777" w:rsidR="00392E9B" w:rsidRPr="00392E9B" w:rsidRDefault="00392E9B" w:rsidP="00392E9B">
      <w:pPr>
        <w:spacing w:after="0" w:line="240" w:lineRule="auto"/>
        <w:jc w:val="center"/>
        <w:rPr>
          <w:rFonts w:ascii="Arial" w:eastAsia="Times New Roman" w:hAnsi="Arial" w:cs="Arial"/>
          <w:b/>
          <w:bCs/>
          <w:sz w:val="24"/>
          <w:szCs w:val="24"/>
        </w:rPr>
      </w:pPr>
      <w:r w:rsidRPr="00392E9B">
        <w:rPr>
          <w:rFonts w:ascii="Arial" w:eastAsia="Times New Roman" w:hAnsi="Arial" w:cs="Arial"/>
          <w:b/>
          <w:bCs/>
          <w:sz w:val="24"/>
          <w:szCs w:val="24"/>
        </w:rPr>
        <w:t>PRELIMINARŪS MARŠRUTAI</w:t>
      </w:r>
    </w:p>
    <w:p w14:paraId="4F51A261" w14:textId="77777777" w:rsidR="00392E9B" w:rsidRPr="00392E9B" w:rsidRDefault="00392E9B" w:rsidP="00392E9B">
      <w:pPr>
        <w:spacing w:after="0" w:line="240" w:lineRule="auto"/>
        <w:jc w:val="center"/>
        <w:rPr>
          <w:rFonts w:ascii="Arial" w:eastAsia="Times New Roman" w:hAnsi="Arial" w:cs="Arial"/>
          <w:b/>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1582"/>
        <w:gridCol w:w="952"/>
        <w:gridCol w:w="2577"/>
        <w:gridCol w:w="1876"/>
      </w:tblGrid>
      <w:tr w:rsidR="00392E9B" w:rsidRPr="00392E9B" w14:paraId="196D0868" w14:textId="77777777" w:rsidTr="00BF15FB">
        <w:trPr>
          <w:trHeight w:val="555"/>
        </w:trPr>
        <w:tc>
          <w:tcPr>
            <w:tcW w:w="3073" w:type="dxa"/>
            <w:vMerge w:val="restart"/>
          </w:tcPr>
          <w:p w14:paraId="09CF52E3" w14:textId="72E4E665" w:rsidR="00392E9B" w:rsidRPr="00392E9B" w:rsidRDefault="00392E9B" w:rsidP="00BF15FB">
            <w:pPr>
              <w:jc w:val="center"/>
              <w:rPr>
                <w:rFonts w:ascii="Arial" w:eastAsia="Times New Roman" w:hAnsi="Arial" w:cs="Arial"/>
                <w:b/>
                <w:bCs/>
                <w:sz w:val="22"/>
                <w:szCs w:val="22"/>
              </w:rPr>
            </w:pPr>
            <w:r w:rsidRPr="00392E9B">
              <w:rPr>
                <w:rFonts w:ascii="Arial" w:eastAsia="Times New Roman" w:hAnsi="Arial" w:cs="Arial"/>
                <w:b/>
                <w:bCs/>
                <w:sz w:val="22"/>
                <w:szCs w:val="22"/>
              </w:rPr>
              <w:t>Autobuso maršrutas</w:t>
            </w:r>
          </w:p>
        </w:tc>
        <w:tc>
          <w:tcPr>
            <w:tcW w:w="1582" w:type="dxa"/>
            <w:vMerge w:val="restart"/>
          </w:tcPr>
          <w:p w14:paraId="71AB744D" w14:textId="77777777" w:rsidR="00392E9B" w:rsidRPr="00392E9B" w:rsidRDefault="00392E9B" w:rsidP="00BF15FB">
            <w:pPr>
              <w:jc w:val="center"/>
              <w:rPr>
                <w:rFonts w:ascii="Arial" w:eastAsia="Times New Roman" w:hAnsi="Arial" w:cs="Arial"/>
                <w:b/>
                <w:bCs/>
                <w:sz w:val="22"/>
                <w:szCs w:val="22"/>
              </w:rPr>
            </w:pPr>
            <w:r w:rsidRPr="00392E9B">
              <w:rPr>
                <w:rFonts w:ascii="Arial" w:eastAsia="Times New Roman" w:hAnsi="Arial" w:cs="Arial"/>
                <w:b/>
                <w:bCs/>
                <w:sz w:val="22"/>
                <w:szCs w:val="22"/>
              </w:rPr>
              <w:t>Kilometrai</w:t>
            </w:r>
          </w:p>
        </w:tc>
        <w:tc>
          <w:tcPr>
            <w:tcW w:w="3529" w:type="dxa"/>
            <w:gridSpan w:val="2"/>
            <w:shd w:val="clear" w:color="auto" w:fill="auto"/>
          </w:tcPr>
          <w:p w14:paraId="5999A3C2" w14:textId="5267AB59" w:rsidR="00392E9B" w:rsidRPr="00392E9B" w:rsidRDefault="00392E9B" w:rsidP="00BF15FB">
            <w:pPr>
              <w:jc w:val="center"/>
              <w:rPr>
                <w:rFonts w:ascii="Arial" w:eastAsia="Times New Roman" w:hAnsi="Arial" w:cs="Arial"/>
                <w:b/>
                <w:bCs/>
                <w:sz w:val="22"/>
                <w:szCs w:val="22"/>
              </w:rPr>
            </w:pPr>
            <w:r w:rsidRPr="00392E9B">
              <w:rPr>
                <w:rFonts w:ascii="Arial" w:eastAsia="Times New Roman" w:hAnsi="Arial" w:cs="Arial"/>
                <w:b/>
                <w:bCs/>
                <w:sz w:val="22"/>
                <w:szCs w:val="22"/>
              </w:rPr>
              <w:t>Autobuso atvykimas</w:t>
            </w:r>
          </w:p>
        </w:tc>
        <w:tc>
          <w:tcPr>
            <w:tcW w:w="1876" w:type="dxa"/>
            <w:vMerge w:val="restart"/>
          </w:tcPr>
          <w:p w14:paraId="762C37FE" w14:textId="77777777" w:rsidR="00392E9B" w:rsidRPr="00392E9B" w:rsidRDefault="00392E9B" w:rsidP="00BF15FB">
            <w:pPr>
              <w:jc w:val="center"/>
              <w:rPr>
                <w:rFonts w:ascii="Arial" w:eastAsia="Times New Roman" w:hAnsi="Arial" w:cs="Arial"/>
                <w:b/>
                <w:bCs/>
                <w:sz w:val="22"/>
                <w:szCs w:val="22"/>
              </w:rPr>
            </w:pPr>
            <w:r w:rsidRPr="00392E9B">
              <w:rPr>
                <w:rFonts w:ascii="Arial" w:eastAsia="Times New Roman" w:hAnsi="Arial" w:cs="Arial"/>
                <w:b/>
                <w:bCs/>
                <w:sz w:val="22"/>
                <w:szCs w:val="22"/>
              </w:rPr>
              <w:t>Autobusu važinėjančių mokinių skaičius</w:t>
            </w:r>
          </w:p>
        </w:tc>
      </w:tr>
      <w:tr w:rsidR="00392E9B" w:rsidRPr="00392E9B" w14:paraId="49A806A4" w14:textId="77777777" w:rsidTr="00BF15FB">
        <w:trPr>
          <w:trHeight w:val="341"/>
        </w:trPr>
        <w:tc>
          <w:tcPr>
            <w:tcW w:w="3073" w:type="dxa"/>
            <w:vMerge/>
          </w:tcPr>
          <w:p w14:paraId="06E83E73" w14:textId="77777777" w:rsidR="00392E9B" w:rsidRPr="00392E9B" w:rsidRDefault="00392E9B" w:rsidP="00392E9B">
            <w:pPr>
              <w:rPr>
                <w:rFonts w:ascii="Arial" w:eastAsia="Times New Roman" w:hAnsi="Arial" w:cs="Arial"/>
                <w:sz w:val="22"/>
                <w:szCs w:val="22"/>
              </w:rPr>
            </w:pPr>
          </w:p>
        </w:tc>
        <w:tc>
          <w:tcPr>
            <w:tcW w:w="1582" w:type="dxa"/>
            <w:vMerge/>
          </w:tcPr>
          <w:p w14:paraId="16B06BE4" w14:textId="77777777" w:rsidR="00392E9B" w:rsidRPr="00392E9B" w:rsidRDefault="00392E9B" w:rsidP="00392E9B">
            <w:pPr>
              <w:rPr>
                <w:rFonts w:ascii="Arial" w:eastAsia="Times New Roman" w:hAnsi="Arial" w:cs="Arial"/>
                <w:sz w:val="22"/>
                <w:szCs w:val="22"/>
              </w:rPr>
            </w:pPr>
          </w:p>
        </w:tc>
        <w:tc>
          <w:tcPr>
            <w:tcW w:w="952" w:type="dxa"/>
            <w:shd w:val="clear" w:color="auto" w:fill="auto"/>
          </w:tcPr>
          <w:p w14:paraId="0927C074" w14:textId="77777777" w:rsidR="00392E9B" w:rsidRPr="00392E9B" w:rsidRDefault="00392E9B" w:rsidP="00392E9B">
            <w:pPr>
              <w:rPr>
                <w:rFonts w:ascii="Arial" w:eastAsia="Times New Roman" w:hAnsi="Arial" w:cs="Arial"/>
                <w:sz w:val="22"/>
                <w:szCs w:val="22"/>
              </w:rPr>
            </w:pPr>
            <w:r w:rsidRPr="00392E9B">
              <w:rPr>
                <w:rFonts w:ascii="Arial" w:eastAsia="Times New Roman" w:hAnsi="Arial" w:cs="Arial"/>
                <w:sz w:val="22"/>
                <w:szCs w:val="22"/>
              </w:rPr>
              <w:t>laikas</w:t>
            </w:r>
          </w:p>
        </w:tc>
        <w:tc>
          <w:tcPr>
            <w:tcW w:w="2577" w:type="dxa"/>
            <w:shd w:val="clear" w:color="auto" w:fill="auto"/>
          </w:tcPr>
          <w:p w14:paraId="550EE593" w14:textId="77777777" w:rsidR="00392E9B" w:rsidRPr="00392E9B" w:rsidRDefault="00392E9B" w:rsidP="00392E9B">
            <w:pPr>
              <w:rPr>
                <w:rFonts w:ascii="Arial" w:eastAsia="Times New Roman" w:hAnsi="Arial" w:cs="Arial"/>
                <w:sz w:val="22"/>
                <w:szCs w:val="22"/>
              </w:rPr>
            </w:pPr>
            <w:r w:rsidRPr="00392E9B">
              <w:rPr>
                <w:rFonts w:ascii="Arial" w:eastAsia="Times New Roman" w:hAnsi="Arial" w:cs="Arial"/>
                <w:sz w:val="22"/>
                <w:szCs w:val="22"/>
              </w:rPr>
              <w:t>autobuso sustojimo vieta</w:t>
            </w:r>
          </w:p>
        </w:tc>
        <w:tc>
          <w:tcPr>
            <w:tcW w:w="1876" w:type="dxa"/>
            <w:vMerge/>
          </w:tcPr>
          <w:p w14:paraId="378A2486" w14:textId="77777777" w:rsidR="00392E9B" w:rsidRPr="00392E9B" w:rsidRDefault="00392E9B" w:rsidP="00392E9B">
            <w:pPr>
              <w:rPr>
                <w:rFonts w:ascii="Arial" w:eastAsia="Times New Roman" w:hAnsi="Arial" w:cs="Arial"/>
                <w:sz w:val="22"/>
                <w:szCs w:val="22"/>
              </w:rPr>
            </w:pPr>
          </w:p>
        </w:tc>
      </w:tr>
      <w:tr w:rsidR="00392E9B" w:rsidRPr="00392E9B" w14:paraId="1BD59FBB" w14:textId="77777777" w:rsidTr="00BF15FB">
        <w:trPr>
          <w:trHeight w:val="411"/>
        </w:trPr>
        <w:tc>
          <w:tcPr>
            <w:tcW w:w="3073" w:type="dxa"/>
            <w:vMerge w:val="restart"/>
          </w:tcPr>
          <w:p w14:paraId="4E1392E0" w14:textId="10F58481"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Transporto priemonių laikymo vieta–Pajūris–Kuisiai–Lapynai–Dauglaukis–Molynai–Tauragės Jovarų pagrindinė mokykla–</w:t>
            </w:r>
            <w:r w:rsidR="001B2A32" w:rsidRPr="001B2A32">
              <w:rPr>
                <w:rFonts w:ascii="Arial" w:eastAsia="Times New Roman" w:hAnsi="Arial" w:cs="Arial"/>
                <w:sz w:val="22"/>
                <w:szCs w:val="22"/>
              </w:rPr>
              <w:t>Transporto priemonių laikymo vieta</w:t>
            </w:r>
          </w:p>
        </w:tc>
        <w:tc>
          <w:tcPr>
            <w:tcW w:w="1582" w:type="dxa"/>
          </w:tcPr>
          <w:p w14:paraId="5FF6784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0</w:t>
            </w:r>
          </w:p>
        </w:tc>
        <w:tc>
          <w:tcPr>
            <w:tcW w:w="952" w:type="dxa"/>
            <w:shd w:val="clear" w:color="auto" w:fill="auto"/>
          </w:tcPr>
          <w:p w14:paraId="0D716B5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6.35</w:t>
            </w:r>
          </w:p>
        </w:tc>
        <w:tc>
          <w:tcPr>
            <w:tcW w:w="2577" w:type="dxa"/>
            <w:shd w:val="clear" w:color="auto" w:fill="auto"/>
          </w:tcPr>
          <w:p w14:paraId="5330259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Transporto priemonių laikymo vieta</w:t>
            </w:r>
          </w:p>
        </w:tc>
        <w:tc>
          <w:tcPr>
            <w:tcW w:w="1876" w:type="dxa"/>
          </w:tcPr>
          <w:p w14:paraId="791E55FC"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6176750D" w14:textId="77777777" w:rsidTr="00BF15FB">
        <w:trPr>
          <w:trHeight w:val="401"/>
        </w:trPr>
        <w:tc>
          <w:tcPr>
            <w:tcW w:w="3073" w:type="dxa"/>
            <w:vMerge/>
          </w:tcPr>
          <w:p w14:paraId="6D5D9416"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3A06F0F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 xml:space="preserve">10 </w:t>
            </w:r>
          </w:p>
        </w:tc>
        <w:tc>
          <w:tcPr>
            <w:tcW w:w="952" w:type="dxa"/>
            <w:shd w:val="clear" w:color="auto" w:fill="auto"/>
          </w:tcPr>
          <w:p w14:paraId="375675E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7.00</w:t>
            </w:r>
          </w:p>
        </w:tc>
        <w:tc>
          <w:tcPr>
            <w:tcW w:w="2577" w:type="dxa"/>
            <w:shd w:val="clear" w:color="auto" w:fill="auto"/>
          </w:tcPr>
          <w:p w14:paraId="0AF6717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Pajūrio k.</w:t>
            </w:r>
          </w:p>
        </w:tc>
        <w:tc>
          <w:tcPr>
            <w:tcW w:w="1876" w:type="dxa"/>
          </w:tcPr>
          <w:p w14:paraId="2B6BCBCE"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w:t>
            </w:r>
          </w:p>
        </w:tc>
      </w:tr>
      <w:tr w:rsidR="00392E9B" w:rsidRPr="00392E9B" w14:paraId="26AC02D0" w14:textId="77777777" w:rsidTr="00BF15FB">
        <w:tc>
          <w:tcPr>
            <w:tcW w:w="3073" w:type="dxa"/>
            <w:vMerge/>
          </w:tcPr>
          <w:p w14:paraId="18755E0C"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69A5C28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8</w:t>
            </w:r>
          </w:p>
        </w:tc>
        <w:tc>
          <w:tcPr>
            <w:tcW w:w="952" w:type="dxa"/>
            <w:shd w:val="clear" w:color="auto" w:fill="auto"/>
          </w:tcPr>
          <w:p w14:paraId="1724C2E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7.10</w:t>
            </w:r>
          </w:p>
        </w:tc>
        <w:tc>
          <w:tcPr>
            <w:tcW w:w="2577" w:type="dxa"/>
            <w:shd w:val="clear" w:color="auto" w:fill="auto"/>
          </w:tcPr>
          <w:p w14:paraId="78552C05"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Kuisių 17, Kuisių k.</w:t>
            </w:r>
          </w:p>
        </w:tc>
        <w:tc>
          <w:tcPr>
            <w:tcW w:w="1876" w:type="dxa"/>
          </w:tcPr>
          <w:p w14:paraId="7686A67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5</w:t>
            </w:r>
          </w:p>
        </w:tc>
      </w:tr>
      <w:tr w:rsidR="00392E9B" w:rsidRPr="00392E9B" w14:paraId="485B9E06" w14:textId="77777777" w:rsidTr="00BF15FB">
        <w:tc>
          <w:tcPr>
            <w:tcW w:w="3073" w:type="dxa"/>
            <w:vMerge/>
          </w:tcPr>
          <w:p w14:paraId="2FF49D3C"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5640DF1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w:t>
            </w:r>
          </w:p>
        </w:tc>
        <w:tc>
          <w:tcPr>
            <w:tcW w:w="952" w:type="dxa"/>
            <w:shd w:val="clear" w:color="auto" w:fill="auto"/>
          </w:tcPr>
          <w:p w14:paraId="11BA419B"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7.15</w:t>
            </w:r>
          </w:p>
        </w:tc>
        <w:tc>
          <w:tcPr>
            <w:tcW w:w="2577" w:type="dxa"/>
            <w:shd w:val="clear" w:color="auto" w:fill="auto"/>
          </w:tcPr>
          <w:p w14:paraId="3173942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 xml:space="preserve"> Lapynų 1, Lapynų k.</w:t>
            </w:r>
          </w:p>
        </w:tc>
        <w:tc>
          <w:tcPr>
            <w:tcW w:w="1876" w:type="dxa"/>
          </w:tcPr>
          <w:p w14:paraId="3A07628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2</w:t>
            </w:r>
          </w:p>
        </w:tc>
      </w:tr>
      <w:tr w:rsidR="00392E9B" w:rsidRPr="00392E9B" w14:paraId="010BD991" w14:textId="77777777" w:rsidTr="00BF15FB">
        <w:tc>
          <w:tcPr>
            <w:tcW w:w="3073" w:type="dxa"/>
            <w:vMerge/>
          </w:tcPr>
          <w:p w14:paraId="7DCA22DE"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4EA8A4EB"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w:t>
            </w:r>
          </w:p>
        </w:tc>
        <w:tc>
          <w:tcPr>
            <w:tcW w:w="952" w:type="dxa"/>
            <w:shd w:val="clear" w:color="auto" w:fill="auto"/>
          </w:tcPr>
          <w:p w14:paraId="36CBB865"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7.25</w:t>
            </w:r>
          </w:p>
        </w:tc>
        <w:tc>
          <w:tcPr>
            <w:tcW w:w="2577" w:type="dxa"/>
            <w:shd w:val="clear" w:color="auto" w:fill="auto"/>
          </w:tcPr>
          <w:p w14:paraId="406DB92F"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color w:val="000000"/>
                <w:sz w:val="22"/>
                <w:szCs w:val="22"/>
              </w:rPr>
              <w:t>Dauglaukio k</w:t>
            </w:r>
          </w:p>
        </w:tc>
        <w:tc>
          <w:tcPr>
            <w:tcW w:w="1876" w:type="dxa"/>
          </w:tcPr>
          <w:p w14:paraId="4C66064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6</w:t>
            </w:r>
          </w:p>
        </w:tc>
      </w:tr>
      <w:tr w:rsidR="00392E9B" w:rsidRPr="00392E9B" w14:paraId="35E358A5" w14:textId="77777777" w:rsidTr="00BF15FB">
        <w:tc>
          <w:tcPr>
            <w:tcW w:w="3073" w:type="dxa"/>
            <w:vMerge/>
          </w:tcPr>
          <w:p w14:paraId="3EA6483F"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0C2E780D"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2</w:t>
            </w:r>
          </w:p>
        </w:tc>
        <w:tc>
          <w:tcPr>
            <w:tcW w:w="952" w:type="dxa"/>
            <w:shd w:val="clear" w:color="auto" w:fill="auto"/>
          </w:tcPr>
          <w:p w14:paraId="6DC03D86"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7.30</w:t>
            </w:r>
          </w:p>
        </w:tc>
        <w:tc>
          <w:tcPr>
            <w:tcW w:w="2577" w:type="dxa"/>
            <w:shd w:val="clear" w:color="auto" w:fill="auto"/>
          </w:tcPr>
          <w:p w14:paraId="03051D5E"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Molynų 4, Molynų k.</w:t>
            </w:r>
          </w:p>
        </w:tc>
        <w:tc>
          <w:tcPr>
            <w:tcW w:w="1876" w:type="dxa"/>
          </w:tcPr>
          <w:p w14:paraId="764450F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2</w:t>
            </w:r>
          </w:p>
        </w:tc>
      </w:tr>
      <w:tr w:rsidR="00392E9B" w:rsidRPr="00392E9B" w14:paraId="415297D0" w14:textId="77777777" w:rsidTr="00BF15FB">
        <w:tc>
          <w:tcPr>
            <w:tcW w:w="3073" w:type="dxa"/>
            <w:vMerge/>
          </w:tcPr>
          <w:p w14:paraId="6DCC89FB"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5AD64C6E"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9</w:t>
            </w:r>
          </w:p>
        </w:tc>
        <w:tc>
          <w:tcPr>
            <w:tcW w:w="952" w:type="dxa"/>
            <w:shd w:val="clear" w:color="auto" w:fill="auto"/>
          </w:tcPr>
          <w:p w14:paraId="6A3F07AD"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7.45</w:t>
            </w:r>
          </w:p>
        </w:tc>
        <w:tc>
          <w:tcPr>
            <w:tcW w:w="2577" w:type="dxa"/>
            <w:shd w:val="clear" w:color="auto" w:fill="auto"/>
          </w:tcPr>
          <w:p w14:paraId="0F16716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Jovarų pagrindinė mokykla</w:t>
            </w:r>
          </w:p>
        </w:tc>
        <w:tc>
          <w:tcPr>
            <w:tcW w:w="1876" w:type="dxa"/>
          </w:tcPr>
          <w:p w14:paraId="6B0887E7"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068FE4EB" w14:textId="77777777" w:rsidTr="00BF15FB">
        <w:tc>
          <w:tcPr>
            <w:tcW w:w="3073" w:type="dxa"/>
            <w:vMerge/>
          </w:tcPr>
          <w:p w14:paraId="1896D9D0"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6E2EAC7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2</w:t>
            </w:r>
          </w:p>
        </w:tc>
        <w:tc>
          <w:tcPr>
            <w:tcW w:w="952" w:type="dxa"/>
            <w:shd w:val="clear" w:color="auto" w:fill="auto"/>
          </w:tcPr>
          <w:p w14:paraId="0F9B625F"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7.55</w:t>
            </w:r>
          </w:p>
        </w:tc>
        <w:tc>
          <w:tcPr>
            <w:tcW w:w="2577" w:type="dxa"/>
            <w:shd w:val="clear" w:color="auto" w:fill="auto"/>
          </w:tcPr>
          <w:p w14:paraId="571983D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Tauragės autobusų stotis</w:t>
            </w:r>
          </w:p>
        </w:tc>
        <w:tc>
          <w:tcPr>
            <w:tcW w:w="1876" w:type="dxa"/>
          </w:tcPr>
          <w:p w14:paraId="08E3CB31" w14:textId="77777777" w:rsidR="00392E9B" w:rsidRPr="00392E9B" w:rsidRDefault="00392E9B" w:rsidP="00392E9B">
            <w:pPr>
              <w:spacing w:after="0" w:line="240" w:lineRule="auto"/>
              <w:rPr>
                <w:rFonts w:ascii="Arial" w:eastAsia="Times New Roman" w:hAnsi="Arial" w:cs="Arial"/>
                <w:sz w:val="22"/>
                <w:szCs w:val="22"/>
              </w:rPr>
            </w:pPr>
          </w:p>
          <w:p w14:paraId="25F6C27C"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23BC6E3B" w14:textId="77777777" w:rsidTr="00BF15FB">
        <w:tc>
          <w:tcPr>
            <w:tcW w:w="3073" w:type="dxa"/>
            <w:vMerge w:val="restart"/>
          </w:tcPr>
          <w:p w14:paraId="594DC4FD"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Gaurė–Zaltriškiai–Milaičiai–Baltrušaičiai–Stragutė–Ažuolynė–Jovarų pagrindinė mokykla–Gaurė</w:t>
            </w:r>
          </w:p>
        </w:tc>
        <w:tc>
          <w:tcPr>
            <w:tcW w:w="1582" w:type="dxa"/>
          </w:tcPr>
          <w:p w14:paraId="178B11E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0</w:t>
            </w:r>
          </w:p>
        </w:tc>
        <w:tc>
          <w:tcPr>
            <w:tcW w:w="952" w:type="dxa"/>
            <w:shd w:val="clear" w:color="auto" w:fill="auto"/>
          </w:tcPr>
          <w:p w14:paraId="4D3A8549"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6.40</w:t>
            </w:r>
          </w:p>
        </w:tc>
        <w:tc>
          <w:tcPr>
            <w:tcW w:w="2577" w:type="dxa"/>
            <w:shd w:val="clear" w:color="auto" w:fill="auto"/>
          </w:tcPr>
          <w:p w14:paraId="59182E7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Gaurė</w:t>
            </w:r>
          </w:p>
        </w:tc>
        <w:tc>
          <w:tcPr>
            <w:tcW w:w="1876" w:type="dxa"/>
          </w:tcPr>
          <w:p w14:paraId="0FBB691E"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38CE7FBB" w14:textId="77777777" w:rsidTr="00BF15FB">
        <w:tc>
          <w:tcPr>
            <w:tcW w:w="3073" w:type="dxa"/>
            <w:vMerge/>
          </w:tcPr>
          <w:p w14:paraId="0EDD881B"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63BB2FE6"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11.0</w:t>
            </w:r>
          </w:p>
        </w:tc>
        <w:tc>
          <w:tcPr>
            <w:tcW w:w="952" w:type="dxa"/>
            <w:shd w:val="clear" w:color="auto" w:fill="auto"/>
          </w:tcPr>
          <w:p w14:paraId="1F297E52"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6.55</w:t>
            </w:r>
          </w:p>
        </w:tc>
        <w:tc>
          <w:tcPr>
            <w:tcW w:w="2577" w:type="dxa"/>
            <w:shd w:val="clear" w:color="auto" w:fill="auto"/>
          </w:tcPr>
          <w:p w14:paraId="15DFDB9F"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Zaltriškiai, Sodo 4 ir 7</w:t>
            </w:r>
          </w:p>
        </w:tc>
        <w:tc>
          <w:tcPr>
            <w:tcW w:w="1876" w:type="dxa"/>
          </w:tcPr>
          <w:p w14:paraId="47F90F5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w:t>
            </w:r>
          </w:p>
        </w:tc>
      </w:tr>
      <w:tr w:rsidR="00392E9B" w:rsidRPr="00392E9B" w14:paraId="0919AE7D" w14:textId="77777777" w:rsidTr="00BF15FB">
        <w:tc>
          <w:tcPr>
            <w:tcW w:w="3073" w:type="dxa"/>
            <w:vMerge/>
          </w:tcPr>
          <w:p w14:paraId="6506FDD3"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5844802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6.0</w:t>
            </w:r>
          </w:p>
        </w:tc>
        <w:tc>
          <w:tcPr>
            <w:tcW w:w="952" w:type="dxa"/>
            <w:shd w:val="clear" w:color="auto" w:fill="auto"/>
          </w:tcPr>
          <w:p w14:paraId="56F49B8D"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7.00</w:t>
            </w:r>
          </w:p>
        </w:tc>
        <w:tc>
          <w:tcPr>
            <w:tcW w:w="2577" w:type="dxa"/>
            <w:shd w:val="clear" w:color="auto" w:fill="auto"/>
          </w:tcPr>
          <w:p w14:paraId="01004C1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Milaičiai, Milaičių g. 12 ir 19</w:t>
            </w:r>
          </w:p>
        </w:tc>
        <w:tc>
          <w:tcPr>
            <w:tcW w:w="1876" w:type="dxa"/>
          </w:tcPr>
          <w:p w14:paraId="0373B5FF"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w:t>
            </w:r>
          </w:p>
        </w:tc>
      </w:tr>
      <w:tr w:rsidR="00392E9B" w:rsidRPr="00392E9B" w14:paraId="751AF07E" w14:textId="77777777" w:rsidTr="00BF15FB">
        <w:tc>
          <w:tcPr>
            <w:tcW w:w="3073" w:type="dxa"/>
            <w:vMerge/>
          </w:tcPr>
          <w:p w14:paraId="3947AEE3"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0E0CFAE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3.0</w:t>
            </w:r>
          </w:p>
        </w:tc>
        <w:tc>
          <w:tcPr>
            <w:tcW w:w="952" w:type="dxa"/>
            <w:shd w:val="clear" w:color="auto" w:fill="auto"/>
          </w:tcPr>
          <w:p w14:paraId="230199E7"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7.10</w:t>
            </w:r>
          </w:p>
        </w:tc>
        <w:tc>
          <w:tcPr>
            <w:tcW w:w="2577" w:type="dxa"/>
            <w:shd w:val="clear" w:color="auto" w:fill="auto"/>
          </w:tcPr>
          <w:p w14:paraId="0F79F8AE"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Baltrušaičiai</w:t>
            </w:r>
          </w:p>
        </w:tc>
        <w:tc>
          <w:tcPr>
            <w:tcW w:w="1876" w:type="dxa"/>
          </w:tcPr>
          <w:p w14:paraId="5545E2CF"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w:t>
            </w:r>
          </w:p>
        </w:tc>
      </w:tr>
      <w:tr w:rsidR="00392E9B" w:rsidRPr="00392E9B" w14:paraId="10C4C87D" w14:textId="77777777" w:rsidTr="00BF15FB">
        <w:tc>
          <w:tcPr>
            <w:tcW w:w="3073" w:type="dxa"/>
            <w:vMerge/>
          </w:tcPr>
          <w:p w14:paraId="2589150D"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16F95031"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5.0</w:t>
            </w:r>
          </w:p>
        </w:tc>
        <w:tc>
          <w:tcPr>
            <w:tcW w:w="952" w:type="dxa"/>
            <w:shd w:val="clear" w:color="auto" w:fill="auto"/>
          </w:tcPr>
          <w:p w14:paraId="758631AD"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7.25</w:t>
            </w:r>
          </w:p>
        </w:tc>
        <w:tc>
          <w:tcPr>
            <w:tcW w:w="2577" w:type="dxa"/>
            <w:shd w:val="clear" w:color="auto" w:fill="auto"/>
          </w:tcPr>
          <w:p w14:paraId="382CBDCC"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Stragutė, Pievų g.1</w:t>
            </w:r>
          </w:p>
        </w:tc>
        <w:tc>
          <w:tcPr>
            <w:tcW w:w="1876" w:type="dxa"/>
          </w:tcPr>
          <w:p w14:paraId="277A1001"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2</w:t>
            </w:r>
          </w:p>
        </w:tc>
      </w:tr>
      <w:tr w:rsidR="00392E9B" w:rsidRPr="00392E9B" w14:paraId="4DE04D6A" w14:textId="77777777" w:rsidTr="00BF15FB">
        <w:tc>
          <w:tcPr>
            <w:tcW w:w="3073" w:type="dxa"/>
            <w:vMerge/>
          </w:tcPr>
          <w:p w14:paraId="684C19E2"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4A89CEF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5.0</w:t>
            </w:r>
          </w:p>
        </w:tc>
        <w:tc>
          <w:tcPr>
            <w:tcW w:w="952" w:type="dxa"/>
            <w:shd w:val="clear" w:color="auto" w:fill="auto"/>
          </w:tcPr>
          <w:p w14:paraId="23D5A7BC"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7.35</w:t>
            </w:r>
          </w:p>
        </w:tc>
        <w:tc>
          <w:tcPr>
            <w:tcW w:w="2577" w:type="dxa"/>
            <w:shd w:val="clear" w:color="auto" w:fill="auto"/>
          </w:tcPr>
          <w:p w14:paraId="56908E25"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 xml:space="preserve">Ąžuolynė </w:t>
            </w:r>
          </w:p>
        </w:tc>
        <w:tc>
          <w:tcPr>
            <w:tcW w:w="1876" w:type="dxa"/>
          </w:tcPr>
          <w:p w14:paraId="02A9F9C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2</w:t>
            </w:r>
          </w:p>
        </w:tc>
      </w:tr>
      <w:tr w:rsidR="00392E9B" w:rsidRPr="00392E9B" w14:paraId="4818A601" w14:textId="77777777" w:rsidTr="00BF15FB">
        <w:tc>
          <w:tcPr>
            <w:tcW w:w="3073" w:type="dxa"/>
            <w:vMerge/>
          </w:tcPr>
          <w:p w14:paraId="3106BA98"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6A3136F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6.0</w:t>
            </w:r>
          </w:p>
        </w:tc>
        <w:tc>
          <w:tcPr>
            <w:tcW w:w="952" w:type="dxa"/>
            <w:shd w:val="clear" w:color="auto" w:fill="auto"/>
          </w:tcPr>
          <w:p w14:paraId="7D161165"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7.45</w:t>
            </w:r>
          </w:p>
        </w:tc>
        <w:tc>
          <w:tcPr>
            <w:tcW w:w="2577" w:type="dxa"/>
            <w:shd w:val="clear" w:color="auto" w:fill="auto"/>
          </w:tcPr>
          <w:p w14:paraId="52A638F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Tauragės Jovarų pagrindinė mokykla</w:t>
            </w:r>
          </w:p>
        </w:tc>
        <w:tc>
          <w:tcPr>
            <w:tcW w:w="1876" w:type="dxa"/>
          </w:tcPr>
          <w:p w14:paraId="4DE43D83"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73BC32CD" w14:textId="77777777" w:rsidTr="00BF15FB">
        <w:tc>
          <w:tcPr>
            <w:tcW w:w="3073" w:type="dxa"/>
            <w:vMerge/>
          </w:tcPr>
          <w:p w14:paraId="74A53EEA"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026B8CF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1.0</w:t>
            </w:r>
          </w:p>
        </w:tc>
        <w:tc>
          <w:tcPr>
            <w:tcW w:w="952" w:type="dxa"/>
            <w:shd w:val="clear" w:color="auto" w:fill="auto"/>
          </w:tcPr>
          <w:p w14:paraId="730AF627"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7.50</w:t>
            </w:r>
          </w:p>
        </w:tc>
        <w:tc>
          <w:tcPr>
            <w:tcW w:w="2577" w:type="dxa"/>
            <w:shd w:val="clear" w:color="auto" w:fill="auto"/>
          </w:tcPr>
          <w:p w14:paraId="0692390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Žalgirių mikrorajono st.</w:t>
            </w:r>
          </w:p>
        </w:tc>
        <w:tc>
          <w:tcPr>
            <w:tcW w:w="1876" w:type="dxa"/>
          </w:tcPr>
          <w:p w14:paraId="32A15EBC"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11</w:t>
            </w:r>
          </w:p>
        </w:tc>
      </w:tr>
      <w:tr w:rsidR="00392E9B" w:rsidRPr="00392E9B" w14:paraId="00166CC9" w14:textId="77777777" w:rsidTr="00BF15FB">
        <w:tc>
          <w:tcPr>
            <w:tcW w:w="3073" w:type="dxa"/>
            <w:vMerge/>
          </w:tcPr>
          <w:p w14:paraId="15F5E0E1"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14C0DBB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1.0</w:t>
            </w:r>
          </w:p>
        </w:tc>
        <w:tc>
          <w:tcPr>
            <w:tcW w:w="952" w:type="dxa"/>
            <w:shd w:val="clear" w:color="auto" w:fill="auto"/>
          </w:tcPr>
          <w:p w14:paraId="45B93233"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7.55</w:t>
            </w:r>
          </w:p>
        </w:tc>
        <w:tc>
          <w:tcPr>
            <w:tcW w:w="2577" w:type="dxa"/>
            <w:shd w:val="clear" w:color="auto" w:fill="auto"/>
          </w:tcPr>
          <w:p w14:paraId="6CC7B60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Jovarų pagrindinė mokykla</w:t>
            </w:r>
          </w:p>
        </w:tc>
        <w:tc>
          <w:tcPr>
            <w:tcW w:w="1876" w:type="dxa"/>
          </w:tcPr>
          <w:p w14:paraId="449E1848"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65F76B98" w14:textId="77777777" w:rsidTr="00BF15FB">
        <w:tc>
          <w:tcPr>
            <w:tcW w:w="3073" w:type="dxa"/>
            <w:vMerge w:val="restart"/>
          </w:tcPr>
          <w:p w14:paraId="7757FA56"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Gaurė–Bernotiškė–Kunigiškiai–Milgaudžiai–Gaurė</w:t>
            </w:r>
          </w:p>
        </w:tc>
        <w:tc>
          <w:tcPr>
            <w:tcW w:w="1582" w:type="dxa"/>
          </w:tcPr>
          <w:p w14:paraId="052BB29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0</w:t>
            </w:r>
          </w:p>
        </w:tc>
        <w:tc>
          <w:tcPr>
            <w:tcW w:w="952" w:type="dxa"/>
            <w:shd w:val="clear" w:color="auto" w:fill="auto"/>
          </w:tcPr>
          <w:p w14:paraId="786F7AB6"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7.00</w:t>
            </w:r>
          </w:p>
        </w:tc>
        <w:tc>
          <w:tcPr>
            <w:tcW w:w="2577" w:type="dxa"/>
            <w:shd w:val="clear" w:color="auto" w:fill="auto"/>
          </w:tcPr>
          <w:p w14:paraId="67C37DDE"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Gaurė</w:t>
            </w:r>
          </w:p>
        </w:tc>
        <w:tc>
          <w:tcPr>
            <w:tcW w:w="1876" w:type="dxa"/>
          </w:tcPr>
          <w:p w14:paraId="51C0A143"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191B3B36" w14:textId="77777777" w:rsidTr="00BF15FB">
        <w:tc>
          <w:tcPr>
            <w:tcW w:w="3073" w:type="dxa"/>
            <w:vMerge/>
            <w:vAlign w:val="center"/>
          </w:tcPr>
          <w:p w14:paraId="5FE78168"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4F5C4ECB"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10,0</w:t>
            </w:r>
          </w:p>
        </w:tc>
        <w:tc>
          <w:tcPr>
            <w:tcW w:w="952" w:type="dxa"/>
            <w:shd w:val="clear" w:color="auto" w:fill="auto"/>
          </w:tcPr>
          <w:p w14:paraId="23479DAF"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7.20</w:t>
            </w:r>
          </w:p>
        </w:tc>
        <w:tc>
          <w:tcPr>
            <w:tcW w:w="2577" w:type="dxa"/>
            <w:shd w:val="clear" w:color="auto" w:fill="auto"/>
          </w:tcPr>
          <w:p w14:paraId="0D79178C"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Bernotiškė</w:t>
            </w:r>
          </w:p>
        </w:tc>
        <w:tc>
          <w:tcPr>
            <w:tcW w:w="1876" w:type="dxa"/>
          </w:tcPr>
          <w:p w14:paraId="79890895"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w:t>
            </w:r>
          </w:p>
        </w:tc>
      </w:tr>
      <w:tr w:rsidR="00392E9B" w:rsidRPr="00392E9B" w14:paraId="1E72BA3B" w14:textId="77777777" w:rsidTr="00BF15FB">
        <w:tc>
          <w:tcPr>
            <w:tcW w:w="3073" w:type="dxa"/>
            <w:vMerge/>
            <w:vAlign w:val="center"/>
          </w:tcPr>
          <w:p w14:paraId="44BB3C7E"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5E0C784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4,6</w:t>
            </w:r>
          </w:p>
        </w:tc>
        <w:tc>
          <w:tcPr>
            <w:tcW w:w="952" w:type="dxa"/>
            <w:shd w:val="clear" w:color="auto" w:fill="auto"/>
          </w:tcPr>
          <w:p w14:paraId="1F6E1E39"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7.30</w:t>
            </w:r>
          </w:p>
        </w:tc>
        <w:tc>
          <w:tcPr>
            <w:tcW w:w="2577" w:type="dxa"/>
            <w:shd w:val="clear" w:color="auto" w:fill="auto"/>
          </w:tcPr>
          <w:p w14:paraId="5E8A248E"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Stragutės autobusų st.</w:t>
            </w:r>
          </w:p>
        </w:tc>
        <w:tc>
          <w:tcPr>
            <w:tcW w:w="1876" w:type="dxa"/>
          </w:tcPr>
          <w:p w14:paraId="74A95019"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416730C9" w14:textId="77777777" w:rsidTr="00BF15FB">
        <w:tc>
          <w:tcPr>
            <w:tcW w:w="3073" w:type="dxa"/>
            <w:vMerge/>
            <w:vAlign w:val="center"/>
          </w:tcPr>
          <w:p w14:paraId="325F39AF"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0A34B6A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7,0</w:t>
            </w:r>
          </w:p>
        </w:tc>
        <w:tc>
          <w:tcPr>
            <w:tcW w:w="952" w:type="dxa"/>
            <w:shd w:val="clear" w:color="auto" w:fill="auto"/>
          </w:tcPr>
          <w:p w14:paraId="23501AD5"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7.45</w:t>
            </w:r>
          </w:p>
        </w:tc>
        <w:tc>
          <w:tcPr>
            <w:tcW w:w="2577" w:type="dxa"/>
            <w:shd w:val="clear" w:color="auto" w:fill="auto"/>
          </w:tcPr>
          <w:p w14:paraId="5322220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Kunigiškiai</w:t>
            </w:r>
          </w:p>
        </w:tc>
        <w:tc>
          <w:tcPr>
            <w:tcW w:w="1876" w:type="dxa"/>
          </w:tcPr>
          <w:p w14:paraId="5F7FB59D"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6</w:t>
            </w:r>
          </w:p>
        </w:tc>
      </w:tr>
      <w:tr w:rsidR="00392E9B" w:rsidRPr="00392E9B" w14:paraId="20ECB5DC" w14:textId="77777777" w:rsidTr="00BF15FB">
        <w:tc>
          <w:tcPr>
            <w:tcW w:w="3073" w:type="dxa"/>
            <w:vMerge/>
            <w:vAlign w:val="center"/>
          </w:tcPr>
          <w:p w14:paraId="2EC76650"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32ACD5FE"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7,4</w:t>
            </w:r>
          </w:p>
        </w:tc>
        <w:tc>
          <w:tcPr>
            <w:tcW w:w="952" w:type="dxa"/>
            <w:shd w:val="clear" w:color="auto" w:fill="auto"/>
          </w:tcPr>
          <w:p w14:paraId="2B9A3D54"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8.00</w:t>
            </w:r>
          </w:p>
        </w:tc>
        <w:tc>
          <w:tcPr>
            <w:tcW w:w="2577" w:type="dxa"/>
            <w:shd w:val="clear" w:color="auto" w:fill="auto"/>
          </w:tcPr>
          <w:p w14:paraId="572F810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Milgaudžiai</w:t>
            </w:r>
          </w:p>
        </w:tc>
        <w:tc>
          <w:tcPr>
            <w:tcW w:w="1876" w:type="dxa"/>
          </w:tcPr>
          <w:p w14:paraId="5474D3C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w:t>
            </w:r>
          </w:p>
        </w:tc>
      </w:tr>
      <w:tr w:rsidR="00392E9B" w:rsidRPr="00392E9B" w14:paraId="425B8C1F" w14:textId="77777777" w:rsidTr="00BF15FB">
        <w:tc>
          <w:tcPr>
            <w:tcW w:w="3073" w:type="dxa"/>
            <w:vMerge/>
          </w:tcPr>
          <w:p w14:paraId="3409807B"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6B92B411"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5,0</w:t>
            </w:r>
          </w:p>
        </w:tc>
        <w:tc>
          <w:tcPr>
            <w:tcW w:w="952" w:type="dxa"/>
            <w:shd w:val="clear" w:color="auto" w:fill="auto"/>
          </w:tcPr>
          <w:p w14:paraId="7612D1A8"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8.15</w:t>
            </w:r>
          </w:p>
        </w:tc>
        <w:tc>
          <w:tcPr>
            <w:tcW w:w="2577" w:type="dxa"/>
            <w:shd w:val="clear" w:color="auto" w:fill="auto"/>
          </w:tcPr>
          <w:p w14:paraId="4B02000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Gaurė</w:t>
            </w:r>
          </w:p>
        </w:tc>
        <w:tc>
          <w:tcPr>
            <w:tcW w:w="1876" w:type="dxa"/>
          </w:tcPr>
          <w:p w14:paraId="26C72ECF"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3F6963D8" w14:textId="77777777" w:rsidTr="00BF15FB">
        <w:tc>
          <w:tcPr>
            <w:tcW w:w="3073" w:type="dxa"/>
            <w:vMerge w:val="restart"/>
          </w:tcPr>
          <w:p w14:paraId="4D1B61B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Gaurė–Bernotiškė–Kunigiškiai–Milgaudžiai–Gaurė</w:t>
            </w:r>
          </w:p>
        </w:tc>
        <w:tc>
          <w:tcPr>
            <w:tcW w:w="1582" w:type="dxa"/>
          </w:tcPr>
          <w:p w14:paraId="2E7FBABD"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0</w:t>
            </w:r>
          </w:p>
        </w:tc>
        <w:tc>
          <w:tcPr>
            <w:tcW w:w="952" w:type="dxa"/>
            <w:shd w:val="clear" w:color="auto" w:fill="auto"/>
          </w:tcPr>
          <w:p w14:paraId="752BACAA"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7.00</w:t>
            </w:r>
          </w:p>
        </w:tc>
        <w:tc>
          <w:tcPr>
            <w:tcW w:w="2577" w:type="dxa"/>
            <w:shd w:val="clear" w:color="auto" w:fill="auto"/>
          </w:tcPr>
          <w:p w14:paraId="278BE4F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Gaurė</w:t>
            </w:r>
          </w:p>
        </w:tc>
        <w:tc>
          <w:tcPr>
            <w:tcW w:w="1876" w:type="dxa"/>
          </w:tcPr>
          <w:p w14:paraId="3CDB2D66"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16BE401B" w14:textId="77777777" w:rsidTr="00BF15FB">
        <w:tc>
          <w:tcPr>
            <w:tcW w:w="3073" w:type="dxa"/>
            <w:vMerge/>
            <w:vAlign w:val="center"/>
          </w:tcPr>
          <w:p w14:paraId="49281B60"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22AF1DC6"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10,0</w:t>
            </w:r>
          </w:p>
        </w:tc>
        <w:tc>
          <w:tcPr>
            <w:tcW w:w="952" w:type="dxa"/>
            <w:shd w:val="clear" w:color="auto" w:fill="auto"/>
          </w:tcPr>
          <w:p w14:paraId="3315FDFC"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7.20</w:t>
            </w:r>
          </w:p>
        </w:tc>
        <w:tc>
          <w:tcPr>
            <w:tcW w:w="2577" w:type="dxa"/>
            <w:shd w:val="clear" w:color="auto" w:fill="auto"/>
          </w:tcPr>
          <w:p w14:paraId="6DBD8A3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Bernotiškė</w:t>
            </w:r>
          </w:p>
        </w:tc>
        <w:tc>
          <w:tcPr>
            <w:tcW w:w="1876" w:type="dxa"/>
          </w:tcPr>
          <w:p w14:paraId="1B6BEF0B"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w:t>
            </w:r>
          </w:p>
        </w:tc>
      </w:tr>
      <w:tr w:rsidR="00392E9B" w:rsidRPr="00392E9B" w14:paraId="432E2C50" w14:textId="77777777" w:rsidTr="00BF15FB">
        <w:tc>
          <w:tcPr>
            <w:tcW w:w="3073" w:type="dxa"/>
            <w:vMerge/>
            <w:vAlign w:val="center"/>
          </w:tcPr>
          <w:p w14:paraId="1BAE0DBF"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7F522C3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4,6</w:t>
            </w:r>
          </w:p>
        </w:tc>
        <w:tc>
          <w:tcPr>
            <w:tcW w:w="952" w:type="dxa"/>
            <w:shd w:val="clear" w:color="auto" w:fill="auto"/>
          </w:tcPr>
          <w:p w14:paraId="0E77B717"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7.30</w:t>
            </w:r>
          </w:p>
        </w:tc>
        <w:tc>
          <w:tcPr>
            <w:tcW w:w="2577" w:type="dxa"/>
            <w:shd w:val="clear" w:color="auto" w:fill="auto"/>
          </w:tcPr>
          <w:p w14:paraId="21B7B75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Stragutės autobusų st.</w:t>
            </w:r>
          </w:p>
        </w:tc>
        <w:tc>
          <w:tcPr>
            <w:tcW w:w="1876" w:type="dxa"/>
          </w:tcPr>
          <w:p w14:paraId="20003641"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5424EDBB" w14:textId="77777777" w:rsidTr="00BF15FB">
        <w:tc>
          <w:tcPr>
            <w:tcW w:w="3073" w:type="dxa"/>
            <w:vMerge/>
            <w:vAlign w:val="center"/>
          </w:tcPr>
          <w:p w14:paraId="5D66C497"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4A90B24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7,0</w:t>
            </w:r>
          </w:p>
        </w:tc>
        <w:tc>
          <w:tcPr>
            <w:tcW w:w="952" w:type="dxa"/>
            <w:shd w:val="clear" w:color="auto" w:fill="auto"/>
          </w:tcPr>
          <w:p w14:paraId="2C14AE21"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7.45</w:t>
            </w:r>
          </w:p>
        </w:tc>
        <w:tc>
          <w:tcPr>
            <w:tcW w:w="2577" w:type="dxa"/>
            <w:shd w:val="clear" w:color="auto" w:fill="auto"/>
          </w:tcPr>
          <w:p w14:paraId="3068FB6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Kunigiškiai</w:t>
            </w:r>
          </w:p>
        </w:tc>
        <w:tc>
          <w:tcPr>
            <w:tcW w:w="1876" w:type="dxa"/>
          </w:tcPr>
          <w:p w14:paraId="4680BECF"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6</w:t>
            </w:r>
          </w:p>
        </w:tc>
      </w:tr>
      <w:tr w:rsidR="00392E9B" w:rsidRPr="00392E9B" w14:paraId="191E9824" w14:textId="77777777" w:rsidTr="00BF15FB">
        <w:tc>
          <w:tcPr>
            <w:tcW w:w="3073" w:type="dxa"/>
            <w:vMerge/>
            <w:vAlign w:val="center"/>
          </w:tcPr>
          <w:p w14:paraId="27C0F34E"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3042BF0B"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7,4</w:t>
            </w:r>
          </w:p>
        </w:tc>
        <w:tc>
          <w:tcPr>
            <w:tcW w:w="952" w:type="dxa"/>
            <w:shd w:val="clear" w:color="auto" w:fill="auto"/>
          </w:tcPr>
          <w:p w14:paraId="0BA7DC52"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8.00</w:t>
            </w:r>
          </w:p>
        </w:tc>
        <w:tc>
          <w:tcPr>
            <w:tcW w:w="2577" w:type="dxa"/>
            <w:shd w:val="clear" w:color="auto" w:fill="auto"/>
          </w:tcPr>
          <w:p w14:paraId="41BBE8A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Milgaudžiai</w:t>
            </w:r>
          </w:p>
        </w:tc>
        <w:tc>
          <w:tcPr>
            <w:tcW w:w="1876" w:type="dxa"/>
          </w:tcPr>
          <w:p w14:paraId="60D9A86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w:t>
            </w:r>
          </w:p>
        </w:tc>
      </w:tr>
      <w:tr w:rsidR="00392E9B" w:rsidRPr="00392E9B" w14:paraId="63C6A9CE" w14:textId="77777777" w:rsidTr="00BF15FB">
        <w:tc>
          <w:tcPr>
            <w:tcW w:w="3073" w:type="dxa"/>
            <w:vMerge/>
          </w:tcPr>
          <w:p w14:paraId="45BF684E" w14:textId="77777777" w:rsidR="00392E9B" w:rsidRPr="00392E9B" w:rsidRDefault="00392E9B" w:rsidP="00392E9B">
            <w:pPr>
              <w:spacing w:after="0" w:line="240" w:lineRule="auto"/>
              <w:rPr>
                <w:rFonts w:ascii="Arial" w:eastAsia="Times New Roman" w:hAnsi="Arial" w:cs="Arial"/>
                <w:sz w:val="22"/>
                <w:szCs w:val="22"/>
              </w:rPr>
            </w:pPr>
          </w:p>
        </w:tc>
        <w:tc>
          <w:tcPr>
            <w:tcW w:w="1582" w:type="dxa"/>
          </w:tcPr>
          <w:p w14:paraId="5B11604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5,0</w:t>
            </w:r>
          </w:p>
        </w:tc>
        <w:tc>
          <w:tcPr>
            <w:tcW w:w="952" w:type="dxa"/>
            <w:shd w:val="clear" w:color="auto" w:fill="auto"/>
          </w:tcPr>
          <w:p w14:paraId="44A6C1B5"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8.15</w:t>
            </w:r>
          </w:p>
        </w:tc>
        <w:tc>
          <w:tcPr>
            <w:tcW w:w="2577" w:type="dxa"/>
            <w:shd w:val="clear" w:color="auto" w:fill="auto"/>
          </w:tcPr>
          <w:p w14:paraId="4C620EA6"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Gaurė</w:t>
            </w:r>
          </w:p>
        </w:tc>
        <w:tc>
          <w:tcPr>
            <w:tcW w:w="1876" w:type="dxa"/>
          </w:tcPr>
          <w:p w14:paraId="68D8E499"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2350DC67" w14:textId="77777777" w:rsidTr="00BF15FB">
        <w:trPr>
          <w:trHeight w:val="57"/>
        </w:trPr>
        <w:tc>
          <w:tcPr>
            <w:tcW w:w="3073" w:type="dxa"/>
            <w:vMerge w:val="restart"/>
          </w:tcPr>
          <w:p w14:paraId="576D3713"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Martyno Mažvydo progimnazija–Molupis–Juodpetriai–Bernotiškė–</w:t>
            </w:r>
          </w:p>
          <w:p w14:paraId="13E6BBAE"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lastRenderedPageBreak/>
              <w:t xml:space="preserve">Joniškės sodai–„Aušros“ progimnazija–Martyno Mažvydo progimnazija </w:t>
            </w:r>
          </w:p>
          <w:p w14:paraId="15BACBA5" w14:textId="77777777" w:rsidR="00392E9B" w:rsidRPr="00392E9B" w:rsidRDefault="00392E9B" w:rsidP="00392E9B">
            <w:pPr>
              <w:spacing w:after="0" w:line="240" w:lineRule="auto"/>
              <w:rPr>
                <w:rFonts w:ascii="Arial" w:eastAsia="Times New Roman" w:hAnsi="Arial" w:cs="Arial"/>
                <w:sz w:val="22"/>
                <w:szCs w:val="22"/>
                <w:highlight w:val="green"/>
              </w:rPr>
            </w:pPr>
          </w:p>
        </w:tc>
        <w:tc>
          <w:tcPr>
            <w:tcW w:w="1582" w:type="dxa"/>
          </w:tcPr>
          <w:p w14:paraId="3A232CB8" w14:textId="77777777" w:rsidR="00392E9B" w:rsidRPr="00392E9B" w:rsidRDefault="00392E9B" w:rsidP="00392E9B">
            <w:pPr>
              <w:spacing w:after="0" w:line="240" w:lineRule="auto"/>
              <w:rPr>
                <w:rFonts w:ascii="Arial" w:eastAsia="Times New Roman" w:hAnsi="Arial" w:cs="Arial"/>
                <w:sz w:val="22"/>
                <w:szCs w:val="22"/>
                <w:highlight w:val="red"/>
              </w:rPr>
            </w:pPr>
          </w:p>
        </w:tc>
        <w:tc>
          <w:tcPr>
            <w:tcW w:w="952" w:type="dxa"/>
            <w:shd w:val="clear" w:color="auto" w:fill="auto"/>
          </w:tcPr>
          <w:p w14:paraId="72775606"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6.30</w:t>
            </w:r>
          </w:p>
        </w:tc>
        <w:tc>
          <w:tcPr>
            <w:tcW w:w="2577" w:type="dxa"/>
            <w:shd w:val="clear" w:color="auto" w:fill="auto"/>
          </w:tcPr>
          <w:p w14:paraId="672C137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bCs/>
                <w:sz w:val="22"/>
                <w:szCs w:val="22"/>
              </w:rPr>
              <w:t xml:space="preserve">Martyno Mažvydo progimnazija </w:t>
            </w:r>
          </w:p>
        </w:tc>
        <w:tc>
          <w:tcPr>
            <w:tcW w:w="1876" w:type="dxa"/>
          </w:tcPr>
          <w:p w14:paraId="20F2F29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19</w:t>
            </w:r>
          </w:p>
        </w:tc>
      </w:tr>
      <w:tr w:rsidR="00392E9B" w:rsidRPr="00392E9B" w14:paraId="6337C513" w14:textId="77777777" w:rsidTr="00BF15FB">
        <w:trPr>
          <w:trHeight w:val="57"/>
        </w:trPr>
        <w:tc>
          <w:tcPr>
            <w:tcW w:w="3073" w:type="dxa"/>
            <w:vMerge/>
          </w:tcPr>
          <w:p w14:paraId="70241D94" w14:textId="77777777" w:rsidR="00392E9B" w:rsidRPr="00392E9B" w:rsidRDefault="00392E9B" w:rsidP="00392E9B">
            <w:pPr>
              <w:spacing w:after="0" w:line="240" w:lineRule="auto"/>
              <w:rPr>
                <w:rFonts w:ascii="Arial" w:eastAsia="Times New Roman" w:hAnsi="Arial" w:cs="Arial"/>
                <w:bCs/>
                <w:sz w:val="22"/>
                <w:szCs w:val="22"/>
                <w:highlight w:val="green"/>
              </w:rPr>
            </w:pPr>
          </w:p>
        </w:tc>
        <w:tc>
          <w:tcPr>
            <w:tcW w:w="1582" w:type="dxa"/>
          </w:tcPr>
          <w:p w14:paraId="348F9F8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14,5</w:t>
            </w:r>
          </w:p>
        </w:tc>
        <w:tc>
          <w:tcPr>
            <w:tcW w:w="952" w:type="dxa"/>
            <w:shd w:val="clear" w:color="auto" w:fill="auto"/>
          </w:tcPr>
          <w:p w14:paraId="04E76266"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7.00</w:t>
            </w:r>
          </w:p>
        </w:tc>
        <w:tc>
          <w:tcPr>
            <w:tcW w:w="2577" w:type="dxa"/>
            <w:shd w:val="clear" w:color="auto" w:fill="auto"/>
          </w:tcPr>
          <w:p w14:paraId="3BB6958F"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bCs/>
                <w:sz w:val="22"/>
                <w:szCs w:val="22"/>
              </w:rPr>
              <w:t xml:space="preserve">Molupis </w:t>
            </w:r>
          </w:p>
        </w:tc>
        <w:tc>
          <w:tcPr>
            <w:tcW w:w="1876" w:type="dxa"/>
          </w:tcPr>
          <w:p w14:paraId="669452C2"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220B24FE" w14:textId="77777777" w:rsidTr="00BF15FB">
        <w:trPr>
          <w:trHeight w:val="57"/>
        </w:trPr>
        <w:tc>
          <w:tcPr>
            <w:tcW w:w="3073" w:type="dxa"/>
            <w:vMerge/>
          </w:tcPr>
          <w:p w14:paraId="6D90599E" w14:textId="77777777" w:rsidR="00392E9B" w:rsidRPr="00392E9B" w:rsidRDefault="00392E9B" w:rsidP="00392E9B">
            <w:pPr>
              <w:spacing w:after="0" w:line="240" w:lineRule="auto"/>
              <w:rPr>
                <w:rFonts w:ascii="Arial" w:eastAsia="Times New Roman" w:hAnsi="Arial" w:cs="Arial"/>
                <w:bCs/>
                <w:sz w:val="22"/>
                <w:szCs w:val="22"/>
                <w:highlight w:val="green"/>
              </w:rPr>
            </w:pPr>
          </w:p>
        </w:tc>
        <w:tc>
          <w:tcPr>
            <w:tcW w:w="1582" w:type="dxa"/>
          </w:tcPr>
          <w:p w14:paraId="55CAFBEE"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2,7</w:t>
            </w:r>
          </w:p>
        </w:tc>
        <w:tc>
          <w:tcPr>
            <w:tcW w:w="952" w:type="dxa"/>
            <w:shd w:val="clear" w:color="auto" w:fill="auto"/>
          </w:tcPr>
          <w:p w14:paraId="672FCB46"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7.03</w:t>
            </w:r>
          </w:p>
        </w:tc>
        <w:tc>
          <w:tcPr>
            <w:tcW w:w="2577" w:type="dxa"/>
            <w:shd w:val="clear" w:color="auto" w:fill="auto"/>
          </w:tcPr>
          <w:p w14:paraId="2F96394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bCs/>
                <w:sz w:val="22"/>
                <w:szCs w:val="22"/>
              </w:rPr>
              <w:t xml:space="preserve">Juodpetriai </w:t>
            </w:r>
          </w:p>
        </w:tc>
        <w:tc>
          <w:tcPr>
            <w:tcW w:w="1876" w:type="dxa"/>
          </w:tcPr>
          <w:p w14:paraId="311F8A58"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08AD3169" w14:textId="77777777" w:rsidTr="00BF15FB">
        <w:trPr>
          <w:trHeight w:val="57"/>
        </w:trPr>
        <w:tc>
          <w:tcPr>
            <w:tcW w:w="3073" w:type="dxa"/>
            <w:vMerge/>
          </w:tcPr>
          <w:p w14:paraId="2096E1A4" w14:textId="77777777" w:rsidR="00392E9B" w:rsidRPr="00392E9B" w:rsidRDefault="00392E9B" w:rsidP="00392E9B">
            <w:pPr>
              <w:spacing w:after="0" w:line="240" w:lineRule="auto"/>
              <w:rPr>
                <w:rFonts w:ascii="Arial" w:eastAsia="Times New Roman" w:hAnsi="Arial" w:cs="Arial"/>
                <w:bCs/>
                <w:sz w:val="22"/>
                <w:szCs w:val="22"/>
                <w:highlight w:val="green"/>
              </w:rPr>
            </w:pPr>
          </w:p>
        </w:tc>
        <w:tc>
          <w:tcPr>
            <w:tcW w:w="1582" w:type="dxa"/>
          </w:tcPr>
          <w:p w14:paraId="575B215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4,6</w:t>
            </w:r>
          </w:p>
        </w:tc>
        <w:tc>
          <w:tcPr>
            <w:tcW w:w="952" w:type="dxa"/>
            <w:shd w:val="clear" w:color="auto" w:fill="auto"/>
          </w:tcPr>
          <w:p w14:paraId="5E1B4C31"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7.08</w:t>
            </w:r>
          </w:p>
        </w:tc>
        <w:tc>
          <w:tcPr>
            <w:tcW w:w="2577" w:type="dxa"/>
            <w:shd w:val="clear" w:color="auto" w:fill="auto"/>
          </w:tcPr>
          <w:p w14:paraId="5846CD1D"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bCs/>
                <w:sz w:val="22"/>
                <w:szCs w:val="22"/>
              </w:rPr>
              <w:t xml:space="preserve">Bernotiškė </w:t>
            </w:r>
          </w:p>
        </w:tc>
        <w:tc>
          <w:tcPr>
            <w:tcW w:w="1876" w:type="dxa"/>
          </w:tcPr>
          <w:p w14:paraId="2F37BF28"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5F8E300E" w14:textId="77777777" w:rsidTr="00BF15FB">
        <w:trPr>
          <w:trHeight w:val="57"/>
        </w:trPr>
        <w:tc>
          <w:tcPr>
            <w:tcW w:w="3073" w:type="dxa"/>
            <w:vMerge/>
          </w:tcPr>
          <w:p w14:paraId="774D2E61" w14:textId="77777777" w:rsidR="00392E9B" w:rsidRPr="00392E9B" w:rsidRDefault="00392E9B" w:rsidP="00392E9B">
            <w:pPr>
              <w:spacing w:after="0" w:line="240" w:lineRule="auto"/>
              <w:rPr>
                <w:rFonts w:ascii="Arial" w:eastAsia="Times New Roman" w:hAnsi="Arial" w:cs="Arial"/>
                <w:bCs/>
                <w:sz w:val="22"/>
                <w:szCs w:val="22"/>
                <w:highlight w:val="green"/>
              </w:rPr>
            </w:pPr>
          </w:p>
        </w:tc>
        <w:tc>
          <w:tcPr>
            <w:tcW w:w="1582" w:type="dxa"/>
          </w:tcPr>
          <w:p w14:paraId="66F94A01"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5,2</w:t>
            </w:r>
          </w:p>
        </w:tc>
        <w:tc>
          <w:tcPr>
            <w:tcW w:w="952" w:type="dxa"/>
            <w:shd w:val="clear" w:color="auto" w:fill="auto"/>
          </w:tcPr>
          <w:p w14:paraId="0498F17E"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7.20</w:t>
            </w:r>
          </w:p>
        </w:tc>
        <w:tc>
          <w:tcPr>
            <w:tcW w:w="2577" w:type="dxa"/>
            <w:shd w:val="clear" w:color="auto" w:fill="auto"/>
          </w:tcPr>
          <w:p w14:paraId="7A751C2D"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bCs/>
                <w:sz w:val="22"/>
                <w:szCs w:val="22"/>
              </w:rPr>
              <w:t xml:space="preserve">Joniškė </w:t>
            </w:r>
          </w:p>
        </w:tc>
        <w:tc>
          <w:tcPr>
            <w:tcW w:w="1876" w:type="dxa"/>
          </w:tcPr>
          <w:p w14:paraId="79C6ED65"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6B380600" w14:textId="77777777" w:rsidTr="00BF15FB">
        <w:trPr>
          <w:trHeight w:val="57"/>
        </w:trPr>
        <w:tc>
          <w:tcPr>
            <w:tcW w:w="3073" w:type="dxa"/>
            <w:vMerge/>
          </w:tcPr>
          <w:p w14:paraId="6CD6665F" w14:textId="77777777" w:rsidR="00392E9B" w:rsidRPr="00392E9B" w:rsidRDefault="00392E9B" w:rsidP="00392E9B">
            <w:pPr>
              <w:spacing w:after="0" w:line="240" w:lineRule="auto"/>
              <w:rPr>
                <w:rFonts w:ascii="Arial" w:eastAsia="Times New Roman" w:hAnsi="Arial" w:cs="Arial"/>
                <w:bCs/>
                <w:sz w:val="22"/>
                <w:szCs w:val="22"/>
                <w:highlight w:val="green"/>
              </w:rPr>
            </w:pPr>
          </w:p>
        </w:tc>
        <w:tc>
          <w:tcPr>
            <w:tcW w:w="1582" w:type="dxa"/>
          </w:tcPr>
          <w:p w14:paraId="782229D1"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8,5</w:t>
            </w:r>
          </w:p>
        </w:tc>
        <w:tc>
          <w:tcPr>
            <w:tcW w:w="952" w:type="dxa"/>
            <w:shd w:val="clear" w:color="auto" w:fill="auto"/>
          </w:tcPr>
          <w:p w14:paraId="51AB38ED"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7.45</w:t>
            </w:r>
          </w:p>
        </w:tc>
        <w:tc>
          <w:tcPr>
            <w:tcW w:w="2577" w:type="dxa"/>
            <w:shd w:val="clear" w:color="auto" w:fill="auto"/>
          </w:tcPr>
          <w:p w14:paraId="30B3BBA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bCs/>
                <w:sz w:val="22"/>
                <w:szCs w:val="22"/>
              </w:rPr>
              <w:t>„Aušros“ progimnazija</w:t>
            </w:r>
          </w:p>
        </w:tc>
        <w:tc>
          <w:tcPr>
            <w:tcW w:w="1876" w:type="dxa"/>
          </w:tcPr>
          <w:p w14:paraId="7A320007"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0BA0E325" w14:textId="77777777" w:rsidTr="00BF15FB">
        <w:trPr>
          <w:trHeight w:val="57"/>
        </w:trPr>
        <w:tc>
          <w:tcPr>
            <w:tcW w:w="3073" w:type="dxa"/>
            <w:vMerge/>
          </w:tcPr>
          <w:p w14:paraId="5F4B18C5" w14:textId="77777777" w:rsidR="00392E9B" w:rsidRPr="00392E9B" w:rsidRDefault="00392E9B" w:rsidP="00392E9B">
            <w:pPr>
              <w:spacing w:after="0" w:line="240" w:lineRule="auto"/>
              <w:rPr>
                <w:rFonts w:ascii="Arial" w:eastAsia="Times New Roman" w:hAnsi="Arial" w:cs="Arial"/>
                <w:bCs/>
                <w:sz w:val="22"/>
                <w:szCs w:val="22"/>
                <w:highlight w:val="green"/>
              </w:rPr>
            </w:pPr>
          </w:p>
        </w:tc>
        <w:tc>
          <w:tcPr>
            <w:tcW w:w="1582" w:type="dxa"/>
          </w:tcPr>
          <w:p w14:paraId="5F02379F"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2,5</w:t>
            </w:r>
          </w:p>
        </w:tc>
        <w:tc>
          <w:tcPr>
            <w:tcW w:w="952" w:type="dxa"/>
            <w:shd w:val="clear" w:color="auto" w:fill="auto"/>
          </w:tcPr>
          <w:p w14:paraId="731CCAD7"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z w:val="22"/>
                <w:szCs w:val="22"/>
              </w:rPr>
              <w:t>7.50</w:t>
            </w:r>
          </w:p>
        </w:tc>
        <w:tc>
          <w:tcPr>
            <w:tcW w:w="2577" w:type="dxa"/>
            <w:shd w:val="clear" w:color="auto" w:fill="auto"/>
          </w:tcPr>
          <w:p w14:paraId="329E928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bCs/>
                <w:sz w:val="22"/>
                <w:szCs w:val="22"/>
              </w:rPr>
              <w:t xml:space="preserve">Martyno Mažvydo progimnazija  </w:t>
            </w:r>
          </w:p>
        </w:tc>
        <w:tc>
          <w:tcPr>
            <w:tcW w:w="1876" w:type="dxa"/>
          </w:tcPr>
          <w:p w14:paraId="0867A7E6"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200C33F3" w14:textId="77777777" w:rsidTr="00BF15FB">
        <w:tc>
          <w:tcPr>
            <w:tcW w:w="3073" w:type="dxa"/>
            <w:vMerge w:val="restart"/>
          </w:tcPr>
          <w:p w14:paraId="3636CBF2"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pacing w:val="-2"/>
                <w:sz w:val="22"/>
                <w:szCs w:val="22"/>
              </w:rPr>
              <w:t>Tarailių progimnazija–</w:t>
            </w:r>
            <w:r w:rsidRPr="00392E9B">
              <w:rPr>
                <w:rFonts w:ascii="Arial" w:eastAsia="Times New Roman" w:hAnsi="Arial" w:cs="Arial"/>
                <w:spacing w:val="-2"/>
                <w:w w:val="95"/>
                <w:sz w:val="22"/>
                <w:szCs w:val="22"/>
              </w:rPr>
              <w:t>Kęsčiai–</w:t>
            </w:r>
            <w:r w:rsidRPr="00392E9B">
              <w:rPr>
                <w:rFonts w:ascii="Arial" w:eastAsia="Times New Roman" w:hAnsi="Arial" w:cs="Arial"/>
                <w:spacing w:val="-2"/>
                <w:sz w:val="22"/>
                <w:szCs w:val="22"/>
              </w:rPr>
              <w:t>Meldikviršiai–Beigeriškiai–</w:t>
            </w:r>
            <w:r w:rsidRPr="00392E9B">
              <w:rPr>
                <w:rFonts w:ascii="Arial" w:eastAsia="Times New Roman" w:hAnsi="Arial" w:cs="Arial"/>
                <w:spacing w:val="-2"/>
                <w:w w:val="90"/>
                <w:sz w:val="22"/>
                <w:szCs w:val="22"/>
              </w:rPr>
              <w:t>Požėrūnai–</w:t>
            </w:r>
            <w:r w:rsidRPr="00392E9B">
              <w:rPr>
                <w:rFonts w:ascii="Arial" w:eastAsia="Times New Roman" w:hAnsi="Arial" w:cs="Arial"/>
                <w:w w:val="85"/>
                <w:sz w:val="22"/>
                <w:szCs w:val="22"/>
              </w:rPr>
              <w:t>Taurų</w:t>
            </w:r>
            <w:r w:rsidRPr="00392E9B">
              <w:rPr>
                <w:rFonts w:ascii="Arial" w:eastAsia="Times New Roman" w:hAnsi="Arial" w:cs="Arial"/>
                <w:sz w:val="22"/>
                <w:szCs w:val="22"/>
              </w:rPr>
              <w:t xml:space="preserve"> </w:t>
            </w:r>
            <w:r w:rsidRPr="00392E9B">
              <w:rPr>
                <w:rFonts w:ascii="Arial" w:eastAsia="Times New Roman" w:hAnsi="Arial" w:cs="Arial"/>
                <w:spacing w:val="-2"/>
                <w:sz w:val="22"/>
                <w:szCs w:val="22"/>
              </w:rPr>
              <w:t xml:space="preserve">dvaras–Tarailiai </w:t>
            </w:r>
          </w:p>
        </w:tc>
        <w:tc>
          <w:tcPr>
            <w:tcW w:w="1582" w:type="dxa"/>
          </w:tcPr>
          <w:p w14:paraId="6F3AE405" w14:textId="77777777" w:rsidR="00392E9B" w:rsidRPr="00392E9B" w:rsidRDefault="00392E9B" w:rsidP="00392E9B">
            <w:pPr>
              <w:spacing w:after="0" w:line="240" w:lineRule="auto"/>
              <w:rPr>
                <w:rFonts w:ascii="Arial" w:eastAsia="Times New Roman" w:hAnsi="Arial" w:cs="Arial"/>
                <w:sz w:val="22"/>
                <w:szCs w:val="22"/>
              </w:rPr>
            </w:pPr>
          </w:p>
        </w:tc>
        <w:tc>
          <w:tcPr>
            <w:tcW w:w="952" w:type="dxa"/>
            <w:shd w:val="clear" w:color="auto" w:fill="auto"/>
          </w:tcPr>
          <w:p w14:paraId="414A7D3E"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pacing w:val="-4"/>
                <w:sz w:val="22"/>
                <w:szCs w:val="22"/>
              </w:rPr>
              <w:t>6.55</w:t>
            </w:r>
          </w:p>
        </w:tc>
        <w:tc>
          <w:tcPr>
            <w:tcW w:w="2577" w:type="dxa"/>
            <w:shd w:val="clear" w:color="auto" w:fill="auto"/>
          </w:tcPr>
          <w:p w14:paraId="61B37CE0"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 xml:space="preserve">Tarailių progimnazija </w:t>
            </w:r>
          </w:p>
        </w:tc>
        <w:tc>
          <w:tcPr>
            <w:tcW w:w="1876" w:type="dxa"/>
          </w:tcPr>
          <w:p w14:paraId="3DCA96E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6</w:t>
            </w:r>
          </w:p>
        </w:tc>
      </w:tr>
      <w:tr w:rsidR="00392E9B" w:rsidRPr="00392E9B" w14:paraId="5B2F20B0" w14:textId="77777777" w:rsidTr="00BF15FB">
        <w:tc>
          <w:tcPr>
            <w:tcW w:w="3073" w:type="dxa"/>
            <w:vMerge/>
          </w:tcPr>
          <w:p w14:paraId="0F31B9D0"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01B20D7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pacing w:val="-5"/>
                <w:sz w:val="22"/>
                <w:szCs w:val="22"/>
              </w:rPr>
              <w:t>9,3</w:t>
            </w:r>
          </w:p>
        </w:tc>
        <w:tc>
          <w:tcPr>
            <w:tcW w:w="952" w:type="dxa"/>
            <w:shd w:val="clear" w:color="auto" w:fill="auto"/>
          </w:tcPr>
          <w:p w14:paraId="26BAA0B0"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pacing w:val="-4"/>
                <w:sz w:val="22"/>
                <w:szCs w:val="22"/>
              </w:rPr>
              <w:t>7.05</w:t>
            </w:r>
          </w:p>
        </w:tc>
        <w:tc>
          <w:tcPr>
            <w:tcW w:w="2577" w:type="dxa"/>
            <w:shd w:val="clear" w:color="auto" w:fill="auto"/>
          </w:tcPr>
          <w:p w14:paraId="60B34459"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pacing w:val="-2"/>
                <w:w w:val="95"/>
                <w:sz w:val="22"/>
                <w:szCs w:val="22"/>
              </w:rPr>
              <w:t>Kęsčių stotelė</w:t>
            </w:r>
          </w:p>
        </w:tc>
        <w:tc>
          <w:tcPr>
            <w:tcW w:w="1876" w:type="dxa"/>
          </w:tcPr>
          <w:p w14:paraId="5851F4F4"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2DC8C7CB" w14:textId="77777777" w:rsidTr="00BF15FB">
        <w:tc>
          <w:tcPr>
            <w:tcW w:w="3073" w:type="dxa"/>
            <w:vMerge/>
          </w:tcPr>
          <w:p w14:paraId="3A05D6EE" w14:textId="77777777" w:rsidR="00392E9B" w:rsidRPr="00392E9B" w:rsidRDefault="00392E9B" w:rsidP="00392E9B">
            <w:pPr>
              <w:spacing w:after="0" w:line="240" w:lineRule="auto"/>
              <w:rPr>
                <w:rFonts w:ascii="Arial" w:eastAsia="Times New Roman" w:hAnsi="Arial" w:cs="Arial"/>
                <w:spacing w:val="-2"/>
                <w:w w:val="95"/>
                <w:sz w:val="22"/>
                <w:szCs w:val="22"/>
              </w:rPr>
            </w:pPr>
          </w:p>
        </w:tc>
        <w:tc>
          <w:tcPr>
            <w:tcW w:w="1582" w:type="dxa"/>
          </w:tcPr>
          <w:p w14:paraId="0D133DE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pacing w:val="-5"/>
                <w:sz w:val="22"/>
                <w:szCs w:val="22"/>
              </w:rPr>
              <w:t>3,3</w:t>
            </w:r>
          </w:p>
        </w:tc>
        <w:tc>
          <w:tcPr>
            <w:tcW w:w="952" w:type="dxa"/>
            <w:shd w:val="clear" w:color="auto" w:fill="auto"/>
          </w:tcPr>
          <w:p w14:paraId="3639BD47"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pacing w:val="-4"/>
                <w:sz w:val="22"/>
                <w:szCs w:val="22"/>
              </w:rPr>
              <w:t>7.09</w:t>
            </w:r>
          </w:p>
        </w:tc>
        <w:tc>
          <w:tcPr>
            <w:tcW w:w="2577" w:type="dxa"/>
            <w:shd w:val="clear" w:color="auto" w:fill="auto"/>
          </w:tcPr>
          <w:p w14:paraId="601F0CC8"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pacing w:val="-2"/>
                <w:sz w:val="22"/>
                <w:szCs w:val="22"/>
              </w:rPr>
              <w:t>Meldikviršių s</w:t>
            </w:r>
            <w:r w:rsidRPr="00392E9B">
              <w:rPr>
                <w:rFonts w:ascii="Arial" w:eastAsia="Times New Roman" w:hAnsi="Arial" w:cs="Arial"/>
                <w:spacing w:val="-2"/>
                <w:w w:val="95"/>
                <w:sz w:val="22"/>
                <w:szCs w:val="22"/>
              </w:rPr>
              <w:t>totelė</w:t>
            </w:r>
          </w:p>
        </w:tc>
        <w:tc>
          <w:tcPr>
            <w:tcW w:w="1876" w:type="dxa"/>
          </w:tcPr>
          <w:p w14:paraId="223A3325"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615B100E" w14:textId="77777777" w:rsidTr="00BF15FB">
        <w:tc>
          <w:tcPr>
            <w:tcW w:w="3073" w:type="dxa"/>
            <w:vMerge/>
          </w:tcPr>
          <w:p w14:paraId="0AA576D0"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08CBC8A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pacing w:val="-5"/>
                <w:sz w:val="22"/>
                <w:szCs w:val="22"/>
              </w:rPr>
              <w:t>2,8</w:t>
            </w:r>
          </w:p>
        </w:tc>
        <w:tc>
          <w:tcPr>
            <w:tcW w:w="952" w:type="dxa"/>
            <w:shd w:val="clear" w:color="auto" w:fill="auto"/>
          </w:tcPr>
          <w:p w14:paraId="0CDD8643"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pacing w:val="-4"/>
                <w:sz w:val="22"/>
                <w:szCs w:val="22"/>
              </w:rPr>
              <w:t>7.15</w:t>
            </w:r>
          </w:p>
        </w:tc>
        <w:tc>
          <w:tcPr>
            <w:tcW w:w="2577" w:type="dxa"/>
            <w:shd w:val="clear" w:color="auto" w:fill="auto"/>
          </w:tcPr>
          <w:p w14:paraId="297478C8"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pacing w:val="-2"/>
                <w:sz w:val="22"/>
                <w:szCs w:val="22"/>
              </w:rPr>
              <w:t>Beigeriškių s</w:t>
            </w:r>
            <w:r w:rsidRPr="00392E9B">
              <w:rPr>
                <w:rFonts w:ascii="Arial" w:eastAsia="Times New Roman" w:hAnsi="Arial" w:cs="Arial"/>
                <w:spacing w:val="-2"/>
                <w:w w:val="95"/>
                <w:sz w:val="22"/>
                <w:szCs w:val="22"/>
              </w:rPr>
              <w:t>totelė</w:t>
            </w:r>
          </w:p>
        </w:tc>
        <w:tc>
          <w:tcPr>
            <w:tcW w:w="1876" w:type="dxa"/>
          </w:tcPr>
          <w:p w14:paraId="744A4C39"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14105C1D" w14:textId="77777777" w:rsidTr="00BF15FB">
        <w:tc>
          <w:tcPr>
            <w:tcW w:w="3073" w:type="dxa"/>
            <w:vMerge/>
          </w:tcPr>
          <w:p w14:paraId="7D83D1E8"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4518B5E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pacing w:val="-5"/>
                <w:sz w:val="22"/>
                <w:szCs w:val="22"/>
              </w:rPr>
              <w:t>2,3</w:t>
            </w:r>
          </w:p>
        </w:tc>
        <w:tc>
          <w:tcPr>
            <w:tcW w:w="952" w:type="dxa"/>
            <w:shd w:val="clear" w:color="auto" w:fill="auto"/>
          </w:tcPr>
          <w:p w14:paraId="60074C3D"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pacing w:val="-4"/>
                <w:sz w:val="22"/>
                <w:szCs w:val="22"/>
              </w:rPr>
              <w:t>7.20</w:t>
            </w:r>
          </w:p>
        </w:tc>
        <w:tc>
          <w:tcPr>
            <w:tcW w:w="2577" w:type="dxa"/>
            <w:shd w:val="clear" w:color="auto" w:fill="auto"/>
          </w:tcPr>
          <w:p w14:paraId="13049A87"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pacing w:val="-2"/>
                <w:w w:val="90"/>
                <w:sz w:val="22"/>
                <w:szCs w:val="22"/>
              </w:rPr>
              <w:t>Požėrūnų s</w:t>
            </w:r>
            <w:r w:rsidRPr="00392E9B">
              <w:rPr>
                <w:rFonts w:ascii="Arial" w:eastAsia="Times New Roman" w:hAnsi="Arial" w:cs="Arial"/>
                <w:spacing w:val="-2"/>
                <w:w w:val="95"/>
                <w:sz w:val="22"/>
                <w:szCs w:val="22"/>
              </w:rPr>
              <w:t xml:space="preserve">totelė </w:t>
            </w:r>
          </w:p>
        </w:tc>
        <w:tc>
          <w:tcPr>
            <w:tcW w:w="1876" w:type="dxa"/>
          </w:tcPr>
          <w:p w14:paraId="32A8E2C5"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68B05C66" w14:textId="77777777" w:rsidTr="00BF15FB">
        <w:tc>
          <w:tcPr>
            <w:tcW w:w="3073" w:type="dxa"/>
            <w:vMerge/>
          </w:tcPr>
          <w:p w14:paraId="52AA6F05" w14:textId="77777777" w:rsidR="00392E9B" w:rsidRPr="00392E9B" w:rsidRDefault="00392E9B" w:rsidP="00392E9B">
            <w:pPr>
              <w:spacing w:after="0" w:line="240" w:lineRule="auto"/>
              <w:rPr>
                <w:rFonts w:ascii="Arial" w:eastAsia="Times New Roman" w:hAnsi="Arial" w:cs="Arial"/>
                <w:spacing w:val="-2"/>
                <w:w w:val="90"/>
                <w:sz w:val="22"/>
                <w:szCs w:val="22"/>
              </w:rPr>
            </w:pPr>
          </w:p>
        </w:tc>
        <w:tc>
          <w:tcPr>
            <w:tcW w:w="1582" w:type="dxa"/>
          </w:tcPr>
          <w:p w14:paraId="6F71EC4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pacing w:val="-5"/>
                <w:sz w:val="22"/>
                <w:szCs w:val="22"/>
              </w:rPr>
              <w:t>4,8</w:t>
            </w:r>
          </w:p>
        </w:tc>
        <w:tc>
          <w:tcPr>
            <w:tcW w:w="952" w:type="dxa"/>
            <w:shd w:val="clear" w:color="auto" w:fill="auto"/>
          </w:tcPr>
          <w:p w14:paraId="00825B5B"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pacing w:val="-4"/>
                <w:sz w:val="22"/>
                <w:szCs w:val="22"/>
              </w:rPr>
              <w:t>7.26</w:t>
            </w:r>
          </w:p>
        </w:tc>
        <w:tc>
          <w:tcPr>
            <w:tcW w:w="2577" w:type="dxa"/>
            <w:shd w:val="clear" w:color="auto" w:fill="auto"/>
          </w:tcPr>
          <w:p w14:paraId="23F75367"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w w:val="85"/>
                <w:sz w:val="22"/>
                <w:szCs w:val="22"/>
              </w:rPr>
              <w:t>Taurų</w:t>
            </w:r>
            <w:r w:rsidRPr="00392E9B">
              <w:rPr>
                <w:rFonts w:ascii="Arial" w:eastAsia="Times New Roman" w:hAnsi="Arial" w:cs="Arial"/>
                <w:sz w:val="22"/>
                <w:szCs w:val="22"/>
              </w:rPr>
              <w:t xml:space="preserve"> </w:t>
            </w:r>
            <w:r w:rsidRPr="00392E9B">
              <w:rPr>
                <w:rFonts w:ascii="Arial" w:eastAsia="Times New Roman" w:hAnsi="Arial" w:cs="Arial"/>
                <w:spacing w:val="-2"/>
                <w:sz w:val="22"/>
                <w:szCs w:val="22"/>
              </w:rPr>
              <w:t>dvaro s</w:t>
            </w:r>
            <w:r w:rsidRPr="00392E9B">
              <w:rPr>
                <w:rFonts w:ascii="Arial" w:eastAsia="Times New Roman" w:hAnsi="Arial" w:cs="Arial"/>
                <w:spacing w:val="-2"/>
                <w:w w:val="95"/>
                <w:sz w:val="22"/>
                <w:szCs w:val="22"/>
              </w:rPr>
              <w:t>totelė</w:t>
            </w:r>
          </w:p>
        </w:tc>
        <w:tc>
          <w:tcPr>
            <w:tcW w:w="1876" w:type="dxa"/>
          </w:tcPr>
          <w:p w14:paraId="624769BD"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174155D3" w14:textId="77777777" w:rsidTr="00BF15FB">
        <w:tc>
          <w:tcPr>
            <w:tcW w:w="3073" w:type="dxa"/>
            <w:vMerge/>
          </w:tcPr>
          <w:p w14:paraId="50D5AA64" w14:textId="77777777" w:rsidR="00392E9B" w:rsidRPr="00392E9B" w:rsidRDefault="00392E9B" w:rsidP="00392E9B">
            <w:pPr>
              <w:spacing w:after="0" w:line="240" w:lineRule="auto"/>
              <w:rPr>
                <w:rFonts w:ascii="Arial" w:eastAsia="Times New Roman" w:hAnsi="Arial" w:cs="Arial"/>
                <w:w w:val="85"/>
                <w:sz w:val="22"/>
                <w:szCs w:val="22"/>
              </w:rPr>
            </w:pPr>
          </w:p>
        </w:tc>
        <w:tc>
          <w:tcPr>
            <w:tcW w:w="1582" w:type="dxa"/>
          </w:tcPr>
          <w:p w14:paraId="2FF6A96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pacing w:val="-5"/>
                <w:sz w:val="22"/>
                <w:szCs w:val="22"/>
              </w:rPr>
              <w:t>3,3</w:t>
            </w:r>
          </w:p>
        </w:tc>
        <w:tc>
          <w:tcPr>
            <w:tcW w:w="952" w:type="dxa"/>
            <w:shd w:val="clear" w:color="auto" w:fill="auto"/>
          </w:tcPr>
          <w:p w14:paraId="24CD9D8D" w14:textId="77777777" w:rsidR="00392E9B" w:rsidRPr="00392E9B" w:rsidRDefault="00392E9B" w:rsidP="00392E9B">
            <w:pPr>
              <w:spacing w:after="0" w:line="240" w:lineRule="auto"/>
              <w:jc w:val="center"/>
              <w:rPr>
                <w:rFonts w:ascii="Arial" w:eastAsia="Times New Roman" w:hAnsi="Arial" w:cs="Arial"/>
                <w:sz w:val="22"/>
                <w:szCs w:val="22"/>
              </w:rPr>
            </w:pPr>
            <w:r w:rsidRPr="00392E9B">
              <w:rPr>
                <w:rFonts w:ascii="Arial" w:eastAsia="Times New Roman" w:hAnsi="Arial" w:cs="Arial"/>
                <w:spacing w:val="-4"/>
                <w:sz w:val="22"/>
                <w:szCs w:val="22"/>
              </w:rPr>
              <w:t>7.32</w:t>
            </w:r>
          </w:p>
        </w:tc>
        <w:tc>
          <w:tcPr>
            <w:tcW w:w="2577" w:type="dxa"/>
            <w:shd w:val="clear" w:color="auto" w:fill="auto"/>
          </w:tcPr>
          <w:p w14:paraId="7F21E87C"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 xml:space="preserve">Tarailių progimnazija </w:t>
            </w:r>
          </w:p>
        </w:tc>
        <w:tc>
          <w:tcPr>
            <w:tcW w:w="1876" w:type="dxa"/>
          </w:tcPr>
          <w:p w14:paraId="52E0DB13"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600BFD31" w14:textId="77777777" w:rsidTr="00BF15FB">
        <w:tc>
          <w:tcPr>
            <w:tcW w:w="3073" w:type="dxa"/>
            <w:vMerge w:val="restart"/>
          </w:tcPr>
          <w:p w14:paraId="40864509" w14:textId="77777777" w:rsidR="00392E9B" w:rsidRPr="00392E9B" w:rsidRDefault="00392E9B" w:rsidP="00392E9B">
            <w:pPr>
              <w:spacing w:after="0" w:line="240" w:lineRule="auto"/>
              <w:rPr>
                <w:rFonts w:ascii="Arial" w:eastAsia="Times New Roman" w:hAnsi="Arial" w:cs="Arial"/>
                <w:spacing w:val="-2"/>
                <w:sz w:val="22"/>
                <w:szCs w:val="22"/>
              </w:rPr>
            </w:pPr>
            <w:r w:rsidRPr="00392E9B">
              <w:rPr>
                <w:rFonts w:ascii="Arial" w:eastAsia="Times New Roman" w:hAnsi="Arial" w:cs="Arial"/>
                <w:spacing w:val="-2"/>
                <w:sz w:val="22"/>
                <w:szCs w:val="22"/>
              </w:rPr>
              <w:t>Tarailiai–</w:t>
            </w:r>
            <w:r w:rsidRPr="00392E9B">
              <w:rPr>
                <w:rFonts w:ascii="Arial" w:eastAsia="Times New Roman" w:hAnsi="Arial" w:cs="Arial"/>
                <w:spacing w:val="-5"/>
                <w:sz w:val="22"/>
                <w:szCs w:val="22"/>
              </w:rPr>
              <w:t>Trūkiškė–</w:t>
            </w:r>
            <w:r w:rsidRPr="00392E9B">
              <w:rPr>
                <w:rFonts w:ascii="Arial" w:eastAsia="Times New Roman" w:hAnsi="Arial" w:cs="Arial"/>
                <w:spacing w:val="-2"/>
                <w:sz w:val="22"/>
                <w:szCs w:val="22"/>
              </w:rPr>
              <w:t>Matiškiai–Vitkaičiai–Dapkiškiai–Jatkančiai–Tarailiai</w:t>
            </w:r>
          </w:p>
        </w:tc>
        <w:tc>
          <w:tcPr>
            <w:tcW w:w="1582" w:type="dxa"/>
          </w:tcPr>
          <w:p w14:paraId="7A134BBF" w14:textId="77777777" w:rsidR="00392E9B" w:rsidRPr="00392E9B" w:rsidRDefault="00392E9B" w:rsidP="00392E9B">
            <w:pPr>
              <w:spacing w:after="0" w:line="240" w:lineRule="auto"/>
              <w:rPr>
                <w:rFonts w:ascii="Arial" w:eastAsia="Times New Roman" w:hAnsi="Arial" w:cs="Arial"/>
                <w:spacing w:val="-5"/>
                <w:sz w:val="22"/>
                <w:szCs w:val="22"/>
              </w:rPr>
            </w:pPr>
          </w:p>
        </w:tc>
        <w:tc>
          <w:tcPr>
            <w:tcW w:w="952" w:type="dxa"/>
            <w:shd w:val="clear" w:color="auto" w:fill="auto"/>
          </w:tcPr>
          <w:p w14:paraId="514DEAA7"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7.34</w:t>
            </w:r>
          </w:p>
        </w:tc>
        <w:tc>
          <w:tcPr>
            <w:tcW w:w="2577" w:type="dxa"/>
            <w:shd w:val="clear" w:color="auto" w:fill="auto"/>
          </w:tcPr>
          <w:p w14:paraId="352FE3B5"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Tarailių progimnazija</w:t>
            </w:r>
          </w:p>
        </w:tc>
        <w:tc>
          <w:tcPr>
            <w:tcW w:w="1876" w:type="dxa"/>
          </w:tcPr>
          <w:p w14:paraId="093F64D5"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19</w:t>
            </w:r>
          </w:p>
        </w:tc>
      </w:tr>
      <w:tr w:rsidR="00392E9B" w:rsidRPr="00392E9B" w14:paraId="27D318BB" w14:textId="77777777" w:rsidTr="00BF15FB">
        <w:tc>
          <w:tcPr>
            <w:tcW w:w="3073" w:type="dxa"/>
            <w:vMerge/>
          </w:tcPr>
          <w:p w14:paraId="46FD3B62"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7BDBFEBB"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7,3</w:t>
            </w:r>
          </w:p>
        </w:tc>
        <w:tc>
          <w:tcPr>
            <w:tcW w:w="952" w:type="dxa"/>
            <w:shd w:val="clear" w:color="auto" w:fill="auto"/>
          </w:tcPr>
          <w:p w14:paraId="41C84DDC"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7.41</w:t>
            </w:r>
          </w:p>
        </w:tc>
        <w:tc>
          <w:tcPr>
            <w:tcW w:w="2577" w:type="dxa"/>
            <w:shd w:val="clear" w:color="auto" w:fill="auto"/>
          </w:tcPr>
          <w:p w14:paraId="3C5FC990"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pacing w:val="-5"/>
                <w:sz w:val="22"/>
                <w:szCs w:val="22"/>
              </w:rPr>
              <w:t>Trūkiškės stotelė</w:t>
            </w:r>
          </w:p>
        </w:tc>
        <w:tc>
          <w:tcPr>
            <w:tcW w:w="1876" w:type="dxa"/>
          </w:tcPr>
          <w:p w14:paraId="41C46E95"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4E5A744C" w14:textId="77777777" w:rsidTr="00BF15FB">
        <w:tc>
          <w:tcPr>
            <w:tcW w:w="3073" w:type="dxa"/>
            <w:vMerge/>
          </w:tcPr>
          <w:p w14:paraId="6868862A"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0CEFD6FF"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9,2</w:t>
            </w:r>
          </w:p>
        </w:tc>
        <w:tc>
          <w:tcPr>
            <w:tcW w:w="952" w:type="dxa"/>
            <w:shd w:val="clear" w:color="auto" w:fill="auto"/>
          </w:tcPr>
          <w:p w14:paraId="6817B107"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7.51</w:t>
            </w:r>
          </w:p>
        </w:tc>
        <w:tc>
          <w:tcPr>
            <w:tcW w:w="2577" w:type="dxa"/>
            <w:shd w:val="clear" w:color="auto" w:fill="auto"/>
          </w:tcPr>
          <w:p w14:paraId="6FEF42D1"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pacing w:val="-2"/>
                <w:sz w:val="22"/>
                <w:szCs w:val="22"/>
              </w:rPr>
              <w:t>Matiškių stotelė</w:t>
            </w:r>
          </w:p>
        </w:tc>
        <w:tc>
          <w:tcPr>
            <w:tcW w:w="1876" w:type="dxa"/>
          </w:tcPr>
          <w:p w14:paraId="48E32DA2"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7FF3FF9C" w14:textId="77777777" w:rsidTr="00BF15FB">
        <w:tc>
          <w:tcPr>
            <w:tcW w:w="3073" w:type="dxa"/>
            <w:vMerge/>
          </w:tcPr>
          <w:p w14:paraId="7F2C5648"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62F6FDB8"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9,0</w:t>
            </w:r>
          </w:p>
        </w:tc>
        <w:tc>
          <w:tcPr>
            <w:tcW w:w="952" w:type="dxa"/>
            <w:shd w:val="clear" w:color="auto" w:fill="auto"/>
          </w:tcPr>
          <w:p w14:paraId="38705589"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8.01</w:t>
            </w:r>
          </w:p>
        </w:tc>
        <w:tc>
          <w:tcPr>
            <w:tcW w:w="2577" w:type="dxa"/>
            <w:shd w:val="clear" w:color="auto" w:fill="auto"/>
          </w:tcPr>
          <w:p w14:paraId="488E2C81"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pacing w:val="-2"/>
                <w:sz w:val="22"/>
                <w:szCs w:val="22"/>
              </w:rPr>
              <w:t>Vitkaičių stotelė</w:t>
            </w:r>
          </w:p>
        </w:tc>
        <w:tc>
          <w:tcPr>
            <w:tcW w:w="1876" w:type="dxa"/>
          </w:tcPr>
          <w:p w14:paraId="114E327F"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1789316B" w14:textId="77777777" w:rsidTr="00BF15FB">
        <w:tc>
          <w:tcPr>
            <w:tcW w:w="3073" w:type="dxa"/>
            <w:vMerge/>
          </w:tcPr>
          <w:p w14:paraId="4EA1FCD5"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376D4647"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1,9</w:t>
            </w:r>
          </w:p>
        </w:tc>
        <w:tc>
          <w:tcPr>
            <w:tcW w:w="952" w:type="dxa"/>
            <w:shd w:val="clear" w:color="auto" w:fill="auto"/>
          </w:tcPr>
          <w:p w14:paraId="762DF5E5"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8.04</w:t>
            </w:r>
          </w:p>
        </w:tc>
        <w:tc>
          <w:tcPr>
            <w:tcW w:w="2577" w:type="dxa"/>
            <w:shd w:val="clear" w:color="auto" w:fill="auto"/>
          </w:tcPr>
          <w:p w14:paraId="5C3F45CE"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pacing w:val="-2"/>
                <w:sz w:val="22"/>
                <w:szCs w:val="22"/>
              </w:rPr>
              <w:t>Dapkiškių stotelė</w:t>
            </w:r>
          </w:p>
        </w:tc>
        <w:tc>
          <w:tcPr>
            <w:tcW w:w="1876" w:type="dxa"/>
          </w:tcPr>
          <w:p w14:paraId="0265D42B"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007DD2FD" w14:textId="77777777" w:rsidTr="00BF15FB">
        <w:tc>
          <w:tcPr>
            <w:tcW w:w="3073" w:type="dxa"/>
            <w:vMerge/>
          </w:tcPr>
          <w:p w14:paraId="05398768"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0B0C475F"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3,0</w:t>
            </w:r>
          </w:p>
        </w:tc>
        <w:tc>
          <w:tcPr>
            <w:tcW w:w="952" w:type="dxa"/>
            <w:shd w:val="clear" w:color="auto" w:fill="auto"/>
          </w:tcPr>
          <w:p w14:paraId="711ACFE4"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8.08</w:t>
            </w:r>
          </w:p>
        </w:tc>
        <w:tc>
          <w:tcPr>
            <w:tcW w:w="2577" w:type="dxa"/>
            <w:shd w:val="clear" w:color="auto" w:fill="auto"/>
          </w:tcPr>
          <w:p w14:paraId="2CA64980"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pacing w:val="-2"/>
                <w:sz w:val="22"/>
                <w:szCs w:val="22"/>
              </w:rPr>
              <w:t>Jatkančių stotelė</w:t>
            </w:r>
          </w:p>
        </w:tc>
        <w:tc>
          <w:tcPr>
            <w:tcW w:w="1876" w:type="dxa"/>
          </w:tcPr>
          <w:p w14:paraId="025E8E18"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41F0C46D" w14:textId="77777777" w:rsidTr="00BF15FB">
        <w:tc>
          <w:tcPr>
            <w:tcW w:w="3073" w:type="dxa"/>
            <w:vMerge/>
          </w:tcPr>
          <w:p w14:paraId="7613E417"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74222F52"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1,8</w:t>
            </w:r>
          </w:p>
        </w:tc>
        <w:tc>
          <w:tcPr>
            <w:tcW w:w="952" w:type="dxa"/>
            <w:shd w:val="clear" w:color="auto" w:fill="auto"/>
          </w:tcPr>
          <w:p w14:paraId="5E7E5C3E"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8.10</w:t>
            </w:r>
          </w:p>
        </w:tc>
        <w:tc>
          <w:tcPr>
            <w:tcW w:w="2577" w:type="dxa"/>
            <w:shd w:val="clear" w:color="auto" w:fill="auto"/>
          </w:tcPr>
          <w:p w14:paraId="30A58F51"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Tarailių progimnazija</w:t>
            </w:r>
          </w:p>
        </w:tc>
        <w:tc>
          <w:tcPr>
            <w:tcW w:w="1876" w:type="dxa"/>
          </w:tcPr>
          <w:p w14:paraId="5A77D344"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563975BE" w14:textId="77777777" w:rsidTr="00BF15FB">
        <w:tc>
          <w:tcPr>
            <w:tcW w:w="3073" w:type="dxa"/>
            <w:vMerge w:val="restart"/>
          </w:tcPr>
          <w:p w14:paraId="4CAC5294" w14:textId="77777777" w:rsidR="00392E9B" w:rsidRPr="00392E9B" w:rsidRDefault="00392E9B" w:rsidP="00392E9B">
            <w:pPr>
              <w:spacing w:after="0" w:line="240" w:lineRule="auto"/>
              <w:rPr>
                <w:rFonts w:ascii="Arial" w:eastAsia="Times New Roman" w:hAnsi="Arial" w:cs="Arial"/>
                <w:spacing w:val="-2"/>
                <w:sz w:val="22"/>
                <w:szCs w:val="22"/>
              </w:rPr>
            </w:pPr>
            <w:r w:rsidRPr="00392E9B">
              <w:rPr>
                <w:rFonts w:ascii="Arial" w:eastAsia="Times New Roman" w:hAnsi="Arial" w:cs="Arial"/>
                <w:sz w:val="22"/>
                <w:szCs w:val="22"/>
              </w:rPr>
              <w:t>Tauragės – Kelmynė–Gudlaukis–Ringiai–Pagramantis–Šakvietis–Ringailiai–Sungailiškiai– Mažonai–Tauragė</w:t>
            </w:r>
          </w:p>
        </w:tc>
        <w:tc>
          <w:tcPr>
            <w:tcW w:w="1582" w:type="dxa"/>
          </w:tcPr>
          <w:p w14:paraId="09E8CE76"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10</w:t>
            </w:r>
          </w:p>
        </w:tc>
        <w:tc>
          <w:tcPr>
            <w:tcW w:w="952" w:type="dxa"/>
            <w:shd w:val="clear" w:color="auto" w:fill="auto"/>
          </w:tcPr>
          <w:p w14:paraId="43453E6A"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6.30</w:t>
            </w:r>
          </w:p>
        </w:tc>
        <w:tc>
          <w:tcPr>
            <w:tcW w:w="2577" w:type="dxa"/>
            <w:shd w:val="clear" w:color="auto" w:fill="auto"/>
          </w:tcPr>
          <w:p w14:paraId="52782F2A"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t>Kelmynė</w:t>
            </w:r>
          </w:p>
        </w:tc>
        <w:tc>
          <w:tcPr>
            <w:tcW w:w="1876" w:type="dxa"/>
          </w:tcPr>
          <w:p w14:paraId="67B6431C"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19</w:t>
            </w:r>
          </w:p>
        </w:tc>
      </w:tr>
      <w:tr w:rsidR="00392E9B" w:rsidRPr="00392E9B" w14:paraId="41FF1A5B" w14:textId="77777777" w:rsidTr="00BF15FB">
        <w:tc>
          <w:tcPr>
            <w:tcW w:w="3073" w:type="dxa"/>
            <w:vMerge/>
          </w:tcPr>
          <w:p w14:paraId="7566DB6D"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05FCE9E6"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18</w:t>
            </w:r>
          </w:p>
        </w:tc>
        <w:tc>
          <w:tcPr>
            <w:tcW w:w="952" w:type="dxa"/>
            <w:shd w:val="clear" w:color="auto" w:fill="auto"/>
          </w:tcPr>
          <w:p w14:paraId="52A5D56D"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6.50</w:t>
            </w:r>
          </w:p>
        </w:tc>
        <w:tc>
          <w:tcPr>
            <w:tcW w:w="2577" w:type="dxa"/>
            <w:shd w:val="clear" w:color="auto" w:fill="auto"/>
          </w:tcPr>
          <w:p w14:paraId="3EF98B44"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t>Gudlaukis</w:t>
            </w:r>
          </w:p>
        </w:tc>
        <w:tc>
          <w:tcPr>
            <w:tcW w:w="1876" w:type="dxa"/>
          </w:tcPr>
          <w:p w14:paraId="06609349"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45A2351C" w14:textId="77777777" w:rsidTr="00BF15FB">
        <w:tc>
          <w:tcPr>
            <w:tcW w:w="3073" w:type="dxa"/>
            <w:vMerge/>
          </w:tcPr>
          <w:p w14:paraId="72A2EFCB"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6FD63DAC"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5</w:t>
            </w:r>
          </w:p>
        </w:tc>
        <w:tc>
          <w:tcPr>
            <w:tcW w:w="952" w:type="dxa"/>
            <w:shd w:val="clear" w:color="auto" w:fill="auto"/>
          </w:tcPr>
          <w:p w14:paraId="0908E44D"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6.55</w:t>
            </w:r>
          </w:p>
        </w:tc>
        <w:tc>
          <w:tcPr>
            <w:tcW w:w="2577" w:type="dxa"/>
            <w:shd w:val="clear" w:color="auto" w:fill="auto"/>
          </w:tcPr>
          <w:p w14:paraId="352B1858"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t>Ringiai</w:t>
            </w:r>
          </w:p>
        </w:tc>
        <w:tc>
          <w:tcPr>
            <w:tcW w:w="1876" w:type="dxa"/>
          </w:tcPr>
          <w:p w14:paraId="5151AE8D"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65CA153D" w14:textId="77777777" w:rsidTr="00BF15FB">
        <w:tc>
          <w:tcPr>
            <w:tcW w:w="3073" w:type="dxa"/>
            <w:vMerge/>
          </w:tcPr>
          <w:p w14:paraId="7ADC3D7F"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6E303888"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11</w:t>
            </w:r>
          </w:p>
        </w:tc>
        <w:tc>
          <w:tcPr>
            <w:tcW w:w="952" w:type="dxa"/>
            <w:shd w:val="clear" w:color="auto" w:fill="auto"/>
          </w:tcPr>
          <w:p w14:paraId="4AF59BF0"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7.05</w:t>
            </w:r>
          </w:p>
        </w:tc>
        <w:tc>
          <w:tcPr>
            <w:tcW w:w="2577" w:type="dxa"/>
            <w:shd w:val="clear" w:color="auto" w:fill="auto"/>
          </w:tcPr>
          <w:p w14:paraId="4B6C1AA2"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t>Pagramantis</w:t>
            </w:r>
          </w:p>
        </w:tc>
        <w:tc>
          <w:tcPr>
            <w:tcW w:w="1876" w:type="dxa"/>
          </w:tcPr>
          <w:p w14:paraId="0D468788"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395F2F62" w14:textId="77777777" w:rsidTr="00BF15FB">
        <w:tc>
          <w:tcPr>
            <w:tcW w:w="3073" w:type="dxa"/>
            <w:vMerge/>
          </w:tcPr>
          <w:p w14:paraId="149DC524"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03A0B2D9"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12</w:t>
            </w:r>
          </w:p>
        </w:tc>
        <w:tc>
          <w:tcPr>
            <w:tcW w:w="952" w:type="dxa"/>
            <w:shd w:val="clear" w:color="auto" w:fill="auto"/>
          </w:tcPr>
          <w:p w14:paraId="46F9EE39"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7.16</w:t>
            </w:r>
          </w:p>
        </w:tc>
        <w:tc>
          <w:tcPr>
            <w:tcW w:w="2577" w:type="dxa"/>
            <w:shd w:val="clear" w:color="auto" w:fill="auto"/>
          </w:tcPr>
          <w:p w14:paraId="7D34CDCE"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t>Šakvietis</w:t>
            </w:r>
          </w:p>
        </w:tc>
        <w:tc>
          <w:tcPr>
            <w:tcW w:w="1876" w:type="dxa"/>
          </w:tcPr>
          <w:p w14:paraId="6DC85484"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3C5669A3" w14:textId="77777777" w:rsidTr="00BF15FB">
        <w:tc>
          <w:tcPr>
            <w:tcW w:w="3073" w:type="dxa"/>
            <w:vMerge/>
          </w:tcPr>
          <w:p w14:paraId="13A99DF1"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6D1CEA22"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5</w:t>
            </w:r>
          </w:p>
        </w:tc>
        <w:tc>
          <w:tcPr>
            <w:tcW w:w="952" w:type="dxa"/>
            <w:shd w:val="clear" w:color="auto" w:fill="auto"/>
          </w:tcPr>
          <w:p w14:paraId="094F146A"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7.20</w:t>
            </w:r>
          </w:p>
        </w:tc>
        <w:tc>
          <w:tcPr>
            <w:tcW w:w="2577" w:type="dxa"/>
            <w:shd w:val="clear" w:color="auto" w:fill="auto"/>
          </w:tcPr>
          <w:p w14:paraId="39CED5F0"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t>Ringailiai</w:t>
            </w:r>
          </w:p>
        </w:tc>
        <w:tc>
          <w:tcPr>
            <w:tcW w:w="1876" w:type="dxa"/>
          </w:tcPr>
          <w:p w14:paraId="4EF23134"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7A1202F9" w14:textId="77777777" w:rsidTr="00BF15FB">
        <w:tc>
          <w:tcPr>
            <w:tcW w:w="3073" w:type="dxa"/>
            <w:vMerge/>
          </w:tcPr>
          <w:p w14:paraId="5A1F7292"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037B3B83"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12</w:t>
            </w:r>
          </w:p>
        </w:tc>
        <w:tc>
          <w:tcPr>
            <w:tcW w:w="952" w:type="dxa"/>
            <w:shd w:val="clear" w:color="auto" w:fill="auto"/>
          </w:tcPr>
          <w:p w14:paraId="29A6B65B"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7.29</w:t>
            </w:r>
          </w:p>
        </w:tc>
        <w:tc>
          <w:tcPr>
            <w:tcW w:w="2577" w:type="dxa"/>
            <w:shd w:val="clear" w:color="auto" w:fill="auto"/>
          </w:tcPr>
          <w:p w14:paraId="7BAE8983"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t>Sungailiškiai</w:t>
            </w:r>
          </w:p>
        </w:tc>
        <w:tc>
          <w:tcPr>
            <w:tcW w:w="1876" w:type="dxa"/>
          </w:tcPr>
          <w:p w14:paraId="71DE593A"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23239598" w14:textId="77777777" w:rsidTr="00BF15FB">
        <w:tc>
          <w:tcPr>
            <w:tcW w:w="3073" w:type="dxa"/>
            <w:vMerge/>
          </w:tcPr>
          <w:p w14:paraId="200902DE"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14BFD498"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9</w:t>
            </w:r>
          </w:p>
        </w:tc>
        <w:tc>
          <w:tcPr>
            <w:tcW w:w="952" w:type="dxa"/>
            <w:shd w:val="clear" w:color="auto" w:fill="auto"/>
          </w:tcPr>
          <w:p w14:paraId="1E4B8BCF"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7.35</w:t>
            </w:r>
          </w:p>
        </w:tc>
        <w:tc>
          <w:tcPr>
            <w:tcW w:w="2577" w:type="dxa"/>
            <w:shd w:val="clear" w:color="auto" w:fill="auto"/>
          </w:tcPr>
          <w:p w14:paraId="533F4DB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Mažonai</w:t>
            </w:r>
          </w:p>
          <w:p w14:paraId="3E94D38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(vienkiemis)</w:t>
            </w:r>
          </w:p>
        </w:tc>
        <w:tc>
          <w:tcPr>
            <w:tcW w:w="1876" w:type="dxa"/>
          </w:tcPr>
          <w:p w14:paraId="6E82988F"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477395CF" w14:textId="77777777" w:rsidTr="00BF15FB">
        <w:tc>
          <w:tcPr>
            <w:tcW w:w="3073" w:type="dxa"/>
            <w:vMerge/>
          </w:tcPr>
          <w:p w14:paraId="272EB493" w14:textId="77777777" w:rsidR="00392E9B" w:rsidRPr="00392E9B" w:rsidRDefault="00392E9B" w:rsidP="00392E9B">
            <w:pPr>
              <w:spacing w:after="0" w:line="240" w:lineRule="auto"/>
              <w:rPr>
                <w:rFonts w:ascii="Arial" w:eastAsia="Times New Roman" w:hAnsi="Arial" w:cs="Arial"/>
                <w:spacing w:val="-2"/>
                <w:sz w:val="22"/>
                <w:szCs w:val="22"/>
              </w:rPr>
            </w:pPr>
          </w:p>
        </w:tc>
        <w:tc>
          <w:tcPr>
            <w:tcW w:w="1582" w:type="dxa"/>
          </w:tcPr>
          <w:p w14:paraId="45D22266"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10</w:t>
            </w:r>
          </w:p>
        </w:tc>
        <w:tc>
          <w:tcPr>
            <w:tcW w:w="952" w:type="dxa"/>
            <w:shd w:val="clear" w:color="auto" w:fill="auto"/>
          </w:tcPr>
          <w:p w14:paraId="297E8955"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7.46</w:t>
            </w:r>
          </w:p>
        </w:tc>
        <w:tc>
          <w:tcPr>
            <w:tcW w:w="2577" w:type="dxa"/>
            <w:shd w:val="clear" w:color="auto" w:fill="auto"/>
          </w:tcPr>
          <w:p w14:paraId="7667596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Tauragės „Aušros“ progimnazija</w:t>
            </w:r>
          </w:p>
        </w:tc>
        <w:tc>
          <w:tcPr>
            <w:tcW w:w="1876" w:type="dxa"/>
          </w:tcPr>
          <w:p w14:paraId="75DD5786" w14:textId="77777777" w:rsidR="00392E9B" w:rsidRPr="00392E9B" w:rsidRDefault="00392E9B" w:rsidP="00392E9B">
            <w:pPr>
              <w:spacing w:after="0" w:line="240" w:lineRule="auto"/>
              <w:rPr>
                <w:rFonts w:ascii="Arial" w:eastAsia="Times New Roman" w:hAnsi="Arial" w:cs="Arial"/>
                <w:sz w:val="22"/>
                <w:szCs w:val="22"/>
              </w:rPr>
            </w:pPr>
          </w:p>
        </w:tc>
      </w:tr>
      <w:tr w:rsidR="00392E9B" w:rsidRPr="00392E9B" w14:paraId="15A1E279" w14:textId="77777777" w:rsidTr="00BF15FB">
        <w:trPr>
          <w:trHeight w:val="206"/>
        </w:trPr>
        <w:tc>
          <w:tcPr>
            <w:tcW w:w="3073" w:type="dxa"/>
          </w:tcPr>
          <w:p w14:paraId="3846EFDB" w14:textId="0575F822" w:rsidR="00392E9B" w:rsidRPr="00392E9B" w:rsidRDefault="001B2A32" w:rsidP="00392E9B">
            <w:pPr>
              <w:spacing w:after="0" w:line="240" w:lineRule="auto"/>
              <w:rPr>
                <w:rFonts w:ascii="Arial" w:eastAsia="Times New Roman" w:hAnsi="Arial" w:cs="Arial"/>
                <w:spacing w:val="-2"/>
                <w:sz w:val="22"/>
                <w:szCs w:val="22"/>
              </w:rPr>
            </w:pPr>
            <w:r w:rsidRPr="001B2A32">
              <w:rPr>
                <w:rFonts w:ascii="Arial" w:eastAsia="Times New Roman" w:hAnsi="Arial" w:cs="Arial"/>
                <w:sz w:val="22"/>
                <w:szCs w:val="22"/>
              </w:rPr>
              <w:t>Transporto priemonių laikymo vieta</w:t>
            </w:r>
            <w:r w:rsidR="00392E9B" w:rsidRPr="00392E9B">
              <w:rPr>
                <w:rFonts w:ascii="Arial" w:eastAsia="Times New Roman" w:hAnsi="Arial" w:cs="Arial"/>
                <w:sz w:val="22"/>
                <w:szCs w:val="22"/>
              </w:rPr>
              <w:t>–„Karšuvos“ mokyklos Tauragės skyrius–</w:t>
            </w:r>
            <w:r w:rsidR="00392E9B" w:rsidRPr="00392E9B">
              <w:rPr>
                <w:rFonts w:ascii="Arial" w:eastAsia="Times New Roman" w:hAnsi="Arial" w:cs="Arial"/>
                <w:bCs/>
                <w:sz w:val="22"/>
                <w:szCs w:val="22"/>
              </w:rPr>
              <w:t xml:space="preserve">Eičių k.–Zaltriškių k.– J. Tumo-Vaižganto g. 146–Ateities tak. 2–„Karšuvos“ mokyklos </w:t>
            </w:r>
            <w:r w:rsidR="00392E9B" w:rsidRPr="00392E9B">
              <w:rPr>
                <w:rFonts w:ascii="Arial" w:eastAsia="Times New Roman" w:hAnsi="Arial" w:cs="Arial"/>
                <w:sz w:val="22"/>
                <w:szCs w:val="22"/>
              </w:rPr>
              <w:t>Tauragės skyrius</w:t>
            </w:r>
          </w:p>
        </w:tc>
        <w:tc>
          <w:tcPr>
            <w:tcW w:w="1582" w:type="dxa"/>
          </w:tcPr>
          <w:p w14:paraId="146C6D3E"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43</w:t>
            </w:r>
          </w:p>
        </w:tc>
        <w:tc>
          <w:tcPr>
            <w:tcW w:w="952" w:type="dxa"/>
            <w:shd w:val="clear" w:color="auto" w:fill="auto"/>
          </w:tcPr>
          <w:p w14:paraId="1EA79E58"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6.25–7.10</w:t>
            </w:r>
          </w:p>
        </w:tc>
        <w:tc>
          <w:tcPr>
            <w:tcW w:w="2577" w:type="dxa"/>
            <w:shd w:val="clear" w:color="auto" w:fill="auto"/>
          </w:tcPr>
          <w:p w14:paraId="1F72600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Pramonės g. 20, Tauragė–„Karšuvos“ mokyklos Tauragės skyrius</w:t>
            </w:r>
          </w:p>
        </w:tc>
        <w:tc>
          <w:tcPr>
            <w:tcW w:w="1876" w:type="dxa"/>
          </w:tcPr>
          <w:p w14:paraId="01D9A52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w:t>
            </w:r>
          </w:p>
        </w:tc>
      </w:tr>
      <w:tr w:rsidR="00392E9B" w:rsidRPr="00392E9B" w14:paraId="14EDECC1" w14:textId="77777777" w:rsidTr="00BF15FB">
        <w:tc>
          <w:tcPr>
            <w:tcW w:w="3073" w:type="dxa"/>
          </w:tcPr>
          <w:p w14:paraId="7E7A07DC" w14:textId="77777777" w:rsidR="00392E9B" w:rsidRPr="00392E9B" w:rsidRDefault="00392E9B" w:rsidP="00392E9B">
            <w:pPr>
              <w:spacing w:after="0" w:line="240" w:lineRule="auto"/>
              <w:rPr>
                <w:rFonts w:ascii="Arial" w:eastAsia="Times New Roman" w:hAnsi="Arial" w:cs="Arial"/>
                <w:spacing w:val="-2"/>
                <w:sz w:val="22"/>
                <w:szCs w:val="22"/>
              </w:rPr>
            </w:pPr>
            <w:r w:rsidRPr="00392E9B">
              <w:rPr>
                <w:rFonts w:ascii="Arial" w:eastAsia="Times New Roman" w:hAnsi="Arial" w:cs="Arial"/>
                <w:sz w:val="22"/>
                <w:szCs w:val="22"/>
              </w:rPr>
              <w:t>„Karšuvos“ mokyklos Tauragės skyrius–</w:t>
            </w:r>
            <w:r w:rsidRPr="00392E9B">
              <w:rPr>
                <w:rFonts w:ascii="Arial" w:eastAsia="Times New Roman" w:hAnsi="Arial" w:cs="Arial"/>
                <w:bCs/>
                <w:sz w:val="22"/>
                <w:szCs w:val="22"/>
              </w:rPr>
              <w:t>Tilžės g. Lauksargiai – Parko g. Taurai – Pilaitės g.–</w:t>
            </w:r>
            <w:r w:rsidRPr="00392E9B">
              <w:rPr>
                <w:rFonts w:ascii="Arial" w:eastAsia="Times New Roman" w:hAnsi="Arial" w:cs="Arial"/>
                <w:sz w:val="22"/>
                <w:szCs w:val="22"/>
              </w:rPr>
              <w:t xml:space="preserve">„Karšuvos“ mokyklos Tauragės skyrius </w:t>
            </w:r>
          </w:p>
        </w:tc>
        <w:tc>
          <w:tcPr>
            <w:tcW w:w="1582" w:type="dxa"/>
          </w:tcPr>
          <w:p w14:paraId="2A8C73D7"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45</w:t>
            </w:r>
          </w:p>
        </w:tc>
        <w:tc>
          <w:tcPr>
            <w:tcW w:w="952" w:type="dxa"/>
            <w:shd w:val="clear" w:color="auto" w:fill="auto"/>
          </w:tcPr>
          <w:p w14:paraId="6944CEC1"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7.10–8.05</w:t>
            </w:r>
          </w:p>
        </w:tc>
        <w:tc>
          <w:tcPr>
            <w:tcW w:w="2577" w:type="dxa"/>
            <w:shd w:val="clear" w:color="auto" w:fill="auto"/>
          </w:tcPr>
          <w:p w14:paraId="0FBC9F2D" w14:textId="77777777" w:rsidR="00392E9B" w:rsidRPr="00392E9B" w:rsidRDefault="00392E9B" w:rsidP="00392E9B">
            <w:pPr>
              <w:spacing w:after="0" w:line="240" w:lineRule="auto"/>
              <w:rPr>
                <w:rFonts w:ascii="Arial" w:eastAsia="Times New Roman" w:hAnsi="Arial" w:cs="Arial"/>
                <w:sz w:val="22"/>
                <w:szCs w:val="22"/>
              </w:rPr>
            </w:pPr>
          </w:p>
        </w:tc>
        <w:tc>
          <w:tcPr>
            <w:tcW w:w="1876" w:type="dxa"/>
          </w:tcPr>
          <w:p w14:paraId="52334BC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w:t>
            </w:r>
          </w:p>
        </w:tc>
      </w:tr>
      <w:tr w:rsidR="00392E9B" w:rsidRPr="00392E9B" w14:paraId="52AD522F" w14:textId="77777777" w:rsidTr="00BF15FB">
        <w:tc>
          <w:tcPr>
            <w:tcW w:w="3073" w:type="dxa"/>
          </w:tcPr>
          <w:p w14:paraId="06A06017" w14:textId="77777777" w:rsidR="00392E9B" w:rsidRPr="00392E9B" w:rsidRDefault="00392E9B" w:rsidP="00392E9B">
            <w:pPr>
              <w:spacing w:after="0" w:line="240" w:lineRule="auto"/>
              <w:rPr>
                <w:rFonts w:ascii="Arial" w:eastAsia="Times New Roman" w:hAnsi="Arial" w:cs="Arial"/>
                <w:spacing w:val="-2"/>
                <w:sz w:val="22"/>
                <w:szCs w:val="22"/>
              </w:rPr>
            </w:pPr>
            <w:r w:rsidRPr="00392E9B">
              <w:rPr>
                <w:rFonts w:ascii="Arial" w:eastAsia="Times New Roman" w:hAnsi="Arial" w:cs="Arial"/>
                <w:sz w:val="22"/>
                <w:szCs w:val="22"/>
              </w:rPr>
              <w:t>„Karšuvos“ mokyklos Tauragės skyrius–</w:t>
            </w:r>
            <w:r w:rsidRPr="00392E9B">
              <w:rPr>
                <w:rFonts w:ascii="Arial" w:eastAsia="Times New Roman" w:hAnsi="Arial" w:cs="Arial"/>
                <w:bCs/>
                <w:sz w:val="22"/>
                <w:szCs w:val="22"/>
              </w:rPr>
              <w:t>Matiškių k.–</w:t>
            </w:r>
            <w:r w:rsidRPr="00392E9B">
              <w:rPr>
                <w:rFonts w:ascii="Arial" w:eastAsia="Times New Roman" w:hAnsi="Arial" w:cs="Arial"/>
                <w:sz w:val="22"/>
                <w:szCs w:val="22"/>
              </w:rPr>
              <w:t xml:space="preserve">„Karšuvos“ mokyklos Tauragės skyrius </w:t>
            </w:r>
          </w:p>
        </w:tc>
        <w:tc>
          <w:tcPr>
            <w:tcW w:w="1582" w:type="dxa"/>
          </w:tcPr>
          <w:p w14:paraId="5192F9C4"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32</w:t>
            </w:r>
          </w:p>
        </w:tc>
        <w:tc>
          <w:tcPr>
            <w:tcW w:w="952" w:type="dxa"/>
            <w:shd w:val="clear" w:color="auto" w:fill="auto"/>
          </w:tcPr>
          <w:p w14:paraId="0E84C2E0"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8.05–8.45</w:t>
            </w:r>
          </w:p>
        </w:tc>
        <w:tc>
          <w:tcPr>
            <w:tcW w:w="2577" w:type="dxa"/>
            <w:shd w:val="clear" w:color="auto" w:fill="auto"/>
          </w:tcPr>
          <w:p w14:paraId="1634C9B8" w14:textId="77777777" w:rsidR="00392E9B" w:rsidRPr="00392E9B" w:rsidRDefault="00392E9B" w:rsidP="00392E9B">
            <w:pPr>
              <w:spacing w:after="0" w:line="240" w:lineRule="auto"/>
              <w:rPr>
                <w:rFonts w:ascii="Arial" w:eastAsia="Times New Roman" w:hAnsi="Arial" w:cs="Arial"/>
                <w:sz w:val="22"/>
                <w:szCs w:val="22"/>
              </w:rPr>
            </w:pPr>
          </w:p>
        </w:tc>
        <w:tc>
          <w:tcPr>
            <w:tcW w:w="1876" w:type="dxa"/>
          </w:tcPr>
          <w:p w14:paraId="022B501E"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w:t>
            </w:r>
          </w:p>
        </w:tc>
      </w:tr>
      <w:tr w:rsidR="00392E9B" w:rsidRPr="00392E9B" w14:paraId="4215FE46" w14:textId="77777777" w:rsidTr="00BF15FB">
        <w:tc>
          <w:tcPr>
            <w:tcW w:w="3073" w:type="dxa"/>
          </w:tcPr>
          <w:p w14:paraId="5E36B343" w14:textId="77777777" w:rsidR="00392E9B" w:rsidRPr="00392E9B" w:rsidRDefault="00392E9B" w:rsidP="00392E9B">
            <w:pPr>
              <w:spacing w:after="0" w:line="240" w:lineRule="auto"/>
              <w:rPr>
                <w:rFonts w:ascii="Arial" w:eastAsia="Times New Roman" w:hAnsi="Arial" w:cs="Arial"/>
                <w:spacing w:val="-2"/>
                <w:sz w:val="22"/>
                <w:szCs w:val="22"/>
              </w:rPr>
            </w:pPr>
            <w:r w:rsidRPr="00392E9B">
              <w:rPr>
                <w:rFonts w:ascii="Arial" w:eastAsia="Times New Roman" w:hAnsi="Arial" w:cs="Arial"/>
                <w:sz w:val="22"/>
                <w:szCs w:val="22"/>
              </w:rPr>
              <w:t>„Karšuvos“ mokyklos Tauragės skyrius–</w:t>
            </w:r>
            <w:r w:rsidRPr="00392E9B">
              <w:rPr>
                <w:rFonts w:ascii="Arial" w:eastAsia="Times New Roman" w:hAnsi="Arial" w:cs="Arial"/>
                <w:bCs/>
                <w:sz w:val="22"/>
                <w:szCs w:val="22"/>
              </w:rPr>
              <w:t>Moksleivių al., Tauragė–„</w:t>
            </w:r>
            <w:r w:rsidRPr="00392E9B">
              <w:rPr>
                <w:rFonts w:ascii="Arial" w:eastAsia="Times New Roman" w:hAnsi="Arial" w:cs="Arial"/>
                <w:sz w:val="22"/>
                <w:szCs w:val="22"/>
              </w:rPr>
              <w:t xml:space="preserve">Karšuvos“ mokyklos Tauragės skyrius </w:t>
            </w:r>
          </w:p>
        </w:tc>
        <w:tc>
          <w:tcPr>
            <w:tcW w:w="1582" w:type="dxa"/>
          </w:tcPr>
          <w:p w14:paraId="7387E82E" w14:textId="77777777" w:rsidR="00392E9B" w:rsidRPr="00392E9B" w:rsidRDefault="00392E9B" w:rsidP="00392E9B">
            <w:pPr>
              <w:spacing w:after="0" w:line="240" w:lineRule="auto"/>
              <w:rPr>
                <w:rFonts w:ascii="Arial" w:eastAsia="Times New Roman" w:hAnsi="Arial" w:cs="Arial"/>
                <w:spacing w:val="-5"/>
                <w:sz w:val="22"/>
                <w:szCs w:val="22"/>
              </w:rPr>
            </w:pPr>
            <w:r w:rsidRPr="00392E9B">
              <w:rPr>
                <w:rFonts w:ascii="Arial" w:eastAsia="Times New Roman" w:hAnsi="Arial" w:cs="Arial"/>
                <w:spacing w:val="-5"/>
                <w:sz w:val="22"/>
                <w:szCs w:val="22"/>
              </w:rPr>
              <w:t>5</w:t>
            </w:r>
          </w:p>
        </w:tc>
        <w:tc>
          <w:tcPr>
            <w:tcW w:w="952" w:type="dxa"/>
            <w:shd w:val="clear" w:color="auto" w:fill="auto"/>
          </w:tcPr>
          <w:p w14:paraId="3FE31A8E" w14:textId="77777777" w:rsidR="00392E9B" w:rsidRPr="00392E9B" w:rsidRDefault="00392E9B" w:rsidP="00392E9B">
            <w:pPr>
              <w:spacing w:after="0" w:line="240" w:lineRule="auto"/>
              <w:jc w:val="center"/>
              <w:rPr>
                <w:rFonts w:ascii="Arial" w:eastAsia="Times New Roman" w:hAnsi="Arial" w:cs="Arial"/>
                <w:spacing w:val="-4"/>
                <w:sz w:val="22"/>
                <w:szCs w:val="22"/>
              </w:rPr>
            </w:pPr>
            <w:r w:rsidRPr="00392E9B">
              <w:rPr>
                <w:rFonts w:ascii="Arial" w:eastAsia="Times New Roman" w:hAnsi="Arial" w:cs="Arial"/>
                <w:spacing w:val="-4"/>
                <w:sz w:val="22"/>
                <w:szCs w:val="22"/>
              </w:rPr>
              <w:t>8.45–9.00</w:t>
            </w:r>
          </w:p>
        </w:tc>
        <w:tc>
          <w:tcPr>
            <w:tcW w:w="2577" w:type="dxa"/>
            <w:shd w:val="clear" w:color="auto" w:fill="auto"/>
          </w:tcPr>
          <w:p w14:paraId="067E9E85" w14:textId="77777777" w:rsidR="00392E9B" w:rsidRPr="00392E9B" w:rsidRDefault="00392E9B" w:rsidP="00392E9B">
            <w:pPr>
              <w:spacing w:after="0" w:line="240" w:lineRule="auto"/>
              <w:rPr>
                <w:rFonts w:ascii="Arial" w:eastAsia="Times New Roman" w:hAnsi="Arial" w:cs="Arial"/>
                <w:sz w:val="22"/>
                <w:szCs w:val="22"/>
              </w:rPr>
            </w:pPr>
          </w:p>
        </w:tc>
        <w:tc>
          <w:tcPr>
            <w:tcW w:w="1876" w:type="dxa"/>
          </w:tcPr>
          <w:p w14:paraId="4293FB21"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w:t>
            </w:r>
          </w:p>
        </w:tc>
      </w:tr>
    </w:tbl>
    <w:p w14:paraId="60C8A2BD" w14:textId="77777777" w:rsidR="00392E9B" w:rsidRPr="00392E9B" w:rsidRDefault="00392E9B" w:rsidP="00392E9B">
      <w:pPr>
        <w:spacing w:after="0" w:line="240" w:lineRule="auto"/>
        <w:rPr>
          <w:rFonts w:ascii="Arial" w:eastAsia="Times New Roman"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678"/>
        <w:gridCol w:w="1645"/>
        <w:gridCol w:w="763"/>
        <w:gridCol w:w="1970"/>
        <w:gridCol w:w="1900"/>
      </w:tblGrid>
      <w:tr w:rsidR="00392E9B" w:rsidRPr="00392E9B" w14:paraId="59A34E0D" w14:textId="77777777" w:rsidTr="0067375B">
        <w:trPr>
          <w:trHeight w:val="555"/>
        </w:trPr>
        <w:tc>
          <w:tcPr>
            <w:tcW w:w="3678"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18084D" w14:textId="77777777" w:rsidR="00392E9B" w:rsidRPr="00392E9B" w:rsidRDefault="00392E9B" w:rsidP="00392E9B">
            <w:pPr>
              <w:rPr>
                <w:rFonts w:ascii="Arial" w:eastAsia="Times New Roman" w:hAnsi="Arial" w:cs="Arial"/>
                <w:b/>
                <w:bCs/>
                <w:sz w:val="22"/>
                <w:szCs w:val="22"/>
              </w:rPr>
            </w:pPr>
            <w:r w:rsidRPr="00392E9B">
              <w:rPr>
                <w:rFonts w:ascii="Arial" w:eastAsia="Times New Roman" w:hAnsi="Arial" w:cs="Arial"/>
                <w:b/>
                <w:bCs/>
                <w:color w:val="000000"/>
                <w:sz w:val="22"/>
                <w:szCs w:val="22"/>
              </w:rPr>
              <w:lastRenderedPageBreak/>
              <w:t>Preliminarus maršrutas</w:t>
            </w:r>
          </w:p>
        </w:tc>
        <w:tc>
          <w:tcPr>
            <w:tcW w:w="164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032B12" w14:textId="77777777" w:rsidR="00392E9B" w:rsidRPr="00392E9B" w:rsidRDefault="00392E9B" w:rsidP="00392E9B">
            <w:pPr>
              <w:rPr>
                <w:rFonts w:ascii="Arial" w:eastAsia="Times New Roman" w:hAnsi="Arial" w:cs="Arial"/>
                <w:b/>
                <w:bCs/>
                <w:sz w:val="22"/>
                <w:szCs w:val="22"/>
              </w:rPr>
            </w:pPr>
            <w:r w:rsidRPr="00392E9B">
              <w:rPr>
                <w:rFonts w:ascii="Arial" w:eastAsia="Times New Roman" w:hAnsi="Arial" w:cs="Arial"/>
                <w:b/>
                <w:bCs/>
                <w:color w:val="000000"/>
                <w:sz w:val="22"/>
                <w:szCs w:val="22"/>
              </w:rPr>
              <w:t>Kilometrai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9814C0" w14:textId="77777777" w:rsidR="00392E9B" w:rsidRPr="00392E9B" w:rsidRDefault="00392E9B" w:rsidP="00392E9B">
            <w:pPr>
              <w:rPr>
                <w:rFonts w:ascii="Arial" w:eastAsia="Times New Roman" w:hAnsi="Arial" w:cs="Arial"/>
                <w:b/>
                <w:bCs/>
                <w:sz w:val="22"/>
                <w:szCs w:val="22"/>
              </w:rPr>
            </w:pPr>
            <w:r w:rsidRPr="00392E9B">
              <w:rPr>
                <w:rFonts w:ascii="Arial" w:eastAsia="Times New Roman" w:hAnsi="Arial" w:cs="Arial"/>
                <w:b/>
                <w:bCs/>
                <w:color w:val="000000"/>
                <w:sz w:val="22"/>
                <w:szCs w:val="22"/>
              </w:rPr>
              <w:t>Išvykimas</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60E0F8" w14:textId="77777777" w:rsidR="00392E9B" w:rsidRPr="00392E9B" w:rsidRDefault="00392E9B" w:rsidP="00392E9B">
            <w:pPr>
              <w:rPr>
                <w:rFonts w:ascii="Arial" w:eastAsia="Times New Roman" w:hAnsi="Arial" w:cs="Arial"/>
                <w:b/>
                <w:bCs/>
                <w:sz w:val="22"/>
                <w:szCs w:val="22"/>
              </w:rPr>
            </w:pPr>
            <w:r w:rsidRPr="00392E9B">
              <w:rPr>
                <w:rFonts w:ascii="Arial" w:eastAsia="Times New Roman" w:hAnsi="Arial" w:cs="Arial"/>
                <w:b/>
                <w:bCs/>
                <w:color w:val="000000"/>
                <w:sz w:val="22"/>
                <w:szCs w:val="22"/>
              </w:rPr>
              <w:t>Išvykstančių mokinių skaičius</w:t>
            </w:r>
          </w:p>
        </w:tc>
      </w:tr>
      <w:tr w:rsidR="00392E9B" w:rsidRPr="00392E9B" w14:paraId="1C5C13C5" w14:textId="77777777" w:rsidTr="0067375B">
        <w:trPr>
          <w:trHeight w:val="239"/>
        </w:trPr>
        <w:tc>
          <w:tcPr>
            <w:tcW w:w="3678" w:type="dxa"/>
            <w:vMerge/>
            <w:tcBorders>
              <w:top w:val="single" w:sz="6" w:space="0" w:color="000000"/>
              <w:left w:val="single" w:sz="6" w:space="0" w:color="000000"/>
              <w:bottom w:val="single" w:sz="6" w:space="0" w:color="000000"/>
              <w:right w:val="single" w:sz="6" w:space="0" w:color="000000"/>
            </w:tcBorders>
            <w:vAlign w:val="center"/>
            <w:hideMark/>
          </w:tcPr>
          <w:p w14:paraId="68F63F42" w14:textId="77777777" w:rsidR="00392E9B" w:rsidRPr="00392E9B" w:rsidRDefault="00392E9B" w:rsidP="00392E9B">
            <w:pPr>
              <w:rPr>
                <w:rFonts w:ascii="Arial" w:eastAsia="Times New Roman" w:hAnsi="Arial" w:cs="Arial"/>
                <w:sz w:val="22"/>
                <w:szCs w:val="22"/>
              </w:rPr>
            </w:pPr>
          </w:p>
        </w:tc>
        <w:tc>
          <w:tcPr>
            <w:tcW w:w="1645" w:type="dxa"/>
            <w:vMerge/>
            <w:tcBorders>
              <w:top w:val="single" w:sz="6" w:space="0" w:color="000000"/>
              <w:left w:val="single" w:sz="6" w:space="0" w:color="000000"/>
              <w:bottom w:val="single" w:sz="6" w:space="0" w:color="000000"/>
              <w:right w:val="single" w:sz="6" w:space="0" w:color="000000"/>
            </w:tcBorders>
            <w:vAlign w:val="center"/>
            <w:hideMark/>
          </w:tcPr>
          <w:p w14:paraId="49E5C575" w14:textId="77777777" w:rsidR="00392E9B" w:rsidRPr="00392E9B" w:rsidRDefault="00392E9B" w:rsidP="00392E9B">
            <w:pPr>
              <w:rPr>
                <w:rFonts w:ascii="Arial" w:eastAsia="Times New Roman" w:hAnsi="Arial" w:cs="Arial"/>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D4E45C" w14:textId="77777777" w:rsidR="00392E9B" w:rsidRPr="00392E9B" w:rsidRDefault="00392E9B" w:rsidP="00392E9B">
            <w:pPr>
              <w:rPr>
                <w:rFonts w:ascii="Arial" w:eastAsia="Times New Roman" w:hAnsi="Arial" w:cs="Arial"/>
                <w:sz w:val="22"/>
                <w:szCs w:val="22"/>
              </w:rPr>
            </w:pPr>
            <w:r w:rsidRPr="00392E9B">
              <w:rPr>
                <w:rFonts w:ascii="Arial" w:eastAsia="Times New Roman" w:hAnsi="Arial" w:cs="Arial"/>
                <w:color w:val="000000"/>
                <w:sz w:val="22"/>
                <w:szCs w:val="22"/>
              </w:rPr>
              <w:t>laikas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496282" w14:textId="77777777" w:rsidR="00392E9B" w:rsidRPr="00392E9B" w:rsidRDefault="00392E9B" w:rsidP="00392E9B">
            <w:pPr>
              <w:rPr>
                <w:rFonts w:ascii="Arial" w:eastAsia="Times New Roman" w:hAnsi="Arial" w:cs="Arial"/>
                <w:sz w:val="22"/>
                <w:szCs w:val="22"/>
              </w:rPr>
            </w:pPr>
            <w:r w:rsidRPr="00392E9B">
              <w:rPr>
                <w:rFonts w:ascii="Arial" w:eastAsia="Times New Roman" w:hAnsi="Arial" w:cs="Arial"/>
                <w:color w:val="000000"/>
                <w:sz w:val="22"/>
                <w:szCs w:val="22"/>
              </w:rPr>
              <w:t>vieta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54DAD6" w14:textId="77777777" w:rsidR="00392E9B" w:rsidRPr="00392E9B" w:rsidRDefault="00392E9B" w:rsidP="00392E9B">
            <w:pPr>
              <w:rPr>
                <w:rFonts w:ascii="Arial" w:eastAsia="Times New Roman" w:hAnsi="Arial" w:cs="Arial"/>
                <w:sz w:val="22"/>
                <w:szCs w:val="22"/>
              </w:rPr>
            </w:pPr>
          </w:p>
        </w:tc>
      </w:tr>
      <w:tr w:rsidR="00392E9B" w:rsidRPr="00392E9B" w14:paraId="67A5A78F" w14:textId="77777777" w:rsidTr="0067375B">
        <w:trPr>
          <w:trHeight w:val="1478"/>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6F1FBF"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Transporto priemonių laikymo vieta –Tauragės Jovarų pagrindinė mokykla–Dacijonai–Grineidžiai- Baltramiejiškiai–Rūgaliai–Skirgailiai–Naujakurių st.–</w:t>
            </w:r>
            <w:r w:rsidRPr="00392E9B">
              <w:t xml:space="preserve"> </w:t>
            </w:r>
            <w:r w:rsidRPr="00392E9B">
              <w:rPr>
                <w:rFonts w:ascii="Arial" w:eastAsia="Times New Roman" w:hAnsi="Arial" w:cs="Arial"/>
                <w:sz w:val="22"/>
                <w:szCs w:val="22"/>
              </w:rPr>
              <w:t xml:space="preserve">Transporto priemonių laikymo vieta </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21983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25,2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8D82CF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41330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4E873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18</w:t>
            </w:r>
          </w:p>
        </w:tc>
      </w:tr>
      <w:tr w:rsidR="00392E9B" w:rsidRPr="00392E9B" w14:paraId="521A5C49" w14:textId="77777777" w:rsidTr="0067375B">
        <w:trPr>
          <w:trHeight w:val="285"/>
        </w:trPr>
        <w:tc>
          <w:tcPr>
            <w:tcW w:w="3678"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591A18B3" w14:textId="02FD5CE2" w:rsidR="00392E9B" w:rsidRPr="00392E9B" w:rsidRDefault="001B2A32" w:rsidP="00392E9B">
            <w:pPr>
              <w:spacing w:after="0" w:line="240" w:lineRule="auto"/>
              <w:rPr>
                <w:rFonts w:ascii="Arial" w:eastAsia="Times New Roman" w:hAnsi="Arial" w:cs="Arial"/>
                <w:color w:val="000000"/>
                <w:sz w:val="22"/>
                <w:szCs w:val="22"/>
              </w:rPr>
            </w:pPr>
            <w:r w:rsidRPr="001B2A32">
              <w:rPr>
                <w:rFonts w:ascii="Arial" w:eastAsia="Times New Roman" w:hAnsi="Arial" w:cs="Arial"/>
                <w:sz w:val="22"/>
                <w:szCs w:val="22"/>
              </w:rPr>
              <w:t>Transporto priemonių laikymo vieta</w:t>
            </w:r>
            <w:r w:rsidR="00392E9B" w:rsidRPr="00392E9B">
              <w:rPr>
                <w:rFonts w:ascii="Arial" w:eastAsia="Times New Roman" w:hAnsi="Arial" w:cs="Arial"/>
                <w:sz w:val="22"/>
                <w:szCs w:val="22"/>
              </w:rPr>
              <w:t>–Tauragės Jovarų pagrindinė mokykla–Pajūris–Dauglaukis–Lapynai–Molynai–</w:t>
            </w:r>
            <w:r w:rsidRPr="001B2A32">
              <w:rPr>
                <w:rFonts w:ascii="Arial" w:eastAsia="Times New Roman" w:hAnsi="Arial" w:cs="Arial"/>
                <w:sz w:val="22"/>
                <w:szCs w:val="22"/>
              </w:rPr>
              <w:t>Transporto priemonių laikymo vieta</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327F9D"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1569C2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13.05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2B1502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5C7C5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15</w:t>
            </w:r>
          </w:p>
        </w:tc>
      </w:tr>
      <w:tr w:rsidR="00392E9B" w:rsidRPr="00392E9B" w14:paraId="0E08DB2E" w14:textId="77777777" w:rsidTr="0067375B">
        <w:trPr>
          <w:trHeight w:val="550"/>
        </w:trPr>
        <w:tc>
          <w:tcPr>
            <w:tcW w:w="3678"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58533815" w14:textId="77777777" w:rsidR="00392E9B" w:rsidRPr="00392E9B" w:rsidRDefault="00392E9B" w:rsidP="00392E9B">
            <w:pPr>
              <w:spacing w:after="0" w:line="240" w:lineRule="auto"/>
              <w:rPr>
                <w:rFonts w:ascii="Arial" w:eastAsia="Times New Roman" w:hAnsi="Arial" w:cs="Arial"/>
                <w:color w:val="000000"/>
                <w:sz w:val="22"/>
                <w:szCs w:val="22"/>
              </w:rPr>
            </w:pP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9B561F"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143AA9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BF4600F"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160D4B"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15</w:t>
            </w:r>
          </w:p>
        </w:tc>
      </w:tr>
      <w:tr w:rsidR="00392E9B" w:rsidRPr="00392E9B" w14:paraId="7F31311F"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4CD1A87" w14:textId="77777777" w:rsidR="00392E9B" w:rsidRPr="00392E9B" w:rsidRDefault="00392E9B" w:rsidP="00392E9B">
            <w:pPr>
              <w:spacing w:after="0" w:line="240" w:lineRule="auto"/>
              <w:rPr>
                <w:rFonts w:ascii="Arial" w:eastAsia="Times New Roman" w:hAnsi="Arial" w:cs="Arial"/>
                <w:color w:val="000000"/>
                <w:sz w:val="22"/>
                <w:szCs w:val="22"/>
              </w:rPr>
            </w:pPr>
            <w:r w:rsidRPr="00392E9B">
              <w:rPr>
                <w:rFonts w:ascii="Arial" w:eastAsia="Times New Roman" w:hAnsi="Arial" w:cs="Arial"/>
                <w:sz w:val="22"/>
                <w:szCs w:val="22"/>
              </w:rPr>
              <w:t>Jovarų pagrindinė mokykla–Tauragės autobusų stotis–Jovarų pagrindinė mokykla–Ąžuolynė–Baltrušaičiai–Milaičiai–Zaltriškai–Šiauriškiai– Dargaičiai–Gaurė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B7F63F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57,4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2ADA0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3FB8D46"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676F9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16</w:t>
            </w:r>
          </w:p>
        </w:tc>
      </w:tr>
      <w:tr w:rsidR="00392E9B" w:rsidRPr="00392E9B" w14:paraId="7B6582D4" w14:textId="77777777" w:rsidTr="0067375B">
        <w:trPr>
          <w:trHeight w:val="285"/>
        </w:trPr>
        <w:tc>
          <w:tcPr>
            <w:tcW w:w="3678"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1D366BB9" w14:textId="77777777" w:rsidR="00392E9B" w:rsidRPr="00392E9B" w:rsidRDefault="00392E9B" w:rsidP="00392E9B">
            <w:pPr>
              <w:spacing w:after="0" w:line="240" w:lineRule="auto"/>
              <w:rPr>
                <w:rFonts w:ascii="Arial" w:eastAsia="Times New Roman" w:hAnsi="Arial" w:cs="Arial"/>
                <w:color w:val="000000"/>
                <w:sz w:val="22"/>
                <w:szCs w:val="22"/>
              </w:rPr>
            </w:pPr>
            <w:r w:rsidRPr="00392E9B">
              <w:rPr>
                <w:rFonts w:ascii="Arial" w:eastAsia="Times New Roman" w:hAnsi="Arial" w:cs="Arial"/>
                <w:sz w:val="22"/>
                <w:szCs w:val="22"/>
              </w:rPr>
              <w:t>Gaurė–Milgaudžiai–Kunigiškiai–Jovarų pagrindinė mokykla–Stragutė–Bernotiškė–Girgždai–Aneliškė–Kunigiškiai–Žiburiai–Gaurė–Gauraičiai–Milgaudžiai</w:t>
            </w:r>
          </w:p>
        </w:tc>
        <w:tc>
          <w:tcPr>
            <w:tcW w:w="1645"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4BCF5C9E"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D20ED0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14.00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31A791"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Gaurė</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2F63BEB"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5</w:t>
            </w:r>
          </w:p>
        </w:tc>
      </w:tr>
      <w:tr w:rsidR="00392E9B" w:rsidRPr="00392E9B" w14:paraId="643CF54D" w14:textId="77777777" w:rsidTr="0067375B">
        <w:trPr>
          <w:trHeight w:val="285"/>
        </w:trPr>
        <w:tc>
          <w:tcPr>
            <w:tcW w:w="3678"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005904C4" w14:textId="77777777" w:rsidR="00392E9B" w:rsidRPr="00392E9B" w:rsidRDefault="00392E9B" w:rsidP="00392E9B">
            <w:pPr>
              <w:spacing w:after="0" w:line="240" w:lineRule="auto"/>
              <w:rPr>
                <w:rFonts w:ascii="Arial" w:eastAsia="Times New Roman" w:hAnsi="Arial" w:cs="Arial"/>
                <w:color w:val="000000"/>
                <w:sz w:val="22"/>
                <w:szCs w:val="22"/>
              </w:rPr>
            </w:pPr>
          </w:p>
        </w:tc>
        <w:tc>
          <w:tcPr>
            <w:tcW w:w="1645"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72188F85" w14:textId="77777777" w:rsidR="00392E9B" w:rsidRPr="00392E9B" w:rsidRDefault="00392E9B" w:rsidP="00392E9B">
            <w:pPr>
              <w:spacing w:after="0" w:line="240" w:lineRule="auto"/>
              <w:rPr>
                <w:rFonts w:ascii="Arial" w:eastAsia="Times New Roman" w:hAnsi="Arial" w:cs="Arial"/>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46C3A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14.45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CCB9EF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9EAC1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10</w:t>
            </w:r>
          </w:p>
        </w:tc>
      </w:tr>
      <w:tr w:rsidR="00392E9B" w:rsidRPr="00392E9B" w14:paraId="2131121D"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19B69FC" w14:textId="77777777" w:rsidR="00392E9B" w:rsidRPr="00392E9B" w:rsidRDefault="00392E9B" w:rsidP="00392E9B">
            <w:pPr>
              <w:spacing w:after="0" w:line="240" w:lineRule="auto"/>
              <w:rPr>
                <w:rFonts w:ascii="Arial" w:eastAsia="Times New Roman" w:hAnsi="Arial" w:cs="Arial"/>
                <w:color w:val="000000"/>
                <w:sz w:val="22"/>
                <w:szCs w:val="22"/>
              </w:rPr>
            </w:pPr>
            <w:r w:rsidRPr="00392E9B">
              <w:rPr>
                <w:rFonts w:ascii="Arial" w:eastAsia="Times New Roman" w:hAnsi="Arial" w:cs="Arial"/>
                <w:noProof/>
                <w:sz w:val="22"/>
                <w:szCs w:val="22"/>
              </w:rPr>
              <w:t>Jovarų pagrindinė mokykla–Lauksargiai–Aukštvilkiai–Kalėnai–Griežėnai–Griežpelkiai I–Griežpelkiai II–Gilandviršiai–Šakiai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3DA85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26ECEA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13.05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FA51A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noProof/>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1B58F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14</w:t>
            </w:r>
          </w:p>
        </w:tc>
      </w:tr>
      <w:tr w:rsidR="00392E9B" w:rsidRPr="00392E9B" w14:paraId="60C35095"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290AB36" w14:textId="77777777" w:rsidR="00392E9B" w:rsidRPr="00392E9B" w:rsidRDefault="00392E9B" w:rsidP="00392E9B">
            <w:pPr>
              <w:spacing w:after="0" w:line="240" w:lineRule="auto"/>
              <w:rPr>
                <w:rFonts w:ascii="Arial" w:eastAsia="Times New Roman" w:hAnsi="Arial" w:cs="Arial"/>
                <w:color w:val="000000"/>
                <w:sz w:val="22"/>
                <w:szCs w:val="22"/>
              </w:rPr>
            </w:pPr>
            <w:r w:rsidRPr="00392E9B">
              <w:rPr>
                <w:rFonts w:ascii="Arial" w:eastAsia="Times New Roman" w:hAnsi="Arial" w:cs="Arial"/>
                <w:noProof/>
                <w:sz w:val="22"/>
                <w:szCs w:val="22"/>
              </w:rPr>
              <w:t>Jovarų pagrindinė mokykla–Tauragės autobusų stotis–Lauksargiai–Kalėnai–Griežėnai–Griežpelkiai I–Griežpelkiai II–Šakiai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053E2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B2E9B5C"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60B0AE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noProof/>
                <w:sz w:val="22"/>
                <w:szCs w:val="22"/>
              </w:rPr>
              <w:t>Jovarų pagrindinė mokykla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0AE7B7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11</w:t>
            </w:r>
          </w:p>
        </w:tc>
      </w:tr>
      <w:tr w:rsidR="00392E9B" w:rsidRPr="00392E9B" w14:paraId="0818BC34"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FF7417D" w14:textId="77777777" w:rsidR="00392E9B" w:rsidRPr="00392E9B" w:rsidRDefault="00392E9B" w:rsidP="00392E9B">
            <w:pPr>
              <w:spacing w:after="0" w:line="240" w:lineRule="auto"/>
              <w:rPr>
                <w:rFonts w:ascii="Arial" w:eastAsia="Times New Roman" w:hAnsi="Arial" w:cs="Arial"/>
                <w:noProof/>
                <w:sz w:val="22"/>
                <w:szCs w:val="22"/>
              </w:rPr>
            </w:pPr>
            <w:r w:rsidRPr="00392E9B">
              <w:rPr>
                <w:rFonts w:ascii="Arial" w:eastAsia="Times New Roman" w:hAnsi="Arial" w:cs="Arial"/>
                <w:bCs/>
                <w:sz w:val="22"/>
                <w:szCs w:val="22"/>
              </w:rPr>
              <w:t>M. Mažvydo progimnazija–Joniškės sodai–Bernotiškės sodai–Juodpetriai– Molupis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983EB1"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36,2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A9BD7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13.45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CD5EAFA" w14:textId="77777777" w:rsidR="00392E9B" w:rsidRPr="00392E9B" w:rsidRDefault="00392E9B" w:rsidP="00392E9B">
            <w:pPr>
              <w:spacing w:after="0" w:line="240" w:lineRule="auto"/>
              <w:rPr>
                <w:rFonts w:ascii="Arial" w:eastAsia="Times New Roman" w:hAnsi="Arial" w:cs="Arial"/>
                <w:noProof/>
                <w:sz w:val="22"/>
                <w:szCs w:val="22"/>
              </w:rPr>
            </w:pPr>
            <w:r w:rsidRPr="00392E9B">
              <w:rPr>
                <w:rFonts w:ascii="Arial" w:eastAsia="Times New Roman" w:hAnsi="Arial" w:cs="Arial"/>
                <w:bCs/>
                <w:sz w:val="22"/>
                <w:szCs w:val="22"/>
              </w:rPr>
              <w:t>Martyno Mažvydo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5A4388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19</w:t>
            </w:r>
          </w:p>
        </w:tc>
      </w:tr>
      <w:tr w:rsidR="00392E9B" w:rsidRPr="00392E9B" w14:paraId="170E5E1C"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7F8DCBA" w14:textId="77777777" w:rsidR="00392E9B" w:rsidRPr="00392E9B" w:rsidRDefault="00392E9B" w:rsidP="00392E9B">
            <w:pPr>
              <w:spacing w:after="0" w:line="240" w:lineRule="auto"/>
              <w:rPr>
                <w:rFonts w:ascii="Arial" w:eastAsia="Times New Roman" w:hAnsi="Arial" w:cs="Arial"/>
                <w:noProof/>
                <w:sz w:val="22"/>
                <w:szCs w:val="22"/>
              </w:rPr>
            </w:pPr>
            <w:r w:rsidRPr="00392E9B">
              <w:rPr>
                <w:rFonts w:ascii="Arial" w:eastAsia="Times New Roman" w:hAnsi="Arial" w:cs="Arial"/>
                <w:bCs/>
                <w:sz w:val="22"/>
                <w:szCs w:val="22"/>
              </w:rPr>
              <w:t>M. Mažvydo progimnazija–„Aušros“ progmnazija, Joniškės sodai – Bernotiškės sodai–Juodpetriai–Molupis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1388A2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182DE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14.45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A5611E" w14:textId="77777777" w:rsidR="00392E9B" w:rsidRPr="00392E9B" w:rsidRDefault="00392E9B" w:rsidP="00392E9B">
            <w:pPr>
              <w:spacing w:after="0" w:line="240" w:lineRule="auto"/>
              <w:rPr>
                <w:rFonts w:ascii="Arial" w:eastAsia="Times New Roman" w:hAnsi="Arial" w:cs="Arial"/>
                <w:noProof/>
                <w:sz w:val="22"/>
                <w:szCs w:val="22"/>
              </w:rPr>
            </w:pPr>
            <w:r w:rsidRPr="00392E9B">
              <w:rPr>
                <w:rFonts w:ascii="Arial" w:eastAsia="Times New Roman" w:hAnsi="Arial" w:cs="Arial"/>
                <w:bCs/>
                <w:sz w:val="22"/>
                <w:szCs w:val="22"/>
              </w:rPr>
              <w:t>Martyno Mažvydo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E8B74D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19</w:t>
            </w:r>
          </w:p>
        </w:tc>
      </w:tr>
      <w:tr w:rsidR="00392E9B" w:rsidRPr="00392E9B" w14:paraId="0A373FD2"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D3D1145" w14:textId="7FAC8A20"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Tarailiai</w:t>
            </w:r>
            <w:r w:rsidR="001B2A32">
              <w:rPr>
                <w:rFonts w:ascii="Arial" w:eastAsia="Times New Roman" w:hAnsi="Arial" w:cs="Arial"/>
                <w:bCs/>
                <w:sz w:val="22"/>
                <w:szCs w:val="22"/>
              </w:rPr>
              <w:t>–</w:t>
            </w:r>
            <w:r w:rsidRPr="00392E9B">
              <w:rPr>
                <w:rFonts w:ascii="Arial" w:eastAsia="Times New Roman" w:hAnsi="Arial" w:cs="Arial"/>
                <w:bCs/>
                <w:sz w:val="22"/>
                <w:szCs w:val="22"/>
              </w:rPr>
              <w:t>Jatkančiai</w:t>
            </w:r>
            <w:r w:rsidR="001B2A32">
              <w:rPr>
                <w:rFonts w:ascii="Arial" w:eastAsia="Times New Roman" w:hAnsi="Arial" w:cs="Arial"/>
                <w:bCs/>
                <w:sz w:val="22"/>
                <w:szCs w:val="22"/>
              </w:rPr>
              <w:t>–</w:t>
            </w:r>
            <w:r w:rsidRPr="00392E9B">
              <w:rPr>
                <w:rFonts w:ascii="Arial" w:eastAsia="Times New Roman" w:hAnsi="Arial" w:cs="Arial"/>
                <w:bCs/>
                <w:sz w:val="22"/>
                <w:szCs w:val="22"/>
              </w:rPr>
              <w:t>Dapkiškiai</w:t>
            </w:r>
            <w:r w:rsidR="001B2A32">
              <w:rPr>
                <w:rFonts w:ascii="Arial" w:eastAsia="Times New Roman" w:hAnsi="Arial" w:cs="Arial"/>
                <w:bCs/>
                <w:sz w:val="22"/>
                <w:szCs w:val="22"/>
              </w:rPr>
              <w:t>–</w:t>
            </w:r>
            <w:r w:rsidRPr="00392E9B">
              <w:rPr>
                <w:rFonts w:ascii="Arial" w:eastAsia="Times New Roman" w:hAnsi="Arial" w:cs="Arial"/>
                <w:bCs/>
                <w:sz w:val="22"/>
                <w:szCs w:val="22"/>
              </w:rPr>
              <w:t>Tarailių mokykla</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CC474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9,3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9D7460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13.00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2A5A50C"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Tarailių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B9B3E5"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7</w:t>
            </w:r>
          </w:p>
        </w:tc>
      </w:tr>
      <w:tr w:rsidR="00392E9B" w:rsidRPr="00392E9B" w14:paraId="58EF8798"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49816C9"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Tarailiai–Jatkančiai–Dapkiškiai–Vitkaičiai–Trūkiškė–Pakalpokiai–Kalpokai–Beigeriškiai–Požėrūnai–Meldikviršiai–Kęsčiai–Tarailiai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AED90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38,8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C91B11"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13.50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202B1F"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Tarailių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E233D3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17</w:t>
            </w:r>
          </w:p>
        </w:tc>
      </w:tr>
      <w:tr w:rsidR="00392E9B" w:rsidRPr="00392E9B" w14:paraId="63AD623F"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831C9BA"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Tarailiai–Jatkančiai–Dapkiškiai–Jociai–Matiškiai–Pakalpokiai–Kalpokai–Kęsčiai–Tarailiai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914D9E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45,6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F8848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15.00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C001FEF"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Tarailių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BD5C9D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16</w:t>
            </w:r>
          </w:p>
        </w:tc>
      </w:tr>
      <w:tr w:rsidR="00392E9B" w:rsidRPr="00392E9B" w14:paraId="7E8F411B"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D9EF19E"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Tarailiai–Taurai–Jatkančiai–Dapkiškiai–Matiškiai–Kęsčiai–Meldikviršiai–Tarailiai</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5A7EF0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44,3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889A1C"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17.00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18CE61C"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Tarailių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5649405"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15</w:t>
            </w:r>
          </w:p>
        </w:tc>
      </w:tr>
      <w:tr w:rsidR="00392E9B" w:rsidRPr="00392E9B" w14:paraId="64F56A1E"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8C198FA"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lastRenderedPageBreak/>
              <w:t>Tauragė–Joniškės sodai–Bernotiškės sodai–Juodpetriai–Molupis–Tauragė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616858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90CD27F"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13.05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BF43F27"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„Šaltinio“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427C675"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9–13</w:t>
            </w:r>
          </w:p>
        </w:tc>
      </w:tr>
      <w:tr w:rsidR="00392E9B" w:rsidRPr="00392E9B" w14:paraId="1AA995FA"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5F4E527"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t>Tauragė–Joniškės sodai–Bernotiškės sodai–Juodpetriai–Molupis–Tauragė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F07E45C"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CD0531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14.10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0FB57A"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„Šaltinio“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8B1DE4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13–19</w:t>
            </w:r>
          </w:p>
        </w:tc>
      </w:tr>
      <w:tr w:rsidR="00392E9B" w:rsidRPr="00392E9B" w14:paraId="7F72DEF7"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6EB4A2B"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t>Tauragė– Joniškės sodai–Bernotiškės sodai–Juodpetriai–Molupis–Tauragė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B89563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BD934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15.05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C740E9"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„Šaltinio“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C12271A"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11–19</w:t>
            </w:r>
          </w:p>
        </w:tc>
      </w:tr>
      <w:tr w:rsidR="00392E9B" w:rsidRPr="00392E9B" w14:paraId="3F4A7384"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4E0B7B7"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t>Tauragė–Joniškės sodai–Bernotiškės sodai–Juodpetriai–Molupis–Tauragė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BF4EFC6"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E9F685B"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16.00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73346A"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bCs/>
                <w:sz w:val="22"/>
                <w:szCs w:val="22"/>
              </w:rPr>
              <w:t>„Šaltinio“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2AE99AE"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9–12</w:t>
            </w:r>
          </w:p>
        </w:tc>
      </w:tr>
      <w:tr w:rsidR="00392E9B" w:rsidRPr="00392E9B" w14:paraId="0ACBAD8E" w14:textId="77777777" w:rsidTr="0067375B">
        <w:trPr>
          <w:trHeight w:val="616"/>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63E577C"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Tauragė – Mažonai– 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AF034B"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51E2685"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14.40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B880BA"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t>„Aušros“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12F333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12</w:t>
            </w:r>
          </w:p>
        </w:tc>
      </w:tr>
      <w:tr w:rsidR="00392E9B" w:rsidRPr="00392E9B" w14:paraId="700984CA"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2CDD06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Tauragė–Tuščių k.–Pagramantis–Šakvietis–Ringailiai–Tauragė</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CC06D52"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D2ED4FB"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15.10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AD7420" w14:textId="77777777" w:rsidR="00392E9B" w:rsidRPr="00392E9B" w:rsidRDefault="00392E9B" w:rsidP="00392E9B">
            <w:pPr>
              <w:spacing w:after="0" w:line="240" w:lineRule="auto"/>
              <w:rPr>
                <w:rFonts w:ascii="Arial" w:eastAsia="Times New Roman" w:hAnsi="Arial" w:cs="Arial"/>
                <w:bCs/>
                <w:sz w:val="22"/>
                <w:szCs w:val="22"/>
              </w:rPr>
            </w:pPr>
            <w:r w:rsidRPr="00392E9B">
              <w:rPr>
                <w:rFonts w:ascii="Arial" w:eastAsia="Times New Roman" w:hAnsi="Arial" w:cs="Arial"/>
                <w:sz w:val="22"/>
                <w:szCs w:val="22"/>
              </w:rPr>
              <w:t>„Aušros“ progimnazija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14CF2C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19</w:t>
            </w:r>
          </w:p>
        </w:tc>
      </w:tr>
      <w:tr w:rsidR="00392E9B" w:rsidRPr="00392E9B" w14:paraId="7410CCD7"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8383FCE"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„Karšuvos“ mokyklos Tauragės skyrius–</w:t>
            </w:r>
            <w:r w:rsidRPr="00392E9B">
              <w:rPr>
                <w:rFonts w:ascii="Arial" w:eastAsia="Times New Roman" w:hAnsi="Arial" w:cs="Arial"/>
                <w:bCs/>
                <w:sz w:val="22"/>
                <w:szCs w:val="22"/>
              </w:rPr>
              <w:t xml:space="preserve">Eičių k.–Zaltriškių k.– J. Tumo-Vaižganto g. 146–Ateities tak. 2–„Karšuvos“ mokyklos </w:t>
            </w:r>
            <w:r w:rsidRPr="00392E9B">
              <w:rPr>
                <w:rFonts w:ascii="Arial" w:eastAsia="Times New Roman" w:hAnsi="Arial" w:cs="Arial"/>
                <w:sz w:val="22"/>
                <w:szCs w:val="22"/>
              </w:rPr>
              <w:t>Tauragės skyrius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F4969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2419651"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15.40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9306024"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„Karšuvos“ mokyklos Tauragės skyrius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E5203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w:t>
            </w:r>
          </w:p>
        </w:tc>
      </w:tr>
      <w:tr w:rsidR="00392E9B" w:rsidRPr="00392E9B" w14:paraId="6A9F39E5"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38F5A8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„Karšuvos“ mokyklos Tauragės skyrius–</w:t>
            </w:r>
            <w:r w:rsidRPr="00392E9B">
              <w:rPr>
                <w:rFonts w:ascii="Arial" w:eastAsia="Times New Roman" w:hAnsi="Arial" w:cs="Arial"/>
                <w:bCs/>
                <w:sz w:val="22"/>
                <w:szCs w:val="22"/>
              </w:rPr>
              <w:t>Tilžės g. Lauksargiai – Parko g. Taurai – Pilaitės g.–</w:t>
            </w:r>
            <w:r w:rsidRPr="00392E9B">
              <w:rPr>
                <w:rFonts w:ascii="Arial" w:eastAsia="Times New Roman" w:hAnsi="Arial" w:cs="Arial"/>
                <w:sz w:val="22"/>
                <w:szCs w:val="22"/>
              </w:rPr>
              <w:t>„Karšuvos“ mokyklos Tauragės skyrius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D90C1C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5672691"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16.20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3F6DE7"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„Karšuvos“ mokyklos Tauragės skyrius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9681FF8"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w:t>
            </w:r>
          </w:p>
        </w:tc>
      </w:tr>
      <w:tr w:rsidR="00392E9B" w:rsidRPr="00392E9B" w14:paraId="285FDAFD"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97CE6FF"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„Karšuvos“ mokyklos Tauragės skyrius–</w:t>
            </w:r>
            <w:r w:rsidRPr="00392E9B">
              <w:rPr>
                <w:rFonts w:ascii="Arial" w:eastAsia="Times New Roman" w:hAnsi="Arial" w:cs="Arial"/>
                <w:bCs/>
                <w:sz w:val="22"/>
                <w:szCs w:val="22"/>
              </w:rPr>
              <w:t>Matiškių k.–</w:t>
            </w:r>
            <w:r w:rsidRPr="00392E9B">
              <w:rPr>
                <w:rFonts w:ascii="Arial" w:eastAsia="Times New Roman" w:hAnsi="Arial" w:cs="Arial"/>
                <w:sz w:val="22"/>
                <w:szCs w:val="22"/>
              </w:rPr>
              <w:t>„Karšuvos“ mokyklos Tauragės skyrius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7B6B88D"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32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7D2D31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17.15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F7DE7B"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„Karšuvos“ mokyklos Tauragės skyrius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91F1470"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w:t>
            </w:r>
          </w:p>
        </w:tc>
      </w:tr>
      <w:tr w:rsidR="00392E9B" w:rsidRPr="00392E9B" w14:paraId="0AF50EA7" w14:textId="77777777" w:rsidTr="0067375B">
        <w:trPr>
          <w:trHeight w:val="285"/>
        </w:trPr>
        <w:tc>
          <w:tcPr>
            <w:tcW w:w="3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060EEA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Karšuvos“ mokyklos Tauragės skyrius–</w:t>
            </w:r>
            <w:r w:rsidRPr="00392E9B">
              <w:rPr>
                <w:rFonts w:ascii="Arial" w:eastAsia="Times New Roman" w:hAnsi="Arial" w:cs="Arial"/>
                <w:bCs/>
                <w:sz w:val="22"/>
                <w:szCs w:val="22"/>
              </w:rPr>
              <w:t>Moksleivių al., Ta</w:t>
            </w:r>
            <w:r w:rsidRPr="00392E9B">
              <w:rPr>
                <w:rFonts w:ascii="Arial" w:eastAsia="Times New Roman" w:hAnsi="Arial" w:cs="Arial"/>
                <w:sz w:val="22"/>
                <w:szCs w:val="22"/>
              </w:rPr>
              <w:t>uragė– „Karšuvos“ mokyklos Tauragės skyrius–Pramonęs g. 30 (garažas)</w:t>
            </w:r>
          </w:p>
        </w:tc>
        <w:tc>
          <w:tcPr>
            <w:tcW w:w="16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1AF84B6"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582F503"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17.55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BFE5379"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„Karšuvos“ mokyklos Tauragės skyrius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6D52B91" w14:textId="77777777" w:rsidR="00392E9B" w:rsidRPr="00392E9B" w:rsidRDefault="00392E9B" w:rsidP="00392E9B">
            <w:pPr>
              <w:spacing w:after="0" w:line="240" w:lineRule="auto"/>
              <w:rPr>
                <w:rFonts w:ascii="Arial" w:eastAsia="Times New Roman" w:hAnsi="Arial" w:cs="Arial"/>
                <w:sz w:val="22"/>
                <w:szCs w:val="22"/>
              </w:rPr>
            </w:pPr>
            <w:r w:rsidRPr="00392E9B">
              <w:rPr>
                <w:rFonts w:ascii="Arial" w:eastAsia="Times New Roman" w:hAnsi="Arial" w:cs="Arial"/>
                <w:sz w:val="22"/>
                <w:szCs w:val="22"/>
              </w:rPr>
              <w:t>1</w:t>
            </w:r>
          </w:p>
        </w:tc>
      </w:tr>
    </w:tbl>
    <w:p w14:paraId="763FE040" w14:textId="77777777" w:rsidR="00392E9B" w:rsidRPr="00392E9B" w:rsidRDefault="00392E9B" w:rsidP="00392E9B">
      <w:pPr>
        <w:spacing w:after="0" w:line="240" w:lineRule="auto"/>
        <w:rPr>
          <w:rFonts w:ascii="Arial" w:eastAsia="Times New Roman" w:hAnsi="Arial" w:cs="Arial"/>
          <w:sz w:val="22"/>
          <w:szCs w:val="22"/>
        </w:rPr>
      </w:pPr>
    </w:p>
    <w:p w14:paraId="2A5AC5A3" w14:textId="46FA6573" w:rsidR="00BF15FB" w:rsidRDefault="00BF15FB">
      <w:pPr>
        <w:rPr>
          <w:rFonts w:ascii="Arial" w:eastAsia="Times New Roman" w:hAnsi="Arial" w:cs="Arial"/>
          <w:sz w:val="24"/>
          <w:szCs w:val="24"/>
        </w:rPr>
      </w:pPr>
      <w:r>
        <w:rPr>
          <w:rFonts w:ascii="Arial" w:eastAsia="Times New Roman" w:hAnsi="Arial" w:cs="Arial"/>
          <w:sz w:val="24"/>
          <w:szCs w:val="24"/>
        </w:rPr>
        <w:br w:type="page"/>
      </w:r>
    </w:p>
    <w:p w14:paraId="64889FF8" w14:textId="775CD2F5" w:rsidR="00392E9B" w:rsidRPr="00392E9B" w:rsidRDefault="00392E9B" w:rsidP="00392E9B">
      <w:pPr>
        <w:spacing w:after="0"/>
        <w:ind w:left="6480" w:hanging="810"/>
        <w:jc w:val="right"/>
        <w:rPr>
          <w:rFonts w:ascii="Arial" w:eastAsia="Times New Roman" w:hAnsi="Arial" w:cs="Arial"/>
          <w:sz w:val="24"/>
          <w:szCs w:val="24"/>
        </w:rPr>
      </w:pPr>
      <w:r w:rsidRPr="00392E9B">
        <w:rPr>
          <w:rFonts w:ascii="Arial" w:eastAsia="Times New Roman" w:hAnsi="Arial" w:cs="Arial"/>
          <w:sz w:val="24"/>
          <w:szCs w:val="24"/>
        </w:rPr>
        <w:lastRenderedPageBreak/>
        <w:t xml:space="preserve">Techninės specifikacijos </w:t>
      </w:r>
    </w:p>
    <w:p w14:paraId="686DE1FB" w14:textId="77777777" w:rsidR="00392E9B" w:rsidRPr="00392E9B" w:rsidRDefault="00392E9B" w:rsidP="00392E9B">
      <w:pPr>
        <w:spacing w:after="0"/>
        <w:ind w:left="6480" w:hanging="810"/>
        <w:jc w:val="right"/>
        <w:rPr>
          <w:rFonts w:ascii="Arial" w:eastAsia="Times New Roman" w:hAnsi="Arial" w:cs="Arial"/>
          <w:sz w:val="24"/>
          <w:szCs w:val="24"/>
        </w:rPr>
      </w:pPr>
      <w:bookmarkStart w:id="54" w:name="_Hlk191020785"/>
      <w:r w:rsidRPr="00392E9B">
        <w:rPr>
          <w:rFonts w:ascii="Arial" w:eastAsia="Times New Roman" w:hAnsi="Arial" w:cs="Arial"/>
          <w:sz w:val="24"/>
          <w:szCs w:val="24"/>
        </w:rPr>
        <w:t>4 priedas</w:t>
      </w:r>
    </w:p>
    <w:p w14:paraId="5A8341CF" w14:textId="77777777" w:rsidR="00392E9B" w:rsidRPr="00392E9B" w:rsidRDefault="00392E9B" w:rsidP="00392E9B">
      <w:pPr>
        <w:spacing w:after="0" w:line="240" w:lineRule="auto"/>
        <w:jc w:val="center"/>
        <w:rPr>
          <w:rFonts w:ascii="Arial" w:eastAsia="Times New Roman" w:hAnsi="Arial" w:cs="Arial"/>
          <w:sz w:val="24"/>
          <w:szCs w:val="24"/>
        </w:rPr>
      </w:pPr>
    </w:p>
    <w:p w14:paraId="7880840D" w14:textId="77777777" w:rsidR="00392E9B" w:rsidRPr="00392E9B" w:rsidRDefault="00392E9B" w:rsidP="00392E9B">
      <w:pPr>
        <w:spacing w:after="0" w:line="240" w:lineRule="auto"/>
        <w:jc w:val="center"/>
        <w:rPr>
          <w:rFonts w:ascii="Arial" w:eastAsia="Times New Roman" w:hAnsi="Arial" w:cs="Arial"/>
          <w:b/>
          <w:bCs/>
          <w:sz w:val="24"/>
          <w:szCs w:val="24"/>
        </w:rPr>
      </w:pPr>
      <w:r w:rsidRPr="00392E9B">
        <w:rPr>
          <w:rFonts w:ascii="Arial" w:eastAsia="Times New Roman" w:hAnsi="Arial" w:cs="Arial"/>
          <w:b/>
          <w:bCs/>
          <w:sz w:val="24"/>
          <w:szCs w:val="24"/>
        </w:rPr>
        <w:t xml:space="preserve">MOKSLO METŲ SAVIRAIŠKOS RENGINIŲ SĄRAŠAS </w:t>
      </w:r>
    </w:p>
    <w:p w14:paraId="7556EF77" w14:textId="77777777" w:rsidR="00392E9B" w:rsidRPr="00392E9B" w:rsidRDefault="00392E9B" w:rsidP="00392E9B">
      <w:pPr>
        <w:spacing w:after="0" w:line="240" w:lineRule="auto"/>
        <w:jc w:val="center"/>
        <w:rPr>
          <w:rFonts w:ascii="Arial" w:eastAsia="Times New Roman" w:hAnsi="Arial" w:cs="Arial"/>
          <w:b/>
          <w:sz w:val="24"/>
          <w:szCs w:val="24"/>
        </w:rPr>
      </w:pPr>
    </w:p>
    <w:tbl>
      <w:tblPr>
        <w:tblStyle w:val="Lentelstinklelis9"/>
        <w:tblW w:w="10060" w:type="dxa"/>
        <w:tblInd w:w="0" w:type="dxa"/>
        <w:tblLayout w:type="fixed"/>
        <w:tblLook w:val="04A0" w:firstRow="1" w:lastRow="0" w:firstColumn="1" w:lastColumn="0" w:noHBand="0" w:noVBand="1"/>
      </w:tblPr>
      <w:tblGrid>
        <w:gridCol w:w="577"/>
        <w:gridCol w:w="2130"/>
        <w:gridCol w:w="1470"/>
        <w:gridCol w:w="1471"/>
        <w:gridCol w:w="1718"/>
        <w:gridCol w:w="1701"/>
        <w:gridCol w:w="993"/>
      </w:tblGrid>
      <w:tr w:rsidR="00392E9B" w:rsidRPr="00392E9B" w14:paraId="2771B982" w14:textId="77777777" w:rsidTr="008D0BB5">
        <w:trPr>
          <w:trHeight w:val="57"/>
        </w:trPr>
        <w:tc>
          <w:tcPr>
            <w:tcW w:w="577" w:type="dxa"/>
            <w:tcBorders>
              <w:top w:val="single" w:sz="4" w:space="0" w:color="auto"/>
              <w:left w:val="single" w:sz="4" w:space="0" w:color="auto"/>
              <w:bottom w:val="single" w:sz="4" w:space="0" w:color="auto"/>
              <w:right w:val="single" w:sz="4" w:space="0" w:color="auto"/>
            </w:tcBorders>
            <w:hideMark/>
          </w:tcPr>
          <w:p w14:paraId="232D951A" w14:textId="77777777" w:rsidR="00392E9B" w:rsidRPr="00392E9B" w:rsidRDefault="00392E9B" w:rsidP="008D0BB5">
            <w:pPr>
              <w:ind w:firstLine="0"/>
              <w:jc w:val="center"/>
              <w:rPr>
                <w:rFonts w:ascii="Arial" w:hAnsi="Arial" w:cs="Arial"/>
                <w:b/>
                <w:bCs/>
                <w:sz w:val="24"/>
                <w:szCs w:val="24"/>
                <w:lang w:eastAsia="lt-LT"/>
              </w:rPr>
            </w:pPr>
            <w:r w:rsidRPr="00392E9B">
              <w:rPr>
                <w:rFonts w:ascii="Arial" w:hAnsi="Arial" w:cs="Arial"/>
                <w:b/>
                <w:bCs/>
                <w:color w:val="000000"/>
                <w:sz w:val="24"/>
                <w:szCs w:val="24"/>
                <w:lang w:eastAsia="lt-LT"/>
              </w:rPr>
              <w:t>Eil. Nr.</w:t>
            </w:r>
          </w:p>
        </w:tc>
        <w:tc>
          <w:tcPr>
            <w:tcW w:w="2130" w:type="dxa"/>
            <w:tcBorders>
              <w:top w:val="single" w:sz="4" w:space="0" w:color="auto"/>
              <w:left w:val="single" w:sz="4" w:space="0" w:color="auto"/>
              <w:bottom w:val="single" w:sz="4" w:space="0" w:color="auto"/>
              <w:right w:val="single" w:sz="4" w:space="0" w:color="auto"/>
            </w:tcBorders>
            <w:hideMark/>
          </w:tcPr>
          <w:p w14:paraId="26BDDD70" w14:textId="338AE980" w:rsidR="00392E9B" w:rsidRPr="00392E9B" w:rsidRDefault="008D0BB5" w:rsidP="008D0BB5">
            <w:pPr>
              <w:ind w:firstLine="0"/>
              <w:jc w:val="center"/>
              <w:rPr>
                <w:rFonts w:ascii="Arial" w:hAnsi="Arial" w:cs="Arial"/>
                <w:b/>
                <w:bCs/>
                <w:sz w:val="24"/>
                <w:szCs w:val="24"/>
                <w:lang w:eastAsia="lt-LT"/>
              </w:rPr>
            </w:pPr>
            <w:r>
              <w:rPr>
                <w:rFonts w:ascii="Arial" w:hAnsi="Arial" w:cs="Arial"/>
                <w:b/>
                <w:bCs/>
                <w:color w:val="000000"/>
                <w:sz w:val="24"/>
                <w:szCs w:val="24"/>
                <w:lang w:eastAsia="lt-LT"/>
              </w:rPr>
              <w:t>Paslaugų gavėjas</w:t>
            </w:r>
          </w:p>
        </w:tc>
        <w:tc>
          <w:tcPr>
            <w:tcW w:w="1470" w:type="dxa"/>
            <w:tcBorders>
              <w:top w:val="single" w:sz="4" w:space="0" w:color="auto"/>
              <w:left w:val="single" w:sz="4" w:space="0" w:color="auto"/>
              <w:bottom w:val="single" w:sz="4" w:space="0" w:color="auto"/>
              <w:right w:val="single" w:sz="4" w:space="0" w:color="auto"/>
            </w:tcBorders>
            <w:hideMark/>
          </w:tcPr>
          <w:p w14:paraId="5CE4E71B" w14:textId="77777777" w:rsidR="00392E9B" w:rsidRPr="00392E9B" w:rsidRDefault="00392E9B" w:rsidP="008D0BB5">
            <w:pPr>
              <w:ind w:firstLine="0"/>
              <w:jc w:val="center"/>
              <w:rPr>
                <w:rFonts w:ascii="Arial" w:hAnsi="Arial" w:cs="Arial"/>
                <w:b/>
                <w:bCs/>
                <w:sz w:val="24"/>
                <w:szCs w:val="24"/>
                <w:lang w:eastAsia="lt-LT"/>
              </w:rPr>
            </w:pPr>
            <w:r w:rsidRPr="00392E9B">
              <w:rPr>
                <w:rFonts w:ascii="Arial" w:hAnsi="Arial" w:cs="Arial"/>
                <w:b/>
                <w:bCs/>
                <w:color w:val="000000"/>
                <w:sz w:val="24"/>
                <w:szCs w:val="24"/>
                <w:lang w:eastAsia="lt-LT"/>
              </w:rPr>
              <w:t>Steam centras</w:t>
            </w:r>
          </w:p>
        </w:tc>
        <w:tc>
          <w:tcPr>
            <w:tcW w:w="1471" w:type="dxa"/>
            <w:tcBorders>
              <w:top w:val="single" w:sz="4" w:space="0" w:color="auto"/>
              <w:left w:val="single" w:sz="4" w:space="0" w:color="auto"/>
              <w:bottom w:val="single" w:sz="4" w:space="0" w:color="auto"/>
              <w:right w:val="single" w:sz="4" w:space="0" w:color="auto"/>
            </w:tcBorders>
            <w:hideMark/>
          </w:tcPr>
          <w:p w14:paraId="5482D358" w14:textId="77777777" w:rsidR="00392E9B" w:rsidRPr="00392E9B" w:rsidRDefault="00392E9B" w:rsidP="008D0BB5">
            <w:pPr>
              <w:ind w:firstLine="0"/>
              <w:jc w:val="center"/>
              <w:rPr>
                <w:rFonts w:ascii="Arial" w:hAnsi="Arial" w:cs="Arial"/>
                <w:b/>
                <w:bCs/>
                <w:sz w:val="24"/>
                <w:szCs w:val="24"/>
                <w:lang w:eastAsia="lt-LT"/>
              </w:rPr>
            </w:pPr>
            <w:r w:rsidRPr="00392E9B">
              <w:rPr>
                <w:rFonts w:ascii="Arial" w:hAnsi="Arial" w:cs="Arial"/>
                <w:b/>
                <w:bCs/>
                <w:color w:val="000000"/>
                <w:sz w:val="24"/>
                <w:szCs w:val="24"/>
                <w:lang w:eastAsia="lt-LT"/>
              </w:rPr>
              <w:t>Baseinas</w:t>
            </w:r>
          </w:p>
        </w:tc>
        <w:tc>
          <w:tcPr>
            <w:tcW w:w="1718" w:type="dxa"/>
            <w:tcBorders>
              <w:top w:val="single" w:sz="4" w:space="0" w:color="auto"/>
              <w:left w:val="single" w:sz="4" w:space="0" w:color="auto"/>
              <w:bottom w:val="single" w:sz="4" w:space="0" w:color="auto"/>
              <w:right w:val="single" w:sz="4" w:space="0" w:color="auto"/>
            </w:tcBorders>
            <w:hideMark/>
          </w:tcPr>
          <w:p w14:paraId="39F2BD52" w14:textId="77777777" w:rsidR="00392E9B" w:rsidRPr="00392E9B" w:rsidRDefault="00392E9B" w:rsidP="008D0BB5">
            <w:pPr>
              <w:ind w:firstLine="0"/>
              <w:jc w:val="center"/>
              <w:rPr>
                <w:rFonts w:ascii="Arial" w:hAnsi="Arial" w:cs="Arial"/>
                <w:b/>
                <w:bCs/>
                <w:sz w:val="24"/>
                <w:szCs w:val="24"/>
                <w:lang w:eastAsia="lt-LT"/>
              </w:rPr>
            </w:pPr>
            <w:r w:rsidRPr="00392E9B">
              <w:rPr>
                <w:rFonts w:ascii="Arial" w:hAnsi="Arial" w:cs="Arial"/>
                <w:b/>
                <w:bCs/>
                <w:color w:val="000000"/>
                <w:sz w:val="24"/>
                <w:szCs w:val="24"/>
                <w:lang w:eastAsia="lt-LT"/>
              </w:rPr>
              <w:t>Neformalieji renginiai*</w:t>
            </w:r>
          </w:p>
        </w:tc>
        <w:tc>
          <w:tcPr>
            <w:tcW w:w="1701" w:type="dxa"/>
            <w:tcBorders>
              <w:top w:val="single" w:sz="4" w:space="0" w:color="auto"/>
              <w:left w:val="single" w:sz="4" w:space="0" w:color="auto"/>
              <w:bottom w:val="single" w:sz="4" w:space="0" w:color="auto"/>
              <w:right w:val="single" w:sz="4" w:space="0" w:color="auto"/>
            </w:tcBorders>
            <w:hideMark/>
          </w:tcPr>
          <w:p w14:paraId="3055D146" w14:textId="77777777" w:rsidR="00392E9B" w:rsidRPr="00392E9B" w:rsidRDefault="00392E9B" w:rsidP="008D0BB5">
            <w:pPr>
              <w:ind w:firstLine="0"/>
              <w:jc w:val="center"/>
              <w:rPr>
                <w:rFonts w:ascii="Arial" w:hAnsi="Arial" w:cs="Arial"/>
                <w:b/>
                <w:bCs/>
                <w:sz w:val="24"/>
                <w:szCs w:val="24"/>
                <w:lang w:eastAsia="lt-LT"/>
              </w:rPr>
            </w:pPr>
            <w:r w:rsidRPr="00392E9B">
              <w:rPr>
                <w:rFonts w:ascii="Arial" w:hAnsi="Arial" w:cs="Arial"/>
                <w:b/>
                <w:bCs/>
                <w:color w:val="000000"/>
                <w:sz w:val="24"/>
                <w:szCs w:val="24"/>
                <w:lang w:eastAsia="lt-LT"/>
              </w:rPr>
              <w:t>Dalykinės olimpiados</w:t>
            </w:r>
          </w:p>
        </w:tc>
        <w:tc>
          <w:tcPr>
            <w:tcW w:w="993" w:type="dxa"/>
            <w:tcBorders>
              <w:top w:val="single" w:sz="4" w:space="0" w:color="auto"/>
              <w:left w:val="single" w:sz="4" w:space="0" w:color="auto"/>
              <w:bottom w:val="single" w:sz="4" w:space="0" w:color="auto"/>
              <w:right w:val="single" w:sz="4" w:space="0" w:color="auto"/>
            </w:tcBorders>
            <w:hideMark/>
          </w:tcPr>
          <w:p w14:paraId="674A4624" w14:textId="77777777" w:rsidR="00392E9B" w:rsidRPr="00392E9B" w:rsidRDefault="00392E9B" w:rsidP="008D0BB5">
            <w:pPr>
              <w:ind w:firstLine="0"/>
              <w:jc w:val="center"/>
              <w:rPr>
                <w:rFonts w:ascii="Arial" w:hAnsi="Arial" w:cs="Arial"/>
                <w:b/>
                <w:bCs/>
                <w:sz w:val="24"/>
                <w:szCs w:val="24"/>
                <w:lang w:eastAsia="lt-LT"/>
              </w:rPr>
            </w:pPr>
            <w:r w:rsidRPr="00392E9B">
              <w:rPr>
                <w:rFonts w:ascii="Arial" w:hAnsi="Arial" w:cs="Arial"/>
                <w:b/>
                <w:bCs/>
                <w:color w:val="000000"/>
                <w:sz w:val="24"/>
                <w:szCs w:val="24"/>
                <w:lang w:eastAsia="lt-LT"/>
              </w:rPr>
              <w:t>Kiti</w:t>
            </w:r>
          </w:p>
        </w:tc>
      </w:tr>
      <w:tr w:rsidR="00392E9B" w:rsidRPr="00392E9B" w14:paraId="36189A41" w14:textId="77777777" w:rsidTr="008D0BB5">
        <w:trPr>
          <w:trHeight w:val="57"/>
        </w:trPr>
        <w:tc>
          <w:tcPr>
            <w:tcW w:w="577" w:type="dxa"/>
            <w:tcBorders>
              <w:top w:val="single" w:sz="4" w:space="0" w:color="auto"/>
              <w:left w:val="single" w:sz="4" w:space="0" w:color="auto"/>
              <w:bottom w:val="single" w:sz="4" w:space="0" w:color="auto"/>
              <w:right w:val="single" w:sz="4" w:space="0" w:color="auto"/>
            </w:tcBorders>
          </w:tcPr>
          <w:p w14:paraId="50E66F51" w14:textId="77777777" w:rsidR="00392E9B" w:rsidRPr="00392E9B" w:rsidRDefault="00392E9B">
            <w:pPr>
              <w:numPr>
                <w:ilvl w:val="0"/>
                <w:numId w:val="42"/>
              </w:numPr>
              <w:ind w:left="0" w:firstLine="0"/>
              <w:contextualSpacing/>
              <w:jc w:val="center"/>
              <w:rPr>
                <w:rFonts w:ascii="Arial" w:hAnsi="Arial" w:cs="Arial"/>
                <w:bCs/>
                <w:sz w:val="24"/>
                <w:szCs w:val="24"/>
                <w:lang w:eastAsia="lt-LT"/>
              </w:rPr>
            </w:pPr>
          </w:p>
        </w:tc>
        <w:tc>
          <w:tcPr>
            <w:tcW w:w="2130" w:type="dxa"/>
            <w:tcBorders>
              <w:top w:val="single" w:sz="4" w:space="0" w:color="auto"/>
              <w:left w:val="single" w:sz="4" w:space="0" w:color="auto"/>
              <w:bottom w:val="single" w:sz="4" w:space="0" w:color="auto"/>
              <w:right w:val="single" w:sz="4" w:space="0" w:color="auto"/>
            </w:tcBorders>
            <w:hideMark/>
          </w:tcPr>
          <w:p w14:paraId="33494E05" w14:textId="77777777" w:rsidR="00392E9B" w:rsidRPr="00392E9B" w:rsidRDefault="00392E9B" w:rsidP="008D0BB5">
            <w:pPr>
              <w:ind w:firstLine="0"/>
              <w:rPr>
                <w:rFonts w:ascii="Arial" w:hAnsi="Arial" w:cs="Arial"/>
                <w:b/>
                <w:sz w:val="24"/>
                <w:szCs w:val="24"/>
                <w:lang w:eastAsia="lt-LT"/>
              </w:rPr>
            </w:pPr>
            <w:r w:rsidRPr="00392E9B">
              <w:rPr>
                <w:rFonts w:ascii="Arial" w:hAnsi="Arial" w:cs="Arial"/>
                <w:color w:val="000000"/>
                <w:sz w:val="24"/>
                <w:szCs w:val="24"/>
                <w:lang w:eastAsia="lt-LT"/>
              </w:rPr>
              <w:t>Jovarų pagrindinė mokykla</w:t>
            </w:r>
          </w:p>
        </w:tc>
        <w:tc>
          <w:tcPr>
            <w:tcW w:w="1470" w:type="dxa"/>
            <w:tcBorders>
              <w:top w:val="single" w:sz="4" w:space="0" w:color="auto"/>
              <w:left w:val="single" w:sz="4" w:space="0" w:color="auto"/>
              <w:bottom w:val="single" w:sz="4" w:space="0" w:color="auto"/>
              <w:right w:val="single" w:sz="4" w:space="0" w:color="auto"/>
            </w:tcBorders>
            <w:hideMark/>
          </w:tcPr>
          <w:p w14:paraId="1E42D642"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40</w:t>
            </w:r>
          </w:p>
        </w:tc>
        <w:tc>
          <w:tcPr>
            <w:tcW w:w="1471" w:type="dxa"/>
            <w:tcBorders>
              <w:top w:val="single" w:sz="4" w:space="0" w:color="auto"/>
              <w:left w:val="single" w:sz="4" w:space="0" w:color="auto"/>
              <w:bottom w:val="single" w:sz="4" w:space="0" w:color="auto"/>
              <w:right w:val="single" w:sz="4" w:space="0" w:color="auto"/>
            </w:tcBorders>
            <w:hideMark/>
          </w:tcPr>
          <w:p w14:paraId="05225D8C"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75</w:t>
            </w:r>
          </w:p>
        </w:tc>
        <w:tc>
          <w:tcPr>
            <w:tcW w:w="1718" w:type="dxa"/>
            <w:tcBorders>
              <w:top w:val="single" w:sz="4" w:space="0" w:color="auto"/>
              <w:left w:val="single" w:sz="4" w:space="0" w:color="auto"/>
              <w:bottom w:val="single" w:sz="4" w:space="0" w:color="auto"/>
              <w:right w:val="single" w:sz="4" w:space="0" w:color="auto"/>
            </w:tcBorders>
            <w:hideMark/>
          </w:tcPr>
          <w:p w14:paraId="126B86D9"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56</w:t>
            </w:r>
          </w:p>
        </w:tc>
        <w:tc>
          <w:tcPr>
            <w:tcW w:w="1701" w:type="dxa"/>
            <w:tcBorders>
              <w:top w:val="single" w:sz="4" w:space="0" w:color="auto"/>
              <w:left w:val="single" w:sz="4" w:space="0" w:color="auto"/>
              <w:bottom w:val="single" w:sz="4" w:space="0" w:color="auto"/>
              <w:right w:val="single" w:sz="4" w:space="0" w:color="auto"/>
            </w:tcBorders>
            <w:hideMark/>
          </w:tcPr>
          <w:p w14:paraId="4220F525"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8</w:t>
            </w:r>
          </w:p>
        </w:tc>
        <w:tc>
          <w:tcPr>
            <w:tcW w:w="993" w:type="dxa"/>
            <w:tcBorders>
              <w:top w:val="single" w:sz="4" w:space="0" w:color="auto"/>
              <w:left w:val="single" w:sz="4" w:space="0" w:color="auto"/>
              <w:bottom w:val="single" w:sz="4" w:space="0" w:color="auto"/>
              <w:right w:val="single" w:sz="4" w:space="0" w:color="auto"/>
            </w:tcBorders>
            <w:hideMark/>
          </w:tcPr>
          <w:p w14:paraId="05695CC5"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10</w:t>
            </w:r>
          </w:p>
        </w:tc>
      </w:tr>
      <w:tr w:rsidR="00392E9B" w:rsidRPr="00392E9B" w14:paraId="405D9575" w14:textId="77777777" w:rsidTr="008D0BB5">
        <w:trPr>
          <w:trHeight w:val="57"/>
        </w:trPr>
        <w:tc>
          <w:tcPr>
            <w:tcW w:w="577" w:type="dxa"/>
            <w:tcBorders>
              <w:top w:val="single" w:sz="4" w:space="0" w:color="auto"/>
              <w:left w:val="single" w:sz="4" w:space="0" w:color="auto"/>
              <w:bottom w:val="single" w:sz="4" w:space="0" w:color="auto"/>
              <w:right w:val="single" w:sz="4" w:space="0" w:color="auto"/>
            </w:tcBorders>
          </w:tcPr>
          <w:p w14:paraId="68E27B4A" w14:textId="77777777" w:rsidR="00392E9B" w:rsidRPr="00392E9B" w:rsidRDefault="00392E9B">
            <w:pPr>
              <w:numPr>
                <w:ilvl w:val="0"/>
                <w:numId w:val="42"/>
              </w:numPr>
              <w:ind w:left="0" w:firstLine="0"/>
              <w:contextualSpacing/>
              <w:jc w:val="center"/>
              <w:rPr>
                <w:rFonts w:ascii="Arial" w:hAnsi="Arial" w:cs="Arial"/>
                <w:bCs/>
                <w:sz w:val="24"/>
                <w:szCs w:val="24"/>
                <w:lang w:eastAsia="lt-LT"/>
              </w:rPr>
            </w:pPr>
          </w:p>
        </w:tc>
        <w:tc>
          <w:tcPr>
            <w:tcW w:w="2130" w:type="dxa"/>
            <w:tcBorders>
              <w:top w:val="single" w:sz="4" w:space="0" w:color="auto"/>
              <w:left w:val="single" w:sz="4" w:space="0" w:color="auto"/>
              <w:bottom w:val="single" w:sz="4" w:space="0" w:color="auto"/>
              <w:right w:val="single" w:sz="4" w:space="0" w:color="auto"/>
            </w:tcBorders>
            <w:hideMark/>
          </w:tcPr>
          <w:p w14:paraId="53A0B141" w14:textId="77777777" w:rsidR="00392E9B" w:rsidRPr="00392E9B" w:rsidRDefault="00392E9B" w:rsidP="008D0BB5">
            <w:pPr>
              <w:ind w:firstLine="0"/>
              <w:rPr>
                <w:rFonts w:ascii="Arial" w:hAnsi="Arial" w:cs="Arial"/>
                <w:b/>
                <w:sz w:val="24"/>
                <w:szCs w:val="24"/>
                <w:lang w:eastAsia="lt-LT"/>
              </w:rPr>
            </w:pPr>
            <w:r w:rsidRPr="00392E9B">
              <w:rPr>
                <w:rFonts w:ascii="Arial" w:hAnsi="Arial" w:cs="Arial"/>
                <w:color w:val="000000"/>
                <w:sz w:val="24"/>
                <w:szCs w:val="24"/>
                <w:lang w:eastAsia="lt-LT"/>
              </w:rPr>
              <w:t>„Šaltinio“ progimnazija</w:t>
            </w:r>
          </w:p>
        </w:tc>
        <w:tc>
          <w:tcPr>
            <w:tcW w:w="1470" w:type="dxa"/>
            <w:tcBorders>
              <w:top w:val="single" w:sz="4" w:space="0" w:color="auto"/>
              <w:left w:val="single" w:sz="4" w:space="0" w:color="auto"/>
              <w:bottom w:val="single" w:sz="4" w:space="0" w:color="auto"/>
              <w:right w:val="single" w:sz="4" w:space="0" w:color="auto"/>
            </w:tcBorders>
            <w:hideMark/>
          </w:tcPr>
          <w:p w14:paraId="56BCEF9E"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color w:val="000000"/>
                <w:sz w:val="24"/>
                <w:szCs w:val="24"/>
                <w:lang w:eastAsia="lt-LT"/>
              </w:rPr>
              <w:t>10</w:t>
            </w:r>
          </w:p>
        </w:tc>
        <w:tc>
          <w:tcPr>
            <w:tcW w:w="1471" w:type="dxa"/>
            <w:tcBorders>
              <w:top w:val="single" w:sz="4" w:space="0" w:color="auto"/>
              <w:left w:val="single" w:sz="4" w:space="0" w:color="auto"/>
              <w:bottom w:val="single" w:sz="4" w:space="0" w:color="auto"/>
              <w:right w:val="single" w:sz="4" w:space="0" w:color="auto"/>
            </w:tcBorders>
            <w:hideMark/>
          </w:tcPr>
          <w:p w14:paraId="2941548B"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156</w:t>
            </w:r>
          </w:p>
        </w:tc>
        <w:tc>
          <w:tcPr>
            <w:tcW w:w="1718" w:type="dxa"/>
            <w:tcBorders>
              <w:top w:val="single" w:sz="4" w:space="0" w:color="auto"/>
              <w:left w:val="single" w:sz="4" w:space="0" w:color="auto"/>
              <w:bottom w:val="single" w:sz="4" w:space="0" w:color="auto"/>
              <w:right w:val="single" w:sz="4" w:space="0" w:color="auto"/>
            </w:tcBorders>
            <w:hideMark/>
          </w:tcPr>
          <w:p w14:paraId="4A5531A9"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70</w:t>
            </w:r>
          </w:p>
        </w:tc>
        <w:tc>
          <w:tcPr>
            <w:tcW w:w="1701" w:type="dxa"/>
            <w:tcBorders>
              <w:top w:val="single" w:sz="4" w:space="0" w:color="auto"/>
              <w:left w:val="single" w:sz="4" w:space="0" w:color="auto"/>
              <w:bottom w:val="single" w:sz="4" w:space="0" w:color="auto"/>
              <w:right w:val="single" w:sz="4" w:space="0" w:color="auto"/>
            </w:tcBorders>
            <w:hideMark/>
          </w:tcPr>
          <w:p w14:paraId="415F0014"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color w:val="000000"/>
                <w:sz w:val="24"/>
                <w:szCs w:val="24"/>
                <w:lang w:eastAsia="lt-LT"/>
              </w:rPr>
              <w:t>10</w:t>
            </w:r>
          </w:p>
        </w:tc>
        <w:tc>
          <w:tcPr>
            <w:tcW w:w="993" w:type="dxa"/>
            <w:tcBorders>
              <w:top w:val="single" w:sz="4" w:space="0" w:color="auto"/>
              <w:left w:val="single" w:sz="4" w:space="0" w:color="auto"/>
              <w:bottom w:val="single" w:sz="4" w:space="0" w:color="auto"/>
              <w:right w:val="single" w:sz="4" w:space="0" w:color="auto"/>
            </w:tcBorders>
            <w:hideMark/>
          </w:tcPr>
          <w:p w14:paraId="7492D761"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40</w:t>
            </w:r>
          </w:p>
        </w:tc>
      </w:tr>
      <w:tr w:rsidR="00392E9B" w:rsidRPr="00392E9B" w14:paraId="0873ACDA" w14:textId="77777777" w:rsidTr="008D0BB5">
        <w:trPr>
          <w:trHeight w:val="57"/>
        </w:trPr>
        <w:tc>
          <w:tcPr>
            <w:tcW w:w="577" w:type="dxa"/>
            <w:tcBorders>
              <w:top w:val="single" w:sz="4" w:space="0" w:color="auto"/>
              <w:left w:val="single" w:sz="4" w:space="0" w:color="auto"/>
              <w:bottom w:val="single" w:sz="4" w:space="0" w:color="auto"/>
              <w:right w:val="single" w:sz="4" w:space="0" w:color="auto"/>
            </w:tcBorders>
          </w:tcPr>
          <w:p w14:paraId="613B6EA9" w14:textId="77777777" w:rsidR="00392E9B" w:rsidRPr="00392E9B" w:rsidRDefault="00392E9B">
            <w:pPr>
              <w:numPr>
                <w:ilvl w:val="0"/>
                <w:numId w:val="42"/>
              </w:numPr>
              <w:ind w:left="0" w:firstLine="0"/>
              <w:contextualSpacing/>
              <w:jc w:val="center"/>
              <w:rPr>
                <w:rFonts w:ascii="Arial" w:hAnsi="Arial" w:cs="Arial"/>
                <w:bCs/>
                <w:sz w:val="24"/>
                <w:szCs w:val="24"/>
                <w:lang w:eastAsia="lt-LT"/>
              </w:rPr>
            </w:pPr>
          </w:p>
        </w:tc>
        <w:tc>
          <w:tcPr>
            <w:tcW w:w="2130" w:type="dxa"/>
            <w:tcBorders>
              <w:top w:val="single" w:sz="4" w:space="0" w:color="auto"/>
              <w:left w:val="single" w:sz="4" w:space="0" w:color="auto"/>
              <w:bottom w:val="single" w:sz="4" w:space="0" w:color="auto"/>
              <w:right w:val="single" w:sz="4" w:space="0" w:color="auto"/>
            </w:tcBorders>
            <w:hideMark/>
          </w:tcPr>
          <w:p w14:paraId="40113C56" w14:textId="77777777" w:rsidR="00392E9B" w:rsidRPr="00392E9B" w:rsidRDefault="00392E9B" w:rsidP="008D0BB5">
            <w:pPr>
              <w:ind w:firstLine="0"/>
              <w:rPr>
                <w:rFonts w:ascii="Arial" w:hAnsi="Arial" w:cs="Arial"/>
                <w:b/>
                <w:sz w:val="24"/>
                <w:szCs w:val="24"/>
                <w:lang w:eastAsia="lt-LT"/>
              </w:rPr>
            </w:pPr>
            <w:r w:rsidRPr="00392E9B">
              <w:rPr>
                <w:rFonts w:ascii="Arial" w:hAnsi="Arial" w:cs="Arial"/>
                <w:color w:val="000000"/>
                <w:sz w:val="24"/>
                <w:szCs w:val="24"/>
                <w:lang w:eastAsia="lt-LT"/>
              </w:rPr>
              <w:t>„Aušros“ progimnazija</w:t>
            </w:r>
          </w:p>
        </w:tc>
        <w:tc>
          <w:tcPr>
            <w:tcW w:w="1470" w:type="dxa"/>
            <w:tcBorders>
              <w:top w:val="single" w:sz="4" w:space="0" w:color="auto"/>
              <w:left w:val="single" w:sz="4" w:space="0" w:color="auto"/>
              <w:bottom w:val="single" w:sz="4" w:space="0" w:color="auto"/>
              <w:right w:val="single" w:sz="4" w:space="0" w:color="auto"/>
            </w:tcBorders>
            <w:hideMark/>
          </w:tcPr>
          <w:p w14:paraId="70447B24"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color w:val="000000"/>
                <w:sz w:val="24"/>
                <w:szCs w:val="24"/>
                <w:lang w:eastAsia="lt-LT"/>
              </w:rPr>
              <w:t>0</w:t>
            </w:r>
          </w:p>
        </w:tc>
        <w:tc>
          <w:tcPr>
            <w:tcW w:w="1471" w:type="dxa"/>
            <w:tcBorders>
              <w:top w:val="single" w:sz="4" w:space="0" w:color="auto"/>
              <w:left w:val="single" w:sz="4" w:space="0" w:color="auto"/>
              <w:bottom w:val="single" w:sz="4" w:space="0" w:color="auto"/>
              <w:right w:val="single" w:sz="4" w:space="0" w:color="auto"/>
            </w:tcBorders>
            <w:hideMark/>
          </w:tcPr>
          <w:p w14:paraId="0E35145C"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color w:val="000000"/>
                <w:sz w:val="24"/>
                <w:szCs w:val="24"/>
                <w:lang w:eastAsia="lt-LT"/>
              </w:rPr>
              <w:t>0</w:t>
            </w:r>
          </w:p>
        </w:tc>
        <w:tc>
          <w:tcPr>
            <w:tcW w:w="1718" w:type="dxa"/>
            <w:tcBorders>
              <w:top w:val="single" w:sz="4" w:space="0" w:color="auto"/>
              <w:left w:val="single" w:sz="4" w:space="0" w:color="auto"/>
              <w:bottom w:val="single" w:sz="4" w:space="0" w:color="auto"/>
              <w:right w:val="single" w:sz="4" w:space="0" w:color="auto"/>
            </w:tcBorders>
            <w:hideMark/>
          </w:tcPr>
          <w:p w14:paraId="255ABFB3"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color w:val="000000"/>
                <w:sz w:val="24"/>
                <w:szCs w:val="24"/>
                <w:lang w:eastAsia="lt-LT"/>
              </w:rPr>
              <w:t>6</w:t>
            </w:r>
          </w:p>
        </w:tc>
        <w:tc>
          <w:tcPr>
            <w:tcW w:w="1701" w:type="dxa"/>
            <w:tcBorders>
              <w:top w:val="single" w:sz="4" w:space="0" w:color="auto"/>
              <w:left w:val="single" w:sz="4" w:space="0" w:color="auto"/>
              <w:bottom w:val="single" w:sz="4" w:space="0" w:color="auto"/>
              <w:right w:val="single" w:sz="4" w:space="0" w:color="auto"/>
            </w:tcBorders>
            <w:hideMark/>
          </w:tcPr>
          <w:p w14:paraId="25790B4C"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10</w:t>
            </w:r>
          </w:p>
        </w:tc>
        <w:tc>
          <w:tcPr>
            <w:tcW w:w="993" w:type="dxa"/>
            <w:tcBorders>
              <w:top w:val="single" w:sz="4" w:space="0" w:color="auto"/>
              <w:left w:val="single" w:sz="4" w:space="0" w:color="auto"/>
              <w:bottom w:val="single" w:sz="4" w:space="0" w:color="auto"/>
              <w:right w:val="single" w:sz="4" w:space="0" w:color="auto"/>
            </w:tcBorders>
            <w:hideMark/>
          </w:tcPr>
          <w:p w14:paraId="2FB33136"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5</w:t>
            </w:r>
          </w:p>
        </w:tc>
      </w:tr>
      <w:tr w:rsidR="00392E9B" w:rsidRPr="00392E9B" w14:paraId="6BEE5184" w14:textId="77777777" w:rsidTr="008D0BB5">
        <w:trPr>
          <w:trHeight w:val="57"/>
        </w:trPr>
        <w:tc>
          <w:tcPr>
            <w:tcW w:w="577" w:type="dxa"/>
            <w:tcBorders>
              <w:top w:val="single" w:sz="4" w:space="0" w:color="auto"/>
              <w:left w:val="single" w:sz="4" w:space="0" w:color="auto"/>
              <w:bottom w:val="single" w:sz="4" w:space="0" w:color="auto"/>
              <w:right w:val="single" w:sz="4" w:space="0" w:color="auto"/>
            </w:tcBorders>
          </w:tcPr>
          <w:p w14:paraId="58BADE91" w14:textId="77777777" w:rsidR="00392E9B" w:rsidRPr="00392E9B" w:rsidRDefault="00392E9B">
            <w:pPr>
              <w:numPr>
                <w:ilvl w:val="0"/>
                <w:numId w:val="42"/>
              </w:numPr>
              <w:ind w:left="0" w:firstLine="0"/>
              <w:contextualSpacing/>
              <w:jc w:val="center"/>
              <w:rPr>
                <w:rFonts w:ascii="Arial" w:hAnsi="Arial" w:cs="Arial"/>
                <w:bCs/>
                <w:sz w:val="24"/>
                <w:szCs w:val="24"/>
                <w:lang w:eastAsia="lt-LT"/>
              </w:rPr>
            </w:pPr>
          </w:p>
        </w:tc>
        <w:tc>
          <w:tcPr>
            <w:tcW w:w="2130" w:type="dxa"/>
            <w:tcBorders>
              <w:top w:val="single" w:sz="4" w:space="0" w:color="auto"/>
              <w:left w:val="single" w:sz="4" w:space="0" w:color="auto"/>
              <w:bottom w:val="single" w:sz="4" w:space="0" w:color="auto"/>
              <w:right w:val="single" w:sz="4" w:space="0" w:color="auto"/>
            </w:tcBorders>
            <w:hideMark/>
          </w:tcPr>
          <w:p w14:paraId="13F9436F" w14:textId="77777777" w:rsidR="00392E9B" w:rsidRPr="00392E9B" w:rsidRDefault="00392E9B" w:rsidP="008D0BB5">
            <w:pPr>
              <w:ind w:firstLine="0"/>
              <w:rPr>
                <w:rFonts w:ascii="Arial" w:hAnsi="Arial" w:cs="Arial"/>
                <w:b/>
                <w:sz w:val="24"/>
                <w:szCs w:val="24"/>
                <w:lang w:eastAsia="lt-LT"/>
              </w:rPr>
            </w:pPr>
            <w:r w:rsidRPr="00392E9B">
              <w:rPr>
                <w:rFonts w:ascii="Arial" w:hAnsi="Arial" w:cs="Arial"/>
                <w:color w:val="000000"/>
                <w:sz w:val="24"/>
                <w:szCs w:val="24"/>
                <w:lang w:eastAsia="lt-LT"/>
              </w:rPr>
              <w:t>Tarailių progimnazija</w:t>
            </w:r>
          </w:p>
        </w:tc>
        <w:tc>
          <w:tcPr>
            <w:tcW w:w="1470" w:type="dxa"/>
            <w:tcBorders>
              <w:top w:val="single" w:sz="4" w:space="0" w:color="auto"/>
              <w:left w:val="single" w:sz="4" w:space="0" w:color="auto"/>
              <w:bottom w:val="single" w:sz="4" w:space="0" w:color="auto"/>
              <w:right w:val="single" w:sz="4" w:space="0" w:color="auto"/>
            </w:tcBorders>
            <w:hideMark/>
          </w:tcPr>
          <w:p w14:paraId="5C9CBC3C"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33</w:t>
            </w:r>
          </w:p>
        </w:tc>
        <w:tc>
          <w:tcPr>
            <w:tcW w:w="1471" w:type="dxa"/>
            <w:tcBorders>
              <w:top w:val="single" w:sz="4" w:space="0" w:color="auto"/>
              <w:left w:val="single" w:sz="4" w:space="0" w:color="auto"/>
              <w:bottom w:val="single" w:sz="4" w:space="0" w:color="auto"/>
              <w:right w:val="single" w:sz="4" w:space="0" w:color="auto"/>
            </w:tcBorders>
            <w:hideMark/>
          </w:tcPr>
          <w:p w14:paraId="03EE2B82"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12</w:t>
            </w:r>
          </w:p>
        </w:tc>
        <w:tc>
          <w:tcPr>
            <w:tcW w:w="1718" w:type="dxa"/>
            <w:tcBorders>
              <w:top w:val="single" w:sz="4" w:space="0" w:color="auto"/>
              <w:left w:val="single" w:sz="4" w:space="0" w:color="auto"/>
              <w:bottom w:val="single" w:sz="4" w:space="0" w:color="auto"/>
              <w:right w:val="single" w:sz="4" w:space="0" w:color="auto"/>
            </w:tcBorders>
            <w:hideMark/>
          </w:tcPr>
          <w:p w14:paraId="6307C84E"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105</w:t>
            </w:r>
          </w:p>
        </w:tc>
        <w:tc>
          <w:tcPr>
            <w:tcW w:w="1701" w:type="dxa"/>
            <w:tcBorders>
              <w:top w:val="single" w:sz="4" w:space="0" w:color="auto"/>
              <w:left w:val="single" w:sz="4" w:space="0" w:color="auto"/>
              <w:bottom w:val="single" w:sz="4" w:space="0" w:color="auto"/>
              <w:right w:val="single" w:sz="4" w:space="0" w:color="auto"/>
            </w:tcBorders>
            <w:hideMark/>
          </w:tcPr>
          <w:p w14:paraId="3C9C4D60"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11</w:t>
            </w:r>
          </w:p>
        </w:tc>
        <w:tc>
          <w:tcPr>
            <w:tcW w:w="993" w:type="dxa"/>
            <w:tcBorders>
              <w:top w:val="single" w:sz="4" w:space="0" w:color="auto"/>
              <w:left w:val="single" w:sz="4" w:space="0" w:color="auto"/>
              <w:bottom w:val="single" w:sz="4" w:space="0" w:color="auto"/>
              <w:right w:val="single" w:sz="4" w:space="0" w:color="auto"/>
            </w:tcBorders>
            <w:hideMark/>
          </w:tcPr>
          <w:p w14:paraId="53512B13"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0</w:t>
            </w:r>
          </w:p>
        </w:tc>
      </w:tr>
      <w:tr w:rsidR="00392E9B" w:rsidRPr="00392E9B" w14:paraId="10323A6B" w14:textId="77777777" w:rsidTr="008D0BB5">
        <w:trPr>
          <w:trHeight w:val="57"/>
        </w:trPr>
        <w:tc>
          <w:tcPr>
            <w:tcW w:w="577" w:type="dxa"/>
            <w:tcBorders>
              <w:top w:val="single" w:sz="4" w:space="0" w:color="auto"/>
              <w:left w:val="single" w:sz="4" w:space="0" w:color="auto"/>
              <w:bottom w:val="single" w:sz="4" w:space="0" w:color="auto"/>
              <w:right w:val="single" w:sz="4" w:space="0" w:color="auto"/>
            </w:tcBorders>
          </w:tcPr>
          <w:p w14:paraId="30BA1816" w14:textId="77777777" w:rsidR="00392E9B" w:rsidRPr="00392E9B" w:rsidRDefault="00392E9B">
            <w:pPr>
              <w:numPr>
                <w:ilvl w:val="0"/>
                <w:numId w:val="42"/>
              </w:numPr>
              <w:ind w:left="0" w:firstLine="0"/>
              <w:contextualSpacing/>
              <w:jc w:val="center"/>
              <w:rPr>
                <w:rFonts w:ascii="Arial" w:hAnsi="Arial" w:cs="Arial"/>
                <w:bCs/>
                <w:sz w:val="24"/>
                <w:szCs w:val="24"/>
                <w:lang w:eastAsia="lt-LT"/>
              </w:rPr>
            </w:pPr>
          </w:p>
        </w:tc>
        <w:tc>
          <w:tcPr>
            <w:tcW w:w="2130" w:type="dxa"/>
            <w:tcBorders>
              <w:top w:val="single" w:sz="4" w:space="0" w:color="auto"/>
              <w:left w:val="single" w:sz="4" w:space="0" w:color="auto"/>
              <w:bottom w:val="single" w:sz="4" w:space="0" w:color="auto"/>
              <w:right w:val="single" w:sz="4" w:space="0" w:color="auto"/>
            </w:tcBorders>
            <w:hideMark/>
          </w:tcPr>
          <w:p w14:paraId="6E3AC374" w14:textId="77777777" w:rsidR="00392E9B" w:rsidRPr="00392E9B" w:rsidRDefault="00392E9B" w:rsidP="008D0BB5">
            <w:pPr>
              <w:ind w:firstLine="0"/>
              <w:rPr>
                <w:rFonts w:ascii="Arial" w:hAnsi="Arial" w:cs="Arial"/>
                <w:b/>
                <w:sz w:val="24"/>
                <w:szCs w:val="24"/>
                <w:lang w:eastAsia="lt-LT"/>
              </w:rPr>
            </w:pPr>
            <w:r w:rsidRPr="00392E9B">
              <w:rPr>
                <w:rFonts w:ascii="Arial" w:hAnsi="Arial" w:cs="Arial"/>
                <w:color w:val="000000"/>
                <w:sz w:val="24"/>
                <w:szCs w:val="24"/>
                <w:lang w:eastAsia="lt-LT"/>
              </w:rPr>
              <w:t>Martyno Mažvydo progimnazija</w:t>
            </w:r>
          </w:p>
        </w:tc>
        <w:tc>
          <w:tcPr>
            <w:tcW w:w="1470" w:type="dxa"/>
            <w:tcBorders>
              <w:top w:val="single" w:sz="4" w:space="0" w:color="auto"/>
              <w:left w:val="single" w:sz="4" w:space="0" w:color="auto"/>
              <w:bottom w:val="single" w:sz="4" w:space="0" w:color="auto"/>
              <w:right w:val="single" w:sz="4" w:space="0" w:color="auto"/>
            </w:tcBorders>
            <w:hideMark/>
          </w:tcPr>
          <w:p w14:paraId="5F693392"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80</w:t>
            </w:r>
          </w:p>
        </w:tc>
        <w:tc>
          <w:tcPr>
            <w:tcW w:w="1471" w:type="dxa"/>
            <w:tcBorders>
              <w:top w:val="single" w:sz="4" w:space="0" w:color="auto"/>
              <w:left w:val="single" w:sz="4" w:space="0" w:color="auto"/>
              <w:bottom w:val="single" w:sz="4" w:space="0" w:color="auto"/>
              <w:right w:val="single" w:sz="4" w:space="0" w:color="auto"/>
            </w:tcBorders>
            <w:hideMark/>
          </w:tcPr>
          <w:p w14:paraId="61EC60BF"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258</w:t>
            </w:r>
          </w:p>
        </w:tc>
        <w:tc>
          <w:tcPr>
            <w:tcW w:w="1718" w:type="dxa"/>
            <w:tcBorders>
              <w:top w:val="single" w:sz="4" w:space="0" w:color="auto"/>
              <w:left w:val="single" w:sz="4" w:space="0" w:color="auto"/>
              <w:bottom w:val="single" w:sz="4" w:space="0" w:color="auto"/>
              <w:right w:val="single" w:sz="4" w:space="0" w:color="auto"/>
            </w:tcBorders>
            <w:hideMark/>
          </w:tcPr>
          <w:p w14:paraId="44487121"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color w:val="000000"/>
                <w:sz w:val="24"/>
                <w:szCs w:val="24"/>
                <w:lang w:eastAsia="lt-LT"/>
              </w:rPr>
              <w:t>80</w:t>
            </w:r>
          </w:p>
        </w:tc>
        <w:tc>
          <w:tcPr>
            <w:tcW w:w="1701" w:type="dxa"/>
            <w:tcBorders>
              <w:top w:val="single" w:sz="4" w:space="0" w:color="auto"/>
              <w:left w:val="single" w:sz="4" w:space="0" w:color="auto"/>
              <w:bottom w:val="single" w:sz="4" w:space="0" w:color="auto"/>
              <w:right w:val="single" w:sz="4" w:space="0" w:color="auto"/>
            </w:tcBorders>
            <w:hideMark/>
          </w:tcPr>
          <w:p w14:paraId="2A28CE7D"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10</w:t>
            </w:r>
          </w:p>
        </w:tc>
        <w:tc>
          <w:tcPr>
            <w:tcW w:w="993" w:type="dxa"/>
            <w:tcBorders>
              <w:top w:val="single" w:sz="4" w:space="0" w:color="auto"/>
              <w:left w:val="single" w:sz="4" w:space="0" w:color="auto"/>
              <w:bottom w:val="single" w:sz="4" w:space="0" w:color="auto"/>
              <w:right w:val="single" w:sz="4" w:space="0" w:color="auto"/>
            </w:tcBorders>
            <w:hideMark/>
          </w:tcPr>
          <w:p w14:paraId="7A866088"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70</w:t>
            </w:r>
          </w:p>
        </w:tc>
      </w:tr>
      <w:tr w:rsidR="00392E9B" w:rsidRPr="00392E9B" w14:paraId="77DC4E15" w14:textId="77777777" w:rsidTr="008D0BB5">
        <w:trPr>
          <w:trHeight w:val="57"/>
        </w:trPr>
        <w:tc>
          <w:tcPr>
            <w:tcW w:w="577" w:type="dxa"/>
            <w:tcBorders>
              <w:top w:val="single" w:sz="4" w:space="0" w:color="auto"/>
              <w:left w:val="single" w:sz="4" w:space="0" w:color="auto"/>
              <w:bottom w:val="single" w:sz="4" w:space="0" w:color="auto"/>
              <w:right w:val="single" w:sz="4" w:space="0" w:color="auto"/>
            </w:tcBorders>
          </w:tcPr>
          <w:p w14:paraId="71F7DBD5" w14:textId="77777777" w:rsidR="00392E9B" w:rsidRPr="00392E9B" w:rsidRDefault="00392E9B">
            <w:pPr>
              <w:numPr>
                <w:ilvl w:val="0"/>
                <w:numId w:val="42"/>
              </w:numPr>
              <w:ind w:left="0" w:firstLine="0"/>
              <w:contextualSpacing/>
              <w:jc w:val="center"/>
              <w:rPr>
                <w:rFonts w:ascii="Arial" w:hAnsi="Arial" w:cs="Arial"/>
                <w:bCs/>
                <w:sz w:val="24"/>
                <w:szCs w:val="24"/>
                <w:lang w:eastAsia="lt-LT"/>
              </w:rPr>
            </w:pPr>
          </w:p>
        </w:tc>
        <w:tc>
          <w:tcPr>
            <w:tcW w:w="2130" w:type="dxa"/>
            <w:tcBorders>
              <w:top w:val="single" w:sz="4" w:space="0" w:color="auto"/>
              <w:left w:val="single" w:sz="4" w:space="0" w:color="auto"/>
              <w:bottom w:val="single" w:sz="4" w:space="0" w:color="auto"/>
              <w:right w:val="single" w:sz="4" w:space="0" w:color="auto"/>
            </w:tcBorders>
            <w:hideMark/>
          </w:tcPr>
          <w:p w14:paraId="4CB966BA" w14:textId="77777777" w:rsidR="00392E9B" w:rsidRPr="00392E9B" w:rsidRDefault="00392E9B" w:rsidP="008D0BB5">
            <w:pPr>
              <w:ind w:firstLine="0"/>
              <w:rPr>
                <w:rFonts w:ascii="Arial" w:hAnsi="Arial" w:cs="Arial"/>
                <w:color w:val="000000"/>
                <w:sz w:val="24"/>
                <w:szCs w:val="24"/>
                <w:lang w:eastAsia="lt-LT"/>
              </w:rPr>
            </w:pPr>
            <w:r w:rsidRPr="00392E9B">
              <w:rPr>
                <w:rFonts w:ascii="Arial" w:hAnsi="Arial" w:cs="Arial"/>
                <w:color w:val="000000"/>
                <w:sz w:val="24"/>
                <w:szCs w:val="24"/>
                <w:lang w:eastAsia="lt-LT"/>
              </w:rPr>
              <w:t>Tauragės r. „Karšuvos“ mokykla</w:t>
            </w:r>
          </w:p>
        </w:tc>
        <w:tc>
          <w:tcPr>
            <w:tcW w:w="1470" w:type="dxa"/>
            <w:tcBorders>
              <w:top w:val="single" w:sz="4" w:space="0" w:color="auto"/>
              <w:left w:val="single" w:sz="4" w:space="0" w:color="auto"/>
              <w:bottom w:val="single" w:sz="4" w:space="0" w:color="auto"/>
              <w:right w:val="single" w:sz="4" w:space="0" w:color="auto"/>
            </w:tcBorders>
            <w:hideMark/>
          </w:tcPr>
          <w:p w14:paraId="7FA6BA38"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6</w:t>
            </w:r>
          </w:p>
        </w:tc>
        <w:tc>
          <w:tcPr>
            <w:tcW w:w="1471" w:type="dxa"/>
            <w:tcBorders>
              <w:top w:val="single" w:sz="4" w:space="0" w:color="auto"/>
              <w:left w:val="single" w:sz="4" w:space="0" w:color="auto"/>
              <w:bottom w:val="single" w:sz="4" w:space="0" w:color="auto"/>
              <w:right w:val="single" w:sz="4" w:space="0" w:color="auto"/>
            </w:tcBorders>
            <w:hideMark/>
          </w:tcPr>
          <w:p w14:paraId="3A42EF94"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40</w:t>
            </w:r>
          </w:p>
        </w:tc>
        <w:tc>
          <w:tcPr>
            <w:tcW w:w="1718" w:type="dxa"/>
            <w:tcBorders>
              <w:top w:val="single" w:sz="4" w:space="0" w:color="auto"/>
              <w:left w:val="single" w:sz="4" w:space="0" w:color="auto"/>
              <w:bottom w:val="single" w:sz="4" w:space="0" w:color="auto"/>
              <w:right w:val="single" w:sz="4" w:space="0" w:color="auto"/>
            </w:tcBorders>
            <w:hideMark/>
          </w:tcPr>
          <w:p w14:paraId="34EDD6B6"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14</w:t>
            </w:r>
          </w:p>
        </w:tc>
        <w:tc>
          <w:tcPr>
            <w:tcW w:w="1701" w:type="dxa"/>
            <w:tcBorders>
              <w:top w:val="single" w:sz="4" w:space="0" w:color="auto"/>
              <w:left w:val="single" w:sz="4" w:space="0" w:color="auto"/>
              <w:bottom w:val="single" w:sz="4" w:space="0" w:color="auto"/>
              <w:right w:val="single" w:sz="4" w:space="0" w:color="auto"/>
            </w:tcBorders>
            <w:hideMark/>
          </w:tcPr>
          <w:p w14:paraId="2352C4B5"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color w:val="000000"/>
                <w:sz w:val="24"/>
                <w:szCs w:val="24"/>
                <w:lang w:eastAsia="lt-LT"/>
              </w:rPr>
              <w:t>0</w:t>
            </w:r>
          </w:p>
        </w:tc>
        <w:tc>
          <w:tcPr>
            <w:tcW w:w="993" w:type="dxa"/>
            <w:tcBorders>
              <w:top w:val="single" w:sz="4" w:space="0" w:color="auto"/>
              <w:left w:val="single" w:sz="4" w:space="0" w:color="auto"/>
              <w:bottom w:val="single" w:sz="4" w:space="0" w:color="auto"/>
              <w:right w:val="single" w:sz="4" w:space="0" w:color="auto"/>
            </w:tcBorders>
            <w:hideMark/>
          </w:tcPr>
          <w:p w14:paraId="39511D42" w14:textId="77777777" w:rsidR="00392E9B" w:rsidRPr="00392E9B" w:rsidRDefault="00392E9B" w:rsidP="008D0BB5">
            <w:pPr>
              <w:ind w:firstLine="0"/>
              <w:jc w:val="center"/>
              <w:rPr>
                <w:rFonts w:ascii="Arial" w:hAnsi="Arial" w:cs="Arial"/>
                <w:sz w:val="24"/>
                <w:szCs w:val="24"/>
                <w:lang w:eastAsia="lt-LT"/>
              </w:rPr>
            </w:pPr>
            <w:r w:rsidRPr="00392E9B">
              <w:rPr>
                <w:rFonts w:ascii="Arial" w:hAnsi="Arial" w:cs="Arial"/>
                <w:sz w:val="24"/>
                <w:szCs w:val="24"/>
                <w:lang w:eastAsia="lt-LT"/>
              </w:rPr>
              <w:t>20</w:t>
            </w:r>
          </w:p>
        </w:tc>
      </w:tr>
      <w:tr w:rsidR="00392E9B" w:rsidRPr="00392E9B" w14:paraId="4F447869" w14:textId="77777777" w:rsidTr="008D0BB5">
        <w:trPr>
          <w:trHeight w:val="57"/>
        </w:trPr>
        <w:tc>
          <w:tcPr>
            <w:tcW w:w="577" w:type="dxa"/>
            <w:tcBorders>
              <w:top w:val="single" w:sz="4" w:space="0" w:color="auto"/>
              <w:left w:val="single" w:sz="4" w:space="0" w:color="auto"/>
              <w:bottom w:val="single" w:sz="4" w:space="0" w:color="auto"/>
              <w:right w:val="single" w:sz="4" w:space="0" w:color="auto"/>
            </w:tcBorders>
          </w:tcPr>
          <w:p w14:paraId="59AC650D" w14:textId="77777777" w:rsidR="00392E9B" w:rsidRPr="00392E9B" w:rsidRDefault="00392E9B" w:rsidP="008D0BB5">
            <w:pPr>
              <w:ind w:firstLine="0"/>
              <w:rPr>
                <w:rFonts w:ascii="Arial" w:hAnsi="Arial" w:cs="Arial"/>
                <w:bCs/>
                <w:sz w:val="24"/>
                <w:szCs w:val="24"/>
                <w:lang w:eastAsia="lt-LT"/>
              </w:rPr>
            </w:pPr>
          </w:p>
        </w:tc>
        <w:tc>
          <w:tcPr>
            <w:tcW w:w="2130" w:type="dxa"/>
            <w:tcBorders>
              <w:top w:val="single" w:sz="4" w:space="0" w:color="auto"/>
              <w:left w:val="single" w:sz="4" w:space="0" w:color="auto"/>
              <w:bottom w:val="single" w:sz="4" w:space="0" w:color="auto"/>
              <w:right w:val="single" w:sz="4" w:space="0" w:color="auto"/>
            </w:tcBorders>
            <w:hideMark/>
          </w:tcPr>
          <w:p w14:paraId="45AD9371" w14:textId="77777777" w:rsidR="00392E9B" w:rsidRPr="00392E9B" w:rsidRDefault="00392E9B" w:rsidP="008D0BB5">
            <w:pPr>
              <w:ind w:firstLine="0"/>
              <w:jc w:val="center"/>
              <w:rPr>
                <w:rFonts w:ascii="Arial" w:hAnsi="Arial" w:cs="Arial"/>
                <w:b/>
                <w:bCs/>
                <w:color w:val="000000"/>
                <w:sz w:val="24"/>
                <w:szCs w:val="24"/>
                <w:lang w:eastAsia="lt-LT"/>
              </w:rPr>
            </w:pPr>
            <w:r w:rsidRPr="00392E9B">
              <w:rPr>
                <w:rFonts w:ascii="Arial" w:hAnsi="Arial" w:cs="Arial"/>
                <w:b/>
                <w:bCs/>
                <w:color w:val="000000"/>
                <w:sz w:val="24"/>
                <w:szCs w:val="24"/>
                <w:lang w:eastAsia="lt-LT"/>
              </w:rPr>
              <w:t>Iš viso</w:t>
            </w:r>
          </w:p>
        </w:tc>
        <w:tc>
          <w:tcPr>
            <w:tcW w:w="1470" w:type="dxa"/>
            <w:tcBorders>
              <w:top w:val="single" w:sz="4" w:space="0" w:color="auto"/>
              <w:left w:val="single" w:sz="4" w:space="0" w:color="auto"/>
              <w:bottom w:val="single" w:sz="4" w:space="0" w:color="auto"/>
              <w:right w:val="single" w:sz="4" w:space="0" w:color="auto"/>
            </w:tcBorders>
            <w:hideMark/>
          </w:tcPr>
          <w:p w14:paraId="2EFE2939" w14:textId="77777777" w:rsidR="00392E9B" w:rsidRPr="00392E9B" w:rsidRDefault="00392E9B" w:rsidP="008D0BB5">
            <w:pPr>
              <w:ind w:firstLine="0"/>
              <w:jc w:val="center"/>
              <w:rPr>
                <w:rFonts w:ascii="Arial" w:hAnsi="Arial" w:cs="Arial"/>
                <w:b/>
                <w:bCs/>
                <w:sz w:val="24"/>
                <w:szCs w:val="24"/>
                <w:lang w:eastAsia="lt-LT"/>
              </w:rPr>
            </w:pPr>
            <w:r w:rsidRPr="00392E9B">
              <w:rPr>
                <w:rFonts w:ascii="Arial" w:hAnsi="Arial" w:cs="Arial"/>
                <w:b/>
                <w:bCs/>
                <w:sz w:val="24"/>
                <w:szCs w:val="24"/>
                <w:lang w:eastAsia="lt-LT"/>
              </w:rPr>
              <w:t>169</w:t>
            </w:r>
          </w:p>
        </w:tc>
        <w:tc>
          <w:tcPr>
            <w:tcW w:w="1471" w:type="dxa"/>
            <w:tcBorders>
              <w:top w:val="single" w:sz="4" w:space="0" w:color="auto"/>
              <w:left w:val="single" w:sz="4" w:space="0" w:color="auto"/>
              <w:bottom w:val="single" w:sz="4" w:space="0" w:color="auto"/>
              <w:right w:val="single" w:sz="4" w:space="0" w:color="auto"/>
            </w:tcBorders>
            <w:hideMark/>
          </w:tcPr>
          <w:p w14:paraId="67803B02" w14:textId="77777777" w:rsidR="00392E9B" w:rsidRPr="00392E9B" w:rsidRDefault="00392E9B" w:rsidP="008D0BB5">
            <w:pPr>
              <w:ind w:firstLine="0"/>
              <w:jc w:val="center"/>
              <w:rPr>
                <w:rFonts w:ascii="Arial" w:hAnsi="Arial" w:cs="Arial"/>
                <w:b/>
                <w:bCs/>
                <w:sz w:val="24"/>
                <w:szCs w:val="24"/>
                <w:lang w:eastAsia="lt-LT"/>
              </w:rPr>
            </w:pPr>
            <w:r w:rsidRPr="00392E9B">
              <w:rPr>
                <w:rFonts w:ascii="Arial" w:hAnsi="Arial" w:cs="Arial"/>
                <w:b/>
                <w:bCs/>
                <w:sz w:val="24"/>
                <w:szCs w:val="24"/>
                <w:lang w:eastAsia="lt-LT"/>
              </w:rPr>
              <w:t>541</w:t>
            </w:r>
          </w:p>
        </w:tc>
        <w:tc>
          <w:tcPr>
            <w:tcW w:w="1718" w:type="dxa"/>
            <w:tcBorders>
              <w:top w:val="single" w:sz="4" w:space="0" w:color="auto"/>
              <w:left w:val="single" w:sz="4" w:space="0" w:color="auto"/>
              <w:bottom w:val="single" w:sz="4" w:space="0" w:color="auto"/>
              <w:right w:val="single" w:sz="4" w:space="0" w:color="auto"/>
            </w:tcBorders>
            <w:hideMark/>
          </w:tcPr>
          <w:p w14:paraId="3D64AA9F" w14:textId="77777777" w:rsidR="00392E9B" w:rsidRPr="00392E9B" w:rsidRDefault="00392E9B" w:rsidP="008D0BB5">
            <w:pPr>
              <w:ind w:firstLine="0"/>
              <w:jc w:val="center"/>
              <w:rPr>
                <w:rFonts w:ascii="Arial" w:hAnsi="Arial" w:cs="Arial"/>
                <w:b/>
                <w:bCs/>
                <w:sz w:val="24"/>
                <w:szCs w:val="24"/>
                <w:lang w:eastAsia="lt-LT"/>
              </w:rPr>
            </w:pPr>
            <w:r w:rsidRPr="00392E9B">
              <w:rPr>
                <w:rFonts w:ascii="Arial" w:hAnsi="Arial" w:cs="Arial"/>
                <w:b/>
                <w:bCs/>
                <w:sz w:val="24"/>
                <w:szCs w:val="24"/>
                <w:lang w:eastAsia="lt-LT"/>
              </w:rPr>
              <w:t>331</w:t>
            </w:r>
          </w:p>
        </w:tc>
        <w:tc>
          <w:tcPr>
            <w:tcW w:w="1701" w:type="dxa"/>
            <w:tcBorders>
              <w:top w:val="single" w:sz="4" w:space="0" w:color="auto"/>
              <w:left w:val="single" w:sz="4" w:space="0" w:color="auto"/>
              <w:bottom w:val="single" w:sz="4" w:space="0" w:color="auto"/>
              <w:right w:val="single" w:sz="4" w:space="0" w:color="auto"/>
            </w:tcBorders>
            <w:hideMark/>
          </w:tcPr>
          <w:p w14:paraId="59F26901" w14:textId="77777777" w:rsidR="00392E9B" w:rsidRPr="00392E9B" w:rsidRDefault="00392E9B" w:rsidP="008D0BB5">
            <w:pPr>
              <w:ind w:firstLine="0"/>
              <w:jc w:val="center"/>
              <w:rPr>
                <w:rFonts w:ascii="Arial" w:hAnsi="Arial" w:cs="Arial"/>
                <w:b/>
                <w:bCs/>
                <w:sz w:val="24"/>
                <w:szCs w:val="24"/>
                <w:lang w:eastAsia="lt-LT"/>
              </w:rPr>
            </w:pPr>
            <w:r w:rsidRPr="00392E9B">
              <w:rPr>
                <w:rFonts w:ascii="Arial" w:hAnsi="Arial" w:cs="Arial"/>
                <w:b/>
                <w:bCs/>
                <w:sz w:val="24"/>
                <w:szCs w:val="24"/>
                <w:lang w:eastAsia="lt-LT"/>
              </w:rPr>
              <w:t>49</w:t>
            </w:r>
          </w:p>
        </w:tc>
        <w:tc>
          <w:tcPr>
            <w:tcW w:w="993" w:type="dxa"/>
            <w:tcBorders>
              <w:top w:val="single" w:sz="4" w:space="0" w:color="auto"/>
              <w:left w:val="single" w:sz="4" w:space="0" w:color="auto"/>
              <w:bottom w:val="single" w:sz="4" w:space="0" w:color="auto"/>
              <w:right w:val="single" w:sz="4" w:space="0" w:color="auto"/>
            </w:tcBorders>
            <w:hideMark/>
          </w:tcPr>
          <w:p w14:paraId="43B343FF" w14:textId="77777777" w:rsidR="00392E9B" w:rsidRPr="00392E9B" w:rsidRDefault="00392E9B" w:rsidP="008D0BB5">
            <w:pPr>
              <w:ind w:firstLine="0"/>
              <w:jc w:val="center"/>
              <w:rPr>
                <w:rFonts w:ascii="Arial" w:hAnsi="Arial" w:cs="Arial"/>
                <w:b/>
                <w:bCs/>
                <w:sz w:val="24"/>
                <w:szCs w:val="24"/>
                <w:lang w:eastAsia="lt-LT"/>
              </w:rPr>
            </w:pPr>
            <w:r w:rsidRPr="00392E9B">
              <w:rPr>
                <w:rFonts w:ascii="Arial" w:hAnsi="Arial" w:cs="Arial"/>
                <w:b/>
                <w:bCs/>
                <w:sz w:val="24"/>
                <w:szCs w:val="24"/>
                <w:lang w:eastAsia="lt-LT"/>
              </w:rPr>
              <w:t>145</w:t>
            </w:r>
          </w:p>
        </w:tc>
      </w:tr>
    </w:tbl>
    <w:p w14:paraId="10CC27C5" w14:textId="77777777" w:rsidR="00392E9B" w:rsidRPr="00392E9B" w:rsidRDefault="00392E9B" w:rsidP="00392E9B">
      <w:pPr>
        <w:spacing w:after="0" w:line="240" w:lineRule="auto"/>
        <w:jc w:val="center"/>
        <w:rPr>
          <w:rFonts w:ascii="Arial" w:eastAsia="Times New Roman" w:hAnsi="Arial" w:cs="Arial"/>
          <w:b/>
          <w:sz w:val="24"/>
          <w:szCs w:val="24"/>
        </w:rPr>
      </w:pPr>
    </w:p>
    <w:p w14:paraId="031E58F5" w14:textId="5F3B060A" w:rsidR="00392E9B" w:rsidRPr="00392E9B" w:rsidRDefault="00392E9B" w:rsidP="00392E9B">
      <w:pPr>
        <w:spacing w:after="0" w:line="240" w:lineRule="auto"/>
        <w:ind w:firstLine="567"/>
        <w:jc w:val="both"/>
        <w:rPr>
          <w:rFonts w:ascii="Arial" w:eastAsia="Times New Roman" w:hAnsi="Arial" w:cs="Arial"/>
          <w:bCs/>
          <w:sz w:val="24"/>
          <w:szCs w:val="24"/>
        </w:rPr>
      </w:pPr>
      <w:r w:rsidRPr="00392E9B">
        <w:rPr>
          <w:rFonts w:ascii="Arial" w:eastAsia="Times New Roman" w:hAnsi="Arial" w:cs="Arial"/>
          <w:bCs/>
          <w:sz w:val="24"/>
          <w:szCs w:val="24"/>
        </w:rPr>
        <w:t>*</w:t>
      </w:r>
      <w:r w:rsidRPr="00392E9B">
        <w:rPr>
          <w:rFonts w:ascii="Arial" w:eastAsia="Times New Roman" w:hAnsi="Arial" w:cs="Arial"/>
          <w:bCs/>
        </w:rPr>
        <w:t xml:space="preserve"> </w:t>
      </w:r>
      <w:r w:rsidRPr="00392E9B">
        <w:rPr>
          <w:rFonts w:ascii="Arial" w:eastAsia="Times New Roman" w:hAnsi="Arial" w:cs="Arial"/>
          <w:bCs/>
          <w:sz w:val="24"/>
          <w:szCs w:val="24"/>
        </w:rPr>
        <w:t xml:space="preserve">Sporto, sveikatos ugdymo, meninės raiškos, turizmo, gamtos, techninės kūrybos, kitų būrelių, studijų, klubų ir kiti </w:t>
      </w:r>
      <w:r w:rsidR="008D0BB5">
        <w:rPr>
          <w:rFonts w:ascii="Arial" w:eastAsia="Times New Roman" w:hAnsi="Arial" w:cs="Arial"/>
          <w:bCs/>
          <w:sz w:val="24"/>
          <w:szCs w:val="24"/>
        </w:rPr>
        <w:t>n</w:t>
      </w:r>
      <w:r w:rsidRPr="00392E9B">
        <w:rPr>
          <w:rFonts w:ascii="Arial" w:eastAsia="Times New Roman" w:hAnsi="Arial" w:cs="Arial"/>
          <w:bCs/>
          <w:sz w:val="24"/>
          <w:szCs w:val="24"/>
        </w:rPr>
        <w:t>eformalieji renginiai</w:t>
      </w:r>
      <w:r w:rsidR="008D0BB5">
        <w:rPr>
          <w:rFonts w:ascii="Arial" w:eastAsia="Times New Roman" w:hAnsi="Arial" w:cs="Arial"/>
          <w:bCs/>
          <w:sz w:val="24"/>
          <w:szCs w:val="24"/>
        </w:rPr>
        <w:t xml:space="preserve">. </w:t>
      </w:r>
    </w:p>
    <w:p w14:paraId="3E475ECF" w14:textId="77777777" w:rsidR="00392E9B" w:rsidRPr="00392E9B" w:rsidRDefault="00392E9B" w:rsidP="00392E9B">
      <w:pPr>
        <w:spacing w:after="0" w:line="240" w:lineRule="auto"/>
        <w:jc w:val="center"/>
        <w:rPr>
          <w:rFonts w:ascii="Arial" w:eastAsia="Times New Roman" w:hAnsi="Arial" w:cs="Arial"/>
          <w:b/>
          <w:sz w:val="24"/>
          <w:szCs w:val="24"/>
        </w:rPr>
      </w:pPr>
    </w:p>
    <w:p w14:paraId="530D00B2" w14:textId="77777777" w:rsidR="00392E9B" w:rsidRPr="00392E9B" w:rsidRDefault="00392E9B" w:rsidP="00392E9B">
      <w:pPr>
        <w:tabs>
          <w:tab w:val="left" w:pos="851"/>
        </w:tabs>
        <w:spacing w:after="0" w:line="240" w:lineRule="auto"/>
        <w:ind w:firstLine="567"/>
        <w:contextualSpacing/>
        <w:jc w:val="both"/>
        <w:rPr>
          <w:rFonts w:ascii="Arial" w:eastAsia="Calibri" w:hAnsi="Arial" w:cs="Arial"/>
          <w:kern w:val="2"/>
          <w:sz w:val="24"/>
          <w:szCs w:val="24"/>
          <w:lang w:eastAsia="en-US"/>
          <w14:ligatures w14:val="standardContextual"/>
        </w:rPr>
      </w:pPr>
      <w:r w:rsidRPr="00392E9B">
        <w:rPr>
          <w:rFonts w:ascii="Arial" w:eastAsia="Times New Roman" w:hAnsi="Arial" w:cs="Arial"/>
          <w:color w:val="000000"/>
          <w:kern w:val="2"/>
          <w:sz w:val="24"/>
          <w:szCs w:val="24"/>
          <w:lang w:eastAsia="en-US"/>
          <w14:ligatures w14:val="standardContextual"/>
        </w:rPr>
        <w:t xml:space="preserve">Lentelėje pateikiami preliminarūs vienais mokslo metais vyksiančių renginių/planuojamų išvykų skaičiai. </w:t>
      </w:r>
    </w:p>
    <w:bookmarkEnd w:id="54"/>
    <w:p w14:paraId="34E080CF" w14:textId="77777777" w:rsidR="00392E9B" w:rsidRPr="00392E9B" w:rsidRDefault="00392E9B" w:rsidP="00392E9B">
      <w:pPr>
        <w:rPr>
          <w:rFonts w:ascii="Arial" w:eastAsia="Times New Roman" w:hAnsi="Arial" w:cs="Arial"/>
        </w:rPr>
      </w:pPr>
    </w:p>
    <w:p w14:paraId="0E10819A" w14:textId="77777777" w:rsidR="0058089A" w:rsidRDefault="0058089A" w:rsidP="00FA7F39">
      <w:pPr>
        <w:keepNext/>
        <w:tabs>
          <w:tab w:val="left" w:pos="1134"/>
        </w:tabs>
        <w:suppressAutoHyphens/>
        <w:spacing w:after="0"/>
        <w:ind w:firstLine="567"/>
        <w:jc w:val="both"/>
        <w:rPr>
          <w:rFonts w:ascii="Arial" w:eastAsia="Times New Roman" w:hAnsi="Arial" w:cs="Arial"/>
          <w:b/>
          <w:bCs/>
          <w:sz w:val="24"/>
          <w:szCs w:val="24"/>
          <w:lang w:eastAsia="ar-SA"/>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5" w:name="_Ref38285444"/>
      <w:bookmarkStart w:id="56"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5"/>
      <w:bookmarkEnd w:id="56"/>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3"/>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pPr>
              <w:numPr>
                <w:ilvl w:val="0"/>
                <w:numId w:val="36"/>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267531AF" w14:textId="77777777" w:rsidR="009C5C77" w:rsidRPr="009C5C77" w:rsidRDefault="009C5C77">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6"/>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1"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2"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6"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7"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7" w:name="_Hlk89874144"/>
      <w:bookmarkStart w:id="58" w:name="_Ref38291223"/>
      <w:bookmarkStart w:id="59" w:name="_Ref38291334"/>
      <w:bookmarkStart w:id="60"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7"/>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61" w:name="_Hlk536433953"/>
      <w:bookmarkStart w:id="62" w:name="_Hlk102747449"/>
      <w:bookmarkEnd w:id="57"/>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1"/>
      <w:r w:rsidRPr="002C3FE2">
        <w:rPr>
          <w:rStyle w:val="Puslapioinaosnuoroda"/>
          <w:rFonts w:ascii="Arial" w:hAnsi="Arial" w:cs="Arial"/>
          <w:b/>
          <w:sz w:val="24"/>
          <w:szCs w:val="24"/>
        </w:rPr>
        <w:footnoteReference w:id="8"/>
      </w:r>
    </w:p>
    <w:bookmarkEnd w:id="62"/>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63"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8"/>
      <w:bookmarkEnd w:id="59"/>
      <w:bookmarkEnd w:id="60"/>
    </w:p>
    <w:bookmarkEnd w:id="63"/>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8"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9"/>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5B48" w:rsidRPr="002C3FE2" w14:paraId="5C9D0B7F" w14:textId="77777777" w:rsidTr="004645DD">
        <w:tc>
          <w:tcPr>
            <w:tcW w:w="846" w:type="dxa"/>
            <w:tcBorders>
              <w:top w:val="single" w:sz="4" w:space="0" w:color="auto"/>
              <w:left w:val="single" w:sz="4" w:space="0" w:color="auto"/>
              <w:bottom w:val="single" w:sz="4" w:space="0" w:color="auto"/>
              <w:right w:val="single" w:sz="4" w:space="0" w:color="auto"/>
            </w:tcBorders>
          </w:tcPr>
          <w:p w14:paraId="4A8C2048" w14:textId="77777777" w:rsidR="003D5B48" w:rsidRPr="002C3FE2" w:rsidRDefault="003D5B48">
            <w:pPr>
              <w:pStyle w:val="Sraopastraipa"/>
              <w:numPr>
                <w:ilvl w:val="0"/>
                <w:numId w:val="37"/>
              </w:numPr>
              <w:jc w:val="both"/>
              <w:rPr>
                <w:rFonts w:ascii="Arial" w:hAnsi="Arial" w:cs="Arial"/>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7006C822" w14:textId="77777777" w:rsidR="003D5B48" w:rsidRDefault="003D5B48" w:rsidP="003D5B48">
            <w:pPr>
              <w:ind w:firstLine="272"/>
              <w:jc w:val="both"/>
              <w:rPr>
                <w:rFonts w:ascii="Arial" w:hAnsi="Arial" w:cs="Arial"/>
                <w:sz w:val="24"/>
                <w:szCs w:val="24"/>
              </w:rPr>
            </w:pPr>
            <w:r w:rsidRPr="003D5B48">
              <w:rPr>
                <w:rFonts w:ascii="Arial" w:hAnsi="Arial" w:cs="Arial"/>
                <w:sz w:val="24"/>
                <w:szCs w:val="24"/>
              </w:rPr>
              <w:t>Tiekėjas privalo turėti šiuos specialistus pirkimo sutarčiai vykdyti:</w:t>
            </w:r>
          </w:p>
          <w:p w14:paraId="4216AF52" w14:textId="5AB51580" w:rsidR="003D5B48" w:rsidRPr="003D5B48" w:rsidRDefault="003D5B48" w:rsidP="003D5B48">
            <w:pPr>
              <w:ind w:firstLine="272"/>
              <w:jc w:val="both"/>
              <w:rPr>
                <w:rFonts w:ascii="Arial" w:hAnsi="Arial" w:cs="Arial"/>
                <w:sz w:val="24"/>
                <w:szCs w:val="24"/>
              </w:rPr>
            </w:pPr>
            <w:r w:rsidRPr="003D5B48">
              <w:rPr>
                <w:rFonts w:ascii="Arial" w:hAnsi="Arial" w:cs="Arial"/>
                <w:b/>
                <w:bCs/>
                <w:sz w:val="24"/>
                <w:szCs w:val="24"/>
              </w:rPr>
              <w:t>ne mažiau kaip 5</w:t>
            </w:r>
            <w:r w:rsidRPr="003D5B48">
              <w:rPr>
                <w:rStyle w:val="Puslapioinaosnuoroda"/>
                <w:rFonts w:ascii="Arial" w:hAnsi="Arial" w:cs="Arial"/>
                <w:sz w:val="24"/>
                <w:szCs w:val="24"/>
              </w:rPr>
              <w:footnoteReference w:id="10"/>
            </w:r>
            <w:r w:rsidRPr="003D5B48">
              <w:rPr>
                <w:rFonts w:ascii="Arial" w:hAnsi="Arial" w:cs="Arial"/>
                <w:b/>
                <w:bCs/>
                <w:sz w:val="24"/>
                <w:szCs w:val="24"/>
              </w:rPr>
              <w:t>specialistai</w:t>
            </w:r>
            <w:r w:rsidRPr="003D5B48">
              <w:rPr>
                <w:rFonts w:ascii="Arial" w:hAnsi="Arial" w:cs="Arial"/>
                <w:sz w:val="24"/>
                <w:szCs w:val="24"/>
              </w:rPr>
              <w:t>, atitinkantys šiuos reikalavimus:</w:t>
            </w:r>
          </w:p>
          <w:p w14:paraId="7B50C05E" w14:textId="01955B35" w:rsidR="003D5B48" w:rsidRPr="003D5B48" w:rsidRDefault="003D5B48" w:rsidP="003D5B48">
            <w:pPr>
              <w:tabs>
                <w:tab w:val="left" w:pos="1560"/>
              </w:tabs>
              <w:ind w:firstLine="374"/>
              <w:jc w:val="both"/>
              <w:rPr>
                <w:rFonts w:ascii="Arial" w:hAnsi="Arial" w:cs="Arial"/>
                <w:i/>
                <w:iCs/>
                <w:sz w:val="24"/>
                <w:szCs w:val="24"/>
              </w:rPr>
            </w:pPr>
            <w:r w:rsidRPr="003D5B48">
              <w:rPr>
                <w:rFonts w:ascii="Arial" w:hAnsi="Arial" w:cs="Arial"/>
                <w:sz w:val="24"/>
                <w:szCs w:val="24"/>
              </w:rPr>
              <w:t xml:space="preserve">- </w:t>
            </w:r>
            <w:bookmarkStart w:id="64" w:name="_Hlk154608788"/>
            <w:r w:rsidRPr="003D5B48">
              <w:rPr>
                <w:rFonts w:ascii="Arial" w:hAnsi="Arial" w:cs="Arial"/>
                <w:i/>
                <w:iCs/>
                <w:sz w:val="24"/>
                <w:szCs w:val="24"/>
              </w:rPr>
              <w:t>vairuotojai</w:t>
            </w:r>
            <w:r w:rsidRPr="003D5B48">
              <w:rPr>
                <w:rFonts w:ascii="Arial" w:hAnsi="Arial" w:cs="Arial"/>
                <w:sz w:val="24"/>
                <w:szCs w:val="24"/>
              </w:rPr>
              <w:t>, kurie turi Lietuvos Respublikos teritorijoje galiojantį D kategorijos vairuotojo pažymėjimą su 95 kodu arba vairuotojo kvalifikacijos kortelę.</w:t>
            </w:r>
            <w:bookmarkEnd w:id="64"/>
          </w:p>
          <w:p w14:paraId="63F0BF59" w14:textId="77777777" w:rsidR="003D5B48" w:rsidRPr="003D5B48" w:rsidRDefault="003D5B48" w:rsidP="003D5B48">
            <w:pPr>
              <w:tabs>
                <w:tab w:val="left" w:pos="1560"/>
              </w:tabs>
              <w:ind w:firstLine="374"/>
              <w:jc w:val="both"/>
              <w:rPr>
                <w:rFonts w:ascii="Arial" w:hAnsi="Arial" w:cs="Arial"/>
                <w:sz w:val="24"/>
                <w:szCs w:val="24"/>
              </w:rPr>
            </w:pPr>
          </w:p>
          <w:p w14:paraId="25E99412" w14:textId="77777777" w:rsidR="003D5B48" w:rsidRPr="003D5B48" w:rsidRDefault="003D5B48" w:rsidP="003D5B48">
            <w:pPr>
              <w:tabs>
                <w:tab w:val="left" w:pos="226"/>
                <w:tab w:val="left" w:pos="1560"/>
              </w:tabs>
              <w:ind w:firstLine="374"/>
              <w:rPr>
                <w:rFonts w:ascii="Arial" w:hAnsi="Arial" w:cs="Arial"/>
                <w:color w:val="000000" w:themeColor="text1"/>
                <w:sz w:val="24"/>
                <w:szCs w:val="24"/>
              </w:rPr>
            </w:pPr>
            <w:r w:rsidRPr="003D5B48">
              <w:rPr>
                <w:rFonts w:ascii="Arial" w:hAnsi="Arial" w:cs="Arial"/>
                <w:color w:val="000000" w:themeColor="text1"/>
                <w:sz w:val="24"/>
                <w:szCs w:val="24"/>
              </w:rPr>
              <w:t>Reikalavimai:</w:t>
            </w:r>
          </w:p>
          <w:p w14:paraId="0CE24F1C" w14:textId="77777777" w:rsidR="003D5B48" w:rsidRPr="003D5B48" w:rsidRDefault="003D5B48">
            <w:pPr>
              <w:numPr>
                <w:ilvl w:val="0"/>
                <w:numId w:val="47"/>
              </w:numPr>
              <w:tabs>
                <w:tab w:val="left" w:pos="226"/>
                <w:tab w:val="left" w:pos="697"/>
              </w:tabs>
              <w:ind w:left="0" w:firstLine="374"/>
              <w:contextualSpacing/>
              <w:jc w:val="both"/>
              <w:rPr>
                <w:rFonts w:ascii="Arial" w:hAnsi="Arial" w:cs="Arial"/>
                <w:color w:val="000000"/>
                <w:sz w:val="24"/>
                <w:szCs w:val="24"/>
              </w:rPr>
            </w:pPr>
            <w:r w:rsidRPr="003D5B48">
              <w:rPr>
                <w:rFonts w:ascii="Arial" w:hAnsi="Arial" w:cs="Arial"/>
                <w:color w:val="000000"/>
                <w:sz w:val="24"/>
                <w:szCs w:val="24"/>
              </w:rPr>
              <w:t>jeigu pasiūlymą teikia ūkio subjektų grupė – reikalavimą turi atitikti ūkio subjektų grupės nario (-ių) specialistai, atsižvelgiant į jų prisiimamus įsipareigojimus pirkimo sutarčiai vykdyti;</w:t>
            </w:r>
          </w:p>
          <w:p w14:paraId="61018D1B" w14:textId="77777777" w:rsidR="003D5B48" w:rsidRPr="003D5B48" w:rsidRDefault="003D5B48">
            <w:pPr>
              <w:numPr>
                <w:ilvl w:val="0"/>
                <w:numId w:val="47"/>
              </w:numPr>
              <w:tabs>
                <w:tab w:val="left" w:pos="226"/>
                <w:tab w:val="left" w:pos="697"/>
              </w:tabs>
              <w:ind w:left="0" w:firstLine="374"/>
              <w:contextualSpacing/>
              <w:jc w:val="both"/>
              <w:rPr>
                <w:rFonts w:ascii="Arial" w:hAnsi="Arial" w:cs="Arial"/>
                <w:color w:val="000000"/>
                <w:sz w:val="24"/>
                <w:szCs w:val="24"/>
              </w:rPr>
            </w:pPr>
            <w:r w:rsidRPr="003D5B48">
              <w:rPr>
                <w:rFonts w:ascii="Arial" w:hAnsi="Arial" w:cs="Arial"/>
                <w:color w:val="000000"/>
                <w:sz w:val="24"/>
                <w:szCs w:val="24"/>
              </w:rPr>
              <w:t xml:space="preserve"> tiekėjas gali remtis kitų ūkio subjektų pajėgumais tik tuo atveju, jeigu tie subjektai (jų darbuotojai) patys vykdys tą pirkimo sutarties dalį, kuriai reikia jų turimų pajėgumų;</w:t>
            </w:r>
          </w:p>
          <w:p w14:paraId="138F3DE5" w14:textId="77777777" w:rsidR="003D5B48" w:rsidRPr="003D5B48" w:rsidRDefault="003D5B48">
            <w:pPr>
              <w:numPr>
                <w:ilvl w:val="0"/>
                <w:numId w:val="47"/>
              </w:numPr>
              <w:tabs>
                <w:tab w:val="left" w:pos="226"/>
                <w:tab w:val="left" w:pos="697"/>
                <w:tab w:val="left" w:pos="1560"/>
              </w:tabs>
              <w:ind w:left="0" w:firstLine="374"/>
              <w:contextualSpacing/>
              <w:jc w:val="both"/>
              <w:rPr>
                <w:rFonts w:ascii="Arial" w:hAnsi="Arial" w:cs="Arial"/>
                <w:color w:val="000000" w:themeColor="text1"/>
                <w:sz w:val="24"/>
                <w:szCs w:val="24"/>
              </w:rPr>
            </w:pPr>
            <w:r w:rsidRPr="003D5B48">
              <w:rPr>
                <w:rFonts w:ascii="Arial" w:hAnsi="Arial" w:cs="Arial"/>
                <w:color w:val="000000"/>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946420B" w14:textId="77777777" w:rsidR="003D5B48" w:rsidRPr="003D5B48" w:rsidRDefault="003D5B48" w:rsidP="003D5B48">
            <w:pPr>
              <w:tabs>
                <w:tab w:val="left" w:pos="226"/>
                <w:tab w:val="left" w:pos="697"/>
                <w:tab w:val="left" w:pos="1560"/>
              </w:tabs>
              <w:ind w:firstLine="374"/>
              <w:contextualSpacing/>
              <w:jc w:val="both"/>
              <w:rPr>
                <w:rFonts w:ascii="Arial" w:hAnsi="Arial" w:cs="Arial"/>
                <w:color w:val="000000"/>
                <w:sz w:val="24"/>
                <w:szCs w:val="24"/>
              </w:rPr>
            </w:pPr>
          </w:p>
          <w:p w14:paraId="1760A79E" w14:textId="77777777" w:rsidR="003D5B48" w:rsidRPr="003D5B48" w:rsidRDefault="003D5B48" w:rsidP="003D5B48">
            <w:pPr>
              <w:tabs>
                <w:tab w:val="left" w:pos="226"/>
                <w:tab w:val="left" w:pos="697"/>
                <w:tab w:val="left" w:pos="1560"/>
              </w:tabs>
              <w:ind w:firstLine="374"/>
              <w:contextualSpacing/>
              <w:jc w:val="both"/>
              <w:rPr>
                <w:rFonts w:ascii="Arial" w:hAnsi="Arial" w:cs="Arial"/>
                <w:color w:val="000000" w:themeColor="text1"/>
                <w:sz w:val="24"/>
                <w:szCs w:val="24"/>
              </w:rPr>
            </w:pPr>
            <w:r w:rsidRPr="003D5B48">
              <w:rPr>
                <w:rFonts w:ascii="Arial" w:hAnsi="Arial" w:cs="Arial"/>
                <w:color w:val="000000" w:themeColor="text1"/>
                <w:sz w:val="24"/>
                <w:szCs w:val="24"/>
              </w:rPr>
              <w:t>Pastabos:</w:t>
            </w:r>
          </w:p>
          <w:p w14:paraId="720B298B" w14:textId="77777777" w:rsidR="003D5B48" w:rsidRPr="003D5B48" w:rsidRDefault="003D5B48" w:rsidP="003D5B48">
            <w:pPr>
              <w:tabs>
                <w:tab w:val="left" w:pos="1560"/>
              </w:tabs>
              <w:ind w:firstLine="374"/>
              <w:jc w:val="both"/>
              <w:rPr>
                <w:rFonts w:ascii="Arial" w:hAnsi="Arial" w:cs="Arial"/>
                <w:color w:val="000000" w:themeColor="text1"/>
                <w:sz w:val="24"/>
                <w:szCs w:val="24"/>
              </w:rPr>
            </w:pPr>
            <w:bookmarkStart w:id="65" w:name="_Hlk146203216"/>
            <w:r w:rsidRPr="003D5B48">
              <w:rPr>
                <w:rFonts w:ascii="Arial" w:hAnsi="Arial" w:cs="Arial"/>
                <w:color w:val="000000" w:themeColor="text1"/>
                <w:sz w:val="24"/>
                <w:szCs w:val="24"/>
              </w:rPr>
              <w:t>Tiekėjas sutarties vykdymui gali pasitelkti ir daugiau specialistų, jeigu tai būtina tinkamam pirkimo sutarties vykdymui užtikrinti.</w:t>
            </w:r>
          </w:p>
          <w:p w14:paraId="3145AED6" w14:textId="77777777" w:rsidR="003D5B48" w:rsidRPr="003D5B48" w:rsidRDefault="003D5B48" w:rsidP="003D5B48">
            <w:pPr>
              <w:tabs>
                <w:tab w:val="left" w:pos="1560"/>
              </w:tabs>
              <w:ind w:firstLine="374"/>
              <w:jc w:val="both"/>
              <w:rPr>
                <w:rFonts w:ascii="Arial" w:hAnsi="Arial" w:cs="Arial"/>
                <w:color w:val="000000" w:themeColor="text1"/>
                <w:sz w:val="24"/>
                <w:szCs w:val="24"/>
              </w:rPr>
            </w:pPr>
            <w:r w:rsidRPr="003D5B48">
              <w:rPr>
                <w:rFonts w:ascii="Arial" w:hAnsi="Arial" w:cs="Arial"/>
                <w:color w:val="000000" w:themeColor="text1"/>
                <w:sz w:val="24"/>
                <w:szCs w:val="24"/>
              </w:rPr>
              <w:t xml:space="preserve">Pirkimo sutartį galės vykdyti tik nustatytus kvalifikacijos reikalavimus atitinkantys specialistai. </w:t>
            </w:r>
          </w:p>
          <w:p w14:paraId="656AB41A" w14:textId="77777777" w:rsidR="003D5B48" w:rsidRDefault="003D5B48" w:rsidP="003D5B48">
            <w:pPr>
              <w:tabs>
                <w:tab w:val="left" w:pos="408"/>
                <w:tab w:val="left" w:pos="1560"/>
              </w:tabs>
              <w:ind w:firstLine="316"/>
              <w:jc w:val="both"/>
              <w:rPr>
                <w:rFonts w:ascii="Arial" w:hAnsi="Arial" w:cs="Arial"/>
                <w:i/>
                <w:iCs/>
                <w:color w:val="000000" w:themeColor="text1"/>
                <w:sz w:val="24"/>
                <w:szCs w:val="24"/>
              </w:rPr>
            </w:pPr>
          </w:p>
          <w:p w14:paraId="7CBF4BEF" w14:textId="6CFA3B7C" w:rsidR="003D5B48" w:rsidRPr="003D5B48" w:rsidRDefault="003D5B48" w:rsidP="003D5B48">
            <w:pPr>
              <w:tabs>
                <w:tab w:val="left" w:pos="408"/>
                <w:tab w:val="left" w:pos="1560"/>
              </w:tabs>
              <w:ind w:firstLine="316"/>
              <w:jc w:val="both"/>
              <w:rPr>
                <w:rFonts w:ascii="Arial" w:hAnsi="Arial" w:cs="Arial"/>
                <w:i/>
                <w:iCs/>
                <w:color w:val="000000" w:themeColor="text1"/>
                <w:sz w:val="24"/>
                <w:szCs w:val="24"/>
              </w:rPr>
            </w:pPr>
            <w:r w:rsidRPr="008A72BE">
              <w:rPr>
                <w:rFonts w:ascii="Arial" w:hAnsi="Arial" w:cs="Arial"/>
                <w:sz w:val="24"/>
                <w:szCs w:val="24"/>
                <w:lang w:eastAsia="en-US"/>
              </w:rPr>
              <w:t xml:space="preserve">Jeigu nurodyti specialistai bus keičiami (pavyzdžiui, jei nutraukia darbo santykius su tiekėju ar pan.), tokiu atveju būtina užtikrinti, kad </w:t>
            </w:r>
            <w:r w:rsidRPr="008A72BE">
              <w:rPr>
                <w:rFonts w:ascii="Arial" w:hAnsi="Arial" w:cs="Arial"/>
                <w:sz w:val="24"/>
                <w:szCs w:val="24"/>
                <w:lang w:eastAsia="en-US"/>
              </w:rPr>
              <w:lastRenderedPageBreak/>
              <w:t>keičiami specialistai atitiktų viešajame pirkime keliamus reikalavimus.</w:t>
            </w:r>
            <w:bookmarkEnd w:id="65"/>
          </w:p>
        </w:tc>
        <w:tc>
          <w:tcPr>
            <w:tcW w:w="4677" w:type="dxa"/>
            <w:tcBorders>
              <w:top w:val="single" w:sz="4" w:space="0" w:color="000000"/>
              <w:left w:val="single" w:sz="4" w:space="0" w:color="000000"/>
              <w:bottom w:val="single" w:sz="4" w:space="0" w:color="000000"/>
              <w:right w:val="single" w:sz="4" w:space="0" w:color="000000"/>
            </w:tcBorders>
          </w:tcPr>
          <w:p w14:paraId="367A1A7A" w14:textId="77777777" w:rsidR="003D5B48" w:rsidRPr="003D5B48" w:rsidRDefault="003D5B48" w:rsidP="003D5B48">
            <w:pPr>
              <w:tabs>
                <w:tab w:val="left" w:pos="828"/>
              </w:tabs>
              <w:ind w:firstLine="374"/>
              <w:rPr>
                <w:rFonts w:ascii="Arial" w:hAnsi="Arial" w:cs="Arial"/>
                <w:color w:val="000000" w:themeColor="text1"/>
                <w:sz w:val="24"/>
                <w:szCs w:val="24"/>
              </w:rPr>
            </w:pPr>
            <w:r w:rsidRPr="003D5B48">
              <w:rPr>
                <w:rFonts w:ascii="Arial" w:hAnsi="Arial" w:cs="Arial"/>
                <w:color w:val="000000" w:themeColor="text1"/>
                <w:sz w:val="24"/>
                <w:szCs w:val="24"/>
              </w:rPr>
              <w:lastRenderedPageBreak/>
              <w:t>Pateikiama su pasiūlymu: EBVPD.</w:t>
            </w:r>
          </w:p>
          <w:p w14:paraId="055692BD" w14:textId="77777777" w:rsidR="003D5B48" w:rsidRPr="003D5B48" w:rsidRDefault="003D5B48" w:rsidP="003D5B48">
            <w:pPr>
              <w:tabs>
                <w:tab w:val="left" w:pos="218"/>
                <w:tab w:val="left" w:pos="828"/>
              </w:tabs>
              <w:ind w:firstLine="374"/>
              <w:jc w:val="both"/>
              <w:rPr>
                <w:rFonts w:ascii="Arial" w:hAnsi="Arial" w:cs="Arial"/>
                <w:color w:val="000000" w:themeColor="text1"/>
                <w:sz w:val="24"/>
                <w:szCs w:val="24"/>
              </w:rPr>
            </w:pPr>
          </w:p>
          <w:p w14:paraId="65481D06" w14:textId="77777777" w:rsidR="003D5B48" w:rsidRPr="003D5B48" w:rsidRDefault="003D5B48" w:rsidP="003D5B48">
            <w:pPr>
              <w:tabs>
                <w:tab w:val="left" w:pos="218"/>
                <w:tab w:val="left" w:pos="828"/>
              </w:tabs>
              <w:ind w:firstLine="374"/>
              <w:jc w:val="both"/>
              <w:rPr>
                <w:rFonts w:ascii="Arial" w:hAnsi="Arial" w:cs="Arial"/>
                <w:color w:val="000000" w:themeColor="text1"/>
                <w:sz w:val="24"/>
                <w:szCs w:val="24"/>
              </w:rPr>
            </w:pPr>
            <w:r w:rsidRPr="003D5B48">
              <w:rPr>
                <w:rFonts w:ascii="Arial" w:hAnsi="Arial" w:cs="Arial"/>
                <w:color w:val="000000" w:themeColor="text1"/>
                <w:sz w:val="24"/>
                <w:szCs w:val="24"/>
              </w:rPr>
              <w:t xml:space="preserve">Reikalavimo atitikčiai pagrįsti pateikiama: </w:t>
            </w:r>
          </w:p>
          <w:p w14:paraId="1A8E4A25" w14:textId="77777777" w:rsidR="003D5B48" w:rsidRPr="003D5B48" w:rsidRDefault="003D5B48">
            <w:pPr>
              <w:pStyle w:val="Sraopastraipa"/>
              <w:numPr>
                <w:ilvl w:val="0"/>
                <w:numId w:val="48"/>
              </w:numPr>
              <w:tabs>
                <w:tab w:val="left" w:pos="218"/>
                <w:tab w:val="left" w:pos="828"/>
              </w:tabs>
              <w:ind w:left="0" w:firstLine="374"/>
              <w:jc w:val="both"/>
              <w:rPr>
                <w:rFonts w:ascii="Arial" w:hAnsi="Arial" w:cs="Arial"/>
                <w:color w:val="000000" w:themeColor="text1"/>
                <w:sz w:val="24"/>
                <w:szCs w:val="24"/>
              </w:rPr>
            </w:pPr>
            <w:r w:rsidRPr="003D5B48">
              <w:rPr>
                <w:rFonts w:ascii="Arial" w:hAnsi="Arial" w:cs="Arial"/>
                <w:color w:val="000000" w:themeColor="text1"/>
                <w:sz w:val="24"/>
                <w:szCs w:val="24"/>
              </w:rPr>
              <w:t xml:space="preserve">už sutarties vykdymą atsakingų </w:t>
            </w:r>
            <w:r w:rsidRPr="003D5B48">
              <w:rPr>
                <w:rFonts w:ascii="Arial" w:hAnsi="Arial" w:cs="Arial"/>
                <w:b/>
                <w:bCs/>
                <w:color w:val="000000" w:themeColor="text1"/>
                <w:sz w:val="24"/>
                <w:szCs w:val="24"/>
              </w:rPr>
              <w:t>specialistų sąrašas</w:t>
            </w:r>
            <w:r w:rsidRPr="003D5B48">
              <w:rPr>
                <w:rFonts w:ascii="Arial" w:hAnsi="Arial" w:cs="Arial"/>
                <w:color w:val="000000" w:themeColor="text1"/>
                <w:sz w:val="24"/>
                <w:szCs w:val="24"/>
              </w:rPr>
              <w:t>, užpildytas pagal specialiųjų sąlygų 4 priedo priede pateiktą formą, kuriame turi būti nurodyta:</w:t>
            </w:r>
          </w:p>
          <w:p w14:paraId="5FBF348C" w14:textId="77777777" w:rsidR="003D5B48" w:rsidRPr="003D5B48" w:rsidRDefault="003D5B48" w:rsidP="003D5B48">
            <w:pPr>
              <w:pStyle w:val="Sraopastraipa"/>
              <w:tabs>
                <w:tab w:val="left" w:pos="218"/>
                <w:tab w:val="left" w:pos="828"/>
              </w:tabs>
              <w:ind w:left="0" w:firstLine="374"/>
              <w:jc w:val="both"/>
              <w:rPr>
                <w:rFonts w:ascii="Arial" w:hAnsi="Arial" w:cs="Arial"/>
                <w:color w:val="000000" w:themeColor="text1"/>
                <w:sz w:val="24"/>
                <w:szCs w:val="24"/>
              </w:rPr>
            </w:pPr>
            <w:r w:rsidRPr="003D5B48">
              <w:rPr>
                <w:rFonts w:ascii="Arial" w:hAnsi="Arial" w:cs="Arial"/>
                <w:color w:val="000000" w:themeColor="text1"/>
                <w:sz w:val="24"/>
                <w:szCs w:val="24"/>
              </w:rPr>
              <w:t>–</w:t>
            </w:r>
            <w:r w:rsidRPr="003D5B48">
              <w:rPr>
                <w:rFonts w:ascii="Arial" w:hAnsi="Arial" w:cs="Arial"/>
                <w:color w:val="000000" w:themeColor="text1"/>
                <w:sz w:val="24"/>
                <w:szCs w:val="24"/>
              </w:rPr>
              <w:tab/>
              <w:t xml:space="preserve">siūlomo specialisto vardas, pavardė, </w:t>
            </w:r>
          </w:p>
          <w:p w14:paraId="454FC729" w14:textId="77777777" w:rsidR="003D5B48" w:rsidRPr="003D5B48" w:rsidRDefault="003D5B48" w:rsidP="003D5B48">
            <w:pPr>
              <w:pStyle w:val="Sraopastraipa"/>
              <w:tabs>
                <w:tab w:val="left" w:pos="218"/>
                <w:tab w:val="left" w:pos="828"/>
              </w:tabs>
              <w:ind w:left="0" w:firstLine="374"/>
              <w:jc w:val="both"/>
              <w:rPr>
                <w:rFonts w:ascii="Arial" w:hAnsi="Arial" w:cs="Arial"/>
                <w:color w:val="000000" w:themeColor="text1"/>
                <w:sz w:val="24"/>
                <w:szCs w:val="24"/>
              </w:rPr>
            </w:pPr>
            <w:r w:rsidRPr="003D5B48">
              <w:rPr>
                <w:rFonts w:ascii="Arial" w:hAnsi="Arial" w:cs="Arial"/>
                <w:color w:val="000000" w:themeColor="text1"/>
                <w:sz w:val="24"/>
                <w:szCs w:val="24"/>
              </w:rPr>
              <w:t>–</w:t>
            </w:r>
            <w:r w:rsidRPr="003D5B48">
              <w:rPr>
                <w:rFonts w:ascii="Arial" w:hAnsi="Arial" w:cs="Arial"/>
                <w:color w:val="000000" w:themeColor="text1"/>
                <w:sz w:val="24"/>
                <w:szCs w:val="24"/>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209843BE" w14:textId="77777777" w:rsidR="003D5B48" w:rsidRDefault="003D5B48" w:rsidP="003D5B48">
            <w:pPr>
              <w:pStyle w:val="Sraopastraipa"/>
              <w:tabs>
                <w:tab w:val="left" w:pos="218"/>
                <w:tab w:val="left" w:pos="828"/>
              </w:tabs>
              <w:ind w:left="0" w:firstLine="374"/>
              <w:jc w:val="both"/>
              <w:rPr>
                <w:rFonts w:ascii="Arial" w:hAnsi="Arial" w:cs="Arial"/>
                <w:color w:val="000000" w:themeColor="text1"/>
                <w:sz w:val="24"/>
                <w:szCs w:val="24"/>
              </w:rPr>
            </w:pPr>
            <w:r w:rsidRPr="003D5B48">
              <w:rPr>
                <w:rFonts w:ascii="Arial" w:hAnsi="Arial" w:cs="Arial"/>
                <w:color w:val="000000" w:themeColor="text1"/>
                <w:sz w:val="24"/>
                <w:szCs w:val="24"/>
              </w:rPr>
              <w:t>–</w:t>
            </w:r>
            <w:r w:rsidRPr="003D5B48">
              <w:rPr>
                <w:rFonts w:ascii="Arial" w:hAnsi="Arial" w:cs="Arial"/>
                <w:color w:val="000000" w:themeColor="text1"/>
                <w:sz w:val="24"/>
                <w:szCs w:val="24"/>
              </w:rPr>
              <w:tab/>
            </w:r>
            <w:bookmarkStart w:id="66" w:name="_Hlk154608992"/>
            <w:r w:rsidRPr="003D5B48">
              <w:rPr>
                <w:rFonts w:ascii="Arial" w:hAnsi="Arial" w:cs="Arial"/>
                <w:color w:val="000000" w:themeColor="text1"/>
                <w:sz w:val="24"/>
                <w:szCs w:val="24"/>
              </w:rPr>
              <w:t>duomenys apie specialisto turimą reikalaujamos kategorijos, kvalifikacijos vairuotojo pažymėjimą arba vairuotojo kvalifikacijos kortelę;</w:t>
            </w:r>
          </w:p>
          <w:p w14:paraId="535B1A91" w14:textId="77777777" w:rsidR="003D5B48" w:rsidRPr="003D5B48" w:rsidRDefault="003D5B48" w:rsidP="003D5B48">
            <w:pPr>
              <w:pStyle w:val="Sraopastraipa"/>
              <w:tabs>
                <w:tab w:val="left" w:pos="218"/>
                <w:tab w:val="left" w:pos="828"/>
              </w:tabs>
              <w:ind w:left="0" w:firstLine="374"/>
              <w:jc w:val="both"/>
              <w:rPr>
                <w:rFonts w:ascii="Arial" w:hAnsi="Arial" w:cs="Arial"/>
                <w:color w:val="000000" w:themeColor="text1"/>
                <w:sz w:val="24"/>
                <w:szCs w:val="24"/>
              </w:rPr>
            </w:pPr>
          </w:p>
          <w:p w14:paraId="0C6B8D51" w14:textId="200C461B" w:rsidR="003D5B48" w:rsidRDefault="003D5B48">
            <w:pPr>
              <w:pStyle w:val="Sraopastraipa"/>
              <w:numPr>
                <w:ilvl w:val="0"/>
                <w:numId w:val="48"/>
              </w:numPr>
              <w:tabs>
                <w:tab w:val="left" w:pos="218"/>
                <w:tab w:val="left" w:pos="828"/>
              </w:tabs>
              <w:ind w:left="0" w:firstLine="374"/>
              <w:jc w:val="both"/>
              <w:rPr>
                <w:rFonts w:ascii="Arial" w:hAnsi="Arial" w:cs="Arial"/>
                <w:color w:val="000000" w:themeColor="text1"/>
                <w:sz w:val="24"/>
                <w:szCs w:val="24"/>
              </w:rPr>
            </w:pPr>
            <w:r w:rsidRPr="003D5B48">
              <w:rPr>
                <w:rFonts w:ascii="Arial" w:hAnsi="Arial" w:cs="Arial"/>
                <w:color w:val="000000" w:themeColor="text1"/>
                <w:sz w:val="24"/>
                <w:szCs w:val="24"/>
              </w:rPr>
              <w:t xml:space="preserve">siūlomų specialistų </w:t>
            </w:r>
            <w:r w:rsidRPr="003D5B48">
              <w:rPr>
                <w:rFonts w:ascii="Arial" w:hAnsi="Arial" w:cs="Arial"/>
                <w:i/>
                <w:iCs/>
                <w:color w:val="000000" w:themeColor="text1"/>
                <w:sz w:val="24"/>
                <w:szCs w:val="24"/>
              </w:rPr>
              <w:t xml:space="preserve">vairuotojų pažymėjimų </w:t>
            </w:r>
            <w:r w:rsidRPr="003D5B48">
              <w:rPr>
                <w:rFonts w:ascii="Arial" w:hAnsi="Arial" w:cs="Arial"/>
                <w:color w:val="000000" w:themeColor="text1"/>
                <w:sz w:val="24"/>
                <w:szCs w:val="24"/>
              </w:rPr>
              <w:t>su reikalaujama kvalifikacija arba vairuotojo kvalifikacijos kortelių kopijos</w:t>
            </w:r>
            <w:bookmarkEnd w:id="66"/>
            <w:r>
              <w:rPr>
                <w:rFonts w:ascii="Arial" w:hAnsi="Arial" w:cs="Arial"/>
                <w:color w:val="000000" w:themeColor="text1"/>
                <w:sz w:val="24"/>
                <w:szCs w:val="24"/>
              </w:rPr>
              <w:t>;</w:t>
            </w:r>
          </w:p>
          <w:p w14:paraId="63A68F59" w14:textId="77777777" w:rsidR="003D5B48" w:rsidRPr="003D5B48" w:rsidRDefault="003D5B48" w:rsidP="003D5B48">
            <w:pPr>
              <w:pStyle w:val="Sraopastraipa"/>
              <w:tabs>
                <w:tab w:val="left" w:pos="218"/>
                <w:tab w:val="left" w:pos="828"/>
              </w:tabs>
              <w:ind w:left="374"/>
              <w:jc w:val="both"/>
              <w:rPr>
                <w:rFonts w:ascii="Arial" w:hAnsi="Arial" w:cs="Arial"/>
                <w:color w:val="000000" w:themeColor="text1"/>
                <w:sz w:val="24"/>
                <w:szCs w:val="24"/>
              </w:rPr>
            </w:pPr>
          </w:p>
          <w:p w14:paraId="1519263C" w14:textId="77777777" w:rsidR="003D5B48" w:rsidRPr="003D5B48" w:rsidRDefault="003D5B48">
            <w:pPr>
              <w:pStyle w:val="Sraopastraipa"/>
              <w:numPr>
                <w:ilvl w:val="0"/>
                <w:numId w:val="48"/>
              </w:numPr>
              <w:suppressLineNumbers/>
              <w:tabs>
                <w:tab w:val="left" w:pos="218"/>
                <w:tab w:val="left" w:pos="828"/>
              </w:tabs>
              <w:snapToGrid w:val="0"/>
              <w:ind w:left="0" w:firstLine="374"/>
              <w:jc w:val="both"/>
              <w:rPr>
                <w:rFonts w:ascii="Arial" w:hAnsi="Arial" w:cs="Arial"/>
                <w:bCs/>
                <w:sz w:val="24"/>
                <w:szCs w:val="24"/>
              </w:rPr>
            </w:pPr>
            <w:r w:rsidRPr="003D5B48">
              <w:rPr>
                <w:rFonts w:ascii="Arial" w:hAnsi="Arial" w:cs="Arial"/>
                <w:bCs/>
                <w:iCs/>
                <w:sz w:val="24"/>
                <w:szCs w:val="24"/>
              </w:rPr>
              <w:t>Jeigu tiekėjo siūlomi specialistai</w:t>
            </w:r>
            <w:r w:rsidRPr="003D5B48">
              <w:rPr>
                <w:rFonts w:ascii="Arial" w:hAnsi="Arial" w:cs="Arial"/>
                <w:i/>
                <w:sz w:val="24"/>
                <w:szCs w:val="24"/>
              </w:rPr>
              <w:t xml:space="preserve"> </w:t>
            </w:r>
            <w:r w:rsidRPr="003D5B48">
              <w:rPr>
                <w:rFonts w:ascii="Arial" w:hAnsi="Arial" w:cs="Arial"/>
                <w:b/>
                <w:i/>
                <w:sz w:val="24"/>
                <w:szCs w:val="24"/>
              </w:rPr>
              <w:t xml:space="preserve">nėra tiekėjo </w:t>
            </w:r>
            <w:r w:rsidRPr="003D5B48">
              <w:rPr>
                <w:rFonts w:ascii="Arial" w:hAnsi="Arial" w:cs="Arial"/>
                <w:color w:val="000000" w:themeColor="text1"/>
                <w:sz w:val="24"/>
                <w:szCs w:val="24"/>
              </w:rPr>
              <w:t>(pavienio tiekėjo, ūkio subjektų grupės nario, kai pasiūlymą teikia ūkio subjektų grupė)</w:t>
            </w:r>
            <w:r w:rsidRPr="003D5B48">
              <w:rPr>
                <w:rFonts w:ascii="Arial" w:hAnsi="Arial" w:cs="Arial"/>
                <w:b/>
                <w:i/>
                <w:sz w:val="24"/>
                <w:szCs w:val="24"/>
              </w:rPr>
              <w:t xml:space="preserve"> </w:t>
            </w:r>
            <w:r w:rsidRPr="003D5B48">
              <w:rPr>
                <w:rFonts w:ascii="Arial" w:hAnsi="Arial" w:cs="Arial"/>
                <w:bCs/>
                <w:i/>
                <w:sz w:val="24"/>
                <w:szCs w:val="24"/>
              </w:rPr>
              <w:t>darbuotojai (kvazisubtiekėjai)</w:t>
            </w:r>
            <w:r w:rsidRPr="003D5B48">
              <w:rPr>
                <w:rFonts w:ascii="Arial" w:hAnsi="Arial" w:cs="Arial"/>
                <w:bCs/>
                <w:sz w:val="24"/>
                <w:szCs w:val="24"/>
              </w:rPr>
              <w:t>,</w:t>
            </w:r>
            <w:r w:rsidRPr="003D5B48">
              <w:rPr>
                <w:rFonts w:ascii="Arial" w:hAnsi="Arial" w:cs="Arial"/>
                <w:sz w:val="24"/>
                <w:szCs w:val="24"/>
              </w:rPr>
              <w:t xml:space="preserve"> </w:t>
            </w:r>
            <w:r w:rsidRPr="003D5B48">
              <w:rPr>
                <w:rFonts w:ascii="Arial" w:hAnsi="Arial" w:cs="Arial"/>
                <w:sz w:val="24"/>
                <w:szCs w:val="24"/>
                <w:u w:val="single"/>
              </w:rPr>
              <w:t>privalo būti pateiktas</w:t>
            </w:r>
            <w:r w:rsidRPr="003D5B48">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00DC7C0E" w14:textId="77777777" w:rsidR="003D5B48" w:rsidRPr="003D5B48" w:rsidRDefault="003D5B48" w:rsidP="003D5B48">
            <w:pPr>
              <w:pStyle w:val="Sraopastraipa"/>
              <w:suppressLineNumbers/>
              <w:tabs>
                <w:tab w:val="left" w:pos="218"/>
              </w:tabs>
              <w:snapToGrid w:val="0"/>
              <w:ind w:left="0" w:firstLine="374"/>
              <w:jc w:val="both"/>
              <w:rPr>
                <w:rFonts w:ascii="Arial" w:hAnsi="Arial" w:cs="Arial"/>
                <w:bCs/>
                <w:sz w:val="24"/>
                <w:szCs w:val="24"/>
              </w:rPr>
            </w:pPr>
            <w:r w:rsidRPr="003D5B48">
              <w:rPr>
                <w:rFonts w:ascii="Arial" w:hAnsi="Arial" w:cs="Arial"/>
                <w:i/>
                <w:sz w:val="24"/>
                <w:szCs w:val="24"/>
              </w:rPr>
              <w:lastRenderedPageBreak/>
              <w:t>Jeigu tiekėjo siūlomi specialistai</w:t>
            </w:r>
            <w:r w:rsidRPr="003D5B48">
              <w:rPr>
                <w:rFonts w:ascii="Arial" w:hAnsi="Arial" w:cs="Arial"/>
                <w:b/>
                <w:bCs/>
                <w:i/>
                <w:sz w:val="24"/>
                <w:szCs w:val="24"/>
              </w:rPr>
              <w:t xml:space="preserve"> nėra ūkio subjekto, kurio pajėgumais tiekėjas remiasi, darbuotojai (kvazisubtiekėjai)</w:t>
            </w:r>
            <w:r w:rsidRPr="003D5B48">
              <w:rPr>
                <w:rFonts w:ascii="Arial" w:hAnsi="Arial" w:cs="Arial"/>
                <w:bCs/>
                <w:sz w:val="24"/>
                <w:szCs w:val="24"/>
              </w:rPr>
              <w:t xml:space="preserve">, </w:t>
            </w:r>
            <w:r w:rsidRPr="003D5B48">
              <w:rPr>
                <w:rFonts w:ascii="Arial" w:hAnsi="Arial" w:cs="Arial"/>
                <w:bCs/>
                <w:sz w:val="24"/>
                <w:szCs w:val="24"/>
                <w:u w:val="single"/>
              </w:rPr>
              <w:t>privalo būti pateikta</w:t>
            </w:r>
            <w:r w:rsidRPr="003D5B48">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258FD7AA" w14:textId="77777777" w:rsidR="003D5B48" w:rsidRPr="003D5B48" w:rsidRDefault="003D5B48" w:rsidP="003D5B48">
            <w:pPr>
              <w:pStyle w:val="Sraopastraipa"/>
              <w:suppressLineNumbers/>
              <w:tabs>
                <w:tab w:val="left" w:pos="218"/>
              </w:tabs>
              <w:snapToGrid w:val="0"/>
              <w:ind w:left="0" w:firstLine="374"/>
              <w:jc w:val="both"/>
              <w:rPr>
                <w:rFonts w:ascii="Arial" w:hAnsi="Arial" w:cs="Arial"/>
                <w:bCs/>
                <w:sz w:val="24"/>
                <w:szCs w:val="24"/>
              </w:rPr>
            </w:pPr>
          </w:p>
          <w:p w14:paraId="51D11199" w14:textId="1A515F8A" w:rsidR="003D5B48" w:rsidRPr="003D5B48" w:rsidRDefault="003D5B48" w:rsidP="003D5B48">
            <w:pPr>
              <w:tabs>
                <w:tab w:val="left" w:pos="646"/>
              </w:tabs>
              <w:suppressAutoHyphens/>
              <w:ind w:left="28" w:firstLine="283"/>
              <w:jc w:val="both"/>
              <w:rPr>
                <w:rFonts w:ascii="Arial" w:hAnsi="Arial" w:cs="Arial"/>
                <w:sz w:val="24"/>
                <w:szCs w:val="24"/>
                <w:lang w:eastAsia="en-US"/>
              </w:rPr>
            </w:pPr>
            <w:r w:rsidRPr="003D5B48">
              <w:rPr>
                <w:rFonts w:ascii="Arial" w:hAnsi="Arial" w:cs="Arial"/>
                <w:color w:val="000000" w:themeColor="text1"/>
                <w:sz w:val="24"/>
                <w:szCs w:val="24"/>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13B6ABB0" w:rsidR="002263E9" w:rsidRPr="003D5B48" w:rsidRDefault="003D5B48" w:rsidP="003D5B48">
      <w:pPr>
        <w:pStyle w:val="Sraopastraipa"/>
        <w:numPr>
          <w:ilvl w:val="0"/>
          <w:numId w:val="10"/>
        </w:numPr>
        <w:ind w:left="0" w:firstLine="709"/>
        <w:jc w:val="both"/>
        <w:rPr>
          <w:rFonts w:ascii="Arial" w:hAnsi="Arial" w:cs="Arial"/>
          <w:sz w:val="24"/>
          <w:szCs w:val="24"/>
        </w:rPr>
      </w:pPr>
      <w:r w:rsidRPr="003D5B48">
        <w:rPr>
          <w:rFonts w:ascii="Arial" w:hAnsi="Arial" w:cs="Arial"/>
          <w:sz w:val="24"/>
          <w:szCs w:val="24"/>
        </w:rPr>
        <w:t>Perkančioji organizacija nereikalauja, kad tiekėjai laikytųsi kokybės vadybos sistemos ir (arba) aplinkos apsaugos vadybos sistemos standartų.</w:t>
      </w: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6B43399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7" w:name="_Toc156827381"/>
      <w:bookmarkStart w:id="68" w:name="_Ref38291379"/>
      <w:bookmarkStart w:id="69" w:name="_Ref38291394"/>
      <w:bookmarkStart w:id="70" w:name="_Ref38898251"/>
      <w:bookmarkStart w:id="71" w:name="_Toc126333943"/>
      <w:r w:rsidRPr="00AC248D">
        <w:rPr>
          <w:rFonts w:ascii="Arial" w:eastAsia="Times New Roman" w:hAnsi="Arial" w:cs="Arial"/>
          <w:b/>
          <w:bCs/>
          <w:sz w:val="24"/>
          <w:szCs w:val="22"/>
          <w:lang w:eastAsia="ar-SA"/>
        </w:rPr>
        <w:t xml:space="preserve">UŽ SUTARTIES VYKDYMĄ ATSAKINGŲ SPECIALISTŲ SĄRAŠAS </w:t>
      </w:r>
    </w:p>
    <w:p w14:paraId="52249359" w14:textId="77777777" w:rsidR="00105FE5" w:rsidRPr="003D5B48" w:rsidRDefault="00105FE5">
      <w:pPr>
        <w:rPr>
          <w:rFonts w:ascii="Arial" w:eastAsia="Times New Roman" w:hAnsi="Arial" w:cs="Arial"/>
          <w:sz w:val="22"/>
          <w:szCs w:val="22"/>
          <w:lang w:eastAsia="ar-SA"/>
        </w:rPr>
      </w:pPr>
    </w:p>
    <w:tbl>
      <w:tblPr>
        <w:tblStyle w:val="Lentelstinklelis"/>
        <w:tblpPr w:leftFromText="180" w:rightFromText="180" w:vertAnchor="text" w:tblpX="-342" w:tblpY="1"/>
        <w:tblOverlap w:val="never"/>
        <w:tblW w:w="10060" w:type="dxa"/>
        <w:tblInd w:w="0" w:type="dxa"/>
        <w:tblLayout w:type="fixed"/>
        <w:tblLook w:val="04A0" w:firstRow="1" w:lastRow="0" w:firstColumn="1" w:lastColumn="0" w:noHBand="0" w:noVBand="1"/>
      </w:tblPr>
      <w:tblGrid>
        <w:gridCol w:w="562"/>
        <w:gridCol w:w="1560"/>
        <w:gridCol w:w="1417"/>
        <w:gridCol w:w="4961"/>
        <w:gridCol w:w="1560"/>
      </w:tblGrid>
      <w:tr w:rsidR="003D5B48" w:rsidRPr="003D5B48" w14:paraId="62C895A7" w14:textId="77777777" w:rsidTr="003D5B48">
        <w:trPr>
          <w:trHeight w:val="4301"/>
          <w:tblHeader/>
        </w:trPr>
        <w:tc>
          <w:tcPr>
            <w:tcW w:w="562" w:type="dxa"/>
            <w:tcBorders>
              <w:top w:val="single" w:sz="4" w:space="0" w:color="auto"/>
              <w:left w:val="single" w:sz="4" w:space="0" w:color="auto"/>
              <w:right w:val="single" w:sz="4" w:space="0" w:color="auto"/>
            </w:tcBorders>
            <w:vAlign w:val="center"/>
            <w:hideMark/>
          </w:tcPr>
          <w:p w14:paraId="385F0367" w14:textId="77777777" w:rsidR="003D5B48" w:rsidRPr="003D5B48" w:rsidRDefault="003D5B48" w:rsidP="00141914">
            <w:pPr>
              <w:tabs>
                <w:tab w:val="left" w:pos="1560"/>
              </w:tabs>
              <w:ind w:right="-108"/>
              <w:jc w:val="center"/>
              <w:rPr>
                <w:rFonts w:ascii="Arial" w:hAnsi="Arial" w:cs="Arial"/>
                <w:b/>
                <w:sz w:val="22"/>
                <w:szCs w:val="22"/>
              </w:rPr>
            </w:pPr>
            <w:r w:rsidRPr="003D5B48">
              <w:rPr>
                <w:rFonts w:ascii="Arial" w:hAnsi="Arial" w:cs="Arial"/>
                <w:b/>
                <w:sz w:val="22"/>
                <w:szCs w:val="22"/>
              </w:rPr>
              <w:t>Eil. Nr.</w:t>
            </w:r>
          </w:p>
        </w:tc>
        <w:tc>
          <w:tcPr>
            <w:tcW w:w="1560" w:type="dxa"/>
            <w:tcBorders>
              <w:top w:val="single" w:sz="4" w:space="0" w:color="auto"/>
              <w:left w:val="single" w:sz="4" w:space="0" w:color="auto"/>
              <w:right w:val="single" w:sz="4" w:space="0" w:color="auto"/>
            </w:tcBorders>
            <w:vAlign w:val="center"/>
          </w:tcPr>
          <w:p w14:paraId="301248CE" w14:textId="77777777" w:rsidR="003D5B48" w:rsidRPr="003D5B48" w:rsidRDefault="003D5B48" w:rsidP="00141914">
            <w:pPr>
              <w:tabs>
                <w:tab w:val="left" w:pos="851"/>
                <w:tab w:val="left" w:pos="1560"/>
              </w:tabs>
              <w:jc w:val="center"/>
              <w:rPr>
                <w:rFonts w:ascii="Arial" w:hAnsi="Arial" w:cs="Arial"/>
                <w:b/>
                <w:sz w:val="22"/>
                <w:szCs w:val="22"/>
              </w:rPr>
            </w:pPr>
            <w:r w:rsidRPr="003D5B48">
              <w:rPr>
                <w:rFonts w:ascii="Arial" w:hAnsi="Arial" w:cs="Arial"/>
                <w:b/>
                <w:bCs/>
                <w:sz w:val="22"/>
                <w:szCs w:val="22"/>
              </w:rPr>
              <w:t>Specialisto pareigos pagal pirkimo sąlygų reikalavimus</w:t>
            </w:r>
          </w:p>
        </w:tc>
        <w:tc>
          <w:tcPr>
            <w:tcW w:w="1417" w:type="dxa"/>
            <w:tcBorders>
              <w:top w:val="single" w:sz="4" w:space="0" w:color="auto"/>
              <w:left w:val="single" w:sz="4" w:space="0" w:color="auto"/>
              <w:right w:val="single" w:sz="4" w:space="0" w:color="auto"/>
            </w:tcBorders>
            <w:vAlign w:val="center"/>
            <w:hideMark/>
          </w:tcPr>
          <w:p w14:paraId="487FDE21" w14:textId="77777777" w:rsidR="003D5B48" w:rsidRPr="003D5B48" w:rsidRDefault="003D5B48" w:rsidP="00141914">
            <w:pPr>
              <w:tabs>
                <w:tab w:val="left" w:pos="851"/>
                <w:tab w:val="left" w:pos="1560"/>
              </w:tabs>
              <w:jc w:val="center"/>
              <w:rPr>
                <w:rFonts w:ascii="Arial" w:hAnsi="Arial" w:cs="Arial"/>
                <w:b/>
                <w:sz w:val="22"/>
                <w:szCs w:val="22"/>
              </w:rPr>
            </w:pPr>
            <w:r w:rsidRPr="003D5B48">
              <w:rPr>
                <w:rFonts w:ascii="Arial" w:hAnsi="Arial" w:cs="Arial"/>
                <w:b/>
                <w:sz w:val="22"/>
                <w:szCs w:val="22"/>
              </w:rPr>
              <w:t>Siūlomo specialisto vardas, pavardė</w:t>
            </w:r>
          </w:p>
        </w:tc>
        <w:tc>
          <w:tcPr>
            <w:tcW w:w="4961" w:type="dxa"/>
            <w:tcBorders>
              <w:top w:val="single" w:sz="4" w:space="0" w:color="auto"/>
              <w:left w:val="single" w:sz="4" w:space="0" w:color="auto"/>
              <w:right w:val="single" w:sz="4" w:space="0" w:color="auto"/>
            </w:tcBorders>
            <w:vAlign w:val="center"/>
            <w:hideMark/>
          </w:tcPr>
          <w:p w14:paraId="6C7962EA" w14:textId="77777777" w:rsidR="003D5B48" w:rsidRPr="003D5B48" w:rsidRDefault="003D5B48" w:rsidP="00141914">
            <w:pPr>
              <w:jc w:val="center"/>
              <w:rPr>
                <w:rFonts w:ascii="Arial" w:eastAsia="Arial Unicode MS" w:hAnsi="Arial" w:cs="Arial"/>
                <w:b/>
                <w:sz w:val="22"/>
                <w:szCs w:val="22"/>
                <w:bdr w:val="none" w:sz="0" w:space="0" w:color="auto" w:frame="1"/>
              </w:rPr>
            </w:pPr>
            <w:r w:rsidRPr="003D5B48">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07D49D6D" w14:textId="77777777" w:rsidR="003D5B48" w:rsidRPr="003D5B48" w:rsidRDefault="003D5B48" w:rsidP="00141914">
            <w:pPr>
              <w:jc w:val="center"/>
              <w:rPr>
                <w:rFonts w:ascii="Arial" w:eastAsia="Arial Unicode MS" w:hAnsi="Arial" w:cs="Arial"/>
                <w:bCs/>
                <w:sz w:val="22"/>
                <w:szCs w:val="22"/>
                <w:bdr w:val="none" w:sz="0" w:space="0" w:color="auto" w:frame="1"/>
              </w:rPr>
            </w:pPr>
            <w:r w:rsidRPr="003D5B48">
              <w:rPr>
                <w:rFonts w:ascii="Arial" w:eastAsia="Arial Unicode MS" w:hAnsi="Arial" w:cs="Arial"/>
                <w:bCs/>
                <w:sz w:val="22"/>
                <w:szCs w:val="22"/>
                <w:bdr w:val="none" w:sz="0" w:space="0" w:color="auto" w:frame="1"/>
              </w:rPr>
              <w:t>1.Tiekėjo darbuotojas;</w:t>
            </w:r>
          </w:p>
          <w:p w14:paraId="02A8202A" w14:textId="77777777" w:rsidR="003D5B48" w:rsidRPr="003D5B48" w:rsidRDefault="003D5B48" w:rsidP="00141914">
            <w:pPr>
              <w:ind w:right="-112"/>
              <w:jc w:val="center"/>
              <w:rPr>
                <w:rFonts w:ascii="Arial" w:eastAsia="Arial Unicode MS" w:hAnsi="Arial" w:cs="Arial"/>
                <w:bCs/>
                <w:sz w:val="22"/>
                <w:szCs w:val="22"/>
                <w:bdr w:val="none" w:sz="0" w:space="0" w:color="auto" w:frame="1"/>
              </w:rPr>
            </w:pPr>
            <w:r w:rsidRPr="003D5B48">
              <w:rPr>
                <w:rFonts w:ascii="Arial" w:eastAsia="Arial Unicode MS" w:hAnsi="Arial" w:cs="Arial"/>
                <w:bCs/>
                <w:sz w:val="22"/>
                <w:szCs w:val="22"/>
                <w:bdr w:val="none" w:sz="0" w:space="0" w:color="auto" w:frame="1"/>
              </w:rPr>
              <w:t xml:space="preserve">2. Tiekėjų grupės nario </w:t>
            </w:r>
            <w:r w:rsidRPr="003D5B48">
              <w:rPr>
                <w:rFonts w:ascii="Arial" w:eastAsia="Arial Unicode MS" w:hAnsi="Arial" w:cs="Arial"/>
                <w:bCs/>
                <w:i/>
                <w:iCs/>
                <w:color w:val="FF0000"/>
                <w:sz w:val="22"/>
                <w:szCs w:val="22"/>
                <w:bdr w:val="none" w:sz="0" w:space="0" w:color="auto" w:frame="1"/>
              </w:rPr>
              <w:t>(nurodyti pavadinimą)</w:t>
            </w:r>
            <w:r w:rsidRPr="003D5B48">
              <w:rPr>
                <w:rFonts w:ascii="Arial" w:eastAsia="Arial Unicode MS" w:hAnsi="Arial" w:cs="Arial"/>
                <w:bCs/>
                <w:color w:val="FF0000"/>
                <w:sz w:val="22"/>
                <w:szCs w:val="22"/>
                <w:bdr w:val="none" w:sz="0" w:space="0" w:color="auto" w:frame="1"/>
              </w:rPr>
              <w:t xml:space="preserve"> </w:t>
            </w:r>
            <w:r w:rsidRPr="003D5B48">
              <w:rPr>
                <w:rFonts w:ascii="Arial" w:eastAsia="Arial Unicode MS" w:hAnsi="Arial" w:cs="Arial"/>
                <w:bCs/>
                <w:sz w:val="22"/>
                <w:szCs w:val="22"/>
                <w:bdr w:val="none" w:sz="0" w:space="0" w:color="auto" w:frame="1"/>
              </w:rPr>
              <w:t>darbuotojas;</w:t>
            </w:r>
          </w:p>
          <w:p w14:paraId="06E69C44" w14:textId="77777777" w:rsidR="003D5B48" w:rsidRPr="003D5B48" w:rsidRDefault="003D5B48" w:rsidP="00141914">
            <w:pPr>
              <w:jc w:val="center"/>
              <w:rPr>
                <w:rFonts w:ascii="Arial" w:eastAsia="Arial Unicode MS" w:hAnsi="Arial" w:cs="Arial"/>
                <w:bCs/>
                <w:sz w:val="22"/>
                <w:szCs w:val="22"/>
                <w:bdr w:val="none" w:sz="0" w:space="0" w:color="auto" w:frame="1"/>
              </w:rPr>
            </w:pPr>
            <w:r w:rsidRPr="003D5B48">
              <w:rPr>
                <w:rFonts w:ascii="Arial" w:eastAsia="Arial Unicode MS" w:hAnsi="Arial" w:cs="Arial"/>
                <w:bCs/>
                <w:sz w:val="22"/>
                <w:szCs w:val="22"/>
                <w:bdr w:val="none" w:sz="0" w:space="0" w:color="auto" w:frame="1"/>
              </w:rPr>
              <w:t xml:space="preserve">3. Ūkio subjekto </w:t>
            </w:r>
            <w:r w:rsidRPr="003D5B48">
              <w:rPr>
                <w:rFonts w:ascii="Arial" w:eastAsia="Arial Unicode MS" w:hAnsi="Arial" w:cs="Arial"/>
                <w:bCs/>
                <w:i/>
                <w:iCs/>
                <w:color w:val="FF0000"/>
                <w:sz w:val="22"/>
                <w:szCs w:val="22"/>
                <w:bdr w:val="none" w:sz="0" w:space="0" w:color="auto" w:frame="1"/>
              </w:rPr>
              <w:t>(nurodyti pavadinimą)</w:t>
            </w:r>
            <w:r w:rsidRPr="003D5B48">
              <w:rPr>
                <w:rFonts w:ascii="Arial" w:eastAsia="Arial Unicode MS" w:hAnsi="Arial" w:cs="Arial"/>
                <w:bCs/>
                <w:sz w:val="22"/>
                <w:szCs w:val="22"/>
                <w:bdr w:val="none" w:sz="0" w:space="0" w:color="auto" w:frame="1"/>
              </w:rPr>
              <w:t>, kurio kvalifikacija remiasi tiekėjas, darbuotojas;</w:t>
            </w:r>
          </w:p>
          <w:p w14:paraId="5805883D" w14:textId="77777777" w:rsidR="003D5B48" w:rsidRPr="003D5B48" w:rsidRDefault="003D5B48" w:rsidP="00141914">
            <w:pPr>
              <w:jc w:val="center"/>
              <w:rPr>
                <w:rFonts w:ascii="Arial" w:eastAsia="Arial Unicode MS" w:hAnsi="Arial" w:cs="Arial"/>
                <w:bCs/>
                <w:i/>
                <w:iCs/>
                <w:sz w:val="22"/>
                <w:szCs w:val="22"/>
                <w:bdr w:val="none" w:sz="0" w:space="0" w:color="auto" w:frame="1"/>
              </w:rPr>
            </w:pPr>
            <w:r w:rsidRPr="003D5B48">
              <w:rPr>
                <w:rFonts w:ascii="Arial" w:eastAsia="Arial Unicode MS" w:hAnsi="Arial" w:cs="Arial"/>
                <w:bCs/>
                <w:sz w:val="22"/>
                <w:szCs w:val="22"/>
                <w:bdr w:val="none" w:sz="0" w:space="0" w:color="auto" w:frame="1"/>
              </w:rPr>
              <w:t xml:space="preserve">4. Kvazisubtiekėjas (laimėjimo atveju specialistas bus įdarbintas į </w:t>
            </w:r>
            <w:r w:rsidRPr="003D5B48">
              <w:rPr>
                <w:rFonts w:ascii="Arial" w:eastAsia="Arial Unicode MS" w:hAnsi="Arial" w:cs="Arial"/>
                <w:bCs/>
                <w:i/>
                <w:iCs/>
                <w:color w:val="FF0000"/>
                <w:sz w:val="22"/>
                <w:szCs w:val="22"/>
                <w:bdr w:val="none" w:sz="0" w:space="0" w:color="auto" w:frame="1"/>
              </w:rPr>
              <w:t>(nurodyti pavadinimą)</w:t>
            </w:r>
            <w:r w:rsidRPr="003D5B48">
              <w:rPr>
                <w:rFonts w:ascii="Arial" w:eastAsia="Arial Unicode MS" w:hAnsi="Arial" w:cs="Arial"/>
                <w:bCs/>
                <w:i/>
                <w:iCs/>
                <w:sz w:val="22"/>
                <w:szCs w:val="22"/>
                <w:bdr w:val="none" w:sz="0" w:space="0" w:color="auto" w:frame="1"/>
              </w:rPr>
              <w:t>;</w:t>
            </w:r>
          </w:p>
          <w:p w14:paraId="67486B15" w14:textId="77777777" w:rsidR="003D5B48" w:rsidRPr="003D5B48" w:rsidRDefault="003D5B48" w:rsidP="00141914">
            <w:pPr>
              <w:tabs>
                <w:tab w:val="left" w:pos="851"/>
                <w:tab w:val="left" w:pos="1560"/>
              </w:tabs>
              <w:jc w:val="center"/>
              <w:rPr>
                <w:rFonts w:ascii="Arial" w:hAnsi="Arial" w:cs="Arial"/>
                <w:b/>
                <w:sz w:val="22"/>
                <w:szCs w:val="22"/>
              </w:rPr>
            </w:pPr>
            <w:r w:rsidRPr="003D5B48">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6040FADD" w14:textId="77777777" w:rsidR="003D5B48" w:rsidRPr="003D5B48" w:rsidRDefault="003D5B48" w:rsidP="00141914">
            <w:pPr>
              <w:jc w:val="center"/>
              <w:rPr>
                <w:rFonts w:ascii="Arial" w:hAnsi="Arial" w:cs="Arial"/>
                <w:bCs/>
                <w:sz w:val="22"/>
                <w:szCs w:val="22"/>
              </w:rPr>
            </w:pPr>
            <w:r w:rsidRPr="003D5B48">
              <w:rPr>
                <w:rFonts w:ascii="Arial" w:hAnsi="Arial" w:cs="Arial"/>
                <w:b/>
                <w:sz w:val="22"/>
                <w:szCs w:val="22"/>
              </w:rPr>
              <w:t xml:space="preserve">Duomenys apie turimą vairuotojo pažymėjimą </w:t>
            </w:r>
            <w:r w:rsidRPr="003D5B48">
              <w:rPr>
                <w:rFonts w:ascii="Arial" w:hAnsi="Arial" w:cs="Arial"/>
                <w:bCs/>
                <w:sz w:val="22"/>
                <w:szCs w:val="22"/>
              </w:rPr>
              <w:t>arba vairuotojo kvalifikacijos kortelę</w:t>
            </w:r>
          </w:p>
          <w:p w14:paraId="37E4E240" w14:textId="77777777" w:rsidR="003D5B48" w:rsidRPr="003D5B48" w:rsidRDefault="003D5B48" w:rsidP="00141914">
            <w:pPr>
              <w:jc w:val="center"/>
              <w:rPr>
                <w:rFonts w:ascii="Arial" w:eastAsia="Arial Unicode MS" w:hAnsi="Arial" w:cs="Arial"/>
                <w:bCs/>
                <w:sz w:val="22"/>
                <w:szCs w:val="22"/>
                <w:bdr w:val="none" w:sz="0" w:space="0" w:color="auto" w:frame="1"/>
              </w:rPr>
            </w:pPr>
            <w:r w:rsidRPr="003D5B48">
              <w:rPr>
                <w:rFonts w:ascii="Arial" w:hAnsi="Arial" w:cs="Arial"/>
                <w:bCs/>
                <w:sz w:val="22"/>
                <w:szCs w:val="22"/>
              </w:rPr>
              <w:t>(kategorijos, kvalifikacija, išdavimo data, numeris, galiojimo laikas)</w:t>
            </w:r>
            <w:r w:rsidRPr="003D5B48">
              <w:rPr>
                <w:rStyle w:val="Puslapioinaosnuoroda"/>
                <w:rFonts w:ascii="Arial" w:hAnsi="Arial" w:cs="Arial"/>
                <w:bCs/>
                <w:sz w:val="22"/>
                <w:szCs w:val="22"/>
              </w:rPr>
              <w:footnoteReference w:id="11"/>
            </w:r>
          </w:p>
        </w:tc>
      </w:tr>
      <w:tr w:rsidR="003D5B48" w:rsidRPr="003D5B48" w14:paraId="23CC2346" w14:textId="77777777" w:rsidTr="003D5B48">
        <w:tc>
          <w:tcPr>
            <w:tcW w:w="562" w:type="dxa"/>
            <w:tcBorders>
              <w:top w:val="single" w:sz="4" w:space="0" w:color="auto"/>
              <w:left w:val="single" w:sz="4" w:space="0" w:color="auto"/>
              <w:bottom w:val="single" w:sz="4" w:space="0" w:color="auto"/>
              <w:right w:val="single" w:sz="4" w:space="0" w:color="auto"/>
            </w:tcBorders>
            <w:vAlign w:val="center"/>
          </w:tcPr>
          <w:p w14:paraId="442210CB" w14:textId="77777777" w:rsidR="003D5B48" w:rsidRPr="003D5B48" w:rsidRDefault="003D5B48">
            <w:pPr>
              <w:pStyle w:val="Sraopastraipa"/>
              <w:numPr>
                <w:ilvl w:val="0"/>
                <w:numId w:val="49"/>
              </w:numPr>
              <w:tabs>
                <w:tab w:val="left" w:pos="851"/>
                <w:tab w:val="left" w:pos="1560"/>
              </w:tabs>
              <w:ind w:left="0" w:firstLine="0"/>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9EB0F84" w14:textId="77777777" w:rsidR="003D5B48" w:rsidRPr="003D5B48" w:rsidRDefault="003D5B48" w:rsidP="00141914">
            <w:pPr>
              <w:tabs>
                <w:tab w:val="left" w:pos="851"/>
                <w:tab w:val="left" w:pos="1560"/>
              </w:tabs>
              <w:jc w:val="center"/>
              <w:rPr>
                <w:rFonts w:ascii="Arial" w:hAnsi="Arial" w:cs="Arial"/>
                <w:sz w:val="22"/>
                <w:szCs w:val="22"/>
              </w:rPr>
            </w:pPr>
            <w:r w:rsidRPr="003D5B48">
              <w:rPr>
                <w:rFonts w:ascii="Arial" w:hAnsi="Arial" w:cs="Arial"/>
                <w:sz w:val="22"/>
                <w:szCs w:val="22"/>
              </w:rPr>
              <w:t xml:space="preserve">Vairuotojas </w:t>
            </w:r>
          </w:p>
        </w:tc>
        <w:tc>
          <w:tcPr>
            <w:tcW w:w="1417" w:type="dxa"/>
            <w:tcBorders>
              <w:top w:val="single" w:sz="4" w:space="0" w:color="auto"/>
              <w:left w:val="single" w:sz="4" w:space="0" w:color="auto"/>
              <w:bottom w:val="single" w:sz="4" w:space="0" w:color="auto"/>
              <w:right w:val="single" w:sz="4" w:space="0" w:color="auto"/>
            </w:tcBorders>
            <w:vAlign w:val="center"/>
          </w:tcPr>
          <w:p w14:paraId="79BF17A3" w14:textId="77777777" w:rsidR="003D5B48" w:rsidRPr="003D5B48" w:rsidRDefault="003D5B48" w:rsidP="00141914">
            <w:pPr>
              <w:tabs>
                <w:tab w:val="left" w:pos="851"/>
                <w:tab w:val="left" w:pos="1560"/>
              </w:tabs>
              <w:jc w:val="cente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32FABC81" w14:textId="77777777" w:rsidR="003D5B48" w:rsidRPr="003D5B48" w:rsidRDefault="003D5B48" w:rsidP="00141914">
            <w:pPr>
              <w:tabs>
                <w:tab w:val="left" w:pos="851"/>
                <w:tab w:val="left" w:pos="1560"/>
              </w:tabs>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81E771B" w14:textId="77777777" w:rsidR="003D5B48" w:rsidRPr="003D5B48" w:rsidRDefault="003D5B48" w:rsidP="00141914">
            <w:pPr>
              <w:tabs>
                <w:tab w:val="left" w:pos="851"/>
                <w:tab w:val="left" w:pos="1560"/>
              </w:tabs>
              <w:jc w:val="center"/>
              <w:rPr>
                <w:rFonts w:ascii="Arial" w:hAnsi="Arial" w:cs="Arial"/>
                <w:sz w:val="22"/>
                <w:szCs w:val="22"/>
              </w:rPr>
            </w:pPr>
          </w:p>
        </w:tc>
      </w:tr>
      <w:tr w:rsidR="003D5B48" w:rsidRPr="003D5B48" w14:paraId="175D5DDE" w14:textId="77777777" w:rsidTr="003D5B48">
        <w:tc>
          <w:tcPr>
            <w:tcW w:w="562" w:type="dxa"/>
            <w:tcBorders>
              <w:top w:val="single" w:sz="4" w:space="0" w:color="auto"/>
              <w:left w:val="single" w:sz="4" w:space="0" w:color="auto"/>
              <w:bottom w:val="single" w:sz="4" w:space="0" w:color="auto"/>
              <w:right w:val="single" w:sz="4" w:space="0" w:color="auto"/>
            </w:tcBorders>
            <w:vAlign w:val="center"/>
          </w:tcPr>
          <w:p w14:paraId="6971ED73" w14:textId="77777777" w:rsidR="003D5B48" w:rsidRPr="003D5B48" w:rsidRDefault="003D5B48">
            <w:pPr>
              <w:pStyle w:val="Sraopastraipa"/>
              <w:numPr>
                <w:ilvl w:val="0"/>
                <w:numId w:val="49"/>
              </w:numPr>
              <w:tabs>
                <w:tab w:val="left" w:pos="851"/>
                <w:tab w:val="left" w:pos="1560"/>
              </w:tabs>
              <w:ind w:left="0" w:firstLine="0"/>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2AF3762" w14:textId="77777777" w:rsidR="003D5B48" w:rsidRPr="003D5B48" w:rsidRDefault="003D5B48" w:rsidP="00141914">
            <w:pPr>
              <w:tabs>
                <w:tab w:val="left" w:pos="851"/>
                <w:tab w:val="left" w:pos="1560"/>
              </w:tabs>
              <w:jc w:val="center"/>
              <w:rPr>
                <w:rFonts w:ascii="Arial" w:hAnsi="Arial" w:cs="Arial"/>
                <w:sz w:val="22"/>
                <w:szCs w:val="22"/>
              </w:rPr>
            </w:pPr>
            <w:r w:rsidRPr="003D5B48">
              <w:rPr>
                <w:rFonts w:ascii="Arial" w:hAnsi="Arial" w:cs="Arial"/>
                <w:sz w:val="22"/>
                <w:szCs w:val="22"/>
              </w:rPr>
              <w:t xml:space="preserve">Vairuotojas </w:t>
            </w:r>
          </w:p>
        </w:tc>
        <w:tc>
          <w:tcPr>
            <w:tcW w:w="1417" w:type="dxa"/>
            <w:tcBorders>
              <w:top w:val="single" w:sz="4" w:space="0" w:color="auto"/>
              <w:left w:val="single" w:sz="4" w:space="0" w:color="auto"/>
              <w:bottom w:val="single" w:sz="4" w:space="0" w:color="auto"/>
              <w:right w:val="single" w:sz="4" w:space="0" w:color="auto"/>
            </w:tcBorders>
            <w:vAlign w:val="center"/>
          </w:tcPr>
          <w:p w14:paraId="26EC85F1" w14:textId="77777777" w:rsidR="003D5B48" w:rsidRPr="003D5B48" w:rsidRDefault="003D5B48" w:rsidP="00141914">
            <w:pPr>
              <w:tabs>
                <w:tab w:val="left" w:pos="851"/>
                <w:tab w:val="left" w:pos="1560"/>
              </w:tabs>
              <w:jc w:val="cente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5ADB3223" w14:textId="77777777" w:rsidR="003D5B48" w:rsidRPr="003D5B48" w:rsidRDefault="003D5B48" w:rsidP="00141914">
            <w:pPr>
              <w:tabs>
                <w:tab w:val="left" w:pos="851"/>
                <w:tab w:val="left" w:pos="1560"/>
              </w:tabs>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61F3C69" w14:textId="77777777" w:rsidR="003D5B48" w:rsidRPr="003D5B48" w:rsidRDefault="003D5B48" w:rsidP="00141914">
            <w:pPr>
              <w:tabs>
                <w:tab w:val="left" w:pos="851"/>
                <w:tab w:val="left" w:pos="1560"/>
              </w:tabs>
              <w:jc w:val="center"/>
              <w:rPr>
                <w:rFonts w:ascii="Arial" w:hAnsi="Arial" w:cs="Arial"/>
                <w:sz w:val="22"/>
                <w:szCs w:val="22"/>
              </w:rPr>
            </w:pPr>
          </w:p>
        </w:tc>
      </w:tr>
      <w:tr w:rsidR="003D5B48" w:rsidRPr="003D5B48" w14:paraId="0EE41BA9" w14:textId="77777777" w:rsidTr="003D5B48">
        <w:tc>
          <w:tcPr>
            <w:tcW w:w="562" w:type="dxa"/>
            <w:tcBorders>
              <w:top w:val="single" w:sz="4" w:space="0" w:color="auto"/>
              <w:left w:val="single" w:sz="4" w:space="0" w:color="auto"/>
              <w:bottom w:val="single" w:sz="4" w:space="0" w:color="auto"/>
              <w:right w:val="single" w:sz="4" w:space="0" w:color="auto"/>
            </w:tcBorders>
            <w:vAlign w:val="center"/>
          </w:tcPr>
          <w:p w14:paraId="73E6B954" w14:textId="77777777" w:rsidR="003D5B48" w:rsidRPr="003D5B48" w:rsidRDefault="003D5B48">
            <w:pPr>
              <w:pStyle w:val="Sraopastraipa"/>
              <w:numPr>
                <w:ilvl w:val="0"/>
                <w:numId w:val="49"/>
              </w:numPr>
              <w:tabs>
                <w:tab w:val="left" w:pos="851"/>
                <w:tab w:val="left" w:pos="1560"/>
              </w:tabs>
              <w:ind w:left="0" w:firstLine="0"/>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560C7BE" w14:textId="77777777" w:rsidR="003D5B48" w:rsidRPr="003D5B48" w:rsidRDefault="003D5B48" w:rsidP="00141914">
            <w:pPr>
              <w:tabs>
                <w:tab w:val="left" w:pos="851"/>
                <w:tab w:val="left" w:pos="1560"/>
              </w:tabs>
              <w:jc w:val="center"/>
              <w:rPr>
                <w:rFonts w:ascii="Arial" w:hAnsi="Arial" w:cs="Arial"/>
                <w:sz w:val="22"/>
                <w:szCs w:val="22"/>
              </w:rPr>
            </w:pPr>
            <w:r w:rsidRPr="003D5B48">
              <w:rPr>
                <w:rFonts w:ascii="Arial" w:hAnsi="Arial" w:cs="Arial"/>
                <w:sz w:val="22"/>
                <w:szCs w:val="22"/>
              </w:rPr>
              <w:t xml:space="preserve">Vairuotojas </w:t>
            </w:r>
          </w:p>
        </w:tc>
        <w:tc>
          <w:tcPr>
            <w:tcW w:w="1417" w:type="dxa"/>
            <w:tcBorders>
              <w:top w:val="single" w:sz="4" w:space="0" w:color="auto"/>
              <w:left w:val="single" w:sz="4" w:space="0" w:color="auto"/>
              <w:bottom w:val="single" w:sz="4" w:space="0" w:color="auto"/>
              <w:right w:val="single" w:sz="4" w:space="0" w:color="auto"/>
            </w:tcBorders>
            <w:vAlign w:val="center"/>
          </w:tcPr>
          <w:p w14:paraId="1CDBCA86" w14:textId="77777777" w:rsidR="003D5B48" w:rsidRPr="003D5B48" w:rsidRDefault="003D5B48" w:rsidP="00141914">
            <w:pPr>
              <w:tabs>
                <w:tab w:val="left" w:pos="851"/>
                <w:tab w:val="left" w:pos="1560"/>
              </w:tabs>
              <w:jc w:val="cente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36F52BF4" w14:textId="77777777" w:rsidR="003D5B48" w:rsidRPr="003D5B48" w:rsidRDefault="003D5B48" w:rsidP="00141914">
            <w:pPr>
              <w:tabs>
                <w:tab w:val="left" w:pos="851"/>
                <w:tab w:val="left" w:pos="1560"/>
              </w:tabs>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6A40F19" w14:textId="77777777" w:rsidR="003D5B48" w:rsidRPr="003D5B48" w:rsidRDefault="003D5B48" w:rsidP="00141914">
            <w:pPr>
              <w:tabs>
                <w:tab w:val="left" w:pos="851"/>
                <w:tab w:val="left" w:pos="1560"/>
              </w:tabs>
              <w:jc w:val="center"/>
              <w:rPr>
                <w:rFonts w:ascii="Arial" w:hAnsi="Arial" w:cs="Arial"/>
                <w:sz w:val="22"/>
                <w:szCs w:val="22"/>
              </w:rPr>
            </w:pPr>
          </w:p>
        </w:tc>
      </w:tr>
      <w:tr w:rsidR="003D5B48" w:rsidRPr="003D5B48" w14:paraId="6ACFD5A2" w14:textId="77777777" w:rsidTr="003D5B48">
        <w:tc>
          <w:tcPr>
            <w:tcW w:w="562" w:type="dxa"/>
            <w:tcBorders>
              <w:top w:val="single" w:sz="4" w:space="0" w:color="auto"/>
              <w:left w:val="single" w:sz="4" w:space="0" w:color="auto"/>
              <w:bottom w:val="single" w:sz="4" w:space="0" w:color="auto"/>
              <w:right w:val="single" w:sz="4" w:space="0" w:color="auto"/>
            </w:tcBorders>
            <w:vAlign w:val="center"/>
          </w:tcPr>
          <w:p w14:paraId="6005D352" w14:textId="77777777" w:rsidR="003D5B48" w:rsidRPr="003D5B48" w:rsidRDefault="003D5B48">
            <w:pPr>
              <w:pStyle w:val="Sraopastraipa"/>
              <w:numPr>
                <w:ilvl w:val="0"/>
                <w:numId w:val="49"/>
              </w:numPr>
              <w:tabs>
                <w:tab w:val="left" w:pos="851"/>
                <w:tab w:val="left" w:pos="1560"/>
              </w:tabs>
              <w:ind w:left="0" w:firstLine="0"/>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A88E214" w14:textId="77777777" w:rsidR="003D5B48" w:rsidRPr="003D5B48" w:rsidRDefault="003D5B48" w:rsidP="00141914">
            <w:pPr>
              <w:tabs>
                <w:tab w:val="left" w:pos="851"/>
                <w:tab w:val="left" w:pos="1560"/>
              </w:tabs>
              <w:jc w:val="center"/>
              <w:rPr>
                <w:rFonts w:ascii="Arial" w:hAnsi="Arial" w:cs="Arial"/>
                <w:sz w:val="22"/>
                <w:szCs w:val="22"/>
              </w:rPr>
            </w:pPr>
            <w:r w:rsidRPr="003D5B48">
              <w:rPr>
                <w:rFonts w:ascii="Arial" w:hAnsi="Arial" w:cs="Arial"/>
                <w:sz w:val="22"/>
                <w:szCs w:val="22"/>
              </w:rPr>
              <w:t xml:space="preserve">Vairuotojas </w:t>
            </w:r>
          </w:p>
        </w:tc>
        <w:tc>
          <w:tcPr>
            <w:tcW w:w="1417" w:type="dxa"/>
            <w:tcBorders>
              <w:top w:val="single" w:sz="4" w:space="0" w:color="auto"/>
              <w:left w:val="single" w:sz="4" w:space="0" w:color="auto"/>
              <w:bottom w:val="single" w:sz="4" w:space="0" w:color="auto"/>
              <w:right w:val="single" w:sz="4" w:space="0" w:color="auto"/>
            </w:tcBorders>
            <w:vAlign w:val="center"/>
          </w:tcPr>
          <w:p w14:paraId="50560BAE" w14:textId="77777777" w:rsidR="003D5B48" w:rsidRPr="003D5B48" w:rsidRDefault="003D5B48" w:rsidP="00141914">
            <w:pPr>
              <w:tabs>
                <w:tab w:val="left" w:pos="851"/>
                <w:tab w:val="left" w:pos="1560"/>
              </w:tabs>
              <w:jc w:val="cente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100AFA11" w14:textId="77777777" w:rsidR="003D5B48" w:rsidRPr="003D5B48" w:rsidRDefault="003D5B48" w:rsidP="00141914">
            <w:pPr>
              <w:tabs>
                <w:tab w:val="left" w:pos="851"/>
                <w:tab w:val="left" w:pos="1560"/>
              </w:tabs>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0280837" w14:textId="77777777" w:rsidR="003D5B48" w:rsidRPr="003D5B48" w:rsidRDefault="003D5B48" w:rsidP="00141914">
            <w:pPr>
              <w:tabs>
                <w:tab w:val="left" w:pos="851"/>
                <w:tab w:val="left" w:pos="1560"/>
              </w:tabs>
              <w:jc w:val="center"/>
              <w:rPr>
                <w:rFonts w:ascii="Arial" w:hAnsi="Arial" w:cs="Arial"/>
                <w:sz w:val="22"/>
                <w:szCs w:val="22"/>
              </w:rPr>
            </w:pPr>
          </w:p>
        </w:tc>
      </w:tr>
      <w:tr w:rsidR="003D5B48" w:rsidRPr="003D5B48" w14:paraId="3215E42A" w14:textId="77777777" w:rsidTr="003D5B48">
        <w:tc>
          <w:tcPr>
            <w:tcW w:w="562" w:type="dxa"/>
            <w:tcBorders>
              <w:top w:val="single" w:sz="4" w:space="0" w:color="auto"/>
              <w:left w:val="single" w:sz="4" w:space="0" w:color="auto"/>
              <w:bottom w:val="single" w:sz="4" w:space="0" w:color="auto"/>
              <w:right w:val="single" w:sz="4" w:space="0" w:color="auto"/>
            </w:tcBorders>
            <w:vAlign w:val="center"/>
          </w:tcPr>
          <w:p w14:paraId="424395C6" w14:textId="77777777" w:rsidR="003D5B48" w:rsidRPr="003D5B48" w:rsidRDefault="003D5B48">
            <w:pPr>
              <w:pStyle w:val="Sraopastraipa"/>
              <w:numPr>
                <w:ilvl w:val="0"/>
                <w:numId w:val="49"/>
              </w:numPr>
              <w:tabs>
                <w:tab w:val="left" w:pos="851"/>
                <w:tab w:val="left" w:pos="1560"/>
              </w:tabs>
              <w:ind w:left="0" w:firstLine="0"/>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5D59264" w14:textId="77777777" w:rsidR="003D5B48" w:rsidRPr="003D5B48" w:rsidRDefault="003D5B48" w:rsidP="00141914">
            <w:pPr>
              <w:tabs>
                <w:tab w:val="left" w:pos="851"/>
                <w:tab w:val="left" w:pos="1560"/>
              </w:tabs>
              <w:jc w:val="center"/>
              <w:rPr>
                <w:rFonts w:ascii="Arial" w:hAnsi="Arial" w:cs="Arial"/>
                <w:sz w:val="22"/>
                <w:szCs w:val="22"/>
              </w:rPr>
            </w:pPr>
            <w:r w:rsidRPr="003D5B48">
              <w:rPr>
                <w:rFonts w:ascii="Arial" w:hAnsi="Arial" w:cs="Arial"/>
                <w:sz w:val="22"/>
                <w:szCs w:val="22"/>
              </w:rPr>
              <w:t xml:space="preserve">Vairuotojas </w:t>
            </w:r>
          </w:p>
        </w:tc>
        <w:tc>
          <w:tcPr>
            <w:tcW w:w="1417" w:type="dxa"/>
            <w:tcBorders>
              <w:top w:val="single" w:sz="4" w:space="0" w:color="auto"/>
              <w:left w:val="single" w:sz="4" w:space="0" w:color="auto"/>
              <w:bottom w:val="single" w:sz="4" w:space="0" w:color="auto"/>
              <w:right w:val="single" w:sz="4" w:space="0" w:color="auto"/>
            </w:tcBorders>
            <w:vAlign w:val="center"/>
          </w:tcPr>
          <w:p w14:paraId="5D5DC86A" w14:textId="77777777" w:rsidR="003D5B48" w:rsidRPr="003D5B48" w:rsidRDefault="003D5B48" w:rsidP="00141914">
            <w:pPr>
              <w:tabs>
                <w:tab w:val="left" w:pos="851"/>
                <w:tab w:val="left" w:pos="1560"/>
              </w:tabs>
              <w:jc w:val="cente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71DE6C49" w14:textId="77777777" w:rsidR="003D5B48" w:rsidRPr="003D5B48" w:rsidRDefault="003D5B48" w:rsidP="00141914">
            <w:pPr>
              <w:tabs>
                <w:tab w:val="left" w:pos="851"/>
                <w:tab w:val="left" w:pos="1560"/>
              </w:tabs>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CED2E4B" w14:textId="77777777" w:rsidR="003D5B48" w:rsidRPr="003D5B48" w:rsidRDefault="003D5B48" w:rsidP="00141914">
            <w:pPr>
              <w:tabs>
                <w:tab w:val="left" w:pos="851"/>
                <w:tab w:val="left" w:pos="1560"/>
              </w:tabs>
              <w:jc w:val="center"/>
              <w:rPr>
                <w:rFonts w:ascii="Arial" w:hAnsi="Arial" w:cs="Arial"/>
                <w:sz w:val="22"/>
                <w:szCs w:val="22"/>
              </w:rPr>
            </w:pPr>
          </w:p>
        </w:tc>
      </w:tr>
      <w:tr w:rsidR="003D5B48" w:rsidRPr="003D5B48" w14:paraId="219F5689" w14:textId="77777777" w:rsidTr="003D5B48">
        <w:tc>
          <w:tcPr>
            <w:tcW w:w="562" w:type="dxa"/>
            <w:tcBorders>
              <w:top w:val="single" w:sz="4" w:space="0" w:color="auto"/>
              <w:left w:val="single" w:sz="4" w:space="0" w:color="auto"/>
              <w:bottom w:val="single" w:sz="4" w:space="0" w:color="auto"/>
              <w:right w:val="single" w:sz="4" w:space="0" w:color="auto"/>
            </w:tcBorders>
            <w:vAlign w:val="center"/>
          </w:tcPr>
          <w:p w14:paraId="5A84E5BD" w14:textId="28737D2F" w:rsidR="003D5B48" w:rsidRPr="003D5B48" w:rsidRDefault="003D5B48" w:rsidP="003D5B48">
            <w:pPr>
              <w:pStyle w:val="Sraopastraipa"/>
              <w:tabs>
                <w:tab w:val="left" w:pos="851"/>
                <w:tab w:val="left" w:pos="1560"/>
              </w:tabs>
              <w:ind w:left="0"/>
              <w:rPr>
                <w:rFonts w:ascii="Arial" w:hAnsi="Arial" w:cs="Arial"/>
                <w:sz w:val="22"/>
                <w:szCs w:val="22"/>
              </w:rPr>
            </w:pPr>
            <w:r>
              <w:rPr>
                <w:rFonts w:ascii="Arial" w:hAnsi="Arial" w:cs="Arial"/>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376E7B9F" w14:textId="1375E412" w:rsidR="003D5B48" w:rsidRPr="003D5B48" w:rsidRDefault="003D5B48" w:rsidP="00141914">
            <w:pPr>
              <w:tabs>
                <w:tab w:val="left" w:pos="851"/>
                <w:tab w:val="left" w:pos="1560"/>
              </w:tabs>
              <w:jc w:val="center"/>
              <w:rPr>
                <w:rFonts w:ascii="Arial" w:hAnsi="Arial" w:cs="Arial"/>
                <w:sz w:val="22"/>
                <w:szCs w:val="22"/>
              </w:rPr>
            </w:pPr>
            <w:r>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2489552F" w14:textId="77777777" w:rsidR="003D5B48" w:rsidRPr="003D5B48" w:rsidRDefault="003D5B48" w:rsidP="00141914">
            <w:pPr>
              <w:tabs>
                <w:tab w:val="left" w:pos="851"/>
                <w:tab w:val="left" w:pos="1560"/>
              </w:tabs>
              <w:jc w:val="cente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4395BE6C" w14:textId="77777777" w:rsidR="003D5B48" w:rsidRPr="003D5B48" w:rsidRDefault="003D5B48" w:rsidP="00141914">
            <w:pPr>
              <w:tabs>
                <w:tab w:val="left" w:pos="851"/>
                <w:tab w:val="left" w:pos="1560"/>
              </w:tabs>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2B7009C" w14:textId="77777777" w:rsidR="003D5B48" w:rsidRPr="003D5B48" w:rsidRDefault="003D5B48" w:rsidP="00141914">
            <w:pPr>
              <w:tabs>
                <w:tab w:val="left" w:pos="851"/>
                <w:tab w:val="left" w:pos="1560"/>
              </w:tabs>
              <w:jc w:val="center"/>
              <w:rPr>
                <w:rFonts w:ascii="Arial" w:hAnsi="Arial" w:cs="Arial"/>
                <w:sz w:val="22"/>
                <w:szCs w:val="22"/>
              </w:rPr>
            </w:pPr>
          </w:p>
        </w:tc>
      </w:tr>
    </w:tbl>
    <w:p w14:paraId="0CDEEEE9" w14:textId="77777777" w:rsidR="003D5B48" w:rsidRPr="003D5B48" w:rsidRDefault="003D5B48" w:rsidP="003D5B48">
      <w:pPr>
        <w:spacing w:after="0" w:line="240" w:lineRule="auto"/>
        <w:rPr>
          <w:rFonts w:ascii="Arial" w:hAnsi="Arial" w:cs="Arial"/>
          <w:b/>
          <w:sz w:val="22"/>
          <w:szCs w:val="22"/>
        </w:rPr>
      </w:pPr>
    </w:p>
    <w:p w14:paraId="221D4B00" w14:textId="2AE586ED" w:rsidR="00B77E86" w:rsidRPr="00AC248D" w:rsidRDefault="00B77E86" w:rsidP="005C5693">
      <w:pPr>
        <w:jc w:val="center"/>
        <w:rPr>
          <w:rFonts w:ascii="Arial" w:hAnsi="Arial" w:cs="Arial"/>
          <w:smallCaps/>
          <w:sz w:val="24"/>
          <w:szCs w:val="24"/>
        </w:rPr>
      </w:pPr>
      <w:r w:rsidRPr="00AC248D">
        <w:rPr>
          <w:rFonts w:ascii="Arial" w:hAnsi="Arial" w:cs="Arial"/>
          <w:smallCaps/>
          <w:sz w:val="24"/>
          <w:szCs w:val="24"/>
        </w:rPr>
        <w:t>_____________</w:t>
      </w:r>
    </w:p>
    <w:p w14:paraId="4E16738C" w14:textId="77777777" w:rsidR="00B77E86" w:rsidRPr="00AC248D" w:rsidRDefault="00B77E86">
      <w:pPr>
        <w:rPr>
          <w:rFonts w:ascii="Arial" w:eastAsia="Times New Roman" w:hAnsi="Arial" w:cs="Arial"/>
          <w:sz w:val="24"/>
          <w:szCs w:val="24"/>
          <w:lang w:eastAsia="ar-SA"/>
        </w:rPr>
      </w:pP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7"/>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72" w:name="_Toc156827382"/>
      <w:r w:rsidRPr="002C3FE2">
        <w:rPr>
          <w:rFonts w:ascii="Arial" w:eastAsia="Calibri" w:hAnsi="Arial" w:cs="Arial"/>
          <w:color w:val="auto"/>
          <w:sz w:val="24"/>
          <w:szCs w:val="24"/>
        </w:rPr>
        <w:t>„Europos bendrasis viešųjų pirkimų dokumentas“</w:t>
      </w:r>
      <w:bookmarkEnd w:id="72"/>
      <w:r w:rsidR="008D704D" w:rsidRPr="002C3FE2">
        <w:rPr>
          <w:rFonts w:ascii="Arial" w:eastAsia="Calibri" w:hAnsi="Arial" w:cs="Arial"/>
          <w:color w:val="auto"/>
          <w:sz w:val="24"/>
          <w:szCs w:val="24"/>
        </w:rPr>
        <w:t xml:space="preserve"> </w:t>
      </w:r>
      <w:bookmarkEnd w:id="68"/>
      <w:bookmarkEnd w:id="69"/>
      <w:bookmarkEnd w:id="70"/>
      <w:bookmarkEnd w:id="71"/>
    </w:p>
    <w:p w14:paraId="1E33CF75" w14:textId="0E2F80D8" w:rsidR="002F396F" w:rsidRDefault="002F396F" w:rsidP="00DE290C">
      <w:pPr>
        <w:rPr>
          <w:rFonts w:ascii="Arial" w:hAnsi="Arial" w:cs="Arial"/>
          <w:b/>
          <w:bCs/>
          <w:smallCaps/>
          <w:sz w:val="24"/>
          <w:szCs w:val="24"/>
        </w:rPr>
      </w:pPr>
    </w:p>
    <w:p w14:paraId="4F6E9F95" w14:textId="40122A3B" w:rsidR="00B970B0" w:rsidRDefault="00B970B0" w:rsidP="003D5B48">
      <w:pPr>
        <w:spacing w:after="0"/>
        <w:jc w:val="center"/>
        <w:rPr>
          <w:rFonts w:ascii="Arial" w:hAnsi="Arial" w:cs="Arial"/>
          <w:b/>
          <w:bCs/>
          <w:sz w:val="24"/>
          <w:szCs w:val="24"/>
        </w:rPr>
      </w:pPr>
      <w:r w:rsidRPr="002C3FE2">
        <w:rPr>
          <w:rFonts w:ascii="Arial" w:hAnsi="Arial" w:cs="Arial"/>
          <w:b/>
          <w:bCs/>
          <w:sz w:val="24"/>
          <w:szCs w:val="24"/>
        </w:rPr>
        <w:t>EUROPOS BENDRASIS VIEŠŲJŲ PIRKIMŲ DOKUMENTAS</w:t>
      </w:r>
    </w:p>
    <w:p w14:paraId="63CBCD46" w14:textId="77777777" w:rsidR="003D5B48" w:rsidRPr="002C3FE2" w:rsidRDefault="003D5B48" w:rsidP="003D5B48">
      <w:pPr>
        <w:spacing w:after="0"/>
        <w:jc w:val="center"/>
        <w:rPr>
          <w:rFonts w:ascii="Arial" w:hAnsi="Arial" w:cs="Arial"/>
          <w:b/>
          <w:bCs/>
          <w:smallCaps/>
          <w:sz w:val="24"/>
          <w:szCs w:val="24"/>
        </w:rPr>
      </w:pPr>
    </w:p>
    <w:p w14:paraId="3584D74E" w14:textId="5410ABC7" w:rsidR="002F396F" w:rsidRDefault="002F396F" w:rsidP="003D5B48">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6FA91C62" w14:textId="77777777" w:rsidR="003D5B48" w:rsidRPr="002C3FE2" w:rsidRDefault="003D5B48" w:rsidP="003D5B48">
      <w:pPr>
        <w:spacing w:after="0"/>
        <w:ind w:firstLine="567"/>
        <w:jc w:val="both"/>
        <w:rPr>
          <w:rFonts w:ascii="Arial" w:hAnsi="Arial" w:cs="Arial"/>
          <w:sz w:val="24"/>
          <w:szCs w:val="24"/>
        </w:rPr>
      </w:pPr>
    </w:p>
    <w:p w14:paraId="5D197AB2" w14:textId="0EAE7A12" w:rsidR="002F396F" w:rsidRPr="002C3FE2" w:rsidRDefault="00B970B0" w:rsidP="003D5B48">
      <w:pPr>
        <w:spacing w:after="0"/>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73" w:name="_Toc156827383"/>
      <w:bookmarkStart w:id="74" w:name="_Ref38540913"/>
      <w:bookmarkStart w:id="75" w:name="_Ref38898051"/>
      <w:bookmarkStart w:id="76" w:name="_Ref38901392"/>
      <w:bookmarkStart w:id="77"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73"/>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8" w:name="_Toc156827384"/>
      <w:r w:rsidRPr="002C3FE2">
        <w:rPr>
          <w:rFonts w:ascii="Arial" w:eastAsia="Calibri" w:hAnsi="Arial" w:cs="Arial"/>
          <w:color w:val="auto"/>
          <w:sz w:val="24"/>
          <w:szCs w:val="24"/>
        </w:rPr>
        <w:t>„Pasiūlymo forma“</w:t>
      </w:r>
      <w:bookmarkEnd w:id="74"/>
      <w:bookmarkEnd w:id="75"/>
      <w:bookmarkEnd w:id="76"/>
      <w:bookmarkEnd w:id="78"/>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512E9A36" w14:textId="166541B8" w:rsidR="007C32F8" w:rsidRDefault="007C32F8" w:rsidP="006B7279">
      <w:pPr>
        <w:shd w:val="clear" w:color="auto" w:fill="FFFFFF"/>
        <w:suppressAutoHyphens/>
        <w:spacing w:after="0" w:line="240" w:lineRule="auto"/>
        <w:jc w:val="center"/>
        <w:rPr>
          <w:rFonts w:ascii="Arial" w:eastAsia="Times New Roman" w:hAnsi="Arial" w:cs="Arial"/>
          <w:sz w:val="24"/>
          <w:szCs w:val="24"/>
          <w:lang w:eastAsia="ar-SA"/>
        </w:rPr>
      </w:pPr>
      <w:r w:rsidRPr="007C32F8">
        <w:rPr>
          <w:rFonts w:ascii="Arial" w:hAnsi="Arial" w:cs="Arial"/>
          <w:b/>
          <w:bCs/>
          <w:sz w:val="24"/>
          <w:szCs w:val="24"/>
        </w:rPr>
        <w:t>MOKINIŲ PAVĖŽĖJIMO PASLAUG</w:t>
      </w:r>
      <w:r w:rsidR="00DB288B">
        <w:rPr>
          <w:rFonts w:ascii="Arial" w:hAnsi="Arial" w:cs="Arial"/>
          <w:b/>
          <w:bCs/>
          <w:sz w:val="24"/>
          <w:szCs w:val="24"/>
        </w:rPr>
        <w:t>OS</w:t>
      </w:r>
    </w:p>
    <w:p w14:paraId="5F547561" w14:textId="63C329FC"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A5CC388"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w:t>
      </w:r>
      <w:r w:rsidR="003D5B48">
        <w:rPr>
          <w:rFonts w:ascii="Arial" w:hAnsi="Arial" w:cs="Arial"/>
          <w:sz w:val="24"/>
          <w:szCs w:val="24"/>
        </w:rPr>
        <w:t>šias paslaugas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3D5B48">
        <w:rPr>
          <w:rFonts w:ascii="Arial" w:hAnsi="Arial" w:cs="Arial"/>
          <w:sz w:val="24"/>
          <w:szCs w:val="24"/>
        </w:rPr>
        <w:t>os</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CBBE74D" w14:textId="77777777" w:rsidR="004303E4" w:rsidRPr="003D5B48" w:rsidRDefault="004303E4" w:rsidP="00CA5633">
      <w:pPr>
        <w:pStyle w:val="Sraopastraipa"/>
        <w:tabs>
          <w:tab w:val="left" w:pos="993"/>
        </w:tabs>
        <w:spacing w:after="0" w:line="240" w:lineRule="auto"/>
        <w:ind w:left="0" w:firstLine="851"/>
        <w:jc w:val="both"/>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577"/>
        <w:gridCol w:w="2996"/>
        <w:gridCol w:w="1435"/>
        <w:gridCol w:w="1449"/>
        <w:gridCol w:w="1463"/>
        <w:gridCol w:w="1714"/>
      </w:tblGrid>
      <w:tr w:rsidR="003D5B48" w:rsidRPr="003D5B48" w14:paraId="145F632A" w14:textId="77777777" w:rsidTr="00141914">
        <w:tc>
          <w:tcPr>
            <w:tcW w:w="570" w:type="dxa"/>
          </w:tcPr>
          <w:p w14:paraId="42E78F96" w14:textId="77777777" w:rsidR="003D5B48" w:rsidRPr="003D5B48" w:rsidRDefault="003D5B48" w:rsidP="00141914">
            <w:pPr>
              <w:pStyle w:val="Sraopastraipa"/>
              <w:tabs>
                <w:tab w:val="left" w:pos="993"/>
              </w:tabs>
              <w:ind w:left="0"/>
              <w:jc w:val="center"/>
              <w:rPr>
                <w:rFonts w:ascii="Arial" w:hAnsi="Arial" w:cs="Arial"/>
                <w:sz w:val="24"/>
                <w:szCs w:val="24"/>
              </w:rPr>
            </w:pPr>
            <w:r w:rsidRPr="003D5B48">
              <w:rPr>
                <w:rFonts w:ascii="Arial" w:hAnsi="Arial" w:cs="Arial"/>
                <w:b/>
                <w:sz w:val="24"/>
                <w:szCs w:val="24"/>
              </w:rPr>
              <w:t>Eil. Nr.</w:t>
            </w:r>
          </w:p>
        </w:tc>
        <w:tc>
          <w:tcPr>
            <w:tcW w:w="3119" w:type="dxa"/>
          </w:tcPr>
          <w:p w14:paraId="487C50D9" w14:textId="77777777" w:rsidR="003D5B48" w:rsidRPr="003D5B48" w:rsidRDefault="003D5B48" w:rsidP="00141914">
            <w:pPr>
              <w:pStyle w:val="Sraopastraipa"/>
              <w:tabs>
                <w:tab w:val="left" w:pos="993"/>
              </w:tabs>
              <w:ind w:left="0"/>
              <w:jc w:val="center"/>
              <w:rPr>
                <w:rFonts w:ascii="Arial" w:hAnsi="Arial" w:cs="Arial"/>
                <w:sz w:val="24"/>
                <w:szCs w:val="24"/>
              </w:rPr>
            </w:pPr>
            <w:r w:rsidRPr="003D5B48">
              <w:rPr>
                <w:rFonts w:ascii="Arial" w:hAnsi="Arial" w:cs="Arial"/>
                <w:b/>
                <w:sz w:val="24"/>
                <w:szCs w:val="24"/>
              </w:rPr>
              <w:t>Paslaugos</w:t>
            </w:r>
          </w:p>
        </w:tc>
        <w:tc>
          <w:tcPr>
            <w:tcW w:w="1487" w:type="dxa"/>
          </w:tcPr>
          <w:p w14:paraId="64366920" w14:textId="77777777" w:rsidR="003D5B48" w:rsidRPr="003D5B48" w:rsidRDefault="003D5B48" w:rsidP="00141914">
            <w:pPr>
              <w:pStyle w:val="Sraopastraipa"/>
              <w:tabs>
                <w:tab w:val="left" w:pos="993"/>
              </w:tabs>
              <w:ind w:left="0"/>
              <w:jc w:val="center"/>
              <w:rPr>
                <w:rFonts w:ascii="Arial" w:hAnsi="Arial" w:cs="Arial"/>
                <w:sz w:val="24"/>
                <w:szCs w:val="24"/>
              </w:rPr>
            </w:pPr>
            <w:r w:rsidRPr="003D5B48">
              <w:rPr>
                <w:rFonts w:ascii="Arial" w:hAnsi="Arial" w:cs="Arial"/>
                <w:b/>
                <w:sz w:val="24"/>
                <w:szCs w:val="24"/>
              </w:rPr>
              <w:t>Mato vnt.</w:t>
            </w:r>
          </w:p>
        </w:tc>
        <w:tc>
          <w:tcPr>
            <w:tcW w:w="1487" w:type="dxa"/>
          </w:tcPr>
          <w:p w14:paraId="166BD7BB" w14:textId="77777777" w:rsidR="003D5B48" w:rsidRPr="003D5B48" w:rsidRDefault="003D5B48" w:rsidP="00141914">
            <w:pPr>
              <w:pStyle w:val="Sraopastraipa"/>
              <w:tabs>
                <w:tab w:val="left" w:pos="993"/>
              </w:tabs>
              <w:ind w:left="0"/>
              <w:jc w:val="center"/>
              <w:rPr>
                <w:rFonts w:ascii="Arial" w:hAnsi="Arial" w:cs="Arial"/>
                <w:sz w:val="24"/>
                <w:szCs w:val="24"/>
              </w:rPr>
            </w:pPr>
            <w:r w:rsidRPr="003D5B48">
              <w:rPr>
                <w:rFonts w:ascii="Arial" w:hAnsi="Arial" w:cs="Arial"/>
                <w:b/>
                <w:sz w:val="24"/>
                <w:szCs w:val="24"/>
              </w:rPr>
              <w:t>Įkainis Eur be PVM</w:t>
            </w:r>
          </w:p>
        </w:tc>
        <w:tc>
          <w:tcPr>
            <w:tcW w:w="1487" w:type="dxa"/>
          </w:tcPr>
          <w:p w14:paraId="256895F5" w14:textId="3CDDE842" w:rsidR="003D5B48" w:rsidRPr="003D5B48" w:rsidRDefault="003D5B48" w:rsidP="00141914">
            <w:pPr>
              <w:pStyle w:val="Sraopastraipa"/>
              <w:tabs>
                <w:tab w:val="left" w:pos="993"/>
              </w:tabs>
              <w:ind w:left="0"/>
              <w:jc w:val="center"/>
              <w:rPr>
                <w:rFonts w:ascii="Arial" w:hAnsi="Arial" w:cs="Arial"/>
                <w:b/>
                <w:bCs/>
                <w:sz w:val="24"/>
                <w:szCs w:val="24"/>
              </w:rPr>
            </w:pPr>
            <w:r w:rsidRPr="003D5B48">
              <w:rPr>
                <w:rFonts w:ascii="Arial" w:hAnsi="Arial" w:cs="Arial"/>
                <w:b/>
                <w:bCs/>
                <w:sz w:val="24"/>
                <w:szCs w:val="24"/>
              </w:rPr>
              <w:t>PVM</w:t>
            </w:r>
            <w:r w:rsidRPr="003D5B48">
              <w:rPr>
                <w:rFonts w:ascii="Arial" w:hAnsi="Arial" w:cs="Arial"/>
                <w:b/>
                <w:bCs/>
                <w:i/>
                <w:iCs/>
                <w:sz w:val="24"/>
                <w:szCs w:val="24"/>
              </w:rPr>
              <w:t xml:space="preserve"> </w:t>
            </w:r>
            <w:r>
              <w:rPr>
                <w:rFonts w:ascii="Arial" w:hAnsi="Arial" w:cs="Arial"/>
                <w:b/>
                <w:bCs/>
                <w:i/>
                <w:iCs/>
                <w:sz w:val="24"/>
                <w:szCs w:val="24"/>
              </w:rPr>
              <w:t>(</w:t>
            </w:r>
            <w:r w:rsidRPr="003D5B48">
              <w:rPr>
                <w:rFonts w:ascii="Arial" w:hAnsi="Arial" w:cs="Arial"/>
                <w:b/>
                <w:bCs/>
                <w:i/>
                <w:iCs/>
                <w:color w:val="FF0000"/>
                <w:sz w:val="24"/>
                <w:szCs w:val="24"/>
              </w:rPr>
              <w:t>[įrašyti]</w:t>
            </w:r>
            <w:r w:rsidRPr="003D5B48">
              <w:rPr>
                <w:rFonts w:ascii="Arial" w:hAnsi="Arial" w:cs="Arial"/>
                <w:b/>
                <w:bCs/>
                <w:sz w:val="24"/>
                <w:szCs w:val="24"/>
              </w:rPr>
              <w:t xml:space="preserve"> %</w:t>
            </w:r>
            <w:r>
              <w:rPr>
                <w:rFonts w:ascii="Arial" w:hAnsi="Arial" w:cs="Arial"/>
                <w:b/>
                <w:bCs/>
                <w:sz w:val="24"/>
                <w:szCs w:val="24"/>
              </w:rPr>
              <w:t xml:space="preserve">) </w:t>
            </w:r>
            <w:r w:rsidRPr="003D5B48">
              <w:rPr>
                <w:rFonts w:ascii="Arial" w:hAnsi="Arial" w:cs="Arial"/>
                <w:b/>
                <w:bCs/>
                <w:sz w:val="24"/>
                <w:szCs w:val="24"/>
              </w:rPr>
              <w:t>Eur</w:t>
            </w:r>
          </w:p>
        </w:tc>
        <w:tc>
          <w:tcPr>
            <w:tcW w:w="1773" w:type="dxa"/>
          </w:tcPr>
          <w:p w14:paraId="384D9BD1" w14:textId="77777777" w:rsidR="003D5B48" w:rsidRPr="003D5B48" w:rsidRDefault="003D5B48" w:rsidP="00141914">
            <w:pPr>
              <w:jc w:val="center"/>
              <w:rPr>
                <w:rFonts w:ascii="Arial" w:hAnsi="Arial" w:cs="Arial"/>
                <w:b/>
                <w:sz w:val="24"/>
                <w:szCs w:val="24"/>
              </w:rPr>
            </w:pPr>
            <w:r w:rsidRPr="003D5B48">
              <w:rPr>
                <w:rFonts w:ascii="Arial" w:hAnsi="Arial" w:cs="Arial"/>
                <w:b/>
                <w:sz w:val="24"/>
                <w:szCs w:val="24"/>
              </w:rPr>
              <w:t>Įkainis Eur su PVM</w:t>
            </w:r>
          </w:p>
        </w:tc>
      </w:tr>
      <w:tr w:rsidR="003D5B48" w:rsidRPr="003D5B48" w14:paraId="665DF4DB" w14:textId="77777777" w:rsidTr="00141914">
        <w:tc>
          <w:tcPr>
            <w:tcW w:w="570" w:type="dxa"/>
          </w:tcPr>
          <w:p w14:paraId="2A6C0B9D" w14:textId="77777777" w:rsidR="003D5B48" w:rsidRPr="003D5B48" w:rsidRDefault="003D5B48">
            <w:pPr>
              <w:pStyle w:val="Sraopastraipa"/>
              <w:numPr>
                <w:ilvl w:val="0"/>
                <w:numId w:val="50"/>
              </w:numPr>
              <w:tabs>
                <w:tab w:val="left" w:pos="993"/>
              </w:tabs>
              <w:ind w:left="0" w:firstLine="0"/>
              <w:jc w:val="both"/>
              <w:rPr>
                <w:rFonts w:ascii="Arial" w:hAnsi="Arial" w:cs="Arial"/>
                <w:sz w:val="24"/>
                <w:szCs w:val="24"/>
              </w:rPr>
            </w:pPr>
          </w:p>
        </w:tc>
        <w:tc>
          <w:tcPr>
            <w:tcW w:w="3119" w:type="dxa"/>
          </w:tcPr>
          <w:p w14:paraId="0E065935" w14:textId="77777777" w:rsidR="003D5B48" w:rsidRPr="003D5B48" w:rsidRDefault="003D5B48" w:rsidP="00141914">
            <w:pPr>
              <w:pStyle w:val="Sraopastraipa"/>
              <w:tabs>
                <w:tab w:val="left" w:pos="993"/>
              </w:tabs>
              <w:ind w:left="0"/>
              <w:jc w:val="both"/>
              <w:rPr>
                <w:rFonts w:ascii="Arial" w:hAnsi="Arial" w:cs="Arial"/>
                <w:sz w:val="24"/>
                <w:szCs w:val="24"/>
              </w:rPr>
            </w:pPr>
            <w:r w:rsidRPr="003D5B48">
              <w:rPr>
                <w:rFonts w:ascii="Arial" w:hAnsi="Arial" w:cs="Arial"/>
                <w:sz w:val="24"/>
                <w:szCs w:val="24"/>
              </w:rPr>
              <w:t>Pavėžėjimo paslauga</w:t>
            </w:r>
          </w:p>
        </w:tc>
        <w:tc>
          <w:tcPr>
            <w:tcW w:w="1487" w:type="dxa"/>
          </w:tcPr>
          <w:p w14:paraId="2499118F" w14:textId="77777777" w:rsidR="003D5B48" w:rsidRPr="003D5B48" w:rsidRDefault="003D5B48" w:rsidP="00141914">
            <w:pPr>
              <w:pStyle w:val="Sraopastraipa"/>
              <w:tabs>
                <w:tab w:val="left" w:pos="993"/>
              </w:tabs>
              <w:ind w:left="0"/>
              <w:jc w:val="both"/>
              <w:rPr>
                <w:rFonts w:ascii="Arial" w:hAnsi="Arial" w:cs="Arial"/>
                <w:sz w:val="24"/>
                <w:szCs w:val="24"/>
              </w:rPr>
            </w:pPr>
            <w:r w:rsidRPr="003D5B48">
              <w:rPr>
                <w:rFonts w:ascii="Arial" w:hAnsi="Arial" w:cs="Arial"/>
                <w:sz w:val="24"/>
                <w:szCs w:val="24"/>
              </w:rPr>
              <w:t>1 km</w:t>
            </w:r>
          </w:p>
        </w:tc>
        <w:tc>
          <w:tcPr>
            <w:tcW w:w="1487" w:type="dxa"/>
          </w:tcPr>
          <w:p w14:paraId="1F43637B" w14:textId="77777777" w:rsidR="003D5B48" w:rsidRPr="003D5B48" w:rsidRDefault="003D5B48" w:rsidP="00141914">
            <w:pPr>
              <w:pStyle w:val="Sraopastraipa"/>
              <w:tabs>
                <w:tab w:val="left" w:pos="993"/>
              </w:tabs>
              <w:ind w:left="0"/>
              <w:jc w:val="both"/>
              <w:rPr>
                <w:rFonts w:ascii="Arial" w:hAnsi="Arial" w:cs="Arial"/>
                <w:sz w:val="24"/>
                <w:szCs w:val="24"/>
              </w:rPr>
            </w:pPr>
          </w:p>
        </w:tc>
        <w:tc>
          <w:tcPr>
            <w:tcW w:w="1487" w:type="dxa"/>
          </w:tcPr>
          <w:p w14:paraId="774C38ED" w14:textId="77777777" w:rsidR="003D5B48" w:rsidRPr="003D5B48" w:rsidRDefault="003D5B48" w:rsidP="00141914">
            <w:pPr>
              <w:pStyle w:val="Sraopastraipa"/>
              <w:tabs>
                <w:tab w:val="left" w:pos="993"/>
              </w:tabs>
              <w:ind w:left="0"/>
              <w:jc w:val="both"/>
              <w:rPr>
                <w:rFonts w:ascii="Arial" w:hAnsi="Arial" w:cs="Arial"/>
                <w:sz w:val="24"/>
                <w:szCs w:val="24"/>
              </w:rPr>
            </w:pPr>
          </w:p>
        </w:tc>
        <w:tc>
          <w:tcPr>
            <w:tcW w:w="1773" w:type="dxa"/>
          </w:tcPr>
          <w:p w14:paraId="4230D4BB" w14:textId="77777777" w:rsidR="003D5B48" w:rsidRPr="003D5B48" w:rsidRDefault="003D5B48" w:rsidP="00141914">
            <w:pPr>
              <w:pStyle w:val="Sraopastraipa"/>
              <w:tabs>
                <w:tab w:val="left" w:pos="993"/>
              </w:tabs>
              <w:ind w:left="0"/>
              <w:jc w:val="both"/>
              <w:rPr>
                <w:rFonts w:ascii="Arial" w:hAnsi="Arial" w:cs="Arial"/>
                <w:sz w:val="24"/>
                <w:szCs w:val="24"/>
              </w:rPr>
            </w:pPr>
          </w:p>
        </w:tc>
      </w:tr>
    </w:tbl>
    <w:p w14:paraId="447487E0" w14:textId="0758D796" w:rsidR="005C5693" w:rsidRPr="002C3FE2" w:rsidRDefault="005C5693" w:rsidP="005C5693">
      <w:pPr>
        <w:pStyle w:val="Sraopastraipa"/>
        <w:tabs>
          <w:tab w:val="left" w:pos="993"/>
        </w:tabs>
        <w:spacing w:after="0" w:line="240" w:lineRule="auto"/>
        <w:ind w:left="0" w:firstLine="851"/>
        <w:jc w:val="both"/>
        <w:rPr>
          <w:rFonts w:ascii="Arial" w:hAnsi="Arial" w:cs="Arial"/>
          <w:b/>
          <w:bCs/>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BE60284" w14:textId="77777777" w:rsidR="003D5B48" w:rsidRDefault="003D5B48" w:rsidP="0001708D">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77D906C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8FAF4C" w14:textId="77777777" w:rsidR="003D5B48" w:rsidRDefault="003D5B48" w:rsidP="00166D11">
      <w:pPr>
        <w:spacing w:after="0" w:line="240" w:lineRule="auto"/>
        <w:ind w:firstLine="567"/>
        <w:jc w:val="both"/>
        <w:rPr>
          <w:rFonts w:ascii="Arial" w:hAnsi="Arial" w:cs="Arial"/>
          <w:sz w:val="24"/>
          <w:szCs w:val="24"/>
        </w:rPr>
      </w:pPr>
      <w:bookmarkStart w:id="79" w:name="_Hlk153203208"/>
    </w:p>
    <w:p w14:paraId="7D79C7E8" w14:textId="48FA39FE"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3D5B48">
      <w:pPr>
        <w:keepNext/>
        <w:spacing w:after="0" w:line="240" w:lineRule="auto"/>
        <w:jc w:val="both"/>
        <w:rPr>
          <w:rFonts w:ascii="Arial" w:hAnsi="Arial" w:cs="Arial"/>
          <w:sz w:val="24"/>
          <w:szCs w:val="24"/>
        </w:rPr>
      </w:pPr>
    </w:p>
    <w:p w14:paraId="20CAE6A1" w14:textId="3D62A085" w:rsidR="00166D11" w:rsidRPr="002C3FE2" w:rsidRDefault="00166D11" w:rsidP="003D5B48">
      <w:pPr>
        <w:keepNext/>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1"/>
        <w:tblW w:w="4835" w:type="pct"/>
        <w:tblInd w:w="-5"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5C5693">
        <w:trPr>
          <w:trHeight w:val="750"/>
        </w:trPr>
        <w:tc>
          <w:tcPr>
            <w:tcW w:w="298" w:type="pct"/>
            <w:vMerge w:val="restart"/>
            <w:hideMark/>
          </w:tcPr>
          <w:p w14:paraId="22FE67F6"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Nr.</w:t>
            </w:r>
          </w:p>
        </w:tc>
        <w:tc>
          <w:tcPr>
            <w:tcW w:w="1284" w:type="pct"/>
            <w:vMerge w:val="restart"/>
            <w:hideMark/>
          </w:tcPr>
          <w:p w14:paraId="14E7080F"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Ūkio subjekto pavadinimas, juridinio asmens kodas, adresas</w:t>
            </w:r>
          </w:p>
        </w:tc>
        <w:tc>
          <w:tcPr>
            <w:tcW w:w="1992" w:type="pct"/>
            <w:vMerge w:val="restart"/>
            <w:hideMark/>
          </w:tcPr>
          <w:p w14:paraId="7E2CEA0F"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Nuoroda į pirkimo sąlygų punktą, kuriam atitikti remiamasi ūkio subjekto pajėgumais</w:t>
            </w:r>
          </w:p>
        </w:tc>
        <w:tc>
          <w:tcPr>
            <w:tcW w:w="1426" w:type="pct"/>
            <w:gridSpan w:val="2"/>
            <w:hideMark/>
          </w:tcPr>
          <w:p w14:paraId="1C1C2DA6"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Subjekto įsipareigojimų apimtis pasiūlymo kainoje</w:t>
            </w:r>
          </w:p>
        </w:tc>
      </w:tr>
      <w:tr w:rsidR="00166D11" w:rsidRPr="002C3FE2" w14:paraId="737E7DA1" w14:textId="77777777" w:rsidTr="005C5693">
        <w:trPr>
          <w:trHeight w:val="345"/>
        </w:trPr>
        <w:tc>
          <w:tcPr>
            <w:tcW w:w="0" w:type="auto"/>
            <w:vMerge/>
            <w:hideMark/>
          </w:tcPr>
          <w:p w14:paraId="7FA4F32F" w14:textId="77777777" w:rsidR="00166D11" w:rsidRPr="002C3FE2" w:rsidRDefault="00166D11" w:rsidP="003D5B48">
            <w:pPr>
              <w:keepNext/>
              <w:rPr>
                <w:rFonts w:ascii="Arial" w:hAnsi="Arial"/>
                <w:b/>
                <w:bCs/>
                <w:sz w:val="24"/>
                <w:szCs w:val="24"/>
              </w:rPr>
            </w:pPr>
          </w:p>
        </w:tc>
        <w:tc>
          <w:tcPr>
            <w:tcW w:w="0" w:type="auto"/>
            <w:vMerge/>
            <w:hideMark/>
          </w:tcPr>
          <w:p w14:paraId="761255B9" w14:textId="77777777" w:rsidR="00166D11" w:rsidRPr="002C3FE2" w:rsidRDefault="00166D11" w:rsidP="003D5B48">
            <w:pPr>
              <w:keepNext/>
              <w:rPr>
                <w:rFonts w:ascii="Arial" w:hAnsi="Arial"/>
                <w:b/>
                <w:bCs/>
                <w:sz w:val="24"/>
                <w:szCs w:val="24"/>
              </w:rPr>
            </w:pPr>
          </w:p>
        </w:tc>
        <w:tc>
          <w:tcPr>
            <w:tcW w:w="0" w:type="auto"/>
            <w:vMerge/>
            <w:hideMark/>
          </w:tcPr>
          <w:p w14:paraId="386F873A" w14:textId="77777777" w:rsidR="00166D11" w:rsidRPr="002C3FE2" w:rsidRDefault="00166D11" w:rsidP="003D5B48">
            <w:pPr>
              <w:keepNext/>
              <w:rPr>
                <w:rFonts w:ascii="Arial" w:hAnsi="Arial"/>
                <w:b/>
                <w:bCs/>
                <w:sz w:val="24"/>
                <w:szCs w:val="24"/>
              </w:rPr>
            </w:pPr>
          </w:p>
        </w:tc>
        <w:tc>
          <w:tcPr>
            <w:tcW w:w="765" w:type="pct"/>
            <w:hideMark/>
          </w:tcPr>
          <w:p w14:paraId="29A3A100"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EUR su PVM</w:t>
            </w:r>
          </w:p>
        </w:tc>
        <w:tc>
          <w:tcPr>
            <w:tcW w:w="661" w:type="pct"/>
            <w:hideMark/>
          </w:tcPr>
          <w:p w14:paraId="05644A2E"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Proc.</w:t>
            </w:r>
          </w:p>
        </w:tc>
      </w:tr>
      <w:tr w:rsidR="00166D11" w:rsidRPr="002C3FE2" w14:paraId="6A2E5936" w14:textId="77777777" w:rsidTr="005C5693">
        <w:tc>
          <w:tcPr>
            <w:tcW w:w="298" w:type="pct"/>
          </w:tcPr>
          <w:p w14:paraId="56A68F29" w14:textId="77777777" w:rsidR="00166D11" w:rsidRPr="002C3FE2" w:rsidRDefault="00166D11" w:rsidP="00B77737">
            <w:pPr>
              <w:keepNext/>
              <w:jc w:val="center"/>
              <w:rPr>
                <w:rFonts w:ascii="Arial" w:hAnsi="Arial"/>
                <w:sz w:val="24"/>
                <w:szCs w:val="24"/>
              </w:rPr>
            </w:pPr>
          </w:p>
        </w:tc>
        <w:tc>
          <w:tcPr>
            <w:tcW w:w="1284" w:type="pct"/>
          </w:tcPr>
          <w:p w14:paraId="4ECEF388" w14:textId="77777777" w:rsidR="00166D11" w:rsidRPr="002C3FE2" w:rsidRDefault="00166D11" w:rsidP="00B77737">
            <w:pPr>
              <w:keepNext/>
              <w:jc w:val="center"/>
              <w:rPr>
                <w:rFonts w:ascii="Arial" w:hAnsi="Arial"/>
                <w:sz w:val="24"/>
                <w:szCs w:val="24"/>
              </w:rPr>
            </w:pPr>
          </w:p>
        </w:tc>
        <w:tc>
          <w:tcPr>
            <w:tcW w:w="1992" w:type="pct"/>
          </w:tcPr>
          <w:p w14:paraId="746187DD" w14:textId="77777777" w:rsidR="00166D11" w:rsidRPr="002C3FE2" w:rsidRDefault="00166D11" w:rsidP="00B77737">
            <w:pPr>
              <w:keepNext/>
              <w:jc w:val="center"/>
              <w:rPr>
                <w:rFonts w:ascii="Arial" w:hAnsi="Arial"/>
                <w:sz w:val="24"/>
                <w:szCs w:val="24"/>
              </w:rPr>
            </w:pPr>
          </w:p>
        </w:tc>
        <w:tc>
          <w:tcPr>
            <w:tcW w:w="1426" w:type="pct"/>
            <w:gridSpan w:val="2"/>
          </w:tcPr>
          <w:p w14:paraId="5CA612DC" w14:textId="77777777" w:rsidR="00166D11" w:rsidRPr="002C3FE2" w:rsidRDefault="00166D11" w:rsidP="00B77737">
            <w:pPr>
              <w:keepNext/>
              <w:jc w:val="center"/>
              <w:rPr>
                <w:rFonts w:ascii="Arial" w:hAnsi="Arial"/>
                <w:sz w:val="24"/>
                <w:szCs w:val="24"/>
              </w:rPr>
            </w:pPr>
          </w:p>
        </w:tc>
      </w:tr>
      <w:tr w:rsidR="00166D11" w:rsidRPr="002C3FE2" w14:paraId="799F39C9" w14:textId="77777777" w:rsidTr="005C5693">
        <w:tc>
          <w:tcPr>
            <w:tcW w:w="298" w:type="pct"/>
          </w:tcPr>
          <w:p w14:paraId="0F215DE9" w14:textId="77777777" w:rsidR="00166D11" w:rsidRPr="002C3FE2" w:rsidRDefault="00166D11" w:rsidP="00B77737">
            <w:pPr>
              <w:keepNext/>
              <w:jc w:val="center"/>
              <w:rPr>
                <w:rFonts w:ascii="Arial" w:hAnsi="Arial"/>
                <w:sz w:val="24"/>
                <w:szCs w:val="24"/>
              </w:rPr>
            </w:pPr>
          </w:p>
        </w:tc>
        <w:tc>
          <w:tcPr>
            <w:tcW w:w="1284" w:type="pct"/>
          </w:tcPr>
          <w:p w14:paraId="0E1C7FB3" w14:textId="77777777" w:rsidR="00166D11" w:rsidRPr="002C3FE2" w:rsidRDefault="00166D11" w:rsidP="00B77737">
            <w:pPr>
              <w:keepNext/>
              <w:jc w:val="center"/>
              <w:rPr>
                <w:rFonts w:ascii="Arial" w:hAnsi="Arial"/>
                <w:sz w:val="24"/>
                <w:szCs w:val="24"/>
              </w:rPr>
            </w:pPr>
          </w:p>
        </w:tc>
        <w:tc>
          <w:tcPr>
            <w:tcW w:w="1992" w:type="pct"/>
          </w:tcPr>
          <w:p w14:paraId="765BB783" w14:textId="77777777" w:rsidR="00166D11" w:rsidRPr="002C3FE2" w:rsidRDefault="00166D11" w:rsidP="00B77737">
            <w:pPr>
              <w:keepNext/>
              <w:jc w:val="center"/>
              <w:rPr>
                <w:rFonts w:ascii="Arial" w:hAnsi="Arial"/>
                <w:sz w:val="24"/>
                <w:szCs w:val="24"/>
              </w:rPr>
            </w:pPr>
          </w:p>
        </w:tc>
        <w:tc>
          <w:tcPr>
            <w:tcW w:w="1426" w:type="pct"/>
            <w:gridSpan w:val="2"/>
          </w:tcPr>
          <w:p w14:paraId="379C135A" w14:textId="77777777" w:rsidR="00166D11" w:rsidRPr="002C3FE2" w:rsidRDefault="00166D11" w:rsidP="00B77737">
            <w:pPr>
              <w:keepNext/>
              <w:jc w:val="center"/>
              <w:rPr>
                <w:rFonts w:ascii="Arial" w:hAnsi="Arial"/>
                <w:sz w:val="24"/>
                <w:szCs w:val="24"/>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1" w:type="pct"/>
        <w:tblInd w:w="0" w:type="dxa"/>
        <w:tblLook w:val="04A0" w:firstRow="1" w:lastRow="0" w:firstColumn="1" w:lastColumn="0" w:noHBand="0" w:noVBand="1"/>
      </w:tblPr>
      <w:tblGrid>
        <w:gridCol w:w="598"/>
        <w:gridCol w:w="2234"/>
        <w:gridCol w:w="2269"/>
        <w:gridCol w:w="4530"/>
      </w:tblGrid>
      <w:tr w:rsidR="00166D11" w:rsidRPr="002C3FE2" w14:paraId="46AAAFF4" w14:textId="77777777" w:rsidTr="003D5B48">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8"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3D5B48" w:rsidRPr="003D5B48" w14:paraId="73823903" w14:textId="77777777" w:rsidTr="003D5B48">
        <w:tc>
          <w:tcPr>
            <w:tcW w:w="310" w:type="pct"/>
            <w:tcBorders>
              <w:top w:val="single" w:sz="4" w:space="0" w:color="auto"/>
              <w:left w:val="single" w:sz="4" w:space="0" w:color="auto"/>
              <w:bottom w:val="single" w:sz="4" w:space="0" w:color="auto"/>
              <w:right w:val="single" w:sz="4" w:space="0" w:color="auto"/>
            </w:tcBorders>
          </w:tcPr>
          <w:p w14:paraId="2B491A4D" w14:textId="77777777" w:rsidR="003D5B48" w:rsidRPr="003D5B48" w:rsidRDefault="003D5B48" w:rsidP="003D5B48">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2C2D2D8B" w:rsidR="003D5B48" w:rsidRPr="003D5B48" w:rsidRDefault="003D5B48" w:rsidP="003D5B48">
            <w:pPr>
              <w:jc w:val="both"/>
              <w:rPr>
                <w:rFonts w:ascii="Arial" w:hAnsi="Arial"/>
                <w:i/>
                <w:iCs/>
                <w:sz w:val="24"/>
                <w:szCs w:val="24"/>
                <w:lang w:val="lt-LT"/>
              </w:rPr>
            </w:pPr>
            <w:r w:rsidRPr="003D5B48">
              <w:rPr>
                <w:rFonts w:ascii="Arial" w:hAnsi="Arial"/>
                <w:i/>
                <w:iCs/>
                <w:sz w:val="24"/>
                <w:szCs w:val="24"/>
                <w:lang w:val="lt-LT"/>
              </w:rPr>
              <w:t>[užpildytas ir pasirašytas EBVPD]</w:t>
            </w:r>
          </w:p>
        </w:tc>
        <w:tc>
          <w:tcPr>
            <w:tcW w:w="1178" w:type="pct"/>
            <w:tcBorders>
              <w:top w:val="single" w:sz="4" w:space="0" w:color="auto"/>
              <w:left w:val="single" w:sz="4" w:space="0" w:color="auto"/>
              <w:bottom w:val="single" w:sz="4" w:space="0" w:color="auto"/>
              <w:right w:val="single" w:sz="4" w:space="0" w:color="auto"/>
            </w:tcBorders>
          </w:tcPr>
          <w:p w14:paraId="6C543E1A" w14:textId="77777777" w:rsidR="003D5B48" w:rsidRPr="003D5B48" w:rsidRDefault="003D5B48" w:rsidP="003D5B48">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3D5B48" w:rsidRPr="003D5B48" w:rsidRDefault="003D5B48" w:rsidP="003D5B48">
            <w:pPr>
              <w:jc w:val="both"/>
              <w:rPr>
                <w:rFonts w:ascii="Arial" w:hAnsi="Arial"/>
                <w:i/>
                <w:iCs/>
                <w:sz w:val="24"/>
                <w:szCs w:val="24"/>
                <w:lang w:val="lt-LT"/>
              </w:rPr>
            </w:pPr>
          </w:p>
        </w:tc>
      </w:tr>
      <w:tr w:rsidR="003D5B48" w:rsidRPr="003D5B48" w14:paraId="6F0479F3" w14:textId="77777777" w:rsidTr="003D5B48">
        <w:tc>
          <w:tcPr>
            <w:tcW w:w="310" w:type="pct"/>
            <w:tcBorders>
              <w:top w:val="single" w:sz="4" w:space="0" w:color="auto"/>
              <w:left w:val="single" w:sz="4" w:space="0" w:color="auto"/>
              <w:bottom w:val="single" w:sz="4" w:space="0" w:color="auto"/>
              <w:right w:val="single" w:sz="4" w:space="0" w:color="auto"/>
            </w:tcBorders>
          </w:tcPr>
          <w:p w14:paraId="459C2858" w14:textId="77777777" w:rsidR="003D5B48" w:rsidRPr="003D5B48" w:rsidRDefault="003D5B48" w:rsidP="003D5B48">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2C47F14" w14:textId="26F64E21" w:rsidR="003D5B48" w:rsidRPr="003D5B48" w:rsidRDefault="003D5B48" w:rsidP="003D5B48">
            <w:pPr>
              <w:jc w:val="both"/>
              <w:rPr>
                <w:rFonts w:ascii="Arial" w:hAnsi="Arial"/>
                <w:i/>
                <w:iCs/>
                <w:sz w:val="24"/>
                <w:szCs w:val="24"/>
                <w:lang w:val="lt-LT"/>
              </w:rPr>
            </w:pPr>
            <w:r w:rsidRPr="003D5B48">
              <w:rPr>
                <w:rFonts w:ascii="Arial" w:hAnsi="Arial"/>
                <w:i/>
                <w:iCs/>
                <w:sz w:val="24"/>
                <w:szCs w:val="24"/>
                <w:lang w:val="lt-LT"/>
              </w:rPr>
              <w:t>[Užpildyta deklaracija pagal specialiųjų pirkimo sąlygų 8 priede pateiktą formą]</w:t>
            </w:r>
          </w:p>
        </w:tc>
        <w:tc>
          <w:tcPr>
            <w:tcW w:w="1178" w:type="pct"/>
            <w:tcBorders>
              <w:top w:val="single" w:sz="4" w:space="0" w:color="auto"/>
              <w:left w:val="single" w:sz="4" w:space="0" w:color="auto"/>
              <w:bottom w:val="single" w:sz="4" w:space="0" w:color="auto"/>
              <w:right w:val="single" w:sz="4" w:space="0" w:color="auto"/>
            </w:tcBorders>
          </w:tcPr>
          <w:p w14:paraId="174BE435" w14:textId="77777777" w:rsidR="003D5B48" w:rsidRPr="003D5B48" w:rsidRDefault="003D5B48" w:rsidP="003D5B48">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57E72BC" w14:textId="77777777" w:rsidR="003D5B48" w:rsidRPr="003D5B48" w:rsidRDefault="003D5B48" w:rsidP="003D5B48">
            <w:pPr>
              <w:jc w:val="both"/>
              <w:rPr>
                <w:rFonts w:ascii="Arial" w:hAnsi="Arial"/>
                <w:i/>
                <w:iCs/>
                <w:sz w:val="24"/>
                <w:szCs w:val="24"/>
                <w:lang w:val="lt-LT"/>
              </w:rPr>
            </w:pPr>
          </w:p>
        </w:tc>
      </w:tr>
      <w:tr w:rsidR="003D5B48" w:rsidRPr="003D5B48" w14:paraId="21609AF8" w14:textId="77777777" w:rsidTr="003D5B48">
        <w:tc>
          <w:tcPr>
            <w:tcW w:w="310" w:type="pct"/>
            <w:tcBorders>
              <w:top w:val="single" w:sz="4" w:space="0" w:color="auto"/>
              <w:left w:val="single" w:sz="4" w:space="0" w:color="auto"/>
              <w:bottom w:val="single" w:sz="4" w:space="0" w:color="auto"/>
              <w:right w:val="single" w:sz="4" w:space="0" w:color="auto"/>
            </w:tcBorders>
          </w:tcPr>
          <w:p w14:paraId="0338883C" w14:textId="77777777" w:rsidR="003D5B48" w:rsidRPr="003D5B48" w:rsidRDefault="003D5B48" w:rsidP="003D5B48">
            <w:pPr>
              <w:jc w:val="both"/>
              <w:rPr>
                <w:rFonts w:ascii="Arial" w:hAnsi="Arial"/>
                <w:i/>
                <w:iCs/>
                <w:sz w:val="24"/>
                <w:szCs w:val="24"/>
              </w:rPr>
            </w:pPr>
          </w:p>
        </w:tc>
        <w:tc>
          <w:tcPr>
            <w:tcW w:w="1160" w:type="pct"/>
            <w:tcBorders>
              <w:top w:val="single" w:sz="4" w:space="0" w:color="auto"/>
              <w:left w:val="single" w:sz="4" w:space="0" w:color="auto"/>
              <w:bottom w:val="single" w:sz="4" w:space="0" w:color="auto"/>
              <w:right w:val="single" w:sz="4" w:space="0" w:color="auto"/>
            </w:tcBorders>
          </w:tcPr>
          <w:p w14:paraId="2ACF1694" w14:textId="77777777" w:rsidR="003D5B48" w:rsidRPr="003D5B48" w:rsidRDefault="003D5B48" w:rsidP="003D5B48">
            <w:pPr>
              <w:jc w:val="both"/>
              <w:rPr>
                <w:rFonts w:ascii="Arial" w:hAnsi="Arial"/>
                <w:i/>
                <w:iCs/>
                <w:sz w:val="24"/>
                <w:szCs w:val="24"/>
              </w:rPr>
            </w:pPr>
          </w:p>
        </w:tc>
        <w:tc>
          <w:tcPr>
            <w:tcW w:w="1178" w:type="pct"/>
            <w:tcBorders>
              <w:top w:val="single" w:sz="4" w:space="0" w:color="auto"/>
              <w:left w:val="single" w:sz="4" w:space="0" w:color="auto"/>
              <w:bottom w:val="single" w:sz="4" w:space="0" w:color="auto"/>
              <w:right w:val="single" w:sz="4" w:space="0" w:color="auto"/>
            </w:tcBorders>
          </w:tcPr>
          <w:p w14:paraId="65A1E8C2" w14:textId="77777777" w:rsidR="003D5B48" w:rsidRPr="003D5B48" w:rsidRDefault="003D5B48" w:rsidP="003D5B48">
            <w:pPr>
              <w:jc w:val="both"/>
              <w:rPr>
                <w:rFonts w:ascii="Arial" w:hAnsi="Arial"/>
                <w:i/>
                <w:iCs/>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6B45C7" w14:textId="77777777" w:rsidR="003D5B48" w:rsidRPr="003D5B48" w:rsidRDefault="003D5B48" w:rsidP="003D5B48">
            <w:pPr>
              <w:jc w:val="both"/>
              <w:rPr>
                <w:rFonts w:ascii="Arial" w:hAnsi="Arial"/>
                <w:i/>
                <w:iCs/>
                <w:sz w:val="24"/>
                <w:szCs w:val="24"/>
              </w:rPr>
            </w:pPr>
          </w:p>
        </w:tc>
      </w:tr>
    </w:tbl>
    <w:p w14:paraId="65D224B2"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Pastabos:</w:t>
      </w:r>
    </w:p>
    <w:p w14:paraId="49D69D33"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77777777"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9"/>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7"/>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80" w:name="_Ref39484039"/>
      <w:bookmarkStart w:id="81"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80"/>
      <w:bookmarkEnd w:id="81"/>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0C7DDDD1" w14:textId="77777777"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Perkančioji organizacija ekonomiškai naudingiausią pasiūlymą išrenka pagal tiekėjo pasiūlyme nurodytą kainą, kuri turi būti apskaičiuota ir nurodyta taip, kaip reikalaujama specialiųjų pirkimo sąlygų 6 priede.</w:t>
      </w:r>
    </w:p>
    <w:p w14:paraId="53B34110" w14:textId="77777777"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Laimėjusiu pasiūlymu pripažįstamas pasiūlymas, kurio pasiūlyta kaina yra mažiausia.</w:t>
      </w:r>
    </w:p>
    <w:p w14:paraId="1ED3EE1D" w14:textId="77777777"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462B2968" w14:textId="77777777" w:rsidR="00184A8D" w:rsidRDefault="00184A8D" w:rsidP="00184A8D">
      <w:pPr>
        <w:pStyle w:val="Sraopastraipa"/>
        <w:spacing w:after="0"/>
        <w:ind w:left="710"/>
        <w:jc w:val="both"/>
        <w:rPr>
          <w:rFonts w:ascii="Arial" w:hAnsi="Arial" w:cs="Arial"/>
          <w:sz w:val="24"/>
          <w:szCs w:val="24"/>
        </w:rPr>
      </w:pPr>
    </w:p>
    <w:p w14:paraId="2014B54C" w14:textId="25EA48A4"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82" w:name="_Toc156827385"/>
      <w:bookmarkStart w:id="83" w:name="_Ref39586171"/>
      <w:bookmarkStart w:id="84" w:name="_Ref39673580"/>
      <w:bookmarkStart w:id="85" w:name="_Ref39674283"/>
      <w:r w:rsidRPr="002C3FE2">
        <w:rPr>
          <w:rFonts w:ascii="Arial" w:hAnsi="Arial" w:cs="Arial"/>
          <w:color w:val="auto"/>
          <w:sz w:val="24"/>
          <w:szCs w:val="24"/>
        </w:rPr>
        <w:lastRenderedPageBreak/>
        <w:t>Pirkimo sąlygų 8 priedas</w:t>
      </w:r>
      <w:bookmarkEnd w:id="82"/>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6" w:name="_Toc156827386"/>
      <w:r w:rsidRPr="002C3FE2">
        <w:rPr>
          <w:rFonts w:ascii="Arial" w:hAnsi="Arial" w:cs="Arial"/>
          <w:color w:val="auto"/>
          <w:sz w:val="24"/>
          <w:szCs w:val="24"/>
        </w:rPr>
        <w:t>„Tiekėjo deklaracija dėl atitikties Reglamento nuostatoms“</w:t>
      </w:r>
      <w:bookmarkEnd w:id="86"/>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Default="00D3235B" w:rsidP="0032272C">
      <w:pPr>
        <w:pStyle w:val="Antrat2"/>
        <w:spacing w:before="0"/>
        <w:ind w:left="5103" w:hanging="708"/>
        <w:jc w:val="right"/>
        <w:rPr>
          <w:rFonts w:ascii="Arial" w:hAnsi="Arial" w:cs="Arial"/>
          <w:color w:val="auto"/>
          <w:sz w:val="24"/>
          <w:szCs w:val="24"/>
        </w:rPr>
      </w:pPr>
      <w:bookmarkStart w:id="87"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7"/>
      <w:r w:rsidR="00FE3D1F" w:rsidRPr="002C3FE2">
        <w:rPr>
          <w:rFonts w:ascii="Arial" w:hAnsi="Arial" w:cs="Arial"/>
          <w:color w:val="auto"/>
          <w:sz w:val="24"/>
          <w:szCs w:val="24"/>
        </w:rPr>
        <w:t xml:space="preserve"> </w:t>
      </w:r>
    </w:p>
    <w:p w14:paraId="0FC5C6CE" w14:textId="77777777" w:rsidR="006A7B61" w:rsidRDefault="006A7B61" w:rsidP="00DB288B">
      <w:pPr>
        <w:spacing w:after="0" w:line="240" w:lineRule="auto"/>
      </w:pPr>
    </w:p>
    <w:bookmarkEnd w:id="83"/>
    <w:bookmarkEnd w:id="84"/>
    <w:bookmarkEnd w:id="85"/>
    <w:p w14:paraId="67A6374F" w14:textId="77777777" w:rsidR="00DB288B" w:rsidRPr="00F0600F" w:rsidRDefault="00DB288B" w:rsidP="00DB288B">
      <w:pPr>
        <w:pStyle w:val="linija"/>
        <w:spacing w:before="0" w:beforeAutospacing="0" w:after="0" w:afterAutospacing="0" w:line="240"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6EA4B80C"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4035A935"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bookmarkStart w:id="88" w:name="_Hlk189430040"/>
      <w:r w:rsidRPr="00F0600F">
        <w:rPr>
          <w:rFonts w:ascii="Arial" w:eastAsia="Times New Roman" w:hAnsi="Arial" w:cs="Arial"/>
          <w:b/>
          <w:caps/>
          <w:sz w:val="24"/>
          <w:szCs w:val="24"/>
        </w:rPr>
        <w:t xml:space="preserve">pirkimo-pardavimo sutarties </w:t>
      </w:r>
    </w:p>
    <w:p w14:paraId="65A9320A"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26F19708" w14:textId="77777777" w:rsidR="00DB288B" w:rsidRPr="00F0600F" w:rsidRDefault="00DB288B" w:rsidP="00DB288B">
      <w:pPr>
        <w:spacing w:after="0" w:line="240" w:lineRule="auto"/>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DB288B" w:rsidRPr="00F0600F" w14:paraId="2D2419E3" w14:textId="77777777" w:rsidTr="00141914">
        <w:tc>
          <w:tcPr>
            <w:tcW w:w="2828" w:type="dxa"/>
          </w:tcPr>
          <w:p w14:paraId="1D3BC8E1"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pavadinimas</w:t>
            </w:r>
          </w:p>
        </w:tc>
        <w:tc>
          <w:tcPr>
            <w:tcW w:w="6800" w:type="dxa"/>
            <w:gridSpan w:val="3"/>
          </w:tcPr>
          <w:p w14:paraId="19961158" w14:textId="4990D8FA" w:rsidR="00DB288B" w:rsidRPr="00F0600F" w:rsidRDefault="00DB288B" w:rsidP="00DB288B">
            <w:pPr>
              <w:spacing w:after="0" w:line="240" w:lineRule="auto"/>
              <w:jc w:val="both"/>
              <w:rPr>
                <w:rFonts w:ascii="Arial" w:eastAsia="Times New Roman" w:hAnsi="Arial" w:cs="Arial"/>
                <w:b/>
                <w:bCs/>
                <w:sz w:val="24"/>
                <w:lang w:eastAsia="ar-SA"/>
              </w:rPr>
            </w:pPr>
            <w:r w:rsidRPr="00DB288B">
              <w:rPr>
                <w:rFonts w:ascii="Arial" w:eastAsia="Times New Roman" w:hAnsi="Arial" w:cs="Arial"/>
                <w:b/>
                <w:bCs/>
                <w:sz w:val="24"/>
                <w:lang w:eastAsia="ar-SA"/>
              </w:rPr>
              <w:t>MOKINIŲ PAVĖŽĖJIMO PASLAUG</w:t>
            </w:r>
            <w:r>
              <w:rPr>
                <w:rFonts w:ascii="Arial" w:eastAsia="Times New Roman" w:hAnsi="Arial" w:cs="Arial"/>
                <w:b/>
                <w:bCs/>
                <w:sz w:val="24"/>
                <w:lang w:eastAsia="ar-SA"/>
              </w:rPr>
              <w:t>OS</w:t>
            </w:r>
          </w:p>
        </w:tc>
      </w:tr>
      <w:tr w:rsidR="00DB288B" w:rsidRPr="00F0600F" w14:paraId="65A3D4C1" w14:textId="77777777" w:rsidTr="00141914">
        <w:tc>
          <w:tcPr>
            <w:tcW w:w="2828" w:type="dxa"/>
          </w:tcPr>
          <w:p w14:paraId="5D01E6CA"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data</w:t>
            </w:r>
          </w:p>
        </w:tc>
        <w:tc>
          <w:tcPr>
            <w:tcW w:w="1794" w:type="dxa"/>
          </w:tcPr>
          <w:p w14:paraId="2CFFBE9B" w14:textId="77777777" w:rsidR="00DB288B" w:rsidRPr="00F0600F" w:rsidRDefault="00DB288B" w:rsidP="00DB288B">
            <w:pPr>
              <w:spacing w:after="0" w:line="240" w:lineRule="auto"/>
              <w:jc w:val="both"/>
              <w:rPr>
                <w:rFonts w:ascii="Arial" w:eastAsia="Times New Roman" w:hAnsi="Arial" w:cs="Arial"/>
                <w:sz w:val="24"/>
                <w:szCs w:val="24"/>
              </w:rPr>
            </w:pPr>
          </w:p>
        </w:tc>
        <w:tc>
          <w:tcPr>
            <w:tcW w:w="2361" w:type="dxa"/>
          </w:tcPr>
          <w:p w14:paraId="6A40175F"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numeris</w:t>
            </w:r>
          </w:p>
        </w:tc>
        <w:tc>
          <w:tcPr>
            <w:tcW w:w="2645" w:type="dxa"/>
          </w:tcPr>
          <w:p w14:paraId="37CD9A43" w14:textId="77777777" w:rsidR="00DB288B" w:rsidRPr="00F0600F" w:rsidRDefault="00DB288B" w:rsidP="00DB288B">
            <w:pPr>
              <w:spacing w:after="0" w:line="240" w:lineRule="auto"/>
              <w:jc w:val="both"/>
              <w:rPr>
                <w:rFonts w:ascii="Arial" w:eastAsia="Times New Roman" w:hAnsi="Arial" w:cs="Arial"/>
                <w:sz w:val="24"/>
                <w:szCs w:val="24"/>
              </w:rPr>
            </w:pPr>
          </w:p>
        </w:tc>
      </w:tr>
    </w:tbl>
    <w:p w14:paraId="5925D6D7" w14:textId="77777777" w:rsidR="00DB288B" w:rsidRPr="00F0600F" w:rsidRDefault="00DB288B" w:rsidP="00DB288B">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DB288B" w:rsidRPr="00F0600F" w14:paraId="42F466A5" w14:textId="77777777" w:rsidTr="00141914">
        <w:trPr>
          <w:trHeight w:val="351"/>
        </w:trPr>
        <w:tc>
          <w:tcPr>
            <w:tcW w:w="9634" w:type="dxa"/>
            <w:gridSpan w:val="3"/>
          </w:tcPr>
          <w:p w14:paraId="1BAFD112" w14:textId="77777777" w:rsidR="00DB288B" w:rsidRPr="00F0600F" w:rsidRDefault="00DB288B" w:rsidP="00DB288B">
            <w:pPr>
              <w:spacing w:after="0" w:line="240" w:lineRule="auto"/>
              <w:jc w:val="center"/>
              <w:rPr>
                <w:rFonts w:ascii="Arial" w:hAnsi="Arial" w:cs="Arial"/>
                <w:b/>
                <w:bCs/>
                <w:sz w:val="24"/>
                <w:szCs w:val="24"/>
              </w:rPr>
            </w:pPr>
            <w:r w:rsidRPr="00F0600F">
              <w:rPr>
                <w:rFonts w:ascii="Arial" w:hAnsi="Arial" w:cs="Arial"/>
                <w:b/>
                <w:bCs/>
                <w:sz w:val="24"/>
                <w:szCs w:val="24"/>
              </w:rPr>
              <w:t>1. SUTARTIES ŠALYS</w:t>
            </w:r>
          </w:p>
        </w:tc>
      </w:tr>
      <w:tr w:rsidR="00DB288B" w:rsidRPr="00F0600F" w14:paraId="224F1BA4" w14:textId="77777777" w:rsidTr="00141914">
        <w:trPr>
          <w:trHeight w:val="688"/>
        </w:trPr>
        <w:tc>
          <w:tcPr>
            <w:tcW w:w="2972" w:type="dxa"/>
            <w:vMerge w:val="restart"/>
          </w:tcPr>
          <w:p w14:paraId="3512B03E" w14:textId="77777777" w:rsidR="00DB288B" w:rsidRPr="00F0600F" w:rsidRDefault="00DB288B" w:rsidP="00DB288B">
            <w:pPr>
              <w:spacing w:after="0" w:line="240" w:lineRule="auto"/>
              <w:rPr>
                <w:rFonts w:ascii="Arial" w:hAnsi="Arial" w:cs="Arial"/>
                <w:b/>
                <w:bCs/>
                <w:sz w:val="24"/>
                <w:szCs w:val="24"/>
              </w:rPr>
            </w:pPr>
            <w:r w:rsidRPr="00F0600F">
              <w:rPr>
                <w:rFonts w:ascii="Arial" w:hAnsi="Arial" w:cs="Arial"/>
                <w:b/>
                <w:bCs/>
                <w:sz w:val="24"/>
                <w:szCs w:val="24"/>
              </w:rPr>
              <w:t>1.1. Pirkėjas</w:t>
            </w:r>
          </w:p>
        </w:tc>
        <w:tc>
          <w:tcPr>
            <w:tcW w:w="3119" w:type="dxa"/>
          </w:tcPr>
          <w:p w14:paraId="29000E5F" w14:textId="77777777" w:rsidR="00DB288B" w:rsidRPr="00F0600F" w:rsidRDefault="00DB288B" w:rsidP="00DB288B">
            <w:pPr>
              <w:spacing w:after="0" w:line="240" w:lineRule="auto"/>
              <w:rPr>
                <w:rFonts w:ascii="Arial" w:hAnsi="Arial" w:cs="Arial"/>
                <w:sz w:val="24"/>
                <w:szCs w:val="24"/>
              </w:rPr>
            </w:pPr>
            <w:r w:rsidRPr="00F0600F">
              <w:rPr>
                <w:rFonts w:ascii="Arial" w:hAnsi="Arial" w:cs="Arial"/>
                <w:sz w:val="24"/>
                <w:szCs w:val="24"/>
              </w:rPr>
              <w:t>1.1.1. Pavadinimas</w:t>
            </w:r>
          </w:p>
        </w:tc>
        <w:tc>
          <w:tcPr>
            <w:tcW w:w="3543" w:type="dxa"/>
          </w:tcPr>
          <w:p w14:paraId="02340FCF" w14:textId="77777777" w:rsidR="00DB288B" w:rsidRPr="00F0600F" w:rsidRDefault="00DB288B" w:rsidP="00DB288B">
            <w:pPr>
              <w:spacing w:after="0" w:line="240" w:lineRule="auto"/>
              <w:rPr>
                <w:rFonts w:ascii="Arial" w:hAnsi="Arial" w:cs="Arial"/>
                <w:sz w:val="24"/>
                <w:szCs w:val="24"/>
              </w:rPr>
            </w:pPr>
            <w:r w:rsidRPr="00F0600F">
              <w:rPr>
                <w:rFonts w:ascii="Arial" w:eastAsia="Times New Roman" w:hAnsi="Arial" w:cs="Arial"/>
                <w:sz w:val="24"/>
                <w:szCs w:val="24"/>
              </w:rPr>
              <w:t>Tauragės rajono savivaldybės administracija</w:t>
            </w:r>
          </w:p>
        </w:tc>
      </w:tr>
      <w:tr w:rsidR="00DB288B" w:rsidRPr="00F0600F" w14:paraId="35A68568" w14:textId="77777777" w:rsidTr="00141914">
        <w:trPr>
          <w:trHeight w:val="366"/>
        </w:trPr>
        <w:tc>
          <w:tcPr>
            <w:tcW w:w="2972" w:type="dxa"/>
            <w:vMerge/>
          </w:tcPr>
          <w:p w14:paraId="4FE43932" w14:textId="77777777" w:rsidR="00DB288B" w:rsidRPr="00F0600F" w:rsidRDefault="00DB288B" w:rsidP="00141914">
            <w:pPr>
              <w:spacing w:after="0" w:line="240" w:lineRule="auto"/>
              <w:rPr>
                <w:rFonts w:ascii="Arial" w:hAnsi="Arial" w:cs="Arial"/>
                <w:sz w:val="24"/>
                <w:szCs w:val="24"/>
              </w:rPr>
            </w:pPr>
          </w:p>
        </w:tc>
        <w:tc>
          <w:tcPr>
            <w:tcW w:w="3119" w:type="dxa"/>
          </w:tcPr>
          <w:p w14:paraId="0173231C"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1.1.2. Juridinio asmens kodas</w:t>
            </w:r>
          </w:p>
        </w:tc>
        <w:tc>
          <w:tcPr>
            <w:tcW w:w="3543" w:type="dxa"/>
          </w:tcPr>
          <w:p w14:paraId="3916AAE2"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color w:val="212529"/>
                <w:sz w:val="24"/>
                <w:szCs w:val="24"/>
                <w:shd w:val="clear" w:color="auto" w:fill="FFFFFF"/>
              </w:rPr>
              <w:t>188737457</w:t>
            </w:r>
          </w:p>
        </w:tc>
      </w:tr>
      <w:tr w:rsidR="00DB288B" w:rsidRPr="00F0600F" w14:paraId="25AA7A15" w14:textId="77777777" w:rsidTr="00141914">
        <w:trPr>
          <w:trHeight w:val="366"/>
        </w:trPr>
        <w:tc>
          <w:tcPr>
            <w:tcW w:w="2972" w:type="dxa"/>
            <w:vMerge/>
          </w:tcPr>
          <w:p w14:paraId="5058BBE6" w14:textId="77777777" w:rsidR="00DB288B" w:rsidRPr="00F0600F" w:rsidRDefault="00DB288B" w:rsidP="00141914">
            <w:pPr>
              <w:spacing w:after="0" w:line="240" w:lineRule="auto"/>
              <w:rPr>
                <w:rFonts w:ascii="Arial" w:hAnsi="Arial" w:cs="Arial"/>
                <w:sz w:val="24"/>
                <w:szCs w:val="24"/>
              </w:rPr>
            </w:pPr>
          </w:p>
        </w:tc>
        <w:tc>
          <w:tcPr>
            <w:tcW w:w="3119" w:type="dxa"/>
          </w:tcPr>
          <w:p w14:paraId="772D4D94"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1.1.3. Adresas</w:t>
            </w:r>
          </w:p>
        </w:tc>
        <w:tc>
          <w:tcPr>
            <w:tcW w:w="3543" w:type="dxa"/>
          </w:tcPr>
          <w:p w14:paraId="20061D9B"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Respublikos g. 2, 72255 Tauragė</w:t>
            </w:r>
          </w:p>
        </w:tc>
      </w:tr>
      <w:tr w:rsidR="00DB288B" w:rsidRPr="00F0600F" w14:paraId="2F8F2C08" w14:textId="77777777" w:rsidTr="00141914">
        <w:trPr>
          <w:trHeight w:val="351"/>
        </w:trPr>
        <w:tc>
          <w:tcPr>
            <w:tcW w:w="2972" w:type="dxa"/>
            <w:vMerge/>
          </w:tcPr>
          <w:p w14:paraId="181A4901" w14:textId="77777777" w:rsidR="00DB288B" w:rsidRPr="00F0600F" w:rsidRDefault="00DB288B" w:rsidP="00141914">
            <w:pPr>
              <w:spacing w:after="0" w:line="240" w:lineRule="auto"/>
              <w:rPr>
                <w:rFonts w:ascii="Arial" w:hAnsi="Arial" w:cs="Arial"/>
                <w:sz w:val="24"/>
                <w:szCs w:val="24"/>
              </w:rPr>
            </w:pPr>
          </w:p>
        </w:tc>
        <w:tc>
          <w:tcPr>
            <w:tcW w:w="3119" w:type="dxa"/>
          </w:tcPr>
          <w:p w14:paraId="436F68E1"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1.1.4. PVM mokėtojo kodas</w:t>
            </w:r>
          </w:p>
        </w:tc>
        <w:tc>
          <w:tcPr>
            <w:tcW w:w="3543" w:type="dxa"/>
          </w:tcPr>
          <w:p w14:paraId="24175E73"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Ne PVM mokėtojas</w:t>
            </w:r>
          </w:p>
        </w:tc>
      </w:tr>
      <w:tr w:rsidR="00DB288B" w:rsidRPr="00F0600F" w14:paraId="45518FF0" w14:textId="77777777" w:rsidTr="00141914">
        <w:trPr>
          <w:trHeight w:val="443"/>
        </w:trPr>
        <w:tc>
          <w:tcPr>
            <w:tcW w:w="2972" w:type="dxa"/>
            <w:vMerge/>
          </w:tcPr>
          <w:p w14:paraId="229908F9" w14:textId="77777777" w:rsidR="00DB288B" w:rsidRPr="00F0600F" w:rsidRDefault="00DB288B" w:rsidP="00141914">
            <w:pPr>
              <w:spacing w:after="0" w:line="240" w:lineRule="auto"/>
              <w:rPr>
                <w:rFonts w:ascii="Arial" w:hAnsi="Arial" w:cs="Arial"/>
                <w:sz w:val="24"/>
                <w:szCs w:val="24"/>
              </w:rPr>
            </w:pPr>
          </w:p>
        </w:tc>
        <w:tc>
          <w:tcPr>
            <w:tcW w:w="3119" w:type="dxa"/>
          </w:tcPr>
          <w:p w14:paraId="63F9F8AB"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1.1.5. Atsiskaitomoji sąskaita</w:t>
            </w:r>
          </w:p>
        </w:tc>
        <w:tc>
          <w:tcPr>
            <w:tcW w:w="3543" w:type="dxa"/>
          </w:tcPr>
          <w:p w14:paraId="07C5AB84"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LT27 4010 0416 0002 0037</w:t>
            </w:r>
          </w:p>
        </w:tc>
      </w:tr>
      <w:tr w:rsidR="00DB288B" w:rsidRPr="00F0600F" w14:paraId="41DFDCD8" w14:textId="77777777" w:rsidTr="00141914">
        <w:trPr>
          <w:trHeight w:val="366"/>
        </w:trPr>
        <w:tc>
          <w:tcPr>
            <w:tcW w:w="2972" w:type="dxa"/>
            <w:vMerge/>
          </w:tcPr>
          <w:p w14:paraId="650BD1BD" w14:textId="77777777" w:rsidR="00DB288B" w:rsidRPr="00F0600F" w:rsidRDefault="00DB288B" w:rsidP="00141914">
            <w:pPr>
              <w:spacing w:after="0" w:line="240" w:lineRule="auto"/>
              <w:rPr>
                <w:rFonts w:ascii="Arial" w:hAnsi="Arial" w:cs="Arial"/>
                <w:sz w:val="24"/>
                <w:szCs w:val="24"/>
              </w:rPr>
            </w:pPr>
          </w:p>
        </w:tc>
        <w:tc>
          <w:tcPr>
            <w:tcW w:w="3119" w:type="dxa"/>
          </w:tcPr>
          <w:p w14:paraId="117A1A8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1.1.6. Bankas, banko kodas</w:t>
            </w:r>
          </w:p>
        </w:tc>
        <w:tc>
          <w:tcPr>
            <w:tcW w:w="3543" w:type="dxa"/>
          </w:tcPr>
          <w:p w14:paraId="1459535D"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Luminor Bank AS, 40100</w:t>
            </w:r>
          </w:p>
        </w:tc>
      </w:tr>
      <w:tr w:rsidR="00DB288B" w:rsidRPr="00F0600F" w14:paraId="101A07E9" w14:textId="77777777" w:rsidTr="00141914">
        <w:trPr>
          <w:trHeight w:val="366"/>
        </w:trPr>
        <w:tc>
          <w:tcPr>
            <w:tcW w:w="2972" w:type="dxa"/>
            <w:vMerge/>
          </w:tcPr>
          <w:p w14:paraId="44281DF0" w14:textId="77777777" w:rsidR="00DB288B" w:rsidRPr="00F0600F" w:rsidRDefault="00DB288B" w:rsidP="00141914">
            <w:pPr>
              <w:spacing w:after="0" w:line="240" w:lineRule="auto"/>
              <w:rPr>
                <w:rFonts w:ascii="Arial" w:hAnsi="Arial" w:cs="Arial"/>
                <w:sz w:val="24"/>
                <w:szCs w:val="24"/>
              </w:rPr>
            </w:pPr>
          </w:p>
        </w:tc>
        <w:tc>
          <w:tcPr>
            <w:tcW w:w="3119" w:type="dxa"/>
          </w:tcPr>
          <w:p w14:paraId="5211675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1.1.7. Telefonas</w:t>
            </w:r>
          </w:p>
        </w:tc>
        <w:tc>
          <w:tcPr>
            <w:tcW w:w="3543" w:type="dxa"/>
          </w:tcPr>
          <w:p w14:paraId="00B73933" w14:textId="77777777" w:rsidR="00DB288B" w:rsidRPr="00F0600F" w:rsidRDefault="00DB288B" w:rsidP="00141914">
            <w:pPr>
              <w:tabs>
                <w:tab w:val="left" w:pos="230"/>
              </w:tabs>
              <w:spacing w:after="0" w:line="240" w:lineRule="auto"/>
              <w:ind w:left="89" w:hanging="89"/>
              <w:rPr>
                <w:rFonts w:ascii="Arial" w:hAnsi="Arial" w:cs="Arial"/>
                <w:sz w:val="24"/>
                <w:szCs w:val="24"/>
              </w:rPr>
            </w:pPr>
            <w:r w:rsidRPr="00F0600F">
              <w:rPr>
                <w:rFonts w:ascii="Arial" w:eastAsia="Times New Roman" w:hAnsi="Arial" w:cs="Arial"/>
                <w:sz w:val="24"/>
                <w:szCs w:val="24"/>
              </w:rPr>
              <w:t>+370 700 11 220</w:t>
            </w:r>
          </w:p>
        </w:tc>
      </w:tr>
      <w:tr w:rsidR="00DB288B" w:rsidRPr="00F0600F" w14:paraId="55F50C93" w14:textId="77777777" w:rsidTr="00141914">
        <w:trPr>
          <w:trHeight w:val="351"/>
        </w:trPr>
        <w:tc>
          <w:tcPr>
            <w:tcW w:w="2972" w:type="dxa"/>
            <w:vMerge/>
          </w:tcPr>
          <w:p w14:paraId="51AE39D4" w14:textId="77777777" w:rsidR="00DB288B" w:rsidRPr="00F0600F" w:rsidRDefault="00DB288B" w:rsidP="00141914">
            <w:pPr>
              <w:spacing w:after="0" w:line="240" w:lineRule="auto"/>
              <w:rPr>
                <w:rFonts w:ascii="Arial" w:hAnsi="Arial" w:cs="Arial"/>
                <w:sz w:val="24"/>
                <w:szCs w:val="24"/>
              </w:rPr>
            </w:pPr>
          </w:p>
        </w:tc>
        <w:tc>
          <w:tcPr>
            <w:tcW w:w="3119" w:type="dxa"/>
          </w:tcPr>
          <w:p w14:paraId="23ED6A9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1.1.8. El. paštas</w:t>
            </w:r>
          </w:p>
        </w:tc>
        <w:tc>
          <w:tcPr>
            <w:tcW w:w="3543" w:type="dxa"/>
          </w:tcPr>
          <w:p w14:paraId="661F3304" w14:textId="77777777" w:rsidR="00DB288B" w:rsidRPr="00F0600F" w:rsidRDefault="00DB288B" w:rsidP="00141914">
            <w:pPr>
              <w:spacing w:after="0" w:line="240" w:lineRule="auto"/>
              <w:rPr>
                <w:rFonts w:ascii="Arial" w:hAnsi="Arial" w:cs="Arial"/>
                <w:color w:val="000000" w:themeColor="text1"/>
                <w:sz w:val="24"/>
                <w:szCs w:val="24"/>
              </w:rPr>
            </w:pPr>
            <w:hyperlink r:id="rId19" w:history="1">
              <w:r w:rsidRPr="00F0600F">
                <w:rPr>
                  <w:rFonts w:ascii="Arial" w:eastAsia="Times New Roman" w:hAnsi="Arial" w:cs="Arial"/>
                  <w:color w:val="000000" w:themeColor="text1"/>
                  <w:sz w:val="24"/>
                  <w:szCs w:val="24"/>
                </w:rPr>
                <w:t>savivalda@taurage.lt</w:t>
              </w:r>
            </w:hyperlink>
          </w:p>
        </w:tc>
      </w:tr>
      <w:tr w:rsidR="00DB288B" w:rsidRPr="00F0600F" w14:paraId="04689340" w14:textId="77777777" w:rsidTr="00141914">
        <w:trPr>
          <w:trHeight w:val="366"/>
        </w:trPr>
        <w:tc>
          <w:tcPr>
            <w:tcW w:w="2972" w:type="dxa"/>
            <w:vMerge/>
          </w:tcPr>
          <w:p w14:paraId="34F0415D" w14:textId="77777777" w:rsidR="00DB288B" w:rsidRPr="00F0600F" w:rsidRDefault="00DB288B" w:rsidP="00141914">
            <w:pPr>
              <w:spacing w:after="0" w:line="240" w:lineRule="auto"/>
              <w:rPr>
                <w:rFonts w:ascii="Arial" w:hAnsi="Arial" w:cs="Arial"/>
                <w:sz w:val="24"/>
                <w:szCs w:val="24"/>
              </w:rPr>
            </w:pPr>
          </w:p>
        </w:tc>
        <w:tc>
          <w:tcPr>
            <w:tcW w:w="3119" w:type="dxa"/>
          </w:tcPr>
          <w:p w14:paraId="00085E16"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1.1.9. Šalies atstovas</w:t>
            </w:r>
          </w:p>
        </w:tc>
        <w:tc>
          <w:tcPr>
            <w:tcW w:w="3543" w:type="dxa"/>
          </w:tcPr>
          <w:p w14:paraId="5C0E288A" w14:textId="77777777" w:rsidR="00DB288B" w:rsidRPr="00F0600F" w:rsidRDefault="00DB288B" w:rsidP="00141914">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263618F7" w14:textId="77777777" w:rsidR="00DB288B" w:rsidRPr="00F0600F" w:rsidRDefault="00DB288B" w:rsidP="00141914">
            <w:pPr>
              <w:spacing w:after="0" w:line="240" w:lineRule="auto"/>
              <w:rPr>
                <w:rFonts w:ascii="Arial" w:hAnsi="Arial" w:cs="Arial"/>
                <w:sz w:val="24"/>
                <w:szCs w:val="24"/>
              </w:rPr>
            </w:pPr>
            <w:r w:rsidRPr="00F0600F">
              <w:rPr>
                <w:rFonts w:ascii="Arial" w:eastAsia="Arial" w:hAnsi="Arial" w:cs="Arial"/>
                <w:i/>
                <w:iCs/>
                <w:sz w:val="24"/>
                <w:szCs w:val="24"/>
              </w:rPr>
              <w:t>[el. pašto adresas]</w:t>
            </w:r>
          </w:p>
        </w:tc>
      </w:tr>
      <w:tr w:rsidR="00DB288B" w:rsidRPr="00F0600F" w14:paraId="2BAA1475" w14:textId="77777777" w:rsidTr="00141914">
        <w:trPr>
          <w:trHeight w:val="443"/>
        </w:trPr>
        <w:tc>
          <w:tcPr>
            <w:tcW w:w="2972" w:type="dxa"/>
            <w:vMerge/>
          </w:tcPr>
          <w:p w14:paraId="3AE5B7B8" w14:textId="77777777" w:rsidR="00DB288B" w:rsidRPr="00F0600F" w:rsidRDefault="00DB288B" w:rsidP="00141914">
            <w:pPr>
              <w:spacing w:after="0" w:line="240" w:lineRule="auto"/>
              <w:rPr>
                <w:rFonts w:ascii="Arial" w:hAnsi="Arial" w:cs="Arial"/>
                <w:sz w:val="24"/>
                <w:szCs w:val="24"/>
              </w:rPr>
            </w:pPr>
          </w:p>
        </w:tc>
        <w:tc>
          <w:tcPr>
            <w:tcW w:w="3119" w:type="dxa"/>
          </w:tcPr>
          <w:p w14:paraId="19C5F3E6"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1.1.10. Atstovavimo pagrindas</w:t>
            </w:r>
          </w:p>
        </w:tc>
        <w:tc>
          <w:tcPr>
            <w:tcW w:w="3543" w:type="dxa"/>
          </w:tcPr>
          <w:p w14:paraId="5A2A812A" w14:textId="77777777" w:rsidR="00DB288B" w:rsidRPr="00F0600F" w:rsidRDefault="00DB288B" w:rsidP="00141914">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atstovavimo pagrindą</w:t>
            </w:r>
            <w:r w:rsidRPr="00F0600F">
              <w:rPr>
                <w:rFonts w:ascii="Arial" w:eastAsia="Arial" w:hAnsi="Arial" w:cs="Arial"/>
                <w:sz w:val="24"/>
                <w:szCs w:val="24"/>
              </w:rPr>
              <w:t>]</w:t>
            </w:r>
          </w:p>
        </w:tc>
      </w:tr>
      <w:tr w:rsidR="00DB288B" w:rsidRPr="00F0600F" w14:paraId="33264A3A" w14:textId="77777777" w:rsidTr="00141914">
        <w:trPr>
          <w:trHeight w:val="351"/>
        </w:trPr>
        <w:tc>
          <w:tcPr>
            <w:tcW w:w="2972" w:type="dxa"/>
            <w:vMerge w:val="restart"/>
          </w:tcPr>
          <w:p w14:paraId="36DF8B12"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1.2. Tiekėjas</w:t>
            </w:r>
            <w:r w:rsidRPr="00F0600F">
              <w:rPr>
                <w:rFonts w:ascii="Arial" w:hAnsi="Arial" w:cs="Arial"/>
                <w:b/>
                <w:bCs/>
                <w:sz w:val="24"/>
                <w:szCs w:val="24"/>
                <w:vertAlign w:val="superscript"/>
              </w:rPr>
              <w:footnoteReference w:id="12"/>
            </w:r>
          </w:p>
          <w:p w14:paraId="38E6FEB7" w14:textId="77777777" w:rsidR="00DB288B" w:rsidRPr="00F0600F" w:rsidRDefault="00DB288B" w:rsidP="00141914">
            <w:pPr>
              <w:spacing w:after="0" w:line="240" w:lineRule="auto"/>
              <w:rPr>
                <w:rFonts w:ascii="Arial" w:hAnsi="Arial" w:cs="Arial"/>
                <w:b/>
                <w:bCs/>
                <w:sz w:val="24"/>
                <w:szCs w:val="24"/>
              </w:rPr>
            </w:pPr>
          </w:p>
        </w:tc>
        <w:tc>
          <w:tcPr>
            <w:tcW w:w="3119" w:type="dxa"/>
          </w:tcPr>
          <w:p w14:paraId="10C68FC5"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1.2.1. Pavadinimas</w:t>
            </w:r>
          </w:p>
        </w:tc>
        <w:tc>
          <w:tcPr>
            <w:tcW w:w="3543" w:type="dxa"/>
          </w:tcPr>
          <w:p w14:paraId="2C863183" w14:textId="77777777" w:rsidR="00DB288B" w:rsidRPr="00F0600F" w:rsidRDefault="00DB288B" w:rsidP="00141914">
            <w:pPr>
              <w:spacing w:after="0" w:line="240" w:lineRule="auto"/>
              <w:rPr>
                <w:rFonts w:ascii="Arial" w:hAnsi="Arial" w:cs="Arial"/>
                <w:sz w:val="24"/>
                <w:szCs w:val="24"/>
              </w:rPr>
            </w:pPr>
          </w:p>
        </w:tc>
      </w:tr>
      <w:tr w:rsidR="00DB288B" w:rsidRPr="00F0600F" w14:paraId="7D8DE35B" w14:textId="77777777" w:rsidTr="00141914">
        <w:trPr>
          <w:trHeight w:val="351"/>
        </w:trPr>
        <w:tc>
          <w:tcPr>
            <w:tcW w:w="2972" w:type="dxa"/>
            <w:vMerge/>
          </w:tcPr>
          <w:p w14:paraId="5EFA7287" w14:textId="77777777" w:rsidR="00DB288B" w:rsidRPr="00F0600F" w:rsidRDefault="00DB288B" w:rsidP="00141914">
            <w:pPr>
              <w:spacing w:after="0" w:line="240" w:lineRule="auto"/>
              <w:rPr>
                <w:rFonts w:ascii="Arial" w:hAnsi="Arial" w:cs="Arial"/>
                <w:b/>
                <w:bCs/>
                <w:sz w:val="24"/>
                <w:szCs w:val="24"/>
              </w:rPr>
            </w:pPr>
          </w:p>
        </w:tc>
        <w:tc>
          <w:tcPr>
            <w:tcW w:w="3119" w:type="dxa"/>
          </w:tcPr>
          <w:p w14:paraId="49088E9E"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1.2.2. Juridinio asmens kodas</w:t>
            </w:r>
          </w:p>
        </w:tc>
        <w:tc>
          <w:tcPr>
            <w:tcW w:w="3543" w:type="dxa"/>
          </w:tcPr>
          <w:p w14:paraId="68541A9D" w14:textId="77777777" w:rsidR="00DB288B" w:rsidRPr="00F0600F" w:rsidRDefault="00DB288B" w:rsidP="00141914">
            <w:pPr>
              <w:spacing w:after="0" w:line="240" w:lineRule="auto"/>
              <w:rPr>
                <w:rFonts w:ascii="Arial" w:hAnsi="Arial" w:cs="Arial"/>
                <w:sz w:val="24"/>
                <w:szCs w:val="24"/>
              </w:rPr>
            </w:pPr>
          </w:p>
        </w:tc>
      </w:tr>
      <w:tr w:rsidR="00DB288B" w:rsidRPr="00F0600F" w14:paraId="0BBB8089" w14:textId="77777777" w:rsidTr="00141914">
        <w:trPr>
          <w:trHeight w:val="366"/>
        </w:trPr>
        <w:tc>
          <w:tcPr>
            <w:tcW w:w="2972" w:type="dxa"/>
            <w:vMerge/>
          </w:tcPr>
          <w:p w14:paraId="47581098" w14:textId="77777777" w:rsidR="00DB288B" w:rsidRPr="00F0600F" w:rsidRDefault="00DB288B" w:rsidP="00141914">
            <w:pPr>
              <w:spacing w:after="0" w:line="240" w:lineRule="auto"/>
              <w:rPr>
                <w:rFonts w:ascii="Arial" w:hAnsi="Arial" w:cs="Arial"/>
                <w:b/>
                <w:bCs/>
                <w:sz w:val="24"/>
                <w:szCs w:val="24"/>
              </w:rPr>
            </w:pPr>
          </w:p>
        </w:tc>
        <w:tc>
          <w:tcPr>
            <w:tcW w:w="3119" w:type="dxa"/>
          </w:tcPr>
          <w:p w14:paraId="18817ED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1.2.3. Adresas</w:t>
            </w:r>
          </w:p>
        </w:tc>
        <w:tc>
          <w:tcPr>
            <w:tcW w:w="3543" w:type="dxa"/>
          </w:tcPr>
          <w:p w14:paraId="3AEC0653" w14:textId="77777777" w:rsidR="00DB288B" w:rsidRPr="00F0600F" w:rsidRDefault="00DB288B" w:rsidP="00141914">
            <w:pPr>
              <w:spacing w:after="0" w:line="240" w:lineRule="auto"/>
              <w:rPr>
                <w:rFonts w:ascii="Arial" w:hAnsi="Arial" w:cs="Arial"/>
                <w:sz w:val="24"/>
                <w:szCs w:val="24"/>
              </w:rPr>
            </w:pPr>
          </w:p>
        </w:tc>
      </w:tr>
      <w:tr w:rsidR="00DB288B" w:rsidRPr="00F0600F" w14:paraId="64085F21" w14:textId="77777777" w:rsidTr="00141914">
        <w:trPr>
          <w:trHeight w:val="366"/>
        </w:trPr>
        <w:tc>
          <w:tcPr>
            <w:tcW w:w="2972" w:type="dxa"/>
            <w:vMerge/>
          </w:tcPr>
          <w:p w14:paraId="333ECE34" w14:textId="77777777" w:rsidR="00DB288B" w:rsidRPr="00F0600F" w:rsidRDefault="00DB288B" w:rsidP="00141914">
            <w:pPr>
              <w:spacing w:after="0" w:line="240" w:lineRule="auto"/>
              <w:rPr>
                <w:rFonts w:ascii="Arial" w:hAnsi="Arial" w:cs="Arial"/>
                <w:b/>
                <w:bCs/>
                <w:sz w:val="24"/>
                <w:szCs w:val="24"/>
              </w:rPr>
            </w:pPr>
          </w:p>
        </w:tc>
        <w:tc>
          <w:tcPr>
            <w:tcW w:w="3119" w:type="dxa"/>
          </w:tcPr>
          <w:p w14:paraId="0B7970D8"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1.2.4. PVM mokėtojo kodas</w:t>
            </w:r>
          </w:p>
        </w:tc>
        <w:tc>
          <w:tcPr>
            <w:tcW w:w="3543" w:type="dxa"/>
          </w:tcPr>
          <w:p w14:paraId="4CEABAAD" w14:textId="77777777" w:rsidR="00DB288B" w:rsidRPr="00F0600F" w:rsidRDefault="00DB288B" w:rsidP="00141914">
            <w:pPr>
              <w:spacing w:after="0" w:line="240" w:lineRule="auto"/>
              <w:rPr>
                <w:rFonts w:ascii="Arial" w:hAnsi="Arial" w:cs="Arial"/>
                <w:sz w:val="24"/>
                <w:szCs w:val="24"/>
              </w:rPr>
            </w:pPr>
          </w:p>
        </w:tc>
      </w:tr>
      <w:tr w:rsidR="00DB288B" w:rsidRPr="00F0600F" w14:paraId="4EDBE01E" w14:textId="77777777" w:rsidTr="00141914">
        <w:trPr>
          <w:trHeight w:val="351"/>
        </w:trPr>
        <w:tc>
          <w:tcPr>
            <w:tcW w:w="2972" w:type="dxa"/>
            <w:vMerge/>
          </w:tcPr>
          <w:p w14:paraId="30365E7D" w14:textId="77777777" w:rsidR="00DB288B" w:rsidRPr="00F0600F" w:rsidRDefault="00DB288B" w:rsidP="00141914">
            <w:pPr>
              <w:spacing w:after="0" w:line="240" w:lineRule="auto"/>
              <w:rPr>
                <w:rFonts w:ascii="Arial" w:hAnsi="Arial" w:cs="Arial"/>
                <w:b/>
                <w:bCs/>
                <w:sz w:val="24"/>
                <w:szCs w:val="24"/>
              </w:rPr>
            </w:pPr>
          </w:p>
        </w:tc>
        <w:tc>
          <w:tcPr>
            <w:tcW w:w="3119" w:type="dxa"/>
          </w:tcPr>
          <w:p w14:paraId="30D3B1A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1.2.5. Atsiskaitomoji sąskaita</w:t>
            </w:r>
          </w:p>
        </w:tc>
        <w:tc>
          <w:tcPr>
            <w:tcW w:w="3543" w:type="dxa"/>
          </w:tcPr>
          <w:p w14:paraId="4453687A" w14:textId="77777777" w:rsidR="00DB288B" w:rsidRPr="00F0600F" w:rsidRDefault="00DB288B" w:rsidP="00141914">
            <w:pPr>
              <w:spacing w:after="0" w:line="240" w:lineRule="auto"/>
              <w:rPr>
                <w:rFonts w:ascii="Arial" w:hAnsi="Arial" w:cs="Arial"/>
                <w:sz w:val="24"/>
                <w:szCs w:val="24"/>
              </w:rPr>
            </w:pPr>
          </w:p>
        </w:tc>
      </w:tr>
      <w:tr w:rsidR="00DB288B" w:rsidRPr="00F0600F" w14:paraId="36843DBA" w14:textId="77777777" w:rsidTr="00141914">
        <w:trPr>
          <w:trHeight w:val="366"/>
        </w:trPr>
        <w:tc>
          <w:tcPr>
            <w:tcW w:w="2972" w:type="dxa"/>
            <w:vMerge/>
          </w:tcPr>
          <w:p w14:paraId="6431C9E5" w14:textId="77777777" w:rsidR="00DB288B" w:rsidRPr="00F0600F" w:rsidRDefault="00DB288B" w:rsidP="00141914">
            <w:pPr>
              <w:spacing w:after="0" w:line="240" w:lineRule="auto"/>
              <w:rPr>
                <w:rFonts w:ascii="Arial" w:hAnsi="Arial" w:cs="Arial"/>
                <w:b/>
                <w:bCs/>
                <w:sz w:val="24"/>
                <w:szCs w:val="24"/>
              </w:rPr>
            </w:pPr>
          </w:p>
        </w:tc>
        <w:tc>
          <w:tcPr>
            <w:tcW w:w="3119" w:type="dxa"/>
          </w:tcPr>
          <w:p w14:paraId="651B3EB7"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1.2.6. Bankas, banko kodas</w:t>
            </w:r>
          </w:p>
        </w:tc>
        <w:tc>
          <w:tcPr>
            <w:tcW w:w="3543" w:type="dxa"/>
          </w:tcPr>
          <w:p w14:paraId="6141DB3A" w14:textId="77777777" w:rsidR="00DB288B" w:rsidRPr="00F0600F" w:rsidRDefault="00DB288B" w:rsidP="00141914">
            <w:pPr>
              <w:spacing w:after="0" w:line="240" w:lineRule="auto"/>
              <w:rPr>
                <w:rFonts w:ascii="Arial" w:hAnsi="Arial" w:cs="Arial"/>
                <w:sz w:val="24"/>
                <w:szCs w:val="24"/>
              </w:rPr>
            </w:pPr>
          </w:p>
        </w:tc>
      </w:tr>
      <w:tr w:rsidR="00DB288B" w:rsidRPr="00F0600F" w14:paraId="328C5774" w14:textId="77777777" w:rsidTr="00141914">
        <w:trPr>
          <w:trHeight w:val="366"/>
        </w:trPr>
        <w:tc>
          <w:tcPr>
            <w:tcW w:w="2972" w:type="dxa"/>
            <w:vMerge/>
          </w:tcPr>
          <w:p w14:paraId="0A40D381" w14:textId="77777777" w:rsidR="00DB288B" w:rsidRPr="00F0600F" w:rsidRDefault="00DB288B" w:rsidP="00141914">
            <w:pPr>
              <w:spacing w:after="0" w:line="240" w:lineRule="auto"/>
              <w:rPr>
                <w:rFonts w:ascii="Arial" w:hAnsi="Arial" w:cs="Arial"/>
                <w:b/>
                <w:bCs/>
                <w:sz w:val="24"/>
                <w:szCs w:val="24"/>
              </w:rPr>
            </w:pPr>
          </w:p>
        </w:tc>
        <w:tc>
          <w:tcPr>
            <w:tcW w:w="3119" w:type="dxa"/>
          </w:tcPr>
          <w:p w14:paraId="73FEA18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1.2.7. Telefonas</w:t>
            </w:r>
          </w:p>
        </w:tc>
        <w:tc>
          <w:tcPr>
            <w:tcW w:w="3543" w:type="dxa"/>
          </w:tcPr>
          <w:p w14:paraId="0A888614" w14:textId="77777777" w:rsidR="00DB288B" w:rsidRPr="00F0600F" w:rsidRDefault="00DB288B" w:rsidP="00141914">
            <w:pPr>
              <w:spacing w:after="0" w:line="240" w:lineRule="auto"/>
              <w:rPr>
                <w:rFonts w:ascii="Arial" w:hAnsi="Arial" w:cs="Arial"/>
                <w:sz w:val="24"/>
                <w:szCs w:val="24"/>
              </w:rPr>
            </w:pPr>
          </w:p>
        </w:tc>
      </w:tr>
      <w:tr w:rsidR="00DB288B" w:rsidRPr="00F0600F" w14:paraId="70B36A0F" w14:textId="77777777" w:rsidTr="00141914">
        <w:trPr>
          <w:trHeight w:val="351"/>
        </w:trPr>
        <w:tc>
          <w:tcPr>
            <w:tcW w:w="2972" w:type="dxa"/>
            <w:vMerge/>
          </w:tcPr>
          <w:p w14:paraId="4D03BABB" w14:textId="77777777" w:rsidR="00DB288B" w:rsidRPr="00F0600F" w:rsidRDefault="00DB288B" w:rsidP="00141914">
            <w:pPr>
              <w:spacing w:after="0" w:line="240" w:lineRule="auto"/>
              <w:rPr>
                <w:rFonts w:ascii="Arial" w:hAnsi="Arial" w:cs="Arial"/>
                <w:b/>
                <w:bCs/>
                <w:sz w:val="24"/>
                <w:szCs w:val="24"/>
              </w:rPr>
            </w:pPr>
          </w:p>
        </w:tc>
        <w:tc>
          <w:tcPr>
            <w:tcW w:w="3119" w:type="dxa"/>
          </w:tcPr>
          <w:p w14:paraId="231F7D9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1.2.8. El. paštas</w:t>
            </w:r>
          </w:p>
        </w:tc>
        <w:tc>
          <w:tcPr>
            <w:tcW w:w="3543" w:type="dxa"/>
          </w:tcPr>
          <w:p w14:paraId="0A22B62C" w14:textId="77777777" w:rsidR="00DB288B" w:rsidRPr="00F0600F" w:rsidRDefault="00DB288B" w:rsidP="00141914">
            <w:pPr>
              <w:spacing w:after="0" w:line="240" w:lineRule="auto"/>
              <w:rPr>
                <w:rFonts w:ascii="Arial" w:hAnsi="Arial" w:cs="Arial"/>
                <w:sz w:val="24"/>
                <w:szCs w:val="24"/>
              </w:rPr>
            </w:pPr>
          </w:p>
        </w:tc>
      </w:tr>
      <w:tr w:rsidR="00DB288B" w:rsidRPr="00F0600F" w14:paraId="5D8F70C4" w14:textId="77777777" w:rsidTr="00141914">
        <w:trPr>
          <w:trHeight w:val="366"/>
        </w:trPr>
        <w:tc>
          <w:tcPr>
            <w:tcW w:w="2972" w:type="dxa"/>
            <w:vMerge/>
          </w:tcPr>
          <w:p w14:paraId="2DF8A482" w14:textId="77777777" w:rsidR="00DB288B" w:rsidRPr="00F0600F" w:rsidRDefault="00DB288B" w:rsidP="00141914">
            <w:pPr>
              <w:spacing w:after="0" w:line="240" w:lineRule="auto"/>
              <w:rPr>
                <w:rFonts w:ascii="Arial" w:hAnsi="Arial" w:cs="Arial"/>
                <w:b/>
                <w:bCs/>
                <w:sz w:val="24"/>
                <w:szCs w:val="24"/>
              </w:rPr>
            </w:pPr>
          </w:p>
        </w:tc>
        <w:tc>
          <w:tcPr>
            <w:tcW w:w="3119" w:type="dxa"/>
          </w:tcPr>
          <w:p w14:paraId="36CBC7CC"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1.2.9. Šalies atstovas</w:t>
            </w:r>
          </w:p>
        </w:tc>
        <w:tc>
          <w:tcPr>
            <w:tcW w:w="3543" w:type="dxa"/>
          </w:tcPr>
          <w:p w14:paraId="42BCBC45" w14:textId="77777777" w:rsidR="00DB288B" w:rsidRPr="00F0600F" w:rsidRDefault="00DB288B" w:rsidP="00141914">
            <w:pPr>
              <w:spacing w:after="0" w:line="240" w:lineRule="auto"/>
              <w:rPr>
                <w:rFonts w:ascii="Arial" w:hAnsi="Arial" w:cs="Arial"/>
                <w:sz w:val="24"/>
                <w:szCs w:val="24"/>
              </w:rPr>
            </w:pPr>
          </w:p>
        </w:tc>
      </w:tr>
      <w:tr w:rsidR="00DB288B" w:rsidRPr="00F0600F" w14:paraId="5CF25653" w14:textId="77777777" w:rsidTr="00141914">
        <w:trPr>
          <w:trHeight w:val="351"/>
        </w:trPr>
        <w:tc>
          <w:tcPr>
            <w:tcW w:w="2972" w:type="dxa"/>
            <w:vMerge/>
          </w:tcPr>
          <w:p w14:paraId="62E5F6E7" w14:textId="77777777" w:rsidR="00DB288B" w:rsidRPr="00F0600F" w:rsidRDefault="00DB288B" w:rsidP="00141914">
            <w:pPr>
              <w:spacing w:after="0" w:line="240" w:lineRule="auto"/>
              <w:rPr>
                <w:rFonts w:ascii="Arial" w:hAnsi="Arial" w:cs="Arial"/>
                <w:b/>
                <w:bCs/>
                <w:sz w:val="24"/>
                <w:szCs w:val="24"/>
              </w:rPr>
            </w:pPr>
          </w:p>
        </w:tc>
        <w:tc>
          <w:tcPr>
            <w:tcW w:w="3119" w:type="dxa"/>
          </w:tcPr>
          <w:p w14:paraId="2B3DE4BF"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1.2.10. Atstovavimo pagrindas</w:t>
            </w:r>
          </w:p>
        </w:tc>
        <w:tc>
          <w:tcPr>
            <w:tcW w:w="3543" w:type="dxa"/>
          </w:tcPr>
          <w:p w14:paraId="007D2B4A" w14:textId="77777777" w:rsidR="00DB288B" w:rsidRPr="00F0600F" w:rsidRDefault="00DB288B" w:rsidP="00141914">
            <w:pPr>
              <w:spacing w:after="0" w:line="240" w:lineRule="auto"/>
              <w:rPr>
                <w:rFonts w:ascii="Arial" w:hAnsi="Arial" w:cs="Arial"/>
                <w:sz w:val="24"/>
                <w:szCs w:val="24"/>
              </w:rPr>
            </w:pPr>
          </w:p>
        </w:tc>
      </w:tr>
    </w:tbl>
    <w:p w14:paraId="57E6A0F1" w14:textId="77777777" w:rsidR="00DB288B" w:rsidRPr="00F0600F" w:rsidRDefault="00DB288B" w:rsidP="00DB288B">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DB288B" w:rsidRPr="00F0600F" w14:paraId="6C0D631B" w14:textId="77777777" w:rsidTr="00141914">
        <w:trPr>
          <w:trHeight w:val="300"/>
        </w:trPr>
        <w:tc>
          <w:tcPr>
            <w:tcW w:w="9634" w:type="dxa"/>
            <w:gridSpan w:val="3"/>
          </w:tcPr>
          <w:p w14:paraId="45B92D58" w14:textId="77777777" w:rsidR="00DB288B" w:rsidRPr="00F0600F" w:rsidRDefault="00DB288B" w:rsidP="00141914">
            <w:pPr>
              <w:spacing w:after="0" w:line="240" w:lineRule="auto"/>
              <w:jc w:val="center"/>
              <w:rPr>
                <w:rFonts w:ascii="Arial" w:hAnsi="Arial" w:cs="Arial"/>
                <w:b/>
                <w:bCs/>
                <w:sz w:val="24"/>
                <w:szCs w:val="24"/>
              </w:rPr>
            </w:pPr>
            <w:r w:rsidRPr="00F0600F">
              <w:rPr>
                <w:rFonts w:ascii="Arial" w:hAnsi="Arial" w:cs="Arial"/>
                <w:b/>
                <w:bCs/>
                <w:sz w:val="24"/>
                <w:szCs w:val="24"/>
              </w:rPr>
              <w:lastRenderedPageBreak/>
              <w:t>2. ATSAKINGI ASMENYS</w:t>
            </w:r>
          </w:p>
        </w:tc>
      </w:tr>
      <w:tr w:rsidR="00DB288B" w:rsidRPr="00F0600F" w14:paraId="1975E233" w14:textId="77777777" w:rsidTr="00141914">
        <w:trPr>
          <w:trHeight w:val="300"/>
        </w:trPr>
        <w:tc>
          <w:tcPr>
            <w:tcW w:w="2972" w:type="dxa"/>
          </w:tcPr>
          <w:p w14:paraId="589FF05A"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4FBFB1D8" w14:textId="77777777" w:rsidR="00024489" w:rsidRDefault="00024489" w:rsidP="00024489">
            <w:pPr>
              <w:spacing w:after="0" w:line="240" w:lineRule="auto"/>
              <w:rPr>
                <w:rFonts w:ascii="Arial" w:eastAsia="Times New Roman" w:hAnsi="Arial" w:cs="Arial"/>
                <w:sz w:val="24"/>
                <w:szCs w:val="24"/>
              </w:rPr>
            </w:pPr>
            <w:r w:rsidRPr="0095436A">
              <w:rPr>
                <w:rFonts w:ascii="Arial" w:eastAsia="Times New Roman" w:hAnsi="Arial" w:cs="Arial"/>
                <w:sz w:val="24"/>
                <w:szCs w:val="24"/>
              </w:rPr>
              <w:t xml:space="preserve">Švietimo ir sporto skyriaus laikinoji vyriausioji specialistė Raimonda Alysienė, </w:t>
            </w:r>
          </w:p>
          <w:p w14:paraId="624FE184" w14:textId="77777777" w:rsidR="00024489" w:rsidRDefault="00024489" w:rsidP="00024489">
            <w:pPr>
              <w:spacing w:after="0" w:line="240" w:lineRule="auto"/>
              <w:rPr>
                <w:rFonts w:ascii="Arial" w:eastAsia="Times New Roman" w:hAnsi="Arial" w:cs="Arial"/>
                <w:sz w:val="24"/>
                <w:szCs w:val="24"/>
              </w:rPr>
            </w:pPr>
            <w:r w:rsidRPr="0095436A">
              <w:rPr>
                <w:rFonts w:ascii="Arial" w:eastAsia="Times New Roman" w:hAnsi="Arial" w:cs="Arial"/>
                <w:sz w:val="24"/>
                <w:szCs w:val="24"/>
              </w:rPr>
              <w:t xml:space="preserve">tel. +370 671 42 348, </w:t>
            </w:r>
          </w:p>
          <w:p w14:paraId="5B18D15E" w14:textId="77777777" w:rsidR="00024489" w:rsidRDefault="00024489" w:rsidP="00024489">
            <w:pPr>
              <w:spacing w:after="0" w:line="240" w:lineRule="auto"/>
              <w:rPr>
                <w:rFonts w:ascii="Arial" w:eastAsia="Times New Roman" w:hAnsi="Arial" w:cs="Arial"/>
                <w:sz w:val="24"/>
                <w:szCs w:val="24"/>
              </w:rPr>
            </w:pPr>
            <w:r w:rsidRPr="0095436A">
              <w:rPr>
                <w:rFonts w:ascii="Arial" w:eastAsia="Times New Roman" w:hAnsi="Arial" w:cs="Arial"/>
                <w:sz w:val="24"/>
                <w:szCs w:val="24"/>
              </w:rPr>
              <w:t xml:space="preserve">el. p. </w:t>
            </w:r>
            <w:hyperlink r:id="rId20" w:history="1">
              <w:r w:rsidRPr="0095436A">
                <w:rPr>
                  <w:rStyle w:val="Hipersaitas"/>
                  <w:rFonts w:ascii="Arial" w:eastAsia="Times New Roman" w:hAnsi="Arial" w:cs="Arial"/>
                  <w:sz w:val="24"/>
                  <w:szCs w:val="24"/>
                </w:rPr>
                <w:t>raimonda.alysiene@taurage.lt</w:t>
              </w:r>
            </w:hyperlink>
            <w:r w:rsidRPr="0095436A">
              <w:rPr>
                <w:rFonts w:ascii="Arial" w:eastAsia="Times New Roman" w:hAnsi="Arial" w:cs="Arial"/>
                <w:sz w:val="24"/>
                <w:szCs w:val="24"/>
              </w:rPr>
              <w:t xml:space="preserve"> </w:t>
            </w:r>
          </w:p>
          <w:p w14:paraId="356C16A1" w14:textId="2D8B7BCA" w:rsidR="00024489" w:rsidRPr="00503BA5" w:rsidRDefault="00024489" w:rsidP="00024489">
            <w:pPr>
              <w:spacing w:after="0" w:line="240" w:lineRule="auto"/>
              <w:rPr>
                <w:rFonts w:ascii="Arial" w:eastAsia="Times New Roman" w:hAnsi="Arial" w:cs="Arial"/>
                <w:sz w:val="24"/>
                <w:szCs w:val="24"/>
              </w:rPr>
            </w:pPr>
            <w:r w:rsidRPr="0095436A">
              <w:rPr>
                <w:rFonts w:ascii="Arial" w:eastAsia="Times New Roman" w:hAnsi="Arial" w:cs="Arial"/>
                <w:sz w:val="24"/>
                <w:szCs w:val="24"/>
              </w:rPr>
              <w:t>(jai nesant – ją pavaduojantis asmuo).</w:t>
            </w:r>
          </w:p>
          <w:p w14:paraId="0AD49C1E" w14:textId="54F4263F" w:rsidR="00DB288B" w:rsidRPr="00F0600F" w:rsidRDefault="00DB288B" w:rsidP="00141914">
            <w:pPr>
              <w:keepNext/>
              <w:keepLines/>
              <w:tabs>
                <w:tab w:val="left" w:pos="1134"/>
                <w:tab w:val="left" w:pos="6700"/>
              </w:tabs>
              <w:spacing w:after="0" w:line="240" w:lineRule="auto"/>
              <w:jc w:val="both"/>
              <w:rPr>
                <w:rFonts w:ascii="Arial" w:hAnsi="Arial" w:cs="Arial"/>
                <w:sz w:val="24"/>
                <w:szCs w:val="24"/>
              </w:rPr>
            </w:pPr>
          </w:p>
        </w:tc>
      </w:tr>
      <w:tr w:rsidR="00DB288B" w:rsidRPr="00F0600F" w14:paraId="5C898DD1" w14:textId="77777777" w:rsidTr="00141914">
        <w:trPr>
          <w:trHeight w:val="300"/>
        </w:trPr>
        <w:tc>
          <w:tcPr>
            <w:tcW w:w="2972" w:type="dxa"/>
          </w:tcPr>
          <w:p w14:paraId="5A7373F3"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2.2. Tiekėjo kontaktiniai asmenys, atsakingi už Sutarties vykdymą</w:t>
            </w:r>
          </w:p>
        </w:tc>
        <w:tc>
          <w:tcPr>
            <w:tcW w:w="6662" w:type="dxa"/>
            <w:gridSpan w:val="2"/>
          </w:tcPr>
          <w:p w14:paraId="1A341EAD"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w:t>
            </w:r>
            <w:r w:rsidRPr="00F0600F">
              <w:rPr>
                <w:rFonts w:ascii="Arial" w:eastAsia="Times New Roman" w:hAnsi="Arial" w:cs="Arial"/>
                <w:i/>
                <w:iCs/>
                <w:sz w:val="24"/>
                <w:szCs w:val="24"/>
              </w:rPr>
              <w:t>nurodyti padalinį / skyrių, pareigas, vardą, pavardę, tel., el. paštą</w:t>
            </w:r>
            <w:r w:rsidRPr="00F0600F">
              <w:rPr>
                <w:rFonts w:ascii="Arial" w:eastAsia="Times New Roman" w:hAnsi="Arial" w:cs="Arial"/>
                <w:sz w:val="24"/>
                <w:szCs w:val="24"/>
              </w:rPr>
              <w:t>]</w:t>
            </w:r>
          </w:p>
        </w:tc>
      </w:tr>
      <w:tr w:rsidR="00DB288B" w:rsidRPr="00F0600F" w14:paraId="7068A81B" w14:textId="77777777" w:rsidTr="00141914">
        <w:trPr>
          <w:trHeight w:val="300"/>
        </w:trPr>
        <w:tc>
          <w:tcPr>
            <w:tcW w:w="9634" w:type="dxa"/>
            <w:gridSpan w:val="3"/>
          </w:tcPr>
          <w:p w14:paraId="241262E5"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3. SUTARTIES DALYKAS</w:t>
            </w:r>
          </w:p>
        </w:tc>
      </w:tr>
      <w:tr w:rsidR="00DB288B" w:rsidRPr="00F0600F" w14:paraId="73A185AA" w14:textId="77777777" w:rsidTr="00141914">
        <w:trPr>
          <w:trHeight w:val="300"/>
        </w:trPr>
        <w:tc>
          <w:tcPr>
            <w:tcW w:w="2972" w:type="dxa"/>
          </w:tcPr>
          <w:p w14:paraId="7A06077F"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3.1. Sutarties dalykas </w:t>
            </w:r>
          </w:p>
        </w:tc>
        <w:tc>
          <w:tcPr>
            <w:tcW w:w="6662" w:type="dxa"/>
            <w:gridSpan w:val="2"/>
          </w:tcPr>
          <w:p w14:paraId="545A7E5C" w14:textId="31ADCC7A" w:rsidR="00DB288B" w:rsidRPr="00F0600F" w:rsidRDefault="00DB288B" w:rsidP="00141914">
            <w:pPr>
              <w:spacing w:after="0" w:line="240" w:lineRule="auto"/>
              <w:jc w:val="both"/>
              <w:rPr>
                <w:rFonts w:ascii="Arial" w:hAnsi="Arial" w:cs="Arial"/>
                <w:sz w:val="24"/>
                <w:szCs w:val="24"/>
              </w:rPr>
            </w:pPr>
            <w:r w:rsidRPr="00F0600F">
              <w:rPr>
                <w:rFonts w:ascii="Arial" w:hAnsi="Arial" w:cs="Arial"/>
                <w:sz w:val="24"/>
                <w:szCs w:val="24"/>
              </w:rPr>
              <w:t xml:space="preserve">Tiekėjas įsipareigoja Sutartyje numatytomis sąlygomis suteikti Pirkėjui </w:t>
            </w:r>
            <w:r w:rsidRPr="00F0600F">
              <w:rPr>
                <w:rFonts w:ascii="Arial" w:hAnsi="Arial" w:cs="Arial"/>
              </w:rPr>
              <w:t xml:space="preserve"> </w:t>
            </w:r>
            <w:r w:rsidR="00024489" w:rsidRPr="00024489">
              <w:rPr>
                <w:rFonts w:ascii="Arial" w:hAnsi="Arial" w:cs="Arial"/>
                <w:b/>
                <w:bCs/>
                <w:sz w:val="24"/>
                <w:szCs w:val="24"/>
              </w:rPr>
              <w:t>Tauragės rajono savivaldybės mokyklų mokinių vežimo paslaug</w:t>
            </w:r>
            <w:r w:rsidR="00024489">
              <w:rPr>
                <w:rFonts w:ascii="Arial" w:hAnsi="Arial" w:cs="Arial"/>
                <w:b/>
                <w:bCs/>
                <w:sz w:val="24"/>
                <w:szCs w:val="24"/>
              </w:rPr>
              <w:t>as</w:t>
            </w:r>
            <w:r w:rsidR="00024489" w:rsidRPr="00024489">
              <w:rPr>
                <w:rFonts w:ascii="Arial" w:hAnsi="Arial" w:cs="Arial"/>
                <w:b/>
                <w:bCs/>
                <w:sz w:val="24"/>
                <w:szCs w:val="24"/>
              </w:rPr>
              <w:t xml:space="preserve"> paslaugų gavėjo suteiktomis transporto priemonėmis ir susijusias suteiktų transporto priemonių techninės priežiūros paslaugas </w:t>
            </w:r>
            <w:r w:rsidRPr="00F0600F">
              <w:rPr>
                <w:rFonts w:ascii="Arial" w:hAnsi="Arial" w:cs="Arial"/>
                <w:sz w:val="24"/>
                <w:szCs w:val="24"/>
              </w:rPr>
              <w:t xml:space="preserve">(toliau – Paslaugos). </w:t>
            </w:r>
          </w:p>
          <w:p w14:paraId="2EAE6691" w14:textId="77777777" w:rsidR="00DB288B" w:rsidRPr="00F0600F" w:rsidRDefault="00DB288B" w:rsidP="00141914">
            <w:pPr>
              <w:spacing w:after="0" w:line="240" w:lineRule="auto"/>
              <w:jc w:val="both"/>
              <w:rPr>
                <w:rFonts w:ascii="Arial" w:hAnsi="Arial" w:cs="Arial"/>
                <w:color w:val="000000"/>
                <w:sz w:val="24"/>
                <w:szCs w:val="24"/>
              </w:rPr>
            </w:pPr>
            <w:r w:rsidRPr="00F0600F">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DB288B" w:rsidRPr="00F0600F" w14:paraId="0C56C9FD" w14:textId="77777777" w:rsidTr="00141914">
        <w:trPr>
          <w:trHeight w:val="300"/>
        </w:trPr>
        <w:tc>
          <w:tcPr>
            <w:tcW w:w="2972" w:type="dxa"/>
          </w:tcPr>
          <w:p w14:paraId="1691C56B"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3.2. Pirkimo numeris</w:t>
            </w:r>
          </w:p>
        </w:tc>
        <w:tc>
          <w:tcPr>
            <w:tcW w:w="6662" w:type="dxa"/>
            <w:gridSpan w:val="2"/>
          </w:tcPr>
          <w:p w14:paraId="714F5AAE" w14:textId="77777777" w:rsidR="00DB288B" w:rsidRPr="00F0600F" w:rsidRDefault="00DB288B" w:rsidP="00141914">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pirkimo numerį</w:t>
            </w:r>
            <w:r w:rsidRPr="00F0600F">
              <w:rPr>
                <w:rFonts w:ascii="Arial" w:eastAsia="Arial" w:hAnsi="Arial" w:cs="Arial"/>
                <w:sz w:val="24"/>
                <w:szCs w:val="24"/>
              </w:rPr>
              <w:t>]</w:t>
            </w:r>
          </w:p>
        </w:tc>
      </w:tr>
      <w:tr w:rsidR="00DB288B" w:rsidRPr="00F0600F" w14:paraId="55A70330" w14:textId="77777777" w:rsidTr="00141914">
        <w:trPr>
          <w:trHeight w:val="300"/>
        </w:trPr>
        <w:tc>
          <w:tcPr>
            <w:tcW w:w="2972" w:type="dxa"/>
          </w:tcPr>
          <w:p w14:paraId="788F9D4A"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3.3. </w:t>
            </w:r>
            <w:bookmarkStart w:id="89" w:name="_Hlk162966553"/>
            <w:r w:rsidRPr="00F0600F">
              <w:rPr>
                <w:rFonts w:ascii="Arial" w:hAnsi="Arial" w:cs="Arial"/>
                <w:b/>
                <w:bCs/>
                <w:sz w:val="24"/>
                <w:szCs w:val="24"/>
              </w:rPr>
              <w:t>Informacija apie Europos Sąjungos lėšomis finansuojamą projektą arba kitą projektą</w:t>
            </w:r>
            <w:bookmarkEnd w:id="89"/>
          </w:p>
        </w:tc>
        <w:tc>
          <w:tcPr>
            <w:tcW w:w="6662" w:type="dxa"/>
            <w:gridSpan w:val="2"/>
          </w:tcPr>
          <w:p w14:paraId="38920A6E"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7A15536" w14:textId="77777777" w:rsidTr="00141914">
        <w:trPr>
          <w:trHeight w:val="300"/>
        </w:trPr>
        <w:tc>
          <w:tcPr>
            <w:tcW w:w="9634" w:type="dxa"/>
            <w:gridSpan w:val="3"/>
          </w:tcPr>
          <w:p w14:paraId="0332317E"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4. PASLAUGŲ SUTEIKIMO TERMINAI IR PASLAUGŲ PERDAVIMO – PRIĖMIMO TVARKA</w:t>
            </w:r>
          </w:p>
        </w:tc>
      </w:tr>
      <w:tr w:rsidR="00DB288B" w:rsidRPr="00F0600F" w14:paraId="1EBBDF2E" w14:textId="77777777" w:rsidTr="00141914">
        <w:trPr>
          <w:trHeight w:val="300"/>
        </w:trPr>
        <w:tc>
          <w:tcPr>
            <w:tcW w:w="2972" w:type="dxa"/>
          </w:tcPr>
          <w:p w14:paraId="434ED96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42F80F27" w14:textId="59E50A72" w:rsidR="00DB288B" w:rsidRPr="00F0600F" w:rsidRDefault="00DB288B" w:rsidP="00141914">
            <w:pPr>
              <w:tabs>
                <w:tab w:val="left" w:pos="426"/>
                <w:tab w:val="left" w:pos="851"/>
              </w:tabs>
              <w:spacing w:after="0" w:line="240" w:lineRule="auto"/>
              <w:rPr>
                <w:rFonts w:ascii="Arial" w:hAnsi="Arial" w:cs="Arial"/>
                <w:sz w:val="24"/>
                <w:szCs w:val="24"/>
              </w:rPr>
            </w:pPr>
            <w:r w:rsidRPr="00F0600F">
              <w:rPr>
                <w:rFonts w:ascii="Arial" w:hAnsi="Arial" w:cs="Arial"/>
                <w:sz w:val="24"/>
                <w:szCs w:val="24"/>
              </w:rPr>
              <w:t xml:space="preserve">Tiekėjas Paslaugas teikia </w:t>
            </w:r>
            <w:r w:rsidR="00024489" w:rsidRPr="00024489">
              <w:rPr>
                <w:rFonts w:ascii="Arial" w:hAnsi="Arial" w:cs="Arial"/>
                <w:b/>
                <w:bCs/>
                <w:sz w:val="24"/>
                <w:szCs w:val="24"/>
              </w:rPr>
              <w:t>12</w:t>
            </w:r>
            <w:r w:rsidRPr="00024489">
              <w:rPr>
                <w:rFonts w:ascii="Arial" w:hAnsi="Arial" w:cs="Arial"/>
                <w:b/>
                <w:bCs/>
                <w:sz w:val="24"/>
                <w:szCs w:val="24"/>
              </w:rPr>
              <w:t xml:space="preserve"> (</w:t>
            </w:r>
            <w:r w:rsidR="00024489" w:rsidRPr="00024489">
              <w:rPr>
                <w:rFonts w:ascii="Arial" w:hAnsi="Arial" w:cs="Arial"/>
                <w:b/>
                <w:bCs/>
                <w:sz w:val="24"/>
                <w:szCs w:val="24"/>
              </w:rPr>
              <w:t>dvylika</w:t>
            </w:r>
            <w:r w:rsidRPr="00024489">
              <w:rPr>
                <w:rFonts w:ascii="Arial" w:hAnsi="Arial" w:cs="Arial"/>
                <w:b/>
                <w:bCs/>
                <w:sz w:val="24"/>
                <w:szCs w:val="24"/>
              </w:rPr>
              <w:t>)</w:t>
            </w:r>
            <w:r w:rsidRPr="00F0600F">
              <w:rPr>
                <w:rFonts w:ascii="Arial" w:hAnsi="Arial" w:cs="Arial"/>
                <w:sz w:val="24"/>
                <w:szCs w:val="24"/>
              </w:rPr>
              <w:t xml:space="preserve"> mėnesi</w:t>
            </w:r>
            <w:r w:rsidR="00024489">
              <w:rPr>
                <w:rFonts w:ascii="Arial" w:hAnsi="Arial" w:cs="Arial"/>
                <w:sz w:val="24"/>
                <w:szCs w:val="24"/>
              </w:rPr>
              <w:t>ų</w:t>
            </w:r>
            <w:r w:rsidRPr="00F0600F">
              <w:rPr>
                <w:rFonts w:ascii="Arial" w:hAnsi="Arial" w:cs="Arial"/>
                <w:sz w:val="24"/>
                <w:szCs w:val="24"/>
              </w:rPr>
              <w:t xml:space="preserve"> nuo Sutarties įsigaliojimo dienos. </w:t>
            </w:r>
          </w:p>
          <w:p w14:paraId="416A1BDE" w14:textId="77777777" w:rsidR="00DB288B" w:rsidRPr="00F0600F" w:rsidRDefault="00DB288B" w:rsidP="00141914">
            <w:pPr>
              <w:tabs>
                <w:tab w:val="left" w:pos="426"/>
                <w:tab w:val="left" w:pos="851"/>
              </w:tabs>
              <w:spacing w:after="0" w:line="240" w:lineRule="auto"/>
              <w:rPr>
                <w:rFonts w:ascii="Arial" w:hAnsi="Arial" w:cs="Arial"/>
                <w:bCs/>
                <w:iCs/>
                <w:smallCaps/>
                <w:sz w:val="24"/>
                <w:szCs w:val="24"/>
                <w:lang w:eastAsia="en-US"/>
              </w:rPr>
            </w:pPr>
          </w:p>
        </w:tc>
      </w:tr>
      <w:tr w:rsidR="00DB288B" w:rsidRPr="00F0600F" w14:paraId="6579B050" w14:textId="77777777" w:rsidTr="00141914">
        <w:trPr>
          <w:trHeight w:val="300"/>
        </w:trPr>
        <w:tc>
          <w:tcPr>
            <w:tcW w:w="2972" w:type="dxa"/>
          </w:tcPr>
          <w:p w14:paraId="286D9EC9"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4.2. Paslaugų / jų dalies / etapo / periodo suteikimo termino pratęsimas</w:t>
            </w:r>
          </w:p>
        </w:tc>
        <w:tc>
          <w:tcPr>
            <w:tcW w:w="6662" w:type="dxa"/>
            <w:gridSpan w:val="2"/>
          </w:tcPr>
          <w:p w14:paraId="2DD586E0" w14:textId="77777777" w:rsidR="00DB288B" w:rsidRDefault="00024489" w:rsidP="00141914">
            <w:pPr>
              <w:spacing w:after="0" w:line="240" w:lineRule="auto"/>
              <w:rPr>
                <w:rFonts w:ascii="Arial" w:hAnsi="Arial" w:cs="Arial"/>
                <w:sz w:val="24"/>
                <w:szCs w:val="24"/>
              </w:rPr>
            </w:pPr>
            <w:r w:rsidRPr="00024489">
              <w:rPr>
                <w:rFonts w:ascii="Arial" w:hAnsi="Arial" w:cs="Arial"/>
                <w:sz w:val="24"/>
                <w:szCs w:val="24"/>
              </w:rPr>
              <w:t xml:space="preserve">Paslaugų teikimo terminas tomis pačiomis sąlygomis Šalių susitarimu gali būti pratęstas </w:t>
            </w:r>
            <w:r w:rsidRPr="006A731A">
              <w:rPr>
                <w:rFonts w:ascii="Arial" w:hAnsi="Arial" w:cs="Arial"/>
                <w:b/>
                <w:bCs/>
                <w:sz w:val="24"/>
                <w:szCs w:val="24"/>
              </w:rPr>
              <w:t>du kartus po 12 mėnesi</w:t>
            </w:r>
            <w:r w:rsidRPr="00024489">
              <w:rPr>
                <w:rFonts w:ascii="Arial" w:hAnsi="Arial" w:cs="Arial"/>
                <w:sz w:val="24"/>
                <w:szCs w:val="24"/>
              </w:rPr>
              <w:t>ų, jei Šalys nepareiškia prieštaravimų.</w:t>
            </w:r>
          </w:p>
          <w:p w14:paraId="10714BE8" w14:textId="2FE9B589" w:rsidR="006A731A" w:rsidRPr="00F0600F" w:rsidRDefault="006A731A" w:rsidP="006A731A">
            <w:pPr>
              <w:spacing w:after="0" w:line="240" w:lineRule="auto"/>
              <w:jc w:val="both"/>
              <w:rPr>
                <w:rFonts w:ascii="Arial" w:hAnsi="Arial" w:cs="Arial"/>
                <w:sz w:val="24"/>
                <w:szCs w:val="24"/>
              </w:rPr>
            </w:pPr>
            <w:r w:rsidRPr="006A731A">
              <w:rPr>
                <w:rFonts w:ascii="Arial" w:hAnsi="Arial" w:cs="Arial"/>
                <w:sz w:val="24"/>
                <w:szCs w:val="24"/>
              </w:rPr>
              <w:t>Maksimalus Paslaugų teikimo terminas, įskaitant numatytus galimus pratęsimus, yra 36 mėnesiai.</w:t>
            </w:r>
          </w:p>
        </w:tc>
      </w:tr>
      <w:tr w:rsidR="00DB288B" w:rsidRPr="00F0600F" w14:paraId="20723780" w14:textId="77777777" w:rsidTr="00141914">
        <w:trPr>
          <w:trHeight w:val="300"/>
        </w:trPr>
        <w:tc>
          <w:tcPr>
            <w:tcW w:w="2972" w:type="dxa"/>
          </w:tcPr>
          <w:p w14:paraId="086DCD46" w14:textId="77777777" w:rsidR="00DB288B" w:rsidRPr="001B2A32" w:rsidRDefault="00DB288B" w:rsidP="00141914">
            <w:pPr>
              <w:spacing w:after="0" w:line="240" w:lineRule="auto"/>
              <w:rPr>
                <w:rFonts w:ascii="Arial" w:hAnsi="Arial" w:cs="Arial"/>
                <w:b/>
                <w:bCs/>
                <w:sz w:val="24"/>
                <w:szCs w:val="24"/>
              </w:rPr>
            </w:pPr>
            <w:r w:rsidRPr="001B2A32">
              <w:rPr>
                <w:rFonts w:ascii="Arial" w:hAnsi="Arial" w:cs="Arial"/>
                <w:b/>
                <w:bCs/>
                <w:sz w:val="24"/>
                <w:szCs w:val="24"/>
              </w:rPr>
              <w:t>4.3. Užsakymų teikimo tvarka</w:t>
            </w:r>
          </w:p>
        </w:tc>
        <w:tc>
          <w:tcPr>
            <w:tcW w:w="6662" w:type="dxa"/>
            <w:gridSpan w:val="2"/>
          </w:tcPr>
          <w:p w14:paraId="06986BF5" w14:textId="77777777" w:rsidR="00DB288B" w:rsidRPr="00F0600F" w:rsidRDefault="00DB288B" w:rsidP="00141914">
            <w:pPr>
              <w:tabs>
                <w:tab w:val="left" w:pos="426"/>
                <w:tab w:val="left" w:pos="851"/>
              </w:tabs>
              <w:spacing w:after="0" w:line="240" w:lineRule="auto"/>
              <w:jc w:val="both"/>
              <w:rPr>
                <w:rFonts w:ascii="Arial" w:hAnsi="Arial" w:cs="Arial"/>
                <w:bCs/>
                <w:iCs/>
                <w:color w:val="000000"/>
                <w:sz w:val="24"/>
                <w:szCs w:val="24"/>
                <w:lang w:eastAsia="en-US"/>
              </w:rPr>
            </w:pPr>
            <w:r w:rsidRPr="001B2A32">
              <w:rPr>
                <w:rFonts w:ascii="Arial" w:hAnsi="Arial" w:cs="Arial"/>
                <w:bCs/>
                <w:iCs/>
                <w:color w:val="000000"/>
                <w:sz w:val="24"/>
                <w:szCs w:val="24"/>
                <w:lang w:eastAsia="en-US"/>
              </w:rPr>
              <w:t>Užsakymų teikimo tvarka nurodyta Techninėje specifikacijoje.</w:t>
            </w:r>
            <w:r w:rsidRPr="00F0600F">
              <w:rPr>
                <w:rFonts w:ascii="Arial" w:hAnsi="Arial" w:cs="Arial"/>
                <w:bCs/>
                <w:iCs/>
                <w:color w:val="000000"/>
                <w:sz w:val="24"/>
                <w:szCs w:val="24"/>
                <w:lang w:eastAsia="en-US"/>
              </w:rPr>
              <w:t xml:space="preserve"> </w:t>
            </w:r>
          </w:p>
        </w:tc>
      </w:tr>
      <w:tr w:rsidR="00DB288B" w:rsidRPr="00F0600F" w14:paraId="7EA69256" w14:textId="77777777" w:rsidTr="00AA1435">
        <w:trPr>
          <w:trHeight w:val="271"/>
        </w:trPr>
        <w:tc>
          <w:tcPr>
            <w:tcW w:w="2972" w:type="dxa"/>
          </w:tcPr>
          <w:p w14:paraId="58C7E464"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662" w:type="dxa"/>
            <w:gridSpan w:val="2"/>
          </w:tcPr>
          <w:p w14:paraId="0791C7B1" w14:textId="77777777" w:rsidR="00DB288B" w:rsidRPr="00F0600F" w:rsidRDefault="00DB288B" w:rsidP="00141914">
            <w:pPr>
              <w:spacing w:after="0" w:line="240" w:lineRule="auto"/>
              <w:rPr>
                <w:rFonts w:ascii="Arial" w:eastAsia="Calibri" w:hAnsi="Arial" w:cs="Arial"/>
                <w:sz w:val="24"/>
                <w:szCs w:val="24"/>
              </w:rPr>
            </w:pPr>
            <w:r w:rsidRPr="00F0600F">
              <w:rPr>
                <w:rFonts w:ascii="Arial" w:eastAsia="Times New Roman" w:hAnsi="Arial" w:cs="Arial"/>
                <w:bCs/>
                <w:color w:val="000000"/>
                <w:sz w:val="24"/>
                <w:szCs w:val="24"/>
                <w:lang w:eastAsia="x-none"/>
              </w:rPr>
              <w:t>Netaikoma.</w:t>
            </w:r>
          </w:p>
        </w:tc>
      </w:tr>
      <w:tr w:rsidR="00DB288B" w:rsidRPr="00F0600F" w14:paraId="71A77163" w14:textId="77777777" w:rsidTr="00141914">
        <w:trPr>
          <w:trHeight w:val="300"/>
        </w:trPr>
        <w:tc>
          <w:tcPr>
            <w:tcW w:w="2972" w:type="dxa"/>
          </w:tcPr>
          <w:p w14:paraId="5748E08E" w14:textId="77777777" w:rsidR="00DB288B" w:rsidRPr="001B2A32" w:rsidRDefault="00DB288B" w:rsidP="00141914">
            <w:pPr>
              <w:spacing w:after="0" w:line="240" w:lineRule="auto"/>
              <w:rPr>
                <w:rFonts w:ascii="Arial" w:hAnsi="Arial" w:cs="Arial"/>
                <w:b/>
                <w:bCs/>
                <w:sz w:val="24"/>
                <w:szCs w:val="24"/>
              </w:rPr>
            </w:pPr>
            <w:bookmarkStart w:id="90" w:name="_Hlk181953954"/>
            <w:r w:rsidRPr="001B2A32">
              <w:rPr>
                <w:rFonts w:ascii="Arial" w:hAnsi="Arial" w:cs="Arial"/>
                <w:b/>
                <w:bCs/>
                <w:sz w:val="24"/>
                <w:szCs w:val="24"/>
              </w:rPr>
              <w:t xml:space="preserve">4.5. Pateikiami dokumentai </w:t>
            </w:r>
          </w:p>
        </w:tc>
        <w:tc>
          <w:tcPr>
            <w:tcW w:w="6662" w:type="dxa"/>
            <w:gridSpan w:val="2"/>
          </w:tcPr>
          <w:p w14:paraId="21DB9668" w14:textId="77777777" w:rsidR="00DB288B" w:rsidRPr="001B2A32" w:rsidRDefault="00DB288B" w:rsidP="00141914">
            <w:pPr>
              <w:spacing w:after="0" w:line="240" w:lineRule="auto"/>
              <w:jc w:val="both"/>
              <w:rPr>
                <w:rFonts w:ascii="Arial" w:hAnsi="Arial" w:cs="Arial"/>
                <w:sz w:val="24"/>
                <w:szCs w:val="24"/>
              </w:rPr>
            </w:pPr>
            <w:r w:rsidRPr="001B2A32">
              <w:rPr>
                <w:rFonts w:ascii="Arial" w:hAnsi="Arial" w:cs="Arial"/>
                <w:sz w:val="24"/>
                <w:szCs w:val="24"/>
              </w:rPr>
              <w:t>Turi būti pateikiami šie dokumentai:</w:t>
            </w:r>
          </w:p>
          <w:p w14:paraId="0025E010" w14:textId="77777777" w:rsidR="00DB288B" w:rsidRPr="001B2A32" w:rsidRDefault="00DB288B" w:rsidP="00141914">
            <w:pPr>
              <w:spacing w:after="0" w:line="240" w:lineRule="auto"/>
              <w:jc w:val="both"/>
              <w:rPr>
                <w:rFonts w:ascii="Arial" w:hAnsi="Arial" w:cs="Arial"/>
                <w:sz w:val="24"/>
                <w:szCs w:val="24"/>
              </w:rPr>
            </w:pPr>
            <w:r w:rsidRPr="001B2A32">
              <w:rPr>
                <w:rFonts w:ascii="Arial" w:hAnsi="Arial" w:cs="Arial"/>
                <w:sz w:val="24"/>
                <w:szCs w:val="24"/>
              </w:rPr>
              <w:t xml:space="preserve">Techninėje specifikacijoje nurodyti dokumentai; </w:t>
            </w:r>
          </w:p>
          <w:p w14:paraId="09731399" w14:textId="61E958E3" w:rsidR="00024489" w:rsidRPr="001B2A32" w:rsidRDefault="00DB288B" w:rsidP="00141914">
            <w:pPr>
              <w:spacing w:after="0" w:line="240" w:lineRule="auto"/>
              <w:jc w:val="both"/>
              <w:rPr>
                <w:rFonts w:ascii="Arial" w:hAnsi="Arial" w:cs="Arial"/>
                <w:sz w:val="24"/>
                <w:szCs w:val="24"/>
              </w:rPr>
            </w:pPr>
            <w:r w:rsidRPr="001B2A32">
              <w:rPr>
                <w:rFonts w:ascii="Arial" w:hAnsi="Arial" w:cs="Arial"/>
                <w:sz w:val="24"/>
                <w:szCs w:val="24"/>
              </w:rPr>
              <w:t>Paslaugų perdavimo-priėmimo aktas ir Sąskaita</w:t>
            </w:r>
            <w:r w:rsidR="001B2A32" w:rsidRPr="001B2A32">
              <w:rPr>
                <w:rFonts w:ascii="Arial" w:hAnsi="Arial" w:cs="Arial"/>
                <w:sz w:val="24"/>
                <w:szCs w:val="24"/>
              </w:rPr>
              <w:t xml:space="preserve">. </w:t>
            </w:r>
          </w:p>
          <w:p w14:paraId="4BC76737" w14:textId="77777777" w:rsidR="00024489" w:rsidRPr="001B2A32" w:rsidRDefault="00024489" w:rsidP="00024489">
            <w:pPr>
              <w:spacing w:after="0" w:line="240" w:lineRule="auto"/>
              <w:jc w:val="both"/>
              <w:rPr>
                <w:rFonts w:ascii="Arial" w:hAnsi="Arial" w:cs="Arial"/>
                <w:sz w:val="24"/>
                <w:szCs w:val="24"/>
              </w:rPr>
            </w:pPr>
          </w:p>
          <w:p w14:paraId="60E2A381" w14:textId="6C6DCFBD" w:rsidR="00DB288B" w:rsidRPr="001B2A32" w:rsidRDefault="00DB288B" w:rsidP="00024489">
            <w:pPr>
              <w:spacing w:after="0" w:line="240" w:lineRule="auto"/>
              <w:jc w:val="both"/>
              <w:rPr>
                <w:rFonts w:ascii="Arial" w:hAnsi="Arial" w:cs="Arial"/>
                <w:sz w:val="24"/>
                <w:szCs w:val="24"/>
              </w:rPr>
            </w:pPr>
            <w:r w:rsidRPr="001B2A32">
              <w:rPr>
                <w:rFonts w:ascii="Arial" w:hAnsi="Arial" w:cs="Arial"/>
                <w:sz w:val="24"/>
                <w:szCs w:val="24"/>
              </w:rPr>
              <w:t>Tiekėjui nepateikus nurodytų dokumentų, laikoma, kad Paslaugos neatitinka Sutartyje nustatytų reikalavimų.</w:t>
            </w:r>
          </w:p>
        </w:tc>
      </w:tr>
      <w:bookmarkEnd w:id="90"/>
      <w:tr w:rsidR="00DB288B" w:rsidRPr="00F0600F" w14:paraId="408DD24C" w14:textId="77777777" w:rsidTr="00141914">
        <w:trPr>
          <w:trHeight w:val="300"/>
        </w:trPr>
        <w:tc>
          <w:tcPr>
            <w:tcW w:w="9634" w:type="dxa"/>
            <w:gridSpan w:val="3"/>
          </w:tcPr>
          <w:p w14:paraId="3FB5E7E3" w14:textId="77777777" w:rsidR="00DB288B" w:rsidRPr="00F0600F" w:rsidRDefault="00DB288B" w:rsidP="00141914">
            <w:pPr>
              <w:spacing w:after="0" w:line="240" w:lineRule="auto"/>
              <w:jc w:val="center"/>
              <w:rPr>
                <w:rFonts w:ascii="Arial" w:hAnsi="Arial" w:cs="Arial"/>
                <w:b/>
                <w:bCs/>
                <w:sz w:val="24"/>
                <w:szCs w:val="24"/>
              </w:rPr>
            </w:pPr>
            <w:r w:rsidRPr="00F0600F">
              <w:rPr>
                <w:rFonts w:ascii="Arial" w:hAnsi="Arial" w:cs="Arial"/>
                <w:b/>
                <w:bCs/>
                <w:sz w:val="24"/>
                <w:szCs w:val="24"/>
              </w:rPr>
              <w:lastRenderedPageBreak/>
              <w:t>5. SUTARTIES KAINA IR ATSISKAITYMO TVARKA</w:t>
            </w:r>
          </w:p>
        </w:tc>
      </w:tr>
      <w:tr w:rsidR="00DB288B" w:rsidRPr="00F0600F" w14:paraId="7D46B274" w14:textId="77777777" w:rsidTr="00141914">
        <w:trPr>
          <w:trHeight w:val="300"/>
        </w:trPr>
        <w:tc>
          <w:tcPr>
            <w:tcW w:w="2972" w:type="dxa"/>
          </w:tcPr>
          <w:p w14:paraId="1BC9777E"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5.1. Sutarčiai taikomas kainos apskaičiavimo būdas</w:t>
            </w:r>
          </w:p>
        </w:tc>
        <w:tc>
          <w:tcPr>
            <w:tcW w:w="6662" w:type="dxa"/>
            <w:gridSpan w:val="2"/>
          </w:tcPr>
          <w:p w14:paraId="1AF9D400" w14:textId="77777777" w:rsidR="00DB288B" w:rsidRPr="00F0600F" w:rsidRDefault="00DB288B" w:rsidP="00141914">
            <w:pPr>
              <w:spacing w:after="0" w:line="240" w:lineRule="auto"/>
              <w:jc w:val="both"/>
              <w:rPr>
                <w:rFonts w:ascii="Arial" w:hAnsi="Arial" w:cs="Arial"/>
                <w:b/>
                <w:bCs/>
                <w:sz w:val="24"/>
                <w:szCs w:val="24"/>
              </w:rPr>
            </w:pPr>
            <w:r w:rsidRPr="00F0600F">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F0600F">
              <w:rPr>
                <w:rFonts w:ascii="Arial" w:hAnsi="Arial" w:cs="Arial"/>
                <w:b/>
                <w:bCs/>
                <w:sz w:val="24"/>
                <w:szCs w:val="24"/>
              </w:rPr>
              <w:t xml:space="preserve"> f</w:t>
            </w:r>
            <w:r w:rsidRPr="00F0600F">
              <w:rPr>
                <w:rFonts w:ascii="Arial" w:hAnsi="Arial" w:cs="Arial"/>
                <w:b/>
                <w:bCs/>
                <w:kern w:val="2"/>
                <w:sz w:val="24"/>
                <w:szCs w:val="24"/>
              </w:rPr>
              <w:t>iksuoto įkainio</w:t>
            </w:r>
            <w:r w:rsidRPr="00F0600F">
              <w:rPr>
                <w:rFonts w:ascii="Arial" w:hAnsi="Arial" w:cs="Arial"/>
                <w:kern w:val="2"/>
                <w:sz w:val="24"/>
                <w:szCs w:val="24"/>
              </w:rPr>
              <w:t xml:space="preserve"> kainodara.</w:t>
            </w:r>
          </w:p>
        </w:tc>
      </w:tr>
      <w:tr w:rsidR="00DB288B" w:rsidRPr="00F0600F" w14:paraId="0ED9FF0E" w14:textId="77777777" w:rsidTr="00141914">
        <w:trPr>
          <w:trHeight w:val="300"/>
        </w:trPr>
        <w:tc>
          <w:tcPr>
            <w:tcW w:w="2972" w:type="dxa"/>
          </w:tcPr>
          <w:p w14:paraId="1C38FDA9" w14:textId="77777777" w:rsidR="00DB288B" w:rsidRPr="00F0600F" w:rsidRDefault="00DB288B" w:rsidP="00141914">
            <w:pPr>
              <w:spacing w:after="0" w:line="240" w:lineRule="auto"/>
              <w:rPr>
                <w:rFonts w:ascii="Arial" w:eastAsia="Times New Roman" w:hAnsi="Arial" w:cs="Arial"/>
                <w:b/>
                <w:bCs/>
                <w:sz w:val="24"/>
                <w:szCs w:val="24"/>
              </w:rPr>
            </w:pPr>
            <w:r w:rsidRPr="00F0600F">
              <w:rPr>
                <w:rFonts w:ascii="Arial" w:eastAsia="Times New Roman" w:hAnsi="Arial" w:cs="Arial"/>
                <w:b/>
                <w:bCs/>
                <w:sz w:val="24"/>
                <w:szCs w:val="24"/>
              </w:rPr>
              <w:t xml:space="preserve">5.2. </w:t>
            </w:r>
            <w:r w:rsidRPr="00F0600F">
              <w:rPr>
                <w:rFonts w:ascii="Arial" w:hAnsi="Arial" w:cs="Arial"/>
              </w:rPr>
              <w:t xml:space="preserve"> </w:t>
            </w:r>
            <w:r w:rsidRPr="00F0600F">
              <w:rPr>
                <w:rFonts w:ascii="Arial" w:eastAsia="Times New Roman" w:hAnsi="Arial" w:cs="Arial"/>
                <w:b/>
                <w:bCs/>
                <w:sz w:val="24"/>
                <w:szCs w:val="24"/>
              </w:rPr>
              <w:t xml:space="preserve">Pradinės Sutarties vertė ir Sutarties kaina, kai taikoma </w:t>
            </w:r>
            <w:r w:rsidRPr="00F0600F">
              <w:rPr>
                <w:rFonts w:ascii="Arial" w:eastAsia="Times New Roman" w:hAnsi="Arial" w:cs="Arial"/>
                <w:b/>
                <w:bCs/>
                <w:sz w:val="24"/>
                <w:szCs w:val="24"/>
                <w:u w:val="single"/>
              </w:rPr>
              <w:t>fiksuoto įkainio</w:t>
            </w:r>
            <w:r w:rsidRPr="00F0600F">
              <w:rPr>
                <w:rFonts w:ascii="Arial" w:eastAsia="Times New Roman" w:hAnsi="Arial" w:cs="Arial"/>
                <w:b/>
                <w:bCs/>
                <w:sz w:val="24"/>
                <w:szCs w:val="24"/>
              </w:rPr>
              <w:t xml:space="preserve"> kainodara</w:t>
            </w:r>
          </w:p>
        </w:tc>
        <w:tc>
          <w:tcPr>
            <w:tcW w:w="6662" w:type="dxa"/>
            <w:gridSpan w:val="2"/>
          </w:tcPr>
          <w:p w14:paraId="5167F710" w14:textId="53CA9AF5" w:rsidR="00DB288B" w:rsidRPr="00F0600F" w:rsidRDefault="00DB288B" w:rsidP="001B2A32">
            <w:pPr>
              <w:spacing w:before="40" w:after="40" w:line="240" w:lineRule="auto"/>
              <w:ind w:firstLine="172"/>
              <w:jc w:val="both"/>
              <w:rPr>
                <w:rFonts w:ascii="Arial" w:hAnsi="Arial" w:cs="Arial"/>
                <w:color w:val="000000" w:themeColor="text1"/>
                <w:sz w:val="24"/>
                <w:szCs w:val="24"/>
              </w:rPr>
            </w:pPr>
            <w:r w:rsidRPr="00F0600F">
              <w:rPr>
                <w:rFonts w:ascii="Arial" w:hAnsi="Arial" w:cs="Arial"/>
                <w:color w:val="000000" w:themeColor="text1"/>
                <w:kern w:val="2"/>
                <w:sz w:val="24"/>
                <w:szCs w:val="24"/>
              </w:rPr>
              <w:t xml:space="preserve">Pradinės Sutarties vertė yra </w:t>
            </w:r>
            <w:r w:rsidR="00A6412B" w:rsidRPr="00A6412B">
              <w:rPr>
                <w:rFonts w:ascii="Arial" w:hAnsi="Arial" w:cs="Arial"/>
                <w:b/>
                <w:bCs/>
                <w:color w:val="000000" w:themeColor="text1"/>
                <w:kern w:val="2"/>
                <w:sz w:val="24"/>
                <w:szCs w:val="24"/>
              </w:rPr>
              <w:t>578 512,40</w:t>
            </w:r>
            <w:r w:rsidRPr="00F0600F">
              <w:rPr>
                <w:rFonts w:ascii="Arial" w:hAnsi="Arial" w:cs="Arial"/>
                <w:b/>
                <w:bCs/>
                <w:color w:val="000000" w:themeColor="text1"/>
                <w:kern w:val="2"/>
                <w:sz w:val="24"/>
                <w:szCs w:val="24"/>
              </w:rPr>
              <w:t xml:space="preserve"> </w:t>
            </w:r>
            <w:r w:rsidRPr="00F0600F">
              <w:rPr>
                <w:rFonts w:ascii="Arial" w:hAnsi="Arial" w:cs="Arial"/>
                <w:color w:val="000000" w:themeColor="text1"/>
                <w:kern w:val="2"/>
                <w:sz w:val="24"/>
                <w:szCs w:val="24"/>
              </w:rPr>
              <w:t>Eur (</w:t>
            </w:r>
            <w:r w:rsidRPr="00F0600F">
              <w:rPr>
                <w:rFonts w:ascii="Arial" w:hAnsi="Arial" w:cs="Arial"/>
                <w:i/>
                <w:iCs/>
                <w:color w:val="000000" w:themeColor="text1"/>
                <w:kern w:val="2"/>
                <w:sz w:val="24"/>
                <w:szCs w:val="24"/>
              </w:rPr>
              <w:t>nurodyti sumą žodžiais</w:t>
            </w:r>
            <w:r w:rsidRPr="00F0600F">
              <w:rPr>
                <w:rFonts w:ascii="Arial" w:hAnsi="Arial" w:cs="Arial"/>
                <w:color w:val="000000" w:themeColor="text1"/>
                <w:kern w:val="2"/>
                <w:sz w:val="24"/>
                <w:szCs w:val="24"/>
              </w:rPr>
              <w:t>) be PVM.</w:t>
            </w:r>
          </w:p>
          <w:p w14:paraId="1C7E0345" w14:textId="77777777" w:rsidR="00DB288B" w:rsidRPr="00F0600F" w:rsidRDefault="00DB288B" w:rsidP="001B2A32">
            <w:pPr>
              <w:spacing w:before="40" w:after="40" w:line="240" w:lineRule="auto"/>
              <w:ind w:firstLine="172"/>
              <w:jc w:val="both"/>
              <w:rPr>
                <w:rFonts w:ascii="Arial" w:hAnsi="Arial" w:cs="Arial"/>
                <w:color w:val="000000" w:themeColor="text1"/>
                <w:sz w:val="24"/>
                <w:szCs w:val="24"/>
              </w:rPr>
            </w:pPr>
            <w:r w:rsidRPr="00F0600F">
              <w:rPr>
                <w:rFonts w:ascii="Arial" w:hAnsi="Arial" w:cs="Arial"/>
                <w:color w:val="000000" w:themeColor="text1"/>
                <w:kern w:val="2"/>
                <w:sz w:val="24"/>
                <w:szCs w:val="24"/>
              </w:rPr>
              <w:t>PVM sudaro (</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Eur (</w:t>
            </w:r>
            <w:r w:rsidRPr="00F0600F">
              <w:rPr>
                <w:rFonts w:ascii="Arial" w:hAnsi="Arial" w:cs="Arial"/>
                <w:i/>
                <w:iCs/>
                <w:color w:val="000000" w:themeColor="text1"/>
                <w:kern w:val="2"/>
                <w:sz w:val="24"/>
                <w:szCs w:val="24"/>
              </w:rPr>
              <w:t>nurodyti sumą žodžiais</w:t>
            </w:r>
            <w:r w:rsidRPr="00F0600F">
              <w:rPr>
                <w:rFonts w:ascii="Arial" w:hAnsi="Arial" w:cs="Arial"/>
                <w:color w:val="000000" w:themeColor="text1"/>
                <w:kern w:val="2"/>
                <w:sz w:val="24"/>
                <w:szCs w:val="24"/>
              </w:rPr>
              <w:t>).</w:t>
            </w:r>
          </w:p>
          <w:p w14:paraId="29503B78" w14:textId="236DE26D" w:rsidR="00DB288B" w:rsidRPr="00F0600F" w:rsidRDefault="00DB288B" w:rsidP="001B2A32">
            <w:pPr>
              <w:spacing w:before="40" w:after="40" w:line="240" w:lineRule="auto"/>
              <w:ind w:firstLine="172"/>
              <w:jc w:val="both"/>
              <w:rPr>
                <w:rFonts w:ascii="Arial" w:hAnsi="Arial" w:cs="Arial"/>
                <w:color w:val="000000" w:themeColor="text1"/>
                <w:sz w:val="24"/>
                <w:szCs w:val="24"/>
              </w:rPr>
            </w:pPr>
            <w:r w:rsidRPr="00F0600F">
              <w:rPr>
                <w:rFonts w:ascii="Arial" w:hAnsi="Arial" w:cs="Arial"/>
                <w:color w:val="000000" w:themeColor="text1"/>
                <w:kern w:val="2"/>
                <w:sz w:val="24"/>
                <w:szCs w:val="24"/>
              </w:rPr>
              <w:t xml:space="preserve">Sutarties kaina yra </w:t>
            </w:r>
            <w:r w:rsidR="00A6412B" w:rsidRPr="00A6412B">
              <w:rPr>
                <w:rFonts w:ascii="Arial" w:hAnsi="Arial" w:cs="Arial"/>
                <w:b/>
                <w:bCs/>
                <w:color w:val="000000" w:themeColor="text1"/>
                <w:kern w:val="2"/>
                <w:sz w:val="24"/>
                <w:szCs w:val="24"/>
              </w:rPr>
              <w:t>700 000,00</w:t>
            </w:r>
            <w:r w:rsidR="00A6412B" w:rsidRPr="00A6412B">
              <w:rPr>
                <w:rFonts w:ascii="Arial" w:hAnsi="Arial" w:cs="Arial"/>
                <w:color w:val="000000" w:themeColor="text1"/>
                <w:kern w:val="2"/>
                <w:sz w:val="24"/>
                <w:szCs w:val="24"/>
              </w:rPr>
              <w:t xml:space="preserve"> </w:t>
            </w:r>
            <w:r w:rsidRPr="00F0600F">
              <w:rPr>
                <w:rFonts w:ascii="Arial" w:hAnsi="Arial" w:cs="Arial"/>
                <w:color w:val="000000" w:themeColor="text1"/>
                <w:kern w:val="2"/>
                <w:sz w:val="24"/>
                <w:szCs w:val="24"/>
              </w:rPr>
              <w:t>Eur (</w:t>
            </w:r>
            <w:r w:rsidRPr="00F0600F">
              <w:rPr>
                <w:rFonts w:ascii="Arial" w:hAnsi="Arial" w:cs="Arial"/>
                <w:i/>
                <w:iCs/>
                <w:color w:val="000000" w:themeColor="text1"/>
                <w:kern w:val="2"/>
                <w:sz w:val="24"/>
                <w:szCs w:val="24"/>
              </w:rPr>
              <w:t>nurodyti sumą žodžiais</w:t>
            </w:r>
            <w:r w:rsidRPr="00F0600F">
              <w:rPr>
                <w:rFonts w:ascii="Arial" w:hAnsi="Arial" w:cs="Arial"/>
                <w:color w:val="000000" w:themeColor="text1"/>
                <w:kern w:val="2"/>
                <w:sz w:val="24"/>
                <w:szCs w:val="24"/>
              </w:rPr>
              <w:t>) su PVM.</w:t>
            </w:r>
          </w:p>
          <w:p w14:paraId="7359AA7E" w14:textId="77777777" w:rsidR="00A6412B" w:rsidRPr="00F0600F" w:rsidRDefault="00A6412B" w:rsidP="001B2A32">
            <w:pPr>
              <w:spacing w:before="40" w:after="40" w:line="240" w:lineRule="auto"/>
              <w:ind w:firstLine="172"/>
              <w:jc w:val="both"/>
              <w:rPr>
                <w:rFonts w:ascii="Arial" w:hAnsi="Arial" w:cs="Arial"/>
                <w:color w:val="000000" w:themeColor="text1"/>
                <w:kern w:val="2"/>
                <w:sz w:val="24"/>
                <w:szCs w:val="24"/>
              </w:rPr>
            </w:pPr>
          </w:p>
          <w:p w14:paraId="3762A02E" w14:textId="77777777" w:rsidR="00DB288B" w:rsidRPr="00F0600F" w:rsidRDefault="00DB288B" w:rsidP="001B2A32">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 xml:space="preserve">Šioje Sutartyje Pradinės Sutarties vertė yra lygi </w:t>
            </w:r>
            <w:r w:rsidRPr="00F0600F">
              <w:rPr>
                <w:rFonts w:ascii="Arial" w:hAnsi="Arial" w:cs="Arial"/>
                <w:b/>
                <w:color w:val="000000" w:themeColor="text1"/>
                <w:kern w:val="2"/>
                <w:sz w:val="24"/>
                <w:szCs w:val="24"/>
              </w:rPr>
              <w:t xml:space="preserve">maksimaliai pirkimui skirtai lėšų sumai be PVM </w:t>
            </w:r>
            <w:r w:rsidRPr="00F0600F">
              <w:rPr>
                <w:rFonts w:ascii="Arial" w:hAnsi="Arial" w:cs="Arial"/>
                <w:color w:val="000000" w:themeColor="text1"/>
                <w:kern w:val="2"/>
                <w:sz w:val="24"/>
                <w:szCs w:val="24"/>
              </w:rPr>
              <w:t xml:space="preserve">pirkimo dokumentuose ir Sutartyje nurodytų </w:t>
            </w:r>
            <w:r w:rsidRPr="00F0600F">
              <w:rPr>
                <w:rFonts w:ascii="Arial" w:hAnsi="Arial" w:cs="Arial"/>
                <w:color w:val="000000" w:themeColor="text1"/>
                <w:sz w:val="24"/>
                <w:szCs w:val="24"/>
              </w:rPr>
              <w:t xml:space="preserve">Paslaugų </w:t>
            </w:r>
            <w:r w:rsidRPr="00F0600F">
              <w:rPr>
                <w:rFonts w:ascii="Arial" w:hAnsi="Arial" w:cs="Arial"/>
                <w:color w:val="000000" w:themeColor="text1"/>
                <w:kern w:val="2"/>
                <w:sz w:val="24"/>
                <w:szCs w:val="24"/>
              </w:rPr>
              <w:t xml:space="preserve">įsigijimui Tiekėjo pasiūlyme nurodytais įkainiais be PVM. </w:t>
            </w:r>
          </w:p>
          <w:p w14:paraId="5DA7E178" w14:textId="77777777" w:rsidR="00DB288B" w:rsidRPr="00F0600F" w:rsidRDefault="00DB288B" w:rsidP="00141914">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 xml:space="preserve">Pirkėjas perka </w:t>
            </w:r>
            <w:r w:rsidRPr="00F0600F">
              <w:rPr>
                <w:rFonts w:ascii="Arial" w:hAnsi="Arial" w:cs="Arial"/>
                <w:color w:val="000000" w:themeColor="text1"/>
                <w:sz w:val="24"/>
                <w:szCs w:val="24"/>
              </w:rPr>
              <w:t>Paslaugas</w:t>
            </w:r>
            <w:r w:rsidRPr="00F0600F">
              <w:rPr>
                <w:rFonts w:ascii="Arial" w:hAnsi="Arial" w:cs="Arial"/>
                <w:color w:val="000000" w:themeColor="text1"/>
                <w:kern w:val="2"/>
                <w:sz w:val="24"/>
                <w:szCs w:val="24"/>
              </w:rPr>
              <w:t xml:space="preserve"> pagal poreikį Sutartyje ir jos priede Nr. 2 nurodytais įkainiais, neviršijant Sutarties kainos. Sutartyje arba jos priede Nr. 1 (atskirose jo eilutėse, jei yra) nurodytas </w:t>
            </w:r>
            <w:r w:rsidRPr="00F0600F">
              <w:rPr>
                <w:rFonts w:ascii="Arial" w:hAnsi="Arial" w:cs="Arial"/>
                <w:color w:val="000000" w:themeColor="text1"/>
                <w:sz w:val="24"/>
                <w:szCs w:val="24"/>
              </w:rPr>
              <w:t>Paslaugų</w:t>
            </w:r>
            <w:r w:rsidRPr="00F0600F">
              <w:rPr>
                <w:rFonts w:ascii="Arial" w:hAnsi="Arial" w:cs="Arial"/>
                <w:color w:val="000000" w:themeColor="text1"/>
                <w:kern w:val="2"/>
                <w:sz w:val="24"/>
                <w:szCs w:val="24"/>
              </w:rPr>
              <w:t xml:space="preserve"> kiekis gali būti keičiamas (didėti ar mažėti).</w:t>
            </w:r>
          </w:p>
          <w:p w14:paraId="0C81B3DB" w14:textId="77777777" w:rsidR="00DB288B" w:rsidRPr="00F0600F" w:rsidRDefault="00DB288B" w:rsidP="00141914">
            <w:pPr>
              <w:spacing w:before="40" w:after="40" w:line="240" w:lineRule="auto"/>
              <w:ind w:firstLine="172"/>
              <w:jc w:val="both"/>
              <w:rPr>
                <w:rFonts w:ascii="Arial" w:hAnsi="Arial" w:cs="Arial"/>
                <w:color w:val="000000" w:themeColor="text1"/>
                <w:kern w:val="2"/>
                <w:sz w:val="24"/>
                <w:szCs w:val="24"/>
              </w:rPr>
            </w:pPr>
          </w:p>
          <w:p w14:paraId="66DD8451" w14:textId="77777777" w:rsidR="00DB288B" w:rsidRPr="00F0600F" w:rsidRDefault="00DB288B" w:rsidP="00141914">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 xml:space="preserve">Paslaugos įkainis yra: </w:t>
            </w:r>
          </w:p>
          <w:p w14:paraId="5B29F443" w14:textId="77777777" w:rsidR="00DB288B" w:rsidRPr="00F0600F" w:rsidRDefault="00DB288B" w:rsidP="00141914">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xml:space="preserve">) Eur be PVM, </w:t>
            </w:r>
          </w:p>
          <w:p w14:paraId="738C8A33" w14:textId="77777777" w:rsidR="00DB288B" w:rsidRPr="00F0600F" w:rsidRDefault="00DB288B" w:rsidP="00141914">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PVM sudaro (</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xml:space="preserve">) Eur, </w:t>
            </w:r>
          </w:p>
          <w:p w14:paraId="719EBAE3" w14:textId="77777777" w:rsidR="00DB288B" w:rsidRPr="00F0600F" w:rsidRDefault="00DB288B" w:rsidP="00141914">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Eur su PVM.</w:t>
            </w:r>
          </w:p>
          <w:p w14:paraId="71749A1C" w14:textId="77777777" w:rsidR="00DB288B" w:rsidRPr="00F0600F" w:rsidRDefault="00DB288B" w:rsidP="00141914">
            <w:pPr>
              <w:spacing w:before="40" w:after="40" w:line="240" w:lineRule="auto"/>
              <w:ind w:firstLine="172"/>
              <w:jc w:val="both"/>
              <w:rPr>
                <w:rFonts w:ascii="Arial" w:hAnsi="Arial" w:cs="Arial"/>
                <w:color w:val="000000" w:themeColor="text1"/>
                <w:kern w:val="2"/>
                <w:sz w:val="24"/>
                <w:szCs w:val="24"/>
              </w:rPr>
            </w:pPr>
          </w:p>
          <w:p w14:paraId="214929EC" w14:textId="77777777" w:rsidR="00DB288B" w:rsidRPr="00F0600F" w:rsidRDefault="00DB288B" w:rsidP="00141914">
            <w:pPr>
              <w:spacing w:before="40" w:after="40" w:line="240" w:lineRule="auto"/>
              <w:ind w:firstLine="172"/>
              <w:jc w:val="both"/>
              <w:rPr>
                <w:rFonts w:ascii="Arial" w:hAnsi="Arial" w:cs="Arial"/>
                <w:color w:val="4472C4"/>
                <w:kern w:val="2"/>
                <w:szCs w:val="24"/>
              </w:rPr>
            </w:pPr>
            <w:r w:rsidRPr="00F0600F">
              <w:rPr>
                <w:rFonts w:ascii="Arial" w:hAnsi="Arial" w:cs="Arial"/>
                <w:color w:val="000000" w:themeColor="text1"/>
                <w:kern w:val="2"/>
                <w:sz w:val="24"/>
                <w:szCs w:val="24"/>
              </w:rPr>
              <w:t xml:space="preserve">Pirkėjas neįsipareigoja išpirkti preliminaraus, </w:t>
            </w:r>
            <w:r w:rsidRPr="00F0600F">
              <w:rPr>
                <w:rFonts w:ascii="Arial" w:hAnsi="Arial" w:cs="Arial"/>
                <w:color w:val="000000" w:themeColor="text1"/>
                <w:sz w:val="24"/>
                <w:szCs w:val="24"/>
              </w:rPr>
              <w:t xml:space="preserve">maksimalaus </w:t>
            </w:r>
            <w:r w:rsidRPr="00F0600F">
              <w:rPr>
                <w:rFonts w:ascii="Arial" w:hAnsi="Arial" w:cs="Arial"/>
                <w:color w:val="000000" w:themeColor="text1"/>
                <w:kern w:val="2"/>
                <w:sz w:val="24"/>
                <w:szCs w:val="24"/>
              </w:rPr>
              <w:t xml:space="preserve">Paslaugų kiekio </w:t>
            </w:r>
            <w:r w:rsidRPr="00F0600F">
              <w:rPr>
                <w:rFonts w:ascii="Arial" w:hAnsi="Arial" w:cs="Arial"/>
                <w:color w:val="000000" w:themeColor="text1"/>
                <w:sz w:val="24"/>
                <w:szCs w:val="24"/>
              </w:rPr>
              <w:t xml:space="preserve">(apimties) </w:t>
            </w:r>
            <w:r w:rsidRPr="00F0600F">
              <w:rPr>
                <w:rFonts w:ascii="Arial" w:hAnsi="Arial" w:cs="Arial"/>
                <w:color w:val="000000" w:themeColor="text1"/>
                <w:kern w:val="2"/>
                <w:sz w:val="24"/>
                <w:szCs w:val="24"/>
              </w:rPr>
              <w:t>ar bet kokios jo dalies.</w:t>
            </w:r>
            <w:r w:rsidRPr="00F0600F">
              <w:rPr>
                <w:rFonts w:ascii="Arial" w:hAnsi="Arial" w:cs="Arial"/>
                <w:color w:val="000000" w:themeColor="text1"/>
                <w:kern w:val="2"/>
                <w:szCs w:val="24"/>
              </w:rPr>
              <w:t xml:space="preserve"> </w:t>
            </w:r>
          </w:p>
        </w:tc>
      </w:tr>
      <w:tr w:rsidR="00DB288B" w:rsidRPr="00F0600F" w14:paraId="35A41EE9" w14:textId="77777777" w:rsidTr="00141914">
        <w:trPr>
          <w:trHeight w:val="300"/>
        </w:trPr>
        <w:tc>
          <w:tcPr>
            <w:tcW w:w="2972" w:type="dxa"/>
          </w:tcPr>
          <w:p w14:paraId="5C1A7807"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5.3. Sutarties kainos / įkainių perskaičiavimas taikant peržiūros taisykles</w:t>
            </w:r>
          </w:p>
        </w:tc>
        <w:tc>
          <w:tcPr>
            <w:tcW w:w="6662" w:type="dxa"/>
            <w:gridSpan w:val="2"/>
          </w:tcPr>
          <w:p w14:paraId="7E7B8A5E" w14:textId="77777777" w:rsidR="00DB288B" w:rsidRPr="00F0600F" w:rsidRDefault="00DB288B" w:rsidP="00141914">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64783294" w14:textId="77777777" w:rsidR="00DB288B" w:rsidRPr="00F0600F" w:rsidRDefault="00DB288B" w:rsidP="00141914">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72395079" w14:textId="77777777" w:rsidR="00DB288B" w:rsidRPr="00F0600F" w:rsidRDefault="00DB288B" w:rsidP="00141914">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1BD123B3" w14:textId="3B70DE21" w:rsidR="00DB288B" w:rsidRPr="00F0600F" w:rsidRDefault="00DB288B" w:rsidP="00141914">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 xml:space="preserve">5.3.3. </w:t>
            </w:r>
            <w:r w:rsidR="00A6412B" w:rsidRPr="00A6412B">
              <w:rPr>
                <w:rFonts w:ascii="Arial" w:hAnsi="Arial" w:cs="Arial"/>
                <w:color w:val="000000" w:themeColor="text1"/>
                <w:sz w:val="24"/>
                <w:szCs w:val="24"/>
              </w:rPr>
              <w:t>dėl kainų lygio pokyčio</w:t>
            </w:r>
            <w:r w:rsidR="00A6412B">
              <w:rPr>
                <w:rFonts w:ascii="Arial" w:hAnsi="Arial" w:cs="Arial"/>
                <w:color w:val="000000" w:themeColor="text1"/>
                <w:sz w:val="24"/>
                <w:szCs w:val="24"/>
              </w:rPr>
              <w:t>;</w:t>
            </w:r>
          </w:p>
          <w:p w14:paraId="415359AD" w14:textId="77777777" w:rsidR="00DB288B" w:rsidRPr="00F0600F" w:rsidRDefault="00DB288B" w:rsidP="00141914">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5.3.4. netaikoma.</w:t>
            </w:r>
          </w:p>
        </w:tc>
      </w:tr>
      <w:tr w:rsidR="00DB288B" w:rsidRPr="00F0600F" w14:paraId="356C13EC" w14:textId="77777777" w:rsidTr="00141914">
        <w:trPr>
          <w:trHeight w:val="300"/>
        </w:trPr>
        <w:tc>
          <w:tcPr>
            <w:tcW w:w="2972" w:type="dxa"/>
          </w:tcPr>
          <w:p w14:paraId="74429B0C"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5.3.1. Sutarties kainos / įkainių peržiūra dėl PVM tarifo pasikeitimo</w:t>
            </w:r>
          </w:p>
        </w:tc>
        <w:tc>
          <w:tcPr>
            <w:tcW w:w="6662" w:type="dxa"/>
            <w:gridSpan w:val="2"/>
          </w:tcPr>
          <w:p w14:paraId="3A43035C" w14:textId="77777777" w:rsidR="00DB288B" w:rsidRPr="00F0600F" w:rsidRDefault="00DB288B" w:rsidP="00141914">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37E4BEC2" w14:textId="77777777" w:rsidR="00DB288B" w:rsidRPr="00F0600F" w:rsidRDefault="00DB288B" w:rsidP="00141914">
            <w:pPr>
              <w:spacing w:after="0" w:line="240" w:lineRule="auto"/>
              <w:jc w:val="both"/>
              <w:rPr>
                <w:rFonts w:ascii="Arial" w:hAnsi="Arial" w:cs="Arial"/>
                <w:sz w:val="24"/>
                <w:szCs w:val="24"/>
              </w:rPr>
            </w:pPr>
          </w:p>
          <w:p w14:paraId="5D76E640" w14:textId="77777777" w:rsidR="00DB288B" w:rsidRPr="00F0600F" w:rsidRDefault="00DB288B" w:rsidP="00141914">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DB288B" w:rsidRPr="00F0600F" w14:paraId="2967476C" w14:textId="77777777" w:rsidTr="00141914">
        <w:trPr>
          <w:trHeight w:val="300"/>
        </w:trPr>
        <w:tc>
          <w:tcPr>
            <w:tcW w:w="2972" w:type="dxa"/>
          </w:tcPr>
          <w:p w14:paraId="0E450314"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b/>
                <w:bCs/>
                <w:sz w:val="24"/>
                <w:szCs w:val="24"/>
              </w:rPr>
              <w:t>5.3.2.</w:t>
            </w:r>
            <w:r w:rsidRPr="00F0600F">
              <w:rPr>
                <w:rFonts w:ascii="Arial" w:hAnsi="Arial" w:cs="Arial"/>
                <w:sz w:val="24"/>
                <w:szCs w:val="24"/>
              </w:rPr>
              <w:t xml:space="preserve"> </w:t>
            </w:r>
            <w:r w:rsidRPr="00F0600F">
              <w:rPr>
                <w:rFonts w:ascii="Arial" w:hAnsi="Arial" w:cs="Arial"/>
                <w:b/>
                <w:sz w:val="24"/>
                <w:szCs w:val="24"/>
              </w:rPr>
              <w:t>Sutarties kainos / įkainių peržiūra dėl kitų mokesčių, lemiančių Paslaugų kainos / įkainių pokytį, pasikeitimo</w:t>
            </w:r>
          </w:p>
        </w:tc>
        <w:tc>
          <w:tcPr>
            <w:tcW w:w="6662" w:type="dxa"/>
            <w:gridSpan w:val="2"/>
          </w:tcPr>
          <w:p w14:paraId="0893CE8A"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261D4C6F" w14:textId="77777777" w:rsidTr="00141914">
        <w:trPr>
          <w:trHeight w:val="300"/>
        </w:trPr>
        <w:tc>
          <w:tcPr>
            <w:tcW w:w="2972" w:type="dxa"/>
          </w:tcPr>
          <w:p w14:paraId="7A2BB20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lastRenderedPageBreak/>
              <w:t>5.3.3. Sutarties kainos / įkainių peržiūra dėl kainų lygio pokyčio</w:t>
            </w:r>
          </w:p>
        </w:tc>
        <w:tc>
          <w:tcPr>
            <w:tcW w:w="6662" w:type="dxa"/>
            <w:gridSpan w:val="2"/>
          </w:tcPr>
          <w:p w14:paraId="7573C4FE" w14:textId="19FDB657" w:rsidR="00A6412B" w:rsidRPr="00A6412B" w:rsidRDefault="00A6412B">
            <w:pPr>
              <w:pStyle w:val="Sraopastraipa"/>
              <w:numPr>
                <w:ilvl w:val="1"/>
                <w:numId w:val="52"/>
              </w:numPr>
              <w:tabs>
                <w:tab w:val="left" w:pos="739"/>
                <w:tab w:val="left" w:pos="993"/>
                <w:tab w:val="left" w:pos="1134"/>
                <w:tab w:val="left" w:pos="1276"/>
                <w:tab w:val="left" w:pos="1418"/>
                <w:tab w:val="left" w:pos="1701"/>
              </w:tabs>
              <w:spacing w:after="0" w:line="240" w:lineRule="auto"/>
              <w:ind w:left="30" w:firstLine="283"/>
              <w:jc w:val="both"/>
              <w:outlineLvl w:val="0"/>
              <w:rPr>
                <w:rFonts w:ascii="Arial" w:hAnsi="Arial" w:cs="Arial"/>
                <w:iCs/>
                <w:sz w:val="24"/>
                <w:szCs w:val="24"/>
              </w:rPr>
            </w:pPr>
            <w:r w:rsidRPr="00A6412B">
              <w:rPr>
                <w:rFonts w:ascii="Arial" w:eastAsia="Times New Roman" w:hAnsi="Arial" w:cs="Arial"/>
                <w:sz w:val="24"/>
                <w:szCs w:val="24"/>
                <w:lang w:eastAsia="ar-SA"/>
              </w:rPr>
              <w:t xml:space="preserve">Bet kuri Sutarties Šalis, Sutarties </w:t>
            </w:r>
            <w:r w:rsidRPr="001B2A32">
              <w:rPr>
                <w:rFonts w:ascii="Arial" w:eastAsia="Times New Roman" w:hAnsi="Arial" w:cs="Arial"/>
                <w:sz w:val="24"/>
                <w:szCs w:val="24"/>
                <w:lang w:eastAsia="ar-SA"/>
              </w:rPr>
              <w:t>galiojimo metu, turi teisę inicijuoti Sutartyje numatytos kainos (įkainių) perskaičiavimą, jeigu kainų pokytis (k) viršija 7 procentus. Atlikdamos perskaičiavimą Šalys vadovaujasi Valstybės duomenų agentūros (</w:t>
            </w:r>
            <w:hyperlink r:id="rId21" w:history="1">
              <w:r w:rsidRPr="001B2A32">
                <w:rPr>
                  <w:rStyle w:val="Hipersaitas"/>
                  <w:rFonts w:ascii="Arial" w:eastAsia="Times New Roman" w:hAnsi="Arial" w:cs="Arial"/>
                  <w:sz w:val="24"/>
                  <w:szCs w:val="24"/>
                  <w:lang w:eastAsia="ar-SA"/>
                </w:rPr>
                <w:t>www.stat.gov.lt</w:t>
              </w:r>
            </w:hyperlink>
            <w:r w:rsidRPr="001B2A32">
              <w:rPr>
                <w:rFonts w:ascii="Arial" w:eastAsia="Times New Roman" w:hAnsi="Arial" w:cs="Arial"/>
                <w:sz w:val="24"/>
                <w:szCs w:val="24"/>
                <w:lang w:eastAsia="ar-SA"/>
              </w:rPr>
              <w:t>) viešai paskelbtais Rodiklių duomenų bazės duomenimis, iš kitos</w:t>
            </w:r>
            <w:r w:rsidRPr="00A6412B">
              <w:rPr>
                <w:rFonts w:ascii="Arial" w:eastAsia="Times New Roman" w:hAnsi="Arial" w:cs="Arial"/>
                <w:sz w:val="24"/>
                <w:szCs w:val="24"/>
                <w:lang w:eastAsia="ar-SA"/>
              </w:rPr>
              <w:t xml:space="preserve"> Šalies nereikalaudamos pateikti oficialaus Valstybės duomenų agentūros ar kitos institucijos išduoto dokumento ar patvirtinimo;</w:t>
            </w:r>
          </w:p>
          <w:p w14:paraId="75593530" w14:textId="30DC7AEB" w:rsidR="00A6412B" w:rsidRPr="00A6412B" w:rsidRDefault="00A6412B">
            <w:pPr>
              <w:pStyle w:val="Sraopastraipa"/>
              <w:numPr>
                <w:ilvl w:val="1"/>
                <w:numId w:val="50"/>
              </w:numPr>
              <w:tabs>
                <w:tab w:val="left" w:pos="739"/>
                <w:tab w:val="left" w:pos="993"/>
                <w:tab w:val="left" w:pos="1134"/>
                <w:tab w:val="left" w:pos="1276"/>
                <w:tab w:val="left" w:pos="1418"/>
                <w:tab w:val="left" w:pos="1701"/>
              </w:tabs>
              <w:spacing w:after="0" w:line="240" w:lineRule="auto"/>
              <w:ind w:left="30" w:firstLine="283"/>
              <w:jc w:val="both"/>
              <w:outlineLvl w:val="0"/>
              <w:rPr>
                <w:rFonts w:ascii="Arial" w:hAnsi="Arial" w:cs="Arial"/>
                <w:iCs/>
                <w:sz w:val="24"/>
                <w:szCs w:val="24"/>
              </w:rPr>
            </w:pPr>
            <w:r w:rsidRPr="00A6412B">
              <w:rPr>
                <w:rFonts w:ascii="Arial" w:eastAsia="Times New Roman" w:hAnsi="Arial" w:cs="Arial"/>
                <w:sz w:val="24"/>
                <w:szCs w:val="24"/>
                <w:lang w:eastAsia="ar-SA"/>
              </w:rPr>
              <w:t>Naujas įkainis (kaina) apskaičiuojama pagal formulę:</w:t>
            </w:r>
          </w:p>
          <w:p w14:paraId="7A5A6872" w14:textId="77777777" w:rsidR="00A6412B" w:rsidRPr="009E7A91" w:rsidRDefault="00A6412B" w:rsidP="003825CE">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=a+</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k</m:t>
                      </m:r>
                    </m:num>
                    <m:den>
                      <m:r>
                        <w:rPr>
                          <w:rFonts w:ascii="Cambria Math" w:hAnsi="Cambria Math" w:cs="Arial"/>
                          <w:sz w:val="24"/>
                          <w:szCs w:val="24"/>
                        </w:rPr>
                        <m:t>100</m:t>
                      </m:r>
                    </m:den>
                  </m:f>
                  <m:r>
                    <w:rPr>
                      <w:rFonts w:ascii="Cambria Math" w:hAnsi="Cambria Math" w:cs="Arial"/>
                      <w:sz w:val="24"/>
                      <w:szCs w:val="24"/>
                    </w:rPr>
                    <m:t>×a</m:t>
                  </m:r>
                </m:e>
              </m:d>
            </m:oMath>
            <w:r w:rsidRPr="009E7A91">
              <w:rPr>
                <w:rFonts w:ascii="Arial" w:hAnsi="Arial" w:cs="Arial"/>
                <w:i/>
                <w:sz w:val="24"/>
                <w:szCs w:val="24"/>
              </w:rPr>
              <w:t xml:space="preserve">, </w:t>
            </w:r>
            <w:r w:rsidRPr="009E7A91">
              <w:rPr>
                <w:rFonts w:ascii="Arial" w:hAnsi="Arial" w:cs="Arial"/>
                <w:iCs/>
                <w:sz w:val="24"/>
                <w:szCs w:val="24"/>
              </w:rPr>
              <w:t>kur</w:t>
            </w:r>
          </w:p>
          <w:p w14:paraId="7965E0E9" w14:textId="77777777" w:rsidR="00A6412B" w:rsidRPr="009E7A91" w:rsidRDefault="00A6412B" w:rsidP="003825CE">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a – įkainis ((kaina) Eur be PVM)).</w:t>
            </w:r>
          </w:p>
          <w:p w14:paraId="54724274" w14:textId="77777777" w:rsidR="00A6412B" w:rsidRPr="009E7A91" w:rsidRDefault="00A6412B" w:rsidP="003825CE">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a</w:t>
            </w:r>
            <w:r w:rsidRPr="009E7A91">
              <w:rPr>
                <w:rFonts w:ascii="Arial" w:hAnsi="Arial" w:cs="Arial"/>
                <w:sz w:val="24"/>
                <w:szCs w:val="24"/>
                <w:vertAlign w:val="subscript"/>
              </w:rPr>
              <w:t>1</w:t>
            </w:r>
            <w:r w:rsidRPr="009E7A91">
              <w:rPr>
                <w:rFonts w:ascii="Arial" w:hAnsi="Arial" w:cs="Arial"/>
                <w:sz w:val="24"/>
                <w:szCs w:val="24"/>
              </w:rPr>
              <w:t xml:space="preserve"> – perskaičiuotas (pakeistas) įkainis (kaina (Eur be PVM));</w:t>
            </w:r>
          </w:p>
          <w:p w14:paraId="3E6C4710" w14:textId="56742368" w:rsidR="00A6412B" w:rsidRPr="009E7A91" w:rsidRDefault="00A6412B" w:rsidP="003825CE">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 xml:space="preserve">k – pagal Valstybės duomenų agentūros (www.stat.gov.lt) skelbiamą </w:t>
            </w:r>
            <w:r w:rsidRPr="003825CE">
              <w:rPr>
                <w:rFonts w:ascii="Arial" w:hAnsi="Arial" w:cs="Arial"/>
                <w:sz w:val="24"/>
                <w:szCs w:val="24"/>
              </w:rPr>
              <w:t>Vartotojų kainų indeksą („</w:t>
            </w:r>
            <w:r w:rsidR="003825CE" w:rsidRPr="003825CE">
              <w:rPr>
                <w:rFonts w:ascii="Arial" w:hAnsi="Arial" w:cs="Arial"/>
                <w:sz w:val="24"/>
                <w:szCs w:val="24"/>
              </w:rPr>
              <w:t>Transportas</w:t>
            </w:r>
            <w:r w:rsidRPr="003825CE">
              <w:rPr>
                <w:rFonts w:ascii="Arial" w:hAnsi="Arial" w:cs="Arial"/>
                <w:sz w:val="24"/>
                <w:szCs w:val="24"/>
              </w:rPr>
              <w:t>“) apskaičiuotas paslaugos</w:t>
            </w:r>
            <w:r w:rsidRPr="009E7A91">
              <w:rPr>
                <w:rFonts w:ascii="Arial" w:hAnsi="Arial" w:cs="Arial"/>
                <w:sz w:val="24"/>
                <w:szCs w:val="24"/>
              </w:rPr>
              <w:t xml:space="preserve"> kainų pokytis (padidėjimas arba sumažėjimas) (%)</w:t>
            </w:r>
          </w:p>
          <w:p w14:paraId="5AEF125E" w14:textId="77777777" w:rsidR="00A6412B" w:rsidRPr="009E7A91" w:rsidRDefault="00A6412B" w:rsidP="003825CE">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 xml:space="preserve">„k“ reikšmė skaičiuojama pagal formulę: </w:t>
            </w:r>
          </w:p>
          <w:p w14:paraId="4A4ECFBC" w14:textId="77777777" w:rsidR="00A6412B" w:rsidRPr="009E7A91" w:rsidRDefault="00A6412B" w:rsidP="003825CE">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 xml:space="preserve"> </w:t>
            </w:r>
            <m:oMath>
              <m:r>
                <w:rPr>
                  <w:rFonts w:ascii="Cambria Math" w:hAnsi="Cambria Math" w:cs="Arial"/>
                  <w:sz w:val="24"/>
                  <w:szCs w:val="24"/>
                </w:rPr>
                <m:t>k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naujausias</m:t>
                      </m:r>
                    </m:sub>
                  </m:sSub>
                </m:num>
                <m:den>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pradžia</m:t>
                      </m:r>
                    </m:sub>
                  </m:sSub>
                </m:den>
              </m:f>
              <m:r>
                <w:rPr>
                  <w:rFonts w:ascii="Cambria Math" w:hAnsi="Cambria Math" w:cs="Arial"/>
                  <w:sz w:val="24"/>
                  <w:szCs w:val="24"/>
                </w:rPr>
                <m:t>×100-100</m:t>
              </m:r>
            </m:oMath>
            <w:r w:rsidRPr="009E7A91">
              <w:rPr>
                <w:rFonts w:ascii="Arial" w:hAnsi="Arial" w:cs="Arial"/>
                <w:sz w:val="24"/>
                <w:szCs w:val="24"/>
              </w:rPr>
              <w:t>, (proc.) kur</w:t>
            </w:r>
          </w:p>
          <w:p w14:paraId="4C842DBF" w14:textId="77777777" w:rsidR="00A6412B" w:rsidRPr="009E7A91" w:rsidRDefault="00A6412B" w:rsidP="003825CE">
            <w:pPr>
              <w:tabs>
                <w:tab w:val="left" w:pos="739"/>
                <w:tab w:val="left" w:pos="1134"/>
                <w:tab w:val="left" w:pos="1418"/>
              </w:tabs>
              <w:spacing w:after="0" w:line="240" w:lineRule="auto"/>
              <w:ind w:left="30" w:firstLine="283"/>
              <w:jc w:val="both"/>
              <w:rPr>
                <w:rFonts w:ascii="Arial" w:hAnsi="Arial" w:cs="Arial"/>
                <w:sz w:val="24"/>
                <w:szCs w:val="24"/>
              </w:rPr>
            </w:pPr>
            <w:r w:rsidRPr="009E7A91">
              <w:rPr>
                <w:rFonts w:ascii="Arial" w:hAnsi="Arial" w:cs="Arial"/>
                <w:sz w:val="24"/>
                <w:szCs w:val="24"/>
              </w:rPr>
              <w:t>Ind</w:t>
            </w:r>
            <w:r w:rsidRPr="009E7A91">
              <w:rPr>
                <w:rFonts w:ascii="Arial" w:hAnsi="Arial" w:cs="Arial"/>
                <w:sz w:val="24"/>
                <w:szCs w:val="24"/>
                <w:vertAlign w:val="subscript"/>
              </w:rPr>
              <w:t>naujausias</w:t>
            </w:r>
            <w:r w:rsidRPr="009E7A91">
              <w:rPr>
                <w:rFonts w:ascii="Arial" w:hAnsi="Arial" w:cs="Arial"/>
                <w:sz w:val="24"/>
                <w:szCs w:val="24"/>
              </w:rPr>
              <w:t xml:space="preserve"> – kreipimosi dėl kainos perskaičiavimo išsiuntimo kitai šaliai datą naujausias paskelbtas vartojimo prekių ir paslaugų indeksas.</w:t>
            </w:r>
          </w:p>
          <w:p w14:paraId="18C9A109" w14:textId="2E21C0F8" w:rsidR="003825CE" w:rsidRDefault="00A6412B" w:rsidP="003825CE">
            <w:p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9E7A91">
              <w:rPr>
                <w:rFonts w:ascii="Arial" w:hAnsi="Arial" w:cs="Arial"/>
                <w:sz w:val="24"/>
                <w:szCs w:val="24"/>
              </w:rPr>
              <w:t>Ind</w:t>
            </w:r>
            <w:r w:rsidRPr="009E7A91">
              <w:rPr>
                <w:rFonts w:ascii="Arial" w:hAnsi="Arial" w:cs="Arial"/>
                <w:sz w:val="24"/>
                <w:szCs w:val="24"/>
                <w:vertAlign w:val="subscript"/>
              </w:rPr>
              <w:t>pradžia</w:t>
            </w:r>
            <w:r w:rsidRPr="009E7A91">
              <w:rPr>
                <w:rFonts w:ascii="Arial" w:hAnsi="Arial" w:cs="Arial"/>
                <w:sz w:val="24"/>
                <w:szCs w:val="24"/>
              </w:rPr>
              <w:t xml:space="preserve"> – </w:t>
            </w:r>
            <w:r w:rsidRPr="003825CE">
              <w:rPr>
                <w:rFonts w:ascii="Arial" w:hAnsi="Arial" w:cs="Arial"/>
                <w:sz w:val="24"/>
                <w:szCs w:val="24"/>
              </w:rPr>
              <w:t>laikotarpio pradžios datos (mėnesio) vartojimo prekių ir paslaugų indeksas</w:t>
            </w:r>
            <w:r w:rsidRPr="009E7A91">
              <w:rPr>
                <w:rFonts w:ascii="Arial" w:hAnsi="Arial" w:cs="Arial"/>
                <w:sz w:val="24"/>
                <w:szCs w:val="24"/>
              </w:rPr>
              <w:t xml:space="preserve">. Pirmojo perskaičiavimo atveju laikotarpio pradžia (mėnuo) yra </w:t>
            </w:r>
            <w:sdt>
              <w:sdtPr>
                <w:rPr>
                  <w:rFonts w:ascii="Arial" w:hAnsi="Arial" w:cs="Arial"/>
                  <w:sz w:val="24"/>
                  <w:szCs w:val="24"/>
                </w:rPr>
                <w:alias w:val="Pasirinkite"/>
                <w:tag w:val="Pasirinkite"/>
                <w:id w:val="-470061365"/>
                <w:placeholder>
                  <w:docPart w:val="15605689CF4E4CD7A56EF1C674A5343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E7A91">
                  <w:rPr>
                    <w:rFonts w:ascii="Arial" w:hAnsi="Arial" w:cs="Arial"/>
                    <w:sz w:val="24"/>
                    <w:szCs w:val="24"/>
                  </w:rPr>
                  <w:t>Sutarties sudarymo dienos</w:t>
                </w:r>
              </w:sdtContent>
            </w:sdt>
            <w:r w:rsidRPr="009E7A91">
              <w:rPr>
                <w:rFonts w:ascii="Arial" w:hAnsi="Arial" w:cs="Arial"/>
                <w:sz w:val="24"/>
                <w:szCs w:val="24"/>
              </w:rPr>
              <w:t xml:space="preserve"> mėnuo. Antrojo ir vėlesnių perskaičiavimų atveju laikotarpio pradžia (mėnuo) yra paskutinio perskaičiavimo metu naudotos paskelbto atitinkamo indekso reikšmės mėnuo</w:t>
            </w:r>
            <w:r w:rsidR="003825CE">
              <w:rPr>
                <w:rFonts w:ascii="Arial" w:hAnsi="Arial" w:cs="Arial"/>
                <w:sz w:val="24"/>
                <w:szCs w:val="24"/>
              </w:rPr>
              <w:t>;</w:t>
            </w:r>
          </w:p>
          <w:p w14:paraId="05DBD90C" w14:textId="721F7C28" w:rsidR="00A6412B" w:rsidRPr="009E7A91" w:rsidRDefault="003825CE" w:rsidP="003825CE">
            <w:p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Pr>
                <w:rFonts w:ascii="Arial" w:hAnsi="Arial" w:cs="Arial"/>
                <w:sz w:val="24"/>
                <w:szCs w:val="24"/>
              </w:rPr>
              <w:t>(</w:t>
            </w:r>
            <w:r w:rsidRPr="003825CE">
              <w:rPr>
                <w:rFonts w:ascii="Arial" w:hAnsi="Arial" w:cs="Arial"/>
                <w:sz w:val="24"/>
                <w:szCs w:val="24"/>
              </w:rPr>
              <w:t>žingsniai: https://osp.stat.gov.lt\ Visi rodikliai\Rodiklių duomenų bazė\Pagal temą\Ūkis ir finansai (makroekonomika)\Kainų indeksai, pokyčiai ir kainos\Vartotojų kainų indeksai (VKI), kainų pokyčiai, svoriai, vidutinės kainos\Vartotojų kainų indeksai\Vartotojų kainų indeksai (2015 m. – 100)\Viršuje spaudžiant Lentelės parinktys\Individualaus vartojimo išlaidų pagal paskirtį klasifikatorius\Nurodoma Transportas\Nurodomas laikotarpis</w:t>
            </w:r>
            <w:r>
              <w:rPr>
                <w:rFonts w:ascii="Arial" w:hAnsi="Arial" w:cs="Arial"/>
                <w:sz w:val="24"/>
                <w:szCs w:val="24"/>
              </w:rPr>
              <w:t>);</w:t>
            </w:r>
            <w:r w:rsidR="00A6412B" w:rsidRPr="009E7A91">
              <w:rPr>
                <w:rFonts w:ascii="Arial" w:hAnsi="Arial" w:cs="Arial"/>
                <w:sz w:val="24"/>
                <w:szCs w:val="24"/>
              </w:rPr>
              <w:t xml:space="preserve"> </w:t>
            </w:r>
          </w:p>
          <w:p w14:paraId="4B5D8563" w14:textId="77777777" w:rsidR="00A6412B" w:rsidRPr="00A6412B" w:rsidRDefault="00A6412B">
            <w:pPr>
              <w:pStyle w:val="Sraopastraipa"/>
              <w:numPr>
                <w:ilvl w:val="1"/>
                <w:numId w:val="50"/>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bookmarkStart w:id="91" w:name="_Hlk140570111"/>
            <w:r w:rsidRPr="009E7A91">
              <w:rPr>
                <w:rFonts w:ascii="Arial" w:eastAsia="Times New Roman" w:hAnsi="Arial" w:cs="Arial"/>
                <w:bCs/>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4EA56A71" w14:textId="77777777" w:rsidR="00A6412B" w:rsidRPr="00A6412B" w:rsidRDefault="00A6412B">
            <w:pPr>
              <w:pStyle w:val="Sraopastraipa"/>
              <w:numPr>
                <w:ilvl w:val="1"/>
                <w:numId w:val="50"/>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A6412B">
              <w:rPr>
                <w:rFonts w:ascii="Arial" w:eastAsia="Times New Roman" w:hAnsi="Arial" w:cs="Arial"/>
                <w:bCs/>
                <w:sz w:val="24"/>
                <w:szCs w:val="24"/>
                <w:lang w:eastAsia="ar-SA"/>
              </w:rPr>
              <w:t xml:space="preserve">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kainodara, arba perskaičiuotus fiksuotus </w:t>
            </w:r>
            <w:r w:rsidRPr="00A6412B">
              <w:rPr>
                <w:rFonts w:ascii="Arial" w:eastAsia="Times New Roman" w:hAnsi="Arial" w:cs="Arial"/>
                <w:bCs/>
                <w:sz w:val="24"/>
                <w:szCs w:val="24"/>
                <w:lang w:eastAsia="ar-SA"/>
              </w:rPr>
              <w:lastRenderedPageBreak/>
              <w:t>įkainius, kai Sutarčiai taikoma fiksuoto įkainio kainodara, perskaičiuotą Pradinės Sutarties vertę bei kitą perskaičiavimui reikšmingą informaciją.</w:t>
            </w:r>
          </w:p>
          <w:p w14:paraId="53B0FFE4" w14:textId="77777777" w:rsidR="003825CE" w:rsidRPr="003825CE" w:rsidRDefault="00A6412B">
            <w:pPr>
              <w:pStyle w:val="Sraopastraipa"/>
              <w:numPr>
                <w:ilvl w:val="1"/>
                <w:numId w:val="50"/>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A6412B">
              <w:rPr>
                <w:rFonts w:ascii="Arial" w:eastAsia="Times New Roman" w:hAnsi="Arial" w:cs="Arial"/>
                <w:bCs/>
                <w:sz w:val="24"/>
                <w:szCs w:val="24"/>
                <w:lang w:eastAsia="ar-SA"/>
              </w:rPr>
              <w:t>Po to, kai Šalys sudaro papildomą susitarimą dėl kainos (įkainių) perskaičiavimo, perskaičiuotoji kaina (įkainiai) taikoma Paslaugoms, kurios yra įtraukiamos į Paslaugų priėmimo-perdavimo aktus, Tiekėjo pateikiamus po Šalies prašymo kitai Šaliai perskaičiuoti kainą (įkainius) pateikimo. Jeigu dėl papildomo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39E9C7F0" w14:textId="77777777" w:rsidR="003825CE" w:rsidRPr="003825CE" w:rsidRDefault="00A6412B">
            <w:pPr>
              <w:pStyle w:val="Sraopastraipa"/>
              <w:numPr>
                <w:ilvl w:val="1"/>
                <w:numId w:val="50"/>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3825CE">
              <w:rPr>
                <w:rFonts w:ascii="Arial" w:eastAsia="Times New Roman" w:hAnsi="Arial" w:cs="Arial"/>
                <w:bCs/>
                <w:sz w:val="24"/>
                <w:szCs w:val="24"/>
                <w:lang w:eastAsia="ar-SA"/>
              </w:rPr>
              <w:t>Pirmoji Sutarties kainos peržiūra gali būti atliekama ne anksčiau nei po 6 (šešių) mėnesių po Sutarties įsigaliojimo. Sutarties kainos peržiūra atliekama ne dažniau kaip kas 6 mėnesius.</w:t>
            </w:r>
          </w:p>
          <w:p w14:paraId="795AA949" w14:textId="7B23263A" w:rsidR="00A6412B" w:rsidRPr="003825CE" w:rsidRDefault="00A6412B">
            <w:pPr>
              <w:pStyle w:val="Sraopastraipa"/>
              <w:numPr>
                <w:ilvl w:val="1"/>
                <w:numId w:val="50"/>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3825CE">
              <w:rPr>
                <w:rFonts w:ascii="Arial" w:eastAsia="Times New Roman" w:hAnsi="Arial" w:cs="Arial"/>
                <w:bCs/>
                <w:sz w:val="24"/>
                <w:szCs w:val="24"/>
                <w:lang w:eastAsia="ar-SA"/>
              </w:rPr>
              <w:t xml:space="preserve">Vėlesnis kainų arba įkainių perskaičiavimas negali apimti laikotarpio, už kurį jau buvo atliktas perskaičiavimas. </w:t>
            </w:r>
            <w:bookmarkEnd w:id="91"/>
          </w:p>
        </w:tc>
      </w:tr>
      <w:tr w:rsidR="00DB288B" w:rsidRPr="00F0600F" w14:paraId="288300F6" w14:textId="77777777" w:rsidTr="00141914">
        <w:trPr>
          <w:trHeight w:val="300"/>
        </w:trPr>
        <w:tc>
          <w:tcPr>
            <w:tcW w:w="2972" w:type="dxa"/>
          </w:tcPr>
          <w:p w14:paraId="4D09FBF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lastRenderedPageBreak/>
              <w:t xml:space="preserve">5.3.4. </w:t>
            </w:r>
            <w:r w:rsidRPr="00F0600F">
              <w:rPr>
                <w:rFonts w:ascii="Arial" w:hAnsi="Arial" w:cs="Arial"/>
                <w:b/>
                <w:sz w:val="24"/>
                <w:szCs w:val="24"/>
              </w:rPr>
              <w:t xml:space="preserve">Sutarties kainos / įkainių peržiūra dėl kainų lygio pokyčio pagal </w:t>
            </w:r>
            <w:r w:rsidRPr="00F0600F">
              <w:rPr>
                <w:rFonts w:ascii="Arial" w:hAnsi="Arial" w:cs="Arial"/>
                <w:b/>
                <w:bCs/>
                <w:sz w:val="24"/>
                <w:szCs w:val="24"/>
              </w:rPr>
              <w:t>Paslaugų</w:t>
            </w:r>
            <w:r w:rsidRPr="00F0600F">
              <w:rPr>
                <w:rFonts w:ascii="Arial" w:hAnsi="Arial" w:cs="Arial"/>
                <w:b/>
                <w:sz w:val="24"/>
                <w:szCs w:val="24"/>
              </w:rPr>
              <w:t xml:space="preserve"> grupių kainų pokyčius</w:t>
            </w:r>
          </w:p>
        </w:tc>
        <w:tc>
          <w:tcPr>
            <w:tcW w:w="6662" w:type="dxa"/>
            <w:gridSpan w:val="2"/>
          </w:tcPr>
          <w:p w14:paraId="1315058F"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59CCE711" w14:textId="77777777" w:rsidTr="00AA1435">
        <w:trPr>
          <w:trHeight w:val="891"/>
        </w:trPr>
        <w:tc>
          <w:tcPr>
            <w:tcW w:w="2972" w:type="dxa"/>
          </w:tcPr>
          <w:p w14:paraId="44C8B82E"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5.4. Sutarties kainos / įkainių apskaičiavimas taikant </w:t>
            </w:r>
            <w:r w:rsidRPr="00A6412B">
              <w:rPr>
                <w:rFonts w:ascii="Arial" w:hAnsi="Arial" w:cs="Arial"/>
                <w:b/>
                <w:bCs/>
                <w:sz w:val="24"/>
                <w:szCs w:val="24"/>
              </w:rPr>
              <w:t>kiekio (apimties)</w:t>
            </w:r>
            <w:r w:rsidRPr="00F0600F">
              <w:rPr>
                <w:rFonts w:ascii="Arial" w:hAnsi="Arial" w:cs="Arial"/>
                <w:b/>
                <w:bCs/>
                <w:sz w:val="24"/>
                <w:szCs w:val="24"/>
              </w:rPr>
              <w:t xml:space="preserve"> keitimo taisykles</w:t>
            </w:r>
          </w:p>
        </w:tc>
        <w:tc>
          <w:tcPr>
            <w:tcW w:w="6662" w:type="dxa"/>
            <w:gridSpan w:val="2"/>
          </w:tcPr>
          <w:p w14:paraId="634E9C3E"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19EFE2DB" w14:textId="77777777" w:rsidTr="00141914">
        <w:trPr>
          <w:trHeight w:val="300"/>
        </w:trPr>
        <w:tc>
          <w:tcPr>
            <w:tcW w:w="2972" w:type="dxa"/>
          </w:tcPr>
          <w:p w14:paraId="24C94A46"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5.5. Atsiskaitymo su Tiekėju terminas ir tvarka</w:t>
            </w:r>
          </w:p>
        </w:tc>
        <w:tc>
          <w:tcPr>
            <w:tcW w:w="6662" w:type="dxa"/>
            <w:gridSpan w:val="2"/>
          </w:tcPr>
          <w:p w14:paraId="593323C3" w14:textId="3877AE8B" w:rsidR="00AA1435" w:rsidRPr="00F0600F" w:rsidRDefault="00AA1435" w:rsidP="00AA1435">
            <w:pPr>
              <w:spacing w:after="0" w:line="240" w:lineRule="auto"/>
              <w:jc w:val="both"/>
              <w:rPr>
                <w:rFonts w:ascii="Arial" w:eastAsia="Times New Roman" w:hAnsi="Arial" w:cs="Arial"/>
                <w:sz w:val="24"/>
                <w:szCs w:val="24"/>
              </w:rPr>
            </w:pPr>
            <w:r w:rsidRPr="00AA1435">
              <w:rPr>
                <w:rFonts w:ascii="Arial" w:eastAsia="Times New Roman" w:hAnsi="Arial" w:cs="Arial"/>
                <w:sz w:val="24"/>
                <w:szCs w:val="24"/>
              </w:rPr>
              <w:t>Pasibaigus einamajam mėnesiui už</w:t>
            </w:r>
            <w:r>
              <w:rPr>
                <w:rFonts w:ascii="Arial" w:eastAsia="Times New Roman" w:hAnsi="Arial" w:cs="Arial"/>
                <w:sz w:val="24"/>
                <w:szCs w:val="24"/>
              </w:rPr>
              <w:t xml:space="preserve"> </w:t>
            </w:r>
            <w:r w:rsidRPr="00AA1435">
              <w:rPr>
                <w:rFonts w:ascii="Arial" w:eastAsia="Times New Roman" w:hAnsi="Arial" w:cs="Arial"/>
                <w:sz w:val="24"/>
                <w:szCs w:val="24"/>
              </w:rPr>
              <w:t xml:space="preserve">tinkamai suteiktas Paslaugas pagal Sutartyje nurodytus įkainius </w:t>
            </w:r>
            <w:r w:rsidR="00DB288B" w:rsidRPr="00F0600F">
              <w:rPr>
                <w:rFonts w:ascii="Arial" w:eastAsia="Times New Roman" w:hAnsi="Arial" w:cs="Arial"/>
                <w:sz w:val="24"/>
                <w:szCs w:val="24"/>
              </w:rPr>
              <w:t xml:space="preserve">Pirkėjas atsiskaito su Tiekėju ne vėliau kaip per 30 dienų nuo Sąskaitos gavimo dienos. </w:t>
            </w:r>
          </w:p>
        </w:tc>
      </w:tr>
      <w:tr w:rsidR="00DB288B" w:rsidRPr="00F0600F" w14:paraId="63FF6020" w14:textId="77777777" w:rsidTr="00141914">
        <w:trPr>
          <w:trHeight w:val="300"/>
        </w:trPr>
        <w:tc>
          <w:tcPr>
            <w:tcW w:w="2972" w:type="dxa"/>
          </w:tcPr>
          <w:p w14:paraId="22DEBE6E"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5.6. Avansas</w:t>
            </w:r>
          </w:p>
        </w:tc>
        <w:tc>
          <w:tcPr>
            <w:tcW w:w="6662" w:type="dxa"/>
            <w:gridSpan w:val="2"/>
          </w:tcPr>
          <w:p w14:paraId="563C57C1"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02BD4E24" w14:textId="77777777" w:rsidTr="00141914">
        <w:trPr>
          <w:trHeight w:val="300"/>
        </w:trPr>
        <w:tc>
          <w:tcPr>
            <w:tcW w:w="2972" w:type="dxa"/>
          </w:tcPr>
          <w:p w14:paraId="5717A3BC"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5.7. Avanso užtikrinimas</w:t>
            </w:r>
          </w:p>
        </w:tc>
        <w:tc>
          <w:tcPr>
            <w:tcW w:w="6662" w:type="dxa"/>
            <w:gridSpan w:val="2"/>
          </w:tcPr>
          <w:p w14:paraId="40F143A8"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96F06ED" w14:textId="77777777" w:rsidTr="00141914">
        <w:trPr>
          <w:trHeight w:val="300"/>
        </w:trPr>
        <w:tc>
          <w:tcPr>
            <w:tcW w:w="9634" w:type="dxa"/>
            <w:gridSpan w:val="3"/>
          </w:tcPr>
          <w:p w14:paraId="336B60D8"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6. PASLAUGŲ KOKYBĖ IR GARANTINIAI ĮSIPAREIGOJIMAI</w:t>
            </w:r>
          </w:p>
        </w:tc>
      </w:tr>
      <w:tr w:rsidR="00DB288B" w:rsidRPr="00F0600F" w14:paraId="3EBBBA89" w14:textId="77777777" w:rsidTr="00141914">
        <w:trPr>
          <w:trHeight w:val="70"/>
        </w:trPr>
        <w:tc>
          <w:tcPr>
            <w:tcW w:w="2972" w:type="dxa"/>
          </w:tcPr>
          <w:p w14:paraId="73699560"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6.1. Garantinis terminas</w:t>
            </w:r>
          </w:p>
        </w:tc>
        <w:tc>
          <w:tcPr>
            <w:tcW w:w="6662" w:type="dxa"/>
            <w:gridSpan w:val="2"/>
          </w:tcPr>
          <w:p w14:paraId="34947791"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684BB067" w14:textId="77777777" w:rsidTr="00141914">
        <w:trPr>
          <w:trHeight w:val="300"/>
        </w:trPr>
        <w:tc>
          <w:tcPr>
            <w:tcW w:w="2972" w:type="dxa"/>
          </w:tcPr>
          <w:p w14:paraId="42EFF0D6" w14:textId="77777777" w:rsidR="00DB288B" w:rsidRPr="00503765" w:rsidRDefault="00DB288B" w:rsidP="00141914">
            <w:pPr>
              <w:spacing w:after="0" w:line="240" w:lineRule="auto"/>
              <w:rPr>
                <w:rFonts w:ascii="Arial" w:hAnsi="Arial" w:cs="Arial"/>
                <w:b/>
                <w:bCs/>
                <w:sz w:val="24"/>
                <w:szCs w:val="24"/>
              </w:rPr>
            </w:pPr>
            <w:r w:rsidRPr="00503765">
              <w:rPr>
                <w:rFonts w:ascii="Arial" w:hAnsi="Arial" w:cs="Arial"/>
                <w:b/>
                <w:bCs/>
                <w:sz w:val="24"/>
                <w:szCs w:val="24"/>
              </w:rPr>
              <w:t xml:space="preserve">6.2. </w:t>
            </w:r>
            <w:r w:rsidRPr="00503765">
              <w:rPr>
                <w:rFonts w:ascii="Arial" w:hAnsi="Arial" w:cs="Arial"/>
                <w:b/>
                <w:sz w:val="24"/>
                <w:szCs w:val="24"/>
              </w:rPr>
              <w:t>Terminas Paslaugų trūkumams pašalinti</w:t>
            </w:r>
          </w:p>
        </w:tc>
        <w:tc>
          <w:tcPr>
            <w:tcW w:w="6662" w:type="dxa"/>
            <w:gridSpan w:val="2"/>
          </w:tcPr>
          <w:p w14:paraId="09F71E22" w14:textId="5F0BB47E" w:rsidR="00DB288B" w:rsidRPr="00503765" w:rsidRDefault="00503765" w:rsidP="00141914">
            <w:pPr>
              <w:spacing w:after="0" w:line="240" w:lineRule="auto"/>
              <w:jc w:val="both"/>
              <w:rPr>
                <w:rFonts w:ascii="Arial" w:hAnsi="Arial" w:cs="Arial"/>
                <w:sz w:val="24"/>
                <w:szCs w:val="24"/>
              </w:rPr>
            </w:pPr>
            <w:r w:rsidRPr="00503765">
              <w:rPr>
                <w:rFonts w:ascii="Arial" w:hAnsi="Arial" w:cs="Arial"/>
                <w:sz w:val="24"/>
                <w:szCs w:val="24"/>
              </w:rPr>
              <w:t>N</w:t>
            </w:r>
            <w:r w:rsidR="00AA1435" w:rsidRPr="00503765">
              <w:rPr>
                <w:rFonts w:ascii="Arial" w:hAnsi="Arial" w:cs="Arial"/>
                <w:sz w:val="24"/>
                <w:szCs w:val="24"/>
              </w:rPr>
              <w:t>enumatyt</w:t>
            </w:r>
            <w:r w:rsidRPr="00503765">
              <w:rPr>
                <w:rFonts w:ascii="Arial" w:hAnsi="Arial" w:cs="Arial"/>
                <w:sz w:val="24"/>
                <w:szCs w:val="24"/>
              </w:rPr>
              <w:t>ų aplinkybių atveju T</w:t>
            </w:r>
            <w:r w:rsidR="00AA1435" w:rsidRPr="00503765">
              <w:rPr>
                <w:rFonts w:ascii="Arial" w:hAnsi="Arial" w:cs="Arial"/>
                <w:sz w:val="24"/>
                <w:szCs w:val="24"/>
              </w:rPr>
              <w:t xml:space="preserve">iekėjas turi operatyviai (ne ilgiau kaip per 30 min. nuo sustojimo Tauragės mieste ir ne ilgiau kaip per 1 val. nuo sustojimo Tauragės rajone) pakeisti </w:t>
            </w:r>
            <w:r w:rsidRPr="00503765">
              <w:rPr>
                <w:rFonts w:ascii="Arial" w:hAnsi="Arial" w:cs="Arial"/>
                <w:sz w:val="24"/>
                <w:szCs w:val="24"/>
              </w:rPr>
              <w:t xml:space="preserve">transporto priemonę </w:t>
            </w:r>
            <w:r w:rsidR="00AA1435" w:rsidRPr="00503765">
              <w:rPr>
                <w:rFonts w:ascii="Arial" w:hAnsi="Arial" w:cs="Arial"/>
                <w:sz w:val="24"/>
                <w:szCs w:val="24"/>
              </w:rPr>
              <w:t>kita techniškai tvarkinga</w:t>
            </w:r>
            <w:r w:rsidRPr="00503765">
              <w:rPr>
                <w:rFonts w:ascii="Arial" w:hAnsi="Arial" w:cs="Arial"/>
                <w:sz w:val="24"/>
                <w:szCs w:val="24"/>
              </w:rPr>
              <w:t xml:space="preserve"> Sutarties (įskaitant jos priedus) </w:t>
            </w:r>
            <w:r w:rsidR="00AA1435" w:rsidRPr="00503765">
              <w:rPr>
                <w:rFonts w:ascii="Arial" w:hAnsi="Arial" w:cs="Arial"/>
                <w:sz w:val="24"/>
                <w:szCs w:val="24"/>
              </w:rPr>
              <w:t>reikalavimus atitinkančia transporto priemone užtikrinant Paslaugų suteikimą pilna apimtimi.</w:t>
            </w:r>
          </w:p>
        </w:tc>
      </w:tr>
      <w:tr w:rsidR="00DB288B" w:rsidRPr="00F0600F" w14:paraId="45A760E3" w14:textId="77777777" w:rsidTr="00141914">
        <w:trPr>
          <w:trHeight w:val="300"/>
        </w:trPr>
        <w:tc>
          <w:tcPr>
            <w:tcW w:w="2972" w:type="dxa"/>
          </w:tcPr>
          <w:p w14:paraId="3ABB4625" w14:textId="77777777" w:rsidR="00DB288B" w:rsidRPr="00F0600F" w:rsidRDefault="00DB288B" w:rsidP="00DB288B">
            <w:pPr>
              <w:pStyle w:val="Sraopastraipa"/>
              <w:numPr>
                <w:ilvl w:val="1"/>
                <w:numId w:val="5"/>
              </w:numPr>
              <w:tabs>
                <w:tab w:val="left" w:pos="435"/>
              </w:tabs>
              <w:spacing w:after="0" w:line="240" w:lineRule="auto"/>
              <w:ind w:left="22" w:firstLine="0"/>
              <w:rPr>
                <w:rFonts w:ascii="Arial" w:hAnsi="Arial" w:cs="Arial"/>
                <w:b/>
                <w:bCs/>
                <w:sz w:val="24"/>
                <w:szCs w:val="24"/>
              </w:rPr>
            </w:pPr>
            <w:r w:rsidRPr="00F0600F">
              <w:rPr>
                <w:rFonts w:ascii="Arial" w:hAnsi="Arial" w:cs="Arial"/>
                <w:b/>
                <w:sz w:val="24"/>
                <w:szCs w:val="24"/>
              </w:rPr>
              <w:t xml:space="preserve">Kokybinių kriterijų įgyvendinimo </w:t>
            </w:r>
            <w:r w:rsidRPr="00F0600F">
              <w:rPr>
                <w:rFonts w:ascii="Arial" w:hAnsi="Arial" w:cs="Arial"/>
                <w:b/>
                <w:bCs/>
                <w:sz w:val="24"/>
                <w:szCs w:val="24"/>
              </w:rPr>
              <w:t xml:space="preserve">ir </w:t>
            </w:r>
            <w:r w:rsidRPr="00F0600F">
              <w:rPr>
                <w:rFonts w:ascii="Arial" w:hAnsi="Arial" w:cs="Arial"/>
                <w:b/>
                <w:sz w:val="24"/>
                <w:szCs w:val="24"/>
              </w:rPr>
              <w:t>tikrinimo tvarka</w:t>
            </w:r>
          </w:p>
        </w:tc>
        <w:tc>
          <w:tcPr>
            <w:tcW w:w="6662" w:type="dxa"/>
            <w:gridSpan w:val="2"/>
          </w:tcPr>
          <w:p w14:paraId="3D7ED468"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54884F0C" w14:textId="77777777" w:rsidTr="00141914">
        <w:trPr>
          <w:trHeight w:val="300"/>
        </w:trPr>
        <w:tc>
          <w:tcPr>
            <w:tcW w:w="9634" w:type="dxa"/>
            <w:gridSpan w:val="3"/>
          </w:tcPr>
          <w:p w14:paraId="413CCCC4" w14:textId="77777777" w:rsidR="00DB288B" w:rsidRPr="00F0600F" w:rsidRDefault="00DB288B" w:rsidP="001B2A32">
            <w:pPr>
              <w:keepNext/>
              <w:spacing w:after="0" w:line="240" w:lineRule="auto"/>
              <w:ind w:firstLine="22"/>
              <w:jc w:val="center"/>
              <w:rPr>
                <w:rFonts w:ascii="Arial" w:hAnsi="Arial" w:cs="Arial"/>
                <w:b/>
                <w:bCs/>
                <w:sz w:val="24"/>
                <w:szCs w:val="24"/>
              </w:rPr>
            </w:pPr>
            <w:r w:rsidRPr="00F0600F">
              <w:rPr>
                <w:rFonts w:ascii="Arial" w:hAnsi="Arial" w:cs="Arial"/>
                <w:b/>
                <w:bCs/>
                <w:sz w:val="24"/>
                <w:szCs w:val="24"/>
              </w:rPr>
              <w:t>7. SUTARTIES VYKDYMUI PASITELKIAMI SUBTIEKĖJAI</w:t>
            </w:r>
          </w:p>
        </w:tc>
      </w:tr>
      <w:tr w:rsidR="00DB288B" w:rsidRPr="00F0600F" w14:paraId="15377D04" w14:textId="77777777" w:rsidTr="00141914">
        <w:trPr>
          <w:trHeight w:val="300"/>
        </w:trPr>
        <w:tc>
          <w:tcPr>
            <w:tcW w:w="2972" w:type="dxa"/>
          </w:tcPr>
          <w:p w14:paraId="0C4D6304" w14:textId="77777777" w:rsidR="00DB288B" w:rsidRPr="00F0600F" w:rsidRDefault="00DB288B" w:rsidP="001B2A32">
            <w:pPr>
              <w:keepNext/>
              <w:spacing w:after="0" w:line="240" w:lineRule="auto"/>
              <w:jc w:val="both"/>
              <w:rPr>
                <w:rFonts w:ascii="Arial" w:hAnsi="Arial" w:cs="Arial"/>
                <w:b/>
                <w:bCs/>
                <w:sz w:val="24"/>
                <w:szCs w:val="24"/>
              </w:rPr>
            </w:pPr>
            <w:r w:rsidRPr="00F0600F">
              <w:rPr>
                <w:rFonts w:ascii="Arial" w:hAnsi="Arial" w:cs="Arial"/>
                <w:b/>
                <w:bCs/>
                <w:sz w:val="24"/>
                <w:szCs w:val="24"/>
              </w:rPr>
              <w:lastRenderedPageBreak/>
              <w:t>Sutarties vykdymui pasitelkiami subtiekėjai ir (ar) specialistai</w:t>
            </w:r>
          </w:p>
        </w:tc>
        <w:tc>
          <w:tcPr>
            <w:tcW w:w="6662" w:type="dxa"/>
            <w:gridSpan w:val="2"/>
          </w:tcPr>
          <w:p w14:paraId="0FDC5A43" w14:textId="77777777" w:rsidR="00DB288B" w:rsidRPr="00F0600F" w:rsidRDefault="00DB288B" w:rsidP="001B2A32">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subtiekėjai ir (ar) specialistai nepasitelkiami.</w:t>
            </w:r>
          </w:p>
          <w:p w14:paraId="137F6C99" w14:textId="77777777" w:rsidR="00DB288B" w:rsidRPr="00F0600F" w:rsidRDefault="00DB288B" w:rsidP="001B2A32">
            <w:pPr>
              <w:keepNext/>
              <w:spacing w:after="0" w:line="240" w:lineRule="auto"/>
              <w:jc w:val="both"/>
              <w:rPr>
                <w:rFonts w:ascii="Arial" w:eastAsia="Times New Roman" w:hAnsi="Arial" w:cs="Arial"/>
                <w:sz w:val="24"/>
                <w:szCs w:val="24"/>
              </w:rPr>
            </w:pPr>
          </w:p>
          <w:p w14:paraId="1A75DC29" w14:textId="77777777" w:rsidR="00DB288B" w:rsidRPr="00F0600F" w:rsidRDefault="00DB288B" w:rsidP="001B2A32">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arba</w:t>
            </w:r>
          </w:p>
          <w:p w14:paraId="368BDBAD" w14:textId="77777777" w:rsidR="00DB288B" w:rsidRPr="00F0600F" w:rsidRDefault="00DB288B" w:rsidP="001B2A32">
            <w:pPr>
              <w:keepNext/>
              <w:spacing w:after="0" w:line="240" w:lineRule="auto"/>
              <w:jc w:val="both"/>
              <w:rPr>
                <w:rFonts w:ascii="Arial" w:eastAsia="Times New Roman" w:hAnsi="Arial" w:cs="Arial"/>
                <w:sz w:val="24"/>
                <w:szCs w:val="24"/>
              </w:rPr>
            </w:pPr>
          </w:p>
          <w:p w14:paraId="2E7739F7" w14:textId="77777777" w:rsidR="00DB288B" w:rsidRPr="00F0600F" w:rsidRDefault="00DB288B" w:rsidP="001B2A32">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EF78276" w14:textId="77777777" w:rsidR="00DB288B" w:rsidRPr="00F0600F" w:rsidRDefault="00DB288B" w:rsidP="001B2A32">
            <w:pPr>
              <w:keepNext/>
              <w:spacing w:after="0" w:line="240" w:lineRule="auto"/>
              <w:jc w:val="both"/>
              <w:rPr>
                <w:rFonts w:ascii="Arial" w:eastAsia="Times New Roman" w:hAnsi="Arial" w:cs="Arial"/>
                <w:i/>
                <w:iCs/>
                <w:sz w:val="24"/>
                <w:szCs w:val="24"/>
              </w:rPr>
            </w:pPr>
          </w:p>
          <w:p w14:paraId="6854B884" w14:textId="77777777" w:rsidR="00DB288B" w:rsidRPr="00F0600F" w:rsidRDefault="00DB288B" w:rsidP="001B2A32">
            <w:pPr>
              <w:keepNext/>
              <w:spacing w:after="0" w:line="240" w:lineRule="auto"/>
              <w:jc w:val="both"/>
              <w:rPr>
                <w:rFonts w:ascii="Arial" w:hAnsi="Arial" w:cs="Arial"/>
                <w:i/>
                <w:iCs/>
                <w:sz w:val="24"/>
                <w:szCs w:val="24"/>
              </w:rPr>
            </w:pPr>
            <w:r w:rsidRPr="00F0600F">
              <w:rPr>
                <w:rFonts w:ascii="Arial" w:eastAsia="Times New Roman" w:hAnsi="Arial" w:cs="Arial"/>
                <w:i/>
                <w:iCs/>
                <w:sz w:val="24"/>
                <w:szCs w:val="24"/>
              </w:rPr>
              <w:t>Pastaba. Pasirinkti tinkamą variantą.</w:t>
            </w:r>
          </w:p>
        </w:tc>
      </w:tr>
      <w:tr w:rsidR="00DB288B" w:rsidRPr="00F0600F" w14:paraId="4E96D58F" w14:textId="77777777" w:rsidTr="00141914">
        <w:trPr>
          <w:trHeight w:val="300"/>
        </w:trPr>
        <w:tc>
          <w:tcPr>
            <w:tcW w:w="9634" w:type="dxa"/>
            <w:gridSpan w:val="3"/>
          </w:tcPr>
          <w:p w14:paraId="0CC3CCDC"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8. PRIEVOLIŲ PAGAL SUTARTĮ ĮVYKDYMO UŽTIKRINIMAS</w:t>
            </w:r>
          </w:p>
        </w:tc>
      </w:tr>
      <w:tr w:rsidR="00DB288B" w:rsidRPr="00F0600F" w14:paraId="3B5006EA" w14:textId="77777777" w:rsidTr="00141914">
        <w:trPr>
          <w:trHeight w:val="300"/>
        </w:trPr>
        <w:tc>
          <w:tcPr>
            <w:tcW w:w="2972" w:type="dxa"/>
          </w:tcPr>
          <w:p w14:paraId="0B8BAD4A" w14:textId="77777777" w:rsidR="00DB288B" w:rsidRPr="00503765" w:rsidRDefault="00DB288B" w:rsidP="00141914">
            <w:pPr>
              <w:spacing w:after="0" w:line="240" w:lineRule="auto"/>
              <w:rPr>
                <w:rFonts w:ascii="Arial" w:hAnsi="Arial" w:cs="Arial"/>
                <w:b/>
                <w:bCs/>
                <w:sz w:val="24"/>
                <w:szCs w:val="24"/>
              </w:rPr>
            </w:pPr>
            <w:r w:rsidRPr="00503765">
              <w:rPr>
                <w:rFonts w:ascii="Arial" w:hAnsi="Arial" w:cs="Arial"/>
                <w:b/>
                <w:bCs/>
                <w:sz w:val="24"/>
                <w:szCs w:val="24"/>
              </w:rPr>
              <w:t>8.1. Prievolių pagal Sutartį įvykdymo užtikrinimas</w:t>
            </w:r>
          </w:p>
        </w:tc>
        <w:tc>
          <w:tcPr>
            <w:tcW w:w="6662" w:type="dxa"/>
            <w:gridSpan w:val="2"/>
          </w:tcPr>
          <w:p w14:paraId="0883974C" w14:textId="77777777" w:rsidR="00DB288B" w:rsidRPr="00F0600F" w:rsidRDefault="00DB288B" w:rsidP="00141914">
            <w:pPr>
              <w:spacing w:after="0" w:line="240" w:lineRule="auto"/>
              <w:jc w:val="both"/>
              <w:rPr>
                <w:rFonts w:ascii="Arial" w:hAnsi="Arial" w:cs="Arial"/>
                <w:sz w:val="24"/>
                <w:szCs w:val="24"/>
              </w:rPr>
            </w:pPr>
            <w:r w:rsidRPr="00503765">
              <w:rPr>
                <w:rFonts w:ascii="Arial" w:hAnsi="Arial" w:cs="Arial"/>
                <w:sz w:val="24"/>
                <w:szCs w:val="24"/>
              </w:rPr>
              <w:t>Prievolių pagal Sutartį įvykdymas užtikrinamas netesybomis: delspinigiais ir baudomis.</w:t>
            </w:r>
            <w:r w:rsidRPr="00F0600F">
              <w:rPr>
                <w:rFonts w:ascii="Arial" w:hAnsi="Arial" w:cs="Arial"/>
                <w:sz w:val="24"/>
                <w:szCs w:val="24"/>
              </w:rPr>
              <w:t xml:space="preserve"> </w:t>
            </w:r>
          </w:p>
        </w:tc>
      </w:tr>
      <w:tr w:rsidR="00DB288B" w:rsidRPr="00F0600F" w14:paraId="4769AD3D" w14:textId="77777777" w:rsidTr="00141914">
        <w:trPr>
          <w:trHeight w:val="300"/>
        </w:trPr>
        <w:tc>
          <w:tcPr>
            <w:tcW w:w="2972" w:type="dxa"/>
          </w:tcPr>
          <w:p w14:paraId="082623B7"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8.2. </w:t>
            </w:r>
            <w:r w:rsidRPr="00F0600F">
              <w:rPr>
                <w:rFonts w:ascii="Arial" w:hAnsi="Arial" w:cs="Arial"/>
              </w:rPr>
              <w:t xml:space="preserve"> </w:t>
            </w:r>
            <w:r w:rsidRPr="00F0600F">
              <w:rPr>
                <w:rFonts w:ascii="Arial" w:hAnsi="Arial" w:cs="Arial"/>
                <w:b/>
                <w:bCs/>
                <w:sz w:val="24"/>
                <w:szCs w:val="24"/>
              </w:rPr>
              <w:t>Sutarties įvykdymo užtikrinimo galiojimo terminas</w:t>
            </w:r>
          </w:p>
        </w:tc>
        <w:tc>
          <w:tcPr>
            <w:tcW w:w="6662" w:type="dxa"/>
            <w:gridSpan w:val="2"/>
          </w:tcPr>
          <w:p w14:paraId="3A34DBC1"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p w14:paraId="18DF3E67" w14:textId="77777777" w:rsidR="00DB288B" w:rsidRPr="00F0600F" w:rsidRDefault="00DB288B" w:rsidP="00141914">
            <w:pPr>
              <w:spacing w:after="0" w:line="240" w:lineRule="auto"/>
              <w:rPr>
                <w:rFonts w:ascii="Arial" w:hAnsi="Arial" w:cs="Arial"/>
                <w:sz w:val="24"/>
                <w:szCs w:val="24"/>
              </w:rPr>
            </w:pPr>
          </w:p>
        </w:tc>
      </w:tr>
      <w:tr w:rsidR="00DB288B" w:rsidRPr="00F0600F" w14:paraId="77399BD5" w14:textId="77777777" w:rsidTr="00141914">
        <w:trPr>
          <w:trHeight w:val="300"/>
        </w:trPr>
        <w:tc>
          <w:tcPr>
            <w:tcW w:w="2972" w:type="dxa"/>
          </w:tcPr>
          <w:p w14:paraId="3C27E35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8.3. Sutarties įvykdymo užtikrinimo pateikimas</w:t>
            </w:r>
          </w:p>
        </w:tc>
        <w:tc>
          <w:tcPr>
            <w:tcW w:w="6662" w:type="dxa"/>
            <w:gridSpan w:val="2"/>
          </w:tcPr>
          <w:p w14:paraId="614A3755"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 xml:space="preserve">Netaikoma. </w:t>
            </w:r>
          </w:p>
        </w:tc>
      </w:tr>
      <w:tr w:rsidR="00DB288B" w:rsidRPr="00F0600F" w14:paraId="6A06A5A8" w14:textId="77777777" w:rsidTr="00141914">
        <w:trPr>
          <w:trHeight w:val="70"/>
        </w:trPr>
        <w:tc>
          <w:tcPr>
            <w:tcW w:w="9634" w:type="dxa"/>
            <w:gridSpan w:val="3"/>
          </w:tcPr>
          <w:p w14:paraId="781C200E"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9. ŠALIŲ ATSAKOMYBĖ</w:t>
            </w:r>
          </w:p>
        </w:tc>
      </w:tr>
      <w:tr w:rsidR="00DB288B" w:rsidRPr="00F0600F" w14:paraId="673AFECF" w14:textId="77777777" w:rsidTr="00141914">
        <w:trPr>
          <w:trHeight w:val="300"/>
        </w:trPr>
        <w:tc>
          <w:tcPr>
            <w:tcW w:w="2972" w:type="dxa"/>
          </w:tcPr>
          <w:p w14:paraId="1C0DFF84"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9.1. Pirkėjui taikomos netesybos už mokėjimų pagal Sutartį vėlavimą</w:t>
            </w:r>
          </w:p>
        </w:tc>
        <w:tc>
          <w:tcPr>
            <w:tcW w:w="6662" w:type="dxa"/>
            <w:gridSpan w:val="2"/>
          </w:tcPr>
          <w:p w14:paraId="60102A7E" w14:textId="77777777" w:rsidR="00DB288B" w:rsidRPr="00F0600F" w:rsidRDefault="00DB288B" w:rsidP="00141914">
            <w:pPr>
              <w:spacing w:after="0" w:line="240" w:lineRule="auto"/>
              <w:jc w:val="both"/>
              <w:rPr>
                <w:rFonts w:ascii="Arial" w:hAnsi="Arial" w:cs="Arial"/>
                <w:sz w:val="24"/>
                <w:szCs w:val="24"/>
              </w:rPr>
            </w:pPr>
            <w:r w:rsidRPr="00F0600F">
              <w:rPr>
                <w:rFonts w:ascii="Arial" w:hAnsi="Arial" w:cs="Arial"/>
                <w:color w:val="000000"/>
                <w:sz w:val="24"/>
                <w:szCs w:val="24"/>
              </w:rPr>
              <w:t xml:space="preserve">Jei </w:t>
            </w:r>
            <w:r w:rsidRPr="00F0600F">
              <w:rPr>
                <w:rFonts w:ascii="Arial" w:hAnsi="Arial" w:cs="Arial"/>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B288B" w:rsidRPr="00F0600F" w14:paraId="3E825F0D" w14:textId="77777777" w:rsidTr="00141914">
        <w:trPr>
          <w:trHeight w:val="300"/>
        </w:trPr>
        <w:tc>
          <w:tcPr>
            <w:tcW w:w="2972" w:type="dxa"/>
          </w:tcPr>
          <w:p w14:paraId="5D4E3FA3" w14:textId="77777777" w:rsidR="00DB288B" w:rsidRPr="001B2A32" w:rsidRDefault="00DB288B" w:rsidP="00141914">
            <w:pPr>
              <w:spacing w:after="0" w:line="240" w:lineRule="auto"/>
              <w:rPr>
                <w:rFonts w:ascii="Arial" w:hAnsi="Arial" w:cs="Arial"/>
                <w:b/>
                <w:bCs/>
                <w:sz w:val="24"/>
                <w:szCs w:val="24"/>
              </w:rPr>
            </w:pPr>
            <w:r w:rsidRPr="001B2A32">
              <w:rPr>
                <w:rFonts w:ascii="Arial" w:hAnsi="Arial" w:cs="Arial"/>
                <w:b/>
                <w:bCs/>
                <w:sz w:val="24"/>
                <w:szCs w:val="24"/>
              </w:rPr>
              <w:t>9.2. Tiekėjui taikomos netesybos</w:t>
            </w:r>
          </w:p>
        </w:tc>
        <w:tc>
          <w:tcPr>
            <w:tcW w:w="6662" w:type="dxa"/>
            <w:gridSpan w:val="2"/>
          </w:tcPr>
          <w:p w14:paraId="54AD9E7F" w14:textId="77777777" w:rsidR="00503765" w:rsidRPr="001B2A32" w:rsidRDefault="00DB288B" w:rsidP="00503765">
            <w:pPr>
              <w:spacing w:after="0" w:line="240" w:lineRule="auto"/>
              <w:jc w:val="both"/>
              <w:rPr>
                <w:rFonts w:ascii="Arial" w:eastAsia="Times New Roman" w:hAnsi="Arial" w:cs="Arial"/>
                <w:sz w:val="24"/>
                <w:szCs w:val="24"/>
              </w:rPr>
            </w:pPr>
            <w:r w:rsidRPr="001B2A32">
              <w:rPr>
                <w:rFonts w:ascii="Arial" w:eastAsia="Times New Roman" w:hAnsi="Arial" w:cs="Arial"/>
                <w:sz w:val="24"/>
                <w:szCs w:val="24"/>
              </w:rPr>
              <w:t xml:space="preserve">9.2.1. </w:t>
            </w:r>
            <w:r w:rsidR="00503765" w:rsidRPr="001B2A32">
              <w:rPr>
                <w:rFonts w:ascii="Arial" w:eastAsia="Times New Roman" w:hAnsi="Arial" w:cs="Arial"/>
                <w:sz w:val="24"/>
                <w:szCs w:val="24"/>
              </w:rPr>
              <w:t xml:space="preserve">Jei Tiekėjas netinkamai, nekokybiškai teikia Sutartyje numatytas Paslaugas, Pirkėjas savo ir (ar) Paslaugų gavėjo(-ų) inciatyva surašo Sutarties pažeidimo aktą. Šio akto pagrindu Pirkėjas taiko Tiekėjui taiko šias </w:t>
            </w:r>
            <w:r w:rsidR="00503765" w:rsidRPr="001B2A32">
              <w:rPr>
                <w:rFonts w:ascii="Arial" w:eastAsia="Times New Roman" w:hAnsi="Arial" w:cs="Arial"/>
                <w:b/>
                <w:bCs/>
                <w:sz w:val="24"/>
                <w:szCs w:val="24"/>
              </w:rPr>
              <w:t>baudas</w:t>
            </w:r>
            <w:r w:rsidR="00503765" w:rsidRPr="001B2A32">
              <w:rPr>
                <w:rFonts w:ascii="Arial" w:eastAsia="Times New Roman" w:hAnsi="Arial" w:cs="Arial"/>
                <w:sz w:val="24"/>
                <w:szCs w:val="24"/>
              </w:rPr>
              <w:t>:</w:t>
            </w:r>
          </w:p>
          <w:p w14:paraId="1A125BA8" w14:textId="50E25D06" w:rsidR="00503765" w:rsidRPr="001B2A32" w:rsidRDefault="00503765">
            <w:pPr>
              <w:pStyle w:val="Sraopastraipa"/>
              <w:numPr>
                <w:ilvl w:val="0"/>
                <w:numId w:val="53"/>
              </w:numPr>
              <w:spacing w:after="0" w:line="240" w:lineRule="auto"/>
              <w:jc w:val="both"/>
              <w:rPr>
                <w:rFonts w:ascii="Arial" w:hAnsi="Arial" w:cs="Arial"/>
                <w:sz w:val="24"/>
                <w:szCs w:val="24"/>
              </w:rPr>
            </w:pPr>
            <w:r w:rsidRPr="001B2A32">
              <w:rPr>
                <w:rFonts w:ascii="Arial" w:eastAsia="Times New Roman" w:hAnsi="Arial" w:cs="Arial"/>
                <w:sz w:val="24"/>
                <w:szCs w:val="24"/>
              </w:rPr>
              <w:t>Jei Tiekėjas neįvykdo Reiso, Tiekėjui taikoma bauda, kurios dydis lygus neįvykdyto Reiso kilometrų skaičių padauginus iš Sutartyje nurodyto įkainio su PVM, bet ne mažiau negu 50 Eur. Neįvykdytu Reisu laikomas toks Reisas, kai transporto priemonė į pradinį Reiso tašką išvis neatvyksta;</w:t>
            </w:r>
          </w:p>
          <w:p w14:paraId="73D371A3" w14:textId="124BCA18" w:rsidR="00503765" w:rsidRPr="001B2A32" w:rsidRDefault="00503765">
            <w:pPr>
              <w:pStyle w:val="Sraopastraipa"/>
              <w:numPr>
                <w:ilvl w:val="0"/>
                <w:numId w:val="53"/>
              </w:numPr>
              <w:spacing w:after="0" w:line="240" w:lineRule="auto"/>
              <w:jc w:val="both"/>
              <w:rPr>
                <w:rFonts w:ascii="Arial" w:hAnsi="Arial" w:cs="Arial"/>
                <w:sz w:val="24"/>
                <w:szCs w:val="24"/>
              </w:rPr>
            </w:pPr>
            <w:r w:rsidRPr="001B2A32">
              <w:rPr>
                <w:rFonts w:ascii="Arial" w:eastAsia="Times New Roman" w:hAnsi="Arial" w:cs="Arial"/>
                <w:sz w:val="24"/>
                <w:szCs w:val="24"/>
              </w:rPr>
              <w:t xml:space="preserve">jei Tiekėjas neužbaigia Reiso, Tiekėjui taikoma bauda, kurios dydis lygus neužbaigto Reiso kilometrų skaičių padauginus iš Sutartyje nurodyto įkainio su PVM, bet ne mažiau negu 30 Eur. Neužbaigtu Reisu laikomi atvejai, kai dėl transporto priemonės gedimo ar kitų aplinkybių Tiekėjas netęsia Paslaugos per Sutartyje (jos prieduose) nustatytą terminą; </w:t>
            </w:r>
          </w:p>
          <w:p w14:paraId="33A4F26B" w14:textId="77777777" w:rsidR="00696ED0" w:rsidRPr="001B2A32" w:rsidRDefault="00503765">
            <w:pPr>
              <w:pStyle w:val="Sraopastraipa"/>
              <w:numPr>
                <w:ilvl w:val="0"/>
                <w:numId w:val="53"/>
              </w:numPr>
              <w:spacing w:after="0" w:line="240" w:lineRule="auto"/>
              <w:jc w:val="both"/>
              <w:rPr>
                <w:rFonts w:ascii="Arial" w:eastAsia="Times New Roman" w:hAnsi="Arial" w:cs="Arial"/>
                <w:sz w:val="24"/>
                <w:szCs w:val="24"/>
              </w:rPr>
            </w:pPr>
            <w:r w:rsidRPr="001B2A32">
              <w:rPr>
                <w:rFonts w:ascii="Arial" w:eastAsia="Times New Roman" w:hAnsi="Arial" w:cs="Arial"/>
                <w:sz w:val="24"/>
                <w:szCs w:val="24"/>
              </w:rPr>
              <w:t>jei Tiekėjas iš Reiso pradžios taško išvyksta 10 min. ir daugiau anksčiau nei Tvarkaraštyje nustatytas laikas, Tiekėjui taikoma bauda, kurios dydis 20 Eur</w:t>
            </w:r>
            <w:r w:rsidR="00696ED0" w:rsidRPr="001B2A32">
              <w:rPr>
                <w:rFonts w:ascii="Arial" w:eastAsia="Times New Roman" w:hAnsi="Arial" w:cs="Arial"/>
                <w:sz w:val="24"/>
                <w:szCs w:val="24"/>
              </w:rPr>
              <w:t xml:space="preserve">. </w:t>
            </w:r>
          </w:p>
          <w:p w14:paraId="1659D91D" w14:textId="77777777" w:rsidR="00696ED0" w:rsidRPr="001B2A32" w:rsidRDefault="00503765" w:rsidP="00696ED0">
            <w:pPr>
              <w:spacing w:after="0" w:line="240" w:lineRule="auto"/>
              <w:ind w:left="360"/>
              <w:jc w:val="both"/>
              <w:rPr>
                <w:rFonts w:ascii="Arial" w:eastAsia="Times New Roman" w:hAnsi="Arial" w:cs="Arial"/>
                <w:sz w:val="24"/>
                <w:szCs w:val="24"/>
              </w:rPr>
            </w:pPr>
            <w:r w:rsidRPr="001B2A32">
              <w:rPr>
                <w:rFonts w:ascii="Arial" w:eastAsia="Times New Roman" w:hAnsi="Arial" w:cs="Arial"/>
                <w:sz w:val="24"/>
                <w:szCs w:val="24"/>
              </w:rPr>
              <w:t>Baudos taikomos už kiekvieną pažeidimo atvejį.</w:t>
            </w:r>
          </w:p>
          <w:p w14:paraId="4339A592" w14:textId="77777777" w:rsidR="00696ED0" w:rsidRPr="001B2A32" w:rsidRDefault="00696ED0" w:rsidP="00696ED0">
            <w:pPr>
              <w:spacing w:after="0" w:line="240" w:lineRule="auto"/>
              <w:jc w:val="both"/>
              <w:rPr>
                <w:rFonts w:ascii="Arial" w:eastAsia="Times New Roman" w:hAnsi="Arial" w:cs="Arial"/>
                <w:sz w:val="24"/>
                <w:szCs w:val="24"/>
              </w:rPr>
            </w:pPr>
          </w:p>
          <w:p w14:paraId="02C35E89" w14:textId="2653C5A5" w:rsidR="00696ED0" w:rsidRPr="001B2A32" w:rsidRDefault="00696ED0" w:rsidP="00696ED0">
            <w:pPr>
              <w:spacing w:after="0" w:line="240" w:lineRule="auto"/>
              <w:jc w:val="both"/>
              <w:rPr>
                <w:rFonts w:ascii="Arial" w:hAnsi="Arial" w:cs="Arial"/>
                <w:sz w:val="24"/>
                <w:szCs w:val="24"/>
              </w:rPr>
            </w:pPr>
            <w:r w:rsidRPr="001B2A32">
              <w:rPr>
                <w:rFonts w:ascii="Arial" w:eastAsia="Times New Roman" w:hAnsi="Arial" w:cs="Arial"/>
                <w:sz w:val="24"/>
                <w:szCs w:val="24"/>
              </w:rPr>
              <w:t xml:space="preserve">9.2.2. </w:t>
            </w:r>
            <w:r w:rsidRPr="001B2A32">
              <w:rPr>
                <w:rFonts w:ascii="Arial" w:hAnsi="Arial" w:cs="Arial"/>
                <w:sz w:val="24"/>
                <w:szCs w:val="24"/>
              </w:rPr>
              <w:t xml:space="preserve">Jei Tiekėjas nevykdo kitų Sutartyje nustatytų prievolių (bent vienos), kurioms Sutartyje nenustatytas konkretus terminas, Pirkėjas raštu (el. paštu) kreipiasi į Tiekėją ir nustato protingą terminą šiems sutartiniams įsipareigojimams </w:t>
            </w:r>
            <w:r w:rsidRPr="001B2A32">
              <w:rPr>
                <w:rFonts w:ascii="Arial" w:hAnsi="Arial" w:cs="Arial"/>
                <w:sz w:val="24"/>
                <w:szCs w:val="24"/>
              </w:rPr>
              <w:lastRenderedPageBreak/>
              <w:t xml:space="preserve">įvykdyti, įsipareigojimų vykdymo trūkumams pašalinti. Jei Tiekėjas vėluoja per nurodytą terminą tinkamai atlikti sutartinius įsipareigojimus ir (ar) pašalinti sutartinių įsipareigojimų vykdymo trūkumus, jis, nepažeidžiant kitų, Sutartyje nustatytų Pirkėjo teisių ir garantijų, moka 0,02 procento dydžio delspinigius, skaičiuojamus nuo ataskaitinio mėnesio mokėtinos sumos su PVM už kiekvieną kalendorinę vėlavimo dieną. </w:t>
            </w:r>
          </w:p>
          <w:p w14:paraId="14B8FE01" w14:textId="313533E4" w:rsidR="00696ED0" w:rsidRPr="001B2A32" w:rsidRDefault="00696ED0" w:rsidP="00696ED0">
            <w:pPr>
              <w:spacing w:after="0" w:line="240" w:lineRule="auto"/>
              <w:jc w:val="both"/>
              <w:rPr>
                <w:rFonts w:ascii="Arial" w:hAnsi="Arial" w:cs="Arial"/>
                <w:sz w:val="24"/>
                <w:szCs w:val="24"/>
              </w:rPr>
            </w:pPr>
          </w:p>
          <w:p w14:paraId="0236AF14" w14:textId="1016557F" w:rsidR="00696ED0" w:rsidRPr="001B2A32" w:rsidRDefault="00696ED0" w:rsidP="00696ED0">
            <w:pPr>
              <w:spacing w:after="0" w:line="240" w:lineRule="auto"/>
              <w:jc w:val="both"/>
              <w:rPr>
                <w:rFonts w:ascii="Arial" w:hAnsi="Arial" w:cs="Arial"/>
                <w:sz w:val="24"/>
                <w:szCs w:val="24"/>
              </w:rPr>
            </w:pPr>
            <w:r w:rsidRPr="001B2A32">
              <w:rPr>
                <w:rFonts w:ascii="Arial" w:eastAsia="Times New Roman" w:hAnsi="Arial" w:cs="Arial"/>
                <w:sz w:val="24"/>
                <w:szCs w:val="24"/>
              </w:rPr>
              <w:t>9.2.3. J</w:t>
            </w:r>
            <w:r w:rsidRPr="001B2A32">
              <w:rPr>
                <w:rFonts w:ascii="Arial" w:hAnsi="Arial" w:cs="Arial"/>
                <w:sz w:val="24"/>
                <w:szCs w:val="24"/>
              </w:rPr>
              <w:t>eigu Tiekėjas vėluoja suteikti Paslaugas arba nevykdo kitų sutartinių įsipareigojimų, Pirkėjas, nepažeidžiant kitų, Sutartyje nustatytų Pirkėjo teisių ir garantijų, nuo kitos nei nustatytas terminas dienos Tiekėjui skaičiuoja 0,02 procento dydžio delspinigius už kiekvieną uždelstą dieną nuo laiku nesuteiktų Paslaugų kainos be PVM.</w:t>
            </w:r>
          </w:p>
          <w:p w14:paraId="3C668796" w14:textId="77777777" w:rsidR="00696ED0" w:rsidRPr="001B2A32" w:rsidRDefault="00696ED0" w:rsidP="00141914">
            <w:pPr>
              <w:spacing w:after="0" w:line="240" w:lineRule="auto"/>
              <w:jc w:val="both"/>
              <w:rPr>
                <w:rFonts w:ascii="Arial" w:hAnsi="Arial" w:cs="Arial"/>
                <w:sz w:val="24"/>
                <w:szCs w:val="24"/>
              </w:rPr>
            </w:pPr>
          </w:p>
          <w:p w14:paraId="055239DC" w14:textId="77D70702" w:rsidR="00696ED0" w:rsidRPr="001B2A32" w:rsidRDefault="00DB288B" w:rsidP="00696ED0">
            <w:pPr>
              <w:widowControl w:val="0"/>
              <w:tabs>
                <w:tab w:val="left" w:pos="1276"/>
                <w:tab w:val="left" w:pos="1418"/>
                <w:tab w:val="left" w:pos="1560"/>
              </w:tabs>
              <w:spacing w:after="0" w:line="240" w:lineRule="auto"/>
              <w:jc w:val="both"/>
              <w:rPr>
                <w:rFonts w:ascii="Arial" w:eastAsia="Times New Roman" w:hAnsi="Arial" w:cs="Arial"/>
                <w:sz w:val="24"/>
                <w:szCs w:val="24"/>
              </w:rPr>
            </w:pPr>
            <w:r w:rsidRPr="001B2A32">
              <w:rPr>
                <w:rFonts w:ascii="Arial" w:eastAsia="Times New Roman" w:hAnsi="Arial" w:cs="Arial"/>
                <w:sz w:val="24"/>
                <w:szCs w:val="24"/>
              </w:rPr>
              <w:t>9.2.4. Pirkėjas prieš tai raštu įspėjęs Tiekėją gali išskaičiuoti delspinigių</w:t>
            </w:r>
            <w:r w:rsidR="00696ED0" w:rsidRPr="001B2A32">
              <w:rPr>
                <w:rFonts w:ascii="Arial" w:eastAsia="Times New Roman" w:hAnsi="Arial" w:cs="Arial"/>
                <w:sz w:val="24"/>
                <w:szCs w:val="24"/>
              </w:rPr>
              <w:t>, baudų</w:t>
            </w:r>
            <w:r w:rsidRPr="001B2A32">
              <w:rPr>
                <w:rFonts w:ascii="Arial" w:eastAsia="Times New Roman" w:hAnsi="Arial" w:cs="Arial"/>
                <w:sz w:val="24"/>
                <w:szCs w:val="24"/>
              </w:rPr>
              <w:t xml:space="preserve"> sum</w:t>
            </w:r>
            <w:r w:rsidR="00696ED0" w:rsidRPr="001B2A32">
              <w:rPr>
                <w:rFonts w:ascii="Arial" w:eastAsia="Times New Roman" w:hAnsi="Arial" w:cs="Arial"/>
                <w:sz w:val="24"/>
                <w:szCs w:val="24"/>
              </w:rPr>
              <w:t xml:space="preserve">as </w:t>
            </w:r>
            <w:r w:rsidRPr="001B2A32">
              <w:rPr>
                <w:rFonts w:ascii="Arial" w:eastAsia="Times New Roman" w:hAnsi="Arial" w:cs="Arial"/>
                <w:sz w:val="24"/>
                <w:szCs w:val="24"/>
              </w:rPr>
              <w:t>iš Tiekėjui mokėtinų sumų. Tiekėjas privalo sumokėti Pirkėjui netesybas per 30 dienų nuo Pirkėjo pareikalavimo, jeigu netesybų suma nėra išskaitoma iš Tiekėjui mokėtinos sumos.</w:t>
            </w:r>
          </w:p>
        </w:tc>
      </w:tr>
      <w:tr w:rsidR="00DB288B" w:rsidRPr="00F0600F" w14:paraId="4EFD671E" w14:textId="77777777" w:rsidTr="00141914">
        <w:trPr>
          <w:trHeight w:val="300"/>
        </w:trPr>
        <w:tc>
          <w:tcPr>
            <w:tcW w:w="2972" w:type="dxa"/>
          </w:tcPr>
          <w:p w14:paraId="2A853D0E" w14:textId="77777777" w:rsidR="00DB288B" w:rsidRPr="000A72C3" w:rsidRDefault="00DB288B" w:rsidP="00141914">
            <w:pPr>
              <w:spacing w:after="0" w:line="240" w:lineRule="auto"/>
              <w:rPr>
                <w:rFonts w:ascii="Arial" w:hAnsi="Arial" w:cs="Arial"/>
                <w:b/>
                <w:bCs/>
                <w:sz w:val="24"/>
                <w:szCs w:val="24"/>
              </w:rPr>
            </w:pPr>
            <w:r w:rsidRPr="000A72C3">
              <w:rPr>
                <w:rFonts w:ascii="Arial" w:hAnsi="Arial" w:cs="Arial"/>
                <w:b/>
                <w:bCs/>
                <w:sz w:val="24"/>
                <w:szCs w:val="24"/>
              </w:rPr>
              <w:lastRenderedPageBreak/>
              <w:t xml:space="preserve">9.3. </w:t>
            </w:r>
            <w:r w:rsidRPr="000A72C3">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548418ED" w14:textId="772605B9" w:rsidR="00DB288B" w:rsidRPr="000A72C3" w:rsidRDefault="00DB288B" w:rsidP="00141914">
            <w:pPr>
              <w:spacing w:after="0" w:line="240" w:lineRule="auto"/>
              <w:jc w:val="both"/>
              <w:rPr>
                <w:rFonts w:ascii="Arial" w:hAnsi="Arial" w:cs="Arial"/>
                <w:sz w:val="24"/>
                <w:szCs w:val="24"/>
              </w:rPr>
            </w:pPr>
            <w:r w:rsidRPr="000A72C3">
              <w:rPr>
                <w:rFonts w:ascii="Arial" w:hAnsi="Arial" w:cs="Arial"/>
                <w:sz w:val="24"/>
                <w:szCs w:val="24"/>
              </w:rPr>
              <w:t xml:space="preserve">9.3.1. Nutraukus Sutartį dėl esminio Sutarties pažeidimo, nustatyto Sutarties Specialiosiose sąlygose, mokama </w:t>
            </w:r>
            <w:r w:rsidR="000A72C3" w:rsidRPr="000A72C3">
              <w:rPr>
                <w:rFonts w:ascii="Arial" w:hAnsi="Arial" w:cs="Arial"/>
                <w:b/>
                <w:bCs/>
                <w:sz w:val="24"/>
                <w:szCs w:val="24"/>
              </w:rPr>
              <w:t>10</w:t>
            </w:r>
            <w:r w:rsidRPr="000A72C3">
              <w:rPr>
                <w:rFonts w:ascii="Arial" w:hAnsi="Arial" w:cs="Arial"/>
                <w:b/>
                <w:bCs/>
                <w:sz w:val="24"/>
                <w:szCs w:val="24"/>
              </w:rPr>
              <w:t xml:space="preserve"> (</w:t>
            </w:r>
            <w:r w:rsidR="000A72C3" w:rsidRPr="000A72C3">
              <w:rPr>
                <w:rFonts w:ascii="Arial" w:hAnsi="Arial" w:cs="Arial"/>
                <w:b/>
                <w:bCs/>
                <w:sz w:val="24"/>
                <w:szCs w:val="24"/>
              </w:rPr>
              <w:t>dešimt</w:t>
            </w:r>
            <w:r w:rsidRPr="000A72C3">
              <w:rPr>
                <w:rFonts w:ascii="Arial" w:hAnsi="Arial" w:cs="Arial"/>
                <w:b/>
                <w:bCs/>
                <w:sz w:val="24"/>
                <w:szCs w:val="24"/>
              </w:rPr>
              <w:t xml:space="preserve">) procentų </w:t>
            </w:r>
            <w:r w:rsidRPr="000A72C3">
              <w:rPr>
                <w:rFonts w:ascii="Arial" w:hAnsi="Arial" w:cs="Arial"/>
                <w:sz w:val="24"/>
                <w:szCs w:val="24"/>
              </w:rPr>
              <w:t>dydžio bauda nuo Pradinės Sutarties vertės, nurodytos Specialiųjų sąlygų 5.2 punkte.</w:t>
            </w:r>
          </w:p>
          <w:p w14:paraId="6ABD29F1" w14:textId="77777777" w:rsidR="00DB288B" w:rsidRPr="000A72C3" w:rsidRDefault="00DB288B" w:rsidP="00141914">
            <w:pPr>
              <w:spacing w:after="0" w:line="240" w:lineRule="auto"/>
              <w:jc w:val="both"/>
              <w:rPr>
                <w:rFonts w:ascii="Arial" w:hAnsi="Arial" w:cs="Arial"/>
                <w:sz w:val="24"/>
                <w:szCs w:val="24"/>
              </w:rPr>
            </w:pPr>
          </w:p>
          <w:p w14:paraId="75FEE754" w14:textId="7A6F660B" w:rsidR="00DB288B" w:rsidRPr="000A72C3" w:rsidRDefault="00DB288B" w:rsidP="00141914">
            <w:pPr>
              <w:spacing w:after="0" w:line="240" w:lineRule="auto"/>
              <w:jc w:val="both"/>
              <w:rPr>
                <w:rFonts w:ascii="Arial" w:hAnsi="Arial" w:cs="Arial"/>
                <w:sz w:val="24"/>
                <w:szCs w:val="24"/>
              </w:rPr>
            </w:pPr>
            <w:r w:rsidRPr="000A72C3">
              <w:rPr>
                <w:rFonts w:ascii="Arial" w:hAnsi="Arial" w:cs="Arial"/>
                <w:sz w:val="24"/>
                <w:szCs w:val="24"/>
              </w:rPr>
              <w:t xml:space="preserve">9.3.2. Tiekėjui nepagrįstai nutraukus Sutarties vykdymą ne Sutartyje nustatyta tvarka, mokama </w:t>
            </w:r>
            <w:r w:rsidR="000A72C3" w:rsidRPr="000A72C3">
              <w:rPr>
                <w:rFonts w:ascii="Arial" w:hAnsi="Arial" w:cs="Arial"/>
                <w:sz w:val="24"/>
                <w:szCs w:val="24"/>
              </w:rPr>
              <w:t>10</w:t>
            </w:r>
            <w:r w:rsidRPr="000A72C3">
              <w:rPr>
                <w:rFonts w:ascii="Arial" w:hAnsi="Arial" w:cs="Arial"/>
                <w:sz w:val="24"/>
                <w:szCs w:val="24"/>
              </w:rPr>
              <w:t xml:space="preserve"> (</w:t>
            </w:r>
            <w:r w:rsidR="000A72C3" w:rsidRPr="000A72C3">
              <w:rPr>
                <w:rFonts w:ascii="Arial" w:hAnsi="Arial" w:cs="Arial"/>
                <w:sz w:val="24"/>
                <w:szCs w:val="24"/>
              </w:rPr>
              <w:t>dešimt</w:t>
            </w:r>
            <w:r w:rsidRPr="000A72C3">
              <w:rPr>
                <w:rFonts w:ascii="Arial" w:hAnsi="Arial" w:cs="Arial"/>
                <w:sz w:val="24"/>
                <w:szCs w:val="24"/>
              </w:rPr>
              <w:t>) procentų dydžio bauda nuo Pradinės Sutarties vertės, nurodytos Specialiųjų sąlygų 5.2 punkte.</w:t>
            </w:r>
          </w:p>
        </w:tc>
      </w:tr>
      <w:tr w:rsidR="00DB288B" w:rsidRPr="00F0600F" w14:paraId="664D4C36" w14:textId="77777777" w:rsidTr="00141914">
        <w:trPr>
          <w:trHeight w:val="300"/>
        </w:trPr>
        <w:tc>
          <w:tcPr>
            <w:tcW w:w="2972" w:type="dxa"/>
          </w:tcPr>
          <w:p w14:paraId="6A69CF6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9.4. </w:t>
            </w:r>
            <w:r w:rsidRPr="00F0600F">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78476727" w14:textId="563185C3" w:rsidR="00DB288B" w:rsidRPr="00F0600F" w:rsidRDefault="003825CE" w:rsidP="00141914">
            <w:pPr>
              <w:spacing w:after="0" w:line="240" w:lineRule="auto"/>
              <w:rPr>
                <w:rFonts w:ascii="Arial" w:hAnsi="Arial" w:cs="Arial"/>
                <w:sz w:val="24"/>
                <w:szCs w:val="24"/>
              </w:rPr>
            </w:pPr>
            <w:r>
              <w:rPr>
                <w:rFonts w:ascii="Arial" w:hAnsi="Arial" w:cs="Arial"/>
                <w:color w:val="000000"/>
                <w:sz w:val="24"/>
                <w:szCs w:val="24"/>
              </w:rPr>
              <w:t>5</w:t>
            </w:r>
            <w:r w:rsidR="00DB288B" w:rsidRPr="00F0600F">
              <w:rPr>
                <w:rFonts w:ascii="Arial" w:hAnsi="Arial" w:cs="Arial"/>
                <w:color w:val="000000"/>
                <w:sz w:val="24"/>
                <w:szCs w:val="24"/>
              </w:rPr>
              <w:t>00 Eur</w:t>
            </w:r>
            <w:r w:rsidR="00DB288B" w:rsidRPr="00F0600F">
              <w:rPr>
                <w:rFonts w:ascii="Arial" w:hAnsi="Arial" w:cs="Arial"/>
                <w:color w:val="FF0000"/>
                <w:sz w:val="24"/>
                <w:szCs w:val="24"/>
              </w:rPr>
              <w:t xml:space="preserve"> </w:t>
            </w:r>
          </w:p>
        </w:tc>
      </w:tr>
      <w:tr w:rsidR="00DB288B" w:rsidRPr="00F0600F" w14:paraId="21122646" w14:textId="77777777" w:rsidTr="00141914">
        <w:trPr>
          <w:trHeight w:val="300"/>
        </w:trPr>
        <w:tc>
          <w:tcPr>
            <w:tcW w:w="2972" w:type="dxa"/>
          </w:tcPr>
          <w:p w14:paraId="3E719600"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9.5. Tiekėjui taikomos baudos dėl aplinkosauginių ir (arba) socialinių kriterijų nesilaikymo</w:t>
            </w:r>
          </w:p>
        </w:tc>
        <w:tc>
          <w:tcPr>
            <w:tcW w:w="6662" w:type="dxa"/>
            <w:gridSpan w:val="2"/>
          </w:tcPr>
          <w:p w14:paraId="2694446F" w14:textId="77777777" w:rsidR="00DB288B" w:rsidRPr="00F0600F" w:rsidRDefault="00DB288B" w:rsidP="00141914">
            <w:pPr>
              <w:spacing w:after="0" w:line="240" w:lineRule="auto"/>
              <w:rPr>
                <w:rFonts w:ascii="Arial" w:hAnsi="Arial" w:cs="Arial"/>
                <w:color w:val="000000"/>
                <w:sz w:val="24"/>
                <w:szCs w:val="24"/>
              </w:rPr>
            </w:pPr>
            <w:r w:rsidRPr="00F0600F">
              <w:rPr>
                <w:rFonts w:ascii="Arial" w:hAnsi="Arial" w:cs="Arial"/>
                <w:color w:val="000000"/>
                <w:sz w:val="24"/>
                <w:szCs w:val="24"/>
              </w:rPr>
              <w:t>Netaikoma.</w:t>
            </w:r>
          </w:p>
        </w:tc>
      </w:tr>
      <w:tr w:rsidR="00DB288B" w:rsidRPr="00F0600F" w14:paraId="286DA1A8" w14:textId="77777777" w:rsidTr="00141914">
        <w:trPr>
          <w:trHeight w:val="300"/>
        </w:trPr>
        <w:tc>
          <w:tcPr>
            <w:tcW w:w="2972" w:type="dxa"/>
          </w:tcPr>
          <w:p w14:paraId="50531E00"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9.6. Tiekėjui / Pirkėjui taikoma bauda dėl konfidencialumo reikalavimų nesilaikymo</w:t>
            </w:r>
          </w:p>
        </w:tc>
        <w:tc>
          <w:tcPr>
            <w:tcW w:w="6662" w:type="dxa"/>
            <w:gridSpan w:val="2"/>
          </w:tcPr>
          <w:p w14:paraId="1FB2C64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1000 Eur</w:t>
            </w:r>
          </w:p>
        </w:tc>
      </w:tr>
      <w:tr w:rsidR="00DB288B" w:rsidRPr="00F0600F" w14:paraId="34DAC7F6" w14:textId="77777777" w:rsidTr="00141914">
        <w:trPr>
          <w:trHeight w:val="300"/>
        </w:trPr>
        <w:tc>
          <w:tcPr>
            <w:tcW w:w="2972" w:type="dxa"/>
          </w:tcPr>
          <w:p w14:paraId="10DF7A48"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9.7. Tiekėjui taikomos netesybos dėl pirkimo </w:t>
            </w:r>
            <w:r w:rsidRPr="00F0600F">
              <w:rPr>
                <w:rFonts w:ascii="Arial" w:hAnsi="Arial" w:cs="Arial"/>
                <w:b/>
                <w:bCs/>
                <w:sz w:val="24"/>
                <w:szCs w:val="24"/>
              </w:rPr>
              <w:lastRenderedPageBreak/>
              <w:t>dokumentuose nustatytų kokybinių kriterijų nepasiekimo Sutarties vykdymo metu</w:t>
            </w:r>
          </w:p>
        </w:tc>
        <w:tc>
          <w:tcPr>
            <w:tcW w:w="6662" w:type="dxa"/>
            <w:gridSpan w:val="2"/>
          </w:tcPr>
          <w:p w14:paraId="6862E43C" w14:textId="77777777" w:rsidR="00DB288B" w:rsidRPr="00F0600F" w:rsidRDefault="00DB288B" w:rsidP="00141914">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lastRenderedPageBreak/>
              <w:t>Netaikoma.</w:t>
            </w:r>
          </w:p>
        </w:tc>
      </w:tr>
      <w:tr w:rsidR="00DB288B" w:rsidRPr="00F0600F" w14:paraId="2E915A6E" w14:textId="77777777" w:rsidTr="00141914">
        <w:trPr>
          <w:trHeight w:val="300"/>
        </w:trPr>
        <w:tc>
          <w:tcPr>
            <w:tcW w:w="2972" w:type="dxa"/>
          </w:tcPr>
          <w:p w14:paraId="4835ED00"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9.8. Tiekėjui taikomos netesybos dėl Sutarties įvykdymo užtikrinimo nepratęsimo</w:t>
            </w:r>
          </w:p>
        </w:tc>
        <w:tc>
          <w:tcPr>
            <w:tcW w:w="6662" w:type="dxa"/>
            <w:gridSpan w:val="2"/>
          </w:tcPr>
          <w:p w14:paraId="57D20186"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4CF4F58C" w14:textId="77777777" w:rsidTr="00141914">
        <w:trPr>
          <w:trHeight w:val="300"/>
        </w:trPr>
        <w:tc>
          <w:tcPr>
            <w:tcW w:w="2972" w:type="dxa"/>
          </w:tcPr>
          <w:p w14:paraId="19470541"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54A1598A"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500 Eur.</w:t>
            </w:r>
          </w:p>
        </w:tc>
      </w:tr>
      <w:tr w:rsidR="00DB288B" w:rsidRPr="00F0600F" w14:paraId="2A99D70C" w14:textId="77777777" w:rsidTr="00141914">
        <w:trPr>
          <w:trHeight w:val="300"/>
        </w:trPr>
        <w:tc>
          <w:tcPr>
            <w:tcW w:w="2972" w:type="dxa"/>
          </w:tcPr>
          <w:p w14:paraId="6C7CE3B5"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9.10. Kitos netesybos</w:t>
            </w:r>
          </w:p>
        </w:tc>
        <w:tc>
          <w:tcPr>
            <w:tcW w:w="6662" w:type="dxa"/>
            <w:gridSpan w:val="2"/>
          </w:tcPr>
          <w:p w14:paraId="0E388D85"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09DD86BB" w14:textId="77777777" w:rsidTr="00141914">
        <w:trPr>
          <w:trHeight w:val="300"/>
        </w:trPr>
        <w:tc>
          <w:tcPr>
            <w:tcW w:w="9634" w:type="dxa"/>
            <w:gridSpan w:val="3"/>
          </w:tcPr>
          <w:p w14:paraId="6ADBB5E2" w14:textId="77777777" w:rsidR="00DB288B" w:rsidRPr="00F0600F" w:rsidRDefault="00DB288B" w:rsidP="00141914">
            <w:pPr>
              <w:spacing w:after="0" w:line="240" w:lineRule="auto"/>
              <w:jc w:val="center"/>
              <w:rPr>
                <w:rFonts w:ascii="Arial" w:hAnsi="Arial" w:cs="Arial"/>
                <w:sz w:val="24"/>
                <w:szCs w:val="24"/>
              </w:rPr>
            </w:pPr>
            <w:r w:rsidRPr="00F0600F">
              <w:rPr>
                <w:rFonts w:ascii="Arial" w:hAnsi="Arial" w:cs="Arial"/>
                <w:b/>
                <w:sz w:val="24"/>
                <w:szCs w:val="24"/>
              </w:rPr>
              <w:t>10. ESMINĖS SUTARTIES SĄLYGOS</w:t>
            </w:r>
          </w:p>
        </w:tc>
      </w:tr>
      <w:tr w:rsidR="00DB288B" w:rsidRPr="00F0600F" w14:paraId="55BFEF81" w14:textId="77777777" w:rsidTr="00141914">
        <w:trPr>
          <w:trHeight w:val="300"/>
        </w:trPr>
        <w:tc>
          <w:tcPr>
            <w:tcW w:w="2972" w:type="dxa"/>
          </w:tcPr>
          <w:p w14:paraId="12866F81"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sz w:val="24"/>
                <w:szCs w:val="24"/>
              </w:rPr>
              <w:t>10.1. Esminės Sutarties sąlygos</w:t>
            </w:r>
          </w:p>
        </w:tc>
        <w:tc>
          <w:tcPr>
            <w:tcW w:w="6662" w:type="dxa"/>
            <w:gridSpan w:val="2"/>
          </w:tcPr>
          <w:p w14:paraId="4A706AD9" w14:textId="77777777" w:rsidR="00DB288B" w:rsidRPr="00F0600F" w:rsidRDefault="00DB288B" w:rsidP="00141914">
            <w:pPr>
              <w:tabs>
                <w:tab w:val="left" w:pos="709"/>
              </w:tabs>
              <w:spacing w:after="0" w:line="240" w:lineRule="auto"/>
              <w:textAlignment w:val="baseline"/>
              <w:rPr>
                <w:rFonts w:ascii="Arial" w:hAnsi="Arial" w:cs="Arial"/>
                <w:bCs/>
                <w:sz w:val="24"/>
                <w:szCs w:val="24"/>
              </w:rPr>
            </w:pPr>
            <w:r w:rsidRPr="00F0600F">
              <w:rPr>
                <w:rFonts w:ascii="Arial" w:hAnsi="Arial" w:cs="Arial"/>
                <w:bCs/>
                <w:sz w:val="24"/>
                <w:szCs w:val="24"/>
              </w:rPr>
              <w:t>Netaikoma.</w:t>
            </w:r>
          </w:p>
        </w:tc>
      </w:tr>
      <w:tr w:rsidR="00DB288B" w:rsidRPr="00F0600F" w14:paraId="1924D646" w14:textId="77777777" w:rsidTr="00141914">
        <w:trPr>
          <w:trHeight w:val="300"/>
        </w:trPr>
        <w:tc>
          <w:tcPr>
            <w:tcW w:w="9634" w:type="dxa"/>
            <w:gridSpan w:val="3"/>
          </w:tcPr>
          <w:p w14:paraId="3F541E8D"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11. SUTARTIES GALIOJIMAS IR KEITIMAS</w:t>
            </w:r>
          </w:p>
        </w:tc>
      </w:tr>
      <w:tr w:rsidR="00DB288B" w:rsidRPr="00F0600F" w14:paraId="08FD03B8" w14:textId="77777777" w:rsidTr="00141914">
        <w:trPr>
          <w:trHeight w:val="300"/>
        </w:trPr>
        <w:tc>
          <w:tcPr>
            <w:tcW w:w="2972" w:type="dxa"/>
          </w:tcPr>
          <w:p w14:paraId="353D071C"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11.1. Sutarties sudarymas ir įsigaliojimas</w:t>
            </w:r>
          </w:p>
        </w:tc>
        <w:tc>
          <w:tcPr>
            <w:tcW w:w="6662" w:type="dxa"/>
            <w:gridSpan w:val="2"/>
          </w:tcPr>
          <w:p w14:paraId="0146822F" w14:textId="77777777" w:rsidR="00DB288B" w:rsidRPr="00F0600F" w:rsidRDefault="00DB288B" w:rsidP="00141914">
            <w:pPr>
              <w:spacing w:after="0" w:line="240" w:lineRule="auto"/>
              <w:jc w:val="both"/>
              <w:rPr>
                <w:rFonts w:ascii="Arial" w:hAnsi="Arial" w:cs="Arial"/>
                <w:sz w:val="24"/>
                <w:szCs w:val="24"/>
              </w:rPr>
            </w:pPr>
            <w:r w:rsidRPr="00F0600F">
              <w:rPr>
                <w:rFonts w:ascii="Arial" w:hAnsi="Arial" w:cs="Arial"/>
                <w:sz w:val="24"/>
                <w:szCs w:val="24"/>
              </w:rPr>
              <w:t>Ši Sutartis laikoma sudaryta ir įsigalioja nuo Sutarties pasirašymo dienos (antrosios Šalies pasirašymo dieną).</w:t>
            </w:r>
          </w:p>
        </w:tc>
      </w:tr>
      <w:tr w:rsidR="00DB288B" w:rsidRPr="00F0600F" w14:paraId="49D33CF1" w14:textId="77777777" w:rsidTr="00141914">
        <w:trPr>
          <w:trHeight w:val="300"/>
        </w:trPr>
        <w:tc>
          <w:tcPr>
            <w:tcW w:w="2972" w:type="dxa"/>
          </w:tcPr>
          <w:p w14:paraId="6D8457A0"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11.2. Sutarties galiojimo termino pratęsimas</w:t>
            </w:r>
          </w:p>
        </w:tc>
        <w:tc>
          <w:tcPr>
            <w:tcW w:w="6662" w:type="dxa"/>
            <w:gridSpan w:val="2"/>
          </w:tcPr>
          <w:p w14:paraId="0AA728C1" w14:textId="40F16BD4" w:rsidR="00DB288B" w:rsidRPr="00F0600F" w:rsidRDefault="003825CE" w:rsidP="003825CE">
            <w:pPr>
              <w:spacing w:after="0" w:line="240" w:lineRule="auto"/>
              <w:jc w:val="both"/>
              <w:rPr>
                <w:rFonts w:ascii="Arial" w:hAnsi="Arial" w:cs="Arial"/>
                <w:sz w:val="24"/>
                <w:szCs w:val="24"/>
              </w:rPr>
            </w:pPr>
            <w:r>
              <w:rPr>
                <w:rFonts w:ascii="Arial" w:hAnsi="Arial" w:cs="Arial"/>
                <w:sz w:val="24"/>
                <w:szCs w:val="24"/>
              </w:rPr>
              <w:t xml:space="preserve">Pratęsus </w:t>
            </w:r>
            <w:r w:rsidRPr="003825CE">
              <w:rPr>
                <w:rFonts w:ascii="Arial" w:hAnsi="Arial" w:cs="Arial"/>
                <w:sz w:val="24"/>
                <w:szCs w:val="24"/>
              </w:rPr>
              <w:t>Paslaugų teikimo termin</w:t>
            </w:r>
            <w:r>
              <w:rPr>
                <w:rFonts w:ascii="Arial" w:hAnsi="Arial" w:cs="Arial"/>
                <w:sz w:val="24"/>
                <w:szCs w:val="24"/>
              </w:rPr>
              <w:t>ą</w:t>
            </w:r>
            <w:r w:rsidRPr="003825CE">
              <w:rPr>
                <w:rFonts w:ascii="Arial" w:hAnsi="Arial" w:cs="Arial"/>
                <w:sz w:val="24"/>
                <w:szCs w:val="24"/>
              </w:rPr>
              <w:t xml:space="preserve"> tomis pačiomis sąlygomis Šalių susitarimu </w:t>
            </w:r>
            <w:r>
              <w:rPr>
                <w:rFonts w:ascii="Arial" w:hAnsi="Arial" w:cs="Arial"/>
                <w:sz w:val="24"/>
                <w:szCs w:val="24"/>
              </w:rPr>
              <w:t xml:space="preserve">pratęsiamas Sutarties galiojimo terminas. Terminas </w:t>
            </w:r>
            <w:r w:rsidRPr="003825CE">
              <w:rPr>
                <w:rFonts w:ascii="Arial" w:hAnsi="Arial" w:cs="Arial"/>
                <w:sz w:val="24"/>
                <w:szCs w:val="24"/>
              </w:rPr>
              <w:t>gali būti pratęstas du kartus po 12 mėnesių, jei Šalys nepareiškia prieštaravimų.</w:t>
            </w:r>
          </w:p>
        </w:tc>
      </w:tr>
      <w:tr w:rsidR="00DB288B" w:rsidRPr="00F0600F" w14:paraId="71E60045" w14:textId="77777777" w:rsidTr="00141914">
        <w:trPr>
          <w:trHeight w:val="300"/>
        </w:trPr>
        <w:tc>
          <w:tcPr>
            <w:tcW w:w="9634" w:type="dxa"/>
            <w:gridSpan w:val="3"/>
          </w:tcPr>
          <w:p w14:paraId="47D5D8AB"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12. SUTARTIES NUTRAUKIMAS</w:t>
            </w:r>
          </w:p>
        </w:tc>
      </w:tr>
      <w:tr w:rsidR="00DB288B" w:rsidRPr="00F0600F" w14:paraId="2067DC02" w14:textId="77777777" w:rsidTr="00141914">
        <w:trPr>
          <w:trHeight w:val="300"/>
        </w:trPr>
        <w:tc>
          <w:tcPr>
            <w:tcW w:w="2972" w:type="dxa"/>
          </w:tcPr>
          <w:p w14:paraId="1FA54357"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12.1. Sutarties nutraukimo pagrindai</w:t>
            </w:r>
          </w:p>
        </w:tc>
        <w:tc>
          <w:tcPr>
            <w:tcW w:w="6662" w:type="dxa"/>
            <w:gridSpan w:val="2"/>
          </w:tcPr>
          <w:p w14:paraId="22152637" w14:textId="77777777" w:rsidR="00DB288B" w:rsidRPr="00F0600F" w:rsidRDefault="00DB288B" w:rsidP="00141914">
            <w:pPr>
              <w:spacing w:after="0" w:line="240" w:lineRule="auto"/>
              <w:jc w:val="both"/>
              <w:rPr>
                <w:rFonts w:ascii="Arial" w:hAnsi="Arial" w:cs="Arial"/>
                <w:sz w:val="24"/>
                <w:szCs w:val="24"/>
              </w:rPr>
            </w:pPr>
            <w:r w:rsidRPr="00F0600F">
              <w:rPr>
                <w:rFonts w:ascii="Arial" w:hAnsi="Arial" w:cs="Arial"/>
                <w:sz w:val="24"/>
                <w:szCs w:val="24"/>
              </w:rPr>
              <w:t>Sutartis gali būti nutraukiama rašytiniu Šalių susitarimu arba vienašališkai, Bendrosiose sąlygose nustatyta tvarka.</w:t>
            </w:r>
          </w:p>
        </w:tc>
      </w:tr>
      <w:tr w:rsidR="00DB288B" w:rsidRPr="00F0600F" w14:paraId="2BA27BD9" w14:textId="77777777" w:rsidTr="00141914">
        <w:trPr>
          <w:trHeight w:val="300"/>
        </w:trPr>
        <w:tc>
          <w:tcPr>
            <w:tcW w:w="2972" w:type="dxa"/>
          </w:tcPr>
          <w:p w14:paraId="4B6FEBE7" w14:textId="77777777" w:rsidR="00DB288B" w:rsidRPr="001B2A32" w:rsidRDefault="00DB288B" w:rsidP="00141914">
            <w:pPr>
              <w:spacing w:after="0" w:line="240" w:lineRule="auto"/>
              <w:rPr>
                <w:rFonts w:ascii="Arial" w:hAnsi="Arial" w:cs="Arial"/>
                <w:b/>
                <w:bCs/>
                <w:sz w:val="24"/>
                <w:szCs w:val="24"/>
              </w:rPr>
            </w:pPr>
            <w:r w:rsidRPr="001B2A32">
              <w:rPr>
                <w:rFonts w:ascii="Arial" w:hAnsi="Arial" w:cs="Arial"/>
                <w:b/>
                <w:bCs/>
                <w:sz w:val="24"/>
                <w:szCs w:val="24"/>
              </w:rPr>
              <w:t>12.2. Esminiai Sutarties pažeidimai</w:t>
            </w:r>
          </w:p>
          <w:p w14:paraId="1FB9D915" w14:textId="77777777" w:rsidR="00DB288B" w:rsidRPr="003825CE" w:rsidRDefault="00DB288B" w:rsidP="00141914">
            <w:pPr>
              <w:spacing w:after="0" w:line="240" w:lineRule="auto"/>
              <w:rPr>
                <w:rFonts w:ascii="Arial" w:hAnsi="Arial" w:cs="Arial"/>
                <w:b/>
                <w:bCs/>
                <w:sz w:val="24"/>
                <w:szCs w:val="24"/>
                <w:highlight w:val="yellow"/>
              </w:rPr>
            </w:pPr>
          </w:p>
        </w:tc>
        <w:tc>
          <w:tcPr>
            <w:tcW w:w="6662" w:type="dxa"/>
            <w:gridSpan w:val="2"/>
          </w:tcPr>
          <w:p w14:paraId="37C9BE24" w14:textId="77777777" w:rsidR="00DB288B" w:rsidRPr="000A72C3" w:rsidRDefault="00DB288B" w:rsidP="00141914">
            <w:pPr>
              <w:spacing w:after="0" w:line="240" w:lineRule="auto"/>
              <w:jc w:val="both"/>
              <w:rPr>
                <w:rFonts w:ascii="Arial" w:eastAsia="Times New Roman" w:hAnsi="Arial" w:cs="Arial"/>
                <w:sz w:val="24"/>
                <w:szCs w:val="24"/>
              </w:rPr>
            </w:pPr>
            <w:r w:rsidRPr="000A72C3">
              <w:rPr>
                <w:rFonts w:ascii="Arial" w:eastAsia="Times New Roman" w:hAnsi="Arial" w:cs="Arial"/>
                <w:sz w:val="24"/>
                <w:szCs w:val="24"/>
              </w:rPr>
              <w:t>Esminiais Sutarties pažeidimais laikomi pažeidimai, nurodyti Bendrosiose sąlygose ir šie Specialiosiose sąlygose numatyti atvejai:</w:t>
            </w:r>
          </w:p>
          <w:p w14:paraId="519037CE" w14:textId="0424C9C4" w:rsidR="00DB288B" w:rsidRPr="000A72C3" w:rsidRDefault="00DB288B" w:rsidP="00141914">
            <w:pPr>
              <w:spacing w:after="0" w:line="240" w:lineRule="auto"/>
              <w:jc w:val="both"/>
              <w:rPr>
                <w:rFonts w:ascii="Arial" w:eastAsia="Times New Roman" w:hAnsi="Arial" w:cs="Arial"/>
                <w:sz w:val="24"/>
                <w:szCs w:val="24"/>
              </w:rPr>
            </w:pPr>
            <w:r w:rsidRPr="000A72C3">
              <w:rPr>
                <w:rFonts w:ascii="Arial" w:eastAsia="Times New Roman" w:hAnsi="Arial" w:cs="Arial"/>
                <w:sz w:val="24"/>
                <w:szCs w:val="24"/>
              </w:rPr>
              <w:t>12.2.1. jeigu Tiekėjas nevykdo prisiimtų įsipareigojimų už Sutartyje nustatytą Sutarties kainą</w:t>
            </w:r>
            <w:r w:rsidR="000A72C3" w:rsidRPr="000A72C3">
              <w:rPr>
                <w:rFonts w:ascii="Arial" w:eastAsia="Times New Roman" w:hAnsi="Arial" w:cs="Arial"/>
                <w:sz w:val="24"/>
                <w:szCs w:val="24"/>
              </w:rPr>
              <w:t xml:space="preserve"> (įkainius)</w:t>
            </w:r>
            <w:r w:rsidRPr="000A72C3">
              <w:rPr>
                <w:rFonts w:ascii="Arial" w:eastAsia="Times New Roman" w:hAnsi="Arial" w:cs="Arial"/>
                <w:sz w:val="24"/>
                <w:szCs w:val="24"/>
              </w:rPr>
              <w:t>;</w:t>
            </w:r>
          </w:p>
          <w:p w14:paraId="032EC586" w14:textId="4455B2C8" w:rsidR="00DB288B" w:rsidRPr="000A72C3" w:rsidRDefault="00DB288B" w:rsidP="00141914">
            <w:pPr>
              <w:spacing w:after="0" w:line="240" w:lineRule="auto"/>
              <w:jc w:val="both"/>
              <w:rPr>
                <w:rFonts w:ascii="Arial" w:eastAsia="Arial" w:hAnsi="Arial" w:cs="Arial"/>
                <w:sz w:val="24"/>
                <w:szCs w:val="24"/>
              </w:rPr>
            </w:pPr>
            <w:r w:rsidRPr="000A72C3">
              <w:rPr>
                <w:rFonts w:ascii="Arial" w:eastAsia="Arial" w:hAnsi="Arial" w:cs="Arial"/>
                <w:sz w:val="24"/>
                <w:szCs w:val="24"/>
              </w:rPr>
              <w:t>12.2.2</w:t>
            </w:r>
            <w:r w:rsidR="000A72C3" w:rsidRPr="000A72C3">
              <w:rPr>
                <w:rFonts w:ascii="Arial" w:eastAsia="Arial" w:hAnsi="Arial" w:cs="Arial"/>
                <w:sz w:val="24"/>
                <w:szCs w:val="24"/>
              </w:rPr>
              <w:t xml:space="preserve">. </w:t>
            </w:r>
            <w:r w:rsidRPr="000A72C3">
              <w:rPr>
                <w:rFonts w:ascii="Arial" w:eastAsia="Arial" w:hAnsi="Arial" w:cs="Arial"/>
                <w:sz w:val="24"/>
                <w:szCs w:val="24"/>
              </w:rPr>
              <w:t>jeigu Tiekėjas pažeidžia Paslaugų suteikimo terminus ir dėl suteikiamų Paslaugų vėlavimo Paslaugos tampa nebereikalingos;</w:t>
            </w:r>
          </w:p>
          <w:p w14:paraId="345C58B5" w14:textId="46602803" w:rsidR="00DB288B" w:rsidRPr="000A72C3" w:rsidRDefault="00DB288B" w:rsidP="00141914">
            <w:pPr>
              <w:tabs>
                <w:tab w:val="left" w:pos="567"/>
                <w:tab w:val="left" w:pos="851"/>
                <w:tab w:val="left" w:pos="992"/>
                <w:tab w:val="left" w:pos="1134"/>
              </w:tabs>
              <w:spacing w:after="0" w:line="240" w:lineRule="auto"/>
              <w:jc w:val="both"/>
              <w:rPr>
                <w:rFonts w:ascii="Arial" w:eastAsia="Arial" w:hAnsi="Arial" w:cs="Arial"/>
                <w:sz w:val="24"/>
                <w:szCs w:val="24"/>
              </w:rPr>
            </w:pPr>
            <w:r w:rsidRPr="000A72C3">
              <w:rPr>
                <w:rFonts w:ascii="Arial" w:eastAsia="Arial" w:hAnsi="Arial" w:cs="Arial"/>
                <w:sz w:val="24"/>
                <w:szCs w:val="24"/>
              </w:rPr>
              <w:t>12.2.</w:t>
            </w:r>
            <w:r w:rsidR="000A72C3" w:rsidRPr="000A72C3">
              <w:rPr>
                <w:rFonts w:ascii="Arial" w:eastAsia="Arial" w:hAnsi="Arial" w:cs="Arial"/>
                <w:sz w:val="24"/>
                <w:szCs w:val="24"/>
              </w:rPr>
              <w:t>3</w:t>
            </w:r>
            <w:r w:rsidRPr="000A72C3">
              <w:rPr>
                <w:rFonts w:ascii="Arial" w:eastAsia="Arial" w:hAnsi="Arial" w:cs="Arial"/>
                <w:sz w:val="24"/>
                <w:szCs w:val="24"/>
              </w:rPr>
              <w:t>. jeigu Tiekėjas suteikia nekokybiškas Paslaugas ir per Pirkėjo nustatytą protingą terminą neištaiso Paslaugų trūkumų</w:t>
            </w:r>
            <w:r w:rsidR="000A72C3" w:rsidRPr="000A72C3">
              <w:rPr>
                <w:rFonts w:ascii="Arial" w:eastAsia="Arial" w:hAnsi="Arial" w:cs="Arial"/>
                <w:sz w:val="24"/>
                <w:szCs w:val="24"/>
              </w:rPr>
              <w:t xml:space="preserve"> ir (ar) neatitikimų neįmanoma pašalinti per Pirkėjui priimtiną terminą</w:t>
            </w:r>
            <w:r w:rsidRPr="000A72C3">
              <w:rPr>
                <w:rFonts w:ascii="Arial" w:eastAsia="Arial" w:hAnsi="Arial" w:cs="Arial"/>
                <w:sz w:val="24"/>
                <w:szCs w:val="24"/>
              </w:rPr>
              <w:t>;</w:t>
            </w:r>
          </w:p>
          <w:p w14:paraId="55C3E5FB" w14:textId="0073F334" w:rsidR="00DB288B" w:rsidRPr="000A72C3" w:rsidRDefault="00DB288B" w:rsidP="00141914">
            <w:pPr>
              <w:spacing w:after="0" w:line="240" w:lineRule="auto"/>
              <w:jc w:val="both"/>
              <w:rPr>
                <w:rFonts w:ascii="Arial" w:eastAsia="Arial" w:hAnsi="Arial" w:cs="Arial"/>
                <w:sz w:val="24"/>
                <w:szCs w:val="24"/>
              </w:rPr>
            </w:pPr>
            <w:r w:rsidRPr="000A72C3">
              <w:rPr>
                <w:rFonts w:ascii="Arial" w:eastAsia="Arial" w:hAnsi="Arial" w:cs="Arial"/>
                <w:sz w:val="24"/>
                <w:szCs w:val="24"/>
              </w:rPr>
              <w:t>12.2.</w:t>
            </w:r>
            <w:r w:rsidR="000A72C3" w:rsidRPr="000A72C3">
              <w:rPr>
                <w:rFonts w:ascii="Arial" w:eastAsia="Arial" w:hAnsi="Arial" w:cs="Arial"/>
                <w:sz w:val="24"/>
                <w:szCs w:val="24"/>
              </w:rPr>
              <w:t>4</w:t>
            </w:r>
            <w:r w:rsidRPr="000A72C3">
              <w:rPr>
                <w:rFonts w:ascii="Arial" w:eastAsia="Arial" w:hAnsi="Arial" w:cs="Arial"/>
                <w:sz w:val="24"/>
                <w:szCs w:val="24"/>
              </w:rPr>
              <w:t xml:space="preserve">. Tiekėjo kvalifikacija tapo nebeatitinkančia pirkimo dokumentuose nustatytų Sutarties tinkamam vykdymui būtinų reikalavimų ir šie neatitikimai nebuvo ištaisyti per 14 </w:t>
            </w:r>
            <w:r w:rsidRPr="000A72C3">
              <w:rPr>
                <w:rFonts w:ascii="Arial" w:eastAsia="Arial" w:hAnsi="Arial" w:cs="Arial"/>
                <w:sz w:val="24"/>
                <w:szCs w:val="24"/>
              </w:rPr>
              <w:lastRenderedPageBreak/>
              <w:t>(keturiolika) kalendorinių dienų nuo kvalifikacijos tapimo neatitinkančia dienos;</w:t>
            </w:r>
          </w:p>
          <w:p w14:paraId="575AB0F0" w14:textId="40216845" w:rsidR="00DB288B" w:rsidRPr="000A72C3" w:rsidRDefault="00DB288B" w:rsidP="00141914">
            <w:pPr>
              <w:spacing w:after="0" w:line="240" w:lineRule="auto"/>
              <w:jc w:val="both"/>
              <w:rPr>
                <w:rFonts w:ascii="Arial" w:eastAsia="Arial" w:hAnsi="Arial" w:cs="Arial"/>
                <w:sz w:val="24"/>
                <w:szCs w:val="24"/>
              </w:rPr>
            </w:pPr>
            <w:r w:rsidRPr="000A72C3">
              <w:rPr>
                <w:rFonts w:ascii="Arial" w:eastAsia="Arial" w:hAnsi="Arial" w:cs="Arial"/>
                <w:sz w:val="24"/>
                <w:szCs w:val="24"/>
              </w:rPr>
              <w:t>12.2.</w:t>
            </w:r>
            <w:r w:rsidR="000A72C3" w:rsidRPr="000A72C3">
              <w:rPr>
                <w:rFonts w:ascii="Arial" w:eastAsia="Arial" w:hAnsi="Arial" w:cs="Arial"/>
                <w:sz w:val="24"/>
                <w:szCs w:val="24"/>
              </w:rPr>
              <w:t>5</w:t>
            </w:r>
            <w:r w:rsidRPr="000A72C3">
              <w:rPr>
                <w:rFonts w:ascii="Arial" w:eastAsia="Arial" w:hAnsi="Arial" w:cs="Arial"/>
                <w:sz w:val="24"/>
                <w:szCs w:val="24"/>
              </w:rPr>
              <w:t>. Tiekėjas pažeidžia šios Sutarties nuostatas, reglamentuojančias konkurenciją, intelektinės nuosavybės ar konfidencialios informacijos valdymą;</w:t>
            </w:r>
          </w:p>
          <w:p w14:paraId="17442094" w14:textId="6E326355" w:rsidR="000A72C3" w:rsidRPr="000A72C3" w:rsidRDefault="00DB288B" w:rsidP="00141914">
            <w:pPr>
              <w:spacing w:after="0" w:line="240" w:lineRule="auto"/>
              <w:jc w:val="both"/>
              <w:rPr>
                <w:rFonts w:ascii="Arial" w:eastAsia="Arial" w:hAnsi="Arial" w:cs="Arial"/>
                <w:kern w:val="2"/>
                <w:sz w:val="24"/>
                <w:szCs w:val="24"/>
              </w:rPr>
            </w:pPr>
            <w:r w:rsidRPr="000A72C3">
              <w:rPr>
                <w:rFonts w:ascii="Arial" w:eastAsia="Arial" w:hAnsi="Arial" w:cs="Arial"/>
                <w:sz w:val="24"/>
                <w:szCs w:val="24"/>
              </w:rPr>
              <w:t>12.6.</w:t>
            </w:r>
            <w:r w:rsidR="000A72C3" w:rsidRPr="000A72C3">
              <w:rPr>
                <w:rFonts w:ascii="Arial" w:eastAsia="Arial" w:hAnsi="Arial" w:cs="Arial"/>
                <w:sz w:val="24"/>
                <w:szCs w:val="24"/>
              </w:rPr>
              <w:t>6</w:t>
            </w:r>
            <w:r w:rsidRPr="000A72C3">
              <w:rPr>
                <w:rFonts w:ascii="Arial" w:eastAsia="Arial" w:hAnsi="Arial" w:cs="Arial"/>
                <w:sz w:val="24"/>
                <w:szCs w:val="24"/>
              </w:rPr>
              <w:t xml:space="preserve">. </w:t>
            </w:r>
            <w:r w:rsidR="000A72C3" w:rsidRPr="000A72C3">
              <w:rPr>
                <w:rFonts w:ascii="Arial" w:eastAsia="Arial" w:hAnsi="Arial" w:cs="Arial"/>
                <w:kern w:val="2"/>
                <w:sz w:val="24"/>
                <w:szCs w:val="24"/>
              </w:rPr>
              <w:t>Tiekėjui už Sutarties pažeidimus skirta 5 ir daugiau baudų, numatytų Sutarties Specialiųjų sąlygų 9</w:t>
            </w:r>
            <w:r w:rsidR="000A72C3">
              <w:rPr>
                <w:rFonts w:ascii="Arial" w:eastAsia="Arial" w:hAnsi="Arial" w:cs="Arial"/>
                <w:kern w:val="2"/>
                <w:sz w:val="24"/>
                <w:szCs w:val="24"/>
              </w:rPr>
              <w:t xml:space="preserve"> </w:t>
            </w:r>
            <w:r w:rsidR="000A72C3" w:rsidRPr="000A72C3">
              <w:rPr>
                <w:rFonts w:ascii="Arial" w:eastAsia="Arial" w:hAnsi="Arial" w:cs="Arial"/>
                <w:kern w:val="2"/>
                <w:sz w:val="24"/>
                <w:szCs w:val="24"/>
              </w:rPr>
              <w:t>skyriuje</w:t>
            </w:r>
            <w:r w:rsidR="000A72C3">
              <w:rPr>
                <w:rFonts w:ascii="Arial" w:eastAsia="Arial" w:hAnsi="Arial" w:cs="Arial"/>
                <w:kern w:val="2"/>
                <w:sz w:val="24"/>
                <w:szCs w:val="24"/>
              </w:rPr>
              <w:t xml:space="preserve">. </w:t>
            </w:r>
          </w:p>
        </w:tc>
      </w:tr>
      <w:tr w:rsidR="00DB288B" w:rsidRPr="00F0600F" w14:paraId="25F5A337" w14:textId="77777777" w:rsidTr="00141914">
        <w:trPr>
          <w:trHeight w:val="300"/>
        </w:trPr>
        <w:tc>
          <w:tcPr>
            <w:tcW w:w="9634" w:type="dxa"/>
            <w:gridSpan w:val="3"/>
          </w:tcPr>
          <w:p w14:paraId="13760283" w14:textId="77777777" w:rsidR="00DB288B" w:rsidRPr="00F0600F" w:rsidRDefault="00DB288B">
            <w:pPr>
              <w:pStyle w:val="Sraopastraipa"/>
              <w:numPr>
                <w:ilvl w:val="0"/>
                <w:numId w:val="51"/>
              </w:numPr>
              <w:spacing w:after="0" w:line="240" w:lineRule="auto"/>
              <w:jc w:val="center"/>
              <w:rPr>
                <w:rFonts w:ascii="Arial" w:hAnsi="Arial" w:cs="Arial"/>
                <w:b/>
                <w:kern w:val="2"/>
                <w:sz w:val="24"/>
                <w:szCs w:val="24"/>
              </w:rPr>
            </w:pPr>
            <w:r w:rsidRPr="00F0600F">
              <w:rPr>
                <w:rFonts w:ascii="Arial" w:hAnsi="Arial" w:cs="Arial"/>
                <w:b/>
                <w:bCs/>
                <w:sz w:val="24"/>
                <w:szCs w:val="24"/>
              </w:rPr>
              <w:lastRenderedPageBreak/>
              <w:t>APLINKOS APSAUGOS IR SOCIALINIAI KRITERIJAI</w:t>
            </w:r>
            <w:r w:rsidRPr="00F0600F">
              <w:rPr>
                <w:rFonts w:ascii="Arial" w:hAnsi="Arial" w:cs="Arial"/>
                <w:b/>
                <w:kern w:val="2"/>
                <w:sz w:val="24"/>
                <w:szCs w:val="24"/>
              </w:rPr>
              <w:t xml:space="preserve"> </w:t>
            </w:r>
          </w:p>
          <w:p w14:paraId="314B046D" w14:textId="77777777" w:rsidR="00DB288B" w:rsidRPr="00F0600F" w:rsidRDefault="00DB288B" w:rsidP="00141914">
            <w:pPr>
              <w:pStyle w:val="Sraopastraipa"/>
              <w:spacing w:after="0" w:line="240" w:lineRule="auto"/>
              <w:ind w:left="568"/>
              <w:jc w:val="center"/>
              <w:rPr>
                <w:rFonts w:ascii="Arial" w:hAnsi="Arial" w:cs="Arial"/>
                <w:sz w:val="24"/>
                <w:szCs w:val="24"/>
              </w:rPr>
            </w:pPr>
            <w:r w:rsidRPr="00F0600F">
              <w:rPr>
                <w:rFonts w:ascii="Arial" w:hAnsi="Arial" w:cs="Arial"/>
                <w:sz w:val="24"/>
                <w:szCs w:val="24"/>
              </w:rPr>
              <w:t>(taikoma, jeigu aplinkosauginiai ir (arba) socialiniai kriterijai nustatomi kaip Sutarties vykdymo sąlygos)</w:t>
            </w:r>
          </w:p>
        </w:tc>
      </w:tr>
      <w:tr w:rsidR="00DB288B" w:rsidRPr="00F0600F" w14:paraId="6713FC2D" w14:textId="77777777" w:rsidTr="00141914">
        <w:trPr>
          <w:trHeight w:val="300"/>
        </w:trPr>
        <w:tc>
          <w:tcPr>
            <w:tcW w:w="2972" w:type="dxa"/>
          </w:tcPr>
          <w:p w14:paraId="5B8331BF"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13.1. </w:t>
            </w:r>
            <w:r w:rsidRPr="00F0600F">
              <w:rPr>
                <w:rFonts w:ascii="Arial" w:hAnsi="Arial" w:cs="Arial"/>
                <w:b/>
                <w:kern w:val="2"/>
                <w:sz w:val="24"/>
                <w:szCs w:val="24"/>
              </w:rPr>
              <w:t>Su perkamomis paslaugomis susiję aplinkos apsaugos kriterijai</w:t>
            </w:r>
          </w:p>
        </w:tc>
        <w:tc>
          <w:tcPr>
            <w:tcW w:w="6662" w:type="dxa"/>
            <w:gridSpan w:val="2"/>
          </w:tcPr>
          <w:p w14:paraId="53185223" w14:textId="00CBCAC5" w:rsidR="00DB288B" w:rsidRPr="00F0600F" w:rsidRDefault="00DB288B" w:rsidP="00141914">
            <w:pPr>
              <w:spacing w:after="0" w:line="240" w:lineRule="auto"/>
              <w:jc w:val="both"/>
              <w:rPr>
                <w:rFonts w:ascii="Arial" w:hAnsi="Arial" w:cs="Arial"/>
                <w:b/>
                <w:bCs/>
                <w:i/>
                <w:iCs/>
                <w:sz w:val="24"/>
                <w:szCs w:val="24"/>
                <w:u w:val="single"/>
              </w:rPr>
            </w:pPr>
            <w:r w:rsidRPr="00F0600F">
              <w:rPr>
                <w:rFonts w:ascii="Arial" w:hAnsi="Arial" w:cs="Arial"/>
                <w:kern w:val="2"/>
                <w:sz w:val="24"/>
                <w:szCs w:val="24"/>
                <w:shd w:val="clear" w:color="auto" w:fill="FFFFFF"/>
              </w:rPr>
              <w:t>Aplinkosauginiai kriterijai Paslaugoms nustatomi vadovaujantis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rFonts w:ascii="Arial" w:hAnsi="Arial" w:cs="Arial"/>
                <w:kern w:val="2"/>
                <w:sz w:val="24"/>
                <w:szCs w:val="24"/>
                <w:shd w:val="clear" w:color="auto" w:fill="FFFFFF"/>
              </w:rPr>
              <w:t>“</w:t>
            </w:r>
            <w:r w:rsidRPr="00F0600F">
              <w:rPr>
                <w:rFonts w:ascii="Arial" w:hAnsi="Arial" w:cs="Arial"/>
                <w:kern w:val="2"/>
                <w:sz w:val="24"/>
                <w:szCs w:val="24"/>
                <w:shd w:val="clear" w:color="auto" w:fill="FFFFFF"/>
              </w:rPr>
              <w:t xml:space="preserve"> 4.4.</w:t>
            </w:r>
            <w:r>
              <w:rPr>
                <w:rFonts w:ascii="Arial" w:hAnsi="Arial" w:cs="Arial"/>
                <w:kern w:val="2"/>
                <w:sz w:val="24"/>
                <w:szCs w:val="24"/>
                <w:shd w:val="clear" w:color="auto" w:fill="FFFFFF"/>
              </w:rPr>
              <w:t>4.</w:t>
            </w:r>
            <w:r w:rsidRPr="00F0600F">
              <w:rPr>
                <w:rFonts w:ascii="Arial" w:hAnsi="Arial" w:cs="Arial"/>
                <w:kern w:val="2"/>
                <w:sz w:val="24"/>
                <w:szCs w:val="24"/>
                <w:shd w:val="clear" w:color="auto" w:fill="FFFFFF"/>
              </w:rPr>
              <w:t>1</w:t>
            </w:r>
            <w:r w:rsidR="003825CE">
              <w:rPr>
                <w:rFonts w:ascii="Arial" w:hAnsi="Arial" w:cs="Arial"/>
                <w:kern w:val="2"/>
                <w:sz w:val="24"/>
                <w:szCs w:val="24"/>
                <w:shd w:val="clear" w:color="auto" w:fill="FFFFFF"/>
              </w:rPr>
              <w:t xml:space="preserve">, </w:t>
            </w:r>
            <w:r>
              <w:rPr>
                <w:rFonts w:ascii="Arial" w:hAnsi="Arial" w:cs="Arial"/>
                <w:kern w:val="2"/>
                <w:sz w:val="24"/>
                <w:szCs w:val="24"/>
                <w:shd w:val="clear" w:color="auto" w:fill="FFFFFF"/>
              </w:rPr>
              <w:t xml:space="preserve">4.4.4.3 </w:t>
            </w:r>
            <w:r w:rsidRPr="00F0600F">
              <w:rPr>
                <w:rFonts w:ascii="Arial" w:hAnsi="Arial" w:cs="Arial"/>
                <w:kern w:val="2"/>
                <w:sz w:val="24"/>
                <w:szCs w:val="24"/>
                <w:shd w:val="clear" w:color="auto" w:fill="FFFFFF"/>
              </w:rPr>
              <w:t>papunkči</w:t>
            </w:r>
            <w:r>
              <w:rPr>
                <w:rFonts w:ascii="Arial" w:hAnsi="Arial" w:cs="Arial"/>
                <w:kern w:val="2"/>
                <w:sz w:val="24"/>
                <w:szCs w:val="24"/>
                <w:shd w:val="clear" w:color="auto" w:fill="FFFFFF"/>
              </w:rPr>
              <w:t>ais</w:t>
            </w:r>
            <w:r w:rsidRPr="00F0600F">
              <w:rPr>
                <w:rFonts w:ascii="Arial" w:hAnsi="Arial" w:cs="Arial"/>
                <w:kern w:val="2"/>
                <w:sz w:val="24"/>
                <w:szCs w:val="24"/>
                <w:shd w:val="clear" w:color="auto" w:fill="FFFFFF"/>
              </w:rPr>
              <w:t>.</w:t>
            </w:r>
          </w:p>
        </w:tc>
      </w:tr>
      <w:tr w:rsidR="00DB288B" w:rsidRPr="00F0600F" w14:paraId="2D8CBDB9" w14:textId="77777777" w:rsidTr="00141914">
        <w:trPr>
          <w:trHeight w:val="300"/>
        </w:trPr>
        <w:tc>
          <w:tcPr>
            <w:tcW w:w="2972" w:type="dxa"/>
          </w:tcPr>
          <w:p w14:paraId="04BE4708"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13.2. </w:t>
            </w:r>
            <w:r w:rsidRPr="00F0600F">
              <w:rPr>
                <w:rFonts w:ascii="Arial" w:hAnsi="Arial" w:cs="Arial"/>
                <w:b/>
                <w:kern w:val="2"/>
                <w:sz w:val="24"/>
                <w:szCs w:val="24"/>
                <w:shd w:val="clear" w:color="auto" w:fill="FFFFFF"/>
              </w:rPr>
              <w:t>Su perkamomis Paslaugomis susiję socialiniai kriterijai</w:t>
            </w:r>
          </w:p>
        </w:tc>
        <w:tc>
          <w:tcPr>
            <w:tcW w:w="6662" w:type="dxa"/>
            <w:gridSpan w:val="2"/>
          </w:tcPr>
          <w:p w14:paraId="12B7BAFA" w14:textId="77777777" w:rsidR="00DB288B" w:rsidRPr="00F0600F" w:rsidRDefault="00DB288B" w:rsidP="00141914">
            <w:pPr>
              <w:pStyle w:val="Sraopastraipa"/>
              <w:spacing w:after="0" w:line="240" w:lineRule="auto"/>
              <w:ind w:left="0"/>
              <w:rPr>
                <w:rFonts w:ascii="Arial" w:hAnsi="Arial" w:cs="Arial"/>
                <w:sz w:val="24"/>
                <w:szCs w:val="24"/>
              </w:rPr>
            </w:pPr>
            <w:r w:rsidRPr="00F0600F">
              <w:rPr>
                <w:rFonts w:ascii="Arial" w:hAnsi="Arial" w:cs="Arial"/>
                <w:sz w:val="24"/>
                <w:szCs w:val="24"/>
                <w:shd w:val="clear" w:color="auto" w:fill="FFFFFF"/>
              </w:rPr>
              <w:t>Netaikoma.</w:t>
            </w:r>
          </w:p>
        </w:tc>
      </w:tr>
      <w:tr w:rsidR="00DB288B" w:rsidRPr="00F0600F" w14:paraId="2E563CF0" w14:textId="77777777" w:rsidTr="00141914">
        <w:trPr>
          <w:trHeight w:val="300"/>
        </w:trPr>
        <w:tc>
          <w:tcPr>
            <w:tcW w:w="9634" w:type="dxa"/>
            <w:gridSpan w:val="3"/>
          </w:tcPr>
          <w:p w14:paraId="0B571ED4" w14:textId="77777777" w:rsidR="00DB288B" w:rsidRPr="00F0600F" w:rsidRDefault="00DB288B" w:rsidP="00141914">
            <w:pPr>
              <w:spacing w:after="0" w:line="240" w:lineRule="auto"/>
              <w:jc w:val="center"/>
              <w:rPr>
                <w:rFonts w:ascii="Arial" w:hAnsi="Arial" w:cs="Arial"/>
                <w:b/>
                <w:bCs/>
                <w:sz w:val="24"/>
                <w:szCs w:val="24"/>
              </w:rPr>
            </w:pPr>
            <w:r w:rsidRPr="00F0600F">
              <w:rPr>
                <w:rFonts w:ascii="Arial" w:hAnsi="Arial" w:cs="Arial"/>
                <w:b/>
                <w:bCs/>
                <w:sz w:val="24"/>
                <w:szCs w:val="24"/>
              </w:rPr>
              <w:t xml:space="preserve">14. BENDRŲJŲ SĄLYGŲ PAKEITIMAI IR PAPILDYMAI </w:t>
            </w:r>
          </w:p>
          <w:p w14:paraId="28465C78" w14:textId="77777777" w:rsidR="00DB288B" w:rsidRPr="00F0600F" w:rsidRDefault="00DB288B" w:rsidP="00141914">
            <w:pPr>
              <w:spacing w:after="0" w:line="240" w:lineRule="auto"/>
              <w:ind w:firstLine="22"/>
              <w:jc w:val="center"/>
              <w:rPr>
                <w:rFonts w:ascii="Arial" w:hAnsi="Arial" w:cs="Arial"/>
                <w:sz w:val="24"/>
                <w:szCs w:val="24"/>
              </w:rPr>
            </w:pPr>
            <w:r w:rsidRPr="00F0600F">
              <w:rPr>
                <w:rFonts w:ascii="Arial" w:hAnsi="Arial" w:cs="Arial"/>
                <w:sz w:val="24"/>
                <w:szCs w:val="24"/>
              </w:rPr>
              <w:t xml:space="preserve">(jeigu būtina dėl konkretaus Sutarties dalyko specifikos) </w:t>
            </w:r>
          </w:p>
        </w:tc>
      </w:tr>
      <w:tr w:rsidR="00DB288B" w:rsidRPr="00F0600F" w14:paraId="7D956E99" w14:textId="77777777" w:rsidTr="00141914">
        <w:trPr>
          <w:trHeight w:val="300"/>
        </w:trPr>
        <w:tc>
          <w:tcPr>
            <w:tcW w:w="2972" w:type="dxa"/>
          </w:tcPr>
          <w:p w14:paraId="3D6C98C2"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 xml:space="preserve">14.1. </w:t>
            </w:r>
          </w:p>
        </w:tc>
        <w:tc>
          <w:tcPr>
            <w:tcW w:w="6662" w:type="dxa"/>
            <w:gridSpan w:val="2"/>
          </w:tcPr>
          <w:p w14:paraId="0A2D0E97"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613A72B0" w14:textId="77777777" w:rsidTr="00141914">
        <w:trPr>
          <w:trHeight w:val="300"/>
        </w:trPr>
        <w:tc>
          <w:tcPr>
            <w:tcW w:w="2972" w:type="dxa"/>
          </w:tcPr>
          <w:p w14:paraId="68C0E92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14.2.</w:t>
            </w:r>
          </w:p>
        </w:tc>
        <w:tc>
          <w:tcPr>
            <w:tcW w:w="6662" w:type="dxa"/>
            <w:gridSpan w:val="2"/>
          </w:tcPr>
          <w:p w14:paraId="4BBE5E74"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E381AB8" w14:textId="77777777" w:rsidTr="00141914">
        <w:trPr>
          <w:trHeight w:val="300"/>
        </w:trPr>
        <w:tc>
          <w:tcPr>
            <w:tcW w:w="2972" w:type="dxa"/>
          </w:tcPr>
          <w:p w14:paraId="1A4EAF05"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14.3.</w:t>
            </w:r>
          </w:p>
        </w:tc>
        <w:tc>
          <w:tcPr>
            <w:tcW w:w="6662" w:type="dxa"/>
            <w:gridSpan w:val="2"/>
          </w:tcPr>
          <w:p w14:paraId="579D0791"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C9CEC34" w14:textId="77777777" w:rsidTr="00141914">
        <w:trPr>
          <w:trHeight w:val="300"/>
        </w:trPr>
        <w:tc>
          <w:tcPr>
            <w:tcW w:w="2972" w:type="dxa"/>
          </w:tcPr>
          <w:p w14:paraId="0965E4E8"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14.4.</w:t>
            </w:r>
          </w:p>
        </w:tc>
        <w:tc>
          <w:tcPr>
            <w:tcW w:w="6662" w:type="dxa"/>
            <w:gridSpan w:val="2"/>
          </w:tcPr>
          <w:p w14:paraId="250B4684"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234D5267" w14:textId="77777777" w:rsidTr="00141914">
        <w:trPr>
          <w:trHeight w:val="300"/>
        </w:trPr>
        <w:tc>
          <w:tcPr>
            <w:tcW w:w="2972" w:type="dxa"/>
          </w:tcPr>
          <w:p w14:paraId="6B1E4DD8"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14.5.</w:t>
            </w:r>
          </w:p>
        </w:tc>
        <w:tc>
          <w:tcPr>
            <w:tcW w:w="6662" w:type="dxa"/>
            <w:gridSpan w:val="2"/>
          </w:tcPr>
          <w:p w14:paraId="049D5833" w14:textId="77777777" w:rsidR="00DB288B" w:rsidRPr="00F0600F" w:rsidRDefault="00DB288B" w:rsidP="00141914">
            <w:pPr>
              <w:spacing w:after="0" w:line="240" w:lineRule="auto"/>
              <w:jc w:val="both"/>
              <w:rPr>
                <w:rFonts w:ascii="Arial" w:hAnsi="Arial" w:cs="Arial"/>
                <w:sz w:val="24"/>
                <w:szCs w:val="24"/>
              </w:rPr>
            </w:pPr>
            <w:r w:rsidRPr="00F0600F">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DB288B" w:rsidRPr="00F0600F" w14:paraId="2025572A" w14:textId="77777777" w:rsidTr="00141914">
        <w:trPr>
          <w:trHeight w:val="300"/>
        </w:trPr>
        <w:tc>
          <w:tcPr>
            <w:tcW w:w="9634" w:type="dxa"/>
            <w:gridSpan w:val="3"/>
          </w:tcPr>
          <w:p w14:paraId="685F03E5" w14:textId="77777777" w:rsidR="00DB288B" w:rsidRPr="00F0600F" w:rsidRDefault="00DB288B" w:rsidP="00141914">
            <w:pPr>
              <w:spacing w:after="0" w:line="240" w:lineRule="auto"/>
              <w:jc w:val="center"/>
              <w:rPr>
                <w:rFonts w:ascii="Arial" w:hAnsi="Arial" w:cs="Arial"/>
                <w:b/>
                <w:bCs/>
                <w:sz w:val="24"/>
                <w:szCs w:val="24"/>
              </w:rPr>
            </w:pPr>
            <w:r w:rsidRPr="00F0600F">
              <w:rPr>
                <w:rFonts w:ascii="Arial" w:hAnsi="Arial" w:cs="Arial"/>
                <w:b/>
                <w:bCs/>
                <w:sz w:val="24"/>
                <w:szCs w:val="24"/>
              </w:rPr>
              <w:t>15. SUTARTIES PRIEDAI</w:t>
            </w:r>
          </w:p>
        </w:tc>
      </w:tr>
      <w:tr w:rsidR="00DB288B" w:rsidRPr="00F0600F" w14:paraId="01261EF1" w14:textId="77777777" w:rsidTr="00141914">
        <w:trPr>
          <w:trHeight w:val="300"/>
        </w:trPr>
        <w:tc>
          <w:tcPr>
            <w:tcW w:w="2972" w:type="dxa"/>
          </w:tcPr>
          <w:p w14:paraId="538D9A1B"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15.1. Priedas Nr. 1</w:t>
            </w:r>
          </w:p>
        </w:tc>
        <w:tc>
          <w:tcPr>
            <w:tcW w:w="6662" w:type="dxa"/>
            <w:gridSpan w:val="2"/>
          </w:tcPr>
          <w:p w14:paraId="7A5DF252"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 xml:space="preserve">Techninė specifikacija </w:t>
            </w:r>
          </w:p>
        </w:tc>
      </w:tr>
      <w:tr w:rsidR="00DB288B" w:rsidRPr="00F0600F" w14:paraId="34AD85DE" w14:textId="77777777" w:rsidTr="00141914">
        <w:trPr>
          <w:trHeight w:val="300"/>
        </w:trPr>
        <w:tc>
          <w:tcPr>
            <w:tcW w:w="2972" w:type="dxa"/>
          </w:tcPr>
          <w:p w14:paraId="2E7DAD70"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15.2. Priedas Nr. 2</w:t>
            </w:r>
          </w:p>
        </w:tc>
        <w:tc>
          <w:tcPr>
            <w:tcW w:w="6662" w:type="dxa"/>
            <w:gridSpan w:val="2"/>
          </w:tcPr>
          <w:p w14:paraId="267369C6"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sz w:val="24"/>
                <w:szCs w:val="24"/>
              </w:rPr>
              <w:t xml:space="preserve">Tiekėjo pasiūlymas </w:t>
            </w:r>
          </w:p>
        </w:tc>
      </w:tr>
      <w:tr w:rsidR="00DB288B" w:rsidRPr="00F0600F" w14:paraId="7487F71A" w14:textId="77777777" w:rsidTr="00141914">
        <w:trPr>
          <w:trHeight w:val="300"/>
        </w:trPr>
        <w:tc>
          <w:tcPr>
            <w:tcW w:w="2972" w:type="dxa"/>
          </w:tcPr>
          <w:p w14:paraId="7FF568ED"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15.3. Priedas Nr. 3</w:t>
            </w:r>
          </w:p>
        </w:tc>
        <w:tc>
          <w:tcPr>
            <w:tcW w:w="6662" w:type="dxa"/>
            <w:gridSpan w:val="2"/>
          </w:tcPr>
          <w:p w14:paraId="04C75B67"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Sutarties vykdymui pasitelkiami subtiekėjai ir (ar) specialistai</w:t>
            </w:r>
          </w:p>
          <w:p w14:paraId="6F0A2DB2"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i/>
                <w:iCs/>
                <w:sz w:val="24"/>
                <w:szCs w:val="24"/>
              </w:rPr>
              <w:t>[pildoma, jei pasitelkiami]</w:t>
            </w:r>
          </w:p>
        </w:tc>
      </w:tr>
      <w:tr w:rsidR="00DB288B" w:rsidRPr="00F0600F" w14:paraId="723AC4A4" w14:textId="77777777" w:rsidTr="00141914">
        <w:trPr>
          <w:trHeight w:val="300"/>
        </w:trPr>
        <w:tc>
          <w:tcPr>
            <w:tcW w:w="2972" w:type="dxa"/>
          </w:tcPr>
          <w:p w14:paraId="1F1FA0F3"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15.4. Priedas Nr. 4</w:t>
            </w:r>
          </w:p>
        </w:tc>
        <w:tc>
          <w:tcPr>
            <w:tcW w:w="6662" w:type="dxa"/>
            <w:gridSpan w:val="2"/>
          </w:tcPr>
          <w:p w14:paraId="1B6E5189" w14:textId="77777777" w:rsidR="00DB288B" w:rsidRPr="00F0600F" w:rsidRDefault="00DB288B" w:rsidP="00141914">
            <w:pPr>
              <w:spacing w:after="0" w:line="240" w:lineRule="auto"/>
              <w:rPr>
                <w:rFonts w:ascii="Arial" w:hAnsi="Arial" w:cs="Arial"/>
                <w:i/>
                <w:iCs/>
                <w:sz w:val="24"/>
                <w:szCs w:val="24"/>
              </w:rPr>
            </w:pPr>
            <w:r w:rsidRPr="00F0600F">
              <w:rPr>
                <w:rFonts w:ascii="Arial" w:hAnsi="Arial" w:cs="Arial"/>
                <w:i/>
                <w:iCs/>
                <w:sz w:val="24"/>
                <w:szCs w:val="24"/>
              </w:rPr>
              <w:t>-</w:t>
            </w:r>
          </w:p>
        </w:tc>
      </w:tr>
      <w:tr w:rsidR="00DB288B" w:rsidRPr="00F0600F" w14:paraId="66AE598C" w14:textId="77777777" w:rsidTr="00141914">
        <w:trPr>
          <w:trHeight w:val="300"/>
        </w:trPr>
        <w:tc>
          <w:tcPr>
            <w:tcW w:w="2972" w:type="dxa"/>
          </w:tcPr>
          <w:p w14:paraId="5396B98B"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15.5. Priedas Nr. 5</w:t>
            </w:r>
          </w:p>
        </w:tc>
        <w:tc>
          <w:tcPr>
            <w:tcW w:w="6662" w:type="dxa"/>
            <w:gridSpan w:val="2"/>
          </w:tcPr>
          <w:p w14:paraId="5858EDF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w:t>
            </w:r>
          </w:p>
        </w:tc>
      </w:tr>
      <w:tr w:rsidR="00DB288B" w:rsidRPr="00F0600F" w14:paraId="3DBB5913" w14:textId="77777777" w:rsidTr="00141914">
        <w:tc>
          <w:tcPr>
            <w:tcW w:w="9634" w:type="dxa"/>
            <w:gridSpan w:val="3"/>
          </w:tcPr>
          <w:p w14:paraId="49AE45DF"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16. ŠALIŲ ATSTOVŲ PARAŠAI</w:t>
            </w:r>
          </w:p>
        </w:tc>
      </w:tr>
      <w:tr w:rsidR="00DB288B" w:rsidRPr="00F0600F" w14:paraId="6E67B193" w14:textId="77777777" w:rsidTr="00141914">
        <w:tc>
          <w:tcPr>
            <w:tcW w:w="4815" w:type="dxa"/>
            <w:gridSpan w:val="2"/>
          </w:tcPr>
          <w:p w14:paraId="5754F84E" w14:textId="77777777" w:rsidR="00DB288B" w:rsidRPr="00F0600F" w:rsidRDefault="00DB288B" w:rsidP="00141914">
            <w:pPr>
              <w:spacing w:after="0" w:line="240" w:lineRule="auto"/>
              <w:ind w:firstLine="22"/>
              <w:jc w:val="center"/>
              <w:rPr>
                <w:rFonts w:ascii="Arial" w:hAnsi="Arial" w:cs="Arial"/>
                <w:b/>
                <w:bCs/>
                <w:sz w:val="24"/>
                <w:szCs w:val="24"/>
              </w:rPr>
            </w:pPr>
            <w:r w:rsidRPr="00F0600F">
              <w:rPr>
                <w:rFonts w:ascii="Arial" w:hAnsi="Arial" w:cs="Arial"/>
                <w:b/>
                <w:bCs/>
                <w:sz w:val="24"/>
                <w:szCs w:val="24"/>
              </w:rPr>
              <w:t>PIRKĖJAS</w:t>
            </w:r>
          </w:p>
        </w:tc>
        <w:tc>
          <w:tcPr>
            <w:tcW w:w="4819" w:type="dxa"/>
          </w:tcPr>
          <w:p w14:paraId="71C6B055" w14:textId="77777777" w:rsidR="00DB288B" w:rsidRPr="00F0600F" w:rsidRDefault="00DB288B" w:rsidP="00141914">
            <w:pPr>
              <w:spacing w:after="0" w:line="240" w:lineRule="auto"/>
              <w:jc w:val="center"/>
              <w:rPr>
                <w:rFonts w:ascii="Arial" w:hAnsi="Arial" w:cs="Arial"/>
                <w:b/>
                <w:bCs/>
                <w:sz w:val="24"/>
                <w:szCs w:val="24"/>
              </w:rPr>
            </w:pPr>
            <w:r w:rsidRPr="00F0600F">
              <w:rPr>
                <w:rFonts w:ascii="Arial" w:hAnsi="Arial" w:cs="Arial"/>
                <w:b/>
                <w:bCs/>
                <w:sz w:val="24"/>
                <w:szCs w:val="24"/>
              </w:rPr>
              <w:t>TIEKĖJAS</w:t>
            </w:r>
          </w:p>
        </w:tc>
      </w:tr>
      <w:tr w:rsidR="00DB288B" w:rsidRPr="00237311" w14:paraId="4E8A6500" w14:textId="77777777" w:rsidTr="00141914">
        <w:trPr>
          <w:trHeight w:val="1263"/>
        </w:trPr>
        <w:tc>
          <w:tcPr>
            <w:tcW w:w="4815" w:type="dxa"/>
            <w:gridSpan w:val="2"/>
          </w:tcPr>
          <w:p w14:paraId="7432A4BF"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Pavadinimas</w:t>
            </w:r>
          </w:p>
          <w:p w14:paraId="55E71AF0"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1E01443A"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31A33326"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5CEDF69E"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301B05FB"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6DE654FC" w14:textId="77777777" w:rsidR="00DB288B" w:rsidRPr="00237311" w:rsidRDefault="00DB288B" w:rsidP="00141914">
            <w:pPr>
              <w:tabs>
                <w:tab w:val="left" w:pos="709"/>
              </w:tabs>
              <w:spacing w:after="0" w:line="240" w:lineRule="auto"/>
              <w:rPr>
                <w:rFonts w:ascii="Arial" w:hAnsi="Arial" w:cs="Arial"/>
                <w:i/>
                <w:iCs/>
                <w:sz w:val="22"/>
                <w:szCs w:val="22"/>
              </w:rPr>
            </w:pPr>
          </w:p>
          <w:p w14:paraId="38574667" w14:textId="77777777" w:rsidR="00DB288B" w:rsidRPr="00237311" w:rsidRDefault="00DB288B" w:rsidP="00141914">
            <w:pPr>
              <w:tabs>
                <w:tab w:val="left" w:pos="709"/>
              </w:tabs>
              <w:spacing w:after="0" w:line="240" w:lineRule="auto"/>
              <w:rPr>
                <w:rFonts w:ascii="Arial" w:hAnsi="Arial" w:cs="Arial"/>
                <w:sz w:val="22"/>
                <w:szCs w:val="22"/>
              </w:rPr>
            </w:pPr>
            <w:r w:rsidRPr="00237311">
              <w:rPr>
                <w:rFonts w:ascii="Arial" w:hAnsi="Arial" w:cs="Arial"/>
                <w:sz w:val="22"/>
                <w:szCs w:val="22"/>
              </w:rPr>
              <w:t>Parašas .....................................................</w:t>
            </w:r>
          </w:p>
          <w:p w14:paraId="0734A4D4" w14:textId="77777777" w:rsidR="00DB288B" w:rsidRPr="00237311" w:rsidRDefault="00DB288B" w:rsidP="00141914">
            <w:pPr>
              <w:tabs>
                <w:tab w:val="left" w:pos="709"/>
              </w:tabs>
              <w:spacing w:after="0" w:line="240" w:lineRule="auto"/>
              <w:rPr>
                <w:rFonts w:ascii="Arial" w:hAnsi="Arial" w:cs="Arial"/>
                <w:sz w:val="22"/>
                <w:szCs w:val="22"/>
              </w:rPr>
            </w:pPr>
            <w:r w:rsidRPr="00237311">
              <w:rPr>
                <w:rFonts w:ascii="Arial" w:hAnsi="Arial" w:cs="Arial"/>
                <w:sz w:val="22"/>
                <w:szCs w:val="22"/>
              </w:rPr>
              <w:t>Data...........................................................</w:t>
            </w:r>
          </w:p>
          <w:p w14:paraId="09A41077" w14:textId="77777777" w:rsidR="00DB288B" w:rsidRPr="00237311" w:rsidRDefault="00DB288B" w:rsidP="00141914">
            <w:pPr>
              <w:tabs>
                <w:tab w:val="left" w:pos="709"/>
              </w:tabs>
              <w:spacing w:after="0" w:line="240" w:lineRule="auto"/>
              <w:rPr>
                <w:rFonts w:ascii="Arial" w:hAnsi="Arial" w:cs="Arial"/>
                <w:sz w:val="22"/>
                <w:szCs w:val="22"/>
              </w:rPr>
            </w:pPr>
          </w:p>
          <w:p w14:paraId="21714E03" w14:textId="29AEC6DB" w:rsidR="00DB288B" w:rsidRPr="00237311" w:rsidRDefault="00DB288B" w:rsidP="00237311">
            <w:pPr>
              <w:spacing w:after="0" w:line="240" w:lineRule="auto"/>
              <w:ind w:right="252"/>
              <w:rPr>
                <w:rFonts w:ascii="Arial" w:hAnsi="Arial" w:cs="Arial"/>
                <w:sz w:val="22"/>
                <w:szCs w:val="22"/>
              </w:rPr>
            </w:pPr>
            <w:r w:rsidRPr="00237311">
              <w:rPr>
                <w:rFonts w:ascii="Arial" w:hAnsi="Arial" w:cs="Arial"/>
                <w:sz w:val="22"/>
                <w:szCs w:val="22"/>
              </w:rPr>
              <w:t>A.V.</w:t>
            </w:r>
          </w:p>
        </w:tc>
        <w:tc>
          <w:tcPr>
            <w:tcW w:w="4819" w:type="dxa"/>
          </w:tcPr>
          <w:p w14:paraId="7E5B89DC"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Pavadinimas</w:t>
            </w:r>
          </w:p>
          <w:p w14:paraId="18C4BB7A"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4E590937"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48C37146"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0CDD72A9"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268463E9"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66F13FE0" w14:textId="77777777" w:rsidR="00DB288B" w:rsidRPr="00237311" w:rsidRDefault="00DB288B" w:rsidP="00141914">
            <w:pPr>
              <w:tabs>
                <w:tab w:val="left" w:pos="709"/>
              </w:tabs>
              <w:spacing w:after="0" w:line="240" w:lineRule="auto"/>
              <w:rPr>
                <w:rFonts w:ascii="Arial" w:hAnsi="Arial" w:cs="Arial"/>
                <w:i/>
                <w:iCs/>
                <w:sz w:val="22"/>
                <w:szCs w:val="22"/>
              </w:rPr>
            </w:pPr>
          </w:p>
          <w:p w14:paraId="502C74E0"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Parašas ....................................................</w:t>
            </w:r>
          </w:p>
          <w:p w14:paraId="548CA2EB" w14:textId="77777777" w:rsidR="00DB288B" w:rsidRPr="00237311" w:rsidRDefault="00DB288B" w:rsidP="00141914">
            <w:pPr>
              <w:tabs>
                <w:tab w:val="left" w:pos="709"/>
              </w:tabs>
              <w:spacing w:after="0" w:line="240" w:lineRule="auto"/>
              <w:rPr>
                <w:rFonts w:ascii="Arial" w:hAnsi="Arial" w:cs="Arial"/>
                <w:i/>
                <w:iCs/>
                <w:sz w:val="22"/>
                <w:szCs w:val="22"/>
              </w:rPr>
            </w:pPr>
            <w:r w:rsidRPr="00237311">
              <w:rPr>
                <w:rFonts w:ascii="Arial" w:hAnsi="Arial" w:cs="Arial"/>
                <w:i/>
                <w:iCs/>
                <w:sz w:val="22"/>
                <w:szCs w:val="22"/>
              </w:rPr>
              <w:t>Data...........................................................</w:t>
            </w:r>
          </w:p>
          <w:p w14:paraId="325300A4" w14:textId="77777777" w:rsidR="00DB288B" w:rsidRPr="00237311" w:rsidRDefault="00DB288B" w:rsidP="00141914">
            <w:pPr>
              <w:tabs>
                <w:tab w:val="left" w:pos="709"/>
              </w:tabs>
              <w:spacing w:after="0" w:line="240" w:lineRule="auto"/>
              <w:rPr>
                <w:rFonts w:ascii="Arial" w:hAnsi="Arial" w:cs="Arial"/>
                <w:sz w:val="22"/>
                <w:szCs w:val="22"/>
              </w:rPr>
            </w:pPr>
          </w:p>
          <w:p w14:paraId="354C634E" w14:textId="77777777" w:rsidR="00DB288B" w:rsidRPr="00237311" w:rsidRDefault="00DB288B" w:rsidP="00141914">
            <w:pPr>
              <w:spacing w:after="0" w:line="240" w:lineRule="auto"/>
              <w:ind w:right="683"/>
              <w:jc w:val="center"/>
              <w:rPr>
                <w:rFonts w:ascii="Arial" w:hAnsi="Arial" w:cs="Arial"/>
                <w:b/>
                <w:bCs/>
                <w:sz w:val="22"/>
                <w:szCs w:val="22"/>
              </w:rPr>
            </w:pPr>
            <w:r w:rsidRPr="00237311">
              <w:rPr>
                <w:rFonts w:ascii="Arial" w:hAnsi="Arial" w:cs="Arial"/>
                <w:sz w:val="22"/>
                <w:szCs w:val="22"/>
              </w:rPr>
              <w:t>A.V.</w:t>
            </w:r>
          </w:p>
        </w:tc>
      </w:tr>
    </w:tbl>
    <w:p w14:paraId="0C19AB52" w14:textId="77777777" w:rsidR="00DB288B" w:rsidRPr="00F0600F" w:rsidRDefault="00DB288B" w:rsidP="00DB288B">
      <w:pPr>
        <w:spacing w:after="0" w:line="240" w:lineRule="auto"/>
        <w:rPr>
          <w:rFonts w:ascii="Arial" w:hAnsi="Arial" w:cs="Arial"/>
          <w:b/>
          <w:caps/>
          <w:sz w:val="22"/>
          <w:szCs w:val="22"/>
        </w:rPr>
      </w:pPr>
      <w:r w:rsidRPr="00F0600F">
        <w:rPr>
          <w:rFonts w:ascii="Arial" w:hAnsi="Arial" w:cs="Arial"/>
          <w:b/>
          <w:bCs/>
          <w:caps/>
          <w:color w:val="000000"/>
          <w:sz w:val="24"/>
          <w:szCs w:val="24"/>
        </w:rPr>
        <w:br w:type="page"/>
      </w:r>
    </w:p>
    <w:p w14:paraId="4FCE1D3D" w14:textId="77777777" w:rsidR="00DB288B" w:rsidRPr="00F0600F" w:rsidRDefault="00DB288B" w:rsidP="00DB288B">
      <w:pPr>
        <w:spacing w:after="0" w:line="240" w:lineRule="auto"/>
        <w:jc w:val="center"/>
        <w:rPr>
          <w:rFonts w:ascii="Arial" w:hAnsi="Arial" w:cs="Arial"/>
          <w:b/>
          <w:caps/>
          <w:sz w:val="22"/>
          <w:szCs w:val="22"/>
        </w:rPr>
      </w:pPr>
      <w:r w:rsidRPr="00F0600F">
        <w:rPr>
          <w:rFonts w:ascii="Arial" w:hAnsi="Arial" w:cs="Arial"/>
          <w:b/>
          <w:caps/>
          <w:sz w:val="22"/>
          <w:szCs w:val="22"/>
        </w:rPr>
        <w:lastRenderedPageBreak/>
        <w:t>PASLAUGŲ pirkimo</w:t>
      </w:r>
      <w:r w:rsidRPr="00F0600F">
        <w:rPr>
          <w:rFonts w:ascii="Arial" w:eastAsia="Arial" w:hAnsi="Arial" w:cs="Arial"/>
          <w:sz w:val="22"/>
          <w:szCs w:val="22"/>
        </w:rPr>
        <w:t>–</w:t>
      </w:r>
      <w:r w:rsidRPr="00F0600F">
        <w:rPr>
          <w:rFonts w:ascii="Arial" w:hAnsi="Arial" w:cs="Arial"/>
          <w:b/>
          <w:caps/>
          <w:sz w:val="22"/>
          <w:szCs w:val="22"/>
        </w:rPr>
        <w:t>pardavimo sutarties Bendrosios sąlygos</w:t>
      </w:r>
    </w:p>
    <w:p w14:paraId="31448CB2" w14:textId="77777777" w:rsidR="00DB288B" w:rsidRPr="00F0600F" w:rsidRDefault="00DB288B" w:rsidP="00DB288B">
      <w:pPr>
        <w:spacing w:after="0" w:line="240" w:lineRule="auto"/>
        <w:jc w:val="center"/>
        <w:rPr>
          <w:rFonts w:ascii="Arial" w:hAnsi="Arial" w:cs="Arial"/>
          <w:sz w:val="22"/>
          <w:szCs w:val="22"/>
        </w:rPr>
      </w:pPr>
    </w:p>
    <w:p w14:paraId="2DD652D8" w14:textId="77777777" w:rsidR="00DB288B" w:rsidRPr="00F0600F" w:rsidRDefault="00DB288B" w:rsidP="00DB288B">
      <w:pPr>
        <w:keepNext/>
        <w:keepLines/>
        <w:tabs>
          <w:tab w:val="left" w:pos="426"/>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w:t>
      </w:r>
      <w:r w:rsidRPr="00F0600F">
        <w:rPr>
          <w:rFonts w:ascii="Arial" w:eastAsia="Cambria" w:hAnsi="Arial" w:cs="Arial"/>
          <w:b/>
          <w:bCs/>
          <w:caps/>
          <w:sz w:val="22"/>
          <w:szCs w:val="22"/>
          <w14:numSpacing w14:val="tabular"/>
        </w:rPr>
        <w:tab/>
        <w:t>Pagrindinės sąvokos ir Sutarties aiškinimas</w:t>
      </w:r>
    </w:p>
    <w:p w14:paraId="1234FB91" w14:textId="77777777" w:rsidR="00DB288B" w:rsidRPr="00F0600F" w:rsidRDefault="00DB288B" w:rsidP="00DB288B">
      <w:pPr>
        <w:keepNext/>
        <w:keepLines/>
        <w:tabs>
          <w:tab w:val="left" w:pos="426"/>
        </w:tabs>
        <w:spacing w:after="0" w:line="240" w:lineRule="auto"/>
        <w:jc w:val="both"/>
        <w:rPr>
          <w:rFonts w:ascii="Arial" w:eastAsia="Cambria" w:hAnsi="Arial" w:cs="Arial"/>
          <w:b/>
          <w:bCs/>
          <w:caps/>
          <w:sz w:val="22"/>
          <w:szCs w:val="22"/>
          <w14:numSpacing w14:val="tabular"/>
        </w:rPr>
      </w:pPr>
    </w:p>
    <w:p w14:paraId="15A3AE03" w14:textId="77777777" w:rsidR="00DB288B" w:rsidRPr="00F0600F" w:rsidRDefault="00DB288B" w:rsidP="00DB288B">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1.1.</w:t>
      </w:r>
      <w:r w:rsidRPr="00F0600F">
        <w:rPr>
          <w:rFonts w:ascii="Arial" w:eastAsia="Arial" w:hAnsi="Arial" w:cs="Arial"/>
          <w:b/>
          <w:bCs/>
          <w:sz w:val="22"/>
          <w:szCs w:val="22"/>
        </w:rPr>
        <w:tab/>
      </w:r>
      <w:r w:rsidRPr="00F0600F">
        <w:rPr>
          <w:rFonts w:ascii="Arial" w:eastAsia="Arial" w:hAnsi="Arial" w:cs="Arial"/>
          <w:b/>
          <w:sz w:val="22"/>
          <w:szCs w:val="22"/>
        </w:rPr>
        <w:t>Sąvokos</w:t>
      </w:r>
    </w:p>
    <w:p w14:paraId="435775BE" w14:textId="77777777" w:rsidR="00DB288B" w:rsidRPr="00F0600F" w:rsidRDefault="00DB288B" w:rsidP="00DB288B">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D4CCCE6" w14:textId="77777777" w:rsidR="00DB288B" w:rsidRPr="00F0600F" w:rsidRDefault="00DB288B" w:rsidP="00DB288B">
      <w:pPr>
        <w:widowControl w:val="0"/>
        <w:tabs>
          <w:tab w:val="left" w:pos="567"/>
        </w:tabs>
        <w:spacing w:after="0" w:line="240" w:lineRule="auto"/>
        <w:jc w:val="both"/>
        <w:rPr>
          <w:rFonts w:ascii="Arial" w:eastAsia="Cambria" w:hAnsi="Arial" w:cs="Arial"/>
          <w:b/>
          <w:bCs/>
          <w:sz w:val="22"/>
          <w:szCs w:val="22"/>
        </w:rPr>
      </w:pPr>
      <w:r w:rsidRPr="00F0600F">
        <w:rPr>
          <w:rFonts w:ascii="Arial" w:eastAsia="Cambria" w:hAnsi="Arial" w:cs="Arial"/>
          <w:sz w:val="22"/>
          <w:szCs w:val="22"/>
        </w:rPr>
        <w:t>1.1.1. Šioje Sutartyje didžiąja raide rašomos sąvokos turi šias nurodytas reikšmes:</w:t>
      </w:r>
    </w:p>
    <w:p w14:paraId="565D42F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w:t>
      </w:r>
      <w:r w:rsidRPr="00F0600F">
        <w:rPr>
          <w:rFonts w:ascii="Arial" w:hAnsi="Arial" w:cs="Arial"/>
          <w:sz w:val="22"/>
          <w:szCs w:val="22"/>
        </w:rPr>
        <w:tab/>
      </w:r>
      <w:r w:rsidRPr="00F0600F">
        <w:rPr>
          <w:rFonts w:ascii="Arial" w:eastAsia="Arial" w:hAnsi="Arial" w:cs="Arial"/>
          <w:b/>
          <w:bCs/>
          <w:sz w:val="22"/>
          <w:szCs w:val="22"/>
        </w:rPr>
        <w:t>Bendrosios sąlygos</w:t>
      </w:r>
      <w:r w:rsidRPr="00F0600F">
        <w:rPr>
          <w:rFonts w:ascii="Arial" w:eastAsia="Arial" w:hAnsi="Arial" w:cs="Arial"/>
          <w:sz w:val="22"/>
          <w:szCs w:val="22"/>
        </w:rPr>
        <w:t xml:space="preserve"> – Sutarties dalis, kuri vadinasi „Paslaugų pirkimo–pardavimo sutarties Bendrosios sąlygos“;</w:t>
      </w:r>
    </w:p>
    <w:p w14:paraId="52DF969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1.1.1.2.</w:t>
      </w:r>
      <w:r w:rsidRPr="00F0600F">
        <w:rPr>
          <w:rFonts w:ascii="Arial" w:eastAsia="Arial" w:hAnsi="Arial" w:cs="Arial"/>
          <w:sz w:val="22"/>
          <w:szCs w:val="22"/>
        </w:rPr>
        <w:tab/>
      </w:r>
      <w:r w:rsidRPr="00F0600F">
        <w:rPr>
          <w:rFonts w:ascii="Arial" w:eastAsia="Arial" w:hAnsi="Arial" w:cs="Arial"/>
          <w:b/>
          <w:bCs/>
          <w:sz w:val="22"/>
          <w:szCs w:val="22"/>
        </w:rPr>
        <w:t>Pirkėjas</w:t>
      </w:r>
      <w:r w:rsidRPr="00F0600F">
        <w:rPr>
          <w:rFonts w:ascii="Arial" w:eastAsia="Arial" w:hAnsi="Arial" w:cs="Arial"/>
          <w:sz w:val="22"/>
          <w:szCs w:val="22"/>
        </w:rPr>
        <w:t xml:space="preserve"> – asmuo, kuris Specialiosiose sąlygose yra įvardytas kaip Pirkėjas, </w:t>
      </w:r>
      <w:r w:rsidRPr="00F0600F">
        <w:rPr>
          <w:rFonts w:ascii="Arial" w:hAnsi="Arial" w:cs="Arial"/>
          <w:sz w:val="22"/>
          <w:szCs w:val="22"/>
        </w:rPr>
        <w:t>įsigyjantis Specialiosiose sąlygose ir Sutarties prieduose nurodytas Paslaugas</w:t>
      </w:r>
      <w:r w:rsidRPr="00F0600F">
        <w:rPr>
          <w:rFonts w:ascii="Arial" w:eastAsia="Arial" w:hAnsi="Arial" w:cs="Arial"/>
          <w:sz w:val="22"/>
          <w:szCs w:val="22"/>
        </w:rPr>
        <w:t>;</w:t>
      </w:r>
    </w:p>
    <w:p w14:paraId="669FE40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1.1.1.3.</w:t>
      </w:r>
      <w:r w:rsidRPr="00F0600F">
        <w:rPr>
          <w:rFonts w:ascii="Arial" w:eastAsia="Arial" w:hAnsi="Arial" w:cs="Arial"/>
          <w:sz w:val="22"/>
          <w:szCs w:val="22"/>
        </w:rPr>
        <w:tab/>
      </w:r>
      <w:r w:rsidRPr="00F0600F">
        <w:rPr>
          <w:rFonts w:ascii="Arial" w:eastAsia="Arial" w:hAnsi="Arial" w:cs="Arial"/>
          <w:b/>
          <w:bCs/>
          <w:sz w:val="22"/>
          <w:szCs w:val="22"/>
        </w:rPr>
        <w:t xml:space="preserve">Pradinės sutarties vertė </w:t>
      </w:r>
      <w:r w:rsidRPr="00F0600F">
        <w:rPr>
          <w:rFonts w:ascii="Arial" w:eastAsia="Arial" w:hAnsi="Arial" w:cs="Arial"/>
          <w:sz w:val="22"/>
          <w:szCs w:val="22"/>
        </w:rPr>
        <w:t>– Specialiosiose sąlygose nurodyta</w:t>
      </w:r>
      <w:r w:rsidRPr="00F0600F">
        <w:rPr>
          <w:rFonts w:ascii="Arial" w:eastAsia="Arial" w:hAnsi="Arial" w:cs="Arial"/>
          <w:b/>
          <w:bCs/>
          <w:sz w:val="22"/>
          <w:szCs w:val="22"/>
        </w:rPr>
        <w:t xml:space="preserve"> </w:t>
      </w:r>
      <w:r w:rsidRPr="00F0600F">
        <w:rPr>
          <w:rFonts w:ascii="Arial" w:eastAsia="Arial" w:hAnsi="Arial" w:cs="Arial"/>
          <w:sz w:val="22"/>
          <w:szCs w:val="22"/>
        </w:rPr>
        <w:t>vertė be pridėtinės vertės mokesčio (toliau – PVM);</w:t>
      </w:r>
    </w:p>
    <w:p w14:paraId="1EFCF3CF" w14:textId="77777777" w:rsidR="00DB288B" w:rsidRPr="00F0600F" w:rsidRDefault="00DB288B" w:rsidP="00DB288B">
      <w:pPr>
        <w:spacing w:after="0" w:line="240" w:lineRule="auto"/>
        <w:jc w:val="both"/>
        <w:rPr>
          <w:rFonts w:ascii="Arial" w:eastAsia="Times New Roman" w:hAnsi="Arial" w:cs="Arial"/>
          <w:sz w:val="22"/>
          <w:szCs w:val="22"/>
        </w:rPr>
      </w:pPr>
      <w:r w:rsidRPr="00F0600F">
        <w:rPr>
          <w:rFonts w:ascii="Arial" w:hAnsi="Arial" w:cs="Arial"/>
          <w:sz w:val="22"/>
          <w:szCs w:val="22"/>
        </w:rPr>
        <w:t xml:space="preserve">1.1.1.4. </w:t>
      </w:r>
      <w:r w:rsidRPr="00F0600F">
        <w:rPr>
          <w:rFonts w:ascii="Arial" w:eastAsia="Arial" w:hAnsi="Arial" w:cs="Arial"/>
          <w:b/>
          <w:bCs/>
          <w:sz w:val="22"/>
          <w:szCs w:val="22"/>
        </w:rPr>
        <w:t>Paslaugos</w:t>
      </w:r>
      <w:r w:rsidRPr="00F0600F">
        <w:rPr>
          <w:rFonts w:ascii="Arial" w:eastAsia="Arial" w:hAnsi="Arial" w:cs="Arial"/>
          <w:sz w:val="22"/>
          <w:szCs w:val="22"/>
        </w:rPr>
        <w:t xml:space="preserve"> – </w:t>
      </w:r>
      <w:r w:rsidRPr="00F0600F">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22164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1.1.1.5.</w:t>
      </w:r>
      <w:r w:rsidRPr="00F0600F">
        <w:rPr>
          <w:rFonts w:ascii="Arial" w:hAnsi="Arial" w:cs="Arial"/>
          <w:sz w:val="22"/>
          <w:szCs w:val="22"/>
        </w:rPr>
        <w:tab/>
      </w:r>
      <w:r w:rsidRPr="00F0600F">
        <w:rPr>
          <w:rFonts w:ascii="Arial" w:eastAsia="Arial" w:hAnsi="Arial" w:cs="Arial"/>
          <w:b/>
          <w:bCs/>
          <w:sz w:val="22"/>
          <w:szCs w:val="22"/>
        </w:rPr>
        <w:t xml:space="preserve">Paslaugų perdavimo–priėmimo aktas </w:t>
      </w:r>
      <w:r w:rsidRPr="00F0600F">
        <w:rPr>
          <w:rFonts w:ascii="Arial" w:eastAsia="Arial" w:hAnsi="Arial" w:cs="Arial"/>
          <w:sz w:val="22"/>
          <w:szCs w:val="22"/>
        </w:rPr>
        <w:t>– dokumentas,</w:t>
      </w:r>
      <w:r w:rsidRPr="00F0600F">
        <w:rPr>
          <w:rFonts w:ascii="Arial" w:eastAsia="Arial" w:hAnsi="Arial" w:cs="Arial"/>
          <w:b/>
          <w:bCs/>
          <w:sz w:val="22"/>
          <w:szCs w:val="22"/>
        </w:rPr>
        <w:t xml:space="preserve"> </w:t>
      </w:r>
      <w:r w:rsidRPr="00F0600F">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BBE7A76" w14:textId="77777777" w:rsidR="00DB288B" w:rsidRPr="00F0600F" w:rsidRDefault="00DB288B" w:rsidP="00DB288B">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1.1.1.6.</w:t>
      </w:r>
      <w:r w:rsidRPr="00F0600F">
        <w:rPr>
          <w:rFonts w:ascii="Arial" w:eastAsia="Arial" w:hAnsi="Arial" w:cs="Arial"/>
          <w:sz w:val="22"/>
          <w:szCs w:val="22"/>
        </w:rPr>
        <w:tab/>
      </w:r>
      <w:r w:rsidRPr="00F0600F">
        <w:rPr>
          <w:rFonts w:ascii="Arial" w:eastAsia="Arial" w:hAnsi="Arial" w:cs="Arial"/>
          <w:b/>
          <w:bCs/>
          <w:sz w:val="22"/>
          <w:szCs w:val="22"/>
        </w:rPr>
        <w:t>Paslaugų trūkumai</w:t>
      </w:r>
      <w:r w:rsidRPr="00F0600F">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56CEFB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0600F">
        <w:rPr>
          <w:rFonts w:ascii="Arial" w:eastAsia="Arial" w:hAnsi="Arial" w:cs="Arial"/>
          <w:sz w:val="22"/>
          <w:szCs w:val="22"/>
        </w:rPr>
        <w:t>1.1.1.7.</w:t>
      </w:r>
      <w:r w:rsidRPr="00F0600F">
        <w:rPr>
          <w:rFonts w:ascii="Arial" w:eastAsia="Arial" w:hAnsi="Arial" w:cs="Arial"/>
          <w:sz w:val="22"/>
          <w:szCs w:val="22"/>
        </w:rPr>
        <w:tab/>
      </w:r>
      <w:r w:rsidRPr="00F0600F">
        <w:rPr>
          <w:rFonts w:ascii="Arial" w:eastAsia="Arial" w:hAnsi="Arial" w:cs="Arial"/>
          <w:b/>
          <w:sz w:val="22"/>
          <w:szCs w:val="22"/>
        </w:rPr>
        <w:t xml:space="preserve">Sąskaita </w:t>
      </w:r>
      <w:r w:rsidRPr="00F0600F">
        <w:rPr>
          <w:rFonts w:ascii="Arial" w:eastAsia="Arial" w:hAnsi="Arial" w:cs="Arial"/>
          <w:sz w:val="22"/>
          <w:szCs w:val="22"/>
        </w:rPr>
        <w:t>–</w:t>
      </w:r>
      <w:r w:rsidRPr="00F0600F">
        <w:rPr>
          <w:rFonts w:ascii="Arial" w:eastAsia="Arial" w:hAnsi="Arial" w:cs="Arial"/>
          <w:b/>
          <w:sz w:val="22"/>
          <w:szCs w:val="22"/>
        </w:rPr>
        <w:t xml:space="preserve"> </w:t>
      </w:r>
      <w:r w:rsidRPr="00F0600F">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0600F">
        <w:rPr>
          <w:rFonts w:ascii="Arial" w:eastAsia="Arial" w:hAnsi="Arial" w:cs="Arial"/>
          <w:sz w:val="22"/>
          <w:szCs w:val="22"/>
        </w:rPr>
        <w:t>Paslaugas</w:t>
      </w:r>
      <w:r w:rsidRPr="00F0600F">
        <w:rPr>
          <w:rFonts w:ascii="Arial" w:hAnsi="Arial" w:cs="Arial"/>
          <w:sz w:val="22"/>
          <w:szCs w:val="22"/>
        </w:rPr>
        <w:t xml:space="preserve">. </w:t>
      </w:r>
      <w:r w:rsidRPr="00F0600F">
        <w:rPr>
          <w:rFonts w:ascii="Arial" w:eastAsia="Arial" w:hAnsi="Arial" w:cs="Arial"/>
          <w:sz w:val="22"/>
          <w:szCs w:val="22"/>
        </w:rPr>
        <w:t>Jeigu Sutartyje yra numatytas Paslaugų teikimas etapais ar periodais, Sąskaita gali būti pateikiama dėl kiekvieno etapo ar periodo atskirai;</w:t>
      </w:r>
    </w:p>
    <w:p w14:paraId="2F33FF3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1.1.1.8.</w:t>
      </w:r>
      <w:r w:rsidRPr="00F0600F">
        <w:rPr>
          <w:rFonts w:ascii="Arial" w:eastAsia="Arial" w:hAnsi="Arial" w:cs="Arial"/>
          <w:sz w:val="22"/>
          <w:szCs w:val="22"/>
        </w:rPr>
        <w:tab/>
      </w:r>
      <w:r w:rsidRPr="00F0600F">
        <w:rPr>
          <w:rFonts w:ascii="Arial" w:eastAsia="Arial" w:hAnsi="Arial" w:cs="Arial"/>
          <w:b/>
          <w:bCs/>
          <w:sz w:val="22"/>
          <w:szCs w:val="22"/>
        </w:rPr>
        <w:t>Specialiosios sąlygos</w:t>
      </w:r>
      <w:r w:rsidRPr="00F0600F">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8D2B75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1.1.1.9.</w:t>
      </w:r>
      <w:r w:rsidRPr="00F0600F">
        <w:rPr>
          <w:rFonts w:ascii="Arial" w:eastAsia="Arial" w:hAnsi="Arial" w:cs="Arial"/>
          <w:sz w:val="22"/>
          <w:szCs w:val="22"/>
        </w:rPr>
        <w:tab/>
      </w:r>
      <w:r w:rsidRPr="00F0600F">
        <w:rPr>
          <w:rFonts w:ascii="Arial" w:eastAsia="Arial" w:hAnsi="Arial" w:cs="Arial"/>
          <w:b/>
          <w:bCs/>
          <w:sz w:val="22"/>
          <w:szCs w:val="22"/>
        </w:rPr>
        <w:t xml:space="preserve">Susitarimas </w:t>
      </w:r>
      <w:r w:rsidRPr="00F0600F">
        <w:rPr>
          <w:rFonts w:ascii="Arial" w:eastAsia="Arial" w:hAnsi="Arial" w:cs="Arial"/>
          <w:sz w:val="22"/>
          <w:szCs w:val="22"/>
        </w:rPr>
        <w:t>– tai dokumentas, kurį Šalys sudaro keisdamos Sutarties sąlygas VPĮ leidžiama apimtimi;</w:t>
      </w:r>
    </w:p>
    <w:p w14:paraId="46D1A1E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1.1.1.10.</w:t>
      </w:r>
      <w:r w:rsidRPr="00F0600F">
        <w:rPr>
          <w:rFonts w:ascii="Arial" w:eastAsia="Arial" w:hAnsi="Arial" w:cs="Arial"/>
          <w:sz w:val="22"/>
          <w:szCs w:val="22"/>
        </w:rPr>
        <w:tab/>
        <w:t xml:space="preserve"> </w:t>
      </w:r>
      <w:r w:rsidRPr="00F0600F">
        <w:rPr>
          <w:rFonts w:ascii="Arial" w:eastAsia="Arial" w:hAnsi="Arial" w:cs="Arial"/>
          <w:b/>
          <w:bCs/>
          <w:sz w:val="22"/>
          <w:szCs w:val="22"/>
        </w:rPr>
        <w:t>Sutarties kaina</w:t>
      </w:r>
      <w:r w:rsidRPr="00F0600F">
        <w:rPr>
          <w:rFonts w:ascii="Arial" w:eastAsia="Arial" w:hAnsi="Arial" w:cs="Arial"/>
          <w:sz w:val="22"/>
          <w:szCs w:val="22"/>
        </w:rPr>
        <w:t xml:space="preserve"> – pagal Sutartį Tiekėjui mokėtina suma, įskaitant visus privalomus mokesčius ir išlaidas;</w:t>
      </w:r>
    </w:p>
    <w:p w14:paraId="733D3EC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1.1.1.11.</w:t>
      </w:r>
      <w:r w:rsidRPr="00F0600F">
        <w:rPr>
          <w:rFonts w:ascii="Arial" w:eastAsia="Arial" w:hAnsi="Arial" w:cs="Arial"/>
          <w:sz w:val="22"/>
          <w:szCs w:val="22"/>
        </w:rPr>
        <w:tab/>
        <w:t xml:space="preserve"> </w:t>
      </w:r>
      <w:r w:rsidRPr="00F0600F">
        <w:rPr>
          <w:rFonts w:ascii="Arial" w:eastAsia="Arial" w:hAnsi="Arial" w:cs="Arial"/>
          <w:b/>
          <w:bCs/>
          <w:sz w:val="22"/>
          <w:szCs w:val="22"/>
        </w:rPr>
        <w:t xml:space="preserve">Sutarties sąlygos </w:t>
      </w:r>
      <w:r w:rsidRPr="00F0600F">
        <w:rPr>
          <w:rFonts w:ascii="Arial" w:eastAsia="Arial" w:hAnsi="Arial" w:cs="Arial"/>
          <w:sz w:val="22"/>
          <w:szCs w:val="22"/>
        </w:rPr>
        <w:t>– Bendrosios sąlygos ir Specialiosios sąlygos kartu;</w:t>
      </w:r>
    </w:p>
    <w:p w14:paraId="0F9E886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1.1.1.12.</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Sutartis </w:t>
      </w:r>
      <w:r w:rsidRPr="00F0600F">
        <w:rPr>
          <w:rFonts w:ascii="Arial" w:eastAsia="Arial" w:hAnsi="Arial" w:cs="Arial"/>
          <w:sz w:val="22"/>
          <w:szCs w:val="22"/>
        </w:rPr>
        <w:t>– Paslaugų pirkimo–pardavimo sutartis, kurią sudaro Sutarties sąlygos, Specialiosiose sąlygose išvardyti priedai ir Susitarimai;</w:t>
      </w:r>
    </w:p>
    <w:p w14:paraId="4FE29F5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1.1.1.13. </w:t>
      </w:r>
      <w:r w:rsidRPr="00F0600F">
        <w:rPr>
          <w:rFonts w:ascii="Arial" w:eastAsia="Arial" w:hAnsi="Arial" w:cs="Arial"/>
          <w:sz w:val="22"/>
          <w:szCs w:val="22"/>
        </w:rPr>
        <w:tab/>
      </w:r>
      <w:r w:rsidRPr="00F0600F">
        <w:rPr>
          <w:rFonts w:ascii="Arial" w:eastAsia="Arial" w:hAnsi="Arial" w:cs="Arial"/>
          <w:b/>
          <w:bCs/>
          <w:sz w:val="22"/>
          <w:szCs w:val="22"/>
        </w:rPr>
        <w:t>Šalis</w:t>
      </w:r>
      <w:r w:rsidRPr="00F0600F">
        <w:rPr>
          <w:rFonts w:ascii="Arial" w:eastAsia="Arial" w:hAnsi="Arial" w:cs="Arial"/>
          <w:sz w:val="22"/>
          <w:szCs w:val="22"/>
        </w:rPr>
        <w:t xml:space="preserve"> – Pirkėjas arba Tiekėjas, kiekvienas atskirai, priklausomai nuo konteksto;</w:t>
      </w:r>
    </w:p>
    <w:p w14:paraId="4406DB7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1.1.1.14. </w:t>
      </w:r>
      <w:r w:rsidRPr="00F0600F">
        <w:rPr>
          <w:rFonts w:ascii="Arial" w:eastAsia="Arial" w:hAnsi="Arial" w:cs="Arial"/>
          <w:sz w:val="22"/>
          <w:szCs w:val="22"/>
        </w:rPr>
        <w:tab/>
      </w:r>
      <w:r w:rsidRPr="00F0600F">
        <w:rPr>
          <w:rFonts w:ascii="Arial" w:eastAsia="Arial" w:hAnsi="Arial" w:cs="Arial"/>
          <w:b/>
          <w:bCs/>
          <w:sz w:val="22"/>
          <w:szCs w:val="22"/>
        </w:rPr>
        <w:t>Šalys</w:t>
      </w:r>
      <w:r w:rsidRPr="00F0600F">
        <w:rPr>
          <w:rFonts w:ascii="Arial" w:eastAsia="Arial" w:hAnsi="Arial" w:cs="Arial"/>
          <w:sz w:val="22"/>
          <w:szCs w:val="22"/>
        </w:rPr>
        <w:t xml:space="preserve"> – Pirkėjas ir Tiekėjas kartu;</w:t>
      </w:r>
    </w:p>
    <w:p w14:paraId="561E336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1.1.1.15.</w:t>
      </w:r>
      <w:r w:rsidRPr="00F0600F">
        <w:rPr>
          <w:rFonts w:ascii="Arial" w:hAnsi="Arial" w:cs="Arial"/>
          <w:sz w:val="22"/>
          <w:szCs w:val="22"/>
        </w:rPr>
        <w:tab/>
        <w:t xml:space="preserve"> </w:t>
      </w:r>
      <w:r w:rsidRPr="00F0600F">
        <w:rPr>
          <w:rFonts w:ascii="Arial" w:eastAsia="Arial" w:hAnsi="Arial" w:cs="Arial"/>
          <w:b/>
          <w:sz w:val="22"/>
          <w:szCs w:val="22"/>
        </w:rPr>
        <w:t>Tiekėjas</w:t>
      </w:r>
      <w:r w:rsidRPr="00F0600F">
        <w:rPr>
          <w:rFonts w:ascii="Arial" w:eastAsia="Arial" w:hAnsi="Arial" w:cs="Arial"/>
          <w:sz w:val="22"/>
          <w:szCs w:val="22"/>
        </w:rPr>
        <w:t xml:space="preserve"> – asmuo, kuris Specialiosiose sąlygose yra įvardytas kaip Tiekėjas, </w:t>
      </w:r>
      <w:r w:rsidRPr="00F0600F">
        <w:rPr>
          <w:rFonts w:ascii="Arial" w:hAnsi="Arial" w:cs="Arial"/>
          <w:sz w:val="22"/>
          <w:szCs w:val="22"/>
        </w:rPr>
        <w:t xml:space="preserve">teikiantis Specialiosiose sąlygose nurodytas </w:t>
      </w:r>
      <w:r w:rsidRPr="00F0600F">
        <w:rPr>
          <w:rFonts w:ascii="Arial" w:eastAsia="Arial" w:hAnsi="Arial" w:cs="Arial"/>
          <w:sz w:val="22"/>
          <w:szCs w:val="22"/>
        </w:rPr>
        <w:t>Paslaugas</w:t>
      </w:r>
      <w:r w:rsidRPr="00F0600F">
        <w:rPr>
          <w:rFonts w:ascii="Arial" w:hAnsi="Arial" w:cs="Arial"/>
          <w:sz w:val="22"/>
          <w:szCs w:val="22"/>
        </w:rPr>
        <w:t>;</w:t>
      </w:r>
    </w:p>
    <w:p w14:paraId="5FA7DC9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1.1.1.16. </w:t>
      </w:r>
      <w:r w:rsidRPr="00F0600F">
        <w:rPr>
          <w:rFonts w:ascii="Arial" w:hAnsi="Arial" w:cs="Arial"/>
          <w:b/>
          <w:bCs/>
          <w:sz w:val="22"/>
          <w:szCs w:val="22"/>
        </w:rPr>
        <w:t xml:space="preserve">Užsakymas </w:t>
      </w:r>
      <w:r w:rsidRPr="00F0600F">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5C5D68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1.1.1.17.</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VPĮ </w:t>
      </w:r>
      <w:r w:rsidRPr="00F0600F">
        <w:rPr>
          <w:rFonts w:ascii="Arial" w:eastAsia="Arial" w:hAnsi="Arial" w:cs="Arial"/>
          <w:sz w:val="22"/>
          <w:szCs w:val="22"/>
        </w:rPr>
        <w:t>– Lietuvos Respublikos viešųjų pirkimų įstatymas.</w:t>
      </w:r>
    </w:p>
    <w:p w14:paraId="51C4052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1.1.1.18.</w:t>
      </w:r>
      <w:r w:rsidRPr="00F0600F">
        <w:rPr>
          <w:rFonts w:ascii="Arial" w:eastAsia="Arial" w:hAnsi="Arial" w:cs="Arial"/>
          <w:sz w:val="22"/>
          <w:szCs w:val="22"/>
        </w:rPr>
        <w:tab/>
        <w:t xml:space="preserve"> Kitų Sutartyje didžiąja raide rašomų sąvokų reikšmės yra nurodytos Sutarties tekste.</w:t>
      </w:r>
    </w:p>
    <w:p w14:paraId="6806C2FE"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1.1.2.</w:t>
      </w:r>
      <w:r w:rsidRPr="00F0600F">
        <w:rPr>
          <w:rFonts w:ascii="Arial" w:hAnsi="Arial" w:cs="Arial"/>
          <w:sz w:val="22"/>
          <w:szCs w:val="22"/>
        </w:rPr>
        <w:tab/>
      </w:r>
      <w:r w:rsidRPr="00F0600F">
        <w:rPr>
          <w:rFonts w:ascii="Arial" w:eastAsia="Arial" w:hAnsi="Arial" w:cs="Arial"/>
          <w:sz w:val="22"/>
          <w:szCs w:val="22"/>
        </w:rPr>
        <w:t xml:space="preserve">Sutartyje neapibrėžtos sąvokos suprantamos ir aiškinamos taip, kaip jas apibrėžia VPĮ ir kiti </w:t>
      </w:r>
      <w:r w:rsidRPr="00F0600F">
        <w:rPr>
          <w:rFonts w:ascii="Arial" w:hAnsi="Arial" w:cs="Arial"/>
          <w:sz w:val="22"/>
          <w:szCs w:val="22"/>
        </w:rPr>
        <w:lastRenderedPageBreak/>
        <w:t>įstatymai bei teisės aktai</w:t>
      </w:r>
      <w:r w:rsidRPr="00F0600F">
        <w:rPr>
          <w:rFonts w:ascii="Arial" w:eastAsia="Arial" w:hAnsi="Arial" w:cs="Arial"/>
          <w:sz w:val="22"/>
          <w:szCs w:val="22"/>
        </w:rPr>
        <w:t>, galiojantys Sutarties sudarymo ir vykdymo metu.</w:t>
      </w:r>
    </w:p>
    <w:p w14:paraId="667386F4"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w:t>
      </w:r>
      <w:r w:rsidRPr="00F0600F">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790D221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7E0E7CE" w14:textId="77777777" w:rsidR="00DB288B" w:rsidRPr="00F0600F" w:rsidRDefault="00DB288B" w:rsidP="00DB288B">
      <w:pPr>
        <w:keepNext/>
        <w:keepLines/>
        <w:tabs>
          <w:tab w:val="left" w:pos="567"/>
        </w:tabs>
        <w:spacing w:after="0" w:line="240" w:lineRule="auto"/>
        <w:jc w:val="center"/>
        <w:rPr>
          <w:rFonts w:ascii="Arial" w:eastAsia="Cambria" w:hAnsi="Arial" w:cs="Arial"/>
          <w:b/>
          <w:bCs/>
          <w:sz w:val="22"/>
          <w:szCs w:val="22"/>
          <w14:numSpacing w14:val="tabular"/>
        </w:rPr>
      </w:pPr>
      <w:r w:rsidRPr="00F0600F">
        <w:rPr>
          <w:rFonts w:ascii="Arial" w:eastAsia="Cambria" w:hAnsi="Arial" w:cs="Arial"/>
          <w:b/>
          <w:bCs/>
          <w:sz w:val="22"/>
          <w:szCs w:val="22"/>
          <w14:numSpacing w14:val="tabular"/>
        </w:rPr>
        <w:t>1.2.</w:t>
      </w:r>
      <w:r w:rsidRPr="00F0600F">
        <w:rPr>
          <w:rFonts w:ascii="Arial" w:eastAsia="Cambria" w:hAnsi="Arial" w:cs="Arial"/>
          <w:b/>
          <w:bCs/>
          <w:sz w:val="22"/>
          <w:szCs w:val="22"/>
          <w14:numSpacing w14:val="tabular"/>
        </w:rPr>
        <w:tab/>
        <w:t>Sutarties aiškinimas</w:t>
      </w:r>
    </w:p>
    <w:p w14:paraId="5A29869A" w14:textId="77777777" w:rsidR="00DB288B" w:rsidRPr="00F0600F" w:rsidRDefault="00DB288B" w:rsidP="00DB288B">
      <w:pPr>
        <w:keepNext/>
        <w:keepLines/>
        <w:tabs>
          <w:tab w:val="left" w:pos="567"/>
        </w:tabs>
        <w:spacing w:after="0" w:line="240" w:lineRule="auto"/>
        <w:ind w:left="792"/>
        <w:jc w:val="both"/>
        <w:rPr>
          <w:rFonts w:ascii="Arial" w:eastAsia="Cambria" w:hAnsi="Arial" w:cs="Arial"/>
          <w:b/>
          <w:bCs/>
          <w:sz w:val="22"/>
          <w:szCs w:val="22"/>
          <w14:numSpacing w14:val="tabular"/>
        </w:rPr>
      </w:pPr>
    </w:p>
    <w:p w14:paraId="061DA7B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w:t>
      </w:r>
      <w:r w:rsidRPr="00F0600F">
        <w:rPr>
          <w:rFonts w:ascii="Arial" w:eastAsia="Arial" w:hAnsi="Arial" w:cs="Arial"/>
          <w:sz w:val="22"/>
          <w:szCs w:val="22"/>
        </w:rPr>
        <w:tab/>
        <w:t>Sutartis yra sudaryta ir turi būti aiškinama pagal Lietuvos Respublikos teisės aktus.</w:t>
      </w:r>
    </w:p>
    <w:p w14:paraId="3AB74B2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w:t>
      </w:r>
      <w:r w:rsidRPr="00F0600F">
        <w:rPr>
          <w:rFonts w:ascii="Arial" w:eastAsia="Arial" w:hAnsi="Arial" w:cs="Arial"/>
          <w:sz w:val="22"/>
          <w:szCs w:val="22"/>
        </w:rPr>
        <w:tab/>
        <w:t>Jei Bendrosios sąlygos ir (ar) Specialiosios sąlygos prieštarauja VPĮ ir kitų teisės aktų reikalavimams, taikomos VPĮ ir kitų teisės aktų nuostatos.</w:t>
      </w:r>
    </w:p>
    <w:p w14:paraId="24CA074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w:t>
      </w:r>
      <w:r w:rsidRPr="00F0600F">
        <w:rPr>
          <w:rFonts w:ascii="Arial" w:eastAsia="Arial" w:hAnsi="Arial" w:cs="Arial"/>
          <w:sz w:val="22"/>
          <w:szCs w:val="22"/>
        </w:rPr>
        <w:tab/>
        <w:t>Diena Sutartyje reiškia kalendorinę dieną.</w:t>
      </w:r>
    </w:p>
    <w:p w14:paraId="75871EC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1.2.4.</w:t>
      </w:r>
      <w:r w:rsidRPr="00F0600F">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BB4207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1.2.5.</w:t>
      </w:r>
      <w:r w:rsidRPr="00F0600F">
        <w:rPr>
          <w:rFonts w:ascii="Arial" w:eastAsia="Arial" w:hAnsi="Arial" w:cs="Arial"/>
          <w:sz w:val="22"/>
          <w:szCs w:val="22"/>
        </w:rPr>
        <w:tab/>
        <w:t>Terminai pagal Sutartį yra skaičiuojami metais, mėnesiais, savaitėmis, darbo dienomis, kalendorinėmis dienomis, valandomis ir minutėmis.</w:t>
      </w:r>
    </w:p>
    <w:p w14:paraId="284E585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1.2.6.</w:t>
      </w:r>
      <w:r w:rsidRPr="00F0600F">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0A0A72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1.2.7.</w:t>
      </w:r>
      <w:r w:rsidRPr="00F0600F">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E3A367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1.2.8.</w:t>
      </w:r>
      <w:r w:rsidRPr="00F0600F">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A47B01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1.2.9.</w:t>
      </w:r>
      <w:r w:rsidRPr="00F0600F">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5B3B6C2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1.2.10.</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B0C91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1.2.11.</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nurodyta reikšmė skaičiais ir žodžiais skiriasi, vadovaujamasi žodžiais nurodyta reikšme.</w:t>
      </w:r>
    </w:p>
    <w:p w14:paraId="461E742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1.2.12.</w:t>
      </w:r>
      <w:r w:rsidRPr="00F0600F">
        <w:rPr>
          <w:rFonts w:ascii="Arial" w:eastAsia="Arial" w:hAnsi="Arial" w:cs="Arial"/>
          <w:sz w:val="22"/>
          <w:szCs w:val="22"/>
        </w:rPr>
        <w:tab/>
      </w:r>
      <w:r w:rsidRPr="00F0600F">
        <w:rPr>
          <w:rFonts w:ascii="Arial" w:eastAsia="Arial" w:hAnsi="Arial" w:cs="Arial"/>
          <w:sz w:val="22"/>
          <w:szCs w:val="22"/>
          <w:shd w:val="clear" w:color="auto" w:fill="FFFFFF"/>
        </w:rPr>
        <w:t>Jei pateikiamos nuorodos į teisės aktus, turi būti taikomos aktualios teisės aktų redakcijos, jeigu nenurodyta kitaip.</w:t>
      </w:r>
    </w:p>
    <w:p w14:paraId="195AFA5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42FDAD"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1.3.</w:t>
      </w:r>
      <w:r w:rsidRPr="00F0600F">
        <w:rPr>
          <w:rFonts w:ascii="Arial" w:eastAsia="Arial" w:hAnsi="Arial" w:cs="Arial"/>
          <w:b/>
          <w:sz w:val="22"/>
          <w:szCs w:val="22"/>
        </w:rPr>
        <w:tab/>
        <w:t>Dokumentų viršenybė</w:t>
      </w:r>
    </w:p>
    <w:p w14:paraId="6F0AAB6A"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5EEBF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1.3.1.</w:t>
      </w:r>
      <w:r w:rsidRPr="00F0600F">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F8FDA5E"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sz w:val="22"/>
          <w:szCs w:val="22"/>
        </w:rPr>
        <w:t xml:space="preserve">1.3.1.1. </w:t>
      </w:r>
      <w:r w:rsidRPr="00F0600F">
        <w:rPr>
          <w:rFonts w:ascii="Arial" w:eastAsia="Trebuchet MS" w:hAnsi="Arial" w:cs="Arial"/>
          <w:bCs/>
          <w:sz w:val="22"/>
          <w:szCs w:val="22"/>
        </w:rPr>
        <w:t>Techninė specifikacija;</w:t>
      </w:r>
    </w:p>
    <w:p w14:paraId="2CB92E5A"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1.3.1.2. Specialiosios sąlygos;</w:t>
      </w:r>
    </w:p>
    <w:p w14:paraId="5734033E"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1.3.1.3. Bendrosios sąlygos;</w:t>
      </w:r>
    </w:p>
    <w:p w14:paraId="016D457B"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1.3.1.4. Pirkimo dokumentai (išskyrus techninę specifikaciją);</w:t>
      </w:r>
    </w:p>
    <w:p w14:paraId="580F3EFF"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1.3.1.5. Pasiūlymas;</w:t>
      </w:r>
    </w:p>
    <w:p w14:paraId="5BF0A922"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1.3.1.6. Kiti Specialiosiose sąlygose išvardinti priedai.</w:t>
      </w:r>
    </w:p>
    <w:p w14:paraId="3A95634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1.3.2.</w:t>
      </w:r>
      <w:r w:rsidRPr="00F0600F">
        <w:rPr>
          <w:rFonts w:ascii="Arial" w:eastAsia="Cambria" w:hAnsi="Arial" w:cs="Arial"/>
          <w:sz w:val="22"/>
          <w:szCs w:val="22"/>
        </w:rPr>
        <w:tab/>
        <w:t xml:space="preserve"> Tuo atveju, kai Šalių Susitarimu yra keičiamos Sutarties sąlygos, naujai sutartos Sutarties sąlygos turi viršenybę prieš pakeistąsias.</w:t>
      </w:r>
    </w:p>
    <w:p w14:paraId="100D8FA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1.3.3.</w:t>
      </w:r>
      <w:r w:rsidRPr="00F0600F">
        <w:rPr>
          <w:rFonts w:ascii="Arial" w:hAnsi="Arial" w:cs="Arial"/>
          <w:sz w:val="22"/>
          <w:szCs w:val="22"/>
        </w:rPr>
        <w:tab/>
      </w:r>
      <w:r w:rsidRPr="00F0600F">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34CC7B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600F">
        <w:rPr>
          <w:rFonts w:ascii="Arial" w:eastAsia="Arial" w:hAnsi="Arial" w:cs="Arial"/>
          <w:sz w:val="22"/>
          <w:szCs w:val="22"/>
          <w:vertAlign w:val="superscript"/>
        </w:rPr>
        <w:t>1</w:t>
      </w:r>
      <w:r w:rsidRPr="00F0600F">
        <w:rPr>
          <w:rFonts w:ascii="Arial" w:eastAsia="Arial" w:hAnsi="Arial" w:cs="Arial"/>
          <w:sz w:val="22"/>
          <w:szCs w:val="22"/>
        </w:rPr>
        <w:t>).</w:t>
      </w:r>
    </w:p>
    <w:p w14:paraId="6397A83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1CA72F"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t>2.</w:t>
      </w:r>
      <w:r w:rsidRPr="00F0600F">
        <w:rPr>
          <w:rFonts w:ascii="Arial" w:eastAsia="Arial" w:hAnsi="Arial" w:cs="Arial"/>
          <w:b/>
          <w:caps/>
          <w:sz w:val="22"/>
          <w:szCs w:val="22"/>
        </w:rPr>
        <w:tab/>
        <w:t>Sutarties dalykas</w:t>
      </w:r>
    </w:p>
    <w:p w14:paraId="02469D2E"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A089EC9"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2.1.</w:t>
      </w:r>
      <w:r w:rsidRPr="00F0600F">
        <w:rPr>
          <w:rFonts w:ascii="Arial" w:eastAsia="Cambria" w:hAnsi="Arial" w:cs="Arial"/>
          <w:sz w:val="22"/>
          <w:szCs w:val="22"/>
        </w:rPr>
        <w:tab/>
        <w:t xml:space="preserve">Tiekėjas įsipareigoja Sutartyje nustatytomis sąlygomis ir tvarka suteikti Pirkėjui Paslaugas, </w:t>
      </w:r>
      <w:r w:rsidRPr="00F0600F">
        <w:rPr>
          <w:rFonts w:ascii="Arial" w:eastAsia="Cambria" w:hAnsi="Arial" w:cs="Arial"/>
          <w:sz w:val="22"/>
          <w:szCs w:val="22"/>
        </w:rPr>
        <w:lastRenderedPageBreak/>
        <w:t xml:space="preserve">atitinkančias Sutartyje nustatytus reikalavimus, o Pirkėjas įsipareigoja priimti Sutarties sąlygas atitinkančias ir tinkamai suteiktas </w:t>
      </w:r>
      <w:r w:rsidRPr="00F0600F">
        <w:rPr>
          <w:rFonts w:ascii="Arial" w:eastAsia="Arial" w:hAnsi="Arial" w:cs="Arial"/>
          <w:sz w:val="22"/>
          <w:szCs w:val="22"/>
        </w:rPr>
        <w:t>Paslaugas</w:t>
      </w:r>
      <w:r w:rsidRPr="00F0600F">
        <w:rPr>
          <w:rFonts w:ascii="Arial" w:eastAsia="Cambria" w:hAnsi="Arial" w:cs="Arial"/>
          <w:sz w:val="22"/>
          <w:szCs w:val="22"/>
        </w:rPr>
        <w:t xml:space="preserve"> bei sumokėti Tiekėjui Sutartyje nurodytą kainą Sutartyje nustatytomis sąlygomis ir tvarka.</w:t>
      </w:r>
    </w:p>
    <w:p w14:paraId="67C0843F"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2.2.</w:t>
      </w:r>
      <w:r w:rsidRPr="00F0600F">
        <w:rPr>
          <w:rFonts w:ascii="Arial" w:eastAsia="Arial" w:hAnsi="Arial" w:cs="Arial"/>
          <w:sz w:val="22"/>
          <w:szCs w:val="22"/>
        </w:rPr>
        <w:tab/>
        <w:t xml:space="preserve">Šalys, vykdydamos Sutartį, įsipareigoja laikytis visų Sutarties vykdymui taikytinų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reikalavimų. Šalis turi teisę reikalauti, kad kita Šalis įvykdytų visus</w:t>
      </w:r>
      <w:r w:rsidRPr="00F0600F">
        <w:rPr>
          <w:rFonts w:ascii="Arial" w:hAnsi="Arial" w:cs="Arial"/>
          <w:sz w:val="22"/>
          <w:szCs w:val="22"/>
        </w:rPr>
        <w:t xml:space="preserve"> įstatymų bei kitų teisės aktų</w:t>
      </w:r>
      <w:r w:rsidRPr="00F0600F">
        <w:rPr>
          <w:rFonts w:ascii="Arial" w:eastAsia="Arial" w:hAnsi="Arial" w:cs="Arial"/>
          <w:sz w:val="22"/>
          <w:szCs w:val="22"/>
        </w:rPr>
        <w:t xml:space="preserve"> reikalavimus, taikomus Sutarties vykdymui. Nė viena iš Sutarties sąlygų nereiškia ir negali būti aiškinama kaip Pirkėjo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Tiekėjo kitų teisių ir garantijų dėl atlyginimo už suteiktas Paslaugas gavimo.</w:t>
      </w:r>
    </w:p>
    <w:p w14:paraId="5F9E6610"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2.3.</w:t>
      </w:r>
      <w:r w:rsidRPr="00F0600F">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BE5358"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2904783"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t>3.</w:t>
      </w:r>
      <w:r w:rsidRPr="00F0600F">
        <w:rPr>
          <w:rFonts w:ascii="Arial" w:eastAsia="Arial" w:hAnsi="Arial" w:cs="Arial"/>
          <w:b/>
          <w:caps/>
          <w:sz w:val="22"/>
          <w:szCs w:val="22"/>
        </w:rPr>
        <w:tab/>
        <w:t>TIEKĖJAS ir kiti Sutarties vykdymui pasitelkiami asmenys</w:t>
      </w:r>
    </w:p>
    <w:p w14:paraId="04143FB0"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DC0746" w14:textId="77777777" w:rsidR="00DB288B" w:rsidRPr="00F0600F" w:rsidRDefault="00DB288B" w:rsidP="00DB288B">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3.1.</w:t>
      </w:r>
      <w:r w:rsidRPr="00F0600F">
        <w:rPr>
          <w:rFonts w:ascii="Arial" w:eastAsia="Arial" w:hAnsi="Arial" w:cs="Arial"/>
          <w:b/>
          <w:sz w:val="22"/>
          <w:szCs w:val="22"/>
        </w:rPr>
        <w:tab/>
        <w:t>Kvalifikacija ir kiti Tiekėjo pasiūlymu prisiimti įsipareigojimai</w:t>
      </w:r>
    </w:p>
    <w:p w14:paraId="6F0FD514" w14:textId="77777777" w:rsidR="00DB288B" w:rsidRPr="00F0600F" w:rsidRDefault="00DB288B" w:rsidP="00DB288B">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D6E598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3.1.1.</w:t>
      </w:r>
      <w:r w:rsidRPr="00F0600F">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D6C597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3.1.1.1.</w:t>
      </w:r>
      <w:r w:rsidRPr="00F0600F">
        <w:rPr>
          <w:rFonts w:ascii="Arial" w:eastAsia="Arial" w:hAnsi="Arial" w:cs="Arial"/>
          <w:sz w:val="22"/>
          <w:szCs w:val="22"/>
        </w:rPr>
        <w:tab/>
        <w:t>turėtų teisę verstis ta veikla, kuri yra reikalinga Sutarčiai įvykdyti.</w:t>
      </w:r>
      <w:r w:rsidRPr="00F0600F">
        <w:rPr>
          <w:rFonts w:ascii="Arial" w:hAnsi="Arial" w:cs="Arial"/>
          <w:sz w:val="22"/>
          <w:szCs w:val="22"/>
        </w:rPr>
        <w:t xml:space="preserve"> </w:t>
      </w:r>
      <w:r w:rsidRPr="00F0600F">
        <w:rPr>
          <w:rFonts w:ascii="Arial" w:eastAsia="Arial" w:hAnsi="Arial" w:cs="Arial"/>
          <w:sz w:val="22"/>
          <w:szCs w:val="22"/>
        </w:rPr>
        <w:t>Pirkėjui pareikalavus, Tiekėjas turi pateikti dokumentus, įrodančius, kad Sutartį vykdo tik tokią teisę turintys asmenys;</w:t>
      </w:r>
    </w:p>
    <w:p w14:paraId="60B02B0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3.1.1.2.</w:t>
      </w:r>
      <w:r w:rsidRPr="00F0600F">
        <w:rPr>
          <w:rFonts w:ascii="Arial" w:hAnsi="Arial" w:cs="Arial"/>
          <w:sz w:val="22"/>
          <w:szCs w:val="22"/>
        </w:rPr>
        <w:tab/>
      </w:r>
      <w:r w:rsidRPr="00F0600F">
        <w:rPr>
          <w:rFonts w:ascii="Arial" w:eastAsia="Arial" w:hAnsi="Arial" w:cs="Arial"/>
          <w:sz w:val="22"/>
          <w:szCs w:val="22"/>
        </w:rPr>
        <w:t>atitiktų tiekėjų kvalifikacijai pirkimo dokumentuose nustatytus reikalavimus bei neturėtų pirkimo dokumentuose nustatytų pašalinimo pagrindų;</w:t>
      </w:r>
    </w:p>
    <w:p w14:paraId="616E8ED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3.1.1.3.</w:t>
      </w:r>
      <w:r w:rsidRPr="00F0600F">
        <w:rPr>
          <w:rFonts w:ascii="Arial" w:hAnsi="Arial" w:cs="Arial"/>
          <w:sz w:val="22"/>
          <w:szCs w:val="22"/>
        </w:rPr>
        <w:tab/>
      </w:r>
      <w:r w:rsidRPr="00F0600F">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F0600F">
        <w:rPr>
          <w:rFonts w:ascii="Arial" w:eastAsia="Arial" w:hAnsi="Arial" w:cs="Arial"/>
          <w:b/>
          <w:bCs/>
          <w:sz w:val="22"/>
          <w:szCs w:val="22"/>
        </w:rPr>
        <w:t>kokybiniai kriterijai</w:t>
      </w:r>
      <w:r w:rsidRPr="00F0600F">
        <w:rPr>
          <w:rFonts w:ascii="Arial" w:eastAsia="Arial" w:hAnsi="Arial" w:cs="Arial"/>
          <w:sz w:val="22"/>
          <w:szCs w:val="22"/>
        </w:rPr>
        <w:t>) reikšmes ir parametrus. Šiame papunktyje nurodytų įsipareigojimų laikymosi tikrinimo tvarka nustatoma Specialiosiose sąlygose;</w:t>
      </w:r>
    </w:p>
    <w:p w14:paraId="696BBBC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3.1.1.4.</w:t>
      </w:r>
      <w:r w:rsidRPr="00F0600F">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50EC48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3.1.1.5. </w:t>
      </w:r>
      <w:r w:rsidRPr="00F0600F">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600F">
        <w:rPr>
          <w:rFonts w:ascii="Arial" w:hAnsi="Arial" w:cs="Arial"/>
          <w:sz w:val="22"/>
          <w:szCs w:val="22"/>
        </w:rPr>
        <w:t>.</w:t>
      </w:r>
    </w:p>
    <w:p w14:paraId="0296AB6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3.1.2.</w:t>
      </w:r>
      <w:r w:rsidRPr="00F0600F">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0600F">
        <w:rPr>
          <w:rFonts w:ascii="Arial" w:eastAsia="Arial" w:hAnsi="Arial" w:cs="Arial"/>
          <w:sz w:val="22"/>
          <w:szCs w:val="22"/>
          <w:shd w:val="clear" w:color="auto" w:fill="FFFFFF"/>
        </w:rPr>
        <w:t xml:space="preserve">Jeigu Tiekėjas remiasi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 xml:space="preserve">subjektų pajėgumais, siekdamas atitikti finansinio ir ekonominio pajėgumo reikalavimus, Tiekėjas su tokiais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subjektais už Sutarties vykdymą atsako solidariai (jeigu to buvo reikalaujama pirkimo dokumentuose).</w:t>
      </w:r>
    </w:p>
    <w:p w14:paraId="693ACDB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3.1.3.</w:t>
      </w:r>
      <w:r w:rsidRPr="00F0600F">
        <w:rPr>
          <w:rFonts w:ascii="Arial" w:eastAsia="Arial" w:hAnsi="Arial" w:cs="Arial"/>
          <w:sz w:val="22"/>
          <w:szCs w:val="22"/>
        </w:rPr>
        <w:tab/>
        <w:t xml:space="preserve">Tiekėjas taip pat atsako už tai, kad Tiekėjas, Sutartį tiesiogiai vykdantys subtiekėjai ir specialistai atitiktų jiems </w:t>
      </w:r>
      <w:r w:rsidRPr="00F0600F">
        <w:rPr>
          <w:rFonts w:ascii="Arial" w:hAnsi="Arial" w:cs="Arial"/>
          <w:sz w:val="22"/>
          <w:szCs w:val="22"/>
        </w:rPr>
        <w:t>įstatymų bei kitų teisės aktų</w:t>
      </w:r>
      <w:r w:rsidRPr="00F0600F">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0FF28E8C"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75349A7"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3.2.</w:t>
      </w:r>
      <w:r w:rsidRPr="00F0600F">
        <w:rPr>
          <w:rFonts w:ascii="Arial" w:hAnsi="Arial" w:cs="Arial"/>
          <w:sz w:val="22"/>
          <w:szCs w:val="22"/>
        </w:rPr>
        <w:tab/>
      </w:r>
      <w:r w:rsidRPr="00F0600F">
        <w:rPr>
          <w:rFonts w:ascii="Arial" w:eastAsia="Arial" w:hAnsi="Arial" w:cs="Arial"/>
          <w:b/>
          <w:bCs/>
          <w:sz w:val="22"/>
          <w:szCs w:val="22"/>
        </w:rPr>
        <w:t>Subtiekėjų bei specialistų pasitelkimas ir keitimas</w:t>
      </w:r>
    </w:p>
    <w:p w14:paraId="013D7FBC"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F5A10A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w:t>
      </w:r>
      <w:r w:rsidRPr="00F0600F">
        <w:rPr>
          <w:rFonts w:ascii="Arial" w:eastAsia="Arial" w:hAnsi="Arial" w:cs="Arial"/>
          <w:sz w:val="22"/>
          <w:szCs w:val="22"/>
        </w:rPr>
        <w:tab/>
      </w:r>
      <w:r w:rsidRPr="00F0600F">
        <w:rPr>
          <w:rFonts w:ascii="Arial" w:eastAsia="Arial" w:hAnsi="Arial" w:cs="Arial"/>
          <w:sz w:val="22"/>
          <w:szCs w:val="22"/>
          <w:shd w:val="clear" w:color="auto" w:fill="FFFFFF"/>
        </w:rPr>
        <w:t>Tiekėjas įsipareigoja užtikrinti, kad Sutartį vykdys pirkime pasiūlyti ir kvalifikaci</w:t>
      </w:r>
      <w:r w:rsidRPr="00F0600F">
        <w:rPr>
          <w:rFonts w:ascii="Arial" w:eastAsia="Arial" w:hAnsi="Arial" w:cs="Arial"/>
          <w:sz w:val="22"/>
          <w:szCs w:val="22"/>
        </w:rPr>
        <w:t>jos</w:t>
      </w:r>
      <w:r w:rsidRPr="00F0600F">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600F">
        <w:rPr>
          <w:rFonts w:ascii="Arial" w:eastAsia="Arial" w:hAnsi="Arial" w:cs="Arial"/>
          <w:sz w:val="22"/>
          <w:szCs w:val="22"/>
        </w:rPr>
        <w:t xml:space="preserve">ir specialistų </w:t>
      </w:r>
      <w:r w:rsidRPr="00F0600F">
        <w:rPr>
          <w:rFonts w:ascii="Arial" w:eastAsia="Arial" w:hAnsi="Arial" w:cs="Arial"/>
          <w:sz w:val="22"/>
          <w:szCs w:val="22"/>
          <w:shd w:val="clear" w:color="auto" w:fill="FFFFFF"/>
        </w:rPr>
        <w:t>veiksmus ar neveikimą.</w:t>
      </w:r>
    </w:p>
    <w:p w14:paraId="2D3CFFA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3.2.2.</w:t>
      </w:r>
      <w:r w:rsidRPr="00F0600F">
        <w:rPr>
          <w:rFonts w:ascii="Arial" w:eastAsia="Arial" w:hAnsi="Arial" w:cs="Arial"/>
          <w:sz w:val="22"/>
          <w:szCs w:val="22"/>
        </w:rPr>
        <w:tab/>
      </w:r>
      <w:r w:rsidRPr="00F0600F">
        <w:rPr>
          <w:rFonts w:ascii="Arial" w:eastAsia="Arial" w:hAnsi="Arial" w:cs="Arial"/>
          <w:sz w:val="22"/>
          <w:szCs w:val="22"/>
          <w:shd w:val="clear" w:color="auto" w:fill="FFFFFF"/>
        </w:rPr>
        <w:t>Sutarties vykdymui pasitelkiami subtiekėjai ir (ar) specialistai (jeigu tokie pasitelkiami) nurodomi Specialiosiose sąlygose.</w:t>
      </w:r>
    </w:p>
    <w:p w14:paraId="1829799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3.2.3.</w:t>
      </w:r>
      <w:r w:rsidRPr="00F0600F">
        <w:rPr>
          <w:rFonts w:ascii="Arial" w:hAnsi="Arial" w:cs="Arial"/>
          <w:sz w:val="22"/>
          <w:szCs w:val="22"/>
        </w:rPr>
        <w:tab/>
      </w:r>
      <w:r w:rsidRPr="00F0600F">
        <w:rPr>
          <w:rFonts w:ascii="Arial" w:eastAsia="Arial" w:hAnsi="Arial" w:cs="Arial"/>
          <w:sz w:val="22"/>
          <w:szCs w:val="22"/>
        </w:rPr>
        <w:t>Tiekėjas gali keisti ir (ar) pasitelkti Sutartyje nurodytus subtiekėjus ir (ar) specialistus šiame Sutarties poskyryje nustatytais atvejais ir tvarka.</w:t>
      </w:r>
    </w:p>
    <w:p w14:paraId="0A2B2B22" w14:textId="77777777" w:rsidR="00DB288B" w:rsidRPr="00F0600F" w:rsidRDefault="00DB288B" w:rsidP="00DB288B">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35225DD4" w14:textId="77777777" w:rsidR="00DB288B" w:rsidRPr="00F0600F" w:rsidRDefault="00DB288B" w:rsidP="00DB288B">
      <w:pPr>
        <w:widowControl w:val="0"/>
        <w:tabs>
          <w:tab w:val="left" w:pos="709"/>
          <w:tab w:val="left" w:pos="851"/>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600F">
        <w:rPr>
          <w:rFonts w:ascii="Arial" w:eastAsia="Cambria" w:hAnsi="Arial" w:cs="Arial"/>
          <w:sz w:val="22"/>
          <w:szCs w:val="22"/>
        </w:rPr>
        <w:t>,</w:t>
      </w:r>
      <w:r w:rsidRPr="00F0600F">
        <w:rPr>
          <w:rFonts w:ascii="Arial" w:eastAsia="Cambria" w:hAnsi="Arial" w:cs="Arial"/>
          <w:sz w:val="22"/>
          <w:szCs w:val="22"/>
          <w:shd w:val="clear" w:color="auto" w:fill="FFFFFF"/>
        </w:rPr>
        <w:t xml:space="preserve"> kokybės vadybos sistemos ir (arba) aplinkos apsaugos vadybos sistemos standartų </w:t>
      </w:r>
      <w:r w:rsidRPr="00F0600F">
        <w:rPr>
          <w:rFonts w:ascii="Arial" w:eastAsia="Cambria" w:hAnsi="Arial" w:cs="Arial"/>
          <w:sz w:val="22"/>
          <w:szCs w:val="22"/>
        </w:rPr>
        <w:t xml:space="preserve">reikalavimų, reikalavimų dėl pašalinimo pagrindų nebuvimo, atitikties nacionalinio saugumo interesams bei reikalavimams </w:t>
      </w:r>
      <w:r w:rsidRPr="00F0600F">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0600F">
        <w:rPr>
          <w:rFonts w:ascii="Arial" w:eastAsia="Cambria" w:hAnsi="Arial" w:cs="Arial"/>
          <w:sz w:val="22"/>
          <w:szCs w:val="22"/>
        </w:rPr>
        <w:t>(jei taikoma) ir Tiekėjo pasiūlyme nurodytų sąlygų pirkimo dokumentuose nustatytiems kokybiniams kriterijams pagrįsti (jei taikoma)</w:t>
      </w:r>
      <w:r w:rsidRPr="00F0600F">
        <w:rPr>
          <w:rFonts w:ascii="Arial" w:eastAsia="Cambria" w:hAnsi="Arial" w:cs="Arial"/>
          <w:sz w:val="22"/>
          <w:szCs w:val="22"/>
          <w:shd w:val="clear" w:color="auto" w:fill="FFFFFF"/>
        </w:rPr>
        <w:t>, Tiekėjui taikoma Specialiosiose sąlygose nustatyto dydžio bauda.</w:t>
      </w:r>
    </w:p>
    <w:p w14:paraId="02765F21" w14:textId="77777777" w:rsidR="00DB288B" w:rsidRPr="00F0600F" w:rsidRDefault="00DB288B" w:rsidP="00DB288B">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0600F">
        <w:rPr>
          <w:rFonts w:ascii="Arial" w:eastAsia="Cambria" w:hAnsi="Arial" w:cs="Arial"/>
          <w:sz w:val="22"/>
          <w:szCs w:val="22"/>
          <w:shd w:val="clear" w:color="auto" w:fill="FFFFFF"/>
        </w:rPr>
        <w:t>nesirėmė pirkimo dokumentuose numatytiems kvalifikacijos reikalavimams pagrįsti.</w:t>
      </w:r>
    </w:p>
    <w:p w14:paraId="122C2D4D" w14:textId="77777777" w:rsidR="00DB288B" w:rsidRPr="00F0600F" w:rsidRDefault="00DB288B" w:rsidP="00DB288B">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pavadinimus, </w:t>
      </w:r>
      <w:r w:rsidRPr="00F0600F">
        <w:rPr>
          <w:rFonts w:ascii="Arial" w:eastAsia="Arial" w:hAnsi="Arial" w:cs="Arial"/>
          <w:sz w:val="22"/>
          <w:szCs w:val="22"/>
        </w:rPr>
        <w:t xml:space="preserve">juridinio asmens kodą, </w:t>
      </w:r>
      <w:r w:rsidRPr="00F0600F">
        <w:rPr>
          <w:rFonts w:ascii="Arial" w:eastAsia="Arial" w:hAnsi="Arial" w:cs="Arial"/>
          <w:sz w:val="22"/>
          <w:szCs w:val="22"/>
          <w:shd w:val="clear" w:color="auto" w:fill="FFFFFF"/>
        </w:rPr>
        <w:t>kontaktinius duomenis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jų atstovus.</w:t>
      </w:r>
    </w:p>
    <w:p w14:paraId="43D29690" w14:textId="77777777" w:rsidR="00DB288B" w:rsidRPr="00F0600F" w:rsidRDefault="00DB288B" w:rsidP="00DB288B">
      <w:pPr>
        <w:widowControl w:val="0"/>
        <w:tabs>
          <w:tab w:val="left" w:pos="993"/>
        </w:tabs>
        <w:spacing w:after="0" w:line="240" w:lineRule="auto"/>
        <w:jc w:val="both"/>
        <w:rPr>
          <w:rFonts w:ascii="Arial" w:eastAsia="Cambria" w:hAnsi="Arial" w:cs="Arial"/>
          <w:sz w:val="22"/>
          <w:szCs w:val="22"/>
          <w:shd w:val="clear" w:color="auto" w:fill="FFFFFF"/>
        </w:rPr>
      </w:pPr>
      <w:r w:rsidRPr="00F0600F">
        <w:rPr>
          <w:rFonts w:ascii="Arial" w:eastAsia="Arial" w:hAnsi="Arial" w:cs="Arial"/>
          <w:sz w:val="22"/>
          <w:szCs w:val="22"/>
          <w:shd w:val="clear" w:color="auto" w:fill="FFFFFF"/>
        </w:rPr>
        <w:t>3.2.8. Tiekėjas, bet kuriuo Sutarties vykdymo metu,</w:t>
      </w:r>
      <w:r w:rsidRPr="00F0600F">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0E6F243" w14:textId="77777777" w:rsidR="00DB288B" w:rsidRPr="00F0600F" w:rsidRDefault="00DB288B" w:rsidP="00DB288B">
      <w:pPr>
        <w:widowControl w:val="0"/>
        <w:tabs>
          <w:tab w:val="left" w:pos="993"/>
        </w:tabs>
        <w:spacing w:after="0" w:line="240" w:lineRule="auto"/>
        <w:jc w:val="both"/>
        <w:rPr>
          <w:rFonts w:ascii="Arial" w:eastAsia="Cambria" w:hAnsi="Arial" w:cs="Arial"/>
          <w:sz w:val="22"/>
          <w:szCs w:val="22"/>
        </w:rPr>
      </w:pPr>
      <w:r w:rsidRPr="00F0600F">
        <w:rPr>
          <w:rFonts w:ascii="Arial" w:eastAsia="Arial" w:hAnsi="Arial" w:cs="Arial"/>
          <w:sz w:val="22"/>
          <w:szCs w:val="22"/>
          <w:shd w:val="clear" w:color="auto" w:fill="FFFFFF"/>
        </w:rPr>
        <w:t>3.2.9. Tiekėjas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w:t>
      </w:r>
      <w:r w:rsidRPr="00F0600F">
        <w:rPr>
          <w:rFonts w:ascii="Arial" w:eastAsia="Arial" w:hAnsi="Arial" w:cs="Arial"/>
          <w:sz w:val="22"/>
          <w:szCs w:val="22"/>
        </w:rPr>
        <w:t>bet kuriuo Sutarties vykdymo metu,</w:t>
      </w:r>
      <w:r w:rsidRPr="00F0600F">
        <w:rPr>
          <w:rFonts w:ascii="Arial" w:eastAsia="Cambria" w:hAnsi="Arial" w:cs="Arial"/>
          <w:sz w:val="22"/>
          <w:szCs w:val="22"/>
        </w:rPr>
        <w:t xml:space="preserve"> </w:t>
      </w:r>
      <w:r w:rsidRPr="00F0600F">
        <w:rPr>
          <w:rFonts w:ascii="Arial" w:eastAsia="Cambria" w:hAnsi="Arial" w:cs="Arial"/>
          <w:sz w:val="22"/>
          <w:szCs w:val="22"/>
          <w:shd w:val="clear" w:color="auto" w:fill="FFFFFF"/>
        </w:rPr>
        <w:t>ne vėliau nei prieš 5 (penkias) darbo dienas</w:t>
      </w:r>
      <w:r w:rsidRPr="00F0600F">
        <w:rPr>
          <w:rFonts w:ascii="Arial" w:eastAsia="Arial" w:hAnsi="Arial" w:cs="Arial"/>
          <w:sz w:val="22"/>
          <w:szCs w:val="22"/>
          <w:shd w:val="clear" w:color="auto" w:fill="FFFFFF"/>
        </w:rPr>
        <w:t xml:space="preserve"> iki numatomo naujo subtiekėjo, kurio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pasitelkimo</w:t>
      </w:r>
      <w:r w:rsidRPr="00F0600F">
        <w:rPr>
          <w:rFonts w:ascii="Arial" w:eastAsia="Arial" w:hAnsi="Arial" w:cs="Arial"/>
          <w:sz w:val="22"/>
          <w:szCs w:val="22"/>
        </w:rPr>
        <w:t xml:space="preserve"> ir (arba) keitimo</w:t>
      </w:r>
      <w:r w:rsidRPr="00F0600F">
        <w:rPr>
          <w:rFonts w:ascii="Arial" w:eastAsia="Arial" w:hAnsi="Arial" w:cs="Arial"/>
          <w:sz w:val="22"/>
          <w:szCs w:val="22"/>
          <w:shd w:val="clear" w:color="auto" w:fill="FFFFFF"/>
        </w:rPr>
        <w:t xml:space="preserve"> apie tai privalo informuoti </w:t>
      </w:r>
      <w:r w:rsidRPr="00F0600F">
        <w:rPr>
          <w:rFonts w:ascii="Arial" w:hAnsi="Arial" w:cs="Arial"/>
          <w:sz w:val="22"/>
          <w:szCs w:val="22"/>
        </w:rPr>
        <w:t>Pirkėją</w:t>
      </w:r>
      <w:r w:rsidRPr="00F0600F">
        <w:rPr>
          <w:rFonts w:ascii="Arial" w:eastAsia="Arial" w:hAnsi="Arial" w:cs="Arial"/>
          <w:sz w:val="22"/>
          <w:szCs w:val="22"/>
          <w:shd w:val="clear" w:color="auto" w:fill="FFFFFF"/>
        </w:rPr>
        <w:t xml:space="preserve">. </w:t>
      </w:r>
      <w:r w:rsidRPr="00F0600F">
        <w:rPr>
          <w:rFonts w:ascii="Arial" w:hAnsi="Arial" w:cs="Arial"/>
          <w:sz w:val="22"/>
          <w:szCs w:val="22"/>
        </w:rPr>
        <w:t xml:space="preserve">Pirkėjas (jeigu buvo taikoma pirkimo dokumentuose) turi patikrinti, ar nėra </w:t>
      </w:r>
      <w:r w:rsidRPr="00F0600F">
        <w:rPr>
          <w:rFonts w:ascii="Arial" w:eastAsia="Cambria" w:hAnsi="Arial" w:cs="Arial"/>
          <w:sz w:val="22"/>
          <w:szCs w:val="22"/>
        </w:rPr>
        <w:t xml:space="preserve">subtiekėjo pašalinimo pagrindų ir subtiekėjo atitiktį nacionalinio saugumo interesams ir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Jeigu subtiekėjo padėtis neatitinka bent vieno iš nurodytų reikalavimų, Pirkėjas reikalauja pakeisti šį subtiekėją reikalavimus atitinkančiu subtiekėju.</w:t>
      </w:r>
      <w:r w:rsidRPr="00F0600F">
        <w:rPr>
          <w:rFonts w:ascii="Arial" w:hAnsi="Arial" w:cs="Arial"/>
          <w:sz w:val="22"/>
          <w:szCs w:val="22"/>
        </w:rPr>
        <w:t xml:space="preserve"> </w:t>
      </w:r>
      <w:r w:rsidRPr="00F0600F">
        <w:rPr>
          <w:rFonts w:ascii="Arial" w:eastAsia="Cambria" w:hAnsi="Arial" w:cs="Arial"/>
          <w:sz w:val="22"/>
          <w:szCs w:val="22"/>
        </w:rPr>
        <w:t>Pirkėjas</w:t>
      </w:r>
      <w:r w:rsidRPr="00F0600F">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600F">
        <w:rPr>
          <w:rFonts w:ascii="Arial" w:eastAsia="Cambria" w:hAnsi="Arial" w:cs="Arial"/>
          <w:sz w:val="22"/>
          <w:szCs w:val="22"/>
        </w:rPr>
        <w:t>Pirkėjui sutikus, Šalys pasirašo Susitarimą, kuris laikomas neatsiejama Sutarties dalimi.</w:t>
      </w:r>
    </w:p>
    <w:p w14:paraId="36E8AB57" w14:textId="77777777" w:rsidR="00DB288B" w:rsidRPr="00F0600F" w:rsidRDefault="00DB288B" w:rsidP="00DB288B">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3.2.10. Subtiekėjai</w:t>
      </w:r>
      <w:r w:rsidRPr="00F0600F">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0600F">
        <w:rPr>
          <w:rFonts w:ascii="Arial" w:eastAsia="Arial" w:hAnsi="Arial" w:cs="Arial"/>
          <w:sz w:val="22"/>
          <w:szCs w:val="22"/>
        </w:rPr>
        <w:t xml:space="preserve">keičiami </w:t>
      </w:r>
      <w:r w:rsidRPr="00F0600F">
        <w:rPr>
          <w:rFonts w:ascii="Arial" w:eastAsia="Arial" w:hAnsi="Arial" w:cs="Arial"/>
          <w:sz w:val="22"/>
          <w:szCs w:val="22"/>
          <w:shd w:val="clear" w:color="auto" w:fill="FFFFFF"/>
        </w:rPr>
        <w:t>tik šiais atvejais:</w:t>
      </w:r>
    </w:p>
    <w:p w14:paraId="1701E886" w14:textId="77777777" w:rsidR="00DB288B" w:rsidRPr="00F0600F" w:rsidRDefault="00DB288B" w:rsidP="00DB288B">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3.2.10.1. kai subtiekėjui </w:t>
      </w:r>
      <w:r w:rsidRPr="00F0600F">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600F">
        <w:rPr>
          <w:rFonts w:ascii="Arial" w:eastAsia="Cambria" w:hAnsi="Arial" w:cs="Arial"/>
          <w:sz w:val="22"/>
          <w:szCs w:val="22"/>
          <w:shd w:val="clear" w:color="auto" w:fill="FFFFFF"/>
        </w:rPr>
        <w:t>;</w:t>
      </w:r>
    </w:p>
    <w:p w14:paraId="3F42194C" w14:textId="77777777" w:rsidR="00DB288B" w:rsidRPr="00F0600F" w:rsidRDefault="00DB288B" w:rsidP="00DB288B">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D1506C" w14:textId="77777777" w:rsidR="00DB288B" w:rsidRPr="00F0600F" w:rsidRDefault="00DB288B" w:rsidP="00DB288B">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3.2.10.3. </w:t>
      </w:r>
      <w:r w:rsidRPr="00F0600F">
        <w:rPr>
          <w:rFonts w:ascii="Arial" w:eastAsia="Cambria" w:hAnsi="Arial" w:cs="Arial"/>
          <w:sz w:val="22"/>
          <w:szCs w:val="22"/>
        </w:rPr>
        <w:t>Tiekėjas ar subtiekėjas privalo pakeisti subtiekėją, jei paaiškėja, kad jis neatitinka jam pirkimo dokumentuose keliamų reikalavimų.</w:t>
      </w:r>
    </w:p>
    <w:p w14:paraId="2A073AF1" w14:textId="77777777" w:rsidR="00DB288B" w:rsidRPr="00F0600F" w:rsidRDefault="00DB288B" w:rsidP="00DB288B">
      <w:pPr>
        <w:widowControl w:val="0"/>
        <w:tabs>
          <w:tab w:val="left" w:pos="993"/>
        </w:tabs>
        <w:spacing w:after="0" w:line="240" w:lineRule="auto"/>
        <w:ind w:left="720" w:hanging="720"/>
        <w:jc w:val="both"/>
        <w:rPr>
          <w:rFonts w:ascii="Arial" w:eastAsia="Cambria" w:hAnsi="Arial" w:cs="Arial"/>
          <w:sz w:val="22"/>
          <w:szCs w:val="22"/>
        </w:rPr>
      </w:pPr>
      <w:r w:rsidRPr="00F0600F">
        <w:rPr>
          <w:rFonts w:ascii="Arial" w:eastAsia="Cambria" w:hAnsi="Arial" w:cs="Arial"/>
          <w:sz w:val="22"/>
          <w:szCs w:val="22"/>
        </w:rPr>
        <w:t>3.2.11.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Tiekėjo (ar subtiekėjų) specialista</w:t>
      </w:r>
      <w:r w:rsidRPr="00F0600F">
        <w:rPr>
          <w:rFonts w:ascii="Arial" w:eastAsia="Cambria" w:hAnsi="Arial" w:cs="Arial"/>
          <w:sz w:val="22"/>
          <w:szCs w:val="22"/>
        </w:rPr>
        <w:t>i,</w:t>
      </w:r>
      <w:r w:rsidRPr="00F0600F">
        <w:rPr>
          <w:rFonts w:ascii="Arial" w:eastAsia="Cambria" w:hAnsi="Arial" w:cs="Arial"/>
          <w:sz w:val="22"/>
          <w:szCs w:val="22"/>
          <w:shd w:val="clear" w:color="auto" w:fill="FFFFFF"/>
        </w:rPr>
        <w:t xml:space="preserve"> vykd</w:t>
      </w:r>
      <w:r w:rsidRPr="00F0600F">
        <w:rPr>
          <w:rFonts w:ascii="Arial" w:eastAsia="Cambria" w:hAnsi="Arial" w:cs="Arial"/>
          <w:sz w:val="22"/>
          <w:szCs w:val="22"/>
        </w:rPr>
        <w:t>antys</w:t>
      </w:r>
      <w:r w:rsidRPr="00F0600F">
        <w:rPr>
          <w:rFonts w:ascii="Arial" w:eastAsia="Cambria" w:hAnsi="Arial" w:cs="Arial"/>
          <w:sz w:val="22"/>
          <w:szCs w:val="22"/>
          <w:shd w:val="clear" w:color="auto" w:fill="FFFFFF"/>
        </w:rPr>
        <w:t xml:space="preserve"> Sutartį, gali būti keičiami šiais atvejais:</w:t>
      </w:r>
    </w:p>
    <w:p w14:paraId="726D051E" w14:textId="77777777" w:rsidR="00DB288B" w:rsidRPr="00F0600F" w:rsidRDefault="00DB288B" w:rsidP="00DB288B">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6A3A5F" w14:textId="77777777" w:rsidR="00DB288B" w:rsidRPr="00F0600F" w:rsidRDefault="00DB288B" w:rsidP="00DB288B">
      <w:pPr>
        <w:widowControl w:val="0"/>
        <w:tabs>
          <w:tab w:val="left" w:pos="1134"/>
          <w:tab w:val="left" w:pos="1418"/>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54E2CB3" w14:textId="77777777" w:rsidR="00DB288B" w:rsidRPr="00F0600F" w:rsidRDefault="00DB288B" w:rsidP="00DB288B">
      <w:pPr>
        <w:widowControl w:val="0"/>
        <w:tabs>
          <w:tab w:val="left" w:pos="1134"/>
          <w:tab w:val="left" w:pos="1276"/>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3.2.11.3. </w:t>
      </w:r>
      <w:r w:rsidRPr="00F0600F">
        <w:rPr>
          <w:rFonts w:ascii="Arial" w:eastAsia="Cambria" w:hAnsi="Arial" w:cs="Arial"/>
          <w:sz w:val="22"/>
          <w:szCs w:val="22"/>
        </w:rPr>
        <w:t>Tiekėjas ar subtiekėjas privalo pakeisti specialistą, jei paaiškėja, kad jis neatitinka jam pirkimo dokumentuose keliamų reikalavimų.</w:t>
      </w:r>
    </w:p>
    <w:p w14:paraId="73158EDD" w14:textId="77777777" w:rsidR="00DB288B" w:rsidRPr="00F0600F" w:rsidRDefault="00DB288B" w:rsidP="00DB288B">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color w:val="000000"/>
          <w:sz w:val="22"/>
          <w:szCs w:val="22"/>
          <w:shd w:val="clear" w:color="auto" w:fill="FFFFFF"/>
        </w:rPr>
        <w:t>3.2.12. Naujas specialistas</w:t>
      </w:r>
      <w:r w:rsidRPr="00F0600F">
        <w:rPr>
          <w:rFonts w:ascii="Arial" w:eastAsia="Cambria" w:hAnsi="Arial" w:cs="Arial"/>
          <w:color w:val="000000"/>
          <w:sz w:val="22"/>
          <w:szCs w:val="22"/>
        </w:rPr>
        <w:t xml:space="preserve"> ir (ar) subtiekėjas, Tiekėjo prašymo pakeisti specialistą ir (ar) subtiekėją pateikimo metu</w:t>
      </w:r>
      <w:r w:rsidRPr="00F0600F">
        <w:rPr>
          <w:rFonts w:ascii="Arial" w:eastAsia="Cambria" w:hAnsi="Arial" w:cs="Arial"/>
          <w:color w:val="000000"/>
          <w:sz w:val="22"/>
          <w:szCs w:val="22"/>
          <w:shd w:val="clear" w:color="auto" w:fill="FFFFFF"/>
        </w:rPr>
        <w:t xml:space="preserve"> turi atitikti pirkimo dokumentuose </w:t>
      </w:r>
      <w:r w:rsidRPr="00F0600F">
        <w:rPr>
          <w:rFonts w:ascii="Arial" w:eastAsia="Cambria" w:hAnsi="Arial" w:cs="Arial"/>
          <w:color w:val="000000"/>
          <w:sz w:val="22"/>
          <w:szCs w:val="22"/>
        </w:rPr>
        <w:t>specialistui ir (ar) subtiekėjui keliamus reikalavimus.</w:t>
      </w:r>
    </w:p>
    <w:p w14:paraId="1D16AB33" w14:textId="77777777" w:rsidR="00DB288B" w:rsidRPr="00F0600F" w:rsidRDefault="00DB288B" w:rsidP="00DB288B">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 Tiekėjas privalo ne vėliau nei prieš 5 (penkias) darbo dienas iki numatomo subtiekėjo, </w:t>
      </w:r>
      <w:r w:rsidRPr="00F0600F">
        <w:rPr>
          <w:rFonts w:ascii="Arial" w:eastAsia="Arial" w:hAnsi="Arial" w:cs="Arial"/>
          <w:sz w:val="22"/>
          <w:szCs w:val="22"/>
          <w:shd w:val="clear" w:color="auto" w:fill="FFFFFF"/>
        </w:rPr>
        <w:t>kurio pajėgumais Tiekėjas rėmėsi, kad atitiktų pirkimo dokumentuose nustatytus kvalifikacijos reikalavimus,</w:t>
      </w:r>
      <w:r w:rsidRPr="00F0600F">
        <w:rPr>
          <w:rFonts w:ascii="Arial" w:eastAsia="Cambria" w:hAnsi="Arial" w:cs="Arial"/>
          <w:sz w:val="22"/>
          <w:szCs w:val="22"/>
          <w:shd w:val="clear" w:color="auto" w:fill="FFFFFF"/>
        </w:rPr>
        <w:t xml:space="preserve"> </w:t>
      </w:r>
      <w:r w:rsidRPr="00F0600F">
        <w:rPr>
          <w:rFonts w:ascii="Arial" w:eastAsia="Arial" w:hAnsi="Arial" w:cs="Arial"/>
          <w:sz w:val="22"/>
          <w:szCs w:val="22"/>
          <w:shd w:val="clear" w:color="auto" w:fill="FFFFFF"/>
        </w:rPr>
        <w:t xml:space="preserve">ir (ar) specialisto </w:t>
      </w:r>
      <w:r w:rsidRPr="00F0600F">
        <w:rPr>
          <w:rFonts w:ascii="Arial" w:eastAsia="Cambria" w:hAnsi="Arial" w:cs="Arial"/>
          <w:sz w:val="22"/>
          <w:szCs w:val="22"/>
          <w:shd w:val="clear" w:color="auto" w:fill="FFFFFF"/>
        </w:rPr>
        <w:t>keitimo pateikti Pirkėjui šiuos dokumentus:</w:t>
      </w:r>
    </w:p>
    <w:p w14:paraId="09B28132" w14:textId="77777777" w:rsidR="00DB288B" w:rsidRPr="00F0600F" w:rsidRDefault="00DB288B" w:rsidP="00DB288B">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0132173" w14:textId="77777777" w:rsidR="00DB288B" w:rsidRPr="00F0600F" w:rsidRDefault="00DB288B" w:rsidP="00DB288B">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3.2.13.2. </w:t>
      </w:r>
      <w:r w:rsidRPr="00F0600F">
        <w:rPr>
          <w:rFonts w:ascii="Arial" w:eastAsia="Cambria" w:hAnsi="Arial" w:cs="Arial"/>
          <w:sz w:val="22"/>
          <w:szCs w:val="22"/>
        </w:rPr>
        <w:t xml:space="preserve">naujo subtiekėjo ir (ar) specialisto kvalifikaciją, atitiktį </w:t>
      </w:r>
      <w:r w:rsidRPr="00F0600F">
        <w:rPr>
          <w:rFonts w:ascii="Arial" w:eastAsia="Cambria" w:hAnsi="Arial" w:cs="Arial"/>
          <w:sz w:val="22"/>
          <w:szCs w:val="22"/>
          <w:shd w:val="clear" w:color="auto" w:fill="FFFFFF"/>
        </w:rPr>
        <w:t xml:space="preserve">reikalaujamiems kokybės vadybos sistemos ir (arba) aplinkos apsaugos vadybos sistemos standartams (jei taikoma), </w:t>
      </w:r>
      <w:r w:rsidRPr="00F0600F">
        <w:rPr>
          <w:rFonts w:ascii="Arial" w:eastAsia="Cambria" w:hAnsi="Arial" w:cs="Arial"/>
          <w:sz w:val="22"/>
          <w:szCs w:val="22"/>
        </w:rPr>
        <w:t xml:space="preserve">pašalinimo </w:t>
      </w:r>
      <w:r w:rsidRPr="00F0600F">
        <w:rPr>
          <w:rFonts w:ascii="Arial" w:eastAsia="Cambria" w:hAnsi="Arial" w:cs="Arial"/>
          <w:sz w:val="22"/>
          <w:szCs w:val="22"/>
        </w:rPr>
        <w:lastRenderedPageBreak/>
        <w:t xml:space="preserve">pagrindų nebuvimą ir atitiktį </w:t>
      </w:r>
      <w:r w:rsidRPr="00F0600F">
        <w:rPr>
          <w:rFonts w:ascii="Arial" w:eastAsia="Arial" w:hAnsi="Arial" w:cs="Arial"/>
          <w:sz w:val="22"/>
          <w:szCs w:val="22"/>
          <w:shd w:val="clear" w:color="auto" w:fill="FFFFFF"/>
        </w:rPr>
        <w:t>nacionalinio saugumo interesams bei reikalavimams</w:t>
      </w:r>
      <w:r w:rsidRPr="00F0600F">
        <w:rPr>
          <w:rFonts w:ascii="Arial" w:eastAsia="Cambria" w:hAnsi="Arial" w:cs="Arial"/>
          <w:sz w:val="22"/>
          <w:szCs w:val="22"/>
        </w:rPr>
        <w:t xml:space="preserve">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xml:space="preserve"> (jei taikoma) įrodančius dokumentus pagal Sutarties reikalavimus.</w:t>
      </w:r>
    </w:p>
    <w:p w14:paraId="18F6FACB" w14:textId="77777777" w:rsidR="00DB288B" w:rsidRPr="00F0600F" w:rsidRDefault="00DB288B" w:rsidP="00DB288B">
      <w:pPr>
        <w:widowControl w:val="0"/>
        <w:tabs>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0600F">
        <w:rPr>
          <w:rFonts w:ascii="Arial" w:eastAsia="Arial" w:hAnsi="Arial" w:cs="Arial"/>
          <w:sz w:val="22"/>
          <w:szCs w:val="22"/>
          <w:shd w:val="clear" w:color="auto" w:fill="FFFFFF"/>
        </w:rPr>
        <w:t>kurio pajėgumais Tiekėjas rėmėsi, kad atitiktų pirkimo dokumentuose nustatytus kvalifikacijos reikalavimus,</w:t>
      </w:r>
      <w:r w:rsidRPr="00F0600F">
        <w:rPr>
          <w:rFonts w:ascii="Arial" w:eastAsia="Cambria" w:hAnsi="Arial" w:cs="Arial"/>
          <w:sz w:val="22"/>
          <w:szCs w:val="22"/>
        </w:rPr>
        <w:t xml:space="preserve"> ir (ar) specialistą. Pirkėjui sutikus, Šalys pasirašo Susitarimą, kuris laikomas neatsiejama Sutarties dalimi.</w:t>
      </w:r>
    </w:p>
    <w:p w14:paraId="55FFF23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56FB47B2" w14:textId="77777777" w:rsidR="00DB288B" w:rsidRPr="00F0600F" w:rsidRDefault="00DB288B" w:rsidP="00DB288B">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0600F">
        <w:rPr>
          <w:rFonts w:ascii="Arial" w:eastAsia="Cambria" w:hAnsi="Arial" w:cs="Arial"/>
          <w:b/>
          <w:bCs/>
          <w:sz w:val="22"/>
          <w:szCs w:val="22"/>
        </w:rPr>
        <w:t>3.3. Jungtinės veiklos partnerių keitimas</w:t>
      </w:r>
    </w:p>
    <w:p w14:paraId="00FA6836" w14:textId="77777777" w:rsidR="00DB288B" w:rsidRPr="00F0600F" w:rsidRDefault="00DB288B" w:rsidP="00DB288B">
      <w:pPr>
        <w:widowControl w:val="0"/>
        <w:tabs>
          <w:tab w:val="left" w:pos="567"/>
        </w:tabs>
        <w:spacing w:after="0" w:line="240" w:lineRule="auto"/>
        <w:jc w:val="both"/>
        <w:rPr>
          <w:rFonts w:ascii="Arial" w:eastAsia="Cambria" w:hAnsi="Arial" w:cs="Arial"/>
          <w:b/>
          <w:bCs/>
          <w:sz w:val="22"/>
          <w:szCs w:val="22"/>
        </w:rPr>
      </w:pPr>
    </w:p>
    <w:p w14:paraId="217C8C5A" w14:textId="77777777" w:rsidR="00DB288B" w:rsidRPr="00F0600F" w:rsidRDefault="00DB288B" w:rsidP="00DB288B">
      <w:pPr>
        <w:widowControl w:val="0"/>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3.3.1. Tiekėjas, vykdantis Sutartį </w:t>
      </w:r>
      <w:r w:rsidRPr="00F0600F">
        <w:rPr>
          <w:rFonts w:ascii="Arial" w:eastAsia="Cambria" w:hAnsi="Arial" w:cs="Arial"/>
          <w:sz w:val="22"/>
          <w:szCs w:val="22"/>
        </w:rPr>
        <w:t xml:space="preserve">kaip tiekėjų grupė, veikianti </w:t>
      </w:r>
      <w:r w:rsidRPr="00F0600F">
        <w:rPr>
          <w:rFonts w:ascii="Arial" w:eastAsia="Cambria" w:hAnsi="Arial" w:cs="Arial"/>
          <w:sz w:val="22"/>
          <w:szCs w:val="22"/>
          <w:shd w:val="clear" w:color="auto" w:fill="FFFFFF"/>
        </w:rPr>
        <w:t>jungtinės veiklos</w:t>
      </w:r>
      <w:r w:rsidRPr="00F0600F">
        <w:rPr>
          <w:rFonts w:ascii="Arial" w:eastAsia="Cambria" w:hAnsi="Arial" w:cs="Arial"/>
          <w:sz w:val="22"/>
          <w:szCs w:val="22"/>
        </w:rPr>
        <w:t xml:space="preserve"> sutarties</w:t>
      </w:r>
      <w:r w:rsidRPr="00F0600F">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0600F">
        <w:rPr>
          <w:rFonts w:ascii="Arial" w:eastAsia="Cambria" w:hAnsi="Arial" w:cs="Arial"/>
          <w:sz w:val="22"/>
          <w:szCs w:val="22"/>
        </w:rPr>
        <w:t>P</w:t>
      </w:r>
      <w:r w:rsidRPr="00F0600F">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211D0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63941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0633E50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0FE5443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97788B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3.3.3.3. pasiliekančiojo Partnerio ar naujai pasitelkiamo Partnerio kvalifikaciją patvirtinančius dokumentus ir, jei</w:t>
      </w:r>
      <w:r w:rsidRPr="00F0600F">
        <w:rPr>
          <w:rFonts w:ascii="Arial" w:hAnsi="Arial" w:cs="Arial"/>
          <w:sz w:val="22"/>
          <w:szCs w:val="22"/>
        </w:rPr>
        <w:t xml:space="preserve">gu taikytina, kokybės vadybos ir (arba) aplinkos apsaugos vadybos sistemos standartų reikalavimus įrodančius dokumentus. Visais atvejais </w:t>
      </w:r>
      <w:r w:rsidRPr="00F0600F">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600F">
        <w:rPr>
          <w:rFonts w:ascii="Arial" w:eastAsia="Cambria" w:hAnsi="Arial" w:cs="Arial"/>
          <w:sz w:val="22"/>
          <w:szCs w:val="22"/>
        </w:rPr>
        <w:t xml:space="preserve">nacionalinio saugumo interesams bei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shd w:val="clear" w:color="auto" w:fill="FFFFFF"/>
        </w:rPr>
        <w:t xml:space="preserve"> (jei taikoma).</w:t>
      </w:r>
    </w:p>
    <w:p w14:paraId="29C4A2E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600F">
        <w:rPr>
          <w:rFonts w:ascii="Arial" w:eastAsia="Cambria" w:hAnsi="Arial" w:cs="Arial"/>
          <w:sz w:val="22"/>
          <w:szCs w:val="22"/>
        </w:rPr>
        <w:t xml:space="preserve">sutikimą </w:t>
      </w:r>
      <w:r w:rsidRPr="00F0600F">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AB651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055315E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3.4.</w:t>
      </w:r>
      <w:r w:rsidRPr="00F0600F">
        <w:rPr>
          <w:rFonts w:ascii="Arial" w:eastAsia="Arial" w:hAnsi="Arial" w:cs="Arial"/>
          <w:b/>
          <w:sz w:val="22"/>
          <w:szCs w:val="22"/>
        </w:rPr>
        <w:tab/>
        <w:t>Susitarimai dėl tiesioginio atsiskaitymo su subtiekėjais</w:t>
      </w:r>
    </w:p>
    <w:p w14:paraId="5F7B1474"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FCC9D6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3.4.1.</w:t>
      </w:r>
      <w:r w:rsidRPr="00F0600F">
        <w:rPr>
          <w:rFonts w:ascii="Arial" w:eastAsia="Arial" w:hAnsi="Arial" w:cs="Arial"/>
          <w:sz w:val="22"/>
          <w:szCs w:val="22"/>
        </w:rPr>
        <w:tab/>
      </w:r>
      <w:r w:rsidRPr="00F0600F">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7C03F0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53EE6F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3.4.1.2.</w:t>
      </w:r>
      <w:r w:rsidRPr="00F0600F">
        <w:rPr>
          <w:rFonts w:ascii="Arial" w:eastAsia="Cambria" w:hAnsi="Arial" w:cs="Arial"/>
          <w:sz w:val="22"/>
          <w:szCs w:val="22"/>
        </w:rPr>
        <w:tab/>
      </w:r>
      <w:r w:rsidRPr="00F0600F">
        <w:rPr>
          <w:rFonts w:ascii="Arial" w:eastAsia="Cambria" w:hAnsi="Arial" w:cs="Arial"/>
          <w:sz w:val="22"/>
          <w:szCs w:val="22"/>
          <w:shd w:val="clear" w:color="auto" w:fill="FFFFFF"/>
        </w:rPr>
        <w:t xml:space="preserve">Pirkėjas ne vėliau kaip per 3 (tris) darbo dienas nuo Bendrųjų sąlygų 3.4.1.1 punkte </w:t>
      </w:r>
      <w:r w:rsidRPr="00F0600F">
        <w:rPr>
          <w:rFonts w:ascii="Arial" w:eastAsia="Cambria" w:hAnsi="Arial" w:cs="Arial"/>
          <w:sz w:val="22"/>
          <w:szCs w:val="22"/>
          <w:shd w:val="clear" w:color="auto" w:fill="FFFFFF"/>
        </w:rPr>
        <w:lastRenderedPageBreak/>
        <w:t>nurodytos informacijos gavimo dienos raštu informuoja subtiekėjus apie tiesioginio atsiskaitymo galimybę;</w:t>
      </w:r>
    </w:p>
    <w:p w14:paraId="392FF33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3.4.1.3.</w:t>
      </w:r>
      <w:r w:rsidRPr="00F0600F">
        <w:rPr>
          <w:rFonts w:ascii="Arial" w:eastAsia="Cambria" w:hAnsi="Arial" w:cs="Arial"/>
          <w:sz w:val="22"/>
          <w:szCs w:val="22"/>
        </w:rPr>
        <w:tab/>
      </w:r>
      <w:r w:rsidRPr="00F0600F">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9167A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3.4.1.4.</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tiesioginio atsiskaitymo su subtiekėjais galimybė nekeičia Tiekėjo atsakomybės dėl Sutarties įvykdymo.</w:t>
      </w:r>
    </w:p>
    <w:p w14:paraId="08417A9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53097488" w14:textId="77777777" w:rsidR="00DB288B" w:rsidRPr="00F0600F" w:rsidRDefault="00DB288B" w:rsidP="00DB288B">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caps/>
          <w:sz w:val="22"/>
          <w:szCs w:val="22"/>
        </w:rPr>
        <w:t>4.</w:t>
      </w:r>
      <w:r w:rsidRPr="00F0600F">
        <w:rPr>
          <w:rFonts w:ascii="Arial" w:eastAsia="Arial" w:hAnsi="Arial" w:cs="Arial"/>
          <w:b/>
          <w:caps/>
          <w:sz w:val="22"/>
          <w:szCs w:val="22"/>
        </w:rPr>
        <w:tab/>
        <w:t>Šalių bendradarbiavimas</w:t>
      </w:r>
    </w:p>
    <w:p w14:paraId="2CC878A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21C939B8"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4.1.</w:t>
      </w:r>
      <w:r w:rsidRPr="00F0600F">
        <w:rPr>
          <w:rFonts w:ascii="Arial" w:eastAsia="Arial" w:hAnsi="Arial" w:cs="Arial"/>
          <w:b/>
          <w:sz w:val="22"/>
          <w:szCs w:val="22"/>
        </w:rPr>
        <w:tab/>
        <w:t>Šalių bendradarbiavimo pareiga</w:t>
      </w:r>
    </w:p>
    <w:p w14:paraId="3FB81146" w14:textId="77777777" w:rsidR="00DB288B" w:rsidRPr="00F0600F" w:rsidRDefault="00DB288B" w:rsidP="00DB288B">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37B849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4.1.1.</w:t>
      </w:r>
      <w:r w:rsidRPr="00F0600F">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999C3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4.1.2.</w:t>
      </w:r>
      <w:r w:rsidRPr="00F0600F">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40AFF9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4.1.3.</w:t>
      </w:r>
      <w:r w:rsidRPr="00F0600F">
        <w:rPr>
          <w:rFonts w:ascii="Arial" w:eastAsia="Arial" w:hAnsi="Arial" w:cs="Arial"/>
          <w:sz w:val="22"/>
          <w:szCs w:val="22"/>
        </w:rPr>
        <w:tab/>
      </w:r>
      <w:r w:rsidRPr="00F0600F">
        <w:rPr>
          <w:rFonts w:ascii="Arial" w:eastAsia="Arial" w:hAnsi="Arial" w:cs="Arial"/>
          <w:sz w:val="22"/>
          <w:szCs w:val="22"/>
          <w:shd w:val="clear" w:color="auto" w:fill="FFFFFF"/>
        </w:rPr>
        <w:t xml:space="preserve">Jeigu Šalis susiduria su </w:t>
      </w:r>
      <w:r w:rsidRPr="00F0600F">
        <w:rPr>
          <w:rFonts w:ascii="Arial" w:eastAsia="Arial" w:hAnsi="Arial" w:cs="Arial"/>
          <w:sz w:val="22"/>
          <w:szCs w:val="22"/>
        </w:rPr>
        <w:t>S</w:t>
      </w:r>
      <w:r w:rsidRPr="00F0600F">
        <w:rPr>
          <w:rFonts w:ascii="Arial" w:eastAsia="Arial" w:hAnsi="Arial" w:cs="Arial"/>
          <w:sz w:val="22"/>
          <w:szCs w:val="22"/>
          <w:shd w:val="clear" w:color="auto" w:fill="FFFFFF"/>
        </w:rPr>
        <w:t>utarties vykdymo kliūtimi, ji turi nedelsdama, bet ne vėliau kaip per 5 (penkias) darbo dienas, įspėti kitą Šalį apie tokia</w:t>
      </w:r>
      <w:r w:rsidRPr="00F0600F">
        <w:rPr>
          <w:rFonts w:ascii="Arial" w:eastAsia="Arial" w:hAnsi="Arial" w:cs="Arial"/>
          <w:sz w:val="22"/>
          <w:szCs w:val="22"/>
        </w:rPr>
        <w:t>s</w:t>
      </w:r>
      <w:r w:rsidRPr="00F0600F">
        <w:rPr>
          <w:rFonts w:ascii="Arial" w:eastAsia="Arial" w:hAnsi="Arial" w:cs="Arial"/>
          <w:sz w:val="22"/>
          <w:szCs w:val="22"/>
          <w:shd w:val="clear" w:color="auto" w:fill="FFFFFF"/>
        </w:rPr>
        <w:t xml:space="preserve"> kliūtis</w:t>
      </w:r>
      <w:r w:rsidRPr="00F0600F">
        <w:rPr>
          <w:rFonts w:ascii="Arial" w:eastAsia="Arial" w:hAnsi="Arial" w:cs="Arial"/>
          <w:sz w:val="22"/>
          <w:szCs w:val="22"/>
        </w:rPr>
        <w:t xml:space="preserve"> ir imtis visų nuo jos priklausančių protingų priemonių toms kliūtims pašalinti.</w:t>
      </w:r>
    </w:p>
    <w:p w14:paraId="04FCF9C3" w14:textId="77777777" w:rsidR="00DB288B" w:rsidRPr="00F0600F" w:rsidRDefault="00DB288B" w:rsidP="00DB288B">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8066B8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4.2.</w:t>
      </w:r>
      <w:r w:rsidRPr="00F0600F">
        <w:rPr>
          <w:rFonts w:ascii="Arial" w:hAnsi="Arial" w:cs="Arial"/>
          <w:sz w:val="22"/>
          <w:szCs w:val="22"/>
        </w:rPr>
        <w:tab/>
      </w:r>
      <w:r w:rsidRPr="00F0600F">
        <w:rPr>
          <w:rFonts w:ascii="Arial" w:eastAsia="Arial" w:hAnsi="Arial" w:cs="Arial"/>
          <w:b/>
          <w:bCs/>
          <w:sz w:val="22"/>
          <w:szCs w:val="22"/>
        </w:rPr>
        <w:t>Kontaktiniai asmenys</w:t>
      </w:r>
    </w:p>
    <w:p w14:paraId="29572083"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E8703C1"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4.2.1.</w:t>
      </w:r>
      <w:r w:rsidRPr="00F0600F">
        <w:rPr>
          <w:rFonts w:ascii="Arial" w:hAnsi="Arial" w:cs="Arial"/>
          <w:sz w:val="22"/>
          <w:szCs w:val="22"/>
        </w:rPr>
        <w:tab/>
      </w:r>
      <w:r w:rsidRPr="00F0600F">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CA7C57F"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4.2.2.</w:t>
      </w:r>
      <w:r w:rsidRPr="00F0600F">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600F">
        <w:rPr>
          <w:rFonts w:ascii="Arial" w:hAnsi="Arial" w:cs="Arial"/>
          <w:sz w:val="22"/>
          <w:szCs w:val="22"/>
        </w:rPr>
        <w:t xml:space="preserve"> </w:t>
      </w:r>
      <w:r w:rsidRPr="00F0600F">
        <w:rPr>
          <w:rFonts w:ascii="Arial" w:eastAsia="Arial" w:hAnsi="Arial" w:cs="Arial"/>
          <w:sz w:val="22"/>
          <w:szCs w:val="22"/>
        </w:rPr>
        <w:t>vardą, pavardę, el. paštą ir telefono numerį.</w:t>
      </w:r>
    </w:p>
    <w:p w14:paraId="7B5096CA"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4.2.3.</w:t>
      </w:r>
      <w:r w:rsidRPr="00F0600F">
        <w:rPr>
          <w:rFonts w:ascii="Arial" w:hAnsi="Arial" w:cs="Arial"/>
          <w:sz w:val="22"/>
          <w:szCs w:val="22"/>
        </w:rPr>
        <w:tab/>
      </w:r>
      <w:r w:rsidRPr="00F0600F">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B5B4BF"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EE3FCD9"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5.</w:t>
      </w:r>
      <w:r w:rsidRPr="00F0600F">
        <w:rPr>
          <w:rFonts w:ascii="Arial" w:hAnsi="Arial" w:cs="Arial"/>
          <w:sz w:val="22"/>
          <w:szCs w:val="22"/>
        </w:rPr>
        <w:tab/>
      </w:r>
      <w:r w:rsidRPr="00F0600F">
        <w:rPr>
          <w:rFonts w:ascii="Arial" w:eastAsia="Arial" w:hAnsi="Arial" w:cs="Arial"/>
          <w:b/>
          <w:bCs/>
          <w:caps/>
          <w:sz w:val="22"/>
          <w:szCs w:val="22"/>
        </w:rPr>
        <w:t>SUTARTIES VYKDYMO METU PATEIKIAMI dokumentai</w:t>
      </w:r>
    </w:p>
    <w:p w14:paraId="2B67D52B" w14:textId="77777777" w:rsidR="00DB288B" w:rsidRPr="00F0600F" w:rsidRDefault="00DB288B" w:rsidP="00DB288B">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9699F46"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5.1.</w:t>
      </w:r>
      <w:r w:rsidRPr="00F0600F">
        <w:rPr>
          <w:rFonts w:ascii="Arial" w:hAnsi="Arial" w:cs="Arial"/>
          <w:sz w:val="22"/>
          <w:szCs w:val="22"/>
        </w:rPr>
        <w:tab/>
      </w:r>
      <w:r w:rsidRPr="00F0600F">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7410134C"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5.2.</w:t>
      </w:r>
      <w:r w:rsidRPr="00F0600F">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146C4"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5.3.</w:t>
      </w:r>
      <w:r w:rsidRPr="00F0600F">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C4A64B"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F2C63F6"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t>6.</w:t>
      </w:r>
      <w:r w:rsidRPr="00F0600F">
        <w:rPr>
          <w:rFonts w:ascii="Arial" w:eastAsia="Arial" w:hAnsi="Arial" w:cs="Arial"/>
          <w:b/>
          <w:caps/>
          <w:sz w:val="22"/>
          <w:szCs w:val="22"/>
        </w:rPr>
        <w:tab/>
      </w:r>
      <w:r w:rsidRPr="00F0600F">
        <w:rPr>
          <w:rFonts w:ascii="Arial" w:eastAsia="Arial" w:hAnsi="Arial" w:cs="Arial"/>
          <w:b/>
          <w:bCs/>
          <w:sz w:val="22"/>
          <w:szCs w:val="22"/>
        </w:rPr>
        <w:t>PASLAUGŲ</w:t>
      </w:r>
      <w:r w:rsidRPr="00F0600F">
        <w:rPr>
          <w:rFonts w:ascii="Arial" w:eastAsia="Arial" w:hAnsi="Arial" w:cs="Arial"/>
          <w:b/>
          <w:caps/>
          <w:sz w:val="22"/>
          <w:szCs w:val="22"/>
        </w:rPr>
        <w:t xml:space="preserve"> </w:t>
      </w:r>
      <w:r w:rsidRPr="00F0600F">
        <w:rPr>
          <w:rFonts w:ascii="Arial" w:eastAsia="Arial" w:hAnsi="Arial" w:cs="Arial"/>
          <w:b/>
          <w:bCs/>
          <w:sz w:val="22"/>
          <w:szCs w:val="22"/>
        </w:rPr>
        <w:t>TEIKIMO</w:t>
      </w:r>
      <w:r w:rsidRPr="00F0600F">
        <w:rPr>
          <w:rFonts w:ascii="Arial" w:eastAsia="Arial" w:hAnsi="Arial" w:cs="Arial"/>
          <w:b/>
          <w:caps/>
          <w:sz w:val="22"/>
          <w:szCs w:val="22"/>
        </w:rPr>
        <w:t xml:space="preserve"> PABAIGA IR </w:t>
      </w:r>
      <w:r w:rsidRPr="00F0600F">
        <w:rPr>
          <w:rFonts w:ascii="Arial" w:eastAsia="Arial" w:hAnsi="Arial" w:cs="Arial"/>
          <w:b/>
          <w:bCs/>
          <w:sz w:val="22"/>
          <w:szCs w:val="22"/>
        </w:rPr>
        <w:t>PASLAUGŲ REZULTATO</w:t>
      </w:r>
      <w:r w:rsidRPr="00F0600F">
        <w:rPr>
          <w:rFonts w:ascii="Arial" w:eastAsia="Arial" w:hAnsi="Arial" w:cs="Arial"/>
          <w:b/>
          <w:sz w:val="22"/>
          <w:szCs w:val="22"/>
        </w:rPr>
        <w:t xml:space="preserve"> </w:t>
      </w:r>
      <w:r w:rsidRPr="00F0600F">
        <w:rPr>
          <w:rFonts w:ascii="Arial" w:eastAsia="Arial" w:hAnsi="Arial" w:cs="Arial"/>
          <w:b/>
          <w:caps/>
          <w:sz w:val="22"/>
          <w:szCs w:val="22"/>
        </w:rPr>
        <w:t>priėmimas</w:t>
      </w:r>
    </w:p>
    <w:p w14:paraId="4503B09B"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99AF4CA"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6.1.</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xml:space="preserve"> teikimo pabaiga</w:t>
      </w:r>
    </w:p>
    <w:p w14:paraId="08ADB1FE" w14:textId="77777777" w:rsidR="00DB288B" w:rsidRPr="00F0600F" w:rsidRDefault="00DB288B" w:rsidP="00DB288B">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A92112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w:t>
      </w:r>
      <w:r w:rsidRPr="00F0600F">
        <w:rPr>
          <w:rFonts w:ascii="Arial" w:eastAsia="Arial" w:hAnsi="Arial" w:cs="Arial"/>
          <w:sz w:val="22"/>
          <w:szCs w:val="22"/>
        </w:rPr>
        <w:tab/>
        <w:t>Paslaugų teikimas laikomas užbaigtu, kai yra įvykdytos visos šios sąlygos:</w:t>
      </w:r>
    </w:p>
    <w:p w14:paraId="20A7C6C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6.1.1.1.</w:t>
      </w:r>
      <w:r w:rsidRPr="00F0600F">
        <w:rPr>
          <w:rFonts w:ascii="Arial" w:eastAsia="Arial" w:hAnsi="Arial" w:cs="Arial"/>
          <w:sz w:val="22"/>
          <w:szCs w:val="22"/>
        </w:rPr>
        <w:tab/>
        <w:t xml:space="preserve">Tiekėjas suteikė visas Paslaugas pagal Sutarties ir </w:t>
      </w:r>
      <w:r w:rsidRPr="00F0600F">
        <w:rPr>
          <w:rFonts w:ascii="Arial" w:hAnsi="Arial" w:cs="Arial"/>
          <w:sz w:val="22"/>
          <w:szCs w:val="22"/>
        </w:rPr>
        <w:t>įstatymų bei kitų teisės aktų</w:t>
      </w:r>
      <w:r w:rsidRPr="00F0600F">
        <w:rPr>
          <w:rFonts w:ascii="Arial" w:eastAsia="Arial" w:hAnsi="Arial" w:cs="Arial"/>
          <w:sz w:val="22"/>
          <w:szCs w:val="22"/>
        </w:rPr>
        <w:t xml:space="preserve"> </w:t>
      </w:r>
      <w:r w:rsidRPr="00F0600F">
        <w:rPr>
          <w:rFonts w:ascii="Arial" w:eastAsia="Arial" w:hAnsi="Arial" w:cs="Arial"/>
          <w:sz w:val="22"/>
          <w:szCs w:val="22"/>
        </w:rPr>
        <w:lastRenderedPageBreak/>
        <w:t>reikalavimus;</w:t>
      </w:r>
    </w:p>
    <w:p w14:paraId="5F81851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6.1.1.2.</w:t>
      </w:r>
      <w:r w:rsidRPr="00F0600F">
        <w:rPr>
          <w:rFonts w:ascii="Arial" w:eastAsia="Arial" w:hAnsi="Arial" w:cs="Arial"/>
          <w:sz w:val="22"/>
          <w:szCs w:val="22"/>
        </w:rPr>
        <w:tab/>
        <w:t>Tiekėjas perdavė Pirkėjui visą reikalingą dokumentaciją, įskaitant naudojimo instrukcijas, sertifikatus ir garantijas (jei to reikalaujama);</w:t>
      </w:r>
    </w:p>
    <w:p w14:paraId="06DB205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6.1.1.3.</w:t>
      </w:r>
      <w:r w:rsidRPr="00F0600F">
        <w:rPr>
          <w:rFonts w:ascii="Arial" w:hAnsi="Arial" w:cs="Arial"/>
          <w:sz w:val="22"/>
          <w:szCs w:val="22"/>
        </w:rPr>
        <w:tab/>
      </w:r>
      <w:r w:rsidRPr="00F0600F">
        <w:rPr>
          <w:rFonts w:ascii="Arial" w:eastAsia="Arial" w:hAnsi="Arial" w:cs="Arial"/>
          <w:sz w:val="22"/>
          <w:szCs w:val="22"/>
        </w:rPr>
        <w:t>Tiekėjas apmokė Pirkėjo personalą, kaip naudotis Paslaugų rezultatu (jeigu to reikalaujama);</w:t>
      </w:r>
    </w:p>
    <w:p w14:paraId="1F75704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6.1.1.4.</w:t>
      </w:r>
      <w:r w:rsidRPr="00F0600F">
        <w:rPr>
          <w:rFonts w:ascii="Arial" w:hAnsi="Arial" w:cs="Arial"/>
          <w:sz w:val="22"/>
          <w:szCs w:val="22"/>
        </w:rPr>
        <w:tab/>
      </w:r>
      <w:r w:rsidRPr="00F0600F">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761C54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6.1.1.5.</w:t>
      </w:r>
      <w:r w:rsidRPr="00F0600F">
        <w:rPr>
          <w:rFonts w:ascii="Arial" w:hAnsi="Arial" w:cs="Arial"/>
          <w:sz w:val="22"/>
          <w:szCs w:val="22"/>
        </w:rPr>
        <w:tab/>
      </w:r>
      <w:r w:rsidRPr="00F0600F">
        <w:rPr>
          <w:rFonts w:ascii="Arial" w:eastAsia="Arial" w:hAnsi="Arial" w:cs="Arial"/>
          <w:sz w:val="22"/>
          <w:szCs w:val="22"/>
        </w:rPr>
        <w:t xml:space="preserve">Tiekėjas įvykdė kitas sąlygas, numatytas </w:t>
      </w:r>
      <w:r w:rsidRPr="00F0600F">
        <w:rPr>
          <w:rFonts w:ascii="Arial" w:hAnsi="Arial" w:cs="Arial"/>
          <w:sz w:val="22"/>
          <w:szCs w:val="22"/>
        </w:rPr>
        <w:t>įstatymuose bei kituose teisės aktuose</w:t>
      </w:r>
      <w:r w:rsidRPr="00F0600F">
        <w:rPr>
          <w:rFonts w:ascii="Arial" w:eastAsia="Arial" w:hAnsi="Arial" w:cs="Arial"/>
          <w:sz w:val="22"/>
          <w:szCs w:val="22"/>
        </w:rPr>
        <w:t>, Sutartyje ir pasiūlyme, kurios turi būti įvykdytos tam, kad būtų laikoma, jog Paslaugų teikimas yra užbaigtas, ir pateikė Pirkėjui tai įrodančius dokumentus.</w:t>
      </w:r>
    </w:p>
    <w:p w14:paraId="7CDA6BC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652DEB"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6.2.</w:t>
      </w:r>
      <w:r w:rsidRPr="00F0600F">
        <w:rPr>
          <w:rFonts w:ascii="Arial" w:hAnsi="Arial" w:cs="Arial"/>
          <w:sz w:val="22"/>
          <w:szCs w:val="22"/>
        </w:rPr>
        <w:tab/>
      </w:r>
      <w:r w:rsidRPr="00F0600F">
        <w:rPr>
          <w:rFonts w:ascii="Arial" w:eastAsia="Arial" w:hAnsi="Arial" w:cs="Arial"/>
          <w:b/>
          <w:bCs/>
          <w:sz w:val="22"/>
          <w:szCs w:val="22"/>
        </w:rPr>
        <w:t>Paslaugų, kurios yra vienkartinio pobūdžio, teikiamos periodiškai arba pagal Pirkėjo Užsakymą perdavimas–priėmimas</w:t>
      </w:r>
    </w:p>
    <w:p w14:paraId="5E9F89FA"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7D3475"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6.2.1.</w:t>
      </w:r>
      <w:r w:rsidRPr="00F0600F">
        <w:rPr>
          <w:rFonts w:ascii="Arial" w:hAnsi="Arial" w:cs="Arial"/>
          <w:sz w:val="22"/>
          <w:szCs w:val="22"/>
        </w:rPr>
        <w:tab/>
      </w:r>
      <w:r w:rsidRPr="00F0600F">
        <w:rPr>
          <w:rFonts w:ascii="Arial" w:eastAsia="Arial" w:hAnsi="Arial" w:cs="Arial"/>
          <w:sz w:val="22"/>
          <w:szCs w:val="22"/>
        </w:rPr>
        <w:t xml:space="preserve">Tiekėjas privalo </w:t>
      </w:r>
      <w:r w:rsidRPr="00F0600F">
        <w:rPr>
          <w:rFonts w:ascii="Arial" w:hAnsi="Arial" w:cs="Arial"/>
          <w:sz w:val="22"/>
          <w:szCs w:val="22"/>
        </w:rPr>
        <w:t>suteikti Paslaugas ir perduoti Paslaugų rezultatą (jei taikoma) Pirkėjui</w:t>
      </w:r>
      <w:r w:rsidRPr="00F0600F">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35230EA"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6.2.2.</w:t>
      </w:r>
      <w:r w:rsidRPr="00F0600F">
        <w:rPr>
          <w:rFonts w:ascii="Arial" w:hAnsi="Arial" w:cs="Arial"/>
          <w:sz w:val="22"/>
          <w:szCs w:val="22"/>
        </w:rPr>
        <w:tab/>
      </w:r>
      <w:r w:rsidRPr="00F0600F">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2B54A1"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w:t>
      </w:r>
      <w:r w:rsidRPr="00F0600F">
        <w:rPr>
          <w:rFonts w:ascii="Arial" w:eastAsia="Arial" w:hAnsi="Arial" w:cs="Arial"/>
          <w:sz w:val="22"/>
          <w:szCs w:val="22"/>
        </w:rPr>
        <w:tab/>
        <w:t>Tiekėjui suteikus Paslaugas, Pirkėjas atlieka jų patikrinimą ir privalo:</w:t>
      </w:r>
    </w:p>
    <w:p w14:paraId="705A733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6.2.3.1.</w:t>
      </w:r>
      <w:r w:rsidRPr="00F0600F">
        <w:rPr>
          <w:rFonts w:ascii="Arial" w:hAnsi="Arial" w:cs="Arial"/>
          <w:sz w:val="22"/>
          <w:szCs w:val="22"/>
        </w:rPr>
        <w:tab/>
      </w:r>
      <w:r w:rsidRPr="00F0600F">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5903C15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6.2.3.2.</w:t>
      </w:r>
      <w:r w:rsidRPr="00F0600F">
        <w:rPr>
          <w:rFonts w:ascii="Arial" w:hAnsi="Arial" w:cs="Arial"/>
          <w:sz w:val="22"/>
          <w:szCs w:val="22"/>
        </w:rPr>
        <w:tab/>
      </w:r>
      <w:r w:rsidRPr="00F0600F">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600F">
        <w:rPr>
          <w:rFonts w:ascii="Arial" w:eastAsia="Arial" w:hAnsi="Arial" w:cs="Arial"/>
          <w:b/>
          <w:bCs/>
          <w:sz w:val="22"/>
          <w:szCs w:val="22"/>
        </w:rPr>
        <w:t>toliau – Defektų aktas</w:t>
      </w:r>
      <w:r w:rsidRPr="00F0600F">
        <w:rPr>
          <w:rFonts w:ascii="Arial" w:eastAsia="Arial" w:hAnsi="Arial" w:cs="Arial"/>
          <w:sz w:val="22"/>
          <w:szCs w:val="22"/>
        </w:rPr>
        <w:t>); arba</w:t>
      </w:r>
    </w:p>
    <w:p w14:paraId="001C892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6.2.3.3.</w:t>
      </w:r>
      <w:r w:rsidRPr="00F0600F">
        <w:rPr>
          <w:rFonts w:ascii="Arial" w:hAnsi="Arial" w:cs="Arial"/>
          <w:sz w:val="22"/>
          <w:szCs w:val="22"/>
        </w:rPr>
        <w:tab/>
      </w:r>
      <w:r w:rsidRPr="00F0600F">
        <w:rPr>
          <w:rFonts w:ascii="Arial" w:eastAsia="Arial" w:hAnsi="Arial" w:cs="Arial"/>
          <w:sz w:val="22"/>
          <w:szCs w:val="22"/>
        </w:rPr>
        <w:t>atsisakyti priimti Paslaugų rezultatą ir įteikti (arba išsiųsti) Defektų aktą Tiekėjui dėl netinkamų Paslaugų ar jų dalies.</w:t>
      </w:r>
    </w:p>
    <w:p w14:paraId="61C6B4F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6.2.4.</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ir pateikė visus reikiamus dokumentus.</w:t>
      </w:r>
    </w:p>
    <w:p w14:paraId="1F198E7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6.2.5.</w:t>
      </w:r>
      <w:r w:rsidRPr="00F0600F">
        <w:rPr>
          <w:rFonts w:ascii="Arial" w:hAnsi="Arial" w:cs="Arial"/>
          <w:sz w:val="22"/>
          <w:szCs w:val="22"/>
        </w:rPr>
        <w:tab/>
      </w:r>
      <w:r w:rsidRPr="00F0600F">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7A99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6.2.6.</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245C1D80"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6.2.7.</w:t>
      </w:r>
      <w:r w:rsidRPr="00F0600F">
        <w:rPr>
          <w:rFonts w:ascii="Arial" w:hAnsi="Arial" w:cs="Arial"/>
          <w:sz w:val="22"/>
          <w:szCs w:val="22"/>
        </w:rPr>
        <w:tab/>
        <w:t xml:space="preserve">Su Paslaugomis susijusių prekių </w:t>
      </w:r>
      <w:r w:rsidRPr="00F0600F">
        <w:rPr>
          <w:rFonts w:ascii="Arial" w:eastAsia="Arial" w:hAnsi="Arial" w:cs="Arial"/>
          <w:sz w:val="22"/>
          <w:szCs w:val="22"/>
        </w:rPr>
        <w:t>praradimo ar sugadinimo ar atsitiktinio žuvimo rizika Pirkėjui iš Tiekėjo pereina nuo faktinio tokių Paslaugų priėmimo momento.</w:t>
      </w:r>
    </w:p>
    <w:p w14:paraId="7CE46E7E"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6.2.8.</w:t>
      </w:r>
      <w:r w:rsidRPr="00F0600F">
        <w:rPr>
          <w:rFonts w:ascii="Arial" w:hAnsi="Arial" w:cs="Arial"/>
          <w:sz w:val="22"/>
          <w:szCs w:val="22"/>
        </w:rPr>
        <w:tab/>
      </w:r>
      <w:r w:rsidRPr="00F0600F">
        <w:rPr>
          <w:rFonts w:ascii="Arial" w:eastAsia="Arial" w:hAnsi="Arial" w:cs="Arial"/>
          <w:sz w:val="22"/>
          <w:szCs w:val="22"/>
        </w:rPr>
        <w:t>Pirkėjas turi teisę naudotis Paslaugų rezultatu (jei taikoma) tik po Paslaugų perdavimo–priėmimo akto pasirašymo.</w:t>
      </w:r>
    </w:p>
    <w:p w14:paraId="626FE4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9A8E19"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94A3BE2"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lastRenderedPageBreak/>
        <w:t>6.3.</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kurios teikiamos etapais, perdavimas–priėmimas</w:t>
      </w:r>
    </w:p>
    <w:p w14:paraId="6FE82F08" w14:textId="77777777" w:rsidR="00DB288B" w:rsidRPr="00F0600F" w:rsidRDefault="00DB288B" w:rsidP="00DB288B">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9612F42" w14:textId="77777777" w:rsidR="00DB288B" w:rsidRPr="00F0600F" w:rsidRDefault="00DB288B" w:rsidP="00DB288B">
      <w:pPr>
        <w:spacing w:after="0" w:line="240" w:lineRule="auto"/>
        <w:rPr>
          <w:rFonts w:ascii="Arial" w:eastAsia="Arial" w:hAnsi="Arial" w:cs="Arial"/>
          <w:sz w:val="22"/>
          <w:szCs w:val="22"/>
        </w:rPr>
      </w:pPr>
      <w:r w:rsidRPr="00F0600F">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05EB970"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6.3.2.</w:t>
      </w:r>
      <w:r w:rsidRPr="00F0600F">
        <w:rPr>
          <w:rFonts w:ascii="Arial" w:hAnsi="Arial" w:cs="Arial"/>
          <w:sz w:val="22"/>
          <w:szCs w:val="22"/>
        </w:rPr>
        <w:tab/>
      </w:r>
      <w:r w:rsidRPr="00F0600F">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FCDBF3" w14:textId="77777777" w:rsidR="00DB288B" w:rsidRPr="00F0600F" w:rsidRDefault="00DB288B" w:rsidP="00DB288B">
      <w:pPr>
        <w:spacing w:after="0" w:line="240" w:lineRule="auto"/>
        <w:jc w:val="both"/>
        <w:rPr>
          <w:rFonts w:ascii="Arial" w:eastAsia="Arial" w:hAnsi="Arial" w:cs="Arial"/>
          <w:sz w:val="22"/>
          <w:szCs w:val="22"/>
        </w:rPr>
      </w:pPr>
      <w:r w:rsidRPr="00F0600F">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7B8EC015" w14:textId="77777777" w:rsidR="00DB288B" w:rsidRPr="00F0600F" w:rsidRDefault="00DB288B" w:rsidP="00DB288B">
      <w:pPr>
        <w:spacing w:after="0" w:line="240" w:lineRule="auto"/>
        <w:jc w:val="both"/>
        <w:rPr>
          <w:rFonts w:ascii="Arial" w:eastAsia="Arial" w:hAnsi="Arial" w:cs="Arial"/>
          <w:sz w:val="22"/>
          <w:szCs w:val="22"/>
        </w:rPr>
      </w:pPr>
      <w:r w:rsidRPr="00F0600F">
        <w:rPr>
          <w:rFonts w:ascii="Arial" w:eastAsia="Arial" w:hAnsi="Arial" w:cs="Arial"/>
          <w:sz w:val="22"/>
          <w:szCs w:val="22"/>
        </w:rPr>
        <w:t>6.3.4. Suteikus visuose etapuose numatytas Paslaugas, t. y. baigus teikti Paslaugas, pasirašomas galutinis suteiktų Paslaugų perdavimo–priėmimo aktas.</w:t>
      </w:r>
    </w:p>
    <w:p w14:paraId="2E6BD86C"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w:t>
      </w:r>
      <w:r w:rsidRPr="00F0600F">
        <w:rPr>
          <w:rFonts w:ascii="Arial" w:hAnsi="Arial" w:cs="Arial"/>
          <w:sz w:val="22"/>
          <w:szCs w:val="22"/>
        </w:rPr>
        <w:tab/>
      </w:r>
      <w:r w:rsidRPr="00F0600F">
        <w:rPr>
          <w:rFonts w:ascii="Arial" w:eastAsia="Arial" w:hAnsi="Arial" w:cs="Arial"/>
          <w:sz w:val="22"/>
          <w:szCs w:val="22"/>
        </w:rPr>
        <w:t>Tiekėjui suteikus Paslaugas konkrečiame etape, Pirkėjas atlieka Paslaugų rezultato patikrinimą ir privalo:</w:t>
      </w:r>
    </w:p>
    <w:p w14:paraId="7A5A653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8E937A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6.3.5.2.</w:t>
      </w:r>
      <w:r w:rsidRPr="00F0600F">
        <w:rPr>
          <w:rFonts w:ascii="Arial" w:hAnsi="Arial" w:cs="Arial"/>
          <w:sz w:val="22"/>
          <w:szCs w:val="22"/>
        </w:rPr>
        <w:tab/>
      </w:r>
      <w:r w:rsidRPr="00F0600F">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600F">
        <w:rPr>
          <w:rFonts w:ascii="Arial" w:eastAsia="Arial" w:hAnsi="Arial" w:cs="Arial"/>
          <w:b/>
          <w:bCs/>
          <w:sz w:val="22"/>
          <w:szCs w:val="22"/>
        </w:rPr>
        <w:t>Defektų aktas</w:t>
      </w:r>
      <w:r w:rsidRPr="00F0600F">
        <w:rPr>
          <w:rFonts w:ascii="Arial" w:eastAsia="Arial" w:hAnsi="Arial" w:cs="Arial"/>
          <w:sz w:val="22"/>
          <w:szCs w:val="22"/>
        </w:rPr>
        <w:t>); arba</w:t>
      </w:r>
    </w:p>
    <w:p w14:paraId="260A0C9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6.3.5.3. atsisakyti priimti Paslaugų etapo rezultatą ir įteikti (arba išsiųsti) Defektų aktą Tiekėjui dėl netinkamai suteiktų šio etapo Paslaugų.</w:t>
      </w:r>
    </w:p>
    <w:p w14:paraId="6A92CD5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6.3.6.</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konkrečiame etape ir pateikė visus reikiamus dokumentus (jei taikoma).</w:t>
      </w:r>
    </w:p>
    <w:p w14:paraId="1CDD129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6.3.7.</w:t>
      </w:r>
      <w:r w:rsidRPr="00F0600F">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1F38B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6.3.8.</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0CED896"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6.3.9.</w:t>
      </w:r>
      <w:r w:rsidRPr="00F0600F">
        <w:rPr>
          <w:rFonts w:ascii="Arial" w:hAnsi="Arial" w:cs="Arial"/>
          <w:sz w:val="22"/>
          <w:szCs w:val="22"/>
        </w:rPr>
        <w:tab/>
      </w:r>
      <w:r w:rsidRPr="00F0600F">
        <w:rPr>
          <w:rFonts w:ascii="Arial" w:eastAsia="Arial" w:hAnsi="Arial" w:cs="Arial"/>
          <w:sz w:val="22"/>
          <w:szCs w:val="22"/>
        </w:rPr>
        <w:t xml:space="preserve">Pirkėjas turi teisę naudotis Paslaugų, teikiamų etapais, rezultatu tik po galutinio Paslaugų perdavimo–priėmimo akto pasirašymo, </w:t>
      </w:r>
      <w:r w:rsidRPr="00F0600F">
        <w:rPr>
          <w:rFonts w:ascii="Arial" w:hAnsi="Arial" w:cs="Arial"/>
          <w:sz w:val="22"/>
          <w:szCs w:val="22"/>
        </w:rPr>
        <w:t>jeigu kitaip nenumatyta Specialiosiose sąlygose.</w:t>
      </w:r>
    </w:p>
    <w:p w14:paraId="6A57B6C0" w14:textId="77777777" w:rsidR="00DB288B" w:rsidRPr="00F0600F" w:rsidRDefault="00DB288B" w:rsidP="00DB288B">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0600F">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0ACFC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3D29C1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1BB66DD"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7.</w:t>
      </w:r>
      <w:r w:rsidRPr="00F0600F">
        <w:rPr>
          <w:rFonts w:ascii="Arial" w:hAnsi="Arial" w:cs="Arial"/>
          <w:sz w:val="22"/>
          <w:szCs w:val="22"/>
        </w:rPr>
        <w:tab/>
      </w:r>
      <w:r w:rsidRPr="00F0600F">
        <w:rPr>
          <w:rFonts w:ascii="Arial" w:eastAsia="Arial" w:hAnsi="Arial" w:cs="Arial"/>
          <w:b/>
          <w:bCs/>
          <w:caps/>
          <w:sz w:val="22"/>
          <w:szCs w:val="22"/>
        </w:rPr>
        <w:t>Tiekėjo garantiniai įsipareigojimai</w:t>
      </w:r>
    </w:p>
    <w:p w14:paraId="7D6608D1"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E6D46A4" w14:textId="77777777" w:rsidR="00DB288B" w:rsidRPr="00F0600F" w:rsidRDefault="00DB288B" w:rsidP="00DB288B">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0600F">
        <w:rPr>
          <w:rFonts w:ascii="Arial" w:eastAsia="Arial" w:hAnsi="Arial" w:cs="Arial"/>
          <w:b/>
          <w:bCs/>
          <w:sz w:val="22"/>
          <w:szCs w:val="22"/>
        </w:rPr>
        <w:t>7.1.</w:t>
      </w:r>
      <w:r w:rsidRPr="00F0600F">
        <w:rPr>
          <w:rFonts w:ascii="Arial" w:eastAsia="Arial" w:hAnsi="Arial" w:cs="Arial"/>
          <w:b/>
          <w:bCs/>
          <w:sz w:val="22"/>
          <w:szCs w:val="22"/>
        </w:rPr>
        <w:tab/>
      </w:r>
      <w:r w:rsidRPr="00F0600F">
        <w:rPr>
          <w:rFonts w:ascii="Arial" w:eastAsia="Arial" w:hAnsi="Arial" w:cs="Arial"/>
          <w:b/>
          <w:sz w:val="22"/>
          <w:szCs w:val="22"/>
        </w:rPr>
        <w:t>Garantiniai terminai (jei taikoma)</w:t>
      </w:r>
    </w:p>
    <w:p w14:paraId="513BE036" w14:textId="77777777" w:rsidR="00DB288B" w:rsidRPr="00F0600F" w:rsidRDefault="00DB288B" w:rsidP="00DB288B">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01156145"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7.1.1.</w:t>
      </w:r>
      <w:r w:rsidRPr="00F0600F">
        <w:rPr>
          <w:rFonts w:ascii="Arial" w:hAnsi="Arial" w:cs="Arial"/>
          <w:sz w:val="22"/>
          <w:szCs w:val="22"/>
        </w:rPr>
        <w:tab/>
      </w:r>
      <w:r w:rsidRPr="00F0600F">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414BE4"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7.1.2.</w:t>
      </w:r>
      <w:r w:rsidRPr="00F0600F">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0929AB"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7.1.3.</w:t>
      </w:r>
      <w:r w:rsidRPr="00F0600F">
        <w:rPr>
          <w:rFonts w:ascii="Arial" w:hAnsi="Arial" w:cs="Arial"/>
          <w:sz w:val="22"/>
          <w:szCs w:val="22"/>
        </w:rPr>
        <w:tab/>
      </w:r>
      <w:r w:rsidRPr="00F0600F">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90612B"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FECA142"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7.2.</w:t>
      </w:r>
      <w:r w:rsidRPr="00F0600F">
        <w:rPr>
          <w:rFonts w:ascii="Arial" w:hAnsi="Arial" w:cs="Arial"/>
          <w:sz w:val="22"/>
          <w:szCs w:val="22"/>
        </w:rPr>
        <w:tab/>
      </w:r>
      <w:r w:rsidRPr="00F0600F">
        <w:rPr>
          <w:rFonts w:ascii="Arial" w:eastAsia="Arial" w:hAnsi="Arial" w:cs="Arial"/>
          <w:b/>
          <w:bCs/>
          <w:sz w:val="22"/>
          <w:szCs w:val="22"/>
        </w:rPr>
        <w:t>Pretenzijos dėl Paslaugų trūkumų</w:t>
      </w:r>
    </w:p>
    <w:p w14:paraId="63F35DBB"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A5FB9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7.2.1.</w:t>
      </w:r>
      <w:r w:rsidRPr="00F0600F">
        <w:rPr>
          <w:rFonts w:ascii="Arial" w:hAnsi="Arial" w:cs="Arial"/>
          <w:sz w:val="22"/>
          <w:szCs w:val="22"/>
        </w:rPr>
        <w:tab/>
      </w:r>
      <w:r w:rsidRPr="00F0600F">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558A8E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7.2.2.</w:t>
      </w:r>
      <w:r w:rsidRPr="00F0600F">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541211"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7.2.3. Jei Tiekėjas nepripažįsta </w:t>
      </w:r>
      <w:r w:rsidRPr="00F0600F">
        <w:rPr>
          <w:rFonts w:ascii="Arial" w:eastAsia="Arial" w:hAnsi="Arial" w:cs="Arial"/>
          <w:sz w:val="22"/>
          <w:szCs w:val="22"/>
        </w:rPr>
        <w:t>Paslaugų</w:t>
      </w:r>
      <w:r w:rsidRPr="00F0600F">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45C47C"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7.2.3.1. jei </w:t>
      </w:r>
      <w:r w:rsidRPr="00F0600F">
        <w:rPr>
          <w:rFonts w:ascii="Arial" w:eastAsia="Arial" w:hAnsi="Arial" w:cs="Arial"/>
          <w:sz w:val="22"/>
          <w:szCs w:val="22"/>
        </w:rPr>
        <w:t>Paslaugų rezultatas</w:t>
      </w:r>
      <w:r w:rsidRPr="00F0600F">
        <w:rPr>
          <w:rFonts w:ascii="Arial" w:hAnsi="Arial" w:cs="Arial"/>
          <w:sz w:val="22"/>
          <w:szCs w:val="22"/>
        </w:rPr>
        <w:t xml:space="preserve"> atitinka Sutartyje ir įstatymuose bei kituose teisės aktuose nurodytus reikalavimus – Pirkėjas;</w:t>
      </w:r>
    </w:p>
    <w:p w14:paraId="608F8643"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7.2.3.2. jei </w:t>
      </w:r>
      <w:r w:rsidRPr="00F0600F">
        <w:rPr>
          <w:rFonts w:ascii="Arial" w:eastAsia="Arial" w:hAnsi="Arial" w:cs="Arial"/>
          <w:sz w:val="22"/>
          <w:szCs w:val="22"/>
        </w:rPr>
        <w:t>Paslaugų rezultatas</w:t>
      </w:r>
      <w:r w:rsidRPr="00F0600F">
        <w:rPr>
          <w:rFonts w:ascii="Arial" w:hAnsi="Arial" w:cs="Arial"/>
          <w:sz w:val="22"/>
          <w:szCs w:val="22"/>
        </w:rPr>
        <w:t xml:space="preserve"> neatitinka Sutartyje ir įstatymuose bei kituose teisės aktuose nurodytų reikalavimų – Tiekėjas.</w:t>
      </w:r>
    </w:p>
    <w:p w14:paraId="7D1EA189"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7.2.4. Ekspertizės išvados Šalims yra privalomos.</w:t>
      </w:r>
    </w:p>
    <w:p w14:paraId="1B2805E0"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7614A6"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Arial" w:hAnsi="Arial" w:cs="Arial"/>
          <w:b/>
          <w:bCs/>
          <w:sz w:val="22"/>
          <w:szCs w:val="22"/>
        </w:rPr>
      </w:pPr>
    </w:p>
    <w:p w14:paraId="72031FE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7.3.</w:t>
      </w:r>
      <w:r w:rsidRPr="00F0600F">
        <w:rPr>
          <w:rFonts w:ascii="Arial" w:eastAsia="Arial" w:hAnsi="Arial" w:cs="Arial"/>
          <w:b/>
          <w:bCs/>
          <w:sz w:val="22"/>
          <w:szCs w:val="22"/>
        </w:rPr>
        <w:tab/>
        <w:t xml:space="preserve">Paslaugų </w:t>
      </w:r>
      <w:r w:rsidRPr="00F0600F">
        <w:rPr>
          <w:rFonts w:ascii="Arial" w:eastAsia="Arial" w:hAnsi="Arial" w:cs="Arial"/>
          <w:b/>
          <w:sz w:val="22"/>
          <w:szCs w:val="22"/>
        </w:rPr>
        <w:t>trūkumų šalinimas</w:t>
      </w:r>
    </w:p>
    <w:p w14:paraId="7CED08C9"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C76F5B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7.3.1.</w:t>
      </w:r>
      <w:r w:rsidRPr="00F0600F">
        <w:rPr>
          <w:rFonts w:ascii="Arial" w:hAnsi="Arial" w:cs="Arial"/>
          <w:sz w:val="22"/>
          <w:szCs w:val="22"/>
        </w:rPr>
        <w:tab/>
      </w:r>
      <w:r w:rsidRPr="00F0600F">
        <w:rPr>
          <w:rFonts w:ascii="Arial" w:eastAsia="Arial" w:hAnsi="Arial" w:cs="Arial"/>
          <w:sz w:val="22"/>
          <w:szCs w:val="22"/>
        </w:rPr>
        <w:t>Tiekėjas privalo nemokamai pašalinti Paslaugų rezultato trūkumus. Jeigu nustatomi s</w:t>
      </w:r>
      <w:r w:rsidRPr="00F0600F">
        <w:rPr>
          <w:rFonts w:ascii="Arial" w:hAnsi="Arial" w:cs="Arial"/>
          <w:sz w:val="22"/>
          <w:szCs w:val="22"/>
        </w:rPr>
        <w:t xml:space="preserve">u Paslaugomis susijusių prekių trūkumai, Tiekėjas privalo </w:t>
      </w:r>
      <w:r w:rsidRPr="00F0600F">
        <w:rPr>
          <w:rFonts w:ascii="Arial" w:eastAsia="Arial" w:hAnsi="Arial" w:cs="Arial"/>
          <w:sz w:val="22"/>
          <w:szCs w:val="22"/>
        </w:rPr>
        <w:t xml:space="preserve">pašalinti </w:t>
      </w:r>
      <w:r w:rsidRPr="00F0600F">
        <w:rPr>
          <w:rFonts w:ascii="Arial" w:hAnsi="Arial" w:cs="Arial"/>
          <w:sz w:val="22"/>
          <w:szCs w:val="22"/>
        </w:rPr>
        <w:t>jų</w:t>
      </w:r>
      <w:r w:rsidRPr="00F0600F">
        <w:rPr>
          <w:rFonts w:ascii="Arial" w:eastAsia="Arial" w:hAnsi="Arial" w:cs="Arial"/>
          <w:sz w:val="22"/>
          <w:szCs w:val="22"/>
        </w:rPr>
        <w:t xml:space="preserve"> trūkumus, sutaisydamas prekes ar jų dalį arba pakeisdamas prekę nauja preke ar jos dalimi.</w:t>
      </w:r>
    </w:p>
    <w:p w14:paraId="6ABC45B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7.3.2.</w:t>
      </w:r>
      <w:r w:rsidRPr="00F0600F">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3CB631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7.3.3.</w:t>
      </w:r>
      <w:r w:rsidRPr="00F0600F">
        <w:rPr>
          <w:rFonts w:ascii="Arial" w:hAnsi="Arial" w:cs="Arial"/>
          <w:sz w:val="22"/>
          <w:szCs w:val="22"/>
        </w:rPr>
        <w:tab/>
      </w:r>
      <w:r w:rsidRPr="00F0600F">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CA5022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7.3.4.</w:t>
      </w:r>
      <w:r w:rsidRPr="00F0600F">
        <w:rPr>
          <w:rFonts w:ascii="Arial" w:hAnsi="Arial" w:cs="Arial"/>
          <w:sz w:val="22"/>
          <w:szCs w:val="22"/>
        </w:rPr>
        <w:tab/>
      </w:r>
      <w:r w:rsidRPr="00F0600F">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50971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7.3.5.</w:t>
      </w:r>
      <w:r w:rsidRPr="00F0600F">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BC1300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7.3.6.</w:t>
      </w:r>
      <w:r w:rsidRPr="00F0600F">
        <w:rPr>
          <w:rFonts w:ascii="Arial" w:eastAsia="Arial" w:hAnsi="Arial" w:cs="Arial"/>
          <w:sz w:val="22"/>
          <w:szCs w:val="22"/>
        </w:rPr>
        <w:tab/>
        <w:t>Tiekėjas, pašalinęs visus Paslaugų trūkumus, privalo apie tai informuoti Pirkėją.</w:t>
      </w:r>
    </w:p>
    <w:p w14:paraId="2D5CAB9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7.3.7.</w:t>
      </w:r>
      <w:r w:rsidRPr="00F0600F">
        <w:rPr>
          <w:rFonts w:ascii="Arial" w:hAnsi="Arial" w:cs="Arial"/>
          <w:sz w:val="22"/>
          <w:szCs w:val="22"/>
        </w:rPr>
        <w:tab/>
      </w:r>
      <w:r w:rsidRPr="00F0600F">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72F0C3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2F5078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lastRenderedPageBreak/>
        <w:t>7.4.</w:t>
      </w:r>
      <w:r w:rsidRPr="00F0600F">
        <w:rPr>
          <w:rFonts w:ascii="Arial" w:hAnsi="Arial" w:cs="Arial"/>
          <w:sz w:val="22"/>
          <w:szCs w:val="22"/>
        </w:rPr>
        <w:tab/>
      </w:r>
      <w:r w:rsidRPr="00F0600F">
        <w:rPr>
          <w:rFonts w:ascii="Arial" w:eastAsia="Arial" w:hAnsi="Arial" w:cs="Arial"/>
          <w:b/>
          <w:bCs/>
          <w:sz w:val="22"/>
          <w:szCs w:val="22"/>
        </w:rPr>
        <w:t>Pirkėjo teisės, Tiekėjui nepašalinus Paslaugų trūkumų</w:t>
      </w:r>
    </w:p>
    <w:p w14:paraId="4D2DB20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D14CD4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w:t>
      </w:r>
      <w:r w:rsidRPr="00F0600F">
        <w:rPr>
          <w:rFonts w:ascii="Arial" w:eastAsia="Arial" w:hAnsi="Arial" w:cs="Arial"/>
          <w:sz w:val="22"/>
          <w:szCs w:val="22"/>
        </w:rPr>
        <w:tab/>
        <w:t>Jeigu Tiekėjas atsisako pašalinti arba nepašalina Paslaugų trūkumų per Pirkėjo nustatytus protingus terminus, Pirkėjas turi teisę:</w:t>
      </w:r>
    </w:p>
    <w:p w14:paraId="52130E5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7.4.1.1.</w:t>
      </w:r>
      <w:r w:rsidRPr="00F0600F">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01A878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0600F">
        <w:rPr>
          <w:rFonts w:ascii="Arial" w:eastAsia="Arial" w:hAnsi="Arial" w:cs="Arial"/>
          <w:sz w:val="22"/>
          <w:szCs w:val="22"/>
        </w:rPr>
        <w:t>7.4.1.2.</w:t>
      </w:r>
      <w:r w:rsidRPr="00F0600F">
        <w:rPr>
          <w:rFonts w:ascii="Arial" w:hAnsi="Arial" w:cs="Arial"/>
          <w:sz w:val="22"/>
          <w:szCs w:val="22"/>
        </w:rPr>
        <w:tab/>
      </w:r>
      <w:r w:rsidRPr="00F0600F">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4CD66E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7.4.1.3.atsisakyti Paslaugų ir nemokėti už tokias Paslaugas ar reikalauti grąžinti už Paslaugas sumokėtą sumą bei nutraukti Sutartį.</w:t>
      </w:r>
    </w:p>
    <w:p w14:paraId="66F0D21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7.4.2.</w:t>
      </w:r>
      <w:r w:rsidRPr="00F0600F">
        <w:rPr>
          <w:rFonts w:ascii="Arial" w:hAnsi="Arial" w:cs="Arial"/>
          <w:sz w:val="22"/>
          <w:szCs w:val="22"/>
        </w:rPr>
        <w:tab/>
      </w:r>
      <w:r w:rsidRPr="00F0600F">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B82B4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7.4.3.</w:t>
      </w:r>
      <w:r w:rsidRPr="00F0600F">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1760E66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7.4.4.</w:t>
      </w:r>
      <w:r w:rsidRPr="00F0600F">
        <w:rPr>
          <w:rFonts w:ascii="Arial" w:hAnsi="Arial" w:cs="Arial"/>
          <w:sz w:val="22"/>
          <w:szCs w:val="22"/>
        </w:rPr>
        <w:tab/>
      </w:r>
      <w:r w:rsidRPr="00F0600F">
        <w:rPr>
          <w:rFonts w:ascii="Arial" w:eastAsia="Arial" w:hAnsi="Arial" w:cs="Arial"/>
          <w:sz w:val="22"/>
          <w:szCs w:val="22"/>
        </w:rPr>
        <w:t>Už vėlavimą pašalinti Paslaugų trūkumus Pirkėjas privalo reikalauti Tiekėjo sumokėti Specialiosiose sąlygose nustatyto dydžio netesybas.</w:t>
      </w:r>
    </w:p>
    <w:p w14:paraId="7B73222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F2293C"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8.</w:t>
      </w:r>
      <w:r w:rsidRPr="00F0600F">
        <w:rPr>
          <w:rFonts w:ascii="Arial" w:hAnsi="Arial" w:cs="Arial"/>
          <w:sz w:val="22"/>
          <w:szCs w:val="22"/>
        </w:rPr>
        <w:tab/>
      </w:r>
      <w:r w:rsidRPr="00F0600F">
        <w:rPr>
          <w:rFonts w:ascii="Arial" w:eastAsia="Arial" w:hAnsi="Arial" w:cs="Arial"/>
          <w:b/>
          <w:bCs/>
          <w:caps/>
          <w:sz w:val="22"/>
          <w:szCs w:val="22"/>
        </w:rPr>
        <w:t>PASLAUGŲ SUTEIKIMO TERMINAI</w:t>
      </w:r>
    </w:p>
    <w:p w14:paraId="0724880A"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F83A5AD"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8.1.</w:t>
      </w:r>
      <w:r w:rsidRPr="00F0600F">
        <w:rPr>
          <w:rFonts w:ascii="Arial" w:hAnsi="Arial" w:cs="Arial"/>
          <w:sz w:val="22"/>
          <w:szCs w:val="22"/>
        </w:rPr>
        <w:tab/>
      </w:r>
      <w:r w:rsidRPr="00F0600F">
        <w:rPr>
          <w:rFonts w:ascii="Arial" w:eastAsia="Arial" w:hAnsi="Arial" w:cs="Arial"/>
          <w:b/>
          <w:bCs/>
          <w:sz w:val="22"/>
          <w:szCs w:val="22"/>
        </w:rPr>
        <w:t>Paslaugų terminai ir teikimo grafikas</w:t>
      </w:r>
    </w:p>
    <w:p w14:paraId="1877A09D"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059547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8.1.1.</w:t>
      </w:r>
      <w:r w:rsidRPr="00F0600F">
        <w:rPr>
          <w:rFonts w:ascii="Arial" w:eastAsia="Arial" w:hAnsi="Arial" w:cs="Arial"/>
          <w:sz w:val="22"/>
          <w:szCs w:val="22"/>
        </w:rPr>
        <w:tab/>
        <w:t>Tiekėjas privalo suteikti Paslaugas laikydamasis terminų, nurodytų Specialiosiose sąlygose.</w:t>
      </w:r>
    </w:p>
    <w:p w14:paraId="3E094FB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8.1.2.</w:t>
      </w:r>
      <w:r w:rsidRPr="00F0600F">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600F">
        <w:rPr>
          <w:rFonts w:ascii="Arial" w:eastAsia="Arial" w:hAnsi="Arial" w:cs="Arial"/>
          <w:b/>
          <w:bCs/>
          <w:sz w:val="22"/>
          <w:szCs w:val="22"/>
        </w:rPr>
        <w:t>Grafikas</w:t>
      </w:r>
      <w:r w:rsidRPr="00F0600F">
        <w:rPr>
          <w:rFonts w:ascii="Arial" w:eastAsia="Arial" w:hAnsi="Arial" w:cs="Arial"/>
          <w:sz w:val="22"/>
          <w:szCs w:val="22"/>
        </w:rPr>
        <w:t>).</w:t>
      </w:r>
    </w:p>
    <w:p w14:paraId="0644D39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8.1.3.</w:t>
      </w:r>
      <w:r w:rsidRPr="00F0600F">
        <w:rPr>
          <w:rFonts w:ascii="Arial" w:hAnsi="Arial" w:cs="Arial"/>
          <w:sz w:val="22"/>
          <w:szCs w:val="22"/>
        </w:rPr>
        <w:tab/>
      </w:r>
      <w:r w:rsidRPr="00F0600F">
        <w:rPr>
          <w:rFonts w:ascii="Arial" w:eastAsia="Arial" w:hAnsi="Arial" w:cs="Arial"/>
          <w:sz w:val="22"/>
          <w:szCs w:val="22"/>
        </w:rPr>
        <w:t>Jei aktualu, Grafike turi būti pažymėta, kurios Paslaugos gali būti teikiamos lygiagrečiai, o kurios gali būti teikiamos tik numatytu eiliškumu.</w:t>
      </w:r>
    </w:p>
    <w:p w14:paraId="1975F7B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DADC3C2"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8.2.</w:t>
      </w:r>
      <w:r w:rsidRPr="00F0600F">
        <w:rPr>
          <w:rFonts w:ascii="Arial" w:eastAsia="Arial" w:hAnsi="Arial" w:cs="Arial"/>
          <w:b/>
          <w:bCs/>
          <w:sz w:val="22"/>
          <w:szCs w:val="22"/>
        </w:rPr>
        <w:tab/>
      </w:r>
      <w:r w:rsidRPr="00F0600F">
        <w:rPr>
          <w:rFonts w:ascii="Arial" w:eastAsia="Arial" w:hAnsi="Arial" w:cs="Arial"/>
          <w:b/>
          <w:sz w:val="22"/>
          <w:szCs w:val="22"/>
        </w:rPr>
        <w:t xml:space="preserve">Netesybos už </w:t>
      </w:r>
      <w:r w:rsidRPr="00F0600F">
        <w:rPr>
          <w:rFonts w:ascii="Arial" w:eastAsia="Arial" w:hAnsi="Arial" w:cs="Arial"/>
          <w:b/>
          <w:bCs/>
          <w:sz w:val="22"/>
          <w:szCs w:val="22"/>
        </w:rPr>
        <w:t>Paslaugų teikimo</w:t>
      </w:r>
      <w:r w:rsidRPr="00F0600F">
        <w:rPr>
          <w:rFonts w:ascii="Arial" w:eastAsia="Arial" w:hAnsi="Arial" w:cs="Arial"/>
          <w:b/>
          <w:sz w:val="22"/>
          <w:szCs w:val="22"/>
        </w:rPr>
        <w:t xml:space="preserve"> vėlavimą</w:t>
      </w:r>
    </w:p>
    <w:p w14:paraId="6E3BC8DC" w14:textId="77777777" w:rsidR="00DB288B" w:rsidRPr="00F0600F" w:rsidRDefault="00DB288B" w:rsidP="00DB288B">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6958288"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8.2.1.</w:t>
      </w:r>
      <w:r w:rsidRPr="00F0600F">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0BD5062"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8.2.2.</w:t>
      </w:r>
      <w:r w:rsidRPr="00F0600F">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C1832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 xml:space="preserve">8.2.3. Jei Tiekėjui pagal šią Sutartį yra priskaičiuotos netesybos, Pirkėjo už </w:t>
      </w:r>
      <w:r w:rsidRPr="00F0600F">
        <w:rPr>
          <w:rFonts w:ascii="Arial" w:eastAsia="Arial" w:hAnsi="Arial" w:cs="Arial"/>
          <w:sz w:val="22"/>
          <w:szCs w:val="22"/>
        </w:rPr>
        <w:t>Paslaugas</w:t>
      </w:r>
      <w:r w:rsidRPr="00F0600F">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D29C2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DBC9A13"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9.</w:t>
      </w:r>
      <w:r w:rsidRPr="00F0600F">
        <w:rPr>
          <w:rFonts w:ascii="Arial" w:eastAsia="Arial" w:hAnsi="Arial" w:cs="Arial"/>
          <w:b/>
          <w:bCs/>
          <w:caps/>
          <w:sz w:val="22"/>
          <w:szCs w:val="22"/>
        </w:rPr>
        <w:tab/>
      </w:r>
      <w:r w:rsidRPr="00F0600F">
        <w:rPr>
          <w:rFonts w:ascii="Arial" w:eastAsia="Arial" w:hAnsi="Arial" w:cs="Arial"/>
          <w:b/>
          <w:caps/>
          <w:sz w:val="22"/>
          <w:szCs w:val="22"/>
        </w:rPr>
        <w:t>Prievolių pagal Sutartį įvykdymo užtikrinimo būdai</w:t>
      </w:r>
    </w:p>
    <w:p w14:paraId="176F7697"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A252E5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705F6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08E66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10.</w:t>
      </w:r>
      <w:r w:rsidRPr="00F0600F">
        <w:rPr>
          <w:rFonts w:ascii="Arial" w:eastAsia="Arial" w:hAnsi="Arial" w:cs="Arial"/>
          <w:b/>
          <w:bCs/>
          <w:caps/>
          <w:sz w:val="22"/>
          <w:szCs w:val="22"/>
        </w:rPr>
        <w:tab/>
      </w:r>
      <w:r w:rsidRPr="00F0600F">
        <w:rPr>
          <w:rFonts w:ascii="Arial" w:eastAsia="Arial" w:hAnsi="Arial" w:cs="Arial"/>
          <w:b/>
          <w:caps/>
          <w:sz w:val="22"/>
          <w:szCs w:val="22"/>
        </w:rPr>
        <w:t>Sutarties įvykdymo užtikrinimas (JEI TAIKOMA)</w:t>
      </w:r>
    </w:p>
    <w:p w14:paraId="017C0485"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DC6028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10.1. Šio skyriaus nuostatos taikomos tuomet, jei Specialiosiose sąlygose numatyta, kad tinkamam </w:t>
      </w:r>
      <w:r w:rsidRPr="00F0600F">
        <w:rPr>
          <w:rFonts w:ascii="Arial" w:eastAsia="Arial" w:hAnsi="Arial" w:cs="Arial"/>
          <w:sz w:val="22"/>
          <w:szCs w:val="22"/>
          <w:shd w:val="clear" w:color="auto" w:fill="FFFFFF"/>
        </w:rPr>
        <w:lastRenderedPageBreak/>
        <w:t xml:space="preserve">Sutarties įvykdymui užtikrinti Tiekėjas turi pateikti </w:t>
      </w:r>
      <w:r w:rsidRPr="00F0600F">
        <w:rPr>
          <w:rFonts w:ascii="Arial" w:eastAsia="Cambria" w:hAnsi="Arial" w:cs="Arial"/>
          <w:sz w:val="22"/>
          <w:szCs w:val="22"/>
          <w:shd w:val="clear" w:color="auto" w:fill="FFFFFF"/>
        </w:rPr>
        <w:t xml:space="preserve">pirmo pareikalavimo </w:t>
      </w:r>
      <w:r w:rsidRPr="00F0600F">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05C1FA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3745DC" w14:textId="77777777" w:rsidR="00DB288B" w:rsidRPr="00F0600F" w:rsidRDefault="00DB288B" w:rsidP="00DB288B">
      <w:pPr>
        <w:tabs>
          <w:tab w:val="left" w:pos="567"/>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600F">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0600F">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0600F">
        <w:rPr>
          <w:rFonts w:ascii="Arial" w:eastAsia="Cambria" w:hAnsi="Arial" w:cs="Arial"/>
          <w:b/>
          <w:bCs/>
          <w:sz w:val="22"/>
          <w:szCs w:val="22"/>
          <w:shd w:val="clear" w:color="auto" w:fill="FFFFFF"/>
        </w:rPr>
        <w:t>Sutarties įvykdymo užtikrinimas</w:t>
      </w:r>
      <w:r w:rsidRPr="00F0600F">
        <w:rPr>
          <w:rFonts w:ascii="Arial" w:eastAsia="Cambria" w:hAnsi="Arial" w:cs="Arial"/>
          <w:sz w:val="22"/>
          <w:szCs w:val="22"/>
          <w:shd w:val="clear" w:color="auto" w:fill="FFFFFF"/>
        </w:rPr>
        <w:t>).</w:t>
      </w:r>
    </w:p>
    <w:p w14:paraId="087FF89C"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711D2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78995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9F8A93"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941FD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10.7. Sutarties įvykdymo užtikrinimas turi įsigalioti ne vėliau negu jo pateikimo Pirkėjui dieną.</w:t>
      </w:r>
    </w:p>
    <w:p w14:paraId="2F9741D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10.8. Sutarties įvykdymo užtikrinimo suma turi būti nurodoma ir išmokama eurais.</w:t>
      </w:r>
    </w:p>
    <w:p w14:paraId="58C6C0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10.9. Sutarties įvykdymo užtikrinimas turi būti surašytas lietuvių arba kita kalba (esant Pirkėjo prašymui, turi būti pateiktas vertimas į lietuvių kalbą).</w:t>
      </w:r>
    </w:p>
    <w:p w14:paraId="5BD9D32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10.10. Sutarties įvykdymo užtikrinime nurodytas jo galiojimo terminas turi būti ne trumpesnis nei nurodytas Specialiosiose sąlygose.</w:t>
      </w:r>
    </w:p>
    <w:p w14:paraId="4E86957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212B0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10.12. Jeigu Sutartyje nustatytomis sąlygomis </w:t>
      </w:r>
      <w:r w:rsidRPr="00F0600F">
        <w:rPr>
          <w:rFonts w:ascii="Arial" w:eastAsia="Arial" w:hAnsi="Arial" w:cs="Arial"/>
          <w:sz w:val="22"/>
          <w:szCs w:val="22"/>
        </w:rPr>
        <w:t>Paslaugų</w:t>
      </w:r>
      <w:r w:rsidRPr="00F0600F">
        <w:rPr>
          <w:rFonts w:ascii="Arial" w:hAnsi="Arial" w:cs="Arial"/>
          <w:sz w:val="22"/>
          <w:szCs w:val="22"/>
        </w:rPr>
        <w:t xml:space="preserve"> suteikimo terminas yra pratęsiamas arba nukeliamas dėl Sutarties sustabdymo, arba suteikti </w:t>
      </w:r>
      <w:r w:rsidRPr="00F0600F">
        <w:rPr>
          <w:rFonts w:ascii="Arial" w:eastAsia="Arial" w:hAnsi="Arial" w:cs="Arial"/>
          <w:sz w:val="22"/>
          <w:szCs w:val="22"/>
        </w:rPr>
        <w:t>Paslaugas</w:t>
      </w:r>
      <w:r w:rsidRPr="00F0600F">
        <w:rPr>
          <w:rFonts w:ascii="Arial" w:hAnsi="Arial" w:cs="Arial"/>
          <w:sz w:val="22"/>
          <w:szCs w:val="22"/>
        </w:rPr>
        <w:t xml:space="preserve"> arba taisyti </w:t>
      </w:r>
      <w:r w:rsidRPr="00F0600F">
        <w:rPr>
          <w:rFonts w:ascii="Arial" w:eastAsia="Arial" w:hAnsi="Arial" w:cs="Arial"/>
          <w:sz w:val="22"/>
          <w:szCs w:val="22"/>
        </w:rPr>
        <w:t>Paslaugų</w:t>
      </w:r>
      <w:r w:rsidRPr="00F0600F">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7CB73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E8D5C46" w14:textId="77777777" w:rsidR="00DB288B" w:rsidRPr="00F0600F" w:rsidRDefault="00DB288B" w:rsidP="00DB288B">
      <w:pPr>
        <w:tabs>
          <w:tab w:val="left" w:pos="567"/>
        </w:tabs>
        <w:spacing w:after="0" w:line="240" w:lineRule="auto"/>
        <w:jc w:val="both"/>
        <w:rPr>
          <w:rFonts w:ascii="Arial" w:hAnsi="Arial" w:cs="Arial"/>
          <w:sz w:val="22"/>
          <w:szCs w:val="22"/>
        </w:rPr>
      </w:pPr>
      <w:r w:rsidRPr="00F0600F">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19B21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4D2BD5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 Pirkėjas gali pasinaudoti Sutarties įvykdymo užtikrinimu, esant bet kuriai iš žemiau nurodytų aplinkybių:</w:t>
      </w:r>
    </w:p>
    <w:p w14:paraId="53B7161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10.16.1. Tiekėjas neįvykdė, nevykdo arba netinkamai vykdo savo įsipareigojimus pagal Sutartį;</w:t>
      </w:r>
    </w:p>
    <w:p w14:paraId="31D7434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10.16.2. Tiekėjas per protingai nustatytą laikotarpį neįvykdo Pirkėjo nurodymo ištaisyti </w:t>
      </w:r>
      <w:r w:rsidRPr="00F0600F">
        <w:rPr>
          <w:rFonts w:ascii="Arial" w:eastAsia="Arial" w:hAnsi="Arial" w:cs="Arial"/>
          <w:sz w:val="22"/>
          <w:szCs w:val="22"/>
        </w:rPr>
        <w:t>Paslaugų</w:t>
      </w:r>
      <w:r w:rsidRPr="00F0600F">
        <w:rPr>
          <w:rFonts w:ascii="Arial" w:hAnsi="Arial" w:cs="Arial"/>
          <w:sz w:val="22"/>
          <w:szCs w:val="22"/>
        </w:rPr>
        <w:t xml:space="preserve"> trūkumus;</w:t>
      </w:r>
    </w:p>
    <w:p w14:paraId="2A3DBDB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DA4AA3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10.16.4. Tiekėjas be pateisinamos priežasties (ne Sutartyje nustatytais atvejais) vienašališkai nutraukia Sutartį.</w:t>
      </w:r>
    </w:p>
    <w:p w14:paraId="5121EBEC"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1D649993" w14:textId="77777777" w:rsidR="00DB288B" w:rsidRPr="00F0600F" w:rsidRDefault="00DB288B" w:rsidP="00DB288B">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0600F">
        <w:rPr>
          <w:rFonts w:ascii="Arial" w:eastAsia="Cambria" w:hAnsi="Arial" w:cs="Arial"/>
          <w:b/>
          <w:bCs/>
          <w:caps/>
          <w:sz w:val="22"/>
          <w:szCs w:val="22"/>
          <w14:numSpacing w14:val="tabular"/>
        </w:rPr>
        <w:t>11.</w:t>
      </w:r>
      <w:r w:rsidRPr="00F0600F">
        <w:rPr>
          <w:rFonts w:ascii="Arial" w:eastAsia="Cambria" w:hAnsi="Arial" w:cs="Arial"/>
          <w:b/>
          <w:bCs/>
          <w:caps/>
          <w:sz w:val="22"/>
          <w:szCs w:val="22"/>
          <w14:numSpacing w14:val="tabular"/>
        </w:rPr>
        <w:tab/>
        <w:t>SUTARTIES KAINA IR JOS PERSKAIČIAVIMAS</w:t>
      </w:r>
    </w:p>
    <w:p w14:paraId="376451E7"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EA6D8E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DC8C9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11.2. Pradinės sutarties vertė yra nurodyta Specialiosiose sąlygose.</w:t>
      </w:r>
    </w:p>
    <w:p w14:paraId="050A087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CF3C35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11.4. Sutarties kainos peržiūra atliekama Specialiosiose sąlygose nustatyta tvarka.</w:t>
      </w:r>
    </w:p>
    <w:p w14:paraId="5E9A49C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0D05D2" w14:textId="77777777" w:rsidR="00DB288B" w:rsidRPr="00F0600F" w:rsidRDefault="00DB288B" w:rsidP="00DB288B">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12.</w:t>
      </w:r>
      <w:r w:rsidRPr="00F0600F">
        <w:rPr>
          <w:rFonts w:ascii="Arial" w:eastAsia="Cambria" w:hAnsi="Arial" w:cs="Arial"/>
          <w:b/>
          <w:bCs/>
          <w:caps/>
          <w:sz w:val="22"/>
          <w:szCs w:val="22"/>
          <w14:numSpacing w14:val="tabular"/>
        </w:rPr>
        <w:tab/>
        <w:t>ATSISKAITYMO TVARKA</w:t>
      </w:r>
    </w:p>
    <w:p w14:paraId="6EA541C5" w14:textId="77777777" w:rsidR="00DB288B" w:rsidRPr="00F0600F" w:rsidRDefault="00DB288B" w:rsidP="00DB288B">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54D925C4"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12.1.</w:t>
      </w:r>
      <w:r w:rsidRPr="00F0600F">
        <w:rPr>
          <w:rFonts w:ascii="Arial" w:hAnsi="Arial" w:cs="Arial"/>
          <w:sz w:val="22"/>
          <w:szCs w:val="22"/>
        </w:rPr>
        <w:tab/>
      </w:r>
      <w:r w:rsidRPr="00F0600F">
        <w:rPr>
          <w:rFonts w:ascii="Arial" w:eastAsia="Arial" w:hAnsi="Arial" w:cs="Arial"/>
          <w:b/>
          <w:bCs/>
          <w:sz w:val="22"/>
          <w:szCs w:val="22"/>
        </w:rPr>
        <w:t>Išankstinis mokėjimas (avansas) (jei taikoma)</w:t>
      </w:r>
    </w:p>
    <w:p w14:paraId="298AAC24"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7FAB60C"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12.1.1. Bendrųjų sąlygų 12.1 poskyrio sąlygos taikomos tuo atveju, jei Specialiosiose sąlygose yra nurodyta, kad Tiekėjui mokamas išankstinis mokėjimas (avansas) (toliau –</w:t>
      </w:r>
      <w:r w:rsidRPr="00F0600F">
        <w:rPr>
          <w:rFonts w:ascii="Arial" w:hAnsi="Arial" w:cs="Arial"/>
          <w:b/>
          <w:bCs/>
          <w:sz w:val="22"/>
          <w:szCs w:val="22"/>
        </w:rPr>
        <w:t xml:space="preserve"> Avansas</w:t>
      </w:r>
      <w:r w:rsidRPr="00F0600F">
        <w:rPr>
          <w:rFonts w:ascii="Arial" w:hAnsi="Arial" w:cs="Arial"/>
          <w:sz w:val="22"/>
          <w:szCs w:val="22"/>
        </w:rPr>
        <w:t>).</w:t>
      </w:r>
    </w:p>
    <w:p w14:paraId="7826C37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12.1.2. Pirkėjas sumoka Tiekėjui ne didesnį kaip Specialiosiose sąlygose nurodyto dydžio Avansą.</w:t>
      </w:r>
    </w:p>
    <w:p w14:paraId="0224EB7F"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600F">
        <w:rPr>
          <w:rFonts w:ascii="Arial" w:hAnsi="Arial" w:cs="Arial"/>
          <w:b/>
          <w:sz w:val="22"/>
          <w:szCs w:val="22"/>
        </w:rPr>
        <w:t>Avanso užtikrinimas</w:t>
      </w:r>
      <w:r w:rsidRPr="00F0600F">
        <w:rPr>
          <w:rFonts w:ascii="Arial" w:hAnsi="Arial" w:cs="Arial"/>
          <w:sz w:val="22"/>
          <w:szCs w:val="22"/>
        </w:rPr>
        <w:t>).</w:t>
      </w:r>
    </w:p>
    <w:p w14:paraId="5D6B1D0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600F">
        <w:rPr>
          <w:rFonts w:ascii="Arial" w:hAnsi="Arial" w:cs="Arial"/>
          <w:sz w:val="22"/>
          <w:szCs w:val="22"/>
        </w:rPr>
        <w:t xml:space="preserve"> </w:t>
      </w:r>
      <w:r w:rsidRPr="00F0600F">
        <w:rPr>
          <w:rFonts w:ascii="Arial" w:eastAsia="Arial" w:hAnsi="Arial" w:cs="Arial"/>
          <w:sz w:val="22"/>
          <w:szCs w:val="22"/>
          <w:shd w:val="clear" w:color="auto" w:fill="FFFFFF"/>
        </w:rPr>
        <w:t>įstatymų bei kitų teisės aktų</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nuostatas.</w:t>
      </w:r>
    </w:p>
    <w:p w14:paraId="7144C69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82AEA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72E77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9261C30"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12.1.7. Avanso užtikrinimo suma turi būti nurodoma ir išmokama eurais.</w:t>
      </w:r>
    </w:p>
    <w:p w14:paraId="76144F7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12.1.8. Avanso užtikrinimas turi būti surašytas lietuvių arba kita kalba (esant Pirkėjo prašymui, turi būti pateiktas vertimas į lietuvių kalbą).</w:t>
      </w:r>
    </w:p>
    <w:p w14:paraId="0439E6B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12.1.9. Avanso užtikrinimas, neatitinkantis šiame Sutarties poskyryje nustatytų reikalavimų, nebus priimamas.</w:t>
      </w:r>
    </w:p>
    <w:p w14:paraId="3C53F96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C92D95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A926B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12.1.12. Nutraukus Sutartį, Tiekėjas privalo grąžinti Pirkėjui gautą Avansą per 5 (penkias) darbo dienas (jeigu dalis </w:t>
      </w:r>
      <w:r w:rsidRPr="00F0600F">
        <w:rPr>
          <w:rFonts w:ascii="Arial" w:eastAsia="Arial" w:hAnsi="Arial" w:cs="Arial"/>
          <w:sz w:val="22"/>
          <w:szCs w:val="22"/>
        </w:rPr>
        <w:t>Paslaugų yra suteikta</w:t>
      </w:r>
      <w:r w:rsidRPr="00F0600F">
        <w:rPr>
          <w:rFonts w:ascii="Arial" w:hAnsi="Arial" w:cs="Arial"/>
          <w:sz w:val="22"/>
          <w:szCs w:val="22"/>
        </w:rPr>
        <w:t xml:space="preserve">, Pirkėjas jas yra priėmęs ir </w:t>
      </w:r>
      <w:r w:rsidRPr="00F0600F">
        <w:rPr>
          <w:rFonts w:ascii="Arial" w:eastAsia="Arial" w:hAnsi="Arial" w:cs="Arial"/>
          <w:sz w:val="22"/>
          <w:szCs w:val="22"/>
        </w:rPr>
        <w:t>Paslaugų rezultatu</w:t>
      </w:r>
      <w:r w:rsidRPr="00F0600F">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4000C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p>
    <w:p w14:paraId="3E6B474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12.2.</w:t>
      </w:r>
      <w:r w:rsidRPr="00F0600F">
        <w:rPr>
          <w:rFonts w:ascii="Arial" w:eastAsia="Arial" w:hAnsi="Arial" w:cs="Arial"/>
          <w:b/>
          <w:bCs/>
          <w:sz w:val="22"/>
          <w:szCs w:val="22"/>
        </w:rPr>
        <w:tab/>
      </w:r>
      <w:r w:rsidRPr="00F0600F">
        <w:rPr>
          <w:rFonts w:ascii="Arial" w:eastAsia="Arial" w:hAnsi="Arial" w:cs="Arial"/>
          <w:b/>
          <w:sz w:val="22"/>
          <w:szCs w:val="22"/>
        </w:rPr>
        <w:t>Mokėjimų tvarka</w:t>
      </w:r>
    </w:p>
    <w:p w14:paraId="349B7A57"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BB130E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w:t>
      </w:r>
      <w:r w:rsidRPr="00F0600F">
        <w:rPr>
          <w:rFonts w:ascii="Arial" w:eastAsia="Arial" w:hAnsi="Arial" w:cs="Arial"/>
          <w:sz w:val="22"/>
          <w:szCs w:val="22"/>
        </w:rPr>
        <w:tab/>
      </w:r>
      <w:r w:rsidRPr="00F0600F">
        <w:rPr>
          <w:rFonts w:ascii="Arial" w:hAnsi="Arial" w:cs="Arial"/>
          <w:sz w:val="22"/>
          <w:szCs w:val="22"/>
        </w:rPr>
        <w:t xml:space="preserve">Tiekėjas išrašo Sąskaitą tik Šalims pasirašius </w:t>
      </w:r>
      <w:r w:rsidRPr="00F0600F">
        <w:rPr>
          <w:rFonts w:ascii="Arial" w:eastAsia="Arial" w:hAnsi="Arial" w:cs="Arial"/>
          <w:sz w:val="22"/>
          <w:szCs w:val="22"/>
        </w:rPr>
        <w:t>Paslaugų</w:t>
      </w:r>
      <w:r w:rsidRPr="00F0600F">
        <w:rPr>
          <w:rFonts w:ascii="Arial" w:hAnsi="Arial" w:cs="Arial"/>
          <w:sz w:val="22"/>
          <w:szCs w:val="22"/>
        </w:rPr>
        <w:t xml:space="preserve"> perdavimo–priėmimo aktą, jeigu kitaip nenumatyta Specialiosiose sąlygose</w:t>
      </w:r>
      <w:r w:rsidRPr="00F0600F">
        <w:rPr>
          <w:rFonts w:ascii="Arial" w:eastAsia="Arial" w:hAnsi="Arial" w:cs="Arial"/>
          <w:sz w:val="22"/>
          <w:szCs w:val="22"/>
        </w:rPr>
        <w:t>:</w:t>
      </w:r>
    </w:p>
    <w:p w14:paraId="67ACCFF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12.2.1.1.</w:t>
      </w:r>
      <w:r w:rsidRPr="00F0600F">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B3720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12.2.1.2. </w:t>
      </w:r>
      <w:r w:rsidRPr="00F0600F">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2B3A7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12.2.2.</w:t>
      </w:r>
      <w:r w:rsidRPr="00F0600F">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B6E7D5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12.2.3.</w:t>
      </w:r>
      <w:r w:rsidRPr="00F0600F">
        <w:rPr>
          <w:rFonts w:ascii="Arial" w:hAnsi="Arial" w:cs="Arial"/>
          <w:sz w:val="22"/>
          <w:szCs w:val="22"/>
        </w:rPr>
        <w:tab/>
        <w:t>Išankstinio mokėjimo sąskaitas (jeigu Specialiosiose sąlygose yra numatytas Avanso mokėjimas) Tiekėjas privalo pateikti šiame Sutarties poskyryje nustatyta tvarka.</w:t>
      </w:r>
    </w:p>
    <w:p w14:paraId="18CB162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12.2.4.</w:t>
      </w:r>
      <w:r w:rsidRPr="00F0600F">
        <w:rPr>
          <w:rFonts w:ascii="Arial" w:hAnsi="Arial" w:cs="Arial"/>
          <w:sz w:val="22"/>
          <w:szCs w:val="22"/>
        </w:rPr>
        <w:tab/>
      </w:r>
      <w:r w:rsidRPr="00F0600F">
        <w:rPr>
          <w:rFonts w:ascii="Arial" w:eastAsia="Arial" w:hAnsi="Arial" w:cs="Arial"/>
          <w:sz w:val="22"/>
          <w:szCs w:val="22"/>
        </w:rPr>
        <w:t>Pirkėjas atlieka mokėjimus už Paslaugas Specialiosiose sąlygose nustatytais terminais.</w:t>
      </w:r>
    </w:p>
    <w:p w14:paraId="421C80D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12.2.5.</w:t>
      </w:r>
      <w:r w:rsidRPr="00F0600F">
        <w:rPr>
          <w:rFonts w:ascii="Arial" w:eastAsia="Arial" w:hAnsi="Arial" w:cs="Arial"/>
          <w:sz w:val="22"/>
          <w:szCs w:val="22"/>
        </w:rPr>
        <w:tab/>
        <w:t>Už mokėjimų pagal Sutartį vėlavimus Pirkėjui taikomos netesybos Specialiosiose sąlygose nustatyta tvarka.</w:t>
      </w:r>
    </w:p>
    <w:p w14:paraId="5A87D9A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12.2.6.</w:t>
      </w:r>
      <w:r w:rsidRPr="00F0600F">
        <w:rPr>
          <w:rFonts w:ascii="Arial" w:hAnsi="Arial" w:cs="Arial"/>
          <w:sz w:val="22"/>
          <w:szCs w:val="22"/>
        </w:rPr>
        <w:tab/>
      </w:r>
      <w:r w:rsidRPr="00F0600F">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28B5A6D3"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12.2.7.</w:t>
      </w:r>
      <w:r w:rsidRPr="00F0600F">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BCDA73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B95F75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12.3.</w:t>
      </w:r>
      <w:r w:rsidRPr="00F0600F">
        <w:rPr>
          <w:rFonts w:ascii="Arial" w:eastAsia="Arial" w:hAnsi="Arial" w:cs="Arial"/>
          <w:b/>
          <w:bCs/>
          <w:sz w:val="22"/>
          <w:szCs w:val="22"/>
        </w:rPr>
        <w:tab/>
      </w:r>
      <w:r w:rsidRPr="00F0600F">
        <w:rPr>
          <w:rFonts w:ascii="Arial" w:eastAsia="Arial" w:hAnsi="Arial" w:cs="Arial"/>
          <w:b/>
          <w:sz w:val="22"/>
          <w:szCs w:val="22"/>
        </w:rPr>
        <w:t>Kiti atsiskaitymo klausimai</w:t>
      </w:r>
    </w:p>
    <w:p w14:paraId="433FEF66"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CFE78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12.3.1.</w:t>
      </w:r>
      <w:r w:rsidRPr="00F0600F">
        <w:rPr>
          <w:rFonts w:ascii="Arial" w:eastAsia="Arial" w:hAnsi="Arial" w:cs="Arial"/>
          <w:sz w:val="22"/>
          <w:szCs w:val="22"/>
        </w:rPr>
        <w:tab/>
        <w:t>Pirkėjas privalo pervesti mokėjimus Tiekėjui į Tiekėjo banko sąskaitą, nurodytą Specialiosiose sąlygose.</w:t>
      </w:r>
    </w:p>
    <w:p w14:paraId="70F13CB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12.3.2.</w:t>
      </w:r>
      <w:r w:rsidRPr="00F0600F">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B243A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12.3.3.</w:t>
      </w:r>
      <w:r w:rsidRPr="00F0600F">
        <w:rPr>
          <w:rFonts w:ascii="Arial" w:eastAsia="Arial" w:hAnsi="Arial" w:cs="Arial"/>
          <w:sz w:val="22"/>
          <w:szCs w:val="22"/>
        </w:rPr>
        <w:tab/>
        <w:t>Visi mokėjimai pagal Sutartį atliekami eurais.</w:t>
      </w:r>
    </w:p>
    <w:p w14:paraId="5EDACA3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12.3.4.</w:t>
      </w:r>
      <w:r w:rsidRPr="00F0600F">
        <w:rPr>
          <w:rFonts w:ascii="Arial" w:eastAsia="Arial" w:hAnsi="Arial" w:cs="Arial"/>
          <w:sz w:val="22"/>
          <w:szCs w:val="22"/>
        </w:rPr>
        <w:tab/>
        <w:t>Už pavėluotus mokėjimus pagal Sutartį mokančioji Šalis privalo sumokėti kitai Šaliai Specialiosiose sąlygose nurodyto dydžio netesybas.</w:t>
      </w:r>
    </w:p>
    <w:p w14:paraId="0A8C8AC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B3E1B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13.</w:t>
      </w:r>
      <w:r w:rsidRPr="00F0600F">
        <w:rPr>
          <w:rFonts w:ascii="Arial" w:eastAsia="Arial" w:hAnsi="Arial" w:cs="Arial"/>
          <w:b/>
          <w:bCs/>
          <w:caps/>
          <w:sz w:val="22"/>
          <w:szCs w:val="22"/>
        </w:rPr>
        <w:tab/>
      </w:r>
      <w:r w:rsidRPr="00F0600F">
        <w:rPr>
          <w:rFonts w:ascii="Arial" w:eastAsia="Arial" w:hAnsi="Arial" w:cs="Arial"/>
          <w:b/>
          <w:caps/>
          <w:sz w:val="22"/>
          <w:szCs w:val="22"/>
        </w:rPr>
        <w:t>Konfidenciali informacija</w:t>
      </w:r>
    </w:p>
    <w:p w14:paraId="2BE7B80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38C7A8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13.1.</w:t>
      </w:r>
      <w:r w:rsidRPr="00F0600F">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5628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w:t>
      </w:r>
      <w:r w:rsidRPr="00F0600F">
        <w:rPr>
          <w:rFonts w:ascii="Arial" w:eastAsia="Arial" w:hAnsi="Arial" w:cs="Arial"/>
          <w:sz w:val="22"/>
          <w:szCs w:val="22"/>
        </w:rPr>
        <w:tab/>
        <w:t>Šalis turi teisę atskleisti kitos Šalies konfidencialią informaciją šiais atvejais:</w:t>
      </w:r>
    </w:p>
    <w:p w14:paraId="53E2055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13.2.1.</w:t>
      </w:r>
      <w:r w:rsidRPr="00F0600F">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4109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13.2.2.</w:t>
      </w:r>
      <w:r w:rsidRPr="00F0600F">
        <w:rPr>
          <w:rFonts w:ascii="Arial" w:eastAsia="Arial" w:hAnsi="Arial" w:cs="Arial"/>
          <w:sz w:val="22"/>
          <w:szCs w:val="22"/>
        </w:rPr>
        <w:tab/>
        <w:t xml:space="preserve">konfidencialią informaciją yra būtina atskleisti pagal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E2DEC0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13.3.</w:t>
      </w:r>
      <w:r w:rsidRPr="00F0600F">
        <w:rPr>
          <w:rFonts w:ascii="Arial" w:eastAsia="Arial" w:hAnsi="Arial" w:cs="Arial"/>
          <w:sz w:val="22"/>
          <w:szCs w:val="22"/>
        </w:rPr>
        <w:tab/>
        <w:t xml:space="preserve">Prieš atskleisdama konfidencialią informaciją, Šalis privalo informuoti kitą Šalį (tiek, kiek tai nedraudžiama pagal </w:t>
      </w:r>
      <w:r w:rsidRPr="00F0600F">
        <w:rPr>
          <w:rFonts w:ascii="Arial" w:hAnsi="Arial" w:cs="Arial"/>
          <w:sz w:val="22"/>
          <w:szCs w:val="22"/>
        </w:rPr>
        <w:t>įstatymus bei kitus teisės aktus</w:t>
      </w:r>
      <w:r w:rsidRPr="00F0600F">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2C429E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Šalis atsako:</w:t>
      </w:r>
    </w:p>
    <w:p w14:paraId="4A882B3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13.4.1.</w:t>
      </w:r>
      <w:r w:rsidRPr="00F0600F">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4EF45A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13.4.2.</w:t>
      </w:r>
      <w:r w:rsidRPr="00F0600F">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A4F317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13.5.</w:t>
      </w:r>
      <w:r w:rsidRPr="00F0600F">
        <w:rPr>
          <w:rFonts w:ascii="Arial" w:eastAsia="Arial" w:hAnsi="Arial" w:cs="Arial"/>
          <w:sz w:val="22"/>
          <w:szCs w:val="22"/>
        </w:rPr>
        <w:tab/>
        <w:t>Šalis, nepagrįstai atskleidusi kitos Šalies konfidencialią informaciją, privalo sumokėti kitai Šaliai Specialiosiose sąlygose nurodyto dydžio baudą.</w:t>
      </w:r>
    </w:p>
    <w:p w14:paraId="5B29855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E002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14.</w:t>
      </w:r>
      <w:r w:rsidRPr="00F0600F">
        <w:rPr>
          <w:rFonts w:ascii="Arial" w:eastAsia="Arial" w:hAnsi="Arial" w:cs="Arial"/>
          <w:b/>
          <w:bCs/>
          <w:caps/>
          <w:sz w:val="22"/>
          <w:szCs w:val="22"/>
        </w:rPr>
        <w:tab/>
      </w:r>
      <w:r w:rsidRPr="00F0600F">
        <w:rPr>
          <w:rFonts w:ascii="Arial" w:eastAsia="Arial" w:hAnsi="Arial" w:cs="Arial"/>
          <w:b/>
          <w:caps/>
          <w:sz w:val="22"/>
          <w:szCs w:val="22"/>
        </w:rPr>
        <w:t>Asmens duomenų apsauga</w:t>
      </w:r>
    </w:p>
    <w:p w14:paraId="5F898B73"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AB7911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14.1.</w:t>
      </w:r>
      <w:r w:rsidRPr="00F0600F">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462926"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14.2.</w:t>
      </w:r>
      <w:r w:rsidRPr="00F0600F">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A57212" w14:textId="77777777" w:rsidR="00DB288B" w:rsidRPr="00F0600F" w:rsidRDefault="00DB288B" w:rsidP="00DB288B">
      <w:pPr>
        <w:tabs>
          <w:tab w:val="left" w:pos="0"/>
          <w:tab w:val="left" w:pos="851"/>
          <w:tab w:val="left" w:pos="992"/>
          <w:tab w:val="left" w:pos="1134"/>
        </w:tabs>
        <w:spacing w:after="0" w:line="240" w:lineRule="auto"/>
        <w:jc w:val="both"/>
        <w:rPr>
          <w:rFonts w:ascii="Arial" w:eastAsia="Arial" w:hAnsi="Arial" w:cs="Arial"/>
          <w:b/>
          <w:bCs/>
          <w:sz w:val="22"/>
          <w:szCs w:val="22"/>
        </w:rPr>
      </w:pPr>
    </w:p>
    <w:p w14:paraId="3315D92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0600F">
        <w:rPr>
          <w:rFonts w:ascii="Arial" w:eastAsia="Arial" w:hAnsi="Arial" w:cs="Arial"/>
          <w:b/>
          <w:bCs/>
          <w:caps/>
          <w:sz w:val="22"/>
          <w:szCs w:val="22"/>
        </w:rPr>
        <w:t>15.</w:t>
      </w:r>
      <w:r w:rsidRPr="00F0600F">
        <w:rPr>
          <w:rFonts w:ascii="Arial" w:eastAsia="Arial" w:hAnsi="Arial" w:cs="Arial"/>
          <w:b/>
          <w:bCs/>
          <w:caps/>
          <w:sz w:val="22"/>
          <w:szCs w:val="22"/>
        </w:rPr>
        <w:tab/>
      </w:r>
      <w:r w:rsidRPr="00F0600F">
        <w:rPr>
          <w:rFonts w:ascii="Arial" w:eastAsia="Arial" w:hAnsi="Arial" w:cs="Arial"/>
          <w:b/>
          <w:caps/>
          <w:sz w:val="22"/>
          <w:szCs w:val="22"/>
        </w:rPr>
        <w:t>INTELEKTINĖ NUOSAVYBĖ</w:t>
      </w:r>
    </w:p>
    <w:p w14:paraId="6838AB5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61124AAC"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0600F">
        <w:rPr>
          <w:rFonts w:ascii="Arial" w:eastAsia="Arial" w:hAnsi="Arial" w:cs="Arial"/>
          <w:sz w:val="22"/>
          <w:szCs w:val="22"/>
        </w:rPr>
        <w:t>Paslaugų</w:t>
      </w:r>
      <w:r w:rsidRPr="00F0600F">
        <w:rPr>
          <w:rFonts w:ascii="Arial" w:hAnsi="Arial" w:cs="Arial"/>
          <w:sz w:val="22"/>
          <w:szCs w:val="22"/>
        </w:rPr>
        <w:t xml:space="preserve"> pobūdžio ar (ir) išimtinių teisių, patentų ir kt.</w:t>
      </w:r>
    </w:p>
    <w:p w14:paraId="15C7A46B"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w:t>
      </w:r>
      <w:r w:rsidRPr="00F0600F">
        <w:rPr>
          <w:rFonts w:ascii="Arial" w:hAnsi="Arial" w:cs="Arial"/>
          <w:sz w:val="22"/>
          <w:szCs w:val="22"/>
        </w:rPr>
        <w:lastRenderedPageBreak/>
        <w:t>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FB60F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C45B4C"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4BEF2B7B"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16.</w:t>
      </w:r>
      <w:r w:rsidRPr="00F0600F">
        <w:rPr>
          <w:rFonts w:ascii="Arial" w:eastAsia="Arial" w:hAnsi="Arial" w:cs="Arial"/>
          <w:b/>
          <w:bCs/>
          <w:caps/>
          <w:sz w:val="22"/>
          <w:szCs w:val="22"/>
        </w:rPr>
        <w:tab/>
      </w:r>
      <w:r w:rsidRPr="00F0600F">
        <w:rPr>
          <w:rFonts w:ascii="Arial" w:eastAsia="Arial" w:hAnsi="Arial" w:cs="Arial"/>
          <w:b/>
          <w:caps/>
          <w:sz w:val="22"/>
          <w:szCs w:val="22"/>
        </w:rPr>
        <w:t>Pareiškimai ir garantijos</w:t>
      </w:r>
    </w:p>
    <w:p w14:paraId="3163E25B"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FEF7A4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 Kiekviena iš Šalių pareiškia ir garantuoja kitai Šaliai, kad:</w:t>
      </w:r>
    </w:p>
    <w:p w14:paraId="0132B8A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11E1D33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16.1.2. sudarydama Sutartį, Šalis neviršija savo kompetencijos ir nepažeidžia jai taikomų </w:t>
      </w:r>
      <w:r w:rsidRPr="00F0600F">
        <w:rPr>
          <w:rFonts w:ascii="Arial" w:hAnsi="Arial" w:cs="Arial"/>
          <w:sz w:val="22"/>
          <w:szCs w:val="22"/>
        </w:rPr>
        <w:t>įstatymų bei kitų teisės aktų</w:t>
      </w:r>
      <w:r w:rsidRPr="00F0600F">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F7130A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63B70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70F5D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9367E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16.1.6. visi Šalies pareiškimai ir garantijos yra išsamūs ir nepalieka nutylėtų jokių aplinkybių, kurios darytų šiuos pareiškimus ar garantijas neteisingais.</w:t>
      </w:r>
    </w:p>
    <w:p w14:paraId="2A0526D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numatytus leidimus, licencijas, atestatus, teisės pripažinimo dokumentus, reikalingus vykdant Sutartį.</w:t>
      </w:r>
    </w:p>
    <w:p w14:paraId="22AFC28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16.3. </w:t>
      </w:r>
      <w:r w:rsidRPr="00F0600F">
        <w:rPr>
          <w:rFonts w:ascii="Arial" w:hAnsi="Arial" w:cs="Arial"/>
          <w:sz w:val="22"/>
          <w:szCs w:val="22"/>
        </w:rPr>
        <w:t>Tiekėjas pareiškia, kad suteiktų Paslaugų rezultato disponavimo, valdymo ir naudojimosi teisės nėra apribotos</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 xml:space="preserve">ir jokie tretieji asmenys neturi pretenzijų į Sutartimi perduodamą </w:t>
      </w:r>
      <w:r w:rsidRPr="00F0600F">
        <w:rPr>
          <w:rFonts w:ascii="Arial" w:eastAsia="Arial" w:hAnsi="Arial" w:cs="Arial"/>
          <w:sz w:val="22"/>
          <w:szCs w:val="22"/>
        </w:rPr>
        <w:t>Paslaugų rezultatą</w:t>
      </w:r>
      <w:r w:rsidRPr="00F0600F">
        <w:rPr>
          <w:rFonts w:ascii="Arial" w:eastAsia="Arial" w:hAnsi="Arial" w:cs="Arial"/>
          <w:sz w:val="22"/>
          <w:szCs w:val="22"/>
          <w:shd w:val="clear" w:color="auto" w:fill="FFFFFF"/>
        </w:rPr>
        <w:t>.</w:t>
      </w:r>
    </w:p>
    <w:p w14:paraId="4BC56B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eastAsia="Arial" w:hAnsi="Arial" w:cs="Arial"/>
          <w:sz w:val="22"/>
          <w:szCs w:val="22"/>
        </w:rPr>
        <w:t>16.4. T</w:t>
      </w:r>
      <w:r w:rsidRPr="00F0600F">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FB67CD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46E08BA4" w14:textId="77777777" w:rsidR="00DB288B" w:rsidRPr="00F0600F" w:rsidRDefault="00DB288B" w:rsidP="00DB288B">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17.</w:t>
      </w:r>
      <w:r w:rsidRPr="00F0600F">
        <w:rPr>
          <w:rFonts w:ascii="Arial" w:eastAsia="Arial" w:hAnsi="Arial" w:cs="Arial"/>
          <w:b/>
          <w:bCs/>
          <w:caps/>
          <w:sz w:val="22"/>
          <w:szCs w:val="22"/>
        </w:rPr>
        <w:tab/>
      </w:r>
      <w:r w:rsidRPr="00F0600F">
        <w:rPr>
          <w:rFonts w:ascii="Arial" w:eastAsia="Arial" w:hAnsi="Arial" w:cs="Arial"/>
          <w:b/>
          <w:caps/>
          <w:sz w:val="22"/>
          <w:szCs w:val="22"/>
        </w:rPr>
        <w:t>Bendrieji atsakomybės klausimai</w:t>
      </w:r>
    </w:p>
    <w:p w14:paraId="2F59E154" w14:textId="77777777" w:rsidR="00DB288B" w:rsidRPr="00F0600F" w:rsidRDefault="00DB288B" w:rsidP="00DB288B">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262629AF" w14:textId="77777777" w:rsidR="00DB288B" w:rsidRPr="00F0600F" w:rsidRDefault="00DB288B" w:rsidP="00DB288B">
      <w:pPr>
        <w:keepNext/>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17.1. Netesybų sumokėjimas už vėlavimą ar pareigų pagal Sutartį pažeidimą neatleidžia Šalies nuo Sutartyje numatytų jos pareigų vykdymo.</w:t>
      </w:r>
    </w:p>
    <w:p w14:paraId="2119F41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600F">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B513A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C0DC7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17.4. Šioje Sutartyje numatytos teisių gynybos priemonės neapriboja Šalių teisės pasinaudoti kitomis teisėtomis teisių gynybos priemonėmis.</w:t>
      </w:r>
    </w:p>
    <w:p w14:paraId="3DD5B9F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17.5. Atsakomybės apribojimai pagal Sutartį netaikomi, kai žala padaroma tyčia arba dėl didelio </w:t>
      </w:r>
      <w:r w:rsidRPr="00F0600F">
        <w:rPr>
          <w:rFonts w:ascii="Arial" w:eastAsia="Arial" w:hAnsi="Arial" w:cs="Arial"/>
          <w:sz w:val="22"/>
          <w:szCs w:val="22"/>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4B4CD7C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FEE853" w14:textId="77777777" w:rsidR="00DB288B" w:rsidRPr="00F0600F" w:rsidRDefault="00DB288B" w:rsidP="00DB288B">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17239BB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18.</w:t>
      </w:r>
      <w:r w:rsidRPr="00F0600F">
        <w:rPr>
          <w:rFonts w:ascii="Arial" w:eastAsia="Arial" w:hAnsi="Arial" w:cs="Arial"/>
          <w:b/>
          <w:bCs/>
          <w:caps/>
          <w:sz w:val="22"/>
          <w:szCs w:val="22"/>
        </w:rPr>
        <w:tab/>
      </w:r>
      <w:r w:rsidRPr="00F0600F">
        <w:rPr>
          <w:rFonts w:ascii="Arial" w:eastAsia="Arial" w:hAnsi="Arial" w:cs="Arial"/>
          <w:b/>
          <w:caps/>
          <w:sz w:val="22"/>
          <w:szCs w:val="22"/>
        </w:rPr>
        <w:t>Nenugalima jėga (FORCE MAJEURE)</w:t>
      </w:r>
    </w:p>
    <w:p w14:paraId="4C1A3E22"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5CE791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18.1.</w:t>
      </w:r>
      <w:r w:rsidRPr="00F0600F">
        <w:rPr>
          <w:rFonts w:ascii="Arial" w:eastAsia="Arial" w:hAnsi="Arial" w:cs="Arial"/>
          <w:b/>
          <w:bCs/>
          <w:sz w:val="22"/>
          <w:szCs w:val="22"/>
        </w:rPr>
        <w:tab/>
      </w:r>
      <w:r w:rsidRPr="00F0600F">
        <w:rPr>
          <w:rFonts w:ascii="Arial" w:eastAsia="Arial" w:hAnsi="Arial" w:cs="Arial"/>
          <w:sz w:val="22"/>
          <w:szCs w:val="22"/>
        </w:rPr>
        <w:t>Atsakomybė pagal Sutartį netaikoma, taip pat Šalys gali būti visiškai ar iš dalies atleistos nuo civilinės atsakomybės šiais pagrindais:</w:t>
      </w:r>
    </w:p>
    <w:p w14:paraId="7D083FE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18.1.1.</w:t>
      </w:r>
      <w:r w:rsidRPr="00F0600F">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890F0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129F1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18.2.</w:t>
      </w:r>
      <w:r w:rsidRPr="00F0600F">
        <w:rPr>
          <w:rFonts w:ascii="Arial" w:eastAsia="Arial" w:hAnsi="Arial" w:cs="Arial"/>
          <w:b/>
          <w:bCs/>
          <w:sz w:val="22"/>
          <w:szCs w:val="22"/>
        </w:rPr>
        <w:tab/>
      </w:r>
      <w:r w:rsidRPr="00F0600F">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6D1E01"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18.3.</w:t>
      </w:r>
      <w:r w:rsidRPr="00F0600F">
        <w:rPr>
          <w:rFonts w:ascii="Arial" w:eastAsia="Arial" w:hAnsi="Arial" w:cs="Arial"/>
          <w:b/>
          <w:bCs/>
          <w:sz w:val="22"/>
          <w:szCs w:val="22"/>
        </w:rPr>
        <w:tab/>
      </w:r>
      <w:r w:rsidRPr="00F0600F">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24C32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18.4.</w:t>
      </w:r>
      <w:r w:rsidRPr="00F0600F">
        <w:rPr>
          <w:rFonts w:ascii="Arial" w:eastAsia="Arial" w:hAnsi="Arial" w:cs="Arial"/>
          <w:sz w:val="22"/>
          <w:szCs w:val="22"/>
        </w:rPr>
        <w:tab/>
        <w:t>Jeigu nenugalimos jėgos (</w:t>
      </w:r>
      <w:r w:rsidRPr="00F0600F">
        <w:rPr>
          <w:rFonts w:ascii="Arial" w:eastAsia="Arial" w:hAnsi="Arial" w:cs="Arial"/>
          <w:iCs/>
          <w:sz w:val="22"/>
          <w:szCs w:val="22"/>
        </w:rPr>
        <w:t>force majeure</w:t>
      </w:r>
      <w:r w:rsidRPr="00F0600F">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5EE71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D41B06"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19.</w:t>
      </w:r>
      <w:r w:rsidRPr="00F0600F">
        <w:rPr>
          <w:rFonts w:ascii="Arial" w:eastAsia="Arial" w:hAnsi="Arial" w:cs="Arial"/>
          <w:b/>
          <w:bCs/>
          <w:caps/>
          <w:sz w:val="22"/>
          <w:szCs w:val="22"/>
        </w:rPr>
        <w:tab/>
      </w:r>
      <w:r w:rsidRPr="00F0600F">
        <w:rPr>
          <w:rFonts w:ascii="Arial" w:eastAsia="Arial" w:hAnsi="Arial" w:cs="Arial"/>
          <w:b/>
          <w:caps/>
          <w:sz w:val="22"/>
          <w:szCs w:val="22"/>
        </w:rPr>
        <w:t>Sutarties nuostatų negaliojimas</w:t>
      </w:r>
    </w:p>
    <w:p w14:paraId="0F1D7B77"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916463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19.1.</w:t>
      </w:r>
      <w:r w:rsidRPr="00F0600F">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600F">
        <w:rPr>
          <w:rFonts w:ascii="Arial" w:hAnsi="Arial" w:cs="Arial"/>
          <w:sz w:val="22"/>
          <w:szCs w:val="22"/>
        </w:rPr>
        <w:t>įstatymų bei kitų teisės aktų</w:t>
      </w:r>
      <w:r w:rsidRPr="00F0600F">
        <w:rPr>
          <w:rFonts w:ascii="Arial" w:eastAsia="Arial" w:hAnsi="Arial" w:cs="Arial"/>
          <w:sz w:val="22"/>
          <w:szCs w:val="22"/>
        </w:rPr>
        <w:t xml:space="preserve"> ir galima daryti prielaidą, kad Sutartis būtų buvusi teisėtai sudaryta ir neįtraukus nuostatos, kuri yra negaliojanti.</w:t>
      </w:r>
    </w:p>
    <w:p w14:paraId="6691935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19.2.</w:t>
      </w:r>
      <w:r w:rsidRPr="00F0600F">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CE29C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525817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20.</w:t>
      </w:r>
      <w:r w:rsidRPr="00F0600F">
        <w:rPr>
          <w:rFonts w:ascii="Arial" w:eastAsia="Arial" w:hAnsi="Arial" w:cs="Arial"/>
          <w:b/>
          <w:bCs/>
          <w:caps/>
          <w:sz w:val="22"/>
          <w:szCs w:val="22"/>
        </w:rPr>
        <w:tab/>
      </w:r>
      <w:r w:rsidRPr="00F0600F">
        <w:rPr>
          <w:rFonts w:ascii="Arial" w:eastAsia="Arial" w:hAnsi="Arial" w:cs="Arial"/>
          <w:b/>
          <w:caps/>
          <w:sz w:val="22"/>
          <w:szCs w:val="22"/>
        </w:rPr>
        <w:t>Sutarties pakeitimai</w:t>
      </w:r>
    </w:p>
    <w:p w14:paraId="3AE4D234"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760E73C" w14:textId="77777777" w:rsidR="00DB288B" w:rsidRPr="00F0600F" w:rsidRDefault="00DB288B" w:rsidP="00DB288B">
      <w:pPr>
        <w:tabs>
          <w:tab w:val="left" w:pos="284"/>
          <w:tab w:val="left" w:pos="567"/>
        </w:tabs>
        <w:spacing w:after="0" w:line="240" w:lineRule="auto"/>
        <w:jc w:val="both"/>
        <w:rPr>
          <w:rFonts w:ascii="Arial" w:eastAsia="Times New Roman" w:hAnsi="Arial" w:cs="Arial"/>
          <w:sz w:val="22"/>
          <w:szCs w:val="22"/>
        </w:rPr>
      </w:pPr>
      <w:r w:rsidRPr="00F0600F">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5B93DA8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20.2. Sutarties pakeitimai įforminami Šalims sudarant Susitarimą.</w:t>
      </w:r>
    </w:p>
    <w:p w14:paraId="5233AFC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600F">
        <w:rPr>
          <w:rFonts w:ascii="Arial" w:hAnsi="Arial" w:cs="Arial"/>
          <w:sz w:val="22"/>
          <w:szCs w:val="22"/>
        </w:rPr>
        <w:t>įstatymų bei kitų teisės aktų</w:t>
      </w:r>
      <w:r w:rsidRPr="00F0600F">
        <w:rPr>
          <w:rFonts w:ascii="Arial" w:eastAsia="Arial" w:hAnsi="Arial" w:cs="Arial"/>
          <w:sz w:val="22"/>
          <w:szCs w:val="22"/>
        </w:rPr>
        <w:t xml:space="preserve"> nuostatomis.</w:t>
      </w:r>
    </w:p>
    <w:p w14:paraId="23EB68B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20.4. Susitarimas įsigalioja nuo jo sudarymo, jei Susitarime nenurodyta kitaip. Susitarimą Pirkėjas </w:t>
      </w:r>
      <w:r w:rsidRPr="00F0600F">
        <w:rPr>
          <w:rFonts w:ascii="Arial" w:eastAsia="Arial" w:hAnsi="Arial" w:cs="Arial"/>
          <w:sz w:val="22"/>
          <w:szCs w:val="22"/>
        </w:rPr>
        <w:lastRenderedPageBreak/>
        <w:t>privalo paviešinti VPĮ 33 ir 86 straipsniuose nustatyta tvarka.</w:t>
      </w:r>
    </w:p>
    <w:p w14:paraId="191D254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2AC9E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8FE7CD"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21.</w:t>
      </w:r>
      <w:r w:rsidRPr="00F0600F">
        <w:rPr>
          <w:rFonts w:ascii="Arial" w:eastAsia="Arial" w:hAnsi="Arial" w:cs="Arial"/>
          <w:b/>
          <w:bCs/>
          <w:caps/>
          <w:sz w:val="22"/>
          <w:szCs w:val="22"/>
        </w:rPr>
        <w:tab/>
      </w:r>
      <w:r w:rsidRPr="00F0600F">
        <w:rPr>
          <w:rFonts w:ascii="Arial" w:eastAsia="Arial" w:hAnsi="Arial" w:cs="Arial"/>
          <w:b/>
          <w:caps/>
          <w:sz w:val="22"/>
          <w:szCs w:val="22"/>
        </w:rPr>
        <w:t>Sutarties sUSTABDYMAS</w:t>
      </w:r>
    </w:p>
    <w:p w14:paraId="1DBC7140"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1516C8E"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600F">
        <w:rPr>
          <w:rFonts w:ascii="Arial" w:eastAsia="Arial" w:hAnsi="Arial" w:cs="Arial"/>
          <w:sz w:val="22"/>
          <w:szCs w:val="22"/>
        </w:rPr>
        <w:t>Paslaugų</w:t>
      </w:r>
      <w:r w:rsidRPr="00F0600F">
        <w:rPr>
          <w:rFonts w:ascii="Arial" w:hAnsi="Arial" w:cs="Arial"/>
          <w:sz w:val="22"/>
          <w:szCs w:val="22"/>
        </w:rPr>
        <w:t xml:space="preserve"> (jų dalies) teikimo sustabdymą iki atitinkamų aplinkybių pasibaigimo.</w:t>
      </w:r>
    </w:p>
    <w:p w14:paraId="0BBE684B"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21.2. </w:t>
      </w:r>
      <w:r w:rsidRPr="00F0600F">
        <w:rPr>
          <w:rFonts w:ascii="Arial" w:eastAsia="Arial" w:hAnsi="Arial" w:cs="Arial"/>
          <w:sz w:val="22"/>
          <w:szCs w:val="22"/>
        </w:rPr>
        <w:t>Paslaugų</w:t>
      </w:r>
      <w:r w:rsidRPr="00F0600F">
        <w:rPr>
          <w:rFonts w:ascii="Arial" w:hAnsi="Arial" w:cs="Arial"/>
          <w:sz w:val="22"/>
          <w:szCs w:val="22"/>
        </w:rPr>
        <w:t xml:space="preserve"> (jų dalies) teikimas gali būti stabdomas esant bent vienai iš šių aplinkybių:</w:t>
      </w:r>
    </w:p>
    <w:p w14:paraId="22B3BD8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7A5A9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4F2A42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21.2.3. dėl nenumatytų prekių, paslaugų ir (ar) darbų, susijusių su perkamu objektu, kurių poreikis paaiškėjo tik vykdant Sutartį, įsigijimo;</w:t>
      </w:r>
    </w:p>
    <w:p w14:paraId="2B8F6C3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21.2.4. ne dėl Pirkėjo kaltės vėluoja kitos Pirkėjo pirkimo sutarties, turinčios tiesioginės įtakos šiai Sutarčiai, vykdymas;</w:t>
      </w:r>
    </w:p>
    <w:p w14:paraId="3836645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9B48E4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21.2.6. pasikeitus galiojančiam teisės aktui ar įsigaliojus naujam teisės aktui, kuris turi įtakos šios Sutarties vykdymui;</w:t>
      </w:r>
    </w:p>
    <w:p w14:paraId="3EC36C33"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6A1AA6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21.2.8. dėl teisminių (arbitražinių) ginčų su Pirkėju ar trečiaisiais asmenimis, kurių dalykas yra tiesiogiai susijęs su Sutarties vykdymu.</w:t>
      </w:r>
    </w:p>
    <w:p w14:paraId="1B787BD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21.3. Jei </w:t>
      </w:r>
      <w:r w:rsidRPr="00F0600F">
        <w:rPr>
          <w:rFonts w:ascii="Arial" w:eastAsia="Arial" w:hAnsi="Arial" w:cs="Arial"/>
          <w:sz w:val="22"/>
          <w:szCs w:val="22"/>
        </w:rPr>
        <w:t>Paslaugų</w:t>
      </w:r>
      <w:r w:rsidRPr="00F0600F">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337D6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21.4. Jei </w:t>
      </w:r>
      <w:r w:rsidRPr="00F0600F">
        <w:rPr>
          <w:rFonts w:ascii="Arial" w:eastAsia="Arial" w:hAnsi="Arial" w:cs="Arial"/>
          <w:sz w:val="22"/>
          <w:szCs w:val="22"/>
        </w:rPr>
        <w:t>Paslaugų</w:t>
      </w:r>
      <w:r w:rsidRPr="00F0600F">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5FEA1B"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 Sutartinių įsipareigojimų vykdymas gali būti stabdomas tik Sutarties galiojimo laikotarpiu tokia tvarka:</w:t>
      </w:r>
    </w:p>
    <w:p w14:paraId="7CA5057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CFA981"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6A69CB1"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D6228A"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F80C3B"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21.7. Sutartinių įsipareigojimų vykdymas sustabdomas ne ilgesniam kaip konkrečios, pagrįstos aplinkybės egzistavimo laikotarpiui.</w:t>
      </w:r>
    </w:p>
    <w:p w14:paraId="03FA164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34F89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73149B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8E5C64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F5431F"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691D0394"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22.</w:t>
      </w:r>
      <w:r w:rsidRPr="00F0600F">
        <w:rPr>
          <w:rFonts w:ascii="Arial" w:eastAsia="Arial" w:hAnsi="Arial" w:cs="Arial"/>
          <w:b/>
          <w:bCs/>
          <w:caps/>
          <w:sz w:val="22"/>
          <w:szCs w:val="22"/>
        </w:rPr>
        <w:tab/>
      </w:r>
      <w:r w:rsidRPr="00F0600F">
        <w:rPr>
          <w:rFonts w:ascii="Arial" w:eastAsia="Arial" w:hAnsi="Arial" w:cs="Arial"/>
          <w:b/>
          <w:caps/>
          <w:sz w:val="22"/>
          <w:szCs w:val="22"/>
        </w:rPr>
        <w:t>Sutarties nutraukimas</w:t>
      </w:r>
    </w:p>
    <w:p w14:paraId="191F46C5"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FEAACA9"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Cambria" w:hAnsi="Arial" w:cs="Arial"/>
          <w:b/>
          <w:bCs/>
          <w:sz w:val="22"/>
          <w:szCs w:val="22"/>
        </w:rPr>
      </w:pPr>
      <w:r w:rsidRPr="00F0600F">
        <w:rPr>
          <w:rFonts w:ascii="Arial" w:eastAsia="Cambria" w:hAnsi="Arial" w:cs="Arial"/>
          <w:sz w:val="22"/>
          <w:szCs w:val="22"/>
        </w:rPr>
        <w:t>Sutartis gali būti nutraukiama VPĮ 90 straipsnyje ir Sutartyje numatytais atvejais, įskaitant galimybę nutraukti Sutartį Šalių susitarimu.</w:t>
      </w:r>
    </w:p>
    <w:p w14:paraId="48EEB8F8"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093AD950"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22.1.</w:t>
      </w:r>
      <w:r w:rsidRPr="00F0600F">
        <w:rPr>
          <w:rFonts w:ascii="Arial" w:eastAsia="Arial" w:hAnsi="Arial" w:cs="Arial"/>
          <w:b/>
          <w:bCs/>
          <w:sz w:val="22"/>
          <w:szCs w:val="22"/>
        </w:rPr>
        <w:tab/>
      </w:r>
      <w:r w:rsidRPr="00F0600F">
        <w:rPr>
          <w:rFonts w:ascii="Arial" w:eastAsia="Arial" w:hAnsi="Arial" w:cs="Arial"/>
          <w:b/>
          <w:sz w:val="22"/>
          <w:szCs w:val="22"/>
        </w:rPr>
        <w:t>Pretenzijos dėl Sutarties pažeidimų</w:t>
      </w:r>
    </w:p>
    <w:p w14:paraId="31AF9606"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1B345B"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B4482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600F">
        <w:rPr>
          <w:rFonts w:ascii="Arial" w:hAnsi="Arial" w:cs="Arial"/>
          <w:bCs/>
          <w:sz w:val="22"/>
          <w:szCs w:val="22"/>
        </w:rPr>
        <w:t xml:space="preserve"> </w:t>
      </w:r>
      <w:r w:rsidRPr="00F0600F">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4D4193E7"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67D3EF8A"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22.2.</w:t>
      </w:r>
      <w:r w:rsidRPr="00F0600F">
        <w:rPr>
          <w:rFonts w:ascii="Arial" w:eastAsia="Arial" w:hAnsi="Arial" w:cs="Arial"/>
          <w:b/>
          <w:bCs/>
          <w:sz w:val="22"/>
          <w:szCs w:val="22"/>
        </w:rPr>
        <w:tab/>
      </w:r>
      <w:r w:rsidRPr="00F0600F">
        <w:rPr>
          <w:rFonts w:ascii="Arial" w:eastAsia="Arial" w:hAnsi="Arial" w:cs="Arial"/>
          <w:b/>
          <w:sz w:val="22"/>
          <w:szCs w:val="22"/>
        </w:rPr>
        <w:t>Sutarties nutraukimas Pirkėjo iniciatyva</w:t>
      </w:r>
    </w:p>
    <w:p w14:paraId="48996D2E"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0FE54B4"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80452C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 Pirkėjas turi teisę vienašališkai nutraukti Sutartį ar jos dalį raštu įspėjęs Tiekėją prieš ne trumpesnį nei 10 (dešimties) dienų terminą, jeigu:</w:t>
      </w:r>
    </w:p>
    <w:p w14:paraId="58E9ABB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 Tiekėjui yra iškelta bankroto byla, pradėtas bankroto procesas ne teismo tvarka, jis tampa nemokus arba yra nemokumo tikimybė, sustabdo ūkinę veiklą ar susidaro</w:t>
      </w:r>
      <w:r w:rsidRPr="00F0600F">
        <w:rPr>
          <w:rFonts w:ascii="Arial" w:hAnsi="Arial" w:cs="Arial"/>
          <w:bCs/>
          <w:sz w:val="22"/>
          <w:szCs w:val="22"/>
        </w:rPr>
        <w:t xml:space="preserve"> </w:t>
      </w:r>
      <w:r w:rsidRPr="00F0600F">
        <w:rPr>
          <w:rFonts w:ascii="Arial" w:hAnsi="Arial" w:cs="Arial"/>
          <w:sz w:val="22"/>
          <w:szCs w:val="22"/>
        </w:rPr>
        <w:t>įstatymuose ir kituose teisės aktuose nustatyta tvarka analogiška situacija</w:t>
      </w:r>
      <w:r w:rsidRPr="00F0600F">
        <w:rPr>
          <w:rFonts w:ascii="Arial" w:hAnsi="Arial" w:cs="Arial"/>
          <w:sz w:val="22"/>
          <w:szCs w:val="22"/>
          <w:shd w:val="clear" w:color="auto" w:fill="FFFFFF"/>
        </w:rPr>
        <w:t>;</w:t>
      </w:r>
    </w:p>
    <w:p w14:paraId="176E31BA" w14:textId="77777777" w:rsidR="00DB288B" w:rsidRPr="00F0600F" w:rsidRDefault="00DB288B" w:rsidP="00DB288B">
      <w:pPr>
        <w:tabs>
          <w:tab w:val="left" w:pos="567"/>
        </w:tabs>
        <w:spacing w:after="0" w:line="240" w:lineRule="auto"/>
        <w:jc w:val="both"/>
        <w:rPr>
          <w:rFonts w:ascii="Arial" w:hAnsi="Arial" w:cs="Arial"/>
          <w:sz w:val="22"/>
          <w:szCs w:val="22"/>
        </w:rPr>
      </w:pPr>
      <w:r w:rsidRPr="00F0600F">
        <w:rPr>
          <w:rFonts w:ascii="Arial" w:hAnsi="Arial" w:cs="Arial"/>
          <w:sz w:val="22"/>
          <w:szCs w:val="22"/>
        </w:rPr>
        <w:t>22.2.2.2. Tiekėjo padėtis pasikeičia ir jis atitinka pirkimo dokumentuose nustatytą pašalinimo pagrindą;</w:t>
      </w:r>
    </w:p>
    <w:p w14:paraId="79766B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22.2.2.3. pasikeičia teisės aktai, susiję su Sutarties objektu, Sutarties vykdymu, ar su Pirkėjo vykdoma veikla, kuriai buvo sudaryta Sutartis, ir dėl tokių pakeitimų Pirkėjas nusprendžia nutraukti Sutartį;</w:t>
      </w:r>
    </w:p>
    <w:p w14:paraId="4F0D09F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22.2.2.4. Pirkėjas nusprendžia nebevykdyti veiklos, kurios vykdymui Sutartimi įsigyjamos Paslaugos ir Sutarties poreikis išnyksta;</w:t>
      </w:r>
    </w:p>
    <w:p w14:paraId="4244EF6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22.2.2.5. Pirkėjo valdymo organas priima sprendimą, dėl kurio Sutarties poreikis išnyksta;</w:t>
      </w:r>
    </w:p>
    <w:p w14:paraId="69A1EB2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22.2.2.6. pasikeičia (pablogėja) Pirkėjo finansinė padėtis ar Pirkėjas negauna arba netenka finansavimo ir dėl šios priežasties nusprendžia nutraukti Sutartį;</w:t>
      </w:r>
    </w:p>
    <w:p w14:paraId="03C65C9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6BDA82D0"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22.2.2.8. nebelieka perkamų </w:t>
      </w:r>
      <w:r w:rsidRPr="00F0600F">
        <w:rPr>
          <w:rFonts w:ascii="Arial" w:eastAsia="Arial" w:hAnsi="Arial" w:cs="Arial"/>
          <w:sz w:val="22"/>
          <w:szCs w:val="22"/>
        </w:rPr>
        <w:t>Paslaugų</w:t>
      </w:r>
      <w:r w:rsidRPr="00F0600F">
        <w:rPr>
          <w:rFonts w:ascii="Arial" w:hAnsi="Arial" w:cs="Arial"/>
          <w:sz w:val="22"/>
          <w:szCs w:val="22"/>
        </w:rPr>
        <w:t xml:space="preserve"> poreikio;</w:t>
      </w:r>
    </w:p>
    <w:p w14:paraId="38D958B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22.2.2.9. Pirkėjas iš pirkimų priežiūrą atliekančių institucijų gauna nurodymą ar rekomendaciją nutraukti Sutartį;</w:t>
      </w:r>
    </w:p>
    <w:p w14:paraId="052DB87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60A0EA9" w14:textId="77777777" w:rsidR="00DB288B" w:rsidRPr="00F0600F" w:rsidRDefault="00DB288B" w:rsidP="00DB288B">
      <w:pPr>
        <w:tabs>
          <w:tab w:val="left" w:pos="567"/>
        </w:tabs>
        <w:spacing w:after="0" w:line="240" w:lineRule="auto"/>
        <w:jc w:val="both"/>
        <w:textAlignment w:val="baseline"/>
        <w:rPr>
          <w:rFonts w:ascii="Arial" w:eastAsia="Arial" w:hAnsi="Arial" w:cs="Arial"/>
          <w:sz w:val="22"/>
          <w:szCs w:val="22"/>
        </w:rPr>
      </w:pPr>
      <w:r w:rsidRPr="00F0600F">
        <w:rPr>
          <w:rFonts w:ascii="Arial" w:hAnsi="Arial" w:cs="Arial"/>
          <w:sz w:val="22"/>
          <w:szCs w:val="22"/>
        </w:rPr>
        <w:t>22.2.2.11.</w:t>
      </w:r>
      <w:r w:rsidRPr="00F0600F">
        <w:rPr>
          <w:rFonts w:ascii="Arial" w:eastAsia="Arial" w:hAnsi="Arial" w:cs="Arial"/>
          <w:sz w:val="22"/>
          <w:szCs w:val="22"/>
        </w:rPr>
        <w:t xml:space="preserve"> Tiekėjas atsisako pašalinti arba nepašalina Paslaugų trūkumų per Pirkėjo nustatytus protingus terminus;</w:t>
      </w:r>
    </w:p>
    <w:p w14:paraId="0AE13F0B"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22.2.2.12. Tiekėjas pažeidžia Sutartį arba įstatymus bei kitus teisės aktus ir per Pirkėjo rašytinėje pretenzijoje nurodytą terminą neištaiso pažeidimo;</w:t>
      </w:r>
    </w:p>
    <w:p w14:paraId="7E3C2DB5" w14:textId="77777777" w:rsidR="00DB288B" w:rsidRPr="00F0600F" w:rsidRDefault="00DB288B" w:rsidP="00DB288B">
      <w:pPr>
        <w:tabs>
          <w:tab w:val="left" w:pos="567"/>
        </w:tabs>
        <w:spacing w:after="0" w:line="240" w:lineRule="auto"/>
        <w:jc w:val="both"/>
        <w:textAlignment w:val="baseline"/>
        <w:rPr>
          <w:rFonts w:ascii="Arial" w:hAnsi="Arial" w:cs="Arial"/>
          <w:iCs/>
          <w:sz w:val="22"/>
          <w:szCs w:val="22"/>
        </w:rPr>
      </w:pPr>
      <w:r w:rsidRPr="00F0600F">
        <w:rPr>
          <w:rFonts w:ascii="Arial" w:hAnsi="Arial" w:cs="Arial"/>
          <w:sz w:val="22"/>
          <w:szCs w:val="22"/>
        </w:rPr>
        <w:t xml:space="preserve">22.2.2.13. </w:t>
      </w:r>
      <w:r w:rsidRPr="00F0600F">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B2791B" w14:textId="77777777" w:rsidR="00DB288B" w:rsidRPr="00F0600F" w:rsidRDefault="00DB288B" w:rsidP="00DB288B">
      <w:pPr>
        <w:tabs>
          <w:tab w:val="left" w:pos="567"/>
        </w:tabs>
        <w:spacing w:after="0" w:line="240" w:lineRule="auto"/>
        <w:jc w:val="both"/>
        <w:textAlignment w:val="baseline"/>
        <w:rPr>
          <w:rFonts w:ascii="Arial" w:hAnsi="Arial" w:cs="Arial"/>
          <w:iCs/>
          <w:sz w:val="22"/>
          <w:szCs w:val="22"/>
        </w:rPr>
      </w:pPr>
      <w:r w:rsidRPr="00F0600F">
        <w:rPr>
          <w:rFonts w:ascii="Arial" w:hAnsi="Arial" w:cs="Arial"/>
          <w:iCs/>
          <w:sz w:val="22"/>
          <w:szCs w:val="22"/>
        </w:rPr>
        <w:t>22.2.2.14. paaiškėja VPĮ 37 straipsnio 8 dalyje ir (ar) 47 straipsnio 8 dalyje nurodytos aplinkybės.</w:t>
      </w:r>
    </w:p>
    <w:p w14:paraId="0ADCE07F"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69D19E3"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F70AA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761A0A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22.2.6. Pirkėjas turi teisę vienašališkai nutraukti Sutartį ir kitais Specialiosiose sąlygose (jei taikoma) ir įstatymuose bei kituose teisės aktuose įtvirtintais atvejais.</w:t>
      </w:r>
    </w:p>
    <w:p w14:paraId="175D390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22.2.7. Sutartis laikoma nutraukta kitą dieną po to, kai pasibaigia įspėjimo apie Sutarties nutraukimą terminas.</w:t>
      </w:r>
    </w:p>
    <w:p w14:paraId="6E60AB6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9BCE82"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2D4E071A" w14:textId="77777777" w:rsidR="00DB288B" w:rsidRPr="00F0600F" w:rsidRDefault="00DB288B" w:rsidP="00DB288B">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0600F">
        <w:rPr>
          <w:rFonts w:ascii="Arial" w:eastAsia="Arial" w:hAnsi="Arial" w:cs="Arial"/>
          <w:b/>
          <w:bCs/>
          <w:sz w:val="22"/>
          <w:szCs w:val="22"/>
        </w:rPr>
        <w:lastRenderedPageBreak/>
        <w:t>22.3.</w:t>
      </w:r>
      <w:r w:rsidRPr="00F0600F">
        <w:rPr>
          <w:rFonts w:ascii="Arial" w:eastAsia="Arial" w:hAnsi="Arial" w:cs="Arial"/>
          <w:b/>
          <w:bCs/>
          <w:sz w:val="22"/>
          <w:szCs w:val="22"/>
        </w:rPr>
        <w:tab/>
        <w:t>Sutarties nutraukimas Tiekėjo iniciatyva</w:t>
      </w:r>
    </w:p>
    <w:p w14:paraId="25733AED" w14:textId="77777777" w:rsidR="00DB288B" w:rsidRPr="00F0600F" w:rsidRDefault="00DB288B" w:rsidP="00DB288B">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A85EB4" w14:textId="77777777" w:rsidR="00DB288B" w:rsidRPr="00F0600F" w:rsidRDefault="00DB288B" w:rsidP="00DB288B">
      <w:pPr>
        <w:keepNext/>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645F99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 Tiekėjas turi teisę vienašališkai nutraukti Sutartį, įspėjęs Pirkėją raštu prieš ne trumpesnį nei 10 (dešimties) dienų terminą, jeigu:</w:t>
      </w:r>
    </w:p>
    <w:p w14:paraId="25857D7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2ADC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405FC2C4"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4BFB9B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22.3.4. Tiekėjas turi teisę vienašališkai nutraukti Sutartį ir kitais įstatymuose bei kituose teisės aktuose įtvirtintais atvejais.</w:t>
      </w:r>
    </w:p>
    <w:p w14:paraId="3A44532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370FC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22.3.6. Sutartis laikoma nutraukta kitą dieną po to, kai pasibaigia įspėjimo apie Sutarties nutraukimą terminas.</w:t>
      </w:r>
    </w:p>
    <w:p w14:paraId="5D6534D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A9C786"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22580CDD"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22.4.</w:t>
      </w:r>
      <w:r w:rsidRPr="00F0600F">
        <w:rPr>
          <w:rFonts w:ascii="Arial" w:eastAsia="Arial" w:hAnsi="Arial" w:cs="Arial"/>
          <w:b/>
          <w:bCs/>
          <w:sz w:val="22"/>
          <w:szCs w:val="22"/>
        </w:rPr>
        <w:tab/>
      </w:r>
      <w:r w:rsidRPr="00F0600F">
        <w:rPr>
          <w:rFonts w:ascii="Arial" w:eastAsia="Arial" w:hAnsi="Arial" w:cs="Arial"/>
          <w:b/>
          <w:sz w:val="22"/>
          <w:szCs w:val="22"/>
        </w:rPr>
        <w:t>Šalių teisės ir pareigos Sutarties nutraukimo atveju</w:t>
      </w:r>
    </w:p>
    <w:p w14:paraId="26F2421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6DD6077"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65CA8A5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 Nutraukus Sutartį, Šalys privalo:</w:t>
      </w:r>
    </w:p>
    <w:p w14:paraId="262A5F5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22.4.2.1. įsitikinti, jog iki Sutarties nutraukimo dienos suteiktos </w:t>
      </w:r>
      <w:r w:rsidRPr="00F0600F">
        <w:rPr>
          <w:rFonts w:ascii="Arial" w:eastAsia="Arial" w:hAnsi="Arial" w:cs="Arial"/>
          <w:sz w:val="22"/>
          <w:szCs w:val="22"/>
        </w:rPr>
        <w:t>Paslaugos</w:t>
      </w:r>
      <w:r w:rsidRPr="00F0600F">
        <w:rPr>
          <w:rFonts w:ascii="Arial" w:hAnsi="Arial" w:cs="Arial"/>
          <w:sz w:val="22"/>
          <w:szCs w:val="22"/>
        </w:rPr>
        <w:t xml:space="preserve"> ir kiti atlikti veiksmai atitinka Sutarties reikalavimus ir Šalys dėl to viena kitai nebereikš pretenzijų;</w:t>
      </w:r>
    </w:p>
    <w:p w14:paraId="42991CE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22.4.2.2. atsiskaityti už iki Sutarties nutraukimo suteiktas </w:t>
      </w:r>
      <w:r w:rsidRPr="00F0600F">
        <w:rPr>
          <w:rFonts w:ascii="Arial" w:eastAsia="Arial" w:hAnsi="Arial" w:cs="Arial"/>
          <w:sz w:val="22"/>
          <w:szCs w:val="22"/>
        </w:rPr>
        <w:t>Paslaugas</w:t>
      </w:r>
      <w:r w:rsidRPr="00F0600F">
        <w:rPr>
          <w:rFonts w:ascii="Arial" w:hAnsi="Arial" w:cs="Arial"/>
          <w:sz w:val="22"/>
          <w:szCs w:val="22"/>
        </w:rPr>
        <w:t>, atitinkančias Sutarties reikalavimus;</w:t>
      </w:r>
    </w:p>
    <w:p w14:paraId="06F65A2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3EE5A26"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5A052990"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23.</w:t>
      </w:r>
      <w:r w:rsidRPr="00F0600F">
        <w:rPr>
          <w:rFonts w:ascii="Arial" w:hAnsi="Arial" w:cs="Arial"/>
          <w:sz w:val="22"/>
          <w:szCs w:val="22"/>
        </w:rPr>
        <w:tab/>
      </w:r>
      <w:r w:rsidRPr="00F0600F">
        <w:rPr>
          <w:rFonts w:ascii="Arial" w:eastAsia="Arial" w:hAnsi="Arial" w:cs="Arial"/>
          <w:b/>
          <w:bCs/>
          <w:caps/>
          <w:sz w:val="22"/>
          <w:szCs w:val="22"/>
        </w:rPr>
        <w:t>PREKIŲ MODELIO AR GAMINTOJO KEITIMAS</w:t>
      </w:r>
    </w:p>
    <w:p w14:paraId="13185747"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7D8E9BB" w14:textId="77777777" w:rsidR="00DB288B" w:rsidRPr="00F0600F" w:rsidRDefault="00DB288B" w:rsidP="00DB288B">
      <w:pPr>
        <w:spacing w:after="0" w:line="240" w:lineRule="auto"/>
        <w:jc w:val="both"/>
        <w:rPr>
          <w:rFonts w:ascii="Arial" w:eastAsia="Times New Roman" w:hAnsi="Arial" w:cs="Arial"/>
          <w:sz w:val="22"/>
          <w:szCs w:val="22"/>
        </w:rPr>
      </w:pPr>
      <w:r w:rsidRPr="00F0600F">
        <w:rPr>
          <w:rFonts w:ascii="Arial" w:eastAsia="Arial" w:hAnsi="Arial" w:cs="Arial"/>
          <w:caps/>
          <w:sz w:val="22"/>
          <w:szCs w:val="22"/>
        </w:rPr>
        <w:t xml:space="preserve">23.1. </w:t>
      </w:r>
      <w:r w:rsidRPr="00F0600F">
        <w:rPr>
          <w:rFonts w:ascii="Arial" w:hAnsi="Arial" w:cs="Arial"/>
          <w:sz w:val="22"/>
          <w:szCs w:val="22"/>
        </w:rPr>
        <w:t>Tais atvejais, kai kartu su Paslaugomis yra perkamos prekės, Tiekėjas turi teisę keisti prekių modelį ir (ar) gamintoją, jei yra visos toliau nurodytos sąlygos:</w:t>
      </w:r>
    </w:p>
    <w:p w14:paraId="478B617B"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600F">
        <w:rPr>
          <w:rFonts w:ascii="Arial" w:hAnsi="Arial" w:cs="Arial"/>
          <w:sz w:val="22"/>
          <w:szCs w:val="22"/>
          <w:vertAlign w:val="superscript"/>
        </w:rPr>
        <w:t xml:space="preserve">1 </w:t>
      </w:r>
      <w:r w:rsidRPr="00F0600F">
        <w:rPr>
          <w:rFonts w:ascii="Arial" w:hAnsi="Arial" w:cs="Arial"/>
          <w:sz w:val="22"/>
          <w:szCs w:val="22"/>
        </w:rPr>
        <w:t>dalies nuostatų;</w:t>
      </w:r>
    </w:p>
    <w:p w14:paraId="49278E84"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w:t>
      </w:r>
      <w:r w:rsidRPr="00F0600F">
        <w:rPr>
          <w:rFonts w:ascii="Arial" w:hAnsi="Arial" w:cs="Arial"/>
          <w:sz w:val="22"/>
          <w:szCs w:val="22"/>
        </w:rPr>
        <w:lastRenderedPageBreak/>
        <w:t>pateikia tai patvirtinančius dokumentus. Jeigu pirkimo procedūrų metu Tiekėjas buvo pateikęs prekių pavyzdžius, pristatomos prekės turi būti ne prastesnės kokybės nei pateikti pavyzdžiai;</w:t>
      </w:r>
    </w:p>
    <w:p w14:paraId="0D9327D6"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600F">
        <w:rPr>
          <w:rFonts w:ascii="Arial" w:hAnsi="Arial" w:cs="Arial"/>
          <w:sz w:val="22"/>
          <w:szCs w:val="22"/>
          <w:shd w:val="clear" w:color="auto" w:fill="FFFFFF"/>
        </w:rPr>
        <w:t>ir lygiavertiškumo ar geresnės kokybės nei Sutartyje nurodytos prekės</w:t>
      </w:r>
      <w:r w:rsidRPr="00F0600F">
        <w:rPr>
          <w:rFonts w:ascii="Arial" w:hAnsi="Arial" w:cs="Arial"/>
          <w:sz w:val="22"/>
          <w:szCs w:val="22"/>
        </w:rPr>
        <w:t>;</w:t>
      </w:r>
    </w:p>
    <w:p w14:paraId="616BF3F6"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23.1.4. Šalys sudarė rašytinį Susitarimą prie Sutarties dėl prekių keitimo.</w:t>
      </w:r>
    </w:p>
    <w:p w14:paraId="057B1F8E"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23.2. Šiame Bendrųjų sąlygų skyriuje nurodytu atveju prekės turi būti pristatytos už ne didesnę nei pasiūlyme nurodytą kainą.</w:t>
      </w:r>
    </w:p>
    <w:p w14:paraId="5F762F60"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540456D5"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24.</w:t>
      </w:r>
      <w:r w:rsidRPr="00F0600F">
        <w:rPr>
          <w:rFonts w:ascii="Arial" w:eastAsia="Arial" w:hAnsi="Arial" w:cs="Arial"/>
          <w:b/>
          <w:bCs/>
          <w:caps/>
          <w:sz w:val="22"/>
          <w:szCs w:val="22"/>
        </w:rPr>
        <w:tab/>
      </w:r>
      <w:r w:rsidRPr="00F0600F">
        <w:rPr>
          <w:rFonts w:ascii="Arial" w:eastAsia="Arial" w:hAnsi="Arial" w:cs="Arial"/>
          <w:b/>
          <w:caps/>
          <w:sz w:val="22"/>
          <w:szCs w:val="22"/>
        </w:rPr>
        <w:t>Bendravimo tvarka ir kalba</w:t>
      </w:r>
    </w:p>
    <w:p w14:paraId="458404DE"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74BB8A2B"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24.1.</w:t>
      </w:r>
      <w:r w:rsidRPr="00F0600F">
        <w:rPr>
          <w:rFonts w:ascii="Arial" w:eastAsia="Arial" w:hAnsi="Arial" w:cs="Arial"/>
          <w:sz w:val="22"/>
          <w:szCs w:val="22"/>
        </w:rPr>
        <w:tab/>
      </w:r>
      <w:r w:rsidRPr="00F0600F">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0600F">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9B0857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BF03A"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533BD968"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24.4. Jeigu pranešimas siunčiamas el. paštu, laikoma, kad Šalis jį gavo kitą darbo dieną.</w:t>
      </w:r>
    </w:p>
    <w:p w14:paraId="3A1039AE"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24.5. Jeigu pranešimas siunčiamas keliais skirtingais būdais, laikoma, kad gavėjas jį gavo tada, kai jis gavo pirmesnįjį pranešimą.</w:t>
      </w:r>
    </w:p>
    <w:p w14:paraId="1B81AC51"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58BC6CAD"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25.</w:t>
      </w:r>
      <w:r w:rsidRPr="00F0600F">
        <w:rPr>
          <w:rFonts w:ascii="Arial" w:eastAsia="Arial" w:hAnsi="Arial" w:cs="Arial"/>
          <w:b/>
          <w:bCs/>
          <w:caps/>
          <w:sz w:val="22"/>
          <w:szCs w:val="22"/>
        </w:rPr>
        <w:tab/>
      </w:r>
      <w:r w:rsidRPr="00F0600F">
        <w:rPr>
          <w:rFonts w:ascii="Arial" w:eastAsia="Arial" w:hAnsi="Arial" w:cs="Arial"/>
          <w:b/>
          <w:caps/>
          <w:sz w:val="22"/>
          <w:szCs w:val="22"/>
        </w:rPr>
        <w:t>Pretenzijos ir ginčų sprendimas</w:t>
      </w:r>
    </w:p>
    <w:p w14:paraId="4FA20D1A"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16DD79A3"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99017DD" w14:textId="77777777" w:rsidR="00DB288B" w:rsidRPr="00F0600F" w:rsidRDefault="00DB288B" w:rsidP="00DB288B">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600F">
        <w:rPr>
          <w:rFonts w:ascii="Arial" w:hAnsi="Arial" w:cs="Arial"/>
          <w:sz w:val="22"/>
          <w:szCs w:val="22"/>
        </w:rPr>
        <w:t xml:space="preserve"> </w:t>
      </w:r>
      <w:r w:rsidRPr="00F0600F">
        <w:rPr>
          <w:rFonts w:ascii="Arial" w:eastAsia="Cambria" w:hAnsi="Arial" w:cs="Arial"/>
          <w:sz w:val="22"/>
          <w:szCs w:val="22"/>
        </w:rPr>
        <w:t>Lietuvos Respublikos įstatymuose nustatyta tvarka.</w:t>
      </w:r>
    </w:p>
    <w:p w14:paraId="37F05539" w14:textId="77777777" w:rsidR="00DB288B" w:rsidRPr="00F0600F" w:rsidRDefault="00DB288B" w:rsidP="00DB288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25.3. Kilę ginčai nesudaro pagrindo Šalims atsisakyti vykdyti savo prievoles pagal Sutartį.</w:t>
      </w:r>
    </w:p>
    <w:p w14:paraId="1A0240AE" w14:textId="77777777" w:rsidR="00DB288B" w:rsidRPr="00F0600F" w:rsidRDefault="00DB288B" w:rsidP="00DB288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637805F0" w14:textId="77777777" w:rsidR="00DB288B" w:rsidRPr="00F0600F" w:rsidRDefault="00DB288B" w:rsidP="00DB288B">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F0600F">
        <w:rPr>
          <w:rFonts w:ascii="Arial" w:hAnsi="Arial" w:cs="Arial"/>
          <w:sz w:val="22"/>
          <w:szCs w:val="22"/>
        </w:rPr>
        <w:t>______________</w:t>
      </w:r>
      <w:bookmarkEnd w:id="88"/>
    </w:p>
    <w:p w14:paraId="13C6EF71" w14:textId="77777777" w:rsidR="006A7B61" w:rsidRPr="006A7B61" w:rsidRDefault="006A7B61" w:rsidP="006A7B61"/>
    <w:sectPr w:rsidR="006A7B61" w:rsidRPr="006A7B61" w:rsidSect="006A7B6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7EEC" w14:textId="77777777" w:rsidR="00E177E4" w:rsidRDefault="00E177E4" w:rsidP="00D05666">
      <w:r>
        <w:separator/>
      </w:r>
    </w:p>
  </w:endnote>
  <w:endnote w:type="continuationSeparator" w:id="0">
    <w:p w14:paraId="7260E013" w14:textId="77777777" w:rsidR="00E177E4" w:rsidRDefault="00E177E4" w:rsidP="00D05666">
      <w:r>
        <w:continuationSeparator/>
      </w:r>
    </w:p>
  </w:endnote>
  <w:endnote w:type="continuationNotice" w:id="1">
    <w:p w14:paraId="3CF45881" w14:textId="77777777" w:rsidR="00E177E4" w:rsidRDefault="00E17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417A" w14:textId="77777777" w:rsidR="00E177E4" w:rsidRDefault="00E177E4" w:rsidP="00D05666">
      <w:r>
        <w:separator/>
      </w:r>
    </w:p>
  </w:footnote>
  <w:footnote w:type="continuationSeparator" w:id="0">
    <w:p w14:paraId="340E7689" w14:textId="77777777" w:rsidR="00E177E4" w:rsidRDefault="00E177E4" w:rsidP="00D05666">
      <w:r>
        <w:continuationSeparator/>
      </w:r>
    </w:p>
  </w:footnote>
  <w:footnote w:type="continuationNotice" w:id="1">
    <w:p w14:paraId="016DD1FC" w14:textId="77777777" w:rsidR="00E177E4" w:rsidRDefault="00E177E4">
      <w:pPr>
        <w:spacing w:after="0" w:line="240" w:lineRule="auto"/>
      </w:pPr>
    </w:p>
  </w:footnote>
  <w:footnote w:id="2">
    <w:p w14:paraId="0F6AD179" w14:textId="4F338E34" w:rsidR="0058089A" w:rsidRDefault="0058089A" w:rsidP="00BF15FB">
      <w:pPr>
        <w:pStyle w:val="Puslapioinaostekstas"/>
        <w:spacing w:after="0" w:line="240" w:lineRule="auto"/>
        <w:jc w:val="both"/>
        <w:rPr>
          <w:rFonts w:ascii="Arial" w:hAnsi="Arial" w:cs="Arial"/>
        </w:rPr>
      </w:pPr>
      <w:r>
        <w:rPr>
          <w:rStyle w:val="Puslapioinaosnuoroda"/>
        </w:rPr>
        <w:footnoteRef/>
      </w:r>
      <w:r>
        <w:t xml:space="preserve"> </w:t>
      </w:r>
      <w:r w:rsidRPr="00BF15FB">
        <w:rPr>
          <w:rFonts w:ascii="Arial" w:hAnsi="Arial" w:cs="Arial"/>
        </w:rPr>
        <w:t>Tiekėjui suteikiamos Paslaug</w:t>
      </w:r>
      <w:r w:rsidR="00BF15FB">
        <w:rPr>
          <w:rFonts w:ascii="Arial" w:hAnsi="Arial" w:cs="Arial"/>
        </w:rPr>
        <w:t>ų</w:t>
      </w:r>
      <w:r w:rsidRPr="00BF15FB">
        <w:rPr>
          <w:rFonts w:ascii="Arial" w:hAnsi="Arial" w:cs="Arial"/>
        </w:rPr>
        <w:t xml:space="preserve"> gavėj</w:t>
      </w:r>
      <w:r w:rsidR="00BF15FB">
        <w:rPr>
          <w:rFonts w:ascii="Arial" w:hAnsi="Arial" w:cs="Arial"/>
        </w:rPr>
        <w:t>ų</w:t>
      </w:r>
      <w:r w:rsidRPr="00BF15FB">
        <w:rPr>
          <w:rFonts w:ascii="Arial" w:hAnsi="Arial" w:cs="Arial"/>
        </w:rPr>
        <w:t xml:space="preserve"> valdomos transporto priemonės, kurių suteikimas Paslaugų teikimui nėra ir ateityje negali būti laikomas turto perdavimu, perleidimu ar kitokiu leidimu naudotis turtu Paslaugų tiekėjui.</w:t>
      </w:r>
    </w:p>
    <w:p w14:paraId="13D2502F" w14:textId="329714E1" w:rsidR="00BF15FB" w:rsidRPr="00BF15FB" w:rsidRDefault="00BF15FB" w:rsidP="00BF15FB">
      <w:pPr>
        <w:pStyle w:val="Puslapioinaostekstas"/>
        <w:spacing w:after="0" w:line="240" w:lineRule="auto"/>
        <w:jc w:val="both"/>
        <w:rPr>
          <w:rFonts w:ascii="Arial" w:hAnsi="Arial" w:cs="Arial"/>
        </w:rPr>
      </w:pPr>
      <w:r w:rsidRPr="00BF15FB">
        <w:rPr>
          <w:rFonts w:ascii="Arial" w:hAnsi="Arial" w:cs="Arial"/>
        </w:rPr>
        <w:t xml:space="preserve">Esant poreikiui </w:t>
      </w:r>
      <w:r>
        <w:rPr>
          <w:rFonts w:ascii="Arial" w:hAnsi="Arial" w:cs="Arial"/>
        </w:rPr>
        <w:t>apžiūrėti transporto priemones ir įvertinti jų būklę</w:t>
      </w:r>
      <w:r w:rsidRPr="00BF15FB">
        <w:rPr>
          <w:rFonts w:ascii="Arial" w:hAnsi="Arial" w:cs="Arial"/>
        </w:rPr>
        <w:t xml:space="preserve"> </w:t>
      </w:r>
      <w:r>
        <w:rPr>
          <w:rFonts w:ascii="Arial" w:hAnsi="Arial" w:cs="Arial"/>
        </w:rPr>
        <w:t xml:space="preserve">tiekėjai turi kreiptis į perkančiąją organizaciją. </w:t>
      </w:r>
    </w:p>
  </w:footnote>
  <w:footnote w:id="3">
    <w:p w14:paraId="02BBC863" w14:textId="77777777" w:rsidR="009C5C77" w:rsidRDefault="009C5C77" w:rsidP="009C5C77">
      <w:pPr>
        <w:pStyle w:val="Puslapioinaostekstas"/>
        <w:tabs>
          <w:tab w:val="left" w:pos="3276"/>
        </w:tabs>
      </w:pPr>
    </w:p>
  </w:footnote>
  <w:footnote w:id="4">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8">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9">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10">
    <w:p w14:paraId="155D4704" w14:textId="77777777" w:rsidR="003D5B48" w:rsidRPr="003D5B48" w:rsidRDefault="003D5B48" w:rsidP="003D5B48">
      <w:pPr>
        <w:pStyle w:val="Puslapioinaostekstas"/>
        <w:spacing w:after="0" w:line="240" w:lineRule="auto"/>
        <w:jc w:val="both"/>
        <w:rPr>
          <w:rFonts w:ascii="Arial" w:hAnsi="Arial" w:cs="Arial"/>
        </w:rPr>
      </w:pPr>
      <w:r w:rsidRPr="00B756A8">
        <w:rPr>
          <w:rStyle w:val="Puslapioinaosnuoroda"/>
          <w:rFonts w:ascii="Times New Roman" w:hAnsi="Times New Roman"/>
        </w:rPr>
        <w:footnoteRef/>
      </w:r>
      <w:r w:rsidRPr="00B756A8">
        <w:rPr>
          <w:rFonts w:ascii="Times New Roman" w:hAnsi="Times New Roman"/>
        </w:rPr>
        <w:t xml:space="preserve"> </w:t>
      </w:r>
      <w:r w:rsidRPr="003D5B48">
        <w:rPr>
          <w:rFonts w:ascii="Arial" w:hAnsi="Arial" w:cs="Arial"/>
        </w:rPr>
        <w:t>Dėl pirkimo objekto specifikos tas pats asmuo negali atlikti kelių veiklų ir kelių nurodytų specialistų pareigų (įsigyjamos paslaugos, kurios turės būti teikiamos tuo pačiu metu).</w:t>
      </w:r>
    </w:p>
  </w:footnote>
  <w:footnote w:id="11">
    <w:p w14:paraId="5F801757" w14:textId="77777777" w:rsidR="003D5B48" w:rsidRPr="003D5B48" w:rsidRDefault="003D5B48" w:rsidP="003D5B48">
      <w:pPr>
        <w:pStyle w:val="Puslapioinaostekstas"/>
        <w:spacing w:after="0" w:line="240" w:lineRule="auto"/>
        <w:rPr>
          <w:rFonts w:ascii="Arial" w:hAnsi="Arial" w:cs="Arial"/>
        </w:rPr>
      </w:pPr>
      <w:r w:rsidRPr="003D5B48">
        <w:rPr>
          <w:rStyle w:val="Puslapioinaosnuoroda"/>
          <w:rFonts w:ascii="Arial" w:hAnsi="Arial" w:cs="Arial"/>
        </w:rPr>
        <w:footnoteRef/>
      </w:r>
      <w:r w:rsidRPr="003D5B48">
        <w:rPr>
          <w:rFonts w:ascii="Arial" w:hAnsi="Arial" w:cs="Arial"/>
        </w:rPr>
        <w:t xml:space="preserve"> Kartu pateikiamos dokumentų kopijos. </w:t>
      </w:r>
    </w:p>
  </w:footnote>
  <w:footnote w:id="12">
    <w:p w14:paraId="0E88A0E8" w14:textId="77777777" w:rsidR="00DB288B" w:rsidRDefault="00DB288B" w:rsidP="00DB288B">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2A919A28" w14:textId="77777777" w:rsidR="00DB288B" w:rsidRPr="00DD345C" w:rsidRDefault="00DB288B" w:rsidP="00DB288B">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87B0D86"/>
    <w:multiLevelType w:val="multilevel"/>
    <w:tmpl w:val="1F16D232"/>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2B79AC"/>
    <w:multiLevelType w:val="hybridMultilevel"/>
    <w:tmpl w:val="2E04B6A8"/>
    <w:lvl w:ilvl="0" w:tplc="4B241E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5" w15:restartNumberingAfterBreak="0">
    <w:nsid w:val="29DF0AF8"/>
    <w:multiLevelType w:val="hybridMultilevel"/>
    <w:tmpl w:val="059C6CE6"/>
    <w:lvl w:ilvl="0" w:tplc="5338E6AA">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F44974"/>
    <w:multiLevelType w:val="multilevel"/>
    <w:tmpl w:val="D30ACE56"/>
    <w:lvl w:ilvl="0">
      <w:start w:val="1"/>
      <w:numFmt w:val="decimal"/>
      <w:lvlText w:val="%1."/>
      <w:lvlJc w:val="left"/>
      <w:pPr>
        <w:ind w:left="720" w:hanging="360"/>
      </w:pPr>
    </w:lvl>
    <w:lvl w:ilvl="1">
      <w:start w:val="6"/>
      <w:numFmt w:val="decimal"/>
      <w:isLgl/>
      <w:lvlText w:val="%1.%2."/>
      <w:lvlJc w:val="left"/>
      <w:pPr>
        <w:ind w:left="114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333B32"/>
    <w:multiLevelType w:val="multilevel"/>
    <w:tmpl w:val="01266B2E"/>
    <w:lvl w:ilvl="0">
      <w:start w:val="1"/>
      <w:numFmt w:val="decimal"/>
      <w:lvlText w:val="%1."/>
      <w:lvlJc w:val="left"/>
      <w:pPr>
        <w:ind w:left="360" w:hanging="360"/>
      </w:pPr>
      <w:rPr>
        <w:rFonts w:hint="default"/>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4" w15:restartNumberingAfterBreak="0">
    <w:nsid w:val="3AF50EB8"/>
    <w:multiLevelType w:val="multilevel"/>
    <w:tmpl w:val="7B3040CA"/>
    <w:lvl w:ilvl="0">
      <w:start w:val="2"/>
      <w:numFmt w:val="decimal"/>
      <w:lvlText w:val="%1."/>
      <w:lvlJc w:val="left"/>
      <w:pPr>
        <w:ind w:left="390" w:hanging="390"/>
      </w:pPr>
      <w:rPr>
        <w:rFonts w:hint="default"/>
        <w:b/>
      </w:rPr>
    </w:lvl>
    <w:lvl w:ilvl="1">
      <w:start w:val="1"/>
      <w:numFmt w:val="decimal"/>
      <w:lvlText w:val="%1.%2."/>
      <w:lvlJc w:val="left"/>
      <w:pPr>
        <w:ind w:left="2160" w:hanging="72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25"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2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7"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040061B"/>
    <w:multiLevelType w:val="hybridMultilevel"/>
    <w:tmpl w:val="FD100E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F54E74"/>
    <w:multiLevelType w:val="multilevel"/>
    <w:tmpl w:val="F1FCE6CC"/>
    <w:lvl w:ilvl="0">
      <w:start w:val="4"/>
      <w:numFmt w:val="decimal"/>
      <w:lvlText w:val="%1."/>
      <w:lvlJc w:val="left"/>
      <w:pPr>
        <w:ind w:left="390" w:hanging="390"/>
      </w:pPr>
      <w:rPr>
        <w:rFonts w:hint="default"/>
        <w:i w:val="0"/>
        <w:iCs w:val="0"/>
      </w:rPr>
    </w:lvl>
    <w:lvl w:ilvl="1">
      <w:start w:val="1"/>
      <w:numFmt w:val="decimal"/>
      <w:lvlText w:val="%1.%2."/>
      <w:lvlJc w:val="left"/>
      <w:pPr>
        <w:ind w:left="1287"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C9E1A50"/>
    <w:multiLevelType w:val="hybridMultilevel"/>
    <w:tmpl w:val="45E26418"/>
    <w:lvl w:ilvl="0" w:tplc="B9C09DF8">
      <w:start w:val="2"/>
      <w:numFmt w:val="bullet"/>
      <w:lvlText w:val="-"/>
      <w:lvlJc w:val="left"/>
      <w:pPr>
        <w:ind w:left="720"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8"/>
  </w:num>
  <w:num w:numId="2" w16cid:durableId="29112251">
    <w:abstractNumId w:val="5"/>
  </w:num>
  <w:num w:numId="3" w16cid:durableId="284623839">
    <w:abstractNumId w:val="37"/>
  </w:num>
  <w:num w:numId="4" w16cid:durableId="1722971287">
    <w:abstractNumId w:val="31"/>
  </w:num>
  <w:num w:numId="5" w16cid:durableId="599678168">
    <w:abstractNumId w:val="2"/>
  </w:num>
  <w:num w:numId="6" w16cid:durableId="519247557">
    <w:abstractNumId w:val="45"/>
  </w:num>
  <w:num w:numId="7" w16cid:durableId="1981108048">
    <w:abstractNumId w:val="39"/>
  </w:num>
  <w:num w:numId="8" w16cid:durableId="2056539459">
    <w:abstractNumId w:val="26"/>
  </w:num>
  <w:num w:numId="9" w16cid:durableId="2082556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2"/>
  </w:num>
  <w:num w:numId="11" w16cid:durableId="384331151">
    <w:abstractNumId w:val="46"/>
  </w:num>
  <w:num w:numId="12" w16cid:durableId="809177494">
    <w:abstractNumId w:val="47"/>
  </w:num>
  <w:num w:numId="13" w16cid:durableId="1641183022">
    <w:abstractNumId w:val="10"/>
  </w:num>
  <w:num w:numId="14" w16cid:durableId="1736512532">
    <w:abstractNumId w:val="27"/>
  </w:num>
  <w:num w:numId="15" w16cid:durableId="1596397886">
    <w:abstractNumId w:val="6"/>
  </w:num>
  <w:num w:numId="16" w16cid:durableId="8108280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0"/>
  </w:num>
  <w:num w:numId="28" w16cid:durableId="1414738004">
    <w:abstractNumId w:val="1"/>
  </w:num>
  <w:num w:numId="29" w16cid:durableId="1497301107">
    <w:abstractNumId w:val="35"/>
  </w:num>
  <w:num w:numId="30" w16cid:durableId="908077914">
    <w:abstractNumId w:val="38"/>
  </w:num>
  <w:num w:numId="31" w16cid:durableId="1305044510">
    <w:abstractNumId w:val="34"/>
  </w:num>
  <w:num w:numId="32" w16cid:durableId="1541237581">
    <w:abstractNumId w:val="17"/>
  </w:num>
  <w:num w:numId="33" w16cid:durableId="1760520037">
    <w:abstractNumId w:val="7"/>
  </w:num>
  <w:num w:numId="34" w16cid:durableId="1840466647">
    <w:abstractNumId w:val="12"/>
  </w:num>
  <w:num w:numId="35" w16cid:durableId="406541926">
    <w:abstractNumId w:val="14"/>
  </w:num>
  <w:num w:numId="36" w16cid:durableId="590235965">
    <w:abstractNumId w:val="41"/>
  </w:num>
  <w:num w:numId="37" w16cid:durableId="1815564401">
    <w:abstractNumId w:val="36"/>
  </w:num>
  <w:num w:numId="38" w16cid:durableId="1904871060">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760896">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570603">
    <w:abstractNumId w:val="0"/>
  </w:num>
  <w:num w:numId="41" w16cid:durableId="1548570947">
    <w:abstractNumId w:val="4"/>
  </w:num>
  <w:num w:numId="42" w16cid:durableId="2085224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9977719">
    <w:abstractNumId w:val="15"/>
  </w:num>
  <w:num w:numId="44" w16cid:durableId="709187693">
    <w:abstractNumId w:val="24"/>
  </w:num>
  <w:num w:numId="45" w16cid:durableId="1593664185">
    <w:abstractNumId w:val="44"/>
  </w:num>
  <w:num w:numId="46" w16cid:durableId="2072732512">
    <w:abstractNumId w:val="8"/>
  </w:num>
  <w:num w:numId="47" w16cid:durableId="2035184345">
    <w:abstractNumId w:val="11"/>
  </w:num>
  <w:num w:numId="48" w16cid:durableId="227107945">
    <w:abstractNumId w:val="42"/>
  </w:num>
  <w:num w:numId="49" w16cid:durableId="1481847635">
    <w:abstractNumId w:val="19"/>
  </w:num>
  <w:num w:numId="50" w16cid:durableId="183246936">
    <w:abstractNumId w:val="25"/>
  </w:num>
  <w:num w:numId="51" w16cid:durableId="831795450">
    <w:abstractNumId w:val="40"/>
  </w:num>
  <w:num w:numId="52" w16cid:durableId="1803423347">
    <w:abstractNumId w:val="21"/>
  </w:num>
  <w:num w:numId="53" w16cid:durableId="1644852881">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14"/>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489"/>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8EF"/>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3169"/>
    <w:rsid w:val="000A5738"/>
    <w:rsid w:val="000A5D98"/>
    <w:rsid w:val="000A5FB1"/>
    <w:rsid w:val="000A6BBE"/>
    <w:rsid w:val="000A72C3"/>
    <w:rsid w:val="000A76C1"/>
    <w:rsid w:val="000A7A78"/>
    <w:rsid w:val="000A7BF8"/>
    <w:rsid w:val="000A7E99"/>
    <w:rsid w:val="000B049C"/>
    <w:rsid w:val="000B0CED"/>
    <w:rsid w:val="000B11AB"/>
    <w:rsid w:val="000B1428"/>
    <w:rsid w:val="000B15AB"/>
    <w:rsid w:val="000B1F86"/>
    <w:rsid w:val="000B21F2"/>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2A32"/>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3E32"/>
    <w:rsid w:val="0020417D"/>
    <w:rsid w:val="00204363"/>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6E6A"/>
    <w:rsid w:val="0023731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7BE"/>
    <w:rsid w:val="00294B97"/>
    <w:rsid w:val="00294BE3"/>
    <w:rsid w:val="002955C5"/>
    <w:rsid w:val="002960E2"/>
    <w:rsid w:val="00296526"/>
    <w:rsid w:val="002970CF"/>
    <w:rsid w:val="00297490"/>
    <w:rsid w:val="002974D4"/>
    <w:rsid w:val="002A00F8"/>
    <w:rsid w:val="002A0BEB"/>
    <w:rsid w:val="002A14CA"/>
    <w:rsid w:val="002A191E"/>
    <w:rsid w:val="002A1EB6"/>
    <w:rsid w:val="002A25D9"/>
    <w:rsid w:val="002A2E8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D63"/>
    <w:rsid w:val="00327FB6"/>
    <w:rsid w:val="003300F2"/>
    <w:rsid w:val="00331673"/>
    <w:rsid w:val="00331ED1"/>
    <w:rsid w:val="003328D9"/>
    <w:rsid w:val="00332CE6"/>
    <w:rsid w:val="003332F0"/>
    <w:rsid w:val="00333BF8"/>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5CE"/>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E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B48"/>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6AA2"/>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3E4"/>
    <w:rsid w:val="00431627"/>
    <w:rsid w:val="00432500"/>
    <w:rsid w:val="00432574"/>
    <w:rsid w:val="0043288C"/>
    <w:rsid w:val="0043335A"/>
    <w:rsid w:val="00433528"/>
    <w:rsid w:val="00433548"/>
    <w:rsid w:val="00433775"/>
    <w:rsid w:val="00433991"/>
    <w:rsid w:val="004339F9"/>
    <w:rsid w:val="00433A4A"/>
    <w:rsid w:val="00433FD7"/>
    <w:rsid w:val="00434182"/>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65"/>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8AC"/>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89A"/>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693"/>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2BC"/>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07D41"/>
    <w:rsid w:val="00610205"/>
    <w:rsid w:val="006102F3"/>
    <w:rsid w:val="00610440"/>
    <w:rsid w:val="0061093E"/>
    <w:rsid w:val="006119DC"/>
    <w:rsid w:val="00611EAA"/>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205C"/>
    <w:rsid w:val="00623F37"/>
    <w:rsid w:val="00623F56"/>
    <w:rsid w:val="006242E9"/>
    <w:rsid w:val="0062439E"/>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F68"/>
    <w:rsid w:val="00640399"/>
    <w:rsid w:val="00640DBD"/>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D0"/>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1A"/>
    <w:rsid w:val="006A737F"/>
    <w:rsid w:val="006A7476"/>
    <w:rsid w:val="006A754A"/>
    <w:rsid w:val="006A7B61"/>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1C5A"/>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0C"/>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9DC"/>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244"/>
    <w:rsid w:val="007B732B"/>
    <w:rsid w:val="007B7403"/>
    <w:rsid w:val="007B742F"/>
    <w:rsid w:val="007B7651"/>
    <w:rsid w:val="007B773D"/>
    <w:rsid w:val="007C03C7"/>
    <w:rsid w:val="007C0612"/>
    <w:rsid w:val="007C12C6"/>
    <w:rsid w:val="007C1C57"/>
    <w:rsid w:val="007C2436"/>
    <w:rsid w:val="007C26A4"/>
    <w:rsid w:val="007C2D36"/>
    <w:rsid w:val="007C32F8"/>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0BB5"/>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E0"/>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337"/>
    <w:rsid w:val="00987A2C"/>
    <w:rsid w:val="00987DE7"/>
    <w:rsid w:val="00990052"/>
    <w:rsid w:val="0099098F"/>
    <w:rsid w:val="00990E9B"/>
    <w:rsid w:val="009910A4"/>
    <w:rsid w:val="00991602"/>
    <w:rsid w:val="00991D5A"/>
    <w:rsid w:val="009921F1"/>
    <w:rsid w:val="00992220"/>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4F99"/>
    <w:rsid w:val="009D5909"/>
    <w:rsid w:val="009D5D9E"/>
    <w:rsid w:val="009D61CE"/>
    <w:rsid w:val="009D62CF"/>
    <w:rsid w:val="009D6598"/>
    <w:rsid w:val="009D7294"/>
    <w:rsid w:val="009D73D9"/>
    <w:rsid w:val="009D779F"/>
    <w:rsid w:val="009E0370"/>
    <w:rsid w:val="009E064A"/>
    <w:rsid w:val="009E07D4"/>
    <w:rsid w:val="009E0A75"/>
    <w:rsid w:val="009E10C6"/>
    <w:rsid w:val="009E1B62"/>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ACF"/>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AA5"/>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B"/>
    <w:rsid w:val="00A64534"/>
    <w:rsid w:val="00A64641"/>
    <w:rsid w:val="00A646E1"/>
    <w:rsid w:val="00A649F1"/>
    <w:rsid w:val="00A64E56"/>
    <w:rsid w:val="00A6570E"/>
    <w:rsid w:val="00A65A55"/>
    <w:rsid w:val="00A65B5C"/>
    <w:rsid w:val="00A65CD9"/>
    <w:rsid w:val="00A6625B"/>
    <w:rsid w:val="00A67567"/>
    <w:rsid w:val="00A67980"/>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647"/>
    <w:rsid w:val="00A76F66"/>
    <w:rsid w:val="00A7771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435"/>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3F2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1BB5"/>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708"/>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5FB"/>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5B57"/>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76F"/>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1D83"/>
    <w:rsid w:val="00C32030"/>
    <w:rsid w:val="00C327B5"/>
    <w:rsid w:val="00C32E53"/>
    <w:rsid w:val="00C3320B"/>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696"/>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5E0D"/>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134E"/>
    <w:rsid w:val="00CE1414"/>
    <w:rsid w:val="00CE14DF"/>
    <w:rsid w:val="00CE1F13"/>
    <w:rsid w:val="00CE2489"/>
    <w:rsid w:val="00CE275A"/>
    <w:rsid w:val="00CE28F2"/>
    <w:rsid w:val="00CE2A1E"/>
    <w:rsid w:val="00CE2A25"/>
    <w:rsid w:val="00CE3247"/>
    <w:rsid w:val="00CE33AD"/>
    <w:rsid w:val="00CE399B"/>
    <w:rsid w:val="00CE3BB2"/>
    <w:rsid w:val="00CE48FF"/>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6ECA"/>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5D79"/>
    <w:rsid w:val="00D3766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2135"/>
    <w:rsid w:val="00DB27C4"/>
    <w:rsid w:val="00DB2857"/>
    <w:rsid w:val="00DB288B"/>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194"/>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7E4"/>
    <w:rsid w:val="00E17854"/>
    <w:rsid w:val="00E17924"/>
    <w:rsid w:val="00E17D47"/>
    <w:rsid w:val="00E20832"/>
    <w:rsid w:val="00E20941"/>
    <w:rsid w:val="00E20B63"/>
    <w:rsid w:val="00E21018"/>
    <w:rsid w:val="00E213D4"/>
    <w:rsid w:val="00E217CA"/>
    <w:rsid w:val="00E2216E"/>
    <w:rsid w:val="00E224F1"/>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27F91"/>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6E7E"/>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66A"/>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00"/>
    <w:rsid w:val="00EA6E8F"/>
    <w:rsid w:val="00EA6F5B"/>
    <w:rsid w:val="00EA7100"/>
    <w:rsid w:val="00EA7102"/>
    <w:rsid w:val="00EA76DD"/>
    <w:rsid w:val="00EB01C2"/>
    <w:rsid w:val="00EB03BA"/>
    <w:rsid w:val="00EB04BE"/>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A3F"/>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D9E"/>
    <w:rsid w:val="00F25241"/>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D4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A7F39"/>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4FEB"/>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8C1"/>
    <w:rsid w:val="00FE3A64"/>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39"/>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Lentelstinklelis10">
    <w:name w:val="Lentelės tinklelis10"/>
    <w:basedOn w:val="prastojilentel"/>
    <w:next w:val="Lentelstinklelis"/>
    <w:uiPriority w:val="39"/>
    <w:qFormat/>
    <w:rsid w:val="005808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qFormat/>
    <w:rsid w:val="00392E9B"/>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11">
    <w:name w:val="Diagrama11"/>
    <w:basedOn w:val="prastasis"/>
    <w:next w:val="Puslapioinaostekstas"/>
    <w:uiPriority w:val="99"/>
    <w:rsid w:val="00DB288B"/>
    <w:pPr>
      <w:spacing w:after="0" w:line="240" w:lineRule="auto"/>
      <w:jc w:val="both"/>
    </w:pPr>
    <w:rPr>
      <w:rFonts w:ascii="Times New Roman" w:hAnsi="Times New Roman" w:cs="Times New Roman"/>
      <w:sz w:val="20"/>
      <w:szCs w:val="20"/>
    </w:rPr>
  </w:style>
  <w:style w:type="paragraph" w:customStyle="1" w:styleId="arno1">
    <w:name w:val="arno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B288B"/>
  </w:style>
  <w:style w:type="character" w:customStyle="1" w:styleId="CommentTextChar1">
    <w:name w:val="Comment Text Char1"/>
    <w:basedOn w:val="Numatytasispastraiposriftas"/>
    <w:rsid w:val="00DB288B"/>
  </w:style>
  <w:style w:type="paragraph" w:customStyle="1" w:styleId="xl65">
    <w:name w:val="xl65"/>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DB288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DB288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DB288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DB288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DB288B"/>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DB288B"/>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DB288B"/>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DB288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DB288B"/>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DB288B"/>
  </w:style>
  <w:style w:type="table" w:customStyle="1" w:styleId="Lentelstinklelis51">
    <w:name w:val="Lentelės tinklelis51"/>
    <w:basedOn w:val="prastojilentel"/>
    <w:rsid w:val="00DB28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44512845">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27984030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4575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www.stat.gov.lt" TargetMode="Externa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www.registrucentras.lt/jar/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hyperlink" Target="mailto:raimonda.alysiene@taurag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savivalda@taurag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605689CF4E4CD7A56EF1C674A53433"/>
        <w:category>
          <w:name w:val="Bendrosios nuostatos"/>
          <w:gallery w:val="placeholder"/>
        </w:category>
        <w:types>
          <w:type w:val="bbPlcHdr"/>
        </w:types>
        <w:behaviors>
          <w:behavior w:val="content"/>
        </w:behaviors>
        <w:guid w:val="{DD2E885E-1600-4AC6-AFF1-5510FA387231}"/>
      </w:docPartPr>
      <w:docPartBody>
        <w:p w:rsidR="00D935C8" w:rsidRDefault="005453E9" w:rsidP="005453E9">
          <w:pPr>
            <w:pStyle w:val="15605689CF4E4CD7A56EF1C674A53433"/>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E9"/>
    <w:rsid w:val="000D3BDA"/>
    <w:rsid w:val="00123F87"/>
    <w:rsid w:val="00203E32"/>
    <w:rsid w:val="005453E9"/>
    <w:rsid w:val="00CA5696"/>
    <w:rsid w:val="00CE78FB"/>
    <w:rsid w:val="00D807A8"/>
    <w:rsid w:val="00D935C8"/>
    <w:rsid w:val="00E224F1"/>
    <w:rsid w:val="00E56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53E9"/>
  </w:style>
  <w:style w:type="paragraph" w:customStyle="1" w:styleId="15605689CF4E4CD7A56EF1C674A53433">
    <w:name w:val="15605689CF4E4CD7A56EF1C674A53433"/>
    <w:rsid w:val="00545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126192</Words>
  <Characters>71930</Characters>
  <Application>Microsoft Office Word</Application>
  <DocSecurity>0</DocSecurity>
  <Lines>599</Lines>
  <Paragraphs>395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2</cp:revision>
  <dcterms:created xsi:type="dcterms:W3CDTF">2025-04-14T08:44:00Z</dcterms:created>
  <dcterms:modified xsi:type="dcterms:W3CDTF">2025-04-14T08:44:00Z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