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06136" w14:textId="4F99F6F7" w:rsidR="00E541E9" w:rsidRDefault="00316413" w:rsidP="008D4A4B">
      <w:pPr>
        <w:pStyle w:val="prastasiniatinklio"/>
        <w:tabs>
          <w:tab w:val="left" w:pos="6075"/>
        </w:tabs>
        <w:spacing w:before="0" w:after="0"/>
        <w:jc w:val="both"/>
        <w:rPr>
          <w:color w:val="000000"/>
          <w:lang w:val="lt-LT"/>
        </w:rPr>
      </w:pPr>
      <w:r>
        <w:rPr>
          <w:color w:val="000000"/>
          <w:lang w:val="lt-LT"/>
        </w:rPr>
        <w:t>Suinteresuotiems dalyviams</w:t>
      </w:r>
      <w:r w:rsidR="008D4A4B">
        <w:rPr>
          <w:color w:val="000000"/>
          <w:lang w:val="lt-LT"/>
        </w:rPr>
        <w:tab/>
      </w:r>
      <w:r w:rsidR="00F356B8">
        <w:rPr>
          <w:color w:val="000000"/>
          <w:lang w:val="lt-LT"/>
        </w:rPr>
        <w:t xml:space="preserve">                </w:t>
      </w:r>
      <w:r w:rsidR="008D4A4B">
        <w:rPr>
          <w:color w:val="000000"/>
          <w:lang w:val="lt-LT"/>
        </w:rPr>
        <w:t>2025-04-14</w:t>
      </w:r>
    </w:p>
    <w:p w14:paraId="5F839E4C" w14:textId="5271B691" w:rsidR="008D4A4B" w:rsidRDefault="008D4A4B" w:rsidP="008D4A4B">
      <w:pPr>
        <w:pStyle w:val="prastasiniatinklio"/>
        <w:tabs>
          <w:tab w:val="left" w:pos="6075"/>
        </w:tabs>
        <w:spacing w:before="0" w:after="0"/>
        <w:jc w:val="both"/>
        <w:rPr>
          <w:color w:val="000000"/>
          <w:lang w:val="lt-LT"/>
        </w:rPr>
      </w:pPr>
      <w:r>
        <w:rPr>
          <w:color w:val="000000"/>
          <w:lang w:val="lt-LT"/>
        </w:rPr>
        <w:tab/>
      </w:r>
    </w:p>
    <w:p w14:paraId="1BB19984" w14:textId="77777777" w:rsidR="008D4A4B" w:rsidRDefault="008D4A4B" w:rsidP="00671E78">
      <w:pPr>
        <w:pStyle w:val="prastasiniatinklio"/>
        <w:spacing w:before="0" w:after="0"/>
        <w:jc w:val="both"/>
        <w:rPr>
          <w:color w:val="000000"/>
          <w:lang w:val="lt-LT"/>
        </w:rPr>
      </w:pPr>
    </w:p>
    <w:p w14:paraId="76A6B2DD" w14:textId="77777777" w:rsidR="00EF0381" w:rsidRDefault="00EF0381" w:rsidP="00671E78">
      <w:pPr>
        <w:pStyle w:val="prastasiniatinklio"/>
        <w:spacing w:before="0" w:after="0"/>
        <w:jc w:val="both"/>
        <w:rPr>
          <w:color w:val="000000"/>
          <w:lang w:val="lt-LT"/>
        </w:rPr>
      </w:pPr>
    </w:p>
    <w:p w14:paraId="4D6F482A" w14:textId="3C9169C7" w:rsidR="008D4A4B" w:rsidRPr="00EF0381" w:rsidRDefault="00A17CF3" w:rsidP="00671E78">
      <w:pPr>
        <w:pStyle w:val="prastasiniatinklio"/>
        <w:spacing w:before="0" w:after="0"/>
        <w:jc w:val="both"/>
        <w:rPr>
          <w:b/>
          <w:bCs/>
          <w:color w:val="000000"/>
          <w:lang w:val="lt-LT"/>
        </w:rPr>
      </w:pPr>
      <w:r>
        <w:rPr>
          <w:b/>
          <w:bCs/>
          <w:color w:val="000000"/>
          <w:lang w:val="lt-LT"/>
        </w:rPr>
        <w:t>DĖL PRETENZIJOS PIRKIME Nr. 1917657</w:t>
      </w:r>
    </w:p>
    <w:p w14:paraId="75F07F68" w14:textId="77777777" w:rsidR="008D4A4B" w:rsidRDefault="008D4A4B" w:rsidP="00671E78">
      <w:pPr>
        <w:pStyle w:val="prastasiniatinklio"/>
        <w:spacing w:before="0" w:after="0"/>
        <w:jc w:val="both"/>
        <w:rPr>
          <w:color w:val="000000"/>
          <w:lang w:val="lt-LT"/>
        </w:rPr>
      </w:pPr>
    </w:p>
    <w:p w14:paraId="2CAB05AB" w14:textId="77777777" w:rsidR="000C7CB2" w:rsidRDefault="000C7CB2" w:rsidP="00CC2EDB">
      <w:pPr>
        <w:pStyle w:val="prastasiniatinklio"/>
        <w:spacing w:before="0" w:after="0"/>
        <w:ind w:firstLine="709"/>
        <w:jc w:val="both"/>
        <w:rPr>
          <w:color w:val="000000"/>
          <w:lang w:val="lt-LT"/>
        </w:rPr>
      </w:pPr>
    </w:p>
    <w:p w14:paraId="0088BABA" w14:textId="77777777" w:rsidR="000E1076" w:rsidRDefault="00CC2EDB" w:rsidP="00416D6F">
      <w:pPr>
        <w:pStyle w:val="prastasiniatinklio"/>
        <w:spacing w:before="0" w:after="0" w:line="288" w:lineRule="auto"/>
        <w:ind w:firstLine="709"/>
        <w:jc w:val="both"/>
        <w:rPr>
          <w:color w:val="000000"/>
          <w:lang w:val="lt-LT"/>
        </w:rPr>
      </w:pPr>
      <w:r w:rsidRPr="00416D6F">
        <w:rPr>
          <w:color w:val="000000"/>
          <w:lang w:val="lt-LT"/>
        </w:rPr>
        <w:t>Perkančioji organizacija</w:t>
      </w:r>
      <w:r w:rsidR="00425F81">
        <w:rPr>
          <w:color w:val="000000"/>
          <w:lang w:val="lt-LT"/>
        </w:rPr>
        <w:t xml:space="preserve"> UAB Kauno miesto paslaugų centras (toliau – Perkančioji organizacija)</w:t>
      </w:r>
      <w:r w:rsidRPr="00416D6F">
        <w:rPr>
          <w:color w:val="000000"/>
          <w:lang w:val="lt-LT"/>
        </w:rPr>
        <w:t xml:space="preserve"> </w:t>
      </w:r>
      <w:r w:rsidR="0068124A" w:rsidRPr="00416D6F">
        <w:rPr>
          <w:color w:val="000000"/>
          <w:lang w:val="lt-LT"/>
        </w:rPr>
        <w:t>vykd</w:t>
      </w:r>
      <w:r w:rsidR="00425F81">
        <w:rPr>
          <w:color w:val="000000"/>
          <w:lang w:val="lt-LT"/>
        </w:rPr>
        <w:t>o</w:t>
      </w:r>
      <w:r w:rsidRPr="00416D6F">
        <w:rPr>
          <w:color w:val="000000"/>
          <w:lang w:val="lt-LT"/>
        </w:rPr>
        <w:t xml:space="preserve"> </w:t>
      </w:r>
      <w:r w:rsidR="00671E78" w:rsidRPr="00416D6F">
        <w:rPr>
          <w:color w:val="000000"/>
          <w:lang w:val="lt-LT"/>
        </w:rPr>
        <w:t>supaprastint</w:t>
      </w:r>
      <w:r w:rsidRPr="00416D6F">
        <w:rPr>
          <w:color w:val="000000"/>
          <w:lang w:val="lt-LT"/>
        </w:rPr>
        <w:t>ą</w:t>
      </w:r>
      <w:r w:rsidR="00671E78" w:rsidRPr="00416D6F">
        <w:rPr>
          <w:color w:val="000000"/>
          <w:lang w:val="lt-LT"/>
        </w:rPr>
        <w:t xml:space="preserve"> atvir</w:t>
      </w:r>
      <w:r w:rsidRPr="00416D6F">
        <w:rPr>
          <w:color w:val="000000"/>
          <w:lang w:val="lt-LT"/>
        </w:rPr>
        <w:t>ą</w:t>
      </w:r>
      <w:r w:rsidR="00671E78" w:rsidRPr="00416D6F">
        <w:rPr>
          <w:color w:val="000000"/>
          <w:lang w:val="lt-LT"/>
        </w:rPr>
        <w:t xml:space="preserve"> konkurs</w:t>
      </w:r>
      <w:r w:rsidRPr="00416D6F">
        <w:rPr>
          <w:color w:val="000000"/>
          <w:lang w:val="lt-LT"/>
        </w:rPr>
        <w:t>ą</w:t>
      </w:r>
      <w:r w:rsidR="00671E78" w:rsidRPr="00416D6F">
        <w:rPr>
          <w:color w:val="000000"/>
          <w:lang w:val="lt-LT"/>
        </w:rPr>
        <w:t xml:space="preserve"> „</w:t>
      </w:r>
      <w:r w:rsidR="005D03F6" w:rsidRPr="00416D6F">
        <w:rPr>
          <w:i/>
          <w:iCs/>
          <w:color w:val="000000"/>
          <w:lang w:val="lt-LT"/>
        </w:rPr>
        <w:t>Virtualių serverių nuoma, priežiūra ir aptarn</w:t>
      </w:r>
      <w:r w:rsidR="00DF69BB" w:rsidRPr="00416D6F">
        <w:rPr>
          <w:i/>
          <w:iCs/>
          <w:color w:val="000000"/>
          <w:lang w:val="lt-LT"/>
        </w:rPr>
        <w:t>avimo paslaugos</w:t>
      </w:r>
      <w:r w:rsidR="00671E78" w:rsidRPr="00416D6F">
        <w:rPr>
          <w:color w:val="000000"/>
          <w:lang w:val="lt-LT"/>
        </w:rPr>
        <w:t xml:space="preserve"> “ (pirkimo </w:t>
      </w:r>
      <w:r w:rsidR="00DF69BB" w:rsidRPr="00416D6F">
        <w:rPr>
          <w:color w:val="000000"/>
          <w:lang w:val="lt-LT"/>
        </w:rPr>
        <w:t>ID</w:t>
      </w:r>
      <w:r w:rsidR="00671E78" w:rsidRPr="00416D6F">
        <w:rPr>
          <w:color w:val="000000"/>
          <w:lang w:val="lt-LT"/>
        </w:rPr>
        <w:t> </w:t>
      </w:r>
      <w:r w:rsidR="00EA7910" w:rsidRPr="00416D6F">
        <w:rPr>
          <w:color w:val="333333"/>
          <w:shd w:val="clear" w:color="auto" w:fill="FFFFFF"/>
          <w:lang w:val="lt-LT"/>
        </w:rPr>
        <w:t>1917657</w:t>
      </w:r>
      <w:r w:rsidR="00671E78" w:rsidRPr="00416D6F">
        <w:rPr>
          <w:color w:val="000000"/>
          <w:lang w:val="lt-LT"/>
        </w:rPr>
        <w:t>)</w:t>
      </w:r>
      <w:r w:rsidR="000C7CB2" w:rsidRPr="00416D6F">
        <w:rPr>
          <w:color w:val="000000"/>
          <w:lang w:val="lt-LT"/>
        </w:rPr>
        <w:t xml:space="preserve">, </w:t>
      </w:r>
    </w:p>
    <w:p w14:paraId="26720A35" w14:textId="77777777" w:rsidR="007C5261" w:rsidRDefault="000C7CB2" w:rsidP="00416D6F">
      <w:pPr>
        <w:pStyle w:val="prastasiniatinklio"/>
        <w:spacing w:before="0" w:after="0" w:line="288" w:lineRule="auto"/>
        <w:ind w:firstLine="709"/>
        <w:jc w:val="both"/>
        <w:rPr>
          <w:color w:val="000000"/>
          <w:lang w:val="lt-LT"/>
        </w:rPr>
      </w:pPr>
      <w:r w:rsidRPr="00416D6F">
        <w:rPr>
          <w:color w:val="000000"/>
          <w:lang w:val="lt-LT"/>
        </w:rPr>
        <w:t xml:space="preserve">2025-04-04 </w:t>
      </w:r>
      <w:r w:rsidR="000E1076">
        <w:rPr>
          <w:color w:val="000000"/>
          <w:lang w:val="lt-LT"/>
        </w:rPr>
        <w:t xml:space="preserve">Perkančioji organizacija </w:t>
      </w:r>
      <w:r w:rsidR="00BF1DF3">
        <w:rPr>
          <w:color w:val="000000"/>
          <w:lang w:val="lt-LT"/>
        </w:rPr>
        <w:t xml:space="preserve">gavo suinteresuoto tiekėjo </w:t>
      </w:r>
      <w:r w:rsidR="00A80422" w:rsidRPr="00416D6F">
        <w:rPr>
          <w:color w:val="000000"/>
          <w:lang w:val="lt-LT"/>
        </w:rPr>
        <w:t>pretenziją</w:t>
      </w:r>
      <w:r w:rsidR="007C5261">
        <w:rPr>
          <w:color w:val="000000"/>
          <w:lang w:val="lt-LT"/>
        </w:rPr>
        <w:t>.</w:t>
      </w:r>
    </w:p>
    <w:p w14:paraId="2476140C" w14:textId="399231CE" w:rsidR="00F356B8" w:rsidRPr="00F356B8" w:rsidRDefault="00F356B8" w:rsidP="00F356B8">
      <w:pPr>
        <w:ind w:firstLine="709"/>
        <w:jc w:val="both"/>
        <w:rPr>
          <w:rFonts w:ascii="Times New Roman" w:hAnsi="Times New Roman"/>
          <w:sz w:val="24"/>
          <w:szCs w:val="24"/>
          <w:lang w:val="lt-LT"/>
        </w:rPr>
      </w:pPr>
      <w:r w:rsidRPr="00F356B8">
        <w:rPr>
          <w:rFonts w:ascii="Times New Roman" w:hAnsi="Times New Roman"/>
          <w:sz w:val="24"/>
          <w:szCs w:val="24"/>
          <w:lang w:val="lt-LT"/>
        </w:rPr>
        <w:t xml:space="preserve">Pretenzijoje Tiekėjas pateikė savo argumentus dėl Techninės specifikacijos 5.3 ir 5.5 p. nustatytų reikalavimų neatitikimo viešųjų pirkimų reguliavimui bei viešųjų pirkimų principams. </w:t>
      </w:r>
      <w:r>
        <w:rPr>
          <w:rFonts w:ascii="Times New Roman" w:hAnsi="Times New Roman"/>
          <w:sz w:val="24"/>
          <w:szCs w:val="24"/>
          <w:lang w:val="lt-LT"/>
        </w:rPr>
        <w:t>suinteresuotas t</w:t>
      </w:r>
      <w:r w:rsidRPr="00F356B8">
        <w:rPr>
          <w:rFonts w:ascii="Times New Roman" w:hAnsi="Times New Roman"/>
          <w:sz w:val="24"/>
          <w:szCs w:val="24"/>
          <w:lang w:val="lt-LT"/>
        </w:rPr>
        <w:t>iekėjas pr</w:t>
      </w:r>
      <w:r w:rsidRPr="00F356B8">
        <w:rPr>
          <w:rFonts w:ascii="Times New Roman" w:hAnsi="Times New Roman"/>
          <w:sz w:val="24"/>
          <w:szCs w:val="24"/>
          <w:lang w:val="lt-LT"/>
        </w:rPr>
        <w:t>ašo</w:t>
      </w:r>
      <w:r w:rsidRPr="00F356B8">
        <w:rPr>
          <w:rFonts w:ascii="Times New Roman" w:hAnsi="Times New Roman"/>
          <w:sz w:val="24"/>
          <w:szCs w:val="24"/>
          <w:lang w:val="lt-LT"/>
        </w:rPr>
        <w:t>:</w:t>
      </w:r>
    </w:p>
    <w:p w14:paraId="60EBE70D" w14:textId="77777777" w:rsidR="00F356B8" w:rsidRPr="008D6955" w:rsidRDefault="00F356B8" w:rsidP="00F356B8">
      <w:pPr>
        <w:pStyle w:val="Sraopastraipa"/>
        <w:numPr>
          <w:ilvl w:val="0"/>
          <w:numId w:val="1"/>
        </w:numPr>
        <w:autoSpaceDN/>
        <w:spacing w:line="259" w:lineRule="auto"/>
        <w:contextualSpacing/>
        <w:jc w:val="both"/>
        <w:rPr>
          <w:rFonts w:ascii="Times New Roman" w:hAnsi="Times New Roman"/>
          <w:sz w:val="24"/>
          <w:szCs w:val="24"/>
        </w:rPr>
      </w:pPr>
      <w:r w:rsidRPr="008D6955">
        <w:rPr>
          <w:rFonts w:ascii="Times New Roman" w:hAnsi="Times New Roman"/>
          <w:sz w:val="24"/>
          <w:szCs w:val="24"/>
        </w:rPr>
        <w:t>Pakeisti Techninės specifikacijos 5.3 p. pašalinant reikalavimą tiekėjams būti duomenų centrų ir juose esančios įrangos savininkais;</w:t>
      </w:r>
    </w:p>
    <w:p w14:paraId="3E76B682" w14:textId="77777777" w:rsidR="00F356B8" w:rsidRPr="008D6955" w:rsidRDefault="00F356B8" w:rsidP="00F356B8">
      <w:pPr>
        <w:pStyle w:val="Sraopastraipa"/>
        <w:numPr>
          <w:ilvl w:val="0"/>
          <w:numId w:val="1"/>
        </w:numPr>
        <w:autoSpaceDN/>
        <w:spacing w:line="259" w:lineRule="auto"/>
        <w:contextualSpacing/>
        <w:jc w:val="both"/>
        <w:rPr>
          <w:rFonts w:ascii="Times New Roman" w:hAnsi="Times New Roman"/>
          <w:sz w:val="24"/>
          <w:szCs w:val="24"/>
        </w:rPr>
      </w:pPr>
      <w:r w:rsidRPr="008D6955">
        <w:rPr>
          <w:rFonts w:ascii="Times New Roman" w:hAnsi="Times New Roman"/>
          <w:sz w:val="24"/>
          <w:szCs w:val="24"/>
        </w:rPr>
        <w:t xml:space="preserve">Pakeisti Techninės specifikacijos 5.5 p. pašalinant reikalavimą ryšio tiekėjų naudojamam kompiuteriniam tinklui atitikti PCI DSS standartą ir ryšio tiekėjams turėti PCI DSS sertifikatą. </w:t>
      </w:r>
    </w:p>
    <w:p w14:paraId="6B447E14" w14:textId="0353E6CD" w:rsidR="00F356B8" w:rsidRPr="00F356B8" w:rsidRDefault="00F356B8" w:rsidP="00F356B8">
      <w:pPr>
        <w:spacing w:after="0" w:line="288" w:lineRule="auto"/>
        <w:ind w:firstLine="709"/>
        <w:jc w:val="both"/>
        <w:rPr>
          <w:rFonts w:ascii="Times New Roman" w:hAnsi="Times New Roman"/>
          <w:b/>
          <w:bCs/>
          <w:sz w:val="24"/>
          <w:szCs w:val="24"/>
          <w:lang w:val="lt-LT"/>
        </w:rPr>
      </w:pPr>
      <w:r w:rsidRPr="00F356B8">
        <w:rPr>
          <w:rFonts w:ascii="Times New Roman" w:hAnsi="Times New Roman"/>
          <w:b/>
          <w:bCs/>
          <w:sz w:val="24"/>
          <w:szCs w:val="24"/>
          <w:lang w:val="lt-LT"/>
        </w:rPr>
        <w:t xml:space="preserve">Įvertinus Tiekėjo pretenzijoje pateiktus prašymus ir juos pagrindžiančius argumentus Perkančioji organizacija nusprendė tenkinti </w:t>
      </w:r>
      <w:r>
        <w:rPr>
          <w:rFonts w:ascii="Times New Roman" w:hAnsi="Times New Roman"/>
          <w:b/>
          <w:bCs/>
          <w:sz w:val="24"/>
          <w:szCs w:val="24"/>
          <w:lang w:val="lt-LT"/>
        </w:rPr>
        <w:t>suinteresuoto t</w:t>
      </w:r>
      <w:r w:rsidRPr="00F356B8">
        <w:rPr>
          <w:rFonts w:ascii="Times New Roman" w:hAnsi="Times New Roman"/>
          <w:b/>
          <w:bCs/>
          <w:sz w:val="24"/>
          <w:szCs w:val="24"/>
          <w:lang w:val="lt-LT"/>
        </w:rPr>
        <w:t xml:space="preserve">iekėjo pretenziją. </w:t>
      </w:r>
    </w:p>
    <w:p w14:paraId="3DA5B1D6" w14:textId="77777777" w:rsidR="00F356B8" w:rsidRPr="00F356B8" w:rsidRDefault="00F356B8" w:rsidP="00F356B8">
      <w:pPr>
        <w:spacing w:after="0" w:line="288" w:lineRule="auto"/>
        <w:ind w:firstLine="709"/>
        <w:jc w:val="both"/>
        <w:rPr>
          <w:rFonts w:ascii="Times New Roman" w:hAnsi="Times New Roman"/>
          <w:sz w:val="24"/>
          <w:szCs w:val="24"/>
          <w:lang w:val="lt-LT"/>
        </w:rPr>
      </w:pPr>
      <w:r w:rsidRPr="00F356B8">
        <w:rPr>
          <w:rFonts w:ascii="Times New Roman" w:hAnsi="Times New Roman"/>
          <w:sz w:val="24"/>
          <w:szCs w:val="24"/>
          <w:lang w:val="lt-LT"/>
        </w:rPr>
        <w:t>Atsižvelgiant į reikalingus atlikti Pirkimo dokumentų pakeitimus Perkančioji organizacija informuoja, kad yra poreikis nutraukti Pirkimo procedūras vadovaujantis VPĮ 29 str. 3 d. pagrindu ir paskelbti Pirkimą iš naujo pagal pakoreguotas Pirkimo sąlygas. Pirkime nustatant Techninės specifikacijos reikalavimus buvo pažeisti VPĮ 17 str. nustatyti viešųjų pirkimų principai. Reikalingi atlikti Pirkimo sąlygų pakeitimai negali būti atliekami šioje Pirkimo procedūrų stadijoje nenutraukiant Pirkimo, nes tai būtų laikoma esminiu draudžiamu Pirkimo sąlygų pakeitimu. Todėl Pirkimo procedūrų nutraukimas yra vienintelė šioje situacijoje galima priemonė siekiant užtikrinti viešųjų pirkimų reguliavimą ir viešųjų pirkimų principus.</w:t>
      </w:r>
    </w:p>
    <w:p w14:paraId="5C4A9ECE" w14:textId="77777777" w:rsidR="007C5261" w:rsidRDefault="007C5261" w:rsidP="00416D6F">
      <w:pPr>
        <w:pStyle w:val="prastasiniatinklio"/>
        <w:spacing w:before="0" w:after="0" w:line="288" w:lineRule="auto"/>
        <w:ind w:firstLine="709"/>
        <w:jc w:val="both"/>
        <w:rPr>
          <w:color w:val="000000"/>
          <w:lang w:val="lt-LT"/>
        </w:rPr>
      </w:pPr>
    </w:p>
    <w:p w14:paraId="6AFB71D2" w14:textId="77777777" w:rsidR="007C5261" w:rsidRDefault="007C5261" w:rsidP="00416D6F">
      <w:pPr>
        <w:pStyle w:val="prastasiniatinklio"/>
        <w:spacing w:before="0" w:after="0" w:line="288" w:lineRule="auto"/>
        <w:ind w:firstLine="709"/>
        <w:jc w:val="both"/>
        <w:rPr>
          <w:color w:val="000000"/>
          <w:lang w:val="lt-LT"/>
        </w:rPr>
      </w:pPr>
    </w:p>
    <w:p w14:paraId="3D02F44D" w14:textId="77777777" w:rsidR="00CC224F" w:rsidRPr="00FE5500" w:rsidRDefault="00CC224F" w:rsidP="00CC224F">
      <w:pPr>
        <w:shd w:val="clear" w:color="auto" w:fill="FFFFFF"/>
        <w:spacing w:after="0" w:line="240" w:lineRule="auto"/>
        <w:rPr>
          <w:rFonts w:ascii="Times New Roman" w:eastAsia="Times New Roman" w:hAnsi="Times New Roman" w:cs="Times New Roman"/>
          <w:i/>
          <w:iCs/>
          <w:sz w:val="24"/>
          <w:szCs w:val="24"/>
          <w:lang w:val="pt-BR" w:eastAsia="lt-LT"/>
        </w:rPr>
      </w:pPr>
      <w:r w:rsidRPr="00FE5500">
        <w:rPr>
          <w:rFonts w:ascii="Times New Roman" w:eastAsia="Times New Roman" w:hAnsi="Times New Roman" w:cs="Times New Roman"/>
          <w:i/>
          <w:iCs/>
          <w:sz w:val="24"/>
          <w:szCs w:val="24"/>
          <w:lang w:val="pt-BR" w:eastAsia="lt-LT"/>
        </w:rPr>
        <w:t>Pagarbiai</w:t>
      </w:r>
    </w:p>
    <w:p w14:paraId="3562F0CF" w14:textId="77777777" w:rsidR="00CC224F" w:rsidRPr="00FE5500" w:rsidRDefault="00CC224F" w:rsidP="00CC224F">
      <w:pPr>
        <w:shd w:val="clear" w:color="auto" w:fill="FFFFFF"/>
        <w:spacing w:after="0" w:line="240" w:lineRule="auto"/>
        <w:rPr>
          <w:rFonts w:ascii="Times New Roman" w:eastAsia="Times New Roman" w:hAnsi="Times New Roman" w:cs="Times New Roman"/>
          <w:i/>
          <w:iCs/>
          <w:sz w:val="24"/>
          <w:szCs w:val="24"/>
          <w:lang w:val="pt-BR" w:eastAsia="lt-LT"/>
        </w:rPr>
      </w:pPr>
      <w:r w:rsidRPr="00FE5500">
        <w:rPr>
          <w:rFonts w:ascii="Times New Roman" w:eastAsia="Times New Roman" w:hAnsi="Times New Roman" w:cs="Times New Roman"/>
          <w:i/>
          <w:iCs/>
          <w:sz w:val="24"/>
          <w:szCs w:val="24"/>
          <w:lang w:val="pt-BR" w:eastAsia="lt-LT"/>
        </w:rPr>
        <w:t>Komisijos narė</w:t>
      </w:r>
    </w:p>
    <w:p w14:paraId="41C08105" w14:textId="2352CF43" w:rsidR="005128FB" w:rsidRPr="00E23158" w:rsidRDefault="00CC224F" w:rsidP="00CC224F">
      <w:pPr>
        <w:spacing w:after="0" w:line="240" w:lineRule="auto"/>
        <w:rPr>
          <w:rFonts w:ascii="Times New Roman" w:hAnsi="Times New Roman" w:cs="Times New Roman"/>
          <w:i/>
          <w:iCs/>
          <w:sz w:val="24"/>
          <w:szCs w:val="24"/>
          <w:lang w:val="lt-LT"/>
        </w:rPr>
      </w:pPr>
      <w:r w:rsidRPr="00FE5500">
        <w:rPr>
          <w:rFonts w:ascii="Times New Roman" w:eastAsia="Times New Roman" w:hAnsi="Times New Roman" w:cs="Times New Roman"/>
          <w:i/>
          <w:iCs/>
          <w:sz w:val="24"/>
          <w:szCs w:val="24"/>
          <w:lang w:val="pt-BR" w:eastAsia="lt-LT"/>
        </w:rPr>
        <w:t>Greta Stirbytė</w:t>
      </w:r>
    </w:p>
    <w:sectPr w:rsidR="005128FB" w:rsidRPr="00E23158" w:rsidSect="00416D6F">
      <w:pgSz w:w="11907" w:h="16840"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97F76"/>
    <w:multiLevelType w:val="hybridMultilevel"/>
    <w:tmpl w:val="3918AE1C"/>
    <w:lvl w:ilvl="0" w:tplc="5B9A9478">
      <w:start w:val="202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0840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35F"/>
    <w:rsid w:val="00047060"/>
    <w:rsid w:val="000A5EE6"/>
    <w:rsid w:val="000B1B3A"/>
    <w:rsid w:val="000C7CB2"/>
    <w:rsid w:val="000E1076"/>
    <w:rsid w:val="00116703"/>
    <w:rsid w:val="00176320"/>
    <w:rsid w:val="001C4AF0"/>
    <w:rsid w:val="001D4DBA"/>
    <w:rsid w:val="001F5024"/>
    <w:rsid w:val="002272AE"/>
    <w:rsid w:val="00293034"/>
    <w:rsid w:val="00303EF7"/>
    <w:rsid w:val="00316413"/>
    <w:rsid w:val="00316AA3"/>
    <w:rsid w:val="00374F3A"/>
    <w:rsid w:val="00384123"/>
    <w:rsid w:val="003E14D3"/>
    <w:rsid w:val="00407445"/>
    <w:rsid w:val="00416D6F"/>
    <w:rsid w:val="00425F81"/>
    <w:rsid w:val="004C3875"/>
    <w:rsid w:val="004D429E"/>
    <w:rsid w:val="004F4ED3"/>
    <w:rsid w:val="00500EFE"/>
    <w:rsid w:val="00510EF1"/>
    <w:rsid w:val="005128FB"/>
    <w:rsid w:val="00516F97"/>
    <w:rsid w:val="005B12A6"/>
    <w:rsid w:val="005B5A8A"/>
    <w:rsid w:val="005D03F6"/>
    <w:rsid w:val="00671E78"/>
    <w:rsid w:val="00673B8F"/>
    <w:rsid w:val="0068124A"/>
    <w:rsid w:val="006A7298"/>
    <w:rsid w:val="006E4E91"/>
    <w:rsid w:val="006E7422"/>
    <w:rsid w:val="007747E2"/>
    <w:rsid w:val="007C5261"/>
    <w:rsid w:val="007D2363"/>
    <w:rsid w:val="007D3E50"/>
    <w:rsid w:val="007F735F"/>
    <w:rsid w:val="008456A3"/>
    <w:rsid w:val="00884611"/>
    <w:rsid w:val="008D4A4B"/>
    <w:rsid w:val="008D6626"/>
    <w:rsid w:val="008E2769"/>
    <w:rsid w:val="00982E91"/>
    <w:rsid w:val="009A4670"/>
    <w:rsid w:val="009B1981"/>
    <w:rsid w:val="00A1305F"/>
    <w:rsid w:val="00A17CF3"/>
    <w:rsid w:val="00A80422"/>
    <w:rsid w:val="00B11E62"/>
    <w:rsid w:val="00B23F65"/>
    <w:rsid w:val="00B24180"/>
    <w:rsid w:val="00B25D23"/>
    <w:rsid w:val="00B35CBB"/>
    <w:rsid w:val="00B80571"/>
    <w:rsid w:val="00BE5E11"/>
    <w:rsid w:val="00BF1DF3"/>
    <w:rsid w:val="00C40F0D"/>
    <w:rsid w:val="00C45DB9"/>
    <w:rsid w:val="00C509E8"/>
    <w:rsid w:val="00C5428E"/>
    <w:rsid w:val="00C85E2B"/>
    <w:rsid w:val="00CA423A"/>
    <w:rsid w:val="00CC224F"/>
    <w:rsid w:val="00CC2EDB"/>
    <w:rsid w:val="00D73BB6"/>
    <w:rsid w:val="00D75D97"/>
    <w:rsid w:val="00DA3EF4"/>
    <w:rsid w:val="00DB50E0"/>
    <w:rsid w:val="00DF69BB"/>
    <w:rsid w:val="00DF6DC7"/>
    <w:rsid w:val="00E23158"/>
    <w:rsid w:val="00E46D95"/>
    <w:rsid w:val="00E541E9"/>
    <w:rsid w:val="00E8408C"/>
    <w:rsid w:val="00EA7910"/>
    <w:rsid w:val="00EB23CC"/>
    <w:rsid w:val="00EF0381"/>
    <w:rsid w:val="00F356B8"/>
    <w:rsid w:val="00F57761"/>
    <w:rsid w:val="00FA72A2"/>
    <w:rsid w:val="00FE5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CEB2F"/>
  <w15:docId w15:val="{CD8CABB6-09CA-4A70-84C7-6E9CC5BE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rsid w:val="00671E78"/>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paragraph" w:customStyle="1" w:styleId="yiv1145987422msonormal">
    <w:name w:val="yiv1145987422msonormal"/>
    <w:basedOn w:val="prastasis"/>
    <w:rsid w:val="00E8408C"/>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Sraopastraipa">
    <w:name w:val="List Paragraph"/>
    <w:basedOn w:val="prastasis"/>
    <w:uiPriority w:val="34"/>
    <w:qFormat/>
    <w:rsid w:val="00F356B8"/>
    <w:pPr>
      <w:autoSpaceDN w:val="0"/>
      <w:spacing w:after="160" w:line="254" w:lineRule="auto"/>
      <w:ind w:left="720"/>
    </w:pPr>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054628">
      <w:bodyDiv w:val="1"/>
      <w:marLeft w:val="0"/>
      <w:marRight w:val="0"/>
      <w:marTop w:val="0"/>
      <w:marBottom w:val="0"/>
      <w:divBdr>
        <w:top w:val="none" w:sz="0" w:space="0" w:color="auto"/>
        <w:left w:val="none" w:sz="0" w:space="0" w:color="auto"/>
        <w:bottom w:val="none" w:sz="0" w:space="0" w:color="auto"/>
        <w:right w:val="none" w:sz="0" w:space="0" w:color="auto"/>
      </w:divBdr>
    </w:div>
    <w:div w:id="967317760">
      <w:bodyDiv w:val="1"/>
      <w:marLeft w:val="0"/>
      <w:marRight w:val="0"/>
      <w:marTop w:val="0"/>
      <w:marBottom w:val="0"/>
      <w:divBdr>
        <w:top w:val="none" w:sz="0" w:space="0" w:color="auto"/>
        <w:left w:val="none" w:sz="0" w:space="0" w:color="auto"/>
        <w:bottom w:val="none" w:sz="0" w:space="0" w:color="auto"/>
        <w:right w:val="none" w:sz="0" w:space="0" w:color="auto"/>
      </w:divBdr>
    </w:div>
    <w:div w:id="99850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1182</Words>
  <Characters>674</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Juratė Platakienė</dc:creator>
  <cp:lastModifiedBy>Greta Stirbytė</cp:lastModifiedBy>
  <cp:revision>70</cp:revision>
  <dcterms:created xsi:type="dcterms:W3CDTF">2022-03-30T08:29:00Z</dcterms:created>
  <dcterms:modified xsi:type="dcterms:W3CDTF">2025-04-14T11:07:00Z</dcterms:modified>
</cp:coreProperties>
</file>