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FD6D9" w14:textId="55CAE439" w:rsidR="000D484B" w:rsidRPr="00F64A0E" w:rsidRDefault="00F64A0E" w:rsidP="00F64A0E">
      <w:pPr>
        <w:jc w:val="both"/>
        <w:rPr>
          <w:rFonts w:ascii="Times New Roman" w:hAnsi="Times New Roman" w:cs="Times New Roman"/>
          <w:b/>
          <w:bCs/>
          <w:sz w:val="24"/>
          <w:szCs w:val="24"/>
        </w:rPr>
      </w:pPr>
      <w:r w:rsidRPr="00F64A0E">
        <w:rPr>
          <w:rFonts w:ascii="Times New Roman" w:hAnsi="Times New Roman" w:cs="Times New Roman"/>
          <w:b/>
          <w:bCs/>
          <w:sz w:val="24"/>
          <w:szCs w:val="24"/>
        </w:rPr>
        <w:t>Tiekėjo klausimas:</w:t>
      </w:r>
    </w:p>
    <w:p w14:paraId="5FFBB491" w14:textId="4D1C848B" w:rsidR="00F64A0E" w:rsidRPr="00F64A0E" w:rsidRDefault="00F64A0E" w:rsidP="00F64A0E">
      <w:pPr>
        <w:jc w:val="both"/>
        <w:rPr>
          <w:rFonts w:ascii="Times New Roman" w:hAnsi="Times New Roman" w:cs="Times New Roman"/>
          <w:sz w:val="24"/>
          <w:szCs w:val="24"/>
        </w:rPr>
      </w:pPr>
      <w:r w:rsidRPr="00F64A0E">
        <w:rPr>
          <w:rFonts w:ascii="Times New Roman" w:hAnsi="Times New Roman" w:cs="Times New Roman"/>
          <w:sz w:val="24"/>
          <w:szCs w:val="24"/>
        </w:rPr>
        <w:t>Siekiant padidinti konkurenciją ir dalyvių skaičių, bei siekiant gauti naudingiausią ekonominės vertės pasiūlymą, prašome automobilio pristatymą padidinti bent per 6 mėn. kad užsakomi automobiliai spėtu pasigaminti ir gautumėte geriau kaina iš gamybos užsakant juos</w:t>
      </w:r>
      <w:r w:rsidRPr="00F64A0E">
        <w:rPr>
          <w:rFonts w:ascii="Times New Roman" w:hAnsi="Times New Roman" w:cs="Times New Roman"/>
          <w:sz w:val="24"/>
          <w:szCs w:val="24"/>
        </w:rPr>
        <w:t>.</w:t>
      </w:r>
    </w:p>
    <w:p w14:paraId="0E5018CB" w14:textId="7E31E58D" w:rsidR="00F64A0E" w:rsidRPr="00F64A0E" w:rsidRDefault="00F64A0E" w:rsidP="00F64A0E">
      <w:pPr>
        <w:jc w:val="both"/>
        <w:rPr>
          <w:rFonts w:ascii="Times New Roman" w:hAnsi="Times New Roman" w:cs="Times New Roman"/>
          <w:b/>
          <w:bCs/>
          <w:sz w:val="24"/>
          <w:szCs w:val="24"/>
        </w:rPr>
      </w:pPr>
      <w:r w:rsidRPr="00F64A0E">
        <w:rPr>
          <w:rFonts w:ascii="Times New Roman" w:hAnsi="Times New Roman" w:cs="Times New Roman"/>
          <w:b/>
          <w:bCs/>
          <w:sz w:val="24"/>
          <w:szCs w:val="24"/>
        </w:rPr>
        <w:t>Komisijos atsakymas:</w:t>
      </w:r>
    </w:p>
    <w:p w14:paraId="4ABB92F8" w14:textId="489DE4A9" w:rsidR="00F64A0E" w:rsidRPr="00F64A0E" w:rsidRDefault="00F64A0E" w:rsidP="00F64A0E">
      <w:pPr>
        <w:jc w:val="both"/>
        <w:rPr>
          <w:rFonts w:ascii="Times New Roman" w:hAnsi="Times New Roman" w:cs="Times New Roman"/>
          <w:sz w:val="24"/>
          <w:szCs w:val="24"/>
        </w:rPr>
      </w:pPr>
      <w:r w:rsidRPr="00F64A0E">
        <w:rPr>
          <w:rFonts w:ascii="Times New Roman" w:hAnsi="Times New Roman" w:cs="Times New Roman"/>
          <w:sz w:val="24"/>
          <w:szCs w:val="24"/>
        </w:rPr>
        <w:t>2 naujų M1 klasės automobilių, varomų elektra, pirkimas yra finansuojamas Europos Sąjungos, projekto Nr. 09-022-P-0016, pavadinimas „Sveikatos centro sudėtyje teikiamų sveikatos priežiūros paslaugų infrastruktūros modernizavimas“. Kadangi projekto sutartis galioja iki 2025 m. gruodžio 31 dienos, prekių pristatymo terminas negali būti ilginamas, kadangi visos prekės turi būti gautos ir visi atsiskaitymai turi būti įvykdyti laiku. Šiuo metu sutartyje numatytas 4 mėnesių pristatymo terminas su galimybe jį pratęsti dar 1 vienam mėnesiui yra maksimalus, kokį Perkančioji organizacija gali suteikti, kadangi dar yra numatytas 30 kalendorinių dienų atsiskaitymo terminas. Taigi, bendra maksimali galima sutarties vertė yra 6 mėnesiai. Jeigu pirkimo procedūros užsitęstų ir Perkančioji organizacija būtų pratęsusi prekių pristatymo terminą iki 6 mėnesių, kaip ir yra prašoma, kiltų rizika, kad automobiliai būtų gauti per vėlai ir taptų Perkančiajai organizacijai nereikalingi.</w:t>
      </w:r>
    </w:p>
    <w:sectPr w:rsidR="00F64A0E" w:rsidRPr="00F64A0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9D"/>
    <w:rsid w:val="000D484B"/>
    <w:rsid w:val="004F21FB"/>
    <w:rsid w:val="00612D9D"/>
    <w:rsid w:val="00E27420"/>
    <w:rsid w:val="00F64A0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8CD6E"/>
  <w15:chartTrackingRefBased/>
  <w15:docId w15:val="{949E15C3-744E-4F61-9356-453282D4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9D"/>
    <w:rPr>
      <w:i/>
      <w:iCs/>
      <w:color w:val="404040" w:themeColor="text1" w:themeTint="BF"/>
    </w:rPr>
  </w:style>
  <w:style w:type="paragraph" w:styleId="Sraopastraipa">
    <w:name w:val="List Paragraph"/>
    <w:basedOn w:val="prastasis"/>
    <w:uiPriority w:val="34"/>
    <w:qFormat/>
    <w:rsid w:val="00612D9D"/>
    <w:pPr>
      <w:ind w:left="720"/>
      <w:contextualSpacing/>
    </w:pPr>
  </w:style>
  <w:style w:type="character" w:styleId="Rykuspabraukimas">
    <w:name w:val="Intense Emphasis"/>
    <w:basedOn w:val="Numatytasispastraiposriftas"/>
    <w:uiPriority w:val="21"/>
    <w:qFormat/>
    <w:rsid w:val="00612D9D"/>
    <w:rPr>
      <w:i/>
      <w:iCs/>
      <w:color w:val="0F4761" w:themeColor="accent1" w:themeShade="BF"/>
    </w:rPr>
  </w:style>
  <w:style w:type="paragraph" w:styleId="Iskirtacitata">
    <w:name w:val="Intense Quote"/>
    <w:basedOn w:val="prastasis"/>
    <w:next w:val="prastasis"/>
    <w:link w:val="IskirtacitataDiagrama"/>
    <w:uiPriority w:val="30"/>
    <w:qFormat/>
    <w:rsid w:val="00612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9D"/>
    <w:rPr>
      <w:i/>
      <w:iCs/>
      <w:color w:val="0F4761" w:themeColor="accent1" w:themeShade="BF"/>
    </w:rPr>
  </w:style>
  <w:style w:type="character" w:styleId="Rykinuoroda">
    <w:name w:val="Intense Reference"/>
    <w:basedOn w:val="Numatytasispastraiposriftas"/>
    <w:uiPriority w:val="32"/>
    <w:qFormat/>
    <w:rsid w:val="00612D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817</Words>
  <Characters>466</Characters>
  <Application>Microsoft Office Word</Application>
  <DocSecurity>0</DocSecurity>
  <Lines>3</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2</cp:revision>
  <dcterms:created xsi:type="dcterms:W3CDTF">2025-04-14T13:47:00Z</dcterms:created>
  <dcterms:modified xsi:type="dcterms:W3CDTF">2025-04-14T13:48:00Z</dcterms:modified>
</cp:coreProperties>
</file>