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DC454" w14:textId="3E273997" w:rsidR="00E052C1" w:rsidRPr="0099120A" w:rsidRDefault="0002411D" w:rsidP="00E052C1">
      <w:pPr>
        <w:spacing w:after="0" w:line="240" w:lineRule="auto"/>
        <w:jc w:val="center"/>
        <w:rPr>
          <w:rFonts w:ascii="Times New Roman" w:eastAsia="Times New Roman" w:hAnsi="Times New Roman" w:cs="Times New Roman"/>
          <w:sz w:val="20"/>
          <w:szCs w:val="20"/>
          <w:lang w:val="en-US" w:eastAsia="en-US"/>
        </w:rPr>
      </w:pPr>
      <w:bookmarkStart w:id="0" w:name="_Hlk192063864"/>
      <w:bookmarkEnd w:id="0"/>
      <w:r>
        <w:rPr>
          <w:rFonts w:ascii="Times New Roman" w:eastAsia="Times New Roman" w:hAnsi="Times New Roman" w:cs="Times New Roman"/>
          <w:sz w:val="20"/>
          <w:szCs w:val="20"/>
          <w:lang w:val="en-US" w:eastAsia="en-US"/>
        </w:rPr>
        <w:t xml:space="preserve"> </w:t>
      </w:r>
      <w:r w:rsidR="00E052C1" w:rsidRPr="0099120A">
        <w:rPr>
          <w:rFonts w:ascii="Times New Roman" w:eastAsia="Times New Roman" w:hAnsi="Times New Roman" w:cs="Times New Roman"/>
          <w:noProof/>
          <w:sz w:val="20"/>
          <w:szCs w:val="20"/>
          <w:lang w:eastAsia="lt-LT"/>
        </w:rPr>
        <w:drawing>
          <wp:inline distT="0" distB="0" distL="0" distR="0" wp14:anchorId="7844DE55" wp14:editId="05125D51">
            <wp:extent cx="627380" cy="605790"/>
            <wp:effectExtent l="0" t="0" r="1270" b="381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7380" cy="605790"/>
                    </a:xfrm>
                    <a:prstGeom prst="rect">
                      <a:avLst/>
                    </a:prstGeom>
                    <a:noFill/>
                    <a:ln>
                      <a:noFill/>
                    </a:ln>
                  </pic:spPr>
                </pic:pic>
              </a:graphicData>
            </a:graphic>
          </wp:inline>
        </w:drawing>
      </w:r>
    </w:p>
    <w:p w14:paraId="618182B6" w14:textId="77777777" w:rsidR="00E052C1" w:rsidRPr="0099120A" w:rsidRDefault="00E052C1" w:rsidP="00E052C1">
      <w:pPr>
        <w:spacing w:after="0" w:line="240" w:lineRule="auto"/>
        <w:jc w:val="center"/>
        <w:rPr>
          <w:rFonts w:ascii="Times New Roman" w:eastAsia="Times New Roman" w:hAnsi="Times New Roman" w:cs="Times New Roman"/>
          <w:sz w:val="16"/>
          <w:szCs w:val="16"/>
          <w:lang w:val="en-US" w:eastAsia="en-US"/>
        </w:rPr>
      </w:pPr>
    </w:p>
    <w:p w14:paraId="408062CC" w14:textId="77777777" w:rsidR="00E052C1" w:rsidRPr="0099120A" w:rsidRDefault="00E052C1" w:rsidP="00E052C1">
      <w:pPr>
        <w:spacing w:after="0" w:line="240" w:lineRule="auto"/>
        <w:jc w:val="center"/>
        <w:rPr>
          <w:rFonts w:ascii="Times New Roman" w:eastAsia="Times New Roman" w:hAnsi="Times New Roman" w:cs="Times New Roman"/>
          <w:b/>
          <w:sz w:val="24"/>
          <w:szCs w:val="24"/>
          <w:lang w:eastAsia="en-US"/>
        </w:rPr>
      </w:pPr>
      <w:r w:rsidRPr="0099120A">
        <w:rPr>
          <w:rFonts w:ascii="Times New Roman" w:eastAsia="Times New Roman" w:hAnsi="Times New Roman" w:cs="Times New Roman"/>
          <w:b/>
          <w:sz w:val="24"/>
          <w:szCs w:val="24"/>
          <w:lang w:val="pt-BR" w:eastAsia="en-US"/>
        </w:rPr>
        <w:t>VILNIAUS MIESTO SAVIVALDYBĖS ADMINISTRACIJA</w:t>
      </w:r>
    </w:p>
    <w:p w14:paraId="185B0E6B" w14:textId="77777777" w:rsidR="00E052C1" w:rsidRDefault="00E052C1" w:rsidP="00E052C1">
      <w:pPr>
        <w:spacing w:after="0" w:line="240" w:lineRule="auto"/>
        <w:jc w:val="both"/>
        <w:rPr>
          <w:rFonts w:ascii="Times New Roman" w:eastAsia="Times New Roman" w:hAnsi="Times New Roman" w:cs="Times New Roman"/>
          <w:sz w:val="24"/>
          <w:szCs w:val="20"/>
          <w:lang w:eastAsia="en-US"/>
        </w:rPr>
      </w:pPr>
    </w:p>
    <w:p w14:paraId="3BD5722E" w14:textId="54032F4E" w:rsidR="00191CC4" w:rsidRPr="00191CC4" w:rsidRDefault="00191CC4" w:rsidP="00191CC4">
      <w:pPr>
        <w:spacing w:after="0" w:line="240" w:lineRule="auto"/>
        <w:ind w:left="5103"/>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TVIRTINU</w:t>
      </w:r>
    </w:p>
    <w:p w14:paraId="4FF52F55" w14:textId="77777777" w:rsidR="0078359D" w:rsidRDefault="0078359D" w:rsidP="00191CC4">
      <w:pPr>
        <w:spacing w:after="0" w:line="240" w:lineRule="auto"/>
        <w:ind w:left="5103"/>
        <w:jc w:val="both"/>
        <w:rPr>
          <w:rFonts w:ascii="Times New Roman" w:eastAsia="Times New Roman" w:hAnsi="Times New Roman" w:cs="Times New Roman"/>
          <w:sz w:val="24"/>
          <w:szCs w:val="20"/>
          <w:lang w:eastAsia="en-US"/>
        </w:rPr>
      </w:pPr>
      <w:r w:rsidRPr="0078359D">
        <w:rPr>
          <w:rFonts w:ascii="Times New Roman" w:eastAsia="Times New Roman" w:hAnsi="Times New Roman" w:cs="Times New Roman"/>
          <w:sz w:val="24"/>
          <w:szCs w:val="20"/>
          <w:lang w:eastAsia="en-US"/>
        </w:rPr>
        <w:t>Infrastruktūros grupės vadovas Ilja Karužis</w:t>
      </w:r>
    </w:p>
    <w:p w14:paraId="75ACE351" w14:textId="7D8DA15C" w:rsidR="00774FC3" w:rsidRDefault="00774FC3" w:rsidP="00191CC4">
      <w:pPr>
        <w:spacing w:after="0" w:line="240" w:lineRule="auto"/>
        <w:ind w:left="5103"/>
        <w:jc w:val="both"/>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t>20</w:t>
      </w:r>
      <w:r w:rsidR="0078359D">
        <w:rPr>
          <w:rFonts w:ascii="Times New Roman" w:eastAsia="Times New Roman" w:hAnsi="Times New Roman" w:cs="Times New Roman"/>
          <w:sz w:val="24"/>
          <w:szCs w:val="20"/>
          <w:lang w:eastAsia="en-US"/>
        </w:rPr>
        <w:t>25</w:t>
      </w:r>
      <w:r>
        <w:rPr>
          <w:rFonts w:ascii="Times New Roman" w:eastAsia="Times New Roman" w:hAnsi="Times New Roman" w:cs="Times New Roman"/>
          <w:sz w:val="24"/>
          <w:szCs w:val="20"/>
          <w:lang w:eastAsia="en-US"/>
        </w:rPr>
        <w:t>-___-___</w:t>
      </w:r>
    </w:p>
    <w:p w14:paraId="04998BCC" w14:textId="77777777" w:rsidR="00774FC3" w:rsidRPr="00191CC4" w:rsidRDefault="00774FC3" w:rsidP="00774FC3">
      <w:pPr>
        <w:spacing w:after="0" w:line="240" w:lineRule="auto"/>
        <w:jc w:val="both"/>
        <w:rPr>
          <w:rFonts w:ascii="Times New Roman" w:eastAsia="Times New Roman" w:hAnsi="Times New Roman" w:cs="Times New Roman"/>
          <w:sz w:val="24"/>
          <w:szCs w:val="20"/>
          <w:lang w:eastAsia="en-US"/>
        </w:rPr>
      </w:pPr>
    </w:p>
    <w:p w14:paraId="2BFFC61E" w14:textId="0FDA25DC" w:rsidR="003017EE" w:rsidRDefault="0078359D" w:rsidP="00191CC4">
      <w:pPr>
        <w:suppressAutoHyphens/>
        <w:spacing w:after="0" w:line="240" w:lineRule="auto"/>
        <w:jc w:val="center"/>
        <w:rPr>
          <w:rFonts w:ascii="Times New Roman" w:eastAsia="Times New Roman" w:hAnsi="Times New Roman" w:cs="Times New Roman"/>
          <w:b/>
          <w:bCs/>
          <w:iCs/>
          <w:sz w:val="24"/>
          <w:szCs w:val="24"/>
          <w:lang w:eastAsia="en-US"/>
        </w:rPr>
      </w:pPr>
      <w:r w:rsidRPr="0078359D">
        <w:rPr>
          <w:rFonts w:ascii="Times New Roman" w:eastAsia="Times New Roman" w:hAnsi="Times New Roman" w:cs="Times New Roman"/>
          <w:b/>
          <w:bCs/>
          <w:iCs/>
          <w:sz w:val="24"/>
          <w:szCs w:val="24"/>
          <w:lang w:eastAsia="en-US"/>
        </w:rPr>
        <w:t>VILNIAUS MIESTO GATVIŲ IR KIEMŲ DANGOS REMONTO BEI PRIEŽIŪROS TARPTAUTINĖS VERTĖS PIRKIMO ATVIRO KONKURSO BŪDU SĄLYGOS</w:t>
      </w:r>
    </w:p>
    <w:p w14:paraId="5F118B2E" w14:textId="77777777" w:rsidR="0078359D" w:rsidRPr="0078359D" w:rsidRDefault="0078359D" w:rsidP="00191CC4">
      <w:pPr>
        <w:suppressAutoHyphens/>
        <w:spacing w:after="0" w:line="240" w:lineRule="auto"/>
        <w:jc w:val="center"/>
        <w:rPr>
          <w:rFonts w:ascii="Times New Roman" w:eastAsia="Times New Roman" w:hAnsi="Times New Roman" w:cs="Times New Roman"/>
          <w:b/>
          <w:bCs/>
          <w:iCs/>
          <w:sz w:val="24"/>
          <w:szCs w:val="24"/>
          <w:lang w:eastAsia="en-US"/>
        </w:rPr>
      </w:pPr>
    </w:p>
    <w:p w14:paraId="4DEE6A7D" w14:textId="43D3B627" w:rsidR="00191CC4" w:rsidRPr="00191CC4" w:rsidRDefault="00191CC4" w:rsidP="00191CC4">
      <w:pPr>
        <w:suppressAutoHyphens/>
        <w:spacing w:after="0" w:line="240" w:lineRule="auto"/>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TURINYS</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2"/>
        <w:gridCol w:w="636"/>
      </w:tblGrid>
      <w:tr w:rsidR="00191CC4" w:rsidRPr="00061692" w14:paraId="27B68CFF" w14:textId="77777777" w:rsidTr="00332349">
        <w:trPr>
          <w:jc w:val="center"/>
        </w:trPr>
        <w:tc>
          <w:tcPr>
            <w:tcW w:w="9192" w:type="dxa"/>
          </w:tcPr>
          <w:p w14:paraId="6F156FF2"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I. B</w:t>
            </w:r>
            <w:r w:rsidR="007B4BB9" w:rsidRPr="00061692">
              <w:rPr>
                <w:rFonts w:ascii="Times New Roman" w:eastAsia="Times New Roman" w:hAnsi="Times New Roman" w:cs="Times New Roman"/>
                <w:sz w:val="24"/>
                <w:szCs w:val="24"/>
                <w:lang w:eastAsia="en-US"/>
              </w:rPr>
              <w:t>endrosios nuostatos</w:t>
            </w:r>
          </w:p>
        </w:tc>
        <w:tc>
          <w:tcPr>
            <w:tcW w:w="636" w:type="dxa"/>
            <w:vAlign w:val="center"/>
          </w:tcPr>
          <w:p w14:paraId="2474964B" w14:textId="3206B1EB" w:rsidR="00191CC4" w:rsidRPr="00061692"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r>
      <w:tr w:rsidR="00191CC4" w:rsidRPr="00061692" w14:paraId="46277F22" w14:textId="77777777" w:rsidTr="00332349">
        <w:trPr>
          <w:jc w:val="center"/>
        </w:trPr>
        <w:tc>
          <w:tcPr>
            <w:tcW w:w="9192" w:type="dxa"/>
          </w:tcPr>
          <w:p w14:paraId="214BCCA2"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II. P</w:t>
            </w:r>
            <w:r w:rsidR="007B4BB9" w:rsidRPr="00061692">
              <w:rPr>
                <w:rFonts w:ascii="Times New Roman" w:eastAsia="Times New Roman" w:hAnsi="Times New Roman" w:cs="Times New Roman"/>
                <w:sz w:val="24"/>
                <w:szCs w:val="24"/>
                <w:lang w:eastAsia="en-US"/>
              </w:rPr>
              <w:t>irkimo objektas</w:t>
            </w:r>
          </w:p>
        </w:tc>
        <w:tc>
          <w:tcPr>
            <w:tcW w:w="636" w:type="dxa"/>
            <w:vAlign w:val="center"/>
          </w:tcPr>
          <w:p w14:paraId="73F62CF4" w14:textId="50B98F8F" w:rsidR="00191CC4" w:rsidRPr="00061692"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w:t>
            </w:r>
          </w:p>
        </w:tc>
      </w:tr>
      <w:tr w:rsidR="00191CC4" w:rsidRPr="00061692" w14:paraId="09AAF908" w14:textId="77777777" w:rsidTr="00332349">
        <w:trPr>
          <w:jc w:val="center"/>
        </w:trPr>
        <w:tc>
          <w:tcPr>
            <w:tcW w:w="9192" w:type="dxa"/>
          </w:tcPr>
          <w:p w14:paraId="744503CE"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 xml:space="preserve">III. </w:t>
            </w:r>
            <w:r w:rsidRPr="00061692">
              <w:rPr>
                <w:rFonts w:ascii="Times New Roman" w:eastAsia="Calibri" w:hAnsi="Times New Roman" w:cs="Times New Roman"/>
                <w:sz w:val="24"/>
                <w:szCs w:val="24"/>
                <w:lang w:eastAsia="en-US"/>
              </w:rPr>
              <w:t>T</w:t>
            </w:r>
            <w:r w:rsidR="007B4BB9" w:rsidRPr="00061692">
              <w:rPr>
                <w:rFonts w:ascii="Times New Roman" w:eastAsia="Calibri" w:hAnsi="Times New Roman" w:cs="Times New Roman"/>
                <w:sz w:val="24"/>
                <w:szCs w:val="24"/>
                <w:lang w:eastAsia="en-US"/>
              </w:rPr>
              <w:t>iekėjų</w:t>
            </w:r>
            <w:r w:rsidR="007A4F86" w:rsidRPr="00061692">
              <w:rPr>
                <w:rFonts w:ascii="Times New Roman" w:eastAsia="Calibri" w:hAnsi="Times New Roman" w:cs="Times New Roman"/>
                <w:sz w:val="24"/>
                <w:szCs w:val="24"/>
                <w:lang w:eastAsia="en-US"/>
              </w:rPr>
              <w:t xml:space="preserve"> </w:t>
            </w:r>
            <w:r w:rsidR="007B4BB9" w:rsidRPr="00061692">
              <w:rPr>
                <w:rFonts w:ascii="Times New Roman" w:eastAsia="Calibri" w:hAnsi="Times New Roman" w:cs="Times New Roman"/>
                <w:sz w:val="24"/>
                <w:szCs w:val="24"/>
                <w:lang w:eastAsia="en-US"/>
              </w:rPr>
              <w:t>pašalinimo pagrindai</w:t>
            </w:r>
            <w:r w:rsidRPr="00061692">
              <w:rPr>
                <w:rFonts w:ascii="Times New Roman" w:eastAsia="Calibri" w:hAnsi="Times New Roman" w:cs="Times New Roman"/>
                <w:sz w:val="24"/>
                <w:szCs w:val="24"/>
                <w:lang w:eastAsia="en-US"/>
              </w:rPr>
              <w:t xml:space="preserve">, </w:t>
            </w:r>
            <w:r w:rsidR="007B4BB9" w:rsidRPr="00061692">
              <w:rPr>
                <w:rFonts w:ascii="Times New Roman" w:eastAsia="Calibri" w:hAnsi="Times New Roman" w:cs="Times New Roman"/>
                <w:sz w:val="24"/>
                <w:szCs w:val="24"/>
                <w:lang w:eastAsia="en-US"/>
              </w:rPr>
              <w:t>kvalifikacijos reikalavimai ir</w:t>
            </w:r>
            <w:r w:rsidRPr="00061692">
              <w:rPr>
                <w:rFonts w:ascii="Times New Roman" w:eastAsia="Calibri" w:hAnsi="Times New Roman" w:cs="Times New Roman"/>
                <w:sz w:val="24"/>
                <w:szCs w:val="24"/>
                <w:lang w:eastAsia="en-US"/>
              </w:rPr>
              <w:t xml:space="preserve">, </w:t>
            </w:r>
            <w:r w:rsidR="007B4BB9" w:rsidRPr="00061692">
              <w:rPr>
                <w:rFonts w:ascii="Times New Roman" w:eastAsia="Calibri" w:hAnsi="Times New Roman" w:cs="Times New Roman"/>
                <w:sz w:val="24"/>
                <w:szCs w:val="24"/>
                <w:lang w:eastAsia="en-US"/>
              </w:rPr>
              <w:t>jeigu taikytina</w:t>
            </w:r>
            <w:r w:rsidRPr="00061692">
              <w:rPr>
                <w:rFonts w:ascii="Times New Roman" w:eastAsia="Calibri" w:hAnsi="Times New Roman" w:cs="Times New Roman"/>
                <w:sz w:val="24"/>
                <w:szCs w:val="24"/>
                <w:lang w:eastAsia="en-US"/>
              </w:rPr>
              <w:t xml:space="preserve">, </w:t>
            </w:r>
            <w:r w:rsidR="007B4BB9" w:rsidRPr="00061692">
              <w:rPr>
                <w:rFonts w:ascii="Times New Roman" w:eastAsia="Calibri" w:hAnsi="Times New Roman" w:cs="Times New Roman"/>
                <w:sz w:val="24"/>
                <w:szCs w:val="24"/>
                <w:lang w:eastAsia="en-US"/>
              </w:rPr>
              <w:t>reikalaujami</w:t>
            </w:r>
            <w:r w:rsidR="007A4F86" w:rsidRPr="00061692">
              <w:rPr>
                <w:rFonts w:ascii="Times New Roman" w:eastAsia="Calibri" w:hAnsi="Times New Roman" w:cs="Times New Roman"/>
                <w:sz w:val="24"/>
                <w:szCs w:val="24"/>
                <w:lang w:eastAsia="en-US"/>
              </w:rPr>
              <w:t xml:space="preserve"> </w:t>
            </w:r>
            <w:r w:rsidR="007B4BB9" w:rsidRPr="00061692">
              <w:rPr>
                <w:rFonts w:ascii="Times New Roman" w:eastAsia="Calibri" w:hAnsi="Times New Roman" w:cs="Times New Roman"/>
                <w:sz w:val="24"/>
                <w:szCs w:val="24"/>
                <w:lang w:eastAsia="en-US"/>
              </w:rPr>
              <w:t>kokybės vadybos sistemos ir (arba) aplinkos apsaugos vadybos sistemos standartai</w:t>
            </w:r>
            <w:r w:rsidRPr="00061692">
              <w:rPr>
                <w:rFonts w:ascii="Times New Roman" w:eastAsia="Calibri" w:hAnsi="Times New Roman" w:cs="Times New Roman"/>
                <w:sz w:val="24"/>
                <w:szCs w:val="24"/>
                <w:lang w:eastAsia="en-US"/>
              </w:rPr>
              <w:t xml:space="preserve">, </w:t>
            </w:r>
            <w:r w:rsidR="007B4BB9" w:rsidRPr="00061692">
              <w:rPr>
                <w:rFonts w:ascii="Times New Roman" w:eastAsia="Calibri" w:hAnsi="Times New Roman" w:cs="Times New Roman"/>
                <w:sz w:val="24"/>
                <w:szCs w:val="24"/>
                <w:lang w:eastAsia="en-US"/>
              </w:rPr>
              <w:t>tarp jų ir reikalavimai atskiriems bendrą pasiūlymą pateikiantiems tiekėjų grupės nariams.</w:t>
            </w:r>
            <w:r w:rsidRPr="00061692">
              <w:rPr>
                <w:rFonts w:ascii="Times New Roman" w:eastAsia="Calibri" w:hAnsi="Times New Roman" w:cs="Times New Roman"/>
                <w:sz w:val="24"/>
                <w:szCs w:val="24"/>
                <w:lang w:eastAsia="en-US"/>
              </w:rPr>
              <w:t xml:space="preserve"> P</w:t>
            </w:r>
            <w:r w:rsidR="007B4BB9" w:rsidRPr="00061692">
              <w:rPr>
                <w:rFonts w:ascii="Times New Roman" w:eastAsia="Calibri" w:hAnsi="Times New Roman" w:cs="Times New Roman"/>
                <w:sz w:val="24"/>
                <w:szCs w:val="24"/>
                <w:lang w:eastAsia="en-US"/>
              </w:rPr>
              <w:t>atvirtinančių dokumentų sąrašas</w:t>
            </w:r>
          </w:p>
        </w:tc>
        <w:tc>
          <w:tcPr>
            <w:tcW w:w="636" w:type="dxa"/>
            <w:vAlign w:val="center"/>
          </w:tcPr>
          <w:p w14:paraId="16AFE87B" w14:textId="77777777" w:rsidR="00191CC4" w:rsidRPr="00061692" w:rsidRDefault="00191CC4" w:rsidP="00457223">
            <w:pPr>
              <w:suppressAutoHyphens/>
              <w:spacing w:after="0" w:line="240" w:lineRule="auto"/>
              <w:jc w:val="center"/>
              <w:rPr>
                <w:rFonts w:ascii="Times New Roman" w:eastAsia="Times New Roman" w:hAnsi="Times New Roman" w:cs="Times New Roman"/>
                <w:sz w:val="24"/>
                <w:szCs w:val="24"/>
                <w:lang w:eastAsia="en-US"/>
              </w:rPr>
            </w:pPr>
          </w:p>
          <w:p w14:paraId="757666DC" w14:textId="77777777" w:rsidR="00191CC4" w:rsidRPr="00061692" w:rsidRDefault="00191CC4" w:rsidP="00457223">
            <w:pPr>
              <w:suppressAutoHyphens/>
              <w:spacing w:after="0" w:line="240" w:lineRule="auto"/>
              <w:jc w:val="center"/>
              <w:rPr>
                <w:rFonts w:ascii="Times New Roman" w:eastAsia="Times New Roman" w:hAnsi="Times New Roman" w:cs="Times New Roman"/>
                <w:sz w:val="24"/>
                <w:szCs w:val="24"/>
                <w:lang w:eastAsia="en-US"/>
              </w:rPr>
            </w:pPr>
          </w:p>
          <w:p w14:paraId="5A54FE41" w14:textId="0F4E7280" w:rsidR="00191CC4" w:rsidRPr="00061692"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w:t>
            </w:r>
          </w:p>
        </w:tc>
      </w:tr>
      <w:tr w:rsidR="00191CC4" w:rsidRPr="00061692" w14:paraId="37D5798F" w14:textId="77777777" w:rsidTr="00332349">
        <w:trPr>
          <w:jc w:val="center"/>
        </w:trPr>
        <w:tc>
          <w:tcPr>
            <w:tcW w:w="9192" w:type="dxa"/>
          </w:tcPr>
          <w:p w14:paraId="7F204D38"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IV. T</w:t>
            </w:r>
            <w:r w:rsidR="007B4BB9" w:rsidRPr="00061692">
              <w:rPr>
                <w:rFonts w:ascii="Times New Roman" w:eastAsia="Times New Roman" w:hAnsi="Times New Roman" w:cs="Times New Roman"/>
                <w:sz w:val="24"/>
                <w:szCs w:val="24"/>
                <w:lang w:eastAsia="en-US"/>
              </w:rPr>
              <w:t>iekėjų grupės dalyvavimas pirkimo procedūrose</w:t>
            </w:r>
          </w:p>
        </w:tc>
        <w:tc>
          <w:tcPr>
            <w:tcW w:w="636" w:type="dxa"/>
            <w:vAlign w:val="center"/>
          </w:tcPr>
          <w:p w14:paraId="153F48B8" w14:textId="259E4912" w:rsidR="00191CC4" w:rsidRPr="00061692"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12</w:t>
            </w:r>
          </w:p>
        </w:tc>
      </w:tr>
      <w:tr w:rsidR="00191CC4" w:rsidRPr="00061692" w14:paraId="5FD5719D" w14:textId="77777777" w:rsidTr="00332349">
        <w:trPr>
          <w:jc w:val="center"/>
        </w:trPr>
        <w:tc>
          <w:tcPr>
            <w:tcW w:w="9192" w:type="dxa"/>
          </w:tcPr>
          <w:p w14:paraId="13A53E11"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V. P</w:t>
            </w:r>
            <w:r w:rsidR="007B4BB9" w:rsidRPr="00061692">
              <w:rPr>
                <w:rFonts w:ascii="Times New Roman" w:eastAsia="Times New Roman" w:hAnsi="Times New Roman" w:cs="Times New Roman"/>
                <w:sz w:val="24"/>
                <w:szCs w:val="24"/>
                <w:lang w:eastAsia="en-US"/>
              </w:rPr>
              <w:t>asiūlymų galiojimo užtikrinimo reikalavimai</w:t>
            </w:r>
          </w:p>
        </w:tc>
        <w:tc>
          <w:tcPr>
            <w:tcW w:w="636" w:type="dxa"/>
            <w:vAlign w:val="center"/>
          </w:tcPr>
          <w:p w14:paraId="454AC0DB" w14:textId="7B0FA76D" w:rsidR="00191CC4" w:rsidRPr="00061692"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13</w:t>
            </w:r>
          </w:p>
        </w:tc>
      </w:tr>
      <w:tr w:rsidR="00191CC4" w:rsidRPr="00061692" w14:paraId="5010056C" w14:textId="77777777" w:rsidTr="00332349">
        <w:trPr>
          <w:jc w:val="center"/>
        </w:trPr>
        <w:tc>
          <w:tcPr>
            <w:tcW w:w="9192" w:type="dxa"/>
          </w:tcPr>
          <w:p w14:paraId="1A748EFF"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VI. P</w:t>
            </w:r>
            <w:r w:rsidR="007B4BB9" w:rsidRPr="00061692">
              <w:rPr>
                <w:rFonts w:ascii="Times New Roman" w:eastAsia="Times New Roman" w:hAnsi="Times New Roman" w:cs="Times New Roman"/>
                <w:sz w:val="24"/>
                <w:szCs w:val="24"/>
                <w:lang w:eastAsia="en-US"/>
              </w:rPr>
              <w:t>asiūlymų rengimas, pateikimas, keitimas</w:t>
            </w:r>
          </w:p>
        </w:tc>
        <w:tc>
          <w:tcPr>
            <w:tcW w:w="636" w:type="dxa"/>
            <w:vAlign w:val="center"/>
          </w:tcPr>
          <w:p w14:paraId="049E82E4" w14:textId="1BB83CCF" w:rsidR="00191CC4" w:rsidRPr="00061692"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14</w:t>
            </w:r>
          </w:p>
        </w:tc>
      </w:tr>
      <w:tr w:rsidR="000D3322" w:rsidRPr="00061692" w14:paraId="6AA5B206" w14:textId="77777777" w:rsidTr="00332349">
        <w:trPr>
          <w:jc w:val="center"/>
        </w:trPr>
        <w:tc>
          <w:tcPr>
            <w:tcW w:w="9192" w:type="dxa"/>
          </w:tcPr>
          <w:p w14:paraId="11ACDA9A" w14:textId="77777777" w:rsidR="000D3322" w:rsidRPr="00061692" w:rsidRDefault="000D3322"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VII. P</w:t>
            </w:r>
            <w:r w:rsidR="007B4BB9" w:rsidRPr="00061692">
              <w:rPr>
                <w:rFonts w:ascii="Times New Roman" w:eastAsia="Times New Roman" w:hAnsi="Times New Roman" w:cs="Times New Roman"/>
                <w:sz w:val="24"/>
                <w:szCs w:val="24"/>
                <w:lang w:eastAsia="en-US"/>
              </w:rPr>
              <w:t>asiūlymų kainos šifravimas</w:t>
            </w:r>
          </w:p>
        </w:tc>
        <w:tc>
          <w:tcPr>
            <w:tcW w:w="636" w:type="dxa"/>
            <w:vAlign w:val="center"/>
          </w:tcPr>
          <w:p w14:paraId="2F4AFBAC" w14:textId="528FA253" w:rsidR="000D3322" w:rsidRPr="00061692"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17</w:t>
            </w:r>
          </w:p>
        </w:tc>
      </w:tr>
      <w:tr w:rsidR="00191CC4" w:rsidRPr="00061692" w14:paraId="22E47C36" w14:textId="77777777" w:rsidTr="00332349">
        <w:trPr>
          <w:jc w:val="center"/>
        </w:trPr>
        <w:tc>
          <w:tcPr>
            <w:tcW w:w="9192" w:type="dxa"/>
          </w:tcPr>
          <w:p w14:paraId="71AB8763"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VII</w:t>
            </w:r>
            <w:r w:rsidR="000D3322" w:rsidRPr="00061692">
              <w:rPr>
                <w:rFonts w:ascii="Times New Roman" w:eastAsia="Times New Roman" w:hAnsi="Times New Roman" w:cs="Times New Roman"/>
                <w:sz w:val="24"/>
                <w:szCs w:val="24"/>
                <w:lang w:eastAsia="en-US"/>
              </w:rPr>
              <w:t>I</w:t>
            </w:r>
            <w:r w:rsidRPr="00061692">
              <w:rPr>
                <w:rFonts w:ascii="Times New Roman" w:eastAsia="Times New Roman" w:hAnsi="Times New Roman" w:cs="Times New Roman"/>
                <w:sz w:val="24"/>
                <w:szCs w:val="24"/>
                <w:lang w:eastAsia="en-US"/>
              </w:rPr>
              <w:t>. B</w:t>
            </w:r>
            <w:r w:rsidR="007B4BB9" w:rsidRPr="00061692">
              <w:rPr>
                <w:rFonts w:ascii="Times New Roman" w:eastAsia="Times New Roman" w:hAnsi="Times New Roman" w:cs="Times New Roman"/>
                <w:sz w:val="24"/>
                <w:szCs w:val="24"/>
                <w:lang w:eastAsia="en-US"/>
              </w:rPr>
              <w:t>ūdai</w:t>
            </w:r>
            <w:r w:rsidR="007A4F86" w:rsidRPr="00061692">
              <w:rPr>
                <w:rFonts w:ascii="Times New Roman" w:eastAsia="Times New Roman" w:hAnsi="Times New Roman" w:cs="Times New Roman"/>
                <w:sz w:val="24"/>
                <w:szCs w:val="24"/>
                <w:lang w:eastAsia="en-US"/>
              </w:rPr>
              <w:t>,</w:t>
            </w:r>
            <w:r w:rsidRPr="00061692">
              <w:rPr>
                <w:rFonts w:ascii="Times New Roman" w:eastAsia="Times New Roman" w:hAnsi="Times New Roman" w:cs="Times New Roman"/>
                <w:sz w:val="24"/>
                <w:szCs w:val="24"/>
                <w:lang w:eastAsia="en-US"/>
              </w:rPr>
              <w:t xml:space="preserve"> </w:t>
            </w:r>
            <w:r w:rsidR="007B4BB9" w:rsidRPr="00061692">
              <w:rPr>
                <w:rFonts w:ascii="Times New Roman" w:eastAsia="Times New Roman" w:hAnsi="Times New Roman" w:cs="Times New Roman"/>
                <w:sz w:val="24"/>
                <w:szCs w:val="24"/>
                <w:lang w:eastAsia="en-US"/>
              </w:rPr>
              <w:t>kuriais tiekėjai gali prašyti pirkimo dokumentų paaiškinimų</w:t>
            </w:r>
            <w:r w:rsidR="007A4F86" w:rsidRPr="00061692">
              <w:rPr>
                <w:rFonts w:ascii="Times New Roman" w:eastAsia="Times New Roman" w:hAnsi="Times New Roman" w:cs="Times New Roman"/>
                <w:sz w:val="24"/>
                <w:szCs w:val="24"/>
                <w:lang w:eastAsia="en-US"/>
              </w:rPr>
              <w:t xml:space="preserve">, </w:t>
            </w:r>
            <w:r w:rsidR="007B4BB9" w:rsidRPr="00061692">
              <w:rPr>
                <w:rFonts w:ascii="Times New Roman" w:eastAsia="Times New Roman" w:hAnsi="Times New Roman" w:cs="Times New Roman"/>
                <w:sz w:val="24"/>
                <w:szCs w:val="24"/>
                <w:lang w:eastAsia="en-US"/>
              </w:rPr>
              <w:t>sužinoti</w:t>
            </w:r>
            <w:r w:rsidR="007A4F86" w:rsidRPr="00061692">
              <w:rPr>
                <w:rFonts w:ascii="Times New Roman" w:eastAsia="Times New Roman" w:hAnsi="Times New Roman" w:cs="Times New Roman"/>
                <w:sz w:val="24"/>
                <w:szCs w:val="24"/>
                <w:lang w:eastAsia="en-US"/>
              </w:rPr>
              <w:t xml:space="preserve">, </w:t>
            </w:r>
            <w:r w:rsidR="007B4BB9" w:rsidRPr="00061692">
              <w:rPr>
                <w:rFonts w:ascii="Times New Roman" w:eastAsia="Times New Roman" w:hAnsi="Times New Roman" w:cs="Times New Roman"/>
                <w:sz w:val="24"/>
                <w:szCs w:val="24"/>
                <w:lang w:eastAsia="en-US"/>
              </w:rPr>
              <w:t>ar</w:t>
            </w:r>
            <w:r w:rsidR="007A4F86" w:rsidRPr="00061692">
              <w:rPr>
                <w:rFonts w:ascii="Times New Roman" w:eastAsia="Times New Roman" w:hAnsi="Times New Roman" w:cs="Times New Roman"/>
                <w:sz w:val="24"/>
                <w:szCs w:val="24"/>
                <w:lang w:eastAsia="en-US"/>
              </w:rPr>
              <w:t xml:space="preserve"> </w:t>
            </w:r>
            <w:r w:rsidR="007B4BB9" w:rsidRPr="00061692">
              <w:rPr>
                <w:rFonts w:ascii="Times New Roman" w:eastAsia="Times New Roman" w:hAnsi="Times New Roman" w:cs="Times New Roman"/>
                <w:sz w:val="24"/>
                <w:szCs w:val="24"/>
                <w:lang w:eastAsia="en-US"/>
              </w:rPr>
              <w:t>perkančioji organizacija ketina rengti dėl to susitikimą su tiekėjais, taip pat būdai, kuriais perkančioji organizacija savo iniciatyva gali paaiškinti (patikslinti) pirkimo dokumentus</w:t>
            </w:r>
          </w:p>
        </w:tc>
        <w:tc>
          <w:tcPr>
            <w:tcW w:w="636" w:type="dxa"/>
            <w:vAlign w:val="center"/>
          </w:tcPr>
          <w:p w14:paraId="5C75E0CB" w14:textId="77777777" w:rsidR="00191CC4" w:rsidRPr="00061692" w:rsidRDefault="00191CC4" w:rsidP="00457223">
            <w:pPr>
              <w:suppressAutoHyphens/>
              <w:spacing w:after="0" w:line="240" w:lineRule="auto"/>
              <w:jc w:val="center"/>
              <w:rPr>
                <w:rFonts w:ascii="Times New Roman" w:eastAsia="Times New Roman" w:hAnsi="Times New Roman" w:cs="Times New Roman"/>
                <w:sz w:val="24"/>
                <w:szCs w:val="24"/>
                <w:lang w:eastAsia="en-US"/>
              </w:rPr>
            </w:pPr>
          </w:p>
          <w:p w14:paraId="313DA117" w14:textId="77777777" w:rsidR="00191CC4" w:rsidRPr="00061692" w:rsidRDefault="00191CC4" w:rsidP="00457223">
            <w:pPr>
              <w:suppressAutoHyphens/>
              <w:spacing w:after="0" w:line="240" w:lineRule="auto"/>
              <w:jc w:val="center"/>
              <w:rPr>
                <w:rFonts w:ascii="Times New Roman" w:eastAsia="Times New Roman" w:hAnsi="Times New Roman" w:cs="Times New Roman"/>
                <w:sz w:val="24"/>
                <w:szCs w:val="24"/>
                <w:lang w:eastAsia="en-US"/>
              </w:rPr>
            </w:pPr>
          </w:p>
          <w:p w14:paraId="2459C4ED" w14:textId="6F981C39" w:rsidR="00191CC4" w:rsidRPr="00061692"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18</w:t>
            </w:r>
          </w:p>
        </w:tc>
      </w:tr>
      <w:tr w:rsidR="00191CC4" w:rsidRPr="00061692" w14:paraId="6304BA7C" w14:textId="77777777" w:rsidTr="00332349">
        <w:trPr>
          <w:jc w:val="center"/>
        </w:trPr>
        <w:tc>
          <w:tcPr>
            <w:tcW w:w="9192" w:type="dxa"/>
          </w:tcPr>
          <w:p w14:paraId="327DDB5D" w14:textId="77777777" w:rsidR="00191CC4" w:rsidRPr="00061692" w:rsidRDefault="000D3322"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IX</w:t>
            </w:r>
            <w:r w:rsidR="00191CC4" w:rsidRPr="00061692">
              <w:rPr>
                <w:rFonts w:ascii="Times New Roman" w:eastAsia="Times New Roman" w:hAnsi="Times New Roman" w:cs="Times New Roman"/>
                <w:sz w:val="24"/>
                <w:szCs w:val="24"/>
                <w:lang w:eastAsia="en-US"/>
              </w:rPr>
              <w:t>. S</w:t>
            </w:r>
            <w:r w:rsidR="007B4BB9" w:rsidRPr="00061692">
              <w:rPr>
                <w:rFonts w:ascii="Times New Roman" w:eastAsia="Times New Roman" w:hAnsi="Times New Roman" w:cs="Times New Roman"/>
                <w:sz w:val="24"/>
                <w:szCs w:val="24"/>
                <w:lang w:eastAsia="en-US"/>
              </w:rPr>
              <w:t>usipažinimo su pasiūlymais ir jų nagrinėjimo procedūros</w:t>
            </w:r>
          </w:p>
        </w:tc>
        <w:tc>
          <w:tcPr>
            <w:tcW w:w="636" w:type="dxa"/>
            <w:vAlign w:val="center"/>
          </w:tcPr>
          <w:p w14:paraId="21555E05" w14:textId="4B5FC018" w:rsidR="00191CC4" w:rsidRPr="00061692"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18</w:t>
            </w:r>
          </w:p>
        </w:tc>
      </w:tr>
      <w:tr w:rsidR="00191CC4" w:rsidRPr="00061692" w14:paraId="6EE69BE3" w14:textId="77777777" w:rsidTr="00332349">
        <w:trPr>
          <w:jc w:val="center"/>
        </w:trPr>
        <w:tc>
          <w:tcPr>
            <w:tcW w:w="9192" w:type="dxa"/>
          </w:tcPr>
          <w:p w14:paraId="47730AA0"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X. P</w:t>
            </w:r>
            <w:r w:rsidR="007B4BB9" w:rsidRPr="00061692">
              <w:rPr>
                <w:rFonts w:ascii="Times New Roman" w:eastAsia="Times New Roman" w:hAnsi="Times New Roman" w:cs="Times New Roman"/>
                <w:sz w:val="24"/>
                <w:szCs w:val="24"/>
                <w:lang w:eastAsia="en-US"/>
              </w:rPr>
              <w:t>erkančiosios organizacijos siūlomos šalims sudaryti pirkimo sutarties sąlygos ir (arba) pirkimo sutarties projektas</w:t>
            </w:r>
          </w:p>
        </w:tc>
        <w:tc>
          <w:tcPr>
            <w:tcW w:w="636" w:type="dxa"/>
            <w:vAlign w:val="center"/>
          </w:tcPr>
          <w:p w14:paraId="236B8554" w14:textId="5D23EB18" w:rsidR="00191CC4" w:rsidRPr="00061692"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22</w:t>
            </w:r>
          </w:p>
        </w:tc>
      </w:tr>
      <w:tr w:rsidR="00191CC4" w:rsidRPr="00061692" w14:paraId="78B834BC" w14:textId="77777777" w:rsidTr="00332349">
        <w:trPr>
          <w:jc w:val="center"/>
        </w:trPr>
        <w:tc>
          <w:tcPr>
            <w:tcW w:w="9192" w:type="dxa"/>
          </w:tcPr>
          <w:p w14:paraId="1FF75265"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X</w:t>
            </w:r>
            <w:r w:rsidR="000D3322" w:rsidRPr="00061692">
              <w:rPr>
                <w:rFonts w:ascii="Times New Roman" w:eastAsia="Times New Roman" w:hAnsi="Times New Roman" w:cs="Times New Roman"/>
                <w:sz w:val="24"/>
                <w:szCs w:val="24"/>
                <w:lang w:eastAsia="en-US"/>
              </w:rPr>
              <w:t>I</w:t>
            </w:r>
            <w:r w:rsidRPr="00061692">
              <w:rPr>
                <w:rFonts w:ascii="Times New Roman" w:eastAsia="Times New Roman" w:hAnsi="Times New Roman" w:cs="Times New Roman"/>
                <w:sz w:val="24"/>
                <w:szCs w:val="24"/>
                <w:lang w:eastAsia="en-US"/>
              </w:rPr>
              <w:t>. I</w:t>
            </w:r>
            <w:r w:rsidR="007B4BB9" w:rsidRPr="00061692">
              <w:rPr>
                <w:rFonts w:ascii="Times New Roman" w:eastAsia="Times New Roman" w:hAnsi="Times New Roman" w:cs="Times New Roman"/>
                <w:sz w:val="24"/>
                <w:szCs w:val="24"/>
                <w:lang w:eastAsia="en-US"/>
              </w:rPr>
              <w:t>nformacija apie atidėjimo termino taikymą, ginčų nagrinėjimo tvarką</w:t>
            </w:r>
          </w:p>
        </w:tc>
        <w:tc>
          <w:tcPr>
            <w:tcW w:w="636" w:type="dxa"/>
            <w:vAlign w:val="center"/>
          </w:tcPr>
          <w:p w14:paraId="6E20BB24" w14:textId="42FBC1DB" w:rsidR="00191CC4" w:rsidRPr="00061692"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23</w:t>
            </w:r>
          </w:p>
        </w:tc>
      </w:tr>
      <w:tr w:rsidR="00191CC4" w:rsidRPr="00061692" w14:paraId="7B06EF4A" w14:textId="77777777" w:rsidTr="00332349">
        <w:trPr>
          <w:jc w:val="center"/>
        </w:trPr>
        <w:tc>
          <w:tcPr>
            <w:tcW w:w="9192" w:type="dxa"/>
          </w:tcPr>
          <w:p w14:paraId="4DCBF66C"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XI</w:t>
            </w:r>
            <w:r w:rsidR="000D3322" w:rsidRPr="00061692">
              <w:rPr>
                <w:rFonts w:ascii="Times New Roman" w:eastAsia="Times New Roman" w:hAnsi="Times New Roman" w:cs="Times New Roman"/>
                <w:sz w:val="24"/>
                <w:szCs w:val="24"/>
                <w:lang w:eastAsia="en-US"/>
              </w:rPr>
              <w:t>I</w:t>
            </w:r>
            <w:r w:rsidRPr="00061692">
              <w:rPr>
                <w:rFonts w:ascii="Times New Roman" w:eastAsia="Times New Roman" w:hAnsi="Times New Roman" w:cs="Times New Roman"/>
                <w:sz w:val="24"/>
                <w:szCs w:val="24"/>
                <w:lang w:eastAsia="en-US"/>
              </w:rPr>
              <w:t>. B</w:t>
            </w:r>
            <w:r w:rsidR="007B4BB9" w:rsidRPr="00061692">
              <w:rPr>
                <w:rFonts w:ascii="Times New Roman" w:eastAsia="Times New Roman" w:hAnsi="Times New Roman" w:cs="Times New Roman"/>
                <w:sz w:val="24"/>
                <w:szCs w:val="24"/>
                <w:lang w:eastAsia="en-US"/>
              </w:rPr>
              <w:t>aigiamosios nuostatos</w:t>
            </w:r>
          </w:p>
        </w:tc>
        <w:tc>
          <w:tcPr>
            <w:tcW w:w="636" w:type="dxa"/>
            <w:vAlign w:val="center"/>
          </w:tcPr>
          <w:p w14:paraId="24B97D41" w14:textId="7D274D23" w:rsidR="00191CC4" w:rsidRPr="00061692"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24</w:t>
            </w:r>
          </w:p>
        </w:tc>
      </w:tr>
      <w:tr w:rsidR="00191CC4" w:rsidRPr="00061692" w14:paraId="0B201BCC" w14:textId="77777777" w:rsidTr="00332349">
        <w:trPr>
          <w:jc w:val="center"/>
        </w:trPr>
        <w:tc>
          <w:tcPr>
            <w:tcW w:w="9192" w:type="dxa"/>
          </w:tcPr>
          <w:p w14:paraId="5416F16D" w14:textId="77777777" w:rsidR="007A4F86" w:rsidRPr="00061692" w:rsidRDefault="007A4F86" w:rsidP="007A4F86">
            <w:pPr>
              <w:suppressAutoHyphens/>
              <w:spacing w:after="0" w:line="240" w:lineRule="auto"/>
              <w:jc w:val="both"/>
              <w:rPr>
                <w:rFonts w:ascii="Times New Roman" w:eastAsia="Times New Roman" w:hAnsi="Times New Roman" w:cs="Times New Roman"/>
                <w:sz w:val="24"/>
                <w:szCs w:val="24"/>
                <w:lang w:eastAsia="en-US"/>
              </w:rPr>
            </w:pPr>
          </w:p>
          <w:p w14:paraId="0F38D311" w14:textId="1EA541AC" w:rsidR="00191CC4" w:rsidRPr="00061692" w:rsidRDefault="00321810" w:rsidP="007B4BB9">
            <w:pPr>
              <w:suppressAutoHyphens/>
              <w:spacing w:after="0" w:line="240" w:lineRule="auto"/>
              <w:jc w:val="both"/>
              <w:rPr>
                <w:rFonts w:ascii="Times New Roman" w:eastAsia="Times New Roman" w:hAnsi="Times New Roman" w:cs="Times New Roman"/>
                <w:b/>
                <w:sz w:val="24"/>
                <w:szCs w:val="24"/>
                <w:lang w:eastAsia="en-US"/>
              </w:rPr>
            </w:pPr>
            <w:r w:rsidRPr="00893491">
              <w:rPr>
                <w:rFonts w:ascii="Times New Roman" w:eastAsia="Times New Roman" w:hAnsi="Times New Roman" w:cs="Times New Roman"/>
                <w:b/>
                <w:sz w:val="24"/>
                <w:szCs w:val="24"/>
                <w:lang w:eastAsia="en-US"/>
              </w:rPr>
              <w:t>Pirkimo sąlygų p</w:t>
            </w:r>
            <w:r w:rsidR="007B4BB9" w:rsidRPr="00893491">
              <w:rPr>
                <w:rFonts w:ascii="Times New Roman" w:eastAsia="Times New Roman" w:hAnsi="Times New Roman" w:cs="Times New Roman"/>
                <w:b/>
                <w:sz w:val="24"/>
                <w:szCs w:val="24"/>
                <w:lang w:eastAsia="en-US"/>
              </w:rPr>
              <w:t>riedai</w:t>
            </w:r>
            <w:r w:rsidR="00191CC4" w:rsidRPr="00893491">
              <w:rPr>
                <w:rFonts w:ascii="Times New Roman" w:eastAsia="Times New Roman" w:hAnsi="Times New Roman" w:cs="Times New Roman"/>
                <w:b/>
                <w:sz w:val="24"/>
                <w:szCs w:val="24"/>
                <w:lang w:eastAsia="en-US"/>
              </w:rPr>
              <w:t>:</w:t>
            </w:r>
          </w:p>
        </w:tc>
        <w:tc>
          <w:tcPr>
            <w:tcW w:w="636" w:type="dxa"/>
            <w:vAlign w:val="center"/>
          </w:tcPr>
          <w:p w14:paraId="1205FF4E" w14:textId="77777777" w:rsidR="00191CC4" w:rsidRPr="00061692" w:rsidRDefault="00191CC4" w:rsidP="00457223">
            <w:pPr>
              <w:suppressAutoHyphens/>
              <w:spacing w:after="0" w:line="240" w:lineRule="auto"/>
              <w:jc w:val="center"/>
              <w:rPr>
                <w:rFonts w:ascii="Times New Roman" w:eastAsia="Times New Roman" w:hAnsi="Times New Roman" w:cs="Times New Roman"/>
                <w:sz w:val="24"/>
                <w:szCs w:val="24"/>
                <w:lang w:eastAsia="en-US"/>
              </w:rPr>
            </w:pPr>
          </w:p>
        </w:tc>
      </w:tr>
      <w:tr w:rsidR="00191CC4" w:rsidRPr="00061692" w14:paraId="0C079671" w14:textId="77777777" w:rsidTr="00332349">
        <w:trPr>
          <w:jc w:val="center"/>
        </w:trPr>
        <w:tc>
          <w:tcPr>
            <w:tcW w:w="9192" w:type="dxa"/>
          </w:tcPr>
          <w:p w14:paraId="41DCB9DB" w14:textId="2587B9E4" w:rsidR="00191CC4" w:rsidRPr="0078359D" w:rsidRDefault="0078359D" w:rsidP="0078359D">
            <w:pPr>
              <w:suppressAutoHyphens/>
              <w:spacing w:after="0" w:line="240" w:lineRule="auto"/>
              <w:rPr>
                <w:rFonts w:ascii="Times New Roman" w:hAnsi="Times New Roman" w:cs="Times New Roman"/>
                <w:sz w:val="24"/>
                <w:szCs w:val="24"/>
              </w:rPr>
            </w:pPr>
            <w:r w:rsidRPr="0078359D">
              <w:rPr>
                <w:rFonts w:ascii="Times New Roman" w:eastAsia="Times New Roman" w:hAnsi="Times New Roman" w:cs="Times New Roman"/>
                <w:sz w:val="24"/>
                <w:szCs w:val="24"/>
                <w:lang w:eastAsia="en-US"/>
              </w:rPr>
              <w:t>1.</w:t>
            </w:r>
            <w:r w:rsidRPr="0078359D">
              <w:rPr>
                <w:rFonts w:ascii="Times New Roman" w:hAnsi="Times New Roman" w:cs="Times New Roman"/>
                <w:sz w:val="24"/>
                <w:szCs w:val="24"/>
              </w:rPr>
              <w:t xml:space="preserve"> </w:t>
            </w:r>
            <w:r w:rsidR="00191CC4" w:rsidRPr="0078359D">
              <w:rPr>
                <w:rFonts w:ascii="Times New Roman" w:hAnsi="Times New Roman" w:cs="Times New Roman"/>
                <w:sz w:val="24"/>
                <w:szCs w:val="24"/>
              </w:rPr>
              <w:t>T</w:t>
            </w:r>
            <w:r w:rsidR="007B4BB9" w:rsidRPr="0078359D">
              <w:rPr>
                <w:rFonts w:ascii="Times New Roman" w:hAnsi="Times New Roman" w:cs="Times New Roman"/>
                <w:sz w:val="24"/>
                <w:szCs w:val="24"/>
              </w:rPr>
              <w:t>echninė specifikacija</w:t>
            </w:r>
          </w:p>
          <w:p w14:paraId="69D70705" w14:textId="266EC448" w:rsidR="0078359D" w:rsidRPr="0078359D" w:rsidRDefault="0078359D" w:rsidP="0078359D">
            <w:pPr>
              <w:spacing w:after="0" w:line="240" w:lineRule="auto"/>
            </w:pPr>
            <w:r w:rsidRPr="0078359D">
              <w:rPr>
                <w:rFonts w:ascii="Times New Roman" w:hAnsi="Times New Roman" w:cs="Times New Roman"/>
                <w:sz w:val="24"/>
                <w:szCs w:val="24"/>
              </w:rPr>
              <w:t xml:space="preserve">1.1. </w:t>
            </w:r>
            <w:r w:rsidRPr="0078359D">
              <w:rPr>
                <w:rFonts w:ascii="Times New Roman" w:eastAsia="Times New Roman" w:hAnsi="Times New Roman" w:cs="Times New Roman"/>
                <w:sz w:val="24"/>
                <w:szCs w:val="24"/>
                <w:lang w:eastAsia="en-US"/>
              </w:rPr>
              <w:t>Sąnaudų kiekių žiniaraščiai (pateikiami atskiru dokumentu)</w:t>
            </w:r>
          </w:p>
        </w:tc>
        <w:tc>
          <w:tcPr>
            <w:tcW w:w="636" w:type="dxa"/>
            <w:vAlign w:val="center"/>
          </w:tcPr>
          <w:p w14:paraId="79354792" w14:textId="7C1743D9" w:rsidR="00191CC4" w:rsidRPr="00061692"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25</w:t>
            </w:r>
          </w:p>
        </w:tc>
      </w:tr>
      <w:tr w:rsidR="00191CC4" w:rsidRPr="00061692" w14:paraId="303EDDCF" w14:textId="77777777" w:rsidTr="00332349">
        <w:trPr>
          <w:jc w:val="center"/>
        </w:trPr>
        <w:tc>
          <w:tcPr>
            <w:tcW w:w="9192" w:type="dxa"/>
            <w:tcBorders>
              <w:bottom w:val="single" w:sz="4" w:space="0" w:color="auto"/>
            </w:tcBorders>
          </w:tcPr>
          <w:p w14:paraId="1A231DD5" w14:textId="0B509C05" w:rsidR="00191CC4" w:rsidRPr="00061692" w:rsidRDefault="00191CC4" w:rsidP="003017EE">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2. P</w:t>
            </w:r>
            <w:r w:rsidR="007B4BB9" w:rsidRPr="00061692">
              <w:rPr>
                <w:rFonts w:ascii="Times New Roman" w:eastAsia="Times New Roman" w:hAnsi="Times New Roman" w:cs="Times New Roman"/>
                <w:sz w:val="24"/>
                <w:szCs w:val="24"/>
                <w:lang w:eastAsia="en-US"/>
              </w:rPr>
              <w:t>asiūlymo forma</w:t>
            </w:r>
            <w:r w:rsidR="0078359D">
              <w:rPr>
                <w:rFonts w:ascii="Times New Roman" w:eastAsia="Times New Roman" w:hAnsi="Times New Roman" w:cs="Times New Roman"/>
                <w:sz w:val="24"/>
                <w:szCs w:val="24"/>
                <w:lang w:eastAsia="en-US"/>
              </w:rPr>
              <w:t xml:space="preserve"> (2.1 priedas – 2.4 priedas)</w:t>
            </w:r>
          </w:p>
        </w:tc>
        <w:tc>
          <w:tcPr>
            <w:tcW w:w="636" w:type="dxa"/>
            <w:tcBorders>
              <w:bottom w:val="single" w:sz="4" w:space="0" w:color="auto"/>
            </w:tcBorders>
            <w:vAlign w:val="center"/>
          </w:tcPr>
          <w:p w14:paraId="503C315F" w14:textId="78292572" w:rsidR="00191CC4" w:rsidRPr="00061692"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48</w:t>
            </w:r>
          </w:p>
        </w:tc>
      </w:tr>
      <w:tr w:rsidR="005A6117" w:rsidRPr="00061692" w14:paraId="1024CD6E" w14:textId="77777777" w:rsidTr="00332349">
        <w:trPr>
          <w:jc w:val="center"/>
        </w:trPr>
        <w:tc>
          <w:tcPr>
            <w:tcW w:w="9192" w:type="dxa"/>
            <w:tcBorders>
              <w:bottom w:val="nil"/>
            </w:tcBorders>
          </w:tcPr>
          <w:p w14:paraId="76D00EEF" w14:textId="77777777" w:rsidR="005A6117" w:rsidRPr="00061692" w:rsidRDefault="005A6117"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3. P</w:t>
            </w:r>
            <w:r w:rsidR="007B4BB9" w:rsidRPr="00061692">
              <w:rPr>
                <w:rFonts w:ascii="Times New Roman" w:eastAsia="Times New Roman" w:hAnsi="Times New Roman" w:cs="Times New Roman"/>
                <w:sz w:val="24"/>
                <w:szCs w:val="24"/>
                <w:lang w:eastAsia="en-US"/>
              </w:rPr>
              <w:t>irkimo sutarties projektas</w:t>
            </w:r>
            <w:r w:rsidR="008E0D20">
              <w:rPr>
                <w:rFonts w:ascii="Times New Roman" w:eastAsia="Times New Roman" w:hAnsi="Times New Roman" w:cs="Times New Roman"/>
                <w:sz w:val="24"/>
                <w:szCs w:val="24"/>
                <w:lang w:eastAsia="en-US"/>
              </w:rPr>
              <w:t>:</w:t>
            </w:r>
          </w:p>
        </w:tc>
        <w:tc>
          <w:tcPr>
            <w:tcW w:w="636" w:type="dxa"/>
            <w:tcBorders>
              <w:bottom w:val="nil"/>
            </w:tcBorders>
            <w:vAlign w:val="center"/>
          </w:tcPr>
          <w:p w14:paraId="26D9E4A1" w14:textId="77777777" w:rsidR="005A6117" w:rsidRPr="008E0D20" w:rsidRDefault="005A6117" w:rsidP="00457223">
            <w:pPr>
              <w:suppressAutoHyphens/>
              <w:spacing w:after="0" w:line="240" w:lineRule="auto"/>
              <w:jc w:val="center"/>
              <w:rPr>
                <w:rFonts w:ascii="Times New Roman" w:eastAsia="Times New Roman" w:hAnsi="Times New Roman" w:cs="Times New Roman"/>
                <w:sz w:val="24"/>
                <w:szCs w:val="24"/>
                <w:lang w:eastAsia="en-US"/>
              </w:rPr>
            </w:pPr>
          </w:p>
        </w:tc>
      </w:tr>
      <w:tr w:rsidR="008E0D20" w:rsidRPr="00061692" w14:paraId="3FBF20E2" w14:textId="77777777" w:rsidTr="00332349">
        <w:trPr>
          <w:jc w:val="center"/>
        </w:trPr>
        <w:tc>
          <w:tcPr>
            <w:tcW w:w="9192" w:type="dxa"/>
            <w:tcBorders>
              <w:top w:val="nil"/>
              <w:bottom w:val="nil"/>
            </w:tcBorders>
          </w:tcPr>
          <w:p w14:paraId="6EE9BFBD" w14:textId="2E7E34A6" w:rsidR="008E0D20" w:rsidRPr="0078359D" w:rsidRDefault="003D4274" w:rsidP="008E0D20">
            <w:pPr>
              <w:suppressAutoHyphens/>
              <w:spacing w:after="0" w:line="240" w:lineRule="auto"/>
              <w:jc w:val="both"/>
              <w:rPr>
                <w:rFonts w:ascii="Times New Roman" w:eastAsia="Times New Roman" w:hAnsi="Times New Roman" w:cs="Times New Roman"/>
                <w:sz w:val="24"/>
                <w:szCs w:val="24"/>
                <w:lang w:eastAsia="en-US"/>
              </w:rPr>
            </w:pPr>
            <w:r w:rsidRPr="0078359D">
              <w:rPr>
                <w:rFonts w:ascii="Times New Roman" w:eastAsia="Times New Roman" w:hAnsi="Times New Roman" w:cs="Times New Roman"/>
                <w:sz w:val="24"/>
                <w:szCs w:val="24"/>
                <w:lang w:eastAsia="en-US"/>
              </w:rPr>
              <w:t xml:space="preserve">3.1. </w:t>
            </w:r>
            <w:r w:rsidR="008E0D20" w:rsidRPr="0078359D">
              <w:rPr>
                <w:rFonts w:ascii="Times New Roman" w:eastAsia="Times New Roman" w:hAnsi="Times New Roman" w:cs="Times New Roman"/>
                <w:sz w:val="24"/>
                <w:szCs w:val="24"/>
                <w:lang w:eastAsia="en-US"/>
              </w:rPr>
              <w:t>Darbų</w:t>
            </w:r>
            <w:r w:rsidR="003B7C78" w:rsidRPr="0078359D">
              <w:rPr>
                <w:rFonts w:ascii="Times New Roman" w:eastAsia="Times New Roman" w:hAnsi="Times New Roman" w:cs="Times New Roman"/>
                <w:sz w:val="24"/>
                <w:szCs w:val="24"/>
                <w:lang w:eastAsia="en-US"/>
              </w:rPr>
              <w:t xml:space="preserve"> (rangos)</w:t>
            </w:r>
            <w:r w:rsidR="008E0D20" w:rsidRPr="0078359D">
              <w:rPr>
                <w:rFonts w:ascii="Times New Roman" w:eastAsia="Times New Roman" w:hAnsi="Times New Roman" w:cs="Times New Roman"/>
                <w:sz w:val="24"/>
                <w:szCs w:val="24"/>
                <w:lang w:eastAsia="en-US"/>
              </w:rPr>
              <w:t xml:space="preserve"> pirkimo sutarties bendrosios sąlygos</w:t>
            </w:r>
          </w:p>
        </w:tc>
        <w:tc>
          <w:tcPr>
            <w:tcW w:w="636" w:type="dxa"/>
            <w:tcBorders>
              <w:top w:val="nil"/>
              <w:bottom w:val="nil"/>
            </w:tcBorders>
            <w:vAlign w:val="center"/>
          </w:tcPr>
          <w:p w14:paraId="186D9A24" w14:textId="21679A78" w:rsidR="008E0D20" w:rsidRPr="008E0D20"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72</w:t>
            </w:r>
          </w:p>
        </w:tc>
      </w:tr>
      <w:tr w:rsidR="008E0D20" w:rsidRPr="00061692" w14:paraId="0706BCCD" w14:textId="77777777" w:rsidTr="00332349">
        <w:trPr>
          <w:jc w:val="center"/>
        </w:trPr>
        <w:tc>
          <w:tcPr>
            <w:tcW w:w="9192" w:type="dxa"/>
            <w:tcBorders>
              <w:top w:val="nil"/>
              <w:bottom w:val="single" w:sz="4" w:space="0" w:color="auto"/>
            </w:tcBorders>
          </w:tcPr>
          <w:p w14:paraId="225D54B9" w14:textId="3AB68D10" w:rsidR="008E0D20" w:rsidRPr="0078359D" w:rsidRDefault="003D4274" w:rsidP="008E0D20">
            <w:pPr>
              <w:suppressAutoHyphens/>
              <w:spacing w:after="0" w:line="240" w:lineRule="auto"/>
              <w:jc w:val="both"/>
              <w:rPr>
                <w:rFonts w:ascii="Times New Roman" w:eastAsia="Times New Roman" w:hAnsi="Times New Roman" w:cs="Times New Roman"/>
                <w:sz w:val="24"/>
                <w:szCs w:val="24"/>
                <w:lang w:eastAsia="en-US"/>
              </w:rPr>
            </w:pPr>
            <w:r w:rsidRPr="0078359D">
              <w:rPr>
                <w:rFonts w:ascii="Times New Roman" w:eastAsia="Times New Roman" w:hAnsi="Times New Roman" w:cs="Times New Roman"/>
                <w:sz w:val="24"/>
                <w:szCs w:val="24"/>
                <w:lang w:eastAsia="en-US"/>
              </w:rPr>
              <w:t xml:space="preserve">3.2. </w:t>
            </w:r>
            <w:r w:rsidR="008E0D20" w:rsidRPr="0078359D">
              <w:rPr>
                <w:rFonts w:ascii="Times New Roman" w:eastAsia="Times New Roman" w:hAnsi="Times New Roman" w:cs="Times New Roman"/>
                <w:sz w:val="24"/>
                <w:szCs w:val="24"/>
                <w:lang w:eastAsia="en-US"/>
              </w:rPr>
              <w:t>Darbų</w:t>
            </w:r>
            <w:r w:rsidR="002C0887" w:rsidRPr="0078359D">
              <w:rPr>
                <w:rFonts w:ascii="Times New Roman" w:eastAsia="Times New Roman" w:hAnsi="Times New Roman" w:cs="Times New Roman"/>
                <w:sz w:val="24"/>
                <w:szCs w:val="24"/>
                <w:lang w:eastAsia="en-US"/>
              </w:rPr>
              <w:t xml:space="preserve"> (rangos)</w:t>
            </w:r>
            <w:r w:rsidR="008E0D20" w:rsidRPr="0078359D">
              <w:rPr>
                <w:rFonts w:ascii="Times New Roman" w:eastAsia="Times New Roman" w:hAnsi="Times New Roman" w:cs="Times New Roman"/>
                <w:sz w:val="24"/>
                <w:szCs w:val="24"/>
                <w:lang w:eastAsia="en-US"/>
              </w:rPr>
              <w:t xml:space="preserve"> pirkimo sutarties specialiosios sąlygos</w:t>
            </w:r>
          </w:p>
        </w:tc>
        <w:tc>
          <w:tcPr>
            <w:tcW w:w="636" w:type="dxa"/>
            <w:tcBorders>
              <w:top w:val="nil"/>
              <w:bottom w:val="single" w:sz="4" w:space="0" w:color="auto"/>
            </w:tcBorders>
            <w:vAlign w:val="center"/>
          </w:tcPr>
          <w:p w14:paraId="7187EFC8" w14:textId="261B727C" w:rsidR="008E0D20" w:rsidRPr="008E0D20"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94</w:t>
            </w:r>
          </w:p>
        </w:tc>
      </w:tr>
      <w:tr w:rsidR="003D4274" w:rsidRPr="00061692" w14:paraId="6488F1EC" w14:textId="77777777" w:rsidTr="00332349">
        <w:trPr>
          <w:jc w:val="center"/>
        </w:trPr>
        <w:tc>
          <w:tcPr>
            <w:tcW w:w="9192" w:type="dxa"/>
            <w:tcBorders>
              <w:top w:val="single" w:sz="4" w:space="0" w:color="auto"/>
              <w:left w:val="single" w:sz="4" w:space="0" w:color="auto"/>
              <w:bottom w:val="nil"/>
              <w:right w:val="single" w:sz="4" w:space="0" w:color="auto"/>
            </w:tcBorders>
          </w:tcPr>
          <w:p w14:paraId="2885C2BD" w14:textId="77777777" w:rsidR="003D4274" w:rsidRPr="003D4274" w:rsidRDefault="003D4274" w:rsidP="003D4274">
            <w:pPr>
              <w:suppressAutoHyphens/>
              <w:spacing w:after="0" w:line="240" w:lineRule="auto"/>
              <w:jc w:val="both"/>
              <w:rPr>
                <w:rFonts w:ascii="Times New Roman" w:eastAsia="Times New Roman" w:hAnsi="Times New Roman" w:cs="Times New Roman"/>
                <w:sz w:val="24"/>
                <w:szCs w:val="24"/>
                <w:lang w:eastAsia="en-US"/>
              </w:rPr>
            </w:pPr>
            <w:r w:rsidRPr="003D4274">
              <w:rPr>
                <w:rFonts w:ascii="Times New Roman" w:eastAsia="Times New Roman" w:hAnsi="Times New Roman" w:cs="Times New Roman"/>
                <w:sz w:val="24"/>
                <w:szCs w:val="24"/>
                <w:lang w:eastAsia="en-US"/>
              </w:rPr>
              <w:t>4. Pasiūlymo galiojimo užtikrinimo formos:</w:t>
            </w:r>
          </w:p>
        </w:tc>
        <w:tc>
          <w:tcPr>
            <w:tcW w:w="636" w:type="dxa"/>
            <w:tcBorders>
              <w:bottom w:val="nil"/>
            </w:tcBorders>
            <w:vAlign w:val="center"/>
          </w:tcPr>
          <w:p w14:paraId="2E8CA454" w14:textId="77777777" w:rsidR="003D4274" w:rsidRPr="00061692" w:rsidRDefault="003D4274" w:rsidP="00457223">
            <w:pPr>
              <w:suppressAutoHyphens/>
              <w:spacing w:after="0" w:line="240" w:lineRule="auto"/>
              <w:jc w:val="center"/>
              <w:rPr>
                <w:rFonts w:ascii="Times New Roman" w:eastAsia="Times New Roman" w:hAnsi="Times New Roman" w:cs="Times New Roman"/>
                <w:sz w:val="24"/>
                <w:szCs w:val="24"/>
                <w:lang w:eastAsia="en-US"/>
              </w:rPr>
            </w:pPr>
          </w:p>
        </w:tc>
      </w:tr>
      <w:tr w:rsidR="003D4274" w:rsidRPr="00061692" w14:paraId="07ED5793" w14:textId="77777777" w:rsidTr="00332349">
        <w:trPr>
          <w:jc w:val="center"/>
        </w:trPr>
        <w:tc>
          <w:tcPr>
            <w:tcW w:w="9192" w:type="dxa"/>
            <w:tcBorders>
              <w:top w:val="nil"/>
              <w:left w:val="single" w:sz="4" w:space="0" w:color="auto"/>
              <w:bottom w:val="nil"/>
              <w:right w:val="single" w:sz="4" w:space="0" w:color="auto"/>
            </w:tcBorders>
          </w:tcPr>
          <w:p w14:paraId="74B5C88B" w14:textId="77777777" w:rsidR="003D4274" w:rsidRPr="003D4274" w:rsidRDefault="003D4274" w:rsidP="003D4274">
            <w:pPr>
              <w:suppressAutoHyphens/>
              <w:spacing w:after="0" w:line="240" w:lineRule="auto"/>
              <w:jc w:val="both"/>
              <w:rPr>
                <w:rFonts w:ascii="Times New Roman" w:eastAsia="Times New Roman" w:hAnsi="Times New Roman" w:cs="Times New Roman"/>
                <w:sz w:val="24"/>
                <w:szCs w:val="24"/>
                <w:lang w:eastAsia="en-US"/>
              </w:rPr>
            </w:pPr>
            <w:r w:rsidRPr="003D4274">
              <w:rPr>
                <w:rFonts w:ascii="Times New Roman" w:eastAsia="Times New Roman" w:hAnsi="Times New Roman" w:cs="Times New Roman"/>
                <w:sz w:val="24"/>
                <w:szCs w:val="24"/>
                <w:lang w:eastAsia="en-US"/>
              </w:rPr>
              <w:t>4.1. Pasiūlymo galiojimo garantijos forma</w:t>
            </w:r>
          </w:p>
        </w:tc>
        <w:tc>
          <w:tcPr>
            <w:tcW w:w="636" w:type="dxa"/>
            <w:tcBorders>
              <w:top w:val="nil"/>
              <w:bottom w:val="nil"/>
            </w:tcBorders>
            <w:vAlign w:val="center"/>
          </w:tcPr>
          <w:p w14:paraId="7CDB6637" w14:textId="497DFCA1" w:rsidR="003D4274" w:rsidRPr="00061692"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104</w:t>
            </w:r>
          </w:p>
        </w:tc>
      </w:tr>
      <w:tr w:rsidR="003D4274" w:rsidRPr="00061692" w14:paraId="43A7793B" w14:textId="77777777" w:rsidTr="00332349">
        <w:trPr>
          <w:jc w:val="center"/>
        </w:trPr>
        <w:tc>
          <w:tcPr>
            <w:tcW w:w="9192" w:type="dxa"/>
            <w:tcBorders>
              <w:top w:val="nil"/>
              <w:left w:val="single" w:sz="4" w:space="0" w:color="auto"/>
              <w:bottom w:val="single" w:sz="4" w:space="0" w:color="auto"/>
              <w:right w:val="single" w:sz="4" w:space="0" w:color="auto"/>
            </w:tcBorders>
          </w:tcPr>
          <w:p w14:paraId="3745652A" w14:textId="77777777" w:rsidR="003D4274" w:rsidRPr="003D4274" w:rsidRDefault="003D4274" w:rsidP="000838A5">
            <w:pPr>
              <w:suppressAutoHyphens/>
              <w:spacing w:after="0" w:line="240" w:lineRule="auto"/>
              <w:jc w:val="both"/>
              <w:rPr>
                <w:rFonts w:ascii="Times New Roman" w:eastAsia="Times New Roman" w:hAnsi="Times New Roman" w:cs="Times New Roman"/>
                <w:sz w:val="24"/>
                <w:szCs w:val="24"/>
                <w:lang w:eastAsia="en-US"/>
              </w:rPr>
            </w:pPr>
            <w:r w:rsidRPr="003D4274">
              <w:rPr>
                <w:rFonts w:ascii="Times New Roman" w:eastAsia="Times New Roman" w:hAnsi="Times New Roman" w:cs="Times New Roman"/>
                <w:sz w:val="24"/>
                <w:szCs w:val="24"/>
                <w:lang w:eastAsia="en-US"/>
              </w:rPr>
              <w:t>4.2. Pasiūlymo laidavimo draudimo rašto forma</w:t>
            </w:r>
          </w:p>
        </w:tc>
        <w:tc>
          <w:tcPr>
            <w:tcW w:w="636" w:type="dxa"/>
            <w:tcBorders>
              <w:top w:val="nil"/>
              <w:bottom w:val="nil"/>
            </w:tcBorders>
            <w:vAlign w:val="center"/>
          </w:tcPr>
          <w:p w14:paraId="7C46D006" w14:textId="62F215AE" w:rsidR="003D4274" w:rsidRPr="00061692"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106</w:t>
            </w:r>
          </w:p>
        </w:tc>
      </w:tr>
      <w:tr w:rsidR="003D4274" w:rsidRPr="00061692" w14:paraId="134F6D1D" w14:textId="77777777" w:rsidTr="00332349">
        <w:trPr>
          <w:jc w:val="center"/>
        </w:trPr>
        <w:tc>
          <w:tcPr>
            <w:tcW w:w="9192" w:type="dxa"/>
            <w:tcBorders>
              <w:top w:val="single" w:sz="4" w:space="0" w:color="auto"/>
              <w:bottom w:val="nil"/>
            </w:tcBorders>
          </w:tcPr>
          <w:p w14:paraId="0AE29A70" w14:textId="77777777" w:rsidR="003D4274" w:rsidRPr="003D4274" w:rsidRDefault="003D4274" w:rsidP="003D4274">
            <w:pPr>
              <w:suppressAutoHyphens/>
              <w:spacing w:after="0" w:line="240" w:lineRule="auto"/>
              <w:jc w:val="both"/>
              <w:rPr>
                <w:rFonts w:ascii="Times New Roman" w:eastAsia="Times New Roman" w:hAnsi="Times New Roman" w:cs="Times New Roman"/>
                <w:sz w:val="24"/>
                <w:szCs w:val="24"/>
                <w:lang w:eastAsia="en-US"/>
              </w:rPr>
            </w:pPr>
            <w:r w:rsidRPr="003D4274">
              <w:rPr>
                <w:rFonts w:ascii="Times New Roman" w:eastAsia="Times New Roman" w:hAnsi="Times New Roman" w:cs="Times New Roman"/>
                <w:sz w:val="24"/>
                <w:szCs w:val="24"/>
                <w:lang w:eastAsia="en-US"/>
              </w:rPr>
              <w:t>5. Pirkimo sutarties sąlygų įvykdymo užtikrinimo formos</w:t>
            </w:r>
          </w:p>
        </w:tc>
        <w:tc>
          <w:tcPr>
            <w:tcW w:w="636" w:type="dxa"/>
            <w:tcBorders>
              <w:top w:val="single" w:sz="4" w:space="0" w:color="auto"/>
              <w:bottom w:val="nil"/>
            </w:tcBorders>
            <w:vAlign w:val="center"/>
          </w:tcPr>
          <w:p w14:paraId="324B7189" w14:textId="77777777" w:rsidR="003D4274" w:rsidRPr="003D4274" w:rsidRDefault="003D4274" w:rsidP="00457223">
            <w:pPr>
              <w:suppressAutoHyphens/>
              <w:spacing w:after="0" w:line="240" w:lineRule="auto"/>
              <w:jc w:val="center"/>
              <w:rPr>
                <w:rFonts w:ascii="Times New Roman" w:eastAsia="Times New Roman" w:hAnsi="Times New Roman" w:cs="Times New Roman"/>
                <w:sz w:val="24"/>
                <w:szCs w:val="24"/>
                <w:lang w:eastAsia="en-US"/>
              </w:rPr>
            </w:pPr>
          </w:p>
        </w:tc>
      </w:tr>
      <w:tr w:rsidR="003D4274" w:rsidRPr="00061692" w14:paraId="7DC20097" w14:textId="77777777" w:rsidTr="00332349">
        <w:trPr>
          <w:jc w:val="center"/>
        </w:trPr>
        <w:tc>
          <w:tcPr>
            <w:tcW w:w="9192" w:type="dxa"/>
            <w:tcBorders>
              <w:top w:val="nil"/>
              <w:bottom w:val="nil"/>
            </w:tcBorders>
          </w:tcPr>
          <w:p w14:paraId="6919AAEE" w14:textId="77777777" w:rsidR="003D4274" w:rsidRPr="003D4274" w:rsidRDefault="003D4274" w:rsidP="003D4274">
            <w:pPr>
              <w:suppressAutoHyphens/>
              <w:spacing w:after="0" w:line="240" w:lineRule="auto"/>
              <w:jc w:val="both"/>
              <w:rPr>
                <w:rFonts w:ascii="Times New Roman" w:eastAsia="Times New Roman" w:hAnsi="Times New Roman" w:cs="Times New Roman"/>
                <w:sz w:val="24"/>
                <w:szCs w:val="24"/>
                <w:lang w:eastAsia="en-US"/>
              </w:rPr>
            </w:pPr>
            <w:r w:rsidRPr="003D4274">
              <w:rPr>
                <w:rFonts w:ascii="Times New Roman" w:eastAsia="Times New Roman" w:hAnsi="Times New Roman" w:cs="Times New Roman"/>
                <w:sz w:val="24"/>
                <w:szCs w:val="24"/>
                <w:lang w:eastAsia="en-US"/>
              </w:rPr>
              <w:t>5.1. Pirkimo sutarties sąlygų įvykdymo garantijos forma</w:t>
            </w:r>
          </w:p>
        </w:tc>
        <w:tc>
          <w:tcPr>
            <w:tcW w:w="636" w:type="dxa"/>
            <w:tcBorders>
              <w:top w:val="nil"/>
              <w:bottom w:val="nil"/>
            </w:tcBorders>
            <w:vAlign w:val="center"/>
          </w:tcPr>
          <w:p w14:paraId="18BF4B8C" w14:textId="2B0DBD10" w:rsidR="003D4274" w:rsidRPr="003D4274"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108</w:t>
            </w:r>
          </w:p>
        </w:tc>
      </w:tr>
      <w:tr w:rsidR="003D4274" w:rsidRPr="00061692" w14:paraId="41E37243" w14:textId="77777777" w:rsidTr="00332349">
        <w:trPr>
          <w:jc w:val="center"/>
        </w:trPr>
        <w:tc>
          <w:tcPr>
            <w:tcW w:w="9192" w:type="dxa"/>
            <w:tcBorders>
              <w:top w:val="nil"/>
            </w:tcBorders>
          </w:tcPr>
          <w:p w14:paraId="169D8CAE" w14:textId="77777777" w:rsidR="003D4274" w:rsidRPr="003D4274" w:rsidRDefault="003D4274" w:rsidP="003D4274">
            <w:pPr>
              <w:suppressAutoHyphens/>
              <w:spacing w:after="0" w:line="240" w:lineRule="auto"/>
              <w:jc w:val="both"/>
              <w:rPr>
                <w:rFonts w:ascii="Times New Roman" w:eastAsia="Times New Roman" w:hAnsi="Times New Roman" w:cs="Times New Roman"/>
                <w:sz w:val="24"/>
                <w:szCs w:val="24"/>
                <w:lang w:eastAsia="en-US"/>
              </w:rPr>
            </w:pPr>
            <w:r w:rsidRPr="003D4274">
              <w:rPr>
                <w:rFonts w:ascii="Times New Roman" w:eastAsia="Times New Roman" w:hAnsi="Times New Roman" w:cs="Times New Roman"/>
                <w:sz w:val="24"/>
                <w:szCs w:val="24"/>
                <w:lang w:eastAsia="en-US"/>
              </w:rPr>
              <w:t xml:space="preserve">5.2. Pirkimo sutarties sąlygų įvykdymo laidavimo </w:t>
            </w:r>
            <w:r w:rsidR="000838A5">
              <w:rPr>
                <w:rFonts w:ascii="Times New Roman" w:eastAsia="Times New Roman" w:hAnsi="Times New Roman" w:cs="Times New Roman"/>
                <w:sz w:val="24"/>
                <w:szCs w:val="24"/>
                <w:lang w:eastAsia="en-US"/>
              </w:rPr>
              <w:t xml:space="preserve">draudimo </w:t>
            </w:r>
            <w:r w:rsidRPr="003D4274">
              <w:rPr>
                <w:rFonts w:ascii="Times New Roman" w:eastAsia="Times New Roman" w:hAnsi="Times New Roman" w:cs="Times New Roman"/>
                <w:sz w:val="24"/>
                <w:szCs w:val="24"/>
                <w:lang w:eastAsia="en-US"/>
              </w:rPr>
              <w:t>rašto forma</w:t>
            </w:r>
          </w:p>
        </w:tc>
        <w:tc>
          <w:tcPr>
            <w:tcW w:w="636" w:type="dxa"/>
            <w:tcBorders>
              <w:top w:val="nil"/>
            </w:tcBorders>
            <w:vAlign w:val="center"/>
          </w:tcPr>
          <w:p w14:paraId="352AB160" w14:textId="3167A3C7" w:rsidR="003D4274" w:rsidRPr="003D4274"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109</w:t>
            </w:r>
          </w:p>
        </w:tc>
      </w:tr>
      <w:tr w:rsidR="003D4274" w:rsidRPr="00061692" w14:paraId="70BCD4B5" w14:textId="77777777" w:rsidTr="00332349">
        <w:trPr>
          <w:jc w:val="center"/>
        </w:trPr>
        <w:tc>
          <w:tcPr>
            <w:tcW w:w="9192" w:type="dxa"/>
          </w:tcPr>
          <w:p w14:paraId="4DA34BA1" w14:textId="77777777" w:rsidR="003D4274" w:rsidRPr="00061692" w:rsidRDefault="003D4274" w:rsidP="003D4274">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6. Tiekėjų pašalinimo pagrindai</w:t>
            </w:r>
          </w:p>
        </w:tc>
        <w:tc>
          <w:tcPr>
            <w:tcW w:w="636" w:type="dxa"/>
            <w:vAlign w:val="center"/>
          </w:tcPr>
          <w:p w14:paraId="0C9950C9" w14:textId="08410ECD" w:rsidR="003D4274" w:rsidRPr="00061692"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111</w:t>
            </w:r>
          </w:p>
        </w:tc>
      </w:tr>
      <w:tr w:rsidR="003D4274" w:rsidRPr="00061692" w14:paraId="5EA9FA83" w14:textId="77777777" w:rsidTr="00332349">
        <w:trPr>
          <w:jc w:val="center"/>
        </w:trPr>
        <w:tc>
          <w:tcPr>
            <w:tcW w:w="9192" w:type="dxa"/>
          </w:tcPr>
          <w:p w14:paraId="17390B9B" w14:textId="7EEA177E" w:rsidR="003D4274" w:rsidRPr="00061692" w:rsidRDefault="00332349" w:rsidP="003D4274">
            <w:pPr>
              <w:suppressAutoHyphens/>
              <w:spacing w:after="0" w:line="240" w:lineRule="auto"/>
              <w:jc w:val="both"/>
              <w:rPr>
                <w:rFonts w:ascii="Times New Roman" w:eastAsia="Times New Roman" w:hAnsi="Times New Roman" w:cs="Times New Roman"/>
                <w:sz w:val="24"/>
                <w:szCs w:val="24"/>
                <w:lang w:eastAsia="en-US"/>
              </w:rPr>
            </w:pPr>
            <w:r w:rsidRPr="00332349">
              <w:rPr>
                <w:rFonts w:ascii="Times New Roman" w:eastAsia="Times New Roman" w:hAnsi="Times New Roman" w:cs="Times New Roman"/>
                <w:sz w:val="24"/>
                <w:szCs w:val="24"/>
                <w:lang w:eastAsia="en-US"/>
              </w:rPr>
              <w:t>7</w:t>
            </w:r>
            <w:r w:rsidR="003D4274" w:rsidRPr="00332349">
              <w:rPr>
                <w:rFonts w:ascii="Times New Roman" w:eastAsia="Times New Roman" w:hAnsi="Times New Roman" w:cs="Times New Roman"/>
                <w:sz w:val="24"/>
                <w:szCs w:val="24"/>
                <w:lang w:eastAsia="en-US"/>
              </w:rPr>
              <w:t>.</w:t>
            </w:r>
            <w:r w:rsidR="003D4274" w:rsidRPr="00061692">
              <w:rPr>
                <w:rFonts w:ascii="Times New Roman" w:eastAsia="Times New Roman" w:hAnsi="Times New Roman" w:cs="Times New Roman"/>
                <w:sz w:val="24"/>
                <w:szCs w:val="24"/>
                <w:lang w:eastAsia="en-US"/>
              </w:rPr>
              <w:t xml:space="preserve"> Europos bendrasis viešųjų pirkimų dokumentas (pateikiamas atskiru dokumentu)</w:t>
            </w:r>
          </w:p>
        </w:tc>
        <w:tc>
          <w:tcPr>
            <w:tcW w:w="636" w:type="dxa"/>
            <w:vAlign w:val="center"/>
          </w:tcPr>
          <w:p w14:paraId="027F09DC" w14:textId="77777777" w:rsidR="003D4274" w:rsidRPr="00061692" w:rsidRDefault="003D4274" w:rsidP="00457223">
            <w:pPr>
              <w:suppressAutoHyphens/>
              <w:spacing w:after="0" w:line="240" w:lineRule="auto"/>
              <w:jc w:val="center"/>
              <w:rPr>
                <w:rFonts w:ascii="Times New Roman" w:eastAsia="Times New Roman" w:hAnsi="Times New Roman" w:cs="Times New Roman"/>
                <w:sz w:val="24"/>
                <w:szCs w:val="24"/>
                <w:lang w:eastAsia="en-US"/>
              </w:rPr>
            </w:pPr>
          </w:p>
        </w:tc>
      </w:tr>
      <w:tr w:rsidR="0078359D" w:rsidRPr="00061692" w14:paraId="0F2E8EC5" w14:textId="77777777" w:rsidTr="00332349">
        <w:trPr>
          <w:jc w:val="center"/>
        </w:trPr>
        <w:tc>
          <w:tcPr>
            <w:tcW w:w="9192" w:type="dxa"/>
          </w:tcPr>
          <w:p w14:paraId="3C454CF7" w14:textId="1EB4E0A2" w:rsidR="0078359D" w:rsidRPr="00332349" w:rsidRDefault="0078359D" w:rsidP="003D4274">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8. Tinkamai atliktų darbų sąrašas</w:t>
            </w:r>
          </w:p>
        </w:tc>
        <w:tc>
          <w:tcPr>
            <w:tcW w:w="636" w:type="dxa"/>
            <w:vAlign w:val="center"/>
          </w:tcPr>
          <w:p w14:paraId="49A662F1" w14:textId="28342C52" w:rsidR="0078359D" w:rsidRPr="00061692"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118</w:t>
            </w:r>
          </w:p>
        </w:tc>
      </w:tr>
      <w:tr w:rsidR="0078359D" w:rsidRPr="00061692" w14:paraId="6E3DB8BA" w14:textId="77777777" w:rsidTr="00332349">
        <w:trPr>
          <w:jc w:val="center"/>
        </w:trPr>
        <w:tc>
          <w:tcPr>
            <w:tcW w:w="9192" w:type="dxa"/>
          </w:tcPr>
          <w:p w14:paraId="15A93B76" w14:textId="47F395E7" w:rsidR="0078359D" w:rsidRPr="00332349" w:rsidRDefault="0078359D" w:rsidP="003D4274">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9. Už pirkimo sutarties vykdymą atsakingų specialistų sąrašas</w:t>
            </w:r>
          </w:p>
        </w:tc>
        <w:tc>
          <w:tcPr>
            <w:tcW w:w="636" w:type="dxa"/>
            <w:vAlign w:val="center"/>
          </w:tcPr>
          <w:p w14:paraId="185ACB80" w14:textId="6F91D7CE" w:rsidR="0078359D" w:rsidRPr="00061692" w:rsidRDefault="00457223" w:rsidP="00457223">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119</w:t>
            </w:r>
          </w:p>
        </w:tc>
      </w:tr>
    </w:tbl>
    <w:p w14:paraId="52A957EE" w14:textId="77777777" w:rsidR="00332349" w:rsidRPr="00332349" w:rsidRDefault="00332349" w:rsidP="00332349">
      <w:pPr>
        <w:spacing w:after="0" w:line="240" w:lineRule="auto"/>
        <w:contextualSpacing/>
        <w:rPr>
          <w:rFonts w:ascii="Times New Roman" w:eastAsia="Times New Roman" w:hAnsi="Times New Roman" w:cs="Times New Roman"/>
          <w:bCs/>
          <w:sz w:val="24"/>
          <w:szCs w:val="24"/>
          <w:lang w:eastAsia="en-US"/>
        </w:rPr>
      </w:pPr>
    </w:p>
    <w:p w14:paraId="058FFD58" w14:textId="75943B06"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lastRenderedPageBreak/>
        <w:t>I SKYRIUS</w:t>
      </w:r>
    </w:p>
    <w:p w14:paraId="7FF6CCAA"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BENDROSIOS NUOSTATOS</w:t>
      </w:r>
    </w:p>
    <w:p w14:paraId="3A16A2B3" w14:textId="77777777" w:rsidR="00191CC4" w:rsidRPr="003B3F60" w:rsidRDefault="00191CC4" w:rsidP="00191CC4">
      <w:pPr>
        <w:spacing w:after="0" w:line="240" w:lineRule="auto"/>
        <w:ind w:left="360"/>
        <w:rPr>
          <w:rFonts w:ascii="Times New Roman" w:eastAsia="Times New Roman" w:hAnsi="Times New Roman" w:cs="Times New Roman"/>
          <w:sz w:val="24"/>
          <w:szCs w:val="24"/>
          <w:lang w:eastAsia="en-US"/>
        </w:rPr>
      </w:pPr>
    </w:p>
    <w:p w14:paraId="3036ABBA" w14:textId="77777777" w:rsidR="00C71BE1" w:rsidRPr="00B43DE5" w:rsidRDefault="00C71BE1" w:rsidP="00C71BE1">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B43DE5">
        <w:rPr>
          <w:rFonts w:ascii="Times New Roman" w:eastAsia="Calibri" w:hAnsi="Times New Roman" w:cs="Times New Roman"/>
          <w:sz w:val="24"/>
          <w:szCs w:val="24"/>
          <w:lang w:eastAsia="en-US"/>
        </w:rPr>
        <w:t>Šiose pirkimo sąlygose vartojamos sąvokos:</w:t>
      </w:r>
    </w:p>
    <w:p w14:paraId="26EE7BD3" w14:textId="2186056B" w:rsidR="0071387F" w:rsidRPr="0071387F" w:rsidRDefault="0071387F" w:rsidP="00C71BE1">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71387F">
        <w:rPr>
          <w:rFonts w:ascii="Times New Roman" w:eastAsia="Calibri" w:hAnsi="Times New Roman" w:cs="Times New Roman"/>
          <w:b/>
          <w:sz w:val="24"/>
          <w:szCs w:val="24"/>
          <w:lang w:eastAsia="en-US"/>
        </w:rPr>
        <w:t>CVP IS</w:t>
      </w:r>
      <w:r>
        <w:rPr>
          <w:rFonts w:ascii="Times New Roman" w:eastAsia="Calibri" w:hAnsi="Times New Roman" w:cs="Times New Roman"/>
          <w:sz w:val="24"/>
          <w:szCs w:val="24"/>
          <w:lang w:eastAsia="en-US"/>
        </w:rPr>
        <w:t xml:space="preserve"> – Centrinė viešųjų pirkimų informacinė sistema;</w:t>
      </w:r>
    </w:p>
    <w:p w14:paraId="6F0A445F" w14:textId="065FDEAE" w:rsidR="0071387F" w:rsidRPr="0071387F" w:rsidRDefault="0071387F" w:rsidP="00C71BE1">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71387F">
        <w:rPr>
          <w:rFonts w:ascii="Times New Roman" w:eastAsia="Calibri" w:hAnsi="Times New Roman" w:cs="Times New Roman"/>
          <w:b/>
          <w:sz w:val="24"/>
          <w:szCs w:val="24"/>
          <w:lang w:eastAsia="en-US"/>
        </w:rPr>
        <w:t>EBVPD</w:t>
      </w:r>
      <w:r>
        <w:rPr>
          <w:rFonts w:ascii="Times New Roman" w:eastAsia="Calibri" w:hAnsi="Times New Roman" w:cs="Times New Roman"/>
          <w:sz w:val="24"/>
          <w:szCs w:val="24"/>
          <w:lang w:eastAsia="en-US"/>
        </w:rPr>
        <w:t xml:space="preserve"> – Europos bendrasis viešųjų pirkimų dokumentas;</w:t>
      </w:r>
    </w:p>
    <w:p w14:paraId="1ABC9CB6" w14:textId="3C15615B" w:rsidR="0000288F" w:rsidRPr="0000288F" w:rsidRDefault="0000288F" w:rsidP="007D7BFC">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00288F">
        <w:rPr>
          <w:rFonts w:ascii="Times New Roman" w:eastAsia="Calibri" w:hAnsi="Times New Roman" w:cs="Times New Roman"/>
          <w:b/>
          <w:bCs/>
          <w:sz w:val="24"/>
          <w:szCs w:val="24"/>
          <w:lang w:eastAsia="en-US"/>
        </w:rPr>
        <w:t>finansinio ir ekonominio pajėgumo atitikčiai pasitelkiami subjektai</w:t>
      </w:r>
      <w:r w:rsidRPr="0000288F">
        <w:rPr>
          <w:rFonts w:ascii="Times New Roman" w:eastAsia="Calibri" w:hAnsi="Times New Roman" w:cs="Times New Roman"/>
          <w:sz w:val="24"/>
          <w:szCs w:val="24"/>
          <w:lang w:eastAsia="en-US"/>
        </w:rPr>
        <w:t xml:space="preserve"> – finansinio ir ekonominio pajėgumo kvalifikacijos reikalavimų atitikčiai tiekėjo pasitelkiami kiti ūkio subjektai;</w:t>
      </w:r>
    </w:p>
    <w:p w14:paraId="3C66D93C" w14:textId="4DD26013" w:rsidR="00C71BE1" w:rsidRPr="009E076C" w:rsidRDefault="00C71BE1" w:rsidP="00C71BE1">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B43DE5">
        <w:rPr>
          <w:rFonts w:ascii="Times New Roman" w:eastAsia="Calibri" w:hAnsi="Times New Roman" w:cs="Times New Roman"/>
          <w:b/>
          <w:sz w:val="24"/>
          <w:szCs w:val="24"/>
          <w:lang w:eastAsia="en-US"/>
        </w:rPr>
        <w:t>kvazisubtiekėjai</w:t>
      </w:r>
      <w:r w:rsidRPr="00B43DE5">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 </w:t>
      </w:r>
      <w:r w:rsidR="00C72EF2">
        <w:rPr>
          <w:rFonts w:ascii="Times New Roman" w:eastAsia="Calibri" w:hAnsi="Times New Roman" w:cs="Times New Roman"/>
          <w:sz w:val="24"/>
          <w:szCs w:val="24"/>
          <w:lang w:eastAsia="en-US"/>
        </w:rPr>
        <w:t xml:space="preserve">kvalifikacijos reikalavimų atitikčiai pasitelkiami </w:t>
      </w:r>
      <w:r w:rsidRPr="00715CDC">
        <w:rPr>
          <w:rFonts w:ascii="Times New Roman" w:eastAsia="Calibri" w:hAnsi="Times New Roman" w:cs="Times New Roman"/>
          <w:sz w:val="24"/>
          <w:szCs w:val="24"/>
          <w:lang w:eastAsia="en-US"/>
        </w:rPr>
        <w:t xml:space="preserve">specialistai, kurie pasiūlymo teikimo metu dar nėra tiekėjo ar subtiekėjo darbuotojai, tačiau juos ketinama įdarbinti, jei pasiūlymas bus pripažintas </w:t>
      </w:r>
      <w:r w:rsidRPr="009E076C">
        <w:rPr>
          <w:rFonts w:ascii="Times New Roman" w:eastAsia="Calibri" w:hAnsi="Times New Roman" w:cs="Times New Roman"/>
          <w:sz w:val="24"/>
          <w:szCs w:val="24"/>
          <w:lang w:eastAsia="en-US"/>
        </w:rPr>
        <w:t>laimėjusiu;</w:t>
      </w:r>
    </w:p>
    <w:p w14:paraId="0509F5D7" w14:textId="3DD8FC1F" w:rsidR="0000288F" w:rsidRPr="0000288F" w:rsidRDefault="0000288F" w:rsidP="00762F2D">
      <w:pPr>
        <w:pStyle w:val="Sraopastraipa"/>
        <w:numPr>
          <w:ilvl w:val="1"/>
          <w:numId w:val="3"/>
        </w:numPr>
        <w:ind w:left="0" w:firstLine="567"/>
        <w:rPr>
          <w:rFonts w:eastAsia="Calibri"/>
          <w:szCs w:val="24"/>
        </w:rPr>
      </w:pPr>
      <w:r w:rsidRPr="0000288F">
        <w:rPr>
          <w:rFonts w:eastAsia="Calibri"/>
          <w:b/>
          <w:bCs/>
          <w:szCs w:val="24"/>
        </w:rPr>
        <w:t>maksimali priimtina pasiūlymo kaina</w:t>
      </w:r>
      <w:r w:rsidRPr="0000288F">
        <w:rPr>
          <w:rFonts w:eastAsia="Calibri"/>
          <w:szCs w:val="24"/>
        </w:rPr>
        <w:t xml:space="preserve"> – pasiūlymų palyginimui ir vertinimui naudojama vertė, kurią viršijus bus laikoma, kad dalyvio pasiūlyme nurodyta kaina perkančiajai organizacijai yra per didelė ir nepriimtina;</w:t>
      </w:r>
    </w:p>
    <w:p w14:paraId="50A8A465" w14:textId="77777777" w:rsidR="00C71BE1" w:rsidRDefault="00C71BE1" w:rsidP="00C71BE1">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E076C">
        <w:rPr>
          <w:rFonts w:ascii="Times New Roman" w:eastAsia="Calibri" w:hAnsi="Times New Roman" w:cs="Times New Roman"/>
          <w:b/>
          <w:sz w:val="24"/>
          <w:szCs w:val="24"/>
          <w:lang w:eastAsia="en-US"/>
        </w:rPr>
        <w:t>subtiekėjai</w:t>
      </w:r>
      <w:r w:rsidRPr="009E076C">
        <w:rPr>
          <w:rFonts w:ascii="Times New Roman" w:eastAsia="Calibri" w:hAnsi="Times New Roman" w:cs="Times New Roman"/>
          <w:sz w:val="24"/>
          <w:szCs w:val="24"/>
          <w:lang w:eastAsia="en-US"/>
        </w:rPr>
        <w:t xml:space="preserve"> – tiekėjo pasitelkti kiti ūkio subjektai savo prievolėms </w:t>
      </w:r>
      <w:r w:rsidRPr="00B43DE5">
        <w:rPr>
          <w:rFonts w:ascii="Times New Roman" w:eastAsia="Calibri" w:hAnsi="Times New Roman" w:cs="Times New Roman"/>
          <w:sz w:val="24"/>
          <w:szCs w:val="24"/>
          <w:lang w:eastAsia="en-US"/>
        </w:rPr>
        <w:t>įvykdyti ir kurie savo aktyviais veiksmais prisidės prie pirkimo sutarties vykdymo (t. y. vykdant pirkimo sutartį dalyvaus šių pasitelktų ūkio subjektų darbo jėga);</w:t>
      </w:r>
    </w:p>
    <w:p w14:paraId="79F878F0" w14:textId="32F70A9A" w:rsidR="00E52B04" w:rsidRPr="00E52B04" w:rsidRDefault="00E52B04" w:rsidP="006552E1">
      <w:pPr>
        <w:pStyle w:val="Sraopastraipa"/>
        <w:numPr>
          <w:ilvl w:val="1"/>
          <w:numId w:val="3"/>
        </w:numPr>
        <w:ind w:left="0" w:firstLine="567"/>
        <w:rPr>
          <w:rFonts w:eastAsia="Calibri"/>
          <w:szCs w:val="24"/>
        </w:rPr>
      </w:pPr>
      <w:r w:rsidRPr="0061027F">
        <w:rPr>
          <w:rFonts w:eastAsia="Calibri"/>
          <w:b/>
          <w:bCs/>
          <w:szCs w:val="24"/>
        </w:rPr>
        <w:t>pirkimo sutartis</w:t>
      </w:r>
      <w:r w:rsidRPr="00E52B04">
        <w:rPr>
          <w:rFonts w:eastAsia="Calibri"/>
          <w:szCs w:val="24"/>
        </w:rPr>
        <w:t xml:space="preserve"> – su laimėjusį pasiūlymą pateikusiu dalyviu sudaroma Viešųjų pirkimų įstatyme apibrėžta viešojo pirkimo-pardavimo sutartis, apimanti bendrąsias ir specialiąsias sutarties sąlygas;</w:t>
      </w:r>
    </w:p>
    <w:p w14:paraId="70B7891C" w14:textId="4F999153" w:rsidR="00C71BE1" w:rsidRPr="009A1799" w:rsidRDefault="00C71BE1" w:rsidP="00C71BE1">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B43DE5">
        <w:rPr>
          <w:rFonts w:ascii="Times New Roman" w:eastAsia="Calibri" w:hAnsi="Times New Roman" w:cs="Times New Roman"/>
          <w:b/>
          <w:sz w:val="24"/>
          <w:szCs w:val="24"/>
          <w:lang w:eastAsia="en-US"/>
        </w:rPr>
        <w:t>t</w:t>
      </w:r>
      <w:r w:rsidR="0059686D">
        <w:rPr>
          <w:rFonts w:ascii="Times New Roman" w:eastAsia="Calibri" w:hAnsi="Times New Roman" w:cs="Times New Roman"/>
          <w:b/>
          <w:sz w:val="24"/>
          <w:szCs w:val="24"/>
          <w:lang w:eastAsia="en-US"/>
        </w:rPr>
        <w:t>echninio pajėgumo atitikčiai pasitelkiami subjektai</w:t>
      </w:r>
      <w:r w:rsidRPr="00B43DE5">
        <w:rPr>
          <w:rFonts w:ascii="Times New Roman" w:eastAsia="Calibri" w:hAnsi="Times New Roman" w:cs="Times New Roman"/>
          <w:sz w:val="24"/>
          <w:szCs w:val="24"/>
          <w:lang w:eastAsia="en-US"/>
        </w:rPr>
        <w:t xml:space="preserve"> – ūkio subjektai, kurių veikla apsiriboja tik prievoliniais santykiais su tiekėju (įrenginių, patalpų nuoma ir pan.)</w:t>
      </w:r>
      <w:r w:rsidRPr="00DF64FF">
        <w:rPr>
          <w:rFonts w:ascii="Times New Roman" w:eastAsia="Calibri" w:hAnsi="Times New Roman" w:cs="Times New Roman"/>
          <w:color w:val="C00000"/>
          <w:sz w:val="24"/>
          <w:szCs w:val="24"/>
          <w:lang w:eastAsia="en-US"/>
        </w:rPr>
        <w:t xml:space="preserve"> </w:t>
      </w:r>
      <w:r w:rsidRPr="00DF64FF">
        <w:rPr>
          <w:rFonts w:ascii="Times New Roman" w:eastAsia="Calibri" w:hAnsi="Times New Roman" w:cs="Times New Roman"/>
          <w:sz w:val="24"/>
          <w:szCs w:val="24"/>
          <w:lang w:eastAsia="en-US"/>
        </w:rPr>
        <w:t>ir iš kurių tiekėjas, siekdamas atitikti pirkimo dokumentuose nustatytus kvalifikacijos reikalavimus, jo pasiūlymo laimėjimo atveju ketina pasitelkti įrenginius, mechanizmus ir pan.</w:t>
      </w:r>
    </w:p>
    <w:p w14:paraId="4C13EFE2" w14:textId="312E6E23" w:rsidR="00C71BE1" w:rsidRPr="00B43DE5" w:rsidRDefault="00C71BE1" w:rsidP="00C71BE1">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B43DE5">
        <w:rPr>
          <w:rFonts w:ascii="Times New Roman" w:eastAsia="Calibri" w:hAnsi="Times New Roman" w:cs="Times New Roman"/>
          <w:sz w:val="24"/>
          <w:szCs w:val="24"/>
          <w:lang w:eastAsia="en-US"/>
        </w:rPr>
        <w:t xml:space="preserve">Kitos šių pirkimo sąlygų sąvokos atitinka </w:t>
      </w:r>
      <w:r w:rsidR="0071387F">
        <w:rPr>
          <w:rFonts w:ascii="Times New Roman" w:eastAsia="Calibri" w:hAnsi="Times New Roman" w:cs="Times New Roman"/>
          <w:sz w:val="24"/>
          <w:szCs w:val="24"/>
          <w:lang w:eastAsia="en-US"/>
        </w:rPr>
        <w:t>Lietuvos Respublikos v</w:t>
      </w:r>
      <w:r w:rsidRPr="00B43DE5">
        <w:rPr>
          <w:rFonts w:ascii="Times New Roman" w:eastAsia="Calibri" w:hAnsi="Times New Roman" w:cs="Times New Roman"/>
          <w:sz w:val="24"/>
          <w:szCs w:val="24"/>
          <w:lang w:eastAsia="en-US"/>
        </w:rPr>
        <w:t>iešųjų pirkimų įstatyme apibrėžtas sąvokas.</w:t>
      </w:r>
    </w:p>
    <w:p w14:paraId="5E7C05C4" w14:textId="3AD9C13E" w:rsidR="00191CC4" w:rsidRPr="0078359D" w:rsidRDefault="00191CC4" w:rsidP="0078359D">
      <w:pPr>
        <w:numPr>
          <w:ilvl w:val="0"/>
          <w:numId w:val="3"/>
        </w:numPr>
        <w:suppressAutoHyphens/>
        <w:spacing w:after="0" w:line="240" w:lineRule="auto"/>
        <w:ind w:left="0" w:firstLine="567"/>
        <w:jc w:val="both"/>
        <w:rPr>
          <w:rFonts w:ascii="Times New Roman" w:eastAsia="Times New Roman" w:hAnsi="Times New Roman" w:cs="Times New Roman"/>
          <w:i/>
          <w:color w:val="E36C0A" w:themeColor="accent6" w:themeShade="BF"/>
          <w:sz w:val="24"/>
          <w:szCs w:val="20"/>
          <w:lang w:eastAsia="en-US"/>
        </w:rPr>
      </w:pPr>
      <w:r w:rsidRPr="00A33201">
        <w:rPr>
          <w:rFonts w:ascii="Times New Roman" w:eastAsia="Times New Roman" w:hAnsi="Times New Roman" w:cs="Times New Roman"/>
          <w:sz w:val="24"/>
          <w:szCs w:val="20"/>
          <w:lang w:eastAsia="en-US"/>
        </w:rPr>
        <w:t xml:space="preserve">Perkančioji organizacija – </w:t>
      </w:r>
      <w:r w:rsidR="00601F45" w:rsidRPr="00A33201">
        <w:rPr>
          <w:rFonts w:ascii="Times New Roman" w:eastAsia="Times New Roman" w:hAnsi="Times New Roman" w:cs="Times New Roman"/>
          <w:sz w:val="24"/>
          <w:szCs w:val="20"/>
          <w:lang w:eastAsia="en-US"/>
        </w:rPr>
        <w:t>Vilniaus miesto savivaldybės administracija</w:t>
      </w:r>
      <w:r w:rsidR="00FD3215">
        <w:rPr>
          <w:rFonts w:ascii="Times New Roman" w:eastAsia="Times New Roman" w:hAnsi="Times New Roman" w:cs="Times New Roman"/>
          <w:sz w:val="24"/>
          <w:szCs w:val="20"/>
          <w:lang w:eastAsia="en-US"/>
        </w:rPr>
        <w:t>,</w:t>
      </w:r>
      <w:r w:rsidR="00601F45" w:rsidRPr="00A33201">
        <w:rPr>
          <w:rFonts w:ascii="Times New Roman" w:eastAsia="Times New Roman" w:hAnsi="Times New Roman" w:cs="Times New Roman"/>
          <w:sz w:val="24"/>
          <w:szCs w:val="20"/>
          <w:lang w:eastAsia="en-US"/>
        </w:rPr>
        <w:t xml:space="preserve"> </w:t>
      </w:r>
      <w:r w:rsidRPr="00A33201">
        <w:rPr>
          <w:rFonts w:ascii="Times New Roman" w:eastAsia="Times New Roman" w:hAnsi="Times New Roman" w:cs="Times New Roman"/>
          <w:sz w:val="24"/>
          <w:szCs w:val="20"/>
          <w:lang w:eastAsia="en-US"/>
        </w:rPr>
        <w:t xml:space="preserve">kodas </w:t>
      </w:r>
      <w:r w:rsidR="00601F45" w:rsidRPr="00A33201">
        <w:rPr>
          <w:rFonts w:ascii="Times New Roman" w:eastAsia="Times New Roman" w:hAnsi="Times New Roman" w:cs="Times New Roman"/>
          <w:sz w:val="24"/>
          <w:szCs w:val="20"/>
          <w:lang w:eastAsia="en-US"/>
        </w:rPr>
        <w:t>188710061</w:t>
      </w:r>
      <w:r w:rsidRPr="00A33201">
        <w:rPr>
          <w:rFonts w:ascii="Times New Roman" w:eastAsia="Times New Roman" w:hAnsi="Times New Roman" w:cs="Times New Roman"/>
          <w:sz w:val="24"/>
          <w:szCs w:val="20"/>
          <w:lang w:eastAsia="en-US"/>
        </w:rPr>
        <w:t xml:space="preserve">, </w:t>
      </w:r>
      <w:r w:rsidR="00601F45" w:rsidRPr="00A33201">
        <w:rPr>
          <w:rFonts w:ascii="Times New Roman" w:eastAsia="Times New Roman" w:hAnsi="Times New Roman" w:cs="Times New Roman"/>
          <w:sz w:val="24"/>
          <w:szCs w:val="20"/>
          <w:lang w:eastAsia="en-US"/>
        </w:rPr>
        <w:t xml:space="preserve">Konstitucijos pr. 3, </w:t>
      </w:r>
      <w:r w:rsidRPr="00A33201">
        <w:rPr>
          <w:rFonts w:ascii="Times New Roman" w:eastAsia="Times New Roman" w:hAnsi="Times New Roman" w:cs="Times New Roman"/>
          <w:sz w:val="24"/>
          <w:szCs w:val="20"/>
          <w:lang w:eastAsia="en-US"/>
        </w:rPr>
        <w:t>LT–09</w:t>
      </w:r>
      <w:r w:rsidR="00601F45" w:rsidRPr="00A33201">
        <w:rPr>
          <w:rFonts w:ascii="Times New Roman" w:eastAsia="Times New Roman" w:hAnsi="Times New Roman" w:cs="Times New Roman"/>
          <w:sz w:val="24"/>
          <w:szCs w:val="20"/>
          <w:lang w:eastAsia="en-US"/>
        </w:rPr>
        <w:t>601</w:t>
      </w:r>
      <w:r w:rsidRPr="00A33201">
        <w:rPr>
          <w:rFonts w:ascii="Times New Roman" w:eastAsia="Times New Roman" w:hAnsi="Times New Roman" w:cs="Times New Roman"/>
          <w:sz w:val="24"/>
          <w:szCs w:val="20"/>
          <w:lang w:eastAsia="en-US"/>
        </w:rPr>
        <w:t xml:space="preserve"> Vilnius</w:t>
      </w:r>
      <w:r w:rsidR="00601F45" w:rsidRPr="00A33201">
        <w:rPr>
          <w:rFonts w:ascii="Times New Roman" w:eastAsia="Times New Roman" w:hAnsi="Times New Roman" w:cs="Times New Roman"/>
          <w:sz w:val="24"/>
          <w:szCs w:val="20"/>
          <w:lang w:eastAsia="en-US"/>
        </w:rPr>
        <w:t>.</w:t>
      </w:r>
      <w:r w:rsidR="0078359D">
        <w:rPr>
          <w:rFonts w:ascii="Times New Roman" w:eastAsia="Times New Roman" w:hAnsi="Times New Roman" w:cs="Times New Roman"/>
          <w:i/>
          <w:color w:val="E36C0A" w:themeColor="accent6" w:themeShade="BF"/>
          <w:sz w:val="24"/>
          <w:szCs w:val="20"/>
          <w:lang w:eastAsia="en-US"/>
        </w:rPr>
        <w:t xml:space="preserve"> </w:t>
      </w:r>
      <w:r w:rsidRPr="0078359D">
        <w:rPr>
          <w:rFonts w:ascii="Times New Roman" w:eastAsia="Times New Roman" w:hAnsi="Times New Roman" w:cs="Times New Roman"/>
          <w:iCs/>
          <w:sz w:val="24"/>
          <w:szCs w:val="20"/>
          <w:lang w:eastAsia="en-US"/>
        </w:rPr>
        <w:t>Perkančioji organizacija yra pridėtinės vertės mokesčio (toliau – PVM) mokėtoju užsiregistravęs apmokestinamasis juridinis asmuo.</w:t>
      </w:r>
    </w:p>
    <w:p w14:paraId="56F60B77" w14:textId="652E7472" w:rsidR="00191CC4" w:rsidRPr="00191CC4" w:rsidRDefault="00191CC4" w:rsidP="00C71BE1">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Perkančiosios organizacijos ir tiekėjų bendravimas ir keitimasis informacija, atliekant šį pirkimą, vyksta naudojantis CVP IS. Šiame punkte nustatytų reikalavimų gali būti nesilaikoma tik išimtinais </w:t>
      </w:r>
      <w:r w:rsidR="00F64CCA">
        <w:rPr>
          <w:rFonts w:ascii="Times New Roman" w:eastAsia="Calibri" w:hAnsi="Times New Roman" w:cs="Times New Roman"/>
          <w:sz w:val="24"/>
          <w:szCs w:val="24"/>
          <w:lang w:eastAsia="en-US"/>
        </w:rPr>
        <w:t>Viešųjų pirkimų įstatym</w:t>
      </w:r>
      <w:r w:rsidR="0071387F">
        <w:rPr>
          <w:rFonts w:ascii="Times New Roman" w:eastAsia="Calibri" w:hAnsi="Times New Roman" w:cs="Times New Roman"/>
          <w:sz w:val="24"/>
          <w:szCs w:val="24"/>
          <w:lang w:eastAsia="en-US"/>
        </w:rPr>
        <w:t>e</w:t>
      </w:r>
      <w:r w:rsidR="00F64CCA">
        <w:rPr>
          <w:rFonts w:ascii="Times New Roman" w:eastAsia="Calibri" w:hAnsi="Times New Roman" w:cs="Times New Roman"/>
          <w:sz w:val="24"/>
          <w:szCs w:val="24"/>
          <w:lang w:eastAsia="en-US"/>
        </w:rPr>
        <w:t xml:space="preserve"> </w:t>
      </w:r>
      <w:r w:rsidRPr="00191CC4">
        <w:rPr>
          <w:rFonts w:ascii="Times New Roman" w:eastAsia="Calibri" w:hAnsi="Times New Roman" w:cs="Times New Roman"/>
          <w:sz w:val="24"/>
          <w:szCs w:val="24"/>
          <w:lang w:eastAsia="en-US"/>
        </w:rPr>
        <w:t>nurodytais atvejais.</w:t>
      </w:r>
    </w:p>
    <w:p w14:paraId="43E23AD9" w14:textId="0F07D6F9" w:rsidR="00E51AE7" w:rsidRPr="00E51AE7" w:rsidRDefault="00CD4C9C" w:rsidP="00CD4C9C">
      <w:pPr>
        <w:pStyle w:val="Sraopastraipa"/>
        <w:numPr>
          <w:ilvl w:val="0"/>
          <w:numId w:val="3"/>
        </w:numPr>
        <w:ind w:left="0" w:firstLine="567"/>
        <w:rPr>
          <w:szCs w:val="24"/>
        </w:rPr>
      </w:pPr>
      <w:r w:rsidRPr="001009B4">
        <w:rPr>
          <w:szCs w:val="24"/>
        </w:rPr>
        <w:t>Perkančiosios organizacijos sprendimo neatlikti pirkimo naudojantis centrinės perkančiosios organizacijos paslaugomis argumentai, kaip numatyta Viešųjų pirkimų įstatymo 82 straipsnio 2 dalies 1 punkte</w:t>
      </w:r>
      <w:r w:rsidR="00E51AE7" w:rsidRPr="00E51AE7">
        <w:rPr>
          <w:szCs w:val="24"/>
        </w:rPr>
        <w:t xml:space="preserve">: </w:t>
      </w:r>
      <w:r w:rsidR="0078359D" w:rsidRPr="00EB7E48">
        <w:rPr>
          <w:szCs w:val="24"/>
        </w:rPr>
        <w:t>centralizuotų pirkimų kataloge tokių darbų nėra</w:t>
      </w:r>
      <w:r w:rsidR="00E51AE7" w:rsidRPr="00E51AE7">
        <w:rPr>
          <w:szCs w:val="24"/>
        </w:rPr>
        <w:t>.</w:t>
      </w:r>
    </w:p>
    <w:p w14:paraId="58F86B80" w14:textId="77777777" w:rsidR="00191CC4" w:rsidRPr="00191CC4" w:rsidRDefault="00191CC4" w:rsidP="00191CC4">
      <w:pPr>
        <w:spacing w:after="0" w:line="240" w:lineRule="auto"/>
        <w:rPr>
          <w:rFonts w:ascii="Times New Roman" w:eastAsia="Calibri" w:hAnsi="Times New Roman" w:cs="Times New Roman"/>
          <w:sz w:val="24"/>
          <w:szCs w:val="24"/>
          <w:lang w:eastAsia="en-US"/>
        </w:rPr>
      </w:pPr>
    </w:p>
    <w:p w14:paraId="4D40F114"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Calibri" w:hAnsi="Times New Roman" w:cs="Times New Roman"/>
          <w:b/>
          <w:sz w:val="24"/>
          <w:szCs w:val="24"/>
          <w:lang w:eastAsia="en-US"/>
        </w:rPr>
        <w:t>Nuorodos į išankstinį informacinį skelbimą, paskelbtą Europos Sąjungos leidinių biuro, taip pat paskelbtą CVP IS, kituose leidiniuose ir internete, jeigu apie pirkimą buvo skelbta iš anksto</w:t>
      </w:r>
    </w:p>
    <w:p w14:paraId="4F6D7577"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7AA372A8" w14:textId="579E040C" w:rsidR="00191CC4" w:rsidRDefault="00191CC4" w:rsidP="006F0320">
      <w:pPr>
        <w:numPr>
          <w:ilvl w:val="0"/>
          <w:numId w:val="3"/>
        </w:numPr>
        <w:suppressAutoHyphens/>
        <w:spacing w:after="0" w:line="240" w:lineRule="auto"/>
        <w:ind w:left="0" w:firstLine="567"/>
        <w:jc w:val="both"/>
        <w:rPr>
          <w:rFonts w:ascii="Times New Roman" w:eastAsia="Times New Roman" w:hAnsi="Times New Roman" w:cs="Times New Roman"/>
          <w:sz w:val="24"/>
          <w:szCs w:val="24"/>
          <w:lang w:eastAsia="en-US"/>
        </w:rPr>
      </w:pPr>
      <w:r w:rsidRPr="0078359D">
        <w:rPr>
          <w:rFonts w:ascii="Times New Roman" w:eastAsia="Times New Roman" w:hAnsi="Times New Roman" w:cs="Times New Roman"/>
          <w:sz w:val="24"/>
          <w:szCs w:val="24"/>
          <w:lang w:eastAsia="en-US"/>
        </w:rPr>
        <w:t xml:space="preserve">Išankstinio informacinio skelbimo apie šį pirkimą nebuvo. </w:t>
      </w:r>
    </w:p>
    <w:p w14:paraId="0E5A4DD2" w14:textId="77777777" w:rsidR="0078359D" w:rsidRPr="0078359D" w:rsidRDefault="0078359D" w:rsidP="0078359D">
      <w:pPr>
        <w:suppressAutoHyphens/>
        <w:spacing w:after="0" w:line="240" w:lineRule="auto"/>
        <w:ind w:left="567"/>
        <w:jc w:val="both"/>
        <w:rPr>
          <w:rFonts w:ascii="Times New Roman" w:eastAsia="Times New Roman" w:hAnsi="Times New Roman" w:cs="Times New Roman"/>
          <w:sz w:val="24"/>
          <w:szCs w:val="24"/>
          <w:lang w:eastAsia="en-US"/>
        </w:rPr>
      </w:pPr>
    </w:p>
    <w:p w14:paraId="6B728BB1"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Informacija apie numatomą skelbti savanoriško</w:t>
      </w:r>
      <w:r w:rsidRPr="00191CC4">
        <w:rPr>
          <w:rFonts w:ascii="Times New Roman" w:eastAsia="Times New Roman" w:hAnsi="Times New Roman" w:cs="Times New Roman"/>
          <w:b/>
          <w:i/>
          <w:sz w:val="24"/>
          <w:szCs w:val="24"/>
          <w:lang w:eastAsia="en-US"/>
        </w:rPr>
        <w:t xml:space="preserve"> ex ante</w:t>
      </w:r>
      <w:r w:rsidRPr="00191CC4">
        <w:rPr>
          <w:rFonts w:ascii="Times New Roman" w:eastAsia="Times New Roman" w:hAnsi="Times New Roman" w:cs="Times New Roman"/>
          <w:b/>
          <w:sz w:val="24"/>
          <w:szCs w:val="24"/>
          <w:lang w:eastAsia="en-US"/>
        </w:rPr>
        <w:t xml:space="preserve"> skaidrumo skelbimą</w:t>
      </w:r>
    </w:p>
    <w:p w14:paraId="2465FE76"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77DFC3C3" w14:textId="77777777" w:rsidR="00191CC4" w:rsidRPr="00191CC4" w:rsidRDefault="00191CC4" w:rsidP="00B00829">
      <w:pPr>
        <w:numPr>
          <w:ilvl w:val="0"/>
          <w:numId w:val="3"/>
        </w:numPr>
        <w:suppressAutoHyphens/>
        <w:spacing w:after="0" w:line="240" w:lineRule="auto"/>
        <w:ind w:left="0" w:firstLine="567"/>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Šiame pirkime perkančioji organizacija nenumato skelbti savanoriško </w:t>
      </w:r>
      <w:r w:rsidRPr="00191CC4">
        <w:rPr>
          <w:rFonts w:ascii="Times New Roman" w:eastAsia="Times New Roman" w:hAnsi="Times New Roman" w:cs="Times New Roman"/>
          <w:i/>
          <w:sz w:val="24"/>
          <w:szCs w:val="24"/>
          <w:lang w:eastAsia="en-US"/>
        </w:rPr>
        <w:t>ex ante</w:t>
      </w:r>
      <w:r w:rsidRPr="00191CC4">
        <w:rPr>
          <w:rFonts w:ascii="Times New Roman" w:eastAsia="Times New Roman" w:hAnsi="Times New Roman" w:cs="Times New Roman"/>
          <w:sz w:val="24"/>
          <w:szCs w:val="24"/>
          <w:lang w:eastAsia="en-US"/>
        </w:rPr>
        <w:t xml:space="preserve"> skaidrumo skelbimo.</w:t>
      </w:r>
    </w:p>
    <w:p w14:paraId="5E661A4E"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0E0C15F4"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Informacija apie tai, ar į Komisijos posėdžius kviečiami dalyvauti stebėtojai, jų dalyvavimo sąlygos</w:t>
      </w:r>
    </w:p>
    <w:p w14:paraId="00B2EF89"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5D0F163B" w14:textId="516E9670" w:rsidR="00191CC4" w:rsidRPr="001E3551" w:rsidRDefault="00191CC4" w:rsidP="00191CC4">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Į šio </w:t>
      </w:r>
      <w:r w:rsidRPr="00C22F4D">
        <w:rPr>
          <w:rFonts w:ascii="Times New Roman" w:eastAsia="Times New Roman" w:hAnsi="Times New Roman" w:cs="Times New Roman"/>
          <w:sz w:val="24"/>
          <w:szCs w:val="24"/>
          <w:lang w:eastAsia="en-US"/>
        </w:rPr>
        <w:t xml:space="preserve">pirkimo </w:t>
      </w:r>
      <w:r w:rsidR="002D7CEF" w:rsidRPr="00C22F4D">
        <w:rPr>
          <w:rFonts w:ascii="Times New Roman" w:eastAsia="Times New Roman" w:hAnsi="Times New Roman" w:cs="Times New Roman"/>
          <w:sz w:val="24"/>
          <w:szCs w:val="24"/>
          <w:lang w:eastAsia="en-US"/>
        </w:rPr>
        <w:t>K</w:t>
      </w:r>
      <w:r w:rsidRPr="00C22F4D">
        <w:rPr>
          <w:rFonts w:ascii="Times New Roman" w:eastAsia="Times New Roman" w:hAnsi="Times New Roman" w:cs="Times New Roman"/>
          <w:sz w:val="24"/>
          <w:szCs w:val="24"/>
          <w:lang w:eastAsia="en-US"/>
        </w:rPr>
        <w:t xml:space="preserve">omisijos </w:t>
      </w:r>
      <w:r w:rsidRPr="00191CC4">
        <w:rPr>
          <w:rFonts w:ascii="Times New Roman" w:eastAsia="Times New Roman" w:hAnsi="Times New Roman" w:cs="Times New Roman"/>
          <w:sz w:val="24"/>
          <w:szCs w:val="24"/>
          <w:lang w:eastAsia="en-US"/>
        </w:rPr>
        <w:t>posėdžius perkančioji organizacija nenumato kviesti dalyvauti stebėtojų.</w:t>
      </w:r>
    </w:p>
    <w:p w14:paraId="26D4BCE9"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lastRenderedPageBreak/>
        <w:t>II SKYRIUS</w:t>
      </w:r>
    </w:p>
    <w:p w14:paraId="4A600A90" w14:textId="77777777" w:rsidR="00191CC4" w:rsidRPr="00774FC3" w:rsidRDefault="00191CC4" w:rsidP="00FF471C">
      <w:pPr>
        <w:spacing w:after="0" w:line="240" w:lineRule="auto"/>
        <w:contextualSpacing/>
        <w:jc w:val="center"/>
        <w:rPr>
          <w:rFonts w:ascii="Times New Roman" w:eastAsia="Times New Roman" w:hAnsi="Times New Roman" w:cs="Times New Roman"/>
          <w:sz w:val="24"/>
          <w:szCs w:val="24"/>
          <w:lang w:eastAsia="en-US"/>
        </w:rPr>
      </w:pPr>
      <w:r w:rsidRPr="003B3F60">
        <w:rPr>
          <w:rFonts w:ascii="Times New Roman" w:eastAsia="Times New Roman" w:hAnsi="Times New Roman" w:cs="Times New Roman"/>
          <w:b/>
          <w:sz w:val="24"/>
          <w:szCs w:val="24"/>
          <w:lang w:eastAsia="en-US"/>
        </w:rPr>
        <w:t>PIRKIMO OBJEKTAS</w:t>
      </w:r>
    </w:p>
    <w:p w14:paraId="618220EF" w14:textId="77777777" w:rsidR="00191CC4" w:rsidRPr="00191CC4" w:rsidRDefault="00191CC4" w:rsidP="00191CC4">
      <w:pPr>
        <w:spacing w:after="0" w:line="240" w:lineRule="auto"/>
        <w:ind w:left="360"/>
        <w:rPr>
          <w:rFonts w:ascii="Times New Roman" w:eastAsia="Times New Roman" w:hAnsi="Times New Roman" w:cs="Times New Roman"/>
          <w:sz w:val="24"/>
          <w:szCs w:val="24"/>
          <w:lang w:eastAsia="en-US"/>
        </w:rPr>
      </w:pPr>
    </w:p>
    <w:p w14:paraId="58365CDF" w14:textId="6BC47FF5" w:rsidR="00191CC4" w:rsidRPr="00191CC4" w:rsidRDefault="00053BF6" w:rsidP="00191CC4">
      <w:pPr>
        <w:spacing w:after="0" w:line="240" w:lineRule="auto"/>
        <w:ind w:left="360"/>
        <w:jc w:val="center"/>
        <w:rPr>
          <w:rFonts w:ascii="Times New Roman" w:eastAsia="Calibri" w:hAnsi="Times New Roman" w:cs="Times New Roman"/>
          <w:b/>
          <w:sz w:val="24"/>
          <w:szCs w:val="24"/>
          <w:lang w:eastAsia="en-US"/>
        </w:rPr>
      </w:pPr>
      <w:r w:rsidRPr="00657987">
        <w:rPr>
          <w:rFonts w:ascii="Times New Roman" w:eastAsia="Calibri" w:hAnsi="Times New Roman" w:cs="Times New Roman"/>
          <w:b/>
          <w:sz w:val="24"/>
          <w:szCs w:val="24"/>
          <w:lang w:eastAsia="en-US"/>
        </w:rPr>
        <w:t xml:space="preserve">Pirkimo objekto </w:t>
      </w:r>
      <w:r w:rsidR="00191CC4" w:rsidRPr="00657987">
        <w:rPr>
          <w:rFonts w:ascii="Times New Roman" w:eastAsia="Calibri" w:hAnsi="Times New Roman" w:cs="Times New Roman"/>
          <w:b/>
          <w:sz w:val="24"/>
          <w:szCs w:val="24"/>
          <w:lang w:eastAsia="en-US"/>
        </w:rPr>
        <w:t>pavadinimas</w:t>
      </w:r>
      <w:r w:rsidR="00191CC4" w:rsidRPr="00191CC4">
        <w:rPr>
          <w:rFonts w:ascii="Times New Roman" w:eastAsia="Calibri" w:hAnsi="Times New Roman" w:cs="Times New Roman"/>
          <w:b/>
          <w:sz w:val="24"/>
          <w:szCs w:val="24"/>
          <w:lang w:eastAsia="en-US"/>
        </w:rPr>
        <w:t xml:space="preserve">, kiekis (apimtis), </w:t>
      </w:r>
      <w:r w:rsidRPr="00657987">
        <w:rPr>
          <w:rFonts w:ascii="Times New Roman" w:eastAsia="Calibri" w:hAnsi="Times New Roman" w:cs="Times New Roman"/>
          <w:b/>
          <w:sz w:val="24"/>
          <w:szCs w:val="24"/>
          <w:lang w:eastAsia="en-US"/>
        </w:rPr>
        <w:t xml:space="preserve">darbų atlikimo </w:t>
      </w:r>
      <w:r w:rsidR="00191CC4" w:rsidRPr="00657987">
        <w:rPr>
          <w:rFonts w:ascii="Times New Roman" w:eastAsia="Calibri" w:hAnsi="Times New Roman" w:cs="Times New Roman"/>
          <w:b/>
          <w:sz w:val="24"/>
          <w:szCs w:val="24"/>
          <w:lang w:eastAsia="en-US"/>
        </w:rPr>
        <w:t>terminai</w:t>
      </w:r>
    </w:p>
    <w:p w14:paraId="3895AE01" w14:textId="77777777" w:rsidR="00191CC4" w:rsidRPr="00191CC4" w:rsidRDefault="00191CC4" w:rsidP="00191CC4">
      <w:pPr>
        <w:spacing w:after="0" w:line="240" w:lineRule="auto"/>
        <w:rPr>
          <w:rFonts w:ascii="Times New Roman" w:eastAsia="Calibri" w:hAnsi="Times New Roman" w:cs="Times New Roman"/>
          <w:sz w:val="24"/>
          <w:szCs w:val="24"/>
          <w:lang w:eastAsia="en-US"/>
        </w:rPr>
      </w:pPr>
    </w:p>
    <w:p w14:paraId="614131C8" w14:textId="66C5ABE1" w:rsidR="00191CC4" w:rsidRPr="00191CC4" w:rsidRDefault="00053BF6" w:rsidP="00B00829">
      <w:pPr>
        <w:numPr>
          <w:ilvl w:val="0"/>
          <w:numId w:val="3"/>
        </w:numPr>
        <w:suppressAutoHyphens/>
        <w:spacing w:after="0" w:line="240" w:lineRule="auto"/>
        <w:ind w:left="0" w:firstLine="567"/>
        <w:jc w:val="both"/>
        <w:rPr>
          <w:rFonts w:ascii="Times New Roman" w:eastAsia="Times New Roman" w:hAnsi="Times New Roman" w:cs="Times New Roman"/>
          <w:sz w:val="24"/>
          <w:szCs w:val="24"/>
          <w:lang w:eastAsia="en-US"/>
        </w:rPr>
      </w:pPr>
      <w:r w:rsidRPr="00657987">
        <w:rPr>
          <w:rFonts w:ascii="Times New Roman" w:eastAsia="Times New Roman" w:hAnsi="Times New Roman" w:cs="Times New Roman"/>
          <w:sz w:val="24"/>
          <w:szCs w:val="24"/>
          <w:lang w:eastAsia="en-US"/>
        </w:rPr>
        <w:t xml:space="preserve">Pirkimo objekto </w:t>
      </w:r>
      <w:r w:rsidR="00191CC4" w:rsidRPr="00657987">
        <w:rPr>
          <w:rFonts w:ascii="Times New Roman" w:eastAsia="Times New Roman" w:hAnsi="Times New Roman" w:cs="Times New Roman"/>
          <w:sz w:val="24"/>
          <w:szCs w:val="24"/>
          <w:lang w:eastAsia="en-US"/>
        </w:rPr>
        <w:t>pavadinimas</w:t>
      </w:r>
      <w:r w:rsidR="00191CC4" w:rsidRPr="00191CC4">
        <w:rPr>
          <w:rFonts w:ascii="Times New Roman" w:eastAsia="Times New Roman" w:hAnsi="Times New Roman" w:cs="Times New Roman"/>
          <w:sz w:val="24"/>
          <w:szCs w:val="24"/>
          <w:lang w:eastAsia="en-US"/>
        </w:rPr>
        <w:t xml:space="preserve"> – </w:t>
      </w:r>
      <w:r w:rsidR="0078359D" w:rsidRPr="0078359D">
        <w:rPr>
          <w:rFonts w:ascii="Times New Roman" w:eastAsia="Times New Roman" w:hAnsi="Times New Roman" w:cs="Times New Roman"/>
          <w:iCs/>
          <w:sz w:val="24"/>
          <w:szCs w:val="24"/>
          <w:lang w:eastAsia="en-US"/>
        </w:rPr>
        <w:t>Vilniaus miesto gatvių ir kiemų dangos remontas bei priežiūra</w:t>
      </w:r>
      <w:r w:rsidR="0078359D" w:rsidRPr="0078359D">
        <w:rPr>
          <w:rFonts w:ascii="Times New Roman" w:eastAsia="Times New Roman" w:hAnsi="Times New Roman" w:cs="Times New Roman"/>
          <w:i/>
          <w:sz w:val="24"/>
          <w:szCs w:val="24"/>
          <w:lang w:eastAsia="en-US"/>
        </w:rPr>
        <w:t xml:space="preserve"> </w:t>
      </w:r>
      <w:r w:rsidR="00191CC4" w:rsidRPr="00191CC4">
        <w:rPr>
          <w:rFonts w:ascii="Times New Roman" w:eastAsia="Times New Roman" w:hAnsi="Times New Roman" w:cs="Times New Roman"/>
          <w:sz w:val="24"/>
          <w:szCs w:val="24"/>
          <w:lang w:eastAsia="en-US"/>
        </w:rPr>
        <w:t>(toliau –</w:t>
      </w:r>
      <w:r w:rsidR="0078359D">
        <w:rPr>
          <w:rFonts w:ascii="Times New Roman" w:eastAsia="Times New Roman" w:hAnsi="Times New Roman" w:cs="Times New Roman"/>
          <w:color w:val="E36C0A" w:themeColor="accent6" w:themeShade="BF"/>
          <w:sz w:val="24"/>
          <w:szCs w:val="24"/>
          <w:lang w:eastAsia="en-US"/>
        </w:rPr>
        <w:t xml:space="preserve"> </w:t>
      </w:r>
      <w:r w:rsidR="00191CC4" w:rsidRPr="0078359D">
        <w:rPr>
          <w:rFonts w:ascii="Times New Roman" w:eastAsia="Times New Roman" w:hAnsi="Times New Roman" w:cs="Times New Roman"/>
          <w:sz w:val="24"/>
          <w:szCs w:val="24"/>
          <w:lang w:eastAsia="en-US"/>
        </w:rPr>
        <w:t>darbai</w:t>
      </w:r>
      <w:r w:rsidRPr="0078359D">
        <w:rPr>
          <w:rFonts w:ascii="Times New Roman" w:eastAsia="Times New Roman" w:hAnsi="Times New Roman" w:cs="Times New Roman"/>
          <w:sz w:val="24"/>
          <w:szCs w:val="24"/>
          <w:lang w:eastAsia="en-US"/>
        </w:rPr>
        <w:t>, pirkimo objektas</w:t>
      </w:r>
      <w:r w:rsidR="00191CC4" w:rsidRPr="00191CC4">
        <w:rPr>
          <w:rFonts w:ascii="Times New Roman" w:eastAsia="Times New Roman" w:hAnsi="Times New Roman" w:cs="Times New Roman"/>
          <w:sz w:val="24"/>
          <w:szCs w:val="24"/>
          <w:lang w:eastAsia="en-US"/>
        </w:rPr>
        <w:t>).</w:t>
      </w:r>
    </w:p>
    <w:p w14:paraId="1D1FA232" w14:textId="5E104267" w:rsidR="00191CC4" w:rsidRPr="004716E7" w:rsidRDefault="00053BF6" w:rsidP="00B00829">
      <w:pPr>
        <w:numPr>
          <w:ilvl w:val="0"/>
          <w:numId w:val="3"/>
        </w:numPr>
        <w:suppressAutoHyphens/>
        <w:spacing w:after="0" w:line="240" w:lineRule="auto"/>
        <w:ind w:left="0" w:firstLine="567"/>
        <w:jc w:val="both"/>
        <w:rPr>
          <w:rFonts w:ascii="Times New Roman" w:eastAsia="Times New Roman" w:hAnsi="Times New Roman" w:cs="Times New Roman"/>
          <w:i/>
          <w:sz w:val="24"/>
          <w:szCs w:val="24"/>
          <w:lang w:eastAsia="en-US"/>
        </w:rPr>
      </w:pPr>
      <w:r w:rsidRPr="00657987">
        <w:rPr>
          <w:rFonts w:ascii="Times New Roman" w:eastAsia="Times New Roman" w:hAnsi="Times New Roman" w:cs="Times New Roman"/>
          <w:sz w:val="24"/>
          <w:szCs w:val="24"/>
          <w:lang w:eastAsia="en-US"/>
        </w:rPr>
        <w:t xml:space="preserve">Pirkimo objekto </w:t>
      </w:r>
      <w:r w:rsidR="00191CC4" w:rsidRPr="00657987">
        <w:rPr>
          <w:rFonts w:ascii="Times New Roman" w:eastAsia="Times New Roman" w:hAnsi="Times New Roman" w:cs="Times New Roman"/>
          <w:sz w:val="24"/>
          <w:szCs w:val="24"/>
          <w:lang w:eastAsia="en-US"/>
        </w:rPr>
        <w:t>kiekis (apimtis)</w:t>
      </w:r>
      <w:r w:rsidR="00191CC4" w:rsidRPr="00191CC4">
        <w:rPr>
          <w:rFonts w:ascii="Times New Roman" w:eastAsia="Times New Roman" w:hAnsi="Times New Roman" w:cs="Times New Roman"/>
          <w:sz w:val="24"/>
          <w:szCs w:val="24"/>
          <w:lang w:eastAsia="en-US"/>
        </w:rPr>
        <w:t xml:space="preserve"> – </w:t>
      </w:r>
      <w:r w:rsidR="0078359D" w:rsidRPr="00EB7E48">
        <w:rPr>
          <w:rFonts w:ascii="Times New Roman" w:eastAsia="Times New Roman" w:hAnsi="Times New Roman" w:cs="Times New Roman"/>
          <w:sz w:val="24"/>
          <w:szCs w:val="24"/>
          <w:lang w:eastAsia="en-US"/>
        </w:rPr>
        <w:t>kiekvienai pirkimo objekto daliai nurodyta sąnaudų kiekių žiniaraščiuose (pirkimo sąlygų 1.1 priede). Sąnaudų kiekių žiniaraščiuose nurodytos 36 (trisdešimt šešių) mėn. darbų apimtys yra preliminarios, kurios darbų atlikimo metu gali kisti (gali būti įsigyta daugiau arba mažiau nurodytų darbų apimties)</w:t>
      </w:r>
      <w:r w:rsidR="0078359D">
        <w:rPr>
          <w:rFonts w:ascii="Times New Roman" w:eastAsia="Times New Roman" w:hAnsi="Times New Roman" w:cs="Times New Roman"/>
          <w:sz w:val="24"/>
          <w:szCs w:val="24"/>
          <w:lang w:eastAsia="en-US"/>
        </w:rPr>
        <w:t xml:space="preserve">, </w:t>
      </w:r>
      <w:r w:rsidR="0078359D" w:rsidRPr="00EB7E48">
        <w:rPr>
          <w:rFonts w:ascii="Times New Roman" w:eastAsia="Times New Roman" w:hAnsi="Times New Roman" w:cs="Times New Roman"/>
          <w:sz w:val="24"/>
          <w:szCs w:val="24"/>
          <w:lang w:eastAsia="en-US"/>
        </w:rPr>
        <w:t>neviršijant maksimalios pirkimui skirtos lėšų sumos</w:t>
      </w:r>
      <w:r w:rsidR="0078359D">
        <w:rPr>
          <w:rFonts w:ascii="Times New Roman" w:eastAsia="Times New Roman" w:hAnsi="Times New Roman" w:cs="Times New Roman"/>
          <w:sz w:val="24"/>
          <w:szCs w:val="24"/>
          <w:lang w:eastAsia="en-US"/>
        </w:rPr>
        <w:t xml:space="preserve"> </w:t>
      </w:r>
      <w:r w:rsidR="0078359D" w:rsidRPr="002B3BB7">
        <w:rPr>
          <w:rFonts w:ascii="Times New Roman" w:eastAsia="Times New Roman" w:hAnsi="Times New Roman" w:cs="Times New Roman"/>
          <w:sz w:val="24"/>
          <w:szCs w:val="24"/>
          <w:u w:val="single"/>
          <w:lang w:eastAsia="en-US"/>
        </w:rPr>
        <w:t>kiekvienai pirkimo objekto daliai po</w:t>
      </w:r>
      <w:r w:rsidR="0078359D">
        <w:rPr>
          <w:rFonts w:ascii="Times New Roman" w:eastAsia="Times New Roman" w:hAnsi="Times New Roman" w:cs="Times New Roman"/>
          <w:sz w:val="24"/>
          <w:szCs w:val="24"/>
          <w:u w:val="single"/>
          <w:lang w:eastAsia="en-US"/>
        </w:rPr>
        <w:t xml:space="preserve"> </w:t>
      </w:r>
      <w:r w:rsidR="0078359D" w:rsidRPr="002B3BB7">
        <w:rPr>
          <w:rFonts w:ascii="Times New Roman" w:eastAsia="Times New Roman" w:hAnsi="Times New Roman" w:cs="Times New Roman"/>
          <w:sz w:val="24"/>
          <w:szCs w:val="24"/>
          <w:u w:val="single"/>
          <w:lang w:eastAsia="en-US"/>
        </w:rPr>
        <w:t>2</w:t>
      </w:r>
      <w:r w:rsidR="0078359D">
        <w:rPr>
          <w:rFonts w:ascii="Times New Roman" w:eastAsia="Times New Roman" w:hAnsi="Times New Roman" w:cs="Times New Roman"/>
          <w:sz w:val="24"/>
          <w:szCs w:val="24"/>
          <w:u w:val="single"/>
          <w:lang w:eastAsia="en-US"/>
        </w:rPr>
        <w:t>7</w:t>
      </w:r>
      <w:r w:rsidR="0078359D" w:rsidRPr="002B3BB7">
        <w:rPr>
          <w:rFonts w:ascii="Times New Roman" w:eastAsia="Times New Roman" w:hAnsi="Times New Roman" w:cs="Times New Roman"/>
          <w:sz w:val="24"/>
          <w:szCs w:val="24"/>
          <w:u w:val="single"/>
          <w:lang w:eastAsia="en-US"/>
        </w:rPr>
        <w:t>.</w:t>
      </w:r>
      <w:r w:rsidR="0078359D">
        <w:rPr>
          <w:rFonts w:ascii="Times New Roman" w:eastAsia="Times New Roman" w:hAnsi="Times New Roman" w:cs="Times New Roman"/>
          <w:sz w:val="24"/>
          <w:szCs w:val="24"/>
          <w:u w:val="single"/>
          <w:lang w:eastAsia="en-US"/>
        </w:rPr>
        <w:t>225</w:t>
      </w:r>
      <w:r w:rsidR="0078359D" w:rsidRPr="002B3BB7">
        <w:rPr>
          <w:rFonts w:ascii="Times New Roman" w:eastAsia="Times New Roman" w:hAnsi="Times New Roman" w:cs="Times New Roman"/>
          <w:sz w:val="24"/>
          <w:szCs w:val="24"/>
          <w:u w:val="single"/>
          <w:lang w:eastAsia="en-US"/>
        </w:rPr>
        <w:t>.000,00 EUR</w:t>
      </w:r>
      <w:r w:rsidR="0078359D" w:rsidRPr="00EB7E48">
        <w:rPr>
          <w:rFonts w:ascii="Times New Roman" w:eastAsia="Times New Roman" w:hAnsi="Times New Roman" w:cs="Times New Roman"/>
          <w:sz w:val="24"/>
          <w:szCs w:val="24"/>
          <w:lang w:eastAsia="en-US"/>
        </w:rPr>
        <w:t>, įskaitant visus mokesčius. Perkančioji organizacija darbų atlikimo laikotarpiu neįsipareigoja įsigyti visos sąnaudų kiekių žiniaraščiuose nurodytos 36 (trisdešimt šešių) mėn. preliminarios darbų apimties</w:t>
      </w:r>
      <w:r w:rsidR="004716E7">
        <w:rPr>
          <w:rFonts w:ascii="Times New Roman" w:eastAsia="Times New Roman" w:hAnsi="Times New Roman" w:cs="Times New Roman"/>
          <w:sz w:val="24"/>
          <w:szCs w:val="24"/>
          <w:lang w:eastAsia="en-US"/>
        </w:rPr>
        <w:t>.</w:t>
      </w:r>
    </w:p>
    <w:p w14:paraId="6E5DEE0A" w14:textId="015EB19B" w:rsidR="00D37406" w:rsidRPr="00D37406" w:rsidRDefault="00D37406" w:rsidP="00D37406">
      <w:pPr>
        <w:suppressAutoHyphens/>
        <w:spacing w:after="0" w:line="240" w:lineRule="auto"/>
        <w:ind w:firstLine="567"/>
        <w:jc w:val="both"/>
        <w:rPr>
          <w:rFonts w:ascii="Times New Roman" w:eastAsia="Times New Roman" w:hAnsi="Times New Roman" w:cs="Times New Roman"/>
          <w:iCs/>
          <w:sz w:val="24"/>
          <w:szCs w:val="24"/>
          <w:lang w:eastAsia="en-US"/>
        </w:rPr>
      </w:pPr>
      <w:bookmarkStart w:id="1" w:name="_Hlk193794579"/>
      <w:r w:rsidRPr="00D37406">
        <w:rPr>
          <w:rFonts w:ascii="Times New Roman" w:eastAsia="Times New Roman" w:hAnsi="Times New Roman" w:cs="Times New Roman"/>
          <w:iCs/>
          <w:sz w:val="24"/>
          <w:szCs w:val="24"/>
          <w:lang w:eastAsia="en-US"/>
        </w:rPr>
        <w:t>Nenumatytiems darbams</w:t>
      </w:r>
      <w:r w:rsidR="00186483">
        <w:rPr>
          <w:rFonts w:ascii="Times New Roman" w:eastAsia="Times New Roman" w:hAnsi="Times New Roman" w:cs="Times New Roman"/>
          <w:iCs/>
          <w:sz w:val="24"/>
          <w:szCs w:val="24"/>
          <w:lang w:eastAsia="en-US"/>
        </w:rPr>
        <w:t xml:space="preserve">, </w:t>
      </w:r>
      <w:r w:rsidRPr="00D37406">
        <w:rPr>
          <w:rFonts w:ascii="Times New Roman" w:eastAsia="Times New Roman" w:hAnsi="Times New Roman" w:cs="Times New Roman"/>
          <w:iCs/>
          <w:sz w:val="24"/>
          <w:szCs w:val="24"/>
          <w:lang w:eastAsia="en-US"/>
        </w:rPr>
        <w:t>kurių įkainiai nenurodyti sąnaudų kiekių žiniaraščiuose</w:t>
      </w:r>
      <w:r w:rsidR="00186483">
        <w:rPr>
          <w:rFonts w:ascii="Times New Roman" w:eastAsia="Times New Roman" w:hAnsi="Times New Roman" w:cs="Times New Roman"/>
          <w:iCs/>
          <w:sz w:val="24"/>
          <w:szCs w:val="24"/>
          <w:lang w:eastAsia="en-US"/>
        </w:rPr>
        <w:t xml:space="preserve"> </w:t>
      </w:r>
      <w:r w:rsidR="00186483" w:rsidRPr="00186483">
        <w:rPr>
          <w:rFonts w:ascii="Times New Roman" w:eastAsia="Times New Roman" w:hAnsi="Times New Roman" w:cs="Times New Roman"/>
          <w:iCs/>
          <w:sz w:val="24"/>
          <w:szCs w:val="24"/>
          <w:lang w:eastAsia="en-US"/>
        </w:rPr>
        <w:t>(pirkimo sąlygų 1.1 priede)</w:t>
      </w:r>
      <w:r w:rsidR="00186483">
        <w:rPr>
          <w:rFonts w:ascii="Times New Roman" w:eastAsia="Times New Roman" w:hAnsi="Times New Roman" w:cs="Times New Roman"/>
          <w:iCs/>
          <w:sz w:val="24"/>
          <w:szCs w:val="24"/>
          <w:lang w:eastAsia="en-US"/>
        </w:rPr>
        <w:t>,</w:t>
      </w:r>
      <w:r w:rsidRPr="00D37406">
        <w:rPr>
          <w:rFonts w:ascii="Times New Roman" w:eastAsia="Times New Roman" w:hAnsi="Times New Roman" w:cs="Times New Roman"/>
          <w:iCs/>
          <w:sz w:val="24"/>
          <w:szCs w:val="24"/>
          <w:lang w:eastAsia="en-US"/>
        </w:rPr>
        <w:t xml:space="preserve"> įkainiai bus apskaičiuojami:</w:t>
      </w:r>
    </w:p>
    <w:p w14:paraId="2481DB50" w14:textId="77777777" w:rsidR="00D37406" w:rsidRPr="00D37406" w:rsidRDefault="00D37406" w:rsidP="00D37406">
      <w:pPr>
        <w:suppressAutoHyphens/>
        <w:spacing w:after="0" w:line="240" w:lineRule="auto"/>
        <w:ind w:firstLine="567"/>
        <w:jc w:val="both"/>
        <w:rPr>
          <w:rFonts w:ascii="Times New Roman" w:eastAsia="Times New Roman" w:hAnsi="Times New Roman" w:cs="Times New Roman"/>
          <w:iCs/>
          <w:sz w:val="24"/>
          <w:szCs w:val="24"/>
          <w:lang w:eastAsia="en-US"/>
        </w:rPr>
      </w:pPr>
      <w:r w:rsidRPr="00D37406">
        <w:rPr>
          <w:rFonts w:ascii="Times New Roman" w:eastAsia="Times New Roman" w:hAnsi="Times New Roman" w:cs="Times New Roman"/>
          <w:iCs/>
          <w:sz w:val="24"/>
          <w:szCs w:val="24"/>
          <w:lang w:eastAsia="en-US"/>
        </w:rPr>
        <w:t>•</w:t>
      </w:r>
      <w:r w:rsidRPr="00D37406">
        <w:rPr>
          <w:rFonts w:ascii="Times New Roman" w:eastAsia="Times New Roman" w:hAnsi="Times New Roman" w:cs="Times New Roman"/>
          <w:iCs/>
          <w:sz w:val="24"/>
          <w:szCs w:val="24"/>
          <w:lang w:eastAsia="en-US"/>
        </w:rPr>
        <w:tab/>
        <w:t>apskaičiuojant tiekėjo pasiūlyme nurodytos darbų grupės, kuriai priskirtini papildomi darbai (pvz. I. Gatvių ir kiemų asfaltbetonio dangos pažaidų taisymas; II. Atraminių sienučių ir trinkelių dangos remontas ir įrengimas ir kt.) bendros kainos ir atitinkamos darbų grupės statinio statybos darbų skaičiuojamosios bendros kainos, kuri apskaičiuojama pagal pasiūlymo pateikimo momentu galiojusias rekomendacijas dėl statinių statybos skaičiuojamųjų kainų nustatymo, kurias skelbia viešoji įstaiga  Statybos sektoriaus vystymo agentūra (https://ssva.lt/registrai/miniregs/regsman/rekomendacijos_list.php) (toliau - Rekomendacijos), santykį ir gautą reikšmę (santykio koeficientą) padauginant iš papildomų darbų kainos, nustatytos pagal papildomų darbų įsigijimo momentu galiojančiose Rekomendacijose numatytą statybos darbų kainą. Bet kuriuo atveju, konkrečių papildomų darbų kaina negali būti didesnė už papildomų darbų įsigijimo momentu galiojančiose (aktualiose) Rekomendacijose nurodytas kainas;</w:t>
      </w:r>
    </w:p>
    <w:p w14:paraId="610708EB" w14:textId="4B4FADE0" w:rsidR="00186483" w:rsidRDefault="00D37406" w:rsidP="001E3551">
      <w:pPr>
        <w:suppressAutoHyphens/>
        <w:spacing w:after="0" w:line="240" w:lineRule="auto"/>
        <w:ind w:firstLine="567"/>
        <w:jc w:val="both"/>
        <w:rPr>
          <w:rFonts w:ascii="Times New Roman" w:eastAsia="Times New Roman" w:hAnsi="Times New Roman" w:cs="Times New Roman"/>
          <w:iCs/>
          <w:sz w:val="24"/>
          <w:szCs w:val="24"/>
          <w:lang w:eastAsia="en-US"/>
        </w:rPr>
      </w:pPr>
      <w:r w:rsidRPr="00D37406">
        <w:rPr>
          <w:rFonts w:ascii="Times New Roman" w:eastAsia="Times New Roman" w:hAnsi="Times New Roman" w:cs="Times New Roman"/>
          <w:iCs/>
          <w:sz w:val="24"/>
          <w:szCs w:val="24"/>
          <w:lang w:eastAsia="en-US"/>
        </w:rPr>
        <w:t>•</w:t>
      </w:r>
      <w:r w:rsidRPr="00D37406">
        <w:rPr>
          <w:rFonts w:ascii="Times New Roman" w:eastAsia="Times New Roman" w:hAnsi="Times New Roman" w:cs="Times New Roman"/>
          <w:iCs/>
          <w:sz w:val="24"/>
          <w:szCs w:val="24"/>
          <w:lang w:eastAsia="en-US"/>
        </w:rPr>
        <w:tab/>
        <w:t>jei taikant Rekomendacijas statybos produktų ir įrenginių kainos negalima nustatyti, ji negali būti didesnė nei tiekėjo patiriamos išlaidos statybos produktams ir įrenginiams įsigyti ir negali būti didesnė už vidutinę rinkos kainą, kuri nustatoma įvertinus ne mažiau kaip trijų kitų toje rinkoje esančių ūkio subjektų statybos produktų ir įrenginių kainas (jeigu tiek ūkio subjektų yra rinkoje). Į tiekėjo patiriamas išlaidas neįtraukiamos pridėtinės išlaidos</w:t>
      </w:r>
      <w:r w:rsidR="001E3551">
        <w:rPr>
          <w:rFonts w:ascii="Times New Roman" w:eastAsia="Times New Roman" w:hAnsi="Times New Roman" w:cs="Times New Roman"/>
          <w:iCs/>
          <w:sz w:val="24"/>
          <w:szCs w:val="24"/>
          <w:lang w:eastAsia="en-US"/>
        </w:rPr>
        <w:t>.</w:t>
      </w:r>
    </w:p>
    <w:p w14:paraId="65A02936" w14:textId="5877560C" w:rsidR="001E3551" w:rsidRPr="001E3551" w:rsidRDefault="001E3551" w:rsidP="001E3551">
      <w:pPr>
        <w:suppressAutoHyphens/>
        <w:spacing w:after="0" w:line="240" w:lineRule="auto"/>
        <w:ind w:firstLine="567"/>
        <w:jc w:val="both"/>
        <w:rPr>
          <w:rFonts w:ascii="Times New Roman" w:eastAsia="Times New Roman" w:hAnsi="Times New Roman" w:cs="Times New Roman"/>
          <w:iCs/>
          <w:sz w:val="24"/>
          <w:szCs w:val="24"/>
          <w:lang w:eastAsia="en-US"/>
        </w:rPr>
      </w:pPr>
      <w:r>
        <w:rPr>
          <w:rFonts w:ascii="Times New Roman" w:hAnsi="Times New Roman" w:cs="Times New Roman"/>
          <w:iCs/>
          <w:sz w:val="24"/>
          <w:szCs w:val="24"/>
        </w:rPr>
        <w:t>T</w:t>
      </w:r>
      <w:r w:rsidRPr="001E3551">
        <w:rPr>
          <w:rFonts w:ascii="Times New Roman" w:hAnsi="Times New Roman" w:cs="Times New Roman"/>
          <w:iCs/>
          <w:sz w:val="24"/>
          <w:szCs w:val="24"/>
        </w:rPr>
        <w:t>iekėjas turi teisę vykdyti papildomus darbus tik po to, kai perkančioji organizacija ir tiekėjas juos patvirtina raštiškai (asmuo, atsakingas už sutarties vykdymą, raštiškai patvirtina tiekėjui apie papildomų darbų įsigijimą).</w:t>
      </w:r>
    </w:p>
    <w:p w14:paraId="619E1827" w14:textId="1FD18642" w:rsidR="00191CC4" w:rsidRPr="00191CC4" w:rsidRDefault="00191CC4" w:rsidP="00B00829">
      <w:pPr>
        <w:numPr>
          <w:ilvl w:val="0"/>
          <w:numId w:val="3"/>
        </w:numPr>
        <w:suppressAutoHyphens/>
        <w:spacing w:after="0" w:line="240" w:lineRule="auto"/>
        <w:ind w:left="0" w:firstLine="567"/>
        <w:jc w:val="both"/>
        <w:rPr>
          <w:rFonts w:ascii="Times New Roman" w:eastAsia="Times New Roman" w:hAnsi="Times New Roman" w:cs="Times New Roman"/>
          <w:i/>
          <w:sz w:val="24"/>
          <w:szCs w:val="24"/>
          <w:lang w:eastAsia="en-US"/>
        </w:rPr>
      </w:pPr>
      <w:bookmarkStart w:id="2" w:name="_Ref495668603"/>
      <w:bookmarkEnd w:id="1"/>
      <w:r w:rsidRPr="00191CC4">
        <w:rPr>
          <w:rFonts w:ascii="Times New Roman" w:eastAsia="Times New Roman" w:hAnsi="Times New Roman" w:cs="Times New Roman"/>
          <w:sz w:val="24"/>
          <w:szCs w:val="24"/>
          <w:lang w:eastAsia="en-US"/>
        </w:rPr>
        <w:t>Perkančioji organizacija nereikalauja, kad esmines užduotis atliktų pats pasiūlymą pateikęs dalyvis, o jeigu pasiūlymą pateikė tiekėjų grupė, – tos grupės partneris.</w:t>
      </w:r>
      <w:bookmarkEnd w:id="2"/>
    </w:p>
    <w:p w14:paraId="2E20AC62" w14:textId="7E7E65FA" w:rsidR="0078359D" w:rsidRPr="00EB7E48" w:rsidRDefault="0078359D" w:rsidP="0078359D">
      <w:pPr>
        <w:pStyle w:val="Sraopastraipa"/>
        <w:numPr>
          <w:ilvl w:val="0"/>
          <w:numId w:val="3"/>
        </w:numPr>
        <w:ind w:left="0" w:firstLine="567"/>
        <w:rPr>
          <w:rFonts w:eastAsia="Calibri"/>
          <w:szCs w:val="24"/>
        </w:rPr>
      </w:pPr>
      <w:r>
        <w:rPr>
          <w:szCs w:val="24"/>
        </w:rPr>
        <w:t>D</w:t>
      </w:r>
      <w:r w:rsidR="00053BF6" w:rsidRPr="0078359D">
        <w:rPr>
          <w:szCs w:val="24"/>
        </w:rPr>
        <w:t xml:space="preserve">arbų atlikimo </w:t>
      </w:r>
      <w:r w:rsidR="00191CC4" w:rsidRPr="0078359D">
        <w:rPr>
          <w:szCs w:val="24"/>
        </w:rPr>
        <w:t xml:space="preserve">terminai: </w:t>
      </w:r>
      <w:r w:rsidRPr="00EB7E48">
        <w:rPr>
          <w:szCs w:val="24"/>
        </w:rPr>
        <w:t>36 mėn. nuo pirkimo sutarties įsigaliojimo dienos.</w:t>
      </w:r>
      <w:r w:rsidRPr="00EB7E48">
        <w:rPr>
          <w:rFonts w:eastAsia="Calibri"/>
          <w:szCs w:val="24"/>
        </w:rPr>
        <w:t xml:space="preserve"> Darbų atlikimo termino pratęsimas nenumatomas. Darbų atlikimo laikotarpiu (per 36 mėn.), užsakomiems papildomiems </w:t>
      </w:r>
      <w:r w:rsidRPr="00D83AC5">
        <w:rPr>
          <w:rFonts w:eastAsia="Calibri"/>
          <w:szCs w:val="24"/>
        </w:rPr>
        <w:t>darbams (aprašytiems techninės specifikacijos 7.1.</w:t>
      </w:r>
      <w:r w:rsidR="005B1A79" w:rsidRPr="00D83AC5">
        <w:rPr>
          <w:rFonts w:eastAsia="Calibri"/>
          <w:szCs w:val="24"/>
        </w:rPr>
        <w:t>4</w:t>
      </w:r>
      <w:r w:rsidRPr="00D83AC5">
        <w:rPr>
          <w:rFonts w:eastAsia="Calibri"/>
          <w:szCs w:val="24"/>
        </w:rPr>
        <w:t xml:space="preserve"> ir 9.</w:t>
      </w:r>
      <w:r w:rsidR="005B1A79" w:rsidRPr="00D83AC5">
        <w:rPr>
          <w:rFonts w:eastAsia="Calibri"/>
          <w:szCs w:val="24"/>
        </w:rPr>
        <w:t>4</w:t>
      </w:r>
      <w:r w:rsidRPr="00D83AC5">
        <w:rPr>
          <w:rFonts w:eastAsia="Calibri"/>
          <w:szCs w:val="24"/>
        </w:rPr>
        <w:t xml:space="preserve"> punktuose),</w:t>
      </w:r>
      <w:r w:rsidRPr="00EB7E48">
        <w:rPr>
          <w:rFonts w:eastAsia="Calibri"/>
          <w:szCs w:val="24"/>
        </w:rPr>
        <w:t xml:space="preserve"> galės būti taikoma darbų technologinė pertrauka. Darbų technologinės pertraukos taikymo aplinkybės ir tvarka nustatytos pirkimo sąlygų 3 priedo „Bendrosios sutarties sąlygos“ XVIII skyriuje. Pritaikius darbų technologinę pertrauką, darbų atlikimo terminas nėra pratęsiam</w:t>
      </w:r>
      <w:r w:rsidR="009D074B">
        <w:rPr>
          <w:rFonts w:eastAsia="Calibri"/>
          <w:szCs w:val="24"/>
        </w:rPr>
        <w:t>as</w:t>
      </w:r>
      <w:r w:rsidRPr="00EB7E48">
        <w:rPr>
          <w:rFonts w:eastAsia="Calibri"/>
          <w:szCs w:val="24"/>
        </w:rPr>
        <w:t xml:space="preserve">. Prieš darbų technologinės pertraukos taikymą, tiekėjas turi sutvarkyti darbų vykdymo teritoriją taip, kad tai netrukdytų transporto eismui ir pėstiesiems. </w:t>
      </w:r>
    </w:p>
    <w:p w14:paraId="12BB2EF3" w14:textId="77777777" w:rsidR="00191CC4" w:rsidRDefault="00191CC4" w:rsidP="00191CC4">
      <w:pPr>
        <w:spacing w:after="0" w:line="240" w:lineRule="auto"/>
        <w:rPr>
          <w:rFonts w:ascii="Times New Roman" w:eastAsia="Calibri" w:hAnsi="Times New Roman" w:cs="Times New Roman"/>
          <w:sz w:val="24"/>
          <w:szCs w:val="24"/>
          <w:lang w:eastAsia="en-US"/>
        </w:rPr>
      </w:pPr>
    </w:p>
    <w:p w14:paraId="3204DC39" w14:textId="66401BE7" w:rsidR="00191CC4" w:rsidRPr="00191CC4" w:rsidRDefault="00191CC4" w:rsidP="00191CC4">
      <w:pPr>
        <w:spacing w:after="0" w:line="240" w:lineRule="auto"/>
        <w:ind w:left="360"/>
        <w:jc w:val="center"/>
        <w:rPr>
          <w:rFonts w:ascii="Times New Roman" w:eastAsia="Calibri" w:hAnsi="Times New Roman" w:cs="Times New Roman"/>
          <w:b/>
          <w:sz w:val="24"/>
          <w:szCs w:val="24"/>
          <w:lang w:eastAsia="en-US"/>
        </w:rPr>
      </w:pPr>
      <w:r w:rsidRPr="00191CC4">
        <w:rPr>
          <w:rFonts w:ascii="Times New Roman" w:eastAsia="Calibri" w:hAnsi="Times New Roman" w:cs="Times New Roman"/>
          <w:b/>
          <w:sz w:val="24"/>
          <w:szCs w:val="24"/>
          <w:lang w:eastAsia="en-US"/>
        </w:rPr>
        <w:t xml:space="preserve">Perkančiosios organizacijos sprendimo dėl tarptautinės </w:t>
      </w:r>
      <w:r w:rsidRPr="008E56FA">
        <w:rPr>
          <w:rFonts w:ascii="Times New Roman" w:eastAsia="Calibri" w:hAnsi="Times New Roman" w:cs="Times New Roman"/>
          <w:b/>
          <w:sz w:val="24"/>
          <w:szCs w:val="24"/>
          <w:lang w:eastAsia="en-US"/>
        </w:rPr>
        <w:t xml:space="preserve">vertės </w:t>
      </w:r>
      <w:r w:rsidR="000555CE" w:rsidRPr="008E56FA">
        <w:rPr>
          <w:rFonts w:ascii="Times New Roman" w:eastAsia="Times New Roman" w:hAnsi="Times New Roman" w:cs="Times New Roman"/>
          <w:b/>
          <w:bCs/>
          <w:sz w:val="24"/>
          <w:szCs w:val="24"/>
          <w:lang w:eastAsia="en-US"/>
        </w:rPr>
        <w:t>ar statinio statybos darbų ir statinio projektavimo paslaugų</w:t>
      </w:r>
      <w:r w:rsidR="000555CE" w:rsidRPr="008E56FA">
        <w:rPr>
          <w:rFonts w:ascii="Times New Roman" w:eastAsia="Calibri" w:hAnsi="Times New Roman" w:cs="Times New Roman"/>
          <w:b/>
          <w:sz w:val="24"/>
          <w:szCs w:val="24"/>
          <w:lang w:eastAsia="en-US"/>
        </w:rPr>
        <w:t xml:space="preserve"> </w:t>
      </w:r>
      <w:r w:rsidRPr="008E56FA">
        <w:rPr>
          <w:rFonts w:ascii="Times New Roman" w:eastAsia="Calibri" w:hAnsi="Times New Roman" w:cs="Times New Roman"/>
          <w:b/>
          <w:sz w:val="24"/>
          <w:szCs w:val="24"/>
          <w:lang w:eastAsia="en-US"/>
        </w:rPr>
        <w:t xml:space="preserve">pirkimo objekto neskaidymo į dalis </w:t>
      </w:r>
      <w:r w:rsidR="000555CE" w:rsidRPr="008E56FA">
        <w:rPr>
          <w:rFonts w:ascii="Times New Roman" w:eastAsia="Calibri" w:hAnsi="Times New Roman" w:cs="Times New Roman"/>
          <w:b/>
          <w:sz w:val="24"/>
          <w:szCs w:val="24"/>
          <w:lang w:eastAsia="en-US"/>
        </w:rPr>
        <w:t>pagrindimas</w:t>
      </w:r>
      <w:r w:rsidRPr="008E56FA">
        <w:rPr>
          <w:rFonts w:ascii="Times New Roman" w:eastAsia="Calibri" w:hAnsi="Times New Roman" w:cs="Times New Roman"/>
          <w:b/>
          <w:sz w:val="24"/>
          <w:szCs w:val="24"/>
          <w:lang w:eastAsia="en-US"/>
        </w:rPr>
        <w:t xml:space="preserve">, kaip nustatyta Viešųjų pirkimų įstatymo 28 straipsnio </w:t>
      </w:r>
      <w:r w:rsidRPr="00191CC4">
        <w:rPr>
          <w:rFonts w:ascii="Times New Roman" w:eastAsia="Calibri" w:hAnsi="Times New Roman" w:cs="Times New Roman"/>
          <w:b/>
          <w:sz w:val="24"/>
          <w:szCs w:val="24"/>
          <w:lang w:eastAsia="en-US"/>
        </w:rPr>
        <w:t>2 dalyje</w:t>
      </w:r>
    </w:p>
    <w:p w14:paraId="7F81362B"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1E768D6F" w14:textId="70B57A45" w:rsidR="00C22F4D" w:rsidRPr="00332F01" w:rsidRDefault="00191CC4" w:rsidP="004D2776">
      <w:pPr>
        <w:pStyle w:val="Sraopastraipa"/>
        <w:numPr>
          <w:ilvl w:val="0"/>
          <w:numId w:val="3"/>
        </w:numPr>
        <w:suppressAutoHyphens/>
        <w:ind w:left="0" w:firstLine="567"/>
        <w:rPr>
          <w:iCs/>
        </w:rPr>
      </w:pPr>
      <w:r w:rsidRPr="00332F01">
        <w:rPr>
          <w:iCs/>
          <w:szCs w:val="24"/>
        </w:rPr>
        <w:t xml:space="preserve">Pirkimo objektas yra skaidomas į </w:t>
      </w:r>
      <w:r w:rsidR="00332F01" w:rsidRPr="00332F01">
        <w:rPr>
          <w:iCs/>
          <w:szCs w:val="24"/>
        </w:rPr>
        <w:t>4</w:t>
      </w:r>
      <w:r w:rsidRPr="00332F01">
        <w:rPr>
          <w:iCs/>
          <w:szCs w:val="24"/>
        </w:rPr>
        <w:t xml:space="preserve"> dalis</w:t>
      </w:r>
      <w:r w:rsidR="00332F01">
        <w:rPr>
          <w:iCs/>
          <w:szCs w:val="24"/>
        </w:rPr>
        <w:t>:</w:t>
      </w:r>
    </w:p>
    <w:p w14:paraId="147D240E" w14:textId="77777777" w:rsidR="00332F01" w:rsidRDefault="00332F01" w:rsidP="004D2776">
      <w:pPr>
        <w:pStyle w:val="Sraopastraipa"/>
        <w:numPr>
          <w:ilvl w:val="1"/>
          <w:numId w:val="3"/>
        </w:numPr>
        <w:suppressAutoHyphens/>
        <w:ind w:left="0" w:firstLine="567"/>
        <w:rPr>
          <w:iCs/>
        </w:rPr>
      </w:pPr>
      <w:r>
        <w:rPr>
          <w:iCs/>
        </w:rPr>
        <w:t>Pirkimo objekto dalys:</w:t>
      </w:r>
      <w:bookmarkStart w:id="3" w:name="_Hlk148898390"/>
    </w:p>
    <w:p w14:paraId="33EA7251" w14:textId="77777777" w:rsidR="00332F01" w:rsidRPr="00332F01" w:rsidRDefault="00332F01" w:rsidP="004D2776">
      <w:pPr>
        <w:pStyle w:val="Sraopastraipa"/>
        <w:numPr>
          <w:ilvl w:val="2"/>
          <w:numId w:val="3"/>
        </w:numPr>
        <w:suppressAutoHyphens/>
        <w:ind w:left="0" w:firstLine="567"/>
        <w:rPr>
          <w:iCs/>
        </w:rPr>
      </w:pPr>
      <w:r w:rsidRPr="00332F01">
        <w:rPr>
          <w:iCs/>
          <w:szCs w:val="24"/>
        </w:rPr>
        <w:lastRenderedPageBreak/>
        <w:t>I pirkimo objekto dalis – Centrinės miesto dalies gatvių ir kiemų dangos remontas ir priežiūra</w:t>
      </w:r>
      <w:bookmarkEnd w:id="3"/>
      <w:r w:rsidRPr="00332F01">
        <w:rPr>
          <w:iCs/>
          <w:szCs w:val="24"/>
        </w:rPr>
        <w:t>;</w:t>
      </w:r>
    </w:p>
    <w:p w14:paraId="7AD4B51A" w14:textId="760A8D71" w:rsidR="00332F01" w:rsidRPr="00332F01" w:rsidRDefault="00332F01" w:rsidP="004D2776">
      <w:pPr>
        <w:pStyle w:val="Sraopastraipa"/>
        <w:numPr>
          <w:ilvl w:val="2"/>
          <w:numId w:val="3"/>
        </w:numPr>
        <w:suppressAutoHyphens/>
        <w:ind w:left="0" w:firstLine="567"/>
        <w:rPr>
          <w:iCs/>
        </w:rPr>
      </w:pPr>
      <w:r w:rsidRPr="00332F01">
        <w:rPr>
          <w:iCs/>
          <w:szCs w:val="24"/>
        </w:rPr>
        <w:t>II pirkimo objekto dalis – Rytinės miesto dalies gatvių ir kiemų dangos remontas ir priežiūra;</w:t>
      </w:r>
    </w:p>
    <w:p w14:paraId="644DAB55" w14:textId="3D3023A8" w:rsidR="00332F01" w:rsidRPr="00332F01" w:rsidRDefault="00332F01" w:rsidP="004D2776">
      <w:pPr>
        <w:pStyle w:val="Sraopastraipa"/>
        <w:numPr>
          <w:ilvl w:val="2"/>
          <w:numId w:val="3"/>
        </w:numPr>
        <w:suppressAutoHyphens/>
        <w:ind w:left="0" w:firstLine="567"/>
        <w:rPr>
          <w:iCs/>
        </w:rPr>
      </w:pPr>
      <w:r w:rsidRPr="00332F01">
        <w:rPr>
          <w:iCs/>
          <w:szCs w:val="24"/>
        </w:rPr>
        <w:t>III pirkimo objekto dalis – Vakarinės miesto dalies gatvių ir kiemų dangos remontas ir priežiūra;</w:t>
      </w:r>
    </w:p>
    <w:p w14:paraId="2A385180" w14:textId="7F15AB36" w:rsidR="00332F01" w:rsidRPr="00332F01" w:rsidRDefault="00332F01" w:rsidP="004D2776">
      <w:pPr>
        <w:pStyle w:val="Sraopastraipa"/>
        <w:numPr>
          <w:ilvl w:val="2"/>
          <w:numId w:val="3"/>
        </w:numPr>
        <w:suppressAutoHyphens/>
        <w:ind w:left="0" w:firstLine="567"/>
        <w:rPr>
          <w:iCs/>
        </w:rPr>
      </w:pPr>
      <w:r w:rsidRPr="00332F01">
        <w:rPr>
          <w:iCs/>
          <w:szCs w:val="24"/>
        </w:rPr>
        <w:t>I</w:t>
      </w:r>
      <w:r>
        <w:rPr>
          <w:iCs/>
          <w:szCs w:val="24"/>
        </w:rPr>
        <w:t>V</w:t>
      </w:r>
      <w:r w:rsidRPr="00332F01">
        <w:rPr>
          <w:iCs/>
          <w:szCs w:val="24"/>
        </w:rPr>
        <w:t xml:space="preserve"> pirkimo objekto dalis – </w:t>
      </w:r>
      <w:r>
        <w:rPr>
          <w:iCs/>
          <w:szCs w:val="24"/>
        </w:rPr>
        <w:t>Šiaurinės</w:t>
      </w:r>
      <w:r w:rsidRPr="00332F01">
        <w:rPr>
          <w:iCs/>
          <w:szCs w:val="24"/>
        </w:rPr>
        <w:t xml:space="preserve"> miesto dalies gatvių ir kiemų dangos remontas ir priežiūra</w:t>
      </w:r>
      <w:r>
        <w:rPr>
          <w:iCs/>
          <w:szCs w:val="24"/>
        </w:rPr>
        <w:t>.</w:t>
      </w:r>
    </w:p>
    <w:p w14:paraId="2958AF57" w14:textId="77777777" w:rsidR="00332F01" w:rsidRDefault="00332F01" w:rsidP="004D2776">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332F01">
        <w:rPr>
          <w:rFonts w:ascii="Times New Roman" w:eastAsia="Calibri" w:hAnsi="Times New Roman" w:cs="Times New Roman"/>
          <w:sz w:val="24"/>
          <w:szCs w:val="24"/>
          <w:lang w:eastAsia="en-US"/>
        </w:rPr>
        <w:t>Kiekvienai pirkimo objekto daliai, kuriai bus teikiamas pasiūlymas, tiekėjai privalo siūlyti visą tos dalies apimtį.</w:t>
      </w:r>
    </w:p>
    <w:p w14:paraId="5604419F" w14:textId="77777777" w:rsidR="00332F01" w:rsidRDefault="00332F01" w:rsidP="004D2776">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332F01">
        <w:rPr>
          <w:rFonts w:ascii="Times New Roman" w:eastAsia="Calibri" w:hAnsi="Times New Roman" w:cs="Times New Roman"/>
          <w:sz w:val="24"/>
          <w:szCs w:val="24"/>
          <w:lang w:eastAsia="en-US"/>
        </w:rPr>
        <w:t>Pasiūlymą tas pats tiekėjas gali pateikti vienai, kelioms arba visoms pirkimo objekto dalims.</w:t>
      </w:r>
    </w:p>
    <w:p w14:paraId="7D003A11" w14:textId="77777777" w:rsidR="00332F01" w:rsidRDefault="00332F01" w:rsidP="004D2776">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332F01">
        <w:rPr>
          <w:rFonts w:ascii="Times New Roman" w:eastAsia="Times New Roman" w:hAnsi="Times New Roman" w:cs="Times New Roman"/>
          <w:iCs/>
          <w:sz w:val="24"/>
          <w:szCs w:val="24"/>
          <w:lang w:eastAsia="en-US"/>
        </w:rPr>
        <w:t>Perkančioji organizacija riboja maksimalų pirkimo objekto dalių skaičių, dėl kurių laimėtoju gali būti nustatomas tas pats tiekėjas – ne daugiau kaip 2 (dvi) pirkimo objekto dalys. Jei tiekėjas pasiūlymus pateiks ir pretenduos laimėti daugiau kaip 2 (dvi) pirkimo objekto dalis, laimėjusia bus pripažintos 2 (dvi) šio tiekėjo pasiūlytos pirkimo objekto dalys pagal tiekėjo pasiūlyme nurodytą eiliškumą (prioritetus). Jei tiekėjas savo pasiūlyme nenurodys eiliškumo (prioritetų), bus vertinamas eiliškumas nuo 1 objekto dalies iki 4 objekto dalies atitinkamai mažėjančia tvarka, atsižvelgiant į tai, kurioms objekto dalims tiekėjas bus pateikęs pasiūlymus.</w:t>
      </w:r>
    </w:p>
    <w:p w14:paraId="11F72B26" w14:textId="4BD9C8FC" w:rsidR="00332F01" w:rsidRPr="004D2776" w:rsidRDefault="00332F01" w:rsidP="004D2776">
      <w:pPr>
        <w:numPr>
          <w:ilvl w:val="1"/>
          <w:numId w:val="3"/>
        </w:numPr>
        <w:spacing w:after="0" w:line="240" w:lineRule="auto"/>
        <w:ind w:left="0" w:firstLine="567"/>
        <w:contextualSpacing/>
        <w:jc w:val="both"/>
        <w:rPr>
          <w:rFonts w:ascii="Times New Roman" w:eastAsia="Calibri" w:hAnsi="Times New Roman" w:cs="Times New Roman"/>
          <w:sz w:val="28"/>
          <w:szCs w:val="28"/>
          <w:lang w:eastAsia="en-US"/>
        </w:rPr>
      </w:pPr>
      <w:r w:rsidRPr="004D2776">
        <w:rPr>
          <w:rFonts w:ascii="Times New Roman" w:hAnsi="Times New Roman" w:cs="Times New Roman"/>
          <w:iCs/>
          <w:sz w:val="24"/>
          <w:szCs w:val="28"/>
        </w:rPr>
        <w:t>Perkančioji organizacija dėl kiekvienos pirkimo objekto dalies sudarys atskirą pirkimo sutartį:</w:t>
      </w:r>
    </w:p>
    <w:p w14:paraId="74BF2AB1" w14:textId="0B036791" w:rsidR="00332F01" w:rsidRPr="00332F01" w:rsidRDefault="00332F01" w:rsidP="004D2776">
      <w:pPr>
        <w:pStyle w:val="Sraopastraipa"/>
        <w:numPr>
          <w:ilvl w:val="2"/>
          <w:numId w:val="3"/>
        </w:numPr>
        <w:suppressAutoHyphens/>
        <w:ind w:left="0" w:firstLine="567"/>
        <w:rPr>
          <w:iCs/>
          <w:szCs w:val="24"/>
        </w:rPr>
      </w:pPr>
      <w:r w:rsidRPr="00332F01">
        <w:rPr>
          <w:iCs/>
          <w:szCs w:val="24"/>
        </w:rPr>
        <w:t xml:space="preserve">dėl I pirkimo objekto dalies – Centrinės miesto dalies gatvių ir kiemų dangos remontas ir priežiūra – pirkimo sutartis bus sudaroma </w:t>
      </w:r>
      <w:r w:rsidR="00D83AC5" w:rsidRPr="00D83AC5">
        <w:rPr>
          <w:iCs/>
          <w:szCs w:val="24"/>
        </w:rPr>
        <w:t>202</w:t>
      </w:r>
      <w:r w:rsidR="00D83AC5">
        <w:rPr>
          <w:iCs/>
          <w:szCs w:val="24"/>
        </w:rPr>
        <w:t>5</w:t>
      </w:r>
      <w:r w:rsidR="00D83AC5" w:rsidRPr="00D83AC5">
        <w:rPr>
          <w:iCs/>
          <w:szCs w:val="24"/>
        </w:rPr>
        <w:t xml:space="preserve"> m. g</w:t>
      </w:r>
      <w:r w:rsidR="00D83AC5">
        <w:rPr>
          <w:iCs/>
          <w:szCs w:val="24"/>
        </w:rPr>
        <w:t>ruodžio</w:t>
      </w:r>
      <w:r w:rsidR="00D83AC5" w:rsidRPr="00D83AC5">
        <w:rPr>
          <w:iCs/>
          <w:szCs w:val="24"/>
        </w:rPr>
        <w:t xml:space="preserve"> mėn.;</w:t>
      </w:r>
    </w:p>
    <w:p w14:paraId="64D5BEFC" w14:textId="54E07CA0" w:rsidR="00332F01" w:rsidRPr="00332F01" w:rsidRDefault="00332F01" w:rsidP="004D2776">
      <w:pPr>
        <w:pStyle w:val="Sraopastraipa"/>
        <w:numPr>
          <w:ilvl w:val="2"/>
          <w:numId w:val="3"/>
        </w:numPr>
        <w:suppressAutoHyphens/>
        <w:ind w:left="0" w:firstLine="567"/>
        <w:rPr>
          <w:iCs/>
          <w:szCs w:val="24"/>
        </w:rPr>
      </w:pPr>
      <w:r w:rsidRPr="00332F01">
        <w:rPr>
          <w:iCs/>
          <w:szCs w:val="24"/>
        </w:rPr>
        <w:t xml:space="preserve">dėl II pirkimo objekto dalies – </w:t>
      </w:r>
      <w:r w:rsidR="004D2776">
        <w:rPr>
          <w:iCs/>
          <w:szCs w:val="24"/>
        </w:rPr>
        <w:t>Rytinės</w:t>
      </w:r>
      <w:r w:rsidRPr="00332F01">
        <w:rPr>
          <w:iCs/>
          <w:szCs w:val="24"/>
        </w:rPr>
        <w:t xml:space="preserve"> miesto dalies gatvių ir kiemų dangos remontas ir priežiūra – </w:t>
      </w:r>
      <w:bookmarkStart w:id="4" w:name="_Hlk148900537"/>
      <w:r w:rsidRPr="00332F01">
        <w:rPr>
          <w:iCs/>
          <w:szCs w:val="24"/>
        </w:rPr>
        <w:t xml:space="preserve">pirkimo sutartis bus sudaroma </w:t>
      </w:r>
      <w:bookmarkEnd w:id="4"/>
      <w:r w:rsidR="00D83AC5" w:rsidRPr="00D83AC5">
        <w:rPr>
          <w:iCs/>
          <w:szCs w:val="24"/>
        </w:rPr>
        <w:t>2025 m. gruodžio mėn.;</w:t>
      </w:r>
    </w:p>
    <w:p w14:paraId="770CBEF5" w14:textId="12AE2702" w:rsidR="00332F01" w:rsidRDefault="00332F01" w:rsidP="004D2776">
      <w:pPr>
        <w:pStyle w:val="Sraopastraipa"/>
        <w:numPr>
          <w:ilvl w:val="2"/>
          <w:numId w:val="3"/>
        </w:numPr>
        <w:suppressAutoHyphens/>
        <w:ind w:left="0" w:firstLine="567"/>
        <w:rPr>
          <w:iCs/>
          <w:szCs w:val="24"/>
        </w:rPr>
      </w:pPr>
      <w:r w:rsidRPr="00332F01">
        <w:rPr>
          <w:iCs/>
          <w:szCs w:val="24"/>
        </w:rPr>
        <w:t xml:space="preserve">dėl III pirkimo objekto dalies – </w:t>
      </w:r>
      <w:r w:rsidR="004D2776">
        <w:rPr>
          <w:iCs/>
          <w:szCs w:val="24"/>
        </w:rPr>
        <w:t>Vakarinės</w:t>
      </w:r>
      <w:r w:rsidRPr="00332F01">
        <w:rPr>
          <w:iCs/>
          <w:szCs w:val="24"/>
        </w:rPr>
        <w:t xml:space="preserve"> miesto dalies gatvių ir kiemų dangos remontas ir priežiūra – </w:t>
      </w:r>
      <w:r w:rsidR="00D83AC5" w:rsidRPr="00D83AC5">
        <w:rPr>
          <w:iCs/>
          <w:szCs w:val="24"/>
        </w:rPr>
        <w:t>pirkimo sutartis bus sudaroma nedelsiant, paskelbus galimą laimėtoją, tik ne anksčiau negu pasibaigs pirkimo sutarties sudarymo atidėjimo terminas;</w:t>
      </w:r>
    </w:p>
    <w:p w14:paraId="02E9F231" w14:textId="442A886F" w:rsidR="00191CC4" w:rsidRPr="00D83AC5" w:rsidRDefault="00332F01" w:rsidP="002A6EF4">
      <w:pPr>
        <w:pStyle w:val="Sraopastraipa"/>
        <w:numPr>
          <w:ilvl w:val="2"/>
          <w:numId w:val="3"/>
        </w:numPr>
        <w:suppressAutoHyphens/>
        <w:ind w:left="0" w:firstLine="567"/>
        <w:rPr>
          <w:szCs w:val="24"/>
        </w:rPr>
      </w:pPr>
      <w:r w:rsidRPr="00D83AC5">
        <w:rPr>
          <w:iCs/>
          <w:szCs w:val="24"/>
        </w:rPr>
        <w:t>dėl I</w:t>
      </w:r>
      <w:r w:rsidR="004D2776" w:rsidRPr="00D83AC5">
        <w:rPr>
          <w:iCs/>
          <w:szCs w:val="24"/>
        </w:rPr>
        <w:t>V</w:t>
      </w:r>
      <w:r w:rsidRPr="00D83AC5">
        <w:rPr>
          <w:iCs/>
          <w:szCs w:val="24"/>
        </w:rPr>
        <w:t xml:space="preserve"> pirkimo objekto dalies – </w:t>
      </w:r>
      <w:r w:rsidR="004D2776" w:rsidRPr="00D83AC5">
        <w:rPr>
          <w:iCs/>
          <w:szCs w:val="24"/>
        </w:rPr>
        <w:t>Šiaurinės</w:t>
      </w:r>
      <w:r w:rsidRPr="00D83AC5">
        <w:rPr>
          <w:iCs/>
          <w:szCs w:val="24"/>
        </w:rPr>
        <w:t xml:space="preserve"> miesto dalies gatvių ir kiemų dangos remontas ir priežiūra – </w:t>
      </w:r>
      <w:r w:rsidR="00D83AC5" w:rsidRPr="00D83AC5">
        <w:rPr>
          <w:iCs/>
          <w:szCs w:val="24"/>
        </w:rPr>
        <w:t>pirkimo sutartis bus sudaroma nedelsiant, paskelbus galimą laimėtoją, tik ne anksčiau negu pasibaigs pirkimo sutarties sudarymo atidėjimo terminas</w:t>
      </w:r>
      <w:r w:rsidR="00D83AC5">
        <w:rPr>
          <w:iCs/>
          <w:szCs w:val="24"/>
        </w:rPr>
        <w:t>.</w:t>
      </w:r>
    </w:p>
    <w:p w14:paraId="077B5BCA" w14:textId="77777777" w:rsidR="00D83AC5" w:rsidRPr="00D83AC5" w:rsidRDefault="00D83AC5" w:rsidP="00D83AC5">
      <w:pPr>
        <w:pStyle w:val="Sraopastraipa"/>
        <w:suppressAutoHyphens/>
        <w:ind w:left="567"/>
        <w:rPr>
          <w:szCs w:val="24"/>
        </w:rPr>
      </w:pPr>
    </w:p>
    <w:p w14:paraId="63FCFC2B"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Calibri" w:hAnsi="Times New Roman" w:cs="Times New Roman"/>
          <w:b/>
          <w:sz w:val="24"/>
          <w:szCs w:val="24"/>
          <w:lang w:eastAsia="en-US"/>
        </w:rPr>
        <w:t>Techninė specifikacija</w:t>
      </w:r>
    </w:p>
    <w:p w14:paraId="7B62EA91" w14:textId="77777777" w:rsidR="00191CC4" w:rsidRPr="002862DD" w:rsidRDefault="00191CC4" w:rsidP="00191CC4">
      <w:pPr>
        <w:spacing w:after="0" w:line="240" w:lineRule="auto"/>
        <w:rPr>
          <w:rFonts w:ascii="Times New Roman" w:eastAsia="Times New Roman" w:hAnsi="Times New Roman" w:cs="Times New Roman"/>
          <w:sz w:val="24"/>
          <w:szCs w:val="24"/>
          <w:lang w:val="en-US" w:eastAsia="en-US"/>
        </w:rPr>
      </w:pPr>
    </w:p>
    <w:p w14:paraId="1A21C8F1" w14:textId="63D64FC6" w:rsidR="00191CC4" w:rsidRDefault="00FB1BEC" w:rsidP="009F2B04">
      <w:pPr>
        <w:pStyle w:val="Sraopastraipa"/>
        <w:numPr>
          <w:ilvl w:val="0"/>
          <w:numId w:val="3"/>
        </w:numPr>
        <w:ind w:left="0" w:firstLine="567"/>
        <w:rPr>
          <w:szCs w:val="24"/>
        </w:rPr>
      </w:pPr>
      <w:r w:rsidRPr="004D2776">
        <w:rPr>
          <w:szCs w:val="24"/>
        </w:rPr>
        <w:t xml:space="preserve">Pirkimo objekto savybės apibūdintos techninėje specifikacijoje (pirkimo sąlygų 1 priede). Jeigu techninėje specifikacijoje apibūdinant pirkimo objektą nurodytas konkretus modelis ar tiekimo šaltinis, konkretus procesas, būdingas konkretaus tiekėjo tiekiamoms prekėms ar teikiamoms paslaugoms, ar prekių ženklas, patentas, tipai, konkreti kilmė ar gamyba, standartas, techninis liudijimas ar bendrosios techninės specifikacijos, tiekėjas gali pateikti lygiavertį sprendinį (kitų gamintojų lygiavertė produkcija ar įranga, pan.) nurodytajam. Lygiavertiškumo įrodymas yra tiekėjo pareiga. </w:t>
      </w:r>
    </w:p>
    <w:p w14:paraId="56592A95" w14:textId="77777777" w:rsidR="004D2776" w:rsidRPr="004D2776" w:rsidRDefault="004D2776" w:rsidP="004D2776">
      <w:pPr>
        <w:pStyle w:val="Sraopastraipa"/>
        <w:ind w:left="567"/>
        <w:rPr>
          <w:szCs w:val="24"/>
        </w:rPr>
      </w:pPr>
    </w:p>
    <w:p w14:paraId="1D26810C" w14:textId="3B6D27B9" w:rsidR="00191CC4" w:rsidRPr="008E56FA"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Calibri" w:hAnsi="Times New Roman" w:cs="Times New Roman"/>
          <w:b/>
          <w:sz w:val="24"/>
          <w:szCs w:val="24"/>
          <w:lang w:eastAsia="en-US"/>
        </w:rPr>
        <w:t xml:space="preserve">Prekių, paslaugų ar darbų energijos vartojimo </w:t>
      </w:r>
      <w:r w:rsidRPr="008E56FA">
        <w:rPr>
          <w:rFonts w:ascii="Times New Roman" w:eastAsia="Calibri" w:hAnsi="Times New Roman" w:cs="Times New Roman"/>
          <w:b/>
          <w:sz w:val="24"/>
          <w:szCs w:val="24"/>
          <w:lang w:eastAsia="en-US"/>
        </w:rPr>
        <w:t>efektyvumo ir aplinkos apsaugos</w:t>
      </w:r>
      <w:r w:rsidR="006334A0" w:rsidRPr="008E56FA">
        <w:rPr>
          <w:rFonts w:ascii="Times New Roman" w:eastAsia="Calibri" w:hAnsi="Times New Roman" w:cs="Times New Roman"/>
          <w:b/>
          <w:sz w:val="24"/>
          <w:szCs w:val="24"/>
          <w:lang w:eastAsia="en-US"/>
        </w:rPr>
        <w:t>, socialiniai kriterijai, jeigu taikytina</w:t>
      </w:r>
    </w:p>
    <w:p w14:paraId="69316560"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270B00AC" w14:textId="77777777" w:rsidR="00191CC4" w:rsidRPr="00151180" w:rsidRDefault="00897E2E" w:rsidP="00897E2E">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51180">
        <w:rPr>
          <w:rFonts w:ascii="Times New Roman" w:eastAsia="Times New Roman" w:hAnsi="Times New Roman" w:cs="Times New Roman"/>
          <w:sz w:val="24"/>
          <w:szCs w:val="24"/>
          <w:lang w:eastAsia="en-US"/>
        </w:rPr>
        <w:t>Perkančioji organizacija nėra Lietuvos Respublikos viešojo administravimo įstatyme nustatytas Lietuvos Respublikos centrinio valstybinio administravimo subjektas (veiklos teritorija nėra visa valstybės teritorija), todėl ener</w:t>
      </w:r>
      <w:r w:rsidR="00151180" w:rsidRPr="00151180">
        <w:rPr>
          <w:rFonts w:ascii="Times New Roman" w:eastAsia="Times New Roman" w:hAnsi="Times New Roman" w:cs="Times New Roman"/>
          <w:sz w:val="24"/>
          <w:szCs w:val="24"/>
          <w:lang w:eastAsia="en-US"/>
        </w:rPr>
        <w:t>gijos vartojimo efektyvumo reikalavimai jai neprivalomi.</w:t>
      </w:r>
    </w:p>
    <w:p w14:paraId="5AF816F1" w14:textId="1B4BD68C" w:rsidR="004D2776" w:rsidRPr="00EB7E48" w:rsidRDefault="00151180" w:rsidP="004D2776">
      <w:pPr>
        <w:pStyle w:val="Sraopastraipa"/>
        <w:numPr>
          <w:ilvl w:val="0"/>
          <w:numId w:val="3"/>
        </w:numPr>
        <w:ind w:left="0" w:firstLine="567"/>
        <w:rPr>
          <w:i/>
          <w:szCs w:val="24"/>
        </w:rPr>
      </w:pPr>
      <w:r w:rsidRPr="006334A0">
        <w:rPr>
          <w:szCs w:val="24"/>
        </w:rPr>
        <w:t xml:space="preserve">Šiame pirkime </w:t>
      </w:r>
      <w:r w:rsidR="00042F7D" w:rsidRPr="006334A0">
        <w:rPr>
          <w:szCs w:val="24"/>
        </w:rPr>
        <w:t xml:space="preserve">taikomi </w:t>
      </w:r>
      <w:r w:rsidRPr="006334A0">
        <w:rPr>
          <w:szCs w:val="24"/>
        </w:rPr>
        <w:t xml:space="preserve">aplinkos apsaugos </w:t>
      </w:r>
      <w:r w:rsidR="00BF76B8">
        <w:rPr>
          <w:szCs w:val="24"/>
        </w:rPr>
        <w:t xml:space="preserve">kriterijai (žaliųjų pirkimų </w:t>
      </w:r>
      <w:r w:rsidRPr="006334A0">
        <w:rPr>
          <w:szCs w:val="24"/>
        </w:rPr>
        <w:t>reikalavimai</w:t>
      </w:r>
      <w:r w:rsidR="00BF76B8">
        <w:rPr>
          <w:szCs w:val="24"/>
        </w:rPr>
        <w:t>)</w:t>
      </w:r>
      <w:r w:rsidRPr="006334A0">
        <w:rPr>
          <w:szCs w:val="24"/>
        </w:rPr>
        <w:t>.</w:t>
      </w:r>
      <w:r w:rsidR="004264CF">
        <w:rPr>
          <w:szCs w:val="24"/>
        </w:rPr>
        <w:t xml:space="preserve"> </w:t>
      </w:r>
      <w:r w:rsidR="004264CF" w:rsidRPr="004264CF">
        <w:rPr>
          <w:rFonts w:eastAsia="Calibri"/>
          <w:szCs w:val="24"/>
        </w:rPr>
        <w:t>Aplinkos apsaugos kriterijai nustatyti pagal Lietuvos Respublikos a</w:t>
      </w:r>
      <w:r w:rsidR="004264CF" w:rsidRPr="004264CF">
        <w:rPr>
          <w:rFonts w:eastAsia="Calibri"/>
          <w:color w:val="000000"/>
          <w:spacing w:val="2"/>
          <w:szCs w:val="24"/>
          <w:shd w:val="clear" w:color="auto" w:fill="FFFFFF"/>
        </w:rPr>
        <w:t xml:space="preserve">plinkos ministro </w:t>
      </w:r>
      <w:r w:rsidR="004D3CB8" w:rsidRPr="004D3CB8">
        <w:rPr>
          <w:rFonts w:eastAsia="Calibri"/>
          <w:color w:val="000000"/>
          <w:spacing w:val="2"/>
          <w:szCs w:val="24"/>
          <w:shd w:val="clear" w:color="auto" w:fill="FFFFFF"/>
        </w:rPr>
        <w:t xml:space="preserve">2011 m. birželio 28 d. įsakymu Nr. D1-508 </w:t>
      </w:r>
      <w:r w:rsidR="004264CF" w:rsidRPr="004264CF">
        <w:rPr>
          <w:rFonts w:eastAsia="Calibri"/>
          <w:color w:val="000000"/>
          <w:spacing w:val="2"/>
          <w:szCs w:val="24"/>
          <w:shd w:val="clear" w:color="auto" w:fill="FFFFFF"/>
        </w:rPr>
        <w:t>patvirtint</w:t>
      </w:r>
      <w:r w:rsidR="004D3CB8">
        <w:rPr>
          <w:rFonts w:eastAsia="Calibri"/>
          <w:color w:val="000000"/>
          <w:spacing w:val="2"/>
          <w:szCs w:val="24"/>
          <w:shd w:val="clear" w:color="auto" w:fill="FFFFFF"/>
        </w:rPr>
        <w:t>o</w:t>
      </w:r>
      <w:r w:rsidR="004264CF" w:rsidRPr="004264CF">
        <w:rPr>
          <w:rFonts w:eastAsia="Calibri"/>
          <w:color w:val="000000"/>
          <w:spacing w:val="2"/>
          <w:szCs w:val="24"/>
          <w:shd w:val="clear" w:color="auto" w:fill="FFFFFF"/>
        </w:rPr>
        <w:t xml:space="preserve"> </w:t>
      </w:r>
      <w:r w:rsidR="004264CF" w:rsidRPr="004264CF">
        <w:rPr>
          <w:rFonts w:eastAsia="Calibri"/>
          <w:szCs w:val="24"/>
        </w:rPr>
        <w:t xml:space="preserve">Aplinkos apsaugos kriterijų taikymo, vykdant žaliuosius pirkimus, tvarkos aprašo </w:t>
      </w:r>
      <w:r w:rsidR="004D3CB8">
        <w:rPr>
          <w:rFonts w:eastAsia="Calibri"/>
          <w:szCs w:val="24"/>
        </w:rPr>
        <w:t xml:space="preserve">(aktualios redakcijos) </w:t>
      </w:r>
      <w:r w:rsidR="004D2776">
        <w:rPr>
          <w:rFonts w:eastAsia="Calibri"/>
          <w:szCs w:val="24"/>
        </w:rPr>
        <w:t>4.1</w:t>
      </w:r>
      <w:r w:rsidR="004264CF" w:rsidRPr="004264CF">
        <w:rPr>
          <w:rFonts w:eastAsia="Calibri"/>
          <w:szCs w:val="24"/>
        </w:rPr>
        <w:t xml:space="preserve"> papunktį</w:t>
      </w:r>
      <w:r w:rsidR="004D2776">
        <w:rPr>
          <w:rFonts w:eastAsia="Calibri"/>
          <w:szCs w:val="24"/>
        </w:rPr>
        <w:t>.</w:t>
      </w:r>
      <w:r w:rsidR="004264CF" w:rsidRPr="004264CF">
        <w:rPr>
          <w:rFonts w:eastAsia="Calibri"/>
          <w:szCs w:val="24"/>
        </w:rPr>
        <w:t xml:space="preserve"> Aplinkos a</w:t>
      </w:r>
      <w:r w:rsidR="00C22A43">
        <w:rPr>
          <w:rFonts w:eastAsia="Calibri"/>
          <w:szCs w:val="24"/>
        </w:rPr>
        <w:t>p</w:t>
      </w:r>
      <w:r w:rsidR="004264CF" w:rsidRPr="004264CF">
        <w:rPr>
          <w:rFonts w:eastAsia="Calibri"/>
          <w:szCs w:val="24"/>
        </w:rPr>
        <w:t xml:space="preserve">saugos kriterijai nustatyti </w:t>
      </w:r>
      <w:r w:rsidR="004264CF" w:rsidRPr="004264CF">
        <w:rPr>
          <w:rFonts w:eastAsia="Calibri"/>
          <w:szCs w:val="24"/>
        </w:rPr>
        <w:lastRenderedPageBreak/>
        <w:t xml:space="preserve">pirkimo sąlygų </w:t>
      </w:r>
      <w:r w:rsidR="004D2776">
        <w:rPr>
          <w:rFonts w:eastAsia="Calibri"/>
          <w:szCs w:val="24"/>
        </w:rPr>
        <w:t xml:space="preserve">38.1 punkte, </w:t>
      </w:r>
      <w:r w:rsidR="004D2776" w:rsidRPr="004D2776">
        <w:rPr>
          <w:rFonts w:eastAsia="Calibri"/>
          <w:szCs w:val="24"/>
        </w:rPr>
        <w:t>darbų (rangos) pirkimo sutarties bendrųjų sąlygų (pirkimo sąlygų 3.1 priedas) 5.1.40 ir 5.1.41 papunkčiuose</w:t>
      </w:r>
      <w:r w:rsidR="004264CF" w:rsidRPr="004264CF">
        <w:rPr>
          <w:rFonts w:eastAsia="Calibri"/>
          <w:szCs w:val="24"/>
        </w:rPr>
        <w:t>.</w:t>
      </w:r>
      <w:r w:rsidR="004D2776">
        <w:rPr>
          <w:rFonts w:eastAsia="Calibri"/>
          <w:szCs w:val="24"/>
        </w:rPr>
        <w:t xml:space="preserve"> </w:t>
      </w:r>
      <w:r w:rsidR="004D2776" w:rsidRPr="00EB7E48">
        <w:rPr>
          <w:rFonts w:eastAsia="Calibri"/>
        </w:rPr>
        <w:t xml:space="preserve">Vadovaujantis </w:t>
      </w:r>
      <w:r w:rsidR="004D2776" w:rsidRPr="004264CF">
        <w:rPr>
          <w:rFonts w:eastAsia="Calibri"/>
          <w:szCs w:val="24"/>
        </w:rPr>
        <w:t>Lietuvos Respublikos a</w:t>
      </w:r>
      <w:r w:rsidR="004D2776" w:rsidRPr="004264CF">
        <w:rPr>
          <w:rFonts w:eastAsia="Calibri"/>
          <w:color w:val="000000"/>
          <w:spacing w:val="2"/>
          <w:szCs w:val="24"/>
          <w:shd w:val="clear" w:color="auto" w:fill="FFFFFF"/>
        </w:rPr>
        <w:t xml:space="preserve">plinkos ministro </w:t>
      </w:r>
      <w:r w:rsidR="004D2776" w:rsidRPr="004D3CB8">
        <w:rPr>
          <w:rFonts w:eastAsia="Calibri"/>
          <w:color w:val="000000"/>
          <w:spacing w:val="2"/>
          <w:szCs w:val="24"/>
          <w:shd w:val="clear" w:color="auto" w:fill="FFFFFF"/>
        </w:rPr>
        <w:t xml:space="preserve">2011 m. birželio 28 d. įsakymu Nr. D1-508 </w:t>
      </w:r>
      <w:r w:rsidR="004D2776" w:rsidRPr="004264CF">
        <w:rPr>
          <w:rFonts w:eastAsia="Calibri"/>
          <w:color w:val="000000"/>
          <w:spacing w:val="2"/>
          <w:szCs w:val="24"/>
          <w:shd w:val="clear" w:color="auto" w:fill="FFFFFF"/>
        </w:rPr>
        <w:t>patvirtint</w:t>
      </w:r>
      <w:r w:rsidR="004D2776">
        <w:rPr>
          <w:rFonts w:eastAsia="Calibri"/>
          <w:color w:val="000000"/>
          <w:spacing w:val="2"/>
          <w:szCs w:val="24"/>
          <w:shd w:val="clear" w:color="auto" w:fill="FFFFFF"/>
        </w:rPr>
        <w:t>o</w:t>
      </w:r>
      <w:r w:rsidR="004D2776" w:rsidRPr="00EB7E48">
        <w:rPr>
          <w:rFonts w:eastAsia="Calibri"/>
        </w:rPr>
        <w:t xml:space="preserve"> </w:t>
      </w:r>
      <w:r w:rsidR="00694490">
        <w:rPr>
          <w:rFonts w:eastAsia="Calibri"/>
        </w:rPr>
        <w:t>Aplinkos apsaugos kriterijų taikymo, vykdant žaliuosius pirkimus, tvarkos aprašo 2 priedo „Minimalūs aplinkos apsaugos kriterijai“</w:t>
      </w:r>
      <w:r w:rsidR="004D2776" w:rsidRPr="00EB7E48">
        <w:rPr>
          <w:rFonts w:eastAsia="Calibri"/>
        </w:rPr>
        <w:t xml:space="preserve"> 26.2.1 papunkčiu perkami darbai taip pat turi atitikti šį minimalų aplinkos apsaugos kriterijų: kelio dangos konstrukcijai pasirinktinai panaudoti ne mažiau vieno antrinio arba pakartotinio panaudojimo medžiagą ir (ar) perdirbtą medžiagą, ir (ar) nepavojingąją atlieką, ir (ar) šalutinį gamybos produktą, ir (ar) iš atsinaujinančių šaltinių pagamintą medžiagą, kuri atitinka numatytai paskirčiai keliamus techninius reikalavimus, arba yra įrodytas tų medžiagų tinkamumas numatytai taikymo paskirčiai. Medžiagos ar produkto minimalus kiekis turi atitikti lentelėje nustatytas vertes:</w:t>
      </w:r>
    </w:p>
    <w:tbl>
      <w:tblPr>
        <w:tblW w:w="9634" w:type="dxa"/>
        <w:shd w:val="clear" w:color="auto" w:fill="FFFFFF"/>
        <w:tblCellMar>
          <w:left w:w="0" w:type="dxa"/>
          <w:right w:w="0" w:type="dxa"/>
        </w:tblCellMar>
        <w:tblLook w:val="04A0" w:firstRow="1" w:lastRow="0" w:firstColumn="1" w:lastColumn="0" w:noHBand="0" w:noVBand="1"/>
      </w:tblPr>
      <w:tblGrid>
        <w:gridCol w:w="2619"/>
        <w:gridCol w:w="2338"/>
        <w:gridCol w:w="2569"/>
        <w:gridCol w:w="2108"/>
      </w:tblGrid>
      <w:tr w:rsidR="004D2776" w:rsidRPr="00EB7E48" w14:paraId="216A36A0" w14:textId="77777777" w:rsidTr="001A7380">
        <w:tc>
          <w:tcPr>
            <w:tcW w:w="261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A950665" w14:textId="77777777" w:rsidR="004D2776" w:rsidRPr="00EB7E48" w:rsidRDefault="004D2776" w:rsidP="001A7380">
            <w:pPr>
              <w:spacing w:after="0" w:line="240" w:lineRule="auto"/>
              <w:jc w:val="both"/>
              <w:rPr>
                <w:rFonts w:ascii="Calibri" w:eastAsia="Calibri" w:hAnsi="Calibri" w:cs="Calibri"/>
                <w:lang w:eastAsia="lt-LT"/>
              </w:rPr>
            </w:pPr>
            <w:r w:rsidRPr="00EB7E48">
              <w:rPr>
                <w:rFonts w:ascii="Times New Roman" w:eastAsia="Times New Roman" w:hAnsi="Times New Roman" w:cs="Times New Roman"/>
                <w:iCs/>
                <w:lang w:eastAsia="lt-LT"/>
              </w:rPr>
              <w:t>Kelio dangos konstrukcijos sluoksnis</w:t>
            </w:r>
          </w:p>
          <w:p w14:paraId="422351A5" w14:textId="77777777" w:rsidR="004D2776" w:rsidRPr="00EB7E48" w:rsidRDefault="004D2776" w:rsidP="001A7380">
            <w:pPr>
              <w:spacing w:after="0" w:line="240" w:lineRule="auto"/>
              <w:jc w:val="both"/>
              <w:rPr>
                <w:rFonts w:ascii="Calibri" w:eastAsia="Calibri" w:hAnsi="Calibri" w:cs="Calibri"/>
                <w:lang w:eastAsia="lt-LT"/>
              </w:rPr>
            </w:pPr>
            <w:r w:rsidRPr="00EB7E48">
              <w:rPr>
                <w:rFonts w:ascii="Times New Roman" w:eastAsia="Times New Roman" w:hAnsi="Times New Roman" w:cs="Times New Roman"/>
                <w:iCs/>
                <w:lang w:eastAsia="lt-LT"/>
              </w:rPr>
              <w:t> </w:t>
            </w:r>
          </w:p>
        </w:tc>
        <w:tc>
          <w:tcPr>
            <w:tcW w:w="23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FFFF1A5" w14:textId="77777777" w:rsidR="004D2776" w:rsidRPr="00EB7E48" w:rsidRDefault="004D2776" w:rsidP="001A7380">
            <w:pPr>
              <w:spacing w:after="0" w:line="240" w:lineRule="auto"/>
              <w:jc w:val="both"/>
              <w:rPr>
                <w:rFonts w:ascii="Calibri" w:eastAsia="Calibri" w:hAnsi="Calibri" w:cs="Calibri"/>
                <w:lang w:eastAsia="lt-LT"/>
              </w:rPr>
            </w:pPr>
            <w:r w:rsidRPr="00EB7E48">
              <w:rPr>
                <w:rFonts w:ascii="Times New Roman" w:eastAsia="Times New Roman" w:hAnsi="Times New Roman" w:cs="Times New Roman"/>
                <w:iCs/>
                <w:lang w:eastAsia="lt-LT"/>
              </w:rPr>
              <w:t>Mažiausias užpildų ir priedų kiekis iš perdirbtų medžiagų, nepavojingų atliekų ir (ar) šalutinių gamybos produktų, proc.</w:t>
            </w:r>
          </w:p>
        </w:tc>
        <w:tc>
          <w:tcPr>
            <w:tcW w:w="25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8E62473" w14:textId="77777777" w:rsidR="004D2776" w:rsidRPr="00EB7E48" w:rsidRDefault="004D2776" w:rsidP="001A7380">
            <w:pPr>
              <w:spacing w:after="0" w:line="240" w:lineRule="auto"/>
              <w:jc w:val="both"/>
              <w:rPr>
                <w:rFonts w:ascii="Calibri" w:eastAsia="Calibri" w:hAnsi="Calibri" w:cs="Calibri"/>
                <w:lang w:eastAsia="lt-LT"/>
              </w:rPr>
            </w:pPr>
            <w:r w:rsidRPr="00EB7E48">
              <w:rPr>
                <w:rFonts w:ascii="Times New Roman" w:eastAsia="Times New Roman" w:hAnsi="Times New Roman" w:cs="Times New Roman"/>
                <w:iCs/>
                <w:lang w:eastAsia="lt-LT"/>
              </w:rPr>
              <w:t>Mažiausias antrinio panaudojimo užpildų ir kelių tiesimo medžiagų (kitam kelio konstrukcijos sluoksniui) kiekis, proc.</w:t>
            </w:r>
          </w:p>
        </w:tc>
        <w:tc>
          <w:tcPr>
            <w:tcW w:w="210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01143FE" w14:textId="77777777" w:rsidR="004D2776" w:rsidRPr="00EB7E48" w:rsidRDefault="004D2776" w:rsidP="001A7380">
            <w:pPr>
              <w:spacing w:after="0" w:line="240" w:lineRule="auto"/>
              <w:jc w:val="both"/>
              <w:rPr>
                <w:rFonts w:ascii="Calibri" w:eastAsia="Calibri" w:hAnsi="Calibri" w:cs="Calibri"/>
                <w:lang w:eastAsia="lt-LT"/>
              </w:rPr>
            </w:pPr>
            <w:r w:rsidRPr="00EB7E48">
              <w:rPr>
                <w:rFonts w:ascii="Times New Roman" w:eastAsia="Times New Roman" w:hAnsi="Times New Roman" w:cs="Times New Roman"/>
                <w:iCs/>
                <w:lang w:eastAsia="lt-LT"/>
              </w:rPr>
              <w:t>Mažiausias pakartotinio panaudojimo užpildų ir kelių tiesimo medžiagų (tam pačiam kelio dangos konstrukcijos sluoksniui) kiekis, proc.</w:t>
            </w:r>
          </w:p>
        </w:tc>
      </w:tr>
      <w:tr w:rsidR="004D2776" w:rsidRPr="00EB7E48" w14:paraId="5EC76A3F" w14:textId="77777777" w:rsidTr="001A7380">
        <w:tc>
          <w:tcPr>
            <w:tcW w:w="26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2BE5951" w14:textId="77777777" w:rsidR="004D2776" w:rsidRPr="00EB7E48" w:rsidRDefault="004D2776" w:rsidP="001A7380">
            <w:pPr>
              <w:spacing w:after="0" w:line="240" w:lineRule="auto"/>
              <w:jc w:val="both"/>
              <w:rPr>
                <w:rFonts w:ascii="Calibri" w:eastAsia="Calibri" w:hAnsi="Calibri" w:cs="Calibri"/>
                <w:lang w:eastAsia="lt-LT"/>
              </w:rPr>
            </w:pPr>
            <w:r w:rsidRPr="00EB7E48">
              <w:rPr>
                <w:rFonts w:ascii="Times New Roman" w:eastAsia="Times New Roman" w:hAnsi="Times New Roman" w:cs="Times New Roman"/>
                <w:iCs/>
                <w:lang w:eastAsia="lt-LT"/>
              </w:rPr>
              <w:t>Asfalto apatinis ir asfalto pagrindo dangos</w:t>
            </w:r>
          </w:p>
        </w:tc>
        <w:tc>
          <w:tcPr>
            <w:tcW w:w="23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B752CF3" w14:textId="77777777" w:rsidR="004D2776" w:rsidRPr="00EB7E48" w:rsidRDefault="004D2776" w:rsidP="001A7380">
            <w:pPr>
              <w:spacing w:after="0" w:line="240" w:lineRule="auto"/>
              <w:jc w:val="center"/>
              <w:rPr>
                <w:rFonts w:ascii="Calibri" w:eastAsia="Calibri" w:hAnsi="Calibri" w:cs="Calibri"/>
                <w:lang w:eastAsia="lt-LT"/>
              </w:rPr>
            </w:pPr>
            <w:r w:rsidRPr="00EB7E48">
              <w:rPr>
                <w:rFonts w:ascii="Times New Roman" w:eastAsia="Times New Roman" w:hAnsi="Times New Roman" w:cs="Times New Roman"/>
                <w:iCs/>
                <w:lang w:eastAsia="lt-LT"/>
              </w:rPr>
              <w:t>0,3</w:t>
            </w:r>
          </w:p>
        </w:tc>
        <w:tc>
          <w:tcPr>
            <w:tcW w:w="25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94A4CC8" w14:textId="77777777" w:rsidR="004D2776" w:rsidRPr="00EB7E48" w:rsidRDefault="004D2776" w:rsidP="001A7380">
            <w:pPr>
              <w:spacing w:after="0" w:line="240" w:lineRule="auto"/>
              <w:jc w:val="center"/>
              <w:rPr>
                <w:rFonts w:ascii="Calibri" w:eastAsia="Calibri" w:hAnsi="Calibri" w:cs="Calibri"/>
                <w:lang w:eastAsia="lt-LT"/>
              </w:rPr>
            </w:pPr>
            <w:r w:rsidRPr="00EB7E48">
              <w:rPr>
                <w:rFonts w:ascii="Times New Roman" w:eastAsia="Times New Roman" w:hAnsi="Times New Roman" w:cs="Times New Roman"/>
                <w:iCs/>
                <w:lang w:eastAsia="lt-LT"/>
              </w:rPr>
              <w:t>15,0</w:t>
            </w:r>
          </w:p>
        </w:tc>
        <w:tc>
          <w:tcPr>
            <w:tcW w:w="21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27071B7" w14:textId="696A9736" w:rsidR="004D2776" w:rsidRPr="00EB7E48" w:rsidRDefault="004D2776" w:rsidP="001A7380">
            <w:pPr>
              <w:spacing w:after="0" w:line="240" w:lineRule="auto"/>
              <w:jc w:val="center"/>
              <w:rPr>
                <w:rFonts w:ascii="Calibri" w:eastAsia="Calibri" w:hAnsi="Calibri" w:cs="Calibri"/>
                <w:lang w:eastAsia="lt-LT"/>
              </w:rPr>
            </w:pPr>
            <w:r w:rsidRPr="00EB7E48">
              <w:rPr>
                <w:rFonts w:ascii="Times New Roman" w:eastAsia="Times New Roman" w:hAnsi="Times New Roman" w:cs="Times New Roman"/>
                <w:iCs/>
                <w:lang w:eastAsia="lt-LT"/>
              </w:rPr>
              <w:t>5,0</w:t>
            </w:r>
          </w:p>
        </w:tc>
      </w:tr>
      <w:tr w:rsidR="004D2776" w:rsidRPr="00EB7E48" w14:paraId="01B00089" w14:textId="77777777" w:rsidTr="001A7380">
        <w:tc>
          <w:tcPr>
            <w:tcW w:w="26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343DAF7" w14:textId="77777777" w:rsidR="004D2776" w:rsidRPr="00EB7E48" w:rsidRDefault="004D2776" w:rsidP="001A7380">
            <w:pPr>
              <w:spacing w:after="0" w:line="240" w:lineRule="auto"/>
              <w:jc w:val="both"/>
              <w:rPr>
                <w:rFonts w:ascii="Calibri" w:eastAsia="Calibri" w:hAnsi="Calibri" w:cs="Calibri"/>
                <w:lang w:eastAsia="lt-LT"/>
              </w:rPr>
            </w:pPr>
            <w:r w:rsidRPr="00EB7E48">
              <w:rPr>
                <w:rFonts w:ascii="Times New Roman" w:eastAsia="Times New Roman" w:hAnsi="Times New Roman" w:cs="Times New Roman"/>
                <w:iCs/>
                <w:lang w:eastAsia="lt-LT"/>
              </w:rPr>
              <w:t>Asfalto pagrindas </w:t>
            </w:r>
          </w:p>
        </w:tc>
        <w:tc>
          <w:tcPr>
            <w:tcW w:w="23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D33F4AB" w14:textId="77777777" w:rsidR="004D2776" w:rsidRPr="00EB7E48" w:rsidRDefault="004D2776" w:rsidP="001A7380">
            <w:pPr>
              <w:spacing w:after="0" w:line="240" w:lineRule="auto"/>
              <w:jc w:val="center"/>
              <w:rPr>
                <w:rFonts w:ascii="Calibri" w:eastAsia="Calibri" w:hAnsi="Calibri" w:cs="Calibri"/>
                <w:lang w:eastAsia="lt-LT"/>
              </w:rPr>
            </w:pPr>
            <w:r w:rsidRPr="00EB7E48">
              <w:rPr>
                <w:rFonts w:ascii="Times New Roman" w:eastAsia="Times New Roman" w:hAnsi="Times New Roman" w:cs="Times New Roman"/>
                <w:iCs/>
                <w:lang w:eastAsia="lt-LT"/>
              </w:rPr>
              <w:t>1,0</w:t>
            </w:r>
          </w:p>
        </w:tc>
        <w:tc>
          <w:tcPr>
            <w:tcW w:w="25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D3E3423" w14:textId="02371F09" w:rsidR="004D2776" w:rsidRPr="00EB7E48" w:rsidRDefault="00694490" w:rsidP="001A7380">
            <w:pPr>
              <w:spacing w:after="0" w:line="240" w:lineRule="auto"/>
              <w:jc w:val="center"/>
              <w:rPr>
                <w:rFonts w:ascii="Calibri" w:eastAsia="Calibri" w:hAnsi="Calibri" w:cs="Calibri"/>
                <w:lang w:eastAsia="lt-LT"/>
              </w:rPr>
            </w:pPr>
            <w:r>
              <w:rPr>
                <w:rFonts w:ascii="Times New Roman" w:eastAsia="Times New Roman" w:hAnsi="Times New Roman" w:cs="Times New Roman"/>
                <w:iCs/>
                <w:lang w:eastAsia="lt-LT"/>
              </w:rPr>
              <w:t>15</w:t>
            </w:r>
            <w:r w:rsidR="004D2776" w:rsidRPr="00EB7E48">
              <w:rPr>
                <w:rFonts w:ascii="Times New Roman" w:eastAsia="Times New Roman" w:hAnsi="Times New Roman" w:cs="Times New Roman"/>
                <w:iCs/>
                <w:lang w:eastAsia="lt-LT"/>
              </w:rPr>
              <w:t>,0</w:t>
            </w:r>
          </w:p>
        </w:tc>
        <w:tc>
          <w:tcPr>
            <w:tcW w:w="21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66311D5" w14:textId="111D5EF3" w:rsidR="004D2776" w:rsidRPr="00EB7E48" w:rsidRDefault="00694490" w:rsidP="001A7380">
            <w:pPr>
              <w:spacing w:after="0" w:line="240" w:lineRule="auto"/>
              <w:jc w:val="center"/>
              <w:rPr>
                <w:rFonts w:ascii="Calibri" w:eastAsia="Calibri" w:hAnsi="Calibri" w:cs="Calibri"/>
                <w:lang w:eastAsia="lt-LT"/>
              </w:rPr>
            </w:pPr>
            <w:r>
              <w:rPr>
                <w:rFonts w:ascii="Times New Roman" w:eastAsia="Times New Roman" w:hAnsi="Times New Roman" w:cs="Times New Roman"/>
                <w:iCs/>
                <w:lang w:eastAsia="lt-LT"/>
              </w:rPr>
              <w:t>5</w:t>
            </w:r>
            <w:r w:rsidR="004D2776" w:rsidRPr="00EB7E48">
              <w:rPr>
                <w:rFonts w:ascii="Times New Roman" w:eastAsia="Times New Roman" w:hAnsi="Times New Roman" w:cs="Times New Roman"/>
                <w:iCs/>
                <w:lang w:eastAsia="lt-LT"/>
              </w:rPr>
              <w:t>,0</w:t>
            </w:r>
          </w:p>
        </w:tc>
      </w:tr>
    </w:tbl>
    <w:p w14:paraId="63ABCE10" w14:textId="2C5EC7B7" w:rsidR="004264CF" w:rsidRPr="004D2776" w:rsidRDefault="004264CF" w:rsidP="001E3551">
      <w:pPr>
        <w:spacing w:after="0" w:line="240" w:lineRule="auto"/>
        <w:rPr>
          <w:i/>
          <w:szCs w:val="24"/>
        </w:rPr>
      </w:pPr>
    </w:p>
    <w:p w14:paraId="41BA5625" w14:textId="43F5B7F7" w:rsidR="006334A0" w:rsidRPr="00BF76B8" w:rsidRDefault="006334A0" w:rsidP="00D83AC5">
      <w:pPr>
        <w:numPr>
          <w:ilvl w:val="0"/>
          <w:numId w:val="3"/>
        </w:numPr>
        <w:spacing w:after="0" w:line="240" w:lineRule="auto"/>
        <w:ind w:left="0" w:firstLine="567"/>
        <w:contextualSpacing/>
        <w:jc w:val="both"/>
        <w:rPr>
          <w:b/>
          <w:szCs w:val="24"/>
        </w:rPr>
      </w:pPr>
      <w:r w:rsidRPr="00BF76B8">
        <w:rPr>
          <w:rFonts w:ascii="Times New Roman" w:eastAsia="Times New Roman" w:hAnsi="Times New Roman" w:cs="Times New Roman"/>
          <w:sz w:val="24"/>
          <w:szCs w:val="24"/>
          <w:lang w:eastAsia="en-US"/>
        </w:rPr>
        <w:t xml:space="preserve">Šis pirkimas nėra rezervuotas pagal Viešųjų pirkimų įstatymo 23 ir 24 straipsnių nuostatas. </w:t>
      </w:r>
    </w:p>
    <w:p w14:paraId="2C81D4AA" w14:textId="77777777" w:rsidR="00D63679" w:rsidRPr="00D63679" w:rsidRDefault="00D63679" w:rsidP="00D63679">
      <w:pPr>
        <w:spacing w:after="0" w:line="240" w:lineRule="auto"/>
        <w:rPr>
          <w:rFonts w:ascii="Times New Roman" w:hAnsi="Times New Roman" w:cs="Times New Roman"/>
          <w:sz w:val="24"/>
          <w:szCs w:val="24"/>
        </w:rPr>
      </w:pPr>
    </w:p>
    <w:p w14:paraId="47EF7787" w14:textId="23D145A4" w:rsidR="00D63679" w:rsidRPr="00BF76B8" w:rsidRDefault="00A4684C" w:rsidP="00D63679">
      <w:pPr>
        <w:spacing w:after="0" w:line="240" w:lineRule="auto"/>
        <w:jc w:val="center"/>
        <w:rPr>
          <w:rFonts w:ascii="Times New Roman" w:hAnsi="Times New Roman" w:cs="Times New Roman"/>
          <w:b/>
          <w:sz w:val="24"/>
          <w:szCs w:val="24"/>
        </w:rPr>
      </w:pPr>
      <w:r w:rsidRPr="00BF76B8">
        <w:rPr>
          <w:rFonts w:ascii="Times New Roman" w:hAnsi="Times New Roman" w:cs="Times New Roman"/>
          <w:b/>
          <w:sz w:val="24"/>
          <w:szCs w:val="24"/>
        </w:rPr>
        <w:t>K</w:t>
      </w:r>
      <w:r w:rsidR="00D63679" w:rsidRPr="00BF76B8">
        <w:rPr>
          <w:rFonts w:ascii="Times New Roman" w:hAnsi="Times New Roman" w:cs="Times New Roman"/>
          <w:b/>
          <w:sz w:val="24"/>
          <w:szCs w:val="24"/>
        </w:rPr>
        <w:t xml:space="preserve">riterijai dėl statinio informacinio modeliavimo metodų taikymo Lietuvos Respublikos Vyriausybės </w:t>
      </w:r>
      <w:r w:rsidRPr="00BF76B8">
        <w:rPr>
          <w:rFonts w:ascii="Times New Roman" w:hAnsi="Times New Roman" w:cs="Times New Roman"/>
          <w:b/>
          <w:sz w:val="24"/>
          <w:szCs w:val="24"/>
        </w:rPr>
        <w:t>ir (</w:t>
      </w:r>
      <w:r w:rsidR="00D63679" w:rsidRPr="00BF76B8">
        <w:rPr>
          <w:rFonts w:ascii="Times New Roman" w:hAnsi="Times New Roman" w:cs="Times New Roman"/>
          <w:b/>
          <w:sz w:val="24"/>
          <w:szCs w:val="24"/>
        </w:rPr>
        <w:t>ar</w:t>
      </w:r>
      <w:r w:rsidRPr="00BF76B8">
        <w:rPr>
          <w:rFonts w:ascii="Times New Roman" w:hAnsi="Times New Roman" w:cs="Times New Roman"/>
          <w:b/>
          <w:sz w:val="24"/>
          <w:szCs w:val="24"/>
        </w:rPr>
        <w:t>)</w:t>
      </w:r>
      <w:r w:rsidR="00D63679" w:rsidRPr="00BF76B8">
        <w:rPr>
          <w:rFonts w:ascii="Times New Roman" w:hAnsi="Times New Roman" w:cs="Times New Roman"/>
          <w:b/>
          <w:sz w:val="24"/>
          <w:szCs w:val="24"/>
        </w:rPr>
        <w:t xml:space="preserve"> jos įgaliotos institucijos nustatytais atvejais ir tvarka</w:t>
      </w:r>
      <w:r w:rsidRPr="00BF76B8">
        <w:rPr>
          <w:rFonts w:ascii="Times New Roman" w:hAnsi="Times New Roman" w:cs="Times New Roman"/>
          <w:b/>
          <w:sz w:val="24"/>
          <w:szCs w:val="24"/>
        </w:rPr>
        <w:t>, jeigu taikytina</w:t>
      </w:r>
    </w:p>
    <w:p w14:paraId="1C4D620D" w14:textId="00785D76" w:rsidR="00D63679" w:rsidRPr="007F66B2" w:rsidRDefault="00D63679" w:rsidP="007F66B2">
      <w:pPr>
        <w:spacing w:after="0" w:line="240" w:lineRule="auto"/>
        <w:rPr>
          <w:rFonts w:ascii="Times New Roman" w:hAnsi="Times New Roman" w:cs="Times New Roman"/>
          <w:b/>
          <w:sz w:val="24"/>
          <w:szCs w:val="24"/>
        </w:rPr>
      </w:pPr>
    </w:p>
    <w:p w14:paraId="615D46C0" w14:textId="1C925088" w:rsidR="007F66B2" w:rsidRPr="007F66B2" w:rsidRDefault="008C6DF6" w:rsidP="007F66B2">
      <w:pPr>
        <w:pStyle w:val="Sraopastraipa"/>
        <w:numPr>
          <w:ilvl w:val="0"/>
          <w:numId w:val="3"/>
        </w:numPr>
        <w:ind w:left="0" w:firstLine="567"/>
        <w:rPr>
          <w:b/>
          <w:szCs w:val="24"/>
        </w:rPr>
      </w:pPr>
      <w:r w:rsidRPr="007F66B2">
        <w:rPr>
          <w:szCs w:val="24"/>
        </w:rPr>
        <w:t>Perkamam objektui netaikomi Lietuvos Respublikos Vyriausybės 2021 m. gruodžio 8 d. nutarime Nr. 1061 „Dėl reikalavimų ir (arba) kriterijų dėl statinio informacinio modeliavimo metodų taikymo“</w:t>
      </w:r>
      <w:r w:rsidR="007F66B2" w:rsidRPr="007F66B2">
        <w:rPr>
          <w:szCs w:val="24"/>
        </w:rPr>
        <w:t xml:space="preserve"> nurodyti atvejai</w:t>
      </w:r>
      <w:r w:rsidRPr="007F66B2">
        <w:rPr>
          <w:szCs w:val="24"/>
        </w:rPr>
        <w:t>.</w:t>
      </w:r>
      <w:r w:rsidR="003B190C">
        <w:rPr>
          <w:szCs w:val="24"/>
        </w:rPr>
        <w:t xml:space="preserve"> </w:t>
      </w:r>
      <w:r w:rsidR="00012E02">
        <w:rPr>
          <w:szCs w:val="24"/>
        </w:rPr>
        <w:t>Perkančiosios organizacijos t</w:t>
      </w:r>
      <w:r w:rsidR="003B190C">
        <w:rPr>
          <w:szCs w:val="24"/>
        </w:rPr>
        <w:t>eikiami užsakymai bus ne didesn</w:t>
      </w:r>
      <w:r w:rsidR="00795DF8">
        <w:rPr>
          <w:szCs w:val="24"/>
        </w:rPr>
        <w:t>e</w:t>
      </w:r>
      <w:r w:rsidR="003B190C">
        <w:rPr>
          <w:szCs w:val="24"/>
        </w:rPr>
        <w:t>i nei 3.000.000</w:t>
      </w:r>
      <w:r w:rsidR="00012E02">
        <w:rPr>
          <w:szCs w:val="24"/>
        </w:rPr>
        <w:t>,00</w:t>
      </w:r>
      <w:r w:rsidR="003B190C">
        <w:rPr>
          <w:szCs w:val="24"/>
        </w:rPr>
        <w:t xml:space="preserve"> Eur</w:t>
      </w:r>
      <w:r w:rsidR="00012E02">
        <w:rPr>
          <w:szCs w:val="24"/>
        </w:rPr>
        <w:t xml:space="preserve"> sumai</w:t>
      </w:r>
      <w:r w:rsidR="003B190C">
        <w:rPr>
          <w:szCs w:val="24"/>
        </w:rPr>
        <w:t>.</w:t>
      </w:r>
    </w:p>
    <w:p w14:paraId="6C78347E" w14:textId="77777777" w:rsidR="00D63679" w:rsidRPr="007F66B2" w:rsidRDefault="00D63679" w:rsidP="007F66B2">
      <w:pPr>
        <w:spacing w:after="0" w:line="240" w:lineRule="auto"/>
        <w:rPr>
          <w:rFonts w:ascii="Times New Roman" w:eastAsia="Calibri" w:hAnsi="Times New Roman" w:cs="Times New Roman"/>
          <w:b/>
          <w:sz w:val="24"/>
          <w:szCs w:val="24"/>
        </w:rPr>
      </w:pPr>
    </w:p>
    <w:p w14:paraId="2D5B046B" w14:textId="6969A882" w:rsidR="00191CC4" w:rsidRPr="007F66B2" w:rsidRDefault="00191CC4" w:rsidP="007F66B2">
      <w:pPr>
        <w:spacing w:after="0" w:line="240" w:lineRule="auto"/>
        <w:jc w:val="center"/>
        <w:rPr>
          <w:rFonts w:ascii="Times New Roman" w:eastAsia="Times New Roman" w:hAnsi="Times New Roman" w:cs="Times New Roman"/>
          <w:b/>
          <w:sz w:val="24"/>
          <w:szCs w:val="24"/>
        </w:rPr>
      </w:pPr>
      <w:r w:rsidRPr="007F66B2">
        <w:rPr>
          <w:rFonts w:ascii="Times New Roman" w:eastAsia="Calibri" w:hAnsi="Times New Roman" w:cs="Times New Roman"/>
          <w:b/>
          <w:sz w:val="24"/>
          <w:szCs w:val="24"/>
        </w:rPr>
        <w:t>Informacija, ar perkančioji organizacija leidžia, neleidžia ar reikalauja pateikti alternatyvius pasiūlymus, šių pasiūlymų reikalavimai</w:t>
      </w:r>
    </w:p>
    <w:p w14:paraId="17C5506B" w14:textId="77777777" w:rsidR="00191CC4" w:rsidRPr="007F66B2" w:rsidRDefault="00191CC4" w:rsidP="007F66B2">
      <w:pPr>
        <w:spacing w:after="0" w:line="240" w:lineRule="auto"/>
        <w:rPr>
          <w:rFonts w:ascii="Times New Roman" w:eastAsia="Times New Roman" w:hAnsi="Times New Roman" w:cs="Times New Roman"/>
          <w:sz w:val="24"/>
          <w:szCs w:val="24"/>
          <w:lang w:eastAsia="en-US"/>
        </w:rPr>
      </w:pPr>
    </w:p>
    <w:p w14:paraId="07AAE0A8" w14:textId="77777777" w:rsidR="00191CC4" w:rsidRPr="007F66B2" w:rsidRDefault="00191CC4" w:rsidP="007F66B2">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7F66B2">
        <w:rPr>
          <w:rFonts w:ascii="Times New Roman" w:eastAsia="Calibri" w:hAnsi="Times New Roman" w:cs="Times New Roman"/>
          <w:sz w:val="24"/>
          <w:szCs w:val="24"/>
          <w:lang w:eastAsia="en-US"/>
        </w:rPr>
        <w:t>Perkančioji organizacija neleidžia pateikti alternatyvių pasiūlymų. Tiekėjui pateikus alternatyvų pasiūlymą (alternatyvius pasiūlymus), jo pasiūlymas ir alternatyvūs pasiūlymai bus atmesti.</w:t>
      </w:r>
    </w:p>
    <w:p w14:paraId="064B530D"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12BDCDCD" w14:textId="77777777" w:rsidR="00FF471C" w:rsidRPr="003B3F60" w:rsidRDefault="000D2537"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I</w:t>
      </w:r>
      <w:r w:rsidR="00FF471C" w:rsidRPr="003B3F60">
        <w:rPr>
          <w:rFonts w:ascii="Times New Roman" w:eastAsia="Times New Roman" w:hAnsi="Times New Roman" w:cs="Times New Roman"/>
          <w:b/>
          <w:sz w:val="24"/>
          <w:szCs w:val="24"/>
          <w:lang w:eastAsia="en-US"/>
        </w:rPr>
        <w:t>II SKYRIUS</w:t>
      </w:r>
    </w:p>
    <w:p w14:paraId="168CEE2B"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TIEKĖJŲ PAŠALINIMO PAGRINDAI, KVALIFIKACIJOS REIKALAVIMAI IR, JEIGU TAIKYTINA, REIKALAUJAMI KOKYBĖS VADYBOS SISTEMOS IR (ARBA) APLINKOS APSAUGOS VADYBOS SISTEMOS STANDARTAI, TARP JŲ IR REIKALAVIMAI ATSKIRIEMS BENDRĄ PASIŪLYMĄ PATEIKIANTIEMS TIEKĖJŲ GRUPĖS NARIAMS. PATVIRTINANČIŲ DOKUMENTŲ SĄRAŠAS</w:t>
      </w:r>
    </w:p>
    <w:p w14:paraId="3799A00B"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1B9D9739" w14:textId="77777777" w:rsid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3B3F60">
        <w:rPr>
          <w:rFonts w:ascii="Times New Roman" w:eastAsia="Times New Roman" w:hAnsi="Times New Roman" w:cs="Times New Roman"/>
          <w:sz w:val="24"/>
          <w:szCs w:val="24"/>
          <w:lang w:eastAsia="en-US"/>
        </w:rPr>
        <w:t xml:space="preserve">Šiame pirkime bus taikoma Viešųjų pirkimų įstatymo 59 straipsnio 4 dalyje nurodyta galimybė pirmiausia vertinti dalyvių pateiktus pasiūlymus, o įvertinus pasiūlymus bus tikrinama, ar </w:t>
      </w:r>
      <w:r w:rsidRPr="00191CC4">
        <w:rPr>
          <w:rFonts w:ascii="Times New Roman" w:eastAsia="Times New Roman" w:hAnsi="Times New Roman" w:cs="Times New Roman"/>
          <w:sz w:val="24"/>
          <w:szCs w:val="24"/>
          <w:lang w:eastAsia="en-US"/>
        </w:rPr>
        <w:t>nėra ekonomiškai naudingiausią pasiūlymą pateikusio dalyvio pašalinimo pagrindų, ar šio dalyvio kvalifikacija atitinka nustatytus reikalavimus ir, jeigu taikytina, ar šis dalyvis laikosi kokybės vadybos sistemos ir (arba) aplinkos apsaugos vadybos sistemos standartų.</w:t>
      </w:r>
    </w:p>
    <w:p w14:paraId="07BF154A" w14:textId="77777777"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lastRenderedPageBreak/>
        <w:t>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w:t>
      </w:r>
    </w:p>
    <w:p w14:paraId="48A07879" w14:textId="77777777"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Tiekėjo kvalifikacija ir, jeigu taikytina, atitiktis kokybės vadybos sistemos ir (arba) aplinkos apsaugos vadybos sistemos standartų reikalavimams turi būti įgyta iki pasiūlymų pateikimo termino pabaigos (susipažinimo su pasiūlymais dienos).</w:t>
      </w:r>
    </w:p>
    <w:p w14:paraId="4F3A8376" w14:textId="77777777" w:rsidR="00191CC4" w:rsidRPr="00EC00C1"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EC00C1">
        <w:rPr>
          <w:rFonts w:ascii="Times New Roman" w:eastAsia="Times New Roman" w:hAnsi="Times New Roman" w:cs="Times New Roman"/>
          <w:sz w:val="24"/>
          <w:szCs w:val="24"/>
          <w:lang w:eastAsia="en-US"/>
        </w:rPr>
        <w:t>Perkančioji organizacija nereikalauja iš tiekėjo pateikti dokumentų, patvirtinančių jo pašalinimo pagrindų nebuvimą, atitiktį kvalifikacijos reikalavimams ir, jeigu taikytina, kokybės vadybos sistemos ir (arba) aplinkos apsaugos vadybos sistemos standartams, jeigu ji:</w:t>
      </w:r>
    </w:p>
    <w:p w14:paraId="12D226FA" w14:textId="77777777" w:rsidR="00191CC4" w:rsidRPr="00EC00C1" w:rsidRDefault="00191CC4" w:rsidP="00C22F4D">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EC00C1">
        <w:rPr>
          <w:rFonts w:ascii="Times New Roman" w:eastAsia="Times New Roman" w:hAnsi="Times New Roman" w:cs="Times New Roman"/>
          <w:sz w:val="24"/>
          <w:szCs w:val="24"/>
          <w:lang w:eastAsia="en-US"/>
        </w:rPr>
        <w:t xml:space="preserve">turi galimybę susipažinti su šiais dokumentais ar informacija tiesiogiai ir neatlygintinai prisijungusi prie nacionalinės duomenų bazės bet kurioje valstybėje narėje arba naudodamasi CVP IS priemonėmis; </w:t>
      </w:r>
    </w:p>
    <w:p w14:paraId="232E07E2" w14:textId="77777777" w:rsidR="009202E0" w:rsidRDefault="00191CC4" w:rsidP="00191CC4">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EC00C1">
        <w:rPr>
          <w:rFonts w:ascii="Times New Roman" w:eastAsia="Times New Roman" w:hAnsi="Times New Roman" w:cs="Times New Roman"/>
          <w:sz w:val="24"/>
          <w:szCs w:val="24"/>
          <w:lang w:eastAsia="en-US"/>
        </w:rPr>
        <w:t>šiuos dokumentus jau turi iš ankstesnių pirkimo procedūrų.</w:t>
      </w:r>
    </w:p>
    <w:p w14:paraId="3B26A5CE" w14:textId="77777777" w:rsidR="009202E0" w:rsidRPr="00191CC4" w:rsidRDefault="009202E0" w:rsidP="00191CC4">
      <w:pPr>
        <w:spacing w:after="0" w:line="240" w:lineRule="auto"/>
        <w:rPr>
          <w:rFonts w:ascii="Times New Roman" w:eastAsia="Times New Roman" w:hAnsi="Times New Roman" w:cs="Times New Roman"/>
          <w:sz w:val="24"/>
          <w:szCs w:val="24"/>
          <w:lang w:eastAsia="en-US"/>
        </w:rPr>
      </w:pPr>
    </w:p>
    <w:p w14:paraId="54B39F42" w14:textId="77777777" w:rsidR="00191CC4" w:rsidRPr="00191CC4" w:rsidRDefault="00191CC4" w:rsidP="00191CC4">
      <w:pPr>
        <w:spacing w:after="0" w:line="240" w:lineRule="auto"/>
        <w:ind w:left="-142"/>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Tiekėjų pašalinimo pagrindai</w:t>
      </w:r>
    </w:p>
    <w:p w14:paraId="09F19580"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1400FFE8" w14:textId="4EB0B8BF"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Pašalinimo pagrindai</w:t>
      </w:r>
      <w:r w:rsidR="00EC00C1">
        <w:rPr>
          <w:rFonts w:ascii="Times New Roman" w:eastAsia="Times New Roman" w:hAnsi="Times New Roman" w:cs="Times New Roman"/>
          <w:sz w:val="24"/>
          <w:szCs w:val="24"/>
          <w:lang w:eastAsia="en-US"/>
        </w:rPr>
        <w:t>, jų nebuvimą patvirtinantys dokumentai</w:t>
      </w:r>
      <w:r w:rsidRPr="00191CC4">
        <w:rPr>
          <w:rFonts w:ascii="Times New Roman" w:eastAsia="Times New Roman" w:hAnsi="Times New Roman" w:cs="Times New Roman"/>
          <w:sz w:val="24"/>
          <w:szCs w:val="24"/>
          <w:lang w:eastAsia="en-US"/>
        </w:rPr>
        <w:t xml:space="preserve"> nurodyti </w:t>
      </w:r>
      <w:r w:rsidR="00893491">
        <w:rPr>
          <w:rFonts w:ascii="Times New Roman" w:eastAsia="Times New Roman" w:hAnsi="Times New Roman" w:cs="Times New Roman"/>
          <w:sz w:val="24"/>
          <w:szCs w:val="24"/>
          <w:lang w:eastAsia="en-US"/>
        </w:rPr>
        <w:t xml:space="preserve">pirkimo sąlygų </w:t>
      </w:r>
      <w:r w:rsidR="00EC00C1">
        <w:rPr>
          <w:rFonts w:ascii="Times New Roman" w:eastAsia="Times New Roman" w:hAnsi="Times New Roman" w:cs="Times New Roman"/>
          <w:sz w:val="24"/>
          <w:szCs w:val="24"/>
          <w:lang w:eastAsia="en-US"/>
        </w:rPr>
        <w:t>6</w:t>
      </w:r>
      <w:r w:rsidRPr="00191CC4">
        <w:rPr>
          <w:rFonts w:ascii="Times New Roman" w:eastAsia="Times New Roman" w:hAnsi="Times New Roman" w:cs="Times New Roman"/>
          <w:sz w:val="24"/>
          <w:szCs w:val="24"/>
          <w:lang w:eastAsia="en-US"/>
        </w:rPr>
        <w:t xml:space="preserve"> priede.</w:t>
      </w:r>
    </w:p>
    <w:p w14:paraId="056627CC" w14:textId="10E50493"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Deklaruodami, kad nėra pagrindo pašalinti iš pirkimo, kartu su pasiūlymu užpildytą EBVPD turi pateikti:</w:t>
      </w:r>
    </w:p>
    <w:p w14:paraId="3B117FA5" w14:textId="77777777" w:rsidR="00191CC4" w:rsidRPr="00191CC4" w:rsidRDefault="00191CC4" w:rsidP="00C22F4D">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pasiūlymą pateikęs dalyvis;</w:t>
      </w:r>
    </w:p>
    <w:p w14:paraId="295AC22C" w14:textId="77777777" w:rsidR="00191CC4" w:rsidRPr="00191CC4" w:rsidRDefault="00191CC4" w:rsidP="00C22F4D">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kiekvienas tiekėjų grupės partneris, jei pasiūlymą pateikia tiekėjų grupė;</w:t>
      </w:r>
    </w:p>
    <w:p w14:paraId="58FA862C" w14:textId="77777777" w:rsidR="001402BB" w:rsidRPr="009E076C" w:rsidRDefault="00191CC4" w:rsidP="00C22F4D">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kiekvienas subtiekėjas, </w:t>
      </w:r>
      <w:r w:rsidRPr="00715CDC">
        <w:rPr>
          <w:rFonts w:ascii="Times New Roman" w:eastAsia="Times New Roman" w:hAnsi="Times New Roman" w:cs="Times New Roman"/>
          <w:sz w:val="24"/>
          <w:szCs w:val="24"/>
          <w:lang w:eastAsia="en-US"/>
        </w:rPr>
        <w:t>kuri</w:t>
      </w:r>
      <w:r w:rsidR="00415C32" w:rsidRPr="00715CDC">
        <w:rPr>
          <w:rFonts w:ascii="Times New Roman" w:eastAsia="Times New Roman" w:hAnsi="Times New Roman" w:cs="Times New Roman"/>
          <w:sz w:val="24"/>
          <w:szCs w:val="24"/>
          <w:lang w:eastAsia="en-US"/>
        </w:rPr>
        <w:t>o</w:t>
      </w:r>
      <w:r w:rsidRPr="00715CDC">
        <w:rPr>
          <w:rFonts w:ascii="Times New Roman" w:eastAsia="Times New Roman" w:hAnsi="Times New Roman" w:cs="Times New Roman"/>
          <w:sz w:val="24"/>
          <w:szCs w:val="24"/>
          <w:lang w:eastAsia="en-US"/>
        </w:rPr>
        <w:t xml:space="preserve"> pajė</w:t>
      </w:r>
      <w:r w:rsidRPr="00191CC4">
        <w:rPr>
          <w:rFonts w:ascii="Times New Roman" w:eastAsia="Times New Roman" w:hAnsi="Times New Roman" w:cs="Times New Roman"/>
          <w:sz w:val="24"/>
          <w:szCs w:val="24"/>
          <w:lang w:eastAsia="en-US"/>
        </w:rPr>
        <w:t>gumais</w:t>
      </w:r>
      <w:r w:rsidR="008E3906">
        <w:rPr>
          <w:rFonts w:ascii="Times New Roman" w:eastAsia="Times New Roman" w:hAnsi="Times New Roman" w:cs="Times New Roman"/>
          <w:sz w:val="24"/>
          <w:szCs w:val="24"/>
          <w:lang w:eastAsia="en-US"/>
        </w:rPr>
        <w:t>, t. y. siek</w:t>
      </w:r>
      <w:r w:rsidR="00080559">
        <w:rPr>
          <w:rFonts w:ascii="Times New Roman" w:eastAsia="Times New Roman" w:hAnsi="Times New Roman" w:cs="Times New Roman"/>
          <w:sz w:val="24"/>
          <w:szCs w:val="24"/>
          <w:lang w:eastAsia="en-US"/>
        </w:rPr>
        <w:t>damas</w:t>
      </w:r>
      <w:r w:rsidR="008E3906">
        <w:rPr>
          <w:rFonts w:ascii="Times New Roman" w:eastAsia="Times New Roman" w:hAnsi="Times New Roman" w:cs="Times New Roman"/>
          <w:sz w:val="24"/>
          <w:szCs w:val="24"/>
          <w:lang w:eastAsia="en-US"/>
        </w:rPr>
        <w:t xml:space="preserve"> atitikti kvalifikacijos reik</w:t>
      </w:r>
      <w:r w:rsidR="00BF573F">
        <w:rPr>
          <w:rFonts w:ascii="Times New Roman" w:eastAsia="Times New Roman" w:hAnsi="Times New Roman" w:cs="Times New Roman"/>
          <w:sz w:val="24"/>
          <w:szCs w:val="24"/>
          <w:lang w:eastAsia="en-US"/>
        </w:rPr>
        <w:t>a</w:t>
      </w:r>
      <w:r w:rsidR="008E3906">
        <w:rPr>
          <w:rFonts w:ascii="Times New Roman" w:eastAsia="Times New Roman" w:hAnsi="Times New Roman" w:cs="Times New Roman"/>
          <w:sz w:val="24"/>
          <w:szCs w:val="24"/>
          <w:lang w:eastAsia="en-US"/>
        </w:rPr>
        <w:t>lavimus,</w:t>
      </w:r>
      <w:r w:rsidRPr="00191CC4">
        <w:rPr>
          <w:rFonts w:ascii="Times New Roman" w:eastAsia="Times New Roman" w:hAnsi="Times New Roman" w:cs="Times New Roman"/>
          <w:sz w:val="24"/>
          <w:szCs w:val="24"/>
          <w:lang w:eastAsia="en-US"/>
        </w:rPr>
        <w:t xml:space="preserve"> remiasi tiekėjas</w:t>
      </w:r>
      <w:r w:rsidR="001402BB">
        <w:rPr>
          <w:rFonts w:ascii="Times New Roman" w:eastAsia="Times New Roman" w:hAnsi="Times New Roman" w:cs="Times New Roman"/>
          <w:sz w:val="24"/>
          <w:szCs w:val="24"/>
          <w:lang w:eastAsia="en-US"/>
        </w:rPr>
        <w:t>;</w:t>
      </w:r>
    </w:p>
    <w:p w14:paraId="19D7D4AC" w14:textId="35957CA2" w:rsidR="00191CC4" w:rsidRPr="009E076C" w:rsidRDefault="00FB4406" w:rsidP="00C22F4D">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FB4406">
        <w:rPr>
          <w:rFonts w:ascii="Times New Roman" w:eastAsia="Times New Roman" w:hAnsi="Times New Roman" w:cs="Times New Roman"/>
          <w:sz w:val="24"/>
          <w:szCs w:val="24"/>
          <w:lang w:eastAsia="en-US"/>
        </w:rPr>
        <w:t>kiekvienas finansinio ir ekonominio pajėgumo atitikčiai pasitelkiamas subjektas, jei tokie kvalifikacijos reikalavimai yra keliami ir jei tiekėjas šių reikalavimų atitikčiai pasitelkia tokius subjektus</w:t>
      </w:r>
      <w:r w:rsidR="00191CC4" w:rsidRPr="009E076C">
        <w:rPr>
          <w:rFonts w:ascii="Times New Roman" w:eastAsia="Times New Roman" w:hAnsi="Times New Roman" w:cs="Times New Roman"/>
          <w:sz w:val="24"/>
          <w:szCs w:val="24"/>
          <w:lang w:eastAsia="en-US"/>
        </w:rPr>
        <w:t>.</w:t>
      </w:r>
    </w:p>
    <w:p w14:paraId="0806974A" w14:textId="7FBAF966" w:rsidR="00C57747" w:rsidRDefault="00D63679" w:rsidP="009F018A">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S</w:t>
      </w:r>
      <w:r w:rsidR="008F22AE" w:rsidRPr="00715CDC">
        <w:rPr>
          <w:rFonts w:ascii="Times New Roman" w:eastAsia="Calibri" w:hAnsi="Times New Roman" w:cs="Times New Roman"/>
          <w:sz w:val="24"/>
          <w:szCs w:val="24"/>
          <w:lang w:eastAsia="en-US"/>
        </w:rPr>
        <w:t>ubtiekėj</w:t>
      </w:r>
      <w:r>
        <w:rPr>
          <w:rFonts w:ascii="Times New Roman" w:eastAsia="Calibri" w:hAnsi="Times New Roman" w:cs="Times New Roman"/>
          <w:sz w:val="24"/>
          <w:szCs w:val="24"/>
          <w:lang w:eastAsia="en-US"/>
        </w:rPr>
        <w:t>ai</w:t>
      </w:r>
      <w:r w:rsidR="008F22AE" w:rsidRPr="00715CDC">
        <w:rPr>
          <w:rFonts w:ascii="Times New Roman" w:eastAsia="Calibri" w:hAnsi="Times New Roman" w:cs="Times New Roman"/>
          <w:sz w:val="24"/>
          <w:szCs w:val="24"/>
          <w:lang w:eastAsia="en-US"/>
        </w:rPr>
        <w:t>, kurių</w:t>
      </w:r>
      <w:r w:rsidR="00236F00" w:rsidRPr="00715CDC">
        <w:rPr>
          <w:rFonts w:ascii="Times New Roman" w:eastAsia="Calibri" w:hAnsi="Times New Roman" w:cs="Times New Roman"/>
          <w:sz w:val="24"/>
          <w:szCs w:val="24"/>
          <w:lang w:eastAsia="en-US"/>
        </w:rPr>
        <w:t xml:space="preserve"> </w:t>
      </w:r>
      <w:r w:rsidR="008F22AE" w:rsidRPr="00715CDC">
        <w:rPr>
          <w:rFonts w:ascii="Times New Roman" w:eastAsia="Calibri" w:hAnsi="Times New Roman" w:cs="Times New Roman"/>
          <w:sz w:val="24"/>
          <w:szCs w:val="24"/>
          <w:lang w:eastAsia="en-US"/>
        </w:rPr>
        <w:t>pajėgumais</w:t>
      </w:r>
      <w:r w:rsidR="00BF573F" w:rsidRPr="00715CDC">
        <w:rPr>
          <w:rFonts w:ascii="Times New Roman" w:eastAsia="Calibri" w:hAnsi="Times New Roman" w:cs="Times New Roman"/>
          <w:sz w:val="24"/>
          <w:szCs w:val="24"/>
          <w:lang w:eastAsia="en-US"/>
        </w:rPr>
        <w:t>, t. y. siek</w:t>
      </w:r>
      <w:r w:rsidR="00080559" w:rsidRPr="00715CDC">
        <w:rPr>
          <w:rFonts w:ascii="Times New Roman" w:eastAsia="Calibri" w:hAnsi="Times New Roman" w:cs="Times New Roman"/>
          <w:sz w:val="24"/>
          <w:szCs w:val="24"/>
          <w:lang w:eastAsia="en-US"/>
        </w:rPr>
        <w:t>damas</w:t>
      </w:r>
      <w:r w:rsidR="00BF573F" w:rsidRPr="00715CDC">
        <w:rPr>
          <w:rFonts w:ascii="Times New Roman" w:eastAsia="Calibri" w:hAnsi="Times New Roman" w:cs="Times New Roman"/>
          <w:sz w:val="24"/>
          <w:szCs w:val="24"/>
          <w:lang w:eastAsia="en-US"/>
        </w:rPr>
        <w:t xml:space="preserve"> atitikti kvalifikacijos reikalavimus,</w:t>
      </w:r>
      <w:r w:rsidR="008F22AE" w:rsidRPr="00715CDC">
        <w:rPr>
          <w:rFonts w:ascii="Times New Roman" w:eastAsia="Calibri" w:hAnsi="Times New Roman" w:cs="Times New Roman"/>
          <w:sz w:val="24"/>
          <w:szCs w:val="24"/>
          <w:lang w:eastAsia="en-US"/>
        </w:rPr>
        <w:t xml:space="preserve"> tiekėjas nesiremia, </w:t>
      </w:r>
      <w:r w:rsidR="00415C32" w:rsidRPr="00715CDC">
        <w:rPr>
          <w:rFonts w:ascii="Times New Roman" w:eastAsia="Calibri" w:hAnsi="Times New Roman" w:cs="Times New Roman"/>
          <w:sz w:val="24"/>
          <w:szCs w:val="24"/>
          <w:lang w:eastAsia="en-US"/>
        </w:rPr>
        <w:t>t</w:t>
      </w:r>
      <w:r w:rsidR="0059686D">
        <w:rPr>
          <w:rFonts w:ascii="Times New Roman" w:eastAsia="Calibri" w:hAnsi="Times New Roman" w:cs="Times New Roman"/>
          <w:sz w:val="24"/>
          <w:szCs w:val="24"/>
          <w:lang w:eastAsia="en-US"/>
        </w:rPr>
        <w:t>echninio pajėgumo atitikčiai pasitelkiami subjektai</w:t>
      </w:r>
      <w:r w:rsidR="00415C32" w:rsidRPr="00715CDC">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ir kvazisubtiekėjai neprivalo teikti EBVPD ir pašalinimo pagrindų nebuvimą įrodančių dokumentų, perkančioji organizacija netikrina šių asmenų pašalinimo pagrindų.</w:t>
      </w:r>
    </w:p>
    <w:p w14:paraId="4F6DE011" w14:textId="77777777" w:rsidR="00191CC4" w:rsidRPr="009F018A" w:rsidRDefault="00191CC4" w:rsidP="009F018A">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F018A">
        <w:rPr>
          <w:rFonts w:ascii="Times New Roman" w:eastAsia="Calibri" w:hAnsi="Times New Roman" w:cs="Times New Roman"/>
          <w:sz w:val="24"/>
          <w:szCs w:val="24"/>
          <w:lang w:eastAsia="en-US"/>
        </w:rPr>
        <w:t>Tiekėjas turi užpildyti EBVPD tokiu būdu:</w:t>
      </w:r>
    </w:p>
    <w:p w14:paraId="4539C604" w14:textId="77777777" w:rsidR="00191CC4" w:rsidRPr="009F018A" w:rsidRDefault="00191CC4" w:rsidP="009F018A">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F018A">
        <w:rPr>
          <w:rFonts w:ascii="Times New Roman" w:eastAsia="Calibri" w:hAnsi="Times New Roman" w:cs="Times New Roman"/>
          <w:sz w:val="24"/>
          <w:szCs w:val="24"/>
          <w:lang w:eastAsia="en-US"/>
        </w:rPr>
        <w:t>kompiuteryje išsaugoti EBVPD formą XML formatu;</w:t>
      </w:r>
    </w:p>
    <w:p w14:paraId="546E5920" w14:textId="2D0682C9" w:rsidR="00191CC4" w:rsidRPr="009F018A" w:rsidRDefault="00191CC4" w:rsidP="009F018A">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F018A">
        <w:rPr>
          <w:rFonts w:ascii="Times New Roman" w:eastAsia="Calibri" w:hAnsi="Times New Roman" w:cs="Times New Roman"/>
          <w:sz w:val="24"/>
          <w:szCs w:val="24"/>
          <w:lang w:eastAsia="en-US"/>
        </w:rPr>
        <w:t xml:space="preserve">įkelti (importuoti) EBVPD duomenis </w:t>
      </w:r>
      <w:r w:rsidR="000452B9" w:rsidRPr="000452B9">
        <w:rPr>
          <w:rFonts w:ascii="Times New Roman" w:eastAsia="Calibri" w:hAnsi="Times New Roman" w:cs="Times New Roman"/>
          <w:sz w:val="24"/>
          <w:szCs w:val="24"/>
          <w:lang w:eastAsia="en-US"/>
        </w:rPr>
        <w:t>Viešųjų pirkimų tarnybos EBVPD paslaugos puslapyje</w:t>
      </w:r>
      <w:r w:rsidRPr="009F018A">
        <w:rPr>
          <w:rFonts w:ascii="Times New Roman" w:eastAsia="Calibri" w:hAnsi="Times New Roman" w:cs="Times New Roman"/>
          <w:sz w:val="24"/>
          <w:szCs w:val="24"/>
          <w:lang w:eastAsia="en-US"/>
        </w:rPr>
        <w:t xml:space="preserve"> </w:t>
      </w:r>
      <w:hyperlink r:id="rId12" w:history="1">
        <w:r w:rsidR="009F018A" w:rsidRPr="009F018A">
          <w:rPr>
            <w:rStyle w:val="Hipersaitas"/>
            <w:rFonts w:ascii="Times New Roman" w:hAnsi="Times New Roman"/>
            <w:sz w:val="24"/>
            <w:szCs w:val="24"/>
          </w:rPr>
          <w:t>http://ebvpd.eviesiejipirkimai.lt/espd-web/</w:t>
        </w:r>
      </w:hyperlink>
      <w:r w:rsidRPr="009F018A">
        <w:rPr>
          <w:rFonts w:ascii="Times New Roman" w:eastAsia="Calibri" w:hAnsi="Times New Roman" w:cs="Times New Roman"/>
          <w:sz w:val="24"/>
          <w:szCs w:val="24"/>
          <w:lang w:eastAsia="en-US"/>
        </w:rPr>
        <w:t>;</w:t>
      </w:r>
    </w:p>
    <w:p w14:paraId="285DFA04" w14:textId="7BFE69A6" w:rsidR="00191CC4" w:rsidRPr="009F018A" w:rsidRDefault="00191CC4" w:rsidP="00C87CC8">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F018A">
        <w:rPr>
          <w:rFonts w:ascii="Times New Roman" w:eastAsia="Calibri" w:hAnsi="Times New Roman" w:cs="Times New Roman"/>
          <w:sz w:val="24"/>
          <w:szCs w:val="24"/>
          <w:lang w:eastAsia="en-US"/>
        </w:rPr>
        <w:t>pateikti atsakymus į EBVPD nurodytus klausimus</w:t>
      </w:r>
      <w:r w:rsidR="00C87CC8" w:rsidRPr="007F1A55">
        <w:rPr>
          <w:rFonts w:ascii="Times New Roman" w:eastAsia="Calibri" w:hAnsi="Times New Roman" w:cs="Times New Roman"/>
          <w:sz w:val="24"/>
          <w:szCs w:val="24"/>
          <w:lang w:eastAsia="en-US"/>
        </w:rPr>
        <w:t>. EBVPD pildymo rekomendacijos tiekėjams:</w:t>
      </w:r>
      <w:r w:rsidR="00C87CC8" w:rsidRPr="007F1A55">
        <w:t xml:space="preserve"> </w:t>
      </w:r>
      <w:hyperlink r:id="rId13" w:history="1">
        <w:r w:rsidR="00C87CC8" w:rsidRPr="00064210">
          <w:rPr>
            <w:rStyle w:val="Hipersaitas"/>
            <w:rFonts w:ascii="Times New Roman" w:eastAsia="Calibri" w:hAnsi="Times New Roman"/>
            <w:sz w:val="24"/>
            <w:szCs w:val="24"/>
            <w:lang w:eastAsia="en-US"/>
          </w:rPr>
          <w:t>http://vpt.lrv.lt/uploads/vpt/documents/files/EBVPD%20pildymas(Tiek%C4%97jas).pdf</w:t>
        </w:r>
      </w:hyperlink>
      <w:r w:rsidRPr="009F018A">
        <w:rPr>
          <w:rFonts w:ascii="Times New Roman" w:eastAsia="Calibri" w:hAnsi="Times New Roman" w:cs="Times New Roman"/>
          <w:sz w:val="24"/>
          <w:szCs w:val="24"/>
          <w:lang w:eastAsia="en-US"/>
        </w:rPr>
        <w:t>;</w:t>
      </w:r>
    </w:p>
    <w:p w14:paraId="384D39AE" w14:textId="77777777" w:rsidR="00191CC4" w:rsidRPr="009F018A" w:rsidRDefault="00191CC4" w:rsidP="009F018A">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F018A">
        <w:rPr>
          <w:rFonts w:ascii="Times New Roman" w:eastAsia="Calibri" w:hAnsi="Times New Roman" w:cs="Times New Roman"/>
          <w:sz w:val="24"/>
          <w:szCs w:val="24"/>
          <w:lang w:eastAsia="en-US"/>
        </w:rPr>
        <w:t xml:space="preserve">kompiuteryje išsaugoti </w:t>
      </w:r>
      <w:r w:rsidR="002B0A66" w:rsidRPr="009F018A">
        <w:rPr>
          <w:rFonts w:ascii="Times New Roman" w:eastAsia="Calibri" w:hAnsi="Times New Roman" w:cs="Times New Roman"/>
          <w:sz w:val="24"/>
          <w:szCs w:val="24"/>
          <w:lang w:eastAsia="en-US"/>
        </w:rPr>
        <w:t xml:space="preserve">PDF formatu </w:t>
      </w:r>
      <w:r w:rsidRPr="009F018A">
        <w:rPr>
          <w:rFonts w:ascii="Times New Roman" w:eastAsia="Calibri" w:hAnsi="Times New Roman" w:cs="Times New Roman"/>
          <w:sz w:val="24"/>
          <w:szCs w:val="24"/>
          <w:lang w:eastAsia="en-US"/>
        </w:rPr>
        <w:t>gautą formą su pateiktais atsakymais;</w:t>
      </w:r>
    </w:p>
    <w:p w14:paraId="05AA93F8" w14:textId="77777777" w:rsidR="00191CC4" w:rsidRPr="00191CC4" w:rsidRDefault="00191CC4" w:rsidP="009F018A">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9F018A">
        <w:rPr>
          <w:rFonts w:ascii="Times New Roman" w:eastAsia="Calibri" w:hAnsi="Times New Roman" w:cs="Times New Roman"/>
          <w:sz w:val="24"/>
          <w:szCs w:val="24"/>
          <w:lang w:eastAsia="en-US"/>
        </w:rPr>
        <w:t xml:space="preserve">teikiant pasiūlymą, prie jo prisegti </w:t>
      </w:r>
      <w:r w:rsidR="002B0A66" w:rsidRPr="009F018A">
        <w:rPr>
          <w:rFonts w:ascii="Times New Roman" w:eastAsia="Calibri" w:hAnsi="Times New Roman" w:cs="Times New Roman"/>
          <w:sz w:val="24"/>
          <w:szCs w:val="24"/>
          <w:lang w:eastAsia="en-US"/>
        </w:rPr>
        <w:t xml:space="preserve">išsaugotą </w:t>
      </w:r>
      <w:r w:rsidRPr="009F018A">
        <w:rPr>
          <w:rFonts w:ascii="Times New Roman" w:eastAsia="Calibri" w:hAnsi="Times New Roman" w:cs="Times New Roman"/>
          <w:sz w:val="24"/>
          <w:szCs w:val="24"/>
          <w:lang w:eastAsia="en-US"/>
        </w:rPr>
        <w:t>EBVPD formą su atsakymais PDF formatu kartu su kitais pasiūlymo dokumentais</w:t>
      </w:r>
      <w:r w:rsidRPr="00191CC4">
        <w:rPr>
          <w:rFonts w:ascii="Times New Roman" w:eastAsia="Calibri" w:hAnsi="Times New Roman" w:cs="Times New Roman"/>
          <w:sz w:val="24"/>
          <w:szCs w:val="24"/>
          <w:lang w:eastAsia="en-US"/>
        </w:rPr>
        <w:t>, t. y. pasiūlymo pateikimo lango skiltyje „Prisegti dokumentus“.</w:t>
      </w:r>
    </w:p>
    <w:p w14:paraId="7BFB36B4" w14:textId="77777777"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Kiekvienas PDF formatu teikiamas EBVPD turi būti pasirašytas originaliu saugiu elektroniniu parašu, atitinkančiu teisės aktų reikalavimus</w:t>
      </w:r>
      <w:r w:rsidR="004E1494">
        <w:rPr>
          <w:rFonts w:ascii="Times New Roman" w:eastAsia="Times New Roman" w:hAnsi="Times New Roman" w:cs="Times New Roman"/>
          <w:sz w:val="24"/>
          <w:szCs w:val="24"/>
          <w:lang w:eastAsia="en-US"/>
        </w:rPr>
        <w:t xml:space="preserve"> arba atspausdinamas, pasirašomas ir pateikiamas skenuotas dokumentas</w:t>
      </w:r>
      <w:r w:rsidRPr="00191CC4">
        <w:rPr>
          <w:rFonts w:ascii="Times New Roman" w:eastAsia="Times New Roman" w:hAnsi="Times New Roman" w:cs="Times New Roman"/>
          <w:sz w:val="24"/>
          <w:szCs w:val="24"/>
          <w:lang w:eastAsia="en-US"/>
        </w:rPr>
        <w:t>.</w:t>
      </w:r>
    </w:p>
    <w:p w14:paraId="6F6E9EA2" w14:textId="77777777" w:rsid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Prieš nustatydama laimėjusį pasiūlymą, perkančioji organizacija reikalaus, kad ekonomiškai naudingiausią pasiūlymą pateikęs dalyvis pateiktų aktualius dokumentus, patvirtinančius jo pašalinimo pagrindų nebuvimą ir atitiktį kvalifikacijos reikalavimams, ir jeigu taikytina, patvirtinančius jo </w:t>
      </w:r>
      <w:r w:rsidR="00A404EC">
        <w:rPr>
          <w:rFonts w:ascii="Times New Roman" w:eastAsia="Times New Roman" w:hAnsi="Times New Roman" w:cs="Times New Roman"/>
          <w:sz w:val="24"/>
          <w:szCs w:val="24"/>
          <w:lang w:eastAsia="en-US"/>
        </w:rPr>
        <w:t xml:space="preserve">atitiktį </w:t>
      </w:r>
      <w:r w:rsidRPr="00191CC4">
        <w:rPr>
          <w:rFonts w:ascii="Times New Roman" w:eastAsia="Times New Roman" w:hAnsi="Times New Roman" w:cs="Times New Roman"/>
          <w:sz w:val="24"/>
          <w:szCs w:val="24"/>
          <w:lang w:eastAsia="en-US"/>
        </w:rPr>
        <w:t>kokybės vadybos sistemos ir (arba) aplinkos apsaugos vadybos sistemos standartams.</w:t>
      </w:r>
    </w:p>
    <w:p w14:paraId="01C8A7D0" w14:textId="2FB5762C"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Jeigu tiekėjas negali pateikti reikalaujamų dokumentų, nes valstybėje narėje ar atitinkamoje šalyje tokie dokumentai neišduodami arba toje šalyje išduodami dokumentai neapima visų </w:t>
      </w:r>
      <w:r w:rsidR="00893491">
        <w:rPr>
          <w:rFonts w:ascii="Times New Roman" w:eastAsia="Times New Roman" w:hAnsi="Times New Roman" w:cs="Times New Roman"/>
          <w:sz w:val="24"/>
          <w:szCs w:val="24"/>
          <w:lang w:eastAsia="en-US"/>
        </w:rPr>
        <w:t xml:space="preserve">pirkimo sąlygų </w:t>
      </w:r>
      <w:r w:rsidR="007048CD">
        <w:rPr>
          <w:rFonts w:ascii="Times New Roman" w:eastAsia="Times New Roman" w:hAnsi="Times New Roman" w:cs="Times New Roman"/>
          <w:sz w:val="24"/>
          <w:szCs w:val="24"/>
          <w:lang w:eastAsia="en-US"/>
        </w:rPr>
        <w:t>6</w:t>
      </w:r>
      <w:r w:rsidRPr="00191CC4">
        <w:rPr>
          <w:rFonts w:ascii="Times New Roman" w:eastAsia="Times New Roman" w:hAnsi="Times New Roman" w:cs="Times New Roman"/>
          <w:sz w:val="24"/>
          <w:szCs w:val="24"/>
          <w:lang w:eastAsia="en-US"/>
        </w:rPr>
        <w:t xml:space="preserve"> priedo 1, </w:t>
      </w:r>
      <w:r w:rsidR="00104423">
        <w:rPr>
          <w:rFonts w:ascii="Times New Roman" w:eastAsia="Times New Roman" w:hAnsi="Times New Roman" w:cs="Times New Roman"/>
          <w:sz w:val="24"/>
          <w:szCs w:val="24"/>
          <w:lang w:eastAsia="en-US"/>
        </w:rPr>
        <w:t>3</w:t>
      </w:r>
      <w:r w:rsidRPr="00191CC4">
        <w:rPr>
          <w:rFonts w:ascii="Times New Roman" w:eastAsia="Times New Roman" w:hAnsi="Times New Roman" w:cs="Times New Roman"/>
          <w:sz w:val="24"/>
          <w:szCs w:val="24"/>
          <w:lang w:eastAsia="en-US"/>
        </w:rPr>
        <w:t xml:space="preserve"> punktuose keliamų klausimų, jie gali būti pakeisti:</w:t>
      </w:r>
    </w:p>
    <w:p w14:paraId="09DA8CE4" w14:textId="77777777" w:rsidR="00191CC4" w:rsidRPr="00191CC4" w:rsidRDefault="00191CC4" w:rsidP="00C22F4D">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lastRenderedPageBreak/>
        <w:t>priesaikos deklaracija;</w:t>
      </w:r>
    </w:p>
    <w:p w14:paraId="205BAE65" w14:textId="77777777" w:rsidR="00191CC4" w:rsidRPr="00191CC4" w:rsidRDefault="00191CC4" w:rsidP="00C22F4D">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oficialia tiekėjo deklaracija, jeigu šalyje nenaudojama priesaikos deklaracija. Oficiali </w:t>
      </w:r>
      <w:r w:rsidR="00A404EC">
        <w:rPr>
          <w:rFonts w:ascii="Times New Roman" w:eastAsia="Times New Roman" w:hAnsi="Times New Roman" w:cs="Times New Roman"/>
          <w:sz w:val="24"/>
          <w:szCs w:val="24"/>
          <w:lang w:eastAsia="en-US"/>
        </w:rPr>
        <w:t xml:space="preserve">tiekėjo </w:t>
      </w:r>
      <w:r w:rsidRPr="00191CC4">
        <w:rPr>
          <w:rFonts w:ascii="Times New Roman" w:eastAsia="Times New Roman" w:hAnsi="Times New Roman" w:cs="Times New Roman"/>
          <w:sz w:val="24"/>
          <w:szCs w:val="24"/>
          <w:lang w:eastAsia="en-US"/>
        </w:rPr>
        <w:t>deklaracija turi būti patvirtinta valstybės narės ar tiekėjo kilmės šalies arba šalies, kurioje jis registruotas, kompetentingos teisinės ar administracinės institucijos, notaro arba kompetentingos profesinės ar prekybos organizacijos.</w:t>
      </w:r>
    </w:p>
    <w:p w14:paraId="783E1F90"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024DC1D4" w14:textId="7CE1884B" w:rsidR="00191CC4" w:rsidRPr="00191CC4" w:rsidRDefault="00191CC4" w:rsidP="00191CC4">
      <w:pPr>
        <w:spacing w:after="0" w:line="240" w:lineRule="auto"/>
        <w:ind w:left="360"/>
        <w:jc w:val="center"/>
        <w:rPr>
          <w:rFonts w:ascii="Times New Roman" w:eastAsia="Calibri" w:hAnsi="Times New Roman" w:cs="Times New Roman"/>
          <w:b/>
          <w:sz w:val="24"/>
          <w:szCs w:val="24"/>
          <w:lang w:eastAsia="en-US"/>
        </w:rPr>
      </w:pPr>
      <w:r w:rsidRPr="00191CC4">
        <w:rPr>
          <w:rFonts w:ascii="Times New Roman" w:eastAsia="Calibri" w:hAnsi="Times New Roman" w:cs="Times New Roman"/>
          <w:b/>
          <w:sz w:val="24"/>
          <w:szCs w:val="24"/>
          <w:lang w:eastAsia="en-US"/>
        </w:rPr>
        <w:t xml:space="preserve">Informacija </w:t>
      </w:r>
      <w:r w:rsidRPr="006217F0">
        <w:rPr>
          <w:rFonts w:ascii="Times New Roman" w:eastAsia="Calibri" w:hAnsi="Times New Roman" w:cs="Times New Roman"/>
          <w:b/>
          <w:sz w:val="24"/>
          <w:szCs w:val="24"/>
          <w:lang w:eastAsia="en-US"/>
        </w:rPr>
        <w:t xml:space="preserve">apie </w:t>
      </w:r>
      <w:r w:rsidR="007F6F3D" w:rsidRPr="006217F0">
        <w:rPr>
          <w:rFonts w:ascii="Times New Roman" w:eastAsia="Calibri" w:hAnsi="Times New Roman" w:cs="Times New Roman"/>
          <w:b/>
          <w:sz w:val="24"/>
          <w:szCs w:val="24"/>
          <w:lang w:eastAsia="en-US"/>
        </w:rPr>
        <w:t xml:space="preserve">Viešųjų pirkimų įstatymo 46 straipsnio 3 ir 10 dalyse nustatytas </w:t>
      </w:r>
      <w:r w:rsidRPr="006217F0">
        <w:rPr>
          <w:rFonts w:ascii="Times New Roman" w:eastAsia="Calibri" w:hAnsi="Times New Roman" w:cs="Times New Roman"/>
          <w:b/>
          <w:sz w:val="24"/>
          <w:szCs w:val="24"/>
          <w:lang w:eastAsia="en-US"/>
        </w:rPr>
        <w:t xml:space="preserve">galimybes nepašalinti iš pirkimo procedūros dalyvio, neatitinkančio </w:t>
      </w:r>
      <w:r w:rsidRPr="00191CC4">
        <w:rPr>
          <w:rFonts w:ascii="Times New Roman" w:eastAsia="Calibri" w:hAnsi="Times New Roman" w:cs="Times New Roman"/>
          <w:b/>
          <w:sz w:val="24"/>
          <w:szCs w:val="24"/>
          <w:lang w:eastAsia="en-US"/>
        </w:rPr>
        <w:t>tam tikrų jam keliamų reikalavimų</w:t>
      </w:r>
    </w:p>
    <w:p w14:paraId="7C118A19"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61C2B36B" w14:textId="5AF00429" w:rsidR="006217F0" w:rsidRPr="006217F0" w:rsidRDefault="006217F0" w:rsidP="00AC438B">
      <w:pPr>
        <w:pStyle w:val="Sraopastraipa"/>
        <w:numPr>
          <w:ilvl w:val="0"/>
          <w:numId w:val="3"/>
        </w:numPr>
        <w:ind w:left="0" w:firstLine="567"/>
        <w:rPr>
          <w:szCs w:val="24"/>
        </w:rPr>
      </w:pPr>
      <w:bookmarkStart w:id="5" w:name="_Ref115769124"/>
      <w:r w:rsidRPr="006217F0">
        <w:rPr>
          <w:szCs w:val="24"/>
        </w:rPr>
        <w:t>Už įsipareigojimų, susijusių su mokesčių, įskaitant socialinio draudimo įmokas, mokėjimu, nevykdymą pagal šalies, kurioje registruotas tiekėjas, ar šalies, kurioje yra perkančioji organizacija, reikalavimus tiekėjas iš pirkimo procedūros pašalinamas, jeigu perkančioji organizacija sužino, kad tiekėjas už tai nuteistas, kaip apibrėžta Viešųjų pirkimų įstatymo 46 straipsnio 2 dalies 1 ir 3 punktuose, arba turi kitų įrodymų apie šių įsipareigojimų nevykdymą. Ši nuostata netaikoma, jeigu:</w:t>
      </w:r>
    </w:p>
    <w:p w14:paraId="0569F182" w14:textId="77777777" w:rsidR="006217F0" w:rsidRPr="006217F0" w:rsidRDefault="006217F0" w:rsidP="006217F0">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bookmarkStart w:id="6" w:name="_Ref123455206"/>
      <w:r w:rsidRPr="006217F0">
        <w:rPr>
          <w:rFonts w:ascii="Times New Roman" w:eastAsia="Times New Roman" w:hAnsi="Times New Roman" w:cs="Times New Roman"/>
          <w:sz w:val="24"/>
          <w:szCs w:val="24"/>
          <w:lang w:eastAsia="en-US"/>
        </w:rPr>
        <w:t>tiekėjas yra įsipareigojęs sumokėti mokesčius, įskaitant socialinio draudimo įmokas ir dėl to laikomas jau įvykdžiusiu šioje dalyje nurodytus įsipareigojimus;</w:t>
      </w:r>
      <w:bookmarkEnd w:id="6"/>
      <w:r w:rsidRPr="006217F0">
        <w:rPr>
          <w:rFonts w:ascii="Times New Roman" w:eastAsia="Times New Roman" w:hAnsi="Times New Roman" w:cs="Times New Roman"/>
          <w:sz w:val="24"/>
          <w:szCs w:val="24"/>
          <w:lang w:eastAsia="en-US"/>
        </w:rPr>
        <w:t xml:space="preserve"> </w:t>
      </w:r>
    </w:p>
    <w:p w14:paraId="4C62AF57" w14:textId="77777777" w:rsidR="006217F0" w:rsidRPr="006217F0" w:rsidRDefault="006217F0" w:rsidP="006217F0">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6217F0">
        <w:rPr>
          <w:rFonts w:ascii="Times New Roman" w:eastAsia="Times New Roman" w:hAnsi="Times New Roman" w:cs="Times New Roman"/>
          <w:sz w:val="24"/>
          <w:szCs w:val="24"/>
          <w:lang w:eastAsia="en-US"/>
        </w:rPr>
        <w:t xml:space="preserve">įsiskolinimo suma neviršija 50 Eur (penkiasdešimt eurų); </w:t>
      </w:r>
    </w:p>
    <w:p w14:paraId="28A28E44" w14:textId="1FEA98C5" w:rsidR="00EE75B3" w:rsidRPr="006217F0" w:rsidRDefault="006217F0" w:rsidP="006217F0">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6217F0">
        <w:rPr>
          <w:rFonts w:ascii="Times New Roman" w:eastAsia="Times New Roman" w:hAnsi="Times New Roman" w:cs="Times New Roman"/>
          <w:sz w:val="24"/>
          <w:szCs w:val="24"/>
          <w:lang w:eastAsia="en-US"/>
        </w:rPr>
        <w:t xml:space="preserve">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w:t>
      </w:r>
      <w:r>
        <w:rPr>
          <w:rFonts w:ascii="Times New Roman" w:eastAsia="Times New Roman" w:hAnsi="Times New Roman" w:cs="Times New Roman"/>
          <w:sz w:val="24"/>
          <w:szCs w:val="24"/>
          <w:lang w:eastAsia="en-US"/>
        </w:rPr>
        <w:fldChar w:fldCharType="begin"/>
      </w:r>
      <w:r>
        <w:rPr>
          <w:rFonts w:ascii="Times New Roman" w:eastAsia="Times New Roman" w:hAnsi="Times New Roman" w:cs="Times New Roman"/>
          <w:sz w:val="24"/>
          <w:szCs w:val="24"/>
          <w:lang w:eastAsia="en-US"/>
        </w:rPr>
        <w:instrText xml:space="preserve"> REF _Ref123455206 \r \h </w:instrText>
      </w:r>
      <w:r>
        <w:rPr>
          <w:rFonts w:ascii="Times New Roman" w:eastAsia="Times New Roman" w:hAnsi="Times New Roman" w:cs="Times New Roman"/>
          <w:sz w:val="24"/>
          <w:szCs w:val="24"/>
          <w:lang w:eastAsia="en-US"/>
        </w:rPr>
      </w:r>
      <w:r>
        <w:rPr>
          <w:rFonts w:ascii="Times New Roman" w:eastAsia="Times New Roman" w:hAnsi="Times New Roman" w:cs="Times New Roman"/>
          <w:sz w:val="24"/>
          <w:szCs w:val="24"/>
          <w:lang w:eastAsia="en-US"/>
        </w:rPr>
        <w:fldChar w:fldCharType="separate"/>
      </w:r>
      <w:r w:rsidR="00104423">
        <w:rPr>
          <w:rFonts w:ascii="Times New Roman" w:eastAsia="Times New Roman" w:hAnsi="Times New Roman" w:cs="Times New Roman"/>
          <w:sz w:val="24"/>
          <w:szCs w:val="24"/>
          <w:lang w:eastAsia="en-US"/>
        </w:rPr>
        <w:t>32.1</w:t>
      </w:r>
      <w:r>
        <w:rPr>
          <w:rFonts w:ascii="Times New Roman" w:eastAsia="Times New Roman" w:hAnsi="Times New Roman" w:cs="Times New Roman"/>
          <w:sz w:val="24"/>
          <w:szCs w:val="24"/>
          <w:lang w:eastAsia="en-US"/>
        </w:rPr>
        <w:fldChar w:fldCharType="end"/>
      </w:r>
      <w:r w:rsidRPr="006217F0">
        <w:rPr>
          <w:rFonts w:ascii="Times New Roman" w:eastAsia="Times New Roman" w:hAnsi="Times New Roman" w:cs="Times New Roman"/>
          <w:sz w:val="24"/>
          <w:szCs w:val="24"/>
          <w:lang w:eastAsia="en-US"/>
        </w:rPr>
        <w:t xml:space="preserve"> papunkčio nuostatas. Tiekėjas šiuo pagrindu nepašalinamas iš pirkimo procedūros, jeigu, perkančiajai organizacijai reikalaujant pateikti aktualius dokumentus pagal Viešųjų pirkimų įstatymo 50 straipsnio 6 dalį, jis įrodo, kad jau yra laikomas įvykdžiusiu įsipareigojimus, susijusius su mokesčių, įskaitant socialinio draudimo įmokas, mokėjimu.</w:t>
      </w:r>
    </w:p>
    <w:p w14:paraId="47EBE81B" w14:textId="790927C3"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bookmarkStart w:id="7" w:name="_Ref123462404"/>
      <w:r w:rsidRPr="00191CC4">
        <w:rPr>
          <w:rFonts w:ascii="Times New Roman" w:eastAsia="Times New Roman" w:hAnsi="Times New Roman" w:cs="Times New Roman"/>
          <w:sz w:val="24"/>
          <w:szCs w:val="24"/>
          <w:lang w:eastAsia="en-US"/>
        </w:rPr>
        <w:t xml:space="preserve">Jeigu tiekėjas neatitinka reikalavimų, </w:t>
      </w:r>
      <w:r w:rsidR="008A3943">
        <w:rPr>
          <w:rFonts w:ascii="Times New Roman" w:eastAsia="Times New Roman" w:hAnsi="Times New Roman" w:cs="Times New Roman"/>
          <w:sz w:val="24"/>
          <w:szCs w:val="24"/>
          <w:lang w:eastAsia="en-US"/>
        </w:rPr>
        <w:t xml:space="preserve">nustatytų pagal Viešųjų pirkimų įstatymo 46 straipsnio 1, 4 ir 6 dalis, </w:t>
      </w:r>
      <w:r w:rsidRPr="00191CC4">
        <w:rPr>
          <w:rFonts w:ascii="Times New Roman" w:eastAsia="Times New Roman" w:hAnsi="Times New Roman" w:cs="Times New Roman"/>
          <w:sz w:val="24"/>
          <w:szCs w:val="24"/>
          <w:lang w:eastAsia="en-US"/>
        </w:rPr>
        <w:t>perkančioji organizacija jo nepašalina iš pirkimo procedūros, kai yra abi šios sąlygos kartu:</w:t>
      </w:r>
      <w:bookmarkEnd w:id="5"/>
      <w:bookmarkEnd w:id="7"/>
    </w:p>
    <w:p w14:paraId="40342A80" w14:textId="77777777" w:rsidR="005D5F4D" w:rsidRDefault="00191CC4" w:rsidP="005D5F4D">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bookmarkStart w:id="8" w:name="_Ref492642706"/>
      <w:r w:rsidRPr="00191CC4">
        <w:rPr>
          <w:rFonts w:ascii="Times New Roman" w:eastAsia="Times New Roman" w:hAnsi="Times New Roman" w:cs="Times New Roman"/>
          <w:sz w:val="24"/>
          <w:szCs w:val="24"/>
          <w:lang w:eastAsia="en-US"/>
        </w:rPr>
        <w:t>tiekėjas pateikė perkančiajai organizacijai informaciją apie tai, kad ėmėsi šių priemonių:</w:t>
      </w:r>
      <w:bookmarkEnd w:id="8"/>
    </w:p>
    <w:p w14:paraId="2C4F5069" w14:textId="333CB30C" w:rsidR="005D5F4D" w:rsidRDefault="00191CC4" w:rsidP="005D5F4D">
      <w:pPr>
        <w:numPr>
          <w:ilvl w:val="2"/>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5D5F4D">
        <w:rPr>
          <w:rFonts w:ascii="Times New Roman" w:eastAsia="Times New Roman" w:hAnsi="Times New Roman" w:cs="Times New Roman"/>
          <w:sz w:val="24"/>
          <w:szCs w:val="24"/>
          <w:lang w:eastAsia="en-US"/>
        </w:rPr>
        <w:t xml:space="preserve">savanoriškai sumokėjo arba įsipareigojo sumokėti kompensaciją už žalą, padarytą dėl </w:t>
      </w:r>
      <w:r w:rsidR="008A3943">
        <w:rPr>
          <w:rFonts w:ascii="Times New Roman" w:eastAsia="Times New Roman" w:hAnsi="Times New Roman" w:cs="Times New Roman"/>
          <w:sz w:val="24"/>
          <w:szCs w:val="24"/>
          <w:lang w:eastAsia="en-US"/>
        </w:rPr>
        <w:t xml:space="preserve">Viešųjų pirkimų įstatymo 46 straipsnio 1, 4 ar 6 dalyje </w:t>
      </w:r>
      <w:r w:rsidRPr="005D5F4D">
        <w:rPr>
          <w:rFonts w:ascii="Times New Roman" w:eastAsia="Times New Roman" w:hAnsi="Times New Roman" w:cs="Times New Roman"/>
          <w:sz w:val="24"/>
          <w:szCs w:val="24"/>
          <w:lang w:eastAsia="en-US"/>
        </w:rPr>
        <w:t>nurodytos nusikalstamos veikos arba pažeidimo, jeigu taikytina;</w:t>
      </w:r>
    </w:p>
    <w:p w14:paraId="79CC92CC" w14:textId="77777777" w:rsidR="005D5F4D" w:rsidRDefault="00191CC4" w:rsidP="005D5F4D">
      <w:pPr>
        <w:numPr>
          <w:ilvl w:val="2"/>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5D5F4D">
        <w:rPr>
          <w:rFonts w:ascii="Times New Roman" w:eastAsia="Times New Roman" w:hAnsi="Times New Roman" w:cs="Times New Roman"/>
          <w:sz w:val="24"/>
          <w:szCs w:val="24"/>
          <w:lang w:eastAsia="en-US"/>
        </w:rPr>
        <w:t>bendradarbiavo, aktyviai teikė pagalbą ar ėmėsi kitų priemonių, padedančių ištirti, išaiškinti jo padarytą nusikalstamą veiką ar pažeidimą, jeigu taikytina;</w:t>
      </w:r>
    </w:p>
    <w:p w14:paraId="3828A754" w14:textId="77777777" w:rsidR="00191CC4" w:rsidRPr="005D5F4D" w:rsidRDefault="00191CC4" w:rsidP="005D5F4D">
      <w:pPr>
        <w:numPr>
          <w:ilvl w:val="2"/>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5D5F4D">
        <w:rPr>
          <w:rFonts w:ascii="Times New Roman" w:eastAsia="Times New Roman" w:hAnsi="Times New Roman" w:cs="Times New Roman"/>
          <w:sz w:val="24"/>
          <w:szCs w:val="24"/>
          <w:lang w:eastAsia="en-US"/>
        </w:rPr>
        <w:t>ėmėsi techninių, organizacinių, personalo valdymo priemonių, skirtų tolesnių nusikalstamų veikų ar pažeidimų prevencijai;</w:t>
      </w:r>
    </w:p>
    <w:p w14:paraId="0AA807E0" w14:textId="1489F30A" w:rsidR="00F93590" w:rsidRPr="001A461C" w:rsidRDefault="00191CC4" w:rsidP="003A390B">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perkančioji organizacija įvertino tiekėjo informaciją, pateiktą pagal </w:t>
      </w:r>
      <w:r w:rsidR="003A4E96">
        <w:rPr>
          <w:rFonts w:ascii="Times New Roman" w:eastAsia="Times New Roman" w:hAnsi="Times New Roman" w:cs="Times New Roman"/>
          <w:sz w:val="24"/>
          <w:szCs w:val="24"/>
          <w:lang w:eastAsia="en-US"/>
        </w:rPr>
        <w:fldChar w:fldCharType="begin"/>
      </w:r>
      <w:r w:rsidR="003A4E96">
        <w:rPr>
          <w:rFonts w:ascii="Times New Roman" w:eastAsia="Times New Roman" w:hAnsi="Times New Roman" w:cs="Times New Roman"/>
          <w:sz w:val="24"/>
          <w:szCs w:val="24"/>
          <w:lang w:eastAsia="en-US"/>
        </w:rPr>
        <w:instrText xml:space="preserve"> REF _Ref492642706 \r \h </w:instrText>
      </w:r>
      <w:r w:rsidR="003A4E96">
        <w:rPr>
          <w:rFonts w:ascii="Times New Roman" w:eastAsia="Times New Roman" w:hAnsi="Times New Roman" w:cs="Times New Roman"/>
          <w:sz w:val="24"/>
          <w:szCs w:val="24"/>
          <w:lang w:eastAsia="en-US"/>
        </w:rPr>
      </w:r>
      <w:r w:rsidR="003A4E96">
        <w:rPr>
          <w:rFonts w:ascii="Times New Roman" w:eastAsia="Times New Roman" w:hAnsi="Times New Roman" w:cs="Times New Roman"/>
          <w:sz w:val="24"/>
          <w:szCs w:val="24"/>
          <w:lang w:eastAsia="en-US"/>
        </w:rPr>
        <w:fldChar w:fldCharType="separate"/>
      </w:r>
      <w:r w:rsidR="00104423">
        <w:rPr>
          <w:rFonts w:ascii="Times New Roman" w:eastAsia="Times New Roman" w:hAnsi="Times New Roman" w:cs="Times New Roman"/>
          <w:sz w:val="24"/>
          <w:szCs w:val="24"/>
          <w:lang w:eastAsia="en-US"/>
        </w:rPr>
        <w:t>33.1</w:t>
      </w:r>
      <w:r w:rsidR="003A4E96">
        <w:rPr>
          <w:rFonts w:ascii="Times New Roman" w:eastAsia="Times New Roman" w:hAnsi="Times New Roman" w:cs="Times New Roman"/>
          <w:sz w:val="24"/>
          <w:szCs w:val="24"/>
          <w:lang w:eastAsia="en-US"/>
        </w:rPr>
        <w:fldChar w:fldCharType="end"/>
      </w:r>
      <w:r w:rsidRPr="00191CC4">
        <w:rPr>
          <w:rFonts w:ascii="Times New Roman" w:eastAsia="Times New Roman" w:hAnsi="Times New Roman" w:cs="Times New Roman"/>
          <w:sz w:val="24"/>
          <w:szCs w:val="24"/>
          <w:lang w:eastAsia="en-US"/>
        </w:rPr>
        <w:t xml:space="preserve"> punktą, ir priėmė motyvuotą sprendimą, kad priemonės, kurių ėmėsi tiekėjas, siekdamas įrodyti savo patikimumą, yra pakankamos. Šių priemonių pakankamumas vertinamas atsižvelgiant į nusikalstamos veikos ar pažeidimo rimtumą ir aplinkybes. Perkančioji organizacija pateiki</w:t>
      </w:r>
      <w:r w:rsidR="00F93590">
        <w:rPr>
          <w:rFonts w:ascii="Times New Roman" w:eastAsia="Times New Roman" w:hAnsi="Times New Roman" w:cs="Times New Roman"/>
          <w:sz w:val="24"/>
          <w:szCs w:val="24"/>
          <w:lang w:eastAsia="en-US"/>
        </w:rPr>
        <w:t>a</w:t>
      </w:r>
      <w:r w:rsidRPr="00191CC4">
        <w:rPr>
          <w:rFonts w:ascii="Times New Roman" w:eastAsia="Times New Roman" w:hAnsi="Times New Roman" w:cs="Times New Roman"/>
          <w:sz w:val="24"/>
          <w:szCs w:val="24"/>
          <w:lang w:eastAsia="en-US"/>
        </w:rPr>
        <w:t xml:space="preserve"> tiekėjui motyvuotą </w:t>
      </w:r>
      <w:r w:rsidRPr="00E23D98">
        <w:rPr>
          <w:rFonts w:ascii="Times New Roman" w:eastAsia="Times New Roman" w:hAnsi="Times New Roman" w:cs="Times New Roman"/>
          <w:sz w:val="24"/>
          <w:szCs w:val="24"/>
          <w:lang w:eastAsia="en-US"/>
        </w:rPr>
        <w:t xml:space="preserve">sprendimą raštu ne vėliau kaip per 10 dienų nuo </w:t>
      </w:r>
      <w:r w:rsidR="003A4E96" w:rsidRPr="00E23D98">
        <w:rPr>
          <w:rFonts w:ascii="Times New Roman" w:eastAsia="Times New Roman" w:hAnsi="Times New Roman" w:cs="Times New Roman"/>
          <w:sz w:val="24"/>
          <w:szCs w:val="24"/>
          <w:lang w:eastAsia="en-US"/>
        </w:rPr>
        <w:fldChar w:fldCharType="begin"/>
      </w:r>
      <w:r w:rsidR="003A4E96" w:rsidRPr="00E23D98">
        <w:rPr>
          <w:rFonts w:ascii="Times New Roman" w:eastAsia="Times New Roman" w:hAnsi="Times New Roman" w:cs="Times New Roman"/>
          <w:sz w:val="24"/>
          <w:szCs w:val="24"/>
          <w:lang w:eastAsia="en-US"/>
        </w:rPr>
        <w:instrText xml:space="preserve"> REF _Ref492642706 \r \h </w:instrText>
      </w:r>
      <w:r w:rsidR="003A4E96" w:rsidRPr="00E23D98">
        <w:rPr>
          <w:rFonts w:ascii="Times New Roman" w:eastAsia="Times New Roman" w:hAnsi="Times New Roman" w:cs="Times New Roman"/>
          <w:sz w:val="24"/>
          <w:szCs w:val="24"/>
          <w:lang w:eastAsia="en-US"/>
        </w:rPr>
      </w:r>
      <w:r w:rsidR="003A4E96" w:rsidRPr="00E23D98">
        <w:rPr>
          <w:rFonts w:ascii="Times New Roman" w:eastAsia="Times New Roman" w:hAnsi="Times New Roman" w:cs="Times New Roman"/>
          <w:sz w:val="24"/>
          <w:szCs w:val="24"/>
          <w:lang w:eastAsia="en-US"/>
        </w:rPr>
        <w:fldChar w:fldCharType="separate"/>
      </w:r>
      <w:r w:rsidR="00104423">
        <w:rPr>
          <w:rFonts w:ascii="Times New Roman" w:eastAsia="Times New Roman" w:hAnsi="Times New Roman" w:cs="Times New Roman"/>
          <w:sz w:val="24"/>
          <w:szCs w:val="24"/>
          <w:lang w:eastAsia="en-US"/>
        </w:rPr>
        <w:t>33.1</w:t>
      </w:r>
      <w:r w:rsidR="003A4E96" w:rsidRPr="00E23D98">
        <w:rPr>
          <w:rFonts w:ascii="Times New Roman" w:eastAsia="Times New Roman" w:hAnsi="Times New Roman" w:cs="Times New Roman"/>
          <w:sz w:val="24"/>
          <w:szCs w:val="24"/>
          <w:lang w:eastAsia="en-US"/>
        </w:rPr>
        <w:fldChar w:fldCharType="end"/>
      </w:r>
      <w:r w:rsidRPr="00E23D98">
        <w:rPr>
          <w:rFonts w:ascii="Times New Roman" w:eastAsia="Times New Roman" w:hAnsi="Times New Roman" w:cs="Times New Roman"/>
          <w:sz w:val="24"/>
          <w:szCs w:val="24"/>
          <w:lang w:eastAsia="en-US"/>
        </w:rPr>
        <w:t xml:space="preserve"> punkte nurodytos tiekėjo informacijos </w:t>
      </w:r>
      <w:r w:rsidRPr="001A461C">
        <w:rPr>
          <w:rFonts w:ascii="Times New Roman" w:eastAsia="Times New Roman" w:hAnsi="Times New Roman" w:cs="Times New Roman"/>
          <w:sz w:val="24"/>
          <w:szCs w:val="24"/>
          <w:lang w:eastAsia="en-US"/>
        </w:rPr>
        <w:t>gavimo dienos.</w:t>
      </w:r>
    </w:p>
    <w:p w14:paraId="3B1D2D85" w14:textId="45A8EBAF" w:rsidR="001A461C" w:rsidRPr="001A461C" w:rsidRDefault="001A461C" w:rsidP="001A461C">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A461C">
        <w:rPr>
          <w:rFonts w:ascii="Times New Roman" w:eastAsia="Times New Roman" w:hAnsi="Times New Roman" w:cs="Times New Roman"/>
          <w:sz w:val="24"/>
          <w:szCs w:val="24"/>
          <w:lang w:eastAsia="en-US"/>
        </w:rPr>
        <w:t xml:space="preserve">Tiekėjas negali pasinaudoti </w:t>
      </w:r>
      <w:r w:rsidR="007C2B3C">
        <w:rPr>
          <w:rFonts w:ascii="Times New Roman" w:eastAsia="Times New Roman" w:hAnsi="Times New Roman" w:cs="Times New Roman"/>
          <w:sz w:val="24"/>
          <w:szCs w:val="24"/>
          <w:lang w:eastAsia="en-US"/>
        </w:rPr>
        <w:fldChar w:fldCharType="begin"/>
      </w:r>
      <w:r w:rsidR="007C2B3C">
        <w:rPr>
          <w:rFonts w:ascii="Times New Roman" w:eastAsia="Times New Roman" w:hAnsi="Times New Roman" w:cs="Times New Roman"/>
          <w:sz w:val="24"/>
          <w:szCs w:val="24"/>
          <w:lang w:eastAsia="en-US"/>
        </w:rPr>
        <w:instrText xml:space="preserve"> REF _Ref123462404 \r \h </w:instrText>
      </w:r>
      <w:r w:rsidR="007C2B3C">
        <w:rPr>
          <w:rFonts w:ascii="Times New Roman" w:eastAsia="Times New Roman" w:hAnsi="Times New Roman" w:cs="Times New Roman"/>
          <w:sz w:val="24"/>
          <w:szCs w:val="24"/>
          <w:lang w:eastAsia="en-US"/>
        </w:rPr>
      </w:r>
      <w:r w:rsidR="007C2B3C">
        <w:rPr>
          <w:rFonts w:ascii="Times New Roman" w:eastAsia="Times New Roman" w:hAnsi="Times New Roman" w:cs="Times New Roman"/>
          <w:sz w:val="24"/>
          <w:szCs w:val="24"/>
          <w:lang w:eastAsia="en-US"/>
        </w:rPr>
        <w:fldChar w:fldCharType="separate"/>
      </w:r>
      <w:r w:rsidR="00104423">
        <w:rPr>
          <w:rFonts w:ascii="Times New Roman" w:eastAsia="Times New Roman" w:hAnsi="Times New Roman" w:cs="Times New Roman"/>
          <w:sz w:val="24"/>
          <w:szCs w:val="24"/>
          <w:lang w:eastAsia="en-US"/>
        </w:rPr>
        <w:t>33</w:t>
      </w:r>
      <w:r w:rsidR="007C2B3C">
        <w:rPr>
          <w:rFonts w:ascii="Times New Roman" w:eastAsia="Times New Roman" w:hAnsi="Times New Roman" w:cs="Times New Roman"/>
          <w:sz w:val="24"/>
          <w:szCs w:val="24"/>
          <w:lang w:eastAsia="en-US"/>
        </w:rPr>
        <w:fldChar w:fldCharType="end"/>
      </w:r>
      <w:r w:rsidR="0006458E">
        <w:rPr>
          <w:rFonts w:ascii="Times New Roman" w:eastAsia="Times New Roman" w:hAnsi="Times New Roman" w:cs="Times New Roman"/>
          <w:sz w:val="24"/>
          <w:szCs w:val="24"/>
          <w:lang w:eastAsia="en-US"/>
        </w:rPr>
        <w:t xml:space="preserve"> </w:t>
      </w:r>
      <w:r w:rsidRPr="001A461C">
        <w:rPr>
          <w:rFonts w:ascii="Times New Roman" w:eastAsia="Times New Roman" w:hAnsi="Times New Roman" w:cs="Times New Roman"/>
          <w:sz w:val="24"/>
          <w:szCs w:val="24"/>
          <w:lang w:eastAsia="en-US"/>
        </w:rPr>
        <w:t>punkte nustatyta galimybe, kai jis priimtu ir įsiteisėjusiu teismo sprendimu pašalintas iš pirkimo ar koncesijos suteikimo procedūrų, teismo sprendime nurodytą laikotarpį.</w:t>
      </w:r>
    </w:p>
    <w:p w14:paraId="49D66FEE" w14:textId="39208782" w:rsidR="001A461C" w:rsidRDefault="001A461C" w:rsidP="001A461C">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A461C">
        <w:rPr>
          <w:rFonts w:ascii="Times New Roman" w:eastAsia="Times New Roman" w:hAnsi="Times New Roman" w:cs="Times New Roman"/>
          <w:sz w:val="24"/>
          <w:szCs w:val="24"/>
          <w:lang w:eastAsia="en-US"/>
        </w:rPr>
        <w:t xml:space="preserve">Kai priimtu ir įsiteisėjusiu teismo sprendimu tiekėjui yra nustatytas </w:t>
      </w:r>
      <w:r w:rsidR="00893491">
        <w:rPr>
          <w:rFonts w:ascii="Times New Roman" w:eastAsia="Times New Roman" w:hAnsi="Times New Roman" w:cs="Times New Roman"/>
          <w:sz w:val="24"/>
          <w:szCs w:val="24"/>
          <w:lang w:eastAsia="en-US"/>
        </w:rPr>
        <w:t xml:space="preserve">pirkimo sąlygų </w:t>
      </w:r>
      <w:r w:rsidRPr="001A461C">
        <w:rPr>
          <w:rFonts w:ascii="Times New Roman" w:eastAsia="Times New Roman" w:hAnsi="Times New Roman" w:cs="Times New Roman"/>
          <w:sz w:val="24"/>
          <w:szCs w:val="24"/>
          <w:lang w:eastAsia="en-US"/>
        </w:rPr>
        <w:t>6 priede nurodytų pašalinimo pagrindų laikotarpis, perkančioji organizacija tiekėją iš pirkimo procedūros šalina teismo sprendime nurodytą laikotarpį.</w:t>
      </w:r>
    </w:p>
    <w:p w14:paraId="23F36467" w14:textId="42B3CA6E" w:rsidR="001A461C" w:rsidRPr="001A461C" w:rsidRDefault="001A461C" w:rsidP="001A461C">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A461C">
        <w:rPr>
          <w:rFonts w:ascii="Times New Roman" w:eastAsia="Times New Roman" w:hAnsi="Times New Roman" w:cs="Times New Roman"/>
          <w:sz w:val="24"/>
          <w:szCs w:val="24"/>
          <w:lang w:eastAsia="en-US"/>
        </w:rPr>
        <w:t xml:space="preserve">Perkančioji organizacija pašalina tiekėją iš pirkimo procedūros pagal </w:t>
      </w:r>
      <w:r w:rsidR="008A3943">
        <w:rPr>
          <w:rFonts w:ascii="Times New Roman" w:eastAsia="Times New Roman" w:hAnsi="Times New Roman" w:cs="Times New Roman"/>
          <w:sz w:val="24"/>
          <w:szCs w:val="24"/>
          <w:lang w:eastAsia="en-US"/>
        </w:rPr>
        <w:t>Viešųjų pirkimų įstatymo 46 straipsnio 4 ir 6 dalyse</w:t>
      </w:r>
      <w:r w:rsidRPr="001A461C">
        <w:rPr>
          <w:rFonts w:ascii="Times New Roman" w:eastAsia="Times New Roman" w:hAnsi="Times New Roman" w:cs="Times New Roman"/>
          <w:sz w:val="24"/>
          <w:szCs w:val="24"/>
          <w:lang w:eastAsia="en-US"/>
        </w:rPr>
        <w:t xml:space="preserve"> nurodytus pašalinimo pagrindus ir tuo atveju, kai ji turi įtikinamų </w:t>
      </w:r>
      <w:r w:rsidRPr="001A461C">
        <w:rPr>
          <w:rFonts w:ascii="Times New Roman" w:eastAsia="Times New Roman" w:hAnsi="Times New Roman" w:cs="Times New Roman"/>
          <w:sz w:val="24"/>
          <w:szCs w:val="24"/>
          <w:lang w:eastAsia="en-US"/>
        </w:rPr>
        <w:lastRenderedPageBreak/>
        <w:t xml:space="preserve">duomenų, kad tiekėjas yra įsteigtas arba dalyvauja pirkime vietoj kito asmens, siekiant išvengti </w:t>
      </w:r>
      <w:r w:rsidR="008A3943">
        <w:rPr>
          <w:rFonts w:ascii="Times New Roman" w:eastAsia="Times New Roman" w:hAnsi="Times New Roman" w:cs="Times New Roman"/>
          <w:sz w:val="24"/>
          <w:szCs w:val="24"/>
          <w:lang w:eastAsia="en-US"/>
        </w:rPr>
        <w:t xml:space="preserve">Viešųjų pirkimų įstatymo 46 straipsnio 4 ir 6 dalyse </w:t>
      </w:r>
      <w:r w:rsidRPr="001A461C">
        <w:rPr>
          <w:rFonts w:ascii="Times New Roman" w:eastAsia="Times New Roman" w:hAnsi="Times New Roman" w:cs="Times New Roman"/>
          <w:sz w:val="24"/>
          <w:szCs w:val="24"/>
          <w:lang w:eastAsia="en-US"/>
        </w:rPr>
        <w:t>nurodytų pašalinimo pagrindų taikymo.</w:t>
      </w:r>
    </w:p>
    <w:p w14:paraId="0065AAC1" w14:textId="77777777" w:rsidR="00F93590" w:rsidRPr="00F93590" w:rsidRDefault="00F93590" w:rsidP="003A390B">
      <w:pPr>
        <w:spacing w:after="0" w:line="240" w:lineRule="auto"/>
        <w:contextualSpacing/>
        <w:jc w:val="both"/>
        <w:rPr>
          <w:rFonts w:ascii="Times New Roman" w:eastAsia="Times New Roman" w:hAnsi="Times New Roman" w:cs="Times New Roman"/>
          <w:sz w:val="24"/>
          <w:szCs w:val="24"/>
          <w:lang w:eastAsia="en-US"/>
        </w:rPr>
      </w:pPr>
    </w:p>
    <w:p w14:paraId="575467BB" w14:textId="77777777" w:rsidR="00191CC4" w:rsidRPr="00191CC4" w:rsidRDefault="00191CC4" w:rsidP="003A390B">
      <w:pPr>
        <w:spacing w:after="0" w:line="240" w:lineRule="auto"/>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Tiekėjų kvalifikacijos reikalavimai</w:t>
      </w:r>
    </w:p>
    <w:p w14:paraId="5C1C64EC" w14:textId="77777777" w:rsidR="00191CC4" w:rsidRPr="00191CC4" w:rsidRDefault="00191CC4" w:rsidP="003A390B">
      <w:pPr>
        <w:spacing w:after="0" w:line="240" w:lineRule="auto"/>
        <w:rPr>
          <w:rFonts w:ascii="Times New Roman" w:eastAsia="Times New Roman" w:hAnsi="Times New Roman" w:cs="Times New Roman"/>
          <w:sz w:val="24"/>
          <w:szCs w:val="24"/>
          <w:lang w:eastAsia="en-US"/>
        </w:rPr>
      </w:pPr>
    </w:p>
    <w:p w14:paraId="4858A0DA" w14:textId="77777777" w:rsidR="00191CC4" w:rsidRPr="00191CC4" w:rsidRDefault="00191CC4" w:rsidP="00651287">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Tiekėjų kvalifikacijos reikalavimai bei reikalaujami dokumentai ir informacija, patvirtinantys šiuos reikalavimus:</w:t>
      </w:r>
    </w:p>
    <w:tbl>
      <w:tblPr>
        <w:tblStyle w:val="Lentelstinklelis"/>
        <w:tblW w:w="0" w:type="auto"/>
        <w:tblLook w:val="04A0" w:firstRow="1" w:lastRow="0" w:firstColumn="1" w:lastColumn="0" w:noHBand="0" w:noVBand="1"/>
      </w:tblPr>
      <w:tblGrid>
        <w:gridCol w:w="811"/>
        <w:gridCol w:w="5082"/>
        <w:gridCol w:w="3735"/>
      </w:tblGrid>
      <w:tr w:rsidR="00191CC4" w:rsidRPr="00191CC4" w14:paraId="2F155381" w14:textId="77777777" w:rsidTr="004D2776">
        <w:trPr>
          <w:cantSplit/>
          <w:tblHeader/>
        </w:trPr>
        <w:tc>
          <w:tcPr>
            <w:tcW w:w="811" w:type="dxa"/>
            <w:vAlign w:val="center"/>
          </w:tcPr>
          <w:p w14:paraId="0B1FB359" w14:textId="77777777" w:rsidR="00191CC4" w:rsidRPr="00191CC4" w:rsidRDefault="00191CC4" w:rsidP="003E2ECF">
            <w:pPr>
              <w:jc w:val="center"/>
              <w:rPr>
                <w:b/>
                <w:sz w:val="24"/>
                <w:szCs w:val="24"/>
                <w:lang w:eastAsia="en-US"/>
              </w:rPr>
            </w:pPr>
            <w:r w:rsidRPr="00191CC4">
              <w:rPr>
                <w:b/>
                <w:sz w:val="24"/>
                <w:szCs w:val="24"/>
                <w:lang w:eastAsia="en-US"/>
              </w:rPr>
              <w:t xml:space="preserve">Eil. </w:t>
            </w:r>
            <w:r w:rsidR="003E2ECF">
              <w:rPr>
                <w:b/>
                <w:sz w:val="24"/>
                <w:szCs w:val="24"/>
                <w:lang w:eastAsia="en-US"/>
              </w:rPr>
              <w:t>n</w:t>
            </w:r>
            <w:r w:rsidRPr="00191CC4">
              <w:rPr>
                <w:b/>
                <w:sz w:val="24"/>
                <w:szCs w:val="24"/>
                <w:lang w:eastAsia="en-US"/>
              </w:rPr>
              <w:t>r.</w:t>
            </w:r>
          </w:p>
        </w:tc>
        <w:tc>
          <w:tcPr>
            <w:tcW w:w="5082" w:type="dxa"/>
            <w:vAlign w:val="center"/>
          </w:tcPr>
          <w:p w14:paraId="5A30233D" w14:textId="77777777" w:rsidR="00191CC4" w:rsidRPr="00191CC4" w:rsidRDefault="00191CC4" w:rsidP="00191CC4">
            <w:pPr>
              <w:jc w:val="center"/>
              <w:rPr>
                <w:b/>
                <w:sz w:val="24"/>
                <w:szCs w:val="24"/>
                <w:lang w:eastAsia="en-US"/>
              </w:rPr>
            </w:pPr>
            <w:r w:rsidRPr="00191CC4">
              <w:rPr>
                <w:b/>
                <w:sz w:val="24"/>
                <w:szCs w:val="24"/>
                <w:lang w:eastAsia="en-US"/>
              </w:rPr>
              <w:t>Kvalifikacijos reikalavimai</w:t>
            </w:r>
          </w:p>
        </w:tc>
        <w:tc>
          <w:tcPr>
            <w:tcW w:w="3735" w:type="dxa"/>
            <w:vAlign w:val="center"/>
          </w:tcPr>
          <w:p w14:paraId="03C4C710" w14:textId="77777777" w:rsidR="00191CC4" w:rsidRPr="00191CC4" w:rsidRDefault="00191CC4" w:rsidP="00191CC4">
            <w:pPr>
              <w:jc w:val="center"/>
              <w:rPr>
                <w:b/>
                <w:sz w:val="24"/>
                <w:szCs w:val="24"/>
                <w:lang w:eastAsia="en-US"/>
              </w:rPr>
            </w:pPr>
            <w:r w:rsidRPr="00191CC4">
              <w:rPr>
                <w:b/>
                <w:sz w:val="24"/>
                <w:szCs w:val="24"/>
                <w:lang w:eastAsia="en-US"/>
              </w:rPr>
              <w:t>Patvirtinančių dokumentų sąrašas</w:t>
            </w:r>
          </w:p>
        </w:tc>
      </w:tr>
      <w:tr w:rsidR="00191CC4" w:rsidRPr="00191CC4" w14:paraId="63DB3702" w14:textId="77777777" w:rsidTr="004D2776">
        <w:tc>
          <w:tcPr>
            <w:tcW w:w="9628" w:type="dxa"/>
            <w:gridSpan w:val="3"/>
          </w:tcPr>
          <w:p w14:paraId="382AFA90" w14:textId="77777777" w:rsidR="00191CC4" w:rsidRPr="00191CC4" w:rsidRDefault="00191CC4" w:rsidP="00AC2D75">
            <w:pPr>
              <w:jc w:val="center"/>
              <w:rPr>
                <w:b/>
                <w:i/>
                <w:sz w:val="24"/>
                <w:szCs w:val="24"/>
                <w:lang w:eastAsia="en-US"/>
              </w:rPr>
            </w:pPr>
            <w:r w:rsidRPr="00191CC4">
              <w:rPr>
                <w:b/>
                <w:i/>
                <w:sz w:val="24"/>
                <w:szCs w:val="24"/>
                <w:lang w:eastAsia="en-US"/>
              </w:rPr>
              <w:t>Technini</w:t>
            </w:r>
            <w:r w:rsidR="00AC2D75">
              <w:rPr>
                <w:b/>
                <w:i/>
                <w:sz w:val="24"/>
                <w:szCs w:val="24"/>
                <w:lang w:eastAsia="en-US"/>
              </w:rPr>
              <w:t>s</w:t>
            </w:r>
            <w:r w:rsidRPr="00191CC4">
              <w:rPr>
                <w:b/>
                <w:i/>
                <w:sz w:val="24"/>
                <w:szCs w:val="24"/>
                <w:lang w:eastAsia="en-US"/>
              </w:rPr>
              <w:t xml:space="preserve"> ir profesini</w:t>
            </w:r>
            <w:r w:rsidR="00AC2D75">
              <w:rPr>
                <w:b/>
                <w:i/>
                <w:sz w:val="24"/>
                <w:szCs w:val="24"/>
                <w:lang w:eastAsia="en-US"/>
              </w:rPr>
              <w:t>s</w:t>
            </w:r>
            <w:r w:rsidRPr="00191CC4">
              <w:rPr>
                <w:b/>
                <w:i/>
                <w:sz w:val="24"/>
                <w:szCs w:val="24"/>
                <w:lang w:eastAsia="en-US"/>
              </w:rPr>
              <w:t xml:space="preserve"> pajėgum</w:t>
            </w:r>
            <w:r w:rsidR="00AC2D75">
              <w:rPr>
                <w:b/>
                <w:i/>
                <w:sz w:val="24"/>
                <w:szCs w:val="24"/>
                <w:lang w:eastAsia="en-US"/>
              </w:rPr>
              <w:t>as</w:t>
            </w:r>
          </w:p>
        </w:tc>
      </w:tr>
      <w:tr w:rsidR="00191CC4" w:rsidRPr="00191CC4" w14:paraId="417F846A" w14:textId="77777777" w:rsidTr="004D2776">
        <w:tc>
          <w:tcPr>
            <w:tcW w:w="811" w:type="dxa"/>
          </w:tcPr>
          <w:p w14:paraId="6BDA399D" w14:textId="384E2549" w:rsidR="00191CC4" w:rsidRPr="00191CC4" w:rsidRDefault="002A3419" w:rsidP="006217F0">
            <w:pPr>
              <w:contextualSpacing/>
              <w:rPr>
                <w:sz w:val="24"/>
                <w:szCs w:val="24"/>
                <w:highlight w:val="yellow"/>
                <w:lang w:eastAsia="en-US"/>
              </w:rPr>
            </w:pPr>
            <w:r w:rsidRPr="004D2776">
              <w:rPr>
                <w:sz w:val="24"/>
                <w:szCs w:val="24"/>
                <w:lang w:eastAsia="en-US"/>
              </w:rPr>
              <w:t>3</w:t>
            </w:r>
            <w:r w:rsidR="004D2776" w:rsidRPr="004D2776">
              <w:rPr>
                <w:sz w:val="24"/>
                <w:szCs w:val="24"/>
                <w:lang w:eastAsia="en-US"/>
              </w:rPr>
              <w:t>7</w:t>
            </w:r>
            <w:r w:rsidR="00191CC4" w:rsidRPr="004D2776">
              <w:rPr>
                <w:sz w:val="24"/>
                <w:szCs w:val="24"/>
                <w:lang w:eastAsia="en-US"/>
              </w:rPr>
              <w:t>.</w:t>
            </w:r>
            <w:r w:rsidR="004D2776" w:rsidRPr="004D2776">
              <w:rPr>
                <w:sz w:val="24"/>
                <w:szCs w:val="24"/>
                <w:lang w:eastAsia="en-US"/>
              </w:rPr>
              <w:t>1</w:t>
            </w:r>
            <w:r w:rsidR="00191CC4" w:rsidRPr="004D2776">
              <w:rPr>
                <w:sz w:val="24"/>
                <w:szCs w:val="24"/>
                <w:lang w:eastAsia="en-US"/>
              </w:rPr>
              <w:t>.</w:t>
            </w:r>
          </w:p>
        </w:tc>
        <w:tc>
          <w:tcPr>
            <w:tcW w:w="5082" w:type="dxa"/>
          </w:tcPr>
          <w:p w14:paraId="38D79785" w14:textId="426B4925" w:rsidR="004D2776" w:rsidRPr="004D2776" w:rsidRDefault="004D2776" w:rsidP="004D2776">
            <w:pPr>
              <w:jc w:val="both"/>
              <w:rPr>
                <w:sz w:val="24"/>
                <w:szCs w:val="24"/>
                <w:lang w:eastAsia="en-US"/>
              </w:rPr>
            </w:pPr>
            <w:r w:rsidRPr="004D2776">
              <w:rPr>
                <w:sz w:val="24"/>
                <w:szCs w:val="24"/>
                <w:lang w:eastAsia="en-US"/>
              </w:rPr>
              <w:t xml:space="preserve">Tiekėjas (tiekėjų grupės partneriai kartu) per paskutinius 5 metus iki pasiūlymų pateikimo termino pabaigos savo </w:t>
            </w:r>
            <w:r w:rsidR="00D83AC5" w:rsidRPr="00EB7E48">
              <w:rPr>
                <w:sz w:val="24"/>
                <w:szCs w:val="24"/>
                <w:lang w:eastAsia="en-US"/>
              </w:rPr>
              <w:t>jėgomis</w:t>
            </w:r>
            <w:r w:rsidR="00D83AC5" w:rsidRPr="00EB7E48">
              <w:rPr>
                <w:rStyle w:val="Puslapioinaosnuoroda"/>
                <w:sz w:val="24"/>
                <w:szCs w:val="24"/>
                <w:lang w:eastAsia="en-US"/>
              </w:rPr>
              <w:footnoteReference w:id="1"/>
            </w:r>
            <w:r w:rsidR="00D83AC5" w:rsidRPr="00EB7E48">
              <w:rPr>
                <w:sz w:val="24"/>
                <w:szCs w:val="24"/>
                <w:lang w:eastAsia="en-US"/>
              </w:rPr>
              <w:t xml:space="preserve"> </w:t>
            </w:r>
            <w:r w:rsidRPr="004D2776">
              <w:rPr>
                <w:sz w:val="24"/>
                <w:szCs w:val="24"/>
                <w:lang w:eastAsia="en-US"/>
              </w:rPr>
              <w:t>pagal vieną ar daugiau sutarčių yra tinkamai</w:t>
            </w:r>
            <w:r w:rsidR="00B36C08">
              <w:rPr>
                <w:rStyle w:val="Puslapioinaosnuoroda"/>
                <w:sz w:val="24"/>
                <w:szCs w:val="24"/>
                <w:lang w:eastAsia="en-US"/>
              </w:rPr>
              <w:footnoteReference w:id="2"/>
            </w:r>
            <w:r w:rsidRPr="004D2776">
              <w:rPr>
                <w:sz w:val="24"/>
                <w:szCs w:val="24"/>
                <w:lang w:eastAsia="en-US"/>
              </w:rPr>
              <w:t xml:space="preserve"> atlikęs statybos ir (arba) rekonstravimo, ir (arba) kapitalinio remonto, ir (arba) paprastojo remonto darbus ypatingų ir (arba) neypatingų, ir (arba) nesudėtingų statinių kategorijai priskiriamų statinių grupėje – susisiekimo komunikacijose: keliuose ir (arba) gatvėse, kurių vertė (bendra vertė) ne mažesnė kaip:</w:t>
            </w:r>
          </w:p>
          <w:p w14:paraId="41DC899B" w14:textId="77777777" w:rsidR="004D2776" w:rsidRPr="004D2776" w:rsidRDefault="004D2776" w:rsidP="004D2776">
            <w:pPr>
              <w:jc w:val="both"/>
              <w:rPr>
                <w:sz w:val="24"/>
                <w:szCs w:val="24"/>
                <w:lang w:eastAsia="en-US"/>
              </w:rPr>
            </w:pPr>
            <w:r w:rsidRPr="004D2776">
              <w:rPr>
                <w:sz w:val="24"/>
                <w:szCs w:val="24"/>
                <w:lang w:eastAsia="en-US"/>
              </w:rPr>
              <w:t>1 pirkimo objekto daliai – 6.750.000,00 EUR be PVM;</w:t>
            </w:r>
          </w:p>
          <w:p w14:paraId="4497D34E" w14:textId="77777777" w:rsidR="004D2776" w:rsidRPr="004D2776" w:rsidRDefault="004D2776" w:rsidP="004D2776">
            <w:pPr>
              <w:jc w:val="both"/>
              <w:rPr>
                <w:sz w:val="24"/>
                <w:szCs w:val="24"/>
                <w:lang w:eastAsia="en-US"/>
              </w:rPr>
            </w:pPr>
            <w:r w:rsidRPr="004D2776">
              <w:rPr>
                <w:sz w:val="24"/>
                <w:szCs w:val="24"/>
                <w:lang w:eastAsia="en-US"/>
              </w:rPr>
              <w:t>2 pirkimo objekto daliai – 6.750.000,00 EUR be PVM;</w:t>
            </w:r>
          </w:p>
          <w:p w14:paraId="0F922291" w14:textId="77777777" w:rsidR="004D2776" w:rsidRPr="004D2776" w:rsidRDefault="004D2776" w:rsidP="004D2776">
            <w:pPr>
              <w:jc w:val="both"/>
              <w:rPr>
                <w:sz w:val="24"/>
                <w:szCs w:val="24"/>
                <w:lang w:eastAsia="en-US"/>
              </w:rPr>
            </w:pPr>
            <w:r w:rsidRPr="004D2776">
              <w:rPr>
                <w:sz w:val="24"/>
                <w:szCs w:val="24"/>
                <w:lang w:eastAsia="en-US"/>
              </w:rPr>
              <w:t>3 pirkimo objekto daliai – 6.750.000,00 EUR be PVM;</w:t>
            </w:r>
          </w:p>
          <w:p w14:paraId="7444D63C" w14:textId="5094B635" w:rsidR="004D2776" w:rsidRPr="004D2776" w:rsidRDefault="004D2776" w:rsidP="004D2776">
            <w:pPr>
              <w:jc w:val="both"/>
              <w:rPr>
                <w:sz w:val="24"/>
                <w:szCs w:val="24"/>
                <w:lang w:eastAsia="en-US"/>
              </w:rPr>
            </w:pPr>
            <w:r w:rsidRPr="004D2776">
              <w:rPr>
                <w:sz w:val="24"/>
                <w:szCs w:val="24"/>
                <w:lang w:eastAsia="en-US"/>
              </w:rPr>
              <w:t xml:space="preserve">4 pirkimo objekto daliai </w:t>
            </w:r>
            <w:r w:rsidR="00D75BA6">
              <w:rPr>
                <w:sz w:val="24"/>
                <w:szCs w:val="24"/>
                <w:lang w:eastAsia="en-US"/>
              </w:rPr>
              <w:t>–</w:t>
            </w:r>
            <w:r w:rsidRPr="004D2776">
              <w:rPr>
                <w:sz w:val="24"/>
                <w:szCs w:val="24"/>
                <w:lang w:eastAsia="en-US"/>
              </w:rPr>
              <w:t xml:space="preserve"> 6.750.000,00 EUR be PVM.</w:t>
            </w:r>
          </w:p>
          <w:p w14:paraId="0FDBB988" w14:textId="77777777" w:rsidR="004D2776" w:rsidRPr="004D2776" w:rsidRDefault="004D2776" w:rsidP="004D2776">
            <w:pPr>
              <w:jc w:val="both"/>
              <w:rPr>
                <w:sz w:val="24"/>
                <w:szCs w:val="24"/>
                <w:lang w:eastAsia="en-US"/>
              </w:rPr>
            </w:pPr>
          </w:p>
          <w:p w14:paraId="7B694216" w14:textId="7DAA6C54" w:rsidR="004D2776" w:rsidRPr="00977EC5" w:rsidRDefault="00CF5EDF" w:rsidP="004D2776">
            <w:pPr>
              <w:jc w:val="both"/>
              <w:rPr>
                <w:i/>
                <w:iCs/>
                <w:sz w:val="24"/>
                <w:szCs w:val="24"/>
                <w:lang w:eastAsia="en-US"/>
              </w:rPr>
            </w:pPr>
            <w:r w:rsidRPr="00977EC5">
              <w:rPr>
                <w:b/>
                <w:bCs/>
                <w:i/>
                <w:iCs/>
                <w:sz w:val="24"/>
                <w:szCs w:val="24"/>
                <w:lang w:eastAsia="en-US"/>
              </w:rPr>
              <w:t>Pastaba.</w:t>
            </w:r>
            <w:r w:rsidRPr="00977EC5">
              <w:rPr>
                <w:i/>
                <w:iCs/>
                <w:sz w:val="24"/>
                <w:szCs w:val="24"/>
                <w:lang w:eastAsia="en-US"/>
              </w:rPr>
              <w:t xml:space="preserve"> </w:t>
            </w:r>
            <w:r w:rsidR="004D2776" w:rsidRPr="00977EC5">
              <w:rPr>
                <w:i/>
                <w:iCs/>
                <w:sz w:val="24"/>
                <w:szCs w:val="24"/>
                <w:lang w:eastAsia="en-US"/>
              </w:rPr>
              <w:t>Pasiūlymą teikiant daugiau negu vienai pirkimo objekto daliai, reikalavimas minėtų darbų vertei nesumuojamas.</w:t>
            </w:r>
          </w:p>
          <w:p w14:paraId="1019423A" w14:textId="77777777" w:rsidR="004D2776" w:rsidRPr="004D2776" w:rsidRDefault="004D2776" w:rsidP="004D2776">
            <w:pPr>
              <w:jc w:val="both"/>
              <w:rPr>
                <w:sz w:val="24"/>
                <w:szCs w:val="24"/>
                <w:lang w:eastAsia="en-US"/>
              </w:rPr>
            </w:pPr>
          </w:p>
          <w:p w14:paraId="2DE13FD6" w14:textId="340E64D7" w:rsidR="00191CC4" w:rsidRPr="00191CC4" w:rsidRDefault="004D2776" w:rsidP="004D2776">
            <w:pPr>
              <w:jc w:val="both"/>
              <w:rPr>
                <w:sz w:val="24"/>
                <w:szCs w:val="24"/>
                <w:lang w:eastAsia="en-US"/>
              </w:rPr>
            </w:pPr>
            <w:r w:rsidRPr="004D2776">
              <w:rPr>
                <w:sz w:val="24"/>
                <w:szCs w:val="24"/>
                <w:lang w:eastAsia="en-US"/>
              </w:rPr>
              <w:t>Pastaba. Jeigu tiekėjas teikia informaciją apie sutartį, pagal kurią darbai buvo pradėti vykdyti anksčiau nei prieš paskutinius 5 metus iki pasiūlymų pateikimo termino pabaigos, tačiau pabaigti vykdyti per paskutinius 5 metus iki pasiūlymų pateikimo termino pabaigos, į atliktų darbų vertę (bendrą suminę vertę) bus įskaičiuojama tik per paskutinius 5 metus iki pasiūlymų pateikimo termino pabaigos įvykdytų darbų dalies vertė.</w:t>
            </w:r>
          </w:p>
        </w:tc>
        <w:tc>
          <w:tcPr>
            <w:tcW w:w="3735" w:type="dxa"/>
          </w:tcPr>
          <w:p w14:paraId="355ABBB3" w14:textId="77777777" w:rsidR="00191CC4" w:rsidRDefault="00733B90" w:rsidP="00191CC4">
            <w:pPr>
              <w:jc w:val="both"/>
              <w:rPr>
                <w:sz w:val="24"/>
                <w:szCs w:val="24"/>
                <w:lang w:eastAsia="en-US"/>
              </w:rPr>
            </w:pPr>
            <w:r>
              <w:rPr>
                <w:sz w:val="24"/>
                <w:szCs w:val="24"/>
                <w:lang w:eastAsia="en-US"/>
              </w:rPr>
              <w:t>EBVPD.</w:t>
            </w:r>
          </w:p>
          <w:p w14:paraId="43C59190" w14:textId="77777777" w:rsidR="004D2776" w:rsidRPr="00744353" w:rsidRDefault="004D2776" w:rsidP="004D2776">
            <w:pPr>
              <w:jc w:val="both"/>
              <w:rPr>
                <w:sz w:val="24"/>
                <w:szCs w:val="24"/>
              </w:rPr>
            </w:pPr>
            <w:r w:rsidRPr="00744353">
              <w:rPr>
                <w:sz w:val="24"/>
                <w:szCs w:val="24"/>
              </w:rPr>
              <w:t>1. Per paskutinius 5 metus iki pasiūlymų pateikimo termino pabaigos savo jėgomis atliktų statybos ir (arba) rekonstravimo, ir (arba) kapitalinio remonto, ir (arba) paprastojo remonto ypatingų ir (arba) neypatingų, ir (arba) nesudėtingų statinių kategorijai priskiriamų statinių grupėje – susisiekimo komunikacijose: keliuose ir (arba) gatvėse, darbų sąrašas</w:t>
            </w:r>
            <w:r w:rsidRPr="00744353">
              <w:rPr>
                <w:sz w:val="24"/>
                <w:szCs w:val="24"/>
                <w:vertAlign w:val="superscript"/>
              </w:rPr>
              <w:footnoteReference w:id="3"/>
            </w:r>
            <w:r w:rsidRPr="00744353">
              <w:rPr>
                <w:sz w:val="24"/>
                <w:szCs w:val="24"/>
              </w:rPr>
              <w:t xml:space="preserve">  (pirkimo sąlygų 8 priedas).</w:t>
            </w:r>
          </w:p>
          <w:p w14:paraId="0D6E116A" w14:textId="77777777" w:rsidR="004D2776" w:rsidRPr="00744353" w:rsidRDefault="004D2776" w:rsidP="004D2776">
            <w:pPr>
              <w:jc w:val="both"/>
              <w:rPr>
                <w:sz w:val="24"/>
                <w:szCs w:val="24"/>
              </w:rPr>
            </w:pPr>
            <w:r w:rsidRPr="00744353">
              <w:rPr>
                <w:sz w:val="24"/>
                <w:szCs w:val="24"/>
              </w:rPr>
              <w:t xml:space="preserve">2. Užsakovų pažymos apie tai, kad statybos ir (arba) rekonstravimo, ir (arba) kapitalinio remonto, ir (arba) paprastojo remonto ypatingų ir (arba) neypatingų ir (arba) nesudėtingų statinių kategorijai priskiriamų statinių grupėje – susisiekimo komunikacijose: keliuose ir (arba) gatvėse, darbų atlikimas ir galutiniai rezultatai buvo tinkami. </w:t>
            </w:r>
          </w:p>
          <w:p w14:paraId="529ED51E" w14:textId="77777777" w:rsidR="004D2776" w:rsidRPr="00744353" w:rsidRDefault="004D2776" w:rsidP="004D2776">
            <w:pPr>
              <w:jc w:val="both"/>
              <w:rPr>
                <w:sz w:val="24"/>
                <w:szCs w:val="24"/>
              </w:rPr>
            </w:pPr>
            <w:r w:rsidRPr="00744353">
              <w:rPr>
                <w:sz w:val="24"/>
                <w:szCs w:val="24"/>
              </w:rPr>
              <w:t xml:space="preserve">Pažymose turi būti nurodyta: </w:t>
            </w:r>
          </w:p>
          <w:p w14:paraId="3262AFEC" w14:textId="77777777" w:rsidR="004D2776" w:rsidRPr="00744353" w:rsidRDefault="004D2776" w:rsidP="004D2776">
            <w:pPr>
              <w:jc w:val="both"/>
              <w:rPr>
                <w:sz w:val="24"/>
                <w:szCs w:val="24"/>
              </w:rPr>
            </w:pPr>
            <w:r w:rsidRPr="00744353">
              <w:rPr>
                <w:sz w:val="24"/>
                <w:szCs w:val="24"/>
              </w:rPr>
              <w:t>- darbų atlikimo vieta;</w:t>
            </w:r>
          </w:p>
          <w:p w14:paraId="0F03CA47" w14:textId="77777777" w:rsidR="004D2776" w:rsidRPr="00744353" w:rsidRDefault="004D2776" w:rsidP="004D2776">
            <w:pPr>
              <w:jc w:val="both"/>
              <w:rPr>
                <w:sz w:val="24"/>
                <w:szCs w:val="24"/>
              </w:rPr>
            </w:pPr>
            <w:r w:rsidRPr="00744353">
              <w:rPr>
                <w:sz w:val="24"/>
                <w:szCs w:val="24"/>
              </w:rPr>
              <w:t>- atliktų darbų vertė (EUR be PVM);</w:t>
            </w:r>
          </w:p>
          <w:p w14:paraId="1F73BB98" w14:textId="77777777" w:rsidR="004D2776" w:rsidRPr="00744353" w:rsidRDefault="004D2776" w:rsidP="004D2776">
            <w:pPr>
              <w:jc w:val="both"/>
              <w:rPr>
                <w:sz w:val="24"/>
                <w:szCs w:val="24"/>
              </w:rPr>
            </w:pPr>
            <w:r w:rsidRPr="00744353">
              <w:rPr>
                <w:sz w:val="24"/>
                <w:szCs w:val="24"/>
              </w:rPr>
              <w:t>- darbų vykdymo pradžios ir pabaigos datos;</w:t>
            </w:r>
          </w:p>
          <w:p w14:paraId="74DF9C63" w14:textId="35F079BB" w:rsidR="00733B90" w:rsidRPr="00191CC4" w:rsidRDefault="004D2776" w:rsidP="004D2776">
            <w:pPr>
              <w:jc w:val="both"/>
              <w:rPr>
                <w:sz w:val="24"/>
                <w:szCs w:val="24"/>
                <w:lang w:eastAsia="en-US"/>
              </w:rPr>
            </w:pPr>
            <w:r w:rsidRPr="00744353">
              <w:rPr>
                <w:sz w:val="24"/>
                <w:szCs w:val="24"/>
              </w:rPr>
              <w:t>- informacija apie tai, ar darbai buvo atlikti ir užbaigti tinkamai.</w:t>
            </w:r>
          </w:p>
        </w:tc>
      </w:tr>
      <w:tr w:rsidR="00191CC4" w:rsidRPr="00191CC4" w14:paraId="13D26E14" w14:textId="77777777" w:rsidTr="004D2776">
        <w:tc>
          <w:tcPr>
            <w:tcW w:w="811" w:type="dxa"/>
          </w:tcPr>
          <w:p w14:paraId="5407B97D" w14:textId="41BF5DF2" w:rsidR="00191CC4" w:rsidRPr="00191CC4" w:rsidRDefault="002A3419" w:rsidP="006217F0">
            <w:pPr>
              <w:contextualSpacing/>
              <w:rPr>
                <w:sz w:val="24"/>
                <w:szCs w:val="24"/>
                <w:highlight w:val="yellow"/>
                <w:lang w:eastAsia="en-US"/>
              </w:rPr>
            </w:pPr>
            <w:r w:rsidRPr="004D2776">
              <w:rPr>
                <w:sz w:val="24"/>
                <w:szCs w:val="24"/>
                <w:lang w:eastAsia="en-US"/>
              </w:rPr>
              <w:t>3</w:t>
            </w:r>
            <w:r w:rsidR="004D2776" w:rsidRPr="004D2776">
              <w:rPr>
                <w:sz w:val="24"/>
                <w:szCs w:val="24"/>
                <w:lang w:eastAsia="en-US"/>
              </w:rPr>
              <w:t>7</w:t>
            </w:r>
            <w:r w:rsidR="00191CC4" w:rsidRPr="004D2776">
              <w:rPr>
                <w:sz w:val="24"/>
                <w:szCs w:val="24"/>
                <w:lang w:eastAsia="en-US"/>
              </w:rPr>
              <w:t>.</w:t>
            </w:r>
            <w:r w:rsidR="004D2776" w:rsidRPr="004D2776">
              <w:rPr>
                <w:sz w:val="24"/>
                <w:szCs w:val="24"/>
                <w:lang w:eastAsia="en-US"/>
              </w:rPr>
              <w:t>2</w:t>
            </w:r>
            <w:r w:rsidR="00191CC4" w:rsidRPr="004D2776">
              <w:rPr>
                <w:sz w:val="24"/>
                <w:szCs w:val="24"/>
                <w:lang w:eastAsia="en-US"/>
              </w:rPr>
              <w:t>.</w:t>
            </w:r>
          </w:p>
        </w:tc>
        <w:tc>
          <w:tcPr>
            <w:tcW w:w="5082" w:type="dxa"/>
          </w:tcPr>
          <w:p w14:paraId="2710E235" w14:textId="77777777" w:rsidR="004D2776" w:rsidRPr="00744353" w:rsidRDefault="004D2776" w:rsidP="004D2776">
            <w:pPr>
              <w:jc w:val="both"/>
              <w:rPr>
                <w:sz w:val="24"/>
                <w:szCs w:val="24"/>
              </w:rPr>
            </w:pPr>
            <w:r w:rsidRPr="00744353">
              <w:rPr>
                <w:sz w:val="24"/>
                <w:szCs w:val="24"/>
              </w:rPr>
              <w:t>Tiekėjas (tiekėjų grupės partneriai kartu) turi turėti arba gali pasitelkti vadovaujantį specialistą, atsakingą už pirkimo sutarties vykdymą:</w:t>
            </w:r>
          </w:p>
          <w:p w14:paraId="4DC2CCD1" w14:textId="77777777" w:rsidR="004D2776" w:rsidRPr="00744353" w:rsidRDefault="004D2776" w:rsidP="004D2776">
            <w:pPr>
              <w:jc w:val="both"/>
              <w:rPr>
                <w:sz w:val="24"/>
                <w:szCs w:val="24"/>
              </w:rPr>
            </w:pPr>
            <w:r w:rsidRPr="00744353">
              <w:rPr>
                <w:sz w:val="24"/>
                <w:szCs w:val="24"/>
              </w:rPr>
              <w:lastRenderedPageBreak/>
              <w:t xml:space="preserve">- specialistas, turintis teisę eiti ypatingojo statinio statybos vadovo pareigas statinių grupėje: susisiekimo komunikacijos (gatvės). </w:t>
            </w:r>
          </w:p>
          <w:p w14:paraId="4538454B" w14:textId="77777777" w:rsidR="004D2776" w:rsidRPr="00744353" w:rsidRDefault="004D2776" w:rsidP="004D2776">
            <w:pPr>
              <w:jc w:val="both"/>
              <w:rPr>
                <w:sz w:val="24"/>
                <w:szCs w:val="24"/>
              </w:rPr>
            </w:pPr>
            <w:r w:rsidRPr="00744353">
              <w:rPr>
                <w:sz w:val="24"/>
                <w:szCs w:val="24"/>
              </w:rPr>
              <w:t>Siūlomas specialistas turi turėti ne mažesnę kaip 24</w:t>
            </w:r>
            <w:r w:rsidRPr="00744353">
              <w:rPr>
                <w:sz w:val="24"/>
                <w:szCs w:val="24"/>
                <w:vertAlign w:val="superscript"/>
              </w:rPr>
              <w:footnoteReference w:id="4"/>
            </w:r>
            <w:r w:rsidRPr="00744353">
              <w:rPr>
                <w:sz w:val="24"/>
                <w:szCs w:val="24"/>
              </w:rPr>
              <w:t xml:space="preserve"> mėnesių  per paskutinius 10 metų darbų patirtį vadovaujant (einant ypatingo statinio statybos vadovo pareigas) kelių ir (ar) gatvių, ir (ar) kiemų dangų statybos, ir (ar) rekonstrukcijos, ir (ar) remonto darbams.</w:t>
            </w:r>
          </w:p>
          <w:p w14:paraId="4763C83A" w14:textId="77777777" w:rsidR="00191CC4" w:rsidRPr="00191CC4" w:rsidRDefault="00191CC4" w:rsidP="003B26F9">
            <w:pPr>
              <w:jc w:val="both"/>
              <w:rPr>
                <w:sz w:val="24"/>
                <w:szCs w:val="24"/>
                <w:lang w:eastAsia="en-US"/>
              </w:rPr>
            </w:pPr>
          </w:p>
        </w:tc>
        <w:tc>
          <w:tcPr>
            <w:tcW w:w="3735" w:type="dxa"/>
          </w:tcPr>
          <w:p w14:paraId="003530AC" w14:textId="77777777" w:rsidR="004D2776" w:rsidRPr="00744353" w:rsidRDefault="004D2776" w:rsidP="004D2776">
            <w:pPr>
              <w:jc w:val="both"/>
              <w:rPr>
                <w:sz w:val="24"/>
                <w:szCs w:val="24"/>
              </w:rPr>
            </w:pPr>
            <w:r w:rsidRPr="00744353">
              <w:rPr>
                <w:sz w:val="24"/>
                <w:szCs w:val="24"/>
              </w:rPr>
              <w:lastRenderedPageBreak/>
              <w:t>EBVPD.</w:t>
            </w:r>
          </w:p>
          <w:p w14:paraId="1398EB03" w14:textId="77777777" w:rsidR="004D2776" w:rsidRPr="00744353" w:rsidRDefault="004D2776" w:rsidP="004D2776">
            <w:pPr>
              <w:jc w:val="both"/>
              <w:rPr>
                <w:sz w:val="24"/>
                <w:szCs w:val="24"/>
              </w:rPr>
            </w:pPr>
            <w:r w:rsidRPr="00744353">
              <w:rPr>
                <w:sz w:val="24"/>
                <w:szCs w:val="24"/>
              </w:rPr>
              <w:lastRenderedPageBreak/>
              <w:t>Už pirkimo sutarties vykdymą atsakingų specialistų sąrašas (pirkimo sąlygų 9 priedas).</w:t>
            </w:r>
          </w:p>
          <w:p w14:paraId="6C7C923A" w14:textId="77777777" w:rsidR="004D2776" w:rsidRPr="00744353" w:rsidRDefault="004D2776" w:rsidP="004D2776">
            <w:pPr>
              <w:jc w:val="both"/>
              <w:rPr>
                <w:sz w:val="24"/>
                <w:szCs w:val="24"/>
              </w:rPr>
            </w:pPr>
            <w:r w:rsidRPr="00744353">
              <w:rPr>
                <w:sz w:val="24"/>
                <w:szCs w:val="24"/>
              </w:rPr>
              <w:t>Kvalifikacijos atestatas ir (arba) teisės pripažinimo dokumentas.</w:t>
            </w:r>
          </w:p>
          <w:p w14:paraId="5A052E6A" w14:textId="4B864CC8" w:rsidR="00191CC4" w:rsidRPr="00191CC4" w:rsidRDefault="004D2776" w:rsidP="004D2776">
            <w:pPr>
              <w:jc w:val="both"/>
              <w:rPr>
                <w:sz w:val="24"/>
                <w:szCs w:val="24"/>
                <w:lang w:eastAsia="en-US"/>
              </w:rPr>
            </w:pPr>
            <w:r w:rsidRPr="00744353">
              <w:rPr>
                <w:sz w:val="24"/>
                <w:szCs w:val="24"/>
              </w:rPr>
              <w:t>Iš specialistų, registruotų Europos Sąjungos valstybėje narėje, Europos ekonominės erdvės valstybėje narėje, Šveicarijos Konfederacijoje, priimami specialisto kilmės šalies kompetentingų institucijų išduoti dokumentai dėl teisės užsiimti su pirkimo objektu susijusia veikla, tačiau toks užsienio šalies specialistas turi pareigą per protingą laiką kreiptis į atitinkamą Lietuvos Respublikos instituciją dėl teisės pripažinimo dokumento išdavimo. Užsienio specialisto turimos kvalifikacijos patvirtinimo dokumentai Lietuvoje gali būti išduoti ir po galutinės pasiūlymų pateikimo datos iki pirkimo sutarties pasirašymo dienos</w:t>
            </w:r>
            <w:r>
              <w:rPr>
                <w:sz w:val="24"/>
                <w:szCs w:val="24"/>
              </w:rPr>
              <w:t xml:space="preserve">. </w:t>
            </w:r>
          </w:p>
        </w:tc>
      </w:tr>
    </w:tbl>
    <w:p w14:paraId="51677B09" w14:textId="77777777" w:rsidR="00191CC4" w:rsidRPr="00191CC4" w:rsidRDefault="00191CC4" w:rsidP="00191CC4">
      <w:pPr>
        <w:spacing w:after="0" w:line="240" w:lineRule="auto"/>
        <w:ind w:left="360"/>
        <w:rPr>
          <w:rFonts w:ascii="Times New Roman" w:eastAsia="Times New Roman" w:hAnsi="Times New Roman" w:cs="Times New Roman"/>
          <w:sz w:val="24"/>
          <w:szCs w:val="24"/>
          <w:lang w:eastAsia="en-US"/>
        </w:rPr>
      </w:pPr>
    </w:p>
    <w:p w14:paraId="09E7DAFE" w14:textId="5DFF7A30" w:rsidR="00191CC4" w:rsidRPr="00191CC4" w:rsidRDefault="00191CC4" w:rsidP="00191CC4">
      <w:pPr>
        <w:spacing w:after="0" w:line="240" w:lineRule="auto"/>
        <w:ind w:left="360"/>
        <w:jc w:val="center"/>
        <w:rPr>
          <w:rFonts w:ascii="Times New Roman" w:eastAsia="Times New Roman" w:hAnsi="Times New Roman" w:cs="Times New Roman"/>
          <w:sz w:val="24"/>
          <w:szCs w:val="24"/>
          <w:lang w:eastAsia="en-US"/>
        </w:rPr>
      </w:pPr>
      <w:r w:rsidRPr="00191CC4">
        <w:rPr>
          <w:rFonts w:ascii="Times New Roman" w:eastAsia="Calibri" w:hAnsi="Times New Roman" w:cs="Times New Roman"/>
          <w:b/>
          <w:sz w:val="24"/>
          <w:szCs w:val="24"/>
          <w:lang w:eastAsia="en-US"/>
        </w:rPr>
        <w:t>Reikalaujami aplinkos apsaugos vadybos sistemos standartai</w:t>
      </w:r>
    </w:p>
    <w:p w14:paraId="1EC90A22"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2196753F" w14:textId="0D56B8AF"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Reikalaujami aplinkos apsaugos vadybos sistemos standartai:</w:t>
      </w:r>
    </w:p>
    <w:tbl>
      <w:tblPr>
        <w:tblStyle w:val="Lentelstinklelis"/>
        <w:tblW w:w="0" w:type="auto"/>
        <w:tblLook w:val="04A0" w:firstRow="1" w:lastRow="0" w:firstColumn="1" w:lastColumn="0" w:noHBand="0" w:noVBand="1"/>
      </w:tblPr>
      <w:tblGrid>
        <w:gridCol w:w="812"/>
        <w:gridCol w:w="5241"/>
        <w:gridCol w:w="3575"/>
      </w:tblGrid>
      <w:tr w:rsidR="00191CC4" w:rsidRPr="00191CC4" w14:paraId="27078E62" w14:textId="77777777" w:rsidTr="00DF2EC5">
        <w:tc>
          <w:tcPr>
            <w:tcW w:w="812" w:type="dxa"/>
          </w:tcPr>
          <w:p w14:paraId="241CC2E3" w14:textId="77777777" w:rsidR="00191CC4" w:rsidRPr="00191CC4" w:rsidRDefault="00191CC4" w:rsidP="003E2ECF">
            <w:pPr>
              <w:jc w:val="center"/>
              <w:rPr>
                <w:b/>
                <w:sz w:val="24"/>
                <w:szCs w:val="24"/>
                <w:lang w:eastAsia="en-US"/>
              </w:rPr>
            </w:pPr>
            <w:r w:rsidRPr="00191CC4">
              <w:rPr>
                <w:b/>
                <w:sz w:val="24"/>
                <w:szCs w:val="24"/>
                <w:lang w:eastAsia="en-US"/>
              </w:rPr>
              <w:t xml:space="preserve">Eil. </w:t>
            </w:r>
            <w:r w:rsidR="003E2ECF">
              <w:rPr>
                <w:b/>
                <w:sz w:val="24"/>
                <w:szCs w:val="24"/>
                <w:lang w:eastAsia="en-US"/>
              </w:rPr>
              <w:t>n</w:t>
            </w:r>
            <w:r w:rsidRPr="00191CC4">
              <w:rPr>
                <w:b/>
                <w:sz w:val="24"/>
                <w:szCs w:val="24"/>
                <w:lang w:eastAsia="en-US"/>
              </w:rPr>
              <w:t>r.</w:t>
            </w:r>
          </w:p>
        </w:tc>
        <w:tc>
          <w:tcPr>
            <w:tcW w:w="5241" w:type="dxa"/>
          </w:tcPr>
          <w:p w14:paraId="7E6D3F80" w14:textId="77777777" w:rsidR="00191CC4" w:rsidRPr="00191CC4" w:rsidRDefault="00191CC4" w:rsidP="00191CC4">
            <w:pPr>
              <w:jc w:val="center"/>
              <w:rPr>
                <w:b/>
                <w:sz w:val="24"/>
                <w:szCs w:val="24"/>
                <w:lang w:eastAsia="en-US"/>
              </w:rPr>
            </w:pPr>
            <w:r w:rsidRPr="00191CC4">
              <w:rPr>
                <w:b/>
                <w:sz w:val="24"/>
                <w:szCs w:val="24"/>
                <w:lang w:eastAsia="en-US"/>
              </w:rPr>
              <w:t>Reikalavimai</w:t>
            </w:r>
          </w:p>
        </w:tc>
        <w:tc>
          <w:tcPr>
            <w:tcW w:w="3575" w:type="dxa"/>
          </w:tcPr>
          <w:p w14:paraId="402A04D1" w14:textId="77777777" w:rsidR="00191CC4" w:rsidRPr="00191CC4" w:rsidRDefault="00191CC4" w:rsidP="00191CC4">
            <w:pPr>
              <w:jc w:val="center"/>
              <w:rPr>
                <w:b/>
                <w:sz w:val="24"/>
                <w:szCs w:val="24"/>
                <w:lang w:eastAsia="en-US"/>
              </w:rPr>
            </w:pPr>
            <w:r w:rsidRPr="00191CC4">
              <w:rPr>
                <w:b/>
                <w:sz w:val="24"/>
                <w:szCs w:val="24"/>
                <w:lang w:eastAsia="en-US"/>
              </w:rPr>
              <w:t>Patvirtinančių dokumentų sąrašas</w:t>
            </w:r>
          </w:p>
        </w:tc>
      </w:tr>
      <w:tr w:rsidR="00DF2EC5" w:rsidRPr="00191CC4" w14:paraId="18F3B505" w14:textId="77777777" w:rsidTr="00DF2EC5">
        <w:tc>
          <w:tcPr>
            <w:tcW w:w="812" w:type="dxa"/>
          </w:tcPr>
          <w:p w14:paraId="55A877B5" w14:textId="1EFE1AA6" w:rsidR="00DF2EC5" w:rsidRPr="00191CC4" w:rsidRDefault="004D2776" w:rsidP="00DF2EC5">
            <w:pPr>
              <w:rPr>
                <w:sz w:val="24"/>
                <w:szCs w:val="24"/>
                <w:highlight w:val="yellow"/>
                <w:lang w:eastAsia="en-US"/>
              </w:rPr>
            </w:pPr>
            <w:bookmarkStart w:id="9" w:name="_Hlk138237472"/>
            <w:r w:rsidRPr="004D2776">
              <w:rPr>
                <w:sz w:val="24"/>
                <w:szCs w:val="24"/>
                <w:lang w:eastAsia="en-US"/>
              </w:rPr>
              <w:t>38.1.</w:t>
            </w:r>
          </w:p>
        </w:tc>
        <w:tc>
          <w:tcPr>
            <w:tcW w:w="5241" w:type="dxa"/>
          </w:tcPr>
          <w:p w14:paraId="428D0A55" w14:textId="12FEB6A7" w:rsidR="00542E9F" w:rsidRPr="00CF5EDF" w:rsidRDefault="00542E9F" w:rsidP="00542E9F">
            <w:pPr>
              <w:jc w:val="both"/>
              <w:rPr>
                <w:color w:val="E36C0A" w:themeColor="accent6" w:themeShade="BF"/>
                <w:sz w:val="24"/>
                <w:szCs w:val="24"/>
                <w:lang w:eastAsia="en-US"/>
              </w:rPr>
            </w:pPr>
            <w:r w:rsidRPr="00542E9F">
              <w:rPr>
                <w:rFonts w:eastAsia="Calibri"/>
                <w:sz w:val="24"/>
                <w:szCs w:val="24"/>
                <w:lang w:eastAsia="en-US"/>
              </w:rPr>
              <w:t>Tiekėjas</w:t>
            </w:r>
            <w:r w:rsidRPr="00542E9F">
              <w:rPr>
                <w:rFonts w:eastAsia="Calibri"/>
                <w:sz w:val="24"/>
                <w:szCs w:val="24"/>
                <w:vertAlign w:val="superscript"/>
                <w:lang w:eastAsia="en-US"/>
              </w:rPr>
              <w:footnoteReference w:id="5"/>
            </w:r>
            <w:r w:rsidRPr="00542E9F">
              <w:rPr>
                <w:rFonts w:eastAsia="Calibri"/>
                <w:sz w:val="24"/>
                <w:szCs w:val="24"/>
                <w:lang w:eastAsia="en-US"/>
              </w:rPr>
              <w:t xml:space="preserve"> </w:t>
            </w:r>
            <w:r w:rsidRPr="004D2776">
              <w:rPr>
                <w:rFonts w:eastAsia="Calibri"/>
                <w:iCs/>
                <w:sz w:val="24"/>
                <w:szCs w:val="24"/>
                <w:lang w:eastAsia="en-US"/>
              </w:rPr>
              <w:t>atliekamiems darbams taik</w:t>
            </w:r>
            <w:r w:rsidRPr="00542E9F">
              <w:rPr>
                <w:rFonts w:eastAsia="Calibri"/>
                <w:iCs/>
                <w:sz w:val="24"/>
                <w:szCs w:val="24"/>
                <w:lang w:eastAsia="en-US"/>
              </w:rPr>
              <w:t>o aplinkos apsaugos vadybos sistemos reikalavimus pagal standartą LST EN ISO 14001 arba EMAS ar kitus aplinkos apsaugos vadybos standartus, pagrįstus atitinkamais Europos arba tarptautinių standartizacijos organizacijų priimtais standartais.</w:t>
            </w:r>
          </w:p>
          <w:p w14:paraId="59074D61" w14:textId="2F31E1C2" w:rsidR="00DF2EC5" w:rsidRPr="00191CC4" w:rsidRDefault="00DF2EC5" w:rsidP="00542E9F">
            <w:pPr>
              <w:jc w:val="both"/>
              <w:rPr>
                <w:sz w:val="24"/>
                <w:szCs w:val="24"/>
                <w:lang w:eastAsia="en-US"/>
              </w:rPr>
            </w:pPr>
          </w:p>
        </w:tc>
        <w:tc>
          <w:tcPr>
            <w:tcW w:w="3575" w:type="dxa"/>
          </w:tcPr>
          <w:p w14:paraId="5A571120" w14:textId="77777777" w:rsidR="000E491E" w:rsidRPr="00733B90" w:rsidRDefault="000E491E" w:rsidP="000E491E">
            <w:pPr>
              <w:jc w:val="both"/>
              <w:rPr>
                <w:sz w:val="24"/>
                <w:szCs w:val="24"/>
                <w:lang w:eastAsia="en-US"/>
              </w:rPr>
            </w:pPr>
            <w:r>
              <w:rPr>
                <w:sz w:val="24"/>
                <w:szCs w:val="24"/>
                <w:lang w:eastAsia="en-US"/>
              </w:rPr>
              <w:t>EBVPD.</w:t>
            </w:r>
          </w:p>
          <w:p w14:paraId="48B6567E" w14:textId="3F26CDF6" w:rsidR="003101AB" w:rsidRPr="003101AB" w:rsidRDefault="003101AB" w:rsidP="003101AB">
            <w:pPr>
              <w:jc w:val="both"/>
              <w:rPr>
                <w:sz w:val="24"/>
                <w:szCs w:val="24"/>
                <w:lang w:eastAsia="en-US"/>
              </w:rPr>
            </w:pPr>
            <w:r w:rsidRPr="003101AB">
              <w:rPr>
                <w:sz w:val="24"/>
                <w:szCs w:val="24"/>
                <w:lang w:eastAsia="en-US"/>
              </w:rPr>
              <w:t xml:space="preserve">Nepriklausomos įstaigos išduotas </w:t>
            </w:r>
            <w:r w:rsidR="00C57E87" w:rsidRPr="00C57E87">
              <w:rPr>
                <w:sz w:val="24"/>
                <w:szCs w:val="24"/>
                <w:u w:val="single"/>
                <w:lang w:eastAsia="en-US"/>
              </w:rPr>
              <w:t>galiojantis</w:t>
            </w:r>
            <w:r w:rsidR="00C57E87">
              <w:rPr>
                <w:sz w:val="24"/>
                <w:szCs w:val="24"/>
                <w:lang w:eastAsia="en-US"/>
              </w:rPr>
              <w:t xml:space="preserve"> </w:t>
            </w:r>
            <w:r w:rsidRPr="003101AB">
              <w:rPr>
                <w:sz w:val="24"/>
                <w:szCs w:val="24"/>
                <w:lang w:eastAsia="en-US"/>
              </w:rPr>
              <w:t>sertifikatas, patvirtinantis, kad tiekėjas laikosi tam tikrų aplinkos apsaugos vadybos sistemos standartų.</w:t>
            </w:r>
          </w:p>
          <w:p w14:paraId="474E111F" w14:textId="22405927" w:rsidR="00DF2EC5" w:rsidRPr="004D2776" w:rsidRDefault="003101AB" w:rsidP="00C22196">
            <w:pPr>
              <w:jc w:val="both"/>
              <w:rPr>
                <w:color w:val="C00000"/>
                <w:sz w:val="24"/>
                <w:szCs w:val="24"/>
                <w:lang w:eastAsia="en-US"/>
              </w:rPr>
            </w:pPr>
            <w:r w:rsidRPr="003101AB">
              <w:rPr>
                <w:sz w:val="24"/>
                <w:szCs w:val="24"/>
                <w:lang w:eastAsia="en-US"/>
              </w:rPr>
              <w:t xml:space="preserve">Perkančioji organizacija pripažįsta lygiaverčius sertifikatus, išduotus kitose valstybėse narėse įsteigtų nepriklausomų įstaigų. Taip pat priima ir kitus lygiaverčius aplinkosaugos vadybos priemonių įrodymus, jeigu tiekėjas įrodo, kad </w:t>
            </w:r>
            <w:r w:rsidRPr="003101AB">
              <w:rPr>
                <w:sz w:val="24"/>
                <w:szCs w:val="24"/>
                <w:lang w:eastAsia="en-US"/>
              </w:rPr>
              <w:lastRenderedPageBreak/>
              <w:t>dėl nuo jo nepriklausančių objektyvių priežasčių jis negali pateikti sertifikatų per nustatytą laiką (pvz., tiekėjas pateikia informaciją, kad aplinkos apsaugos vadybos sistema pas tiekėją jau yra įdiegta, atliktas auditas (ir pateikia sertifikavimo įmonės patvirtinimą) ir šiuo metu tik laukia, kol sertifikavimo įmonė išduos sertifikatą).</w:t>
            </w:r>
          </w:p>
        </w:tc>
      </w:tr>
      <w:bookmarkEnd w:id="9"/>
    </w:tbl>
    <w:p w14:paraId="587443BA"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7F571846" w14:textId="77777777" w:rsidR="00191CC4" w:rsidRPr="00191CC4" w:rsidRDefault="00191CC4" w:rsidP="00191CC4">
      <w:pPr>
        <w:spacing w:after="0" w:line="240" w:lineRule="auto"/>
        <w:ind w:left="360"/>
        <w:jc w:val="center"/>
        <w:rPr>
          <w:rFonts w:ascii="Times New Roman" w:eastAsia="Calibri" w:hAnsi="Times New Roman" w:cs="Times New Roman"/>
          <w:b/>
          <w:sz w:val="24"/>
          <w:szCs w:val="24"/>
          <w:lang w:eastAsia="en-US"/>
        </w:rPr>
      </w:pPr>
      <w:r w:rsidRPr="00191CC4">
        <w:rPr>
          <w:rFonts w:ascii="Times New Roman" w:eastAsia="Times New Roman" w:hAnsi="Times New Roman" w:cs="Times New Roman"/>
          <w:b/>
          <w:sz w:val="24"/>
          <w:szCs w:val="24"/>
          <w:lang w:eastAsia="en-US"/>
        </w:rPr>
        <w:t>Informacija, kad jeigu tiekėjo kvalifikacija dėl teisės verstis atitinkama veikla nebuvo tikrinama arba tikrinama ne visa apimtimi, tiekėjas perkančiajai organizacijai įsipareigoja, kad pirkimo sutartį vykdys tik tokią teisę turintys asmenys</w:t>
      </w:r>
    </w:p>
    <w:p w14:paraId="4B4B303D" w14:textId="77777777" w:rsidR="00191CC4" w:rsidRPr="00191CC4" w:rsidRDefault="00191CC4" w:rsidP="00191CC4">
      <w:pPr>
        <w:spacing w:after="0" w:line="240" w:lineRule="auto"/>
        <w:rPr>
          <w:rFonts w:ascii="Times New Roman" w:eastAsia="Calibri" w:hAnsi="Times New Roman" w:cs="Times New Roman"/>
          <w:sz w:val="24"/>
          <w:szCs w:val="24"/>
          <w:lang w:eastAsia="en-US"/>
        </w:rPr>
      </w:pPr>
    </w:p>
    <w:p w14:paraId="1E8662EA" w14:textId="77777777" w:rsidR="00191CC4" w:rsidRPr="004E33F7" w:rsidRDefault="00191CC4" w:rsidP="00C22F4D">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Jeigu tiekėjo kvalifikacija dėl teisės verstis atitinkama veikla nebuvo tikrinama arba tikrinama ne visa apimtimi, tiekėjas perkančiajai organizacijai įsipareigoja, kad pirkimo sutartį vykdys tik tokią teisę turintys </w:t>
      </w:r>
      <w:r w:rsidRPr="004E33F7">
        <w:rPr>
          <w:rFonts w:ascii="Times New Roman" w:eastAsia="Calibri" w:hAnsi="Times New Roman" w:cs="Times New Roman"/>
          <w:sz w:val="24"/>
          <w:szCs w:val="24"/>
          <w:lang w:eastAsia="en-US"/>
        </w:rPr>
        <w:t>asmenys.</w:t>
      </w:r>
      <w:r w:rsidR="00BA2888" w:rsidRPr="004E33F7">
        <w:rPr>
          <w:rFonts w:ascii="Times New Roman" w:eastAsia="Calibri" w:hAnsi="Times New Roman" w:cs="Times New Roman"/>
          <w:sz w:val="24"/>
          <w:szCs w:val="24"/>
          <w:lang w:eastAsia="en-US"/>
        </w:rPr>
        <w:t xml:space="preserve"> Perkančiajai organizacijai pareikalavus, tiekėjas turės pateikti dokumentus, įrodančius, kad pirkimo sutartį vykdo ar vykdys tik tokią teisę turintys asmenys. </w:t>
      </w:r>
    </w:p>
    <w:p w14:paraId="248D5AD0" w14:textId="77777777" w:rsidR="00191CC4" w:rsidRPr="00191CC4" w:rsidRDefault="00191CC4" w:rsidP="00191CC4">
      <w:pPr>
        <w:spacing w:after="0" w:line="240" w:lineRule="auto"/>
        <w:jc w:val="both"/>
        <w:rPr>
          <w:rFonts w:ascii="Times New Roman" w:eastAsia="Calibri" w:hAnsi="Times New Roman" w:cs="Times New Roman"/>
          <w:sz w:val="24"/>
          <w:szCs w:val="24"/>
          <w:lang w:eastAsia="en-US"/>
        </w:rPr>
      </w:pPr>
    </w:p>
    <w:p w14:paraId="5DE1B30E" w14:textId="77777777" w:rsidR="00191CC4" w:rsidRPr="00191CC4" w:rsidRDefault="00191CC4" w:rsidP="00191CC4">
      <w:pPr>
        <w:spacing w:after="0" w:line="240" w:lineRule="auto"/>
        <w:jc w:val="center"/>
        <w:rPr>
          <w:rFonts w:ascii="Times New Roman" w:eastAsia="Calibri" w:hAnsi="Times New Roman" w:cs="Times New Roman"/>
          <w:b/>
          <w:sz w:val="24"/>
          <w:szCs w:val="24"/>
          <w:lang w:eastAsia="en-US"/>
        </w:rPr>
      </w:pPr>
      <w:r w:rsidRPr="00191CC4">
        <w:rPr>
          <w:rFonts w:ascii="Times New Roman" w:eastAsia="Calibri" w:hAnsi="Times New Roman" w:cs="Times New Roman"/>
          <w:b/>
          <w:sz w:val="24"/>
          <w:szCs w:val="24"/>
          <w:lang w:eastAsia="en-US"/>
        </w:rPr>
        <w:t>Rėmimasis kitų ūkio subjektų pajėgumais</w:t>
      </w:r>
    </w:p>
    <w:p w14:paraId="369F0397" w14:textId="77777777" w:rsidR="00191CC4" w:rsidRPr="00191CC4" w:rsidRDefault="00191CC4" w:rsidP="00191CC4">
      <w:pPr>
        <w:spacing w:after="0" w:line="240" w:lineRule="auto"/>
        <w:jc w:val="both"/>
        <w:rPr>
          <w:rFonts w:ascii="Times New Roman" w:eastAsia="Calibri" w:hAnsi="Times New Roman" w:cs="Times New Roman"/>
          <w:sz w:val="24"/>
          <w:szCs w:val="24"/>
          <w:lang w:eastAsia="en-US"/>
        </w:rPr>
      </w:pPr>
    </w:p>
    <w:p w14:paraId="0D599A17" w14:textId="2B8B8EB1" w:rsidR="00191CC4" w:rsidRPr="00183C39" w:rsidRDefault="00191CC4" w:rsidP="003D4274">
      <w:pPr>
        <w:pStyle w:val="Sraopastraipa"/>
        <w:numPr>
          <w:ilvl w:val="0"/>
          <w:numId w:val="3"/>
        </w:numPr>
        <w:ind w:left="0" w:firstLine="567"/>
        <w:rPr>
          <w:rFonts w:eastAsia="Calibri"/>
          <w:szCs w:val="24"/>
        </w:rPr>
      </w:pPr>
      <w:r w:rsidRPr="00EA403D">
        <w:rPr>
          <w:rFonts w:eastAsia="Calibri"/>
          <w:szCs w:val="24"/>
        </w:rPr>
        <w:t>Tiekėjas gali remtis kitų ūkio subjektų pajėgumais, kad atitiktų pirkimo dokumentuose nustatytą reikalavimą turėti specialų leidimą arba būti tam tikrų organizacijų nariu, nustatytus finansinio ir ekonominio pajėgumo reikalavimus ar techninio ir profesinio pajėgumo reikalavimus, neatsižvelgiant į ryšio su tais ūkio subjektais teisinį pobūdį.</w:t>
      </w:r>
      <w:r w:rsidR="00EA403D" w:rsidRPr="00EA403D">
        <w:rPr>
          <w:rFonts w:eastAsia="Calibri"/>
          <w:szCs w:val="24"/>
        </w:rPr>
        <w:t xml:space="preserve"> Tiekėjas gali remtis kitų ūkio subjektų </w:t>
      </w:r>
      <w:r w:rsidR="00EA403D" w:rsidRPr="00183C39">
        <w:rPr>
          <w:rFonts w:eastAsia="Calibri"/>
          <w:szCs w:val="24"/>
        </w:rPr>
        <w:t>pajėgumais</w:t>
      </w:r>
      <w:r w:rsidR="00183C39" w:rsidRPr="00183C39">
        <w:rPr>
          <w:rFonts w:eastAsia="Calibri"/>
          <w:szCs w:val="24"/>
        </w:rPr>
        <w:t xml:space="preserve"> tik tuo atveju</w:t>
      </w:r>
      <w:r w:rsidR="00EA403D" w:rsidRPr="00183C39">
        <w:rPr>
          <w:rFonts w:eastAsia="Calibri"/>
          <w:szCs w:val="24"/>
        </w:rPr>
        <w:t xml:space="preserve">, </w:t>
      </w:r>
      <w:r w:rsidR="00183C39" w:rsidRPr="00183C39">
        <w:rPr>
          <w:rFonts w:eastAsia="Calibri"/>
          <w:szCs w:val="24"/>
        </w:rPr>
        <w:t>jeigu tie subjektai patys suteiks paslaugas, atliks darbus, kuriems reikia jų turimų pajėgumų</w:t>
      </w:r>
      <w:r w:rsidR="00EA403D" w:rsidRPr="00183C39">
        <w:rPr>
          <w:rFonts w:eastAsia="Calibri"/>
          <w:szCs w:val="24"/>
        </w:rPr>
        <w:t>.</w:t>
      </w:r>
    </w:p>
    <w:p w14:paraId="41791CDA" w14:textId="5F01E3A6" w:rsidR="00191CC4" w:rsidRPr="00191CC4" w:rsidRDefault="00191CC4" w:rsidP="00C22F4D">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bookmarkStart w:id="10" w:name="_Hlk173217776"/>
      <w:r w:rsidRPr="00191CC4">
        <w:rPr>
          <w:rFonts w:ascii="Times New Roman" w:eastAsia="Calibri" w:hAnsi="Times New Roman" w:cs="Times New Roman"/>
          <w:sz w:val="24"/>
          <w:szCs w:val="24"/>
          <w:lang w:eastAsia="en-US"/>
        </w:rPr>
        <w:t xml:space="preserve">Jeigu reikalaujama išsilavinimo </w:t>
      </w:r>
      <w:r w:rsidR="00E47FE8">
        <w:rPr>
          <w:rFonts w:ascii="Times New Roman" w:eastAsia="Calibri" w:hAnsi="Times New Roman" w:cs="Times New Roman"/>
          <w:sz w:val="24"/>
          <w:szCs w:val="24"/>
          <w:lang w:eastAsia="en-US"/>
        </w:rPr>
        <w:t xml:space="preserve">ar </w:t>
      </w:r>
      <w:r w:rsidRPr="00191CC4">
        <w:rPr>
          <w:rFonts w:ascii="Times New Roman" w:eastAsia="Calibri" w:hAnsi="Times New Roman" w:cs="Times New Roman"/>
          <w:sz w:val="24"/>
          <w:szCs w:val="24"/>
          <w:lang w:eastAsia="en-US"/>
        </w:rPr>
        <w:t>profesinės kvalifikacijos</w:t>
      </w:r>
      <w:r w:rsidR="00E47FE8">
        <w:rPr>
          <w:rFonts w:ascii="Times New Roman" w:eastAsia="Calibri" w:hAnsi="Times New Roman" w:cs="Times New Roman"/>
          <w:sz w:val="24"/>
          <w:szCs w:val="24"/>
          <w:lang w:eastAsia="en-US"/>
        </w:rPr>
        <w:t>, kaip nustatyta Viešųjų pirkimų įstatymo 51 straipsnio 7 dalies 7 punkte,</w:t>
      </w:r>
      <w:r w:rsidRPr="00191CC4">
        <w:rPr>
          <w:rFonts w:ascii="Times New Roman" w:eastAsia="Calibri" w:hAnsi="Times New Roman" w:cs="Times New Roman"/>
          <w:sz w:val="24"/>
          <w:szCs w:val="24"/>
          <w:lang w:eastAsia="en-US"/>
        </w:rPr>
        <w:t xml:space="preserve"> ar profesinės patirties, tiekėjas gali remtis kitų ūkio subjektų pajėgumais tik tuo atveju, jeigu tie subjektai patys suteiks paslaugas, atliks darbus, kuriems reikia jų turimų pajėgumų.</w:t>
      </w:r>
      <w:bookmarkEnd w:id="10"/>
      <w:r w:rsidRPr="00191CC4">
        <w:rPr>
          <w:rFonts w:ascii="Times New Roman" w:eastAsia="Calibri" w:hAnsi="Times New Roman" w:cs="Times New Roman"/>
          <w:sz w:val="24"/>
          <w:szCs w:val="24"/>
          <w:lang w:eastAsia="en-US"/>
        </w:rPr>
        <w:t xml:space="preserve"> Ši nuostata taikoma nepažeidžiant</w:t>
      </w:r>
      <w:r w:rsidR="003123F4">
        <w:rPr>
          <w:rFonts w:ascii="Times New Roman" w:eastAsia="Calibri" w:hAnsi="Times New Roman" w:cs="Times New Roman"/>
          <w:sz w:val="24"/>
          <w:szCs w:val="24"/>
          <w:lang w:eastAsia="en-US"/>
        </w:rPr>
        <w:t xml:space="preserve"> pirkimo sąlygų</w:t>
      </w:r>
      <w:r w:rsidRPr="00191CC4">
        <w:rPr>
          <w:rFonts w:ascii="Times New Roman" w:eastAsia="Calibri" w:hAnsi="Times New Roman" w:cs="Times New Roman"/>
          <w:sz w:val="24"/>
          <w:szCs w:val="24"/>
          <w:lang w:eastAsia="en-US"/>
        </w:rPr>
        <w:t xml:space="preserve"> </w:t>
      </w:r>
      <w:r w:rsidR="000D3A83">
        <w:rPr>
          <w:rFonts w:ascii="Times New Roman" w:eastAsia="Calibri" w:hAnsi="Times New Roman" w:cs="Times New Roman"/>
          <w:sz w:val="24"/>
          <w:szCs w:val="24"/>
          <w:lang w:eastAsia="en-US"/>
        </w:rPr>
        <w:fldChar w:fldCharType="begin"/>
      </w:r>
      <w:r w:rsidR="000D3A83">
        <w:rPr>
          <w:rFonts w:ascii="Times New Roman" w:eastAsia="Calibri" w:hAnsi="Times New Roman" w:cs="Times New Roman"/>
          <w:sz w:val="24"/>
          <w:szCs w:val="24"/>
          <w:lang w:eastAsia="en-US"/>
        </w:rPr>
        <w:instrText xml:space="preserve"> REF _Ref495668603 \r \h </w:instrText>
      </w:r>
      <w:r w:rsidR="000D3A83">
        <w:rPr>
          <w:rFonts w:ascii="Times New Roman" w:eastAsia="Calibri" w:hAnsi="Times New Roman" w:cs="Times New Roman"/>
          <w:sz w:val="24"/>
          <w:szCs w:val="24"/>
          <w:lang w:eastAsia="en-US"/>
        </w:rPr>
      </w:r>
      <w:r w:rsidR="000D3A83">
        <w:rPr>
          <w:rFonts w:ascii="Times New Roman" w:eastAsia="Calibri" w:hAnsi="Times New Roman" w:cs="Times New Roman"/>
          <w:sz w:val="24"/>
          <w:szCs w:val="24"/>
          <w:lang w:eastAsia="en-US"/>
        </w:rPr>
        <w:fldChar w:fldCharType="separate"/>
      </w:r>
      <w:r w:rsidR="005E7BE5">
        <w:rPr>
          <w:rFonts w:ascii="Times New Roman" w:eastAsia="Calibri" w:hAnsi="Times New Roman" w:cs="Times New Roman"/>
          <w:sz w:val="24"/>
          <w:szCs w:val="24"/>
          <w:lang w:eastAsia="en-US"/>
        </w:rPr>
        <w:t>11</w:t>
      </w:r>
      <w:r w:rsidR="000D3A83">
        <w:rPr>
          <w:rFonts w:ascii="Times New Roman" w:eastAsia="Calibri" w:hAnsi="Times New Roman" w:cs="Times New Roman"/>
          <w:sz w:val="24"/>
          <w:szCs w:val="24"/>
          <w:lang w:eastAsia="en-US"/>
        </w:rPr>
        <w:fldChar w:fldCharType="end"/>
      </w:r>
      <w:r w:rsidRPr="00191CC4">
        <w:rPr>
          <w:rFonts w:ascii="Times New Roman" w:eastAsia="Calibri" w:hAnsi="Times New Roman" w:cs="Times New Roman"/>
          <w:sz w:val="24"/>
          <w:szCs w:val="24"/>
          <w:lang w:eastAsia="en-US"/>
        </w:rPr>
        <w:t xml:space="preserve"> punkte nustatyto reikalavimo.</w:t>
      </w:r>
    </w:p>
    <w:p w14:paraId="5E54AF62" w14:textId="77777777" w:rsidR="00191CC4" w:rsidRPr="00191CC4" w:rsidRDefault="00191CC4" w:rsidP="00651287">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Kai tiekėjas pageidauja remtis kitų ūkio subjektų pajėgumais, jis privalo perkančiajai organizacijai pasiūlyme įrodyti, kad vykdant pirkimo sutartį ūkio subjektų, kurių pajėgumais jis remiasi, ištekliai jam bus </w:t>
      </w:r>
      <w:r w:rsidRPr="001772AB">
        <w:rPr>
          <w:rFonts w:ascii="Times New Roman" w:eastAsia="Calibri" w:hAnsi="Times New Roman" w:cs="Times New Roman"/>
          <w:sz w:val="24"/>
          <w:szCs w:val="24"/>
          <w:lang w:eastAsia="en-US"/>
        </w:rPr>
        <w:t>prieinami</w:t>
      </w:r>
      <w:r w:rsidR="00651287" w:rsidRPr="001772AB">
        <w:rPr>
          <w:rFonts w:ascii="Times New Roman" w:eastAsia="Calibri" w:hAnsi="Times New Roman" w:cs="Times New Roman"/>
          <w:sz w:val="24"/>
          <w:szCs w:val="24"/>
          <w:lang w:eastAsia="en-US"/>
        </w:rPr>
        <w:t xml:space="preserve"> per visą pirkimo sutarties vykdymo laikotarpį</w:t>
      </w:r>
      <w:r w:rsidR="001625DE" w:rsidRPr="001772AB">
        <w:rPr>
          <w:rFonts w:ascii="Times New Roman" w:eastAsia="Calibri" w:hAnsi="Times New Roman" w:cs="Times New Roman"/>
          <w:sz w:val="24"/>
          <w:szCs w:val="24"/>
          <w:lang w:eastAsia="en-US"/>
        </w:rPr>
        <w:t xml:space="preserve">, t. y. pateikti </w:t>
      </w:r>
      <w:r w:rsidR="001625DE">
        <w:rPr>
          <w:rFonts w:ascii="Times New Roman" w:eastAsia="Calibri" w:hAnsi="Times New Roman" w:cs="Times New Roman"/>
          <w:sz w:val="24"/>
          <w:szCs w:val="24"/>
          <w:lang w:eastAsia="en-US"/>
        </w:rPr>
        <w:t>šių ūkio subjektų sutikimus</w:t>
      </w:r>
      <w:r w:rsidRPr="00191CC4">
        <w:rPr>
          <w:rFonts w:ascii="Times New Roman" w:eastAsia="Calibri" w:hAnsi="Times New Roman" w:cs="Times New Roman"/>
          <w:sz w:val="24"/>
          <w:szCs w:val="24"/>
          <w:lang w:eastAsia="en-US"/>
        </w:rPr>
        <w:t>.</w:t>
      </w:r>
    </w:p>
    <w:p w14:paraId="71D93AC9" w14:textId="77777777" w:rsidR="00191CC4" w:rsidRPr="00191CC4" w:rsidRDefault="00191CC4" w:rsidP="00C22F4D">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Perkančioji </w:t>
      </w:r>
      <w:r w:rsidRPr="003221D6">
        <w:rPr>
          <w:rFonts w:ascii="Times New Roman" w:eastAsia="Calibri" w:hAnsi="Times New Roman" w:cs="Times New Roman"/>
          <w:sz w:val="24"/>
          <w:szCs w:val="24"/>
          <w:lang w:eastAsia="en-US"/>
        </w:rPr>
        <w:t>organizacija</w:t>
      </w:r>
      <w:r w:rsidR="00FB00CA" w:rsidRPr="003221D6">
        <w:rPr>
          <w:rFonts w:ascii="Times New Roman" w:eastAsia="Calibri" w:hAnsi="Times New Roman" w:cs="Times New Roman"/>
          <w:sz w:val="24"/>
          <w:szCs w:val="24"/>
          <w:lang w:eastAsia="en-US"/>
        </w:rPr>
        <w:t xml:space="preserve"> patikrina</w:t>
      </w:r>
      <w:r w:rsidRPr="003221D6">
        <w:rPr>
          <w:rFonts w:ascii="Times New Roman" w:eastAsia="Calibri" w:hAnsi="Times New Roman" w:cs="Times New Roman"/>
          <w:sz w:val="24"/>
          <w:szCs w:val="24"/>
          <w:lang w:eastAsia="en-US"/>
        </w:rPr>
        <w:t>, ar ūkio subjektai</w:t>
      </w:r>
      <w:r w:rsidRPr="00191CC4">
        <w:rPr>
          <w:rFonts w:ascii="Times New Roman" w:eastAsia="Calibri" w:hAnsi="Times New Roman" w:cs="Times New Roman"/>
          <w:sz w:val="24"/>
          <w:szCs w:val="24"/>
          <w:lang w:eastAsia="en-US"/>
        </w:rPr>
        <w:t xml:space="preserve">, </w:t>
      </w:r>
      <w:r w:rsidR="00415EF7">
        <w:rPr>
          <w:rFonts w:ascii="Times New Roman" w:eastAsia="Calibri" w:hAnsi="Times New Roman" w:cs="Times New Roman"/>
          <w:sz w:val="24"/>
          <w:szCs w:val="24"/>
          <w:lang w:eastAsia="en-US"/>
        </w:rPr>
        <w:t xml:space="preserve">nurodyti dalyvio pasiūlyme, </w:t>
      </w:r>
      <w:r w:rsidRPr="00191CC4">
        <w:rPr>
          <w:rFonts w:ascii="Times New Roman" w:eastAsia="Calibri" w:hAnsi="Times New Roman" w:cs="Times New Roman"/>
          <w:sz w:val="24"/>
          <w:szCs w:val="24"/>
          <w:lang w:eastAsia="en-US"/>
        </w:rPr>
        <w:t>kurių pajėgumais ketina remtis tiekėjas, tenkina jiems keliamus kvalifikacijos reikalavimus ir ar nėra tokio ūkio subjekto pašalinimo pagrindų. Jeigu ūkio subjektas</w:t>
      </w:r>
      <w:r w:rsidR="00415EF7">
        <w:rPr>
          <w:rFonts w:ascii="Times New Roman" w:eastAsia="Calibri" w:hAnsi="Times New Roman" w:cs="Times New Roman"/>
          <w:sz w:val="24"/>
          <w:szCs w:val="24"/>
          <w:lang w:eastAsia="en-US"/>
        </w:rPr>
        <w:t>, nurodytas tiekėjo pasiūlyme,</w:t>
      </w:r>
      <w:r w:rsidRPr="00191CC4">
        <w:rPr>
          <w:rFonts w:ascii="Times New Roman" w:eastAsia="Calibri" w:hAnsi="Times New Roman" w:cs="Times New Roman"/>
          <w:sz w:val="24"/>
          <w:szCs w:val="24"/>
          <w:lang w:eastAsia="en-US"/>
        </w:rPr>
        <w:t xml:space="preserve"> netenkina jam keliamų kvalifikacijos reikalavimų arba jo padėtis atitinka bent vieną pagal perkančiosios organizacijos nustatytą pašalinimo pagrindą, perkančioji organizacija turi pareikalauti per jos nustatytą terminą pakeisti jį reikalavimus atitinkančiu ūkio subjektu.</w:t>
      </w:r>
    </w:p>
    <w:p w14:paraId="35B11859" w14:textId="1E682515" w:rsidR="00191CC4" w:rsidRPr="00453CD3" w:rsidRDefault="00191CC4" w:rsidP="00F177DB">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BF3BD6">
        <w:rPr>
          <w:rFonts w:ascii="Times New Roman" w:eastAsia="Calibri" w:hAnsi="Times New Roman" w:cs="Times New Roman"/>
          <w:sz w:val="24"/>
          <w:szCs w:val="24"/>
          <w:lang w:eastAsia="en-US"/>
        </w:rPr>
        <w:t xml:space="preserve">Kai tiekėjas remiasi kitų ūkio subjektų pajėgumais, atsižvelgdamas į pirkimo dokumentuose nustatytus ekonominio ir finansinio pajėgumo reikalavimus, perkančioji organizacija reikalauja, kad tiekėjas ir ūkio subjektai, kurių pajėgumais remiamasi, prisiimtų solidarią </w:t>
      </w:r>
      <w:r w:rsidRPr="00453CD3">
        <w:rPr>
          <w:rFonts w:ascii="Times New Roman" w:eastAsia="Calibri" w:hAnsi="Times New Roman" w:cs="Times New Roman"/>
          <w:sz w:val="24"/>
          <w:szCs w:val="24"/>
          <w:lang w:eastAsia="en-US"/>
        </w:rPr>
        <w:t xml:space="preserve">atsakomybę už pirkimo sutarties įvykdymą. Jei remiamasi ūkio subjekto pajėgumais, siekiant atitikti pirkimo dokumentuose nustatytus ekonominio ir finansinio pajėgumo reikalavimus, perkančiajai organizacijai su pasiūlymu turi būti pateikta šio ūkio subjekto pasirašyta neatšaukiama laidavimo sutartis, patvirtinanti, kad subjektas, kurio pajėgumais remiamasi, įsipareigoja solidariai atsakyti už tiekėjo įsipareigojimų pagal pirkimo sutartį vykdymą ir atlyginti bet kokią žalą, kuri kiltų dėl tiekėjo </w:t>
      </w:r>
      <w:r w:rsidRPr="00453CD3">
        <w:rPr>
          <w:rFonts w:ascii="Times New Roman" w:eastAsia="Calibri" w:hAnsi="Times New Roman" w:cs="Times New Roman"/>
          <w:sz w:val="24"/>
          <w:szCs w:val="24"/>
          <w:lang w:eastAsia="en-US"/>
        </w:rPr>
        <w:lastRenderedPageBreak/>
        <w:t>netinkamo įsipareigojimų vykdymo ar nevykdymo.</w:t>
      </w:r>
      <w:r w:rsidR="00BF3BD6" w:rsidRPr="00453CD3">
        <w:rPr>
          <w:rFonts w:ascii="Times New Roman" w:eastAsia="Calibri" w:hAnsi="Times New Roman" w:cs="Times New Roman"/>
          <w:sz w:val="24"/>
          <w:szCs w:val="24"/>
          <w:lang w:eastAsia="en-US"/>
        </w:rPr>
        <w:t xml:space="preserve"> Jeigu ūkio subjektas </w:t>
      </w:r>
      <w:r w:rsidR="00F26BA1">
        <w:rPr>
          <w:rFonts w:ascii="Times New Roman" w:eastAsia="Calibri" w:hAnsi="Times New Roman" w:cs="Times New Roman"/>
          <w:sz w:val="24"/>
          <w:szCs w:val="24"/>
          <w:lang w:eastAsia="en-US"/>
        </w:rPr>
        <w:t xml:space="preserve">iki pasiūlymų pateikimo termino pabaigos pateiktame </w:t>
      </w:r>
      <w:r w:rsidR="00BF3BD6" w:rsidRPr="00453CD3">
        <w:rPr>
          <w:rFonts w:ascii="Times New Roman" w:eastAsia="Calibri" w:hAnsi="Times New Roman" w:cs="Times New Roman"/>
          <w:sz w:val="24"/>
          <w:szCs w:val="24"/>
          <w:lang w:eastAsia="en-US"/>
        </w:rPr>
        <w:t>pasiūlyme nėra nurodomas, šio ūkio subjekto pajėgumais remtis negalima.</w:t>
      </w:r>
    </w:p>
    <w:p w14:paraId="65FFD463" w14:textId="2D6E6E55" w:rsidR="00F177DB" w:rsidRPr="00453CD3" w:rsidRDefault="00F177DB" w:rsidP="00F177DB">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453CD3">
        <w:rPr>
          <w:rFonts w:ascii="Times New Roman" w:eastAsia="Calibri" w:hAnsi="Times New Roman" w:cs="Times New Roman"/>
          <w:sz w:val="24"/>
          <w:szCs w:val="24"/>
          <w:lang w:eastAsia="en-US"/>
        </w:rPr>
        <w:t xml:space="preserve">Jeigu tiekėjas ketina </w:t>
      </w:r>
      <w:r w:rsidR="00E81FC2">
        <w:rPr>
          <w:rFonts w:ascii="Times New Roman" w:eastAsia="Calibri" w:hAnsi="Times New Roman" w:cs="Times New Roman"/>
          <w:sz w:val="24"/>
          <w:szCs w:val="24"/>
          <w:lang w:eastAsia="en-US"/>
        </w:rPr>
        <w:t xml:space="preserve">kvalifikacijos reikalavimų atitikčiai ir </w:t>
      </w:r>
      <w:r w:rsidRPr="00453CD3">
        <w:rPr>
          <w:rFonts w:ascii="Times New Roman" w:eastAsia="Calibri" w:hAnsi="Times New Roman" w:cs="Times New Roman"/>
          <w:sz w:val="24"/>
          <w:szCs w:val="24"/>
          <w:lang w:eastAsia="en-US"/>
        </w:rPr>
        <w:t xml:space="preserve">pirkimo sutarties vykdymui pasitelkti specialistą – fizinį asmenį, tačiau laimėjimo ir </w:t>
      </w:r>
      <w:r w:rsidR="00E81FC2">
        <w:rPr>
          <w:rFonts w:ascii="Times New Roman" w:eastAsia="Calibri" w:hAnsi="Times New Roman" w:cs="Times New Roman"/>
          <w:sz w:val="24"/>
          <w:szCs w:val="24"/>
          <w:lang w:eastAsia="en-US"/>
        </w:rPr>
        <w:t xml:space="preserve">pirkimo </w:t>
      </w:r>
      <w:r w:rsidRPr="00453CD3">
        <w:rPr>
          <w:rFonts w:ascii="Times New Roman" w:eastAsia="Calibri" w:hAnsi="Times New Roman" w:cs="Times New Roman"/>
          <w:sz w:val="24"/>
          <w:szCs w:val="24"/>
          <w:lang w:eastAsia="en-US"/>
        </w:rPr>
        <w:t xml:space="preserve">sutarties sudarymo atveju </w:t>
      </w:r>
      <w:r w:rsidRPr="00453CD3">
        <w:rPr>
          <w:rFonts w:ascii="Times New Roman" w:eastAsia="Calibri" w:hAnsi="Times New Roman" w:cs="Times New Roman"/>
          <w:sz w:val="24"/>
          <w:szCs w:val="24"/>
          <w:u w:val="single"/>
          <w:lang w:eastAsia="en-US"/>
        </w:rPr>
        <w:t>neketina jo įdarbinti</w:t>
      </w:r>
      <w:r w:rsidRPr="00453CD3">
        <w:rPr>
          <w:rFonts w:ascii="Times New Roman" w:eastAsia="Calibri" w:hAnsi="Times New Roman" w:cs="Times New Roman"/>
          <w:sz w:val="24"/>
          <w:szCs w:val="24"/>
          <w:lang w:eastAsia="en-US"/>
        </w:rPr>
        <w:t>, tokiu atveju specialistas (fizinis asmuo) pasiūlym</w:t>
      </w:r>
      <w:r w:rsidR="00157DFE">
        <w:rPr>
          <w:rFonts w:ascii="Times New Roman" w:eastAsia="Calibri" w:hAnsi="Times New Roman" w:cs="Times New Roman"/>
          <w:sz w:val="24"/>
          <w:szCs w:val="24"/>
          <w:lang w:eastAsia="en-US"/>
        </w:rPr>
        <w:t>o formoje (pirkimo sąlygų 2 priede)</w:t>
      </w:r>
      <w:r w:rsidRPr="00453CD3">
        <w:rPr>
          <w:rFonts w:ascii="Times New Roman" w:eastAsia="Calibri" w:hAnsi="Times New Roman" w:cs="Times New Roman"/>
          <w:sz w:val="24"/>
          <w:szCs w:val="24"/>
          <w:lang w:eastAsia="en-US"/>
        </w:rPr>
        <w:t xml:space="preserve"> turi būti nurodomas kaip subtiekėjas (pateikiant įrodymus, kad jo ištekliai bus prieinami ir galimi naudoti visą pirkimo sutarties vykdymo laikotarpį).</w:t>
      </w:r>
    </w:p>
    <w:p w14:paraId="7B4CB539" w14:textId="1129F2F2" w:rsidR="000F3B86" w:rsidRDefault="00F177DB" w:rsidP="001B2AE6">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0F3B86">
        <w:rPr>
          <w:rFonts w:ascii="Times New Roman" w:eastAsia="Calibri" w:hAnsi="Times New Roman" w:cs="Times New Roman"/>
          <w:sz w:val="24"/>
          <w:szCs w:val="24"/>
          <w:lang w:eastAsia="en-US"/>
        </w:rPr>
        <w:t xml:space="preserve">Jeigu tiekėjas ketina </w:t>
      </w:r>
      <w:r w:rsidR="00E81FC2" w:rsidRPr="000F3B86">
        <w:rPr>
          <w:rFonts w:ascii="Times New Roman" w:eastAsia="Calibri" w:hAnsi="Times New Roman" w:cs="Times New Roman"/>
          <w:sz w:val="24"/>
          <w:szCs w:val="24"/>
          <w:lang w:eastAsia="en-US"/>
        </w:rPr>
        <w:t xml:space="preserve">kvalifikacijos reikalavimų atitikčiai ir </w:t>
      </w:r>
      <w:r w:rsidRPr="000F3B86">
        <w:rPr>
          <w:rFonts w:ascii="Times New Roman" w:eastAsia="Calibri" w:hAnsi="Times New Roman" w:cs="Times New Roman"/>
          <w:sz w:val="24"/>
          <w:szCs w:val="24"/>
          <w:lang w:eastAsia="en-US"/>
        </w:rPr>
        <w:t xml:space="preserve">pirkimo sutarties vykdymui pasitelkti specialistą – fizinį asmenį, kurį laimėjimo ir </w:t>
      </w:r>
      <w:r w:rsidR="00E81FC2" w:rsidRPr="000F3B86">
        <w:rPr>
          <w:rFonts w:ascii="Times New Roman" w:eastAsia="Calibri" w:hAnsi="Times New Roman" w:cs="Times New Roman"/>
          <w:sz w:val="24"/>
          <w:szCs w:val="24"/>
          <w:lang w:eastAsia="en-US"/>
        </w:rPr>
        <w:t xml:space="preserve">pirkimo </w:t>
      </w:r>
      <w:r w:rsidRPr="000F3B86">
        <w:rPr>
          <w:rFonts w:ascii="Times New Roman" w:eastAsia="Calibri" w:hAnsi="Times New Roman" w:cs="Times New Roman"/>
          <w:sz w:val="24"/>
          <w:szCs w:val="24"/>
          <w:lang w:eastAsia="en-US"/>
        </w:rPr>
        <w:t xml:space="preserve">sutarties sudarymo atveju </w:t>
      </w:r>
      <w:r w:rsidRPr="000F3B86">
        <w:rPr>
          <w:rFonts w:ascii="Times New Roman" w:eastAsia="Calibri" w:hAnsi="Times New Roman" w:cs="Times New Roman"/>
          <w:sz w:val="24"/>
          <w:szCs w:val="24"/>
          <w:u w:val="single"/>
          <w:lang w:eastAsia="en-US"/>
        </w:rPr>
        <w:t>ketina įdarbinti</w:t>
      </w:r>
      <w:r w:rsidRPr="000F3B86">
        <w:rPr>
          <w:rFonts w:ascii="Times New Roman" w:eastAsia="Calibri" w:hAnsi="Times New Roman" w:cs="Times New Roman"/>
          <w:sz w:val="24"/>
          <w:szCs w:val="24"/>
          <w:lang w:eastAsia="en-US"/>
        </w:rPr>
        <w:t>, jis turi būti nurodytas pasiūlym</w:t>
      </w:r>
      <w:r w:rsidR="00157DFE">
        <w:rPr>
          <w:rFonts w:ascii="Times New Roman" w:eastAsia="Calibri" w:hAnsi="Times New Roman" w:cs="Times New Roman"/>
          <w:sz w:val="24"/>
          <w:szCs w:val="24"/>
          <w:lang w:eastAsia="en-US"/>
        </w:rPr>
        <w:t>o formoje</w:t>
      </w:r>
      <w:r w:rsidRPr="000F3B86">
        <w:rPr>
          <w:rFonts w:ascii="Times New Roman" w:eastAsia="Calibri" w:hAnsi="Times New Roman" w:cs="Times New Roman"/>
          <w:sz w:val="24"/>
          <w:szCs w:val="24"/>
          <w:lang w:eastAsia="en-US"/>
        </w:rPr>
        <w:t xml:space="preserve"> </w:t>
      </w:r>
      <w:r w:rsidR="00157DFE">
        <w:rPr>
          <w:rFonts w:ascii="Times New Roman" w:eastAsia="Calibri" w:hAnsi="Times New Roman" w:cs="Times New Roman"/>
          <w:sz w:val="24"/>
          <w:szCs w:val="24"/>
          <w:lang w:eastAsia="en-US"/>
        </w:rPr>
        <w:t xml:space="preserve">(pirkimo sąlygų 2 priede) </w:t>
      </w:r>
      <w:r w:rsidRPr="000F3B86">
        <w:rPr>
          <w:rFonts w:ascii="Times New Roman" w:eastAsia="Calibri" w:hAnsi="Times New Roman" w:cs="Times New Roman"/>
          <w:sz w:val="24"/>
          <w:szCs w:val="24"/>
          <w:lang w:eastAsia="en-US"/>
        </w:rPr>
        <w:t xml:space="preserve">kaip siūlomas specialistas </w:t>
      </w:r>
      <w:r w:rsidR="002A58AA" w:rsidRPr="000F3B86">
        <w:rPr>
          <w:rFonts w:ascii="Times New Roman" w:eastAsia="Calibri" w:hAnsi="Times New Roman" w:cs="Times New Roman"/>
          <w:sz w:val="24"/>
          <w:szCs w:val="24"/>
          <w:lang w:eastAsia="en-US"/>
        </w:rPr>
        <w:t xml:space="preserve">(kvazisubtiekėjas) </w:t>
      </w:r>
      <w:r w:rsidRPr="000F3B86">
        <w:rPr>
          <w:rFonts w:ascii="Times New Roman" w:eastAsia="Calibri" w:hAnsi="Times New Roman" w:cs="Times New Roman"/>
          <w:sz w:val="24"/>
          <w:szCs w:val="24"/>
          <w:lang w:eastAsia="en-US"/>
        </w:rPr>
        <w:t>ir tiekėjas iki pasiūlym</w:t>
      </w:r>
      <w:r w:rsidR="00157DFE">
        <w:rPr>
          <w:rFonts w:ascii="Times New Roman" w:eastAsia="Calibri" w:hAnsi="Times New Roman" w:cs="Times New Roman"/>
          <w:sz w:val="24"/>
          <w:szCs w:val="24"/>
          <w:lang w:eastAsia="en-US"/>
        </w:rPr>
        <w:t>ų pateikimo termino pabaigos</w:t>
      </w:r>
      <w:r w:rsidRPr="000F3B86">
        <w:rPr>
          <w:rFonts w:ascii="Times New Roman" w:eastAsia="Calibri" w:hAnsi="Times New Roman" w:cs="Times New Roman"/>
          <w:sz w:val="24"/>
          <w:szCs w:val="24"/>
          <w:lang w:eastAsia="en-US"/>
        </w:rPr>
        <w:t xml:space="preserve"> turėtų sudaryti su šiuo specialistu susitarimą arba ketinimų protokolą, arba kitą dokumentą, kuris pagrįstų, kad toks ketinimas buvo iki tiekėjui pateikiant pasiūlymą ir, kad laimėjimo ir </w:t>
      </w:r>
      <w:r w:rsidR="00E81FC2" w:rsidRPr="000F3B86">
        <w:rPr>
          <w:rFonts w:ascii="Times New Roman" w:eastAsia="Calibri" w:hAnsi="Times New Roman" w:cs="Times New Roman"/>
          <w:sz w:val="24"/>
          <w:szCs w:val="24"/>
          <w:lang w:eastAsia="en-US"/>
        </w:rPr>
        <w:t xml:space="preserve">pirkimo </w:t>
      </w:r>
      <w:r w:rsidRPr="000F3B86">
        <w:rPr>
          <w:rFonts w:ascii="Times New Roman" w:eastAsia="Calibri" w:hAnsi="Times New Roman" w:cs="Times New Roman"/>
          <w:sz w:val="24"/>
          <w:szCs w:val="24"/>
          <w:lang w:eastAsia="en-US"/>
        </w:rPr>
        <w:t>sutarties sudarymo atveju specialistas bus įdarbintas. Šiuos dokumentus tiekėjas pateikia kartu su pasiūlymu.</w:t>
      </w:r>
    </w:p>
    <w:p w14:paraId="2E0D20BA" w14:textId="7726A5C7" w:rsidR="000F3B86" w:rsidRDefault="000F3B86" w:rsidP="000F3B86">
      <w:pPr>
        <w:spacing w:after="0" w:line="240" w:lineRule="auto"/>
        <w:contextualSpacing/>
        <w:jc w:val="both"/>
        <w:rPr>
          <w:rFonts w:ascii="Times New Roman" w:eastAsia="Calibri" w:hAnsi="Times New Roman" w:cs="Times New Roman"/>
          <w:sz w:val="24"/>
          <w:szCs w:val="24"/>
          <w:lang w:eastAsia="en-US"/>
        </w:rPr>
      </w:pPr>
    </w:p>
    <w:p w14:paraId="6A174A0D" w14:textId="77777777" w:rsidR="000F3B86" w:rsidRPr="00FA3AAC" w:rsidRDefault="000F3B86" w:rsidP="000F3B86">
      <w:pPr>
        <w:spacing w:after="0" w:line="240" w:lineRule="auto"/>
        <w:jc w:val="center"/>
        <w:rPr>
          <w:rFonts w:ascii="Times New Roman" w:eastAsia="Times New Roman" w:hAnsi="Times New Roman" w:cs="Times New Roman"/>
          <w:b/>
          <w:sz w:val="24"/>
          <w:szCs w:val="24"/>
          <w:lang w:eastAsia="en-US"/>
        </w:rPr>
      </w:pPr>
      <w:r w:rsidRPr="00FA3AAC">
        <w:rPr>
          <w:rFonts w:ascii="Times New Roman" w:eastAsia="Times New Roman" w:hAnsi="Times New Roman" w:cs="Times New Roman"/>
          <w:b/>
          <w:sz w:val="24"/>
          <w:szCs w:val="24"/>
          <w:lang w:eastAsia="en-US"/>
        </w:rPr>
        <w:t>2022 m. balandžio 8 d. Tarybos Reglamento (ES) 2022/576 reikalavimai</w:t>
      </w:r>
    </w:p>
    <w:p w14:paraId="431B57FF" w14:textId="77777777" w:rsidR="000F3B86" w:rsidRPr="00FA3AAC" w:rsidRDefault="000F3B86" w:rsidP="000F3B86">
      <w:pPr>
        <w:spacing w:after="0" w:line="240" w:lineRule="auto"/>
        <w:contextualSpacing/>
        <w:jc w:val="both"/>
        <w:rPr>
          <w:rFonts w:ascii="Times New Roman" w:eastAsia="Calibri" w:hAnsi="Times New Roman" w:cs="Times New Roman"/>
          <w:sz w:val="24"/>
          <w:szCs w:val="24"/>
          <w:lang w:eastAsia="en-US"/>
        </w:rPr>
      </w:pPr>
    </w:p>
    <w:p w14:paraId="7525F4B7" w14:textId="6DC2B4A2" w:rsidR="000F3B86" w:rsidRPr="00956628" w:rsidRDefault="00CC217C" w:rsidP="00CC217C">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56628">
        <w:rPr>
          <w:rFonts w:ascii="Times New Roman" w:eastAsia="Calibri" w:hAnsi="Times New Roman" w:cs="Times New Roman"/>
          <w:sz w:val="24"/>
          <w:szCs w:val="24"/>
          <w:lang w:eastAsia="en-US"/>
        </w:rPr>
        <w:t xml:space="preserve">Laikoma, kad 2022 m. balandžio 8 d. Tarybos reglamento (ES) 2022/576, kuriuo iš dalies keičiamas Reglamentas (ES) Nr. 833/2014 dėl ribojamųjų priemonių atsižvelgiant į Rusijos veiksmus, kuriais destabilizuojama padėtis Ukrainoje (toliau – Reglamentas) reikalavimų neatitinka tiekėjas, </w:t>
      </w:r>
      <w:r w:rsidR="00065572" w:rsidRPr="00065572">
        <w:rPr>
          <w:rFonts w:ascii="Times New Roman" w:eastAsia="Calibri" w:hAnsi="Times New Roman" w:cs="Times New Roman"/>
          <w:sz w:val="24"/>
          <w:szCs w:val="24"/>
          <w:lang w:eastAsia="en-US"/>
        </w:rPr>
        <w:t xml:space="preserve">subtiekėjas (tais atvejais, jeigu jo vykdomos pirkimo sutarties vertės dalis yra didesnė kaip 10 proc.) ir </w:t>
      </w:r>
      <w:r w:rsidRPr="00956628">
        <w:rPr>
          <w:rFonts w:ascii="Times New Roman" w:eastAsia="Calibri" w:hAnsi="Times New Roman" w:cs="Times New Roman"/>
          <w:sz w:val="24"/>
          <w:szCs w:val="24"/>
          <w:lang w:eastAsia="en-US"/>
        </w:rPr>
        <w:t>kitas ūkio subjektas, kurio pajėgumais remiamasi (tais atvejais, jeigu jo vykdomos pirkimo sutarties vertės dalis yra didesnė kaip 10 proc.), kuris yra:</w:t>
      </w:r>
    </w:p>
    <w:p w14:paraId="4C29FF99" w14:textId="1F861A7A" w:rsidR="000F3B86" w:rsidRPr="00956628" w:rsidRDefault="00CC217C" w:rsidP="00CC217C">
      <w:pPr>
        <w:pStyle w:val="Sraopastraipa"/>
        <w:numPr>
          <w:ilvl w:val="1"/>
          <w:numId w:val="3"/>
        </w:numPr>
        <w:ind w:left="0" w:firstLine="567"/>
        <w:rPr>
          <w:rFonts w:eastAsia="Calibri"/>
          <w:szCs w:val="24"/>
        </w:rPr>
      </w:pPr>
      <w:bookmarkStart w:id="11" w:name="_Ref133053216"/>
      <w:r w:rsidRPr="00956628">
        <w:rPr>
          <w:rFonts w:eastAsia="Calibri"/>
          <w:szCs w:val="24"/>
        </w:rPr>
        <w:t>Rusijos pilietis, fizinis ar juridinis asmuo, subjektas ar organizacija, įsisteigęs Rusijoje;</w:t>
      </w:r>
      <w:bookmarkEnd w:id="11"/>
    </w:p>
    <w:p w14:paraId="20B3200B" w14:textId="09A69026" w:rsidR="000F3B86" w:rsidRPr="00956628" w:rsidRDefault="00CC217C" w:rsidP="00CC217C">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bookmarkStart w:id="12" w:name="_Ref133053233"/>
      <w:r w:rsidRPr="00956628">
        <w:rPr>
          <w:rFonts w:ascii="Times New Roman" w:eastAsia="Calibri" w:hAnsi="Times New Roman" w:cs="Times New Roman"/>
          <w:sz w:val="24"/>
          <w:szCs w:val="24"/>
          <w:lang w:eastAsia="en-US"/>
        </w:rPr>
        <w:t xml:space="preserve">juridinis asmuo, subjektas ar organizacija, kuriuose daugiau kaip 50 </w:t>
      </w:r>
      <w:r w:rsidR="00212FDF">
        <w:rPr>
          <w:rFonts w:ascii="Times New Roman" w:eastAsia="Calibri" w:hAnsi="Times New Roman" w:cs="Times New Roman"/>
          <w:sz w:val="24"/>
          <w:szCs w:val="24"/>
          <w:lang w:eastAsia="en-US"/>
        </w:rPr>
        <w:t>proc.</w:t>
      </w:r>
      <w:r w:rsidRPr="00956628">
        <w:rPr>
          <w:rFonts w:ascii="Times New Roman" w:eastAsia="Calibri" w:hAnsi="Times New Roman" w:cs="Times New Roman"/>
          <w:sz w:val="24"/>
          <w:szCs w:val="24"/>
          <w:lang w:eastAsia="en-US"/>
        </w:rPr>
        <w:t xml:space="preserve"> nuosavybės teisių tiesiogiai ar netiesiogiai priklauso ši</w:t>
      </w:r>
      <w:r w:rsidR="00356589">
        <w:rPr>
          <w:rFonts w:ascii="Times New Roman" w:eastAsia="Calibri" w:hAnsi="Times New Roman" w:cs="Times New Roman"/>
          <w:sz w:val="24"/>
          <w:szCs w:val="24"/>
          <w:lang w:eastAsia="en-US"/>
        </w:rPr>
        <w:t>am</w:t>
      </w:r>
      <w:r w:rsidRPr="00956628">
        <w:rPr>
          <w:rFonts w:ascii="Times New Roman" w:eastAsia="Calibri" w:hAnsi="Times New Roman" w:cs="Times New Roman"/>
          <w:sz w:val="24"/>
          <w:szCs w:val="24"/>
          <w:lang w:eastAsia="en-US"/>
        </w:rPr>
        <w:t xml:space="preserve"> </w:t>
      </w:r>
      <w:r w:rsidRPr="00956628">
        <w:rPr>
          <w:rFonts w:ascii="Times New Roman" w:eastAsia="Calibri" w:hAnsi="Times New Roman" w:cs="Times New Roman"/>
          <w:sz w:val="24"/>
          <w:szCs w:val="24"/>
          <w:lang w:eastAsia="en-US"/>
        </w:rPr>
        <w:fldChar w:fldCharType="begin"/>
      </w:r>
      <w:r w:rsidRPr="00956628">
        <w:rPr>
          <w:rFonts w:ascii="Times New Roman" w:eastAsia="Calibri" w:hAnsi="Times New Roman" w:cs="Times New Roman"/>
          <w:sz w:val="24"/>
          <w:szCs w:val="24"/>
          <w:lang w:eastAsia="en-US"/>
        </w:rPr>
        <w:instrText xml:space="preserve"> REF _Ref133053216 \r \h </w:instrText>
      </w:r>
      <w:r w:rsidRPr="00956628">
        <w:rPr>
          <w:rFonts w:ascii="Times New Roman" w:eastAsia="Calibri" w:hAnsi="Times New Roman" w:cs="Times New Roman"/>
          <w:sz w:val="24"/>
          <w:szCs w:val="24"/>
          <w:lang w:eastAsia="en-US"/>
        </w:rPr>
      </w:r>
      <w:r w:rsidRPr="00956628">
        <w:rPr>
          <w:rFonts w:ascii="Times New Roman" w:eastAsia="Calibri" w:hAnsi="Times New Roman" w:cs="Times New Roman"/>
          <w:sz w:val="24"/>
          <w:szCs w:val="24"/>
          <w:lang w:eastAsia="en-US"/>
        </w:rPr>
        <w:fldChar w:fldCharType="separate"/>
      </w:r>
      <w:r w:rsidR="005D2CCF">
        <w:rPr>
          <w:rFonts w:ascii="Times New Roman" w:eastAsia="Calibri" w:hAnsi="Times New Roman" w:cs="Times New Roman"/>
          <w:sz w:val="24"/>
          <w:szCs w:val="24"/>
          <w:lang w:eastAsia="en-US"/>
        </w:rPr>
        <w:t>47.1</w:t>
      </w:r>
      <w:r w:rsidRPr="00956628">
        <w:rPr>
          <w:rFonts w:ascii="Times New Roman" w:eastAsia="Calibri" w:hAnsi="Times New Roman" w:cs="Times New Roman"/>
          <w:sz w:val="24"/>
          <w:szCs w:val="24"/>
          <w:lang w:eastAsia="en-US"/>
        </w:rPr>
        <w:fldChar w:fldCharType="end"/>
      </w:r>
      <w:r w:rsidRPr="00956628">
        <w:rPr>
          <w:rFonts w:ascii="Times New Roman" w:eastAsia="Calibri" w:hAnsi="Times New Roman" w:cs="Times New Roman"/>
          <w:sz w:val="24"/>
          <w:szCs w:val="24"/>
          <w:lang w:eastAsia="en-US"/>
        </w:rPr>
        <w:t xml:space="preserve"> punkte nurodytam subjektui;</w:t>
      </w:r>
      <w:bookmarkEnd w:id="12"/>
    </w:p>
    <w:p w14:paraId="0CDAF92B" w14:textId="2FC034B2" w:rsidR="00CC217C" w:rsidRPr="00956628" w:rsidRDefault="00CC217C" w:rsidP="00CC217C">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56628">
        <w:rPr>
          <w:rFonts w:ascii="Times New Roman" w:eastAsia="Calibri" w:hAnsi="Times New Roman" w:cs="Times New Roman"/>
          <w:sz w:val="24"/>
          <w:szCs w:val="24"/>
          <w:lang w:eastAsia="en-US"/>
        </w:rPr>
        <w:t xml:space="preserve">fizinis ar juridinis asmuo, subjektas ar organizacija, veikiantys </w:t>
      </w:r>
      <w:r w:rsidRPr="00956628">
        <w:rPr>
          <w:rFonts w:ascii="Times New Roman" w:eastAsia="Calibri" w:hAnsi="Times New Roman" w:cs="Times New Roman"/>
          <w:sz w:val="24"/>
          <w:szCs w:val="24"/>
          <w:lang w:eastAsia="en-US"/>
        </w:rPr>
        <w:fldChar w:fldCharType="begin"/>
      </w:r>
      <w:r w:rsidRPr="00956628">
        <w:rPr>
          <w:rFonts w:ascii="Times New Roman" w:eastAsia="Calibri" w:hAnsi="Times New Roman" w:cs="Times New Roman"/>
          <w:sz w:val="24"/>
          <w:szCs w:val="24"/>
          <w:lang w:eastAsia="en-US"/>
        </w:rPr>
        <w:instrText xml:space="preserve"> REF _Ref133053216 \r \h </w:instrText>
      </w:r>
      <w:r w:rsidRPr="00956628">
        <w:rPr>
          <w:rFonts w:ascii="Times New Roman" w:eastAsia="Calibri" w:hAnsi="Times New Roman" w:cs="Times New Roman"/>
          <w:sz w:val="24"/>
          <w:szCs w:val="24"/>
          <w:lang w:eastAsia="en-US"/>
        </w:rPr>
      </w:r>
      <w:r w:rsidRPr="00956628">
        <w:rPr>
          <w:rFonts w:ascii="Times New Roman" w:eastAsia="Calibri" w:hAnsi="Times New Roman" w:cs="Times New Roman"/>
          <w:sz w:val="24"/>
          <w:szCs w:val="24"/>
          <w:lang w:eastAsia="en-US"/>
        </w:rPr>
        <w:fldChar w:fldCharType="separate"/>
      </w:r>
      <w:r w:rsidR="005D2CCF">
        <w:rPr>
          <w:rFonts w:ascii="Times New Roman" w:eastAsia="Calibri" w:hAnsi="Times New Roman" w:cs="Times New Roman"/>
          <w:sz w:val="24"/>
          <w:szCs w:val="24"/>
          <w:lang w:eastAsia="en-US"/>
        </w:rPr>
        <w:t>47.1</w:t>
      </w:r>
      <w:r w:rsidRPr="00956628">
        <w:rPr>
          <w:rFonts w:ascii="Times New Roman" w:eastAsia="Calibri" w:hAnsi="Times New Roman" w:cs="Times New Roman"/>
          <w:sz w:val="24"/>
          <w:szCs w:val="24"/>
          <w:lang w:eastAsia="en-US"/>
        </w:rPr>
        <w:fldChar w:fldCharType="end"/>
      </w:r>
      <w:r w:rsidRPr="00956628">
        <w:rPr>
          <w:rFonts w:ascii="Times New Roman" w:eastAsia="Calibri" w:hAnsi="Times New Roman" w:cs="Times New Roman"/>
          <w:sz w:val="24"/>
          <w:szCs w:val="24"/>
          <w:lang w:eastAsia="en-US"/>
        </w:rPr>
        <w:t xml:space="preserve"> arba </w:t>
      </w:r>
      <w:r w:rsidRPr="00956628">
        <w:rPr>
          <w:rFonts w:ascii="Times New Roman" w:eastAsia="Calibri" w:hAnsi="Times New Roman" w:cs="Times New Roman"/>
          <w:sz w:val="24"/>
          <w:szCs w:val="24"/>
          <w:lang w:eastAsia="en-US"/>
        </w:rPr>
        <w:fldChar w:fldCharType="begin"/>
      </w:r>
      <w:r w:rsidRPr="00956628">
        <w:rPr>
          <w:rFonts w:ascii="Times New Roman" w:eastAsia="Calibri" w:hAnsi="Times New Roman" w:cs="Times New Roman"/>
          <w:sz w:val="24"/>
          <w:szCs w:val="24"/>
          <w:lang w:eastAsia="en-US"/>
        </w:rPr>
        <w:instrText xml:space="preserve"> REF _Ref133053233 \r \h </w:instrText>
      </w:r>
      <w:r w:rsidRPr="00956628">
        <w:rPr>
          <w:rFonts w:ascii="Times New Roman" w:eastAsia="Calibri" w:hAnsi="Times New Roman" w:cs="Times New Roman"/>
          <w:sz w:val="24"/>
          <w:szCs w:val="24"/>
          <w:lang w:eastAsia="en-US"/>
        </w:rPr>
      </w:r>
      <w:r w:rsidRPr="00956628">
        <w:rPr>
          <w:rFonts w:ascii="Times New Roman" w:eastAsia="Calibri" w:hAnsi="Times New Roman" w:cs="Times New Roman"/>
          <w:sz w:val="24"/>
          <w:szCs w:val="24"/>
          <w:lang w:eastAsia="en-US"/>
        </w:rPr>
        <w:fldChar w:fldCharType="separate"/>
      </w:r>
      <w:r w:rsidR="005D2CCF">
        <w:rPr>
          <w:rFonts w:ascii="Times New Roman" w:eastAsia="Calibri" w:hAnsi="Times New Roman" w:cs="Times New Roman"/>
          <w:sz w:val="24"/>
          <w:szCs w:val="24"/>
          <w:lang w:eastAsia="en-US"/>
        </w:rPr>
        <w:t>47.2</w:t>
      </w:r>
      <w:r w:rsidRPr="00956628">
        <w:rPr>
          <w:rFonts w:ascii="Times New Roman" w:eastAsia="Calibri" w:hAnsi="Times New Roman" w:cs="Times New Roman"/>
          <w:sz w:val="24"/>
          <w:szCs w:val="24"/>
          <w:lang w:eastAsia="en-US"/>
        </w:rPr>
        <w:fldChar w:fldCharType="end"/>
      </w:r>
      <w:r w:rsidRPr="00956628">
        <w:rPr>
          <w:rFonts w:ascii="Times New Roman" w:eastAsia="Calibri" w:hAnsi="Times New Roman" w:cs="Times New Roman"/>
          <w:sz w:val="24"/>
          <w:szCs w:val="24"/>
          <w:lang w:eastAsia="en-US"/>
        </w:rPr>
        <w:t xml:space="preserve"> punkte nurodyto subjekto vardu ar jo nurodymu.</w:t>
      </w:r>
    </w:p>
    <w:p w14:paraId="299EF508" w14:textId="5F49B070" w:rsidR="00CC217C" w:rsidRPr="004B5287" w:rsidRDefault="00CC217C" w:rsidP="00CC217C">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956628">
        <w:rPr>
          <w:rFonts w:ascii="Times New Roman" w:eastAsia="Calibri" w:hAnsi="Times New Roman" w:cs="Times New Roman"/>
          <w:sz w:val="24"/>
          <w:szCs w:val="24"/>
          <w:lang w:eastAsia="en-US"/>
        </w:rPr>
        <w:t xml:space="preserve">Vadovaudamasi Reglamento reikalavimais perkančioji organizacija prašo kiekvieno dalyvio savo pasiūlyme (pirkimo sąlygų 2 priede) deklaruoti, kad jam netaikomi Reglamente nustatyti </w:t>
      </w:r>
      <w:r w:rsidRPr="004B5287">
        <w:rPr>
          <w:rFonts w:ascii="Times New Roman" w:eastAsia="Calibri" w:hAnsi="Times New Roman" w:cs="Times New Roman"/>
          <w:sz w:val="24"/>
          <w:szCs w:val="24"/>
          <w:lang w:eastAsia="en-US"/>
        </w:rPr>
        <w:t>ribojimai. Įrodančių dokumentų bus prašoma tik kilus įtarimui.</w:t>
      </w:r>
    </w:p>
    <w:p w14:paraId="6FE6E692" w14:textId="77777777" w:rsidR="00EA616B" w:rsidRPr="004B5287" w:rsidRDefault="00EA616B" w:rsidP="00EA616B">
      <w:pPr>
        <w:spacing w:after="0" w:line="240" w:lineRule="auto"/>
        <w:contextualSpacing/>
        <w:jc w:val="both"/>
        <w:rPr>
          <w:rFonts w:ascii="Times New Roman" w:eastAsia="Calibri" w:hAnsi="Times New Roman" w:cs="Times New Roman"/>
          <w:sz w:val="24"/>
          <w:szCs w:val="24"/>
          <w:lang w:eastAsia="en-US"/>
        </w:rPr>
      </w:pPr>
    </w:p>
    <w:p w14:paraId="0ECDF6E7" w14:textId="77FD1867" w:rsidR="00EA616B" w:rsidRPr="004B5287" w:rsidRDefault="00B571C4" w:rsidP="00EA616B">
      <w:pPr>
        <w:spacing w:after="0" w:line="240" w:lineRule="auto"/>
        <w:contextualSpacing/>
        <w:jc w:val="center"/>
        <w:rPr>
          <w:rFonts w:ascii="Times New Roman" w:eastAsia="Calibri" w:hAnsi="Times New Roman" w:cs="Times New Roman"/>
          <w:b/>
          <w:bCs/>
          <w:sz w:val="24"/>
          <w:szCs w:val="24"/>
          <w:lang w:eastAsia="en-US"/>
        </w:rPr>
      </w:pPr>
      <w:r w:rsidRPr="004B5287">
        <w:rPr>
          <w:rFonts w:ascii="Times New Roman" w:eastAsia="Calibri" w:hAnsi="Times New Roman" w:cs="Times New Roman"/>
          <w:b/>
          <w:bCs/>
          <w:sz w:val="24"/>
          <w:szCs w:val="24"/>
          <w:lang w:eastAsia="en-US"/>
        </w:rPr>
        <w:t>Viešųjų pirkimų įstatymo 45 straipsnio 2</w:t>
      </w:r>
      <w:r w:rsidRPr="004B5287">
        <w:rPr>
          <w:rFonts w:ascii="Times New Roman" w:eastAsia="Calibri" w:hAnsi="Times New Roman" w:cs="Times New Roman"/>
          <w:b/>
          <w:bCs/>
          <w:sz w:val="24"/>
          <w:szCs w:val="24"/>
          <w:vertAlign w:val="superscript"/>
          <w:lang w:eastAsia="en-US"/>
        </w:rPr>
        <w:t>1</w:t>
      </w:r>
      <w:r w:rsidRPr="004B5287">
        <w:rPr>
          <w:rFonts w:ascii="Times New Roman" w:eastAsia="Calibri" w:hAnsi="Times New Roman" w:cs="Times New Roman"/>
          <w:b/>
          <w:bCs/>
          <w:sz w:val="24"/>
          <w:szCs w:val="24"/>
          <w:lang w:eastAsia="en-US"/>
        </w:rPr>
        <w:t xml:space="preserve"> dalies n</w:t>
      </w:r>
      <w:r w:rsidR="00EA616B" w:rsidRPr="004B5287">
        <w:rPr>
          <w:rFonts w:ascii="Times New Roman" w:eastAsia="Calibri" w:hAnsi="Times New Roman" w:cs="Times New Roman"/>
          <w:b/>
          <w:bCs/>
          <w:sz w:val="24"/>
          <w:szCs w:val="24"/>
          <w:lang w:eastAsia="en-US"/>
        </w:rPr>
        <w:t>acionalinio saugumo reikalavimai</w:t>
      </w:r>
    </w:p>
    <w:p w14:paraId="3975A990" w14:textId="77777777" w:rsidR="00EA616B" w:rsidRPr="004B5287" w:rsidRDefault="00EA616B" w:rsidP="00EA616B">
      <w:pPr>
        <w:spacing w:after="0" w:line="240" w:lineRule="auto"/>
        <w:contextualSpacing/>
        <w:jc w:val="both"/>
        <w:rPr>
          <w:rFonts w:ascii="Times New Roman" w:eastAsia="Calibri" w:hAnsi="Times New Roman" w:cs="Times New Roman"/>
          <w:sz w:val="24"/>
          <w:szCs w:val="24"/>
          <w:lang w:eastAsia="en-US"/>
        </w:rPr>
      </w:pPr>
    </w:p>
    <w:p w14:paraId="0BFF4E60" w14:textId="77777777" w:rsidR="00EA616B" w:rsidRPr="004B5287" w:rsidRDefault="00EA616B" w:rsidP="00EA616B">
      <w:pPr>
        <w:pStyle w:val="Sraopastraipa"/>
        <w:numPr>
          <w:ilvl w:val="0"/>
          <w:numId w:val="3"/>
        </w:numPr>
        <w:ind w:left="0" w:firstLine="567"/>
        <w:rPr>
          <w:rFonts w:eastAsia="Calibri"/>
          <w:szCs w:val="24"/>
        </w:rPr>
      </w:pPr>
      <w:r w:rsidRPr="004B5287">
        <w:rPr>
          <w:rFonts w:eastAsia="Calibri"/>
          <w:szCs w:val="24"/>
        </w:rPr>
        <w:t>Perkančioji organizacija atmes pasiūlymą, jei yra bent viena iš šių sąlygų ar sąlygos dalių:</w:t>
      </w:r>
    </w:p>
    <w:p w14:paraId="23E4F810" w14:textId="23ADE42B" w:rsidR="00442E3A" w:rsidRPr="004B5287" w:rsidRDefault="00EA616B" w:rsidP="00EA616B">
      <w:pPr>
        <w:pStyle w:val="Sraopastraipa"/>
        <w:numPr>
          <w:ilvl w:val="1"/>
          <w:numId w:val="3"/>
        </w:numPr>
        <w:ind w:left="0" w:firstLine="567"/>
        <w:rPr>
          <w:rFonts w:eastAsia="Calibri"/>
          <w:szCs w:val="24"/>
        </w:rPr>
      </w:pPr>
      <w:bookmarkStart w:id="13" w:name="_Ref174688145"/>
      <w:bookmarkStart w:id="14" w:name="_Ref174531339"/>
      <w:r w:rsidRPr="004B5287">
        <w:rPr>
          <w:rFonts w:eastAsia="Calibri"/>
          <w:szCs w:val="24"/>
        </w:rPr>
        <w:t>tiekėjas (kiekvienas tiekėjų grupės partneris), jo subtiekėjas, ūkio subjektai, kurių pajėgumais remiamasi, tiekėjo siūlomų prekių (įskaitant jų sudedamąsias dalis, pakuotes) gamintojas ar juos kontroliuojantys asmenys</w:t>
      </w:r>
      <w:r w:rsidR="00B571C4" w:rsidRPr="004B5287">
        <w:rPr>
          <w:rStyle w:val="Puslapioinaosnuoroda"/>
          <w:rFonts w:eastAsia="Calibri"/>
          <w:szCs w:val="24"/>
        </w:rPr>
        <w:footnoteReference w:id="6"/>
      </w:r>
      <w:r w:rsidRPr="004B5287">
        <w:rPr>
          <w:rFonts w:eastAsia="Calibri"/>
          <w:szCs w:val="24"/>
        </w:rPr>
        <w:t xml:space="preserve"> yra juridiniai asmenys, registruoti </w:t>
      </w:r>
      <w:r w:rsidR="00442E3A" w:rsidRPr="004B5287">
        <w:rPr>
          <w:rFonts w:eastAsia="Calibri"/>
          <w:szCs w:val="24"/>
        </w:rPr>
        <w:t>šiose</w:t>
      </w:r>
      <w:r w:rsidRPr="004B5287">
        <w:rPr>
          <w:rFonts w:eastAsia="Calibri"/>
          <w:szCs w:val="24"/>
        </w:rPr>
        <w:t xml:space="preserve"> valstybėse ar teritorijose</w:t>
      </w:r>
      <w:r w:rsidR="00442E3A" w:rsidRPr="004B5287">
        <w:rPr>
          <w:rFonts w:eastAsia="Calibri"/>
          <w:szCs w:val="24"/>
        </w:rPr>
        <w:t>:</w:t>
      </w:r>
      <w:bookmarkEnd w:id="13"/>
    </w:p>
    <w:p w14:paraId="294AA247" w14:textId="79FFF014" w:rsidR="00442E3A" w:rsidRPr="004B5287" w:rsidRDefault="00442E3A" w:rsidP="00442E3A">
      <w:pPr>
        <w:pStyle w:val="Sraopastraipa"/>
        <w:numPr>
          <w:ilvl w:val="2"/>
          <w:numId w:val="3"/>
        </w:numPr>
        <w:ind w:left="0" w:firstLine="567"/>
        <w:rPr>
          <w:rFonts w:eastAsia="Calibri"/>
          <w:szCs w:val="24"/>
        </w:rPr>
      </w:pPr>
      <w:r w:rsidRPr="004B5287">
        <w:rPr>
          <w:rFonts w:eastAsia="Calibri"/>
          <w:szCs w:val="24"/>
        </w:rPr>
        <w:t xml:space="preserve">Rusijos </w:t>
      </w:r>
      <w:r w:rsidR="00B571C4" w:rsidRPr="004B5287">
        <w:rPr>
          <w:rFonts w:eastAsia="Calibri"/>
          <w:szCs w:val="24"/>
        </w:rPr>
        <w:t>F</w:t>
      </w:r>
      <w:r w:rsidRPr="004B5287">
        <w:rPr>
          <w:rFonts w:eastAsia="Calibri"/>
          <w:szCs w:val="24"/>
        </w:rPr>
        <w:t>ederacija;</w:t>
      </w:r>
    </w:p>
    <w:p w14:paraId="2F404F2B" w14:textId="2D26C2A0" w:rsidR="00442E3A" w:rsidRPr="004B5287" w:rsidRDefault="00442E3A" w:rsidP="00442E3A">
      <w:pPr>
        <w:pStyle w:val="Sraopastraipa"/>
        <w:numPr>
          <w:ilvl w:val="2"/>
          <w:numId w:val="3"/>
        </w:numPr>
        <w:ind w:left="0" w:firstLine="567"/>
        <w:rPr>
          <w:rFonts w:eastAsia="Calibri"/>
          <w:szCs w:val="24"/>
        </w:rPr>
      </w:pPr>
      <w:r w:rsidRPr="004B5287">
        <w:rPr>
          <w:rFonts w:eastAsia="Calibri"/>
          <w:szCs w:val="24"/>
        </w:rPr>
        <w:t>Baltarusijos Respublika;</w:t>
      </w:r>
    </w:p>
    <w:p w14:paraId="5129E223" w14:textId="3AD2561B" w:rsidR="00442E3A" w:rsidRPr="004B5287" w:rsidRDefault="00442E3A" w:rsidP="00442E3A">
      <w:pPr>
        <w:pStyle w:val="Sraopastraipa"/>
        <w:numPr>
          <w:ilvl w:val="2"/>
          <w:numId w:val="3"/>
        </w:numPr>
        <w:ind w:left="0" w:firstLine="567"/>
        <w:rPr>
          <w:rFonts w:eastAsia="Calibri"/>
          <w:szCs w:val="24"/>
        </w:rPr>
      </w:pPr>
      <w:r w:rsidRPr="004B5287">
        <w:rPr>
          <w:rFonts w:eastAsia="Calibri"/>
          <w:szCs w:val="24"/>
        </w:rPr>
        <w:t>Rusijos Federacijos aneksuotas Krymas;</w:t>
      </w:r>
    </w:p>
    <w:p w14:paraId="4ED5376C" w14:textId="0CC5BC55" w:rsidR="00442E3A" w:rsidRPr="004B5287" w:rsidRDefault="00442E3A" w:rsidP="00442E3A">
      <w:pPr>
        <w:pStyle w:val="Sraopastraipa"/>
        <w:numPr>
          <w:ilvl w:val="2"/>
          <w:numId w:val="3"/>
        </w:numPr>
        <w:ind w:left="0" w:firstLine="567"/>
        <w:rPr>
          <w:rFonts w:eastAsia="Calibri"/>
          <w:szCs w:val="24"/>
        </w:rPr>
      </w:pPr>
      <w:r w:rsidRPr="004B5287">
        <w:rPr>
          <w:rFonts w:eastAsia="Calibri"/>
          <w:szCs w:val="24"/>
        </w:rPr>
        <w:t>Moldovos Respublikos Vyriausybės nekontroliuojama Padniestrės teritorija;</w:t>
      </w:r>
    </w:p>
    <w:p w14:paraId="1FF37DDD" w14:textId="3EC82E39" w:rsidR="00EA616B" w:rsidRPr="004B5287" w:rsidRDefault="00442E3A" w:rsidP="00442E3A">
      <w:pPr>
        <w:pStyle w:val="Sraopastraipa"/>
        <w:numPr>
          <w:ilvl w:val="2"/>
          <w:numId w:val="3"/>
        </w:numPr>
        <w:ind w:left="0" w:firstLine="567"/>
        <w:rPr>
          <w:rFonts w:eastAsia="Calibri"/>
          <w:szCs w:val="24"/>
        </w:rPr>
      </w:pPr>
      <w:r w:rsidRPr="004B5287">
        <w:rPr>
          <w:rFonts w:eastAsia="Calibri"/>
          <w:szCs w:val="24"/>
        </w:rPr>
        <w:t>Sakartvelo Vyriausybės nekontroliuojamos Abchazijos ir Pietų Osetijos teritorijos</w:t>
      </w:r>
      <w:r w:rsidR="00EA616B" w:rsidRPr="004B5287">
        <w:rPr>
          <w:rFonts w:eastAsia="Calibri"/>
          <w:szCs w:val="24"/>
        </w:rPr>
        <w:t>;</w:t>
      </w:r>
      <w:bookmarkEnd w:id="14"/>
    </w:p>
    <w:p w14:paraId="607A62C0" w14:textId="1745A048" w:rsidR="00EA616B" w:rsidRPr="004B5287" w:rsidRDefault="00EA616B" w:rsidP="00EA616B">
      <w:pPr>
        <w:pStyle w:val="Sraopastraipa"/>
        <w:numPr>
          <w:ilvl w:val="1"/>
          <w:numId w:val="3"/>
        </w:numPr>
        <w:ind w:left="0" w:firstLine="567"/>
        <w:rPr>
          <w:rFonts w:eastAsia="Calibri"/>
          <w:szCs w:val="24"/>
        </w:rPr>
      </w:pPr>
      <w:bookmarkStart w:id="15" w:name="_Ref174531353"/>
      <w:r w:rsidRPr="004B5287">
        <w:rPr>
          <w:rFonts w:eastAsia="Calibri"/>
          <w:szCs w:val="24"/>
        </w:rPr>
        <w:t xml:space="preserve">tiekėjas (kiekvienas tiekėjų grupės partneris), jo subtiekėjas, ūkio subjektas, kurio pajėgumais remiamasi, tiekėjo siūlomų prekių (įskaitant jų sudedamąsias dalis, pakuotes) gamintojas ar juos kontroliuojantys asmenys yra fiziniai asmenys, nuolat gyvenantys </w:t>
      </w:r>
      <w:r w:rsidR="00442E3A" w:rsidRPr="004B5287">
        <w:rPr>
          <w:rFonts w:eastAsia="Calibri"/>
          <w:szCs w:val="24"/>
        </w:rPr>
        <w:t xml:space="preserve">pirkimo sąlygų </w:t>
      </w:r>
      <w:r w:rsidR="00332349" w:rsidRPr="004B5287">
        <w:rPr>
          <w:rFonts w:eastAsia="Calibri"/>
          <w:szCs w:val="24"/>
        </w:rPr>
        <w:fldChar w:fldCharType="begin"/>
      </w:r>
      <w:r w:rsidR="00332349" w:rsidRPr="004B5287">
        <w:rPr>
          <w:rFonts w:eastAsia="Calibri"/>
          <w:szCs w:val="24"/>
        </w:rPr>
        <w:instrText xml:space="preserve"> REF _Ref174688145 \r \h </w:instrText>
      </w:r>
      <w:r w:rsidR="00332349" w:rsidRPr="004B5287">
        <w:rPr>
          <w:rFonts w:eastAsia="Calibri"/>
          <w:szCs w:val="24"/>
        </w:rPr>
      </w:r>
      <w:r w:rsidR="00332349" w:rsidRPr="004B5287">
        <w:rPr>
          <w:rFonts w:eastAsia="Calibri"/>
          <w:szCs w:val="24"/>
        </w:rPr>
        <w:fldChar w:fldCharType="separate"/>
      </w:r>
      <w:r w:rsidR="005D2CCF">
        <w:rPr>
          <w:rFonts w:eastAsia="Calibri"/>
          <w:szCs w:val="24"/>
        </w:rPr>
        <w:t>49.1</w:t>
      </w:r>
      <w:r w:rsidR="00332349" w:rsidRPr="004B5287">
        <w:rPr>
          <w:rFonts w:eastAsia="Calibri"/>
          <w:szCs w:val="24"/>
        </w:rPr>
        <w:fldChar w:fldCharType="end"/>
      </w:r>
      <w:r w:rsidR="00442E3A" w:rsidRPr="004B5287">
        <w:rPr>
          <w:rFonts w:eastAsia="Calibri"/>
          <w:szCs w:val="24"/>
        </w:rPr>
        <w:t xml:space="preserve"> punkte numatytame sąraše</w:t>
      </w:r>
      <w:r w:rsidRPr="004B5287">
        <w:rPr>
          <w:rFonts w:eastAsia="Calibri"/>
          <w:szCs w:val="24"/>
        </w:rPr>
        <w:t xml:space="preserve"> nurodytose valstybėse ar teritorijose arba turintys šių valstybių pilietybę;</w:t>
      </w:r>
      <w:bookmarkEnd w:id="15"/>
    </w:p>
    <w:p w14:paraId="070AF5B5" w14:textId="57BA2109" w:rsidR="00EA616B" w:rsidRPr="004B5287" w:rsidRDefault="00EA616B" w:rsidP="00EA616B">
      <w:pPr>
        <w:pStyle w:val="Sraopastraipa"/>
        <w:numPr>
          <w:ilvl w:val="1"/>
          <w:numId w:val="3"/>
        </w:numPr>
        <w:ind w:left="0" w:firstLine="567"/>
        <w:rPr>
          <w:rFonts w:eastAsia="Calibri"/>
          <w:szCs w:val="24"/>
        </w:rPr>
      </w:pPr>
      <w:r w:rsidRPr="004B5287">
        <w:rPr>
          <w:rFonts w:eastAsia="Calibri"/>
          <w:szCs w:val="24"/>
        </w:rPr>
        <w:lastRenderedPageBreak/>
        <w:t>prekių (įskaitant jų sudedamąsias dalis, pakuotes) kilmė yra ar paslaugos teikiamos iš</w:t>
      </w:r>
      <w:r w:rsidR="00B571C4" w:rsidRPr="004B5287">
        <w:rPr>
          <w:rFonts w:eastAsia="Calibri"/>
          <w:szCs w:val="24"/>
        </w:rPr>
        <w:t xml:space="preserve"> pirkimo sąlygų</w:t>
      </w:r>
      <w:r w:rsidRPr="004B5287">
        <w:rPr>
          <w:rFonts w:eastAsia="Calibri"/>
          <w:szCs w:val="24"/>
        </w:rPr>
        <w:t xml:space="preserve"> </w:t>
      </w:r>
      <w:r w:rsidR="00332349" w:rsidRPr="004B5287">
        <w:rPr>
          <w:rFonts w:eastAsia="Calibri"/>
          <w:szCs w:val="24"/>
        </w:rPr>
        <w:fldChar w:fldCharType="begin"/>
      </w:r>
      <w:r w:rsidR="00332349" w:rsidRPr="004B5287">
        <w:rPr>
          <w:rFonts w:eastAsia="Calibri"/>
          <w:szCs w:val="24"/>
        </w:rPr>
        <w:instrText xml:space="preserve"> REF _Ref174688145 \r \h </w:instrText>
      </w:r>
      <w:r w:rsidR="00332349" w:rsidRPr="004B5287">
        <w:rPr>
          <w:rFonts w:eastAsia="Calibri"/>
          <w:szCs w:val="24"/>
        </w:rPr>
      </w:r>
      <w:r w:rsidR="00332349" w:rsidRPr="004B5287">
        <w:rPr>
          <w:rFonts w:eastAsia="Calibri"/>
          <w:szCs w:val="24"/>
        </w:rPr>
        <w:fldChar w:fldCharType="separate"/>
      </w:r>
      <w:r w:rsidR="005D2CCF">
        <w:rPr>
          <w:rFonts w:eastAsia="Calibri"/>
          <w:szCs w:val="24"/>
        </w:rPr>
        <w:t>49.1</w:t>
      </w:r>
      <w:r w:rsidR="00332349" w:rsidRPr="004B5287">
        <w:rPr>
          <w:rFonts w:eastAsia="Calibri"/>
          <w:szCs w:val="24"/>
        </w:rPr>
        <w:fldChar w:fldCharType="end"/>
      </w:r>
      <w:r w:rsidR="00442E3A" w:rsidRPr="004B5287">
        <w:rPr>
          <w:rFonts w:eastAsia="Calibri"/>
          <w:szCs w:val="24"/>
        </w:rPr>
        <w:t xml:space="preserve"> punkte numatytame sąraše </w:t>
      </w:r>
      <w:r w:rsidRPr="004B5287">
        <w:rPr>
          <w:rFonts w:eastAsia="Calibri"/>
          <w:szCs w:val="24"/>
        </w:rPr>
        <w:t>nurodytų valstybių ar teritorijų;</w:t>
      </w:r>
    </w:p>
    <w:p w14:paraId="78AF3BF2" w14:textId="5640B083" w:rsidR="00EA616B" w:rsidRPr="004B5287" w:rsidRDefault="00EA616B" w:rsidP="00EA616B">
      <w:pPr>
        <w:pStyle w:val="Sraopastraipa"/>
        <w:numPr>
          <w:ilvl w:val="1"/>
          <w:numId w:val="3"/>
        </w:numPr>
        <w:ind w:left="0" w:firstLine="567"/>
        <w:rPr>
          <w:rFonts w:eastAsia="Calibri"/>
          <w:szCs w:val="24"/>
        </w:rPr>
      </w:pPr>
      <w:r w:rsidRPr="004B5287">
        <w:rPr>
          <w:rFonts w:eastAsia="Calibri"/>
          <w:szCs w:val="24"/>
        </w:rPr>
        <w:t>Lietuvos Respublikos Vyriausybė, vadovaudamasi Nacionaliniam saugumui užtikrinti svarbių objektų apsaugos įstatyme įtvirtintais kriterijais, yra priėmusi sprendimą, patvirtinantį, kad</w:t>
      </w:r>
      <w:r w:rsidR="00B571C4" w:rsidRPr="004B5287">
        <w:rPr>
          <w:rFonts w:eastAsia="Calibri"/>
          <w:szCs w:val="24"/>
        </w:rPr>
        <w:t xml:space="preserve"> pirkimo sąlygų</w:t>
      </w:r>
      <w:r w:rsidRPr="004B5287">
        <w:rPr>
          <w:rFonts w:eastAsia="Calibri"/>
          <w:szCs w:val="24"/>
        </w:rPr>
        <w:t xml:space="preserve"> </w:t>
      </w:r>
      <w:r w:rsidR="00AE4D0A" w:rsidRPr="004B5287">
        <w:rPr>
          <w:rFonts w:eastAsia="Calibri"/>
          <w:szCs w:val="24"/>
        </w:rPr>
        <w:fldChar w:fldCharType="begin"/>
      </w:r>
      <w:r w:rsidR="00AE4D0A" w:rsidRPr="004B5287">
        <w:rPr>
          <w:rFonts w:eastAsia="Calibri"/>
          <w:szCs w:val="24"/>
        </w:rPr>
        <w:instrText xml:space="preserve"> REF _Ref174531339 \r \h </w:instrText>
      </w:r>
      <w:r w:rsidR="00AE4D0A" w:rsidRPr="004B5287">
        <w:rPr>
          <w:rFonts w:eastAsia="Calibri"/>
          <w:szCs w:val="24"/>
        </w:rPr>
      </w:r>
      <w:r w:rsidR="00AE4D0A" w:rsidRPr="004B5287">
        <w:rPr>
          <w:rFonts w:eastAsia="Calibri"/>
          <w:szCs w:val="24"/>
        </w:rPr>
        <w:fldChar w:fldCharType="separate"/>
      </w:r>
      <w:r w:rsidR="005D2CCF">
        <w:rPr>
          <w:rFonts w:eastAsia="Calibri"/>
          <w:szCs w:val="24"/>
        </w:rPr>
        <w:t>49.1</w:t>
      </w:r>
      <w:r w:rsidR="00AE4D0A" w:rsidRPr="004B5287">
        <w:rPr>
          <w:rFonts w:eastAsia="Calibri"/>
          <w:szCs w:val="24"/>
        </w:rPr>
        <w:fldChar w:fldCharType="end"/>
      </w:r>
      <w:r w:rsidRPr="004B5287">
        <w:rPr>
          <w:rFonts w:eastAsia="Calibri"/>
          <w:szCs w:val="24"/>
        </w:rPr>
        <w:t xml:space="preserve"> ir </w:t>
      </w:r>
      <w:r w:rsidR="00AE4D0A" w:rsidRPr="004B5287">
        <w:rPr>
          <w:rFonts w:eastAsia="Calibri"/>
          <w:szCs w:val="24"/>
        </w:rPr>
        <w:fldChar w:fldCharType="begin"/>
      </w:r>
      <w:r w:rsidR="00AE4D0A" w:rsidRPr="004B5287">
        <w:rPr>
          <w:rFonts w:eastAsia="Calibri"/>
          <w:szCs w:val="24"/>
        </w:rPr>
        <w:instrText xml:space="preserve"> REF _Ref174531353 \r \h </w:instrText>
      </w:r>
      <w:r w:rsidR="00AE4D0A" w:rsidRPr="004B5287">
        <w:rPr>
          <w:rFonts w:eastAsia="Calibri"/>
          <w:szCs w:val="24"/>
        </w:rPr>
      </w:r>
      <w:r w:rsidR="00AE4D0A" w:rsidRPr="004B5287">
        <w:rPr>
          <w:rFonts w:eastAsia="Calibri"/>
          <w:szCs w:val="24"/>
        </w:rPr>
        <w:fldChar w:fldCharType="separate"/>
      </w:r>
      <w:r w:rsidR="005D2CCF">
        <w:rPr>
          <w:rFonts w:eastAsia="Calibri"/>
          <w:szCs w:val="24"/>
        </w:rPr>
        <w:t>49.2</w:t>
      </w:r>
      <w:r w:rsidR="00AE4D0A" w:rsidRPr="004B5287">
        <w:rPr>
          <w:rFonts w:eastAsia="Calibri"/>
          <w:szCs w:val="24"/>
        </w:rPr>
        <w:fldChar w:fldCharType="end"/>
      </w:r>
      <w:r w:rsidRPr="004B5287">
        <w:rPr>
          <w:rFonts w:eastAsia="Calibri"/>
          <w:szCs w:val="24"/>
        </w:rPr>
        <w:t xml:space="preserve"> punktuose nurodyti subjektai ar su jais ketinamas sudaryti (sudarytas) sandoris neatitinka nacionalinio saugumo interesų;</w:t>
      </w:r>
    </w:p>
    <w:p w14:paraId="53C92421" w14:textId="42395386" w:rsidR="00EA616B" w:rsidRPr="004B5287" w:rsidRDefault="00EA616B" w:rsidP="00EA616B">
      <w:pPr>
        <w:pStyle w:val="Sraopastraipa"/>
        <w:numPr>
          <w:ilvl w:val="1"/>
          <w:numId w:val="3"/>
        </w:numPr>
        <w:ind w:left="0" w:firstLine="567"/>
        <w:rPr>
          <w:rFonts w:eastAsia="Calibri"/>
          <w:szCs w:val="24"/>
        </w:rPr>
      </w:pPr>
      <w:r w:rsidRPr="004B5287">
        <w:rPr>
          <w:rFonts w:eastAsia="Calibri"/>
          <w:szCs w:val="24"/>
        </w:rPr>
        <w:t>perkančioji organizacija turi kompetentingų institucijų informacijos, kad</w:t>
      </w:r>
      <w:r w:rsidR="00B571C4" w:rsidRPr="004B5287">
        <w:rPr>
          <w:rFonts w:eastAsia="Calibri"/>
          <w:szCs w:val="24"/>
        </w:rPr>
        <w:t xml:space="preserve"> pirkimo sąlygų</w:t>
      </w:r>
      <w:r w:rsidRPr="004B5287">
        <w:rPr>
          <w:rFonts w:eastAsia="Calibri"/>
          <w:szCs w:val="24"/>
        </w:rPr>
        <w:t xml:space="preserve"> </w:t>
      </w:r>
      <w:r w:rsidR="00AE4D0A" w:rsidRPr="004B5287">
        <w:rPr>
          <w:rFonts w:eastAsia="Calibri"/>
          <w:szCs w:val="24"/>
        </w:rPr>
        <w:fldChar w:fldCharType="begin"/>
      </w:r>
      <w:r w:rsidR="00AE4D0A" w:rsidRPr="004B5287">
        <w:rPr>
          <w:rFonts w:eastAsia="Calibri"/>
          <w:szCs w:val="24"/>
        </w:rPr>
        <w:instrText xml:space="preserve"> REF _Ref174531339 \r \h </w:instrText>
      </w:r>
      <w:r w:rsidR="00AE4D0A" w:rsidRPr="004B5287">
        <w:rPr>
          <w:rFonts w:eastAsia="Calibri"/>
          <w:szCs w:val="24"/>
        </w:rPr>
      </w:r>
      <w:r w:rsidR="00AE4D0A" w:rsidRPr="004B5287">
        <w:rPr>
          <w:rFonts w:eastAsia="Calibri"/>
          <w:szCs w:val="24"/>
        </w:rPr>
        <w:fldChar w:fldCharType="separate"/>
      </w:r>
      <w:r w:rsidR="005D2CCF">
        <w:rPr>
          <w:rFonts w:eastAsia="Calibri"/>
          <w:szCs w:val="24"/>
        </w:rPr>
        <w:t>49.1</w:t>
      </w:r>
      <w:r w:rsidR="00AE4D0A" w:rsidRPr="004B5287">
        <w:rPr>
          <w:rFonts w:eastAsia="Calibri"/>
          <w:szCs w:val="24"/>
        </w:rPr>
        <w:fldChar w:fldCharType="end"/>
      </w:r>
      <w:r w:rsidRPr="004B5287">
        <w:rPr>
          <w:rFonts w:eastAsia="Calibri"/>
          <w:szCs w:val="24"/>
        </w:rPr>
        <w:t xml:space="preserve"> ir </w:t>
      </w:r>
      <w:r w:rsidR="00AE4D0A" w:rsidRPr="004B5287">
        <w:rPr>
          <w:rFonts w:eastAsia="Calibri"/>
          <w:szCs w:val="24"/>
        </w:rPr>
        <w:fldChar w:fldCharType="begin"/>
      </w:r>
      <w:r w:rsidR="00AE4D0A" w:rsidRPr="004B5287">
        <w:rPr>
          <w:rFonts w:eastAsia="Calibri"/>
          <w:szCs w:val="24"/>
        </w:rPr>
        <w:instrText xml:space="preserve"> REF _Ref174531353 \r \h </w:instrText>
      </w:r>
      <w:r w:rsidR="00AE4D0A" w:rsidRPr="004B5287">
        <w:rPr>
          <w:rFonts w:eastAsia="Calibri"/>
          <w:szCs w:val="24"/>
        </w:rPr>
      </w:r>
      <w:r w:rsidR="00AE4D0A" w:rsidRPr="004B5287">
        <w:rPr>
          <w:rFonts w:eastAsia="Calibri"/>
          <w:szCs w:val="24"/>
        </w:rPr>
        <w:fldChar w:fldCharType="separate"/>
      </w:r>
      <w:r w:rsidR="005D2CCF">
        <w:rPr>
          <w:rFonts w:eastAsia="Calibri"/>
          <w:szCs w:val="24"/>
        </w:rPr>
        <w:t>49.2</w:t>
      </w:r>
      <w:r w:rsidR="00AE4D0A" w:rsidRPr="004B5287">
        <w:rPr>
          <w:rFonts w:eastAsia="Calibri"/>
          <w:szCs w:val="24"/>
        </w:rPr>
        <w:fldChar w:fldCharType="end"/>
      </w:r>
      <w:r w:rsidRPr="004B5287">
        <w:rPr>
          <w:rFonts w:eastAsia="Calibri"/>
          <w:szCs w:val="24"/>
        </w:rPr>
        <w:t xml:space="preserve"> punktuose nurodyti subjektai turi interesų, galinčių kelti grėsmę nacionaliniam saugumui;</w:t>
      </w:r>
    </w:p>
    <w:p w14:paraId="5DC19B85" w14:textId="226B7578" w:rsidR="00EA616B" w:rsidRPr="004B5287" w:rsidRDefault="00EA616B" w:rsidP="00EA616B">
      <w:pPr>
        <w:pStyle w:val="Sraopastraipa"/>
        <w:numPr>
          <w:ilvl w:val="1"/>
          <w:numId w:val="3"/>
        </w:numPr>
        <w:ind w:left="0" w:firstLine="567"/>
        <w:rPr>
          <w:rFonts w:eastAsia="Calibri"/>
          <w:szCs w:val="24"/>
        </w:rPr>
      </w:pPr>
      <w:r w:rsidRPr="004B5287">
        <w:rPr>
          <w:rFonts w:eastAsia="Calibri"/>
          <w:szCs w:val="24"/>
        </w:rPr>
        <w:t>tiekėjas</w:t>
      </w:r>
      <w:r w:rsidR="00B571C4" w:rsidRPr="004B5287">
        <w:rPr>
          <w:rFonts w:eastAsia="Calibri"/>
          <w:szCs w:val="24"/>
        </w:rPr>
        <w:t xml:space="preserve"> (kiekvienas tiekėjų grupės partneris)</w:t>
      </w:r>
      <w:r w:rsidRPr="004B5287">
        <w:rPr>
          <w:rFonts w:eastAsia="Calibri"/>
          <w:szCs w:val="24"/>
        </w:rPr>
        <w:t>, jo subtiekėjas, ūkio subjektas, kurio pajėgumais remiamasi, vykdo veiklą</w:t>
      </w:r>
      <w:r w:rsidR="00B571C4" w:rsidRPr="004B5287">
        <w:rPr>
          <w:rFonts w:eastAsia="Calibri"/>
          <w:szCs w:val="24"/>
        </w:rPr>
        <w:t xml:space="preserve"> pirkimo sąlygų</w:t>
      </w:r>
      <w:r w:rsidRPr="004B5287">
        <w:rPr>
          <w:rFonts w:eastAsia="Calibri"/>
          <w:szCs w:val="24"/>
        </w:rPr>
        <w:t xml:space="preserve"> </w:t>
      </w:r>
      <w:r w:rsidR="00332349" w:rsidRPr="004B5287">
        <w:rPr>
          <w:rFonts w:eastAsia="Calibri"/>
          <w:szCs w:val="24"/>
        </w:rPr>
        <w:fldChar w:fldCharType="begin"/>
      </w:r>
      <w:r w:rsidR="00332349" w:rsidRPr="004B5287">
        <w:rPr>
          <w:rFonts w:eastAsia="Calibri"/>
          <w:szCs w:val="24"/>
        </w:rPr>
        <w:instrText xml:space="preserve"> REF _Ref174688145 \r \h </w:instrText>
      </w:r>
      <w:r w:rsidR="00332349" w:rsidRPr="004B5287">
        <w:rPr>
          <w:rFonts w:eastAsia="Calibri"/>
          <w:szCs w:val="24"/>
        </w:rPr>
      </w:r>
      <w:r w:rsidR="00332349" w:rsidRPr="004B5287">
        <w:rPr>
          <w:rFonts w:eastAsia="Calibri"/>
          <w:szCs w:val="24"/>
        </w:rPr>
        <w:fldChar w:fldCharType="separate"/>
      </w:r>
      <w:r w:rsidR="005D2CCF">
        <w:rPr>
          <w:rFonts w:eastAsia="Calibri"/>
          <w:szCs w:val="24"/>
        </w:rPr>
        <w:t>49.1</w:t>
      </w:r>
      <w:r w:rsidR="00332349" w:rsidRPr="004B5287">
        <w:rPr>
          <w:rFonts w:eastAsia="Calibri"/>
          <w:szCs w:val="24"/>
        </w:rPr>
        <w:fldChar w:fldCharType="end"/>
      </w:r>
      <w:r w:rsidR="00442E3A" w:rsidRPr="004B5287">
        <w:rPr>
          <w:rFonts w:eastAsia="Calibri"/>
          <w:szCs w:val="24"/>
        </w:rPr>
        <w:t xml:space="preserve"> punkte </w:t>
      </w:r>
      <w:r w:rsidRPr="004B5287">
        <w:rPr>
          <w:rFonts w:eastAsia="Calibri"/>
          <w:szCs w:val="24"/>
        </w:rPr>
        <w:t>numatytame sąraše nurodytose valstybėse ar teritorijose arba yra ūkio subjektų grupės, kurios bet kuris narys vykdo veiklą</w:t>
      </w:r>
      <w:r w:rsidR="00B571C4" w:rsidRPr="004B5287">
        <w:rPr>
          <w:rFonts w:eastAsia="Calibri"/>
          <w:szCs w:val="24"/>
        </w:rPr>
        <w:t xml:space="preserve"> pirkimo sąlygų</w:t>
      </w:r>
      <w:r w:rsidRPr="004B5287">
        <w:rPr>
          <w:rFonts w:eastAsia="Calibri"/>
          <w:szCs w:val="24"/>
        </w:rPr>
        <w:t xml:space="preserve"> </w:t>
      </w:r>
      <w:r w:rsidR="00332349" w:rsidRPr="004B5287">
        <w:rPr>
          <w:rFonts w:eastAsia="Calibri"/>
          <w:szCs w:val="24"/>
        </w:rPr>
        <w:fldChar w:fldCharType="begin"/>
      </w:r>
      <w:r w:rsidR="00332349" w:rsidRPr="004B5287">
        <w:rPr>
          <w:rFonts w:eastAsia="Calibri"/>
          <w:szCs w:val="24"/>
        </w:rPr>
        <w:instrText xml:space="preserve"> REF _Ref174688145 \r \h </w:instrText>
      </w:r>
      <w:r w:rsidR="00332349" w:rsidRPr="004B5287">
        <w:rPr>
          <w:rFonts w:eastAsia="Calibri"/>
          <w:szCs w:val="24"/>
        </w:rPr>
      </w:r>
      <w:r w:rsidR="00332349" w:rsidRPr="004B5287">
        <w:rPr>
          <w:rFonts w:eastAsia="Calibri"/>
          <w:szCs w:val="24"/>
        </w:rPr>
        <w:fldChar w:fldCharType="separate"/>
      </w:r>
      <w:r w:rsidR="005D2CCF">
        <w:rPr>
          <w:rFonts w:eastAsia="Calibri"/>
          <w:szCs w:val="24"/>
        </w:rPr>
        <w:t>49.1</w:t>
      </w:r>
      <w:r w:rsidR="00332349" w:rsidRPr="004B5287">
        <w:rPr>
          <w:rFonts w:eastAsia="Calibri"/>
          <w:szCs w:val="24"/>
        </w:rPr>
        <w:fldChar w:fldCharType="end"/>
      </w:r>
      <w:r w:rsidR="00442E3A" w:rsidRPr="004B5287">
        <w:rPr>
          <w:rFonts w:eastAsia="Calibri"/>
          <w:szCs w:val="24"/>
        </w:rPr>
        <w:t xml:space="preserve"> punkte </w:t>
      </w:r>
      <w:r w:rsidRPr="004B5287">
        <w:rPr>
          <w:rFonts w:eastAsia="Calibri"/>
          <w:szCs w:val="24"/>
        </w:rPr>
        <w:t>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7FA80859" w14:textId="6EB13610" w:rsidR="00EA616B" w:rsidRPr="004B5287" w:rsidRDefault="00EA616B" w:rsidP="00D7037F">
      <w:pPr>
        <w:pStyle w:val="Sraopastraipa"/>
        <w:numPr>
          <w:ilvl w:val="0"/>
          <w:numId w:val="3"/>
        </w:numPr>
        <w:ind w:left="0" w:firstLine="567"/>
        <w:rPr>
          <w:rFonts w:eastAsia="Calibri"/>
          <w:szCs w:val="24"/>
        </w:rPr>
      </w:pPr>
      <w:r w:rsidRPr="004B5287">
        <w:rPr>
          <w:rFonts w:eastAsia="Calibri"/>
          <w:szCs w:val="24"/>
        </w:rPr>
        <w:t xml:space="preserve">Perkančioji organizacija reikalauja </w:t>
      </w:r>
      <w:r w:rsidR="00D95BAE" w:rsidRPr="004B5287">
        <w:rPr>
          <w:rFonts w:eastAsia="Calibri"/>
          <w:szCs w:val="24"/>
        </w:rPr>
        <w:t xml:space="preserve">tiekėjo pateikiamame pasiūlyme deklaruoti, kad nei pasiūlymo pateikimo metu, nei pirkimo sutarties vykdymo metu </w:t>
      </w:r>
      <w:r w:rsidR="00332349" w:rsidRPr="004B5287">
        <w:rPr>
          <w:rFonts w:eastAsia="Calibri"/>
          <w:szCs w:val="24"/>
        </w:rPr>
        <w:t>tiekėjas (kiekvienas tiekėjų grupės partneris)</w:t>
      </w:r>
      <w:r w:rsidR="00D95BAE" w:rsidRPr="004B5287">
        <w:rPr>
          <w:rFonts w:eastAsia="Calibri"/>
          <w:szCs w:val="24"/>
        </w:rPr>
        <w:t>, jo pasitelkti asmenys (subtiekėjai, ūkio subjekta</w:t>
      </w:r>
      <w:r w:rsidR="00332349" w:rsidRPr="004B5287">
        <w:rPr>
          <w:rFonts w:eastAsia="Calibri"/>
          <w:szCs w:val="24"/>
        </w:rPr>
        <w:t>i</w:t>
      </w:r>
      <w:r w:rsidR="00D95BAE" w:rsidRPr="004B5287">
        <w:rPr>
          <w:rFonts w:eastAsia="Calibri"/>
          <w:szCs w:val="24"/>
        </w:rPr>
        <w:t>, kuri</w:t>
      </w:r>
      <w:r w:rsidR="00332349" w:rsidRPr="004B5287">
        <w:rPr>
          <w:rFonts w:eastAsia="Calibri"/>
          <w:szCs w:val="24"/>
        </w:rPr>
        <w:t>ų</w:t>
      </w:r>
      <w:r w:rsidR="00D95BAE" w:rsidRPr="004B5287">
        <w:rPr>
          <w:rFonts w:eastAsia="Calibri"/>
          <w:szCs w:val="24"/>
        </w:rPr>
        <w:t xml:space="preserve"> pajėgumais remiamasi</w:t>
      </w:r>
      <w:r w:rsidR="00332349" w:rsidRPr="004B5287">
        <w:rPr>
          <w:rFonts w:eastAsia="Calibri"/>
          <w:szCs w:val="24"/>
        </w:rPr>
        <w:t>)</w:t>
      </w:r>
      <w:r w:rsidR="00D95BAE" w:rsidRPr="004B5287">
        <w:rPr>
          <w:rFonts w:eastAsia="Calibri"/>
          <w:szCs w:val="24"/>
        </w:rPr>
        <w:t xml:space="preserve">, </w:t>
      </w:r>
      <w:r w:rsidR="00332349" w:rsidRPr="004B5287">
        <w:rPr>
          <w:rFonts w:eastAsia="Calibri"/>
          <w:szCs w:val="24"/>
        </w:rPr>
        <w:t>tiekėjo</w:t>
      </w:r>
      <w:r w:rsidR="00D95BAE" w:rsidRPr="004B5287">
        <w:rPr>
          <w:rFonts w:eastAsia="Calibri"/>
          <w:szCs w:val="24"/>
        </w:rPr>
        <w:t xml:space="preserve"> siūlomos prekės (įskaitant jų sudedamąsias dalis, pakuotes), </w:t>
      </w:r>
      <w:r w:rsidR="00332349" w:rsidRPr="004B5287">
        <w:rPr>
          <w:rFonts w:eastAsia="Calibri"/>
          <w:szCs w:val="24"/>
        </w:rPr>
        <w:t>šių prekių</w:t>
      </w:r>
      <w:r w:rsidR="00D95BAE" w:rsidRPr="004B5287">
        <w:rPr>
          <w:rFonts w:eastAsia="Calibri"/>
          <w:szCs w:val="24"/>
        </w:rPr>
        <w:t xml:space="preserve"> gamintojai, paslaugos ir jas teikiantys subjektai, taip pat </w:t>
      </w:r>
      <w:r w:rsidR="00332349" w:rsidRPr="004B5287">
        <w:rPr>
          <w:rFonts w:eastAsia="Calibri"/>
          <w:szCs w:val="24"/>
        </w:rPr>
        <w:t>tiekėjo</w:t>
      </w:r>
      <w:r w:rsidR="00D95BAE" w:rsidRPr="004B5287">
        <w:rPr>
          <w:rFonts w:eastAsia="Calibri"/>
          <w:szCs w:val="24"/>
        </w:rPr>
        <w:t xml:space="preserve"> ir visų nurodytų subjektų kontroliuojantys asmenys nekelia ir nekels grėsmės nacionaliniam saugumui, kaip tai apibrėžta Viešųjų pirkimų įstatymo 45 straipsnio 2</w:t>
      </w:r>
      <w:r w:rsidR="00D95BAE" w:rsidRPr="004B5287">
        <w:rPr>
          <w:rFonts w:eastAsia="Calibri"/>
          <w:szCs w:val="24"/>
          <w:vertAlign w:val="superscript"/>
        </w:rPr>
        <w:t>1</w:t>
      </w:r>
      <w:r w:rsidR="00D95BAE" w:rsidRPr="004B5287">
        <w:rPr>
          <w:rFonts w:eastAsia="Calibri"/>
          <w:szCs w:val="24"/>
        </w:rPr>
        <w:t xml:space="preserve"> dalyje.</w:t>
      </w:r>
      <w:r w:rsidRPr="004B5287">
        <w:rPr>
          <w:rFonts w:eastAsia="Calibri"/>
          <w:szCs w:val="24"/>
        </w:rPr>
        <w:t xml:space="preserve"> Jeigu perkančiajai organizacijai kyla abejonių dėl tiekėjo nurodytos informacijos teisingumo, ji privalo paprašyti ekonomiškai naudingiausią pasiūlymą pateikusio dalyvio pateikti informaciją patvirtinančius Viešųjų pirkimų įstatymo 51 straipsnio 12 dalyje nurodytus (vieną ar kelis) ar kitus perkančiajai organizacijai priimtinus dokumentus ir (ar) paaiškinimus. Perkančioji organizacija šių dokumentų ir (ar) paaiškinimų gali paprašyti ir iš dalyvių bet kuriuo pirkimo procedūros metu, jeigu tai būtina siekiant užtikrinti tinkamą pirkimo procedūros atlikimą.</w:t>
      </w:r>
    </w:p>
    <w:p w14:paraId="36612049" w14:textId="77777777" w:rsidR="00191CC4" w:rsidRPr="004B5287" w:rsidRDefault="00191CC4" w:rsidP="00191CC4">
      <w:pPr>
        <w:spacing w:after="0" w:line="240" w:lineRule="auto"/>
        <w:rPr>
          <w:rFonts w:ascii="Times New Roman" w:eastAsia="Calibri" w:hAnsi="Times New Roman" w:cs="Times New Roman"/>
          <w:sz w:val="24"/>
          <w:szCs w:val="24"/>
          <w:lang w:eastAsia="en-US"/>
        </w:rPr>
      </w:pPr>
    </w:p>
    <w:p w14:paraId="47206EEE" w14:textId="77777777" w:rsidR="00FF471C" w:rsidRPr="004B5287"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4B5287">
        <w:rPr>
          <w:rFonts w:ascii="Times New Roman" w:eastAsia="Times New Roman" w:hAnsi="Times New Roman" w:cs="Times New Roman"/>
          <w:b/>
          <w:sz w:val="24"/>
          <w:szCs w:val="24"/>
          <w:lang w:eastAsia="en-US"/>
        </w:rPr>
        <w:t>IV SKYRIUS</w:t>
      </w:r>
    </w:p>
    <w:p w14:paraId="424C7534"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TIEKĖJŲ GRUPĖS DALYVAVIMAS PIRKIMO PROCEDŪROSE</w:t>
      </w:r>
    </w:p>
    <w:p w14:paraId="0A393671"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4FEA4BC4" w14:textId="77777777" w:rsidR="00191CC4" w:rsidRPr="00191CC4" w:rsidRDefault="00191CC4" w:rsidP="00C22F4D">
      <w:pPr>
        <w:numPr>
          <w:ilvl w:val="0"/>
          <w:numId w:val="3"/>
        </w:numPr>
        <w:suppressAutoHyphens/>
        <w:spacing w:after="0" w:line="240" w:lineRule="auto"/>
        <w:ind w:left="0" w:firstLine="567"/>
        <w:jc w:val="both"/>
        <w:rPr>
          <w:rFonts w:ascii="Times New Roman" w:eastAsia="Times New Roman" w:hAnsi="Times New Roman" w:cs="Times New Roman"/>
          <w:sz w:val="24"/>
          <w:szCs w:val="20"/>
          <w:lang w:eastAsia="en-US"/>
        </w:rPr>
      </w:pPr>
      <w:r w:rsidRPr="003B3F60">
        <w:rPr>
          <w:rFonts w:ascii="Times New Roman" w:eastAsia="Times New Roman" w:hAnsi="Times New Roman" w:cs="Times New Roman"/>
          <w:sz w:val="24"/>
          <w:szCs w:val="20"/>
          <w:lang w:eastAsia="en-US"/>
        </w:rPr>
        <w:t>Pasiūlymą gali pateikti tiekėjų grupė</w:t>
      </w:r>
      <w:r w:rsidRPr="00191CC4">
        <w:rPr>
          <w:rFonts w:ascii="Times New Roman" w:eastAsia="Times New Roman" w:hAnsi="Times New Roman" w:cs="Times New Roman"/>
          <w:sz w:val="24"/>
          <w:szCs w:val="20"/>
          <w:lang w:eastAsia="en-US"/>
        </w:rPr>
        <w:t>. Tiekėjų grupė, teikianti bendrą pasiūlymą, privalo pateikti jungtinės veiklos sutartį.</w:t>
      </w:r>
    </w:p>
    <w:p w14:paraId="6A697950" w14:textId="77777777" w:rsidR="00191CC4" w:rsidRPr="00191CC4" w:rsidRDefault="00191CC4" w:rsidP="00C22F4D">
      <w:pPr>
        <w:numPr>
          <w:ilvl w:val="0"/>
          <w:numId w:val="3"/>
        </w:numPr>
        <w:suppressAutoHyphens/>
        <w:spacing w:after="0" w:line="240" w:lineRule="auto"/>
        <w:ind w:left="0"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Jungtinės veiklos sutartyje turi būti:</w:t>
      </w:r>
    </w:p>
    <w:p w14:paraId="4CB17151" w14:textId="4FE21D51" w:rsidR="00EE78E6" w:rsidRDefault="00191CC4" w:rsidP="00953255">
      <w:pPr>
        <w:numPr>
          <w:ilvl w:val="1"/>
          <w:numId w:val="3"/>
        </w:numPr>
        <w:suppressAutoHyphens/>
        <w:spacing w:after="0" w:line="240" w:lineRule="auto"/>
        <w:ind w:left="0"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 xml:space="preserve">nurodyti kiekvienos šios sutarties šalies (partnerio) įsipareigojimai vykdant su perkančiąja organizacija numatomą sudaryti pirkimo sutartį, šių įsipareigojimų vertės dalis </w:t>
      </w:r>
      <w:r w:rsidR="00551F7C">
        <w:rPr>
          <w:rFonts w:ascii="Times New Roman" w:eastAsia="Times New Roman" w:hAnsi="Times New Roman" w:cs="Times New Roman"/>
          <w:sz w:val="24"/>
          <w:szCs w:val="20"/>
          <w:lang w:eastAsia="en-US"/>
        </w:rPr>
        <w:t xml:space="preserve">(apimtis eurais </w:t>
      </w:r>
      <w:r w:rsidR="00403BCB">
        <w:rPr>
          <w:rFonts w:ascii="Times New Roman" w:eastAsia="Times New Roman" w:hAnsi="Times New Roman" w:cs="Times New Roman"/>
          <w:sz w:val="24"/>
          <w:szCs w:val="20"/>
          <w:lang w:eastAsia="en-US"/>
        </w:rPr>
        <w:t>a</w:t>
      </w:r>
      <w:r w:rsidR="00551F7C">
        <w:rPr>
          <w:rFonts w:ascii="Times New Roman" w:eastAsia="Times New Roman" w:hAnsi="Times New Roman" w:cs="Times New Roman"/>
          <w:sz w:val="24"/>
          <w:szCs w:val="20"/>
          <w:lang w:eastAsia="en-US"/>
        </w:rPr>
        <w:t xml:space="preserve">r procentais) </w:t>
      </w:r>
      <w:r w:rsidRPr="00191CC4">
        <w:rPr>
          <w:rFonts w:ascii="Times New Roman" w:eastAsia="Times New Roman" w:hAnsi="Times New Roman" w:cs="Times New Roman"/>
          <w:sz w:val="24"/>
          <w:szCs w:val="20"/>
          <w:lang w:eastAsia="en-US"/>
        </w:rPr>
        <w:t>bendroje pirkimo sutarties vertėje</w:t>
      </w:r>
      <w:r w:rsidR="00EE78E6">
        <w:rPr>
          <w:rFonts w:ascii="Times New Roman" w:eastAsia="Times New Roman" w:hAnsi="Times New Roman" w:cs="Times New Roman"/>
          <w:sz w:val="24"/>
          <w:szCs w:val="20"/>
          <w:lang w:eastAsia="en-US"/>
        </w:rPr>
        <w:t>;</w:t>
      </w:r>
      <w:r w:rsidR="00953255" w:rsidRPr="00953255">
        <w:t xml:space="preserve"> </w:t>
      </w:r>
    </w:p>
    <w:p w14:paraId="7D277F69" w14:textId="5CFC5F67" w:rsidR="00191CC4" w:rsidRPr="00953255" w:rsidRDefault="00EE78E6" w:rsidP="00953255">
      <w:pPr>
        <w:numPr>
          <w:ilvl w:val="1"/>
          <w:numId w:val="3"/>
        </w:numPr>
        <w:suppressAutoHyphens/>
        <w:spacing w:after="0" w:line="240" w:lineRule="auto"/>
        <w:ind w:left="0" w:firstLine="567"/>
        <w:jc w:val="both"/>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t>j</w:t>
      </w:r>
      <w:r w:rsidR="00191CC4" w:rsidRPr="00953255">
        <w:rPr>
          <w:rFonts w:ascii="Times New Roman" w:eastAsia="Times New Roman" w:hAnsi="Times New Roman" w:cs="Times New Roman"/>
          <w:sz w:val="24"/>
          <w:szCs w:val="20"/>
          <w:lang w:eastAsia="en-US"/>
        </w:rPr>
        <w:t>ungtinės veiklos sutartis turi numatyti solidariąją visų šios sutarties partnerių atsakomybę už prievolių perkančiajai organizacijai nevykdymą</w:t>
      </w:r>
      <w:r w:rsidR="009A15E4" w:rsidRPr="00953255">
        <w:rPr>
          <w:rFonts w:ascii="Times New Roman" w:eastAsia="Times New Roman" w:hAnsi="Times New Roman" w:cs="Times New Roman"/>
          <w:sz w:val="24"/>
          <w:szCs w:val="20"/>
          <w:lang w:eastAsia="en-US"/>
        </w:rPr>
        <w:t>. Jeigu jungtinės veiklos sutartyje ši nuostata nėra numatyta, laikoma, kad už prievolių perkančiajai organizacijai nevykdymą jungtinės veiklos partneriai atsako solidariai</w:t>
      </w:r>
      <w:r w:rsidR="00191CC4" w:rsidRPr="00953255">
        <w:rPr>
          <w:rFonts w:ascii="Times New Roman" w:eastAsia="Times New Roman" w:hAnsi="Times New Roman" w:cs="Times New Roman"/>
          <w:sz w:val="24"/>
          <w:szCs w:val="20"/>
          <w:lang w:eastAsia="en-US"/>
        </w:rPr>
        <w:t>;</w:t>
      </w:r>
    </w:p>
    <w:p w14:paraId="6F4FC9B1" w14:textId="77777777" w:rsidR="00191CC4" w:rsidRPr="00263C0E" w:rsidRDefault="00191CC4" w:rsidP="00C22F4D">
      <w:pPr>
        <w:numPr>
          <w:ilvl w:val="1"/>
          <w:numId w:val="3"/>
        </w:numPr>
        <w:tabs>
          <w:tab w:val="left" w:pos="1418"/>
        </w:tabs>
        <w:suppressAutoHyphens/>
        <w:spacing w:after="0" w:line="240" w:lineRule="auto"/>
        <w:ind w:left="0" w:firstLine="567"/>
        <w:jc w:val="both"/>
        <w:rPr>
          <w:rFonts w:ascii="Times New Roman" w:eastAsia="Times New Roman" w:hAnsi="Times New Roman" w:cs="Times New Roman"/>
          <w:sz w:val="24"/>
          <w:szCs w:val="20"/>
          <w:lang w:eastAsia="en-US"/>
        </w:rPr>
      </w:pPr>
      <w:r w:rsidRPr="00263C0E">
        <w:rPr>
          <w:rFonts w:ascii="Times New Roman" w:eastAsia="Times New Roman" w:hAnsi="Times New Roman" w:cs="Times New Roman"/>
          <w:sz w:val="24"/>
          <w:szCs w:val="20"/>
          <w:lang w:eastAsia="en-US"/>
        </w:rPr>
        <w:t>numatyta, kuris partneris (toliau – atsakingas partneris) atstovauja tiekėjų grupei (su kuo perkančioji organizacija turėtų bendrauti kvalifikacijos nagrinėjimo ir pasiūlymo vertinimo metu kylančiais klausimais ir kam teikti su šiais klausimais susijusią informaciją).</w:t>
      </w:r>
    </w:p>
    <w:p w14:paraId="62F97087" w14:textId="77777777" w:rsidR="00E64022" w:rsidRPr="00E64022" w:rsidRDefault="00E64022" w:rsidP="00C22F4D">
      <w:pPr>
        <w:numPr>
          <w:ilvl w:val="0"/>
          <w:numId w:val="3"/>
        </w:numPr>
        <w:suppressAutoHyphens/>
        <w:spacing w:after="0" w:line="240" w:lineRule="auto"/>
        <w:ind w:left="0" w:firstLine="567"/>
        <w:jc w:val="both"/>
        <w:rPr>
          <w:rFonts w:ascii="Times New Roman" w:eastAsia="Times New Roman" w:hAnsi="Times New Roman" w:cs="Times New Roman"/>
          <w:sz w:val="24"/>
          <w:szCs w:val="20"/>
          <w:lang w:eastAsia="en-US"/>
        </w:rPr>
      </w:pPr>
      <w:r w:rsidRPr="00E64022">
        <w:rPr>
          <w:rFonts w:ascii="Times New Roman" w:eastAsia="Times New Roman" w:hAnsi="Times New Roman" w:cs="Times New Roman"/>
          <w:sz w:val="24"/>
          <w:szCs w:val="20"/>
          <w:lang w:eastAsia="en-US"/>
        </w:rPr>
        <w:t>Tuo atveju, jei tiekėjų grupės pasiūlymas bus pripažintas laimėjusiu šį viešąjį pirkimą, perkančioji organizacija palaikys ryšius tik su atsakingu partneriu, su juo bus sudaroma pirkimo sutartis ir jam bus atliekami mokėjimai, išskyrus tiesioginio atsiskaitymo su subtiekėjais atvejus.</w:t>
      </w:r>
    </w:p>
    <w:p w14:paraId="0C525E05" w14:textId="76510075" w:rsidR="00191CC4" w:rsidRDefault="00191CC4" w:rsidP="00C22F4D">
      <w:pPr>
        <w:numPr>
          <w:ilvl w:val="0"/>
          <w:numId w:val="3"/>
        </w:numPr>
        <w:suppressAutoHyphens/>
        <w:spacing w:after="0" w:line="240" w:lineRule="auto"/>
        <w:ind w:left="0"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Perkančioji organizacija nereikalauja, kad, tiekėjų grupės pateiktą pasiūlymą nustačius laimėjus</w:t>
      </w:r>
      <w:r w:rsidR="00202044">
        <w:rPr>
          <w:rFonts w:ascii="Times New Roman" w:eastAsia="Times New Roman" w:hAnsi="Times New Roman" w:cs="Times New Roman"/>
          <w:sz w:val="24"/>
          <w:szCs w:val="20"/>
          <w:lang w:eastAsia="en-US"/>
        </w:rPr>
        <w:t>iu</w:t>
      </w:r>
      <w:r w:rsidRPr="00191CC4">
        <w:rPr>
          <w:rFonts w:ascii="Times New Roman" w:eastAsia="Times New Roman" w:hAnsi="Times New Roman" w:cs="Times New Roman"/>
          <w:sz w:val="24"/>
          <w:szCs w:val="20"/>
          <w:lang w:eastAsia="en-US"/>
        </w:rPr>
        <w:t xml:space="preserve"> ir </w:t>
      </w:r>
      <w:r w:rsidR="00202044">
        <w:rPr>
          <w:rFonts w:ascii="Times New Roman" w:eastAsia="Times New Roman" w:hAnsi="Times New Roman" w:cs="Times New Roman"/>
          <w:sz w:val="24"/>
          <w:szCs w:val="20"/>
          <w:lang w:eastAsia="en-US"/>
        </w:rPr>
        <w:t xml:space="preserve">jai </w:t>
      </w:r>
      <w:r w:rsidRPr="00191CC4">
        <w:rPr>
          <w:rFonts w:ascii="Times New Roman" w:eastAsia="Times New Roman" w:hAnsi="Times New Roman" w:cs="Times New Roman"/>
          <w:sz w:val="24"/>
          <w:szCs w:val="20"/>
          <w:lang w:eastAsia="en-US"/>
        </w:rPr>
        <w:t>pasiūlius sudaryti pirkimo sutartį, ši tiekėjų grupė įgytų tam tikrą teisinę formą.</w:t>
      </w:r>
    </w:p>
    <w:p w14:paraId="1C8B8E2E" w14:textId="3B516A93" w:rsidR="001362AC" w:rsidRPr="005D2CCF" w:rsidRDefault="001362AC" w:rsidP="00AB3AC0">
      <w:pPr>
        <w:pStyle w:val="Sraopastraipa"/>
        <w:numPr>
          <w:ilvl w:val="0"/>
          <w:numId w:val="3"/>
        </w:numPr>
        <w:suppressAutoHyphens/>
        <w:ind w:left="0" w:firstLine="567"/>
      </w:pPr>
      <w:r w:rsidRPr="005D2CCF">
        <w:lastRenderedPageBreak/>
        <w:t xml:space="preserve">Tiekėjai turi įsivertinti, kad pirkimo procedūrų metu nebus galima keisti tiekėjų grupės partnerių, todėl partnerius tiekėjas </w:t>
      </w:r>
      <w:r w:rsidR="001A461C" w:rsidRPr="005D2CCF">
        <w:t xml:space="preserve">turi </w:t>
      </w:r>
      <w:r w:rsidRPr="005D2CCF">
        <w:t>rinktis atsakingai.</w:t>
      </w:r>
      <w:r w:rsidR="005D2CCF" w:rsidRPr="005D2CCF">
        <w:t xml:space="preserve"> Tiekėjų grupės partneriai, nepažeisdami vienodo požiūrio principo, gali pasitraukti iš grupės, jeigu įrodoma, pirma, kad likę grupės partneriai tenkina perkančiosios organizacijos nustatytas dalyvavimo viešojo pirkimo procedūroje sąlygas ir, antra, kad dėl tolesnio jų dalyvavimo šioje procedūroje nebus iškreipta kitų dalyvių konkurencinė padėtis.</w:t>
      </w:r>
    </w:p>
    <w:p w14:paraId="4EED8D61"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0A55987C"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V SKYRIUS</w:t>
      </w:r>
    </w:p>
    <w:p w14:paraId="10C78326"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PASIŪLYMŲ GALIOJIMO UŽTIKRINIMO REIKALAVIMAI</w:t>
      </w:r>
    </w:p>
    <w:p w14:paraId="50FF01D3"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61F5DE42" w14:textId="77777777" w:rsidR="00191CC4" w:rsidRPr="00191CC4" w:rsidRDefault="00191CC4" w:rsidP="00191CC4">
      <w:pPr>
        <w:spacing w:after="0" w:line="240" w:lineRule="auto"/>
        <w:ind w:left="360"/>
        <w:jc w:val="center"/>
        <w:rPr>
          <w:rFonts w:ascii="Times New Roman" w:eastAsia="Times New Roman" w:hAnsi="Times New Roman" w:cs="Times New Roman"/>
          <w:sz w:val="24"/>
          <w:szCs w:val="24"/>
          <w:lang w:eastAsia="en-US"/>
        </w:rPr>
      </w:pPr>
      <w:r w:rsidRPr="003B3F60">
        <w:rPr>
          <w:rFonts w:ascii="Times New Roman" w:eastAsia="Times New Roman" w:hAnsi="Times New Roman" w:cs="Times New Roman"/>
          <w:b/>
          <w:sz w:val="24"/>
          <w:szCs w:val="24"/>
          <w:lang w:eastAsia="en-US"/>
        </w:rPr>
        <w:t xml:space="preserve">Pasiūlymų galiojimo </w:t>
      </w:r>
      <w:r w:rsidRPr="003A390B">
        <w:rPr>
          <w:rFonts w:ascii="Times New Roman" w:eastAsia="Times New Roman" w:hAnsi="Times New Roman" w:cs="Times New Roman"/>
          <w:b/>
          <w:sz w:val="24"/>
          <w:szCs w:val="24"/>
          <w:lang w:eastAsia="en-US"/>
        </w:rPr>
        <w:t>užtikrinimo</w:t>
      </w:r>
      <w:r w:rsidR="00794853">
        <w:rPr>
          <w:rFonts w:ascii="Times New Roman" w:eastAsia="Times New Roman" w:hAnsi="Times New Roman" w:cs="Times New Roman"/>
          <w:b/>
          <w:sz w:val="24"/>
          <w:szCs w:val="24"/>
          <w:lang w:eastAsia="en-US"/>
        </w:rPr>
        <w:t xml:space="preserve"> </w:t>
      </w:r>
      <w:r w:rsidRPr="003A390B">
        <w:rPr>
          <w:rFonts w:ascii="Times New Roman" w:eastAsia="Times New Roman" w:hAnsi="Times New Roman" w:cs="Times New Roman"/>
          <w:b/>
          <w:sz w:val="24"/>
          <w:szCs w:val="24"/>
          <w:lang w:eastAsia="en-US"/>
        </w:rPr>
        <w:t>reikalavimai</w:t>
      </w:r>
    </w:p>
    <w:p w14:paraId="305C6551" w14:textId="77777777" w:rsidR="00191CC4" w:rsidRPr="00191CC4" w:rsidRDefault="00191CC4" w:rsidP="00191CC4">
      <w:pPr>
        <w:spacing w:after="0" w:line="240" w:lineRule="auto"/>
        <w:jc w:val="both"/>
        <w:rPr>
          <w:rFonts w:ascii="Times New Roman" w:eastAsia="Times New Roman" w:hAnsi="Times New Roman" w:cs="Times New Roman"/>
          <w:sz w:val="24"/>
          <w:szCs w:val="24"/>
          <w:lang w:eastAsia="en-US"/>
        </w:rPr>
      </w:pPr>
    </w:p>
    <w:p w14:paraId="63A79802" w14:textId="773CFCE9" w:rsidR="004F7F00" w:rsidRPr="004F7F00" w:rsidRDefault="004F7F00" w:rsidP="004F7F00">
      <w:pPr>
        <w:pStyle w:val="Sraopastraipa"/>
        <w:numPr>
          <w:ilvl w:val="0"/>
          <w:numId w:val="3"/>
        </w:numPr>
        <w:ind w:left="0" w:firstLine="567"/>
        <w:rPr>
          <w:szCs w:val="24"/>
        </w:rPr>
      </w:pPr>
      <w:r w:rsidRPr="004F7F00">
        <w:rPr>
          <w:szCs w:val="24"/>
        </w:rPr>
        <w:t xml:space="preserve">Pasiūlymas turi būti užtikrinamas bet kuriuo iš tiekėjo pasirinktų užtikrinimo būdų </w:t>
      </w:r>
      <w:r w:rsidR="00AE3D5C">
        <w:rPr>
          <w:szCs w:val="24"/>
        </w:rPr>
        <w:t xml:space="preserve">– </w:t>
      </w:r>
      <w:r w:rsidRPr="004F7F00">
        <w:rPr>
          <w:szCs w:val="24"/>
        </w:rPr>
        <w:t>užstatu</w:t>
      </w:r>
      <w:r w:rsidR="003D4274">
        <w:rPr>
          <w:szCs w:val="24"/>
        </w:rPr>
        <w:t>,</w:t>
      </w:r>
      <w:r w:rsidRPr="004F7F00">
        <w:rPr>
          <w:szCs w:val="24"/>
        </w:rPr>
        <w:t xml:space="preserve"> banko garantija</w:t>
      </w:r>
      <w:r w:rsidR="003D4274">
        <w:rPr>
          <w:szCs w:val="24"/>
        </w:rPr>
        <w:t xml:space="preserve"> arba draudimo bendrovės laidavim</w:t>
      </w:r>
      <w:r w:rsidR="008C25E1">
        <w:rPr>
          <w:szCs w:val="24"/>
        </w:rPr>
        <w:t>o draudimu</w:t>
      </w:r>
      <w:r w:rsidR="007D6B6A">
        <w:rPr>
          <w:szCs w:val="24"/>
        </w:rPr>
        <w:t xml:space="preserve"> (toliau – laidavimo draudimas)</w:t>
      </w:r>
      <w:r w:rsidRPr="004F7F00">
        <w:rPr>
          <w:szCs w:val="24"/>
        </w:rPr>
        <w:t>:</w:t>
      </w:r>
    </w:p>
    <w:p w14:paraId="2F7F7EC9" w14:textId="77777777" w:rsidR="004F7F00" w:rsidRPr="004F7F00" w:rsidRDefault="004F7F00" w:rsidP="004F7F00">
      <w:pPr>
        <w:pStyle w:val="Sraopastraipa"/>
        <w:numPr>
          <w:ilvl w:val="1"/>
          <w:numId w:val="3"/>
        </w:numPr>
        <w:ind w:left="0" w:firstLine="567"/>
        <w:rPr>
          <w:szCs w:val="24"/>
        </w:rPr>
      </w:pPr>
      <w:r w:rsidRPr="004F7F00">
        <w:rPr>
          <w:szCs w:val="24"/>
        </w:rPr>
        <w:t xml:space="preserve"> užstatas iki pasiūlymų pateikimo termino pabaigos turi būti pervestas į Vilniaus miesto savivaldybės administracijos (kodas 188710061) sąskaitas LT 077180 3000 0113 0388 AB Šiaulių banke arba LT50 4010 0424 0394 3983 Luminor Bank AS Lietuvos skyriaus banke</w:t>
      </w:r>
      <w:r>
        <w:rPr>
          <w:szCs w:val="24"/>
        </w:rPr>
        <w:t>;</w:t>
      </w:r>
      <w:r w:rsidRPr="004F7F00">
        <w:rPr>
          <w:szCs w:val="24"/>
        </w:rPr>
        <w:t xml:space="preserve"> </w:t>
      </w:r>
    </w:p>
    <w:p w14:paraId="492FBABD" w14:textId="02B9831C" w:rsidR="004F7F00" w:rsidRPr="003D4274" w:rsidRDefault="003D4274" w:rsidP="003D4274">
      <w:pPr>
        <w:pStyle w:val="Sraopastraipa"/>
        <w:numPr>
          <w:ilvl w:val="1"/>
          <w:numId w:val="3"/>
        </w:numPr>
        <w:ind w:left="0" w:firstLine="567"/>
        <w:rPr>
          <w:szCs w:val="24"/>
        </w:rPr>
      </w:pPr>
      <w:r w:rsidRPr="003D4274">
        <w:rPr>
          <w:szCs w:val="24"/>
        </w:rPr>
        <w:t>banko garantija, laidavim</w:t>
      </w:r>
      <w:r w:rsidR="008C25E1">
        <w:rPr>
          <w:szCs w:val="24"/>
        </w:rPr>
        <w:t>o draudimas</w:t>
      </w:r>
      <w:r w:rsidRPr="003D4274">
        <w:rPr>
          <w:szCs w:val="24"/>
        </w:rPr>
        <w:t xml:space="preserve"> iki pasiūlymų pateikimo termino pabaigos pateikiamas elektronine forma, atskiru failu, pasirašytas pasiūlymo galiojimo užtikrinimą išdavusio banko ar draudimo bendrovės originaliu saugiu elektroniniu parašu, atitinkančiu teisės aktų reikalavimus. Pasiūlymo galiojimo užtikrinimą išdavusio banko ar draudimo bendrovės saugų elektroninį parašą perkančioji organizacija turi galėti nekliudomai patikrinti. </w:t>
      </w:r>
      <w:r w:rsidRPr="003D4274">
        <w:rPr>
          <w:szCs w:val="24"/>
          <w:u w:val="single"/>
        </w:rPr>
        <w:t xml:space="preserve">Jeigu tiekėjas pateikia draudimo bendrovės išduotą pasiūlymo galiojimą užtikrinantį dokumentą, tai kartu su pasiūlymo laidavimo draudimo raštu tiekėjas turi pateikti ir pasirašytą draudimo liudijimą (polisą) bei mokestinį pavedimą, kad draudimo įmoka už šį išduotą </w:t>
      </w:r>
      <w:r w:rsidR="008C25E1">
        <w:rPr>
          <w:szCs w:val="24"/>
          <w:u w:val="single"/>
        </w:rPr>
        <w:t xml:space="preserve">draudimo bendrovės </w:t>
      </w:r>
      <w:r w:rsidRPr="003D4274">
        <w:rPr>
          <w:szCs w:val="24"/>
          <w:u w:val="single"/>
        </w:rPr>
        <w:t>pasiūlymo laidavimo draudimo raštą yra sumokėta</w:t>
      </w:r>
      <w:r w:rsidRPr="003D4274">
        <w:rPr>
          <w:szCs w:val="24"/>
        </w:rPr>
        <w:t>.</w:t>
      </w:r>
    </w:p>
    <w:p w14:paraId="471BB6B5" w14:textId="067C9C47" w:rsidR="00901366" w:rsidRPr="00901366" w:rsidRDefault="00901366" w:rsidP="00550192">
      <w:pPr>
        <w:pStyle w:val="Sraopastraipa"/>
        <w:numPr>
          <w:ilvl w:val="0"/>
          <w:numId w:val="3"/>
        </w:numPr>
        <w:ind w:left="0" w:firstLine="567"/>
        <w:rPr>
          <w:szCs w:val="24"/>
        </w:rPr>
      </w:pPr>
      <w:r w:rsidRPr="00901366">
        <w:rPr>
          <w:szCs w:val="24"/>
        </w:rPr>
        <w:t xml:space="preserve">Reikalaujama pasiūlymo galiojimo užtikrinimo suma: ne mažiau kaip </w:t>
      </w:r>
      <w:r w:rsidR="00BF004D">
        <w:rPr>
          <w:szCs w:val="24"/>
        </w:rPr>
        <w:t>225</w:t>
      </w:r>
      <w:r w:rsidR="002862DD">
        <w:rPr>
          <w:szCs w:val="24"/>
        </w:rPr>
        <w:t>.</w:t>
      </w:r>
      <w:r w:rsidR="0030736E">
        <w:rPr>
          <w:szCs w:val="24"/>
        </w:rPr>
        <w:t>000</w:t>
      </w:r>
      <w:r w:rsidR="002862DD">
        <w:rPr>
          <w:szCs w:val="24"/>
        </w:rPr>
        <w:t>,00</w:t>
      </w:r>
      <w:r w:rsidRPr="00901366">
        <w:rPr>
          <w:szCs w:val="24"/>
        </w:rPr>
        <w:t xml:space="preserve"> EUR</w:t>
      </w:r>
      <w:r w:rsidR="00B51B31">
        <w:rPr>
          <w:szCs w:val="24"/>
        </w:rPr>
        <w:t xml:space="preserve"> kiekvienai pirkimo objekto daliai</w:t>
      </w:r>
      <w:r w:rsidRPr="00901366">
        <w:rPr>
          <w:szCs w:val="24"/>
        </w:rPr>
        <w:t>.</w:t>
      </w:r>
      <w:r w:rsidRPr="00901366">
        <w:rPr>
          <w:i/>
          <w:szCs w:val="24"/>
        </w:rPr>
        <w:t xml:space="preserve"> </w:t>
      </w:r>
    </w:p>
    <w:p w14:paraId="0D3D13A0" w14:textId="200740A0" w:rsidR="00587BBF" w:rsidRDefault="00587BBF" w:rsidP="00587BBF">
      <w:pPr>
        <w:numPr>
          <w:ilvl w:val="0"/>
          <w:numId w:val="3"/>
        </w:numPr>
        <w:spacing w:after="0" w:line="240" w:lineRule="auto"/>
        <w:ind w:left="0" w:firstLine="567"/>
        <w:jc w:val="both"/>
        <w:rPr>
          <w:rFonts w:ascii="Times New Roman" w:eastAsia="Times New Roman" w:hAnsi="Times New Roman" w:cs="Times New Roman"/>
          <w:sz w:val="24"/>
          <w:szCs w:val="24"/>
          <w:lang w:eastAsia="en-US"/>
        </w:rPr>
      </w:pPr>
      <w:r w:rsidRPr="009D2F89">
        <w:rPr>
          <w:rFonts w:ascii="Times New Roman" w:eastAsia="Times New Roman" w:hAnsi="Times New Roman" w:cs="Times New Roman"/>
          <w:sz w:val="24"/>
          <w:szCs w:val="24"/>
          <w:lang w:eastAsia="en-US"/>
        </w:rPr>
        <w:t xml:space="preserve">Banko garantijai </w:t>
      </w:r>
      <w:r w:rsidR="003D4274">
        <w:rPr>
          <w:rFonts w:ascii="Times New Roman" w:eastAsia="Times New Roman" w:hAnsi="Times New Roman" w:cs="Times New Roman"/>
          <w:sz w:val="24"/>
          <w:szCs w:val="24"/>
          <w:lang w:eastAsia="en-US"/>
        </w:rPr>
        <w:t>ir laidavim</w:t>
      </w:r>
      <w:r w:rsidR="008C25E1">
        <w:rPr>
          <w:rFonts w:ascii="Times New Roman" w:eastAsia="Times New Roman" w:hAnsi="Times New Roman" w:cs="Times New Roman"/>
          <w:sz w:val="24"/>
          <w:szCs w:val="24"/>
          <w:lang w:eastAsia="en-US"/>
        </w:rPr>
        <w:t>o draudimui</w:t>
      </w:r>
      <w:r w:rsidR="003D4274">
        <w:rPr>
          <w:rFonts w:ascii="Times New Roman" w:eastAsia="Times New Roman" w:hAnsi="Times New Roman" w:cs="Times New Roman"/>
          <w:sz w:val="24"/>
          <w:szCs w:val="24"/>
          <w:lang w:eastAsia="en-US"/>
        </w:rPr>
        <w:t xml:space="preserve"> </w:t>
      </w:r>
      <w:r w:rsidRPr="009D2F89">
        <w:rPr>
          <w:rFonts w:ascii="Times New Roman" w:eastAsia="Times New Roman" w:hAnsi="Times New Roman" w:cs="Times New Roman"/>
          <w:sz w:val="24"/>
          <w:szCs w:val="24"/>
          <w:lang w:eastAsia="en-US"/>
        </w:rPr>
        <w:t xml:space="preserve">keliami </w:t>
      </w:r>
      <w:r w:rsidRPr="00587BBF">
        <w:rPr>
          <w:rFonts w:ascii="Times New Roman" w:eastAsia="Times New Roman" w:hAnsi="Times New Roman" w:cs="Times New Roman"/>
          <w:sz w:val="24"/>
          <w:szCs w:val="24"/>
          <w:lang w:eastAsia="en-US"/>
        </w:rPr>
        <w:t>šie reikalavimai:</w:t>
      </w:r>
    </w:p>
    <w:p w14:paraId="7B269ABE" w14:textId="1B4BF1AB" w:rsidR="00C32CA3" w:rsidRPr="00C32CA3" w:rsidRDefault="00C32CA3" w:rsidP="00C32CA3">
      <w:pPr>
        <w:pStyle w:val="Sraopastraipa"/>
        <w:numPr>
          <w:ilvl w:val="1"/>
          <w:numId w:val="3"/>
        </w:numPr>
        <w:ind w:left="0" w:firstLine="567"/>
        <w:rPr>
          <w:szCs w:val="24"/>
        </w:rPr>
      </w:pPr>
      <w:r>
        <w:rPr>
          <w:szCs w:val="24"/>
        </w:rPr>
        <w:t>t</w:t>
      </w:r>
      <w:r w:rsidRPr="00C32CA3">
        <w:rPr>
          <w:szCs w:val="24"/>
        </w:rPr>
        <w:t xml:space="preserve">iekėjas privalo pateikti užpildytą </w:t>
      </w:r>
      <w:r w:rsidR="004161DD">
        <w:rPr>
          <w:szCs w:val="24"/>
        </w:rPr>
        <w:t>pa</w:t>
      </w:r>
      <w:r w:rsidRPr="00C32CA3">
        <w:rPr>
          <w:szCs w:val="24"/>
        </w:rPr>
        <w:t xml:space="preserve">siūlymo galiojimą užtikrinantį dokumentą pagal pasiūlymo galiojimo </w:t>
      </w:r>
      <w:r w:rsidR="003D4274">
        <w:rPr>
          <w:szCs w:val="24"/>
        </w:rPr>
        <w:t>užtikrinimo</w:t>
      </w:r>
      <w:r w:rsidRPr="00C32CA3">
        <w:rPr>
          <w:szCs w:val="24"/>
        </w:rPr>
        <w:t xml:space="preserve"> for</w:t>
      </w:r>
      <w:r w:rsidRPr="00205EFC">
        <w:rPr>
          <w:szCs w:val="24"/>
        </w:rPr>
        <w:t>m</w:t>
      </w:r>
      <w:r w:rsidR="00DE3F8D" w:rsidRPr="00205EFC">
        <w:rPr>
          <w:szCs w:val="24"/>
        </w:rPr>
        <w:t>as</w:t>
      </w:r>
      <w:r w:rsidRPr="00C32CA3">
        <w:rPr>
          <w:szCs w:val="24"/>
        </w:rPr>
        <w:t xml:space="preserve"> (</w:t>
      </w:r>
      <w:r w:rsidR="00893491">
        <w:rPr>
          <w:szCs w:val="24"/>
        </w:rPr>
        <w:t xml:space="preserve">pirkimo sąlygų </w:t>
      </w:r>
      <w:r>
        <w:rPr>
          <w:szCs w:val="24"/>
        </w:rPr>
        <w:t>4</w:t>
      </w:r>
      <w:r w:rsidRPr="00C32CA3">
        <w:rPr>
          <w:szCs w:val="24"/>
        </w:rPr>
        <w:t xml:space="preserve"> pried</w:t>
      </w:r>
      <w:r w:rsidR="00FA2569">
        <w:rPr>
          <w:szCs w:val="24"/>
        </w:rPr>
        <w:t>ą</w:t>
      </w:r>
      <w:r w:rsidRPr="00C32CA3">
        <w:rPr>
          <w:szCs w:val="24"/>
        </w:rPr>
        <w:t>)</w:t>
      </w:r>
      <w:r>
        <w:rPr>
          <w:szCs w:val="24"/>
        </w:rPr>
        <w:t>;</w:t>
      </w:r>
    </w:p>
    <w:p w14:paraId="130B5F04" w14:textId="1CDC7311" w:rsidR="00587BBF" w:rsidRPr="00587BBF" w:rsidRDefault="00587BBF" w:rsidP="00587BBF">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587BBF">
        <w:rPr>
          <w:rFonts w:ascii="Times New Roman" w:eastAsia="Times New Roman" w:hAnsi="Times New Roman" w:cs="Times New Roman"/>
          <w:sz w:val="24"/>
          <w:szCs w:val="24"/>
          <w:lang w:eastAsia="en-US"/>
        </w:rPr>
        <w:t xml:space="preserve">pateiktoje garantijoje </w:t>
      </w:r>
      <w:r w:rsidR="003D4274">
        <w:rPr>
          <w:rFonts w:ascii="Times New Roman" w:eastAsia="Times New Roman" w:hAnsi="Times New Roman" w:cs="Times New Roman"/>
          <w:sz w:val="24"/>
          <w:szCs w:val="24"/>
          <w:lang w:eastAsia="en-US"/>
        </w:rPr>
        <w:t>(laidavim</w:t>
      </w:r>
      <w:r w:rsidR="008C25E1">
        <w:rPr>
          <w:rFonts w:ascii="Times New Roman" w:eastAsia="Times New Roman" w:hAnsi="Times New Roman" w:cs="Times New Roman"/>
          <w:sz w:val="24"/>
          <w:szCs w:val="24"/>
          <w:lang w:eastAsia="en-US"/>
        </w:rPr>
        <w:t>o draudimo rašte</w:t>
      </w:r>
      <w:r w:rsidR="003D4274">
        <w:rPr>
          <w:rFonts w:ascii="Times New Roman" w:eastAsia="Times New Roman" w:hAnsi="Times New Roman" w:cs="Times New Roman"/>
          <w:sz w:val="24"/>
          <w:szCs w:val="24"/>
          <w:lang w:eastAsia="en-US"/>
        </w:rPr>
        <w:t xml:space="preserve">) </w:t>
      </w:r>
      <w:r w:rsidRPr="00587BBF">
        <w:rPr>
          <w:rFonts w:ascii="Times New Roman" w:eastAsia="Times New Roman" w:hAnsi="Times New Roman" w:cs="Times New Roman"/>
          <w:sz w:val="24"/>
          <w:szCs w:val="24"/>
          <w:lang w:eastAsia="en-US"/>
        </w:rPr>
        <w:t xml:space="preserve">turi būti nurodytas jos galiojimo terminas. Garantija </w:t>
      </w:r>
      <w:r w:rsidR="00C30C8C">
        <w:rPr>
          <w:rFonts w:ascii="Times New Roman" w:eastAsia="Times New Roman" w:hAnsi="Times New Roman" w:cs="Times New Roman"/>
          <w:sz w:val="24"/>
          <w:szCs w:val="24"/>
          <w:lang w:eastAsia="en-US"/>
        </w:rPr>
        <w:t>(laidavim</w:t>
      </w:r>
      <w:r w:rsidR="008C25E1">
        <w:rPr>
          <w:rFonts w:ascii="Times New Roman" w:eastAsia="Times New Roman" w:hAnsi="Times New Roman" w:cs="Times New Roman"/>
          <w:sz w:val="24"/>
          <w:szCs w:val="24"/>
          <w:lang w:eastAsia="en-US"/>
        </w:rPr>
        <w:t>o draudimas</w:t>
      </w:r>
      <w:r w:rsidR="00C30C8C">
        <w:rPr>
          <w:rFonts w:ascii="Times New Roman" w:eastAsia="Times New Roman" w:hAnsi="Times New Roman" w:cs="Times New Roman"/>
          <w:sz w:val="24"/>
          <w:szCs w:val="24"/>
          <w:lang w:eastAsia="en-US"/>
        </w:rPr>
        <w:t xml:space="preserve">) </w:t>
      </w:r>
      <w:r w:rsidRPr="00587BBF">
        <w:rPr>
          <w:rFonts w:ascii="Times New Roman" w:eastAsia="Times New Roman" w:hAnsi="Times New Roman" w:cs="Times New Roman"/>
          <w:sz w:val="24"/>
          <w:szCs w:val="24"/>
          <w:lang w:eastAsia="en-US"/>
        </w:rPr>
        <w:t xml:space="preserve">turi galioti ne trumpiau nei </w:t>
      </w:r>
      <w:r w:rsidR="0029310E">
        <w:rPr>
          <w:rFonts w:ascii="Times New Roman" w:eastAsia="Times New Roman" w:hAnsi="Times New Roman" w:cs="Times New Roman"/>
          <w:sz w:val="24"/>
          <w:szCs w:val="24"/>
          <w:lang w:eastAsia="en-US"/>
        </w:rPr>
        <w:t>3 mėnesius</w:t>
      </w:r>
      <w:r w:rsidRPr="00587BBF">
        <w:rPr>
          <w:rFonts w:ascii="Times New Roman" w:eastAsia="Times New Roman" w:hAnsi="Times New Roman" w:cs="Times New Roman"/>
          <w:sz w:val="24"/>
          <w:szCs w:val="24"/>
          <w:lang w:eastAsia="en-US"/>
        </w:rPr>
        <w:t xml:space="preserve"> nuo pasiūlymų pateikimo termino pabaigos;</w:t>
      </w:r>
    </w:p>
    <w:p w14:paraId="3648D6D3" w14:textId="452A7C21" w:rsidR="00587BBF" w:rsidRPr="00A953BF" w:rsidRDefault="00D95845" w:rsidP="00587BBF">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gavęs perkančiosios organizacijos rašytinį reikalavimą, </w:t>
      </w:r>
      <w:r w:rsidR="00587BBF" w:rsidRPr="00587BBF">
        <w:rPr>
          <w:rFonts w:ascii="Times New Roman" w:eastAsia="Times New Roman" w:hAnsi="Times New Roman" w:cs="Times New Roman"/>
          <w:sz w:val="24"/>
          <w:szCs w:val="24"/>
          <w:lang w:eastAsia="en-US"/>
        </w:rPr>
        <w:t xml:space="preserve">garantiją suteikęs bankas </w:t>
      </w:r>
      <w:r w:rsidR="003D4274">
        <w:rPr>
          <w:rFonts w:ascii="Times New Roman" w:eastAsia="Times New Roman" w:hAnsi="Times New Roman" w:cs="Times New Roman"/>
          <w:sz w:val="24"/>
          <w:szCs w:val="24"/>
          <w:lang w:eastAsia="en-US"/>
        </w:rPr>
        <w:t>ar laidavim</w:t>
      </w:r>
      <w:r w:rsidR="008C25E1">
        <w:rPr>
          <w:rFonts w:ascii="Times New Roman" w:eastAsia="Times New Roman" w:hAnsi="Times New Roman" w:cs="Times New Roman"/>
          <w:sz w:val="24"/>
          <w:szCs w:val="24"/>
          <w:lang w:eastAsia="en-US"/>
        </w:rPr>
        <w:t>o draudimą</w:t>
      </w:r>
      <w:r w:rsidR="003D4274">
        <w:rPr>
          <w:rFonts w:ascii="Times New Roman" w:eastAsia="Times New Roman" w:hAnsi="Times New Roman" w:cs="Times New Roman"/>
          <w:sz w:val="24"/>
          <w:szCs w:val="24"/>
          <w:lang w:eastAsia="en-US"/>
        </w:rPr>
        <w:t xml:space="preserve"> suteikusi draudimo bendrovė </w:t>
      </w:r>
      <w:r w:rsidR="00587BBF" w:rsidRPr="00587BBF">
        <w:rPr>
          <w:rFonts w:ascii="Times New Roman" w:eastAsia="Times New Roman" w:hAnsi="Times New Roman" w:cs="Times New Roman"/>
          <w:sz w:val="24"/>
          <w:szCs w:val="24"/>
          <w:lang w:eastAsia="en-US"/>
        </w:rPr>
        <w:t xml:space="preserve">privalo </w:t>
      </w:r>
      <w:r w:rsidR="00587BBF" w:rsidRPr="00715CDC">
        <w:rPr>
          <w:rFonts w:ascii="Times New Roman" w:eastAsia="Times New Roman" w:hAnsi="Times New Roman" w:cs="Times New Roman"/>
          <w:sz w:val="24"/>
          <w:szCs w:val="24"/>
          <w:lang w:eastAsia="en-US"/>
        </w:rPr>
        <w:t xml:space="preserve">per </w:t>
      </w:r>
      <w:r w:rsidR="00147D15" w:rsidRPr="00715CDC">
        <w:rPr>
          <w:rFonts w:ascii="Times New Roman" w:eastAsia="Times New Roman" w:hAnsi="Times New Roman" w:cs="Times New Roman"/>
          <w:sz w:val="24"/>
          <w:szCs w:val="24"/>
          <w:lang w:eastAsia="en-US"/>
        </w:rPr>
        <w:t>10</w:t>
      </w:r>
      <w:r w:rsidR="00587BBF" w:rsidRPr="00715CDC">
        <w:rPr>
          <w:rFonts w:ascii="Times New Roman" w:eastAsia="Times New Roman" w:hAnsi="Times New Roman" w:cs="Times New Roman"/>
          <w:sz w:val="24"/>
          <w:szCs w:val="24"/>
          <w:lang w:eastAsia="en-US"/>
        </w:rPr>
        <w:t xml:space="preserve"> darbo </w:t>
      </w:r>
      <w:r w:rsidR="00587BBF" w:rsidRPr="00587BBF">
        <w:rPr>
          <w:rFonts w:ascii="Times New Roman" w:eastAsia="Times New Roman" w:hAnsi="Times New Roman" w:cs="Times New Roman"/>
          <w:sz w:val="24"/>
          <w:szCs w:val="24"/>
          <w:lang w:eastAsia="en-US"/>
        </w:rPr>
        <w:t>dien</w:t>
      </w:r>
      <w:r w:rsidR="00147D15">
        <w:rPr>
          <w:rFonts w:ascii="Times New Roman" w:eastAsia="Times New Roman" w:hAnsi="Times New Roman" w:cs="Times New Roman"/>
          <w:sz w:val="24"/>
          <w:szCs w:val="24"/>
          <w:lang w:eastAsia="en-US"/>
        </w:rPr>
        <w:t xml:space="preserve">ų </w:t>
      </w:r>
      <w:r w:rsidR="00587BBF" w:rsidRPr="00587BBF">
        <w:rPr>
          <w:rFonts w:ascii="Times New Roman" w:eastAsia="Times New Roman" w:hAnsi="Times New Roman" w:cs="Times New Roman"/>
          <w:sz w:val="24"/>
          <w:szCs w:val="24"/>
          <w:lang w:eastAsia="en-US"/>
        </w:rPr>
        <w:t xml:space="preserve">sumokėti perkančiajai organizacijai garantijoje </w:t>
      </w:r>
      <w:r w:rsidR="00C30C8C">
        <w:rPr>
          <w:rFonts w:ascii="Times New Roman" w:eastAsia="Times New Roman" w:hAnsi="Times New Roman" w:cs="Times New Roman"/>
          <w:sz w:val="24"/>
          <w:szCs w:val="24"/>
          <w:lang w:eastAsia="en-US"/>
        </w:rPr>
        <w:t>(laidavim</w:t>
      </w:r>
      <w:r w:rsidR="008C25E1">
        <w:rPr>
          <w:rFonts w:ascii="Times New Roman" w:eastAsia="Times New Roman" w:hAnsi="Times New Roman" w:cs="Times New Roman"/>
          <w:sz w:val="24"/>
          <w:szCs w:val="24"/>
          <w:lang w:eastAsia="en-US"/>
        </w:rPr>
        <w:t>o draudime</w:t>
      </w:r>
      <w:r w:rsidR="00C30C8C">
        <w:rPr>
          <w:rFonts w:ascii="Times New Roman" w:eastAsia="Times New Roman" w:hAnsi="Times New Roman" w:cs="Times New Roman"/>
          <w:sz w:val="24"/>
          <w:szCs w:val="24"/>
          <w:lang w:eastAsia="en-US"/>
        </w:rPr>
        <w:t xml:space="preserve">) </w:t>
      </w:r>
      <w:r w:rsidR="00587BBF" w:rsidRPr="00587BBF">
        <w:rPr>
          <w:rFonts w:ascii="Times New Roman" w:eastAsia="Times New Roman" w:hAnsi="Times New Roman" w:cs="Times New Roman"/>
          <w:sz w:val="24"/>
          <w:szCs w:val="24"/>
          <w:lang w:eastAsia="en-US"/>
        </w:rPr>
        <w:t>nurodytą pinigų sumą, nereikalaudam</w:t>
      </w:r>
      <w:r w:rsidR="003D4274">
        <w:rPr>
          <w:rFonts w:ascii="Times New Roman" w:eastAsia="Times New Roman" w:hAnsi="Times New Roman" w:cs="Times New Roman"/>
          <w:sz w:val="24"/>
          <w:szCs w:val="24"/>
          <w:lang w:eastAsia="en-US"/>
        </w:rPr>
        <w:t>i</w:t>
      </w:r>
      <w:r w:rsidR="00587BBF" w:rsidRPr="00587BBF">
        <w:rPr>
          <w:rFonts w:ascii="Times New Roman" w:eastAsia="Times New Roman" w:hAnsi="Times New Roman" w:cs="Times New Roman"/>
          <w:sz w:val="24"/>
          <w:szCs w:val="24"/>
          <w:lang w:eastAsia="en-US"/>
        </w:rPr>
        <w:t xml:space="preserve">, kad perkančioji organizacija savo reikalavimą pagrįstų, su sąlyga, kad perkančioji organizacija pažymės, jog reikalaujama suma priklauso nuo vienos iš </w:t>
      </w:r>
      <w:r w:rsidR="00E94D26">
        <w:rPr>
          <w:rFonts w:ascii="Times New Roman" w:eastAsia="Times New Roman" w:hAnsi="Times New Roman" w:cs="Times New Roman"/>
          <w:sz w:val="24"/>
          <w:szCs w:val="24"/>
          <w:lang w:eastAsia="en-US"/>
        </w:rPr>
        <w:fldChar w:fldCharType="begin"/>
      </w:r>
      <w:r w:rsidR="00E94D26">
        <w:rPr>
          <w:rFonts w:ascii="Times New Roman" w:eastAsia="Times New Roman" w:hAnsi="Times New Roman" w:cs="Times New Roman"/>
          <w:sz w:val="24"/>
          <w:szCs w:val="24"/>
          <w:lang w:eastAsia="en-US"/>
        </w:rPr>
        <w:instrText xml:space="preserve"> REF _Ref495668728 \r \h </w:instrText>
      </w:r>
      <w:r w:rsidR="00E94D26">
        <w:rPr>
          <w:rFonts w:ascii="Times New Roman" w:eastAsia="Times New Roman" w:hAnsi="Times New Roman" w:cs="Times New Roman"/>
          <w:sz w:val="24"/>
          <w:szCs w:val="24"/>
          <w:lang w:eastAsia="en-US"/>
        </w:rPr>
      </w:r>
      <w:r w:rsidR="00E94D26">
        <w:rPr>
          <w:rFonts w:ascii="Times New Roman" w:eastAsia="Times New Roman" w:hAnsi="Times New Roman" w:cs="Times New Roman"/>
          <w:sz w:val="24"/>
          <w:szCs w:val="24"/>
          <w:lang w:eastAsia="en-US"/>
        </w:rPr>
        <w:fldChar w:fldCharType="separate"/>
      </w:r>
      <w:r w:rsidR="005D2CCF">
        <w:rPr>
          <w:rFonts w:ascii="Times New Roman" w:eastAsia="Times New Roman" w:hAnsi="Times New Roman" w:cs="Times New Roman"/>
          <w:sz w:val="24"/>
          <w:szCs w:val="24"/>
          <w:lang w:eastAsia="en-US"/>
        </w:rPr>
        <w:t>60</w:t>
      </w:r>
      <w:r w:rsidR="00E94D26">
        <w:rPr>
          <w:rFonts w:ascii="Times New Roman" w:eastAsia="Times New Roman" w:hAnsi="Times New Roman" w:cs="Times New Roman"/>
          <w:sz w:val="24"/>
          <w:szCs w:val="24"/>
          <w:lang w:eastAsia="en-US"/>
        </w:rPr>
        <w:fldChar w:fldCharType="end"/>
      </w:r>
      <w:r w:rsidR="00587BBF" w:rsidRPr="00587BBF">
        <w:rPr>
          <w:rFonts w:ascii="Times New Roman" w:eastAsia="Times New Roman" w:hAnsi="Times New Roman" w:cs="Times New Roman"/>
          <w:sz w:val="24"/>
          <w:szCs w:val="24"/>
          <w:lang w:eastAsia="en-US"/>
        </w:rPr>
        <w:t xml:space="preserve"> punkte nurodytų sąlygų, </w:t>
      </w:r>
      <w:r w:rsidR="00587BBF" w:rsidRPr="00A953BF">
        <w:rPr>
          <w:rFonts w:ascii="Times New Roman" w:eastAsia="Times New Roman" w:hAnsi="Times New Roman" w:cs="Times New Roman"/>
          <w:sz w:val="24"/>
          <w:szCs w:val="24"/>
          <w:lang w:eastAsia="en-US"/>
        </w:rPr>
        <w:t>įvardindama šią sąlygą.</w:t>
      </w:r>
    </w:p>
    <w:p w14:paraId="2366233D" w14:textId="77777777" w:rsidR="00587BBF" w:rsidRPr="00D95845" w:rsidRDefault="00587BBF" w:rsidP="00587BBF">
      <w:pPr>
        <w:numPr>
          <w:ilvl w:val="0"/>
          <w:numId w:val="3"/>
        </w:numPr>
        <w:spacing w:after="0" w:line="240" w:lineRule="auto"/>
        <w:ind w:left="0" w:firstLine="567"/>
        <w:jc w:val="both"/>
        <w:rPr>
          <w:rFonts w:ascii="Times New Roman" w:eastAsia="Times New Roman" w:hAnsi="Times New Roman" w:cs="Times New Roman"/>
          <w:sz w:val="24"/>
          <w:szCs w:val="24"/>
          <w:lang w:eastAsia="en-US"/>
        </w:rPr>
      </w:pPr>
      <w:r w:rsidRPr="00A953BF">
        <w:rPr>
          <w:rFonts w:ascii="Times New Roman" w:eastAsia="Times New Roman" w:hAnsi="Times New Roman" w:cs="Times New Roman"/>
          <w:sz w:val="24"/>
          <w:szCs w:val="24"/>
          <w:lang w:eastAsia="en-US"/>
        </w:rPr>
        <w:t xml:space="preserve">Perkančioji organizacija </w:t>
      </w:r>
      <w:r w:rsidR="003D4274" w:rsidRPr="00A953BF">
        <w:rPr>
          <w:rFonts w:ascii="Times New Roman" w:eastAsia="Times New Roman" w:hAnsi="Times New Roman" w:cs="Times New Roman"/>
          <w:sz w:val="24"/>
          <w:szCs w:val="24"/>
          <w:lang w:eastAsia="en-US"/>
        </w:rPr>
        <w:t xml:space="preserve">atsisako reikalavimų pagal pasiūlymo galiojimą užtikrinantį dokumentą arba </w:t>
      </w:r>
      <w:r w:rsidRPr="00A953BF">
        <w:rPr>
          <w:rFonts w:ascii="Times New Roman" w:eastAsia="Times New Roman" w:hAnsi="Times New Roman" w:cs="Times New Roman"/>
          <w:sz w:val="24"/>
          <w:szCs w:val="24"/>
          <w:lang w:eastAsia="en-US"/>
        </w:rPr>
        <w:t xml:space="preserve">grąžina pasiūlymo galiojimo užtikrinimą esant bent </w:t>
      </w:r>
      <w:r w:rsidRPr="00D95845">
        <w:rPr>
          <w:rFonts w:ascii="Times New Roman" w:eastAsia="Times New Roman" w:hAnsi="Times New Roman" w:cs="Times New Roman"/>
          <w:sz w:val="24"/>
          <w:szCs w:val="24"/>
          <w:lang w:eastAsia="en-US"/>
        </w:rPr>
        <w:t>vienai iš šių sąlygų:</w:t>
      </w:r>
    </w:p>
    <w:p w14:paraId="206292AF" w14:textId="77777777" w:rsidR="00587BBF" w:rsidRPr="00D95845" w:rsidRDefault="00587BBF" w:rsidP="00587BBF">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D95845">
        <w:rPr>
          <w:rFonts w:ascii="Times New Roman" w:eastAsia="Times New Roman" w:hAnsi="Times New Roman" w:cs="Times New Roman"/>
          <w:sz w:val="24"/>
          <w:szCs w:val="24"/>
          <w:lang w:eastAsia="en-US"/>
        </w:rPr>
        <w:t>pasibaigia pasiūlymų užtikrinimo galiojimo laikas;</w:t>
      </w:r>
    </w:p>
    <w:p w14:paraId="00A20DE8" w14:textId="77777777" w:rsidR="00587BBF" w:rsidRPr="00D95845" w:rsidRDefault="00587BBF" w:rsidP="00587BBF">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D95845">
        <w:rPr>
          <w:rFonts w:ascii="Times New Roman" w:eastAsia="Times New Roman" w:hAnsi="Times New Roman" w:cs="Times New Roman"/>
          <w:sz w:val="24"/>
          <w:szCs w:val="24"/>
          <w:lang w:eastAsia="en-US"/>
        </w:rPr>
        <w:t>įsigalioja pirkimo sutartis;</w:t>
      </w:r>
    </w:p>
    <w:p w14:paraId="63FC37F3" w14:textId="77777777" w:rsidR="00ED4B35" w:rsidRPr="006F2EA5" w:rsidRDefault="00587BBF" w:rsidP="00061692">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6F2EA5">
        <w:rPr>
          <w:rFonts w:ascii="Times New Roman" w:eastAsia="Times New Roman" w:hAnsi="Times New Roman" w:cs="Times New Roman"/>
          <w:sz w:val="24"/>
          <w:szCs w:val="24"/>
          <w:lang w:eastAsia="en-US"/>
        </w:rPr>
        <w:t>nutraukiamos pirkimo procedūros</w:t>
      </w:r>
      <w:r w:rsidR="00ED4B35" w:rsidRPr="006F2EA5">
        <w:rPr>
          <w:rFonts w:ascii="Times New Roman" w:eastAsia="Times New Roman" w:hAnsi="Times New Roman" w:cs="Times New Roman"/>
          <w:sz w:val="24"/>
          <w:szCs w:val="24"/>
          <w:lang w:eastAsia="en-US"/>
        </w:rPr>
        <w:t>;</w:t>
      </w:r>
    </w:p>
    <w:p w14:paraId="5DFB47BC" w14:textId="5B39CE51" w:rsidR="00587BBF" w:rsidRPr="006F2EA5" w:rsidRDefault="00ED4B35" w:rsidP="00061692">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6F2EA5">
        <w:rPr>
          <w:rFonts w:ascii="Times New Roman" w:eastAsia="Times New Roman" w:hAnsi="Times New Roman" w:cs="Times New Roman"/>
          <w:sz w:val="24"/>
          <w:szCs w:val="24"/>
          <w:lang w:eastAsia="en-US"/>
        </w:rPr>
        <w:t>dalyvi</w:t>
      </w:r>
      <w:r w:rsidR="00C9746B" w:rsidRPr="006F2EA5">
        <w:rPr>
          <w:rFonts w:ascii="Times New Roman" w:eastAsia="Times New Roman" w:hAnsi="Times New Roman" w:cs="Times New Roman"/>
          <w:sz w:val="24"/>
          <w:szCs w:val="24"/>
          <w:lang w:eastAsia="en-US"/>
        </w:rPr>
        <w:t>o pasiūlymas yra atmestas,</w:t>
      </w:r>
      <w:r w:rsidRPr="006F2EA5">
        <w:rPr>
          <w:rFonts w:ascii="Times New Roman" w:eastAsia="Times New Roman" w:hAnsi="Times New Roman" w:cs="Times New Roman"/>
          <w:sz w:val="24"/>
          <w:szCs w:val="24"/>
          <w:lang w:eastAsia="en-US"/>
        </w:rPr>
        <w:t xml:space="preserve"> t. y. </w:t>
      </w:r>
      <w:r w:rsidR="00C9746B" w:rsidRPr="006F2EA5">
        <w:rPr>
          <w:rFonts w:ascii="Times New Roman" w:eastAsia="Times New Roman" w:hAnsi="Times New Roman" w:cs="Times New Roman"/>
          <w:sz w:val="24"/>
          <w:szCs w:val="24"/>
          <w:lang w:eastAsia="en-US"/>
        </w:rPr>
        <w:t>dalyviui</w:t>
      </w:r>
      <w:r w:rsidRPr="006F2EA5">
        <w:rPr>
          <w:rFonts w:ascii="Times New Roman" w:eastAsia="Times New Roman" w:hAnsi="Times New Roman" w:cs="Times New Roman"/>
          <w:sz w:val="24"/>
          <w:szCs w:val="24"/>
          <w:lang w:eastAsia="en-US"/>
        </w:rPr>
        <w:t xml:space="preserve"> pranešta apie jo pasiūlymo atmetimą, ir </w:t>
      </w:r>
      <w:r w:rsidR="00C9746B" w:rsidRPr="006F2EA5">
        <w:rPr>
          <w:rFonts w:ascii="Times New Roman" w:eastAsia="Times New Roman" w:hAnsi="Times New Roman" w:cs="Times New Roman"/>
          <w:sz w:val="24"/>
          <w:szCs w:val="24"/>
          <w:lang w:eastAsia="en-US"/>
        </w:rPr>
        <w:t>šio pasiūlymo</w:t>
      </w:r>
      <w:r w:rsidRPr="006F2EA5">
        <w:rPr>
          <w:rFonts w:ascii="Times New Roman" w:eastAsia="Times New Roman" w:hAnsi="Times New Roman" w:cs="Times New Roman"/>
          <w:sz w:val="24"/>
          <w:szCs w:val="24"/>
          <w:lang w:eastAsia="en-US"/>
        </w:rPr>
        <w:t xml:space="preserve"> </w:t>
      </w:r>
      <w:r w:rsidR="00C9746B" w:rsidRPr="006F2EA5">
        <w:rPr>
          <w:rFonts w:ascii="Times New Roman" w:eastAsia="Times New Roman" w:hAnsi="Times New Roman" w:cs="Times New Roman"/>
          <w:sz w:val="24"/>
          <w:szCs w:val="24"/>
          <w:lang w:eastAsia="en-US"/>
        </w:rPr>
        <w:t>atmetimas</w:t>
      </w:r>
      <w:r w:rsidRPr="006F2EA5">
        <w:rPr>
          <w:rFonts w:ascii="Times New Roman" w:eastAsia="Times New Roman" w:hAnsi="Times New Roman" w:cs="Times New Roman"/>
          <w:sz w:val="24"/>
          <w:szCs w:val="24"/>
          <w:lang w:eastAsia="en-US"/>
        </w:rPr>
        <w:t xml:space="preserve"> dėl pasibaigusio apskundimo termino negali būti ginčijamas</w:t>
      </w:r>
      <w:r w:rsidR="009E6CCE" w:rsidRPr="009E6CCE">
        <w:rPr>
          <w:rFonts w:ascii="Times New Roman" w:eastAsia="Times New Roman" w:hAnsi="Times New Roman" w:cs="Times New Roman"/>
          <w:sz w:val="24"/>
          <w:szCs w:val="24"/>
          <w:lang w:eastAsia="en-US"/>
        </w:rPr>
        <w:t>, išskyrus atvejį, kai dalyvis iki perkančiosios organizacijos nurodyto termino pabaigos nepateikia jokios prašomos informacijos dėl pateikto pasiūlymo patikslinimo, papildymo arba paaiškinimo, neįprastai mažos kainos pagrindimo ar aritmetinių klaidų ištaisymo, nepateikia informacijos dėl pašalinimo pagrindų nebuvimo ar kvalifikaciją pagrindžiančių dokumentų</w:t>
      </w:r>
      <w:r w:rsidR="00587BBF" w:rsidRPr="006F2EA5">
        <w:rPr>
          <w:rFonts w:ascii="Times New Roman" w:eastAsia="Times New Roman" w:hAnsi="Times New Roman" w:cs="Times New Roman"/>
          <w:sz w:val="24"/>
          <w:szCs w:val="24"/>
          <w:lang w:eastAsia="en-US"/>
        </w:rPr>
        <w:t>.</w:t>
      </w:r>
    </w:p>
    <w:p w14:paraId="0BFBD02A" w14:textId="324603C6" w:rsidR="00587BBF" w:rsidRPr="006F2EA5" w:rsidRDefault="00587BBF" w:rsidP="00061692">
      <w:pPr>
        <w:numPr>
          <w:ilvl w:val="0"/>
          <w:numId w:val="3"/>
        </w:numPr>
        <w:spacing w:after="0" w:line="240" w:lineRule="auto"/>
        <w:ind w:left="0" w:firstLine="567"/>
        <w:jc w:val="both"/>
        <w:rPr>
          <w:rFonts w:ascii="Times New Roman" w:eastAsia="Times New Roman" w:hAnsi="Times New Roman" w:cs="Times New Roman"/>
          <w:sz w:val="24"/>
          <w:szCs w:val="24"/>
          <w:lang w:eastAsia="en-US"/>
        </w:rPr>
      </w:pPr>
      <w:bookmarkStart w:id="16" w:name="_Ref495668728"/>
      <w:r w:rsidRPr="006F2EA5">
        <w:rPr>
          <w:rFonts w:ascii="Times New Roman" w:eastAsia="Times New Roman" w:hAnsi="Times New Roman" w:cs="Times New Roman"/>
          <w:sz w:val="24"/>
          <w:szCs w:val="24"/>
          <w:lang w:eastAsia="en-US"/>
        </w:rPr>
        <w:t>Dalyvis netenka pasiūlymo galiojimo užtikrinimo esant bent vienai šių sąlygų:</w:t>
      </w:r>
      <w:bookmarkEnd w:id="16"/>
    </w:p>
    <w:p w14:paraId="566D9F11" w14:textId="77777777" w:rsidR="00061692" w:rsidRDefault="00061692" w:rsidP="00061692">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6F2EA5">
        <w:rPr>
          <w:rFonts w:ascii="Times New Roman" w:eastAsia="Times New Roman" w:hAnsi="Times New Roman" w:cs="Times New Roman"/>
          <w:sz w:val="24"/>
          <w:szCs w:val="24"/>
          <w:lang w:eastAsia="en-US"/>
        </w:rPr>
        <w:lastRenderedPageBreak/>
        <w:t xml:space="preserve">dalyvis iki perkančiosios </w:t>
      </w:r>
      <w:r>
        <w:rPr>
          <w:rFonts w:ascii="Times New Roman" w:eastAsia="Times New Roman" w:hAnsi="Times New Roman" w:cs="Times New Roman"/>
          <w:sz w:val="24"/>
          <w:szCs w:val="24"/>
          <w:lang w:eastAsia="en-US"/>
        </w:rPr>
        <w:t xml:space="preserve">organizacijos nurodyto termino pabaigos nepateikia </w:t>
      </w:r>
      <w:r w:rsidRPr="00061692">
        <w:rPr>
          <w:rFonts w:ascii="Times New Roman" w:eastAsia="Times New Roman" w:hAnsi="Times New Roman" w:cs="Times New Roman"/>
          <w:sz w:val="24"/>
          <w:szCs w:val="24"/>
          <w:lang w:eastAsia="en-US"/>
        </w:rPr>
        <w:t>jokios prašomos informacijos dėl pateikto pasiūlymo patikslinimo, papildymo arba paaiškinimo, neįprastai mažos kainos pagrindimo ar aritmetinių klaidų ištaisymo, nepateikia informacijos dėl pašalinimo pagrindų nebuvimo ar kvalifikaciją pagrindžiančių dokumentų</w:t>
      </w:r>
      <w:r>
        <w:rPr>
          <w:rFonts w:ascii="Times New Roman" w:eastAsia="Times New Roman" w:hAnsi="Times New Roman" w:cs="Times New Roman"/>
          <w:sz w:val="24"/>
          <w:szCs w:val="24"/>
          <w:lang w:eastAsia="en-US"/>
        </w:rPr>
        <w:t>;</w:t>
      </w:r>
    </w:p>
    <w:p w14:paraId="467C37C7" w14:textId="77777777" w:rsidR="00587BBF" w:rsidRPr="00D95845" w:rsidRDefault="00587BBF" w:rsidP="00061692">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D95845">
        <w:rPr>
          <w:rFonts w:ascii="Times New Roman" w:eastAsia="Times New Roman" w:hAnsi="Times New Roman" w:cs="Times New Roman"/>
          <w:sz w:val="24"/>
          <w:szCs w:val="24"/>
          <w:lang w:eastAsia="en-US"/>
        </w:rPr>
        <w:t>dalyvis atsisako savo pasiūlymo arba jo dalies (pasiūlyme nurodyto pirkimo objekto, jo kiekio (apimties), siūlomų kainų, tiekimo ar mokėjimo terminų, kitų pasiūlyme nurodytų sąlygų), nors pasiūlymo galiojimo terminas dar nebus pasibaigęs;</w:t>
      </w:r>
    </w:p>
    <w:p w14:paraId="267496A6" w14:textId="06296544" w:rsidR="00587BBF" w:rsidRPr="00D95845" w:rsidRDefault="00587BBF" w:rsidP="00587BBF">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D95845">
        <w:rPr>
          <w:rFonts w:ascii="Times New Roman" w:eastAsia="Times New Roman" w:hAnsi="Times New Roman" w:cs="Times New Roman"/>
          <w:sz w:val="24"/>
          <w:szCs w:val="24"/>
          <w:lang w:eastAsia="en-US"/>
        </w:rPr>
        <w:t xml:space="preserve">laimėjęs viešąjį pirkimą dalyvis atsisako sudaryti </w:t>
      </w:r>
      <w:r w:rsidR="00AB5EED" w:rsidRPr="00D95845">
        <w:rPr>
          <w:rFonts w:ascii="Times New Roman" w:eastAsia="Times New Roman" w:hAnsi="Times New Roman" w:cs="Times New Roman"/>
          <w:sz w:val="24"/>
          <w:szCs w:val="24"/>
          <w:lang w:eastAsia="en-US"/>
        </w:rPr>
        <w:t xml:space="preserve">pirkimo </w:t>
      </w:r>
      <w:r w:rsidRPr="00D95845">
        <w:rPr>
          <w:rFonts w:ascii="Times New Roman" w:eastAsia="Times New Roman" w:hAnsi="Times New Roman" w:cs="Times New Roman"/>
          <w:sz w:val="24"/>
          <w:szCs w:val="24"/>
          <w:lang w:eastAsia="en-US"/>
        </w:rPr>
        <w:t xml:space="preserve">sutartį pagal šiose </w:t>
      </w:r>
      <w:r w:rsidR="00692D80">
        <w:rPr>
          <w:rFonts w:ascii="Times New Roman" w:eastAsia="Times New Roman" w:hAnsi="Times New Roman" w:cs="Times New Roman"/>
          <w:sz w:val="24"/>
          <w:szCs w:val="24"/>
          <w:lang w:eastAsia="en-US"/>
        </w:rPr>
        <w:t>pirkimo</w:t>
      </w:r>
      <w:r w:rsidR="007549D8" w:rsidRPr="00D95845">
        <w:rPr>
          <w:rFonts w:ascii="Times New Roman" w:eastAsia="Times New Roman" w:hAnsi="Times New Roman" w:cs="Times New Roman"/>
          <w:sz w:val="24"/>
          <w:szCs w:val="24"/>
          <w:lang w:eastAsia="en-US"/>
        </w:rPr>
        <w:t xml:space="preserve"> </w:t>
      </w:r>
      <w:r w:rsidRPr="00D95845">
        <w:rPr>
          <w:rFonts w:ascii="Times New Roman" w:eastAsia="Times New Roman" w:hAnsi="Times New Roman" w:cs="Times New Roman"/>
          <w:sz w:val="24"/>
          <w:szCs w:val="24"/>
          <w:lang w:eastAsia="en-US"/>
        </w:rPr>
        <w:t xml:space="preserve">sąlygose pateiktą </w:t>
      </w:r>
      <w:r w:rsidR="005247A7" w:rsidRPr="00D95845">
        <w:rPr>
          <w:rFonts w:ascii="Times New Roman" w:eastAsia="Times New Roman" w:hAnsi="Times New Roman" w:cs="Times New Roman"/>
          <w:sz w:val="24"/>
          <w:szCs w:val="24"/>
          <w:lang w:eastAsia="en-US"/>
        </w:rPr>
        <w:t xml:space="preserve">pirkimo </w:t>
      </w:r>
      <w:r w:rsidRPr="00D95845">
        <w:rPr>
          <w:rFonts w:ascii="Times New Roman" w:eastAsia="Times New Roman" w:hAnsi="Times New Roman" w:cs="Times New Roman"/>
          <w:sz w:val="24"/>
          <w:szCs w:val="24"/>
          <w:lang w:eastAsia="en-US"/>
        </w:rPr>
        <w:t>sutarties projektą (</w:t>
      </w:r>
      <w:r w:rsidR="00893491">
        <w:rPr>
          <w:rFonts w:ascii="Times New Roman" w:eastAsia="Times New Roman" w:hAnsi="Times New Roman" w:cs="Times New Roman"/>
          <w:sz w:val="24"/>
          <w:szCs w:val="24"/>
          <w:lang w:eastAsia="en-US"/>
        </w:rPr>
        <w:t xml:space="preserve">pirkimo sąlygų </w:t>
      </w:r>
      <w:r w:rsidRPr="00D95845">
        <w:rPr>
          <w:rFonts w:ascii="Times New Roman" w:eastAsia="Times New Roman" w:hAnsi="Times New Roman" w:cs="Times New Roman"/>
          <w:sz w:val="24"/>
          <w:szCs w:val="24"/>
          <w:lang w:eastAsia="en-US"/>
        </w:rPr>
        <w:t>3 pried</w:t>
      </w:r>
      <w:r w:rsidR="008C25E1">
        <w:rPr>
          <w:rFonts w:ascii="Times New Roman" w:eastAsia="Times New Roman" w:hAnsi="Times New Roman" w:cs="Times New Roman"/>
          <w:sz w:val="24"/>
          <w:szCs w:val="24"/>
          <w:lang w:eastAsia="en-US"/>
        </w:rPr>
        <w:t>ą</w:t>
      </w:r>
      <w:r w:rsidRPr="00D95845">
        <w:rPr>
          <w:rFonts w:ascii="Times New Roman" w:eastAsia="Times New Roman" w:hAnsi="Times New Roman" w:cs="Times New Roman"/>
          <w:sz w:val="24"/>
          <w:szCs w:val="24"/>
          <w:lang w:eastAsia="en-US"/>
        </w:rPr>
        <w:t xml:space="preserve">). Jei iki perkančiosios organizacijos nurodyto laiko nepasirašo </w:t>
      </w:r>
      <w:r w:rsidR="00AB5EED" w:rsidRPr="00D95845">
        <w:rPr>
          <w:rFonts w:ascii="Times New Roman" w:eastAsia="Times New Roman" w:hAnsi="Times New Roman" w:cs="Times New Roman"/>
          <w:sz w:val="24"/>
          <w:szCs w:val="24"/>
          <w:lang w:eastAsia="en-US"/>
        </w:rPr>
        <w:t xml:space="preserve">pirkimo </w:t>
      </w:r>
      <w:r w:rsidRPr="00D95845">
        <w:rPr>
          <w:rFonts w:ascii="Times New Roman" w:eastAsia="Times New Roman" w:hAnsi="Times New Roman" w:cs="Times New Roman"/>
          <w:sz w:val="24"/>
          <w:szCs w:val="24"/>
          <w:lang w:eastAsia="en-US"/>
        </w:rPr>
        <w:t xml:space="preserve">sutarties, laikoma, kad dalyvis atsisakė sudaryti </w:t>
      </w:r>
      <w:r w:rsidR="00AB5EED" w:rsidRPr="00D95845">
        <w:rPr>
          <w:rFonts w:ascii="Times New Roman" w:eastAsia="Times New Roman" w:hAnsi="Times New Roman" w:cs="Times New Roman"/>
          <w:sz w:val="24"/>
          <w:szCs w:val="24"/>
          <w:lang w:eastAsia="en-US"/>
        </w:rPr>
        <w:t xml:space="preserve">pirkimo </w:t>
      </w:r>
      <w:r w:rsidRPr="00D95845">
        <w:rPr>
          <w:rFonts w:ascii="Times New Roman" w:eastAsia="Times New Roman" w:hAnsi="Times New Roman" w:cs="Times New Roman"/>
          <w:sz w:val="24"/>
          <w:szCs w:val="24"/>
          <w:lang w:eastAsia="en-US"/>
        </w:rPr>
        <w:t>sutartį;</w:t>
      </w:r>
    </w:p>
    <w:p w14:paraId="61C43179" w14:textId="7428E444" w:rsidR="00587BBF" w:rsidRPr="00D95845" w:rsidRDefault="00587BBF" w:rsidP="00587BBF">
      <w:pPr>
        <w:numPr>
          <w:ilvl w:val="1"/>
          <w:numId w:val="3"/>
        </w:numPr>
        <w:spacing w:after="0" w:line="240" w:lineRule="auto"/>
        <w:ind w:left="0" w:firstLine="567"/>
        <w:jc w:val="both"/>
        <w:rPr>
          <w:rFonts w:ascii="Times New Roman" w:eastAsia="Times New Roman" w:hAnsi="Times New Roman" w:cs="Times New Roman"/>
          <w:sz w:val="24"/>
          <w:szCs w:val="24"/>
          <w:lang w:eastAsia="en-US"/>
        </w:rPr>
      </w:pPr>
      <w:r w:rsidRPr="00D95845">
        <w:rPr>
          <w:rFonts w:ascii="Times New Roman" w:eastAsia="Times New Roman" w:hAnsi="Times New Roman" w:cs="Times New Roman"/>
          <w:sz w:val="24"/>
          <w:szCs w:val="24"/>
          <w:lang w:eastAsia="en-US"/>
        </w:rPr>
        <w:t xml:space="preserve"> dalyvis, kurio pasiūlymas laimėjo viešąjį pirkimą, </w:t>
      </w:r>
      <w:r w:rsidRPr="00715CDC">
        <w:rPr>
          <w:rFonts w:ascii="Times New Roman" w:eastAsia="Times New Roman" w:hAnsi="Times New Roman" w:cs="Times New Roman"/>
          <w:sz w:val="24"/>
          <w:szCs w:val="24"/>
          <w:lang w:eastAsia="en-US"/>
        </w:rPr>
        <w:t xml:space="preserve">per </w:t>
      </w:r>
      <w:r w:rsidR="00147D15" w:rsidRPr="00715CDC">
        <w:rPr>
          <w:rFonts w:ascii="Times New Roman" w:eastAsia="Times New Roman" w:hAnsi="Times New Roman" w:cs="Times New Roman"/>
          <w:sz w:val="24"/>
          <w:szCs w:val="24"/>
          <w:lang w:eastAsia="en-US"/>
        </w:rPr>
        <w:t>10</w:t>
      </w:r>
      <w:r w:rsidRPr="00715CDC">
        <w:rPr>
          <w:rFonts w:ascii="Times New Roman" w:eastAsia="Times New Roman" w:hAnsi="Times New Roman" w:cs="Times New Roman"/>
          <w:sz w:val="24"/>
          <w:szCs w:val="24"/>
          <w:lang w:eastAsia="en-US"/>
        </w:rPr>
        <w:t xml:space="preserve"> darbo </w:t>
      </w:r>
      <w:r w:rsidRPr="00D95845">
        <w:rPr>
          <w:rFonts w:ascii="Times New Roman" w:eastAsia="Times New Roman" w:hAnsi="Times New Roman" w:cs="Times New Roman"/>
          <w:sz w:val="24"/>
          <w:szCs w:val="24"/>
          <w:lang w:eastAsia="en-US"/>
        </w:rPr>
        <w:t>dien</w:t>
      </w:r>
      <w:r w:rsidR="00147D15">
        <w:rPr>
          <w:rFonts w:ascii="Times New Roman" w:eastAsia="Times New Roman" w:hAnsi="Times New Roman" w:cs="Times New Roman"/>
          <w:sz w:val="24"/>
          <w:szCs w:val="24"/>
          <w:lang w:eastAsia="en-US"/>
        </w:rPr>
        <w:t>ų</w:t>
      </w:r>
      <w:r w:rsidRPr="00D95845">
        <w:rPr>
          <w:rFonts w:ascii="Times New Roman" w:eastAsia="Times New Roman" w:hAnsi="Times New Roman" w:cs="Times New Roman"/>
          <w:sz w:val="24"/>
          <w:szCs w:val="24"/>
          <w:lang w:eastAsia="en-US"/>
        </w:rPr>
        <w:t xml:space="preserve"> nuo </w:t>
      </w:r>
      <w:r w:rsidR="00AB5EED" w:rsidRPr="00D95845">
        <w:rPr>
          <w:rFonts w:ascii="Times New Roman" w:eastAsia="Times New Roman" w:hAnsi="Times New Roman" w:cs="Times New Roman"/>
          <w:sz w:val="24"/>
          <w:szCs w:val="24"/>
          <w:lang w:eastAsia="en-US"/>
        </w:rPr>
        <w:t xml:space="preserve">pirkimo </w:t>
      </w:r>
      <w:r w:rsidRPr="00D95845">
        <w:rPr>
          <w:rFonts w:ascii="Times New Roman" w:eastAsia="Times New Roman" w:hAnsi="Times New Roman" w:cs="Times New Roman"/>
          <w:sz w:val="24"/>
          <w:szCs w:val="24"/>
          <w:lang w:eastAsia="en-US"/>
        </w:rPr>
        <w:t xml:space="preserve">sutarties pasirašymo dienos </w:t>
      </w:r>
      <w:r w:rsidR="007549D8" w:rsidRPr="00D95845">
        <w:rPr>
          <w:rFonts w:ascii="Times New Roman" w:eastAsia="Times New Roman" w:hAnsi="Times New Roman" w:cs="Times New Roman"/>
          <w:sz w:val="24"/>
          <w:szCs w:val="24"/>
          <w:lang w:eastAsia="en-US"/>
        </w:rPr>
        <w:t>neperveda</w:t>
      </w:r>
      <w:r w:rsidRPr="00D95845">
        <w:rPr>
          <w:rFonts w:ascii="Times New Roman" w:eastAsia="Times New Roman" w:hAnsi="Times New Roman" w:cs="Times New Roman"/>
          <w:sz w:val="24"/>
          <w:szCs w:val="24"/>
          <w:lang w:eastAsia="en-US"/>
        </w:rPr>
        <w:t xml:space="preserve"> </w:t>
      </w:r>
      <w:r w:rsidR="00037019" w:rsidRPr="00D95845">
        <w:rPr>
          <w:rFonts w:ascii="Times New Roman" w:eastAsia="Times New Roman" w:hAnsi="Times New Roman" w:cs="Times New Roman"/>
          <w:sz w:val="24"/>
          <w:szCs w:val="24"/>
          <w:lang w:eastAsia="en-US"/>
        </w:rPr>
        <w:t xml:space="preserve">pirkimo </w:t>
      </w:r>
      <w:r w:rsidRPr="00D95845">
        <w:rPr>
          <w:rFonts w:ascii="Times New Roman" w:eastAsia="Times New Roman" w:hAnsi="Times New Roman" w:cs="Times New Roman"/>
          <w:sz w:val="24"/>
          <w:szCs w:val="24"/>
          <w:lang w:eastAsia="en-US"/>
        </w:rPr>
        <w:t>sutarties sąlygų įvykdymo užtikrinimo – užstato arba nepateikia sutarties sąlygų įvykdym</w:t>
      </w:r>
      <w:r w:rsidR="007549D8" w:rsidRPr="00D95845">
        <w:rPr>
          <w:rFonts w:ascii="Times New Roman" w:eastAsia="Times New Roman" w:hAnsi="Times New Roman" w:cs="Times New Roman"/>
          <w:sz w:val="24"/>
          <w:szCs w:val="24"/>
          <w:lang w:eastAsia="en-US"/>
        </w:rPr>
        <w:t>ą</w:t>
      </w:r>
      <w:r w:rsidRPr="00D95845">
        <w:rPr>
          <w:rFonts w:ascii="Times New Roman" w:eastAsia="Times New Roman" w:hAnsi="Times New Roman" w:cs="Times New Roman"/>
          <w:sz w:val="24"/>
          <w:szCs w:val="24"/>
          <w:lang w:eastAsia="en-US"/>
        </w:rPr>
        <w:t xml:space="preserve"> užtikrinančio dokumento – </w:t>
      </w:r>
      <w:r w:rsidRPr="00D95845">
        <w:rPr>
          <w:rFonts w:ascii="Times New Roman" w:eastAsia="Times New Roman" w:hAnsi="Times New Roman" w:cs="Times New Roman"/>
          <w:bCs/>
          <w:sz w:val="24"/>
          <w:szCs w:val="24"/>
          <w:lang w:eastAsia="en-US"/>
        </w:rPr>
        <w:t>banko garantijos</w:t>
      </w:r>
      <w:r w:rsidR="00A953BF">
        <w:rPr>
          <w:rFonts w:ascii="Times New Roman" w:eastAsia="Times New Roman" w:hAnsi="Times New Roman" w:cs="Times New Roman"/>
          <w:bCs/>
          <w:sz w:val="24"/>
          <w:szCs w:val="24"/>
          <w:lang w:eastAsia="en-US"/>
        </w:rPr>
        <w:t xml:space="preserve"> arba </w:t>
      </w:r>
      <w:r w:rsidR="0047466A">
        <w:rPr>
          <w:rFonts w:ascii="Times New Roman" w:eastAsia="Times New Roman" w:hAnsi="Times New Roman" w:cs="Times New Roman"/>
          <w:bCs/>
          <w:sz w:val="24"/>
          <w:szCs w:val="24"/>
          <w:lang w:eastAsia="en-US"/>
        </w:rPr>
        <w:t>laidavimo</w:t>
      </w:r>
      <w:r w:rsidR="008C25E1">
        <w:rPr>
          <w:rFonts w:ascii="Times New Roman" w:eastAsia="Times New Roman" w:hAnsi="Times New Roman" w:cs="Times New Roman"/>
          <w:bCs/>
          <w:sz w:val="24"/>
          <w:szCs w:val="24"/>
          <w:lang w:eastAsia="en-US"/>
        </w:rPr>
        <w:t xml:space="preserve"> draudimo</w:t>
      </w:r>
      <w:r w:rsidRPr="00D95845">
        <w:rPr>
          <w:rFonts w:ascii="Times New Roman" w:eastAsia="Times New Roman" w:hAnsi="Times New Roman" w:cs="Times New Roman"/>
          <w:sz w:val="24"/>
          <w:szCs w:val="24"/>
          <w:lang w:eastAsia="en-US"/>
        </w:rPr>
        <w:t>.</w:t>
      </w:r>
    </w:p>
    <w:p w14:paraId="45C6707B" w14:textId="77777777" w:rsidR="00C04113" w:rsidRDefault="00C04113" w:rsidP="00FF471C">
      <w:pPr>
        <w:spacing w:after="0" w:line="240" w:lineRule="auto"/>
        <w:contextualSpacing/>
        <w:jc w:val="center"/>
        <w:rPr>
          <w:rFonts w:ascii="Times New Roman" w:eastAsia="Times New Roman" w:hAnsi="Times New Roman" w:cs="Times New Roman"/>
          <w:i/>
          <w:color w:val="E36C0A" w:themeColor="accent6" w:themeShade="BF"/>
          <w:sz w:val="24"/>
          <w:szCs w:val="24"/>
          <w:lang w:eastAsia="en-US"/>
        </w:rPr>
      </w:pPr>
    </w:p>
    <w:p w14:paraId="67D65A46" w14:textId="2CB563E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VI SKYRIUS</w:t>
      </w:r>
    </w:p>
    <w:p w14:paraId="25522811"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PASIŪLYMŲ RENGIMAS, PATEIKIMAS, KEITIMAS</w:t>
      </w:r>
    </w:p>
    <w:p w14:paraId="5BD7D895" w14:textId="77777777" w:rsidR="00191CC4" w:rsidRPr="003B3F60" w:rsidRDefault="00191CC4" w:rsidP="00B0713C">
      <w:pPr>
        <w:spacing w:after="0" w:line="240" w:lineRule="auto"/>
        <w:rPr>
          <w:rFonts w:ascii="Times New Roman" w:eastAsia="Times New Roman" w:hAnsi="Times New Roman" w:cs="Times New Roman"/>
          <w:sz w:val="24"/>
          <w:szCs w:val="24"/>
          <w:lang w:eastAsia="en-US"/>
        </w:rPr>
      </w:pPr>
    </w:p>
    <w:p w14:paraId="029CC61E" w14:textId="77777777" w:rsidR="00191CC4" w:rsidRPr="00453CD3"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453CD3">
        <w:rPr>
          <w:rFonts w:ascii="Times New Roman" w:eastAsia="Times New Roman" w:hAnsi="Times New Roman" w:cs="Times New Roman"/>
          <w:b/>
          <w:sz w:val="24"/>
          <w:szCs w:val="24"/>
          <w:lang w:eastAsia="en-US"/>
        </w:rPr>
        <w:t>Pasiūlymų rengimo reikalavimai</w:t>
      </w:r>
    </w:p>
    <w:p w14:paraId="53691549" w14:textId="77777777" w:rsidR="00191CC4" w:rsidRPr="00453CD3" w:rsidRDefault="00191CC4" w:rsidP="00B0713C">
      <w:pPr>
        <w:spacing w:after="0" w:line="240" w:lineRule="auto"/>
        <w:rPr>
          <w:rFonts w:ascii="Times New Roman" w:eastAsia="Times New Roman" w:hAnsi="Times New Roman" w:cs="Times New Roman"/>
          <w:b/>
          <w:sz w:val="24"/>
          <w:szCs w:val="24"/>
          <w:lang w:eastAsia="en-US"/>
        </w:rPr>
      </w:pPr>
    </w:p>
    <w:p w14:paraId="016267B2" w14:textId="7DED1573" w:rsidR="0083768F" w:rsidRPr="00453CD3" w:rsidRDefault="0083768F" w:rsidP="00C22F4D">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453CD3">
        <w:rPr>
          <w:rFonts w:ascii="Times New Roman" w:eastAsia="Calibri" w:hAnsi="Times New Roman" w:cs="Times New Roman"/>
          <w:sz w:val="24"/>
          <w:szCs w:val="24"/>
          <w:lang w:eastAsia="en-US"/>
        </w:rPr>
        <w:t xml:space="preserve">Tiekėjai yra atsakingi už rūpestingą visų pirkimo dokumentų išnagrinėjimą, t. y. tiekėjai turi </w:t>
      </w:r>
      <w:r w:rsidRPr="00657987">
        <w:rPr>
          <w:rFonts w:ascii="Times New Roman" w:eastAsia="Calibri" w:hAnsi="Times New Roman" w:cs="Times New Roman"/>
          <w:sz w:val="24"/>
          <w:szCs w:val="24"/>
          <w:lang w:eastAsia="en-US"/>
        </w:rPr>
        <w:t xml:space="preserve">įvertinti </w:t>
      </w:r>
      <w:r w:rsidR="00053BF6" w:rsidRPr="00657987">
        <w:rPr>
          <w:rFonts w:ascii="Times New Roman" w:eastAsia="Calibri" w:hAnsi="Times New Roman" w:cs="Times New Roman"/>
          <w:sz w:val="24"/>
          <w:szCs w:val="24"/>
          <w:lang w:eastAsia="en-US"/>
        </w:rPr>
        <w:t xml:space="preserve">pirkimo objektą </w:t>
      </w:r>
      <w:r w:rsidRPr="00657987">
        <w:rPr>
          <w:rFonts w:ascii="Times New Roman" w:eastAsia="Calibri" w:hAnsi="Times New Roman" w:cs="Times New Roman"/>
          <w:sz w:val="24"/>
          <w:szCs w:val="24"/>
          <w:lang w:eastAsia="en-US"/>
        </w:rPr>
        <w:t xml:space="preserve">pagal </w:t>
      </w:r>
      <w:r w:rsidRPr="00453CD3">
        <w:rPr>
          <w:rFonts w:ascii="Times New Roman" w:eastAsia="Calibri" w:hAnsi="Times New Roman" w:cs="Times New Roman"/>
          <w:sz w:val="24"/>
          <w:szCs w:val="24"/>
          <w:lang w:eastAsia="en-US"/>
        </w:rPr>
        <w:t>techninės specifikacijos reikalavimus ir įsivertinti visas galimas rizikas.</w:t>
      </w:r>
    </w:p>
    <w:p w14:paraId="3730B76F" w14:textId="77777777" w:rsidR="00191CC4" w:rsidRPr="00191CC4" w:rsidRDefault="00191CC4" w:rsidP="00C22F4D">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453CD3">
        <w:rPr>
          <w:rFonts w:ascii="Times New Roman" w:eastAsia="Calibri" w:hAnsi="Times New Roman" w:cs="Times New Roman"/>
          <w:sz w:val="24"/>
          <w:szCs w:val="24"/>
          <w:lang w:eastAsia="en-US"/>
        </w:rPr>
        <w:t>Pateikdamas pasiūlymą tiekėjas sutinka su šiais pirkimo dokumentais ir patvirtina, kad jo pasiūlyme pateikta informacija yra teisinga ir apima viską, ko reikia tinkamam</w:t>
      </w:r>
      <w:r w:rsidRPr="00191CC4">
        <w:rPr>
          <w:rFonts w:ascii="Times New Roman" w:eastAsia="Calibri" w:hAnsi="Times New Roman" w:cs="Times New Roman"/>
          <w:sz w:val="24"/>
          <w:szCs w:val="24"/>
          <w:lang w:eastAsia="en-US"/>
        </w:rPr>
        <w:t xml:space="preserve"> pirkimo sutarties įvykdymui.</w:t>
      </w:r>
    </w:p>
    <w:p w14:paraId="62F9F7C3" w14:textId="77777777" w:rsidR="00191CC4" w:rsidRPr="00191CC4" w:rsidRDefault="00191CC4" w:rsidP="00BA4D45">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Perkančioji organizacija reikalauja pasiūlymus teikti tik elektroninėmis priemonėmis naudojant CVP IS.</w:t>
      </w:r>
      <w:r w:rsidR="00BA4D45">
        <w:rPr>
          <w:rFonts w:ascii="Times New Roman" w:eastAsia="Calibri" w:hAnsi="Times New Roman" w:cs="Times New Roman"/>
          <w:sz w:val="24"/>
          <w:szCs w:val="24"/>
          <w:lang w:eastAsia="en-US"/>
        </w:rPr>
        <w:t xml:space="preserve"> </w:t>
      </w:r>
      <w:r w:rsidR="00BA4D45" w:rsidRPr="00BA4D45">
        <w:rPr>
          <w:rFonts w:ascii="Times New Roman" w:eastAsia="Calibri" w:hAnsi="Times New Roman" w:cs="Times New Roman"/>
          <w:sz w:val="24"/>
          <w:szCs w:val="24"/>
          <w:lang w:eastAsia="en-US"/>
        </w:rPr>
        <w:t>Pateikiami dokumentai ar skaitmeninės dokumentų kopijos turi būti prieinami naudojant nediskriminuojančius, visuotinai prieinamus duomenų failų formatus (pvz., pdf, jpg, doc ir kt.)</w:t>
      </w:r>
      <w:r w:rsidR="00BA4D45">
        <w:rPr>
          <w:rFonts w:ascii="Times New Roman" w:eastAsia="Calibri" w:hAnsi="Times New Roman" w:cs="Times New Roman"/>
          <w:sz w:val="24"/>
          <w:szCs w:val="24"/>
          <w:lang w:eastAsia="en-US"/>
        </w:rPr>
        <w:t>.</w:t>
      </w:r>
    </w:p>
    <w:p w14:paraId="2AA2E25C" w14:textId="77777777" w:rsidR="00191CC4" w:rsidRPr="00191CC4" w:rsidRDefault="00191CC4" w:rsidP="00C22F4D">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B0713C">
        <w:rPr>
          <w:rFonts w:ascii="Times New Roman" w:eastAsia="Calibri" w:hAnsi="Times New Roman" w:cs="Times New Roman"/>
          <w:sz w:val="24"/>
          <w:szCs w:val="24"/>
          <w:lang w:eastAsia="en-US"/>
        </w:rPr>
        <w:t xml:space="preserve">Perkančioji </w:t>
      </w:r>
      <w:r w:rsidRPr="00465E78">
        <w:rPr>
          <w:rFonts w:ascii="Times New Roman" w:eastAsia="Calibri" w:hAnsi="Times New Roman" w:cs="Times New Roman"/>
          <w:sz w:val="24"/>
          <w:szCs w:val="24"/>
          <w:lang w:eastAsia="en-US"/>
        </w:rPr>
        <w:t xml:space="preserve">organizacija </w:t>
      </w:r>
      <w:r w:rsidR="00465E78" w:rsidRPr="00465E78">
        <w:rPr>
          <w:rFonts w:ascii="Times New Roman" w:eastAsia="Calibri" w:hAnsi="Times New Roman" w:cs="Times New Roman"/>
          <w:sz w:val="24"/>
          <w:szCs w:val="24"/>
          <w:lang w:eastAsia="en-US"/>
        </w:rPr>
        <w:t>ne</w:t>
      </w:r>
      <w:r w:rsidRPr="00465E78">
        <w:rPr>
          <w:rFonts w:ascii="Times New Roman" w:eastAsia="Calibri" w:hAnsi="Times New Roman" w:cs="Times New Roman"/>
          <w:sz w:val="24"/>
          <w:szCs w:val="24"/>
          <w:lang w:eastAsia="en-US"/>
        </w:rPr>
        <w:t>reikalauja</w:t>
      </w:r>
      <w:r w:rsidRPr="00B0713C">
        <w:rPr>
          <w:rFonts w:ascii="Times New Roman" w:eastAsia="Calibri" w:hAnsi="Times New Roman" w:cs="Times New Roman"/>
          <w:sz w:val="24"/>
          <w:szCs w:val="24"/>
          <w:lang w:eastAsia="en-US"/>
        </w:rPr>
        <w:t xml:space="preserve">, kad </w:t>
      </w:r>
      <w:r w:rsidR="00B0713C">
        <w:rPr>
          <w:rFonts w:ascii="Times New Roman" w:eastAsia="Calibri" w:hAnsi="Times New Roman" w:cs="Times New Roman"/>
          <w:sz w:val="24"/>
          <w:szCs w:val="24"/>
          <w:lang w:eastAsia="en-US"/>
        </w:rPr>
        <w:t>p</w:t>
      </w:r>
      <w:r w:rsidRPr="00191CC4">
        <w:rPr>
          <w:rFonts w:ascii="Times New Roman" w:eastAsia="Calibri" w:hAnsi="Times New Roman" w:cs="Times New Roman"/>
          <w:sz w:val="24"/>
          <w:szCs w:val="24"/>
          <w:lang w:eastAsia="en-US"/>
        </w:rPr>
        <w:t xml:space="preserve">ateiktas pasiūlymas </w:t>
      </w:r>
      <w:r w:rsidRPr="00B0713C">
        <w:rPr>
          <w:rFonts w:ascii="Times New Roman" w:eastAsia="Calibri" w:hAnsi="Times New Roman" w:cs="Times New Roman"/>
          <w:sz w:val="24"/>
          <w:szCs w:val="24"/>
          <w:lang w:eastAsia="en-US"/>
        </w:rPr>
        <w:t>būtų</w:t>
      </w:r>
      <w:r w:rsidRPr="00191CC4">
        <w:rPr>
          <w:rFonts w:ascii="Times New Roman" w:eastAsia="Calibri" w:hAnsi="Times New Roman" w:cs="Times New Roman"/>
          <w:sz w:val="24"/>
          <w:szCs w:val="24"/>
          <w:lang w:eastAsia="en-US"/>
        </w:rPr>
        <w:t xml:space="preserve"> pasirašytas kvalifikuotu elektroniniu parašu, atitinkančiu 2014 m. liepos 23 d. Europos Parlamento ir Tarybos reglamentą (ES) Nr. 910/2014 dėl elektroninės atpažinties ir elektroninių operacijų patikimumo užtikrinimo paslaugų vidaus rinkoje, kuriuo panaikinama Direktyva 1999/93/EB (OL 2014 L 273, p. 73).</w:t>
      </w:r>
    </w:p>
    <w:p w14:paraId="45D2BA30" w14:textId="77777777" w:rsidR="003E2ECF" w:rsidRPr="003E2ECF" w:rsidRDefault="003E2ECF" w:rsidP="003E2ECF">
      <w:pPr>
        <w:pStyle w:val="Sraopastraipa"/>
        <w:numPr>
          <w:ilvl w:val="0"/>
          <w:numId w:val="3"/>
        </w:numPr>
        <w:ind w:left="0" w:firstLine="567"/>
        <w:rPr>
          <w:szCs w:val="24"/>
        </w:rPr>
      </w:pPr>
      <w:r w:rsidRPr="003E2ECF">
        <w:rPr>
          <w:szCs w:val="24"/>
        </w:rPr>
        <w:t>Pasiūlymas turi būti pateikiamas lietuvių kalba. Su užsienio kalbomis (išskyrus anglų kalbą) pateikiamais dokumentais pasiūlyme turi būti pateiktas jų vertimas į lietuvių kalbą, patvirtintas vertėjo parašu ir, jei turi, vertimo biuro antspaudu. Perkančiajai organizacijai paprašius, tiekėjas privalo pateikti dokumentų anglų kalba vertimą į lietuvių kalbą.</w:t>
      </w:r>
    </w:p>
    <w:p w14:paraId="72276D98" w14:textId="606F7F1D" w:rsidR="00191CC4" w:rsidRPr="00C04113" w:rsidRDefault="00191CC4" w:rsidP="00C04113">
      <w:pPr>
        <w:numPr>
          <w:ilvl w:val="0"/>
          <w:numId w:val="3"/>
        </w:numPr>
        <w:spacing w:after="0" w:line="240" w:lineRule="auto"/>
        <w:ind w:left="0" w:firstLine="567"/>
        <w:contextualSpacing/>
        <w:jc w:val="both"/>
        <w:rPr>
          <w:rFonts w:ascii="Times New Roman" w:eastAsia="Calibri" w:hAnsi="Times New Roman" w:cs="Times New Roman"/>
          <w:i/>
          <w:color w:val="E36C0A" w:themeColor="accent6" w:themeShade="BF"/>
          <w:sz w:val="24"/>
          <w:szCs w:val="24"/>
          <w:lang w:eastAsia="en-US"/>
        </w:rPr>
      </w:pPr>
      <w:r w:rsidRPr="00191CC4">
        <w:rPr>
          <w:rFonts w:ascii="Times New Roman" w:eastAsia="Calibri" w:hAnsi="Times New Roman" w:cs="Times New Roman"/>
          <w:sz w:val="24"/>
          <w:szCs w:val="24"/>
          <w:lang w:eastAsia="en-US"/>
        </w:rPr>
        <w:t xml:space="preserve">Tiekėjas (fizinis ar juridinis asmuo) </w:t>
      </w:r>
      <w:r w:rsidRPr="00C04113">
        <w:rPr>
          <w:rFonts w:ascii="Times New Roman" w:eastAsia="Calibri" w:hAnsi="Times New Roman" w:cs="Times New Roman"/>
          <w:i/>
          <w:color w:val="E36C0A" w:themeColor="accent6" w:themeShade="BF"/>
          <w:sz w:val="24"/>
          <w:szCs w:val="24"/>
          <w:lang w:eastAsia="en-US"/>
        </w:rPr>
        <w:t xml:space="preserve"> </w:t>
      </w:r>
      <w:r w:rsidRPr="00C04113">
        <w:rPr>
          <w:rFonts w:ascii="Times New Roman" w:eastAsia="Calibri" w:hAnsi="Times New Roman" w:cs="Times New Roman"/>
          <w:iCs/>
          <w:sz w:val="24"/>
          <w:szCs w:val="24"/>
          <w:lang w:eastAsia="en-US"/>
        </w:rPr>
        <w:t>gali pateikti perkančiajai organizacijai tik po vieną pasiūlymą dėl kiekvienos tos pačios pirkimo dalies, nepriklausomai nuo to, ar teikiant pasiūlymą jis bus atskir</w:t>
      </w:r>
      <w:r w:rsidR="0016562E" w:rsidRPr="00C04113">
        <w:rPr>
          <w:rFonts w:ascii="Times New Roman" w:eastAsia="Calibri" w:hAnsi="Times New Roman" w:cs="Times New Roman"/>
          <w:iCs/>
          <w:sz w:val="24"/>
          <w:szCs w:val="24"/>
          <w:lang w:eastAsia="en-US"/>
        </w:rPr>
        <w:t>u</w:t>
      </w:r>
      <w:r w:rsidRPr="00C04113">
        <w:rPr>
          <w:rFonts w:ascii="Times New Roman" w:eastAsia="Calibri" w:hAnsi="Times New Roman" w:cs="Times New Roman"/>
          <w:iCs/>
          <w:sz w:val="24"/>
          <w:szCs w:val="24"/>
          <w:lang w:eastAsia="en-US"/>
        </w:rPr>
        <w:t xml:space="preserve"> tiekėj</w:t>
      </w:r>
      <w:r w:rsidR="0016562E" w:rsidRPr="00C04113">
        <w:rPr>
          <w:rFonts w:ascii="Times New Roman" w:eastAsia="Calibri" w:hAnsi="Times New Roman" w:cs="Times New Roman"/>
          <w:iCs/>
          <w:sz w:val="24"/>
          <w:szCs w:val="24"/>
          <w:lang w:eastAsia="en-US"/>
        </w:rPr>
        <w:t>u</w:t>
      </w:r>
      <w:r w:rsidRPr="00C04113">
        <w:rPr>
          <w:rFonts w:ascii="Times New Roman" w:eastAsia="Calibri" w:hAnsi="Times New Roman" w:cs="Times New Roman"/>
          <w:iCs/>
          <w:sz w:val="24"/>
          <w:szCs w:val="24"/>
          <w:lang w:eastAsia="en-US"/>
        </w:rPr>
        <w:t>, ar tiekėjų grupės partneri</w:t>
      </w:r>
      <w:r w:rsidR="0016562E" w:rsidRPr="00C04113">
        <w:rPr>
          <w:rFonts w:ascii="Times New Roman" w:eastAsia="Calibri" w:hAnsi="Times New Roman" w:cs="Times New Roman"/>
          <w:iCs/>
          <w:sz w:val="24"/>
          <w:szCs w:val="24"/>
          <w:lang w:eastAsia="en-US"/>
        </w:rPr>
        <w:t>u</w:t>
      </w:r>
      <w:r w:rsidRPr="00C04113">
        <w:rPr>
          <w:rFonts w:ascii="Times New Roman" w:eastAsia="Calibri" w:hAnsi="Times New Roman" w:cs="Times New Roman"/>
          <w:iCs/>
          <w:sz w:val="24"/>
          <w:szCs w:val="24"/>
          <w:lang w:eastAsia="en-US"/>
        </w:rPr>
        <w:t xml:space="preserve"> (jungtinės veiklos sutarties šali</w:t>
      </w:r>
      <w:r w:rsidR="0016562E" w:rsidRPr="00C04113">
        <w:rPr>
          <w:rFonts w:ascii="Times New Roman" w:eastAsia="Calibri" w:hAnsi="Times New Roman" w:cs="Times New Roman"/>
          <w:iCs/>
          <w:sz w:val="24"/>
          <w:szCs w:val="24"/>
          <w:lang w:eastAsia="en-US"/>
        </w:rPr>
        <w:t>mi</w:t>
      </w:r>
      <w:r w:rsidRPr="00C04113">
        <w:rPr>
          <w:rFonts w:ascii="Times New Roman" w:eastAsia="Calibri" w:hAnsi="Times New Roman" w:cs="Times New Roman"/>
          <w:iCs/>
          <w:sz w:val="24"/>
          <w:szCs w:val="24"/>
          <w:lang w:eastAsia="en-US"/>
        </w:rPr>
        <w:t>).</w:t>
      </w:r>
    </w:p>
    <w:p w14:paraId="529BA904" w14:textId="77777777" w:rsidR="00191CC4" w:rsidRPr="00191CC4" w:rsidRDefault="00191CC4" w:rsidP="003E2ECF">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Tiekėjas prisiima visas išlaidas, susijusias su pasiūlymo rengimu ir įteikimu, perkančioji organizacija nėra atsakinga ar įpareigota dėl šių išlaidų. Perkančioji organizacija neatsakys ir neprisiims šių išlaidų, nepriklausomai nuo to, kaip vyktų ir baigtųsi viešasis pirkimas.</w:t>
      </w:r>
    </w:p>
    <w:p w14:paraId="38AFED46" w14:textId="306C5A52" w:rsidR="00191CC4" w:rsidRPr="00191CC4" w:rsidRDefault="004B4210" w:rsidP="00B61E32">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Iki pasiūlymų pateikimo termino pabaigos t</w:t>
      </w:r>
      <w:r w:rsidR="00191CC4" w:rsidRPr="00191CC4">
        <w:rPr>
          <w:rFonts w:ascii="Times New Roman" w:eastAsia="Calibri" w:hAnsi="Times New Roman" w:cs="Times New Roman"/>
          <w:sz w:val="24"/>
          <w:szCs w:val="24"/>
          <w:lang w:eastAsia="en-US"/>
        </w:rPr>
        <w:t xml:space="preserve">iekėjo </w:t>
      </w:r>
      <w:r>
        <w:rPr>
          <w:rFonts w:ascii="Times New Roman" w:eastAsia="Calibri" w:hAnsi="Times New Roman" w:cs="Times New Roman"/>
          <w:sz w:val="24"/>
          <w:szCs w:val="24"/>
          <w:lang w:eastAsia="en-US"/>
        </w:rPr>
        <w:t xml:space="preserve">pateiktame </w:t>
      </w:r>
      <w:r w:rsidR="00191CC4" w:rsidRPr="00191CC4">
        <w:rPr>
          <w:rFonts w:ascii="Times New Roman" w:eastAsia="Calibri" w:hAnsi="Times New Roman" w:cs="Times New Roman"/>
          <w:sz w:val="24"/>
          <w:szCs w:val="24"/>
          <w:lang w:eastAsia="en-US"/>
        </w:rPr>
        <w:t>pasiūlyme turi būti</w:t>
      </w:r>
      <w:r w:rsidR="00B61E32">
        <w:rPr>
          <w:rFonts w:ascii="Times New Roman" w:eastAsia="Calibri" w:hAnsi="Times New Roman" w:cs="Times New Roman"/>
          <w:sz w:val="24"/>
          <w:szCs w:val="24"/>
          <w:lang w:eastAsia="en-US"/>
        </w:rPr>
        <w:t xml:space="preserve"> </w:t>
      </w:r>
      <w:r w:rsidR="00B61E32" w:rsidRPr="00C04113">
        <w:rPr>
          <w:rFonts w:ascii="Times New Roman" w:eastAsia="Calibri" w:hAnsi="Times New Roman" w:cs="Times New Roman"/>
          <w:iCs/>
          <w:sz w:val="24"/>
          <w:szCs w:val="24"/>
          <w:lang w:eastAsia="en-US"/>
        </w:rPr>
        <w:t>(kiekvienoje pirkimo objekto dalyje)</w:t>
      </w:r>
      <w:r w:rsidR="00191CC4" w:rsidRPr="00C04113">
        <w:rPr>
          <w:rFonts w:ascii="Times New Roman" w:eastAsia="Calibri" w:hAnsi="Times New Roman" w:cs="Times New Roman"/>
          <w:iCs/>
          <w:sz w:val="24"/>
          <w:szCs w:val="24"/>
          <w:lang w:eastAsia="en-US"/>
        </w:rPr>
        <w:t>:</w:t>
      </w:r>
    </w:p>
    <w:p w14:paraId="502E62B5" w14:textId="77777777" w:rsidR="00191CC4" w:rsidRPr="00191CC4" w:rsidRDefault="00191CC4" w:rsidP="00C22F4D">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įgaliojimas ar kitas dokumentas (pvz., pareigybės aprašymas), suteikiantis teisę pasirašyti tiekėjo pasiūlymą, kai pasiūlymą pasirašo ne juridinio asmens vadovas, o jo įgaliotas asmuo;</w:t>
      </w:r>
    </w:p>
    <w:p w14:paraId="1E8D9026" w14:textId="30EEC286" w:rsidR="00191CC4" w:rsidRPr="00191CC4" w:rsidRDefault="00191CC4" w:rsidP="00C22F4D">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užpildytas </w:t>
      </w:r>
      <w:r w:rsidR="004167CF">
        <w:rPr>
          <w:rFonts w:ascii="Times New Roman" w:eastAsia="Calibri" w:hAnsi="Times New Roman" w:cs="Times New Roman"/>
          <w:sz w:val="24"/>
          <w:szCs w:val="24"/>
          <w:lang w:eastAsia="en-US"/>
        </w:rPr>
        <w:t xml:space="preserve">ir pasirašytas </w:t>
      </w:r>
      <w:r w:rsidRPr="00191CC4">
        <w:rPr>
          <w:rFonts w:ascii="Times New Roman" w:eastAsia="Calibri" w:hAnsi="Times New Roman" w:cs="Times New Roman"/>
          <w:sz w:val="24"/>
          <w:szCs w:val="24"/>
          <w:lang w:eastAsia="en-US"/>
        </w:rPr>
        <w:t>pasiūlymas pagal pasiūlymo formą (</w:t>
      </w:r>
      <w:r w:rsidR="00893491">
        <w:rPr>
          <w:rFonts w:ascii="Times New Roman" w:eastAsia="Calibri" w:hAnsi="Times New Roman" w:cs="Times New Roman"/>
          <w:sz w:val="24"/>
          <w:szCs w:val="24"/>
          <w:lang w:eastAsia="en-US"/>
        </w:rPr>
        <w:t xml:space="preserve">pirkimo sąlygų </w:t>
      </w:r>
      <w:r w:rsidRPr="00191CC4">
        <w:rPr>
          <w:rFonts w:ascii="Times New Roman" w:eastAsia="Calibri" w:hAnsi="Times New Roman" w:cs="Times New Roman"/>
          <w:sz w:val="24"/>
          <w:szCs w:val="24"/>
          <w:lang w:eastAsia="en-US"/>
        </w:rPr>
        <w:t>2 priedas);</w:t>
      </w:r>
    </w:p>
    <w:p w14:paraId="37DFC5D7" w14:textId="6641D673" w:rsidR="00427D19" w:rsidRPr="00427D19" w:rsidRDefault="00427D19" w:rsidP="00C30C8C">
      <w:pPr>
        <w:pStyle w:val="Sraopastraipa"/>
        <w:numPr>
          <w:ilvl w:val="1"/>
          <w:numId w:val="3"/>
        </w:numPr>
        <w:ind w:left="0" w:firstLine="567"/>
        <w:rPr>
          <w:rFonts w:eastAsia="Calibri"/>
          <w:szCs w:val="24"/>
        </w:rPr>
      </w:pPr>
      <w:r w:rsidRPr="00427D19">
        <w:rPr>
          <w:rFonts w:eastAsia="Calibri"/>
          <w:szCs w:val="24"/>
        </w:rPr>
        <w:lastRenderedPageBreak/>
        <w:t xml:space="preserve">pasiūlymo galiojimo užtikrinimo </w:t>
      </w:r>
      <w:r>
        <w:rPr>
          <w:rFonts w:eastAsia="Calibri"/>
          <w:szCs w:val="24"/>
        </w:rPr>
        <w:t>–</w:t>
      </w:r>
      <w:r w:rsidRPr="00427D19">
        <w:rPr>
          <w:rFonts w:eastAsia="Calibri"/>
          <w:szCs w:val="24"/>
        </w:rPr>
        <w:t xml:space="preserve"> užstato sumokėjimą patvirtinantis dokumentas </w:t>
      </w:r>
      <w:r w:rsidR="00C30C8C">
        <w:rPr>
          <w:rFonts w:eastAsia="Calibri"/>
          <w:b/>
          <w:szCs w:val="24"/>
        </w:rPr>
        <w:t>arba</w:t>
      </w:r>
      <w:r w:rsidRPr="00427D19">
        <w:rPr>
          <w:rFonts w:eastAsia="Calibri"/>
          <w:szCs w:val="24"/>
        </w:rPr>
        <w:t xml:space="preserve"> </w:t>
      </w:r>
      <w:r w:rsidR="00CD7765" w:rsidRPr="00CD7765">
        <w:rPr>
          <w:rFonts w:eastAsia="Calibri"/>
          <w:szCs w:val="24"/>
        </w:rPr>
        <w:t xml:space="preserve">užpildytas pasiūlymo galiojimo užtikrinimo dokumentas pagal pasiūlymo galiojimo </w:t>
      </w:r>
      <w:r w:rsidR="00C30C8C">
        <w:rPr>
          <w:rFonts w:eastAsia="Calibri"/>
          <w:szCs w:val="24"/>
        </w:rPr>
        <w:t>užtikrinimo formas</w:t>
      </w:r>
      <w:r w:rsidR="00CD7765" w:rsidRPr="00CD7765">
        <w:rPr>
          <w:rFonts w:eastAsia="Calibri"/>
          <w:szCs w:val="24"/>
        </w:rPr>
        <w:t xml:space="preserve"> (</w:t>
      </w:r>
      <w:r w:rsidR="00893491">
        <w:rPr>
          <w:rFonts w:eastAsia="Calibri"/>
          <w:szCs w:val="24"/>
        </w:rPr>
        <w:t xml:space="preserve">pirkimo sąlygų </w:t>
      </w:r>
      <w:r w:rsidR="00CD7765">
        <w:rPr>
          <w:rFonts w:eastAsia="Calibri"/>
          <w:szCs w:val="24"/>
        </w:rPr>
        <w:t>4</w:t>
      </w:r>
      <w:r w:rsidR="00CD7765" w:rsidRPr="00CD7765">
        <w:rPr>
          <w:rFonts w:eastAsia="Calibri"/>
          <w:szCs w:val="24"/>
        </w:rPr>
        <w:t xml:space="preserve"> priedas) elektronine forma, pateikiamas atskiru failu, pasirašytas pasiūlymo galiojimo užtikrinimą išdavusio banko </w:t>
      </w:r>
      <w:r w:rsidR="00C30C8C">
        <w:rPr>
          <w:rFonts w:eastAsia="Calibri"/>
          <w:szCs w:val="24"/>
        </w:rPr>
        <w:t xml:space="preserve">arba draudimo bendrovės </w:t>
      </w:r>
      <w:r w:rsidR="00CD7765" w:rsidRPr="00CD7765">
        <w:rPr>
          <w:rFonts w:eastAsia="Calibri"/>
          <w:szCs w:val="24"/>
        </w:rPr>
        <w:t xml:space="preserve">originaliu saugiu elektroniniu parašu, atitinkančiu </w:t>
      </w:r>
      <w:r w:rsidR="00CD7765">
        <w:rPr>
          <w:rFonts w:eastAsia="Calibri"/>
          <w:szCs w:val="24"/>
        </w:rPr>
        <w:t>teisės aktų reikalavimus</w:t>
      </w:r>
      <w:r w:rsidR="00CD7765" w:rsidRPr="00CD7765">
        <w:rPr>
          <w:rFonts w:eastAsia="Calibri"/>
          <w:szCs w:val="24"/>
        </w:rPr>
        <w:t xml:space="preserve">. Pasiūlymo galiojimo užtikrinimą išdavusio banko </w:t>
      </w:r>
      <w:r w:rsidR="00C30C8C">
        <w:rPr>
          <w:rFonts w:eastAsia="Calibri"/>
          <w:szCs w:val="24"/>
        </w:rPr>
        <w:t xml:space="preserve">ar draudimo bendrovės </w:t>
      </w:r>
      <w:r w:rsidR="00CD7765" w:rsidRPr="00CD7765">
        <w:rPr>
          <w:rFonts w:eastAsia="Calibri"/>
          <w:szCs w:val="24"/>
        </w:rPr>
        <w:t>saugų elektroninį parašą perkančioji organizacija turi galėti nekliudomai patikrinti</w:t>
      </w:r>
      <w:r w:rsidR="00C30C8C" w:rsidRPr="00C30C8C">
        <w:rPr>
          <w:rFonts w:eastAsia="Calibri"/>
          <w:szCs w:val="24"/>
        </w:rPr>
        <w:t>. Jeigu tiekėjas pateikia draudimo bendrovės išduotą pasiūlymo galiojimą užtikrinantį dokumentą, tai kartu su pasiūlymo laidavimo draudimo raštu tiekėjas turi pateikti ir pasirašytą draudimo liudijimą (polisą) bei mokestinį pavedimą, kad draudimo įmoka už šį išduotą pasiūlymo laidavimo draudimo raštą yra sumokėta</w:t>
      </w:r>
      <w:r w:rsidRPr="00427D19">
        <w:rPr>
          <w:rFonts w:eastAsia="Calibri"/>
          <w:szCs w:val="24"/>
        </w:rPr>
        <w:t>;</w:t>
      </w:r>
    </w:p>
    <w:p w14:paraId="1EB5A040" w14:textId="2FD65C75" w:rsidR="00191CC4" w:rsidRPr="00191CC4" w:rsidRDefault="00191CC4" w:rsidP="00C22F4D">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užpildytas ir pasirašytas EBVPD (</w:t>
      </w:r>
      <w:r w:rsidR="00893491">
        <w:rPr>
          <w:rFonts w:ascii="Times New Roman" w:eastAsia="Calibri" w:hAnsi="Times New Roman" w:cs="Times New Roman"/>
          <w:sz w:val="24"/>
          <w:szCs w:val="24"/>
          <w:lang w:eastAsia="en-US"/>
        </w:rPr>
        <w:t>pirkimo sąlygų</w:t>
      </w:r>
      <w:r w:rsidR="00332349">
        <w:rPr>
          <w:rFonts w:ascii="Times New Roman" w:eastAsia="Calibri" w:hAnsi="Times New Roman" w:cs="Times New Roman"/>
          <w:sz w:val="24"/>
          <w:szCs w:val="24"/>
          <w:lang w:eastAsia="en-US"/>
        </w:rPr>
        <w:t xml:space="preserve"> 7</w:t>
      </w:r>
      <w:r w:rsidRPr="00191CC4">
        <w:rPr>
          <w:rFonts w:ascii="Times New Roman" w:eastAsia="Calibri" w:hAnsi="Times New Roman" w:cs="Times New Roman"/>
          <w:sz w:val="24"/>
          <w:szCs w:val="24"/>
          <w:lang w:eastAsia="en-US"/>
        </w:rPr>
        <w:t xml:space="preserve"> priedas). EBVPD turi užpildyti, pasirašyti ir pateikti tiekėjas, </w:t>
      </w:r>
      <w:r w:rsidRPr="00191CC4">
        <w:rPr>
          <w:rFonts w:ascii="Times New Roman" w:eastAsia="Calibri" w:hAnsi="Times New Roman" w:cs="Times New Roman"/>
          <w:b/>
          <w:sz w:val="24"/>
          <w:szCs w:val="24"/>
          <w:lang w:eastAsia="en-US"/>
        </w:rPr>
        <w:t>kiekvienas</w:t>
      </w:r>
      <w:r w:rsidRPr="00191CC4">
        <w:rPr>
          <w:rFonts w:ascii="Times New Roman" w:eastAsia="Calibri" w:hAnsi="Times New Roman" w:cs="Times New Roman"/>
          <w:sz w:val="24"/>
          <w:szCs w:val="24"/>
          <w:lang w:eastAsia="en-US"/>
        </w:rPr>
        <w:t xml:space="preserve"> tiekėjų grupės partneris (jei pasiūlymą pateikia tiekėjų grupė), </w:t>
      </w:r>
      <w:r w:rsidRPr="00191CC4">
        <w:rPr>
          <w:rFonts w:ascii="Times New Roman" w:eastAsia="Calibri" w:hAnsi="Times New Roman" w:cs="Times New Roman"/>
          <w:b/>
          <w:sz w:val="24"/>
          <w:szCs w:val="24"/>
          <w:lang w:eastAsia="en-US"/>
        </w:rPr>
        <w:t>kiekvienas</w:t>
      </w:r>
      <w:r w:rsidRPr="00191CC4">
        <w:rPr>
          <w:rFonts w:ascii="Times New Roman" w:eastAsia="Calibri" w:hAnsi="Times New Roman" w:cs="Times New Roman"/>
          <w:sz w:val="24"/>
          <w:szCs w:val="24"/>
          <w:lang w:eastAsia="en-US"/>
        </w:rPr>
        <w:t xml:space="preserve"> </w:t>
      </w:r>
      <w:r w:rsidR="00D11B54">
        <w:rPr>
          <w:rFonts w:ascii="Times New Roman" w:eastAsia="Calibri" w:hAnsi="Times New Roman" w:cs="Times New Roman"/>
          <w:sz w:val="24"/>
          <w:szCs w:val="24"/>
          <w:lang w:eastAsia="en-US"/>
        </w:rPr>
        <w:t>subtiekėjas</w:t>
      </w:r>
      <w:r w:rsidRPr="00191CC4">
        <w:rPr>
          <w:rFonts w:ascii="Times New Roman" w:eastAsia="Calibri" w:hAnsi="Times New Roman" w:cs="Times New Roman"/>
          <w:sz w:val="24"/>
          <w:szCs w:val="24"/>
          <w:lang w:eastAsia="en-US"/>
        </w:rPr>
        <w:t>, kurio pajėgumais</w:t>
      </w:r>
      <w:r w:rsidR="00BF573F">
        <w:rPr>
          <w:rFonts w:ascii="Times New Roman" w:eastAsia="Calibri" w:hAnsi="Times New Roman" w:cs="Times New Roman"/>
          <w:sz w:val="24"/>
          <w:szCs w:val="24"/>
          <w:lang w:eastAsia="en-US"/>
        </w:rPr>
        <w:t>, t. y. siek</w:t>
      </w:r>
      <w:r w:rsidR="00080559">
        <w:rPr>
          <w:rFonts w:ascii="Times New Roman" w:eastAsia="Calibri" w:hAnsi="Times New Roman" w:cs="Times New Roman"/>
          <w:sz w:val="24"/>
          <w:szCs w:val="24"/>
          <w:lang w:eastAsia="en-US"/>
        </w:rPr>
        <w:t>damas</w:t>
      </w:r>
      <w:r w:rsidR="00BF573F">
        <w:rPr>
          <w:rFonts w:ascii="Times New Roman" w:eastAsia="Calibri" w:hAnsi="Times New Roman" w:cs="Times New Roman"/>
          <w:sz w:val="24"/>
          <w:szCs w:val="24"/>
          <w:lang w:eastAsia="en-US"/>
        </w:rPr>
        <w:t xml:space="preserve"> atitikti kvalifikacijos reikalavimus,</w:t>
      </w:r>
      <w:r w:rsidRPr="00191CC4">
        <w:rPr>
          <w:rFonts w:ascii="Times New Roman" w:eastAsia="Calibri" w:hAnsi="Times New Roman" w:cs="Times New Roman"/>
          <w:sz w:val="24"/>
          <w:szCs w:val="24"/>
          <w:lang w:eastAsia="en-US"/>
        </w:rPr>
        <w:t xml:space="preserve"> ketina remtis tiekėjas;</w:t>
      </w:r>
    </w:p>
    <w:p w14:paraId="38D1743E" w14:textId="77777777" w:rsidR="00191CC4" w:rsidRDefault="00191CC4" w:rsidP="00C22F4D">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jungtinės veiklos sutartis, jei pasiūlymą pateikia tiekėjų grupė;</w:t>
      </w:r>
    </w:p>
    <w:p w14:paraId="56B2C208" w14:textId="4AFB3E6D" w:rsidR="00C04113" w:rsidRPr="00C04113" w:rsidRDefault="00C04113" w:rsidP="00C04113">
      <w:pPr>
        <w:pStyle w:val="Sraopastraipa"/>
        <w:numPr>
          <w:ilvl w:val="1"/>
          <w:numId w:val="3"/>
        </w:numPr>
        <w:ind w:left="0" w:firstLine="567"/>
        <w:rPr>
          <w:rFonts w:eastAsia="Calibri"/>
          <w:szCs w:val="24"/>
        </w:rPr>
      </w:pPr>
      <w:r w:rsidRPr="00EB7E48">
        <w:rPr>
          <w:rFonts w:eastAsia="Calibri"/>
        </w:rPr>
        <w:t>užpildytas sąnaudų kiekių žiniaraštis xls, xlsx arba lygiaverčiu elektroninės skaičiuoklės formatu pagal pateiktą sąnaudų kiekių žiniaraštį (pirkimo sąlygų 1.1 priedas);</w:t>
      </w:r>
    </w:p>
    <w:p w14:paraId="05C13308" w14:textId="0A2B4B74" w:rsidR="00191CC4" w:rsidRPr="00427D19" w:rsidRDefault="00191CC4" w:rsidP="00C22F4D">
      <w:pPr>
        <w:numPr>
          <w:ilvl w:val="1"/>
          <w:numId w:val="3"/>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kita pirkimo </w:t>
      </w:r>
      <w:r w:rsidRPr="00427D19">
        <w:rPr>
          <w:rFonts w:ascii="Times New Roman" w:eastAsia="Calibri" w:hAnsi="Times New Roman" w:cs="Times New Roman"/>
          <w:sz w:val="24"/>
          <w:szCs w:val="24"/>
          <w:lang w:eastAsia="en-US"/>
        </w:rPr>
        <w:t>dokumentuose prašoma medžiaga.</w:t>
      </w:r>
    </w:p>
    <w:p w14:paraId="481571F0" w14:textId="77777777" w:rsidR="00191CC4" w:rsidRPr="00191CC4" w:rsidRDefault="00191CC4" w:rsidP="00191CC4">
      <w:pPr>
        <w:spacing w:after="0" w:line="240" w:lineRule="auto"/>
        <w:rPr>
          <w:rFonts w:ascii="Times New Roman" w:eastAsia="Times New Roman" w:hAnsi="Times New Roman" w:cs="Times New Roman"/>
          <w:b/>
          <w:sz w:val="24"/>
          <w:szCs w:val="24"/>
          <w:lang w:eastAsia="en-US"/>
        </w:rPr>
      </w:pPr>
    </w:p>
    <w:p w14:paraId="79C0D9AD"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A42012">
        <w:rPr>
          <w:rFonts w:ascii="Times New Roman" w:eastAsia="Calibri" w:hAnsi="Times New Roman" w:cs="Times New Roman"/>
          <w:b/>
          <w:sz w:val="24"/>
          <w:szCs w:val="24"/>
          <w:lang w:eastAsia="en-US"/>
        </w:rPr>
        <w:t>Informacija, kaip turi būti apskaičiuota ir išreikšta pasiūlymuose nurodoma kaina. Į kainą turi būti įskaityti visi mokesčiai</w:t>
      </w:r>
    </w:p>
    <w:p w14:paraId="766BCBB6" w14:textId="77777777" w:rsidR="00191CC4" w:rsidRPr="00191CC4" w:rsidRDefault="00191CC4" w:rsidP="00191CC4">
      <w:pPr>
        <w:spacing w:after="0" w:line="240" w:lineRule="auto"/>
        <w:jc w:val="both"/>
        <w:rPr>
          <w:rFonts w:ascii="Times New Roman" w:eastAsia="Times New Roman" w:hAnsi="Times New Roman" w:cs="Times New Roman"/>
          <w:sz w:val="24"/>
          <w:szCs w:val="24"/>
          <w:lang w:eastAsia="en-US"/>
        </w:rPr>
      </w:pPr>
    </w:p>
    <w:p w14:paraId="20730DB7" w14:textId="421F3825" w:rsid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Pasiūlyme nurodoma pirkimo kaina </w:t>
      </w:r>
      <w:r w:rsidR="00C57747">
        <w:rPr>
          <w:rFonts w:ascii="Times New Roman" w:eastAsia="Times New Roman" w:hAnsi="Times New Roman" w:cs="Times New Roman"/>
          <w:sz w:val="24"/>
          <w:szCs w:val="24"/>
          <w:lang w:eastAsia="en-US"/>
        </w:rPr>
        <w:t>t</w:t>
      </w:r>
      <w:r w:rsidRPr="00191CC4">
        <w:rPr>
          <w:rFonts w:ascii="Times New Roman" w:eastAsia="Times New Roman" w:hAnsi="Times New Roman" w:cs="Times New Roman"/>
          <w:sz w:val="24"/>
          <w:szCs w:val="24"/>
          <w:lang w:eastAsia="en-US"/>
        </w:rPr>
        <w:t xml:space="preserve">uri būti apskaičiuota ir išreikšta taip, kaip nurodyta </w:t>
      </w:r>
      <w:r w:rsidR="00893491">
        <w:rPr>
          <w:rFonts w:ascii="Times New Roman" w:eastAsia="Times New Roman" w:hAnsi="Times New Roman" w:cs="Times New Roman"/>
          <w:sz w:val="24"/>
          <w:szCs w:val="24"/>
          <w:lang w:eastAsia="en-US"/>
        </w:rPr>
        <w:t xml:space="preserve">pirkimo sąlygų </w:t>
      </w:r>
      <w:r w:rsidRPr="00191CC4">
        <w:rPr>
          <w:rFonts w:ascii="Times New Roman" w:eastAsia="Times New Roman" w:hAnsi="Times New Roman" w:cs="Times New Roman"/>
          <w:sz w:val="24"/>
          <w:szCs w:val="24"/>
          <w:lang w:eastAsia="en-US"/>
        </w:rPr>
        <w:t>2 priede.</w:t>
      </w:r>
      <w:r w:rsidR="00871572" w:rsidRPr="00871572">
        <w:rPr>
          <w:rFonts w:ascii="Times New Roman" w:eastAsia="Times New Roman" w:hAnsi="Times New Roman" w:cs="Times New Roman"/>
          <w:sz w:val="24"/>
          <w:szCs w:val="24"/>
          <w:lang w:eastAsia="en-US"/>
        </w:rPr>
        <w:t xml:space="preserve"> </w:t>
      </w:r>
      <w:r w:rsidR="00871572" w:rsidRPr="00871572">
        <w:rPr>
          <w:rFonts w:ascii="Times New Roman" w:eastAsia="Times New Roman" w:hAnsi="Times New Roman" w:cs="Times New Roman"/>
          <w:b/>
          <w:bCs/>
          <w:sz w:val="24"/>
          <w:szCs w:val="24"/>
          <w:lang w:eastAsia="en-US"/>
        </w:rPr>
        <w:t>Maksimali perkančiajai organizacijai priimtina pasiūlymo kaina – 27.225.000,00 EUR įskaitant visus mokesčius (kiekvienai pirkimo objekto daliai).</w:t>
      </w:r>
      <w:r w:rsidR="00871572" w:rsidRPr="00EB7E48">
        <w:rPr>
          <w:rFonts w:ascii="Times New Roman" w:eastAsia="Times New Roman" w:hAnsi="Times New Roman" w:cs="Times New Roman"/>
          <w:sz w:val="24"/>
          <w:szCs w:val="24"/>
          <w:lang w:eastAsia="en-US"/>
        </w:rPr>
        <w:t xml:space="preserve"> </w:t>
      </w:r>
      <w:r w:rsidRPr="00191CC4">
        <w:rPr>
          <w:rFonts w:ascii="Times New Roman" w:eastAsia="Times New Roman" w:hAnsi="Times New Roman" w:cs="Times New Roman"/>
          <w:sz w:val="24"/>
          <w:szCs w:val="24"/>
          <w:lang w:eastAsia="en-US"/>
        </w:rPr>
        <w:t xml:space="preserve"> Apskaičiuojant kainą turi būti atsižvelgta į </w:t>
      </w:r>
      <w:r w:rsidRPr="00657987">
        <w:rPr>
          <w:rFonts w:ascii="Times New Roman" w:eastAsia="Times New Roman" w:hAnsi="Times New Roman" w:cs="Times New Roman"/>
          <w:sz w:val="24"/>
          <w:szCs w:val="24"/>
          <w:lang w:eastAsia="en-US"/>
        </w:rPr>
        <w:t xml:space="preserve">visus </w:t>
      </w:r>
      <w:r w:rsidR="005278C8" w:rsidRPr="00657987">
        <w:rPr>
          <w:rFonts w:ascii="Times New Roman" w:eastAsia="Times New Roman" w:hAnsi="Times New Roman" w:cs="Times New Roman"/>
          <w:sz w:val="24"/>
          <w:szCs w:val="24"/>
          <w:lang w:eastAsia="en-US"/>
        </w:rPr>
        <w:t>pirkimo objekto kiekius (apimtis)</w:t>
      </w:r>
      <w:r w:rsidRPr="00657987">
        <w:rPr>
          <w:rFonts w:ascii="Times New Roman" w:eastAsia="Times New Roman" w:hAnsi="Times New Roman" w:cs="Times New Roman"/>
          <w:sz w:val="24"/>
          <w:szCs w:val="24"/>
          <w:lang w:eastAsia="en-US"/>
        </w:rPr>
        <w:t>, į pasiūlymo kainos sudėtines dalis, į techninės specifikacijos (</w:t>
      </w:r>
      <w:r w:rsidR="00893491" w:rsidRPr="00657987">
        <w:rPr>
          <w:rFonts w:ascii="Times New Roman" w:eastAsia="Times New Roman" w:hAnsi="Times New Roman" w:cs="Times New Roman"/>
          <w:sz w:val="24"/>
          <w:szCs w:val="24"/>
          <w:lang w:eastAsia="en-US"/>
        </w:rPr>
        <w:t xml:space="preserve">pirkimo sąlygų </w:t>
      </w:r>
      <w:r w:rsidRPr="00657987">
        <w:rPr>
          <w:rFonts w:ascii="Times New Roman" w:eastAsia="Times New Roman" w:hAnsi="Times New Roman" w:cs="Times New Roman"/>
          <w:sz w:val="24"/>
          <w:szCs w:val="24"/>
          <w:lang w:eastAsia="en-US"/>
        </w:rPr>
        <w:t>1 pried</w:t>
      </w:r>
      <w:r w:rsidR="00426C75" w:rsidRPr="00657987">
        <w:rPr>
          <w:rFonts w:ascii="Times New Roman" w:eastAsia="Times New Roman" w:hAnsi="Times New Roman" w:cs="Times New Roman"/>
          <w:sz w:val="24"/>
          <w:szCs w:val="24"/>
          <w:lang w:eastAsia="en-US"/>
        </w:rPr>
        <w:t>o</w:t>
      </w:r>
      <w:r w:rsidRPr="00657987">
        <w:rPr>
          <w:rFonts w:ascii="Times New Roman" w:eastAsia="Times New Roman" w:hAnsi="Times New Roman" w:cs="Times New Roman"/>
          <w:sz w:val="24"/>
          <w:szCs w:val="24"/>
          <w:lang w:eastAsia="en-US"/>
        </w:rPr>
        <w:t xml:space="preserve">) reikalavimus, į pirkimo sutarties projekte numatytą atsiskaitymo terminą bei </w:t>
      </w:r>
      <w:r w:rsidRPr="00191CC4">
        <w:rPr>
          <w:rFonts w:ascii="Times New Roman" w:eastAsia="Times New Roman" w:hAnsi="Times New Roman" w:cs="Times New Roman"/>
          <w:sz w:val="24"/>
          <w:szCs w:val="24"/>
          <w:lang w:eastAsia="en-US"/>
        </w:rPr>
        <w:t xml:space="preserve">į visus kitus šių pirkimo dokumentų reikalavimus. Į kainą turi būti įskaityti visi tiekėjo mokami mokesčiai ir visos tiekėjo patiriamos su </w:t>
      </w:r>
      <w:r w:rsidR="002F614A">
        <w:rPr>
          <w:rFonts w:ascii="Times New Roman" w:eastAsia="Times New Roman" w:hAnsi="Times New Roman" w:cs="Times New Roman"/>
          <w:sz w:val="24"/>
          <w:szCs w:val="24"/>
          <w:lang w:eastAsia="en-US"/>
        </w:rPr>
        <w:t xml:space="preserve">pasiūlymo rengimu ir su </w:t>
      </w:r>
      <w:r w:rsidRPr="00191CC4">
        <w:rPr>
          <w:rFonts w:ascii="Times New Roman" w:eastAsia="Times New Roman" w:hAnsi="Times New Roman" w:cs="Times New Roman"/>
          <w:sz w:val="24"/>
          <w:szCs w:val="24"/>
          <w:lang w:eastAsia="en-US"/>
        </w:rPr>
        <w:t>pirkimo sutarties vykdymu susijusios</w:t>
      </w:r>
      <w:r w:rsidR="00201266" w:rsidRPr="00201266">
        <w:rPr>
          <w:rFonts w:ascii="Times New Roman" w:eastAsia="Times New Roman" w:hAnsi="Times New Roman" w:cs="Times New Roman"/>
          <w:sz w:val="24"/>
          <w:szCs w:val="24"/>
          <w:lang w:eastAsia="en-US"/>
        </w:rPr>
        <w:t xml:space="preserve"> išlaid</w:t>
      </w:r>
      <w:r w:rsidR="002F614A">
        <w:rPr>
          <w:rFonts w:ascii="Times New Roman" w:eastAsia="Times New Roman" w:hAnsi="Times New Roman" w:cs="Times New Roman"/>
          <w:sz w:val="24"/>
          <w:szCs w:val="24"/>
          <w:lang w:eastAsia="en-US"/>
        </w:rPr>
        <w:t>o</w:t>
      </w:r>
      <w:r w:rsidR="00201266" w:rsidRPr="00201266">
        <w:rPr>
          <w:rFonts w:ascii="Times New Roman" w:eastAsia="Times New Roman" w:hAnsi="Times New Roman" w:cs="Times New Roman"/>
          <w:sz w:val="24"/>
          <w:szCs w:val="24"/>
          <w:lang w:eastAsia="en-US"/>
        </w:rPr>
        <w:t>s</w:t>
      </w:r>
      <w:r w:rsidRPr="00201266">
        <w:rPr>
          <w:rFonts w:ascii="Times New Roman" w:eastAsia="Times New Roman" w:hAnsi="Times New Roman" w:cs="Times New Roman"/>
          <w:sz w:val="24"/>
          <w:szCs w:val="24"/>
          <w:lang w:eastAsia="en-US"/>
        </w:rPr>
        <w:t>.</w:t>
      </w:r>
    </w:p>
    <w:p w14:paraId="78E1DE0C" w14:textId="77777777" w:rsidR="007B5DEA" w:rsidRPr="00201266" w:rsidRDefault="007B5DEA" w:rsidP="007B5DEA">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7B5DEA">
        <w:rPr>
          <w:rFonts w:ascii="Times New Roman" w:eastAsia="Times New Roman" w:hAnsi="Times New Roman" w:cs="Times New Roman"/>
          <w:sz w:val="24"/>
          <w:szCs w:val="24"/>
          <w:lang w:eastAsia="en-US"/>
        </w:rPr>
        <w:t>Tuo atveju, kai pasiūlyme nurodyta kaina, išreikšt</w:t>
      </w:r>
      <w:r>
        <w:rPr>
          <w:rFonts w:ascii="Times New Roman" w:eastAsia="Times New Roman" w:hAnsi="Times New Roman" w:cs="Times New Roman"/>
          <w:sz w:val="24"/>
          <w:szCs w:val="24"/>
          <w:lang w:eastAsia="en-US"/>
        </w:rPr>
        <w:t>a</w:t>
      </w:r>
      <w:r w:rsidRPr="007B5DEA">
        <w:rPr>
          <w:rFonts w:ascii="Times New Roman" w:eastAsia="Times New Roman" w:hAnsi="Times New Roman" w:cs="Times New Roman"/>
          <w:sz w:val="24"/>
          <w:szCs w:val="24"/>
          <w:lang w:eastAsia="en-US"/>
        </w:rPr>
        <w:t xml:space="preserve"> skaitmenimis, neatitinka kainos, nurodyt</w:t>
      </w:r>
      <w:r w:rsidR="008D0FBF">
        <w:rPr>
          <w:rFonts w:ascii="Times New Roman" w:eastAsia="Times New Roman" w:hAnsi="Times New Roman" w:cs="Times New Roman"/>
          <w:sz w:val="24"/>
          <w:szCs w:val="24"/>
          <w:lang w:eastAsia="en-US"/>
        </w:rPr>
        <w:t>os</w:t>
      </w:r>
      <w:r w:rsidRPr="007B5DEA">
        <w:rPr>
          <w:rFonts w:ascii="Times New Roman" w:eastAsia="Times New Roman" w:hAnsi="Times New Roman" w:cs="Times New Roman"/>
          <w:sz w:val="24"/>
          <w:szCs w:val="24"/>
          <w:lang w:eastAsia="en-US"/>
        </w:rPr>
        <w:t xml:space="preserve"> žodžiais, teisinga laikoma kaina, nurodyt</w:t>
      </w:r>
      <w:r w:rsidR="008D0FBF">
        <w:rPr>
          <w:rFonts w:ascii="Times New Roman" w:eastAsia="Times New Roman" w:hAnsi="Times New Roman" w:cs="Times New Roman"/>
          <w:sz w:val="24"/>
          <w:szCs w:val="24"/>
          <w:lang w:eastAsia="en-US"/>
        </w:rPr>
        <w:t>a</w:t>
      </w:r>
      <w:r w:rsidRPr="007B5DEA">
        <w:rPr>
          <w:rFonts w:ascii="Times New Roman" w:eastAsia="Times New Roman" w:hAnsi="Times New Roman" w:cs="Times New Roman"/>
          <w:sz w:val="24"/>
          <w:szCs w:val="24"/>
          <w:lang w:eastAsia="en-US"/>
        </w:rPr>
        <w:t xml:space="preserve"> žodžiais</w:t>
      </w:r>
      <w:r w:rsidR="00DF41E7">
        <w:rPr>
          <w:rStyle w:val="Puslapioinaosnuoroda"/>
          <w:b/>
          <w:bCs/>
          <w:sz w:val="24"/>
          <w:szCs w:val="24"/>
          <w:lang w:eastAsia="en-US"/>
        </w:rPr>
        <w:footnoteReference w:id="7"/>
      </w:r>
      <w:r>
        <w:rPr>
          <w:rFonts w:ascii="Times New Roman" w:eastAsia="Times New Roman" w:hAnsi="Times New Roman" w:cs="Times New Roman"/>
          <w:sz w:val="24"/>
          <w:szCs w:val="24"/>
          <w:lang w:eastAsia="en-US"/>
        </w:rPr>
        <w:t>.</w:t>
      </w:r>
    </w:p>
    <w:p w14:paraId="0C1077E3" w14:textId="6E7E4514" w:rsidR="00191CC4" w:rsidRPr="00191CC4" w:rsidRDefault="00254697"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Įkainiai ir k</w:t>
      </w:r>
      <w:r w:rsidR="00191CC4" w:rsidRPr="00191CC4">
        <w:rPr>
          <w:rFonts w:ascii="Times New Roman" w:eastAsia="Times New Roman" w:hAnsi="Times New Roman" w:cs="Times New Roman"/>
          <w:sz w:val="24"/>
          <w:szCs w:val="24"/>
          <w:lang w:eastAsia="en-US"/>
        </w:rPr>
        <w:t xml:space="preserve">ainos </w:t>
      </w:r>
      <w:r>
        <w:rPr>
          <w:rFonts w:ascii="Times New Roman" w:eastAsia="Times New Roman" w:hAnsi="Times New Roman" w:cs="Times New Roman"/>
          <w:sz w:val="24"/>
          <w:szCs w:val="24"/>
          <w:lang w:eastAsia="en-US"/>
        </w:rPr>
        <w:t xml:space="preserve">įskaitant visus mokesčius </w:t>
      </w:r>
      <w:r w:rsidR="00191CC4" w:rsidRPr="00191CC4">
        <w:rPr>
          <w:rFonts w:ascii="Times New Roman" w:eastAsia="Times New Roman" w:hAnsi="Times New Roman" w:cs="Times New Roman"/>
          <w:sz w:val="24"/>
          <w:szCs w:val="24"/>
          <w:lang w:eastAsia="en-US"/>
        </w:rPr>
        <w:t xml:space="preserve">visuose pasiūlymo dokumentuose turi būti įrašomos </w:t>
      </w:r>
      <w:r w:rsidR="00A42012">
        <w:rPr>
          <w:rFonts w:ascii="Times New Roman" w:eastAsia="Times New Roman" w:hAnsi="Times New Roman" w:cs="Times New Roman"/>
          <w:sz w:val="24"/>
          <w:szCs w:val="24"/>
          <w:lang w:eastAsia="en-US"/>
        </w:rPr>
        <w:t>tikslumo lygiu iki euro šimtųjų dalių, t. y. suapvalinama paliekant du skaitmenis po kablelio.</w:t>
      </w:r>
    </w:p>
    <w:p w14:paraId="6ED3E6F3" w14:textId="77777777" w:rsidR="00191CC4" w:rsidRPr="00191CC4" w:rsidRDefault="00191CC4" w:rsidP="00191CC4">
      <w:pPr>
        <w:spacing w:after="0" w:line="240" w:lineRule="auto"/>
        <w:jc w:val="both"/>
        <w:rPr>
          <w:rFonts w:ascii="Times New Roman" w:eastAsia="Times New Roman" w:hAnsi="Times New Roman" w:cs="Times New Roman"/>
          <w:sz w:val="24"/>
          <w:szCs w:val="24"/>
          <w:lang w:eastAsia="en-US"/>
        </w:rPr>
      </w:pPr>
    </w:p>
    <w:p w14:paraId="524FEDEA"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Pasiūlymų pateikimo termino pabaiga, vieta ir būdas</w:t>
      </w:r>
    </w:p>
    <w:p w14:paraId="5F670ABD"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0F13E19C" w14:textId="77777777"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Pasiūlymas turi būti pateiktas perkančiajai organizacijai </w:t>
      </w:r>
      <w:r w:rsidR="001F5C21">
        <w:rPr>
          <w:rFonts w:ascii="Times New Roman" w:eastAsia="Times New Roman" w:hAnsi="Times New Roman" w:cs="Times New Roman"/>
          <w:sz w:val="24"/>
          <w:szCs w:val="24"/>
          <w:lang w:eastAsia="en-US"/>
        </w:rPr>
        <w:t xml:space="preserve">CVP IS  priemonėmis </w:t>
      </w:r>
      <w:r w:rsidRPr="007108B5">
        <w:rPr>
          <w:rFonts w:ascii="Times New Roman" w:eastAsia="Times New Roman" w:hAnsi="Times New Roman" w:cs="Times New Roman"/>
          <w:sz w:val="24"/>
          <w:szCs w:val="24"/>
          <w:lang w:eastAsia="en-US"/>
        </w:rPr>
        <w:t xml:space="preserve">iki </w:t>
      </w:r>
      <w:r w:rsidR="00E15387" w:rsidRPr="007108B5">
        <w:rPr>
          <w:rFonts w:ascii="Times New Roman" w:eastAsia="Times New Roman" w:hAnsi="Times New Roman" w:cs="Times New Roman"/>
          <w:b/>
          <w:sz w:val="24"/>
          <w:szCs w:val="24"/>
          <w:lang w:eastAsia="en-US"/>
        </w:rPr>
        <w:t xml:space="preserve">skelbime apie pirkimą nurodyto termino pabaigos </w:t>
      </w:r>
      <w:r w:rsidRPr="007108B5">
        <w:rPr>
          <w:rFonts w:ascii="Times New Roman" w:eastAsia="Times New Roman" w:hAnsi="Times New Roman" w:cs="Times New Roman"/>
          <w:sz w:val="24"/>
          <w:szCs w:val="24"/>
          <w:lang w:eastAsia="en-US"/>
        </w:rPr>
        <w:t xml:space="preserve">Lietuvos laiku. Vėliau </w:t>
      </w:r>
      <w:r w:rsidR="00967F80">
        <w:rPr>
          <w:rFonts w:ascii="Times New Roman" w:eastAsia="Times New Roman" w:hAnsi="Times New Roman" w:cs="Times New Roman"/>
          <w:sz w:val="24"/>
          <w:szCs w:val="24"/>
          <w:lang w:eastAsia="en-US"/>
        </w:rPr>
        <w:t>teikiamas</w:t>
      </w:r>
      <w:r w:rsidRPr="007108B5">
        <w:rPr>
          <w:rFonts w:ascii="Times New Roman" w:eastAsia="Times New Roman" w:hAnsi="Times New Roman" w:cs="Times New Roman"/>
          <w:sz w:val="24"/>
          <w:szCs w:val="24"/>
          <w:lang w:eastAsia="en-US"/>
        </w:rPr>
        <w:t xml:space="preserve"> pasiūl</w:t>
      </w:r>
      <w:r w:rsidRPr="00191CC4">
        <w:rPr>
          <w:rFonts w:ascii="Times New Roman" w:eastAsia="Times New Roman" w:hAnsi="Times New Roman" w:cs="Times New Roman"/>
          <w:sz w:val="24"/>
          <w:szCs w:val="24"/>
          <w:lang w:eastAsia="en-US"/>
        </w:rPr>
        <w:t xml:space="preserve">ymas yra nepriimtinas ir nenagrinėjamas. Perkančioji organizacija neatsako už elektros tiekimo, CVP IS sutrikimus ar už pavėluotai </w:t>
      </w:r>
      <w:r w:rsidR="000435CC">
        <w:rPr>
          <w:rFonts w:ascii="Times New Roman" w:eastAsia="Times New Roman" w:hAnsi="Times New Roman" w:cs="Times New Roman"/>
          <w:sz w:val="24"/>
          <w:szCs w:val="24"/>
          <w:lang w:eastAsia="en-US"/>
        </w:rPr>
        <w:t>teikiamą</w:t>
      </w:r>
      <w:r w:rsidRPr="00191CC4">
        <w:rPr>
          <w:rFonts w:ascii="Times New Roman" w:eastAsia="Times New Roman" w:hAnsi="Times New Roman" w:cs="Times New Roman"/>
          <w:sz w:val="24"/>
          <w:szCs w:val="24"/>
          <w:lang w:eastAsia="en-US"/>
        </w:rPr>
        <w:t xml:space="preserve"> pasiūlymą.</w:t>
      </w:r>
    </w:p>
    <w:p w14:paraId="08C2D533" w14:textId="77777777"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Kol nesuėjo pasiūlymų priėmimo terminas, dalyvis CVP IS priemonėmis gali pakeisti arba atšaukti savo pasiūlymą neprarasdamas teisės į pasiūlymo galiojimo užtikrinimą, jeigu jo buvo reikalaujama.</w:t>
      </w:r>
    </w:p>
    <w:p w14:paraId="3579A97E"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176827CF"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Calibri" w:hAnsi="Times New Roman" w:cs="Times New Roman"/>
          <w:b/>
          <w:sz w:val="24"/>
          <w:szCs w:val="24"/>
          <w:lang w:eastAsia="en-US"/>
        </w:rPr>
        <w:t>Data, iki kada turi galioti pasiūlymas, arba laikotarpis, kurį turi galioti pasiūlymas</w:t>
      </w:r>
    </w:p>
    <w:p w14:paraId="11CBEC4B"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7F659C92" w14:textId="77777777" w:rsidR="00CF5EDF"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Pasiūlymas turi galioti</w:t>
      </w:r>
      <w:r w:rsidR="00CF5EDF">
        <w:rPr>
          <w:rFonts w:ascii="Times New Roman" w:eastAsia="Times New Roman" w:hAnsi="Times New Roman" w:cs="Times New Roman"/>
          <w:sz w:val="24"/>
          <w:szCs w:val="24"/>
          <w:lang w:eastAsia="en-US"/>
        </w:rPr>
        <w:t>:</w:t>
      </w:r>
    </w:p>
    <w:p w14:paraId="67C56F6B" w14:textId="752CFC66" w:rsidR="00D07B71" w:rsidRDefault="002808A1" w:rsidP="00D07B71">
      <w:pPr>
        <w:pStyle w:val="Sraopastraipa"/>
        <w:numPr>
          <w:ilvl w:val="1"/>
          <w:numId w:val="3"/>
        </w:numPr>
        <w:ind w:left="0" w:firstLine="567"/>
        <w:rPr>
          <w:szCs w:val="24"/>
        </w:rPr>
      </w:pPr>
      <w:r w:rsidRPr="00D07B71">
        <w:rPr>
          <w:szCs w:val="24"/>
        </w:rPr>
        <w:t>I ir II pirkimo objekto dalyse –</w:t>
      </w:r>
      <w:r w:rsidR="00D07B71" w:rsidRPr="00D07B71">
        <w:rPr>
          <w:szCs w:val="24"/>
        </w:rPr>
        <w:t xml:space="preserve">ne trumpiau nei 3 mėnesius nuo pasiūlymų pateikimo termino pabaigos. Jei pasiūlyme nenurodytas jo galiojimo laikas, laikoma, kad pasiūlymas galioja </w:t>
      </w:r>
      <w:r w:rsidR="00D07B71" w:rsidRPr="00D07B71">
        <w:rPr>
          <w:szCs w:val="24"/>
        </w:rPr>
        <w:lastRenderedPageBreak/>
        <w:t>tiek, kiek nustatyta pirkimo dokumentuose, t. y. 3 mėnesius nuo pasiūlymų pateikimo termino pabaigos.</w:t>
      </w:r>
      <w:r w:rsidR="00D07B71">
        <w:rPr>
          <w:szCs w:val="24"/>
        </w:rPr>
        <w:t xml:space="preserve"> </w:t>
      </w:r>
    </w:p>
    <w:p w14:paraId="52F8277B" w14:textId="66A1FE5E" w:rsidR="002808A1" w:rsidRPr="00D07B71" w:rsidRDefault="00D07B71" w:rsidP="001E3551">
      <w:pPr>
        <w:pStyle w:val="Sraopastraipa"/>
        <w:ind w:left="0" w:firstLine="567"/>
        <w:rPr>
          <w:szCs w:val="24"/>
        </w:rPr>
      </w:pPr>
      <w:r w:rsidRPr="001E3551">
        <w:rPr>
          <w:b/>
          <w:bCs/>
          <w:szCs w:val="24"/>
        </w:rPr>
        <w:t>Pastaba</w:t>
      </w:r>
      <w:r>
        <w:rPr>
          <w:b/>
          <w:bCs/>
          <w:szCs w:val="24"/>
        </w:rPr>
        <w:t xml:space="preserve">. </w:t>
      </w:r>
      <w:r w:rsidRPr="001E3551">
        <w:rPr>
          <w:szCs w:val="24"/>
        </w:rPr>
        <w:t>P</w:t>
      </w:r>
      <w:r w:rsidR="00516B8B" w:rsidRPr="00D07B71">
        <w:rPr>
          <w:szCs w:val="24"/>
        </w:rPr>
        <w:t xml:space="preserve">askelbus galimus laimėtojus I ir II pirkimo objekto dalyse, </w:t>
      </w:r>
      <w:r w:rsidR="007D0C3D" w:rsidRPr="00D07B71">
        <w:rPr>
          <w:szCs w:val="24"/>
        </w:rPr>
        <w:t xml:space="preserve">pirkimo sutartys bus sudaromos ne anksčiau kaip 2025 m. gruodžio mėn. Pirkimo laimėtojai I ir II pirkimo objekto dalyse, gavę perkančiosios organizacijos pranešimą apie priimtą sprendimą </w:t>
      </w:r>
      <w:r w:rsidRPr="00D07B71">
        <w:rPr>
          <w:szCs w:val="24"/>
        </w:rPr>
        <w:t>sudaryti pirkimo sutartį su galimu laimėtoju</w:t>
      </w:r>
      <w:r w:rsidR="007D0C3D" w:rsidRPr="00D07B71">
        <w:rPr>
          <w:szCs w:val="24"/>
        </w:rPr>
        <w:t xml:space="preserve">, </w:t>
      </w:r>
      <w:r w:rsidRPr="00D07B71">
        <w:rPr>
          <w:szCs w:val="24"/>
        </w:rPr>
        <w:t>per 5 (penkias) darbo dienas pateikia perkančiajai organizacijai pranešimą (raštą), kuriame pratęsia savo pasiūlymo galiojimo laiką ne trumpiau nei iki 2025 m. gruodžio 31 d.;</w:t>
      </w:r>
    </w:p>
    <w:p w14:paraId="3D271885" w14:textId="4CC43D44" w:rsidR="002808A1" w:rsidRPr="002808A1" w:rsidRDefault="002808A1" w:rsidP="001A54B9">
      <w:pPr>
        <w:pStyle w:val="Sraopastraipa"/>
        <w:numPr>
          <w:ilvl w:val="1"/>
          <w:numId w:val="3"/>
        </w:numPr>
        <w:ind w:left="0" w:firstLine="567"/>
        <w:rPr>
          <w:szCs w:val="24"/>
        </w:rPr>
      </w:pPr>
      <w:r w:rsidRPr="006048DC">
        <w:rPr>
          <w:szCs w:val="24"/>
        </w:rPr>
        <w:t xml:space="preserve">III ir </w:t>
      </w:r>
      <w:r>
        <w:rPr>
          <w:szCs w:val="24"/>
        </w:rPr>
        <w:t>I</w:t>
      </w:r>
      <w:r w:rsidRPr="006048DC">
        <w:rPr>
          <w:szCs w:val="24"/>
        </w:rPr>
        <w:t xml:space="preserve">V pirkimo objekto dalyse </w:t>
      </w:r>
      <w:r>
        <w:rPr>
          <w:szCs w:val="24"/>
        </w:rPr>
        <w:t>–</w:t>
      </w:r>
      <w:r w:rsidRPr="006048DC">
        <w:rPr>
          <w:szCs w:val="24"/>
        </w:rPr>
        <w:t xml:space="preserve"> ne trumpiau nei 3 mėnesius nuo pasiūlymų pateikimo termino pabaigos. Jei pasiūlyme nenurodytas jo galiojimo laikas, laikoma, kad pasiūlymas galioja tiek, kiek nustatyta pirkimo dokumentuose, t. y. 3 mėnesius nuo pasiūlymų pateikimo termino pabaigos.</w:t>
      </w:r>
    </w:p>
    <w:p w14:paraId="1EB59A22"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37E6DD4C"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Informacija apie tai, kad tiekėjas privalo nurodyti, ar jo pasiūlyme yra konfidencialios informacijos, ir kuri informacija, vadovaujantis Viešųjų pirkimų įstatymo 20 straipsnio 2 dalimi, yra konfidenciali</w:t>
      </w:r>
    </w:p>
    <w:p w14:paraId="2EC4895F"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44D6D668" w14:textId="181BE8D2" w:rsidR="00303298" w:rsidRPr="00303298" w:rsidRDefault="00303298" w:rsidP="00303298">
      <w:pPr>
        <w:pStyle w:val="Sraopastraipa"/>
        <w:numPr>
          <w:ilvl w:val="0"/>
          <w:numId w:val="3"/>
        </w:numPr>
        <w:ind w:left="0" w:firstLine="567"/>
        <w:rPr>
          <w:szCs w:val="24"/>
        </w:rPr>
      </w:pPr>
      <w:r w:rsidRPr="00303298">
        <w:rPr>
          <w:szCs w:val="24"/>
        </w:rPr>
        <w:t>Tiekėjas pasiūlymo formoje (</w:t>
      </w:r>
      <w:r w:rsidR="00893491">
        <w:rPr>
          <w:szCs w:val="24"/>
        </w:rPr>
        <w:t xml:space="preserve">pirkimo sąlygų </w:t>
      </w:r>
      <w:r w:rsidRPr="00303298">
        <w:rPr>
          <w:szCs w:val="24"/>
        </w:rPr>
        <w:t>2 pried</w:t>
      </w:r>
      <w:r w:rsidR="00E71F14">
        <w:rPr>
          <w:szCs w:val="24"/>
        </w:rPr>
        <w:t>e</w:t>
      </w:r>
      <w:r w:rsidRPr="00303298">
        <w:rPr>
          <w:szCs w:val="24"/>
        </w:rPr>
        <w:t>) privalo nurodyti, ar jo pasiūlyme yra konfidencialios informacijos, ir kuri informacija, vadovaujantis Viešųjų pirkimų įstatymo 20 straipsnio 2 dalimi, yra konfidenciali.</w:t>
      </w:r>
      <w:r w:rsidRPr="00303298">
        <w:rPr>
          <w:rFonts w:eastAsia="Calibri"/>
          <w:szCs w:val="24"/>
          <w:lang w:eastAsia="lt-LT"/>
        </w:rPr>
        <w:t xml:space="preserve"> Konfidenciali taip pat yra informacija, kurią atskleidus būtų pažeisti Lietuvos Respublikos asmens duomenų teisinės apsaugos įstatymo reikalavimai.</w:t>
      </w:r>
    </w:p>
    <w:p w14:paraId="00EC25E8" w14:textId="77777777" w:rsidR="00303298" w:rsidRPr="00303298" w:rsidRDefault="00303298" w:rsidP="00303298">
      <w:pPr>
        <w:pStyle w:val="Sraopastraipa"/>
        <w:numPr>
          <w:ilvl w:val="0"/>
          <w:numId w:val="3"/>
        </w:numPr>
        <w:ind w:left="0" w:firstLine="567"/>
        <w:rPr>
          <w:rFonts w:eastAsia="Calibri"/>
          <w:szCs w:val="24"/>
          <w:lang w:eastAsia="lt-LT"/>
        </w:rPr>
      </w:pPr>
      <w:r w:rsidRPr="00303298">
        <w:rPr>
          <w:rFonts w:eastAsia="Calibri"/>
          <w:szCs w:val="24"/>
          <w:lang w:eastAsia="lt-LT"/>
        </w:rPr>
        <w:t xml:space="preserve">Konfidencialia </w:t>
      </w:r>
      <w:r w:rsidRPr="00303298">
        <w:rPr>
          <w:rFonts w:eastAsia="Calibri"/>
          <w:b/>
          <w:szCs w:val="24"/>
          <w:lang w:eastAsia="lt-LT"/>
        </w:rPr>
        <w:t>negalima</w:t>
      </w:r>
      <w:r w:rsidRPr="00303298">
        <w:rPr>
          <w:rFonts w:eastAsia="Calibri"/>
          <w:szCs w:val="24"/>
          <w:lang w:eastAsia="lt-LT"/>
        </w:rPr>
        <w:t xml:space="preserve"> laikyti informacijos:</w:t>
      </w:r>
    </w:p>
    <w:p w14:paraId="7E76EBC0" w14:textId="77777777" w:rsidR="00303298" w:rsidRPr="00303298" w:rsidRDefault="00303298" w:rsidP="00303298">
      <w:pPr>
        <w:pStyle w:val="Sraopastraipa"/>
        <w:numPr>
          <w:ilvl w:val="1"/>
          <w:numId w:val="3"/>
        </w:numPr>
        <w:ind w:left="0" w:firstLine="567"/>
        <w:rPr>
          <w:rFonts w:eastAsia="Calibri"/>
          <w:szCs w:val="24"/>
          <w:lang w:eastAsia="lt-LT"/>
        </w:rPr>
      </w:pPr>
      <w:r w:rsidRPr="00303298">
        <w:rPr>
          <w:rFonts w:eastAsia="Calibri"/>
          <w:szCs w:val="24"/>
          <w:lang w:eastAsia="lt-LT"/>
        </w:rPr>
        <w:t>jeigu tai pažeistų įstatymus, nustatančius informacijos atskleidimo ar teisės gauti informaciją reikalavimus, ir šių įstatymų įgyvendinamuosius teisės aktus;</w:t>
      </w:r>
    </w:p>
    <w:p w14:paraId="333F26FA" w14:textId="77777777" w:rsidR="00303298" w:rsidRPr="00303298" w:rsidRDefault="00303298" w:rsidP="00303298">
      <w:pPr>
        <w:pStyle w:val="Sraopastraipa"/>
        <w:numPr>
          <w:ilvl w:val="1"/>
          <w:numId w:val="3"/>
        </w:numPr>
        <w:ind w:left="0" w:firstLine="567"/>
        <w:rPr>
          <w:rFonts w:eastAsia="Calibri"/>
          <w:szCs w:val="24"/>
          <w:lang w:eastAsia="lt-LT"/>
        </w:rPr>
      </w:pPr>
      <w:r w:rsidRPr="00303298">
        <w:rPr>
          <w:rFonts w:eastAsia="Calibri"/>
          <w:szCs w:val="24"/>
          <w:lang w:eastAsia="lt-LT"/>
        </w:rPr>
        <w:t xml:space="preserve">jeigu tai pažeistų Viešųjų pirkimų įstatymo 33 ir 58 </w:t>
      </w:r>
      <w:r w:rsidRPr="00407DBC">
        <w:rPr>
          <w:rFonts w:eastAsia="Calibri"/>
          <w:szCs w:val="24"/>
          <w:lang w:eastAsia="lt-LT"/>
        </w:rPr>
        <w:t xml:space="preserve">straipsniuose </w:t>
      </w:r>
      <w:r w:rsidR="00C86CF0" w:rsidRPr="00407DBC">
        <w:rPr>
          <w:rFonts w:eastAsia="Calibri"/>
          <w:szCs w:val="24"/>
          <w:lang w:eastAsia="lt-LT"/>
        </w:rPr>
        <w:t xml:space="preserve">ir 86 straipsnio 9 dalyje </w:t>
      </w:r>
      <w:r w:rsidRPr="00407DBC">
        <w:rPr>
          <w:rFonts w:eastAsia="Calibri"/>
          <w:szCs w:val="24"/>
          <w:lang w:eastAsia="lt-LT"/>
        </w:rPr>
        <w:t>nustatytus reikalavimus dėl paskelbimo apie sudarytą pirkimo sutartį, kandidatų ir dalyvių informavimo,</w:t>
      </w:r>
      <w:r w:rsidR="00C86CF0" w:rsidRPr="00407DBC">
        <w:rPr>
          <w:szCs w:val="24"/>
        </w:rPr>
        <w:t xml:space="preserve"> laimėjusio dalyvio pasiūlymo, sudarytos pirkimo sutarties, preliminariosios sutarties ir šių sutarčių pakeitimų paskelbimo,</w:t>
      </w:r>
      <w:r w:rsidRPr="00407DBC">
        <w:rPr>
          <w:rFonts w:eastAsia="Calibri"/>
          <w:szCs w:val="24"/>
          <w:lang w:eastAsia="lt-LT"/>
        </w:rPr>
        <w:t xml:space="preserve"> įskaitant informaciją apie </w:t>
      </w:r>
      <w:r w:rsidRPr="00303298">
        <w:rPr>
          <w:rFonts w:eastAsia="Calibri"/>
          <w:szCs w:val="24"/>
          <w:lang w:eastAsia="lt-LT"/>
        </w:rPr>
        <w:t xml:space="preserve">pasiūlyme nurodytą prekių, paslaugų ar darbų </w:t>
      </w:r>
      <w:r w:rsidRPr="0006458E">
        <w:rPr>
          <w:rFonts w:eastAsia="Calibri"/>
          <w:szCs w:val="24"/>
          <w:lang w:eastAsia="lt-LT"/>
        </w:rPr>
        <w:t xml:space="preserve">kainą (įkainius), išskyrus jos sudedamąsias </w:t>
      </w:r>
      <w:r w:rsidRPr="00303298">
        <w:rPr>
          <w:rFonts w:eastAsia="Calibri"/>
          <w:szCs w:val="24"/>
          <w:lang w:eastAsia="lt-LT"/>
        </w:rPr>
        <w:t>dalis;</w:t>
      </w:r>
    </w:p>
    <w:p w14:paraId="18C71E5D" w14:textId="77777777" w:rsidR="00303298" w:rsidRPr="00303298" w:rsidRDefault="00303298" w:rsidP="00303298">
      <w:pPr>
        <w:pStyle w:val="Sraopastraipa"/>
        <w:numPr>
          <w:ilvl w:val="1"/>
          <w:numId w:val="3"/>
        </w:numPr>
        <w:ind w:left="0" w:firstLine="567"/>
        <w:rPr>
          <w:rFonts w:eastAsia="Calibri"/>
          <w:szCs w:val="24"/>
          <w:lang w:eastAsia="lt-LT"/>
        </w:rPr>
      </w:pPr>
      <w:r w:rsidRPr="00303298">
        <w:rPr>
          <w:rFonts w:eastAsia="Calibri"/>
          <w:szCs w:val="24"/>
          <w:lang w:eastAsia="lt-LT"/>
        </w:rPr>
        <w:t xml:space="preserve">pateiktos tiekėjų pašalinimo pagrindų nebuvimą, atitiktį kvalifikacijos reikalavimams, </w:t>
      </w:r>
      <w:r w:rsidRPr="00303298">
        <w:rPr>
          <w:rFonts w:eastAsia="Calibri"/>
          <w:szCs w:val="24"/>
        </w:rPr>
        <w:t>kokybės vadybos sistemos ir aplinkos apsaugos vadybos sistemos standartams</w:t>
      </w:r>
      <w:r w:rsidRPr="00303298">
        <w:rPr>
          <w:rFonts w:eastAsia="Calibri"/>
          <w:szCs w:val="24"/>
          <w:lang w:eastAsia="lt-LT"/>
        </w:rPr>
        <w:t xml:space="preserve"> patvirtinančiuose dokumentuose</w:t>
      </w:r>
      <w:r w:rsidR="00C86CF0" w:rsidRPr="00407DBC">
        <w:rPr>
          <w:rFonts w:eastAsia="Calibri"/>
          <w:szCs w:val="24"/>
          <w:lang w:eastAsia="lt-LT"/>
        </w:rPr>
        <w:t xml:space="preserve">, išskyrus informaciją, kurią atskleidus būtų pažeisti </w:t>
      </w:r>
      <w:r w:rsidR="00C86CF0" w:rsidRPr="00407DBC">
        <w:rPr>
          <w:bCs/>
          <w:szCs w:val="24"/>
        </w:rPr>
        <w:t>tiekėjo įsipareigojimai pagal su trečiaisiais asmenimis sudarytas sutartis</w:t>
      </w:r>
      <w:r w:rsidR="00C86CF0" w:rsidRPr="00407DBC">
        <w:rPr>
          <w:szCs w:val="24"/>
          <w:lang w:eastAsia="lt-LT"/>
        </w:rPr>
        <w:t>, – tuo atveju, kai ši informacija reikalinga tiekėjui jo teisėtiems interesams ginti</w:t>
      </w:r>
      <w:r w:rsidRPr="00303298">
        <w:rPr>
          <w:bCs/>
          <w:szCs w:val="24"/>
        </w:rPr>
        <w:t>;</w:t>
      </w:r>
    </w:p>
    <w:p w14:paraId="29E48B96" w14:textId="77777777" w:rsidR="00303298" w:rsidRPr="00303298" w:rsidRDefault="00303298" w:rsidP="00303298">
      <w:pPr>
        <w:pStyle w:val="Sraopastraipa"/>
        <w:numPr>
          <w:ilvl w:val="1"/>
          <w:numId w:val="3"/>
        </w:numPr>
        <w:ind w:left="0" w:firstLine="567"/>
        <w:rPr>
          <w:szCs w:val="24"/>
        </w:rPr>
      </w:pPr>
      <w:r w:rsidRPr="00303298">
        <w:rPr>
          <w:szCs w:val="24"/>
        </w:rPr>
        <w:t>informacija apie pasitelktus ūkio subjektus, kurių pajėgumais remiasi tiekėjas, ir subtiekėjus</w:t>
      </w:r>
      <w:r w:rsidR="00C86CF0">
        <w:rPr>
          <w:szCs w:val="24"/>
        </w:rPr>
        <w:t xml:space="preserve"> </w:t>
      </w:r>
      <w:r w:rsidR="00C86CF0" w:rsidRPr="00407DBC">
        <w:rPr>
          <w:szCs w:val="24"/>
          <w:lang w:eastAsia="lt-LT"/>
        </w:rPr>
        <w:t>– tuo atveju, kai ši informacija reikalinga tiekėjui jo teisėtiems interesams ginti</w:t>
      </w:r>
      <w:r w:rsidRPr="00303298">
        <w:rPr>
          <w:szCs w:val="24"/>
        </w:rPr>
        <w:t>.</w:t>
      </w:r>
    </w:p>
    <w:p w14:paraId="3FCBBD01" w14:textId="77777777" w:rsidR="00763947" w:rsidRPr="00763947" w:rsidRDefault="00303298" w:rsidP="00763947">
      <w:pPr>
        <w:pStyle w:val="Sraopastraipa"/>
        <w:numPr>
          <w:ilvl w:val="0"/>
          <w:numId w:val="3"/>
        </w:numPr>
        <w:ind w:left="0" w:firstLine="567"/>
        <w:rPr>
          <w:color w:val="C00000"/>
          <w:szCs w:val="24"/>
        </w:rPr>
      </w:pPr>
      <w:r w:rsidRPr="00763947">
        <w:rPr>
          <w:szCs w:val="24"/>
        </w:rPr>
        <w:t xml:space="preserve">Siekiant, kad perkančioji organizacija galėtų užtikrinti dalyvio informacijos konfidencialumą, pasiūlyme esanti konfidenciali informacija turi būti pateikta atskiru failu. Tiekėjas failo pavadinime nurodo „konfidencialu“ arba ant kiekvieno pasiūlymo lapo, kuriame yra konfidenciali informacija, lapo pradžioje, viršutinės paraštės dešinėje pusėje paryškintomis raidėmis rašo žodį </w:t>
      </w:r>
      <w:r w:rsidRPr="00763947">
        <w:rPr>
          <w:b/>
          <w:szCs w:val="24"/>
        </w:rPr>
        <w:t>„Konfidencialu“</w:t>
      </w:r>
      <w:r w:rsidRPr="00763947">
        <w:rPr>
          <w:szCs w:val="24"/>
        </w:rPr>
        <w:t>. Jei tiekėjas nenurodo konfidencialios informacijos, laikoma, kad tokios tiekėjo pasiūlyme nėra.</w:t>
      </w:r>
    </w:p>
    <w:p w14:paraId="061E9C18" w14:textId="77777777" w:rsidR="00763947" w:rsidRDefault="00763947" w:rsidP="00763947">
      <w:pPr>
        <w:spacing w:after="0" w:line="240" w:lineRule="auto"/>
        <w:rPr>
          <w:color w:val="C00000"/>
          <w:szCs w:val="24"/>
        </w:rPr>
      </w:pPr>
    </w:p>
    <w:p w14:paraId="5F56F831" w14:textId="77777777" w:rsidR="00763947" w:rsidRPr="00224C73" w:rsidRDefault="00763947" w:rsidP="00763947">
      <w:pPr>
        <w:spacing w:after="0" w:line="240" w:lineRule="auto"/>
        <w:jc w:val="center"/>
        <w:rPr>
          <w:szCs w:val="24"/>
        </w:rPr>
      </w:pPr>
      <w:r w:rsidRPr="00224C73">
        <w:rPr>
          <w:rFonts w:ascii="Times New Roman" w:eastAsia="Times New Roman" w:hAnsi="Times New Roman" w:cs="Times New Roman"/>
          <w:b/>
          <w:sz w:val="24"/>
          <w:szCs w:val="24"/>
          <w:lang w:eastAsia="en-US"/>
        </w:rPr>
        <w:t>Asmens duomenų tvarkymas</w:t>
      </w:r>
    </w:p>
    <w:p w14:paraId="267C67D6" w14:textId="77777777" w:rsidR="00763947" w:rsidRPr="00224C73" w:rsidRDefault="00763947" w:rsidP="00763947">
      <w:pPr>
        <w:spacing w:after="0" w:line="240" w:lineRule="auto"/>
        <w:rPr>
          <w:szCs w:val="24"/>
        </w:rPr>
      </w:pPr>
    </w:p>
    <w:p w14:paraId="0DA85623" w14:textId="7BD55D1E" w:rsidR="00763947" w:rsidRPr="00650221" w:rsidRDefault="00650221" w:rsidP="006F2E87">
      <w:pPr>
        <w:pStyle w:val="Sraopastraipa"/>
        <w:numPr>
          <w:ilvl w:val="0"/>
          <w:numId w:val="3"/>
        </w:numPr>
        <w:ind w:left="0" w:firstLine="567"/>
        <w:rPr>
          <w:szCs w:val="24"/>
        </w:rPr>
      </w:pPr>
      <w:r w:rsidRPr="00650221">
        <w:rPr>
          <w:szCs w:val="24"/>
        </w:rPr>
        <w:t>Informuojame, kad vadovaujantis 2016 m. balandžio 27 d. Europos Parlamento ir Tarybos reglamento (ES) 2016/679 dėl fizinių asmenų apsaugos tvarkant asmens duomenis ir dėl laisvo tokių duomenų judėjimo ir kuriuo panaikinama Direktyva 95/46/EB (Bendrasis duomenų apsaugos reglamentas) nuostatomis, tiekėjui išreiškus norą dalyvauti perkančiosios organizacijos organizuojamame pirkime, perkančioji organizacija (duomenų tvarkytojas) teisinių prievolių vykdymo pagrindais tvarkys tiekėjo asmens duomenis, būtinus pagal viešųjų pirkimų teisinius santykius reglamentuojančių teisės aktų reikalavimus.</w:t>
      </w:r>
    </w:p>
    <w:p w14:paraId="0DFD2495" w14:textId="77777777" w:rsidR="00763947" w:rsidRPr="00224C73" w:rsidRDefault="00763947" w:rsidP="00763947">
      <w:pPr>
        <w:pStyle w:val="Sraopastraipa"/>
        <w:numPr>
          <w:ilvl w:val="0"/>
          <w:numId w:val="3"/>
        </w:numPr>
        <w:ind w:left="0" w:firstLine="567"/>
        <w:rPr>
          <w:szCs w:val="24"/>
        </w:rPr>
      </w:pPr>
      <w:r w:rsidRPr="00224C73">
        <w:rPr>
          <w:szCs w:val="24"/>
        </w:rPr>
        <w:t>Nurodytais pagrindais bus tvarkomi tiesiogiai tiekėjų pateikti asmens duomenys.</w:t>
      </w:r>
    </w:p>
    <w:p w14:paraId="43710D85" w14:textId="6DC179F6" w:rsidR="00763947" w:rsidRPr="00224C73" w:rsidRDefault="00763947" w:rsidP="00763947">
      <w:pPr>
        <w:pStyle w:val="Sraopastraipa"/>
        <w:numPr>
          <w:ilvl w:val="0"/>
          <w:numId w:val="3"/>
        </w:numPr>
        <w:ind w:left="0" w:firstLine="567"/>
        <w:rPr>
          <w:szCs w:val="24"/>
        </w:rPr>
      </w:pPr>
      <w:r w:rsidRPr="00224C73">
        <w:rPr>
          <w:szCs w:val="24"/>
        </w:rPr>
        <w:lastRenderedPageBreak/>
        <w:t>Tiekėjų pateikti duomenys bus saugomi teisės aktuose nustatytais terminais.</w:t>
      </w:r>
    </w:p>
    <w:p w14:paraId="6320734B" w14:textId="23335A01" w:rsidR="00763947" w:rsidRPr="00224C73" w:rsidRDefault="00763947" w:rsidP="00763947">
      <w:pPr>
        <w:pStyle w:val="Sraopastraipa"/>
        <w:numPr>
          <w:ilvl w:val="0"/>
          <w:numId w:val="3"/>
        </w:numPr>
        <w:ind w:left="0" w:firstLine="567"/>
        <w:rPr>
          <w:szCs w:val="24"/>
        </w:rPr>
      </w:pPr>
      <w:r w:rsidRPr="00224C73">
        <w:rPr>
          <w:szCs w:val="24"/>
        </w:rPr>
        <w:t>Įgyvendindami teisės aktuose numatytas pareigas, tiekėjų asmens duomenis teiksime Viešųjų pirkimų tarnybai, teismams</w:t>
      </w:r>
      <w:r w:rsidR="00CA52E9">
        <w:rPr>
          <w:szCs w:val="24"/>
        </w:rPr>
        <w:t>,</w:t>
      </w:r>
      <w:r w:rsidRPr="00224C73">
        <w:rPr>
          <w:szCs w:val="24"/>
        </w:rPr>
        <w:t xml:space="preserve"> kitoms valstybės ar savivaldybės institucijoms</w:t>
      </w:r>
      <w:r w:rsidR="00CA52E9">
        <w:rPr>
          <w:szCs w:val="24"/>
        </w:rPr>
        <w:t xml:space="preserve"> ir kitiems subjektams</w:t>
      </w:r>
      <w:r w:rsidRPr="00224C73">
        <w:rPr>
          <w:szCs w:val="24"/>
        </w:rPr>
        <w:t>.</w:t>
      </w:r>
    </w:p>
    <w:p w14:paraId="6EF3E520" w14:textId="7E02F719" w:rsidR="00763947" w:rsidRPr="00224C73" w:rsidRDefault="00763947" w:rsidP="001353EF">
      <w:pPr>
        <w:pStyle w:val="Sraopastraipa"/>
        <w:numPr>
          <w:ilvl w:val="0"/>
          <w:numId w:val="3"/>
        </w:numPr>
        <w:ind w:left="0" w:firstLine="567"/>
        <w:rPr>
          <w:szCs w:val="24"/>
        </w:rPr>
      </w:pPr>
      <w:r w:rsidRPr="00224C73">
        <w:rPr>
          <w:szCs w:val="24"/>
        </w:rPr>
        <w:t xml:space="preserve">Asmens duomenų tvarkymą perkančiojoje organizacijoje reglamentuoja perkančiosios organizacijos direktoriaus </w:t>
      </w:r>
      <w:r w:rsidR="00FF2121" w:rsidRPr="00FF2121">
        <w:rPr>
          <w:szCs w:val="24"/>
        </w:rPr>
        <w:t>2024 m. sausio 29 d. įsakymu Nr. 30-157/24</w:t>
      </w:r>
      <w:r w:rsidRPr="00224C73">
        <w:rPr>
          <w:szCs w:val="24"/>
        </w:rPr>
        <w:t xml:space="preserve"> patvirtintos Vilniaus miesto savivaldybės administracijos asmens duomenų tvarkymo taisyklės.</w:t>
      </w:r>
    </w:p>
    <w:p w14:paraId="1DA9F783" w14:textId="77777777" w:rsidR="00763947" w:rsidRPr="00224C73" w:rsidRDefault="00763947" w:rsidP="00191CC4">
      <w:pPr>
        <w:spacing w:after="0" w:line="240" w:lineRule="auto"/>
        <w:rPr>
          <w:rFonts w:ascii="Times New Roman" w:eastAsia="Times New Roman" w:hAnsi="Times New Roman" w:cs="Times New Roman"/>
          <w:sz w:val="24"/>
          <w:szCs w:val="24"/>
          <w:lang w:eastAsia="en-US"/>
        </w:rPr>
      </w:pPr>
    </w:p>
    <w:p w14:paraId="1C890BDF"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224C73">
        <w:rPr>
          <w:rFonts w:ascii="Times New Roman" w:eastAsia="Calibri" w:hAnsi="Times New Roman" w:cs="Times New Roman"/>
          <w:b/>
          <w:sz w:val="24"/>
          <w:szCs w:val="24"/>
          <w:lang w:eastAsia="en-US"/>
        </w:rPr>
        <w:t xml:space="preserve">Subtiekimo reikalavimai, nustatyti vadovaujantis Viešųjų pirkimų įstatymo 88 straipsnio </w:t>
      </w:r>
      <w:r w:rsidRPr="00191CC4">
        <w:rPr>
          <w:rFonts w:ascii="Times New Roman" w:eastAsia="Calibri" w:hAnsi="Times New Roman" w:cs="Times New Roman"/>
          <w:b/>
          <w:sz w:val="24"/>
          <w:szCs w:val="24"/>
          <w:lang w:eastAsia="en-US"/>
        </w:rPr>
        <w:t>nuostatomis</w:t>
      </w:r>
    </w:p>
    <w:p w14:paraId="50993517"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20968D59" w14:textId="69A24634"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Perkančioji organizacija reikalauja, kad dalyvis savo pasiūlyme (</w:t>
      </w:r>
      <w:r w:rsidR="00893491">
        <w:rPr>
          <w:rFonts w:ascii="Times New Roman" w:eastAsia="Times New Roman" w:hAnsi="Times New Roman" w:cs="Times New Roman"/>
          <w:sz w:val="24"/>
          <w:szCs w:val="24"/>
          <w:lang w:eastAsia="en-US"/>
        </w:rPr>
        <w:t xml:space="preserve">pirkimo sąlygų </w:t>
      </w:r>
      <w:r w:rsidRPr="00191CC4">
        <w:rPr>
          <w:rFonts w:ascii="Times New Roman" w:eastAsia="Times New Roman" w:hAnsi="Times New Roman" w:cs="Times New Roman"/>
          <w:sz w:val="24"/>
          <w:szCs w:val="24"/>
          <w:lang w:eastAsia="en-US"/>
        </w:rPr>
        <w:t>2 pried</w:t>
      </w:r>
      <w:r w:rsidR="00E71F14">
        <w:rPr>
          <w:rFonts w:ascii="Times New Roman" w:eastAsia="Times New Roman" w:hAnsi="Times New Roman" w:cs="Times New Roman"/>
          <w:sz w:val="24"/>
          <w:szCs w:val="24"/>
          <w:lang w:eastAsia="en-US"/>
        </w:rPr>
        <w:t>e</w:t>
      </w:r>
      <w:r w:rsidRPr="00191CC4">
        <w:rPr>
          <w:rFonts w:ascii="Times New Roman" w:eastAsia="Times New Roman" w:hAnsi="Times New Roman" w:cs="Times New Roman"/>
          <w:sz w:val="24"/>
          <w:szCs w:val="24"/>
          <w:lang w:eastAsia="en-US"/>
        </w:rPr>
        <w:t xml:space="preserve">) nurodytų, kokiai pirkimo sutarties daliai (apimtis eurais </w:t>
      </w:r>
      <w:r w:rsidR="00403BCB">
        <w:rPr>
          <w:rFonts w:ascii="Times New Roman" w:eastAsia="Times New Roman" w:hAnsi="Times New Roman" w:cs="Times New Roman"/>
          <w:sz w:val="24"/>
          <w:szCs w:val="24"/>
          <w:lang w:eastAsia="en-US"/>
        </w:rPr>
        <w:t>a</w:t>
      </w:r>
      <w:r w:rsidRPr="00191CC4">
        <w:rPr>
          <w:rFonts w:ascii="Times New Roman" w:eastAsia="Times New Roman" w:hAnsi="Times New Roman" w:cs="Times New Roman"/>
          <w:sz w:val="24"/>
          <w:szCs w:val="24"/>
          <w:lang w:eastAsia="en-US"/>
        </w:rPr>
        <w:t>r dalis procentais) ir kokius subtiekėjus, jeigu jie yra žinomi, jis ketina pasitelkti.</w:t>
      </w:r>
    </w:p>
    <w:p w14:paraId="412226EA" w14:textId="77777777" w:rsidR="00191CC4" w:rsidRPr="003B3F60" w:rsidRDefault="00191CC4" w:rsidP="00FF471C">
      <w:pPr>
        <w:spacing w:after="0" w:line="240" w:lineRule="auto"/>
        <w:rPr>
          <w:rFonts w:ascii="Times New Roman" w:eastAsia="Times New Roman" w:hAnsi="Times New Roman" w:cs="Times New Roman"/>
          <w:sz w:val="24"/>
          <w:szCs w:val="24"/>
          <w:lang w:eastAsia="en-US"/>
        </w:rPr>
      </w:pPr>
    </w:p>
    <w:p w14:paraId="563BADFB" w14:textId="77777777" w:rsidR="00FF471C" w:rsidRPr="003B3F60" w:rsidRDefault="00FF471C" w:rsidP="00FF471C">
      <w:pPr>
        <w:suppressAutoHyphens/>
        <w:spacing w:after="0" w:line="240" w:lineRule="auto"/>
        <w:jc w:val="center"/>
        <w:rPr>
          <w:rFonts w:ascii="Times New Roman" w:hAnsi="Times New Roman" w:cs="Times New Roman"/>
          <w:b/>
          <w:sz w:val="24"/>
          <w:szCs w:val="24"/>
        </w:rPr>
      </w:pPr>
      <w:r w:rsidRPr="003B3F60">
        <w:rPr>
          <w:rFonts w:ascii="Times New Roman" w:hAnsi="Times New Roman" w:cs="Times New Roman"/>
          <w:b/>
          <w:sz w:val="24"/>
          <w:szCs w:val="24"/>
        </w:rPr>
        <w:t>VII SKYRIUS</w:t>
      </w:r>
    </w:p>
    <w:p w14:paraId="4A8E6141" w14:textId="77777777" w:rsidR="00191CC4" w:rsidRPr="003B3F60" w:rsidRDefault="000D3322" w:rsidP="00FF471C">
      <w:pPr>
        <w:suppressAutoHyphens/>
        <w:spacing w:after="0" w:line="240" w:lineRule="auto"/>
        <w:jc w:val="center"/>
        <w:rPr>
          <w:rFonts w:ascii="Times New Roman" w:hAnsi="Times New Roman" w:cs="Times New Roman"/>
          <w:b/>
          <w:sz w:val="24"/>
          <w:szCs w:val="24"/>
        </w:rPr>
      </w:pPr>
      <w:r w:rsidRPr="003B3F60">
        <w:rPr>
          <w:rFonts w:ascii="Times New Roman" w:hAnsi="Times New Roman" w:cs="Times New Roman"/>
          <w:b/>
          <w:sz w:val="24"/>
          <w:szCs w:val="24"/>
        </w:rPr>
        <w:t>PASIŪLYMŲ KAINOS ŠIFRAVIMAS</w:t>
      </w:r>
    </w:p>
    <w:p w14:paraId="5335EA1B" w14:textId="77777777" w:rsidR="00191CC4" w:rsidRPr="00FF471C" w:rsidRDefault="00191CC4" w:rsidP="00FF471C">
      <w:pPr>
        <w:suppressAutoHyphens/>
        <w:spacing w:after="0" w:line="240" w:lineRule="auto"/>
        <w:jc w:val="both"/>
        <w:rPr>
          <w:rFonts w:ascii="Times New Roman" w:eastAsia="Times New Roman" w:hAnsi="Times New Roman" w:cs="Times New Roman"/>
          <w:sz w:val="24"/>
          <w:szCs w:val="24"/>
          <w:lang w:eastAsia="en-US"/>
        </w:rPr>
      </w:pPr>
    </w:p>
    <w:p w14:paraId="2CFB8A5B" w14:textId="77777777"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color w:val="000000"/>
          <w:sz w:val="24"/>
          <w:szCs w:val="24"/>
          <w:lang w:eastAsia="en-US"/>
        </w:rPr>
      </w:pPr>
      <w:r w:rsidRPr="00191CC4">
        <w:rPr>
          <w:rFonts w:ascii="Times New Roman" w:eastAsia="Times New Roman" w:hAnsi="Times New Roman" w:cs="Times New Roman"/>
          <w:color w:val="000000"/>
          <w:sz w:val="24"/>
          <w:szCs w:val="24"/>
          <w:lang w:eastAsia="en-US"/>
        </w:rPr>
        <w:t>Tiekėjo teikiamas pasiūlymas gali būti užšifruojamas. Tiekėjas, nusprendęs pateikti užšifruotą pasiūlymą, turi:</w:t>
      </w:r>
    </w:p>
    <w:p w14:paraId="1EBDA089" w14:textId="77777777" w:rsidR="003D1283" w:rsidRDefault="00191CC4" w:rsidP="00AA426F">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322C51">
        <w:rPr>
          <w:rFonts w:ascii="Times New Roman" w:eastAsia="Times New Roman" w:hAnsi="Times New Roman" w:cs="Times New Roman"/>
          <w:b/>
          <w:color w:val="000000"/>
          <w:sz w:val="24"/>
          <w:szCs w:val="24"/>
          <w:u w:val="single"/>
          <w:lang w:eastAsia="en-US"/>
        </w:rPr>
        <w:t xml:space="preserve">iki </w:t>
      </w:r>
      <w:r w:rsidRPr="00AA426F">
        <w:rPr>
          <w:rFonts w:ascii="Times New Roman" w:eastAsia="Times New Roman" w:hAnsi="Times New Roman" w:cs="Times New Roman"/>
          <w:b/>
          <w:color w:val="000000"/>
          <w:sz w:val="24"/>
          <w:szCs w:val="24"/>
          <w:u w:val="single"/>
          <w:lang w:eastAsia="en-US"/>
        </w:rPr>
        <w:t>pasiūlymų pateikimo termino pabaigos</w:t>
      </w:r>
      <w:r w:rsidRPr="00AA426F">
        <w:rPr>
          <w:rFonts w:ascii="Times New Roman" w:eastAsia="Times New Roman" w:hAnsi="Times New Roman" w:cs="Times New Roman"/>
          <w:b/>
          <w:color w:val="000000"/>
          <w:sz w:val="24"/>
          <w:szCs w:val="24"/>
          <w:lang w:eastAsia="en-US"/>
        </w:rPr>
        <w:t xml:space="preserve"> </w:t>
      </w:r>
      <w:r w:rsidRPr="00AA426F">
        <w:rPr>
          <w:rFonts w:ascii="Times New Roman" w:eastAsia="Times New Roman" w:hAnsi="Times New Roman" w:cs="Times New Roman"/>
          <w:color w:val="000000"/>
          <w:sz w:val="24"/>
          <w:szCs w:val="24"/>
          <w:lang w:eastAsia="en-US"/>
        </w:rPr>
        <w:t xml:space="preserve">naudodamasis CVP IS priemonėmis </w:t>
      </w:r>
      <w:r w:rsidRPr="00AA426F">
        <w:rPr>
          <w:rFonts w:ascii="Times New Roman" w:eastAsia="Times New Roman" w:hAnsi="Times New Roman" w:cs="Times New Roman"/>
          <w:iCs/>
          <w:color w:val="000000"/>
          <w:sz w:val="24"/>
          <w:szCs w:val="24"/>
          <w:lang w:eastAsia="en-US"/>
        </w:rPr>
        <w:t xml:space="preserve">pateikti užšifruotą pasiūlymą (užšifruojamas </w:t>
      </w:r>
      <w:r w:rsidRPr="00AA426F">
        <w:rPr>
          <w:rFonts w:ascii="Times New Roman" w:eastAsia="Times New Roman" w:hAnsi="Times New Roman" w:cs="Times New Roman"/>
          <w:sz w:val="24"/>
          <w:szCs w:val="24"/>
          <w:lang w:eastAsia="en-US"/>
        </w:rPr>
        <w:t>visas pasiūlymas arba pasiūlymo dokumentas, kuriame nurodyta pasiūlymo kaina</w:t>
      </w:r>
      <w:r w:rsidRPr="009419C0">
        <w:rPr>
          <w:rFonts w:ascii="Times New Roman" w:eastAsia="Times New Roman" w:hAnsi="Times New Roman" w:cs="Times New Roman"/>
          <w:sz w:val="24"/>
          <w:szCs w:val="24"/>
          <w:lang w:eastAsia="en-US"/>
        </w:rPr>
        <w:t>)</w:t>
      </w:r>
      <w:r w:rsidRPr="009419C0">
        <w:rPr>
          <w:rFonts w:ascii="Times New Roman" w:eastAsia="Times New Roman" w:hAnsi="Times New Roman" w:cs="Times New Roman"/>
          <w:iCs/>
          <w:sz w:val="24"/>
          <w:szCs w:val="24"/>
          <w:lang w:eastAsia="en-US"/>
        </w:rPr>
        <w:t xml:space="preserve">. </w:t>
      </w:r>
      <w:r w:rsidR="00AA426F" w:rsidRPr="009419C0">
        <w:rPr>
          <w:rFonts w:ascii="Times New Roman" w:eastAsia="Times New Roman" w:hAnsi="Times New Roman" w:cs="Times New Roman"/>
          <w:iCs/>
          <w:sz w:val="24"/>
          <w:szCs w:val="24"/>
          <w:lang w:eastAsia="en-US"/>
        </w:rPr>
        <w:t>Informaciją apie pasiūlymų šifravimą ir i</w:t>
      </w:r>
      <w:r w:rsidRPr="009419C0">
        <w:rPr>
          <w:rFonts w:ascii="Times New Roman" w:eastAsia="Times New Roman" w:hAnsi="Times New Roman" w:cs="Times New Roman"/>
          <w:sz w:val="24"/>
          <w:szCs w:val="24"/>
          <w:lang w:eastAsia="en-US"/>
        </w:rPr>
        <w:t>nstrukcij</w:t>
      </w:r>
      <w:r w:rsidR="00741959" w:rsidRPr="009419C0">
        <w:rPr>
          <w:rFonts w:ascii="Times New Roman" w:eastAsia="Times New Roman" w:hAnsi="Times New Roman" w:cs="Times New Roman"/>
          <w:sz w:val="24"/>
          <w:szCs w:val="24"/>
          <w:lang w:eastAsia="en-US"/>
        </w:rPr>
        <w:t>ą</w:t>
      </w:r>
      <w:r w:rsidRPr="009419C0">
        <w:rPr>
          <w:rFonts w:ascii="Times New Roman" w:eastAsia="Times New Roman" w:hAnsi="Times New Roman" w:cs="Times New Roman"/>
          <w:sz w:val="24"/>
          <w:szCs w:val="24"/>
          <w:lang w:eastAsia="en-US"/>
        </w:rPr>
        <w:t>, kaip tiekėjui užšifruoti pasiūlymą galima rasti</w:t>
      </w:r>
    </w:p>
    <w:p w14:paraId="48F78C77" w14:textId="35FDBAB0" w:rsidR="00191CC4" w:rsidRPr="009419C0" w:rsidRDefault="00B33B35" w:rsidP="003D1283">
      <w:pPr>
        <w:spacing w:after="0" w:line="240" w:lineRule="auto"/>
        <w:ind w:firstLine="567"/>
        <w:contextualSpacing/>
        <w:jc w:val="both"/>
        <w:rPr>
          <w:rFonts w:ascii="Times New Roman" w:eastAsia="Times New Roman" w:hAnsi="Times New Roman" w:cs="Times New Roman"/>
          <w:sz w:val="24"/>
          <w:szCs w:val="24"/>
          <w:lang w:eastAsia="en-US"/>
        </w:rPr>
      </w:pPr>
      <w:hyperlink r:id="rId14" w:history="1">
        <w:r w:rsidRPr="008869AE">
          <w:rPr>
            <w:rStyle w:val="Hipersaitas"/>
            <w:rFonts w:ascii="Times New Roman" w:eastAsia="Times New Roman" w:hAnsi="Times New Roman"/>
            <w:sz w:val="24"/>
            <w:szCs w:val="24"/>
            <w:lang w:eastAsia="en-US"/>
          </w:rPr>
          <w:t>https://vpt.lrv.lt/uploads/vpt/documents/files/LT_versija/CVP_IS/Mokymu_medziaga/Tiekejams/Uzsifravimo_instrukcija.pdf</w:t>
        </w:r>
      </w:hyperlink>
      <w:r w:rsidR="00191CC4" w:rsidRPr="009419C0">
        <w:rPr>
          <w:rFonts w:ascii="Times New Roman" w:eastAsia="Times New Roman" w:hAnsi="Times New Roman" w:cs="Times New Roman"/>
          <w:sz w:val="24"/>
          <w:szCs w:val="24"/>
          <w:lang w:eastAsia="en-US"/>
        </w:rPr>
        <w:t>;</w:t>
      </w:r>
    </w:p>
    <w:p w14:paraId="5BD48F0A" w14:textId="76A9C831" w:rsidR="00191CC4" w:rsidRPr="003C6E6B" w:rsidRDefault="00F77D08" w:rsidP="00063124">
      <w:pPr>
        <w:pStyle w:val="Sraopastraipa"/>
        <w:numPr>
          <w:ilvl w:val="1"/>
          <w:numId w:val="3"/>
        </w:numPr>
        <w:ind w:left="0" w:firstLine="567"/>
        <w:rPr>
          <w:szCs w:val="24"/>
        </w:rPr>
      </w:pPr>
      <w:r w:rsidRPr="003C6E6B">
        <w:rPr>
          <w:b/>
          <w:szCs w:val="24"/>
          <w:u w:val="single"/>
        </w:rPr>
        <w:t xml:space="preserve">per </w:t>
      </w:r>
      <w:r w:rsidR="003C6E6B" w:rsidRPr="003C6E6B">
        <w:rPr>
          <w:b/>
          <w:szCs w:val="24"/>
          <w:u w:val="single"/>
        </w:rPr>
        <w:t>30</w:t>
      </w:r>
      <w:r w:rsidRPr="003C6E6B">
        <w:rPr>
          <w:b/>
          <w:szCs w:val="24"/>
          <w:u w:val="single"/>
        </w:rPr>
        <w:t xml:space="preserve"> minu</w:t>
      </w:r>
      <w:r w:rsidR="003C6E6B" w:rsidRPr="003C6E6B">
        <w:rPr>
          <w:b/>
          <w:szCs w:val="24"/>
          <w:u w:val="single"/>
        </w:rPr>
        <w:t>čių</w:t>
      </w:r>
      <w:r w:rsidRPr="003C6E6B">
        <w:rPr>
          <w:b/>
          <w:szCs w:val="24"/>
          <w:u w:val="single"/>
        </w:rPr>
        <w:t xml:space="preserve"> nuo pasiūlymų pateikimo termino pabaigos </w:t>
      </w:r>
      <w:r w:rsidR="00191CC4" w:rsidRPr="003C6E6B">
        <w:rPr>
          <w:b/>
          <w:color w:val="000000"/>
          <w:szCs w:val="24"/>
          <w:u w:val="single"/>
        </w:rPr>
        <w:t>CVP IS susirašinėjimo priemonėmis</w:t>
      </w:r>
      <w:r w:rsidR="00191CC4" w:rsidRPr="003C6E6B">
        <w:rPr>
          <w:color w:val="000000"/>
          <w:szCs w:val="24"/>
        </w:rPr>
        <w:t xml:space="preserve"> pateikti slaptažodį,  su kuriuo perkančioji organizacija galės iššifruoti pateiktą pasiūlymą. </w:t>
      </w:r>
      <w:r w:rsidR="00191CC4" w:rsidRPr="003C6E6B">
        <w:rPr>
          <w:color w:val="000000"/>
          <w:szCs w:val="24"/>
          <w:lang w:eastAsia="lt-LT"/>
        </w:rPr>
        <w:t>Iškilus CVP IS techninėms problemoms, kai tiekėjas neturi galimybės pateikti slaptažodžio per CVP IS susirašinėjimo priemonę, tiekėjas turi teisę slaptažodį pateikti kitomis priemonėmis pasirinktinai: perkančiosios organizacijos oficialiu elektroniniu paštu</w:t>
      </w:r>
      <w:r w:rsidR="003C6E6B" w:rsidRPr="003C6E6B">
        <w:rPr>
          <w:color w:val="000000"/>
          <w:szCs w:val="24"/>
          <w:lang w:eastAsia="lt-LT"/>
        </w:rPr>
        <w:t>, faksu</w:t>
      </w:r>
      <w:r w:rsidR="00191CC4" w:rsidRPr="003C6E6B">
        <w:rPr>
          <w:color w:val="000000"/>
          <w:szCs w:val="24"/>
          <w:lang w:eastAsia="lt-LT"/>
        </w:rPr>
        <w:t xml:space="preserve"> arba raštu. Tokiu atveju tiekėjas turėtų būti aktyvus ir įsitikinti, kad pateiktas slaptažodis laiku pasiekė adresatą (pavyzdžiui, susisiekęs su perkančiąja organizacija oficialiu jos telefonu ir (arba) kitais būdais).</w:t>
      </w:r>
      <w:r w:rsidR="003C6E6B" w:rsidRPr="003C6E6B">
        <w:rPr>
          <w:color w:val="000000"/>
          <w:szCs w:val="24"/>
          <w:lang w:eastAsia="lt-LT"/>
        </w:rPr>
        <w:t xml:space="preserve"> Taip pat tiekėjui rekomenduojama patikrinti, ar gautą slaptažodį perkančioji organizacija įkėlė į sistemą CVP IS susirašinėjimo priemonėmis.</w:t>
      </w:r>
    </w:p>
    <w:p w14:paraId="08469D95" w14:textId="77777777" w:rsidR="003C6E6B" w:rsidRPr="003C6E6B" w:rsidRDefault="00191CC4" w:rsidP="003C6E6B">
      <w:pPr>
        <w:numPr>
          <w:ilvl w:val="0"/>
          <w:numId w:val="3"/>
        </w:numPr>
        <w:spacing w:after="0" w:line="240" w:lineRule="auto"/>
        <w:ind w:left="0" w:firstLine="567"/>
        <w:contextualSpacing/>
        <w:jc w:val="both"/>
        <w:rPr>
          <w:rFonts w:ascii="Times New Roman" w:eastAsia="Times New Roman" w:hAnsi="Times New Roman" w:cs="Times New Roman"/>
          <w:color w:val="000000"/>
          <w:sz w:val="24"/>
          <w:szCs w:val="24"/>
          <w:lang w:eastAsia="lt-LT"/>
        </w:rPr>
      </w:pPr>
      <w:r w:rsidRPr="00191CC4">
        <w:rPr>
          <w:rFonts w:ascii="Times New Roman" w:eastAsia="Times New Roman" w:hAnsi="Times New Roman" w:cs="Times New Roman"/>
          <w:color w:val="000000"/>
          <w:sz w:val="24"/>
          <w:szCs w:val="24"/>
          <w:lang w:eastAsia="lt-LT"/>
        </w:rPr>
        <w:t xml:space="preserve">Tiekėjui užšifravus visą pasiūlymą ir </w:t>
      </w:r>
      <w:r w:rsidR="009E178C">
        <w:rPr>
          <w:rFonts w:ascii="Times New Roman" w:eastAsia="Times New Roman" w:hAnsi="Times New Roman" w:cs="Times New Roman"/>
          <w:color w:val="000000"/>
          <w:sz w:val="24"/>
          <w:szCs w:val="24"/>
          <w:lang w:eastAsia="lt-LT"/>
        </w:rPr>
        <w:t xml:space="preserve">per </w:t>
      </w:r>
      <w:r w:rsidR="003C6E6B">
        <w:rPr>
          <w:rFonts w:ascii="Times New Roman" w:eastAsia="Times New Roman" w:hAnsi="Times New Roman" w:cs="Times New Roman"/>
          <w:color w:val="000000"/>
          <w:sz w:val="24"/>
          <w:szCs w:val="24"/>
          <w:lang w:eastAsia="lt-LT"/>
        </w:rPr>
        <w:t xml:space="preserve">30 </w:t>
      </w:r>
      <w:r w:rsidR="009E178C">
        <w:rPr>
          <w:rFonts w:ascii="Times New Roman" w:eastAsia="Times New Roman" w:hAnsi="Times New Roman" w:cs="Times New Roman"/>
          <w:color w:val="000000"/>
          <w:sz w:val="24"/>
          <w:szCs w:val="24"/>
          <w:lang w:eastAsia="lt-LT"/>
        </w:rPr>
        <w:t>minu</w:t>
      </w:r>
      <w:r w:rsidR="003C6E6B">
        <w:rPr>
          <w:rFonts w:ascii="Times New Roman" w:eastAsia="Times New Roman" w:hAnsi="Times New Roman" w:cs="Times New Roman"/>
          <w:color w:val="000000"/>
          <w:sz w:val="24"/>
          <w:szCs w:val="24"/>
          <w:lang w:eastAsia="lt-LT"/>
        </w:rPr>
        <w:t>čių</w:t>
      </w:r>
      <w:r w:rsidR="009E178C">
        <w:rPr>
          <w:rFonts w:ascii="Times New Roman" w:eastAsia="Times New Roman" w:hAnsi="Times New Roman" w:cs="Times New Roman"/>
          <w:color w:val="000000"/>
          <w:sz w:val="24"/>
          <w:szCs w:val="24"/>
          <w:lang w:eastAsia="lt-LT"/>
        </w:rPr>
        <w:t xml:space="preserve"> nuo pasiūlymų pateikimo termino pabaigos</w:t>
      </w:r>
      <w:r w:rsidRPr="00191CC4">
        <w:rPr>
          <w:rFonts w:ascii="Times New Roman" w:eastAsia="Times New Roman" w:hAnsi="Times New Roman" w:cs="Times New Roman"/>
          <w:color w:val="000000"/>
          <w:sz w:val="24"/>
          <w:szCs w:val="24"/>
          <w:lang w:eastAsia="lt-LT"/>
        </w:rPr>
        <w:t xml:space="preserve"> nepateikus (dėl jo paties kaltės) slaptažodžio arba pateikus neteisingą slaptažodį, kuriuo naudodamasi perkančioji organizacija negalėjo iššifruoti pasiūlymo,</w:t>
      </w:r>
      <w:r w:rsidR="003C6E6B">
        <w:rPr>
          <w:rFonts w:ascii="Times New Roman" w:eastAsia="Times New Roman" w:hAnsi="Times New Roman" w:cs="Times New Roman"/>
          <w:color w:val="000000"/>
          <w:sz w:val="24"/>
          <w:szCs w:val="24"/>
          <w:lang w:eastAsia="lt-LT"/>
        </w:rPr>
        <w:t xml:space="preserve"> </w:t>
      </w:r>
      <w:r w:rsidR="003C6E6B" w:rsidRPr="003C6E6B">
        <w:rPr>
          <w:rFonts w:ascii="Times New Roman" w:eastAsia="Times New Roman" w:hAnsi="Times New Roman" w:cs="Times New Roman"/>
          <w:color w:val="000000"/>
          <w:sz w:val="24"/>
          <w:szCs w:val="24"/>
          <w:lang w:eastAsia="lt-LT"/>
        </w:rPr>
        <w:t>perkančioji organizacija, vertindama pasiūlymus, vadovaujasi šiomis taisyklėmis:</w:t>
      </w:r>
    </w:p>
    <w:p w14:paraId="181806A4" w14:textId="77777777" w:rsidR="003C6E6B" w:rsidRPr="003C6E6B" w:rsidRDefault="003C6E6B" w:rsidP="003C6E6B">
      <w:pPr>
        <w:numPr>
          <w:ilvl w:val="1"/>
          <w:numId w:val="3"/>
        </w:numPr>
        <w:spacing w:after="0" w:line="240" w:lineRule="auto"/>
        <w:ind w:left="0" w:firstLine="567"/>
        <w:contextualSpacing/>
        <w:jc w:val="both"/>
        <w:rPr>
          <w:rFonts w:ascii="Times New Roman" w:eastAsia="Times New Roman" w:hAnsi="Times New Roman" w:cs="Times New Roman"/>
          <w:color w:val="000000"/>
          <w:sz w:val="24"/>
          <w:szCs w:val="24"/>
          <w:lang w:eastAsia="lt-LT"/>
        </w:rPr>
      </w:pPr>
      <w:r w:rsidRPr="003C6E6B">
        <w:rPr>
          <w:rFonts w:ascii="Times New Roman" w:eastAsia="Times New Roman" w:hAnsi="Times New Roman" w:cs="Times New Roman"/>
          <w:color w:val="000000"/>
          <w:sz w:val="24"/>
          <w:szCs w:val="24"/>
          <w:lang w:eastAsia="lt-LT"/>
        </w:rPr>
        <w:t>jeigu perkančioji organizacija dėl šios aplinkybės negali atplėšti ir vertinti nei vieno tiekėjo pasiūlymo dokumento – tiekėjo pasiūlymas laikomas nepateiktu ir nėra vertinamas;</w:t>
      </w:r>
    </w:p>
    <w:p w14:paraId="6CC38D2E" w14:textId="77777777" w:rsidR="003C6E6B" w:rsidRPr="003C6E6B" w:rsidRDefault="003C6E6B" w:rsidP="003C6E6B">
      <w:pPr>
        <w:numPr>
          <w:ilvl w:val="1"/>
          <w:numId w:val="3"/>
        </w:numPr>
        <w:spacing w:after="0" w:line="240" w:lineRule="auto"/>
        <w:ind w:left="0" w:firstLine="567"/>
        <w:contextualSpacing/>
        <w:jc w:val="both"/>
        <w:rPr>
          <w:rFonts w:ascii="Times New Roman" w:eastAsia="Times New Roman" w:hAnsi="Times New Roman" w:cs="Times New Roman"/>
          <w:color w:val="000000"/>
          <w:sz w:val="24"/>
          <w:szCs w:val="24"/>
          <w:lang w:eastAsia="lt-LT"/>
        </w:rPr>
      </w:pPr>
      <w:r w:rsidRPr="003C6E6B">
        <w:rPr>
          <w:rFonts w:ascii="Times New Roman" w:eastAsia="Times New Roman" w:hAnsi="Times New Roman" w:cs="Times New Roman"/>
          <w:color w:val="000000"/>
          <w:sz w:val="24"/>
          <w:szCs w:val="24"/>
          <w:lang w:eastAsia="lt-LT"/>
        </w:rPr>
        <w:t>jeigu dalis pasiūlymo dokumentų jau yra įvertinti arba gali būti atplėšiami ir vertinami – perkančioji organizacija tiekėjo pasiūlymą atmeta kaip neatitinkantį pirkimo dokumentuose nustatytų reikalavimų (tiekėjas nepateikė pasiūlymo kainos);</w:t>
      </w:r>
    </w:p>
    <w:p w14:paraId="04805C5C" w14:textId="65D4D319" w:rsidR="00191CC4" w:rsidRPr="00191CC4" w:rsidRDefault="003C6E6B" w:rsidP="003C6E6B">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3C6E6B">
        <w:rPr>
          <w:rFonts w:ascii="Times New Roman" w:eastAsia="Times New Roman" w:hAnsi="Times New Roman" w:cs="Times New Roman"/>
          <w:color w:val="000000"/>
          <w:sz w:val="24"/>
          <w:szCs w:val="24"/>
          <w:lang w:eastAsia="lt-LT"/>
        </w:rPr>
        <w:t>jeigu pirkimo metu teikiami pirminiai ir galutiniai pasiūlymai ir pirkimo dokumentuose nurodoma, kad tiekėjui nepateikus galutinio pasiūlymo, pirminis pasiūlymas vertinamas kaip galutinis pasiūlymas, tiekėjo pasiūlymas nėra atmetamas, o vertinama pirminiame pasiūlyme (įskaitant derybų metu atliktus patikslinimus ir (ar) papildymus, jei tokie atlikti) pateikta informacija.</w:t>
      </w:r>
    </w:p>
    <w:p w14:paraId="168AFE08"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6D4041A9"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VIII SKYRIUS</w:t>
      </w:r>
    </w:p>
    <w:p w14:paraId="5523D88B"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BŪDAI, KURIAIS TIEKĖJAI GALI PRAŠYTI PIRKIMO DOKUMENTŲ PAAIŠKINIMŲ, SUŽINOTI, AR PERKANČIOJI ORGANIZACIJ</w:t>
      </w:r>
      <w:r w:rsidR="00E74BC5" w:rsidRPr="003B3F60">
        <w:rPr>
          <w:rFonts w:ascii="Times New Roman" w:eastAsia="Times New Roman" w:hAnsi="Times New Roman" w:cs="Times New Roman"/>
          <w:b/>
          <w:sz w:val="24"/>
          <w:szCs w:val="24"/>
          <w:lang w:eastAsia="en-US"/>
        </w:rPr>
        <w:t>A</w:t>
      </w:r>
      <w:r w:rsidRPr="003B3F60">
        <w:rPr>
          <w:rFonts w:ascii="Times New Roman" w:eastAsia="Times New Roman" w:hAnsi="Times New Roman" w:cs="Times New Roman"/>
          <w:b/>
          <w:sz w:val="24"/>
          <w:szCs w:val="24"/>
          <w:lang w:eastAsia="en-US"/>
        </w:rPr>
        <w:t xml:space="preserve"> KETINA RENGTI DĖL TO </w:t>
      </w:r>
      <w:r w:rsidRPr="003B3F60">
        <w:rPr>
          <w:rFonts w:ascii="Times New Roman" w:eastAsia="Times New Roman" w:hAnsi="Times New Roman" w:cs="Times New Roman"/>
          <w:b/>
          <w:sz w:val="24"/>
          <w:szCs w:val="24"/>
          <w:lang w:eastAsia="en-US"/>
        </w:rPr>
        <w:lastRenderedPageBreak/>
        <w:t>SUSITIKIMĄ SU TIEKĖJAIS, TAIP PAT BŪDAI, KURIAIS PERKANČIOJI ORGANIZACIJA SAVO INICIATYVA GALI PAAIŠKINTI (PATIKSLINTI) PIRKIMO DOKUMENTUS</w:t>
      </w:r>
    </w:p>
    <w:p w14:paraId="5B3738EA"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708F62D7" w14:textId="77777777" w:rsidR="00A76B23" w:rsidRPr="00A76B23" w:rsidRDefault="00A76B23" w:rsidP="00C22F4D">
      <w:pPr>
        <w:pStyle w:val="Sraopastraipa"/>
        <w:numPr>
          <w:ilvl w:val="0"/>
          <w:numId w:val="3"/>
        </w:numPr>
        <w:ind w:left="0" w:firstLine="567"/>
        <w:outlineLvl w:val="2"/>
        <w:rPr>
          <w:szCs w:val="24"/>
        </w:rPr>
      </w:pPr>
      <w:r w:rsidRPr="003B3F60">
        <w:rPr>
          <w:szCs w:val="24"/>
        </w:rPr>
        <w:t xml:space="preserve">Perkančiosios organizacijos ir tiekėjų paklausimai </w:t>
      </w:r>
      <w:r w:rsidRPr="00A76B23">
        <w:rPr>
          <w:szCs w:val="24"/>
        </w:rPr>
        <w:t>ir atsakymai vieni kitiems, atliekant viešųjų pirkimų procedūras, turi būti lietuvių kalba. Paaiškinimai ar patikslinimai skelbiami CVP IS ir siunčiami visiems prie pirkimo prisijungusiems tiekėjams, nenurodant iš ko gautas prašymas.</w:t>
      </w:r>
    </w:p>
    <w:p w14:paraId="47CFB948" w14:textId="564B5273" w:rsidR="00191CC4" w:rsidRPr="00191CC4" w:rsidRDefault="00191CC4" w:rsidP="00C22F4D">
      <w:pPr>
        <w:numPr>
          <w:ilvl w:val="0"/>
          <w:numId w:val="3"/>
        </w:numPr>
        <w:spacing w:after="0" w:line="240" w:lineRule="auto"/>
        <w:ind w:left="0" w:firstLine="567"/>
        <w:contextualSpacing/>
        <w:jc w:val="both"/>
        <w:outlineLvl w:val="2"/>
        <w:rPr>
          <w:rFonts w:ascii="Times New Roman" w:eastAsia="Times New Roman" w:hAnsi="Times New Roman" w:cs="Times New Roman"/>
          <w:sz w:val="24"/>
          <w:szCs w:val="24"/>
          <w:lang w:eastAsia="en-US"/>
        </w:rPr>
      </w:pPr>
      <w:r w:rsidRPr="00191CC4">
        <w:rPr>
          <w:rFonts w:ascii="Times New Roman" w:eastAsia="Times New Roman" w:hAnsi="Times New Roman" w:cs="Times New Roman"/>
          <w:bCs/>
          <w:sz w:val="24"/>
          <w:szCs w:val="24"/>
          <w:lang w:eastAsia="en-US"/>
        </w:rPr>
        <w:t xml:space="preserve">Tiekėjai savo prašymus dėl papildomos su pirkimo dokumentais susijusios informacijos gali teikti ne vėliau kaip prieš </w:t>
      </w:r>
      <w:r w:rsidR="002B4541">
        <w:rPr>
          <w:rFonts w:ascii="Times New Roman" w:eastAsia="Times New Roman" w:hAnsi="Times New Roman" w:cs="Times New Roman"/>
          <w:bCs/>
          <w:sz w:val="24"/>
          <w:szCs w:val="24"/>
          <w:lang w:eastAsia="en-US"/>
        </w:rPr>
        <w:t>10</w:t>
      </w:r>
      <w:r w:rsidRPr="00191CC4">
        <w:rPr>
          <w:rFonts w:ascii="Times New Roman" w:eastAsia="Times New Roman" w:hAnsi="Times New Roman" w:cs="Times New Roman"/>
          <w:bCs/>
          <w:sz w:val="24"/>
          <w:szCs w:val="24"/>
          <w:lang w:eastAsia="en-US"/>
        </w:rPr>
        <w:t xml:space="preserve"> dien</w:t>
      </w:r>
      <w:r w:rsidR="00DE6C59">
        <w:rPr>
          <w:rFonts w:ascii="Times New Roman" w:eastAsia="Times New Roman" w:hAnsi="Times New Roman" w:cs="Times New Roman"/>
          <w:bCs/>
          <w:sz w:val="24"/>
          <w:szCs w:val="24"/>
          <w:lang w:eastAsia="en-US"/>
        </w:rPr>
        <w:t>ų</w:t>
      </w:r>
      <w:r w:rsidRPr="00191CC4">
        <w:rPr>
          <w:rFonts w:ascii="Times New Roman" w:eastAsia="Times New Roman" w:hAnsi="Times New Roman" w:cs="Times New Roman"/>
          <w:bCs/>
          <w:sz w:val="24"/>
          <w:szCs w:val="24"/>
          <w:lang w:eastAsia="en-US"/>
        </w:rPr>
        <w:t xml:space="preserve"> iki pasiūlymų pateikimo termino pabaigos.</w:t>
      </w:r>
    </w:p>
    <w:p w14:paraId="0703DDA5" w14:textId="22A6E2B1" w:rsidR="00191CC4" w:rsidRPr="00191CC4" w:rsidRDefault="00191CC4" w:rsidP="00C22F4D">
      <w:pPr>
        <w:numPr>
          <w:ilvl w:val="0"/>
          <w:numId w:val="3"/>
        </w:numPr>
        <w:spacing w:after="0" w:line="240" w:lineRule="auto"/>
        <w:ind w:left="0" w:firstLine="567"/>
        <w:contextualSpacing/>
        <w:jc w:val="both"/>
        <w:outlineLvl w:val="2"/>
        <w:rPr>
          <w:rFonts w:ascii="Times New Roman" w:eastAsia="Times New Roman" w:hAnsi="Times New Roman" w:cs="Times New Roman"/>
          <w:sz w:val="24"/>
          <w:szCs w:val="24"/>
          <w:lang w:eastAsia="en-US"/>
        </w:rPr>
      </w:pPr>
      <w:r w:rsidRPr="00191CC4">
        <w:rPr>
          <w:rFonts w:ascii="Times New Roman" w:eastAsia="Times New Roman" w:hAnsi="Times New Roman" w:cs="Times New Roman"/>
          <w:bCs/>
          <w:sz w:val="24"/>
          <w:szCs w:val="24"/>
          <w:lang w:eastAsia="en-US"/>
        </w:rPr>
        <w:t>Jeigu papildomos su pirkimo dokumentais susijusios informacijos paprašoma laiku,</w:t>
      </w:r>
      <w:r w:rsidRPr="00191CC4">
        <w:rPr>
          <w:rFonts w:ascii="Times New Roman" w:eastAsia="Times New Roman" w:hAnsi="Times New Roman" w:cs="Times New Roman"/>
          <w:sz w:val="24"/>
          <w:szCs w:val="24"/>
          <w:lang w:eastAsia="en-US"/>
        </w:rPr>
        <w:t xml:space="preserve"> p</w:t>
      </w:r>
      <w:r w:rsidRPr="00191CC4">
        <w:rPr>
          <w:rFonts w:ascii="Times New Roman" w:eastAsia="Times New Roman" w:hAnsi="Times New Roman" w:cs="Times New Roman"/>
          <w:bCs/>
          <w:sz w:val="24"/>
          <w:szCs w:val="24"/>
          <w:lang w:eastAsia="en-US"/>
        </w:rPr>
        <w:t>erkančioji organizacija ją pateikia visiems tiekėjams ne vėliau kaip likus 6 </w:t>
      </w:r>
      <w:r w:rsidRPr="008F3F88">
        <w:rPr>
          <w:rFonts w:ascii="Times New Roman" w:eastAsia="Times New Roman" w:hAnsi="Times New Roman" w:cs="Times New Roman"/>
          <w:bCs/>
          <w:sz w:val="24"/>
          <w:szCs w:val="24"/>
          <w:lang w:eastAsia="en-US"/>
        </w:rPr>
        <w:t xml:space="preserve">dienoms </w:t>
      </w:r>
      <w:r w:rsidRPr="00191CC4">
        <w:rPr>
          <w:rFonts w:ascii="Times New Roman" w:eastAsia="Times New Roman" w:hAnsi="Times New Roman" w:cs="Times New Roman"/>
          <w:bCs/>
          <w:sz w:val="24"/>
          <w:szCs w:val="24"/>
          <w:lang w:eastAsia="en-US"/>
        </w:rPr>
        <w:t>iki pasiūlymų pateikimo termino pabaigos.</w:t>
      </w:r>
      <w:r w:rsidR="004772CD">
        <w:rPr>
          <w:rFonts w:ascii="Times New Roman" w:eastAsia="Times New Roman" w:hAnsi="Times New Roman" w:cs="Times New Roman"/>
          <w:bCs/>
          <w:color w:val="0000FF"/>
          <w:sz w:val="24"/>
          <w:szCs w:val="24"/>
          <w:lang w:eastAsia="en-US"/>
        </w:rPr>
        <w:t xml:space="preserve"> </w:t>
      </w:r>
    </w:p>
    <w:p w14:paraId="3A5AB84B" w14:textId="77777777" w:rsidR="00191CC4" w:rsidRPr="00191CC4" w:rsidRDefault="00191CC4" w:rsidP="00C22F4D">
      <w:pPr>
        <w:numPr>
          <w:ilvl w:val="0"/>
          <w:numId w:val="3"/>
        </w:numPr>
        <w:spacing w:after="0" w:line="240" w:lineRule="auto"/>
        <w:ind w:left="0" w:firstLine="567"/>
        <w:contextualSpacing/>
        <w:jc w:val="both"/>
        <w:outlineLvl w:val="2"/>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Tuo atveju, kai tikslinama pirkimo skelbimuose paskelbta informacija, Viešųjų pirkimų įstatymo 34 straipsnyje nustatyta tvarka skelbiami klaidų ištaisymo skelbimai.</w:t>
      </w:r>
    </w:p>
    <w:p w14:paraId="455CD54F" w14:textId="77777777" w:rsidR="00191CC4" w:rsidRDefault="00191CC4" w:rsidP="00C22F4D">
      <w:pPr>
        <w:numPr>
          <w:ilvl w:val="0"/>
          <w:numId w:val="3"/>
        </w:numPr>
        <w:spacing w:after="0" w:line="240" w:lineRule="auto"/>
        <w:ind w:left="0" w:firstLine="567"/>
        <w:contextualSpacing/>
        <w:jc w:val="both"/>
        <w:outlineLvl w:val="2"/>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Perkančioji organizacija neketina rengti susitikimų su tiekėjais dėl pirkimo dokumentų.</w:t>
      </w:r>
    </w:p>
    <w:p w14:paraId="091B38C3" w14:textId="77535CC4" w:rsidR="00191CC4" w:rsidRPr="003B3F60" w:rsidRDefault="004772CD" w:rsidP="0004689B">
      <w:pPr>
        <w:pStyle w:val="Sraopastraipa"/>
        <w:numPr>
          <w:ilvl w:val="0"/>
          <w:numId w:val="3"/>
        </w:numPr>
        <w:ind w:left="0" w:firstLine="567"/>
        <w:rPr>
          <w:bCs/>
          <w:szCs w:val="24"/>
        </w:rPr>
      </w:pPr>
      <w:r w:rsidRPr="00BB5486">
        <w:rPr>
          <w:bCs/>
          <w:szCs w:val="24"/>
        </w:rPr>
        <w:t>Perkančioji organizacija savo iniciatyva gali paaiškinti (patikslinti) pirkimo dokumentus ne vėliau kaip likus 6 dienoms iki pasiūlymų pateikimo termino pabaigos.</w:t>
      </w:r>
      <w:r w:rsidR="0004689B" w:rsidRPr="00BB5486">
        <w:rPr>
          <w:bCs/>
          <w:szCs w:val="24"/>
        </w:rPr>
        <w:t xml:space="preserve"> Tuo atveju, jei perkančioji organizacija nespės parengti ir paskelbti atsakymo </w:t>
      </w:r>
      <w:r w:rsidR="00351181">
        <w:rPr>
          <w:bCs/>
          <w:szCs w:val="24"/>
        </w:rPr>
        <w:t>laiku</w:t>
      </w:r>
      <w:r w:rsidR="0004689B" w:rsidRPr="00BB5486">
        <w:rPr>
          <w:bCs/>
          <w:szCs w:val="24"/>
        </w:rPr>
        <w:t xml:space="preserve">, pasiūlymų </w:t>
      </w:r>
      <w:r w:rsidR="0004689B" w:rsidRPr="003B3F60">
        <w:rPr>
          <w:bCs/>
          <w:szCs w:val="24"/>
        </w:rPr>
        <w:t>pateikimo termino pabaiga bus nukelta ir apie tai bus informuoti tiekėjai.</w:t>
      </w:r>
    </w:p>
    <w:p w14:paraId="745D5146" w14:textId="77777777" w:rsidR="004772CD" w:rsidRPr="003B3F60" w:rsidRDefault="004772CD" w:rsidP="00191CC4">
      <w:pPr>
        <w:spacing w:after="0" w:line="240" w:lineRule="auto"/>
        <w:rPr>
          <w:rFonts w:ascii="Times New Roman" w:eastAsia="Times New Roman" w:hAnsi="Times New Roman" w:cs="Times New Roman"/>
          <w:sz w:val="24"/>
          <w:szCs w:val="24"/>
          <w:lang w:eastAsia="en-US"/>
        </w:rPr>
      </w:pPr>
    </w:p>
    <w:p w14:paraId="3B03F2BA"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IX SKYRIUS</w:t>
      </w:r>
    </w:p>
    <w:p w14:paraId="21838CA2"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SUSIPAŽINIMO SU PASIŪLYMAIS IR JŲ NAGRINĖJIMO PROCEDŪROS</w:t>
      </w:r>
    </w:p>
    <w:p w14:paraId="4EB6EC22"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5A8DA08D" w14:textId="75024BA8"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3B3F60">
        <w:rPr>
          <w:rFonts w:ascii="Times New Roman" w:eastAsia="Times New Roman" w:hAnsi="Times New Roman" w:cs="Times New Roman"/>
          <w:sz w:val="24"/>
          <w:szCs w:val="24"/>
          <w:lang w:eastAsia="en-US"/>
        </w:rPr>
        <w:t xml:space="preserve">Tiekėjai nedalyvauja </w:t>
      </w:r>
      <w:r w:rsidR="00335D77" w:rsidRPr="00335D77">
        <w:rPr>
          <w:rFonts w:ascii="Times New Roman" w:eastAsia="Times New Roman" w:hAnsi="Times New Roman" w:cs="Times New Roman"/>
          <w:sz w:val="24"/>
          <w:szCs w:val="24"/>
          <w:lang w:eastAsia="en-US"/>
        </w:rPr>
        <w:t>susipažinimo su elektroninėmis priemonėmis pateiktais pasiūlymais, pasiūlymų nagrinėjimo, vertinimo ir palyginimo procedūrose</w:t>
      </w:r>
      <w:r w:rsidRPr="00191CC4">
        <w:rPr>
          <w:rFonts w:ascii="Times New Roman" w:eastAsia="Times New Roman" w:hAnsi="Times New Roman" w:cs="Times New Roman"/>
          <w:sz w:val="24"/>
          <w:szCs w:val="24"/>
          <w:lang w:eastAsia="en-US"/>
        </w:rPr>
        <w:t>.</w:t>
      </w:r>
    </w:p>
    <w:p w14:paraId="06553704"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0E2C3640"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 xml:space="preserve">Susipažinimo su pasiūlymais </w:t>
      </w:r>
      <w:r w:rsidRPr="00191CC4">
        <w:rPr>
          <w:rFonts w:ascii="Times New Roman" w:eastAsia="Calibri" w:hAnsi="Times New Roman" w:cs="Times New Roman"/>
          <w:b/>
          <w:sz w:val="24"/>
          <w:szCs w:val="24"/>
          <w:lang w:eastAsia="en-US"/>
        </w:rPr>
        <w:t>data</w:t>
      </w:r>
    </w:p>
    <w:p w14:paraId="5129E5A7"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4F5C1E8B" w14:textId="3D82F25F"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Susipažįstama su gautais pasiūlymais </w:t>
      </w:r>
      <w:r w:rsidRPr="007108B5">
        <w:rPr>
          <w:rFonts w:ascii="Times New Roman" w:eastAsia="Times New Roman" w:hAnsi="Times New Roman" w:cs="Times New Roman"/>
          <w:sz w:val="24"/>
          <w:szCs w:val="24"/>
          <w:lang w:eastAsia="en-US"/>
        </w:rPr>
        <w:t xml:space="preserve">bus </w:t>
      </w:r>
      <w:r w:rsidR="00BE62D3" w:rsidRPr="007108B5">
        <w:rPr>
          <w:rFonts w:ascii="Times New Roman" w:eastAsia="Times New Roman" w:hAnsi="Times New Roman" w:cs="Times New Roman"/>
          <w:b/>
          <w:sz w:val="24"/>
          <w:szCs w:val="24"/>
          <w:lang w:eastAsia="en-US"/>
        </w:rPr>
        <w:t xml:space="preserve">skelbime apie pirkimą </w:t>
      </w:r>
      <w:r w:rsidR="006316C7" w:rsidRPr="00407DBC">
        <w:rPr>
          <w:rFonts w:ascii="Times New Roman" w:eastAsia="Times New Roman" w:hAnsi="Times New Roman" w:cs="Times New Roman"/>
          <w:sz w:val="24"/>
          <w:szCs w:val="24"/>
          <w:lang w:eastAsia="en-US"/>
        </w:rPr>
        <w:t>nurodytą datą</w:t>
      </w:r>
      <w:r w:rsidRPr="00191CC4">
        <w:rPr>
          <w:rFonts w:ascii="Times New Roman" w:eastAsia="Times New Roman" w:hAnsi="Times New Roman" w:cs="Times New Roman"/>
          <w:sz w:val="24"/>
          <w:szCs w:val="24"/>
          <w:lang w:eastAsia="en-US"/>
        </w:rPr>
        <w:t>.</w:t>
      </w:r>
    </w:p>
    <w:p w14:paraId="14ABA66C" w14:textId="299946E2" w:rsidR="00191CC4" w:rsidRPr="00191CC4" w:rsidRDefault="00191CC4" w:rsidP="00C22F4D">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Atsižvelgiant į tai, kad pasiūlymai pateikiami elektroninėmis priemonėmis, apie protokolu įformintus susipažinimo su pasiūlymais procedūros rezultatus nebus pranešama to pageidaujantiems pasiūlymus pateikusiems tiekėjams</w:t>
      </w:r>
      <w:r w:rsidR="00D15546">
        <w:rPr>
          <w:rFonts w:ascii="Times New Roman" w:eastAsia="Times New Roman" w:hAnsi="Times New Roman" w:cs="Times New Roman"/>
          <w:sz w:val="24"/>
          <w:szCs w:val="24"/>
          <w:lang w:eastAsia="en-US"/>
        </w:rPr>
        <w:t xml:space="preserve"> (dalyviams)</w:t>
      </w:r>
      <w:r w:rsidRPr="00191CC4">
        <w:rPr>
          <w:rFonts w:ascii="Times New Roman" w:eastAsia="Times New Roman" w:hAnsi="Times New Roman" w:cs="Times New Roman"/>
          <w:sz w:val="24"/>
          <w:szCs w:val="24"/>
          <w:lang w:eastAsia="en-US"/>
        </w:rPr>
        <w:t>.</w:t>
      </w:r>
    </w:p>
    <w:p w14:paraId="181C4A0A" w14:textId="77777777" w:rsidR="00191CC4" w:rsidRPr="00191CC4" w:rsidRDefault="00191CC4" w:rsidP="00191CC4">
      <w:pPr>
        <w:spacing w:after="0" w:line="240" w:lineRule="auto"/>
        <w:jc w:val="both"/>
        <w:rPr>
          <w:rFonts w:ascii="Times New Roman" w:eastAsia="Calibri" w:hAnsi="Times New Roman" w:cs="Times New Roman"/>
          <w:sz w:val="24"/>
          <w:szCs w:val="24"/>
          <w:lang w:eastAsia="en-US"/>
        </w:rPr>
      </w:pPr>
    </w:p>
    <w:p w14:paraId="10511C15"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Calibri" w:hAnsi="Times New Roman" w:cs="Times New Roman"/>
          <w:b/>
          <w:sz w:val="24"/>
          <w:szCs w:val="24"/>
          <w:lang w:eastAsia="en-US"/>
        </w:rPr>
        <w:t>Pasiūlymų vertinimo kriterijai ir sąlygos</w:t>
      </w:r>
    </w:p>
    <w:p w14:paraId="12AEF8D2" w14:textId="77777777" w:rsidR="00191CC4" w:rsidRPr="00191CC4" w:rsidRDefault="00191CC4" w:rsidP="005D6E55">
      <w:pPr>
        <w:spacing w:after="0" w:line="240" w:lineRule="auto"/>
        <w:rPr>
          <w:rFonts w:ascii="Times New Roman" w:eastAsia="Times New Roman" w:hAnsi="Times New Roman" w:cs="Times New Roman"/>
          <w:sz w:val="24"/>
          <w:szCs w:val="24"/>
          <w:lang w:eastAsia="en-US"/>
        </w:rPr>
      </w:pPr>
    </w:p>
    <w:p w14:paraId="5D8C43B0" w14:textId="77777777" w:rsidR="00323138" w:rsidRDefault="00323138" w:rsidP="00323138">
      <w:pPr>
        <w:pStyle w:val="Sraopastraipa"/>
        <w:numPr>
          <w:ilvl w:val="0"/>
          <w:numId w:val="3"/>
        </w:numPr>
        <w:ind w:left="0" w:firstLine="567"/>
        <w:rPr>
          <w:szCs w:val="24"/>
        </w:rPr>
      </w:pPr>
      <w:r>
        <w:rPr>
          <w:szCs w:val="24"/>
        </w:rPr>
        <w:t>Komisija atmeta pasiūlymą, jeigu:</w:t>
      </w:r>
    </w:p>
    <w:p w14:paraId="5CEF0B6F" w14:textId="0436D937" w:rsidR="00DA0E0F" w:rsidRPr="00DA0E0F" w:rsidRDefault="00DA0E0F" w:rsidP="00AA162D">
      <w:pPr>
        <w:pStyle w:val="Sraopastraipa"/>
        <w:numPr>
          <w:ilvl w:val="1"/>
          <w:numId w:val="3"/>
        </w:numPr>
        <w:ind w:left="0" w:firstLine="567"/>
        <w:rPr>
          <w:rFonts w:eastAsia="Calibri"/>
          <w:szCs w:val="24"/>
        </w:rPr>
      </w:pPr>
      <w:r w:rsidRPr="00DA0E0F">
        <w:rPr>
          <w:rFonts w:eastAsia="Calibri"/>
          <w:szCs w:val="24"/>
        </w:rPr>
        <w:t>dalyvis perkančiosios organizacijos prašymu nepratęsia pasiūlymo galiojimo;</w:t>
      </w:r>
    </w:p>
    <w:p w14:paraId="690DA801" w14:textId="3ECD16C3" w:rsidR="00323138" w:rsidRPr="005F0435" w:rsidRDefault="00323138" w:rsidP="00323138">
      <w:pPr>
        <w:pStyle w:val="Sraopastraipa"/>
        <w:numPr>
          <w:ilvl w:val="1"/>
          <w:numId w:val="3"/>
        </w:numPr>
        <w:ind w:left="0" w:firstLine="567"/>
        <w:rPr>
          <w:rFonts w:eastAsia="Calibri"/>
          <w:szCs w:val="24"/>
        </w:rPr>
      </w:pPr>
      <w:r w:rsidRPr="005F0435">
        <w:rPr>
          <w:rFonts w:eastAsia="Calibri"/>
          <w:szCs w:val="24"/>
        </w:rPr>
        <w:t>pasiūlymas neatitinka pirkimo dokumentuose nustatytų reikalavimų, sąlygų ir kriterijų;</w:t>
      </w:r>
    </w:p>
    <w:p w14:paraId="4BF30BE0" w14:textId="77777777" w:rsidR="00323138" w:rsidRPr="00E23D98" w:rsidRDefault="00323138" w:rsidP="00323138">
      <w:pPr>
        <w:pStyle w:val="Sraopastraipa"/>
        <w:numPr>
          <w:ilvl w:val="1"/>
          <w:numId w:val="3"/>
        </w:numPr>
        <w:ind w:left="0" w:firstLine="567"/>
        <w:rPr>
          <w:rFonts w:eastAsia="Calibri"/>
          <w:szCs w:val="24"/>
        </w:rPr>
      </w:pPr>
      <w:r w:rsidRPr="00E23D98">
        <w:rPr>
          <w:rFonts w:eastAsia="Calibri"/>
          <w:szCs w:val="24"/>
        </w:rPr>
        <w:t xml:space="preserve">dalyvis </w:t>
      </w:r>
      <w:r w:rsidR="001C71EC" w:rsidRPr="00E23D98">
        <w:rPr>
          <w:rFonts w:eastAsia="Calibri"/>
          <w:szCs w:val="24"/>
        </w:rPr>
        <w:t xml:space="preserve">turi būti pašalintas vadovaujantis </w:t>
      </w:r>
      <w:r w:rsidR="00D2262A">
        <w:rPr>
          <w:rFonts w:eastAsia="Calibri"/>
          <w:szCs w:val="24"/>
        </w:rPr>
        <w:t>Viešųjų pirkimų įstatymo 46 straipsnio</w:t>
      </w:r>
      <w:r w:rsidR="001C71EC" w:rsidRPr="00E23D98">
        <w:rPr>
          <w:rFonts w:eastAsia="Calibri"/>
          <w:szCs w:val="24"/>
        </w:rPr>
        <w:t xml:space="preserve"> nuostatomis</w:t>
      </w:r>
      <w:r w:rsidRPr="00E23D98">
        <w:rPr>
          <w:rFonts w:eastAsia="Calibri"/>
          <w:szCs w:val="24"/>
        </w:rPr>
        <w:t>;</w:t>
      </w:r>
    </w:p>
    <w:p w14:paraId="461B5E3A" w14:textId="77777777" w:rsidR="00323138" w:rsidRPr="005F0435" w:rsidRDefault="00323138" w:rsidP="00323138">
      <w:pPr>
        <w:pStyle w:val="Sraopastraipa"/>
        <w:numPr>
          <w:ilvl w:val="1"/>
          <w:numId w:val="3"/>
        </w:numPr>
        <w:ind w:left="0" w:firstLine="567"/>
        <w:rPr>
          <w:rFonts w:eastAsia="Calibri"/>
          <w:szCs w:val="24"/>
        </w:rPr>
      </w:pPr>
      <w:r w:rsidRPr="00E23D98">
        <w:rPr>
          <w:rFonts w:eastAsia="Calibri"/>
          <w:szCs w:val="24"/>
        </w:rPr>
        <w:t xml:space="preserve">dalyvis neatitinka bent vieno </w:t>
      </w:r>
      <w:r w:rsidRPr="005F0435">
        <w:rPr>
          <w:rFonts w:eastAsia="Calibri"/>
          <w:szCs w:val="24"/>
        </w:rPr>
        <w:t>pirkimo dokumentuose nustatyto kvalifikacijos reikalavimo ir</w:t>
      </w:r>
      <w:r w:rsidR="0027102E">
        <w:rPr>
          <w:rFonts w:eastAsia="Calibri"/>
          <w:szCs w:val="24"/>
        </w:rPr>
        <w:t xml:space="preserve"> (ar)</w:t>
      </w:r>
      <w:r w:rsidRPr="005F0435">
        <w:rPr>
          <w:rFonts w:eastAsia="Calibri"/>
          <w:szCs w:val="24"/>
        </w:rPr>
        <w:t>, jeigu taikytina, kokybės vadybos sistemos ir aplinkos apsaugos vadybos sistemos standarto;</w:t>
      </w:r>
    </w:p>
    <w:p w14:paraId="22FAA659" w14:textId="37FBBC57" w:rsidR="00323138" w:rsidRPr="005F0435" w:rsidRDefault="00323138" w:rsidP="00323138">
      <w:pPr>
        <w:pStyle w:val="Sraopastraipa"/>
        <w:numPr>
          <w:ilvl w:val="1"/>
          <w:numId w:val="3"/>
        </w:numPr>
        <w:ind w:left="0" w:firstLine="567"/>
        <w:rPr>
          <w:rFonts w:eastAsia="Calibri"/>
          <w:szCs w:val="24"/>
        </w:rPr>
      </w:pPr>
      <w:r w:rsidRPr="005F0435">
        <w:rPr>
          <w:rFonts w:eastAsia="Calibri"/>
          <w:szCs w:val="24"/>
          <w:lang w:eastAsia="lt-LT"/>
        </w:rPr>
        <w:t xml:space="preserve">dalyvis </w:t>
      </w:r>
      <w:r w:rsidRPr="005F0435">
        <w:rPr>
          <w:rFonts w:eastAsia="Calibri"/>
          <w:szCs w:val="24"/>
        </w:rPr>
        <w:t xml:space="preserve">per perkančiosios organizacijos nustatytą terminą </w:t>
      </w:r>
      <w:r w:rsidR="00841D03">
        <w:rPr>
          <w:rFonts w:eastAsia="Calibri"/>
          <w:szCs w:val="24"/>
        </w:rPr>
        <w:t xml:space="preserve">nepateikė, </w:t>
      </w:r>
      <w:r w:rsidRPr="005F0435">
        <w:rPr>
          <w:rFonts w:eastAsia="Calibri"/>
          <w:szCs w:val="24"/>
        </w:rPr>
        <w:t>nepatikslino, nepapildė, nepaaiškino informacijos;</w:t>
      </w:r>
    </w:p>
    <w:p w14:paraId="04CC5E8E" w14:textId="77777777" w:rsidR="00323138" w:rsidRPr="005F0435" w:rsidRDefault="00323138" w:rsidP="00EE31A6">
      <w:pPr>
        <w:pStyle w:val="Sraopastraipa"/>
        <w:numPr>
          <w:ilvl w:val="1"/>
          <w:numId w:val="3"/>
        </w:numPr>
        <w:ind w:left="0" w:firstLine="567"/>
        <w:rPr>
          <w:rFonts w:eastAsia="Calibri"/>
          <w:szCs w:val="24"/>
        </w:rPr>
      </w:pPr>
      <w:r w:rsidRPr="005F0435">
        <w:rPr>
          <w:rFonts w:eastAsia="Calibri"/>
          <w:szCs w:val="24"/>
        </w:rPr>
        <w:t xml:space="preserve">pasiūlyta </w:t>
      </w:r>
      <w:r w:rsidRPr="00407DBC">
        <w:rPr>
          <w:rFonts w:eastAsia="Calibri"/>
          <w:szCs w:val="24"/>
        </w:rPr>
        <w:t xml:space="preserve">kaina </w:t>
      </w:r>
      <w:r w:rsidR="00EE31A6" w:rsidRPr="00407DBC">
        <w:rPr>
          <w:rFonts w:eastAsia="Calibri"/>
          <w:szCs w:val="24"/>
        </w:rPr>
        <w:t>viršija pirkimui skirtas lėšas, nustatytas perkančiosios organizacijos prieš pradedant pirkimo procedūrą</w:t>
      </w:r>
      <w:r w:rsidRPr="005F0435">
        <w:rPr>
          <w:rFonts w:eastAsia="Calibri"/>
          <w:szCs w:val="24"/>
        </w:rPr>
        <w:t>;</w:t>
      </w:r>
    </w:p>
    <w:p w14:paraId="2F54263C" w14:textId="77777777" w:rsidR="00323138" w:rsidRPr="005F0435" w:rsidRDefault="00323138" w:rsidP="00323138">
      <w:pPr>
        <w:pStyle w:val="Sraopastraipa"/>
        <w:numPr>
          <w:ilvl w:val="1"/>
          <w:numId w:val="3"/>
        </w:numPr>
        <w:ind w:left="0" w:firstLine="567"/>
        <w:rPr>
          <w:rFonts w:eastAsia="Calibri"/>
          <w:szCs w:val="24"/>
        </w:rPr>
      </w:pPr>
      <w:r w:rsidRPr="005F0435">
        <w:rPr>
          <w:rFonts w:eastAsia="Calibri"/>
          <w:szCs w:val="24"/>
        </w:rPr>
        <w:t>pasiūlyme nurodyta neįprastai maža kaina ir dalyvis nepateikia tinkamų pasiūlytos neįprastai mažos kainos pagrįstumo įrodymų;</w:t>
      </w:r>
    </w:p>
    <w:p w14:paraId="2C7C6BDF" w14:textId="77777777" w:rsidR="002B380E" w:rsidRDefault="00CA0024" w:rsidP="00323138">
      <w:pPr>
        <w:pStyle w:val="Sraopastraipa"/>
        <w:numPr>
          <w:ilvl w:val="1"/>
          <w:numId w:val="3"/>
        </w:numPr>
        <w:ind w:left="0" w:firstLine="567"/>
        <w:rPr>
          <w:rFonts w:eastAsia="Calibri"/>
          <w:szCs w:val="24"/>
        </w:rPr>
      </w:pPr>
      <w:r w:rsidRPr="007E78D3">
        <w:rPr>
          <w:rFonts w:eastAsia="Calibri"/>
          <w:szCs w:val="24"/>
        </w:rPr>
        <w:t>pasiūlymas, kuriame nurodyta neįprastai maža kaina</w:t>
      </w:r>
      <w:r w:rsidR="00323138" w:rsidRPr="007E78D3">
        <w:rPr>
          <w:rFonts w:eastAsia="Calibri"/>
          <w:szCs w:val="24"/>
        </w:rPr>
        <w:t xml:space="preserve">, neatitinka </w:t>
      </w:r>
      <w:r w:rsidR="00323138" w:rsidRPr="005F0435">
        <w:rPr>
          <w:rFonts w:eastAsia="Calibri"/>
          <w:szCs w:val="24"/>
        </w:rPr>
        <w:t>Viešųjų pirkimų įstatymo 17 straipsnio 2 dalies 2 punkte nurodytų aplinkos apsaugos, socialinės ir darbo teisės įpareigojimų</w:t>
      </w:r>
      <w:r w:rsidR="002B380E">
        <w:rPr>
          <w:rFonts w:eastAsia="Calibri"/>
          <w:szCs w:val="24"/>
        </w:rPr>
        <w:t>;</w:t>
      </w:r>
    </w:p>
    <w:p w14:paraId="50744F54" w14:textId="03181EB1" w:rsidR="00C73B4D" w:rsidRPr="004B5287" w:rsidRDefault="00C73B4D" w:rsidP="00323138">
      <w:pPr>
        <w:pStyle w:val="Sraopastraipa"/>
        <w:numPr>
          <w:ilvl w:val="1"/>
          <w:numId w:val="3"/>
        </w:numPr>
        <w:ind w:left="0" w:firstLine="567"/>
        <w:rPr>
          <w:rFonts w:eastAsia="Calibri"/>
          <w:szCs w:val="24"/>
        </w:rPr>
      </w:pPr>
      <w:r w:rsidRPr="00C73B4D">
        <w:rPr>
          <w:rFonts w:eastAsia="Calibri"/>
          <w:szCs w:val="24"/>
        </w:rPr>
        <w:lastRenderedPageBreak/>
        <w:t xml:space="preserve">paaiškindamas savo pasiūlymą dalyvis faktiškai pateikia naują pasiūlymą, t. y. atlieka esminį pasiūlymo keitimą (pvz., pakeičia pasiūlymo įkainį (-ius) be PVM, pasiūlymas iš netinkamo tampa tinkamu, pakeičiamas siūlomas pirkimo objektas </w:t>
      </w:r>
      <w:r w:rsidRPr="004B5287">
        <w:rPr>
          <w:rFonts w:eastAsia="Calibri"/>
          <w:szCs w:val="24"/>
        </w:rPr>
        <w:t>ir pan.);</w:t>
      </w:r>
    </w:p>
    <w:p w14:paraId="1BA2C4F5" w14:textId="45264A87" w:rsidR="00AE4D0A" w:rsidRPr="004B5287" w:rsidRDefault="00504D51" w:rsidP="00041CF4">
      <w:pPr>
        <w:pStyle w:val="Sraopastraipa"/>
        <w:numPr>
          <w:ilvl w:val="1"/>
          <w:numId w:val="3"/>
        </w:numPr>
        <w:ind w:left="0" w:firstLine="567"/>
        <w:rPr>
          <w:rFonts w:eastAsia="Calibri"/>
          <w:szCs w:val="24"/>
        </w:rPr>
      </w:pPr>
      <w:bookmarkStart w:id="17" w:name="_Hlk174695659"/>
      <w:r w:rsidRPr="004B5287">
        <w:rPr>
          <w:rFonts w:eastAsia="Calibri"/>
          <w:szCs w:val="24"/>
        </w:rPr>
        <w:t>yra bent viena iš sąlygų ar sąlygos dalių, nurodytų pirkimo sąlygų III skyriaus skirsnyje „Viešųjų pirkimų įstatymo 45 straipsnio 2</w:t>
      </w:r>
      <w:r w:rsidRPr="004B5287">
        <w:rPr>
          <w:rFonts w:eastAsia="Calibri"/>
          <w:szCs w:val="24"/>
          <w:vertAlign w:val="superscript"/>
        </w:rPr>
        <w:t>1</w:t>
      </w:r>
      <w:r w:rsidRPr="004B5287">
        <w:rPr>
          <w:rFonts w:eastAsia="Calibri"/>
          <w:szCs w:val="24"/>
        </w:rPr>
        <w:t xml:space="preserve"> dalies nacionalinio saugumo reikalavimai“;</w:t>
      </w:r>
    </w:p>
    <w:bookmarkEnd w:id="17"/>
    <w:p w14:paraId="73BFE1DF" w14:textId="00B70503" w:rsidR="00E33BE6" w:rsidRDefault="002B380E" w:rsidP="00323138">
      <w:pPr>
        <w:pStyle w:val="Sraopastraipa"/>
        <w:numPr>
          <w:ilvl w:val="1"/>
          <w:numId w:val="3"/>
        </w:numPr>
        <w:ind w:left="0" w:firstLine="567"/>
        <w:rPr>
          <w:rFonts w:eastAsia="Calibri"/>
          <w:szCs w:val="24"/>
        </w:rPr>
      </w:pPr>
      <w:r w:rsidRPr="00E33385">
        <w:rPr>
          <w:rFonts w:eastAsia="Calibri"/>
          <w:szCs w:val="24"/>
        </w:rPr>
        <w:t xml:space="preserve">egzistuoja </w:t>
      </w:r>
      <w:r w:rsidRPr="00FA3AAC">
        <w:rPr>
          <w:rFonts w:eastAsia="Calibri"/>
          <w:szCs w:val="24"/>
        </w:rPr>
        <w:t>Reglament</w:t>
      </w:r>
      <w:r w:rsidR="000F3B86" w:rsidRPr="00FA3AAC">
        <w:rPr>
          <w:rFonts w:eastAsia="Calibri"/>
          <w:szCs w:val="24"/>
        </w:rPr>
        <w:t>o</w:t>
      </w:r>
      <w:r w:rsidRPr="00FA3AAC">
        <w:rPr>
          <w:rFonts w:eastAsia="Calibri"/>
          <w:szCs w:val="24"/>
        </w:rPr>
        <w:t xml:space="preserve"> 5k </w:t>
      </w:r>
      <w:r w:rsidRPr="00E33385">
        <w:rPr>
          <w:rFonts w:eastAsia="Calibri"/>
          <w:szCs w:val="24"/>
        </w:rPr>
        <w:t>str. 1 d. nurodytos aplinkybės ir nėra taikoma Reglamento 5k str. 2 d. nustatyta išimtis</w:t>
      </w:r>
      <w:r w:rsidR="00E33BE6">
        <w:rPr>
          <w:rFonts w:eastAsia="Calibri"/>
          <w:szCs w:val="24"/>
        </w:rPr>
        <w:t>;</w:t>
      </w:r>
    </w:p>
    <w:p w14:paraId="4A4B8B90" w14:textId="07AF8CBF" w:rsidR="00323138" w:rsidRPr="00E33385" w:rsidRDefault="00E33BE6" w:rsidP="00323138">
      <w:pPr>
        <w:pStyle w:val="Sraopastraipa"/>
        <w:numPr>
          <w:ilvl w:val="1"/>
          <w:numId w:val="3"/>
        </w:numPr>
        <w:ind w:left="0" w:firstLine="567"/>
        <w:rPr>
          <w:rFonts w:eastAsia="Calibri"/>
          <w:szCs w:val="24"/>
        </w:rPr>
      </w:pPr>
      <w:r w:rsidRPr="003518DC">
        <w:rPr>
          <w:rFonts w:eastAsia="Calibri"/>
          <w:szCs w:val="24"/>
        </w:rPr>
        <w:t xml:space="preserve">dalyvis pateikė pasiūlymą daugiau nei </w:t>
      </w:r>
      <w:r w:rsidR="0084789D" w:rsidRPr="0084789D">
        <w:rPr>
          <w:rFonts w:eastAsia="Calibri"/>
          <w:szCs w:val="24"/>
        </w:rPr>
        <w:t>2</w:t>
      </w:r>
      <w:r w:rsidRPr="0084789D">
        <w:rPr>
          <w:rFonts w:eastAsia="Calibri"/>
          <w:szCs w:val="24"/>
        </w:rPr>
        <w:t xml:space="preserve"> p</w:t>
      </w:r>
      <w:r w:rsidRPr="003518DC">
        <w:rPr>
          <w:rFonts w:eastAsia="Calibri"/>
          <w:szCs w:val="24"/>
        </w:rPr>
        <w:t>irkimo objekto dalims ir pagal pasiūlymų vertinimo rezultatus yra nustatytas laimėjusiu maksimaliame (</w:t>
      </w:r>
      <w:r w:rsidR="00186AF6" w:rsidRPr="00186AF6">
        <w:rPr>
          <w:rFonts w:eastAsia="Calibri"/>
          <w:szCs w:val="24"/>
        </w:rPr>
        <w:t>2</w:t>
      </w:r>
      <w:r w:rsidRPr="003518DC">
        <w:rPr>
          <w:rFonts w:eastAsia="Calibri"/>
          <w:szCs w:val="24"/>
        </w:rPr>
        <w:t xml:space="preserve"> dalys</w:t>
      </w:r>
      <w:r w:rsidR="00186AF6">
        <w:rPr>
          <w:rFonts w:eastAsia="Calibri"/>
          <w:szCs w:val="24"/>
        </w:rPr>
        <w:t>e</w:t>
      </w:r>
      <w:r w:rsidRPr="003518DC">
        <w:rPr>
          <w:rFonts w:eastAsia="Calibri"/>
          <w:szCs w:val="24"/>
        </w:rPr>
        <w:t>) pirkimo objekto dalių skaičiuje (likusiose dalyse toks pasiūlymas atmetamas)</w:t>
      </w:r>
      <w:r w:rsidR="00323138" w:rsidRPr="00E33385">
        <w:rPr>
          <w:rFonts w:eastAsia="Calibri"/>
          <w:szCs w:val="24"/>
        </w:rPr>
        <w:t>.</w:t>
      </w:r>
    </w:p>
    <w:p w14:paraId="3E6D4A89" w14:textId="711D0DFE" w:rsidR="007B0F0C" w:rsidRPr="0084789D" w:rsidRDefault="00191CC4" w:rsidP="0084789D">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7B0F0C">
        <w:rPr>
          <w:rFonts w:ascii="Times New Roman" w:eastAsia="Calibri" w:hAnsi="Times New Roman" w:cs="Times New Roman"/>
          <w:sz w:val="24"/>
          <w:szCs w:val="24"/>
          <w:lang w:eastAsia="en-US"/>
        </w:rPr>
        <w:t>Perkančioji organizacija gali nevertinti viso pasiūlymo, jei patikrinusi jo dalį nustato, kad pasiūlymas turi būti atmestas.</w:t>
      </w:r>
    </w:p>
    <w:p w14:paraId="02F6595E" w14:textId="294A2E31" w:rsidR="00191CC4" w:rsidRPr="0084789D" w:rsidRDefault="00191CC4" w:rsidP="00487A38">
      <w:pPr>
        <w:numPr>
          <w:ilvl w:val="0"/>
          <w:numId w:val="3"/>
        </w:numPr>
        <w:suppressAutoHyphens/>
        <w:spacing w:after="0" w:line="240" w:lineRule="auto"/>
        <w:ind w:left="0" w:firstLine="567"/>
        <w:contextualSpacing/>
        <w:jc w:val="both"/>
        <w:rPr>
          <w:rFonts w:ascii="Times New Roman" w:eastAsia="Times New Roman" w:hAnsi="Times New Roman" w:cs="Times New Roman"/>
          <w:sz w:val="20"/>
          <w:szCs w:val="20"/>
          <w:lang w:eastAsia="en-US"/>
        </w:rPr>
      </w:pPr>
      <w:r w:rsidRPr="0084789D">
        <w:rPr>
          <w:rFonts w:ascii="Times New Roman" w:eastAsia="Calibri" w:hAnsi="Times New Roman" w:cs="Times New Roman"/>
          <w:sz w:val="24"/>
          <w:szCs w:val="24"/>
          <w:lang w:eastAsia="en-US"/>
        </w:rPr>
        <w:t xml:space="preserve">Šiame pirkime ekonomiškai naudingiausias pasiūlymas </w:t>
      </w:r>
      <w:r w:rsidR="002D7303" w:rsidRPr="0084789D">
        <w:rPr>
          <w:rFonts w:ascii="Times New Roman" w:eastAsia="Calibri" w:hAnsi="Times New Roman" w:cs="Times New Roman"/>
          <w:sz w:val="24"/>
          <w:szCs w:val="24"/>
          <w:lang w:eastAsia="en-US"/>
        </w:rPr>
        <w:t xml:space="preserve">(kiekvienoje pirkimo objekto dalyje) </w:t>
      </w:r>
      <w:r w:rsidRPr="0084789D">
        <w:rPr>
          <w:rFonts w:ascii="Times New Roman" w:eastAsia="Calibri" w:hAnsi="Times New Roman" w:cs="Times New Roman"/>
          <w:sz w:val="24"/>
          <w:szCs w:val="24"/>
          <w:lang w:eastAsia="en-US"/>
        </w:rPr>
        <w:t>bus išrenkamas pagal kainos ir kokybės santykį</w:t>
      </w:r>
      <w:r w:rsidR="0084789D" w:rsidRPr="0084789D">
        <w:rPr>
          <w:rFonts w:ascii="Times New Roman" w:eastAsia="Calibri" w:hAnsi="Times New Roman" w:cs="Times New Roman"/>
          <w:sz w:val="24"/>
          <w:szCs w:val="24"/>
          <w:lang w:eastAsia="en-US"/>
        </w:rPr>
        <w:t xml:space="preserve">. </w:t>
      </w:r>
    </w:p>
    <w:p w14:paraId="3FCF0D77" w14:textId="77777777" w:rsidR="00191CC4" w:rsidRPr="00191CC4" w:rsidRDefault="00191CC4" w:rsidP="00323138">
      <w:pPr>
        <w:keepNext/>
        <w:numPr>
          <w:ilvl w:val="1"/>
          <w:numId w:val="3"/>
        </w:numPr>
        <w:tabs>
          <w:tab w:val="left" w:pos="1418"/>
        </w:tabs>
        <w:suppressAutoHyphens/>
        <w:spacing w:after="0" w:line="240" w:lineRule="auto"/>
        <w:ind w:left="0" w:firstLine="567"/>
        <w:jc w:val="both"/>
        <w:outlineLvl w:val="1"/>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Pasiūlymų vertinimo kriterijai:</w:t>
      </w:r>
    </w:p>
    <w:p w14:paraId="05446F6B" w14:textId="77777777" w:rsidR="00191CC4" w:rsidRDefault="00191CC4" w:rsidP="00191CC4">
      <w:pPr>
        <w:suppressAutoHyphens/>
        <w:spacing w:after="0" w:line="240" w:lineRule="auto"/>
        <w:ind w:firstLine="567"/>
        <w:jc w:val="both"/>
        <w:rPr>
          <w:rFonts w:ascii="Times New Roman" w:eastAsia="Times New Roman" w:hAnsi="Times New Roman" w:cs="Times New Roman"/>
          <w:sz w:val="24"/>
          <w:szCs w:val="24"/>
          <w:lang w:eastAsia="en-US"/>
        </w:rPr>
      </w:pPr>
    </w:p>
    <w:tbl>
      <w:tblPr>
        <w:tblW w:w="514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5426"/>
        <w:gridCol w:w="3763"/>
      </w:tblGrid>
      <w:tr w:rsidR="0084789D" w:rsidRPr="00EB7E48" w14:paraId="75ECC1A8" w14:textId="77777777" w:rsidTr="001A7380">
        <w:trPr>
          <w:cantSplit/>
        </w:trPr>
        <w:tc>
          <w:tcPr>
            <w:tcW w:w="3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CF454E" w14:textId="77777777" w:rsidR="0084789D" w:rsidRPr="00EB7E48" w:rsidRDefault="0084789D" w:rsidP="001A7380">
            <w:pPr>
              <w:spacing w:after="0" w:line="240" w:lineRule="auto"/>
              <w:jc w:val="center"/>
              <w:rPr>
                <w:rFonts w:ascii="Times New Roman" w:hAnsi="Times New Roman" w:cs="Times New Roman"/>
                <w:b/>
                <w:bCs/>
                <w:color w:val="000000" w:themeColor="text1"/>
                <w:sz w:val="24"/>
                <w:szCs w:val="24"/>
              </w:rPr>
            </w:pPr>
            <w:r w:rsidRPr="00EB7E48">
              <w:rPr>
                <w:rFonts w:ascii="Times New Roman" w:hAnsi="Times New Roman" w:cs="Times New Roman"/>
                <w:b/>
                <w:bCs/>
                <w:color w:val="000000" w:themeColor="text1"/>
                <w:sz w:val="24"/>
                <w:szCs w:val="24"/>
              </w:rPr>
              <w:t>Eil. Nr.</w:t>
            </w:r>
          </w:p>
        </w:tc>
        <w:tc>
          <w:tcPr>
            <w:tcW w:w="27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A28717" w14:textId="77777777" w:rsidR="0084789D" w:rsidRPr="00EB7E48" w:rsidRDefault="0084789D" w:rsidP="001A7380">
            <w:pPr>
              <w:spacing w:after="0" w:line="240" w:lineRule="auto"/>
              <w:jc w:val="center"/>
              <w:rPr>
                <w:rFonts w:ascii="Times New Roman" w:hAnsi="Times New Roman" w:cs="Times New Roman"/>
                <w:b/>
                <w:bCs/>
                <w:color w:val="000000" w:themeColor="text1"/>
                <w:sz w:val="24"/>
                <w:szCs w:val="24"/>
              </w:rPr>
            </w:pPr>
            <w:r w:rsidRPr="00EB7E48">
              <w:rPr>
                <w:rFonts w:ascii="Times New Roman" w:hAnsi="Times New Roman" w:cs="Times New Roman"/>
                <w:b/>
                <w:bCs/>
                <w:color w:val="000000" w:themeColor="text1"/>
                <w:sz w:val="24"/>
                <w:szCs w:val="24"/>
              </w:rPr>
              <w:t>Vertinimo kriterijai ir parametrai</w:t>
            </w:r>
          </w:p>
        </w:tc>
        <w:tc>
          <w:tcPr>
            <w:tcW w:w="18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2581AD" w14:textId="77777777" w:rsidR="0084789D" w:rsidRPr="00EB7E48" w:rsidRDefault="0084789D" w:rsidP="001A7380">
            <w:pPr>
              <w:spacing w:after="0" w:line="240" w:lineRule="auto"/>
              <w:ind w:hanging="7"/>
              <w:jc w:val="center"/>
              <w:rPr>
                <w:rFonts w:ascii="Times New Roman" w:hAnsi="Times New Roman" w:cs="Times New Roman"/>
                <w:b/>
                <w:bCs/>
                <w:color w:val="000000" w:themeColor="text1"/>
                <w:sz w:val="24"/>
                <w:szCs w:val="24"/>
              </w:rPr>
            </w:pPr>
            <w:r w:rsidRPr="00EB7E48">
              <w:rPr>
                <w:rFonts w:ascii="Times New Roman" w:hAnsi="Times New Roman" w:cs="Times New Roman"/>
                <w:b/>
                <w:bCs/>
                <w:color w:val="000000" w:themeColor="text1"/>
                <w:sz w:val="24"/>
                <w:szCs w:val="24"/>
              </w:rPr>
              <w:t>Lyginamasis kriterijaus svoris ekonominio naudingumo vertinime</w:t>
            </w:r>
          </w:p>
        </w:tc>
      </w:tr>
      <w:tr w:rsidR="0084789D" w:rsidRPr="00EB7E48" w14:paraId="3744FF3A" w14:textId="77777777" w:rsidTr="001A7380">
        <w:trPr>
          <w:cantSplit/>
        </w:trPr>
        <w:tc>
          <w:tcPr>
            <w:tcW w:w="365" w:type="pct"/>
            <w:tcBorders>
              <w:top w:val="single" w:sz="4" w:space="0" w:color="auto"/>
              <w:left w:val="single" w:sz="4" w:space="0" w:color="auto"/>
              <w:bottom w:val="single" w:sz="4" w:space="0" w:color="auto"/>
              <w:right w:val="single" w:sz="4" w:space="0" w:color="auto"/>
            </w:tcBorders>
            <w:shd w:val="clear" w:color="auto" w:fill="FFFFFF" w:themeFill="background1"/>
          </w:tcPr>
          <w:p w14:paraId="16CE34F5" w14:textId="77777777" w:rsidR="0084789D" w:rsidRPr="00EB7E48" w:rsidRDefault="0084789D" w:rsidP="001A7380">
            <w:pPr>
              <w:spacing w:after="0" w:line="240" w:lineRule="auto"/>
              <w:jc w:val="center"/>
              <w:rPr>
                <w:rFonts w:ascii="Times New Roman" w:hAnsi="Times New Roman" w:cs="Times New Roman"/>
                <w:color w:val="000000" w:themeColor="text1"/>
                <w:sz w:val="24"/>
                <w:szCs w:val="24"/>
              </w:rPr>
            </w:pPr>
            <w:r w:rsidRPr="00EB7E48">
              <w:rPr>
                <w:rFonts w:ascii="Times New Roman" w:hAnsi="Times New Roman" w:cs="Times New Roman"/>
                <w:color w:val="000000" w:themeColor="text1"/>
                <w:sz w:val="24"/>
                <w:szCs w:val="24"/>
              </w:rPr>
              <w:t>1.</w:t>
            </w:r>
          </w:p>
        </w:tc>
        <w:tc>
          <w:tcPr>
            <w:tcW w:w="2737" w:type="pct"/>
            <w:tcBorders>
              <w:top w:val="single" w:sz="4" w:space="0" w:color="auto"/>
              <w:left w:val="single" w:sz="4" w:space="0" w:color="auto"/>
              <w:bottom w:val="single" w:sz="4" w:space="0" w:color="auto"/>
              <w:right w:val="single" w:sz="4" w:space="0" w:color="auto"/>
            </w:tcBorders>
            <w:shd w:val="clear" w:color="auto" w:fill="FFFFFF" w:themeFill="background1"/>
          </w:tcPr>
          <w:p w14:paraId="7FD25645" w14:textId="36D74E6F" w:rsidR="0084789D" w:rsidRPr="00EB7E48" w:rsidRDefault="0084789D" w:rsidP="001A7380">
            <w:pPr>
              <w:spacing w:after="0" w:line="240" w:lineRule="auto"/>
              <w:rPr>
                <w:rFonts w:ascii="Times New Roman" w:hAnsi="Times New Roman" w:cs="Times New Roman"/>
                <w:color w:val="000000" w:themeColor="text1"/>
                <w:sz w:val="24"/>
                <w:szCs w:val="24"/>
              </w:rPr>
            </w:pPr>
            <w:r w:rsidRPr="00EB7E48">
              <w:rPr>
                <w:rFonts w:ascii="Times New Roman" w:hAnsi="Times New Roman" w:cs="Times New Roman"/>
                <w:color w:val="000000" w:themeColor="text1"/>
                <w:sz w:val="24"/>
                <w:szCs w:val="24"/>
              </w:rPr>
              <w:t>Pirmas kriterijus – pasiūlymo kaina</w:t>
            </w:r>
            <w:r w:rsidR="004716E7">
              <w:rPr>
                <w:rFonts w:ascii="Times New Roman" w:hAnsi="Times New Roman" w:cs="Times New Roman"/>
                <w:color w:val="000000" w:themeColor="text1"/>
                <w:sz w:val="24"/>
                <w:szCs w:val="24"/>
              </w:rPr>
              <w:t>,</w:t>
            </w:r>
            <w:r w:rsidRPr="00EB7E48">
              <w:rPr>
                <w:rFonts w:ascii="Times New Roman" w:hAnsi="Times New Roman" w:cs="Times New Roman"/>
                <w:color w:val="000000" w:themeColor="text1"/>
                <w:sz w:val="24"/>
                <w:szCs w:val="24"/>
              </w:rPr>
              <w:t xml:space="preserve"> (A)</w:t>
            </w:r>
          </w:p>
        </w:tc>
        <w:tc>
          <w:tcPr>
            <w:tcW w:w="18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4488E8" w14:textId="77777777" w:rsidR="0084789D" w:rsidRPr="00EB7E48" w:rsidRDefault="0084789D" w:rsidP="001A7380">
            <w:pPr>
              <w:spacing w:after="0" w:line="240" w:lineRule="auto"/>
              <w:jc w:val="center"/>
              <w:rPr>
                <w:rFonts w:ascii="Times New Roman" w:hAnsi="Times New Roman" w:cs="Times New Roman"/>
                <w:color w:val="000000" w:themeColor="text1"/>
                <w:sz w:val="24"/>
                <w:szCs w:val="24"/>
              </w:rPr>
            </w:pPr>
            <w:r w:rsidRPr="00EB7E48">
              <w:rPr>
                <w:rFonts w:ascii="Times New Roman" w:hAnsi="Times New Roman" w:cs="Times New Roman"/>
                <w:color w:val="000000" w:themeColor="text1"/>
                <w:sz w:val="24"/>
                <w:szCs w:val="24"/>
              </w:rPr>
              <w:t>X= 90</w:t>
            </w:r>
          </w:p>
        </w:tc>
      </w:tr>
      <w:tr w:rsidR="0084789D" w:rsidRPr="00EB7E48" w14:paraId="5EBA40EE" w14:textId="77777777" w:rsidTr="001A7380">
        <w:trPr>
          <w:cantSplit/>
        </w:trPr>
        <w:tc>
          <w:tcPr>
            <w:tcW w:w="365" w:type="pct"/>
            <w:tcBorders>
              <w:top w:val="single" w:sz="4" w:space="0" w:color="auto"/>
              <w:left w:val="single" w:sz="4" w:space="0" w:color="auto"/>
              <w:bottom w:val="single" w:sz="4" w:space="0" w:color="auto"/>
              <w:right w:val="single" w:sz="4" w:space="0" w:color="auto"/>
            </w:tcBorders>
            <w:shd w:val="clear" w:color="auto" w:fill="FFFFFF" w:themeFill="background1"/>
          </w:tcPr>
          <w:p w14:paraId="6D0030D4" w14:textId="77777777" w:rsidR="0084789D" w:rsidRPr="00EB7E48" w:rsidRDefault="0084789D" w:rsidP="001A7380">
            <w:pPr>
              <w:pStyle w:val="Standard"/>
              <w:tabs>
                <w:tab w:val="left" w:pos="0"/>
                <w:tab w:val="left" w:pos="709"/>
                <w:tab w:val="left" w:pos="748"/>
                <w:tab w:val="left" w:pos="1134"/>
              </w:tabs>
              <w:spacing w:after="0"/>
              <w:jc w:val="center"/>
              <w:rPr>
                <w:rFonts w:ascii="Times New Roman" w:eastAsia="Trebuchet MS" w:hAnsi="Times New Roman"/>
                <w:sz w:val="24"/>
                <w:szCs w:val="24"/>
                <w:lang w:val="lt-LT"/>
              </w:rPr>
            </w:pPr>
            <w:r w:rsidRPr="00EB7E48">
              <w:rPr>
                <w:rFonts w:ascii="Times New Roman" w:eastAsia="Trebuchet MS" w:hAnsi="Times New Roman"/>
                <w:sz w:val="24"/>
                <w:szCs w:val="24"/>
                <w:lang w:val="lt-LT"/>
              </w:rPr>
              <w:t>2.</w:t>
            </w:r>
          </w:p>
        </w:tc>
        <w:tc>
          <w:tcPr>
            <w:tcW w:w="2737" w:type="pct"/>
            <w:tcBorders>
              <w:top w:val="single" w:sz="4" w:space="0" w:color="auto"/>
              <w:left w:val="single" w:sz="4" w:space="0" w:color="auto"/>
              <w:bottom w:val="single" w:sz="4" w:space="0" w:color="auto"/>
              <w:right w:val="single" w:sz="4" w:space="0" w:color="auto"/>
            </w:tcBorders>
            <w:shd w:val="clear" w:color="auto" w:fill="FFFFFF" w:themeFill="background1"/>
          </w:tcPr>
          <w:p w14:paraId="3B5E3046" w14:textId="77777777" w:rsidR="0084789D" w:rsidRPr="00EB7E48" w:rsidRDefault="0084789D" w:rsidP="001A7380">
            <w:pPr>
              <w:pStyle w:val="Standard"/>
              <w:tabs>
                <w:tab w:val="left" w:pos="0"/>
                <w:tab w:val="left" w:pos="709"/>
                <w:tab w:val="left" w:pos="748"/>
                <w:tab w:val="left" w:pos="1134"/>
              </w:tabs>
              <w:spacing w:after="0"/>
              <w:rPr>
                <w:rFonts w:ascii="Times New Roman" w:hAnsi="Times New Roman"/>
                <w:sz w:val="24"/>
                <w:szCs w:val="24"/>
                <w:lang w:val="lt-LT"/>
              </w:rPr>
            </w:pPr>
            <w:r w:rsidRPr="00EB7E48">
              <w:rPr>
                <w:rFonts w:ascii="Times New Roman" w:hAnsi="Times New Roman"/>
                <w:sz w:val="24"/>
                <w:szCs w:val="24"/>
                <w:lang w:val="lt-LT"/>
              </w:rPr>
              <w:t>Antras kriterijus – darbo užmokesčio mediana, (B)</w:t>
            </w:r>
          </w:p>
        </w:tc>
        <w:tc>
          <w:tcPr>
            <w:tcW w:w="1898" w:type="pct"/>
            <w:tcBorders>
              <w:top w:val="single" w:sz="4" w:space="0" w:color="auto"/>
              <w:left w:val="single" w:sz="4" w:space="0" w:color="auto"/>
              <w:bottom w:val="single" w:sz="4" w:space="0" w:color="auto"/>
              <w:right w:val="single" w:sz="4" w:space="0" w:color="auto"/>
            </w:tcBorders>
            <w:shd w:val="clear" w:color="auto" w:fill="FFFFFF" w:themeFill="background1"/>
          </w:tcPr>
          <w:p w14:paraId="276EBFA1" w14:textId="77777777" w:rsidR="0084789D" w:rsidRPr="00EB7E48" w:rsidRDefault="0084789D" w:rsidP="001A7380">
            <w:pPr>
              <w:pStyle w:val="Standard"/>
              <w:tabs>
                <w:tab w:val="left" w:pos="0"/>
                <w:tab w:val="left" w:pos="709"/>
                <w:tab w:val="left" w:pos="748"/>
                <w:tab w:val="left" w:pos="1134"/>
              </w:tabs>
              <w:spacing w:after="0"/>
              <w:jc w:val="center"/>
              <w:rPr>
                <w:rFonts w:ascii="Times New Roman" w:hAnsi="Times New Roman"/>
                <w:sz w:val="24"/>
                <w:szCs w:val="24"/>
                <w:lang w:val="lt-LT"/>
              </w:rPr>
            </w:pPr>
            <w:r w:rsidRPr="00EB7E48">
              <w:rPr>
                <w:rFonts w:ascii="Times New Roman" w:eastAsia="Trebuchet MS" w:hAnsi="Times New Roman"/>
                <w:sz w:val="24"/>
                <w:szCs w:val="24"/>
                <w:lang w:val="lt-LT"/>
              </w:rPr>
              <w:t>Y</w:t>
            </w:r>
            <w:r w:rsidRPr="00EB7E48">
              <w:rPr>
                <w:rFonts w:ascii="Times New Roman" w:eastAsia="Trebuchet MS" w:hAnsi="Times New Roman"/>
                <w:sz w:val="24"/>
                <w:szCs w:val="24"/>
                <w:vertAlign w:val="subscript"/>
                <w:lang w:val="lt-LT"/>
              </w:rPr>
              <w:t>1</w:t>
            </w:r>
            <w:r w:rsidRPr="00EB7E48">
              <w:rPr>
                <w:rFonts w:ascii="Times New Roman" w:eastAsia="Trebuchet MS" w:hAnsi="Times New Roman"/>
                <w:sz w:val="24"/>
                <w:szCs w:val="24"/>
                <w:lang w:val="lt-LT"/>
              </w:rPr>
              <w:t>=2</w:t>
            </w:r>
          </w:p>
        </w:tc>
      </w:tr>
      <w:tr w:rsidR="0084789D" w:rsidRPr="00EB7E48" w14:paraId="5668736D" w14:textId="77777777" w:rsidTr="001A7380">
        <w:trPr>
          <w:cantSplit/>
        </w:trPr>
        <w:tc>
          <w:tcPr>
            <w:tcW w:w="365" w:type="pct"/>
            <w:tcBorders>
              <w:top w:val="single" w:sz="4" w:space="0" w:color="auto"/>
              <w:left w:val="single" w:sz="4" w:space="0" w:color="auto"/>
              <w:bottom w:val="single" w:sz="4" w:space="0" w:color="auto"/>
              <w:right w:val="single" w:sz="4" w:space="0" w:color="auto"/>
            </w:tcBorders>
            <w:shd w:val="clear" w:color="auto" w:fill="FFFFFF" w:themeFill="background1"/>
          </w:tcPr>
          <w:p w14:paraId="2A59C234" w14:textId="77777777" w:rsidR="0084789D" w:rsidRPr="00EB7E48" w:rsidRDefault="0084789D" w:rsidP="001A7380">
            <w:pPr>
              <w:pStyle w:val="Standard"/>
              <w:tabs>
                <w:tab w:val="left" w:pos="0"/>
                <w:tab w:val="left" w:pos="709"/>
                <w:tab w:val="left" w:pos="748"/>
                <w:tab w:val="left" w:pos="1134"/>
              </w:tabs>
              <w:spacing w:after="0"/>
              <w:jc w:val="center"/>
              <w:rPr>
                <w:rFonts w:ascii="Times New Roman" w:eastAsia="Trebuchet MS" w:hAnsi="Times New Roman"/>
                <w:sz w:val="24"/>
                <w:szCs w:val="24"/>
                <w:lang w:val="lt-LT"/>
              </w:rPr>
            </w:pPr>
            <w:r w:rsidRPr="00EB7E48">
              <w:rPr>
                <w:rFonts w:ascii="Times New Roman" w:eastAsia="Trebuchet MS" w:hAnsi="Times New Roman"/>
                <w:sz w:val="24"/>
                <w:szCs w:val="24"/>
                <w:lang w:val="lt-LT"/>
              </w:rPr>
              <w:t>3.</w:t>
            </w:r>
          </w:p>
        </w:tc>
        <w:tc>
          <w:tcPr>
            <w:tcW w:w="2737" w:type="pct"/>
            <w:tcBorders>
              <w:top w:val="single" w:sz="4" w:space="0" w:color="auto"/>
              <w:left w:val="single" w:sz="4" w:space="0" w:color="auto"/>
              <w:bottom w:val="single" w:sz="4" w:space="0" w:color="auto"/>
              <w:right w:val="single" w:sz="4" w:space="0" w:color="auto"/>
            </w:tcBorders>
            <w:shd w:val="clear" w:color="auto" w:fill="FFFFFF" w:themeFill="background1"/>
          </w:tcPr>
          <w:p w14:paraId="507C1344" w14:textId="77777777" w:rsidR="0084789D" w:rsidRPr="00EB7E48" w:rsidRDefault="0084789D" w:rsidP="001A7380">
            <w:pPr>
              <w:pStyle w:val="Standard"/>
              <w:tabs>
                <w:tab w:val="left" w:pos="0"/>
                <w:tab w:val="left" w:pos="709"/>
                <w:tab w:val="left" w:pos="748"/>
                <w:tab w:val="left" w:pos="1134"/>
              </w:tabs>
              <w:spacing w:after="0"/>
              <w:rPr>
                <w:rFonts w:ascii="Times New Roman" w:hAnsi="Times New Roman"/>
                <w:sz w:val="24"/>
                <w:szCs w:val="24"/>
                <w:lang w:val="lt-LT"/>
              </w:rPr>
            </w:pPr>
            <w:r w:rsidRPr="00EB7E48">
              <w:rPr>
                <w:rFonts w:ascii="Times New Roman" w:hAnsi="Times New Roman"/>
                <w:sz w:val="24"/>
                <w:szCs w:val="24"/>
                <w:lang w:val="lt-LT"/>
              </w:rPr>
              <w:t>Trečias kriterijus – papildoma garantinio termino trukmė metais (gatvių, dviračių takų ištisinio asfaltbetonio dangos remonto darbai), (C)</w:t>
            </w:r>
          </w:p>
        </w:tc>
        <w:tc>
          <w:tcPr>
            <w:tcW w:w="1898" w:type="pct"/>
            <w:tcBorders>
              <w:top w:val="single" w:sz="4" w:space="0" w:color="auto"/>
              <w:left w:val="single" w:sz="4" w:space="0" w:color="auto"/>
              <w:bottom w:val="single" w:sz="4" w:space="0" w:color="auto"/>
              <w:right w:val="single" w:sz="4" w:space="0" w:color="auto"/>
            </w:tcBorders>
            <w:shd w:val="clear" w:color="auto" w:fill="FFFFFF" w:themeFill="background1"/>
          </w:tcPr>
          <w:p w14:paraId="42FBF164" w14:textId="77777777" w:rsidR="0084789D" w:rsidRPr="00EB7E48" w:rsidRDefault="0084789D" w:rsidP="001A7380">
            <w:pPr>
              <w:pStyle w:val="Standard"/>
              <w:tabs>
                <w:tab w:val="left" w:pos="0"/>
                <w:tab w:val="left" w:pos="709"/>
                <w:tab w:val="left" w:pos="748"/>
                <w:tab w:val="left" w:pos="1134"/>
              </w:tabs>
              <w:spacing w:after="0"/>
              <w:jc w:val="center"/>
              <w:rPr>
                <w:rFonts w:ascii="Times New Roman" w:eastAsia="Trebuchet MS" w:hAnsi="Times New Roman"/>
                <w:sz w:val="24"/>
                <w:szCs w:val="24"/>
                <w:lang w:val="lt-LT"/>
              </w:rPr>
            </w:pPr>
            <w:r w:rsidRPr="00EB7E48">
              <w:rPr>
                <w:rFonts w:ascii="Times New Roman" w:eastAsia="Trebuchet MS" w:hAnsi="Times New Roman"/>
                <w:sz w:val="24"/>
                <w:szCs w:val="24"/>
                <w:lang w:val="lt-LT"/>
              </w:rPr>
              <w:t>Y</w:t>
            </w:r>
            <w:r w:rsidRPr="00EB7E48">
              <w:rPr>
                <w:rFonts w:ascii="Times New Roman" w:eastAsia="Trebuchet MS" w:hAnsi="Times New Roman"/>
                <w:sz w:val="24"/>
                <w:szCs w:val="24"/>
                <w:vertAlign w:val="subscript"/>
                <w:lang w:val="lt-LT"/>
              </w:rPr>
              <w:t>2</w:t>
            </w:r>
            <w:r w:rsidRPr="00EB7E48">
              <w:rPr>
                <w:rFonts w:ascii="Times New Roman" w:eastAsia="Trebuchet MS" w:hAnsi="Times New Roman"/>
                <w:sz w:val="24"/>
                <w:szCs w:val="24"/>
                <w:lang w:val="lt-LT"/>
              </w:rPr>
              <w:t>=5</w:t>
            </w:r>
          </w:p>
        </w:tc>
      </w:tr>
      <w:tr w:rsidR="0084789D" w:rsidRPr="00EB7E48" w14:paraId="4CAA2F40" w14:textId="77777777" w:rsidTr="001A7380">
        <w:trPr>
          <w:cantSplit/>
        </w:trPr>
        <w:tc>
          <w:tcPr>
            <w:tcW w:w="365" w:type="pct"/>
            <w:tcBorders>
              <w:top w:val="single" w:sz="4" w:space="0" w:color="auto"/>
              <w:left w:val="single" w:sz="4" w:space="0" w:color="auto"/>
              <w:bottom w:val="single" w:sz="4" w:space="0" w:color="auto"/>
              <w:right w:val="single" w:sz="4" w:space="0" w:color="auto"/>
            </w:tcBorders>
            <w:shd w:val="clear" w:color="auto" w:fill="FFFFFF" w:themeFill="background1"/>
          </w:tcPr>
          <w:p w14:paraId="0020FE3C" w14:textId="77777777" w:rsidR="0084789D" w:rsidRPr="00EB7E48" w:rsidRDefault="0084789D" w:rsidP="001A7380">
            <w:pPr>
              <w:pStyle w:val="Standard"/>
              <w:tabs>
                <w:tab w:val="left" w:pos="0"/>
                <w:tab w:val="left" w:pos="709"/>
                <w:tab w:val="left" w:pos="748"/>
                <w:tab w:val="left" w:pos="1134"/>
              </w:tabs>
              <w:spacing w:after="0"/>
              <w:jc w:val="center"/>
              <w:rPr>
                <w:rFonts w:ascii="Times New Roman" w:eastAsia="Trebuchet MS" w:hAnsi="Times New Roman"/>
                <w:sz w:val="24"/>
                <w:szCs w:val="24"/>
                <w:lang w:val="lt-LT"/>
              </w:rPr>
            </w:pPr>
            <w:r w:rsidRPr="00EB7E48">
              <w:rPr>
                <w:rFonts w:ascii="Times New Roman" w:eastAsia="Trebuchet MS" w:hAnsi="Times New Roman"/>
                <w:sz w:val="24"/>
                <w:szCs w:val="24"/>
                <w:lang w:val="lt-LT"/>
              </w:rPr>
              <w:t>4.</w:t>
            </w:r>
          </w:p>
        </w:tc>
        <w:tc>
          <w:tcPr>
            <w:tcW w:w="2737" w:type="pct"/>
            <w:tcBorders>
              <w:top w:val="single" w:sz="4" w:space="0" w:color="auto"/>
              <w:left w:val="single" w:sz="4" w:space="0" w:color="auto"/>
              <w:bottom w:val="single" w:sz="4" w:space="0" w:color="auto"/>
              <w:right w:val="single" w:sz="4" w:space="0" w:color="auto"/>
            </w:tcBorders>
            <w:shd w:val="clear" w:color="auto" w:fill="FFFFFF" w:themeFill="background1"/>
          </w:tcPr>
          <w:p w14:paraId="0CC5EAEA" w14:textId="4AD160ED" w:rsidR="0084789D" w:rsidRPr="00EB7E48" w:rsidRDefault="0084789D" w:rsidP="001A7380">
            <w:pPr>
              <w:pStyle w:val="Standard"/>
              <w:tabs>
                <w:tab w:val="left" w:pos="0"/>
                <w:tab w:val="left" w:pos="709"/>
                <w:tab w:val="left" w:pos="748"/>
                <w:tab w:val="left" w:pos="1134"/>
              </w:tabs>
              <w:spacing w:after="0"/>
              <w:rPr>
                <w:rFonts w:ascii="Times New Roman" w:hAnsi="Times New Roman"/>
                <w:sz w:val="24"/>
                <w:szCs w:val="24"/>
                <w:lang w:val="lt-LT"/>
              </w:rPr>
            </w:pPr>
            <w:r w:rsidRPr="00EB7E48">
              <w:rPr>
                <w:rFonts w:ascii="Times New Roman" w:hAnsi="Times New Roman"/>
                <w:sz w:val="24"/>
                <w:szCs w:val="24"/>
                <w:lang w:val="lt-LT"/>
              </w:rPr>
              <w:t>Ketvirtasis kriterijus – pagrindinių transporto priemonių (asfalto dangos klotuvų, asfalto volų</w:t>
            </w:r>
            <w:r>
              <w:rPr>
                <w:rFonts w:ascii="Times New Roman" w:hAnsi="Times New Roman"/>
                <w:sz w:val="24"/>
                <w:szCs w:val="24"/>
                <w:lang w:val="lt-LT"/>
              </w:rPr>
              <w:t>, krovininių automobilių, didžiųjų frezų</w:t>
            </w:r>
            <w:r w:rsidRPr="00EB7E48">
              <w:rPr>
                <w:rFonts w:ascii="Times New Roman" w:hAnsi="Times New Roman"/>
                <w:sz w:val="24"/>
                <w:szCs w:val="24"/>
                <w:lang w:val="lt-LT"/>
              </w:rPr>
              <w:t>) atitiktis EURO 6 arba STAGE V standarto (arba lygiaverčio) reikalavimams</w:t>
            </w:r>
            <w:r w:rsidR="004716E7">
              <w:rPr>
                <w:rFonts w:ascii="Times New Roman" w:hAnsi="Times New Roman"/>
                <w:sz w:val="24"/>
                <w:szCs w:val="24"/>
                <w:lang w:val="lt-LT"/>
              </w:rPr>
              <w:t>,</w:t>
            </w:r>
            <w:r w:rsidRPr="00EB7E48">
              <w:rPr>
                <w:rFonts w:ascii="Times New Roman" w:hAnsi="Times New Roman"/>
                <w:sz w:val="24"/>
                <w:szCs w:val="24"/>
                <w:lang w:val="lt-LT"/>
              </w:rPr>
              <w:t xml:space="preserve"> (D)</w:t>
            </w:r>
          </w:p>
        </w:tc>
        <w:tc>
          <w:tcPr>
            <w:tcW w:w="1898" w:type="pct"/>
            <w:tcBorders>
              <w:top w:val="single" w:sz="4" w:space="0" w:color="auto"/>
              <w:left w:val="single" w:sz="4" w:space="0" w:color="auto"/>
              <w:bottom w:val="single" w:sz="4" w:space="0" w:color="auto"/>
              <w:right w:val="single" w:sz="4" w:space="0" w:color="auto"/>
            </w:tcBorders>
            <w:shd w:val="clear" w:color="auto" w:fill="FFFFFF" w:themeFill="background1"/>
          </w:tcPr>
          <w:p w14:paraId="1FD1BF72" w14:textId="77777777" w:rsidR="0084789D" w:rsidRPr="00EB7E48" w:rsidRDefault="0084789D" w:rsidP="001A7380">
            <w:pPr>
              <w:pStyle w:val="Standard"/>
              <w:tabs>
                <w:tab w:val="left" w:pos="0"/>
                <w:tab w:val="left" w:pos="709"/>
                <w:tab w:val="left" w:pos="748"/>
                <w:tab w:val="left" w:pos="1134"/>
              </w:tabs>
              <w:spacing w:after="0"/>
              <w:jc w:val="center"/>
              <w:rPr>
                <w:rFonts w:ascii="Times New Roman" w:eastAsia="Trebuchet MS" w:hAnsi="Times New Roman"/>
                <w:sz w:val="24"/>
                <w:szCs w:val="24"/>
                <w:lang w:val="lt-LT"/>
              </w:rPr>
            </w:pPr>
            <w:r w:rsidRPr="00EB7E48">
              <w:rPr>
                <w:rFonts w:ascii="Times New Roman" w:eastAsia="Trebuchet MS" w:hAnsi="Times New Roman"/>
                <w:sz w:val="24"/>
                <w:szCs w:val="24"/>
                <w:lang w:val="lt-LT"/>
              </w:rPr>
              <w:t>Y</w:t>
            </w:r>
            <w:r w:rsidRPr="00EB7E48">
              <w:rPr>
                <w:rFonts w:ascii="Times New Roman" w:eastAsia="Trebuchet MS" w:hAnsi="Times New Roman"/>
                <w:sz w:val="24"/>
                <w:szCs w:val="24"/>
                <w:vertAlign w:val="subscript"/>
                <w:lang w:val="lt-LT"/>
              </w:rPr>
              <w:t>3</w:t>
            </w:r>
            <w:r w:rsidRPr="00EB7E48">
              <w:rPr>
                <w:rFonts w:ascii="Times New Roman" w:eastAsia="Trebuchet MS" w:hAnsi="Times New Roman"/>
                <w:sz w:val="24"/>
                <w:szCs w:val="24"/>
                <w:lang w:val="lt-LT"/>
              </w:rPr>
              <w:t>=3</w:t>
            </w:r>
          </w:p>
        </w:tc>
      </w:tr>
    </w:tbl>
    <w:p w14:paraId="0C7AEDEE" w14:textId="77777777" w:rsidR="00191CC4" w:rsidRPr="00191CC4" w:rsidRDefault="00191CC4" w:rsidP="002808A1">
      <w:pPr>
        <w:suppressAutoHyphens/>
        <w:spacing w:after="0" w:line="240" w:lineRule="auto"/>
        <w:jc w:val="both"/>
        <w:rPr>
          <w:rFonts w:ascii="Times New Roman" w:eastAsia="Times New Roman" w:hAnsi="Times New Roman" w:cs="Times New Roman"/>
          <w:sz w:val="24"/>
          <w:szCs w:val="24"/>
          <w:lang w:eastAsia="en-US"/>
        </w:rPr>
      </w:pPr>
    </w:p>
    <w:p w14:paraId="6306713E" w14:textId="3D1BFFC4" w:rsidR="00191CC4" w:rsidRPr="00191CC4" w:rsidRDefault="00191CC4" w:rsidP="00323138">
      <w:pPr>
        <w:keepNext/>
        <w:numPr>
          <w:ilvl w:val="1"/>
          <w:numId w:val="3"/>
        </w:numPr>
        <w:tabs>
          <w:tab w:val="left" w:pos="1418"/>
        </w:tabs>
        <w:suppressAutoHyphens/>
        <w:spacing w:after="0" w:line="240" w:lineRule="auto"/>
        <w:ind w:left="0" w:firstLine="567"/>
        <w:jc w:val="both"/>
        <w:outlineLvl w:val="1"/>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 xml:space="preserve">Ekonominis naudingumas (S) apskaičiuojamas sudedant tiekėjo pasiūlymo kainos </w:t>
      </w:r>
      <w:r w:rsidR="0084789D" w:rsidRPr="00EB7E48">
        <w:rPr>
          <w:rFonts w:ascii="Times New Roman" w:eastAsia="Times New Roman" w:hAnsi="Times New Roman" w:cs="Times New Roman"/>
          <w:b/>
          <w:bCs/>
          <w:sz w:val="24"/>
          <w:szCs w:val="24"/>
          <w:lang w:eastAsia="en-US"/>
        </w:rPr>
        <w:t xml:space="preserve">A ir kitų kriterijų (B, C, D) </w:t>
      </w:r>
      <w:r w:rsidRPr="00191CC4">
        <w:rPr>
          <w:rFonts w:ascii="Times New Roman" w:eastAsia="Times New Roman" w:hAnsi="Times New Roman" w:cs="Times New Roman"/>
          <w:b/>
          <w:sz w:val="24"/>
          <w:szCs w:val="24"/>
          <w:lang w:eastAsia="en-US"/>
        </w:rPr>
        <w:t>balus:</w:t>
      </w:r>
    </w:p>
    <w:p w14:paraId="093330B1" w14:textId="77777777" w:rsidR="00191CC4" w:rsidRPr="00191CC4" w:rsidRDefault="00191CC4" w:rsidP="00B00829">
      <w:pPr>
        <w:suppressAutoHyphens/>
        <w:spacing w:after="0" w:line="240" w:lineRule="auto"/>
        <w:ind w:firstLine="567"/>
        <w:jc w:val="both"/>
        <w:rPr>
          <w:rFonts w:ascii="Times New Roman" w:eastAsia="Times New Roman" w:hAnsi="Times New Roman" w:cs="Times New Roman"/>
          <w:sz w:val="24"/>
          <w:szCs w:val="24"/>
          <w:lang w:eastAsia="en-US"/>
        </w:rPr>
      </w:pPr>
    </w:p>
    <w:p w14:paraId="171FE622" w14:textId="77777777" w:rsidR="0084789D" w:rsidRPr="00EB7E48" w:rsidRDefault="0084789D" w:rsidP="0084789D">
      <w:pPr>
        <w:keepNext/>
        <w:tabs>
          <w:tab w:val="left" w:pos="1418"/>
        </w:tabs>
        <w:suppressAutoHyphens/>
        <w:spacing w:after="0" w:line="240" w:lineRule="auto"/>
        <w:ind w:firstLine="567"/>
        <w:jc w:val="both"/>
        <w:outlineLvl w:val="1"/>
        <w:rPr>
          <w:rFonts w:ascii="Times New Roman" w:eastAsia="Times New Roman" w:hAnsi="Times New Roman" w:cs="Times New Roman"/>
          <w:bCs/>
          <w:sz w:val="24"/>
          <w:szCs w:val="24"/>
          <w:lang w:eastAsia="en-US"/>
        </w:rPr>
      </w:pPr>
      <w:r w:rsidRPr="00EB7E48">
        <w:rPr>
          <w:rFonts w:ascii="Times New Roman" w:eastAsia="Times New Roman" w:hAnsi="Times New Roman" w:cs="Times New Roman"/>
          <w:bCs/>
          <w:sz w:val="24"/>
          <w:szCs w:val="24"/>
          <w:lang w:eastAsia="en-US"/>
        </w:rPr>
        <w:t xml:space="preserve">S= A + B + C + D </w:t>
      </w:r>
    </w:p>
    <w:p w14:paraId="1F613EE1" w14:textId="77777777" w:rsidR="00191CC4" w:rsidRPr="00191CC4" w:rsidRDefault="00191CC4" w:rsidP="00B00829">
      <w:pPr>
        <w:suppressAutoHyphens/>
        <w:spacing w:after="0" w:line="240" w:lineRule="auto"/>
        <w:ind w:firstLine="567"/>
        <w:jc w:val="both"/>
        <w:rPr>
          <w:rFonts w:ascii="Times New Roman" w:eastAsia="Times New Roman" w:hAnsi="Times New Roman" w:cs="Times New Roman"/>
          <w:sz w:val="24"/>
          <w:szCs w:val="24"/>
          <w:lang w:eastAsia="en-US"/>
        </w:rPr>
      </w:pPr>
    </w:p>
    <w:p w14:paraId="70B60897" w14:textId="028991B1" w:rsidR="00191CC4" w:rsidRPr="00191CC4" w:rsidRDefault="00191CC4" w:rsidP="00323138">
      <w:pPr>
        <w:keepNext/>
        <w:numPr>
          <w:ilvl w:val="1"/>
          <w:numId w:val="3"/>
        </w:numPr>
        <w:tabs>
          <w:tab w:val="left" w:pos="1418"/>
        </w:tabs>
        <w:suppressAutoHyphens/>
        <w:spacing w:after="0" w:line="240" w:lineRule="auto"/>
        <w:ind w:left="0" w:firstLine="567"/>
        <w:jc w:val="both"/>
        <w:outlineLvl w:val="1"/>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 xml:space="preserve">Pasiūlymo kainos </w:t>
      </w:r>
      <w:r w:rsidR="004716E7">
        <w:rPr>
          <w:rFonts w:ascii="Times New Roman" w:eastAsia="Times New Roman" w:hAnsi="Times New Roman" w:cs="Times New Roman"/>
          <w:b/>
          <w:sz w:val="24"/>
          <w:szCs w:val="24"/>
          <w:lang w:eastAsia="en-US"/>
        </w:rPr>
        <w:t>(</w:t>
      </w:r>
      <w:r w:rsidR="0084789D" w:rsidRPr="00EB7E48">
        <w:rPr>
          <w:rFonts w:ascii="Times New Roman" w:eastAsia="Times New Roman" w:hAnsi="Times New Roman" w:cs="Times New Roman"/>
          <w:b/>
          <w:sz w:val="24"/>
          <w:szCs w:val="24"/>
          <w:lang w:eastAsia="en-US"/>
        </w:rPr>
        <w:t>A) balai apskaičiuojami mažiausios pasiūlytos kainos (A</w:t>
      </w:r>
      <w:r w:rsidR="0084789D" w:rsidRPr="00EB7E48">
        <w:rPr>
          <w:rFonts w:ascii="Times New Roman" w:eastAsia="Times New Roman" w:hAnsi="Times New Roman" w:cs="Times New Roman"/>
          <w:b/>
          <w:sz w:val="24"/>
          <w:szCs w:val="24"/>
          <w:vertAlign w:val="subscript"/>
          <w:lang w:eastAsia="en-US"/>
        </w:rPr>
        <w:t>min</w:t>
      </w:r>
      <w:r w:rsidR="0084789D" w:rsidRPr="00EB7E48">
        <w:rPr>
          <w:rFonts w:ascii="Times New Roman" w:eastAsia="Times New Roman" w:hAnsi="Times New Roman" w:cs="Times New Roman"/>
          <w:b/>
          <w:sz w:val="24"/>
          <w:szCs w:val="24"/>
          <w:lang w:eastAsia="en-US"/>
        </w:rPr>
        <w:t>) ir vertinamo pasiūlymo kainos (A</w:t>
      </w:r>
      <w:r w:rsidR="0084789D" w:rsidRPr="00EB7E48">
        <w:rPr>
          <w:rFonts w:ascii="Times New Roman" w:eastAsia="Times New Roman" w:hAnsi="Times New Roman" w:cs="Times New Roman"/>
          <w:b/>
          <w:sz w:val="24"/>
          <w:szCs w:val="24"/>
          <w:vertAlign w:val="subscript"/>
          <w:lang w:eastAsia="en-US"/>
        </w:rPr>
        <w:t>p</w:t>
      </w:r>
      <w:r w:rsidR="0084789D" w:rsidRPr="00EB7E48">
        <w:rPr>
          <w:rFonts w:ascii="Times New Roman" w:eastAsia="Times New Roman" w:hAnsi="Times New Roman" w:cs="Times New Roman"/>
          <w:b/>
          <w:sz w:val="24"/>
          <w:szCs w:val="24"/>
          <w:lang w:eastAsia="en-US"/>
        </w:rPr>
        <w:t xml:space="preserve">) santykį padauginant iš kainos lyginamojo svorio </w:t>
      </w:r>
      <w:r w:rsidRPr="00191CC4">
        <w:rPr>
          <w:rFonts w:ascii="Times New Roman" w:eastAsia="Times New Roman" w:hAnsi="Times New Roman" w:cs="Times New Roman"/>
          <w:b/>
          <w:sz w:val="24"/>
          <w:szCs w:val="24"/>
          <w:lang w:eastAsia="en-US"/>
        </w:rPr>
        <w:t>(X):</w:t>
      </w:r>
    </w:p>
    <w:p w14:paraId="1274744E" w14:textId="77777777" w:rsidR="00191CC4" w:rsidRPr="00191CC4" w:rsidRDefault="00191CC4" w:rsidP="00B00829">
      <w:pPr>
        <w:suppressAutoHyphens/>
        <w:spacing w:after="0" w:line="240" w:lineRule="auto"/>
        <w:ind w:firstLine="567"/>
        <w:jc w:val="both"/>
        <w:rPr>
          <w:rFonts w:ascii="Times New Roman" w:eastAsia="Times New Roman" w:hAnsi="Times New Roman" w:cs="Times New Roman"/>
          <w:sz w:val="24"/>
          <w:szCs w:val="24"/>
          <w:lang w:eastAsia="en-US"/>
        </w:rPr>
      </w:pPr>
    </w:p>
    <w:p w14:paraId="4F1404C6" w14:textId="77777777" w:rsidR="0084789D" w:rsidRPr="00EB7E48" w:rsidRDefault="0084789D" w:rsidP="0084789D">
      <w:pPr>
        <w:tabs>
          <w:tab w:val="left" w:pos="567"/>
        </w:tabs>
        <w:suppressAutoHyphens/>
        <w:spacing w:after="0" w:line="240" w:lineRule="auto"/>
        <w:ind w:firstLine="567"/>
        <w:jc w:val="both"/>
        <w:rPr>
          <w:rFonts w:ascii="Times New Roman" w:eastAsia="Times New Roman" w:hAnsi="Times New Roman" w:cs="Times New Roman"/>
          <w:i/>
          <w:sz w:val="24"/>
          <w:szCs w:val="24"/>
        </w:rPr>
      </w:pPr>
      <m:oMathPara>
        <m:oMathParaPr>
          <m:jc m:val="left"/>
        </m:oMathParaPr>
        <m:oMath>
          <m:r>
            <w:rPr>
              <w:rFonts w:ascii="Cambria Math" w:hAnsi="Cambria Math" w:cs="Times New Roman"/>
              <w:sz w:val="24"/>
              <w:szCs w:val="24"/>
            </w:rPr>
            <m:t xml:space="preserve">        A=</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min</m:t>
                  </m:r>
                </m:sub>
              </m:sSub>
            </m:num>
            <m:den>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p</m:t>
                  </m:r>
                </m:sub>
              </m:sSub>
            </m:den>
          </m:f>
          <m:r>
            <m:rPr>
              <m:sty m:val="p"/>
            </m:rPr>
            <w:rPr>
              <w:rFonts w:ascii="Cambria Math" w:hAnsi="Cambria Math" w:cs="Times New Roman"/>
              <w:sz w:val="24"/>
              <w:szCs w:val="24"/>
            </w:rPr>
            <m:t>·</m:t>
          </m:r>
          <m:r>
            <w:rPr>
              <w:rFonts w:ascii="Cambria Math" w:hAnsi="Cambria Math" w:cs="Times New Roman"/>
              <w:sz w:val="24"/>
              <w:szCs w:val="24"/>
            </w:rPr>
            <m:t>X</m:t>
          </m:r>
        </m:oMath>
      </m:oMathPara>
    </w:p>
    <w:p w14:paraId="68E3381E" w14:textId="77777777" w:rsidR="007B7D2B" w:rsidRDefault="007B7D2B" w:rsidP="007B7D2B">
      <w:pPr>
        <w:keepNext/>
        <w:tabs>
          <w:tab w:val="left" w:pos="1418"/>
        </w:tabs>
        <w:suppressAutoHyphens/>
        <w:spacing w:after="0" w:line="240" w:lineRule="auto"/>
        <w:jc w:val="both"/>
        <w:outlineLvl w:val="1"/>
        <w:rPr>
          <w:rFonts w:ascii="Times New Roman" w:eastAsia="Times New Roman" w:hAnsi="Times New Roman" w:cs="Times New Roman"/>
          <w:b/>
          <w:sz w:val="24"/>
          <w:szCs w:val="24"/>
          <w:lang w:eastAsia="en-US"/>
        </w:rPr>
      </w:pPr>
    </w:p>
    <w:p w14:paraId="33DEAC82" w14:textId="7B7044F4" w:rsidR="00191CC4" w:rsidRPr="00191CC4" w:rsidRDefault="0084789D" w:rsidP="00323138">
      <w:pPr>
        <w:keepNext/>
        <w:numPr>
          <w:ilvl w:val="1"/>
          <w:numId w:val="3"/>
        </w:numPr>
        <w:tabs>
          <w:tab w:val="left" w:pos="1418"/>
        </w:tabs>
        <w:suppressAutoHyphens/>
        <w:spacing w:after="0" w:line="240" w:lineRule="auto"/>
        <w:ind w:left="0" w:firstLine="567"/>
        <w:jc w:val="both"/>
        <w:outlineLvl w:val="1"/>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bCs/>
          <w:sz w:val="24"/>
          <w:szCs w:val="24"/>
          <w:lang w:eastAsia="en-US"/>
        </w:rPr>
        <w:t>Antrasis kriterijus (B) – darbo užmokesčio mediana</w:t>
      </w:r>
      <w:r w:rsidR="00191CC4" w:rsidRPr="00191CC4">
        <w:rPr>
          <w:rFonts w:ascii="Times New Roman" w:eastAsia="Times New Roman" w:hAnsi="Times New Roman" w:cs="Times New Roman"/>
          <w:b/>
          <w:sz w:val="24"/>
          <w:szCs w:val="24"/>
          <w:lang w:eastAsia="en-US"/>
        </w:rPr>
        <w:t>:</w:t>
      </w:r>
    </w:p>
    <w:p w14:paraId="008CD424" w14:textId="77777777" w:rsidR="00191CC4" w:rsidRPr="00191CC4" w:rsidRDefault="00191CC4" w:rsidP="00B00829">
      <w:pPr>
        <w:suppressAutoHyphens/>
        <w:spacing w:after="0" w:line="240" w:lineRule="auto"/>
        <w:ind w:firstLine="567"/>
        <w:jc w:val="both"/>
        <w:rPr>
          <w:rFonts w:ascii="Times New Roman" w:eastAsia="Times New Roman" w:hAnsi="Times New Roman" w:cs="Times New Roman"/>
          <w:sz w:val="24"/>
          <w:szCs w:val="24"/>
          <w:lang w:eastAsia="en-US"/>
        </w:rPr>
      </w:pPr>
    </w:p>
    <w:p w14:paraId="7BF9FA32" w14:textId="77777777" w:rsidR="0084789D" w:rsidRPr="00D23F88" w:rsidRDefault="0084789D" w:rsidP="0084789D">
      <w:pPr>
        <w:suppressAutoHyphens/>
        <w:spacing w:after="0" w:line="240" w:lineRule="auto"/>
        <w:ind w:firstLine="567"/>
        <w:jc w:val="both"/>
        <w:rPr>
          <w:rFonts w:ascii="Times New Roman" w:eastAsia="Times New Roman" w:hAnsi="Times New Roman" w:cs="Times New Roman"/>
          <w:bCs/>
          <w:sz w:val="24"/>
          <w:szCs w:val="24"/>
          <w:lang w:eastAsia="en-US"/>
        </w:rPr>
      </w:pPr>
      <w:r w:rsidRPr="00D23F88">
        <w:rPr>
          <w:rFonts w:ascii="Times New Roman" w:eastAsia="Times New Roman" w:hAnsi="Times New Roman" w:cs="Times New Roman"/>
          <w:bCs/>
          <w:sz w:val="24"/>
          <w:szCs w:val="24"/>
          <w:lang w:eastAsia="en-US"/>
        </w:rPr>
        <w:t>Antrojo kriterijaus (B), t. y. pirkimo sutartį vykdysiančių darbuotojų</w:t>
      </w:r>
      <w:r>
        <w:rPr>
          <w:rFonts w:ascii="Times New Roman" w:eastAsia="Times New Roman" w:hAnsi="Times New Roman" w:cs="Times New Roman"/>
          <w:bCs/>
          <w:sz w:val="24"/>
          <w:szCs w:val="24"/>
          <w:lang w:eastAsia="en-US"/>
        </w:rPr>
        <w:t xml:space="preserve"> </w:t>
      </w:r>
      <w:r w:rsidRPr="00D23F88">
        <w:rPr>
          <w:rFonts w:ascii="Times New Roman" w:eastAsia="Times New Roman" w:hAnsi="Times New Roman" w:cs="Times New Roman"/>
          <w:bCs/>
          <w:sz w:val="24"/>
          <w:szCs w:val="24"/>
          <w:lang w:eastAsia="en-US"/>
        </w:rPr>
        <w:t>(t.y. pavaldžių asmenų neturinčių) darbo užmokesčio mediana, balai apskaičiuojami taip:</w:t>
      </w:r>
    </w:p>
    <w:p w14:paraId="400040DB" w14:textId="77777777" w:rsidR="0084789D" w:rsidRPr="00D23F88" w:rsidRDefault="0084789D" w:rsidP="0084789D">
      <w:pPr>
        <w:suppressAutoHyphens/>
        <w:spacing w:after="0" w:line="240" w:lineRule="auto"/>
        <w:ind w:firstLine="567"/>
        <w:jc w:val="both"/>
        <w:rPr>
          <w:rFonts w:ascii="Times New Roman" w:eastAsia="Times New Roman" w:hAnsi="Times New Roman" w:cs="Times New Roman"/>
          <w:bCs/>
          <w:sz w:val="24"/>
          <w:szCs w:val="24"/>
          <w:lang w:eastAsia="en-US"/>
        </w:rPr>
      </w:pPr>
      <w:r w:rsidRPr="00D23F88">
        <w:rPr>
          <w:rFonts w:ascii="Times New Roman" w:eastAsia="Times New Roman" w:hAnsi="Times New Roman" w:cs="Times New Roman"/>
          <w:bCs/>
          <w:sz w:val="24"/>
          <w:szCs w:val="24"/>
          <w:lang w:eastAsia="en-US"/>
        </w:rPr>
        <w:t>B=Bi/Bmax*Y1, kur</w:t>
      </w:r>
    </w:p>
    <w:p w14:paraId="64C4F297" w14:textId="77777777" w:rsidR="0084789D" w:rsidRPr="00D23F88" w:rsidRDefault="0084789D" w:rsidP="0084789D">
      <w:pPr>
        <w:suppressAutoHyphens/>
        <w:spacing w:after="0" w:line="240" w:lineRule="auto"/>
        <w:ind w:firstLine="567"/>
        <w:jc w:val="both"/>
        <w:rPr>
          <w:rFonts w:ascii="Times New Roman" w:eastAsia="Times New Roman" w:hAnsi="Times New Roman" w:cs="Times New Roman"/>
          <w:bCs/>
          <w:sz w:val="24"/>
          <w:szCs w:val="24"/>
          <w:lang w:eastAsia="en-US"/>
        </w:rPr>
      </w:pPr>
      <w:r w:rsidRPr="00D23F88">
        <w:rPr>
          <w:rFonts w:ascii="Times New Roman" w:eastAsia="Times New Roman" w:hAnsi="Times New Roman" w:cs="Times New Roman"/>
          <w:bCs/>
          <w:sz w:val="24"/>
          <w:szCs w:val="24"/>
          <w:lang w:eastAsia="en-US"/>
        </w:rPr>
        <w:t xml:space="preserve">Bi – vertinamame pasiūlyme nurodytos darbo užmokesčio mėnesio medianos (neatskaičius mokesčių) ir Lietuvos Respublikoje pasiūlymų pateikimo termino pabaigos dieną nustatytos minimalios mėnesinės algos (neatskaičius mokesčių) skirtumas. </w:t>
      </w:r>
    </w:p>
    <w:p w14:paraId="729B6D4F" w14:textId="77777777" w:rsidR="0084789D" w:rsidRPr="00D23F88" w:rsidRDefault="0084789D" w:rsidP="0084789D">
      <w:pPr>
        <w:suppressAutoHyphens/>
        <w:spacing w:after="0" w:line="240" w:lineRule="auto"/>
        <w:ind w:firstLine="567"/>
        <w:jc w:val="both"/>
        <w:rPr>
          <w:rFonts w:ascii="Times New Roman" w:eastAsia="Times New Roman" w:hAnsi="Times New Roman" w:cs="Times New Roman"/>
          <w:bCs/>
          <w:sz w:val="24"/>
          <w:szCs w:val="24"/>
          <w:lang w:eastAsia="en-US"/>
        </w:rPr>
      </w:pPr>
      <w:r w:rsidRPr="00D23F88">
        <w:rPr>
          <w:rFonts w:ascii="Times New Roman" w:eastAsia="Times New Roman" w:hAnsi="Times New Roman" w:cs="Times New Roman"/>
          <w:bCs/>
          <w:sz w:val="24"/>
          <w:szCs w:val="24"/>
          <w:lang w:eastAsia="en-US"/>
        </w:rPr>
        <w:t>Bmax – didžiausios pasiūlytos darbo užmokesčio mėnesio medianos (neatskaičius mokesčių) ir Lietuvos Respublikoje pasiūlymų pateikimo termino pabaigos dieną nustatytos minimalios mėnesinės algos (neatskaičius mokesčių) skirtumas.</w:t>
      </w:r>
    </w:p>
    <w:p w14:paraId="4FBD6376" w14:textId="77777777" w:rsidR="0084789D" w:rsidRPr="00D23F88" w:rsidRDefault="0084789D" w:rsidP="0084789D">
      <w:pPr>
        <w:suppressAutoHyphens/>
        <w:spacing w:after="0" w:line="240" w:lineRule="auto"/>
        <w:ind w:firstLine="567"/>
        <w:jc w:val="both"/>
        <w:rPr>
          <w:rFonts w:ascii="Times New Roman" w:eastAsia="Times New Roman" w:hAnsi="Times New Roman" w:cs="Times New Roman"/>
          <w:bCs/>
          <w:sz w:val="24"/>
          <w:szCs w:val="24"/>
          <w:lang w:eastAsia="en-US"/>
        </w:rPr>
      </w:pPr>
      <w:r w:rsidRPr="00D23F88">
        <w:rPr>
          <w:rFonts w:ascii="Times New Roman" w:eastAsia="Times New Roman" w:hAnsi="Times New Roman" w:cs="Times New Roman"/>
          <w:bCs/>
          <w:sz w:val="24"/>
          <w:szCs w:val="24"/>
          <w:lang w:eastAsia="en-US"/>
        </w:rPr>
        <w:lastRenderedPageBreak/>
        <w:t xml:space="preserve">Antrojo kriterijaus (B), t. y. pirkimo sutartį vykdysiančių darbuotojų (t.y. pavaldžių asmenų neturinčių) darbo užmokesčio mediana bus apskaičiuojama imant pasiūlymų pateikimo termino pabaigos Lietuvos Respublikoje nustatytą minimalią mėnesinę algą (neatskaičius mokesčių). </w:t>
      </w:r>
    </w:p>
    <w:p w14:paraId="2F9D9822" w14:textId="77777777" w:rsidR="0084789D" w:rsidRPr="00D23F88" w:rsidRDefault="0084789D" w:rsidP="0084789D">
      <w:pPr>
        <w:suppressAutoHyphens/>
        <w:spacing w:after="0" w:line="240" w:lineRule="auto"/>
        <w:ind w:firstLine="567"/>
        <w:jc w:val="both"/>
        <w:rPr>
          <w:rFonts w:ascii="Times New Roman" w:eastAsia="Times New Roman" w:hAnsi="Times New Roman" w:cs="Times New Roman"/>
          <w:bCs/>
          <w:sz w:val="24"/>
          <w:szCs w:val="24"/>
          <w:lang w:eastAsia="en-US"/>
        </w:rPr>
      </w:pPr>
      <w:r w:rsidRPr="00D23F88">
        <w:rPr>
          <w:rFonts w:ascii="Times New Roman" w:eastAsia="Times New Roman" w:hAnsi="Times New Roman" w:cs="Times New Roman"/>
          <w:bCs/>
          <w:sz w:val="24"/>
          <w:szCs w:val="24"/>
          <w:lang w:eastAsia="en-US"/>
        </w:rPr>
        <w:t>Darbo užmokesčio mediana yra skaičių eilės (nuo mažiausio iki didžiausio) vidurinis elementas. Jei skaičių sekos elementų suma yra lyginė, mediana yra dviejų vidurinių skaičių vidurkis.</w:t>
      </w:r>
    </w:p>
    <w:p w14:paraId="4BE22A44" w14:textId="77777777" w:rsidR="0084789D" w:rsidRPr="00D23F88" w:rsidRDefault="0084789D" w:rsidP="0084789D">
      <w:pPr>
        <w:suppressAutoHyphens/>
        <w:spacing w:after="0" w:line="240" w:lineRule="auto"/>
        <w:ind w:firstLine="567"/>
        <w:jc w:val="both"/>
        <w:rPr>
          <w:rFonts w:ascii="Times New Roman" w:eastAsia="Times New Roman" w:hAnsi="Times New Roman" w:cs="Times New Roman"/>
          <w:bCs/>
          <w:sz w:val="24"/>
          <w:szCs w:val="24"/>
          <w:lang w:eastAsia="en-US"/>
        </w:rPr>
      </w:pPr>
      <w:r w:rsidRPr="00D23F88">
        <w:rPr>
          <w:rFonts w:ascii="Times New Roman" w:eastAsia="Times New Roman" w:hAnsi="Times New Roman" w:cs="Times New Roman"/>
          <w:bCs/>
          <w:sz w:val="24"/>
          <w:szCs w:val="24"/>
          <w:lang w:eastAsia="en-US"/>
        </w:rPr>
        <w:t>Mediana apskaičiuojama išrikiuojant atlyginimus didėjančia tvarka, ir iš jų imama vidurinė reikšmė. Pavyzdžiui, jei pirkimo sutartį vykdysiantys penki darbuotojai su atlyginimais: 500€, 600€, 700€, 1000€, 1300€, tai mediana bus vidurinis skaičius 700€. Jei atlyginimo reikšmių skaičius yra lyginis, mediana yra dviejų vidurinių skaičių vidurkis. Pavyzdžiui, jei yra keturi darbuotojai, kurių mėnesiniai atlyginimai yra 850€, 1100€, 1400€ ir 3500€, tai jų mėnesinė atlyginimų mediana yra paimant dvi vidurines reikšmes ir išvedant vidurkį: (1100+1400)/2=1250€. Tiekėjai turi pateikti tik darbo užmokesčio medianą (neatskaičius mokesčių). Skirtumą tarp tiekėjo pasiūlyme nurodytos darbo užmokesčio medianos (neatskaičius mokesčių) ir LR patvirtinto minimalios mėnesinės algos, pagal nurodytą formulę, apskaičiuoja perkančioji organizacija.</w:t>
      </w:r>
    </w:p>
    <w:p w14:paraId="3E7C4B58" w14:textId="77777777" w:rsidR="0084789D" w:rsidRPr="00D23F88" w:rsidRDefault="0084789D" w:rsidP="0084789D">
      <w:pPr>
        <w:suppressAutoHyphens/>
        <w:spacing w:after="0" w:line="240" w:lineRule="auto"/>
        <w:ind w:firstLine="567"/>
        <w:jc w:val="both"/>
        <w:rPr>
          <w:rFonts w:ascii="Times New Roman" w:eastAsia="Times New Roman" w:hAnsi="Times New Roman" w:cs="Times New Roman"/>
          <w:bCs/>
          <w:sz w:val="24"/>
          <w:szCs w:val="24"/>
          <w:lang w:eastAsia="en-US"/>
        </w:rPr>
      </w:pPr>
      <w:r w:rsidRPr="00D23F88">
        <w:rPr>
          <w:rFonts w:ascii="Times New Roman" w:eastAsia="Times New Roman" w:hAnsi="Times New Roman" w:cs="Times New Roman"/>
          <w:bCs/>
          <w:sz w:val="24"/>
          <w:szCs w:val="24"/>
          <w:lang w:eastAsia="en-US"/>
        </w:rPr>
        <w:t>Jeigu apskaičiuota Bi reikšmė mažesnė už 0 – toks dalyvio pasiūlymas atmetamas.</w:t>
      </w:r>
    </w:p>
    <w:p w14:paraId="4163443D" w14:textId="77777777" w:rsidR="0084789D" w:rsidRPr="00D23F88" w:rsidRDefault="0084789D" w:rsidP="0084789D">
      <w:pPr>
        <w:suppressAutoHyphens/>
        <w:spacing w:after="0" w:line="240" w:lineRule="auto"/>
        <w:ind w:firstLine="567"/>
        <w:jc w:val="both"/>
        <w:rPr>
          <w:rFonts w:ascii="Times New Roman" w:eastAsia="Times New Roman" w:hAnsi="Times New Roman" w:cs="Times New Roman"/>
          <w:bCs/>
          <w:sz w:val="24"/>
          <w:szCs w:val="24"/>
          <w:lang w:eastAsia="en-US"/>
        </w:rPr>
      </w:pPr>
      <w:r w:rsidRPr="00D23F88">
        <w:rPr>
          <w:rFonts w:ascii="Times New Roman" w:eastAsia="Times New Roman" w:hAnsi="Times New Roman" w:cs="Times New Roman"/>
          <w:bCs/>
          <w:sz w:val="24"/>
          <w:szCs w:val="24"/>
          <w:lang w:eastAsia="en-US"/>
        </w:rPr>
        <w:t>Jeigu apskaičiuota Bi reikšmė lygi 0 – skiriama 0 balų.</w:t>
      </w:r>
    </w:p>
    <w:p w14:paraId="183DA6C3" w14:textId="759A9BE4" w:rsidR="0084789D" w:rsidRPr="00D23F88" w:rsidRDefault="0084789D" w:rsidP="0084789D">
      <w:pPr>
        <w:suppressAutoHyphens/>
        <w:spacing w:after="0" w:line="240" w:lineRule="auto"/>
        <w:ind w:firstLine="567"/>
        <w:jc w:val="both"/>
        <w:rPr>
          <w:rFonts w:ascii="Times New Roman" w:eastAsia="Times New Roman" w:hAnsi="Times New Roman" w:cs="Times New Roman"/>
          <w:bCs/>
          <w:sz w:val="24"/>
          <w:szCs w:val="24"/>
          <w:lang w:eastAsia="en-US"/>
        </w:rPr>
      </w:pPr>
      <w:r w:rsidRPr="00D23F88">
        <w:rPr>
          <w:rFonts w:ascii="Times New Roman" w:eastAsia="Times New Roman" w:hAnsi="Times New Roman" w:cs="Times New Roman"/>
          <w:bCs/>
          <w:sz w:val="24"/>
          <w:szCs w:val="24"/>
          <w:lang w:eastAsia="en-US"/>
        </w:rPr>
        <w:t>Pasiūlymo formoje (</w:t>
      </w:r>
      <w:r w:rsidR="00A853F3" w:rsidRPr="00D23F88">
        <w:rPr>
          <w:rFonts w:ascii="Times New Roman" w:eastAsia="Times New Roman" w:hAnsi="Times New Roman" w:cs="Times New Roman"/>
          <w:bCs/>
          <w:sz w:val="24"/>
          <w:szCs w:val="24"/>
          <w:lang w:eastAsia="en-US"/>
        </w:rPr>
        <w:t xml:space="preserve">pirkimo sąlygų 2.1 </w:t>
      </w:r>
      <w:r w:rsidR="00A853F3">
        <w:rPr>
          <w:rFonts w:ascii="Times New Roman" w:eastAsia="Times New Roman" w:hAnsi="Times New Roman" w:cs="Times New Roman"/>
          <w:bCs/>
          <w:sz w:val="24"/>
          <w:szCs w:val="24"/>
          <w:lang w:eastAsia="en-US"/>
        </w:rPr>
        <w:t xml:space="preserve">– 2.4 </w:t>
      </w:r>
      <w:r w:rsidR="00A853F3" w:rsidRPr="00D23F88">
        <w:rPr>
          <w:rFonts w:ascii="Times New Roman" w:eastAsia="Times New Roman" w:hAnsi="Times New Roman" w:cs="Times New Roman"/>
          <w:bCs/>
          <w:sz w:val="24"/>
          <w:szCs w:val="24"/>
          <w:lang w:eastAsia="en-US"/>
        </w:rPr>
        <w:t>priede</w:t>
      </w:r>
      <w:r w:rsidRPr="00D23F88">
        <w:rPr>
          <w:rFonts w:ascii="Times New Roman" w:eastAsia="Times New Roman" w:hAnsi="Times New Roman" w:cs="Times New Roman"/>
          <w:bCs/>
          <w:sz w:val="24"/>
          <w:szCs w:val="24"/>
          <w:lang w:eastAsia="en-US"/>
        </w:rPr>
        <w:t>) turi būti nurodyta tiekėjo ir subtiekėjų (jei jie pasitelkiami) siūloma mokėti (ateityje) darbo užmokesčio mėnesio mediana (neatskaičius mokesčių) pirkimo sutartį vykdysiantiems ir perkančiosios organizacijos nurodytas užduotis atliksiantys įdarbinti darbuotojai (t. y. tiesiogiai rangos darbus darbų atlikimo vietoje atliksiantys įdarbinti darbuotojai, išskyrus vadovaujančius darbuotojus ) (toliau – nurodyti darbuotojai), EUR. Tiekėjas turi nurodyti konkretų (nurodyti konkrečią sumą be intervalų ar be žodžio nuo / iki) siūlomo mokėti darbo užmokesčio mėnesio medianos dydį (neatskaičius mokesčių).</w:t>
      </w:r>
    </w:p>
    <w:p w14:paraId="10334F13" w14:textId="77777777" w:rsidR="0084789D" w:rsidRPr="00D23F88" w:rsidRDefault="0084789D" w:rsidP="0084789D">
      <w:pPr>
        <w:suppressAutoHyphens/>
        <w:spacing w:after="0" w:line="240" w:lineRule="auto"/>
        <w:ind w:firstLine="567"/>
        <w:jc w:val="both"/>
        <w:rPr>
          <w:rFonts w:ascii="Times New Roman" w:eastAsia="Times New Roman" w:hAnsi="Times New Roman" w:cs="Times New Roman"/>
          <w:bCs/>
          <w:sz w:val="24"/>
          <w:szCs w:val="24"/>
          <w:lang w:eastAsia="en-US"/>
        </w:rPr>
      </w:pPr>
      <w:r w:rsidRPr="00D23F88">
        <w:rPr>
          <w:rFonts w:ascii="Times New Roman" w:eastAsia="Times New Roman" w:hAnsi="Times New Roman" w:cs="Times New Roman"/>
          <w:bCs/>
          <w:sz w:val="24"/>
          <w:szCs w:val="24"/>
          <w:lang w:eastAsia="en-US"/>
        </w:rPr>
        <w:t>Nurodytiems darbuotojams mokamo darbo užmokesčio mėnesio mediana skaičiuojama neatsižvelgiant į faktiškai nurodyto darbuotojo dirbtą laikotarpį atitinkamą mėnesį.</w:t>
      </w:r>
    </w:p>
    <w:p w14:paraId="1B6D4347" w14:textId="77777777" w:rsidR="0084789D" w:rsidRPr="00D23F88" w:rsidRDefault="0084789D" w:rsidP="0084789D">
      <w:pPr>
        <w:suppressAutoHyphens/>
        <w:spacing w:after="0" w:line="240" w:lineRule="auto"/>
        <w:ind w:firstLine="567"/>
        <w:jc w:val="both"/>
        <w:rPr>
          <w:rFonts w:ascii="Times New Roman" w:eastAsia="Times New Roman" w:hAnsi="Times New Roman" w:cs="Times New Roman"/>
          <w:bCs/>
          <w:sz w:val="24"/>
          <w:szCs w:val="24"/>
          <w:lang w:eastAsia="en-US"/>
        </w:rPr>
      </w:pPr>
      <w:r w:rsidRPr="00D23F88">
        <w:rPr>
          <w:rFonts w:ascii="Times New Roman" w:eastAsia="Times New Roman" w:hAnsi="Times New Roman" w:cs="Times New Roman"/>
          <w:bCs/>
          <w:sz w:val="24"/>
          <w:szCs w:val="24"/>
          <w:lang w:eastAsia="en-US"/>
        </w:rPr>
        <w:t>Jei pasiūlymo formoje (pirkimo sąlygų 2 priedas) nebus nurodyta siūloma mokėti darbo užmokesčio mėnesio mediana, bus skiriama 0 balų.</w:t>
      </w:r>
    </w:p>
    <w:p w14:paraId="49BAB72F" w14:textId="77777777" w:rsidR="0084789D" w:rsidRPr="00D23F88" w:rsidRDefault="0084789D" w:rsidP="0084789D">
      <w:pPr>
        <w:suppressAutoHyphens/>
        <w:spacing w:after="0" w:line="240" w:lineRule="auto"/>
        <w:ind w:firstLine="567"/>
        <w:jc w:val="both"/>
        <w:rPr>
          <w:rFonts w:ascii="Times New Roman" w:eastAsia="Times New Roman" w:hAnsi="Times New Roman" w:cs="Times New Roman"/>
          <w:bCs/>
          <w:sz w:val="24"/>
          <w:szCs w:val="24"/>
          <w:lang w:eastAsia="en-US"/>
        </w:rPr>
      </w:pPr>
      <w:r w:rsidRPr="00D23F88">
        <w:rPr>
          <w:rFonts w:ascii="Times New Roman" w:eastAsia="Times New Roman" w:hAnsi="Times New Roman" w:cs="Times New Roman"/>
          <w:bCs/>
          <w:sz w:val="24"/>
          <w:szCs w:val="24"/>
          <w:lang w:eastAsia="en-US"/>
        </w:rPr>
        <w:t>Jeigu tiekėjas nurodys ne konkretų darbo užmokesčio mėnesio medianos dydį, o nurodys dydžio intervalą, bus vertinamas intervalo mažiausias dydis.</w:t>
      </w:r>
    </w:p>
    <w:p w14:paraId="34B435BE" w14:textId="25C28D7B" w:rsidR="00191CC4" w:rsidRDefault="0084789D" w:rsidP="0084789D">
      <w:pPr>
        <w:suppressAutoHyphens/>
        <w:spacing w:after="0" w:line="240" w:lineRule="auto"/>
        <w:ind w:firstLine="567"/>
        <w:jc w:val="both"/>
        <w:rPr>
          <w:rFonts w:ascii="Times New Roman" w:eastAsia="Times New Roman" w:hAnsi="Times New Roman" w:cs="Times New Roman"/>
          <w:bCs/>
          <w:sz w:val="24"/>
          <w:szCs w:val="24"/>
          <w:lang w:eastAsia="en-US"/>
        </w:rPr>
      </w:pPr>
      <w:r w:rsidRPr="00D23F88">
        <w:rPr>
          <w:rFonts w:ascii="Times New Roman" w:eastAsia="Times New Roman" w:hAnsi="Times New Roman" w:cs="Times New Roman"/>
          <w:bCs/>
          <w:sz w:val="24"/>
          <w:szCs w:val="24"/>
          <w:lang w:eastAsia="en-US"/>
        </w:rPr>
        <w:t xml:space="preserve">Sudarius pirkimo sutartį, bet ne vėliau kaip iki pirkimo sutarties įsigaliojimo dienos, tiekėjas privalo pateikti pirmąjį mėnesį pirkimo sutartį vykdysiančių ir perkančiosios organizacijos nurodytas užduotis atliksiančių darbuotojų sąrašą (vardus, pavardes, gimimo datas) (toliau – nurodytų darbuotojų sąrašas), kuriame turi būti nurodyta jiems siūlomo mokėti darbo užmokesčio mėnesio mediana (neatskaičius mokesčių), kuri turi būti ne mažesnė nei nurodyta pasiūlymo formoje (atitinkamai pirkimo sąlygų 2.1 </w:t>
      </w:r>
      <w:r w:rsidR="00A853F3">
        <w:rPr>
          <w:rFonts w:ascii="Times New Roman" w:eastAsia="Times New Roman" w:hAnsi="Times New Roman" w:cs="Times New Roman"/>
          <w:bCs/>
          <w:sz w:val="24"/>
          <w:szCs w:val="24"/>
          <w:lang w:eastAsia="en-US"/>
        </w:rPr>
        <w:t xml:space="preserve">– 2.4 </w:t>
      </w:r>
      <w:r w:rsidRPr="00D23F88">
        <w:rPr>
          <w:rFonts w:ascii="Times New Roman" w:eastAsia="Times New Roman" w:hAnsi="Times New Roman" w:cs="Times New Roman"/>
          <w:bCs/>
          <w:sz w:val="24"/>
          <w:szCs w:val="24"/>
          <w:lang w:eastAsia="en-US"/>
        </w:rPr>
        <w:t>priede). Taip pat tiekėjas pirkimo sutarties vykdymo laikotarpiu, kiekvieną mėnesį, likus ne mažiau kaip 5 kalendorinėms dienoms iki naujo kalendorinio mėnesio 1 dienos, pasikeitus nurodytai informacijai prieš tai buvusio kalendorinio mėnesio nurodytų darbuotojų sąraše, privalo informuoti perkančiąją organizaciją ir pateikti atnaujintą nurodytų darbuotojų sąrašą kartu nurodydamas jiems mokamo darbo užmokesčio mėnesio medianą (neatskaičius mokesčių). Tiekėjas visą pirkimo sutarties vykdymo laikotarpį privalo užtikrinti, kad nurodytų darbuotojų sąraše nurodytų darbuotojų darbo užmokesčio mėnesio mediana (neatskaičius mokesčių) būtų ne mažesnė, nei nurodyta pasiūlymo formoje (</w:t>
      </w:r>
      <w:r w:rsidR="00A853F3" w:rsidRPr="00D23F88">
        <w:rPr>
          <w:rFonts w:ascii="Times New Roman" w:eastAsia="Times New Roman" w:hAnsi="Times New Roman" w:cs="Times New Roman"/>
          <w:bCs/>
          <w:sz w:val="24"/>
          <w:szCs w:val="24"/>
          <w:lang w:eastAsia="en-US"/>
        </w:rPr>
        <w:t xml:space="preserve">atitinkamai pirkimo sąlygų 2.1 </w:t>
      </w:r>
      <w:r w:rsidR="00A853F3">
        <w:rPr>
          <w:rFonts w:ascii="Times New Roman" w:eastAsia="Times New Roman" w:hAnsi="Times New Roman" w:cs="Times New Roman"/>
          <w:bCs/>
          <w:sz w:val="24"/>
          <w:szCs w:val="24"/>
          <w:lang w:eastAsia="en-US"/>
        </w:rPr>
        <w:t xml:space="preserve">– 2.4 </w:t>
      </w:r>
      <w:r w:rsidR="00A853F3" w:rsidRPr="00D23F88">
        <w:rPr>
          <w:rFonts w:ascii="Times New Roman" w:eastAsia="Times New Roman" w:hAnsi="Times New Roman" w:cs="Times New Roman"/>
          <w:bCs/>
          <w:sz w:val="24"/>
          <w:szCs w:val="24"/>
          <w:lang w:eastAsia="en-US"/>
        </w:rPr>
        <w:t>priede</w:t>
      </w:r>
      <w:r w:rsidRPr="00D23F88">
        <w:rPr>
          <w:rFonts w:ascii="Times New Roman" w:eastAsia="Times New Roman" w:hAnsi="Times New Roman" w:cs="Times New Roman"/>
          <w:bCs/>
          <w:sz w:val="24"/>
          <w:szCs w:val="24"/>
          <w:lang w:eastAsia="en-US"/>
        </w:rPr>
        <w:t>)</w:t>
      </w:r>
      <w:r w:rsidR="00A853F3">
        <w:rPr>
          <w:rFonts w:ascii="Times New Roman" w:eastAsia="Times New Roman" w:hAnsi="Times New Roman" w:cs="Times New Roman"/>
          <w:bCs/>
          <w:sz w:val="24"/>
          <w:szCs w:val="24"/>
          <w:lang w:eastAsia="en-US"/>
        </w:rPr>
        <w:t>.</w:t>
      </w:r>
    </w:p>
    <w:p w14:paraId="1327B8F4" w14:textId="77777777" w:rsidR="00A853F3" w:rsidRPr="00191CC4" w:rsidRDefault="00A853F3" w:rsidP="0084789D">
      <w:pPr>
        <w:suppressAutoHyphens/>
        <w:spacing w:after="0" w:line="240" w:lineRule="auto"/>
        <w:ind w:firstLine="567"/>
        <w:jc w:val="both"/>
        <w:rPr>
          <w:rFonts w:ascii="Times New Roman" w:eastAsia="Times New Roman" w:hAnsi="Times New Roman" w:cs="Times New Roman"/>
          <w:sz w:val="24"/>
          <w:szCs w:val="24"/>
          <w:lang w:eastAsia="en-US"/>
        </w:rPr>
      </w:pPr>
    </w:p>
    <w:p w14:paraId="007E7CB7" w14:textId="0C8580A2" w:rsidR="00191CC4" w:rsidRPr="00191CC4" w:rsidRDefault="00A853F3" w:rsidP="00323138">
      <w:pPr>
        <w:keepNext/>
        <w:numPr>
          <w:ilvl w:val="1"/>
          <w:numId w:val="3"/>
        </w:numPr>
        <w:tabs>
          <w:tab w:val="left" w:pos="1418"/>
        </w:tabs>
        <w:suppressAutoHyphens/>
        <w:spacing w:after="0" w:line="240" w:lineRule="auto"/>
        <w:ind w:left="0" w:firstLine="567"/>
        <w:jc w:val="both"/>
        <w:outlineLvl w:val="1"/>
        <w:rPr>
          <w:rFonts w:ascii="Times New Roman" w:eastAsia="Times New Roman" w:hAnsi="Times New Roman" w:cs="Times New Roman"/>
          <w:b/>
          <w:sz w:val="24"/>
          <w:szCs w:val="24"/>
          <w:lang w:eastAsia="en-US"/>
        </w:rPr>
      </w:pPr>
      <w:r w:rsidRPr="00A853F3">
        <w:rPr>
          <w:rFonts w:ascii="Times New Roman" w:hAnsi="Times New Roman" w:cs="Times New Roman"/>
          <w:b/>
          <w:bCs/>
          <w:sz w:val="24"/>
          <w:szCs w:val="24"/>
        </w:rPr>
        <w:t>Trečiojo kriterijaus (C) – papildoma garantinio termino trukmė metais (gatvių, dviračių takų ištisinio asfaltbetonio dangos remonto darbai)</w:t>
      </w:r>
      <w:r w:rsidRPr="00A853F3">
        <w:rPr>
          <w:rFonts w:ascii="Times New Roman" w:hAnsi="Times New Roman" w:cs="Times New Roman"/>
          <w:sz w:val="24"/>
          <w:szCs w:val="24"/>
        </w:rPr>
        <w:t>, balai priskiriami taip</w:t>
      </w:r>
      <w:r w:rsidR="00191CC4" w:rsidRPr="00191CC4">
        <w:rPr>
          <w:rFonts w:ascii="Times New Roman" w:eastAsia="Times New Roman" w:hAnsi="Times New Roman" w:cs="Times New Roman"/>
          <w:b/>
          <w:sz w:val="24"/>
          <w:szCs w:val="24"/>
          <w:lang w:eastAsia="en-US"/>
        </w:rPr>
        <w:t>):</w:t>
      </w:r>
    </w:p>
    <w:p w14:paraId="0F831EEC" w14:textId="77777777" w:rsidR="00191CC4" w:rsidRPr="00191CC4" w:rsidRDefault="00191CC4" w:rsidP="00B00829">
      <w:pPr>
        <w:suppressAutoHyphens/>
        <w:spacing w:after="0" w:line="240" w:lineRule="auto"/>
        <w:ind w:firstLine="567"/>
        <w:jc w:val="both"/>
        <w:rPr>
          <w:rFonts w:ascii="Times New Roman" w:eastAsia="Times New Roman" w:hAnsi="Times New Roman" w:cs="Times New Roman"/>
          <w:sz w:val="24"/>
          <w:szCs w:val="24"/>
          <w:lang w:eastAsia="en-US"/>
        </w:rPr>
      </w:pPr>
    </w:p>
    <w:tbl>
      <w:tblPr>
        <w:tblW w:w="9628" w:type="dxa"/>
        <w:jc w:val="center"/>
        <w:tblCellMar>
          <w:left w:w="10" w:type="dxa"/>
          <w:right w:w="10" w:type="dxa"/>
        </w:tblCellMar>
        <w:tblLook w:val="04A0" w:firstRow="1" w:lastRow="0" w:firstColumn="1" w:lastColumn="0" w:noHBand="0" w:noVBand="1"/>
      </w:tblPr>
      <w:tblGrid>
        <w:gridCol w:w="5490"/>
        <w:gridCol w:w="4138"/>
      </w:tblGrid>
      <w:tr w:rsidR="00A853F3" w:rsidRPr="00EB7E48" w14:paraId="65BEBE35" w14:textId="77777777" w:rsidTr="001A7380">
        <w:trPr>
          <w:jc w:val="center"/>
        </w:trPr>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668DA" w14:textId="77777777" w:rsidR="00A853F3" w:rsidRPr="00EB7E48" w:rsidRDefault="00A853F3" w:rsidP="001A7380">
            <w:pPr>
              <w:pStyle w:val="Sraopastraipa"/>
              <w:jc w:val="center"/>
              <w:rPr>
                <w:b/>
                <w:szCs w:val="24"/>
              </w:rPr>
            </w:pPr>
            <w:r w:rsidRPr="00EB7E48">
              <w:rPr>
                <w:b/>
                <w:szCs w:val="24"/>
              </w:rPr>
              <w:t xml:space="preserve">Tiekėjo siūloma </w:t>
            </w:r>
            <w:r w:rsidRPr="00EB7E48">
              <w:rPr>
                <w:b/>
                <w:bCs/>
                <w:szCs w:val="24"/>
              </w:rPr>
              <w:t>papildoma garantinio termino trukmė metais (gatvių, dviračių takų ištisinio asfaltbetonio dangos remonto darbai)</w:t>
            </w:r>
            <w:r w:rsidRPr="00EB7E48">
              <w:rPr>
                <w:b/>
                <w:szCs w:val="24"/>
              </w:rPr>
              <w:t>, (C)</w:t>
            </w: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118BC" w14:textId="77777777" w:rsidR="00A853F3" w:rsidRPr="00EB7E48" w:rsidRDefault="00A853F3" w:rsidP="001A7380">
            <w:pPr>
              <w:pStyle w:val="Sraopastraipa"/>
              <w:jc w:val="center"/>
              <w:rPr>
                <w:b/>
                <w:szCs w:val="24"/>
              </w:rPr>
            </w:pPr>
            <w:r w:rsidRPr="00EB7E48">
              <w:rPr>
                <w:b/>
                <w:szCs w:val="24"/>
              </w:rPr>
              <w:t>Ekonominio naudingumo balai, kurie bus suteikti šiam kriterijui</w:t>
            </w:r>
          </w:p>
        </w:tc>
      </w:tr>
      <w:tr w:rsidR="00A853F3" w:rsidRPr="00EB7E48" w14:paraId="35979A7D" w14:textId="77777777" w:rsidTr="001A7380">
        <w:trPr>
          <w:jc w:val="center"/>
        </w:trPr>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3F641" w14:textId="77777777" w:rsidR="00A853F3" w:rsidRPr="00EB7E48" w:rsidRDefault="00A853F3" w:rsidP="001A7380">
            <w:pPr>
              <w:pStyle w:val="Sraopastraipa"/>
              <w:jc w:val="center"/>
              <w:rPr>
                <w:szCs w:val="24"/>
              </w:rPr>
            </w:pPr>
            <w:r w:rsidRPr="00EB7E48">
              <w:rPr>
                <w:szCs w:val="24"/>
              </w:rPr>
              <w:t>Nesiūlomas papildomas garantinis terminas</w:t>
            </w: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B1740" w14:textId="77777777" w:rsidR="00A853F3" w:rsidRPr="00EB7E48" w:rsidRDefault="00A853F3" w:rsidP="001A7380">
            <w:pPr>
              <w:pStyle w:val="Sraopastraipa"/>
              <w:jc w:val="center"/>
              <w:rPr>
                <w:szCs w:val="24"/>
              </w:rPr>
            </w:pPr>
            <w:r w:rsidRPr="00EB7E48">
              <w:rPr>
                <w:szCs w:val="24"/>
              </w:rPr>
              <w:t>0</w:t>
            </w:r>
          </w:p>
        </w:tc>
      </w:tr>
      <w:tr w:rsidR="00A853F3" w:rsidRPr="00EB7E48" w14:paraId="3D33C9D2" w14:textId="77777777" w:rsidTr="001A7380">
        <w:trPr>
          <w:jc w:val="center"/>
        </w:trPr>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E75A5" w14:textId="77777777" w:rsidR="00A853F3" w:rsidRPr="00EB7E48" w:rsidRDefault="00A853F3" w:rsidP="001A7380">
            <w:pPr>
              <w:pStyle w:val="Sraopastraipa"/>
              <w:jc w:val="center"/>
              <w:rPr>
                <w:szCs w:val="24"/>
              </w:rPr>
            </w:pPr>
            <w:r w:rsidRPr="00EB7E48">
              <w:rPr>
                <w:szCs w:val="24"/>
              </w:rPr>
              <w:t>1 metų</w:t>
            </w: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3F251" w14:textId="77777777" w:rsidR="00A853F3" w:rsidRPr="00EB7E48" w:rsidRDefault="00A853F3" w:rsidP="001A7380">
            <w:pPr>
              <w:pStyle w:val="Sraopastraipa"/>
              <w:jc w:val="center"/>
              <w:rPr>
                <w:szCs w:val="24"/>
              </w:rPr>
            </w:pPr>
            <w:r w:rsidRPr="00EB7E48">
              <w:rPr>
                <w:szCs w:val="24"/>
              </w:rPr>
              <w:t>1</w:t>
            </w:r>
          </w:p>
        </w:tc>
      </w:tr>
      <w:tr w:rsidR="00A853F3" w:rsidRPr="00EB7E48" w14:paraId="51C2C03E" w14:textId="77777777" w:rsidTr="001A7380">
        <w:trPr>
          <w:jc w:val="center"/>
        </w:trPr>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24034" w14:textId="77777777" w:rsidR="00A853F3" w:rsidRPr="00EB7E48" w:rsidRDefault="00A853F3" w:rsidP="001A7380">
            <w:pPr>
              <w:pStyle w:val="Sraopastraipa"/>
              <w:jc w:val="center"/>
              <w:rPr>
                <w:szCs w:val="24"/>
              </w:rPr>
            </w:pPr>
            <w:r w:rsidRPr="00EB7E48">
              <w:rPr>
                <w:szCs w:val="24"/>
              </w:rPr>
              <w:lastRenderedPageBreak/>
              <w:t>2 metų</w:t>
            </w: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F5C63C" w14:textId="77777777" w:rsidR="00A853F3" w:rsidRPr="00EB7E48" w:rsidRDefault="00A853F3" w:rsidP="001A7380">
            <w:pPr>
              <w:pStyle w:val="Sraopastraipa"/>
              <w:jc w:val="center"/>
              <w:rPr>
                <w:szCs w:val="24"/>
              </w:rPr>
            </w:pPr>
            <w:r w:rsidRPr="00EB7E48">
              <w:rPr>
                <w:szCs w:val="24"/>
              </w:rPr>
              <w:t>3</w:t>
            </w:r>
          </w:p>
        </w:tc>
      </w:tr>
      <w:tr w:rsidR="00A853F3" w:rsidRPr="00EB7E48" w14:paraId="3544E12F" w14:textId="77777777" w:rsidTr="001A7380">
        <w:trPr>
          <w:jc w:val="center"/>
        </w:trPr>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5D933" w14:textId="77777777" w:rsidR="00A853F3" w:rsidRPr="00EB7E48" w:rsidRDefault="00A853F3" w:rsidP="001A7380">
            <w:pPr>
              <w:pStyle w:val="Sraopastraipa"/>
              <w:jc w:val="center"/>
              <w:rPr>
                <w:szCs w:val="24"/>
              </w:rPr>
            </w:pPr>
            <w:r w:rsidRPr="00EB7E48">
              <w:rPr>
                <w:szCs w:val="24"/>
              </w:rPr>
              <w:t>3 metų</w:t>
            </w:r>
          </w:p>
        </w:tc>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7A48B9" w14:textId="77777777" w:rsidR="00A853F3" w:rsidRPr="00EB7E48" w:rsidRDefault="00A853F3" w:rsidP="001A7380">
            <w:pPr>
              <w:pStyle w:val="Sraopastraipa"/>
              <w:jc w:val="center"/>
              <w:rPr>
                <w:szCs w:val="24"/>
              </w:rPr>
            </w:pPr>
            <w:r w:rsidRPr="00EB7E48">
              <w:rPr>
                <w:szCs w:val="24"/>
              </w:rPr>
              <w:t>5</w:t>
            </w:r>
          </w:p>
        </w:tc>
      </w:tr>
    </w:tbl>
    <w:p w14:paraId="13443A87" w14:textId="77777777" w:rsidR="00A853F3" w:rsidRPr="00EB7E48" w:rsidRDefault="00A853F3" w:rsidP="00A853F3">
      <w:pPr>
        <w:pStyle w:val="Sraopastraipa"/>
        <w:ind w:left="0" w:firstLine="567"/>
        <w:rPr>
          <w:szCs w:val="24"/>
        </w:rPr>
      </w:pPr>
      <w:r w:rsidRPr="00EB7E48">
        <w:rPr>
          <w:szCs w:val="24"/>
        </w:rPr>
        <w:t>Tiekėjas savo pasiūlyme privalo nurodyti jo siūlomą garantinį terminą (galimi tik 4 garantinio termino variantai, pateikti lentelėje) sveiku skaičiumi, išreikštą metais.</w:t>
      </w:r>
    </w:p>
    <w:p w14:paraId="7C3503C3" w14:textId="77777777" w:rsidR="00191CC4" w:rsidRPr="00191CC4" w:rsidRDefault="00191CC4" w:rsidP="00B00829">
      <w:pPr>
        <w:suppressAutoHyphens/>
        <w:spacing w:after="0" w:line="240" w:lineRule="auto"/>
        <w:ind w:firstLine="567"/>
        <w:jc w:val="both"/>
        <w:rPr>
          <w:rFonts w:ascii="Times New Roman" w:eastAsia="Times New Roman" w:hAnsi="Times New Roman" w:cs="Times New Roman"/>
          <w:sz w:val="24"/>
          <w:szCs w:val="24"/>
          <w:lang w:eastAsia="en-US"/>
        </w:rPr>
      </w:pPr>
    </w:p>
    <w:p w14:paraId="18DE3841" w14:textId="25421532" w:rsidR="00191CC4" w:rsidRPr="00191CC4" w:rsidRDefault="00A853F3" w:rsidP="00323138">
      <w:pPr>
        <w:keepNext/>
        <w:numPr>
          <w:ilvl w:val="1"/>
          <w:numId w:val="3"/>
        </w:numPr>
        <w:tabs>
          <w:tab w:val="left" w:pos="1418"/>
        </w:tabs>
        <w:suppressAutoHyphens/>
        <w:spacing w:after="0" w:line="240" w:lineRule="auto"/>
        <w:ind w:left="0" w:firstLine="567"/>
        <w:jc w:val="both"/>
        <w:outlineLvl w:val="1"/>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Ketvirtasis kriterijus (D) – pagrindinių transporto priemonių (asfalto dangos klotuvų, asfalto volų</w:t>
      </w:r>
      <w:r w:rsidRPr="00074952">
        <w:rPr>
          <w:rFonts w:ascii="Times New Roman" w:eastAsia="Times New Roman" w:hAnsi="Times New Roman" w:cs="Times New Roman"/>
          <w:b/>
          <w:sz w:val="24"/>
          <w:szCs w:val="24"/>
          <w:lang w:eastAsia="en-US"/>
        </w:rPr>
        <w:t xml:space="preserve">, </w:t>
      </w:r>
      <w:r w:rsidRPr="00074952">
        <w:rPr>
          <w:rFonts w:ascii="Times New Roman" w:hAnsi="Times New Roman"/>
          <w:b/>
          <w:sz w:val="24"/>
          <w:szCs w:val="24"/>
        </w:rPr>
        <w:t>krovininių automobilių, didžiųjų frezų</w:t>
      </w:r>
      <w:r w:rsidRPr="00EB7E48">
        <w:rPr>
          <w:rFonts w:ascii="Times New Roman" w:eastAsia="Times New Roman" w:hAnsi="Times New Roman" w:cs="Times New Roman"/>
          <w:b/>
          <w:sz w:val="24"/>
          <w:szCs w:val="24"/>
          <w:lang w:eastAsia="en-US"/>
        </w:rPr>
        <w:t>) atitiktis EURO 6 arba STAGE V standarto (arba lygiaverčio) reikalavimams</w:t>
      </w:r>
      <w:r w:rsidR="00191CC4" w:rsidRPr="00191CC4">
        <w:rPr>
          <w:rFonts w:ascii="Times New Roman" w:eastAsia="Times New Roman" w:hAnsi="Times New Roman" w:cs="Times New Roman"/>
          <w:b/>
          <w:sz w:val="24"/>
          <w:szCs w:val="24"/>
          <w:lang w:eastAsia="en-US"/>
        </w:rPr>
        <w:t>.</w:t>
      </w:r>
    </w:p>
    <w:p w14:paraId="4924229F" w14:textId="0414A9A4" w:rsidR="00A853F3" w:rsidRPr="00A853F3" w:rsidRDefault="00A853F3" w:rsidP="00A853F3">
      <w:pPr>
        <w:pStyle w:val="Sraopastraipa"/>
        <w:keepNext/>
        <w:tabs>
          <w:tab w:val="left" w:pos="1418"/>
        </w:tabs>
        <w:suppressAutoHyphens/>
        <w:ind w:left="0" w:firstLine="567"/>
        <w:rPr>
          <w:bCs/>
          <w:szCs w:val="24"/>
        </w:rPr>
      </w:pPr>
      <w:r w:rsidRPr="00A853F3">
        <w:rPr>
          <w:bCs/>
          <w:szCs w:val="24"/>
        </w:rPr>
        <w:t>Balai priskiriami tiesiogiai pagal lentelėje nurodytas reikšmes. Tiekėjas, pateikdamas pasiūlymą, pasiūlymo formoje (atitinkamai pirkimo sąlygų 2.1 – 2.4 priede) nurodo tik vieną pasirinktą įsipareigojimą, kurio įsipareigoja laikytis vykdant pirkimo sutartį. Jeigu tiekėjas nurodys (pažymės) kelis įsipareigojimus, tuomet bus vertinamas įsipareigojimas su žemesne tiekėjo pažymėta reikšme. Jeigu tiekėjas pasiūlymo formoje (atitinkamai pirkimo sąlygų 2.1 – 2.4 priede) nenurodys pasirinkto įsipareigojimo, šis ekonominio vertinimo kriterijus bus įvertinamas 0.</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6300"/>
        <w:gridCol w:w="2274"/>
      </w:tblGrid>
      <w:tr w:rsidR="00A853F3" w:rsidRPr="00EB7E48" w14:paraId="2F2E06B7" w14:textId="77777777" w:rsidTr="001A7380">
        <w:trPr>
          <w:trHeight w:val="588"/>
        </w:trPr>
        <w:tc>
          <w:tcPr>
            <w:tcW w:w="890" w:type="dxa"/>
            <w:shd w:val="clear" w:color="auto" w:fill="auto"/>
            <w:vAlign w:val="center"/>
          </w:tcPr>
          <w:p w14:paraId="0A511551" w14:textId="77777777" w:rsidR="00A853F3" w:rsidRPr="00EB7E48" w:rsidRDefault="00A853F3" w:rsidP="001A7380">
            <w:pPr>
              <w:spacing w:after="0" w:line="240" w:lineRule="auto"/>
              <w:jc w:val="center"/>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Nr.</w:t>
            </w:r>
          </w:p>
        </w:tc>
        <w:tc>
          <w:tcPr>
            <w:tcW w:w="6300" w:type="dxa"/>
            <w:shd w:val="clear" w:color="auto" w:fill="auto"/>
            <w:vAlign w:val="center"/>
          </w:tcPr>
          <w:p w14:paraId="63AB78F3" w14:textId="5ABE4E9C" w:rsidR="00A853F3" w:rsidRPr="00EB7E48" w:rsidRDefault="00A853F3" w:rsidP="001A7380">
            <w:pPr>
              <w:spacing w:after="0" w:line="240" w:lineRule="auto"/>
              <w:jc w:val="center"/>
              <w:rPr>
                <w:rFonts w:ascii="Times New Roman" w:eastAsia="Times New Roman" w:hAnsi="Times New Roman" w:cs="Times New Roman"/>
                <w:sz w:val="24"/>
                <w:szCs w:val="24"/>
                <w:lang w:eastAsia="en-US"/>
              </w:rPr>
            </w:pPr>
            <w:r w:rsidRPr="00EB7E48">
              <w:rPr>
                <w:rFonts w:ascii="Times New Roman" w:hAnsi="Times New Roman" w:cs="Times New Roman"/>
                <w:b/>
                <w:sz w:val="24"/>
                <w:szCs w:val="24"/>
              </w:rPr>
              <w:t>T</w:t>
            </w:r>
            <w:r w:rsidRPr="00EB7E48">
              <w:rPr>
                <w:rFonts w:ascii="Times New Roman" w:eastAsia="Times New Roman" w:hAnsi="Times New Roman" w:cs="Times New Roman"/>
                <w:b/>
                <w:sz w:val="24"/>
                <w:szCs w:val="24"/>
                <w:lang w:eastAsia="en-US"/>
              </w:rPr>
              <w:t>ransporto priemonių</w:t>
            </w:r>
            <w:r>
              <w:rPr>
                <w:rFonts w:ascii="Times New Roman" w:eastAsia="Times New Roman" w:hAnsi="Times New Roman" w:cs="Times New Roman"/>
                <w:b/>
                <w:sz w:val="24"/>
                <w:szCs w:val="24"/>
                <w:lang w:eastAsia="en-US"/>
              </w:rPr>
              <w:t xml:space="preserve"> </w:t>
            </w:r>
            <w:r w:rsidRPr="004A70F1">
              <w:rPr>
                <w:rFonts w:ascii="Times New Roman" w:eastAsia="Times New Roman" w:hAnsi="Times New Roman" w:cs="Times New Roman"/>
                <w:b/>
                <w:sz w:val="24"/>
                <w:szCs w:val="24"/>
                <w:lang w:eastAsia="en-US"/>
              </w:rPr>
              <w:t>(asfalto dangos klotuvų, asfalto volų</w:t>
            </w:r>
            <w:r>
              <w:rPr>
                <w:rFonts w:ascii="Times New Roman" w:eastAsia="Times New Roman" w:hAnsi="Times New Roman" w:cs="Times New Roman"/>
                <w:b/>
                <w:sz w:val="24"/>
                <w:szCs w:val="24"/>
                <w:lang w:eastAsia="en-US"/>
              </w:rPr>
              <w:t xml:space="preserve">, </w:t>
            </w:r>
            <w:r>
              <w:t xml:space="preserve"> </w:t>
            </w:r>
            <w:r w:rsidRPr="002E2E61">
              <w:rPr>
                <w:rFonts w:ascii="Times New Roman" w:eastAsia="Times New Roman" w:hAnsi="Times New Roman" w:cs="Times New Roman"/>
                <w:b/>
                <w:sz w:val="24"/>
                <w:szCs w:val="24"/>
                <w:lang w:eastAsia="en-US"/>
              </w:rPr>
              <w:t>krovininių automobilių, didžiųjų frezų</w:t>
            </w:r>
            <w:r w:rsidRPr="004A70F1">
              <w:rPr>
                <w:rFonts w:ascii="Times New Roman" w:eastAsia="Times New Roman" w:hAnsi="Times New Roman" w:cs="Times New Roman"/>
                <w:b/>
                <w:sz w:val="24"/>
                <w:szCs w:val="24"/>
                <w:lang w:eastAsia="en-US"/>
              </w:rPr>
              <w:t>)</w:t>
            </w:r>
            <w:r w:rsidRPr="00EB7E48">
              <w:rPr>
                <w:rFonts w:ascii="Times New Roman" w:eastAsia="Times New Roman" w:hAnsi="Times New Roman" w:cs="Times New Roman"/>
                <w:b/>
                <w:sz w:val="24"/>
                <w:szCs w:val="24"/>
                <w:lang w:eastAsia="en-US"/>
              </w:rPr>
              <w:t xml:space="preserve">, kuriomis bus atliekami darbai, atitiktis </w:t>
            </w:r>
            <w:r w:rsidRPr="00EB7E48">
              <w:rPr>
                <w:rFonts w:ascii="Times New Roman" w:hAnsi="Times New Roman"/>
                <w:b/>
                <w:sz w:val="24"/>
                <w:szCs w:val="24"/>
              </w:rPr>
              <w:t xml:space="preserve">EURO 6 </w:t>
            </w:r>
            <w:r w:rsidR="004716E7">
              <w:rPr>
                <w:rFonts w:ascii="Times New Roman" w:hAnsi="Times New Roman"/>
                <w:b/>
                <w:sz w:val="24"/>
                <w:szCs w:val="24"/>
              </w:rPr>
              <w:t xml:space="preserve">arba STAGE V </w:t>
            </w:r>
            <w:r w:rsidRPr="00EB7E48">
              <w:rPr>
                <w:rFonts w:ascii="Times New Roman" w:hAnsi="Times New Roman"/>
                <w:b/>
                <w:sz w:val="24"/>
                <w:szCs w:val="24"/>
              </w:rPr>
              <w:t>standarto (arba lygiaverčio) reikalavimams</w:t>
            </w:r>
            <w:r w:rsidR="004716E7">
              <w:rPr>
                <w:rFonts w:ascii="Times New Roman" w:hAnsi="Times New Roman"/>
                <w:b/>
                <w:sz w:val="24"/>
                <w:szCs w:val="24"/>
              </w:rPr>
              <w:t>,</w:t>
            </w:r>
            <w:r w:rsidRPr="00EB7E48">
              <w:rPr>
                <w:rFonts w:ascii="Times New Roman" w:hAnsi="Times New Roman"/>
                <w:b/>
                <w:sz w:val="24"/>
                <w:szCs w:val="24"/>
              </w:rPr>
              <w:t xml:space="preserve"> (D)</w:t>
            </w:r>
          </w:p>
        </w:tc>
        <w:tc>
          <w:tcPr>
            <w:tcW w:w="2274" w:type="dxa"/>
            <w:shd w:val="clear" w:color="auto" w:fill="auto"/>
            <w:vAlign w:val="center"/>
          </w:tcPr>
          <w:p w14:paraId="444BE8C8" w14:textId="77777777" w:rsidR="00A853F3" w:rsidRPr="00EB7E48" w:rsidRDefault="00A853F3" w:rsidP="001A7380">
            <w:pPr>
              <w:spacing w:after="0" w:line="240" w:lineRule="auto"/>
              <w:jc w:val="center"/>
              <w:rPr>
                <w:rFonts w:ascii="Times New Roman" w:eastAsia="Times New Roman" w:hAnsi="Times New Roman" w:cs="Times New Roman"/>
                <w:sz w:val="24"/>
                <w:szCs w:val="24"/>
                <w:lang w:eastAsia="en-US"/>
              </w:rPr>
            </w:pPr>
            <w:r w:rsidRPr="00EB7E48">
              <w:rPr>
                <w:rFonts w:ascii="Times New Roman" w:eastAsia="Times New Roman" w:hAnsi="Times New Roman" w:cs="Times New Roman"/>
                <w:b/>
                <w:sz w:val="24"/>
                <w:szCs w:val="24"/>
                <w:lang w:eastAsia="en-US"/>
              </w:rPr>
              <w:t>Ekonominio naudingumo balai, kurie bus suteikti šiam kriterijui</w:t>
            </w:r>
          </w:p>
        </w:tc>
      </w:tr>
      <w:tr w:rsidR="00A853F3" w:rsidRPr="00EB7E48" w14:paraId="5322EFF7" w14:textId="77777777" w:rsidTr="001A7380">
        <w:trPr>
          <w:trHeight w:val="588"/>
        </w:trPr>
        <w:tc>
          <w:tcPr>
            <w:tcW w:w="890" w:type="dxa"/>
            <w:shd w:val="clear" w:color="auto" w:fill="auto"/>
            <w:vAlign w:val="center"/>
          </w:tcPr>
          <w:p w14:paraId="13C46DF4" w14:textId="77777777" w:rsidR="00A853F3" w:rsidRPr="00EB7E48" w:rsidRDefault="00A853F3" w:rsidP="001A7380">
            <w:pPr>
              <w:pStyle w:val="Sraopastraipa"/>
              <w:ind w:left="0"/>
              <w:jc w:val="center"/>
              <w:rPr>
                <w:bCs/>
                <w:szCs w:val="24"/>
              </w:rPr>
            </w:pPr>
            <w:r w:rsidRPr="00EB7E48">
              <w:rPr>
                <w:bCs/>
                <w:szCs w:val="24"/>
              </w:rPr>
              <w:t>1.</w:t>
            </w:r>
          </w:p>
        </w:tc>
        <w:tc>
          <w:tcPr>
            <w:tcW w:w="6300" w:type="dxa"/>
            <w:shd w:val="clear" w:color="auto" w:fill="auto"/>
            <w:vAlign w:val="center"/>
          </w:tcPr>
          <w:p w14:paraId="71BAEA73" w14:textId="77777777" w:rsidR="00A853F3" w:rsidRPr="00EB7E48" w:rsidRDefault="00A853F3" w:rsidP="001A7380">
            <w:pPr>
              <w:spacing w:after="0" w:line="240" w:lineRule="auto"/>
              <w:jc w:val="both"/>
              <w:rPr>
                <w:rFonts w:ascii="Times New Roman" w:eastAsia="Times New Roman" w:hAnsi="Times New Roman" w:cs="Times New Roman"/>
                <w:bCs/>
                <w:sz w:val="24"/>
                <w:szCs w:val="24"/>
                <w:lang w:eastAsia="en-US"/>
              </w:rPr>
            </w:pPr>
            <w:r w:rsidRPr="00EB7E48">
              <w:rPr>
                <w:rFonts w:ascii="Times New Roman" w:eastAsia="Times New Roman" w:hAnsi="Times New Roman" w:cs="Times New Roman"/>
                <w:bCs/>
                <w:sz w:val="24"/>
                <w:szCs w:val="24"/>
                <w:lang w:eastAsia="en-US"/>
              </w:rPr>
              <w:t xml:space="preserve">Darbai </w:t>
            </w:r>
            <w:r w:rsidRPr="00925230">
              <w:rPr>
                <w:rFonts w:ascii="Times New Roman" w:eastAsia="Times New Roman" w:hAnsi="Times New Roman" w:cs="Times New Roman"/>
                <w:b/>
                <w:sz w:val="24"/>
                <w:szCs w:val="24"/>
                <w:lang w:eastAsia="en-US"/>
              </w:rPr>
              <w:t xml:space="preserve">nebus </w:t>
            </w:r>
            <w:r w:rsidRPr="00EB7E48">
              <w:rPr>
                <w:rFonts w:ascii="Times New Roman" w:eastAsia="Times New Roman" w:hAnsi="Times New Roman" w:cs="Times New Roman"/>
                <w:bCs/>
                <w:sz w:val="24"/>
                <w:szCs w:val="24"/>
                <w:lang w:eastAsia="en-US"/>
              </w:rPr>
              <w:t>atliekami transporto priemonėmis</w:t>
            </w:r>
            <w:r>
              <w:rPr>
                <w:rFonts w:ascii="Times New Roman" w:eastAsia="Times New Roman" w:hAnsi="Times New Roman" w:cs="Times New Roman"/>
                <w:bCs/>
                <w:sz w:val="24"/>
                <w:szCs w:val="24"/>
                <w:lang w:eastAsia="en-US"/>
              </w:rPr>
              <w:t xml:space="preserve"> </w:t>
            </w:r>
            <w:r w:rsidRPr="004A70F1">
              <w:rPr>
                <w:rFonts w:ascii="Times New Roman" w:eastAsia="Times New Roman" w:hAnsi="Times New Roman" w:cs="Times New Roman"/>
                <w:bCs/>
                <w:sz w:val="24"/>
                <w:szCs w:val="24"/>
                <w:lang w:eastAsia="en-US"/>
              </w:rPr>
              <w:t>(asfalto dangos klotuvais, asfalto volais</w:t>
            </w:r>
            <w:r>
              <w:rPr>
                <w:rFonts w:ascii="Times New Roman" w:eastAsia="Times New Roman" w:hAnsi="Times New Roman" w:cs="Times New Roman"/>
                <w:bCs/>
                <w:sz w:val="24"/>
                <w:szCs w:val="24"/>
                <w:lang w:eastAsia="en-US"/>
              </w:rPr>
              <w:t xml:space="preserve">, </w:t>
            </w:r>
            <w:r>
              <w:rPr>
                <w:rFonts w:ascii="Times New Roman" w:hAnsi="Times New Roman"/>
                <w:sz w:val="24"/>
                <w:szCs w:val="24"/>
              </w:rPr>
              <w:t>krovininiais automobiliais, didžiosiomis frezomis</w:t>
            </w:r>
            <w:r w:rsidRPr="004A70F1">
              <w:rPr>
                <w:rFonts w:ascii="Times New Roman" w:eastAsia="Times New Roman" w:hAnsi="Times New Roman" w:cs="Times New Roman"/>
                <w:bCs/>
                <w:sz w:val="24"/>
                <w:szCs w:val="24"/>
                <w:lang w:eastAsia="en-US"/>
              </w:rPr>
              <w:t>)</w:t>
            </w:r>
            <w:r w:rsidRPr="00EB7E48">
              <w:rPr>
                <w:rFonts w:ascii="Times New Roman" w:eastAsia="Times New Roman" w:hAnsi="Times New Roman" w:cs="Times New Roman"/>
                <w:bCs/>
                <w:sz w:val="24"/>
                <w:szCs w:val="24"/>
                <w:lang w:eastAsia="en-US"/>
              </w:rPr>
              <w:t xml:space="preserve">, kurios atitinka </w:t>
            </w:r>
            <w:r w:rsidRPr="00EB7E48">
              <w:rPr>
                <w:rFonts w:ascii="Times New Roman" w:hAnsi="Times New Roman" w:cs="Times New Roman"/>
                <w:bCs/>
                <w:sz w:val="24"/>
                <w:szCs w:val="24"/>
              </w:rPr>
              <w:t>EURO 6 arba STAGE V standarto (arba lygiaverčio) reikalavimus.</w:t>
            </w:r>
          </w:p>
        </w:tc>
        <w:tc>
          <w:tcPr>
            <w:tcW w:w="2274" w:type="dxa"/>
            <w:shd w:val="clear" w:color="auto" w:fill="auto"/>
            <w:vAlign w:val="center"/>
          </w:tcPr>
          <w:p w14:paraId="2AC1428D" w14:textId="77777777" w:rsidR="00A853F3" w:rsidRPr="00EB7E48" w:rsidRDefault="00A853F3" w:rsidP="001A7380">
            <w:pPr>
              <w:spacing w:after="0" w:line="240" w:lineRule="auto"/>
              <w:jc w:val="center"/>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0</w:t>
            </w:r>
          </w:p>
        </w:tc>
      </w:tr>
      <w:tr w:rsidR="00A853F3" w:rsidRPr="00EB7E48" w14:paraId="77C17B89" w14:textId="77777777" w:rsidTr="001A7380">
        <w:trPr>
          <w:trHeight w:val="588"/>
        </w:trPr>
        <w:tc>
          <w:tcPr>
            <w:tcW w:w="890" w:type="dxa"/>
            <w:shd w:val="clear" w:color="auto" w:fill="auto"/>
            <w:vAlign w:val="center"/>
          </w:tcPr>
          <w:p w14:paraId="7E5CC146" w14:textId="77777777" w:rsidR="00A853F3" w:rsidRPr="00EB7E48" w:rsidRDefault="00A853F3" w:rsidP="001A7380">
            <w:pPr>
              <w:pStyle w:val="Sraopastraipa"/>
              <w:ind w:left="0"/>
              <w:jc w:val="center"/>
              <w:rPr>
                <w:szCs w:val="24"/>
              </w:rPr>
            </w:pPr>
            <w:r w:rsidRPr="00EB7E48">
              <w:rPr>
                <w:szCs w:val="24"/>
              </w:rPr>
              <w:t>2.</w:t>
            </w:r>
          </w:p>
        </w:tc>
        <w:tc>
          <w:tcPr>
            <w:tcW w:w="6300" w:type="dxa"/>
            <w:shd w:val="clear" w:color="auto" w:fill="auto"/>
            <w:vAlign w:val="center"/>
          </w:tcPr>
          <w:p w14:paraId="476FA5DF" w14:textId="77777777" w:rsidR="00A853F3" w:rsidRPr="00EB7E48" w:rsidRDefault="00A853F3" w:rsidP="001A7380">
            <w:pPr>
              <w:spacing w:after="0" w:line="240" w:lineRule="auto"/>
              <w:jc w:val="both"/>
              <w:rPr>
                <w:rFonts w:ascii="Times New Roman" w:eastAsia="Times New Roman" w:hAnsi="Times New Roman" w:cs="Times New Roman"/>
                <w:bCs/>
                <w:sz w:val="24"/>
                <w:szCs w:val="24"/>
                <w:lang w:eastAsia="en-US"/>
              </w:rPr>
            </w:pPr>
            <w:r w:rsidRPr="00EB7E48">
              <w:rPr>
                <w:rFonts w:ascii="Times New Roman" w:eastAsia="Times New Roman" w:hAnsi="Times New Roman" w:cs="Times New Roman"/>
                <w:bCs/>
                <w:sz w:val="24"/>
                <w:szCs w:val="24"/>
                <w:lang w:eastAsia="en-US"/>
              </w:rPr>
              <w:t>Darbai</w:t>
            </w:r>
            <w:r>
              <w:rPr>
                <w:rFonts w:ascii="Times New Roman" w:eastAsia="Times New Roman" w:hAnsi="Times New Roman" w:cs="Times New Roman"/>
                <w:bCs/>
                <w:sz w:val="24"/>
                <w:szCs w:val="24"/>
                <w:lang w:eastAsia="en-US"/>
              </w:rPr>
              <w:t xml:space="preserve"> </w:t>
            </w:r>
            <w:r w:rsidRPr="00925230">
              <w:rPr>
                <w:rFonts w:ascii="Times New Roman" w:eastAsia="Times New Roman" w:hAnsi="Times New Roman" w:cs="Times New Roman"/>
                <w:b/>
                <w:sz w:val="24"/>
                <w:szCs w:val="24"/>
                <w:lang w:eastAsia="en-US"/>
              </w:rPr>
              <w:t>bus</w:t>
            </w:r>
            <w:r w:rsidRPr="00EB7E48">
              <w:rPr>
                <w:rFonts w:ascii="Times New Roman" w:eastAsia="Times New Roman" w:hAnsi="Times New Roman" w:cs="Times New Roman"/>
                <w:bCs/>
                <w:sz w:val="24"/>
                <w:szCs w:val="24"/>
                <w:lang w:eastAsia="en-US"/>
              </w:rPr>
              <w:t xml:space="preserve"> atliekami transporto priemonėmis</w:t>
            </w:r>
            <w:r>
              <w:rPr>
                <w:rFonts w:ascii="Times New Roman" w:eastAsia="Times New Roman" w:hAnsi="Times New Roman" w:cs="Times New Roman"/>
                <w:bCs/>
                <w:sz w:val="24"/>
                <w:szCs w:val="24"/>
                <w:lang w:eastAsia="en-US"/>
              </w:rPr>
              <w:t xml:space="preserve"> </w:t>
            </w:r>
            <w:r w:rsidRPr="004A70F1">
              <w:rPr>
                <w:rFonts w:ascii="Times New Roman" w:eastAsia="Times New Roman" w:hAnsi="Times New Roman" w:cs="Times New Roman"/>
                <w:bCs/>
                <w:sz w:val="24"/>
                <w:szCs w:val="24"/>
                <w:lang w:eastAsia="en-US"/>
              </w:rPr>
              <w:t>(asfalto dangos klotuvais, asfalto volais</w:t>
            </w:r>
            <w:r>
              <w:rPr>
                <w:rFonts w:ascii="Times New Roman" w:eastAsia="Times New Roman" w:hAnsi="Times New Roman" w:cs="Times New Roman"/>
                <w:bCs/>
                <w:sz w:val="24"/>
                <w:szCs w:val="24"/>
                <w:lang w:eastAsia="en-US"/>
              </w:rPr>
              <w:t xml:space="preserve">, </w:t>
            </w:r>
            <w:r>
              <w:rPr>
                <w:rFonts w:ascii="Times New Roman" w:hAnsi="Times New Roman"/>
                <w:sz w:val="24"/>
                <w:szCs w:val="24"/>
              </w:rPr>
              <w:t xml:space="preserve">krovininiais automobiliais, </w:t>
            </w:r>
            <w:r w:rsidRPr="0039308F">
              <w:rPr>
                <w:rFonts w:ascii="Times New Roman" w:hAnsi="Times New Roman"/>
                <w:sz w:val="24"/>
                <w:szCs w:val="24"/>
              </w:rPr>
              <w:t>didžiosiomis frezomis</w:t>
            </w:r>
            <w:r w:rsidRPr="004A70F1">
              <w:rPr>
                <w:rFonts w:ascii="Times New Roman" w:eastAsia="Times New Roman" w:hAnsi="Times New Roman" w:cs="Times New Roman"/>
                <w:bCs/>
                <w:sz w:val="24"/>
                <w:szCs w:val="24"/>
                <w:lang w:eastAsia="en-US"/>
              </w:rPr>
              <w:t>)</w:t>
            </w:r>
            <w:r w:rsidRPr="00EB7E48">
              <w:rPr>
                <w:rFonts w:ascii="Times New Roman" w:eastAsia="Times New Roman" w:hAnsi="Times New Roman" w:cs="Times New Roman"/>
                <w:bCs/>
                <w:sz w:val="24"/>
                <w:szCs w:val="24"/>
                <w:lang w:eastAsia="en-US"/>
              </w:rPr>
              <w:t xml:space="preserve">, kurios atitinka </w:t>
            </w:r>
            <w:r w:rsidRPr="00EB7E48">
              <w:rPr>
                <w:rFonts w:ascii="Times New Roman" w:hAnsi="Times New Roman" w:cs="Times New Roman"/>
                <w:bCs/>
                <w:sz w:val="24"/>
                <w:szCs w:val="24"/>
              </w:rPr>
              <w:t>EURO 6 arba STAGE V standarto (arba lygiaverčio) reikalavimus.</w:t>
            </w:r>
          </w:p>
        </w:tc>
        <w:tc>
          <w:tcPr>
            <w:tcW w:w="2274" w:type="dxa"/>
            <w:shd w:val="clear" w:color="auto" w:fill="auto"/>
            <w:vAlign w:val="center"/>
          </w:tcPr>
          <w:p w14:paraId="213B3734" w14:textId="77777777" w:rsidR="00A853F3" w:rsidRPr="00EB7E48" w:rsidRDefault="00A853F3" w:rsidP="001A7380">
            <w:pPr>
              <w:spacing w:after="0" w:line="240" w:lineRule="auto"/>
              <w:jc w:val="center"/>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2</w:t>
            </w:r>
          </w:p>
        </w:tc>
      </w:tr>
    </w:tbl>
    <w:p w14:paraId="6ACEA2E2" w14:textId="77777777" w:rsidR="001B2959" w:rsidRPr="00D91B28" w:rsidRDefault="001B2959" w:rsidP="001B2959">
      <w:pPr>
        <w:spacing w:after="0" w:line="240" w:lineRule="auto"/>
        <w:rPr>
          <w:rFonts w:ascii="Times New Roman" w:eastAsia="Times New Roman" w:hAnsi="Times New Roman" w:cs="Times New Roman"/>
          <w:sz w:val="24"/>
          <w:szCs w:val="24"/>
          <w:lang w:eastAsia="en-US"/>
        </w:rPr>
      </w:pPr>
    </w:p>
    <w:p w14:paraId="33B46A82" w14:textId="5B028D47" w:rsidR="001B2959" w:rsidRDefault="00996066" w:rsidP="003D4274">
      <w:pPr>
        <w:pStyle w:val="Sraopastraipa"/>
        <w:keepNext/>
        <w:numPr>
          <w:ilvl w:val="1"/>
          <w:numId w:val="3"/>
        </w:numPr>
        <w:suppressAutoHyphens/>
        <w:ind w:left="0" w:firstLine="567"/>
        <w:outlineLvl w:val="2"/>
        <w:rPr>
          <w:szCs w:val="24"/>
        </w:rPr>
      </w:pPr>
      <w:r w:rsidRPr="00996066">
        <w:rPr>
          <w:szCs w:val="24"/>
        </w:rPr>
        <w:t xml:space="preserve">Dalyvių surinkti ekonominio naudingumo balai bus perskaičiuojami, jei dalyvio pasiūlymas, kurio pirkimo metu nustatyto </w:t>
      </w:r>
      <w:r w:rsidR="004E2D15">
        <w:rPr>
          <w:szCs w:val="24"/>
        </w:rPr>
        <w:t>kriterijaus</w:t>
      </w:r>
      <w:r w:rsidRPr="00996066">
        <w:rPr>
          <w:szCs w:val="24"/>
        </w:rPr>
        <w:t xml:space="preserve"> reikšmė buvo geriausia ir su ja buvo lyginamos kitų dalyvių </w:t>
      </w:r>
      <w:r w:rsidR="00096010">
        <w:rPr>
          <w:szCs w:val="24"/>
        </w:rPr>
        <w:t>kriterijų</w:t>
      </w:r>
      <w:r w:rsidRPr="00996066">
        <w:rPr>
          <w:szCs w:val="24"/>
        </w:rPr>
        <w:t xml:space="preserve"> reikšmės:</w:t>
      </w:r>
    </w:p>
    <w:p w14:paraId="477D5E19" w14:textId="389E8816" w:rsidR="00996066" w:rsidRDefault="00996066" w:rsidP="00996066">
      <w:pPr>
        <w:pStyle w:val="Sraopastraipa"/>
        <w:keepNext/>
        <w:numPr>
          <w:ilvl w:val="2"/>
          <w:numId w:val="3"/>
        </w:numPr>
        <w:suppressAutoHyphens/>
        <w:ind w:left="0" w:firstLine="567"/>
        <w:outlineLvl w:val="2"/>
        <w:rPr>
          <w:szCs w:val="24"/>
        </w:rPr>
      </w:pPr>
      <w:r>
        <w:rPr>
          <w:szCs w:val="24"/>
        </w:rPr>
        <w:t>yra atmetamas;</w:t>
      </w:r>
    </w:p>
    <w:p w14:paraId="0F6C3DD9" w14:textId="7EF7F2D2" w:rsidR="00996066" w:rsidRDefault="00996066" w:rsidP="00996066">
      <w:pPr>
        <w:pStyle w:val="Sraopastraipa"/>
        <w:keepNext/>
        <w:numPr>
          <w:ilvl w:val="2"/>
          <w:numId w:val="3"/>
        </w:numPr>
        <w:suppressAutoHyphens/>
        <w:ind w:left="0" w:firstLine="567"/>
        <w:outlineLvl w:val="2"/>
        <w:rPr>
          <w:szCs w:val="24"/>
        </w:rPr>
      </w:pPr>
      <w:r>
        <w:rPr>
          <w:szCs w:val="24"/>
        </w:rPr>
        <w:t>dalyvis at</w:t>
      </w:r>
      <w:r w:rsidR="00BF2DF6">
        <w:rPr>
          <w:szCs w:val="24"/>
        </w:rPr>
        <w:t xml:space="preserve">šaukia savo </w:t>
      </w:r>
      <w:r>
        <w:rPr>
          <w:szCs w:val="24"/>
        </w:rPr>
        <w:t>pasiūlymą;</w:t>
      </w:r>
    </w:p>
    <w:p w14:paraId="556CECEC" w14:textId="77777777" w:rsidR="00BF2DF6" w:rsidRDefault="00996066" w:rsidP="00996066">
      <w:pPr>
        <w:pStyle w:val="Sraopastraipa"/>
        <w:keepNext/>
        <w:numPr>
          <w:ilvl w:val="2"/>
          <w:numId w:val="3"/>
        </w:numPr>
        <w:suppressAutoHyphens/>
        <w:ind w:left="0" w:firstLine="567"/>
        <w:outlineLvl w:val="2"/>
        <w:rPr>
          <w:szCs w:val="24"/>
        </w:rPr>
      </w:pPr>
      <w:r>
        <w:rPr>
          <w:szCs w:val="24"/>
        </w:rPr>
        <w:t>dalyvis atsisako sudaryti pirkimo sutartį</w:t>
      </w:r>
      <w:r w:rsidR="00BF2DF6">
        <w:rPr>
          <w:szCs w:val="24"/>
        </w:rPr>
        <w:t>;</w:t>
      </w:r>
    </w:p>
    <w:p w14:paraId="0636B695" w14:textId="52C2AA82" w:rsidR="00996066" w:rsidRDefault="00BF2DF6" w:rsidP="00996066">
      <w:pPr>
        <w:pStyle w:val="Sraopastraipa"/>
        <w:keepNext/>
        <w:numPr>
          <w:ilvl w:val="2"/>
          <w:numId w:val="3"/>
        </w:numPr>
        <w:suppressAutoHyphens/>
        <w:ind w:left="0" w:firstLine="567"/>
        <w:outlineLvl w:val="2"/>
        <w:rPr>
          <w:szCs w:val="24"/>
        </w:rPr>
      </w:pPr>
      <w:r w:rsidRPr="00BF2DF6">
        <w:rPr>
          <w:szCs w:val="24"/>
        </w:rPr>
        <w:t>dalyvis nepateikia pirkimo dokumentuose nustatyto pirkimo sutarties įvykdymo užtikrinimą patvirtinančio dokumento (jei buvo reikalauta) arba neįvykdo kitų pirkimo sutartyje nustatytų jos įsigaliojimo sąlygų</w:t>
      </w:r>
      <w:r w:rsidR="00996066">
        <w:rPr>
          <w:szCs w:val="24"/>
        </w:rPr>
        <w:t>.</w:t>
      </w:r>
    </w:p>
    <w:p w14:paraId="123536DA" w14:textId="0AEE4F53" w:rsidR="007B7D2B" w:rsidRPr="001B2959" w:rsidRDefault="007B7D2B" w:rsidP="007B7D2B">
      <w:pPr>
        <w:pStyle w:val="Sraopastraipa"/>
        <w:keepNext/>
        <w:numPr>
          <w:ilvl w:val="1"/>
          <w:numId w:val="3"/>
        </w:numPr>
        <w:suppressAutoHyphens/>
        <w:ind w:left="0" w:firstLine="567"/>
        <w:outlineLvl w:val="2"/>
        <w:rPr>
          <w:szCs w:val="24"/>
        </w:rPr>
      </w:pPr>
      <w:r w:rsidRPr="007B7D2B">
        <w:rPr>
          <w:szCs w:val="24"/>
        </w:rPr>
        <w:t>K</w:t>
      </w:r>
      <w:r>
        <w:rPr>
          <w:szCs w:val="24"/>
        </w:rPr>
        <w:t xml:space="preserve">riterijų </w:t>
      </w:r>
      <w:r w:rsidRPr="007B7D2B">
        <w:rPr>
          <w:szCs w:val="24"/>
        </w:rPr>
        <w:t>balai apvalinami paliekant 2 (du) skaitmenis po kablelio.</w:t>
      </w:r>
    </w:p>
    <w:p w14:paraId="2B66BB1E" w14:textId="77777777" w:rsidR="0027102E" w:rsidRPr="0027102E" w:rsidRDefault="0027102E" w:rsidP="0027102E">
      <w:pPr>
        <w:pStyle w:val="Sraopastraipa"/>
        <w:numPr>
          <w:ilvl w:val="0"/>
          <w:numId w:val="3"/>
        </w:numPr>
        <w:ind w:left="0" w:firstLine="567"/>
        <w:rPr>
          <w:szCs w:val="24"/>
        </w:rPr>
      </w:pPr>
      <w:r w:rsidRPr="001B2959">
        <w:rPr>
          <w:szCs w:val="24"/>
        </w:rPr>
        <w:t>Tais atvejais</w:t>
      </w:r>
      <w:r w:rsidRPr="0027102E">
        <w:rPr>
          <w:szCs w:val="24"/>
        </w:rPr>
        <w:t xml:space="preserve">, kai kelių dalyvių pasiūlymų ekonominis naudingumas yra vienodas, </w:t>
      </w:r>
      <w:r w:rsidR="005D6E55">
        <w:rPr>
          <w:szCs w:val="24"/>
        </w:rPr>
        <w:t>nustatant</w:t>
      </w:r>
      <w:r w:rsidRPr="0027102E">
        <w:rPr>
          <w:szCs w:val="24"/>
        </w:rPr>
        <w:t xml:space="preserve"> pasiūlymų eilę, pirmesnis į šią eilę įrašomas dalyvis, kurio pasiūlymas pateiktas anksčiausiai.</w:t>
      </w:r>
    </w:p>
    <w:p w14:paraId="1F254917" w14:textId="77777777" w:rsidR="0027102E" w:rsidRPr="00191CC4" w:rsidRDefault="0027102E" w:rsidP="00191CC4">
      <w:pPr>
        <w:spacing w:after="0" w:line="240" w:lineRule="auto"/>
        <w:rPr>
          <w:rFonts w:ascii="Times New Roman" w:eastAsia="Times New Roman" w:hAnsi="Times New Roman" w:cs="Times New Roman"/>
          <w:sz w:val="24"/>
          <w:szCs w:val="24"/>
          <w:lang w:eastAsia="en-US"/>
        </w:rPr>
      </w:pPr>
    </w:p>
    <w:p w14:paraId="7471AD00" w14:textId="77777777" w:rsidR="00191CC4" w:rsidRPr="00191CC4" w:rsidRDefault="00191CC4" w:rsidP="00191CC4">
      <w:pPr>
        <w:spacing w:after="0" w:line="240" w:lineRule="auto"/>
        <w:ind w:left="360"/>
        <w:jc w:val="center"/>
        <w:rPr>
          <w:rFonts w:ascii="Times New Roman" w:eastAsia="Calibri" w:hAnsi="Times New Roman" w:cs="Times New Roman"/>
          <w:b/>
          <w:sz w:val="24"/>
          <w:szCs w:val="24"/>
          <w:lang w:eastAsia="en-US"/>
        </w:rPr>
      </w:pPr>
      <w:r w:rsidRPr="00191CC4">
        <w:rPr>
          <w:rFonts w:ascii="Times New Roman" w:eastAsia="Calibri" w:hAnsi="Times New Roman" w:cs="Times New Roman"/>
          <w:b/>
          <w:sz w:val="24"/>
          <w:szCs w:val="24"/>
          <w:lang w:eastAsia="en-US"/>
        </w:rPr>
        <w:t>Informacija, kad pasiūlymuose nurodytos kainos bus vertinamos eurais</w:t>
      </w:r>
    </w:p>
    <w:p w14:paraId="4806DB4D" w14:textId="77777777" w:rsidR="00191CC4" w:rsidRPr="00191CC4" w:rsidRDefault="00191CC4" w:rsidP="005D6E55">
      <w:pPr>
        <w:spacing w:after="0" w:line="240" w:lineRule="auto"/>
        <w:jc w:val="both"/>
        <w:rPr>
          <w:rFonts w:ascii="Times New Roman" w:eastAsia="Calibri" w:hAnsi="Times New Roman" w:cs="Times New Roman"/>
          <w:sz w:val="24"/>
          <w:szCs w:val="24"/>
          <w:lang w:eastAsia="en-US"/>
        </w:rPr>
      </w:pPr>
    </w:p>
    <w:p w14:paraId="4A17EE04" w14:textId="77777777" w:rsidR="00191CC4" w:rsidRPr="003B3F60" w:rsidRDefault="00191CC4" w:rsidP="00323138">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Calibri" w:hAnsi="Times New Roman" w:cs="Times New Roman"/>
          <w:sz w:val="24"/>
          <w:szCs w:val="24"/>
          <w:lang w:eastAsia="en-US"/>
        </w:rPr>
        <w:t xml:space="preserve">Pasiūlymai bus vertinami eurais.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w:t>
      </w:r>
      <w:r w:rsidRPr="003B3F60">
        <w:rPr>
          <w:rFonts w:ascii="Times New Roman" w:eastAsia="Calibri" w:hAnsi="Times New Roman" w:cs="Times New Roman"/>
          <w:sz w:val="24"/>
          <w:szCs w:val="24"/>
          <w:lang w:eastAsia="en-US"/>
        </w:rPr>
        <w:t>pasiūlymų pateikimo termino dieną.</w:t>
      </w:r>
    </w:p>
    <w:p w14:paraId="1312EF84"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587B492F"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X SKYRIUS</w:t>
      </w:r>
    </w:p>
    <w:p w14:paraId="0CB36CB0"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 xml:space="preserve">PERKANČIOSIOS ORGANIZACIJOS SIŪLOMOS ŠALIMS </w:t>
      </w:r>
      <w:r w:rsidR="007136E1" w:rsidRPr="003B3F60">
        <w:rPr>
          <w:rFonts w:ascii="Times New Roman" w:eastAsia="Times New Roman" w:hAnsi="Times New Roman" w:cs="Times New Roman"/>
          <w:b/>
          <w:sz w:val="24"/>
          <w:szCs w:val="24"/>
          <w:lang w:eastAsia="en-US"/>
        </w:rPr>
        <w:t>SUDARYTI</w:t>
      </w:r>
      <w:r w:rsidRPr="003B3F60">
        <w:rPr>
          <w:rFonts w:ascii="Times New Roman" w:eastAsia="Times New Roman" w:hAnsi="Times New Roman" w:cs="Times New Roman"/>
          <w:b/>
          <w:sz w:val="24"/>
          <w:szCs w:val="24"/>
          <w:lang w:eastAsia="en-US"/>
        </w:rPr>
        <w:t xml:space="preserve"> </w:t>
      </w:r>
      <w:r w:rsidR="007B042B" w:rsidRPr="003B3F60">
        <w:rPr>
          <w:rFonts w:ascii="Times New Roman" w:eastAsia="Times New Roman" w:hAnsi="Times New Roman" w:cs="Times New Roman"/>
          <w:b/>
          <w:sz w:val="24"/>
          <w:szCs w:val="24"/>
          <w:lang w:eastAsia="en-US"/>
        </w:rPr>
        <w:t xml:space="preserve">PIRKIMO SUTARTIES SĄLYGOS IR (ARBA) </w:t>
      </w:r>
      <w:r w:rsidRPr="003B3F60">
        <w:rPr>
          <w:rFonts w:ascii="Times New Roman" w:eastAsia="Times New Roman" w:hAnsi="Times New Roman" w:cs="Times New Roman"/>
          <w:b/>
          <w:sz w:val="24"/>
          <w:szCs w:val="24"/>
          <w:lang w:eastAsia="en-US"/>
        </w:rPr>
        <w:t>PIRKIMO SUTARTIES PROJEKTAS</w:t>
      </w:r>
    </w:p>
    <w:p w14:paraId="5A5D62E5" w14:textId="77777777" w:rsidR="007136E1" w:rsidRPr="003B3F60" w:rsidRDefault="007136E1" w:rsidP="007136E1">
      <w:pPr>
        <w:spacing w:after="0" w:line="240" w:lineRule="auto"/>
        <w:contextualSpacing/>
        <w:jc w:val="center"/>
        <w:rPr>
          <w:rFonts w:ascii="Times New Roman" w:eastAsia="Times New Roman" w:hAnsi="Times New Roman" w:cs="Times New Roman"/>
          <w:b/>
          <w:sz w:val="24"/>
          <w:szCs w:val="24"/>
          <w:lang w:eastAsia="en-US"/>
        </w:rPr>
      </w:pPr>
    </w:p>
    <w:p w14:paraId="4BA7C58E" w14:textId="77777777" w:rsidR="00191CC4" w:rsidRPr="00191CC4" w:rsidRDefault="00191CC4" w:rsidP="00323138">
      <w:pPr>
        <w:numPr>
          <w:ilvl w:val="0"/>
          <w:numId w:val="3"/>
        </w:numPr>
        <w:suppressAutoHyphens/>
        <w:spacing w:after="0" w:line="240" w:lineRule="auto"/>
        <w:ind w:left="0" w:firstLine="567"/>
        <w:jc w:val="both"/>
        <w:rPr>
          <w:rFonts w:ascii="Times New Roman" w:eastAsia="Times New Roman" w:hAnsi="Times New Roman" w:cs="Times New Roman"/>
          <w:sz w:val="24"/>
          <w:szCs w:val="24"/>
          <w:lang w:eastAsia="en-US"/>
        </w:rPr>
      </w:pPr>
      <w:r w:rsidRPr="003B3F60">
        <w:rPr>
          <w:rFonts w:ascii="Times New Roman" w:eastAsia="Times New Roman" w:hAnsi="Times New Roman" w:cs="Times New Roman"/>
          <w:sz w:val="24"/>
          <w:szCs w:val="24"/>
          <w:lang w:eastAsia="en-US"/>
        </w:rPr>
        <w:t xml:space="preserve">Perkančioji organizacija gali nuspręsti </w:t>
      </w:r>
      <w:r w:rsidRPr="00191CC4">
        <w:rPr>
          <w:rFonts w:ascii="Times New Roman" w:eastAsia="Times New Roman" w:hAnsi="Times New Roman" w:cs="Times New Roman"/>
          <w:sz w:val="24"/>
          <w:szCs w:val="24"/>
          <w:lang w:eastAsia="en-US"/>
        </w:rPr>
        <w:t>nesudaryti pirkimo sutarties su ekonomiškai naudingiausią pasiūlymą pateikusiu tiekėju, jeigu paaiškėja, kad pasiūlymas neatitinka Viešųjų pirkimų įstatymo 17 straipsnio 2 dalies 2 punkte nurodytų aplinkos apsaugos, socialinės ir darbo teisės įpareigojimų.</w:t>
      </w:r>
    </w:p>
    <w:p w14:paraId="7E52B4AB" w14:textId="39B07A5F" w:rsidR="00191CC4" w:rsidRPr="00191CC4" w:rsidRDefault="00191CC4" w:rsidP="00323138">
      <w:pPr>
        <w:numPr>
          <w:ilvl w:val="0"/>
          <w:numId w:val="3"/>
        </w:numPr>
        <w:suppressAutoHyphens/>
        <w:spacing w:after="0" w:line="240" w:lineRule="auto"/>
        <w:ind w:left="0" w:firstLine="567"/>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Pirkimo sutarties projektas </w:t>
      </w:r>
      <w:r w:rsidRPr="00066D21">
        <w:rPr>
          <w:rFonts w:ascii="Times New Roman" w:eastAsia="Times New Roman" w:hAnsi="Times New Roman" w:cs="Times New Roman"/>
          <w:sz w:val="24"/>
          <w:szCs w:val="24"/>
          <w:lang w:eastAsia="en-US"/>
        </w:rPr>
        <w:t xml:space="preserve">pateikiamas </w:t>
      </w:r>
      <w:r w:rsidR="00893491">
        <w:rPr>
          <w:rFonts w:ascii="Times New Roman" w:eastAsia="Times New Roman" w:hAnsi="Times New Roman" w:cs="Times New Roman"/>
          <w:sz w:val="24"/>
          <w:szCs w:val="24"/>
          <w:lang w:eastAsia="en-US"/>
        </w:rPr>
        <w:t xml:space="preserve">pirkimo sąlygų </w:t>
      </w:r>
      <w:r w:rsidR="00066D21" w:rsidRPr="00066D21">
        <w:rPr>
          <w:rFonts w:ascii="Times New Roman" w:eastAsia="Times New Roman" w:hAnsi="Times New Roman" w:cs="Times New Roman"/>
          <w:sz w:val="24"/>
          <w:szCs w:val="24"/>
          <w:lang w:eastAsia="en-US"/>
        </w:rPr>
        <w:t>3</w:t>
      </w:r>
      <w:r w:rsidRPr="00066D21">
        <w:rPr>
          <w:rFonts w:ascii="Times New Roman" w:eastAsia="Times New Roman" w:hAnsi="Times New Roman" w:cs="Times New Roman"/>
          <w:sz w:val="24"/>
          <w:szCs w:val="24"/>
          <w:lang w:eastAsia="en-US"/>
        </w:rPr>
        <w:t xml:space="preserve"> priede</w:t>
      </w:r>
      <w:r w:rsidRPr="00191CC4">
        <w:rPr>
          <w:rFonts w:ascii="Times New Roman" w:eastAsia="Times New Roman" w:hAnsi="Times New Roman" w:cs="Times New Roman"/>
          <w:sz w:val="24"/>
          <w:szCs w:val="24"/>
          <w:lang w:eastAsia="en-US"/>
        </w:rPr>
        <w:t>. Pirkimo sutarties projekto sąlygos yra privalomos šio viešojo pirkimo dalyviams ir sudarant pirkimo sutartį su laimėtoju nebus keičiamos. Pirkimo sutarties valiuta – eurai. Jei viešąjį pirkimą laimėjusio dalyvio pasiūlymo kaina bus nurodyta užsienio valiuta, pasiūlymo kaina pirkimo sutartyje bus perskaičiuota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valiutos santykį paskutinę pasiūlymų pateikimo termino dieną.</w:t>
      </w:r>
    </w:p>
    <w:p w14:paraId="45EA0D64" w14:textId="2D33B68F" w:rsidR="00407DBC" w:rsidRPr="00407DBC" w:rsidRDefault="00B96691" w:rsidP="00C14649">
      <w:pPr>
        <w:numPr>
          <w:ilvl w:val="0"/>
          <w:numId w:val="3"/>
        </w:numPr>
        <w:suppressAutoHyphens/>
        <w:spacing w:after="0" w:line="240" w:lineRule="auto"/>
        <w:ind w:left="0" w:firstLine="567"/>
        <w:contextualSpacing/>
        <w:jc w:val="both"/>
        <w:rPr>
          <w:rFonts w:ascii="Times New Roman" w:eastAsia="Calibri" w:hAnsi="Times New Roman" w:cs="Times New Roman"/>
          <w:b/>
          <w:bCs/>
          <w:sz w:val="24"/>
          <w:szCs w:val="24"/>
          <w:lang w:eastAsia="en-US"/>
        </w:rPr>
      </w:pPr>
      <w:r w:rsidRPr="00407DBC">
        <w:rPr>
          <w:rFonts w:ascii="Times New Roman" w:eastAsia="Times New Roman" w:hAnsi="Times New Roman" w:cs="Times New Roman"/>
          <w:sz w:val="24"/>
          <w:szCs w:val="24"/>
          <w:lang w:eastAsia="en-US"/>
        </w:rPr>
        <w:t xml:space="preserve">Jeigu dalyvis, kuriam buvo pasiūlyta sudaryti pirkimo sutartį, raštu atsisako ją sudaryti arba iki perkančiosios organizacijos nurodyto laiko nepasirašo pirkimo sutarties, </w:t>
      </w:r>
      <w:r w:rsidRPr="00407DBC">
        <w:rPr>
          <w:rFonts w:ascii="Times New Roman" w:eastAsia="Times New Roman" w:hAnsi="Times New Roman" w:cs="Times New Roman"/>
          <w:snapToGrid w:val="0"/>
          <w:sz w:val="24"/>
          <w:szCs w:val="24"/>
          <w:lang w:eastAsia="en-US"/>
        </w:rPr>
        <w:t>arba atsisako sudaryti pirkimo sutartį Viešųjų pirkimų įstatyme ir pirkimo dokumentuose nustatytomis sąlygomis,</w:t>
      </w:r>
      <w:r w:rsidRPr="00407DBC">
        <w:rPr>
          <w:rFonts w:ascii="Times New Roman" w:eastAsia="Times New Roman" w:hAnsi="Times New Roman" w:cs="Times New Roman"/>
          <w:sz w:val="24"/>
          <w:szCs w:val="24"/>
          <w:lang w:eastAsia="en-US"/>
        </w:rPr>
        <w:t xml:space="preserve"> laikoma, kad jis atsisakė sudaryti pirkimo sutartį. </w:t>
      </w:r>
      <w:r w:rsidRPr="00B96691">
        <w:rPr>
          <w:rFonts w:ascii="Times New Roman" w:eastAsia="Times New Roman" w:hAnsi="Times New Roman" w:cs="Times New Roman"/>
          <w:sz w:val="24"/>
          <w:szCs w:val="24"/>
          <w:lang w:eastAsia="en-US"/>
        </w:rPr>
        <w:t xml:space="preserve">Tokiu atveju, jeigu tiekėjas iki perkančiosios organizacijos nurodyto termino nepateikia pirkimo dokumentuose nustatyto pirkimo sutarties įvykdymo užtikrinimą patvirtinančio dokumento </w:t>
      </w:r>
      <w:r w:rsidR="000F3838">
        <w:rPr>
          <w:rFonts w:ascii="Times New Roman" w:eastAsia="Times New Roman" w:hAnsi="Times New Roman" w:cs="Times New Roman"/>
          <w:sz w:val="24"/>
          <w:szCs w:val="24"/>
          <w:lang w:eastAsia="en-US"/>
        </w:rPr>
        <w:t xml:space="preserve">(jei buvo reikalauta) </w:t>
      </w:r>
      <w:r w:rsidRPr="00B96691">
        <w:rPr>
          <w:rFonts w:ascii="Times New Roman" w:eastAsia="Times New Roman" w:hAnsi="Times New Roman" w:cs="Times New Roman"/>
          <w:sz w:val="24"/>
          <w:szCs w:val="24"/>
          <w:lang w:eastAsia="en-US"/>
        </w:rPr>
        <w:t>arba neįvykdo kitų pirkimo sutartyje nustatytų jos įsigaliojimo sąlygų, perkan</w:t>
      </w:r>
      <w:r w:rsidRPr="00407DBC">
        <w:rPr>
          <w:rFonts w:ascii="Times New Roman" w:eastAsia="Times New Roman" w:hAnsi="Times New Roman" w:cs="Times New Roman"/>
          <w:sz w:val="24"/>
          <w:szCs w:val="24"/>
          <w:lang w:eastAsia="en-US"/>
        </w:rPr>
        <w:t>čioji organizacija siūlo sudaryti pirkimo sutartį dalyviui, kurio pasiūlymas pagal nustatytą pasiūlymų eilę yra pirmas po dalyvio, atsisakiusio sudaryti pirkimo sutartį</w:t>
      </w:r>
      <w:r w:rsidRPr="009F4FEE">
        <w:rPr>
          <w:rFonts w:ascii="Times New Roman" w:eastAsia="Times New Roman" w:hAnsi="Times New Roman" w:cs="Times New Roman"/>
          <w:bCs/>
          <w:sz w:val="24"/>
          <w:szCs w:val="24"/>
          <w:lang w:eastAsia="en-US"/>
        </w:rPr>
        <w:t xml:space="preserve">, nepateikusio pirkimo sutarties įvykdymo užtikrinimo </w:t>
      </w:r>
      <w:r w:rsidR="000F3838">
        <w:rPr>
          <w:rFonts w:ascii="Times New Roman" w:eastAsia="Times New Roman" w:hAnsi="Times New Roman" w:cs="Times New Roman"/>
          <w:bCs/>
          <w:sz w:val="24"/>
          <w:szCs w:val="24"/>
          <w:lang w:eastAsia="en-US"/>
        </w:rPr>
        <w:t xml:space="preserve">(jei buvo reikalauta) </w:t>
      </w:r>
      <w:r w:rsidRPr="009F4FEE">
        <w:rPr>
          <w:rFonts w:ascii="Times New Roman" w:eastAsia="Times New Roman" w:hAnsi="Times New Roman" w:cs="Times New Roman"/>
          <w:bCs/>
          <w:sz w:val="24"/>
          <w:szCs w:val="24"/>
          <w:lang w:eastAsia="en-US"/>
        </w:rPr>
        <w:t>ar neįvykdžiusio kitų pirkimo sutarties įsigaliojimo sąlygų</w:t>
      </w:r>
      <w:r w:rsidRPr="00B96691">
        <w:rPr>
          <w:rFonts w:ascii="Times New Roman" w:eastAsia="Times New Roman" w:hAnsi="Times New Roman" w:cs="Times New Roman"/>
          <w:sz w:val="24"/>
          <w:szCs w:val="24"/>
          <w:lang w:eastAsia="en-US"/>
        </w:rPr>
        <w:t>, jeigu šis pasiūly</w:t>
      </w:r>
      <w:r w:rsidRPr="00407DBC">
        <w:rPr>
          <w:rFonts w:ascii="Times New Roman" w:eastAsia="Times New Roman" w:hAnsi="Times New Roman" w:cs="Times New Roman"/>
          <w:sz w:val="24"/>
          <w:szCs w:val="24"/>
          <w:lang w:eastAsia="en-US"/>
        </w:rPr>
        <w:t>mas nėra atmetamas.</w:t>
      </w:r>
    </w:p>
    <w:p w14:paraId="3F10862D" w14:textId="14284037" w:rsidR="00C144A8" w:rsidRPr="00407DBC" w:rsidRDefault="00F6065D" w:rsidP="00C14649">
      <w:pPr>
        <w:numPr>
          <w:ilvl w:val="0"/>
          <w:numId w:val="3"/>
        </w:numPr>
        <w:suppressAutoHyphens/>
        <w:spacing w:after="0" w:line="240" w:lineRule="auto"/>
        <w:ind w:left="0" w:firstLine="567"/>
        <w:contextualSpacing/>
        <w:jc w:val="both"/>
        <w:rPr>
          <w:rFonts w:ascii="Times New Roman" w:eastAsia="Calibri" w:hAnsi="Times New Roman" w:cs="Times New Roman"/>
          <w:bCs/>
          <w:sz w:val="24"/>
          <w:szCs w:val="24"/>
          <w:lang w:eastAsia="en-US"/>
        </w:rPr>
      </w:pPr>
      <w:r w:rsidRPr="00F6065D">
        <w:rPr>
          <w:rFonts w:ascii="Times New Roman" w:eastAsia="Calibri" w:hAnsi="Times New Roman" w:cs="Times New Roman"/>
          <w:bCs/>
          <w:sz w:val="24"/>
          <w:szCs w:val="24"/>
          <w:lang w:eastAsia="en-US"/>
        </w:rPr>
        <w:t xml:space="preserve">Vykdant pirkimo sutartį, sąskaitos faktūros priimamos ir apdorojamos vadovaujantis Lietuvos Respublikos finansinės apskaitos įstatymo 6 straipsnio 4 dalimi, išskyrus </w:t>
      </w:r>
      <w:r w:rsidR="001D6057">
        <w:rPr>
          <w:rFonts w:ascii="Times New Roman" w:eastAsia="Calibri" w:hAnsi="Times New Roman" w:cs="Times New Roman"/>
          <w:bCs/>
          <w:sz w:val="24"/>
          <w:szCs w:val="24"/>
          <w:lang w:eastAsia="en-US"/>
        </w:rPr>
        <w:t>Viešųjų pirkimų įstatymo 22 straipsnio</w:t>
      </w:r>
      <w:r w:rsidRPr="00F6065D">
        <w:rPr>
          <w:rFonts w:ascii="Times New Roman" w:eastAsia="Calibri" w:hAnsi="Times New Roman" w:cs="Times New Roman"/>
          <w:bCs/>
          <w:sz w:val="24"/>
          <w:szCs w:val="24"/>
          <w:lang w:eastAsia="en-US"/>
        </w:rPr>
        <w:t xml:space="preserve"> 12 dalyje nustatytus atvejus.</w:t>
      </w:r>
    </w:p>
    <w:p w14:paraId="77F845CF" w14:textId="2D52EAB5" w:rsidR="00191CC4" w:rsidRPr="00B46745" w:rsidRDefault="00191CC4" w:rsidP="00323138">
      <w:pPr>
        <w:numPr>
          <w:ilvl w:val="0"/>
          <w:numId w:val="3"/>
        </w:numPr>
        <w:spacing w:after="0" w:line="240" w:lineRule="auto"/>
        <w:ind w:left="0" w:firstLine="567"/>
        <w:contextualSpacing/>
        <w:jc w:val="both"/>
        <w:rPr>
          <w:rFonts w:ascii="Times New Roman" w:eastAsia="Calibri" w:hAnsi="Times New Roman" w:cs="Times New Roman"/>
          <w:bCs/>
          <w:color w:val="E36C0A" w:themeColor="accent6" w:themeShade="BF"/>
          <w:sz w:val="24"/>
          <w:szCs w:val="24"/>
          <w:lang w:eastAsia="en-US"/>
        </w:rPr>
      </w:pPr>
      <w:r w:rsidRPr="00191CC4">
        <w:rPr>
          <w:rFonts w:ascii="Times New Roman" w:eastAsia="Calibri" w:hAnsi="Times New Roman" w:cs="Times New Roman"/>
          <w:bCs/>
          <w:sz w:val="24"/>
          <w:szCs w:val="24"/>
          <w:lang w:eastAsia="en-US"/>
        </w:rPr>
        <w:t xml:space="preserve">Pirkimo sutartyje </w:t>
      </w:r>
      <w:r w:rsidR="00F74B28">
        <w:rPr>
          <w:rFonts w:ascii="Times New Roman" w:eastAsia="Calibri" w:hAnsi="Times New Roman" w:cs="Times New Roman"/>
          <w:bCs/>
          <w:sz w:val="24"/>
          <w:szCs w:val="24"/>
          <w:lang w:eastAsia="en-US"/>
        </w:rPr>
        <w:t xml:space="preserve">ir šios pirkimo sutarties galimiems pakeitimo atvejams </w:t>
      </w:r>
      <w:r w:rsidRPr="00191CC4">
        <w:rPr>
          <w:rFonts w:ascii="Times New Roman" w:eastAsia="Calibri" w:hAnsi="Times New Roman" w:cs="Times New Roman"/>
          <w:bCs/>
          <w:sz w:val="24"/>
          <w:szCs w:val="24"/>
          <w:lang w:eastAsia="en-US"/>
        </w:rPr>
        <w:t xml:space="preserve">yra pasirinktas </w:t>
      </w:r>
      <w:r w:rsidR="00FF4FAF">
        <w:rPr>
          <w:rFonts w:ascii="Times New Roman" w:eastAsia="Calibri" w:hAnsi="Times New Roman" w:cs="Times New Roman"/>
          <w:bCs/>
          <w:sz w:val="24"/>
          <w:szCs w:val="24"/>
          <w:lang w:eastAsia="en-US"/>
        </w:rPr>
        <w:t>šis</w:t>
      </w:r>
      <w:r w:rsidRPr="00191CC4">
        <w:rPr>
          <w:rFonts w:ascii="Times New Roman" w:eastAsia="Calibri" w:hAnsi="Times New Roman" w:cs="Times New Roman"/>
          <w:bCs/>
          <w:sz w:val="24"/>
          <w:szCs w:val="24"/>
          <w:lang w:eastAsia="en-US"/>
        </w:rPr>
        <w:t xml:space="preserve"> kainos apskaičiavimo būdas</w:t>
      </w:r>
      <w:r w:rsidR="00FF4FAF">
        <w:rPr>
          <w:rFonts w:ascii="Times New Roman" w:eastAsia="Calibri" w:hAnsi="Times New Roman" w:cs="Times New Roman"/>
          <w:bCs/>
          <w:sz w:val="24"/>
          <w:szCs w:val="24"/>
          <w:lang w:eastAsia="en-US"/>
        </w:rPr>
        <w:t xml:space="preserve">: </w:t>
      </w:r>
      <w:r w:rsidR="00A853F3">
        <w:rPr>
          <w:rFonts w:ascii="Times New Roman" w:eastAsia="Calibri" w:hAnsi="Times New Roman" w:cs="Times New Roman"/>
          <w:bCs/>
          <w:sz w:val="24"/>
          <w:szCs w:val="24"/>
          <w:lang w:eastAsia="en-US"/>
        </w:rPr>
        <w:t>fiksuotas įkainis</w:t>
      </w:r>
      <w:r w:rsidRPr="00191CC4">
        <w:rPr>
          <w:rFonts w:ascii="Times New Roman" w:eastAsia="Calibri" w:hAnsi="Times New Roman" w:cs="Times New Roman"/>
          <w:bCs/>
          <w:sz w:val="24"/>
          <w:szCs w:val="24"/>
          <w:lang w:eastAsia="en-US"/>
        </w:rPr>
        <w:t xml:space="preserve">. </w:t>
      </w:r>
    </w:p>
    <w:p w14:paraId="0A9B11C2" w14:textId="77777777" w:rsidR="00B46745" w:rsidRPr="00B46745" w:rsidRDefault="00191CC4" w:rsidP="00B00829">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B46745">
        <w:rPr>
          <w:rFonts w:ascii="Times New Roman" w:eastAsia="Calibri" w:hAnsi="Times New Roman" w:cs="Times New Roman"/>
          <w:bCs/>
          <w:sz w:val="24"/>
          <w:szCs w:val="24"/>
          <w:lang w:eastAsia="en-US"/>
        </w:rPr>
        <w:t>Sudarius pirkimo sutartį, tačiau ne vėliau negu pirkimo sutartis pradedama vykdyti, tiekėjas įsipareigoja perkančiajai organizacijai pranešti tuo metu žinomų subtiekėjų pavadinimus, kontaktinius duomenis ir jų atstovus. Perkančioji organizacija taip pat reikalauja, kad tiekėjas informuotų apie minėtos informacijos pasikeitimus visu pirkimo sutarties vykdymo metu, taip pat apie naujus subtiekėjus, kuriuos jis ketina pasitelkti vėliau.</w:t>
      </w:r>
    </w:p>
    <w:p w14:paraId="7A05072E" w14:textId="087CE7EB" w:rsidR="00CF5E57" w:rsidRPr="00BB5486" w:rsidRDefault="00825D3A" w:rsidP="00CF5E57">
      <w:pPr>
        <w:numPr>
          <w:ilvl w:val="0"/>
          <w:numId w:val="3"/>
        </w:numPr>
        <w:spacing w:after="0" w:line="240" w:lineRule="auto"/>
        <w:ind w:left="0" w:firstLine="567"/>
        <w:contextualSpacing/>
        <w:jc w:val="both"/>
        <w:rPr>
          <w:rFonts w:ascii="Times New Roman" w:eastAsia="Calibri" w:hAnsi="Times New Roman" w:cs="Times New Roman"/>
          <w:sz w:val="24"/>
          <w:szCs w:val="24"/>
          <w:lang w:eastAsia="en-US"/>
        </w:rPr>
      </w:pPr>
      <w:r w:rsidRPr="00BB5486">
        <w:rPr>
          <w:rFonts w:ascii="Times New Roman" w:eastAsia="Calibri" w:hAnsi="Times New Roman" w:cs="Times New Roman"/>
          <w:sz w:val="24"/>
          <w:szCs w:val="24"/>
          <w:lang w:eastAsia="en-US"/>
        </w:rPr>
        <w:t xml:space="preserve">Tiesioginio atsiskaitymo su </w:t>
      </w:r>
      <w:r w:rsidR="00CF5E57" w:rsidRPr="00BB5486">
        <w:rPr>
          <w:rFonts w:ascii="Times New Roman" w:eastAsia="Calibri" w:hAnsi="Times New Roman" w:cs="Times New Roman"/>
          <w:sz w:val="24"/>
          <w:szCs w:val="24"/>
          <w:lang w:eastAsia="en-US"/>
        </w:rPr>
        <w:t>subtiekėju (-ais)</w:t>
      </w:r>
      <w:r w:rsidRPr="00BB5486">
        <w:rPr>
          <w:rFonts w:ascii="Times New Roman" w:eastAsia="Calibri" w:hAnsi="Times New Roman" w:cs="Times New Roman"/>
          <w:sz w:val="24"/>
          <w:szCs w:val="24"/>
          <w:lang w:eastAsia="en-US"/>
        </w:rPr>
        <w:t xml:space="preserve"> galimybė yra numatyta pirkimo sutarties projekte (</w:t>
      </w:r>
      <w:r w:rsidR="00893491">
        <w:rPr>
          <w:rFonts w:ascii="Times New Roman" w:eastAsia="Calibri" w:hAnsi="Times New Roman" w:cs="Times New Roman"/>
          <w:sz w:val="24"/>
          <w:szCs w:val="24"/>
          <w:lang w:eastAsia="en-US"/>
        </w:rPr>
        <w:t xml:space="preserve">pirkimo sąlygų </w:t>
      </w:r>
      <w:r w:rsidRPr="00BB5486">
        <w:rPr>
          <w:rFonts w:ascii="Times New Roman" w:eastAsia="Calibri" w:hAnsi="Times New Roman" w:cs="Times New Roman"/>
          <w:sz w:val="24"/>
          <w:szCs w:val="24"/>
          <w:lang w:eastAsia="en-US"/>
        </w:rPr>
        <w:t>3 pried</w:t>
      </w:r>
      <w:r w:rsidR="00E71F14">
        <w:rPr>
          <w:rFonts w:ascii="Times New Roman" w:eastAsia="Calibri" w:hAnsi="Times New Roman" w:cs="Times New Roman"/>
          <w:sz w:val="24"/>
          <w:szCs w:val="24"/>
          <w:lang w:eastAsia="en-US"/>
        </w:rPr>
        <w:t>e</w:t>
      </w:r>
      <w:r w:rsidRPr="00BB5486">
        <w:rPr>
          <w:rFonts w:ascii="Times New Roman" w:eastAsia="Calibri" w:hAnsi="Times New Roman" w:cs="Times New Roman"/>
          <w:sz w:val="24"/>
          <w:szCs w:val="24"/>
          <w:lang w:eastAsia="en-US"/>
        </w:rPr>
        <w:t>)</w:t>
      </w:r>
      <w:r w:rsidR="00CF5E57" w:rsidRPr="00BB5486">
        <w:rPr>
          <w:rFonts w:ascii="Times New Roman" w:eastAsia="Calibri" w:hAnsi="Times New Roman" w:cs="Times New Roman"/>
          <w:sz w:val="24"/>
          <w:szCs w:val="24"/>
          <w:lang w:eastAsia="en-US"/>
        </w:rPr>
        <w:t>.</w:t>
      </w:r>
    </w:p>
    <w:p w14:paraId="7241F987" w14:textId="55816D65" w:rsidR="00191CC4" w:rsidRDefault="00191CC4" w:rsidP="004461C4">
      <w:pPr>
        <w:numPr>
          <w:ilvl w:val="0"/>
          <w:numId w:val="3"/>
        </w:numPr>
        <w:spacing w:after="0" w:line="240" w:lineRule="auto"/>
        <w:ind w:left="0" w:firstLine="567"/>
        <w:contextualSpacing/>
        <w:jc w:val="both"/>
        <w:rPr>
          <w:rFonts w:ascii="Times New Roman" w:eastAsia="Calibri" w:hAnsi="Times New Roman" w:cs="Times New Roman"/>
          <w:bCs/>
          <w:sz w:val="24"/>
          <w:szCs w:val="24"/>
          <w:lang w:eastAsia="en-US"/>
        </w:rPr>
      </w:pPr>
      <w:r w:rsidRPr="00191CC4">
        <w:rPr>
          <w:rFonts w:ascii="Times New Roman" w:eastAsia="Calibri" w:hAnsi="Times New Roman" w:cs="Times New Roman"/>
          <w:bCs/>
          <w:sz w:val="24"/>
          <w:szCs w:val="24"/>
          <w:lang w:eastAsia="en-US"/>
        </w:rPr>
        <w:t>Pirkimo sutartis jos galiojimo laikotarpiu gali būti keičiama neatliekant naujos pirkimo procedūros vadovaujantis Viešųjų pirkimų įstatymo 89 straipsniu.</w:t>
      </w:r>
    </w:p>
    <w:p w14:paraId="680EA1A2" w14:textId="47F9A46B" w:rsidR="00602B01" w:rsidRPr="008550A3" w:rsidRDefault="00602B01" w:rsidP="008550A3">
      <w:pPr>
        <w:pStyle w:val="Sraopastraipa"/>
        <w:ind w:left="0"/>
        <w:rPr>
          <w:szCs w:val="24"/>
        </w:rPr>
      </w:pPr>
    </w:p>
    <w:p w14:paraId="145BABC8" w14:textId="77777777" w:rsidR="00602B01" w:rsidRDefault="00602B01" w:rsidP="00602B01">
      <w:pPr>
        <w:pStyle w:val="Pagrindinistekstas"/>
        <w:ind w:firstLine="0"/>
        <w:jc w:val="center"/>
        <w:rPr>
          <w:szCs w:val="24"/>
        </w:rPr>
      </w:pPr>
      <w:r w:rsidRPr="00B53C6B">
        <w:rPr>
          <w:b/>
          <w:szCs w:val="24"/>
        </w:rPr>
        <w:t>Pirkimo sutarties įvykdymo užtikrinimo reikalavimai</w:t>
      </w:r>
    </w:p>
    <w:p w14:paraId="1BD9C8A9" w14:textId="77777777" w:rsidR="00602B01" w:rsidRDefault="00602B01" w:rsidP="00602B01">
      <w:pPr>
        <w:pStyle w:val="Pagrindinistekstas"/>
        <w:ind w:firstLine="0"/>
        <w:rPr>
          <w:szCs w:val="24"/>
        </w:rPr>
      </w:pPr>
    </w:p>
    <w:p w14:paraId="03CDA5BA" w14:textId="7031105F" w:rsidR="00A85D0F" w:rsidRPr="00A85D0F" w:rsidRDefault="00A85D0F" w:rsidP="00205EFC">
      <w:pPr>
        <w:pStyle w:val="Pagrindinistekstas"/>
        <w:numPr>
          <w:ilvl w:val="0"/>
          <w:numId w:val="3"/>
        </w:numPr>
        <w:ind w:left="0" w:firstLine="567"/>
        <w:rPr>
          <w:color w:val="FF0000"/>
          <w:szCs w:val="24"/>
        </w:rPr>
      </w:pPr>
      <w:r w:rsidRPr="00FC5950">
        <w:rPr>
          <w:szCs w:val="24"/>
        </w:rPr>
        <w:t xml:space="preserve">Pirkimo sutartis bus užtikrinama joje nurodytomis netesybomis. </w:t>
      </w:r>
    </w:p>
    <w:p w14:paraId="01ACB4D4" w14:textId="52A0D4CB" w:rsidR="00205EFC" w:rsidRDefault="004461C4" w:rsidP="00205EFC">
      <w:pPr>
        <w:pStyle w:val="Pagrindinistekstas"/>
        <w:numPr>
          <w:ilvl w:val="0"/>
          <w:numId w:val="3"/>
        </w:numPr>
        <w:ind w:left="0" w:firstLine="567"/>
        <w:rPr>
          <w:szCs w:val="24"/>
        </w:rPr>
      </w:pPr>
      <w:r w:rsidRPr="00D37CD0">
        <w:rPr>
          <w:szCs w:val="24"/>
        </w:rPr>
        <w:t xml:space="preserve">Perkančioji </w:t>
      </w:r>
      <w:r w:rsidRPr="00FC5950">
        <w:rPr>
          <w:szCs w:val="24"/>
        </w:rPr>
        <w:t xml:space="preserve">organizacija </w:t>
      </w:r>
      <w:r w:rsidR="00A85D0F" w:rsidRPr="00FC5950">
        <w:rPr>
          <w:szCs w:val="24"/>
        </w:rPr>
        <w:t xml:space="preserve">taip pat </w:t>
      </w:r>
      <w:r w:rsidRPr="00FC5950">
        <w:rPr>
          <w:szCs w:val="24"/>
        </w:rPr>
        <w:t>reikalauja</w:t>
      </w:r>
      <w:r w:rsidRPr="00D37CD0">
        <w:rPr>
          <w:szCs w:val="24"/>
        </w:rPr>
        <w:t xml:space="preserve">, </w:t>
      </w:r>
      <w:r w:rsidRPr="00657987">
        <w:rPr>
          <w:szCs w:val="24"/>
        </w:rPr>
        <w:t xml:space="preserve">kad </w:t>
      </w:r>
      <w:r w:rsidR="007A1768" w:rsidRPr="00657987">
        <w:rPr>
          <w:szCs w:val="24"/>
        </w:rPr>
        <w:t>prekių tiekimo</w:t>
      </w:r>
      <w:r w:rsidR="00650CA0" w:rsidRPr="00657987">
        <w:rPr>
          <w:szCs w:val="24"/>
        </w:rPr>
        <w:t xml:space="preserve"> (</w:t>
      </w:r>
      <w:r w:rsidR="007A1768" w:rsidRPr="00657987">
        <w:rPr>
          <w:szCs w:val="24"/>
        </w:rPr>
        <w:t>paslaugų teikimo</w:t>
      </w:r>
      <w:r w:rsidR="00650CA0" w:rsidRPr="00657987">
        <w:rPr>
          <w:szCs w:val="24"/>
        </w:rPr>
        <w:t xml:space="preserve">, </w:t>
      </w:r>
      <w:r w:rsidR="007A1768" w:rsidRPr="00657987">
        <w:rPr>
          <w:szCs w:val="24"/>
        </w:rPr>
        <w:t>darbų atlikimo</w:t>
      </w:r>
      <w:r w:rsidR="00650CA0" w:rsidRPr="00657987">
        <w:rPr>
          <w:szCs w:val="24"/>
        </w:rPr>
        <w:t>)</w:t>
      </w:r>
      <w:r w:rsidR="007A1768" w:rsidRPr="00657987">
        <w:rPr>
          <w:szCs w:val="24"/>
        </w:rPr>
        <w:t xml:space="preserve"> laikotarpiui </w:t>
      </w:r>
      <w:r w:rsidR="005D6E55" w:rsidRPr="00657987">
        <w:rPr>
          <w:szCs w:val="24"/>
        </w:rPr>
        <w:t xml:space="preserve">pirkimo </w:t>
      </w:r>
      <w:r w:rsidRPr="00657987">
        <w:rPr>
          <w:szCs w:val="24"/>
        </w:rPr>
        <w:t xml:space="preserve">sutarties įvykdymas būtų užtikrinamas </w:t>
      </w:r>
      <w:r w:rsidR="009A325D">
        <w:rPr>
          <w:szCs w:val="24"/>
        </w:rPr>
        <w:t>vienu iš šių būdų:</w:t>
      </w:r>
    </w:p>
    <w:p w14:paraId="00177E2E" w14:textId="3F141D16" w:rsidR="009A325D" w:rsidRPr="0067019E" w:rsidRDefault="00DD56F3" w:rsidP="0067019E">
      <w:pPr>
        <w:pStyle w:val="Pagrindinistekstas"/>
        <w:numPr>
          <w:ilvl w:val="1"/>
          <w:numId w:val="3"/>
        </w:numPr>
        <w:ind w:left="0" w:firstLine="567"/>
        <w:rPr>
          <w:szCs w:val="24"/>
        </w:rPr>
      </w:pPr>
      <w:r w:rsidRPr="00205EFC">
        <w:rPr>
          <w:szCs w:val="24"/>
        </w:rPr>
        <w:t>u</w:t>
      </w:r>
      <w:r w:rsidR="004461C4" w:rsidRPr="00205EFC">
        <w:rPr>
          <w:szCs w:val="24"/>
        </w:rPr>
        <w:t>žstatu</w:t>
      </w:r>
      <w:r w:rsidRPr="00205EFC">
        <w:rPr>
          <w:szCs w:val="24"/>
        </w:rPr>
        <w:t>, pervedant</w:t>
      </w:r>
      <w:r w:rsidR="004461C4" w:rsidRPr="00205EFC">
        <w:rPr>
          <w:szCs w:val="24"/>
        </w:rPr>
        <w:t xml:space="preserve"> </w:t>
      </w:r>
      <w:r w:rsidRPr="00205EFC">
        <w:rPr>
          <w:szCs w:val="24"/>
        </w:rPr>
        <w:t xml:space="preserve">jį </w:t>
      </w:r>
      <w:r w:rsidR="004461C4" w:rsidRPr="00205EFC">
        <w:rPr>
          <w:szCs w:val="24"/>
        </w:rPr>
        <w:t xml:space="preserve">per </w:t>
      </w:r>
      <w:r w:rsidR="00147D15" w:rsidRPr="00205EFC">
        <w:rPr>
          <w:szCs w:val="24"/>
        </w:rPr>
        <w:t>10</w:t>
      </w:r>
      <w:r w:rsidR="004461C4" w:rsidRPr="00205EFC">
        <w:rPr>
          <w:szCs w:val="24"/>
        </w:rPr>
        <w:t xml:space="preserve"> darbo dien</w:t>
      </w:r>
      <w:r w:rsidR="00147D15" w:rsidRPr="00205EFC">
        <w:rPr>
          <w:szCs w:val="24"/>
        </w:rPr>
        <w:t>ų</w:t>
      </w:r>
      <w:r w:rsidR="004461C4" w:rsidRPr="00205EFC">
        <w:rPr>
          <w:szCs w:val="24"/>
        </w:rPr>
        <w:t xml:space="preserve"> nuo </w:t>
      </w:r>
      <w:r w:rsidR="005D6E55" w:rsidRPr="00205EFC">
        <w:rPr>
          <w:szCs w:val="24"/>
        </w:rPr>
        <w:t xml:space="preserve">pirkimo </w:t>
      </w:r>
      <w:r w:rsidR="004461C4" w:rsidRPr="00205EFC">
        <w:rPr>
          <w:szCs w:val="24"/>
        </w:rPr>
        <w:t xml:space="preserve">sutarties pasirašymo dienos į Vilniaus miesto savivaldybės administracijos (kodas 188710061) sąskaitas LT 077180 3000 0113 0388 AB Šiaulių banke, arba LT50 4010 0424 0394 3983 </w:t>
      </w:r>
      <w:r w:rsidR="00DC7DB2" w:rsidRPr="00205EFC">
        <w:rPr>
          <w:szCs w:val="24"/>
        </w:rPr>
        <w:t>Luminor Bank AS Lietuvos skyriaus</w:t>
      </w:r>
      <w:r w:rsidR="004461C4" w:rsidRPr="00205EFC">
        <w:rPr>
          <w:szCs w:val="24"/>
        </w:rPr>
        <w:t xml:space="preserve"> banke</w:t>
      </w:r>
      <w:r w:rsidR="004C6EDE" w:rsidRPr="00205EFC">
        <w:rPr>
          <w:szCs w:val="24"/>
        </w:rPr>
        <w:t xml:space="preserve">. Tuo atveju, jei </w:t>
      </w:r>
      <w:r w:rsidR="004C6EDE" w:rsidRPr="0067019E">
        <w:rPr>
          <w:szCs w:val="24"/>
        </w:rPr>
        <w:t xml:space="preserve">pasiūlymas buvo užtikrintas užstatu, pirkimo sutarties įvykdymo užtikrinimui lieka </w:t>
      </w:r>
      <w:r w:rsidR="00A83C28" w:rsidRPr="0067019E">
        <w:rPr>
          <w:szCs w:val="24"/>
        </w:rPr>
        <w:t xml:space="preserve">pervesta užstato suma </w:t>
      </w:r>
      <w:r w:rsidR="004C6EDE" w:rsidRPr="0067019E">
        <w:rPr>
          <w:szCs w:val="24"/>
        </w:rPr>
        <w:t>ir papildomai pervedama</w:t>
      </w:r>
      <w:r w:rsidR="00A83C28" w:rsidRPr="0067019E">
        <w:rPr>
          <w:szCs w:val="24"/>
        </w:rPr>
        <w:t>s</w:t>
      </w:r>
      <w:r w:rsidR="004C6EDE" w:rsidRPr="0067019E">
        <w:rPr>
          <w:szCs w:val="24"/>
        </w:rPr>
        <w:t xml:space="preserve"> </w:t>
      </w:r>
      <w:r w:rsidR="00A83C28" w:rsidRPr="0067019E">
        <w:rPr>
          <w:szCs w:val="24"/>
        </w:rPr>
        <w:t>pirkimo sutarties sąlygų įvykdymo užtikrinimo ir pasiūlymo galiojimo užtikrinimo skirtumas</w:t>
      </w:r>
      <w:r w:rsidRPr="0067019E">
        <w:rPr>
          <w:szCs w:val="24"/>
        </w:rPr>
        <w:t>;</w:t>
      </w:r>
    </w:p>
    <w:p w14:paraId="317092F8" w14:textId="77777777" w:rsidR="00DD56F3" w:rsidRPr="00DD56F3" w:rsidRDefault="00DD56F3" w:rsidP="0067019E">
      <w:pPr>
        <w:pStyle w:val="Pagrindinistekstas"/>
        <w:numPr>
          <w:ilvl w:val="1"/>
          <w:numId w:val="3"/>
        </w:numPr>
        <w:ind w:left="0" w:firstLine="567"/>
        <w:rPr>
          <w:szCs w:val="24"/>
        </w:rPr>
      </w:pPr>
      <w:r w:rsidRPr="0067019E">
        <w:rPr>
          <w:bCs/>
          <w:szCs w:val="24"/>
        </w:rPr>
        <w:t>besąlygine ir neatšaukiama</w:t>
      </w:r>
      <w:r>
        <w:rPr>
          <w:bCs/>
          <w:szCs w:val="24"/>
        </w:rPr>
        <w:t xml:space="preserve"> </w:t>
      </w:r>
      <w:r w:rsidR="004461C4" w:rsidRPr="0035771A">
        <w:rPr>
          <w:bCs/>
          <w:szCs w:val="24"/>
        </w:rPr>
        <w:t>banko garantija</w:t>
      </w:r>
      <w:r w:rsidR="0047466A">
        <w:rPr>
          <w:bCs/>
          <w:szCs w:val="24"/>
        </w:rPr>
        <w:t xml:space="preserve"> </w:t>
      </w:r>
      <w:r>
        <w:rPr>
          <w:bCs/>
          <w:szCs w:val="24"/>
        </w:rPr>
        <w:t>(toliau – garantija);</w:t>
      </w:r>
    </w:p>
    <w:p w14:paraId="5FD73429" w14:textId="295C15FA" w:rsidR="00DD56F3" w:rsidRPr="00DD56F3" w:rsidRDefault="00DD56F3" w:rsidP="009A325D">
      <w:pPr>
        <w:pStyle w:val="Pagrindinistekstas"/>
        <w:numPr>
          <w:ilvl w:val="1"/>
          <w:numId w:val="3"/>
        </w:numPr>
        <w:ind w:left="0" w:firstLine="567"/>
        <w:rPr>
          <w:szCs w:val="24"/>
        </w:rPr>
      </w:pPr>
      <w:r>
        <w:rPr>
          <w:bCs/>
          <w:szCs w:val="24"/>
        </w:rPr>
        <w:t xml:space="preserve">besąlyginiu ir neatšaukiamu </w:t>
      </w:r>
      <w:r w:rsidR="0047466A">
        <w:rPr>
          <w:bCs/>
          <w:szCs w:val="24"/>
        </w:rPr>
        <w:t>draudimo bendrovės laidavim</w:t>
      </w:r>
      <w:r w:rsidR="00B13E3F">
        <w:rPr>
          <w:bCs/>
          <w:szCs w:val="24"/>
        </w:rPr>
        <w:t>o draudimu</w:t>
      </w:r>
      <w:r>
        <w:rPr>
          <w:bCs/>
          <w:szCs w:val="24"/>
        </w:rPr>
        <w:t xml:space="preserve"> (toliau – laidavim</w:t>
      </w:r>
      <w:r w:rsidR="00B13E3F">
        <w:rPr>
          <w:bCs/>
          <w:szCs w:val="24"/>
        </w:rPr>
        <w:t>o draudimas</w:t>
      </w:r>
      <w:r>
        <w:rPr>
          <w:bCs/>
          <w:szCs w:val="24"/>
        </w:rPr>
        <w:t>)</w:t>
      </w:r>
      <w:r w:rsidR="0069044F">
        <w:rPr>
          <w:bCs/>
          <w:szCs w:val="24"/>
        </w:rPr>
        <w:t>.</w:t>
      </w:r>
    </w:p>
    <w:p w14:paraId="20506C93" w14:textId="38B31389" w:rsidR="004461C4" w:rsidRDefault="00122708" w:rsidP="00DD56F3">
      <w:pPr>
        <w:pStyle w:val="Pagrindinistekstas"/>
        <w:numPr>
          <w:ilvl w:val="0"/>
          <w:numId w:val="3"/>
        </w:numPr>
        <w:ind w:left="0" w:firstLine="567"/>
        <w:rPr>
          <w:szCs w:val="24"/>
        </w:rPr>
      </w:pPr>
      <w:r w:rsidRPr="00122708">
        <w:rPr>
          <w:rFonts w:eastAsia="DengXian"/>
          <w:szCs w:val="24"/>
          <w:lang w:eastAsia="zh-CN"/>
        </w:rPr>
        <w:lastRenderedPageBreak/>
        <w:t xml:space="preserve">Pirkimo sutarties sąlygų įvykdymo užtikrinimo </w:t>
      </w:r>
      <w:r>
        <w:rPr>
          <w:rFonts w:eastAsia="DengXian"/>
          <w:szCs w:val="24"/>
          <w:lang w:eastAsia="zh-CN"/>
        </w:rPr>
        <w:t>g</w:t>
      </w:r>
      <w:r w:rsidR="00DD56F3">
        <w:rPr>
          <w:szCs w:val="24"/>
        </w:rPr>
        <w:t xml:space="preserve">arantijos ir laidavimo </w:t>
      </w:r>
      <w:r>
        <w:rPr>
          <w:szCs w:val="24"/>
        </w:rPr>
        <w:t xml:space="preserve">draudimo rašto </w:t>
      </w:r>
      <w:r w:rsidR="004461C4" w:rsidRPr="0035771A">
        <w:rPr>
          <w:szCs w:val="24"/>
        </w:rPr>
        <w:t>form</w:t>
      </w:r>
      <w:r w:rsidR="0047466A">
        <w:rPr>
          <w:szCs w:val="24"/>
        </w:rPr>
        <w:t>os</w:t>
      </w:r>
      <w:r w:rsidR="004461C4" w:rsidRPr="0035771A">
        <w:rPr>
          <w:szCs w:val="24"/>
        </w:rPr>
        <w:t xml:space="preserve"> pateikt</w:t>
      </w:r>
      <w:r w:rsidR="0047466A">
        <w:rPr>
          <w:szCs w:val="24"/>
        </w:rPr>
        <w:t>os</w:t>
      </w:r>
      <w:r w:rsidR="004461C4" w:rsidRPr="0035771A">
        <w:rPr>
          <w:szCs w:val="24"/>
        </w:rPr>
        <w:t xml:space="preserve"> </w:t>
      </w:r>
      <w:r w:rsidR="00893491">
        <w:rPr>
          <w:szCs w:val="24"/>
        </w:rPr>
        <w:t xml:space="preserve">pirkimo sąlygų </w:t>
      </w:r>
      <w:r w:rsidR="004461C4" w:rsidRPr="0035771A">
        <w:rPr>
          <w:szCs w:val="24"/>
        </w:rPr>
        <w:t>5</w:t>
      </w:r>
      <w:r w:rsidR="004461C4" w:rsidRPr="0035771A">
        <w:rPr>
          <w:bCs/>
          <w:szCs w:val="24"/>
        </w:rPr>
        <w:t xml:space="preserve"> priede</w:t>
      </w:r>
      <w:r w:rsidR="004461C4" w:rsidRPr="0035771A">
        <w:rPr>
          <w:szCs w:val="24"/>
        </w:rPr>
        <w:t>.</w:t>
      </w:r>
    </w:p>
    <w:p w14:paraId="0E82BF7A" w14:textId="1036C7DC" w:rsidR="002F0125" w:rsidRPr="00DD56F3" w:rsidRDefault="002F0125" w:rsidP="002F0125">
      <w:pPr>
        <w:pStyle w:val="Pagrindinistekstas"/>
        <w:numPr>
          <w:ilvl w:val="0"/>
          <w:numId w:val="3"/>
        </w:numPr>
        <w:ind w:left="0" w:firstLine="567"/>
        <w:rPr>
          <w:i/>
          <w:iCs/>
          <w:color w:val="E36C0A" w:themeColor="accent6" w:themeShade="BF"/>
          <w:szCs w:val="24"/>
        </w:rPr>
      </w:pPr>
      <w:bookmarkStart w:id="18" w:name="_Ref88485151"/>
      <w:r>
        <w:rPr>
          <w:szCs w:val="24"/>
        </w:rPr>
        <w:t xml:space="preserve">Užstato, garantijos, laidavimo </w:t>
      </w:r>
      <w:r w:rsidR="007D6B6A">
        <w:rPr>
          <w:szCs w:val="24"/>
        </w:rPr>
        <w:t xml:space="preserve">draudimo </w:t>
      </w:r>
      <w:r>
        <w:rPr>
          <w:szCs w:val="24"/>
        </w:rPr>
        <w:t xml:space="preserve">suma: </w:t>
      </w:r>
      <w:r w:rsidR="00186AF6">
        <w:rPr>
          <w:szCs w:val="24"/>
        </w:rPr>
        <w:t>450.000,0</w:t>
      </w:r>
      <w:r w:rsidR="008550A3">
        <w:rPr>
          <w:szCs w:val="24"/>
        </w:rPr>
        <w:t>0</w:t>
      </w:r>
      <w:r>
        <w:rPr>
          <w:szCs w:val="24"/>
        </w:rPr>
        <w:t xml:space="preserve"> EUR</w:t>
      </w:r>
      <w:r w:rsidR="00B51B31">
        <w:rPr>
          <w:szCs w:val="24"/>
        </w:rPr>
        <w:t xml:space="preserve"> kiekvienai pirkimo objekto daliai</w:t>
      </w:r>
      <w:r>
        <w:rPr>
          <w:szCs w:val="24"/>
        </w:rPr>
        <w:t xml:space="preserve">. </w:t>
      </w:r>
      <w:bookmarkEnd w:id="18"/>
    </w:p>
    <w:p w14:paraId="48621048" w14:textId="0A776CD9" w:rsidR="004461C4" w:rsidRPr="00D37CD0" w:rsidRDefault="004461C4" w:rsidP="004461C4">
      <w:pPr>
        <w:pStyle w:val="Pagrindinistekstas"/>
        <w:numPr>
          <w:ilvl w:val="0"/>
          <w:numId w:val="3"/>
        </w:numPr>
        <w:ind w:left="0" w:firstLine="567"/>
        <w:rPr>
          <w:szCs w:val="24"/>
        </w:rPr>
      </w:pPr>
      <w:r w:rsidRPr="0035771A">
        <w:rPr>
          <w:szCs w:val="24"/>
        </w:rPr>
        <w:t xml:space="preserve">Jei perkančioji organizacija pasinaudoja </w:t>
      </w:r>
      <w:r w:rsidR="00DD56F3">
        <w:rPr>
          <w:szCs w:val="24"/>
        </w:rPr>
        <w:t>pirkimo sutarties sąlygų įvykdymo užtikrinimu</w:t>
      </w:r>
      <w:r w:rsidRPr="0035771A">
        <w:rPr>
          <w:szCs w:val="24"/>
        </w:rPr>
        <w:t xml:space="preserve">, </w:t>
      </w:r>
      <w:r w:rsidR="00D21417">
        <w:rPr>
          <w:szCs w:val="24"/>
        </w:rPr>
        <w:t>tiekėjas</w:t>
      </w:r>
      <w:r w:rsidRPr="0035771A">
        <w:rPr>
          <w:szCs w:val="24"/>
        </w:rPr>
        <w:t xml:space="preserve">, siekdamas toliau vykdyti </w:t>
      </w:r>
      <w:r w:rsidR="00F6667D">
        <w:rPr>
          <w:szCs w:val="24"/>
        </w:rPr>
        <w:t xml:space="preserve">pirkimo </w:t>
      </w:r>
      <w:r w:rsidRPr="0035771A">
        <w:rPr>
          <w:szCs w:val="24"/>
        </w:rPr>
        <w:t xml:space="preserve">sutarties įsipareigojimus, </w:t>
      </w:r>
      <w:r w:rsidRPr="005D6E55">
        <w:rPr>
          <w:szCs w:val="24"/>
        </w:rPr>
        <w:t xml:space="preserve">privalo </w:t>
      </w:r>
      <w:r w:rsidRPr="00715CDC">
        <w:rPr>
          <w:szCs w:val="24"/>
        </w:rPr>
        <w:t xml:space="preserve">per </w:t>
      </w:r>
      <w:r w:rsidR="00147D15" w:rsidRPr="00715CDC">
        <w:rPr>
          <w:szCs w:val="24"/>
        </w:rPr>
        <w:t>10</w:t>
      </w:r>
      <w:r w:rsidRPr="00715CDC">
        <w:rPr>
          <w:szCs w:val="24"/>
        </w:rPr>
        <w:t xml:space="preserve"> darbo </w:t>
      </w:r>
      <w:r w:rsidRPr="005D6E55">
        <w:rPr>
          <w:szCs w:val="24"/>
        </w:rPr>
        <w:t>dien</w:t>
      </w:r>
      <w:r w:rsidR="00147D15">
        <w:rPr>
          <w:szCs w:val="24"/>
        </w:rPr>
        <w:t>ų</w:t>
      </w:r>
      <w:r w:rsidRPr="005D6E55">
        <w:rPr>
          <w:szCs w:val="24"/>
        </w:rPr>
        <w:t xml:space="preserve"> </w:t>
      </w:r>
      <w:r w:rsidR="00DD56F3">
        <w:rPr>
          <w:szCs w:val="24"/>
        </w:rPr>
        <w:t>pervesti perkančiajai organizacijai naują užstatą ar pateikti naują garantiją (laidavim</w:t>
      </w:r>
      <w:r w:rsidR="007D6B6A">
        <w:rPr>
          <w:szCs w:val="24"/>
        </w:rPr>
        <w:t>o draudimą</w:t>
      </w:r>
      <w:r w:rsidR="00DD56F3">
        <w:rPr>
          <w:szCs w:val="24"/>
        </w:rPr>
        <w:t xml:space="preserve">) </w:t>
      </w:r>
      <w:r w:rsidR="00DD56F3" w:rsidRPr="00DD56F3">
        <w:rPr>
          <w:b/>
          <w:bCs/>
          <w:szCs w:val="24"/>
        </w:rPr>
        <w:fldChar w:fldCharType="begin"/>
      </w:r>
      <w:r w:rsidR="00DD56F3" w:rsidRPr="00DD56F3">
        <w:rPr>
          <w:b/>
          <w:bCs/>
          <w:szCs w:val="24"/>
        </w:rPr>
        <w:instrText xml:space="preserve"> REF _Ref88485151 \r \h </w:instrText>
      </w:r>
      <w:r w:rsidR="00DD56F3">
        <w:rPr>
          <w:b/>
          <w:bCs/>
          <w:szCs w:val="24"/>
        </w:rPr>
        <w:instrText xml:space="preserve"> \* MERGEFORMAT </w:instrText>
      </w:r>
      <w:r w:rsidR="00DD56F3" w:rsidRPr="00DD56F3">
        <w:rPr>
          <w:b/>
          <w:bCs/>
          <w:szCs w:val="24"/>
        </w:rPr>
      </w:r>
      <w:r w:rsidR="00DD56F3" w:rsidRPr="00DD56F3">
        <w:rPr>
          <w:b/>
          <w:bCs/>
          <w:szCs w:val="24"/>
        </w:rPr>
        <w:fldChar w:fldCharType="separate"/>
      </w:r>
      <w:r w:rsidR="008550A3">
        <w:rPr>
          <w:b/>
          <w:bCs/>
          <w:szCs w:val="24"/>
        </w:rPr>
        <w:t>111</w:t>
      </w:r>
      <w:r w:rsidR="00DD56F3" w:rsidRPr="00DD56F3">
        <w:rPr>
          <w:b/>
          <w:bCs/>
          <w:szCs w:val="24"/>
        </w:rPr>
        <w:fldChar w:fldCharType="end"/>
      </w:r>
      <w:r w:rsidR="00DD56F3">
        <w:rPr>
          <w:szCs w:val="24"/>
        </w:rPr>
        <w:t xml:space="preserve"> punkte nurodytai sumai.</w:t>
      </w:r>
      <w:r w:rsidRPr="00D37CD0">
        <w:rPr>
          <w:szCs w:val="24"/>
        </w:rPr>
        <w:t xml:space="preserve"> Vėlesni </w:t>
      </w:r>
      <w:r w:rsidR="00DC6E62">
        <w:rPr>
          <w:szCs w:val="24"/>
        </w:rPr>
        <w:t xml:space="preserve">pirkimo </w:t>
      </w:r>
      <w:r w:rsidRPr="00D37CD0">
        <w:rPr>
          <w:szCs w:val="24"/>
        </w:rPr>
        <w:t xml:space="preserve">sutarties ar kitų su ja susijusių dokumentų pakeitimai ar papildymai neturės įtakos </w:t>
      </w:r>
      <w:r w:rsidR="00D21417">
        <w:rPr>
          <w:szCs w:val="24"/>
        </w:rPr>
        <w:t>tiekėjo</w:t>
      </w:r>
      <w:r w:rsidRPr="00D37CD0">
        <w:rPr>
          <w:szCs w:val="24"/>
        </w:rPr>
        <w:t xml:space="preserve"> įsipareigojimų pagal </w:t>
      </w:r>
      <w:r w:rsidR="00A248A5">
        <w:rPr>
          <w:szCs w:val="24"/>
        </w:rPr>
        <w:t xml:space="preserve">pirkimo </w:t>
      </w:r>
      <w:r w:rsidRPr="00D37CD0">
        <w:rPr>
          <w:szCs w:val="24"/>
        </w:rPr>
        <w:t>sutarties sąlygų įvykdymo užstatu</w:t>
      </w:r>
      <w:r w:rsidR="00122708">
        <w:rPr>
          <w:szCs w:val="24"/>
        </w:rPr>
        <w:t>, garantija ar laidavim</w:t>
      </w:r>
      <w:r w:rsidR="007D6B6A">
        <w:rPr>
          <w:szCs w:val="24"/>
        </w:rPr>
        <w:t>o draudimu</w:t>
      </w:r>
      <w:r w:rsidRPr="00D37CD0">
        <w:rPr>
          <w:szCs w:val="24"/>
        </w:rPr>
        <w:t xml:space="preserve"> vykdytinumui ar apimčiai ir neatleis dalyvio nuo pilnutinio įsipareigojimų pagal </w:t>
      </w:r>
      <w:r w:rsidR="000C1480">
        <w:rPr>
          <w:szCs w:val="24"/>
        </w:rPr>
        <w:t xml:space="preserve">pirkimo </w:t>
      </w:r>
      <w:r w:rsidRPr="00D37CD0">
        <w:rPr>
          <w:szCs w:val="24"/>
        </w:rPr>
        <w:t>sutarties sąlygų įvykdymo užstatu</w:t>
      </w:r>
      <w:r w:rsidR="00122708">
        <w:rPr>
          <w:szCs w:val="24"/>
        </w:rPr>
        <w:t>, garantija ar laidavim</w:t>
      </w:r>
      <w:r w:rsidR="007D6B6A">
        <w:rPr>
          <w:szCs w:val="24"/>
        </w:rPr>
        <w:t>o draudimu</w:t>
      </w:r>
      <w:r w:rsidRPr="00D37CD0">
        <w:rPr>
          <w:szCs w:val="24"/>
        </w:rPr>
        <w:t xml:space="preserve"> vykdymo.</w:t>
      </w:r>
    </w:p>
    <w:p w14:paraId="75176934" w14:textId="10228CC6" w:rsidR="004461C4" w:rsidRPr="00D37CD0" w:rsidRDefault="004461C4" w:rsidP="004461C4">
      <w:pPr>
        <w:pStyle w:val="Pagrindinistekstas"/>
        <w:numPr>
          <w:ilvl w:val="0"/>
          <w:numId w:val="3"/>
        </w:numPr>
        <w:ind w:left="0" w:firstLine="567"/>
        <w:rPr>
          <w:szCs w:val="24"/>
        </w:rPr>
      </w:pPr>
      <w:r w:rsidRPr="00D37CD0">
        <w:rPr>
          <w:szCs w:val="24"/>
        </w:rPr>
        <w:t xml:space="preserve">Dalyviui ir garantui </w:t>
      </w:r>
      <w:r w:rsidR="00122708">
        <w:rPr>
          <w:szCs w:val="24"/>
        </w:rPr>
        <w:t xml:space="preserve">(bankui ir draudimo bendrovei) </w:t>
      </w:r>
      <w:r w:rsidRPr="00D37CD0">
        <w:rPr>
          <w:szCs w:val="24"/>
        </w:rPr>
        <w:t xml:space="preserve">keliami šie </w:t>
      </w:r>
      <w:r w:rsidR="00445DD2">
        <w:rPr>
          <w:szCs w:val="24"/>
        </w:rPr>
        <w:t xml:space="preserve">pirkimo </w:t>
      </w:r>
      <w:r w:rsidRPr="00D37CD0">
        <w:rPr>
          <w:szCs w:val="24"/>
        </w:rPr>
        <w:t xml:space="preserve">sutarties sąlygų įvykdymo garantijos </w:t>
      </w:r>
      <w:r w:rsidR="0047466A">
        <w:rPr>
          <w:szCs w:val="24"/>
        </w:rPr>
        <w:t>(laidavimo</w:t>
      </w:r>
      <w:r w:rsidR="007D6B6A">
        <w:rPr>
          <w:szCs w:val="24"/>
        </w:rPr>
        <w:t xml:space="preserve"> draudimo</w:t>
      </w:r>
      <w:r w:rsidR="0047466A">
        <w:rPr>
          <w:szCs w:val="24"/>
        </w:rPr>
        <w:t xml:space="preserve">) </w:t>
      </w:r>
      <w:r w:rsidRPr="00D37CD0">
        <w:rPr>
          <w:szCs w:val="24"/>
        </w:rPr>
        <w:t>pateikimo, jos turinio ir formos reikalavimai:</w:t>
      </w:r>
    </w:p>
    <w:p w14:paraId="1E2BE1EF" w14:textId="097029EE" w:rsidR="004461C4" w:rsidRPr="00D37CD0" w:rsidRDefault="004461C4" w:rsidP="004461C4">
      <w:pPr>
        <w:pStyle w:val="Pagrindinistekstas"/>
        <w:numPr>
          <w:ilvl w:val="1"/>
          <w:numId w:val="3"/>
        </w:numPr>
        <w:ind w:left="0" w:firstLine="567"/>
        <w:rPr>
          <w:szCs w:val="24"/>
        </w:rPr>
      </w:pPr>
      <w:r w:rsidRPr="00D37CD0">
        <w:rPr>
          <w:szCs w:val="24"/>
        </w:rPr>
        <w:t xml:space="preserve">dalyvis, kurio pasiūlymas pripažintas laimėjusiu, </w:t>
      </w:r>
      <w:r w:rsidRPr="00715CDC">
        <w:rPr>
          <w:szCs w:val="24"/>
        </w:rPr>
        <w:t xml:space="preserve">per </w:t>
      </w:r>
      <w:r w:rsidR="00147D15" w:rsidRPr="00715CDC">
        <w:rPr>
          <w:szCs w:val="24"/>
        </w:rPr>
        <w:t>10</w:t>
      </w:r>
      <w:r w:rsidRPr="00715CDC">
        <w:rPr>
          <w:szCs w:val="24"/>
        </w:rPr>
        <w:t xml:space="preserve"> darbo </w:t>
      </w:r>
      <w:r w:rsidRPr="005D6E55">
        <w:rPr>
          <w:szCs w:val="24"/>
        </w:rPr>
        <w:t>dien</w:t>
      </w:r>
      <w:r w:rsidR="00147D15">
        <w:rPr>
          <w:szCs w:val="24"/>
        </w:rPr>
        <w:t>ų</w:t>
      </w:r>
      <w:r w:rsidRPr="005D6E55">
        <w:rPr>
          <w:szCs w:val="24"/>
        </w:rPr>
        <w:t xml:space="preserve"> nuo </w:t>
      </w:r>
      <w:r w:rsidR="005D6E55">
        <w:rPr>
          <w:szCs w:val="24"/>
        </w:rPr>
        <w:t xml:space="preserve">pirkimo </w:t>
      </w:r>
      <w:r w:rsidRPr="00D37CD0">
        <w:rPr>
          <w:szCs w:val="24"/>
        </w:rPr>
        <w:t xml:space="preserve">sutarties pasirašymo dienos privalės perkančiajai organizacijai pateikti atitinkančią Lietuvos Respublikos teisės aktų reikalavimus, banko </w:t>
      </w:r>
      <w:r w:rsidR="0047466A">
        <w:rPr>
          <w:szCs w:val="24"/>
        </w:rPr>
        <w:t xml:space="preserve">arba draudimo bendrovės </w:t>
      </w:r>
      <w:r w:rsidRPr="00D37CD0">
        <w:rPr>
          <w:szCs w:val="24"/>
        </w:rPr>
        <w:t xml:space="preserve">besąlygišką ir neatšaukiamą </w:t>
      </w:r>
      <w:r w:rsidR="001827AB">
        <w:rPr>
          <w:szCs w:val="24"/>
        </w:rPr>
        <w:t xml:space="preserve">pirkimo </w:t>
      </w:r>
      <w:r w:rsidRPr="00D37CD0">
        <w:rPr>
          <w:szCs w:val="24"/>
        </w:rPr>
        <w:t xml:space="preserve">sutarties sąlygų įvykdymo garantiją </w:t>
      </w:r>
      <w:r w:rsidR="0047466A">
        <w:rPr>
          <w:szCs w:val="24"/>
        </w:rPr>
        <w:t>(laidavim</w:t>
      </w:r>
      <w:r w:rsidR="007D6B6A">
        <w:rPr>
          <w:szCs w:val="24"/>
        </w:rPr>
        <w:t>o draudimą</w:t>
      </w:r>
      <w:r w:rsidR="0047466A">
        <w:rPr>
          <w:szCs w:val="24"/>
        </w:rPr>
        <w:t>)</w:t>
      </w:r>
      <w:r w:rsidR="00267FF3">
        <w:rPr>
          <w:szCs w:val="24"/>
        </w:rPr>
        <w:t>, pasirašytą saugiu elektroniniu parašu</w:t>
      </w:r>
      <w:r w:rsidR="00D21417">
        <w:rPr>
          <w:szCs w:val="24"/>
        </w:rPr>
        <w:t xml:space="preserve">. </w:t>
      </w:r>
      <w:r w:rsidR="00D21417" w:rsidRPr="0057627D">
        <w:rPr>
          <w:rFonts w:eastAsia="Calibri"/>
          <w:bCs/>
          <w:szCs w:val="24"/>
        </w:rPr>
        <w:t xml:space="preserve">Jeigu dalyvis pateikia draudimo bendrovės išduotą pirkimo sutarties sąlygų įvykdymo užtikrinimo galiojimą užtikrinantį dokumentą, tai kartu su pirkimo sutarties sąlygų įvykdymo užtikrinimo laidavimo draudimo raštu dalyvis turi pateikti ir pasirašytą </w:t>
      </w:r>
      <w:r w:rsidR="00267FF3">
        <w:rPr>
          <w:rFonts w:eastAsia="Calibri"/>
          <w:bCs/>
          <w:szCs w:val="24"/>
        </w:rPr>
        <w:t xml:space="preserve">saugiu elektroniniu parašu </w:t>
      </w:r>
      <w:r w:rsidR="00D21417" w:rsidRPr="0057627D">
        <w:rPr>
          <w:rFonts w:eastAsia="Calibri"/>
          <w:bCs/>
          <w:szCs w:val="24"/>
        </w:rPr>
        <w:t>draudimo liudijimo (poliso) originalą bei mokestinio pavedimo kopiją, kad draudimo įmoka už šį išduotą pirkimo sutarties sąlygų įvykdymo užtikrinimo laidavimo draudimo raštą yra sumokėta</w:t>
      </w:r>
      <w:r w:rsidR="00122708">
        <w:rPr>
          <w:szCs w:val="24"/>
        </w:rPr>
        <w:t>;</w:t>
      </w:r>
    </w:p>
    <w:p w14:paraId="726D24A4" w14:textId="67E8A9B6" w:rsidR="004461C4" w:rsidRPr="00205EFC" w:rsidRDefault="004461C4" w:rsidP="00205EFC">
      <w:pPr>
        <w:pStyle w:val="Pagrindinistekstas"/>
        <w:numPr>
          <w:ilvl w:val="1"/>
          <w:numId w:val="3"/>
        </w:numPr>
        <w:ind w:left="0" w:firstLine="567"/>
        <w:rPr>
          <w:szCs w:val="24"/>
        </w:rPr>
      </w:pPr>
      <w:r w:rsidRPr="00205EFC">
        <w:rPr>
          <w:szCs w:val="24"/>
        </w:rPr>
        <w:t xml:space="preserve">garantijos </w:t>
      </w:r>
      <w:r w:rsidR="0047466A" w:rsidRPr="00205EFC">
        <w:rPr>
          <w:szCs w:val="24"/>
        </w:rPr>
        <w:t>(laidavimo</w:t>
      </w:r>
      <w:r w:rsidR="00DC741C">
        <w:rPr>
          <w:szCs w:val="24"/>
        </w:rPr>
        <w:t xml:space="preserve"> draudimo</w:t>
      </w:r>
      <w:r w:rsidR="0047466A" w:rsidRPr="00205EFC">
        <w:rPr>
          <w:szCs w:val="24"/>
        </w:rPr>
        <w:t xml:space="preserve">) </w:t>
      </w:r>
      <w:r w:rsidRPr="00205EFC">
        <w:rPr>
          <w:szCs w:val="24"/>
        </w:rPr>
        <w:t xml:space="preserve">galiojimo terminas: </w:t>
      </w:r>
      <w:r w:rsidRPr="00205EFC">
        <w:rPr>
          <w:rFonts w:eastAsia="Calibri"/>
          <w:bCs/>
          <w:szCs w:val="24"/>
        </w:rPr>
        <w:t xml:space="preserve">ne trumpiau kaip </w:t>
      </w:r>
      <w:r w:rsidR="008550A3">
        <w:rPr>
          <w:rFonts w:eastAsia="Calibri"/>
          <w:bCs/>
          <w:szCs w:val="24"/>
        </w:rPr>
        <w:t>37</w:t>
      </w:r>
      <w:r w:rsidRPr="00205EFC">
        <w:rPr>
          <w:rFonts w:eastAsia="Calibri"/>
          <w:bCs/>
          <w:szCs w:val="24"/>
        </w:rPr>
        <w:t xml:space="preserve"> mėn. nuo pirkimo sutarties </w:t>
      </w:r>
      <w:r w:rsidR="00135B62" w:rsidRPr="00205EFC">
        <w:rPr>
          <w:rFonts w:eastAsia="Calibri"/>
          <w:bCs/>
          <w:szCs w:val="24"/>
        </w:rPr>
        <w:t>įsigaliojimo</w:t>
      </w:r>
      <w:r w:rsidR="003E5AB2" w:rsidRPr="00205EFC">
        <w:rPr>
          <w:rFonts w:eastAsia="Calibri"/>
          <w:bCs/>
          <w:szCs w:val="24"/>
        </w:rPr>
        <w:t xml:space="preserve"> dienos</w:t>
      </w:r>
      <w:r w:rsidRPr="00205EFC">
        <w:rPr>
          <w:rFonts w:eastAsia="Calibri"/>
          <w:bCs/>
          <w:szCs w:val="24"/>
        </w:rPr>
        <w:t>;</w:t>
      </w:r>
    </w:p>
    <w:p w14:paraId="6023A335" w14:textId="5926490D" w:rsidR="004461C4" w:rsidRPr="00D37CD0" w:rsidRDefault="004461C4" w:rsidP="004461C4">
      <w:pPr>
        <w:pStyle w:val="Pagrindinistekstas"/>
        <w:numPr>
          <w:ilvl w:val="1"/>
          <w:numId w:val="3"/>
        </w:numPr>
        <w:ind w:left="0" w:firstLine="567"/>
        <w:rPr>
          <w:szCs w:val="24"/>
        </w:rPr>
      </w:pPr>
      <w:r w:rsidRPr="00D37CD0">
        <w:rPr>
          <w:szCs w:val="24"/>
        </w:rPr>
        <w:t xml:space="preserve">garantijos </w:t>
      </w:r>
      <w:r w:rsidR="0047466A">
        <w:rPr>
          <w:szCs w:val="24"/>
        </w:rPr>
        <w:t>(laidavimo</w:t>
      </w:r>
      <w:r w:rsidR="00F53096">
        <w:rPr>
          <w:szCs w:val="24"/>
        </w:rPr>
        <w:t xml:space="preserve"> draudimo</w:t>
      </w:r>
      <w:r w:rsidR="0047466A">
        <w:rPr>
          <w:szCs w:val="24"/>
        </w:rPr>
        <w:t xml:space="preserve">) </w:t>
      </w:r>
      <w:r w:rsidRPr="00D37CD0">
        <w:rPr>
          <w:szCs w:val="24"/>
        </w:rPr>
        <w:t xml:space="preserve">dalykas: </w:t>
      </w:r>
      <w:r w:rsidR="00E549E4">
        <w:rPr>
          <w:szCs w:val="24"/>
        </w:rPr>
        <w:t>pirkimo sutarties sąlygų esminiai pažeidimai</w:t>
      </w:r>
      <w:r w:rsidR="004D3502">
        <w:rPr>
          <w:szCs w:val="24"/>
        </w:rPr>
        <w:t xml:space="preserve"> ir (ar)</w:t>
      </w:r>
      <w:r w:rsidR="00E549E4">
        <w:rPr>
          <w:szCs w:val="24"/>
        </w:rPr>
        <w:t xml:space="preserve"> kiti </w:t>
      </w:r>
      <w:r w:rsidR="00D864AE">
        <w:rPr>
          <w:szCs w:val="24"/>
        </w:rPr>
        <w:t xml:space="preserve">pirkimo </w:t>
      </w:r>
      <w:r w:rsidR="0087793D">
        <w:rPr>
          <w:szCs w:val="24"/>
        </w:rPr>
        <w:t xml:space="preserve">sutarties </w:t>
      </w:r>
      <w:r w:rsidR="00D864AE">
        <w:rPr>
          <w:szCs w:val="24"/>
        </w:rPr>
        <w:t xml:space="preserve">specialiosiose </w:t>
      </w:r>
      <w:r w:rsidR="0087793D">
        <w:rPr>
          <w:szCs w:val="24"/>
        </w:rPr>
        <w:t xml:space="preserve">sąlygose </w:t>
      </w:r>
      <w:r w:rsidR="00E549E4">
        <w:rPr>
          <w:szCs w:val="24"/>
        </w:rPr>
        <w:t>numatyti atvejai</w:t>
      </w:r>
      <w:r w:rsidRPr="00D37CD0">
        <w:rPr>
          <w:szCs w:val="24"/>
        </w:rPr>
        <w:t>;</w:t>
      </w:r>
    </w:p>
    <w:p w14:paraId="52391D5E" w14:textId="1992597E" w:rsidR="004461C4" w:rsidRPr="00D21417" w:rsidRDefault="004461C4" w:rsidP="00E130A8">
      <w:pPr>
        <w:pStyle w:val="Pagrindinistekstas"/>
        <w:numPr>
          <w:ilvl w:val="1"/>
          <w:numId w:val="3"/>
        </w:numPr>
        <w:ind w:left="0" w:firstLine="567"/>
        <w:rPr>
          <w:iCs/>
          <w:szCs w:val="24"/>
        </w:rPr>
      </w:pPr>
      <w:r w:rsidRPr="00D37CD0">
        <w:rPr>
          <w:szCs w:val="24"/>
        </w:rPr>
        <w:t xml:space="preserve">garantijos </w:t>
      </w:r>
      <w:r w:rsidR="0047466A">
        <w:rPr>
          <w:szCs w:val="24"/>
        </w:rPr>
        <w:t>(laidavimo</w:t>
      </w:r>
      <w:r w:rsidR="00F53096">
        <w:rPr>
          <w:szCs w:val="24"/>
        </w:rPr>
        <w:t xml:space="preserve"> draudimo</w:t>
      </w:r>
      <w:r w:rsidR="0047466A">
        <w:rPr>
          <w:szCs w:val="24"/>
        </w:rPr>
        <w:t xml:space="preserve">) </w:t>
      </w:r>
      <w:r w:rsidRPr="00D37CD0">
        <w:rPr>
          <w:szCs w:val="24"/>
        </w:rPr>
        <w:t xml:space="preserve">sumos išmokėjimo sąlygos ir tvarka: </w:t>
      </w:r>
      <w:r w:rsidRPr="00715CDC">
        <w:rPr>
          <w:szCs w:val="24"/>
        </w:rPr>
        <w:t xml:space="preserve">per </w:t>
      </w:r>
      <w:r w:rsidR="00147D15" w:rsidRPr="00715CDC">
        <w:rPr>
          <w:szCs w:val="24"/>
        </w:rPr>
        <w:t>10</w:t>
      </w:r>
      <w:r w:rsidRPr="00715CDC">
        <w:rPr>
          <w:szCs w:val="24"/>
        </w:rPr>
        <w:t xml:space="preserve"> darbo </w:t>
      </w:r>
      <w:r w:rsidRPr="00D37CD0">
        <w:rPr>
          <w:szCs w:val="24"/>
        </w:rPr>
        <w:t>dien</w:t>
      </w:r>
      <w:r w:rsidR="00147D15">
        <w:rPr>
          <w:szCs w:val="24"/>
        </w:rPr>
        <w:t>ų</w:t>
      </w:r>
      <w:r w:rsidRPr="00D37CD0">
        <w:rPr>
          <w:szCs w:val="24"/>
        </w:rPr>
        <w:t xml:space="preserve"> nuo pirmo raštiško perkančiosios organizacijos pranešimo garantui apie </w:t>
      </w:r>
      <w:r w:rsidR="00E30A23" w:rsidRPr="00E30A23">
        <w:rPr>
          <w:szCs w:val="24"/>
        </w:rPr>
        <w:t xml:space="preserve">pirkimo sutarties sąlygų esminį (-ius) pažeidimą (-us) </w:t>
      </w:r>
      <w:r w:rsidR="004D3502">
        <w:rPr>
          <w:szCs w:val="24"/>
        </w:rPr>
        <w:t>ir (ar)</w:t>
      </w:r>
      <w:r w:rsidR="00E30A23" w:rsidRPr="00E30A23">
        <w:rPr>
          <w:szCs w:val="24"/>
        </w:rPr>
        <w:t xml:space="preserve"> kitus specialiosiose sutarties sąlygose numatytus atvejus</w:t>
      </w:r>
      <w:r w:rsidR="00D21417" w:rsidRPr="00D21417">
        <w:rPr>
          <w:szCs w:val="24"/>
        </w:rPr>
        <w:t>.</w:t>
      </w:r>
      <w:r w:rsidRPr="00D37CD0">
        <w:rPr>
          <w:szCs w:val="24"/>
        </w:rPr>
        <w:t xml:space="preserve"> Garantas neturi teisės reikalauti, kad perkančioji organizacija pagrįstų savo reikalavimą. Perkančioji organizacija pranešime garantui nurodys, </w:t>
      </w:r>
      <w:r w:rsidRPr="00E130A8">
        <w:rPr>
          <w:szCs w:val="24"/>
        </w:rPr>
        <w:t>kad garantijos</w:t>
      </w:r>
      <w:r w:rsidR="00C30C8C">
        <w:rPr>
          <w:szCs w:val="24"/>
        </w:rPr>
        <w:t xml:space="preserve"> </w:t>
      </w:r>
      <w:r w:rsidR="0047466A">
        <w:rPr>
          <w:szCs w:val="24"/>
        </w:rPr>
        <w:t>(laidavimo</w:t>
      </w:r>
      <w:r w:rsidR="00F53096">
        <w:rPr>
          <w:szCs w:val="24"/>
        </w:rPr>
        <w:t xml:space="preserve"> draudimo</w:t>
      </w:r>
      <w:r w:rsidR="0047466A">
        <w:rPr>
          <w:szCs w:val="24"/>
        </w:rPr>
        <w:t xml:space="preserve">) </w:t>
      </w:r>
      <w:r w:rsidRPr="00E130A8">
        <w:rPr>
          <w:szCs w:val="24"/>
        </w:rPr>
        <w:t xml:space="preserve">suma jai priklauso dėl to, kad tiekėjas </w:t>
      </w:r>
      <w:r w:rsidR="0015288B" w:rsidRPr="0015288B">
        <w:rPr>
          <w:szCs w:val="24"/>
        </w:rPr>
        <w:t>pažeidė esminę (-es) pirkimo sutarties sąlygą (-as)</w:t>
      </w:r>
      <w:r w:rsidR="004D3502">
        <w:rPr>
          <w:szCs w:val="24"/>
        </w:rPr>
        <w:t xml:space="preserve"> ir (ar)</w:t>
      </w:r>
      <w:r w:rsidR="0015288B" w:rsidRPr="0015288B">
        <w:rPr>
          <w:szCs w:val="24"/>
        </w:rPr>
        <w:t xml:space="preserve"> kitus specialiosiose sutarties sąlygose numatytus atvejus</w:t>
      </w:r>
      <w:r w:rsidRPr="00D21417">
        <w:rPr>
          <w:iCs/>
          <w:szCs w:val="24"/>
        </w:rPr>
        <w:t>.</w:t>
      </w:r>
    </w:p>
    <w:p w14:paraId="4F2979EB" w14:textId="77777777" w:rsidR="00191CC4" w:rsidRPr="00191CC4" w:rsidRDefault="00191CC4" w:rsidP="00E130A8">
      <w:pPr>
        <w:spacing w:after="0" w:line="240" w:lineRule="auto"/>
        <w:rPr>
          <w:rFonts w:ascii="Times New Roman" w:eastAsia="Calibri" w:hAnsi="Times New Roman" w:cs="Times New Roman"/>
          <w:bCs/>
          <w:sz w:val="24"/>
          <w:szCs w:val="24"/>
          <w:lang w:eastAsia="en-US"/>
        </w:rPr>
      </w:pPr>
    </w:p>
    <w:p w14:paraId="05370FF4"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XI SKYRIUS</w:t>
      </w:r>
    </w:p>
    <w:p w14:paraId="2C6BC67A"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INFORMACIJA APIE ATIDĖJIMO TERMINO TAIKYMĄ, GINČŲ NAGRINĖJIMO TVARKĄ</w:t>
      </w:r>
    </w:p>
    <w:p w14:paraId="3DAA110F" w14:textId="77777777" w:rsidR="00191CC4" w:rsidRPr="00191CC4" w:rsidRDefault="00191CC4" w:rsidP="00E130A8">
      <w:pPr>
        <w:spacing w:after="0" w:line="240" w:lineRule="auto"/>
        <w:rPr>
          <w:rFonts w:ascii="Times New Roman" w:eastAsia="Times New Roman" w:hAnsi="Times New Roman" w:cs="Times New Roman"/>
          <w:sz w:val="24"/>
          <w:szCs w:val="24"/>
          <w:lang w:eastAsia="en-US"/>
        </w:rPr>
      </w:pPr>
    </w:p>
    <w:p w14:paraId="405D4504" w14:textId="6409822D" w:rsidR="00191CC4" w:rsidRPr="00191CC4" w:rsidRDefault="00191CC4" w:rsidP="00E130A8">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Pirkimo  sutartis turi būti sudaroma nedelsiant, bet ne anksčiau, negu pasibaigė atidėjimo terminas, kuris negali būti trumpesnis kaip 10 dienų, o jeigu pranešimas apie sprendimą nustatyti laimėjusį pirkimo pasiūlymą nebuvo siunčiamas elektroninėmis priemonėmis, negali būti trumpesnis kaip 15 dienų. Atidėjimo terminas gali būti netaikomas, kai:</w:t>
      </w:r>
    </w:p>
    <w:p w14:paraId="552D78C1" w14:textId="77777777" w:rsidR="00191CC4" w:rsidRPr="00191CC4" w:rsidRDefault="00191CC4" w:rsidP="00323138">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vienintelis suinteresuotas dalyvis yra tas, su kuriuo sudaroma pirkimo sutartis ar preliminarioji sutartis, ir nėra suinteresuotų kandidatų; </w:t>
      </w:r>
    </w:p>
    <w:p w14:paraId="4C7E56D5" w14:textId="77777777" w:rsidR="00191CC4" w:rsidRPr="00191CC4" w:rsidRDefault="00191CC4" w:rsidP="00323138">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pirkimo sutartis sudaroma dinaminės pirkimo sistemos pagrindu arba preliminariosios sutarties pagrindu; </w:t>
      </w:r>
    </w:p>
    <w:p w14:paraId="6F78278B" w14:textId="77777777" w:rsidR="003C2D67" w:rsidRDefault="00191CC4" w:rsidP="00323138">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pirkimo sutartis sudaroma žodžiu</w:t>
      </w:r>
      <w:r w:rsidR="003C2D67">
        <w:rPr>
          <w:rFonts w:ascii="Times New Roman" w:eastAsia="Times New Roman" w:hAnsi="Times New Roman" w:cs="Times New Roman"/>
          <w:sz w:val="24"/>
          <w:szCs w:val="24"/>
          <w:lang w:eastAsia="en-US"/>
        </w:rPr>
        <w:t>;</w:t>
      </w:r>
    </w:p>
    <w:p w14:paraId="25D6179A" w14:textId="19DFEFA1" w:rsidR="00191CC4" w:rsidRPr="00191CC4" w:rsidRDefault="003C2D67" w:rsidP="003C2D67">
      <w:pPr>
        <w:numPr>
          <w:ilvl w:val="1"/>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3C2D67">
        <w:rPr>
          <w:rFonts w:ascii="Times New Roman" w:eastAsia="Times New Roman" w:hAnsi="Times New Roman" w:cs="Times New Roman"/>
          <w:sz w:val="24"/>
          <w:szCs w:val="24"/>
          <w:lang w:eastAsia="en-US"/>
        </w:rPr>
        <w:t xml:space="preserve">pirkimas atliekamas </w:t>
      </w:r>
      <w:r>
        <w:rPr>
          <w:rFonts w:ascii="Times New Roman" w:eastAsia="Times New Roman" w:hAnsi="Times New Roman" w:cs="Times New Roman"/>
          <w:sz w:val="24"/>
          <w:szCs w:val="24"/>
          <w:lang w:eastAsia="en-US"/>
        </w:rPr>
        <w:t xml:space="preserve">Viešųjų pirkimų </w:t>
      </w:r>
      <w:r w:rsidRPr="003C2D67">
        <w:rPr>
          <w:rFonts w:ascii="Times New Roman" w:eastAsia="Times New Roman" w:hAnsi="Times New Roman" w:cs="Times New Roman"/>
          <w:sz w:val="24"/>
          <w:szCs w:val="24"/>
          <w:lang w:eastAsia="en-US"/>
        </w:rPr>
        <w:t>įstatymo 72 straipsnio 3 dalyje nustatytais atvejais</w:t>
      </w:r>
      <w:r w:rsidR="00191CC4" w:rsidRPr="00191CC4">
        <w:rPr>
          <w:rFonts w:ascii="Times New Roman" w:eastAsia="Times New Roman" w:hAnsi="Times New Roman" w:cs="Times New Roman"/>
          <w:sz w:val="24"/>
          <w:szCs w:val="24"/>
          <w:lang w:eastAsia="en-US"/>
        </w:rPr>
        <w:t>.</w:t>
      </w:r>
    </w:p>
    <w:p w14:paraId="215429D7" w14:textId="77777777" w:rsidR="00191CC4" w:rsidRPr="00191CC4" w:rsidRDefault="00191CC4" w:rsidP="00323138">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Ginčų nagrinėjim</w:t>
      </w:r>
      <w:r w:rsidR="00E130A8">
        <w:rPr>
          <w:rFonts w:ascii="Times New Roman" w:eastAsia="Times New Roman" w:hAnsi="Times New Roman" w:cs="Times New Roman"/>
          <w:sz w:val="24"/>
          <w:szCs w:val="24"/>
          <w:lang w:eastAsia="en-US"/>
        </w:rPr>
        <w:t xml:space="preserve">as, žalos atlyginimas, pirkimo sutarties pripažinimas negaliojančia, alternatyvios sankcijos reglamentuojamos Viešųjų pirkimų įstatymo VII </w:t>
      </w:r>
      <w:r w:rsidRPr="00191CC4">
        <w:rPr>
          <w:rFonts w:ascii="Times New Roman" w:eastAsia="Times New Roman" w:hAnsi="Times New Roman" w:cs="Times New Roman"/>
          <w:sz w:val="24"/>
          <w:szCs w:val="24"/>
          <w:lang w:eastAsia="en-US"/>
        </w:rPr>
        <w:t>skyriuje.</w:t>
      </w:r>
    </w:p>
    <w:p w14:paraId="34D5EE1B"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0E1C42DA"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XII SKYRIUS</w:t>
      </w:r>
    </w:p>
    <w:p w14:paraId="6D3D4BC8"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BAIGIAMOSIOS NUOSTATOS</w:t>
      </w:r>
    </w:p>
    <w:p w14:paraId="63912666"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527B02E0" w14:textId="10B36B4E" w:rsidR="00191CC4" w:rsidRPr="00893491" w:rsidRDefault="00191CC4" w:rsidP="00323138">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3B3F60">
        <w:rPr>
          <w:rFonts w:ascii="Times New Roman" w:eastAsia="Times New Roman" w:hAnsi="Times New Roman" w:cs="Times New Roman"/>
          <w:sz w:val="24"/>
          <w:szCs w:val="24"/>
          <w:lang w:eastAsia="en-US"/>
        </w:rPr>
        <w:t xml:space="preserve">Šio pirkimo dokumentuose neaprašytos pirkimo procedūros </w:t>
      </w:r>
      <w:r w:rsidRPr="00191CC4">
        <w:rPr>
          <w:rFonts w:ascii="Times New Roman" w:eastAsia="Times New Roman" w:hAnsi="Times New Roman" w:cs="Times New Roman"/>
          <w:sz w:val="24"/>
          <w:szCs w:val="24"/>
          <w:lang w:eastAsia="en-US"/>
        </w:rPr>
        <w:t xml:space="preserve">vykdomos vadovaujantis Viešųjų pirkimų </w:t>
      </w:r>
      <w:r w:rsidRPr="00893491">
        <w:rPr>
          <w:rFonts w:ascii="Times New Roman" w:eastAsia="Times New Roman" w:hAnsi="Times New Roman" w:cs="Times New Roman"/>
          <w:sz w:val="24"/>
          <w:szCs w:val="24"/>
          <w:lang w:eastAsia="en-US"/>
        </w:rPr>
        <w:t>įstatymo ir jo įgyvendinamųjų teisės aktų nuostatomis.</w:t>
      </w:r>
    </w:p>
    <w:p w14:paraId="4E285984" w14:textId="352F026F" w:rsidR="005B142A" w:rsidRPr="00893491" w:rsidRDefault="005B142A" w:rsidP="00323138">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893491">
        <w:rPr>
          <w:rFonts w:ascii="Times New Roman" w:eastAsia="Times New Roman" w:hAnsi="Times New Roman" w:cs="Times New Roman"/>
          <w:sz w:val="24"/>
          <w:szCs w:val="24"/>
          <w:lang w:eastAsia="en-US"/>
        </w:rPr>
        <w:t xml:space="preserve">Pirkimo sąlygų priedai yra neatskiriama </w:t>
      </w:r>
      <w:r w:rsidR="00AB4C28" w:rsidRPr="00893491">
        <w:rPr>
          <w:rFonts w:ascii="Times New Roman" w:eastAsia="Times New Roman" w:hAnsi="Times New Roman" w:cs="Times New Roman"/>
          <w:sz w:val="24"/>
          <w:szCs w:val="24"/>
          <w:lang w:eastAsia="en-US"/>
        </w:rPr>
        <w:t xml:space="preserve">šių </w:t>
      </w:r>
      <w:r w:rsidRPr="00893491">
        <w:rPr>
          <w:rFonts w:ascii="Times New Roman" w:eastAsia="Times New Roman" w:hAnsi="Times New Roman" w:cs="Times New Roman"/>
          <w:sz w:val="24"/>
          <w:szCs w:val="24"/>
          <w:lang w:eastAsia="en-US"/>
        </w:rPr>
        <w:t xml:space="preserve">pirkimo </w:t>
      </w:r>
      <w:r w:rsidR="00793717">
        <w:rPr>
          <w:rFonts w:ascii="Times New Roman" w:eastAsia="Times New Roman" w:hAnsi="Times New Roman" w:cs="Times New Roman"/>
          <w:sz w:val="24"/>
          <w:szCs w:val="24"/>
          <w:lang w:eastAsia="en-US"/>
        </w:rPr>
        <w:t xml:space="preserve">dokumentų </w:t>
      </w:r>
      <w:r w:rsidRPr="00893491">
        <w:rPr>
          <w:rFonts w:ascii="Times New Roman" w:eastAsia="Times New Roman" w:hAnsi="Times New Roman" w:cs="Times New Roman"/>
          <w:sz w:val="24"/>
          <w:szCs w:val="24"/>
          <w:lang w:eastAsia="en-US"/>
        </w:rPr>
        <w:t>dalis.</w:t>
      </w:r>
    </w:p>
    <w:p w14:paraId="542A33D3" w14:textId="77777777" w:rsidR="003A181E" w:rsidRDefault="003A181E" w:rsidP="003A181E">
      <w:pPr>
        <w:spacing w:after="0" w:line="240" w:lineRule="auto"/>
        <w:contextualSpacing/>
        <w:jc w:val="both"/>
        <w:rPr>
          <w:rFonts w:ascii="Times New Roman" w:eastAsia="Times New Roman" w:hAnsi="Times New Roman" w:cs="Times New Roman"/>
          <w:sz w:val="24"/>
          <w:szCs w:val="24"/>
          <w:lang w:eastAsia="en-US"/>
        </w:rPr>
      </w:pPr>
    </w:p>
    <w:p w14:paraId="7213076E" w14:textId="77777777" w:rsidR="003A181E" w:rsidRPr="003A181E" w:rsidRDefault="003A181E" w:rsidP="003A181E">
      <w:pPr>
        <w:spacing w:after="0" w:line="240" w:lineRule="auto"/>
        <w:contextualSpacing/>
        <w:jc w:val="center"/>
        <w:rPr>
          <w:rFonts w:ascii="Times New Roman" w:eastAsia="Times New Roman" w:hAnsi="Times New Roman" w:cs="Times New Roman"/>
          <w:b/>
          <w:bCs/>
          <w:sz w:val="24"/>
          <w:szCs w:val="24"/>
          <w:lang w:eastAsia="en-US"/>
        </w:rPr>
      </w:pPr>
      <w:r w:rsidRPr="003A181E">
        <w:rPr>
          <w:rFonts w:ascii="Times New Roman" w:eastAsia="Times New Roman" w:hAnsi="Times New Roman" w:cs="Times New Roman"/>
          <w:b/>
          <w:bCs/>
          <w:sz w:val="24"/>
          <w:szCs w:val="24"/>
          <w:lang w:eastAsia="en-US"/>
        </w:rPr>
        <w:t>Informacija apie patikrą</w:t>
      </w:r>
    </w:p>
    <w:p w14:paraId="5F1108BC" w14:textId="77777777" w:rsidR="003A181E" w:rsidRDefault="003A181E" w:rsidP="003A181E">
      <w:pPr>
        <w:spacing w:after="0" w:line="240" w:lineRule="auto"/>
        <w:contextualSpacing/>
        <w:jc w:val="both"/>
        <w:rPr>
          <w:rFonts w:ascii="Times New Roman" w:eastAsia="Times New Roman" w:hAnsi="Times New Roman" w:cs="Times New Roman"/>
          <w:sz w:val="24"/>
          <w:szCs w:val="24"/>
          <w:lang w:eastAsia="en-US"/>
        </w:rPr>
      </w:pPr>
    </w:p>
    <w:p w14:paraId="2B890537" w14:textId="18CF3FCE" w:rsidR="003A181E" w:rsidRPr="00191CC4" w:rsidRDefault="003A181E" w:rsidP="00323138">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Jei pirkimo metu bus atliekama patikra </w:t>
      </w:r>
      <w:r w:rsidR="00C64551">
        <w:rPr>
          <w:rFonts w:ascii="Times New Roman" w:eastAsia="Times New Roman" w:hAnsi="Times New Roman" w:cs="Times New Roman"/>
          <w:sz w:val="24"/>
          <w:szCs w:val="24"/>
          <w:lang w:eastAsia="en-US"/>
        </w:rPr>
        <w:t>dėl atitikties nacionalinio saugumo interesams</w:t>
      </w:r>
      <w:r>
        <w:rPr>
          <w:rFonts w:ascii="Times New Roman" w:eastAsia="Times New Roman" w:hAnsi="Times New Roman" w:cs="Times New Roman"/>
          <w:sz w:val="24"/>
          <w:szCs w:val="24"/>
          <w:lang w:eastAsia="en-US"/>
        </w:rPr>
        <w:t>, tiekėjas turės pateikti tokiai patikrai atlikti reikalingus dokumentus.</w:t>
      </w:r>
    </w:p>
    <w:p w14:paraId="4299DE8E" w14:textId="77777777" w:rsidR="00191CC4" w:rsidRPr="00191CC4" w:rsidRDefault="00191CC4" w:rsidP="00191CC4">
      <w:pPr>
        <w:spacing w:after="0" w:line="240" w:lineRule="auto"/>
        <w:ind w:left="360"/>
        <w:rPr>
          <w:rFonts w:ascii="Times New Roman" w:eastAsia="Times New Roman" w:hAnsi="Times New Roman" w:cs="Times New Roman"/>
          <w:sz w:val="24"/>
          <w:szCs w:val="24"/>
          <w:lang w:eastAsia="en-US"/>
        </w:rPr>
      </w:pPr>
    </w:p>
    <w:p w14:paraId="23FBC3AE"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Calibri" w:hAnsi="Times New Roman" w:cs="Times New Roman"/>
          <w:b/>
          <w:sz w:val="24"/>
          <w:szCs w:val="24"/>
          <w:lang w:eastAsia="en-US"/>
        </w:rPr>
        <w:t>Perkančiosios organizacijos valstybės tarnautojų ar darbuotojų arba Komisijos narių (vieno ar kelių), kurie įgalioti palaikyti tiesioginį ryšį su tiekėjais ir gauti iš jų (ne tarpininkų) pranešimus, susijusius su pirkimų procedūromis, vardai, pavardės, kontaktinė informacija</w:t>
      </w:r>
    </w:p>
    <w:p w14:paraId="0C8EB8BD"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5A51EBEC" w14:textId="2D54599E" w:rsidR="00191CC4" w:rsidRPr="00191CC4" w:rsidRDefault="00191CC4" w:rsidP="00FF23D1">
      <w:pPr>
        <w:numPr>
          <w:ilvl w:val="0"/>
          <w:numId w:val="3"/>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Perkančiosios organizacijos atstovai, įgalioti palaikyti tiesioginį ryšį su tiekėjais ir gauti iš jų (ne tarpininkų) pranešimus, susijusius su pirkimų procedūromis:</w:t>
      </w:r>
    </w:p>
    <w:p w14:paraId="03CAED14" w14:textId="77777777" w:rsidR="00BA3917" w:rsidRPr="00BA3917" w:rsidRDefault="00FF23D1" w:rsidP="00B46A50">
      <w:pPr>
        <w:pStyle w:val="Pagrindinistekstas"/>
        <w:numPr>
          <w:ilvl w:val="1"/>
          <w:numId w:val="3"/>
        </w:numPr>
        <w:ind w:left="0" w:firstLine="567"/>
        <w:rPr>
          <w:b/>
          <w:i/>
          <w:szCs w:val="24"/>
        </w:rPr>
      </w:pPr>
      <w:r w:rsidRPr="00BA3917">
        <w:rPr>
          <w:szCs w:val="24"/>
        </w:rPr>
        <w:t xml:space="preserve">techniniais klausimais </w:t>
      </w:r>
      <w:r w:rsidR="00BA3917" w:rsidRPr="00EB7E48">
        <w:rPr>
          <w:iCs/>
          <w:szCs w:val="24"/>
        </w:rPr>
        <w:t xml:space="preserve">Infrastruktūros </w:t>
      </w:r>
      <w:r w:rsidR="00BA3917">
        <w:rPr>
          <w:iCs/>
          <w:szCs w:val="24"/>
        </w:rPr>
        <w:t>grupės patarėjas</w:t>
      </w:r>
      <w:r w:rsidR="00BA3917" w:rsidRPr="00EB7E48">
        <w:rPr>
          <w:iCs/>
          <w:szCs w:val="24"/>
        </w:rPr>
        <w:t xml:space="preserve"> Gintautas Kazimieras Niaura, Konstitucijos pr. 3, Vilnius</w:t>
      </w:r>
      <w:r w:rsidR="00BA3917">
        <w:rPr>
          <w:iCs/>
          <w:szCs w:val="24"/>
        </w:rPr>
        <w:t>;</w:t>
      </w:r>
    </w:p>
    <w:p w14:paraId="5ED4E93C" w14:textId="630726AD" w:rsidR="00FF23D1" w:rsidRPr="00BA3917" w:rsidRDefault="00BA3917" w:rsidP="00B46A50">
      <w:pPr>
        <w:pStyle w:val="Pagrindinistekstas"/>
        <w:numPr>
          <w:ilvl w:val="1"/>
          <w:numId w:val="3"/>
        </w:numPr>
        <w:ind w:left="0" w:firstLine="567"/>
        <w:rPr>
          <w:b/>
          <w:i/>
          <w:szCs w:val="24"/>
        </w:rPr>
      </w:pPr>
      <w:r w:rsidRPr="00BA3917">
        <w:rPr>
          <w:szCs w:val="24"/>
        </w:rPr>
        <w:t xml:space="preserve"> </w:t>
      </w:r>
      <w:r w:rsidR="00FF23D1" w:rsidRPr="00BA3917">
        <w:rPr>
          <w:szCs w:val="24"/>
        </w:rPr>
        <w:t xml:space="preserve">viešųjų pirkimų procedūrų klausimais Viešųjų pirkimų skyriaus Dokumentų rengimo poskyrio </w:t>
      </w:r>
      <w:r w:rsidRPr="00EB7E48">
        <w:rPr>
          <w:szCs w:val="24"/>
        </w:rPr>
        <w:t xml:space="preserve">teisininkė Smiltė </w:t>
      </w:r>
      <w:r>
        <w:rPr>
          <w:szCs w:val="24"/>
        </w:rPr>
        <w:t>Abunevičienė</w:t>
      </w:r>
      <w:r w:rsidRPr="00EB7E48">
        <w:rPr>
          <w:szCs w:val="24"/>
        </w:rPr>
        <w:t>, Konstitucijos pr. 3, Vilnius</w:t>
      </w:r>
      <w:r w:rsidR="00FF23D1" w:rsidRPr="00BA3917">
        <w:rPr>
          <w:szCs w:val="24"/>
        </w:rPr>
        <w:t>.</w:t>
      </w:r>
    </w:p>
    <w:p w14:paraId="29048F98" w14:textId="77777777" w:rsidR="00191CC4" w:rsidRDefault="00191CC4" w:rsidP="00191CC4">
      <w:pPr>
        <w:spacing w:after="0" w:line="240" w:lineRule="auto"/>
        <w:rPr>
          <w:rFonts w:ascii="Times New Roman" w:eastAsia="Times New Roman" w:hAnsi="Times New Roman" w:cs="Times New Roman"/>
          <w:sz w:val="24"/>
          <w:szCs w:val="24"/>
          <w:lang w:eastAsia="en-US"/>
        </w:rPr>
      </w:pPr>
    </w:p>
    <w:p w14:paraId="346B813C" w14:textId="77777777" w:rsidR="004A7DE8" w:rsidRDefault="004A7DE8" w:rsidP="00191CC4">
      <w:pPr>
        <w:spacing w:after="0" w:line="240" w:lineRule="auto"/>
        <w:rPr>
          <w:rFonts w:ascii="Times New Roman" w:eastAsia="Times New Roman" w:hAnsi="Times New Roman" w:cs="Times New Roman"/>
          <w:sz w:val="24"/>
          <w:szCs w:val="24"/>
          <w:lang w:eastAsia="en-US"/>
        </w:rPr>
      </w:pPr>
    </w:p>
    <w:p w14:paraId="25F87D22" w14:textId="4AEF0154" w:rsidR="00845DBF" w:rsidRDefault="008C60D4" w:rsidP="008C60D4">
      <w:pPr>
        <w:spacing w:after="0" w:line="240" w:lineRule="auto"/>
        <w:ind w:right="480"/>
        <w:jc w:val="center"/>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t>_______________</w:t>
      </w:r>
    </w:p>
    <w:p w14:paraId="65203F5E" w14:textId="77777777" w:rsidR="004A7DE8" w:rsidRDefault="004A7DE8" w:rsidP="004A7DE8">
      <w:pPr>
        <w:spacing w:after="0" w:line="240" w:lineRule="auto"/>
        <w:rPr>
          <w:rFonts w:ascii="Times New Roman" w:eastAsia="Times New Roman" w:hAnsi="Times New Roman" w:cs="Times New Roman"/>
          <w:sz w:val="24"/>
          <w:szCs w:val="20"/>
          <w:lang w:eastAsia="en-US"/>
        </w:rPr>
      </w:pPr>
    </w:p>
    <w:p w14:paraId="2A9D3653" w14:textId="77777777" w:rsidR="004A7DE8" w:rsidRDefault="004A7DE8" w:rsidP="004A7DE8">
      <w:pPr>
        <w:spacing w:after="0" w:line="240" w:lineRule="auto"/>
        <w:rPr>
          <w:rFonts w:ascii="Times New Roman" w:eastAsia="Times New Roman" w:hAnsi="Times New Roman" w:cs="Times New Roman"/>
          <w:sz w:val="24"/>
          <w:szCs w:val="20"/>
          <w:lang w:eastAsia="en-US"/>
        </w:rPr>
      </w:pPr>
    </w:p>
    <w:p w14:paraId="0091FA79" w14:textId="77777777" w:rsidR="004A7DE8" w:rsidRDefault="004A7DE8" w:rsidP="004A7DE8">
      <w:pPr>
        <w:spacing w:after="0" w:line="240" w:lineRule="auto"/>
        <w:rPr>
          <w:rFonts w:ascii="Times New Roman" w:eastAsia="Times New Roman" w:hAnsi="Times New Roman" w:cs="Times New Roman"/>
          <w:sz w:val="24"/>
          <w:szCs w:val="20"/>
          <w:lang w:eastAsia="en-US"/>
        </w:rPr>
      </w:pPr>
    </w:p>
    <w:p w14:paraId="1F6DC605"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630BEDA7"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015E0984"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7F86438B"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384599D3"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4D29FB81"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1575F9A0"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26183766"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71A7A7AA"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4A8A5DA1"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036670E9"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673DC076"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64DEAB96"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645194D4"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08D12790"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7E844606"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342BC413" w14:textId="77777777" w:rsidR="00BA3917" w:rsidRDefault="00BA3917" w:rsidP="004A7DE8">
      <w:pPr>
        <w:spacing w:after="0" w:line="240" w:lineRule="auto"/>
        <w:rPr>
          <w:rFonts w:ascii="Times New Roman" w:eastAsia="Times New Roman" w:hAnsi="Times New Roman" w:cs="Times New Roman"/>
          <w:sz w:val="24"/>
          <w:szCs w:val="20"/>
          <w:lang w:eastAsia="en-US"/>
        </w:rPr>
      </w:pPr>
    </w:p>
    <w:p w14:paraId="2A8877E2" w14:textId="77777777" w:rsidR="001E3551" w:rsidRDefault="001E3551">
      <w:pPr>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br w:type="page"/>
      </w:r>
    </w:p>
    <w:p w14:paraId="458B4C36" w14:textId="180247C8" w:rsidR="00191CC4" w:rsidRPr="00191CC4" w:rsidRDefault="00893491" w:rsidP="00D37406">
      <w:pPr>
        <w:jc w:val="right"/>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lastRenderedPageBreak/>
        <w:t xml:space="preserve">Pirkimo sąlygų </w:t>
      </w:r>
      <w:r w:rsidR="00F43963">
        <w:rPr>
          <w:rFonts w:ascii="Times New Roman" w:eastAsia="Times New Roman" w:hAnsi="Times New Roman" w:cs="Times New Roman"/>
          <w:sz w:val="24"/>
          <w:szCs w:val="20"/>
          <w:lang w:eastAsia="en-US"/>
        </w:rPr>
        <w:t>1</w:t>
      </w:r>
      <w:r w:rsidR="00191CC4" w:rsidRPr="00191CC4">
        <w:rPr>
          <w:rFonts w:ascii="Times New Roman" w:eastAsia="Times New Roman" w:hAnsi="Times New Roman" w:cs="Times New Roman"/>
          <w:sz w:val="24"/>
          <w:szCs w:val="20"/>
          <w:lang w:eastAsia="en-US"/>
        </w:rPr>
        <w:t xml:space="preserve"> priedas</w:t>
      </w:r>
    </w:p>
    <w:p w14:paraId="041CA4D0" w14:textId="77777777" w:rsidR="00BA3917" w:rsidRPr="00026C31" w:rsidRDefault="00BA3917" w:rsidP="00BA3917">
      <w:pPr>
        <w:pStyle w:val="paragraph"/>
        <w:spacing w:before="0" w:after="0"/>
        <w:jc w:val="center"/>
      </w:pPr>
      <w:r w:rsidRPr="00026C31">
        <w:rPr>
          <w:rStyle w:val="normaltextrun"/>
          <w:b/>
          <w:bCs/>
        </w:rPr>
        <w:t>TECHNINĖ SPECIFIKACIJA</w:t>
      </w:r>
      <w:r w:rsidRPr="00026C31">
        <w:rPr>
          <w:rStyle w:val="eop"/>
        </w:rPr>
        <w:t> </w:t>
      </w:r>
    </w:p>
    <w:p w14:paraId="59EB604E" w14:textId="77777777" w:rsidR="00BA3917" w:rsidRPr="00026C31" w:rsidRDefault="00BA3917" w:rsidP="00BA3917">
      <w:pPr>
        <w:pStyle w:val="paragraph"/>
        <w:spacing w:before="0" w:after="0"/>
        <w:ind w:firstLine="567"/>
        <w:jc w:val="center"/>
      </w:pPr>
    </w:p>
    <w:p w14:paraId="35DA78A3"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sz w:val="24"/>
          <w:szCs w:val="24"/>
        </w:rPr>
        <w:t>1.</w:t>
      </w:r>
      <w:r w:rsidRPr="00026C31">
        <w:rPr>
          <w:rFonts w:ascii="Times New Roman" w:eastAsia="Times New Roman" w:hAnsi="Times New Roman" w:cs="Times New Roman"/>
          <w:sz w:val="24"/>
          <w:szCs w:val="24"/>
        </w:rPr>
        <w:t xml:space="preserve"> Tiekėjas darbus privalo atlikti vadovau</w:t>
      </w:r>
      <w:r>
        <w:rPr>
          <w:rFonts w:ascii="Times New Roman" w:eastAsia="Times New Roman" w:hAnsi="Times New Roman" w:cs="Times New Roman"/>
          <w:sz w:val="24"/>
          <w:szCs w:val="24"/>
        </w:rPr>
        <w:t>jantis</w:t>
      </w:r>
      <w:r w:rsidRPr="00026C31">
        <w:rPr>
          <w:rFonts w:ascii="Times New Roman" w:eastAsia="Times New Roman" w:hAnsi="Times New Roman" w:cs="Times New Roman"/>
          <w:sz w:val="24"/>
          <w:szCs w:val="24"/>
        </w:rPr>
        <w:t xml:space="preserve"> (aktualiomis redakcijomis)</w:t>
      </w:r>
      <w:r>
        <w:rPr>
          <w:rFonts w:ascii="Times New Roman" w:eastAsia="Times New Roman" w:hAnsi="Times New Roman" w:cs="Times New Roman"/>
          <w:sz w:val="24"/>
          <w:szCs w:val="24"/>
        </w:rPr>
        <w:t xml:space="preserve"> </w:t>
      </w:r>
      <w:r w:rsidRPr="00026C31">
        <w:rPr>
          <w:rFonts w:ascii="Times New Roman" w:eastAsia="Times New Roman" w:hAnsi="Times New Roman" w:cs="Times New Roman"/>
          <w:sz w:val="24"/>
          <w:szCs w:val="24"/>
        </w:rPr>
        <w:t xml:space="preserve">Lietuvos Respublikos statybos įstatymu, statybos techniniais reglamentais, kelių techniniu reglamentu ir kitais Lietuvos Respublikos teisės aktais, normatyviniais dokumentais, 2018-03-16 patvirtintomis Vilniaus miesto savivaldybės žemės darbų vykdymo ir gatvių dangų apsaugos taisyklėmis Nr.1-1419, Vilniaus miesto gatvių asfalto mišinių techninių reikalavimų ir sluoksnių įrengimo rekomendacijomis ir Automobilių kelių dangos konstrukcijos asfalto sluoksnių įrengimo taisyklių ĮT ASFALTAS 24 reikalavimais. </w:t>
      </w:r>
    </w:p>
    <w:p w14:paraId="1952D910" w14:textId="77777777" w:rsidR="00BA3917"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sz w:val="24"/>
          <w:szCs w:val="24"/>
        </w:rPr>
        <w:t>2.</w:t>
      </w:r>
      <w:r w:rsidRPr="00026C31">
        <w:rPr>
          <w:rFonts w:ascii="Times New Roman" w:eastAsia="Times New Roman" w:hAnsi="Times New Roman" w:cs="Times New Roman"/>
          <w:sz w:val="24"/>
          <w:szCs w:val="24"/>
        </w:rPr>
        <w:t xml:space="preserve"> </w:t>
      </w:r>
      <w:r w:rsidRPr="003A0E00">
        <w:rPr>
          <w:rFonts w:ascii="Times New Roman" w:eastAsia="Times New Roman" w:hAnsi="Times New Roman" w:cs="Times New Roman"/>
          <w:sz w:val="24"/>
          <w:szCs w:val="24"/>
        </w:rPr>
        <w:t xml:space="preserve">Jeigu techninėje specifikacijoje apibūdinant pirkimo objektą nurodytas konkretus modelis ar tiekimo šaltinis, konkretus procesas, būdingas konkretaus tiekėjo tiekiamoms prekėms ar teikiamoms paslaugoms, ar prekių ženklas, patentas, tipai, konkreti kilmė ar gamyba, standartas, techninis liudijimas ar bendrosios techninės specifikacijos, tiekėjas gali pateikti lygiavertį sprendinį (kitų gamintojų lygiavertė produkcija ar įranga, pan.) nurodytajam. Lygiavertiškumo įrodymas yra tiekėjo pareiga. </w:t>
      </w:r>
    </w:p>
    <w:p w14:paraId="1A5DF81B"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bCs/>
          <w:sz w:val="24"/>
          <w:szCs w:val="24"/>
        </w:rPr>
        <w:t>3.</w:t>
      </w:r>
      <w:r w:rsidRPr="00026C31">
        <w:rPr>
          <w:rFonts w:ascii="Times New Roman" w:eastAsia="Times New Roman" w:hAnsi="Times New Roman" w:cs="Times New Roman"/>
          <w:sz w:val="24"/>
          <w:szCs w:val="24"/>
        </w:rPr>
        <w:t xml:space="preserve"> Vilniaus miesto gatvių ir kiemų dangos remonto bei priežiūros darbai skirstomi į 4 pirkimo objekto dalis:</w:t>
      </w:r>
    </w:p>
    <w:p w14:paraId="2203ED9D" w14:textId="77777777" w:rsidR="00BA3917" w:rsidRPr="00026C31" w:rsidRDefault="00BA3917" w:rsidP="00BA3917">
      <w:pPr>
        <w:spacing w:after="0" w:line="240" w:lineRule="auto"/>
        <w:ind w:firstLine="567"/>
        <w:jc w:val="both"/>
        <w:rPr>
          <w:rFonts w:ascii="Times New Roman" w:eastAsia="Times New Roman" w:hAnsi="Times New Roman" w:cs="Times New Roman"/>
          <w:color w:val="000000" w:themeColor="text1"/>
          <w:sz w:val="24"/>
          <w:szCs w:val="24"/>
        </w:rPr>
      </w:pPr>
      <w:r w:rsidRPr="00026C31">
        <w:rPr>
          <w:rFonts w:ascii="Times New Roman" w:hAnsi="Times New Roman" w:cs="Times New Roman"/>
          <w:noProof/>
          <w:sz w:val="24"/>
          <w:szCs w:val="24"/>
        </w:rPr>
        <w:drawing>
          <wp:anchor distT="0" distB="0" distL="114300" distR="114300" simplePos="0" relativeHeight="251659264" behindDoc="0" locked="0" layoutInCell="1" allowOverlap="1" wp14:anchorId="2E59B2C8" wp14:editId="422C7527">
            <wp:simplePos x="0" y="0"/>
            <wp:positionH relativeFrom="margin">
              <wp:posOffset>375285</wp:posOffset>
            </wp:positionH>
            <wp:positionV relativeFrom="paragraph">
              <wp:posOffset>636270</wp:posOffset>
            </wp:positionV>
            <wp:extent cx="3740785" cy="3272790"/>
            <wp:effectExtent l="0" t="0" r="0" b="3810"/>
            <wp:wrapTopAndBottom/>
            <wp:docPr id="5" name="Paveikslėlis 5" descr="Paveikslėlis, kuriame yra žemėlapis, tekstas, atlas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descr="Paveikslėlis, kuriame yra žemėlapis, tekstas, atlasas  Automatiškai sugeneruotas aprašymas"/>
                    <pic:cNvPicPr/>
                  </pic:nvPicPr>
                  <pic:blipFill>
                    <a:blip r:embed="rId15">
                      <a:extLst>
                        <a:ext uri="{28A0092B-C50C-407E-A947-70E740481C1C}">
                          <a14:useLocalDpi xmlns:a14="http://schemas.microsoft.com/office/drawing/2010/main" val="0"/>
                        </a:ext>
                      </a:extLst>
                    </a:blip>
                    <a:stretch>
                      <a:fillRect/>
                    </a:stretch>
                  </pic:blipFill>
                  <pic:spPr>
                    <a:xfrm>
                      <a:off x="0" y="0"/>
                      <a:ext cx="3740785" cy="3272790"/>
                    </a:xfrm>
                    <a:prstGeom prst="rect">
                      <a:avLst/>
                    </a:prstGeom>
                  </pic:spPr>
                </pic:pic>
              </a:graphicData>
            </a:graphic>
            <wp14:sizeRelH relativeFrom="margin">
              <wp14:pctWidth>0</wp14:pctWidth>
            </wp14:sizeRelH>
            <wp14:sizeRelV relativeFrom="margin">
              <wp14:pctHeight>0</wp14:pctHeight>
            </wp14:sizeRelV>
          </wp:anchor>
        </w:drawing>
      </w:r>
      <w:r w:rsidRPr="00026C31">
        <w:rPr>
          <w:rFonts w:ascii="Times New Roman" w:eastAsia="Times New Roman" w:hAnsi="Times New Roman" w:cs="Times New Roman"/>
          <w:b/>
          <w:bCs/>
          <w:sz w:val="24"/>
          <w:szCs w:val="24"/>
        </w:rPr>
        <w:t>3.1. 1 pirkimo objekto dalis</w:t>
      </w:r>
      <w:r w:rsidRPr="00026C31">
        <w:rPr>
          <w:rFonts w:ascii="Times New Roman" w:eastAsia="Times New Roman" w:hAnsi="Times New Roman" w:cs="Times New Roman"/>
          <w:sz w:val="24"/>
          <w:szCs w:val="24"/>
        </w:rPr>
        <w:t xml:space="preserve"> – </w:t>
      </w:r>
      <w:r w:rsidRPr="00026C31">
        <w:rPr>
          <w:rFonts w:ascii="Times New Roman" w:eastAsia="Times New Roman" w:hAnsi="Times New Roman" w:cs="Times New Roman"/>
          <w:b/>
          <w:bCs/>
          <w:sz w:val="24"/>
          <w:szCs w:val="24"/>
        </w:rPr>
        <w:t>Vilniaus miesto Centrinės dalies gatvių ir kiemų dangos remonto bei priežiūros darbai</w:t>
      </w:r>
      <w:r w:rsidRPr="00026C31">
        <w:rPr>
          <w:rFonts w:ascii="Times New Roman" w:eastAsia="Times New Roman" w:hAnsi="Times New Roman" w:cs="Times New Roman"/>
          <w:sz w:val="24"/>
          <w:szCs w:val="24"/>
        </w:rPr>
        <w:t xml:space="preserve"> – Šnipiškių, Žvėryno, dalies Naujamiesčio, dalies Senamiesčio seniūnijų teritorijų gatvės ir kiemai (</w:t>
      </w:r>
      <w:r w:rsidRPr="00026C31">
        <w:rPr>
          <w:rFonts w:ascii="Times New Roman" w:eastAsia="Times New Roman" w:hAnsi="Times New Roman" w:cs="Times New Roman"/>
          <w:b/>
          <w:bCs/>
          <w:sz w:val="24"/>
          <w:szCs w:val="24"/>
        </w:rPr>
        <w:t xml:space="preserve">išskyrus “Senamiestis” - žr. </w:t>
      </w:r>
      <w:r w:rsidRPr="00026C31">
        <w:rPr>
          <w:rFonts w:ascii="Times New Roman" w:eastAsia="Times New Roman" w:hAnsi="Times New Roman" w:cs="Times New Roman"/>
          <w:b/>
          <w:bCs/>
          <w:color w:val="000000" w:themeColor="text1"/>
          <w:sz w:val="24"/>
          <w:szCs w:val="24"/>
        </w:rPr>
        <w:t>pridedamą schemą</w:t>
      </w:r>
      <w:r w:rsidRPr="00026C31">
        <w:rPr>
          <w:rFonts w:ascii="Times New Roman" w:eastAsia="Times New Roman" w:hAnsi="Times New Roman" w:cs="Times New Roman"/>
          <w:color w:val="000000" w:themeColor="text1"/>
          <w:sz w:val="24"/>
          <w:szCs w:val="24"/>
        </w:rPr>
        <w:t xml:space="preserve">); </w:t>
      </w:r>
    </w:p>
    <w:p w14:paraId="0BBF76A8" w14:textId="77777777" w:rsidR="00BA3917" w:rsidRPr="00026C31" w:rsidRDefault="00BA3917" w:rsidP="00BA3917">
      <w:pPr>
        <w:spacing w:after="0" w:line="240" w:lineRule="auto"/>
        <w:jc w:val="both"/>
        <w:rPr>
          <w:rFonts w:ascii="Times New Roman" w:hAnsi="Times New Roman" w:cs="Times New Roman"/>
          <w:sz w:val="24"/>
          <w:szCs w:val="24"/>
        </w:rPr>
      </w:pPr>
    </w:p>
    <w:p w14:paraId="4B37BD9C"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iCs/>
          <w:sz w:val="24"/>
          <w:szCs w:val="24"/>
        </w:rPr>
        <w:t>3.2. 2 pirkimo objekto dalis</w:t>
      </w:r>
      <w:r w:rsidRPr="00026C31">
        <w:rPr>
          <w:rFonts w:ascii="Times New Roman" w:eastAsia="Times New Roman" w:hAnsi="Times New Roman" w:cs="Times New Roman"/>
          <w:sz w:val="24"/>
          <w:szCs w:val="24"/>
        </w:rPr>
        <w:t xml:space="preserve"> – </w:t>
      </w:r>
      <w:r w:rsidRPr="00026C31">
        <w:rPr>
          <w:rFonts w:ascii="Times New Roman" w:eastAsia="Times New Roman" w:hAnsi="Times New Roman" w:cs="Times New Roman"/>
          <w:b/>
          <w:sz w:val="24"/>
          <w:szCs w:val="24"/>
        </w:rPr>
        <w:t xml:space="preserve">Vilniaus miesto Rytinės dalies gatvių ir kiemų dangos remonto bei priežiūros darbai – </w:t>
      </w:r>
      <w:r w:rsidRPr="00026C31">
        <w:rPr>
          <w:rFonts w:ascii="Times New Roman" w:eastAsia="Times New Roman" w:hAnsi="Times New Roman" w:cs="Times New Roman"/>
          <w:sz w:val="24"/>
          <w:szCs w:val="24"/>
        </w:rPr>
        <w:t xml:space="preserve">Naujininkų, Naujosios Vilnios, Rasų seniūnijų teritorijų gatvės ir kiemai. </w:t>
      </w:r>
    </w:p>
    <w:p w14:paraId="3471D474"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sz w:val="24"/>
          <w:szCs w:val="24"/>
        </w:rPr>
        <w:t>3.3. 3</w:t>
      </w:r>
      <w:r w:rsidRPr="00026C31">
        <w:rPr>
          <w:rFonts w:ascii="Times New Roman" w:eastAsia="Times New Roman" w:hAnsi="Times New Roman" w:cs="Times New Roman"/>
          <w:b/>
          <w:bCs/>
          <w:iCs/>
          <w:sz w:val="24"/>
          <w:szCs w:val="24"/>
        </w:rPr>
        <w:t xml:space="preserve"> pirkimo objekto dalis</w:t>
      </w:r>
      <w:r w:rsidRPr="00026C31">
        <w:rPr>
          <w:rFonts w:ascii="Times New Roman" w:eastAsia="Times New Roman" w:hAnsi="Times New Roman" w:cs="Times New Roman"/>
          <w:sz w:val="24"/>
          <w:szCs w:val="24"/>
        </w:rPr>
        <w:t xml:space="preserve"> – </w:t>
      </w:r>
      <w:r w:rsidRPr="00026C31">
        <w:rPr>
          <w:rFonts w:ascii="Times New Roman" w:eastAsia="Times New Roman" w:hAnsi="Times New Roman" w:cs="Times New Roman"/>
          <w:b/>
          <w:sz w:val="24"/>
          <w:szCs w:val="24"/>
        </w:rPr>
        <w:t xml:space="preserve">Vilniaus miesto Vakarinės dalies gatvių ir kiemų dangos remonto bei priežiūros darbai – </w:t>
      </w:r>
      <w:r w:rsidRPr="00026C31">
        <w:rPr>
          <w:rFonts w:ascii="Times New Roman" w:eastAsia="Times New Roman" w:hAnsi="Times New Roman" w:cs="Times New Roman"/>
          <w:sz w:val="24"/>
          <w:szCs w:val="24"/>
        </w:rPr>
        <w:t>Lazdynų, Karoliniškių, Viršuliškių, Justiniškių, Fabijoniškių, Šeškinės, Pilaitės ir Pašilaičių seniūnijų teritorijų gatvės ir kiemai.</w:t>
      </w:r>
    </w:p>
    <w:p w14:paraId="0DF02442" w14:textId="77777777" w:rsidR="00BA3917"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sz w:val="24"/>
          <w:szCs w:val="24"/>
        </w:rPr>
        <w:t>3.4. 4</w:t>
      </w:r>
      <w:r w:rsidRPr="00026C31">
        <w:rPr>
          <w:rFonts w:ascii="Times New Roman" w:eastAsia="Times New Roman" w:hAnsi="Times New Roman" w:cs="Times New Roman"/>
          <w:b/>
          <w:bCs/>
          <w:iCs/>
          <w:sz w:val="24"/>
          <w:szCs w:val="24"/>
        </w:rPr>
        <w:t xml:space="preserve"> pirkimo objekto dalis</w:t>
      </w:r>
      <w:r w:rsidRPr="00026C31">
        <w:rPr>
          <w:rFonts w:ascii="Times New Roman" w:eastAsia="Times New Roman" w:hAnsi="Times New Roman" w:cs="Times New Roman"/>
          <w:sz w:val="24"/>
          <w:szCs w:val="24"/>
        </w:rPr>
        <w:t xml:space="preserve"> – </w:t>
      </w:r>
      <w:r w:rsidRPr="00026C31">
        <w:rPr>
          <w:rFonts w:ascii="Times New Roman" w:eastAsia="Times New Roman" w:hAnsi="Times New Roman" w:cs="Times New Roman"/>
          <w:b/>
          <w:sz w:val="24"/>
          <w:szCs w:val="24"/>
        </w:rPr>
        <w:t xml:space="preserve">Vilniaus miesto Šiaurinės dalies gatvių ir kiemų dangos remonto bei priežiūros darbai – </w:t>
      </w:r>
      <w:r w:rsidRPr="00026C31">
        <w:rPr>
          <w:rFonts w:ascii="Times New Roman" w:eastAsia="Times New Roman" w:hAnsi="Times New Roman" w:cs="Times New Roman"/>
          <w:sz w:val="24"/>
          <w:szCs w:val="24"/>
        </w:rPr>
        <w:t xml:space="preserve">Antakalnio, Žirmūnų, Verkių seniūnijų teritorijų gatvės ir kiemai. </w:t>
      </w:r>
    </w:p>
    <w:p w14:paraId="50ABC1B5"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p>
    <w:p w14:paraId="68330C67"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lastRenderedPageBreak/>
        <w:t>Pagal perkančiosios organizacijos užsakymą (Sutarties 3 priedas) atliekamų preliminarių darbų kiekiai (36 mėn.) pateikti darbų kiekių žiniaraštyje (Pirkimo sąlygų 1.1 priedas, pateikiamas atskiru dokumentu). Darbų atlikimo laikotarpiu (36 mėnesių), perkančioji organizacija neįsipareigoja įsigyti visų darbų sąnaudų žiniaraštyje (pirkimo sąlygų 1.1 priede, pateikiamame atskiru dokumentu) nurodytų 36 mėn. preliminarių pagal užsakymą (Sutarties 3 priedą) atliekamų darbų kiekių. Darbų atlikimo laikotarpiu (36 mėnesių), atliekamų darbų preliminarūs kiekiai gali kisti, neviršijant maksimalios pirkimui (36 mėnesių darbų atlikimo laikotarpiu) skirtos lėšų sumos:</w:t>
      </w:r>
    </w:p>
    <w:p w14:paraId="096FA87C"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b/>
          <w:bCs/>
          <w:sz w:val="24"/>
          <w:szCs w:val="24"/>
        </w:rPr>
        <w:t xml:space="preserve">1 pirkimo objekto dalyje </w:t>
      </w:r>
      <w:r w:rsidRPr="00026C31">
        <w:rPr>
          <w:rFonts w:ascii="Times New Roman" w:hAnsi="Times New Roman" w:cs="Times New Roman"/>
          <w:sz w:val="24"/>
          <w:szCs w:val="24"/>
        </w:rPr>
        <w:t xml:space="preserve">(Vilniaus miesto Centrinės dalies gatvių ir kiemų dangos remonto bei priežiūros darbai ) – </w:t>
      </w:r>
      <w:r w:rsidRPr="00026C31">
        <w:rPr>
          <w:rFonts w:ascii="Times New Roman" w:hAnsi="Times New Roman" w:cs="Times New Roman"/>
          <w:b/>
          <w:bCs/>
          <w:sz w:val="24"/>
          <w:szCs w:val="24"/>
        </w:rPr>
        <w:t>27.225.000,00 Eur</w:t>
      </w:r>
      <w:r w:rsidRPr="00026C31">
        <w:rPr>
          <w:rFonts w:ascii="Times New Roman" w:hAnsi="Times New Roman" w:cs="Times New Roman"/>
          <w:sz w:val="24"/>
          <w:szCs w:val="24"/>
        </w:rPr>
        <w:t>, įskaitant visus mokesčius;</w:t>
      </w:r>
    </w:p>
    <w:p w14:paraId="1B9F4117"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b/>
          <w:bCs/>
          <w:sz w:val="24"/>
          <w:szCs w:val="24"/>
        </w:rPr>
        <w:t>2 pirkimo objekto dalyje</w:t>
      </w:r>
      <w:r w:rsidRPr="00026C31">
        <w:rPr>
          <w:rFonts w:ascii="Times New Roman" w:hAnsi="Times New Roman" w:cs="Times New Roman"/>
          <w:sz w:val="24"/>
          <w:szCs w:val="24"/>
        </w:rPr>
        <w:t xml:space="preserve"> (Vilniaus miesto </w:t>
      </w:r>
      <w:r>
        <w:rPr>
          <w:rFonts w:ascii="Times New Roman" w:hAnsi="Times New Roman" w:cs="Times New Roman"/>
          <w:sz w:val="24"/>
          <w:szCs w:val="24"/>
        </w:rPr>
        <w:t>Rytinės</w:t>
      </w:r>
      <w:r w:rsidRPr="00026C31">
        <w:rPr>
          <w:rFonts w:ascii="Times New Roman" w:hAnsi="Times New Roman" w:cs="Times New Roman"/>
          <w:sz w:val="24"/>
          <w:szCs w:val="24"/>
        </w:rPr>
        <w:t xml:space="preserve"> dalies gatvių ir kiemų dangos remonto bei priežiūros darbai ) – </w:t>
      </w:r>
      <w:r w:rsidRPr="00026C31">
        <w:rPr>
          <w:rFonts w:ascii="Times New Roman" w:hAnsi="Times New Roman" w:cs="Times New Roman"/>
          <w:b/>
          <w:bCs/>
          <w:sz w:val="24"/>
          <w:szCs w:val="24"/>
        </w:rPr>
        <w:t>27.225.000,00 Eur</w:t>
      </w:r>
      <w:r w:rsidRPr="00026C31">
        <w:rPr>
          <w:rFonts w:ascii="Times New Roman" w:hAnsi="Times New Roman" w:cs="Times New Roman"/>
          <w:sz w:val="24"/>
          <w:szCs w:val="24"/>
        </w:rPr>
        <w:t>, įskaitant visus mokesčius.</w:t>
      </w:r>
    </w:p>
    <w:p w14:paraId="4790D0FE"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b/>
          <w:bCs/>
          <w:sz w:val="24"/>
          <w:szCs w:val="24"/>
        </w:rPr>
        <w:t>3 pirkimo objekto dalyje</w:t>
      </w:r>
      <w:r w:rsidRPr="00026C31">
        <w:rPr>
          <w:rFonts w:ascii="Times New Roman" w:hAnsi="Times New Roman" w:cs="Times New Roman"/>
          <w:sz w:val="24"/>
          <w:szCs w:val="24"/>
        </w:rPr>
        <w:t xml:space="preserve"> (Vilniaus miesto </w:t>
      </w:r>
      <w:r>
        <w:rPr>
          <w:rFonts w:ascii="Times New Roman" w:hAnsi="Times New Roman" w:cs="Times New Roman"/>
          <w:sz w:val="24"/>
          <w:szCs w:val="24"/>
        </w:rPr>
        <w:t>Vakarin</w:t>
      </w:r>
      <w:r w:rsidRPr="00026C31">
        <w:rPr>
          <w:rFonts w:ascii="Times New Roman" w:hAnsi="Times New Roman" w:cs="Times New Roman"/>
          <w:sz w:val="24"/>
          <w:szCs w:val="24"/>
        </w:rPr>
        <w:t xml:space="preserve">ės dalies gatvių ir kiemų dangos remonto bei priežiūros darbai ) – </w:t>
      </w:r>
      <w:r w:rsidRPr="00026C31">
        <w:rPr>
          <w:rFonts w:ascii="Times New Roman" w:hAnsi="Times New Roman" w:cs="Times New Roman"/>
          <w:b/>
          <w:bCs/>
          <w:sz w:val="24"/>
          <w:szCs w:val="24"/>
        </w:rPr>
        <w:t>27.225.000,00 Eur</w:t>
      </w:r>
      <w:r w:rsidRPr="00026C31">
        <w:rPr>
          <w:rFonts w:ascii="Times New Roman" w:hAnsi="Times New Roman" w:cs="Times New Roman"/>
          <w:sz w:val="24"/>
          <w:szCs w:val="24"/>
        </w:rPr>
        <w:t>, įskaitant visus mokesčius.</w:t>
      </w:r>
    </w:p>
    <w:p w14:paraId="19AE7E9C"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b/>
          <w:bCs/>
          <w:sz w:val="24"/>
          <w:szCs w:val="24"/>
        </w:rPr>
        <w:t>4 pirkimo objekto dalyje</w:t>
      </w:r>
      <w:r w:rsidRPr="00026C31">
        <w:rPr>
          <w:rFonts w:ascii="Times New Roman" w:hAnsi="Times New Roman" w:cs="Times New Roman"/>
          <w:sz w:val="24"/>
          <w:szCs w:val="24"/>
        </w:rPr>
        <w:t xml:space="preserve"> (Vilniaus miesto Šiaurinės dalies gatvių ir kiemų dangos remonto bei priežiūros darbai ) – </w:t>
      </w:r>
      <w:r w:rsidRPr="00026C31">
        <w:rPr>
          <w:rFonts w:ascii="Times New Roman" w:hAnsi="Times New Roman" w:cs="Times New Roman"/>
          <w:b/>
          <w:bCs/>
          <w:sz w:val="24"/>
          <w:szCs w:val="24"/>
        </w:rPr>
        <w:t>27.225.000,00 Eur</w:t>
      </w:r>
      <w:r w:rsidRPr="00026C31">
        <w:rPr>
          <w:rFonts w:ascii="Times New Roman" w:hAnsi="Times New Roman" w:cs="Times New Roman"/>
          <w:sz w:val="24"/>
          <w:szCs w:val="24"/>
        </w:rPr>
        <w:t xml:space="preserve">, įskaitant visus mokesčius. </w:t>
      </w:r>
    </w:p>
    <w:p w14:paraId="563BF472"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sz w:val="24"/>
          <w:szCs w:val="24"/>
        </w:rPr>
        <w:t>4.</w:t>
      </w:r>
      <w:r w:rsidRPr="00026C31">
        <w:rPr>
          <w:rFonts w:ascii="Times New Roman" w:eastAsia="Times New Roman" w:hAnsi="Times New Roman" w:cs="Times New Roman"/>
          <w:sz w:val="24"/>
          <w:szCs w:val="24"/>
        </w:rPr>
        <w:t xml:space="preserve"> Tiekėjas privalo atlikti žemiau nurodytus remonto ir priežiūros darbus:</w:t>
      </w:r>
    </w:p>
    <w:p w14:paraId="551DA815" w14:textId="77777777" w:rsidR="00BA3917" w:rsidRPr="00026C31" w:rsidRDefault="00BA3917" w:rsidP="00BA3917">
      <w:pPr>
        <w:numPr>
          <w:ilvl w:val="0"/>
          <w:numId w:val="25"/>
        </w:numPr>
        <w:tabs>
          <w:tab w:val="left" w:pos="993"/>
        </w:tabs>
        <w:autoSpaceDN w:val="0"/>
        <w:spacing w:after="0" w:line="240" w:lineRule="auto"/>
        <w:ind w:left="0"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Gatvių ir kiemų asfaltbetonio dangos pažaidų taisymas;</w:t>
      </w:r>
    </w:p>
    <w:p w14:paraId="6DC61254" w14:textId="77777777" w:rsidR="00BA3917" w:rsidRPr="00026C31" w:rsidRDefault="00BA3917" w:rsidP="00BA3917">
      <w:pPr>
        <w:numPr>
          <w:ilvl w:val="0"/>
          <w:numId w:val="25"/>
        </w:numPr>
        <w:tabs>
          <w:tab w:val="left" w:pos="993"/>
        </w:tabs>
        <w:autoSpaceDN w:val="0"/>
        <w:spacing w:after="0" w:line="240" w:lineRule="auto"/>
        <w:ind w:left="0"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Atraminių sienučių, grindinio ir trinkelių dangos remontas ir įrengimas;</w:t>
      </w:r>
    </w:p>
    <w:p w14:paraId="62BA2583" w14:textId="77777777" w:rsidR="00BA3917" w:rsidRPr="00026C31" w:rsidRDefault="00BA3917" w:rsidP="00BA3917">
      <w:pPr>
        <w:numPr>
          <w:ilvl w:val="0"/>
          <w:numId w:val="25"/>
        </w:numPr>
        <w:tabs>
          <w:tab w:val="left" w:pos="993"/>
        </w:tabs>
        <w:autoSpaceDN w:val="0"/>
        <w:spacing w:after="0" w:line="240" w:lineRule="auto"/>
        <w:ind w:left="0"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Šaligatvių remontas ir įrengimas;</w:t>
      </w:r>
    </w:p>
    <w:p w14:paraId="1A3DFC51" w14:textId="77777777" w:rsidR="00BA3917" w:rsidRPr="00026C31" w:rsidRDefault="00BA3917" w:rsidP="00BA3917">
      <w:pPr>
        <w:numPr>
          <w:ilvl w:val="0"/>
          <w:numId w:val="25"/>
        </w:numPr>
        <w:tabs>
          <w:tab w:val="left" w:pos="993"/>
        </w:tabs>
        <w:autoSpaceDN w:val="0"/>
        <w:spacing w:after="0" w:line="240" w:lineRule="auto"/>
        <w:ind w:left="0" w:firstLine="567"/>
        <w:jc w:val="both"/>
        <w:rPr>
          <w:rFonts w:ascii="Times New Roman" w:hAnsi="Times New Roman" w:cs="Times New Roman"/>
          <w:sz w:val="24"/>
          <w:szCs w:val="24"/>
        </w:rPr>
      </w:pPr>
      <w:r w:rsidRPr="00026C31">
        <w:rPr>
          <w:rFonts w:ascii="Times New Roman" w:eastAsia="Times New Roman" w:hAnsi="Times New Roman" w:cs="Times New Roman"/>
          <w:sz w:val="24"/>
          <w:szCs w:val="24"/>
        </w:rPr>
        <w:t>Vejos įrengimas, kelio ir vejos bordiūrų remontas ir įrengimas;</w:t>
      </w:r>
      <w:r w:rsidRPr="00026C31">
        <w:rPr>
          <w:rFonts w:ascii="Times New Roman" w:eastAsia="Times New Roman" w:hAnsi="Times New Roman" w:cs="Times New Roman"/>
          <w:i/>
          <w:sz w:val="24"/>
          <w:szCs w:val="24"/>
        </w:rPr>
        <w:t xml:space="preserve"> </w:t>
      </w:r>
    </w:p>
    <w:p w14:paraId="57056E37" w14:textId="77777777" w:rsidR="00BA3917" w:rsidRPr="00026C31" w:rsidRDefault="00BA3917" w:rsidP="00BA3917">
      <w:pPr>
        <w:numPr>
          <w:ilvl w:val="0"/>
          <w:numId w:val="25"/>
        </w:numPr>
        <w:tabs>
          <w:tab w:val="left" w:pos="993"/>
        </w:tabs>
        <w:autoSpaceDN w:val="0"/>
        <w:spacing w:after="0" w:line="240" w:lineRule="auto"/>
        <w:ind w:left="0"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Šulinių, šulinėlių remontas ir įrengimas;</w:t>
      </w:r>
    </w:p>
    <w:p w14:paraId="06621611" w14:textId="77777777" w:rsidR="00BA3917" w:rsidRPr="00026C31" w:rsidRDefault="00BA3917" w:rsidP="00BA3917">
      <w:pPr>
        <w:numPr>
          <w:ilvl w:val="0"/>
          <w:numId w:val="25"/>
        </w:numPr>
        <w:tabs>
          <w:tab w:val="left" w:pos="993"/>
        </w:tabs>
        <w:autoSpaceDN w:val="0"/>
        <w:spacing w:after="0" w:line="240" w:lineRule="auto"/>
        <w:ind w:left="0"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Žvyrkelių, gruntkelių ir gatvių kelkraščių lyginimas ir remontas;</w:t>
      </w:r>
    </w:p>
    <w:p w14:paraId="7BF534BB" w14:textId="77777777" w:rsidR="00BA3917" w:rsidRPr="00026C31" w:rsidRDefault="00BA3917" w:rsidP="00BA3917">
      <w:pPr>
        <w:numPr>
          <w:ilvl w:val="0"/>
          <w:numId w:val="25"/>
        </w:numPr>
        <w:tabs>
          <w:tab w:val="left" w:pos="993"/>
        </w:tabs>
        <w:autoSpaceDN w:val="0"/>
        <w:spacing w:after="0" w:line="240" w:lineRule="auto"/>
        <w:ind w:left="0"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Žemės darbai;</w:t>
      </w:r>
    </w:p>
    <w:p w14:paraId="08F4F0BC" w14:textId="77777777" w:rsidR="00BA3917" w:rsidRPr="00026C31" w:rsidRDefault="00BA3917" w:rsidP="00BA3917">
      <w:pPr>
        <w:numPr>
          <w:ilvl w:val="0"/>
          <w:numId w:val="25"/>
        </w:numPr>
        <w:tabs>
          <w:tab w:val="left" w:pos="993"/>
        </w:tabs>
        <w:autoSpaceDN w:val="0"/>
        <w:spacing w:after="0" w:line="240" w:lineRule="auto"/>
        <w:ind w:left="0"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Kelio dangos pagrindo įrengimas;</w:t>
      </w:r>
    </w:p>
    <w:p w14:paraId="37C40715" w14:textId="77777777" w:rsidR="00BA3917" w:rsidRPr="00026C31" w:rsidRDefault="00BA3917" w:rsidP="00BA3917">
      <w:pPr>
        <w:numPr>
          <w:ilvl w:val="0"/>
          <w:numId w:val="25"/>
        </w:numPr>
        <w:tabs>
          <w:tab w:val="left" w:pos="993"/>
        </w:tabs>
        <w:autoSpaceDN w:val="0"/>
        <w:spacing w:after="0" w:line="240" w:lineRule="auto"/>
        <w:ind w:left="0"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Kiti darbai;</w:t>
      </w:r>
    </w:p>
    <w:p w14:paraId="76507F9A" w14:textId="77777777" w:rsidR="00BA3917" w:rsidRPr="00026C31" w:rsidRDefault="00BA3917" w:rsidP="00BA3917">
      <w:pPr>
        <w:numPr>
          <w:ilvl w:val="0"/>
          <w:numId w:val="25"/>
        </w:numPr>
        <w:tabs>
          <w:tab w:val="left" w:pos="993"/>
        </w:tabs>
        <w:autoSpaceDN w:val="0"/>
        <w:spacing w:after="0" w:line="240" w:lineRule="auto"/>
        <w:ind w:left="0"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Dokumentacijos parengimas;</w:t>
      </w:r>
    </w:p>
    <w:p w14:paraId="093C2206" w14:textId="77777777" w:rsidR="00BA3917" w:rsidRPr="00026C31" w:rsidRDefault="00BA3917" w:rsidP="00BA3917">
      <w:pPr>
        <w:numPr>
          <w:ilvl w:val="0"/>
          <w:numId w:val="25"/>
        </w:numPr>
        <w:tabs>
          <w:tab w:val="left" w:pos="993"/>
        </w:tabs>
        <w:autoSpaceDN w:val="0"/>
        <w:spacing w:after="0" w:line="240" w:lineRule="auto"/>
        <w:ind w:left="0"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Rengti darbų atlikimo ataskaitas, objektų darbų atlikimo grafikus perkančiosios organizacijos prašomu būdu (pvz.: užpildant Excel lentelę).</w:t>
      </w:r>
    </w:p>
    <w:p w14:paraId="62F1E305"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bCs/>
          <w:sz w:val="24"/>
          <w:szCs w:val="24"/>
        </w:rPr>
        <w:t xml:space="preserve">5. </w:t>
      </w:r>
      <w:r w:rsidRPr="00026C31">
        <w:rPr>
          <w:rFonts w:ascii="Times New Roman" w:eastAsia="Times New Roman" w:hAnsi="Times New Roman" w:cs="Times New Roman"/>
          <w:sz w:val="24"/>
          <w:szCs w:val="24"/>
        </w:rPr>
        <w:t>Konkreti remonto darbų rūšis,</w:t>
      </w:r>
      <w:r w:rsidRPr="00026C31">
        <w:rPr>
          <w:rFonts w:ascii="Times New Roman" w:eastAsia="Times New Roman" w:hAnsi="Times New Roman" w:cs="Times New Roman"/>
          <w:b/>
          <w:bCs/>
          <w:sz w:val="24"/>
          <w:szCs w:val="24"/>
        </w:rPr>
        <w:t xml:space="preserve"> </w:t>
      </w:r>
      <w:r w:rsidRPr="00026C31">
        <w:rPr>
          <w:rFonts w:ascii="Times New Roman" w:eastAsia="Times New Roman" w:hAnsi="Times New Roman" w:cs="Times New Roman"/>
          <w:sz w:val="24"/>
          <w:szCs w:val="24"/>
        </w:rPr>
        <w:t xml:space="preserve">darbų apimtis ir vieta derinama su perkančiąją organizacija. Už savavališkai atliktus darbus ir (arba) su perkančiąją organizacija nesuderintus darbus tiekėjui nemokama. Darbai turi būti vykdomi pagal perkančiosios organizacijos pateiktus užsakymus (Sutarties 3 priedas). Smulkiems priežiūros darbams (avarinių duobių taisymas, smulkūs šaligatvių bei kelio bortų remonto darbai, gatvių greideriavimas bei kiti smulkūs darbai) atskiri perkančiosios organizacijos užsakymai (Sutarties 3 priedas) nebus teikiami. </w:t>
      </w:r>
    </w:p>
    <w:p w14:paraId="749F2269" w14:textId="77777777" w:rsidR="00BA3917" w:rsidRPr="004716E7"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bCs/>
          <w:sz w:val="24"/>
          <w:szCs w:val="24"/>
        </w:rPr>
        <w:t>6.</w:t>
      </w:r>
      <w:r w:rsidRPr="00026C31">
        <w:rPr>
          <w:rFonts w:ascii="Times New Roman" w:eastAsia="Times New Roman" w:hAnsi="Times New Roman" w:cs="Times New Roman"/>
          <w:sz w:val="24"/>
          <w:szCs w:val="24"/>
        </w:rPr>
        <w:t xml:space="preserve"> </w:t>
      </w:r>
      <w:r w:rsidRPr="004716E7">
        <w:rPr>
          <w:rFonts w:ascii="Times New Roman" w:eastAsia="Times New Roman" w:hAnsi="Times New Roman" w:cs="Times New Roman"/>
          <w:sz w:val="24"/>
          <w:szCs w:val="24"/>
        </w:rPr>
        <w:t>Darbų atlikimo metu darbai gali būti užsakomi</w:t>
      </w:r>
      <w:r w:rsidRPr="004716E7">
        <w:rPr>
          <w:rStyle w:val="Komentaronuoroda"/>
          <w:rFonts w:ascii="Times New Roman" w:hAnsi="Times New Roman" w:cs="Times New Roman"/>
          <w:sz w:val="24"/>
          <w:szCs w:val="24"/>
        </w:rPr>
        <w:t xml:space="preserve"> te</w:t>
      </w:r>
      <w:r w:rsidRPr="004716E7">
        <w:rPr>
          <w:rFonts w:ascii="Times New Roman" w:eastAsia="Times New Roman" w:hAnsi="Times New Roman" w:cs="Times New Roman"/>
          <w:sz w:val="24"/>
          <w:szCs w:val="24"/>
        </w:rPr>
        <w:t xml:space="preserve">ritorijose, besiribojančiose su nurodytomis kiekvienoje pirkimo objekto dalyje (ne toliau kaip 200 metrų nuo ribos), jei jie yra tęstiniai objekto tvarkymo darbai. Darbų atlikimo metu (priklausomai nuo statybos darbų rūšies) tiekėjas turi turėti galimybę naudotis elektroniniu darbų žurnalu. Tiekėjas turi stebėti UAB „Grinda“ avarinės tarnybos ir informacijos centro pranešimus GIS portale (žemėlapio nuoroda): </w:t>
      </w:r>
      <w:hyperlink r:id="rId16" w:history="1">
        <w:r w:rsidRPr="004716E7">
          <w:rPr>
            <w:rStyle w:val="Hipersaitas"/>
            <w:rFonts w:ascii="Times New Roman" w:hAnsi="Times New Roman"/>
            <w:sz w:val="24"/>
            <w:szCs w:val="24"/>
          </w:rPr>
          <w:t>https://gis.grinda.lt/portal/apps/webappviewer/index.html?id=acfd937947a84c8ebffc4b54aece92bb</w:t>
        </w:r>
      </w:hyperlink>
      <w:r w:rsidRPr="004716E7">
        <w:rPr>
          <w:rFonts w:ascii="Times New Roman" w:eastAsia="Times New Roman" w:hAnsi="Times New Roman" w:cs="Times New Roman"/>
          <w:sz w:val="24"/>
          <w:szCs w:val="24"/>
        </w:rPr>
        <w:t xml:space="preserve"> bei reaguoti į juos, derinti su Užsakovu darbų atlikimo eiliškumą ir/ar svarbumą. </w:t>
      </w:r>
    </w:p>
    <w:p w14:paraId="17F8100E" w14:textId="77777777" w:rsidR="00BA3917" w:rsidRPr="00026C31" w:rsidRDefault="00BA3917" w:rsidP="00BA3917">
      <w:pPr>
        <w:spacing w:after="0" w:line="240" w:lineRule="auto"/>
        <w:ind w:firstLine="567"/>
        <w:jc w:val="both"/>
        <w:rPr>
          <w:rFonts w:ascii="Times New Roman" w:eastAsia="Times New Roman" w:hAnsi="Times New Roman" w:cs="Times New Roman"/>
          <w:b/>
          <w:sz w:val="24"/>
          <w:szCs w:val="24"/>
        </w:rPr>
      </w:pPr>
    </w:p>
    <w:p w14:paraId="228CB0F2" w14:textId="77777777" w:rsidR="00BA3917" w:rsidRPr="00026C31" w:rsidRDefault="00BA3917" w:rsidP="00BA3917">
      <w:pPr>
        <w:spacing w:after="0" w:line="240" w:lineRule="auto"/>
        <w:ind w:firstLine="567"/>
        <w:jc w:val="both"/>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7. Gatvių ir kiemų asfaltbetonio dangos pažaidų taisymas.</w:t>
      </w:r>
    </w:p>
    <w:p w14:paraId="0A6CEED0" w14:textId="77777777" w:rsidR="00BA3917" w:rsidRPr="00026C31" w:rsidRDefault="00BA3917" w:rsidP="00BA3917">
      <w:pPr>
        <w:spacing w:after="0" w:line="240" w:lineRule="auto"/>
        <w:ind w:firstLine="567"/>
        <w:jc w:val="both"/>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7.1. Bendrieji reikalavimai.</w:t>
      </w:r>
    </w:p>
    <w:p w14:paraId="10124C33" w14:textId="77777777" w:rsidR="00BA3917" w:rsidRDefault="00BA3917" w:rsidP="00BA3917">
      <w:pPr>
        <w:spacing w:after="0" w:line="240" w:lineRule="auto"/>
        <w:ind w:firstLine="567"/>
        <w:jc w:val="both"/>
        <w:rPr>
          <w:rFonts w:ascii="Times New Roman" w:eastAsia="Times New Roman" w:hAnsi="Times New Roman" w:cs="Times New Roman"/>
          <w:sz w:val="24"/>
          <w:szCs w:val="24"/>
        </w:rPr>
      </w:pPr>
      <w:bookmarkStart w:id="19" w:name="_Hlk135912480"/>
      <w:r w:rsidRPr="00026C31">
        <w:rPr>
          <w:rFonts w:ascii="Times New Roman" w:eastAsia="Times New Roman" w:hAnsi="Times New Roman" w:cs="Times New Roman"/>
          <w:b/>
          <w:sz w:val="24"/>
          <w:szCs w:val="24"/>
        </w:rPr>
        <w:t>7.1.1.</w:t>
      </w:r>
      <w:r w:rsidRPr="00026C31">
        <w:rPr>
          <w:rFonts w:ascii="Times New Roman" w:eastAsia="Times New Roman" w:hAnsi="Times New Roman" w:cs="Times New Roman"/>
          <w:sz w:val="24"/>
          <w:szCs w:val="24"/>
        </w:rPr>
        <w:t xml:space="preserve"> Darbų atlikimo laikotarpiu (36 mėn.), ne vėliau kaip iki kiekvienų einamųjų metų kovo 1 dienos perkančioji organizacija pateikia tiekėjui metinį darbų planą (gatvių sąrašą) su preliminariais objektų įrengimo kiekiais, suskirstant objektus į atskirus darbų (gatvių remonto) paketus pagal skirtingus perkančiosios organizacijos nurodytus objektų darbų paketų įgyvendinimo terminus.</w:t>
      </w:r>
    </w:p>
    <w:p w14:paraId="29020191" w14:textId="77777777" w:rsidR="00BA3917" w:rsidRPr="00026C31" w:rsidRDefault="00BA3917" w:rsidP="00BA3917">
      <w:pPr>
        <w:suppressAutoHyphens/>
        <w:autoSpaceDN w:val="0"/>
        <w:spacing w:after="0" w:line="240" w:lineRule="auto"/>
        <w:ind w:firstLine="567"/>
        <w:jc w:val="both"/>
        <w:textAlignment w:val="baseline"/>
        <w:rPr>
          <w:rFonts w:ascii="Times New Roman" w:eastAsia="Times New Roman" w:hAnsi="Times New Roman" w:cs="Times New Roman"/>
          <w:sz w:val="24"/>
          <w:szCs w:val="24"/>
          <w:lang w:eastAsia="lt-LT"/>
        </w:rPr>
      </w:pPr>
      <w:r w:rsidRPr="003A0E00">
        <w:rPr>
          <w:rFonts w:ascii="Times New Roman" w:eastAsia="Times New Roman" w:hAnsi="Times New Roman" w:cs="Times New Roman"/>
          <w:b/>
          <w:bCs/>
          <w:sz w:val="24"/>
          <w:szCs w:val="24"/>
          <w:lang w:eastAsia="lt-LT"/>
        </w:rPr>
        <w:t>Pastaba (išimtis) pirmaisiais sutarties vykdymo metais (2025 metais):</w:t>
      </w:r>
      <w:r w:rsidRPr="003A0E00">
        <w:rPr>
          <w:rFonts w:ascii="Times New Roman" w:eastAsia="Times New Roman" w:hAnsi="Times New Roman" w:cs="Times New Roman"/>
          <w:sz w:val="24"/>
          <w:szCs w:val="24"/>
          <w:lang w:eastAsia="lt-LT"/>
        </w:rPr>
        <w:t xml:space="preserve"> šis reikalavimas tiekėjui taikomas iškarto įsigaliojus pirkimo sutarčiai, t. y. ne vėliau kaip </w:t>
      </w:r>
      <w:r w:rsidRPr="003A0E00">
        <w:rPr>
          <w:rFonts w:ascii="Times New Roman" w:eastAsia="Times New Roman" w:hAnsi="Times New Roman" w:cs="Times New Roman"/>
          <w:b/>
          <w:bCs/>
          <w:sz w:val="24"/>
          <w:szCs w:val="24"/>
          <w:lang w:eastAsia="lt-LT"/>
        </w:rPr>
        <w:t>per 5 (penkias) darbo dienas</w:t>
      </w:r>
      <w:r w:rsidRPr="003A0E00">
        <w:rPr>
          <w:rFonts w:ascii="Times New Roman" w:eastAsia="Times New Roman" w:hAnsi="Times New Roman" w:cs="Times New Roman"/>
          <w:sz w:val="24"/>
          <w:szCs w:val="24"/>
          <w:lang w:eastAsia="lt-LT"/>
        </w:rPr>
        <w:t xml:space="preserve">, perkančioji organizacija pateikia tiekėjui metinį darbų planą (gatvių sąrašą) su preliminariais </w:t>
      </w:r>
      <w:r w:rsidRPr="003A0E00">
        <w:rPr>
          <w:rFonts w:ascii="Times New Roman" w:eastAsia="Times New Roman" w:hAnsi="Times New Roman" w:cs="Times New Roman"/>
          <w:sz w:val="24"/>
          <w:szCs w:val="24"/>
          <w:lang w:eastAsia="lt-LT"/>
        </w:rPr>
        <w:lastRenderedPageBreak/>
        <w:t>objektų įrengimo kiekiais, suskirstant objektus į atskirus darbų (gatvių remonto) paketus pagal skirtingus perkančiosios organizacijos nurodytus objektų darbų paketų įgyvendinimo terminus.</w:t>
      </w:r>
    </w:p>
    <w:p w14:paraId="4D02E4A0" w14:textId="77777777" w:rsidR="00BA3917"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sz w:val="24"/>
          <w:szCs w:val="24"/>
        </w:rPr>
        <w:t xml:space="preserve">7.1.2. </w:t>
      </w:r>
      <w:r w:rsidRPr="00026C31">
        <w:rPr>
          <w:rFonts w:ascii="Times New Roman" w:eastAsia="Times New Roman" w:hAnsi="Times New Roman" w:cs="Times New Roman"/>
          <w:sz w:val="24"/>
          <w:szCs w:val="24"/>
        </w:rPr>
        <w:t>Tiekėjas, gavęs iš perkančiosios organizacijos metinį darbų planą (gatvių sąrašą), per 20 (dvidešimt) darbo dienų pateikia perkančiajai organizacijai metinį darbų atlikimo grafiką. Pateiktame metiniame darbų atlikimo grafike tiekėjas turi nurodyti kiekvieno objekto darbų (gatvių remonto) įgyvendinimo terminus savaitėmis iki perkančiosios organizacijos metiniame darbų plane nurodytų objektų darbų paketų, į kuriuos patenka šie objektų darbai, įgyvendinimo terminų.</w:t>
      </w:r>
    </w:p>
    <w:p w14:paraId="0309BCE0" w14:textId="77777777" w:rsidR="00BA3917" w:rsidRPr="00026C31" w:rsidRDefault="00BA3917" w:rsidP="00BA3917">
      <w:pPr>
        <w:suppressAutoHyphens/>
        <w:autoSpaceDN w:val="0"/>
        <w:spacing w:after="0" w:line="240" w:lineRule="auto"/>
        <w:ind w:firstLine="567"/>
        <w:jc w:val="both"/>
        <w:textAlignment w:val="baseline"/>
        <w:rPr>
          <w:rFonts w:ascii="Times New Roman" w:eastAsia="Times New Roman" w:hAnsi="Times New Roman" w:cs="Times New Roman"/>
          <w:sz w:val="24"/>
          <w:szCs w:val="24"/>
          <w:lang w:eastAsia="lt-LT"/>
        </w:rPr>
      </w:pPr>
      <w:r w:rsidRPr="003A0E00">
        <w:rPr>
          <w:rFonts w:ascii="Times New Roman" w:eastAsia="Times New Roman" w:hAnsi="Times New Roman" w:cs="Times New Roman"/>
          <w:b/>
          <w:bCs/>
          <w:sz w:val="24"/>
          <w:szCs w:val="24"/>
          <w:lang w:eastAsia="lt-LT"/>
        </w:rPr>
        <w:t>Pastaba (išimtis) pirmaisiais sutarties vykdymo metais (2025 metais):</w:t>
      </w:r>
      <w:r w:rsidRPr="003A0E00">
        <w:rPr>
          <w:rFonts w:ascii="Times New Roman" w:eastAsia="Times New Roman" w:hAnsi="Times New Roman" w:cs="Times New Roman"/>
          <w:sz w:val="24"/>
          <w:szCs w:val="24"/>
          <w:lang w:eastAsia="lt-LT"/>
        </w:rPr>
        <w:t xml:space="preserve"> šis reikalavimas tiekėjui taikomas iškarto įsigaliojus pirkimo sutarčiai. Tiekėjas, gavęs iš perkančiosios organizacijos metinį darbų planą (gatvių sąrašą), ne vėliau kaip </w:t>
      </w:r>
      <w:r w:rsidRPr="003A0E00">
        <w:rPr>
          <w:rFonts w:ascii="Times New Roman" w:eastAsia="Times New Roman" w:hAnsi="Times New Roman" w:cs="Times New Roman"/>
          <w:b/>
          <w:bCs/>
          <w:sz w:val="24"/>
          <w:szCs w:val="24"/>
          <w:lang w:eastAsia="lt-LT"/>
        </w:rPr>
        <w:t>per 10 (dešimt) darbo dienų</w:t>
      </w:r>
      <w:r w:rsidRPr="003A0E00">
        <w:rPr>
          <w:rFonts w:ascii="Times New Roman" w:eastAsia="Times New Roman" w:hAnsi="Times New Roman" w:cs="Times New Roman"/>
          <w:sz w:val="24"/>
          <w:szCs w:val="24"/>
          <w:lang w:eastAsia="lt-LT"/>
        </w:rPr>
        <w:t xml:space="preserve"> pateikia perkančiajai organizacijai metinį darbų atlikimo grafiką. Pateiktame metiniame darbų atlikimo grafike tiekėjas turi nurodyti kiekvieno objekto darbų (gatvių remonto) įgyvendinimo terminus savaitėmis iki perkančiosios organizacijos metiniame darbų plane nurodytų objektų darbų paketų, į kuriuos patenka šie objektų darbai, įgyvendinimo terminų.</w:t>
      </w:r>
    </w:p>
    <w:p w14:paraId="279F7C52" w14:textId="77777777" w:rsidR="00BA3917"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sz w:val="24"/>
          <w:szCs w:val="24"/>
        </w:rPr>
        <w:t>7.1.3.</w:t>
      </w:r>
      <w:r w:rsidRPr="00026C31">
        <w:rPr>
          <w:rFonts w:ascii="Times New Roman" w:eastAsia="Times New Roman" w:hAnsi="Times New Roman" w:cs="Times New Roman"/>
          <w:sz w:val="24"/>
          <w:szCs w:val="24"/>
        </w:rPr>
        <w:t xml:space="preserve"> Perkančioji organizacija, gavusi tiekėjo metinį darbų atlikimo grafiką, teikia tiekėjui konkrečius užsakymus (Sutarties 3 priedą) kiekvienam objekto darbų (gatvių remonto) paketui, patvirtindama tiekėjo grafike pateiktus objektų darbų atlikimo terminus. Tiekėjui neatlikus darbų pagal perkančiosios organizacijos patvirtintus darbų atlikimo terminus, tiekėjui bus skaičiuojamos atitinkamos baudos, kurios nurodytos specialiosiose sutarties sąlygose (V skyriuje).</w:t>
      </w:r>
    </w:p>
    <w:p w14:paraId="2C71304E" w14:textId="77777777" w:rsidR="00BA3917" w:rsidRPr="00026C31" w:rsidRDefault="00BA3917" w:rsidP="00BA3917">
      <w:pPr>
        <w:tabs>
          <w:tab w:val="left" w:pos="1276"/>
          <w:tab w:val="left" w:pos="1701"/>
        </w:tabs>
        <w:suppressAutoHyphens/>
        <w:autoSpaceDN w:val="0"/>
        <w:spacing w:after="0" w:line="240" w:lineRule="auto"/>
        <w:ind w:firstLine="567"/>
        <w:jc w:val="both"/>
        <w:textAlignment w:val="baseline"/>
        <w:rPr>
          <w:rFonts w:ascii="Times New Roman" w:eastAsia="Times New Roman" w:hAnsi="Times New Roman" w:cs="Times New Roman"/>
          <w:sz w:val="24"/>
          <w:szCs w:val="24"/>
          <w:lang w:eastAsia="lt-LT"/>
        </w:rPr>
      </w:pPr>
      <w:r w:rsidRPr="003A0E00">
        <w:rPr>
          <w:rFonts w:ascii="Times New Roman" w:eastAsia="Times New Roman" w:hAnsi="Times New Roman" w:cs="Times New Roman"/>
          <w:b/>
          <w:bCs/>
          <w:sz w:val="24"/>
          <w:szCs w:val="24"/>
          <w:lang w:eastAsia="lt-LT"/>
        </w:rPr>
        <w:t>Pastaba (išimtis) pirmaisiais sutarties vykdymo metais (2025 metais):</w:t>
      </w:r>
      <w:r w:rsidRPr="003A0E00">
        <w:rPr>
          <w:rFonts w:ascii="Times New Roman" w:eastAsia="Times New Roman" w:hAnsi="Times New Roman" w:cs="Times New Roman"/>
          <w:sz w:val="24"/>
          <w:szCs w:val="24"/>
          <w:lang w:eastAsia="lt-LT"/>
        </w:rPr>
        <w:t xml:space="preserve"> šis reikalavimas tiekėjui taikomas iškarto įsigaliojus pirkimo sutarčiai. Perkančioji organizacija, gavusi tiekėjo metinį darbų atlikimo grafiką, teikia tiekėjui konkrečius užsakymus (Sutarties 3 priedas) kiekvienam objekto darbų (gatvių remonto) paketui, patvirtindama tiekėjo grafike pateiktus objektų darbų atlikimo terminus. Tiekėjui neatlikus darbų pagal perkančiosios organizacijos patvirtintus darbų atlikimo terminus, tiekėjui bus skaičiuojamos atitinkamos baudos, kurios nurodytos specialiosiose sutarties sąlygose (V skyriuje).</w:t>
      </w:r>
    </w:p>
    <w:p w14:paraId="0D56FB01" w14:textId="2FD0C601"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sz w:val="24"/>
          <w:szCs w:val="24"/>
        </w:rPr>
        <w:t>7.1.4.</w:t>
      </w:r>
      <w:r w:rsidRPr="00026C31">
        <w:rPr>
          <w:rFonts w:ascii="Times New Roman" w:eastAsia="Times New Roman" w:hAnsi="Times New Roman" w:cs="Times New Roman"/>
          <w:sz w:val="24"/>
          <w:szCs w:val="24"/>
        </w:rPr>
        <w:t xml:space="preserve"> Sutarties vykdymo laikotarpiu (36 mėn.), perkančioji organizacija gali pateikti tiekėjui ir papildomų užsakymų nesuplanuotiems/skubiems darbams atlikti, t. y. ne daugiau kaip 20 proc. papildomų darbų nuo visų užsakytų metinių darbų, pateiktų iki einamųjų metų kovo 1 d. </w:t>
      </w:r>
      <w:r w:rsidR="00B9408A" w:rsidRPr="001E3551">
        <w:rPr>
          <w:rFonts w:ascii="Times New Roman" w:eastAsia="Times New Roman" w:hAnsi="Times New Roman" w:cs="Times New Roman"/>
          <w:b/>
          <w:bCs/>
          <w:sz w:val="24"/>
          <w:szCs w:val="24"/>
        </w:rPr>
        <w:t xml:space="preserve">Pastaba (išimtis) </w:t>
      </w:r>
      <w:r w:rsidR="003D427C" w:rsidRPr="003D427C">
        <w:rPr>
          <w:rFonts w:ascii="Times New Roman" w:eastAsia="Times New Roman" w:hAnsi="Times New Roman" w:cs="Times New Roman"/>
          <w:b/>
          <w:bCs/>
          <w:sz w:val="24"/>
          <w:szCs w:val="24"/>
        </w:rPr>
        <w:t xml:space="preserve">pirmaisiais sutarties vykdymo metais </w:t>
      </w:r>
      <w:r w:rsidR="003D427C">
        <w:rPr>
          <w:rFonts w:ascii="Times New Roman" w:eastAsia="Times New Roman" w:hAnsi="Times New Roman" w:cs="Times New Roman"/>
          <w:b/>
          <w:bCs/>
          <w:sz w:val="24"/>
          <w:szCs w:val="24"/>
        </w:rPr>
        <w:t>(</w:t>
      </w:r>
      <w:r w:rsidR="00B9408A" w:rsidRPr="001E3551">
        <w:rPr>
          <w:rFonts w:ascii="Times New Roman" w:eastAsia="Times New Roman" w:hAnsi="Times New Roman" w:cs="Times New Roman"/>
          <w:b/>
          <w:bCs/>
          <w:sz w:val="24"/>
          <w:szCs w:val="24"/>
        </w:rPr>
        <w:t>2025 metais</w:t>
      </w:r>
      <w:r w:rsidR="003D427C">
        <w:rPr>
          <w:rFonts w:ascii="Times New Roman" w:eastAsia="Times New Roman" w:hAnsi="Times New Roman" w:cs="Times New Roman"/>
          <w:b/>
          <w:bCs/>
          <w:sz w:val="24"/>
          <w:szCs w:val="24"/>
        </w:rPr>
        <w:t>)</w:t>
      </w:r>
      <w:r w:rsidR="00B9408A">
        <w:rPr>
          <w:rFonts w:ascii="Times New Roman" w:eastAsia="Times New Roman" w:hAnsi="Times New Roman" w:cs="Times New Roman"/>
          <w:sz w:val="24"/>
          <w:szCs w:val="24"/>
        </w:rPr>
        <w:t xml:space="preserve">, kad </w:t>
      </w:r>
      <w:r w:rsidR="00B9408A" w:rsidRPr="00B9408A">
        <w:rPr>
          <w:rFonts w:ascii="Times New Roman" w:eastAsia="Times New Roman" w:hAnsi="Times New Roman" w:cs="Times New Roman"/>
          <w:sz w:val="24"/>
          <w:szCs w:val="24"/>
        </w:rPr>
        <w:t>papildom</w:t>
      </w:r>
      <w:r w:rsidR="00B9408A">
        <w:rPr>
          <w:rFonts w:ascii="Times New Roman" w:eastAsia="Times New Roman" w:hAnsi="Times New Roman" w:cs="Times New Roman"/>
          <w:sz w:val="24"/>
          <w:szCs w:val="24"/>
        </w:rPr>
        <w:t>i</w:t>
      </w:r>
      <w:r w:rsidR="00B9408A" w:rsidRPr="00B9408A">
        <w:rPr>
          <w:rFonts w:ascii="Times New Roman" w:eastAsia="Times New Roman" w:hAnsi="Times New Roman" w:cs="Times New Roman"/>
          <w:sz w:val="24"/>
          <w:szCs w:val="24"/>
        </w:rPr>
        <w:t xml:space="preserve"> užsakym</w:t>
      </w:r>
      <w:r w:rsidR="00B9408A">
        <w:rPr>
          <w:rFonts w:ascii="Times New Roman" w:eastAsia="Times New Roman" w:hAnsi="Times New Roman" w:cs="Times New Roman"/>
          <w:sz w:val="24"/>
          <w:szCs w:val="24"/>
        </w:rPr>
        <w:t>ai</w:t>
      </w:r>
      <w:r w:rsidR="00B9408A" w:rsidRPr="00B9408A">
        <w:rPr>
          <w:rFonts w:ascii="Times New Roman" w:eastAsia="Times New Roman" w:hAnsi="Times New Roman" w:cs="Times New Roman"/>
          <w:sz w:val="24"/>
          <w:szCs w:val="24"/>
        </w:rPr>
        <w:t xml:space="preserve"> nesuplanuotiems/skubiems darbams atlikti, t. y. ne daugiau kaip 20 proc. papildomų darbų nuo visų užsakytų metinių darbų, </w:t>
      </w:r>
      <w:r w:rsidR="00B9026B">
        <w:rPr>
          <w:rFonts w:ascii="Times New Roman" w:eastAsia="Times New Roman" w:hAnsi="Times New Roman" w:cs="Times New Roman"/>
          <w:sz w:val="24"/>
          <w:szCs w:val="24"/>
        </w:rPr>
        <w:t>tiekėjui bus teikiami nuo 7.1.3 punkte suderintų darbų kiekio.</w:t>
      </w:r>
      <w:r w:rsidR="003D427C">
        <w:rPr>
          <w:rFonts w:ascii="Times New Roman" w:eastAsia="Times New Roman" w:hAnsi="Times New Roman" w:cs="Times New Roman"/>
          <w:sz w:val="24"/>
          <w:szCs w:val="24"/>
        </w:rPr>
        <w:t xml:space="preserve"> </w:t>
      </w:r>
      <w:r w:rsidRPr="00026C31">
        <w:rPr>
          <w:rFonts w:ascii="Times New Roman" w:eastAsia="Times New Roman" w:hAnsi="Times New Roman" w:cs="Times New Roman"/>
          <w:sz w:val="24"/>
          <w:szCs w:val="24"/>
        </w:rPr>
        <w:t>Užsakomi papildomi darbai negali įtakoti pateikto ir suderinto darbų atlikimo grafiko. Tiekėjas, teikdamas pasiūlymą turi įsivertinti visus savo turimus pajėgumus, t. y. sutarties vykdymui reikalingus mechanizmus ir žmogiškuosius išteklius. Atsiradus poreikiui ir perkančiajai organizacijai pateikus užsakymą (Sutarties 3 priedas) papildomiems darbams, tiekėjas turi būti pajėgus atlikti darbus.</w:t>
      </w:r>
    </w:p>
    <w:p w14:paraId="5CE80098" w14:textId="77777777" w:rsidR="00BA3917" w:rsidRPr="00026C31" w:rsidRDefault="00BA3917" w:rsidP="00BA3917">
      <w:pPr>
        <w:spacing w:after="0" w:line="240" w:lineRule="auto"/>
        <w:ind w:firstLine="567"/>
        <w:jc w:val="both"/>
        <w:rPr>
          <w:rFonts w:ascii="Times New Roman" w:eastAsia="Times New Roman" w:hAnsi="Times New Roman" w:cs="Times New Roman"/>
          <w:b/>
          <w:bCs/>
          <w:sz w:val="24"/>
          <w:szCs w:val="24"/>
        </w:rPr>
      </w:pPr>
      <w:r w:rsidRPr="00026C31">
        <w:rPr>
          <w:rFonts w:ascii="Times New Roman" w:eastAsia="Times New Roman" w:hAnsi="Times New Roman" w:cs="Times New Roman"/>
          <w:b/>
          <w:bCs/>
          <w:sz w:val="24"/>
          <w:szCs w:val="24"/>
        </w:rPr>
        <w:t>7.1.5.</w:t>
      </w:r>
      <w:r w:rsidRPr="00026C31">
        <w:rPr>
          <w:rFonts w:ascii="Times New Roman" w:eastAsia="Times New Roman" w:hAnsi="Times New Roman" w:cs="Times New Roman"/>
          <w:sz w:val="24"/>
          <w:szCs w:val="24"/>
        </w:rPr>
        <w:t xml:space="preserve"> Sutarties vykdymo laikotarpiu (36 mėn.), t. y. kiekvienų metų šaltojo sezono metu (nuo einamųjų metų gruodžio 15 d. ir iki kitų metų kovo 15 d.), papildomiems darbams bus taikoma darbų technologinė pertrauka. Tiekėjui nespėjus atlikti papildomų darbų iki einamųjų metų gruodžio 15 dienos (dėl nepalankių oro sąlygų), jam nebus taikoma baudų sistema ir nebus skaičiuojamos baudos už darbų neatlikimą pagal perkančiosios organizacijos užsakymuose (Sutarties 3 priedas) nurodytus darbų atlikimo terminus. Pasibaigus darbų technologinei pertraukai, baudų sistemos taikymas bus atnaujinamas tik atsiradus palankioms oro sąlygoms (vidutinei paros temperatūrai pasiekus +10 ℃), kada jau bus galima tęsti ir užbaigti iki technologinės pertraukos pradėtus ir sustabdytus darbus. </w:t>
      </w:r>
    </w:p>
    <w:bookmarkEnd w:id="19"/>
    <w:p w14:paraId="4B6BC001"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bCs/>
          <w:sz w:val="24"/>
          <w:szCs w:val="24"/>
        </w:rPr>
        <w:t>7.1.6.</w:t>
      </w:r>
      <w:r w:rsidRPr="00026C31">
        <w:rPr>
          <w:rFonts w:ascii="Times New Roman" w:eastAsia="Times New Roman" w:hAnsi="Times New Roman" w:cs="Times New Roman"/>
          <w:sz w:val="24"/>
          <w:szCs w:val="24"/>
        </w:rPr>
        <w:t xml:space="preserve"> Prieš pradėdamas asfaltbetonio dangos remonto darbus tiekėjas privalo pateikti asfaltbetonio mišinių projektus. </w:t>
      </w:r>
    </w:p>
    <w:p w14:paraId="7FB1B8B5"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sz w:val="24"/>
          <w:szCs w:val="24"/>
        </w:rPr>
        <w:t>7.1.7.</w:t>
      </w:r>
      <w:r w:rsidRPr="00026C31">
        <w:rPr>
          <w:rFonts w:ascii="Times New Roman" w:eastAsia="Times New Roman" w:hAnsi="Times New Roman" w:cs="Times New Roman"/>
          <w:sz w:val="24"/>
          <w:szCs w:val="24"/>
        </w:rPr>
        <w:t xml:space="preserve"> Šalto asfaltbetonio mišiniai turi atitikti viršutinio asfaltbetonio sluoksnio mišiniams taikomus reikalavimus.</w:t>
      </w:r>
    </w:p>
    <w:p w14:paraId="6007E97E"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sz w:val="24"/>
          <w:szCs w:val="24"/>
        </w:rPr>
        <w:t>7.1.8.</w:t>
      </w:r>
      <w:r w:rsidRPr="00026C31">
        <w:rPr>
          <w:rFonts w:ascii="Times New Roman" w:eastAsia="Times New Roman" w:hAnsi="Times New Roman" w:cs="Times New Roman"/>
          <w:sz w:val="24"/>
          <w:szCs w:val="24"/>
        </w:rPr>
        <w:t xml:space="preserve"> </w:t>
      </w:r>
      <w:r w:rsidRPr="00026C31">
        <w:rPr>
          <w:rFonts w:ascii="Times New Roman" w:hAnsi="Times New Roman" w:cs="Times New Roman"/>
          <w:color w:val="000000"/>
          <w:sz w:val="24"/>
          <w:szCs w:val="24"/>
        </w:rPr>
        <w:t xml:space="preserve">A, B, C kategorijų gatvėse dangos remonto darbus tiekėjas privalo atlikti ne piko valandomis, nakties metu ar poilsio dienomis (jei su perkančiąja organizacija nesuderinta kitaip). Darbams taikoma techninėje specifikacijoje nurodyta garantija. Garantiniu laikotarpiu atsiradę defektai šalinami tiekėjo sąskaita per pasiūlymo pateikimo metu nurodytą laikotarpį. </w:t>
      </w:r>
    </w:p>
    <w:p w14:paraId="2A957CCA" w14:textId="77777777" w:rsidR="00BA3917" w:rsidRPr="00026C31" w:rsidRDefault="00BA3917" w:rsidP="00BA3917">
      <w:pPr>
        <w:tabs>
          <w:tab w:val="left" w:pos="540"/>
        </w:tabs>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sz w:val="24"/>
          <w:szCs w:val="24"/>
          <w:lang w:eastAsia="lt-LT"/>
        </w:rPr>
        <w:lastRenderedPageBreak/>
        <w:t>7.1.9.</w:t>
      </w:r>
      <w:r w:rsidRPr="00026C31">
        <w:rPr>
          <w:rFonts w:ascii="Times New Roman" w:eastAsia="Times New Roman" w:hAnsi="Times New Roman" w:cs="Times New Roman"/>
          <w:sz w:val="24"/>
          <w:szCs w:val="24"/>
          <w:lang w:eastAsia="lt-LT"/>
        </w:rPr>
        <w:t xml:space="preserve"> </w:t>
      </w:r>
      <w:r w:rsidRPr="00026C31">
        <w:rPr>
          <w:rFonts w:ascii="Times New Roman" w:hAnsi="Times New Roman" w:cs="Times New Roman"/>
          <w:color w:val="000000"/>
          <w:sz w:val="24"/>
          <w:szCs w:val="24"/>
        </w:rPr>
        <w:t>Tiekėjas privalo nuolat vykdyti jam perduotų eksploatuoti gatvių ir kiemų dangos stebėseną. Tiekėjas vykdys gatvių valdytojo teises ir pareigas, avarinius dangos defektus (duobes, kurių gylis daugiau kaip 5 cm) nustatys ir šalins be atskiro perkančiosios organizacijos pavedimo. Ši nuostata neriboja perkančiosios organizacijos teisės duoti ir atskirus užsakymus (Sutarties 3 priedas). Defektus, kurie kelia grėsmę visų eismo dalyvių saugumui, tiekėjas privalo nedelsdamas pažymėti gairelėmis, aptverti ir šalinti (taisyti) ir apie šią aplinkybę informuoti perkančiąją organizaciją. Jeigu defektai nekelia grėsmės eismo dalyvių saugumui, tiekėjas apie juos privalo informuoti perkančiąją organizaciją ir darbus atlikti pagal perkančiosios organizacijos užsakymą (Sutarties 3 priedas) ir jame nurodytus darbų kiekius.</w:t>
      </w:r>
    </w:p>
    <w:p w14:paraId="43E10815" w14:textId="77777777" w:rsidR="00BA3917" w:rsidRPr="00026C31" w:rsidRDefault="00BA3917" w:rsidP="00BA3917">
      <w:pPr>
        <w:tabs>
          <w:tab w:val="left" w:pos="540"/>
        </w:tabs>
        <w:spacing w:after="0" w:line="240" w:lineRule="auto"/>
        <w:ind w:firstLine="567"/>
        <w:jc w:val="both"/>
        <w:rPr>
          <w:rFonts w:ascii="Times New Roman" w:hAnsi="Times New Roman" w:cs="Times New Roman"/>
          <w:sz w:val="24"/>
          <w:szCs w:val="24"/>
        </w:rPr>
      </w:pPr>
      <w:bookmarkStart w:id="20" w:name="_Hlk135915445"/>
      <w:r w:rsidRPr="00026C31">
        <w:rPr>
          <w:rFonts w:ascii="Times New Roman" w:eastAsia="Times New Roman" w:hAnsi="Times New Roman" w:cs="Times New Roman"/>
          <w:b/>
          <w:sz w:val="24"/>
          <w:szCs w:val="24"/>
          <w:lang w:eastAsia="lt-LT"/>
        </w:rPr>
        <w:t>7.1.10.</w:t>
      </w:r>
      <w:r w:rsidRPr="00026C31">
        <w:rPr>
          <w:rFonts w:ascii="Times New Roman" w:eastAsia="Times New Roman" w:hAnsi="Times New Roman" w:cs="Times New Roman"/>
          <w:sz w:val="24"/>
          <w:szCs w:val="24"/>
          <w:lang w:eastAsia="lt-LT"/>
        </w:rPr>
        <w:t xml:space="preserve"> </w:t>
      </w:r>
      <w:r w:rsidRPr="00026C31">
        <w:rPr>
          <w:rFonts w:ascii="Times New Roman" w:eastAsia="Times New Roman" w:hAnsi="Times New Roman" w:cs="Times New Roman"/>
          <w:color w:val="000000"/>
          <w:sz w:val="24"/>
          <w:szCs w:val="24"/>
          <w:lang w:eastAsia="lt-LT"/>
        </w:rPr>
        <w:t>Tiekėjui</w:t>
      </w:r>
      <w:r w:rsidRPr="00026C31">
        <w:rPr>
          <w:rFonts w:ascii="Times New Roman" w:hAnsi="Times New Roman" w:cs="Times New Roman"/>
          <w:color w:val="000000"/>
          <w:sz w:val="24"/>
          <w:szCs w:val="24"/>
        </w:rPr>
        <w:t xml:space="preserve"> nuo sutarties sudarymo dienos iki sutarties galiojimo pabaigos yra </w:t>
      </w:r>
      <w:r w:rsidRPr="00026C31">
        <w:rPr>
          <w:rFonts w:ascii="Times New Roman" w:eastAsia="Times New Roman" w:hAnsi="Times New Roman" w:cs="Times New Roman"/>
          <w:color w:val="000000"/>
          <w:sz w:val="24"/>
          <w:szCs w:val="24"/>
          <w:lang w:eastAsia="lt-LT"/>
        </w:rPr>
        <w:t>perleidžiama</w:t>
      </w:r>
      <w:r w:rsidRPr="00026C31">
        <w:rPr>
          <w:rFonts w:ascii="Times New Roman" w:hAnsi="Times New Roman" w:cs="Times New Roman"/>
          <w:color w:val="000000"/>
          <w:sz w:val="24"/>
          <w:szCs w:val="24"/>
        </w:rPr>
        <w:t xml:space="preserve"> LR CK 6.266 </w:t>
      </w:r>
      <w:r w:rsidRPr="00026C31">
        <w:rPr>
          <w:rFonts w:ascii="Times New Roman" w:eastAsia="Times New Roman" w:hAnsi="Times New Roman" w:cs="Times New Roman"/>
          <w:color w:val="000000"/>
          <w:sz w:val="24"/>
          <w:szCs w:val="24"/>
          <w:lang w:eastAsia="lt-LT"/>
        </w:rPr>
        <w:t>straipsnyje nurodyta statinio valdytojo atsakomybė ir Tiekėjas privalės</w:t>
      </w:r>
      <w:r w:rsidRPr="00026C31">
        <w:rPr>
          <w:rFonts w:ascii="Times New Roman" w:hAnsi="Times New Roman" w:cs="Times New Roman"/>
          <w:color w:val="000000"/>
          <w:sz w:val="24"/>
          <w:szCs w:val="24"/>
        </w:rPr>
        <w:t xml:space="preserve"> atlyginti perkančiajai organizacijai ar tretiesiems asmenims padarytą žalą, atsiradusią dėl netinkamos gatvių ir kiemų dangos priežiūros ir remonto ir (arba) netinkamos gatvių ir kiemų dangos būklės žiemos sezono metu (gruodžio-kovo mėn. įskaitytinai).</w:t>
      </w:r>
      <w:r w:rsidRPr="00026C31">
        <w:rPr>
          <w:rFonts w:ascii="Times New Roman" w:eastAsia="Times New Roman" w:hAnsi="Times New Roman" w:cs="Times New Roman"/>
          <w:color w:val="000000"/>
          <w:sz w:val="24"/>
          <w:szCs w:val="24"/>
          <w:lang w:eastAsia="lt-LT"/>
        </w:rPr>
        <w:t xml:space="preserve"> </w:t>
      </w:r>
      <w:bookmarkEnd w:id="20"/>
      <w:r w:rsidRPr="00026C31">
        <w:rPr>
          <w:rFonts w:ascii="Times New Roman" w:eastAsia="Times New Roman" w:hAnsi="Times New Roman" w:cs="Times New Roman"/>
          <w:color w:val="000000"/>
          <w:sz w:val="24"/>
          <w:szCs w:val="24"/>
          <w:lang w:eastAsia="lt-LT"/>
        </w:rPr>
        <w:t xml:space="preserve">Už šio laikotarpio gatvių dangų stebėseną, gali būti mokamas gatvių defektavimas (valandomis), bet ne daugiau nei 40 val. per mėnesį. </w:t>
      </w:r>
    </w:p>
    <w:p w14:paraId="2AFFD809" w14:textId="77777777" w:rsidR="00BA3917" w:rsidRPr="00026C31" w:rsidRDefault="00BA3917" w:rsidP="00BA3917">
      <w:pPr>
        <w:tabs>
          <w:tab w:val="left" w:pos="540"/>
        </w:tabs>
        <w:spacing w:after="0" w:line="240" w:lineRule="auto"/>
        <w:ind w:firstLine="567"/>
        <w:jc w:val="both"/>
        <w:rPr>
          <w:rFonts w:ascii="Times New Roman" w:eastAsia="Times New Roman" w:hAnsi="Times New Roman" w:cs="Times New Roman"/>
          <w:color w:val="000000"/>
          <w:sz w:val="24"/>
          <w:szCs w:val="24"/>
          <w:lang w:eastAsia="lt-LT"/>
        </w:rPr>
      </w:pPr>
      <w:r w:rsidRPr="00026C31">
        <w:rPr>
          <w:rFonts w:ascii="Times New Roman" w:eastAsia="Times New Roman" w:hAnsi="Times New Roman" w:cs="Times New Roman"/>
          <w:b/>
          <w:bCs/>
          <w:sz w:val="24"/>
          <w:szCs w:val="24"/>
          <w:lang w:eastAsia="lt-LT"/>
        </w:rPr>
        <w:t>7.1.11.</w:t>
      </w:r>
      <w:r w:rsidRPr="00026C31">
        <w:rPr>
          <w:rFonts w:ascii="Times New Roman" w:eastAsia="Times New Roman" w:hAnsi="Times New Roman" w:cs="Times New Roman"/>
          <w:sz w:val="24"/>
          <w:szCs w:val="24"/>
          <w:lang w:eastAsia="lt-LT"/>
        </w:rPr>
        <w:t xml:space="preserve"> </w:t>
      </w:r>
      <w:r w:rsidRPr="00026C31">
        <w:rPr>
          <w:rFonts w:ascii="Times New Roman" w:eastAsia="Times New Roman" w:hAnsi="Times New Roman" w:cs="Times New Roman"/>
          <w:color w:val="000000"/>
          <w:sz w:val="24"/>
          <w:szCs w:val="24"/>
          <w:lang w:eastAsia="lt-LT"/>
        </w:rPr>
        <w:t xml:space="preserve">Esant poreikiui, turi būti išimtas kasinėjimo/aptvėrimo leidimas </w:t>
      </w:r>
      <w:r w:rsidRPr="00877ACE">
        <w:rPr>
          <w:rFonts w:ascii="Times New Roman" w:eastAsia="Times New Roman" w:hAnsi="Times New Roman" w:cs="Times New Roman"/>
          <w:color w:val="000000"/>
          <w:sz w:val="24"/>
          <w:szCs w:val="24"/>
          <w:lang w:eastAsia="lt-LT"/>
        </w:rPr>
        <w:t>(</w:t>
      </w:r>
      <w:hyperlink r:id="rId17" w:history="1">
        <w:r w:rsidRPr="002862DD">
          <w:rPr>
            <w:rStyle w:val="Hipersaitas"/>
            <w:rFonts w:ascii="Times New Roman" w:hAnsi="Times New Roman"/>
            <w:color w:val="000000"/>
            <w:sz w:val="24"/>
            <w:szCs w:val="24"/>
            <w:lang w:eastAsia="lt-LT"/>
          </w:rPr>
          <w:t>https://paslaugos.vilnius.lt/service-list/Leidimu-kasineti-ir-aptverti-isdavimas</w:t>
        </w:r>
      </w:hyperlink>
      <w:r w:rsidRPr="00026C31">
        <w:rPr>
          <w:rFonts w:ascii="Times New Roman" w:eastAsia="Times New Roman" w:hAnsi="Times New Roman" w:cs="Times New Roman"/>
          <w:color w:val="000000"/>
          <w:sz w:val="24"/>
          <w:szCs w:val="24"/>
          <w:lang w:eastAsia="lt-LT"/>
        </w:rPr>
        <w:t xml:space="preserve">). </w:t>
      </w:r>
    </w:p>
    <w:p w14:paraId="340F92E8" w14:textId="77777777" w:rsidR="00BA3917" w:rsidRPr="00026C31" w:rsidRDefault="00BA3917" w:rsidP="00BA3917">
      <w:pPr>
        <w:tabs>
          <w:tab w:val="left" w:pos="540"/>
        </w:tabs>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bCs/>
          <w:color w:val="000000"/>
          <w:sz w:val="24"/>
          <w:szCs w:val="24"/>
          <w:lang w:eastAsia="lt-LT"/>
        </w:rPr>
        <w:t>7.1.12.</w:t>
      </w:r>
      <w:r w:rsidRPr="00026C31">
        <w:rPr>
          <w:rFonts w:ascii="Times New Roman" w:eastAsia="Times New Roman" w:hAnsi="Times New Roman" w:cs="Times New Roman"/>
          <w:color w:val="000000"/>
          <w:sz w:val="24"/>
          <w:szCs w:val="24"/>
          <w:lang w:eastAsia="lt-LT"/>
        </w:rPr>
        <w:t xml:space="preserve"> Darbų atlikimo metu vadovautis LR aplinkos ministro įsakymu patvirtintomis Želdinių apsaugos, vykdant statybos darbus, taisyklėmis bei pridedama atmintine (techninės specifikacijos 4 priedas). </w:t>
      </w:r>
    </w:p>
    <w:p w14:paraId="5483AC9D" w14:textId="77777777" w:rsidR="00BA3917" w:rsidRPr="00026C31" w:rsidRDefault="00BA3917" w:rsidP="00BA3917">
      <w:pPr>
        <w:spacing w:after="0" w:line="240" w:lineRule="auto"/>
        <w:ind w:firstLine="567"/>
        <w:jc w:val="both"/>
        <w:rPr>
          <w:rFonts w:ascii="Times New Roman" w:eastAsia="Times New Roman" w:hAnsi="Times New Roman" w:cs="Times New Roman"/>
          <w:b/>
          <w:sz w:val="24"/>
          <w:szCs w:val="24"/>
        </w:rPr>
      </w:pPr>
    </w:p>
    <w:p w14:paraId="5A81F72C"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sz w:val="24"/>
          <w:szCs w:val="24"/>
        </w:rPr>
        <w:t xml:space="preserve">7.2. Gatvių ir kiemų asfaltbetonio dangos pažaidų taisymas. </w:t>
      </w:r>
    </w:p>
    <w:p w14:paraId="46F441A7" w14:textId="77777777" w:rsidR="00BA3917" w:rsidRPr="00026C31" w:rsidRDefault="00BA3917" w:rsidP="00BA3917">
      <w:pPr>
        <w:spacing w:after="0" w:line="240" w:lineRule="auto"/>
        <w:ind w:firstLine="567"/>
        <w:jc w:val="both"/>
        <w:outlineLvl w:val="0"/>
        <w:rPr>
          <w:rFonts w:ascii="Times New Roman" w:hAnsi="Times New Roman" w:cs="Times New Roman"/>
          <w:sz w:val="24"/>
          <w:szCs w:val="24"/>
        </w:rPr>
      </w:pPr>
      <w:r w:rsidRPr="00026C31">
        <w:rPr>
          <w:rFonts w:ascii="Times New Roman" w:eastAsia="Times New Roman" w:hAnsi="Times New Roman" w:cs="Times New Roman"/>
          <w:b/>
          <w:iCs/>
          <w:sz w:val="24"/>
          <w:szCs w:val="24"/>
        </w:rPr>
        <w:t>7.2.1. Asfaltbetonio dangos remontas, užtaisant duobes rankiniu būdu.</w:t>
      </w:r>
    </w:p>
    <w:p w14:paraId="23878860"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sz w:val="24"/>
          <w:szCs w:val="24"/>
        </w:rPr>
        <w:t>Remontui naudojamas asfaltbetonio mišinys AC11-VN (arba lygiavertis).</w:t>
      </w:r>
    </w:p>
    <w:p w14:paraId="21878326"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sz w:val="24"/>
          <w:szCs w:val="24"/>
        </w:rPr>
        <w:t>Remontuojamas plotas išpučiamas suspaustu oru, pašalinamos duobių kraštuose esančios asfaltbetonio nuolaužos ir gruntuojamas bituminėmis emulsijomis. Tankinama vibroplokštėmis, plentvoliais ar pneumovolais. Sutankinto ploto sujungimo siūlės iš viršaus sutepamos bitumu ne vėliau kaip per 14 (keturiolika) dienų nuo asfaltbetonio įrengimo dienos.</w:t>
      </w:r>
    </w:p>
    <w:p w14:paraId="66BF0C17"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Asfaltbetonio dangos remonto, užtaisant duobes rankiniu būdu, įkainis taikomas remontuojant asfaltbetonio dangoje atsivėrusias duobes ir jas užtaisant prieš naujos asfaltbetonio dangos įrengimą. Asfaltbetonio dangos remonto užtaisant duobes rankiniu būdu darbai pradedami priklausomai nuo vidutinės paros temperatūros (turi būti ne žemesnė kaip +5º C) ir kitų oro sąlygų. </w:t>
      </w:r>
    </w:p>
    <w:p w14:paraId="4A3FAC8A"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Asfaltbetonio mišinio 1 tonos įkainis taikomas nepriklausomai nuo remontuojamos duobės gylio ir ploto.</w:t>
      </w:r>
    </w:p>
    <w:p w14:paraId="07CB1057"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Atliktų darbų garantija – 1 metai.</w:t>
      </w:r>
    </w:p>
    <w:p w14:paraId="143E83CB" w14:textId="77777777" w:rsidR="00BA3917" w:rsidRPr="00026C31" w:rsidRDefault="00BA3917" w:rsidP="00BA3917">
      <w:pPr>
        <w:spacing w:after="0" w:line="240" w:lineRule="auto"/>
        <w:ind w:firstLine="567"/>
        <w:jc w:val="both"/>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7.2.2. Asfaltbetonio dangos remontas naudojant frezą.</w:t>
      </w:r>
    </w:p>
    <w:p w14:paraId="3D52C056"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sz w:val="24"/>
          <w:szCs w:val="24"/>
        </w:rPr>
        <w:t xml:space="preserve">Remontui naudojamas asfaltbetonio mišinys AC 11-VS (arba lygiavertis). </w:t>
      </w:r>
    </w:p>
    <w:p w14:paraId="2AA988EC"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sz w:val="24"/>
          <w:szCs w:val="24"/>
        </w:rPr>
        <w:t xml:space="preserve">Danga frezuojama taip, kad remontuojamos dangos siūlės būtų lygiagrečios arba statmenos gatvės ašiai. Frezuojama 5 cm gyliu. Į įkainį turi būti įskaičiuotas išfrezuoto asfalto pakrovimas,  išvežimas, duobės briaunos apdirbimas pagal Techninės specifikacijos 3 priedą. Išvežamas frezuotas asfaltbetonio laužas laikomas grįžtamosiomis medžiagomis ir yra tiekėjo nuosavybė. Siekiant išvengti transporto spūsčių gatvėse ir negadinti transporto priemonių, išfrezuotos vietos turi būti užasfaltuojamas ne vėliau kaip per 2 (dvi) darbo dienas. Esant poreikiui, abipusiu tiekėjo ir perkančiosios organizacijos sutarimu, asfaltavimo terminas gali būti prailgintas. Tiekėjas išfrezuotas vietas turi sutvarkyti iki technologinės pertraukos pradžios. </w:t>
      </w:r>
    </w:p>
    <w:p w14:paraId="44F68BDE"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sz w:val="24"/>
          <w:szCs w:val="24"/>
        </w:rPr>
        <w:t>Išfrezuoto ploto dugnas ir vertikalios briaunos išpučiamos suspaustu oru ir gruntuojamos bitumine emulsija arba bitumu. Tankinama plentvoliais. Sutankinto ploto sujungimo siūlės iš viršaus sutepamos bitumu ne vėliau kaip per 14 (keturiolika) dienų nuo asfaltbetonio įrengimo dienos. Asfalto dangų išdaužų (duobių) frezavimo vietų dugno ir briaunų padengimo bituminėmis medžiagomis reikalavimai pateikti Techninės specifikacijos 3 priede.</w:t>
      </w:r>
    </w:p>
    <w:p w14:paraId="41609E16"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Iki balandžio 1 d. tiekėjas su perkančiąja organizacija privalo suderinti einamųjų metų frezavimo darbų grafiką. </w:t>
      </w:r>
    </w:p>
    <w:p w14:paraId="329D950C"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lastRenderedPageBreak/>
        <w:t>Asfaltbetonio dangos remonto naudojant frezą darbai pradedami priklausomai nuo vidutinės paros temperatūros (turi būti ne žemesnė kaip +5º C) ir kitų oro sąlygų.</w:t>
      </w:r>
    </w:p>
    <w:p w14:paraId="626BCC24"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Atliktų darbų garantija – 2 metai.</w:t>
      </w:r>
    </w:p>
    <w:p w14:paraId="5C8378AA" w14:textId="77777777" w:rsidR="00BA3917" w:rsidRPr="00026C31" w:rsidRDefault="00BA3917" w:rsidP="00BA3917">
      <w:pPr>
        <w:spacing w:after="0" w:line="240" w:lineRule="auto"/>
        <w:ind w:firstLine="567"/>
        <w:jc w:val="both"/>
        <w:outlineLvl w:val="0"/>
        <w:rPr>
          <w:rFonts w:ascii="Times New Roman" w:hAnsi="Times New Roman" w:cs="Times New Roman"/>
          <w:sz w:val="24"/>
          <w:szCs w:val="24"/>
        </w:rPr>
      </w:pPr>
      <w:r w:rsidRPr="00026C31">
        <w:rPr>
          <w:rFonts w:ascii="Times New Roman" w:eastAsia="Times New Roman" w:hAnsi="Times New Roman" w:cs="Times New Roman"/>
          <w:b/>
          <w:iCs/>
          <w:sz w:val="24"/>
          <w:szCs w:val="24"/>
        </w:rPr>
        <w:t>7.2.3. Asfaltbetonio dangos remontas mechanizuotai.</w:t>
      </w:r>
    </w:p>
    <w:p w14:paraId="3AB8E7B4"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Remontui naudojami asfaltbetonio mišiniai AC 11-VN, AC 8, 11, 16-VS, AC 16-PS, AC 22-PS, AC 16-AS, AC 16, 22 AS su PMB,  AC 16-AN, AC 16-PD, SMA 8, 11-S (su polimerais), AC8,11-VN (raudonos spalvos) (arba lygiaverčiai). Remontui naudojamas bitumas: </w:t>
      </w:r>
    </w:p>
    <w:p w14:paraId="629DA4FA" w14:textId="77777777" w:rsidR="00BA3917" w:rsidRPr="00026C31" w:rsidRDefault="00BA3917" w:rsidP="00BA3917">
      <w:pPr>
        <w:pStyle w:val="Sraopastraipa"/>
        <w:numPr>
          <w:ilvl w:val="0"/>
          <w:numId w:val="37"/>
        </w:numPr>
        <w:autoSpaceDN w:val="0"/>
        <w:ind w:left="0" w:firstLine="851"/>
        <w:contextualSpacing w:val="0"/>
        <w:rPr>
          <w:szCs w:val="24"/>
        </w:rPr>
      </w:pPr>
      <w:r w:rsidRPr="00026C31">
        <w:rPr>
          <w:szCs w:val="24"/>
        </w:rPr>
        <w:t>DK2 ir aukštesnės dangos konstrukcijos klasės atvejais asfalto viršutiniams , kuomet sluoksnio storis iki 3 cm naudoti PMB 45/80-55;</w:t>
      </w:r>
    </w:p>
    <w:p w14:paraId="54CEFAB0" w14:textId="77777777" w:rsidR="00BA3917" w:rsidRPr="00026C31" w:rsidRDefault="00BA3917" w:rsidP="00BA3917">
      <w:pPr>
        <w:spacing w:after="0" w:line="240" w:lineRule="auto"/>
        <w:ind w:firstLine="851"/>
        <w:jc w:val="both"/>
        <w:rPr>
          <w:rFonts w:ascii="Times New Roman" w:hAnsi="Times New Roman" w:cs="Times New Roman"/>
          <w:sz w:val="24"/>
          <w:szCs w:val="24"/>
        </w:rPr>
      </w:pPr>
      <w:r w:rsidRPr="00026C31">
        <w:rPr>
          <w:rFonts w:ascii="Times New Roman" w:hAnsi="Times New Roman" w:cs="Times New Roman"/>
          <w:sz w:val="24"/>
          <w:szCs w:val="24"/>
        </w:rPr>
        <w:t>•      DK2 ir aukštesnės dangos konstrukcijos klasės atvejais asfalto viršutiniams SMA, kuomet sluoksnio storis nuo &gt;3 iki 4 cm naudoti PMB 25/55-60;</w:t>
      </w:r>
    </w:p>
    <w:p w14:paraId="2374130C" w14:textId="77777777" w:rsidR="00BA3917" w:rsidRPr="00026C31" w:rsidRDefault="00BA3917" w:rsidP="00BA3917">
      <w:pPr>
        <w:spacing w:after="0" w:line="240" w:lineRule="auto"/>
        <w:ind w:firstLine="851"/>
        <w:jc w:val="both"/>
        <w:rPr>
          <w:rFonts w:ascii="Times New Roman" w:hAnsi="Times New Roman" w:cs="Times New Roman"/>
          <w:sz w:val="24"/>
          <w:szCs w:val="24"/>
        </w:rPr>
      </w:pPr>
      <w:r w:rsidRPr="00026C31">
        <w:rPr>
          <w:rFonts w:ascii="Times New Roman" w:hAnsi="Times New Roman" w:cs="Times New Roman"/>
          <w:sz w:val="24"/>
          <w:szCs w:val="24"/>
        </w:rPr>
        <w:t>•      DK32 ir aukštesnės dangos konstrukcijos klasės atvejais AC16AS ir AC22AS PMB 10/40-65;</w:t>
      </w:r>
    </w:p>
    <w:p w14:paraId="370B766C" w14:textId="77777777" w:rsidR="00BA3917" w:rsidRPr="00026C31" w:rsidRDefault="00BA3917" w:rsidP="00BA3917">
      <w:pPr>
        <w:spacing w:after="0" w:line="240" w:lineRule="auto"/>
        <w:ind w:firstLine="851"/>
        <w:jc w:val="both"/>
        <w:rPr>
          <w:rFonts w:ascii="Times New Roman" w:hAnsi="Times New Roman" w:cs="Times New Roman"/>
          <w:sz w:val="24"/>
          <w:szCs w:val="24"/>
        </w:rPr>
      </w:pPr>
      <w:r w:rsidRPr="00026C31">
        <w:rPr>
          <w:rFonts w:ascii="Times New Roman" w:hAnsi="Times New Roman" w:cs="Times New Roman"/>
          <w:sz w:val="24"/>
          <w:szCs w:val="24"/>
        </w:rPr>
        <w:t>•      nuo DK 2 iki DK10 dangos konstrukcijos klasės atvejais AC16AS ir AC22AS PMB 25/55-60.</w:t>
      </w:r>
    </w:p>
    <w:p w14:paraId="4DCAD684"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Asfaltbetonio dangoje esanti duobių grupė ar sena (gali būti nufrezuota) asfaltbetonio danga švariai nuvaloma ir gruntuojama bituminėmis emulsijomis. Sujungimo vietose su sena danga išfrezuojama ne siauresnė kaip 1 m pločio juosta. Asfaltbetonis klojamas klotuvais, tankinamas plentvoliais ir pneumovolais.</w:t>
      </w:r>
    </w:p>
    <w:p w14:paraId="79945227"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Keičiant įrengiamos dangos sluoksnio storį kiekvienam 1 cm pasikeitimui pridedamas (atimamas) sluoksnio keitimo įkainis.</w:t>
      </w:r>
    </w:p>
    <w:p w14:paraId="4A2097F4"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Į asfaltbetonio dangos remonto įkainį turi būti įskaičiuotas mechanizuotas senos dangos valymas, senos dangos gruntavimas, asfaltbetonio klojimas, šiukšlių išvežimas, siūlių bitumu sutepimas.</w:t>
      </w:r>
    </w:p>
    <w:p w14:paraId="5F725A29"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Išlyginamajam asfaltbetonio dangos sluoksniui įrengti naudojamas asfaltbetonio mišinys AC 11-AN (arba lygiavertis). Po išlyginamojo sluoksnio įrengimo, sekančio sluoksni įrengimas galimas tik gavus Užsakovo arba jo atstovo leidimą. </w:t>
      </w:r>
    </w:p>
    <w:p w14:paraId="40F9ADA9"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Prieš darbų pradžią asfaltbetonio mišinio projektai derinami su perkančiąja organizacija.</w:t>
      </w:r>
    </w:p>
    <w:p w14:paraId="45881345"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Asfaltavimo metu tiekėjas privalo atlikti asfaltbetonio masės savikontrolės bandymus, kurie kartu su asfaltbetonio pasu pateikiami perkančiajai organizacijai.</w:t>
      </w:r>
    </w:p>
    <w:p w14:paraId="105826F8"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Atliktų darbų garantija: </w:t>
      </w:r>
    </w:p>
    <w:p w14:paraId="20DBB6F6" w14:textId="77777777" w:rsidR="00BA3917" w:rsidRPr="00026C31" w:rsidRDefault="00BA3917" w:rsidP="00BA3917">
      <w:pPr>
        <w:pStyle w:val="Sraopastraipa"/>
        <w:numPr>
          <w:ilvl w:val="0"/>
          <w:numId w:val="38"/>
        </w:numPr>
        <w:tabs>
          <w:tab w:val="left" w:pos="993"/>
        </w:tabs>
        <w:ind w:left="0" w:firstLine="567"/>
        <w:rPr>
          <w:szCs w:val="24"/>
        </w:rPr>
      </w:pPr>
      <w:r w:rsidRPr="00026C31">
        <w:rPr>
          <w:szCs w:val="24"/>
        </w:rPr>
        <w:t>asfalto pagrindo ir asfalto apatinio sluoksnio įrengimas yra laikomas paslėptais statybos darbais, kuriems pagal Lietuvos Respublikos civilinio kodekso 6.698 straipsnį galioja 10 metų garantinis terminas;</w:t>
      </w:r>
    </w:p>
    <w:p w14:paraId="2806BE0E" w14:textId="77777777" w:rsidR="00BA3917" w:rsidRPr="00026C31" w:rsidRDefault="00BA3917" w:rsidP="00BA3917">
      <w:pPr>
        <w:pStyle w:val="Sraopastraipa"/>
        <w:numPr>
          <w:ilvl w:val="0"/>
          <w:numId w:val="38"/>
        </w:numPr>
        <w:tabs>
          <w:tab w:val="left" w:pos="993"/>
        </w:tabs>
        <w:ind w:left="0" w:firstLine="567"/>
        <w:rPr>
          <w:szCs w:val="24"/>
        </w:rPr>
      </w:pPr>
      <w:r w:rsidRPr="00026C31">
        <w:rPr>
          <w:szCs w:val="24"/>
        </w:rPr>
        <w:t xml:space="preserve">asfalto viršutinio ir asfalto pagrindo-dangos sluoksnių įrengimui yra taikomas 5 metų garantinis terminas. </w:t>
      </w:r>
    </w:p>
    <w:p w14:paraId="25B5EBE4" w14:textId="77777777" w:rsidR="00BA3917" w:rsidRPr="00026C31" w:rsidRDefault="00BA3917" w:rsidP="00BA3917">
      <w:pPr>
        <w:pStyle w:val="Sraopastraipa"/>
        <w:ind w:left="567"/>
        <w:rPr>
          <w:szCs w:val="24"/>
        </w:rPr>
      </w:pPr>
      <w:r w:rsidRPr="00026C31">
        <w:rPr>
          <w:i/>
          <w:iCs/>
          <w:szCs w:val="24"/>
        </w:rPr>
        <w:t>Asfaltbetonio dangos paviršiaus remontas apdorojant paviršių „Secmair“ (arba lygiavertis) ar kitais analogiškais įrenginiais.</w:t>
      </w:r>
    </w:p>
    <w:p w14:paraId="4F274446"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 xml:space="preserve">Mineralinių medžiagų ir bitumo charakteristikos turi atitikti </w:t>
      </w:r>
      <w:r w:rsidRPr="00026C31">
        <w:rPr>
          <w:rFonts w:ascii="Times New Roman" w:hAnsi="Times New Roman" w:cs="Times New Roman"/>
          <w:color w:val="4D5156"/>
          <w:sz w:val="24"/>
          <w:szCs w:val="24"/>
          <w:shd w:val="clear" w:color="auto" w:fill="FFFFFF"/>
        </w:rPr>
        <w:t>techninių reikalavimų aprašų</w:t>
      </w:r>
      <w:r w:rsidRPr="00026C31" w:rsidDel="00911927">
        <w:rPr>
          <w:rFonts w:ascii="Times New Roman" w:hAnsi="Times New Roman" w:cs="Times New Roman"/>
          <w:sz w:val="24"/>
          <w:szCs w:val="24"/>
        </w:rPr>
        <w:t xml:space="preserve"> </w:t>
      </w:r>
      <w:r w:rsidRPr="00026C31">
        <w:rPr>
          <w:rFonts w:ascii="Times New Roman" w:hAnsi="Times New Roman" w:cs="Times New Roman"/>
          <w:sz w:val="24"/>
          <w:szCs w:val="24"/>
        </w:rPr>
        <w:t xml:space="preserve">TRA SBR 19 ir TRA BITUMAS 23 reikalavimus. </w:t>
      </w:r>
    </w:p>
    <w:p w14:paraId="3072FEFB" w14:textId="77777777" w:rsidR="00BA3917" w:rsidRPr="00026C31" w:rsidRDefault="00BA3917" w:rsidP="00BA3917">
      <w:pPr>
        <w:spacing w:after="0" w:line="240" w:lineRule="auto"/>
        <w:ind w:firstLine="567"/>
        <w:jc w:val="both"/>
        <w:rPr>
          <w:rFonts w:ascii="Times New Roman" w:hAnsi="Times New Roman" w:cs="Times New Roman"/>
          <w:color w:val="000000"/>
          <w:sz w:val="24"/>
          <w:szCs w:val="24"/>
        </w:rPr>
      </w:pPr>
      <w:r w:rsidRPr="00026C31">
        <w:rPr>
          <w:rFonts w:ascii="Times New Roman" w:hAnsi="Times New Roman" w:cs="Times New Roman"/>
          <w:color w:val="000000"/>
          <w:sz w:val="24"/>
          <w:szCs w:val="24"/>
        </w:rPr>
        <w:t>Darbams naudojama neapdorota 5/8 frakcijos S rūšies granitinė skaldelė. Po atliktų darbų perteklinė skaldelė turi būti pašalinama.</w:t>
      </w:r>
    </w:p>
    <w:p w14:paraId="46ACBCF3"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color w:val="000000"/>
          <w:sz w:val="24"/>
          <w:szCs w:val="24"/>
        </w:rPr>
        <w:t>Įvertinus dangos paviršiaus nelygumus, esant būtinybei dėl dangos paviršiaus profiliavimo galimas asfaltbetonio sluoksnio paklojimas, šiuos darbus derinti su perkančiąja organizacija.</w:t>
      </w:r>
    </w:p>
    <w:p w14:paraId="6BD980FA"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Darbo vietoje tiekėjas privalo įrengti ir prižiūrėti laikinas eismo reguliavimo priemones pagal galiojančius normatyvinius dokumentus.</w:t>
      </w:r>
    </w:p>
    <w:p w14:paraId="1235FAB2"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Atliktų dangos paviršiaus apdorojimo darbų garantija -2 metai.</w:t>
      </w:r>
    </w:p>
    <w:p w14:paraId="3BDF4C84"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Atliekant dangos remontą „Secmair“ (arba lygiavertis) ar kitu analogišku įrenginiu, pateikiama 1 m</w:t>
      </w:r>
      <w:r w:rsidRPr="00026C31">
        <w:rPr>
          <w:rFonts w:ascii="Times New Roman" w:hAnsi="Times New Roman" w:cs="Times New Roman"/>
          <w:sz w:val="24"/>
          <w:szCs w:val="24"/>
          <w:vertAlign w:val="superscript"/>
        </w:rPr>
        <w:t>2</w:t>
      </w:r>
      <w:r w:rsidRPr="00026C31">
        <w:rPr>
          <w:rFonts w:ascii="Times New Roman" w:hAnsi="Times New Roman" w:cs="Times New Roman"/>
          <w:sz w:val="24"/>
          <w:szCs w:val="24"/>
        </w:rPr>
        <w:t xml:space="preserve"> darbų kaina. </w:t>
      </w:r>
    </w:p>
    <w:p w14:paraId="0087333B"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 xml:space="preserve">Asfaltbetonio dangos remontas </w:t>
      </w:r>
      <w:r w:rsidRPr="00026C31">
        <w:rPr>
          <w:rFonts w:ascii="Times New Roman" w:hAnsi="Times New Roman" w:cs="Times New Roman"/>
          <w:i/>
          <w:iCs/>
          <w:sz w:val="24"/>
          <w:szCs w:val="24"/>
        </w:rPr>
        <w:t xml:space="preserve">„Secmair“ (arba lygiavertis) ar kitais analogiškais įrenginiais </w:t>
      </w:r>
      <w:r w:rsidRPr="00026C31">
        <w:rPr>
          <w:rFonts w:ascii="Times New Roman" w:hAnsi="Times New Roman" w:cs="Times New Roman"/>
          <w:sz w:val="24"/>
          <w:szCs w:val="24"/>
        </w:rPr>
        <w:t> turi būti atliktas iki einamųjų metų rugpjūčio 15 d.</w:t>
      </w:r>
    </w:p>
    <w:p w14:paraId="5DC518A7"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lastRenderedPageBreak/>
        <w:t>Bituminė juosta plyšiams sandarinti turi atitikti Fug-StB01 (arba lygiavertis) standartą. Panaudojimo sritys: 1) Sandarintų siūlių įrengimas „karštas prie šalto“ klojant asfaltbetonio dangas; 2) Sandarintų prijungčių įrengimas tarp klojamo viršutinio  asfaltbetonio dangos sluoksnio ir kelio bordiūrų (ar kitų kelio elementų).</w:t>
      </w:r>
    </w:p>
    <w:p w14:paraId="6D4F9DAD" w14:textId="77777777" w:rsidR="00BA3917" w:rsidRPr="00026C31" w:rsidRDefault="00BA3917" w:rsidP="00BA3917">
      <w:pPr>
        <w:spacing w:after="0" w:line="240" w:lineRule="auto"/>
        <w:ind w:firstLine="567"/>
        <w:jc w:val="both"/>
        <w:outlineLvl w:val="0"/>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7.2.4. Saugiam eismui pavojingų (avarinių) duobių taisymas.</w:t>
      </w:r>
    </w:p>
    <w:p w14:paraId="2260E771"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Duobės, kurių gylis yra didesnis kaip 50 mm, priskiriamos prie gilių, saugiam eismui pavojingų (avarinių) duobių. Saugiam eismui pavojingos (avarinės) duobės turi būti nedelsiant aptveriamos ar pažymimos gairelėmis ir užtaisomos per 48 valandas. Avarinių situacijų lokalizavimui ir padarinių šalinimui darbų užsakymas (Sutarties 3 priedas) neprivalomas, duobės taisomos ištisus metus.</w:t>
      </w:r>
    </w:p>
    <w:p w14:paraId="7A9B9B9C"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Saugiam eismui pavojingos (avarinės) duobės užtaisomos karštu asfaltbetoniu. </w:t>
      </w:r>
    </w:p>
    <w:p w14:paraId="3EADAD67"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Šaltuoju metų laiku, kai karštas asfaltbetonis negaminamas, duobės užtaisomos šaltu asfaltbetoniu.</w:t>
      </w:r>
    </w:p>
    <w:p w14:paraId="27E21A77" w14:textId="77777777" w:rsidR="00BA3917" w:rsidRPr="00026C31" w:rsidRDefault="00BA3917" w:rsidP="00BA3917">
      <w:pPr>
        <w:spacing w:after="0" w:line="240" w:lineRule="auto"/>
        <w:ind w:firstLine="567"/>
        <w:jc w:val="both"/>
        <w:outlineLvl w:val="0"/>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 xml:space="preserve">7.2.5. Asfaltbetonio dangos frezavimas, nufrezuojant susidariusias bangas. </w:t>
      </w:r>
    </w:p>
    <w:p w14:paraId="281E1D1A"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Asfaltbetonio dangos bangos nufrezuojamos paprasta freza iki 5 cm, esant aukštesnėms bangoms danga papildomai šlifuojama. Į įkainį turi būti įskaičiuotas išfrezuoto asfalto pakrovimas ir išvežimas. Šlifavimo darbų poreikis, ir konkreti vieta derinama su perkančiąja organizacija.</w:t>
      </w:r>
    </w:p>
    <w:p w14:paraId="264F2811" w14:textId="77777777" w:rsidR="00BA3917" w:rsidRPr="00026C31" w:rsidRDefault="00BA3917" w:rsidP="00BA3917">
      <w:pPr>
        <w:spacing w:after="0" w:line="240" w:lineRule="auto"/>
        <w:jc w:val="both"/>
        <w:rPr>
          <w:rFonts w:ascii="Times New Roman" w:eastAsia="Times New Roman" w:hAnsi="Times New Roman" w:cs="Times New Roman"/>
          <w:b/>
          <w:bCs/>
          <w:sz w:val="24"/>
          <w:szCs w:val="24"/>
        </w:rPr>
      </w:pPr>
      <w:bookmarkStart w:id="21" w:name="_Toc161813675"/>
      <w:bookmarkStart w:id="22" w:name="_Toc161813726"/>
    </w:p>
    <w:p w14:paraId="45C0E1CD" w14:textId="77777777" w:rsidR="00BA3917" w:rsidRPr="00026C31" w:rsidRDefault="00BA3917" w:rsidP="00BA3917">
      <w:pPr>
        <w:spacing w:after="0" w:line="240" w:lineRule="auto"/>
        <w:ind w:firstLine="567"/>
        <w:jc w:val="both"/>
        <w:rPr>
          <w:rFonts w:ascii="Times New Roman" w:eastAsia="Times New Roman" w:hAnsi="Times New Roman" w:cs="Times New Roman"/>
          <w:b/>
          <w:bCs/>
          <w:sz w:val="24"/>
          <w:szCs w:val="24"/>
        </w:rPr>
      </w:pPr>
      <w:r w:rsidRPr="00026C31">
        <w:rPr>
          <w:rFonts w:ascii="Times New Roman" w:eastAsia="Times New Roman" w:hAnsi="Times New Roman" w:cs="Times New Roman"/>
          <w:b/>
          <w:bCs/>
          <w:sz w:val="24"/>
          <w:szCs w:val="24"/>
        </w:rPr>
        <w:t>8.</w:t>
      </w:r>
      <w:r w:rsidRPr="00026C31">
        <w:rPr>
          <w:rFonts w:ascii="Times New Roman" w:eastAsia="Times New Roman" w:hAnsi="Times New Roman" w:cs="Times New Roman"/>
          <w:sz w:val="24"/>
          <w:szCs w:val="24"/>
        </w:rPr>
        <w:t xml:space="preserve"> </w:t>
      </w:r>
      <w:r w:rsidRPr="00026C31">
        <w:rPr>
          <w:rFonts w:ascii="Times New Roman" w:eastAsia="Times New Roman" w:hAnsi="Times New Roman" w:cs="Times New Roman"/>
          <w:b/>
          <w:bCs/>
          <w:sz w:val="24"/>
          <w:szCs w:val="24"/>
        </w:rPr>
        <w:t>Atraminių sienučių, grindinio ir trinkelių dangos remontas ir įrengimas</w:t>
      </w:r>
      <w:bookmarkEnd w:id="21"/>
      <w:bookmarkEnd w:id="22"/>
      <w:r w:rsidRPr="00026C31">
        <w:rPr>
          <w:rFonts w:ascii="Times New Roman" w:eastAsia="Times New Roman" w:hAnsi="Times New Roman" w:cs="Times New Roman"/>
          <w:b/>
          <w:bCs/>
          <w:sz w:val="24"/>
          <w:szCs w:val="24"/>
        </w:rPr>
        <w:t>.</w:t>
      </w:r>
    </w:p>
    <w:p w14:paraId="13A35635" w14:textId="77777777" w:rsidR="00BA3917" w:rsidRPr="00026C31" w:rsidRDefault="00BA3917" w:rsidP="00BA3917">
      <w:pPr>
        <w:spacing w:after="0" w:line="240" w:lineRule="auto"/>
        <w:ind w:firstLine="567"/>
        <w:jc w:val="both"/>
        <w:rPr>
          <w:rFonts w:ascii="Times New Roman" w:eastAsia="Times New Roman" w:hAnsi="Times New Roman" w:cs="Times New Roman"/>
          <w:color w:val="000000" w:themeColor="text1"/>
          <w:sz w:val="24"/>
          <w:szCs w:val="24"/>
        </w:rPr>
      </w:pPr>
      <w:r w:rsidRPr="00026C31">
        <w:rPr>
          <w:rFonts w:ascii="Times New Roman" w:eastAsia="Times New Roman" w:hAnsi="Times New Roman" w:cs="Times New Roman"/>
          <w:sz w:val="24"/>
          <w:szCs w:val="24"/>
        </w:rPr>
        <w:t>Remontuojant betonines atramines sienutes išdaužomas pažeistas betonas ir pribetonuojamas trūkstamas betono (stiprio klasė C30/37) kiekis. Esant poreikiui įrengiami gelžbetoniniai poliai, sienutės armatūra, betonavimui naudojami klojiniai. Baigus darbus išvežam</w:t>
      </w:r>
      <w:r w:rsidRPr="00026C31">
        <w:rPr>
          <w:rFonts w:ascii="Times New Roman" w:eastAsia="Times New Roman" w:hAnsi="Times New Roman" w:cs="Times New Roman"/>
          <w:color w:val="000000" w:themeColor="text1"/>
          <w:sz w:val="24"/>
          <w:szCs w:val="24"/>
        </w:rPr>
        <w:t xml:space="preserve">os statybinės šiukšlės. </w:t>
      </w:r>
    </w:p>
    <w:p w14:paraId="7C2EF5D5" w14:textId="77777777" w:rsidR="00BA3917" w:rsidRPr="00026C31" w:rsidRDefault="00BA3917" w:rsidP="00BA3917">
      <w:pPr>
        <w:spacing w:after="0" w:line="240" w:lineRule="auto"/>
        <w:ind w:firstLine="567"/>
        <w:jc w:val="both"/>
        <w:rPr>
          <w:rFonts w:ascii="Times New Roman" w:eastAsia="Times New Roman" w:hAnsi="Times New Roman" w:cs="Times New Roman"/>
          <w:color w:val="000000" w:themeColor="text1"/>
          <w:sz w:val="24"/>
          <w:szCs w:val="24"/>
        </w:rPr>
      </w:pPr>
      <w:r w:rsidRPr="00026C31">
        <w:rPr>
          <w:rFonts w:ascii="Times New Roman" w:eastAsia="Times New Roman" w:hAnsi="Times New Roman" w:cs="Times New Roman"/>
          <w:color w:val="000000" w:themeColor="text1"/>
          <w:sz w:val="24"/>
          <w:szCs w:val="24"/>
        </w:rPr>
        <w:t>Remontuojant akmenines atramines sienutes, pažeistos vietos iškertamos, parenkami akmenys, jie nuvalomi, paruošiamas remontuojamas paviršius, mūrijama atstatant suirusias vietas, riebėjant siūles. Į įkainį turi būti įskaičiuotas šiukšlių išvežimas.</w:t>
      </w:r>
    </w:p>
    <w:p w14:paraId="3099F0A1" w14:textId="77777777" w:rsidR="00BA3917" w:rsidRPr="00026C31" w:rsidRDefault="00BA3917" w:rsidP="00BA3917">
      <w:pPr>
        <w:spacing w:after="0" w:line="240" w:lineRule="auto"/>
        <w:ind w:firstLine="567"/>
        <w:jc w:val="both"/>
        <w:rPr>
          <w:rFonts w:ascii="Times New Roman" w:eastAsia="Times New Roman" w:hAnsi="Times New Roman" w:cs="Times New Roman"/>
          <w:color w:val="000000" w:themeColor="text1"/>
          <w:sz w:val="24"/>
          <w:szCs w:val="24"/>
        </w:rPr>
      </w:pPr>
      <w:r w:rsidRPr="00026C31">
        <w:rPr>
          <w:rFonts w:ascii="Times New Roman" w:eastAsia="Times New Roman" w:hAnsi="Times New Roman" w:cs="Times New Roman"/>
          <w:color w:val="000000" w:themeColor="text1"/>
          <w:sz w:val="24"/>
          <w:szCs w:val="24"/>
        </w:rPr>
        <w:t>Galimi atraminių sienučių remonto variantai:</w:t>
      </w:r>
    </w:p>
    <w:p w14:paraId="1CB11AE5" w14:textId="77777777" w:rsidR="00BA3917" w:rsidRPr="00026C31" w:rsidRDefault="00BA3917" w:rsidP="00BA3917">
      <w:pPr>
        <w:pStyle w:val="Sraopastraipa"/>
        <w:numPr>
          <w:ilvl w:val="0"/>
          <w:numId w:val="24"/>
        </w:numPr>
        <w:rPr>
          <w:color w:val="000000" w:themeColor="text1"/>
          <w:szCs w:val="24"/>
        </w:rPr>
      </w:pPr>
      <w:r w:rsidRPr="00026C31">
        <w:rPr>
          <w:color w:val="000000" w:themeColor="text1"/>
          <w:szCs w:val="24"/>
        </w:rPr>
        <w:t>atraminės sienutės iš lauko akmenų atskirų vietų remontas, kai mūrijama cementiniu skiediniu, rievėjant siūles, įskaitant lauko akmenų kainą (pateikiama 1 m3 darbų kaina);</w:t>
      </w:r>
    </w:p>
    <w:p w14:paraId="516184D4" w14:textId="77777777" w:rsidR="00BA3917" w:rsidRPr="00026C31" w:rsidRDefault="00BA3917" w:rsidP="00BA3917">
      <w:pPr>
        <w:pStyle w:val="Sraopastraipa"/>
        <w:numPr>
          <w:ilvl w:val="0"/>
          <w:numId w:val="24"/>
        </w:numPr>
        <w:rPr>
          <w:color w:val="000000" w:themeColor="text1"/>
          <w:szCs w:val="24"/>
        </w:rPr>
      </w:pPr>
      <w:r w:rsidRPr="00026C31">
        <w:rPr>
          <w:color w:val="000000" w:themeColor="text1"/>
          <w:szCs w:val="24"/>
        </w:rPr>
        <w:t>atraminės sienutės iš lauko akmenų atskirų vietų remontas, kai mūrijama cementiniu skiediniu, rievėjant siūles, be lauko akmenų kainos (pateikiama 1 m3 darbų kaina);</w:t>
      </w:r>
    </w:p>
    <w:p w14:paraId="2531975A" w14:textId="77777777" w:rsidR="00BA3917" w:rsidRPr="00026C31" w:rsidRDefault="00BA3917" w:rsidP="00BA3917">
      <w:pPr>
        <w:pStyle w:val="Sraopastraipa"/>
        <w:numPr>
          <w:ilvl w:val="0"/>
          <w:numId w:val="24"/>
        </w:numPr>
        <w:rPr>
          <w:color w:val="000000" w:themeColor="text1"/>
          <w:szCs w:val="24"/>
        </w:rPr>
      </w:pPr>
      <w:r w:rsidRPr="00026C31">
        <w:rPr>
          <w:color w:val="000000" w:themeColor="text1"/>
          <w:szCs w:val="24"/>
        </w:rPr>
        <w:t>atraminės sienutės paviršių, aptaisytų granito plokštėmis, remontas, panaudojant esamas plokštes (pateikiama 1 m2 darbų kaina);</w:t>
      </w:r>
    </w:p>
    <w:p w14:paraId="7A882578" w14:textId="77777777" w:rsidR="00BA3917" w:rsidRPr="00026C31" w:rsidRDefault="00BA3917" w:rsidP="00BA3917">
      <w:pPr>
        <w:pStyle w:val="Sraopastraipa"/>
        <w:numPr>
          <w:ilvl w:val="0"/>
          <w:numId w:val="24"/>
        </w:numPr>
        <w:rPr>
          <w:color w:val="000000" w:themeColor="text1"/>
          <w:szCs w:val="24"/>
        </w:rPr>
      </w:pPr>
      <w:r w:rsidRPr="00026C31">
        <w:rPr>
          <w:color w:val="000000" w:themeColor="text1"/>
          <w:szCs w:val="24"/>
        </w:rPr>
        <w:t>atraminės sienutės paviršių, aptaisytų granito plokštėmis, remontas, keičiant plokštes (pateikiama 1 m2 darbų kaina);</w:t>
      </w:r>
    </w:p>
    <w:p w14:paraId="54125B43" w14:textId="77777777" w:rsidR="00BA3917" w:rsidRPr="00026C31" w:rsidRDefault="00BA3917" w:rsidP="00BA3917">
      <w:pPr>
        <w:pStyle w:val="Sraopastraipa"/>
        <w:numPr>
          <w:ilvl w:val="0"/>
          <w:numId w:val="24"/>
        </w:numPr>
        <w:rPr>
          <w:color w:val="000000" w:themeColor="text1"/>
          <w:szCs w:val="24"/>
        </w:rPr>
      </w:pPr>
      <w:r w:rsidRPr="00026C31">
        <w:rPr>
          <w:color w:val="000000" w:themeColor="text1"/>
          <w:szCs w:val="24"/>
        </w:rPr>
        <w:t xml:space="preserve">betoninių atraminių sienučių remontas (pateikiama 1 m3 darbų kaina). </w:t>
      </w:r>
    </w:p>
    <w:p w14:paraId="5F43FE1E"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p>
    <w:p w14:paraId="4E78AA80"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Į trinkelių dangos remonto įkainį turi būti įskaičiuotas senos trinkelių dangos ir esamų pagrindų ardymas, statybinio laužo ir šiukšlių išvežimas su sąvartos mokesčiu, kelio lovio įrengimas, lovio dugno planiravimas, grunto išvežimas, 10</w:t>
      </w:r>
      <w:r w:rsidRPr="00026C31">
        <w:rPr>
          <w:rFonts w:ascii="Times New Roman" w:eastAsia="Times New Roman" w:hAnsi="Times New Roman" w:cs="Times New Roman"/>
          <w:color w:val="FF0000"/>
          <w:sz w:val="24"/>
          <w:szCs w:val="24"/>
        </w:rPr>
        <w:t xml:space="preserve"> </w:t>
      </w:r>
      <w:r w:rsidRPr="00026C31">
        <w:rPr>
          <w:rFonts w:ascii="Times New Roman" w:eastAsia="Times New Roman" w:hAnsi="Times New Roman" w:cs="Times New Roman"/>
          <w:sz w:val="24"/>
          <w:szCs w:val="24"/>
        </w:rPr>
        <w:t>cm šalčiui atsparaus sluoksnio, 15 cm skaldos (dolomitinės) pagrindo ir 3 cm akmens atsijų posluoksnio įrengimas (pagal MN TRINKELĖS 14 38 punktą), sutankinimas, naujų trinkelių (8 cm storio) dangos atstatymas, siūlių užpildymas akmens atsijomis.</w:t>
      </w:r>
    </w:p>
    <w:p w14:paraId="0631D608"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Remontuojant trinkelių dangą (suderinus su perkančiąja organizacija) galimas esamų pagrindų sustiprinimas papildomu skaldos (dolomitinės) ir/ar smėlio posluoksniu.</w:t>
      </w:r>
    </w:p>
    <w:p w14:paraId="40ECA91A"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Į trinkelių dangos įrengimo įkainį turi būti įskaičiuotas kelio lovio įrengimas, lovio dugno planiravimas, grunto išvežimas, 19 cm šalčiui atsparaus sluoksnio, 15 cm skaldos (dolomitinės) pagrindo ir iki 3 cm akmens atsijų posluoksnio įrengimas ir sutankinimas, trinkelių (8 cm storio) dangos įrengimas, siūlių užpildymas akmens atsijomis. </w:t>
      </w:r>
    </w:p>
    <w:p w14:paraId="52202D20"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Ažūrinių trinkelių dangos remonto įkainį sudaro senos plastikinės (korinės) dangos ir esamų pagrindų ardymas, kelio lovio įrengimas, lovio dugno planiravimas, 10 cm šalčiui atsparaus sluoksnio, 15 cm skaldos pagrindo ir 3 cm akmens atsijų posluoksnio įrengimas, ažūrinių trinkelių dangos (8 cm) įrengimas, tarpų užpildymas augaliniu gruntu, grunto ir statybinių šiukšlių išvežimas bei kiti su šiuo darbu susiję resursai. Ažūrinės trinkelės gaminys turi būti pritaikytas automobilių eismui. </w:t>
      </w:r>
    </w:p>
    <w:p w14:paraId="377006EF"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lastRenderedPageBreak/>
        <w:t xml:space="preserve">Ažūrinių trinkelių dangos įrengimo įkainį sudaro kelio lovio įrengimas, planiravimas, grunto išvežimas, 19 cm šalčiui atsparaus sluoksnio, 15 cm skaldos pagrindo įrengimas, 3 cm akmens atsijų sluoksnio įrengimas ir sutankinimas, ažūrinių trinkelių dangos (8 cm) įrengimas, tarpų užpildymas augaliniu gruntu bei kiti su šiuo darbu susiję resursai. Ažūrinės trinkelės gaminys turi būti pritaikytas automobilių eismui. </w:t>
      </w:r>
    </w:p>
    <w:p w14:paraId="5FC6BE49"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Pateikiamas betoninių ažūrinių trinkelių dangos remonto, įrengimo 1 m2 įkainis. </w:t>
      </w:r>
    </w:p>
    <w:p w14:paraId="667EF0F3" w14:textId="77777777" w:rsidR="00BA3917" w:rsidRPr="00026C31" w:rsidRDefault="00BA3917" w:rsidP="00BA3917">
      <w:pPr>
        <w:spacing w:after="0" w:line="240" w:lineRule="auto"/>
        <w:ind w:firstLine="567"/>
        <w:jc w:val="both"/>
        <w:rPr>
          <w:rFonts w:ascii="Times New Roman" w:hAnsi="Times New Roman" w:cs="Times New Roman"/>
          <w:sz w:val="24"/>
          <w:szCs w:val="24"/>
        </w:rPr>
      </w:pPr>
      <w:bookmarkStart w:id="23" w:name="_Toc161813728"/>
      <w:bookmarkStart w:id="24" w:name="_Toc161813677"/>
      <w:r w:rsidRPr="00026C31">
        <w:rPr>
          <w:rFonts w:ascii="Times New Roman" w:eastAsia="Times New Roman" w:hAnsi="Times New Roman" w:cs="Times New Roman"/>
          <w:sz w:val="24"/>
          <w:szCs w:val="24"/>
        </w:rPr>
        <w:t>Remontuojant grindinio dangą remontuojamas grindinio plotas išardomas, pripilamas ir sutankinamas atitinkamas smėlio, smėlio-cemento ar akmens atsijų sluoksnis ir klojamas grindinys (išardyti lauko rieduliai, tašytas akmuo, klinkeris). Tarpai užtaisomi cementu arba smėliu. Konkretus remontas, darbų kiekis, ir konkreti vieta derinama su  perkančiąja organizacija.</w:t>
      </w:r>
    </w:p>
    <w:p w14:paraId="2EEE92D7"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Style w:val="normaltextrun"/>
          <w:rFonts w:ascii="Times New Roman" w:eastAsia="Times New Roman" w:hAnsi="Times New Roman" w:cs="Times New Roman"/>
          <w:color w:val="000000" w:themeColor="text1"/>
          <w:sz w:val="24"/>
          <w:szCs w:val="24"/>
        </w:rPr>
        <w:t xml:space="preserve">Naujos trinkelės įskaičiuojamos į trinkelių dangos įrengimo įkainį. </w:t>
      </w:r>
    </w:p>
    <w:p w14:paraId="1183FF8D"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Naujos trinkelių dangos įrengimo darbų garantija – 5 metai.</w:t>
      </w:r>
    </w:p>
    <w:p w14:paraId="0FEF759B" w14:textId="77777777" w:rsidR="00BA3917" w:rsidRPr="00026C31" w:rsidRDefault="00BA3917" w:rsidP="00BA3917">
      <w:pPr>
        <w:spacing w:after="0" w:line="240" w:lineRule="auto"/>
        <w:jc w:val="both"/>
        <w:rPr>
          <w:rFonts w:ascii="Times New Roman" w:eastAsia="Times New Roman" w:hAnsi="Times New Roman" w:cs="Times New Roman"/>
          <w:b/>
          <w:sz w:val="24"/>
          <w:szCs w:val="24"/>
        </w:rPr>
      </w:pPr>
    </w:p>
    <w:p w14:paraId="707F6351" w14:textId="77777777" w:rsidR="00BA3917" w:rsidRPr="00026C31" w:rsidRDefault="00BA3917" w:rsidP="00BA3917">
      <w:pPr>
        <w:spacing w:after="0" w:line="240" w:lineRule="auto"/>
        <w:ind w:firstLine="567"/>
        <w:jc w:val="both"/>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 xml:space="preserve">9. </w:t>
      </w:r>
      <w:bookmarkEnd w:id="23"/>
      <w:bookmarkEnd w:id="24"/>
      <w:r w:rsidRPr="00026C31">
        <w:rPr>
          <w:rFonts w:ascii="Times New Roman" w:eastAsia="Times New Roman" w:hAnsi="Times New Roman" w:cs="Times New Roman"/>
          <w:b/>
          <w:sz w:val="24"/>
          <w:szCs w:val="24"/>
        </w:rPr>
        <w:t xml:space="preserve">Šaligatvių, laiptų remontas ir įrengimas. </w:t>
      </w:r>
    </w:p>
    <w:p w14:paraId="62121A7A" w14:textId="77777777" w:rsidR="00BA3917"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sz w:val="24"/>
          <w:szCs w:val="24"/>
        </w:rPr>
        <w:t>9.1.</w:t>
      </w:r>
      <w:r w:rsidRPr="00026C31">
        <w:rPr>
          <w:rFonts w:ascii="Times New Roman" w:eastAsia="Times New Roman" w:hAnsi="Times New Roman" w:cs="Times New Roman"/>
          <w:sz w:val="24"/>
          <w:szCs w:val="24"/>
        </w:rPr>
        <w:t xml:space="preserve"> Darbų atlikimo laikotarpiu (36 mėn.), ne vėliau kaip iki kiekvienų einamųjų metų kovo 1 dienos perkančioji organizacija pateikia tiekėjui metinį darbų planą (šaligatvių, laiptų sąrašą) su preliminariais objektų įrengimo kiekiais, suskirstant objektus į atskirus darbų (šaligatvių, laiptų įrengimo bei remonto) paketus pagal skirtingus perkančiosios organizacijos nurodytus objektų darbų paketų įgyvendinimo terminus.</w:t>
      </w:r>
    </w:p>
    <w:p w14:paraId="6B8EA47E" w14:textId="77777777" w:rsidR="00BA3917" w:rsidRPr="00026C31" w:rsidRDefault="00BA3917" w:rsidP="00BA3917">
      <w:pPr>
        <w:suppressAutoHyphens/>
        <w:autoSpaceDN w:val="0"/>
        <w:spacing w:after="0" w:line="240" w:lineRule="auto"/>
        <w:ind w:firstLine="567"/>
        <w:jc w:val="both"/>
        <w:textAlignment w:val="baseline"/>
        <w:rPr>
          <w:rFonts w:ascii="Times New Roman" w:eastAsia="Times New Roman" w:hAnsi="Times New Roman" w:cs="Times New Roman"/>
          <w:sz w:val="24"/>
          <w:szCs w:val="24"/>
          <w:lang w:eastAsia="lt-LT"/>
        </w:rPr>
      </w:pPr>
      <w:r w:rsidRPr="003A0E00">
        <w:rPr>
          <w:rFonts w:ascii="Times New Roman" w:eastAsia="Times New Roman" w:hAnsi="Times New Roman" w:cs="Times New Roman"/>
          <w:b/>
          <w:bCs/>
          <w:sz w:val="24"/>
          <w:szCs w:val="24"/>
          <w:lang w:eastAsia="lt-LT"/>
        </w:rPr>
        <w:t>Pastaba (išimtis) pirmaisiais sutarties vykdymo metais (2025 metais):</w:t>
      </w:r>
      <w:r w:rsidRPr="003A0E00">
        <w:rPr>
          <w:rFonts w:ascii="Times New Roman" w:eastAsia="Times New Roman" w:hAnsi="Times New Roman" w:cs="Times New Roman"/>
          <w:sz w:val="24"/>
          <w:szCs w:val="24"/>
          <w:lang w:eastAsia="lt-LT"/>
        </w:rPr>
        <w:t xml:space="preserve"> šis reikalavimas tiekėjui taikomas iškarto įsigaliojus pirkimo sutarčiai, t. y. ne vėliau kaip </w:t>
      </w:r>
      <w:r w:rsidRPr="003A0E00">
        <w:rPr>
          <w:rFonts w:ascii="Times New Roman" w:eastAsia="Times New Roman" w:hAnsi="Times New Roman" w:cs="Times New Roman"/>
          <w:b/>
          <w:bCs/>
          <w:sz w:val="24"/>
          <w:szCs w:val="24"/>
          <w:lang w:eastAsia="lt-LT"/>
        </w:rPr>
        <w:t>per 5 (penkias) darbo dienas</w:t>
      </w:r>
      <w:r w:rsidRPr="003A0E00">
        <w:rPr>
          <w:rFonts w:ascii="Times New Roman" w:eastAsia="Times New Roman" w:hAnsi="Times New Roman" w:cs="Times New Roman"/>
          <w:sz w:val="24"/>
          <w:szCs w:val="24"/>
          <w:lang w:eastAsia="lt-LT"/>
        </w:rPr>
        <w:t>, perkančioji organizacija pateikia tiekėjui metinį darbų planą (šaligatvių,</w:t>
      </w:r>
      <w:r>
        <w:rPr>
          <w:rFonts w:ascii="Times New Roman" w:eastAsia="Times New Roman" w:hAnsi="Times New Roman" w:cs="Times New Roman"/>
          <w:sz w:val="24"/>
          <w:szCs w:val="24"/>
          <w:lang w:eastAsia="lt-LT"/>
        </w:rPr>
        <w:t xml:space="preserve"> </w:t>
      </w:r>
      <w:r w:rsidRPr="003A0E00">
        <w:rPr>
          <w:rFonts w:ascii="Times New Roman" w:eastAsia="Times New Roman" w:hAnsi="Times New Roman" w:cs="Times New Roman"/>
          <w:sz w:val="24"/>
          <w:szCs w:val="24"/>
          <w:lang w:eastAsia="lt-LT"/>
        </w:rPr>
        <w:t>laiptų</w:t>
      </w:r>
      <w:r>
        <w:rPr>
          <w:rFonts w:ascii="Times New Roman" w:eastAsia="Times New Roman" w:hAnsi="Times New Roman" w:cs="Times New Roman"/>
          <w:sz w:val="24"/>
          <w:szCs w:val="24"/>
          <w:lang w:eastAsia="lt-LT"/>
        </w:rPr>
        <w:t xml:space="preserve"> įrengimo bei remonto</w:t>
      </w:r>
      <w:r w:rsidRPr="003A0E00">
        <w:rPr>
          <w:rFonts w:ascii="Times New Roman" w:eastAsia="Times New Roman" w:hAnsi="Times New Roman" w:cs="Times New Roman"/>
          <w:sz w:val="24"/>
          <w:szCs w:val="24"/>
          <w:lang w:eastAsia="lt-LT"/>
        </w:rPr>
        <w:t>) su preliminariais objektų įrengimo kiekiais, suskirstant objektus į atskirus darbų (šaligatvių</w:t>
      </w:r>
      <w:r>
        <w:rPr>
          <w:rFonts w:ascii="Times New Roman" w:eastAsia="Times New Roman" w:hAnsi="Times New Roman" w:cs="Times New Roman"/>
          <w:sz w:val="24"/>
          <w:szCs w:val="24"/>
          <w:lang w:eastAsia="lt-LT"/>
        </w:rPr>
        <w:t xml:space="preserve"> laiptų </w:t>
      </w:r>
      <w:r w:rsidRPr="003A0E00">
        <w:rPr>
          <w:rFonts w:ascii="Times New Roman" w:eastAsia="Times New Roman" w:hAnsi="Times New Roman" w:cs="Times New Roman"/>
          <w:sz w:val="24"/>
          <w:szCs w:val="24"/>
          <w:lang w:eastAsia="lt-LT"/>
        </w:rPr>
        <w:t>įrengimo bei remonto) paketus pagal skirtingus perkančiosios organizacijos nurodytus objektų darbų paketų įgyvendinimo terminus.</w:t>
      </w:r>
    </w:p>
    <w:p w14:paraId="5A495E5F" w14:textId="77777777" w:rsidR="00BA3917"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sz w:val="24"/>
          <w:szCs w:val="24"/>
        </w:rPr>
        <w:t xml:space="preserve">9.2. </w:t>
      </w:r>
      <w:r w:rsidRPr="00026C31">
        <w:rPr>
          <w:rFonts w:ascii="Times New Roman" w:eastAsia="Times New Roman" w:hAnsi="Times New Roman" w:cs="Times New Roman"/>
          <w:sz w:val="24"/>
          <w:szCs w:val="24"/>
        </w:rPr>
        <w:t>Tiekėjas, gavęs iš perkančiosios organizacijos metinį darbų planą (šaligatvių, laiptų sąrašą), per 20 (dvidešimt) darbo dienų pateikia perkančiajai organizacijai metinį darbų atlikimo grafiką. Pateiktame metiniame darbų atlikimo grafike tiekėjas turi nurodyti kiekvieno objekto darbų (šaligatvių, laiptų įrengimo bei remonto) įgyvendinimo terminus savaitėmis iki perkančiosios organizacijos metiniame darbų plane nurodytų objektų darbų paketų, į kuriuos patenka šie objektų darbai, įgyvendinimo terminų.</w:t>
      </w:r>
    </w:p>
    <w:p w14:paraId="4BB6523B" w14:textId="77777777" w:rsidR="00BA3917" w:rsidRPr="00026C31" w:rsidRDefault="00BA3917" w:rsidP="00BA3917">
      <w:pPr>
        <w:suppressAutoHyphens/>
        <w:autoSpaceDN w:val="0"/>
        <w:spacing w:after="0" w:line="240" w:lineRule="auto"/>
        <w:ind w:firstLine="567"/>
        <w:jc w:val="both"/>
        <w:textAlignment w:val="baseline"/>
        <w:rPr>
          <w:rFonts w:ascii="Times New Roman" w:eastAsia="Times New Roman" w:hAnsi="Times New Roman" w:cs="Times New Roman"/>
          <w:sz w:val="24"/>
          <w:szCs w:val="24"/>
          <w:lang w:eastAsia="lt-LT"/>
        </w:rPr>
      </w:pPr>
      <w:r w:rsidRPr="003A0E00">
        <w:rPr>
          <w:rFonts w:ascii="Times New Roman" w:eastAsia="Times New Roman" w:hAnsi="Times New Roman" w:cs="Times New Roman"/>
          <w:b/>
          <w:bCs/>
          <w:sz w:val="24"/>
          <w:szCs w:val="24"/>
          <w:lang w:eastAsia="lt-LT"/>
        </w:rPr>
        <w:t>Pastaba (išimtis) pirmaisiais sutarties vykdymo metais (2025 metais):</w:t>
      </w:r>
      <w:r w:rsidRPr="003A0E00">
        <w:rPr>
          <w:rFonts w:ascii="Times New Roman" w:eastAsia="Times New Roman" w:hAnsi="Times New Roman" w:cs="Times New Roman"/>
          <w:sz w:val="24"/>
          <w:szCs w:val="24"/>
          <w:lang w:eastAsia="lt-LT"/>
        </w:rPr>
        <w:t xml:space="preserve"> šis reikalavimas tiekėjui taikomas iškarto įsigaliojus pirkimo sutarčiai, t. y. ne vėliau kaip </w:t>
      </w:r>
      <w:r w:rsidRPr="003A0E00">
        <w:rPr>
          <w:rFonts w:ascii="Times New Roman" w:eastAsia="Times New Roman" w:hAnsi="Times New Roman" w:cs="Times New Roman"/>
          <w:b/>
          <w:bCs/>
          <w:sz w:val="24"/>
          <w:szCs w:val="24"/>
          <w:lang w:eastAsia="lt-LT"/>
        </w:rPr>
        <w:t>per 5 (penkias) darbo dienas</w:t>
      </w:r>
      <w:r w:rsidRPr="003A0E00">
        <w:rPr>
          <w:rFonts w:ascii="Times New Roman" w:eastAsia="Times New Roman" w:hAnsi="Times New Roman" w:cs="Times New Roman"/>
          <w:sz w:val="24"/>
          <w:szCs w:val="24"/>
          <w:lang w:eastAsia="lt-LT"/>
        </w:rPr>
        <w:t>, perkančioji organizacija pateikia tiekėjui metinį darbų planą (šaligatvių,</w:t>
      </w:r>
      <w:r>
        <w:rPr>
          <w:rFonts w:ascii="Times New Roman" w:eastAsia="Times New Roman" w:hAnsi="Times New Roman" w:cs="Times New Roman"/>
          <w:sz w:val="24"/>
          <w:szCs w:val="24"/>
          <w:lang w:eastAsia="lt-LT"/>
        </w:rPr>
        <w:t xml:space="preserve"> </w:t>
      </w:r>
      <w:r w:rsidRPr="003A0E00">
        <w:rPr>
          <w:rFonts w:ascii="Times New Roman" w:eastAsia="Times New Roman" w:hAnsi="Times New Roman" w:cs="Times New Roman"/>
          <w:sz w:val="24"/>
          <w:szCs w:val="24"/>
          <w:lang w:eastAsia="lt-LT"/>
        </w:rPr>
        <w:t>laiptų sąrašą) su preliminariais objektų įrengimo kiekiais, suskirstant objektus į atskirus darbų (šaligatvių, laiptų</w:t>
      </w:r>
      <w:r>
        <w:rPr>
          <w:rFonts w:ascii="Times New Roman" w:eastAsia="Times New Roman" w:hAnsi="Times New Roman" w:cs="Times New Roman"/>
          <w:sz w:val="24"/>
          <w:szCs w:val="24"/>
          <w:lang w:eastAsia="lt-LT"/>
        </w:rPr>
        <w:t xml:space="preserve"> </w:t>
      </w:r>
      <w:r w:rsidRPr="003A0E00">
        <w:rPr>
          <w:rFonts w:ascii="Times New Roman" w:eastAsia="Times New Roman" w:hAnsi="Times New Roman" w:cs="Times New Roman"/>
          <w:sz w:val="24"/>
          <w:szCs w:val="24"/>
          <w:lang w:eastAsia="lt-LT"/>
        </w:rPr>
        <w:t>įrengimo bei remonto) paketus pagal skirtingus perkančiosios organizacijos nurodytus objektų darbų paketų įgyvendinimo terminus.</w:t>
      </w:r>
    </w:p>
    <w:p w14:paraId="2C7D749B" w14:textId="77777777" w:rsidR="00BA3917"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sz w:val="24"/>
          <w:szCs w:val="24"/>
        </w:rPr>
        <w:t>9.3.</w:t>
      </w:r>
      <w:r w:rsidRPr="00026C31">
        <w:rPr>
          <w:rFonts w:ascii="Times New Roman" w:eastAsia="Times New Roman" w:hAnsi="Times New Roman" w:cs="Times New Roman"/>
          <w:sz w:val="24"/>
          <w:szCs w:val="24"/>
        </w:rPr>
        <w:t xml:space="preserve"> Perkančioji organizacija, gavusi tiekėjo metinį darbų atlikimo grafiką, teikia tiekėjui konkrečius užsakymus (Sutarties 3 priedas) kiekvienam objekto darbų (šaligatvių, laiptų įrengimo bei remonto) paketui, patvirtindama tiekėjo grafike pateiktus objektų darbų atlikimo terminus. Tiekėjui neatlikus darbų pagal perkančiosios organizacijos patvirtintus darbų atlikimo terminus, tiekėjui bus skaičiuojamos atitinkamos baudos, kurios nurodytos specialiosiose sutarties sąlygose (V skyriuje).</w:t>
      </w:r>
    </w:p>
    <w:p w14:paraId="63EF299C"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3A0E00">
        <w:rPr>
          <w:rFonts w:ascii="Times New Roman" w:eastAsia="Times New Roman" w:hAnsi="Times New Roman" w:cs="Times New Roman"/>
          <w:b/>
          <w:bCs/>
          <w:sz w:val="24"/>
          <w:szCs w:val="24"/>
        </w:rPr>
        <w:t>Pastaba (išimtis) pirmaisiais sutarties vykdymo metais (2025 metais):</w:t>
      </w:r>
      <w:r w:rsidRPr="003A0E00">
        <w:rPr>
          <w:rFonts w:ascii="Times New Roman" w:eastAsia="Times New Roman" w:hAnsi="Times New Roman" w:cs="Times New Roman"/>
          <w:sz w:val="24"/>
          <w:szCs w:val="24"/>
        </w:rPr>
        <w:t xml:space="preserve"> šis reikalavimas tiekėjui taikomas iškarto įsigaliojus pirkimo sutarčiai. Perkančioji organizacija, gavusi tiekėjo metinį darbų atlikimo grafiką, teikia tiekėjui konkrečius užsakymus (Sutarties 3 priedas) kiekvienam objekto darbų (šaligatvių,</w:t>
      </w:r>
      <w:r>
        <w:rPr>
          <w:rFonts w:ascii="Times New Roman" w:eastAsia="Times New Roman" w:hAnsi="Times New Roman" w:cs="Times New Roman"/>
          <w:sz w:val="24"/>
          <w:szCs w:val="24"/>
        </w:rPr>
        <w:t xml:space="preserve"> </w:t>
      </w:r>
      <w:r w:rsidRPr="003A0E00">
        <w:rPr>
          <w:rFonts w:ascii="Times New Roman" w:eastAsia="Times New Roman" w:hAnsi="Times New Roman" w:cs="Times New Roman"/>
          <w:sz w:val="24"/>
          <w:szCs w:val="24"/>
        </w:rPr>
        <w:t>laiptų įrengimo bei remonto) paketui, patvirtindama tiekėjo grafike pateiktus objektų darbų atlikimo terminus. Tiekėjui neatlikus darbų pagal perkančiosios organizacijos patvirtintus darbų atlikimo terminus, tiekėjui bus skaičiuojamos atitinkamos baudos, kurios nurodytos specialiosiose sutarties sąlygose (V skyriuje).</w:t>
      </w:r>
    </w:p>
    <w:p w14:paraId="691C3490" w14:textId="083E66C2"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sz w:val="24"/>
          <w:szCs w:val="24"/>
        </w:rPr>
        <w:t>9.4.</w:t>
      </w:r>
      <w:r w:rsidRPr="00026C31">
        <w:rPr>
          <w:rFonts w:ascii="Times New Roman" w:eastAsia="Times New Roman" w:hAnsi="Times New Roman" w:cs="Times New Roman"/>
          <w:sz w:val="24"/>
          <w:szCs w:val="24"/>
        </w:rPr>
        <w:t xml:space="preserve"> Darbų atlikimo laikotarpiu (36 mėn.), perkančioji organizacija gali pateikti tiekėjui ir papildomų užsakymų nesuplanuotiems/skubiems darbams atlikti, t. y. ne daugiau kaip 20 proc. papildomų darbų nuo visų užsakytų metinių darbų, pateiktų iki einamųjų metų kovo 1 d. </w:t>
      </w:r>
      <w:r w:rsidR="003D427C" w:rsidRPr="002862DD">
        <w:rPr>
          <w:rFonts w:ascii="Times New Roman" w:eastAsia="Times New Roman" w:hAnsi="Times New Roman" w:cs="Times New Roman"/>
          <w:b/>
          <w:bCs/>
          <w:sz w:val="24"/>
          <w:szCs w:val="24"/>
        </w:rPr>
        <w:t xml:space="preserve">Pastaba </w:t>
      </w:r>
      <w:r w:rsidR="003D427C" w:rsidRPr="002862DD">
        <w:rPr>
          <w:rFonts w:ascii="Times New Roman" w:eastAsia="Times New Roman" w:hAnsi="Times New Roman" w:cs="Times New Roman"/>
          <w:b/>
          <w:bCs/>
          <w:sz w:val="24"/>
          <w:szCs w:val="24"/>
        </w:rPr>
        <w:lastRenderedPageBreak/>
        <w:t>(išimtis) pirmaisiais sutarties vykdymo metais (2025 metais)</w:t>
      </w:r>
      <w:r w:rsidR="003D427C" w:rsidRPr="003D427C">
        <w:rPr>
          <w:rFonts w:ascii="Times New Roman" w:eastAsia="Times New Roman" w:hAnsi="Times New Roman" w:cs="Times New Roman"/>
          <w:sz w:val="24"/>
          <w:szCs w:val="24"/>
        </w:rPr>
        <w:t xml:space="preserve">, kad papildomi užsakymai nesuplanuotiems/skubiems darbams atlikti, t. y. ne daugiau kaip 20 proc. papildomų darbų nuo visų užsakytų metinių darbų, tiekėjui bus teikiami nuo </w:t>
      </w:r>
      <w:r w:rsidR="00D37406">
        <w:rPr>
          <w:rFonts w:ascii="Times New Roman" w:eastAsia="Times New Roman" w:hAnsi="Times New Roman" w:cs="Times New Roman"/>
          <w:sz w:val="24"/>
          <w:szCs w:val="24"/>
        </w:rPr>
        <w:t>9</w:t>
      </w:r>
      <w:r w:rsidR="003D427C" w:rsidRPr="003D427C">
        <w:rPr>
          <w:rFonts w:ascii="Times New Roman" w:eastAsia="Times New Roman" w:hAnsi="Times New Roman" w:cs="Times New Roman"/>
          <w:sz w:val="24"/>
          <w:szCs w:val="24"/>
        </w:rPr>
        <w:t>.3 punkte suderintų darbų kiekio.</w:t>
      </w:r>
      <w:r w:rsidR="003D427C">
        <w:rPr>
          <w:rFonts w:ascii="Times New Roman" w:eastAsia="Times New Roman" w:hAnsi="Times New Roman" w:cs="Times New Roman"/>
          <w:sz w:val="24"/>
          <w:szCs w:val="24"/>
        </w:rPr>
        <w:t xml:space="preserve"> </w:t>
      </w:r>
      <w:r w:rsidRPr="00026C31">
        <w:rPr>
          <w:rFonts w:ascii="Times New Roman" w:eastAsia="Times New Roman" w:hAnsi="Times New Roman" w:cs="Times New Roman"/>
          <w:sz w:val="24"/>
          <w:szCs w:val="24"/>
        </w:rPr>
        <w:t>Užsakomi papildomi darbai negali įtakoti pateikto ir suderinto darbų atlikimo grafiko. Tiekėjas, teikdamas pasiūlymą turi įsivertinti visus savo turimus pajėgumus, t. y. sutarties vykdymui reikalingus mechanizmus ir žmogiškuosius išteklius. Atsiradus poreikiui ir perkančiajai organizacijai pateikus užsakymą (Sutarties 3 priedas) papildomiems darbams, tiekėjas turi būti pajėgus atlikti darbus.</w:t>
      </w:r>
    </w:p>
    <w:p w14:paraId="7A1971EB"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b/>
          <w:bCs/>
          <w:sz w:val="24"/>
          <w:szCs w:val="24"/>
        </w:rPr>
        <w:t>9.5.</w:t>
      </w:r>
      <w:r w:rsidRPr="00026C31">
        <w:rPr>
          <w:rFonts w:ascii="Times New Roman" w:eastAsia="Times New Roman" w:hAnsi="Times New Roman" w:cs="Times New Roman"/>
          <w:sz w:val="24"/>
          <w:szCs w:val="24"/>
        </w:rPr>
        <w:t xml:space="preserve"> Darbų atlikimo laikotarpiu (36 mėn.), t. y. kiekvienų metų šaltojo sezono metu (nuo einamųjų metų gruodžio 15 d. ir iki kitų metų kovo 15 d.), papildomiems darbams bus taikoma darbų technologinė pertrauka. Tiekėjui nespėjus atlikti papildomų darbų iki einamųjų metų gruodžio 15 dienos (dėl nepalankių oro sąlygų), jam nebus taikoma baudų sistema ir nebus skaičiuojamos baudos už darbų neatlikimą pagal perkančiosios organizacijos užsakymuose (Sutarties 3 priedas) nurodytus darbų atlikimo terminus. Pasibaigus darbų technologinei pertraukai, baudų sistemos taikymas bus atnaujinamas tik atsiradus palankioms oro sąlygoms (vidutinei paros temperatūrai pasiekus +10 ℃), kada jau bus galima tęsti ir užbaigti iki technologinės pertraukos pradėtus ir sustabdytus darbus. </w:t>
      </w:r>
    </w:p>
    <w:p w14:paraId="3D343D02" w14:textId="77777777" w:rsidR="00BA3917" w:rsidRPr="00026C31" w:rsidRDefault="00BA3917" w:rsidP="00BA3917">
      <w:pPr>
        <w:pStyle w:val="paragraph"/>
        <w:spacing w:before="0" w:after="0"/>
        <w:ind w:firstLine="567"/>
        <w:jc w:val="both"/>
      </w:pPr>
      <w:r w:rsidRPr="00026C31">
        <w:rPr>
          <w:rStyle w:val="normaltextrun"/>
          <w:b/>
          <w:bCs/>
        </w:rPr>
        <w:t>9.6.</w:t>
      </w:r>
      <w:r w:rsidRPr="00026C31">
        <w:rPr>
          <w:rStyle w:val="normaltextrun"/>
        </w:rPr>
        <w:t xml:space="preserve"> Šaligatvio plytelių dangos remonto įkainį sudaro plytelių dangos ir pagrindų ardymas, pakrovimas ir išvežimas, kelio lovio įrengimas, planiravimas, grunto, statybinio laužo (plytelių, bortų su betono pamatu ir kt.) išvežimas su sąvartos mokesčiu, 10 cm šalčiui atsparaus sluoksnio, 15 cm skaldos posluoksnio,</w:t>
      </w:r>
      <w:r w:rsidRPr="00026C31">
        <w:t xml:space="preserve"> iki 3 cm skaldos atsijų posluoksnio įrengimas ir sutankinimas</w:t>
      </w:r>
      <w:r w:rsidRPr="00026C31">
        <w:rPr>
          <w:rStyle w:val="normaltextrun"/>
        </w:rPr>
        <w:t>. Naujos plytelių (8 cm storio) dangos  įrengimas, siūlių užpildymas akmens atsijomis arba specialiu siūlių užpildu (ne smėliu)</w:t>
      </w:r>
      <w:r w:rsidRPr="00026C31">
        <w:t>.</w:t>
      </w:r>
      <w:r w:rsidRPr="00026C31">
        <w:rPr>
          <w:rStyle w:val="normaltextrun"/>
        </w:rPr>
        <w:t xml:space="preserve"> Šaligatvio plytelių dangos remontas (ar bus naudojamos senos ar naujos plytelės) priklausys nuo perkančiosios organizacijos pateikto užsakymo (Sutarties 3 priedo) tiekėjui. </w:t>
      </w:r>
    </w:p>
    <w:p w14:paraId="18153A4A" w14:textId="77777777" w:rsidR="00BA3917" w:rsidRPr="00026C31" w:rsidRDefault="00BA3917" w:rsidP="00BA3917">
      <w:pPr>
        <w:pStyle w:val="paragraph"/>
        <w:spacing w:before="0" w:after="0"/>
        <w:ind w:firstLine="567"/>
        <w:jc w:val="both"/>
        <w:rPr>
          <w:rStyle w:val="normaltextrun"/>
        </w:rPr>
      </w:pPr>
      <w:r w:rsidRPr="00026C31">
        <w:rPr>
          <w:rStyle w:val="normaltextrun"/>
        </w:rPr>
        <w:t>Šaligatvio dangos įrengimo įkainį sudaro kelio lovio įrengimas, planiravimas, grunto išvežimas, 19 cm smėlio posluoksnio, 15 cm skaldos posluoksnio, iki 3 cm skaldos atsijų posluoksnio ir naujos plytelių (8 cm storio) dangos įrengimas, siūlių užpildymas akmens atsijomis arba specialiu siūlių užpildu (ne smėliu)</w:t>
      </w:r>
      <w:r w:rsidRPr="00026C31">
        <w:t xml:space="preserve">. </w:t>
      </w:r>
      <w:r w:rsidRPr="00026C31">
        <w:rPr>
          <w:rStyle w:val="normaltextrun"/>
        </w:rPr>
        <w:t xml:space="preserve">Naujų plytelių įrengimas įskaičiuojamos į šaligatvio plytelių dangos įrengimo įkainį. </w:t>
      </w:r>
    </w:p>
    <w:p w14:paraId="0169E415" w14:textId="77777777" w:rsidR="00BA3917" w:rsidRPr="00026C31" w:rsidRDefault="00BA3917" w:rsidP="00BA3917">
      <w:pPr>
        <w:pStyle w:val="paragraph"/>
        <w:spacing w:before="0" w:after="0"/>
        <w:ind w:firstLine="567"/>
        <w:jc w:val="both"/>
        <w:rPr>
          <w:rStyle w:val="normaltextrun"/>
        </w:rPr>
      </w:pPr>
      <w:r w:rsidRPr="00026C31">
        <w:rPr>
          <w:rStyle w:val="normaltextrun"/>
        </w:rPr>
        <w:t xml:space="preserve">Šaligatvio dangos iš granitinių plytelių ar trinkelių įrengimo įkainį sudaro senos betoninių plytelių dangos ir pagrindų ardymas, pakrovimas ir išvežimas, kelio lovio įrengimas, planiravimas, grunto, statybinio laužo išvežimas su sąvartos mokesčiu, 10 cm šalčiui atsparaus sluoksnio, 15 cm skaldos posluoksnio, 3 cm skaldos atsijų posluoksnio. </w:t>
      </w:r>
    </w:p>
    <w:p w14:paraId="565F99C6" w14:textId="77777777" w:rsidR="00BA3917" w:rsidRPr="00026C31" w:rsidRDefault="00BA3917" w:rsidP="00BA3917">
      <w:pPr>
        <w:pStyle w:val="paragraph"/>
        <w:spacing w:before="0" w:after="0"/>
        <w:ind w:firstLine="567"/>
        <w:jc w:val="both"/>
      </w:pPr>
      <w:r w:rsidRPr="00026C31">
        <w:rPr>
          <w:rStyle w:val="normaltextrun"/>
        </w:rPr>
        <w:t xml:space="preserve">Remontuojant, įrengiant šaligatvių dangą (suderinus su perkančiąja organizacija) galimas posluoksnių storio keitimas bei papildomų dangų įrengimas, pritaikant ją regos negalią turintiems asmenims iš specializuotų grindinio trinkelių (200x100x80). </w:t>
      </w:r>
    </w:p>
    <w:p w14:paraId="2C9B17D9"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sz w:val="24"/>
          <w:szCs w:val="24"/>
        </w:rPr>
        <w:t xml:space="preserve">Šaligatvių įrengimo, remonto metu tiekėjas turi užtikrinti saugų ir sklandų pėsčiųjų eismą statybvietės apėjimui. </w:t>
      </w:r>
    </w:p>
    <w:p w14:paraId="54EEB9BF"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Style w:val="normaltextrun"/>
          <w:rFonts w:ascii="Times New Roman" w:hAnsi="Times New Roman" w:cs="Times New Roman"/>
          <w:sz w:val="24"/>
          <w:szCs w:val="24"/>
        </w:rPr>
        <w:t>Pateikiamas šaligatvių dangos remonto ir įrengimo 1 m</w:t>
      </w:r>
      <w:r w:rsidRPr="00026C31">
        <w:rPr>
          <w:rStyle w:val="normaltextrun"/>
          <w:rFonts w:ascii="Times New Roman" w:hAnsi="Times New Roman" w:cs="Times New Roman"/>
          <w:sz w:val="24"/>
          <w:szCs w:val="24"/>
          <w:vertAlign w:val="superscript"/>
        </w:rPr>
        <w:t xml:space="preserve">2 </w:t>
      </w:r>
      <w:r w:rsidRPr="00026C31">
        <w:rPr>
          <w:rStyle w:val="normaltextrun"/>
          <w:rFonts w:ascii="Times New Roman" w:hAnsi="Times New Roman" w:cs="Times New Roman"/>
          <w:sz w:val="24"/>
          <w:szCs w:val="24"/>
        </w:rPr>
        <w:t>įkainis.</w:t>
      </w:r>
    </w:p>
    <w:p w14:paraId="6558AD06" w14:textId="77777777" w:rsidR="00BA3917" w:rsidRPr="00026C31" w:rsidRDefault="00BA3917" w:rsidP="00BA3917">
      <w:pPr>
        <w:pStyle w:val="paragraph"/>
        <w:spacing w:before="0" w:after="0"/>
        <w:ind w:firstLine="567"/>
        <w:jc w:val="both"/>
      </w:pPr>
      <w:r w:rsidRPr="00026C31">
        <w:rPr>
          <w:rStyle w:val="normaltextrun"/>
        </w:rPr>
        <w:t xml:space="preserve">Naujos, rekonstruotos, kapitaliai suremontuotos šaligatvio dangos darbų garantija – 5 metai. </w:t>
      </w:r>
    </w:p>
    <w:p w14:paraId="15F2BAD0" w14:textId="77777777" w:rsidR="00BA3917" w:rsidRPr="00026C31" w:rsidRDefault="00BA3917" w:rsidP="00BA3917">
      <w:pPr>
        <w:pStyle w:val="paragraph"/>
        <w:spacing w:before="0" w:after="0"/>
        <w:ind w:firstLine="567"/>
        <w:jc w:val="both"/>
        <w:rPr>
          <w:rStyle w:val="normaltextrun"/>
        </w:rPr>
      </w:pPr>
    </w:p>
    <w:p w14:paraId="1BF58C2A" w14:textId="77777777" w:rsidR="00BA3917" w:rsidRPr="00026C31" w:rsidRDefault="00BA3917" w:rsidP="00BA3917">
      <w:pPr>
        <w:spacing w:after="0" w:line="240" w:lineRule="auto"/>
        <w:ind w:firstLine="567"/>
        <w:jc w:val="both"/>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10. Vejos įrengimas, kelio ir vejos bordiūrų remontas ir įrengimas.</w:t>
      </w:r>
    </w:p>
    <w:p w14:paraId="360EEF7D"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lang w:eastAsia="lt-LT"/>
        </w:rPr>
      </w:pPr>
      <w:r w:rsidRPr="00026C31">
        <w:rPr>
          <w:rFonts w:ascii="Times New Roman" w:eastAsia="Times New Roman" w:hAnsi="Times New Roman" w:cs="Times New Roman"/>
          <w:sz w:val="24"/>
          <w:szCs w:val="24"/>
          <w:lang w:eastAsia="lt-LT"/>
        </w:rPr>
        <w:t>Veja įrengiama 10 cm storio sluoksniu paskleisto augalinio grunto (matuojant suvoluotą gruntą). Paskleistas gruntas išlyginamas, nurenkamos šiukšlės ir akmenys, pasėjama žolė, voluojama rankiniu būdu. Tiekėjas po atliktų darbų užtikrina vejos atstatymą savo lėšomis (laikinos statybvietės, medžiagų sandėliavimo vietų, išvažinėtų vejos plotų).</w:t>
      </w:r>
    </w:p>
    <w:p w14:paraId="76066C24" w14:textId="77777777" w:rsidR="00BA3917" w:rsidRPr="00026C31" w:rsidRDefault="00BA3917" w:rsidP="00BA3917">
      <w:pPr>
        <w:spacing w:after="0" w:line="240" w:lineRule="auto"/>
        <w:ind w:firstLine="567"/>
        <w:jc w:val="both"/>
        <w:rPr>
          <w:rFonts w:ascii="Times New Roman" w:eastAsia="Times New Roman" w:hAnsi="Times New Roman" w:cs="Times New Roman"/>
          <w:b/>
          <w:bCs/>
          <w:sz w:val="24"/>
          <w:szCs w:val="24"/>
        </w:rPr>
      </w:pPr>
      <w:r w:rsidRPr="00026C31">
        <w:rPr>
          <w:rFonts w:ascii="Times New Roman" w:hAnsi="Times New Roman" w:cs="Times New Roman"/>
          <w:color w:val="000000" w:themeColor="text1"/>
          <w:sz w:val="24"/>
          <w:szCs w:val="24"/>
        </w:rPr>
        <w:t>Remontuojant kelio ar vejos bordiūrus (suderinus su perkančiąją organizacija ar bus keičiami kelio bortai į granitinius bortu) išardomi s</w:t>
      </w:r>
      <w:r w:rsidRPr="00026C31">
        <w:rPr>
          <w:rFonts w:ascii="Times New Roman" w:hAnsi="Times New Roman" w:cs="Times New Roman"/>
          <w:sz w:val="24"/>
          <w:szCs w:val="24"/>
        </w:rPr>
        <w:t xml:space="preserve">eni kelio ar vejos bordiūrai, pašalinami ir išvežami seno pamato (betono laužas) likučiai, ant 20 cm storio pamato su atspara įrengiami nauji arba seni kelio bordiūrai, ant 10 cm storio betono pagrindo įrengiami nauji arba seni vejos bordiūrai. Bordiūrų atsparos, esančios negrindžiamoje zonoje, plotis turi būti mažiausiai 15 cm. Bordiūrų atsparas, kurias dažnai veikia didelės mechaninės apkrovos (pvz., žiedinių sankryžų mažų spindulių įvažose ir išvažose), gali prireikti įrengti didesnio pločio ir didesnio gniuždomojo stiprio klasės. Jeigu remontuojami kelio ar vejos bortai yra keičiami naujais, į įkainį turi būti įskaičiuotas kelio lovio </w:t>
      </w:r>
      <w:r w:rsidRPr="00026C31">
        <w:rPr>
          <w:rFonts w:ascii="Times New Roman" w:hAnsi="Times New Roman" w:cs="Times New Roman"/>
          <w:sz w:val="24"/>
          <w:szCs w:val="24"/>
        </w:rPr>
        <w:lastRenderedPageBreak/>
        <w:t>įrengimas, senų kelio botų ar vejos bortų demontavimas, pakrovimas ir išvežimas, seno betono pamato iškasimas, pakrovimas ir išvežimas bei kiti su šiuo darbu susiję resursai. Įrengiant kelio ir vejos bortus turi būti įskaičiuota kelio lovio įrengimas, betono</w:t>
      </w:r>
      <w:r w:rsidRPr="00026C31">
        <w:rPr>
          <w:rFonts w:ascii="Times New Roman" w:hAnsi="Times New Roman" w:cs="Times New Roman"/>
          <w:color w:val="000000" w:themeColor="text1"/>
          <w:sz w:val="24"/>
          <w:szCs w:val="24"/>
        </w:rPr>
        <w:t xml:space="preserve"> pagrindo įrengimas bei bortų pastatymas. Naudojamo betono markė – C 12/15 (arba lygiavertis) ir stipresnis.</w:t>
      </w:r>
    </w:p>
    <w:p w14:paraId="6F6FAA32" w14:textId="77777777" w:rsidR="00BA3917" w:rsidRPr="00026C31" w:rsidRDefault="00BA3917" w:rsidP="00BA3917">
      <w:pPr>
        <w:spacing w:after="0" w:line="240" w:lineRule="auto"/>
        <w:ind w:firstLine="555"/>
        <w:jc w:val="both"/>
        <w:rPr>
          <w:rFonts w:ascii="Times New Roman" w:hAnsi="Times New Roman" w:cs="Times New Roman"/>
          <w:sz w:val="24"/>
          <w:szCs w:val="24"/>
        </w:rPr>
      </w:pPr>
      <w:r w:rsidRPr="00026C31">
        <w:rPr>
          <w:rFonts w:ascii="Times New Roman" w:eastAsia="Times New Roman" w:hAnsi="Times New Roman" w:cs="Times New Roman"/>
          <w:sz w:val="24"/>
          <w:szCs w:val="24"/>
          <w:lang w:eastAsia="lt-LT"/>
        </w:rPr>
        <w:t>Granitinių bordiūrų matmenys pateikti techninės specifikacijos 1 priede.</w:t>
      </w:r>
    </w:p>
    <w:p w14:paraId="29E12997" w14:textId="77777777" w:rsidR="00BA3917" w:rsidRPr="00026C31" w:rsidRDefault="00BA3917" w:rsidP="00BA3917">
      <w:pPr>
        <w:spacing w:after="0" w:line="240" w:lineRule="auto"/>
        <w:ind w:firstLine="555"/>
        <w:jc w:val="both"/>
        <w:rPr>
          <w:rFonts w:ascii="Times New Roman" w:hAnsi="Times New Roman" w:cs="Times New Roman"/>
          <w:sz w:val="24"/>
          <w:szCs w:val="24"/>
        </w:rPr>
      </w:pPr>
      <w:r w:rsidRPr="00026C31">
        <w:rPr>
          <w:rFonts w:ascii="Times New Roman" w:eastAsia="Times New Roman" w:hAnsi="Times New Roman" w:cs="Times New Roman"/>
          <w:sz w:val="24"/>
          <w:szCs w:val="24"/>
          <w:lang w:eastAsia="lt-LT"/>
        </w:rPr>
        <w:t>Naujų kelio ar vejos bordiūrų įrengimo darbų garantija – 5 metai. </w:t>
      </w:r>
    </w:p>
    <w:p w14:paraId="3E054F36" w14:textId="77777777" w:rsidR="00BA3917" w:rsidRPr="00026C31" w:rsidRDefault="00BA3917" w:rsidP="00BA3917">
      <w:pPr>
        <w:spacing w:after="0" w:line="240" w:lineRule="auto"/>
        <w:ind w:firstLine="555"/>
        <w:jc w:val="both"/>
        <w:rPr>
          <w:rFonts w:ascii="Times New Roman" w:eastAsia="Times New Roman" w:hAnsi="Times New Roman" w:cs="Times New Roman"/>
          <w:sz w:val="24"/>
          <w:szCs w:val="24"/>
          <w:lang w:eastAsia="lt-LT"/>
        </w:rPr>
      </w:pPr>
    </w:p>
    <w:p w14:paraId="6CBC9DC9"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sz w:val="24"/>
          <w:szCs w:val="24"/>
        </w:rPr>
        <w:t>11. Šulinių, šulinėlių remontas ir įrengimas</w:t>
      </w:r>
      <w:r w:rsidRPr="00026C31">
        <w:rPr>
          <w:rFonts w:ascii="Times New Roman" w:eastAsia="Times New Roman" w:hAnsi="Times New Roman" w:cs="Times New Roman"/>
          <w:b/>
          <w:i/>
          <w:iCs/>
          <w:sz w:val="24"/>
          <w:szCs w:val="24"/>
        </w:rPr>
        <w:t>.</w:t>
      </w:r>
    </w:p>
    <w:p w14:paraId="1AFE19B0" w14:textId="77777777" w:rsidR="00BA3917" w:rsidRPr="00026C31" w:rsidRDefault="00BA3917" w:rsidP="00BA3917">
      <w:pPr>
        <w:pStyle w:val="paragraph"/>
        <w:spacing w:before="0" w:after="0"/>
        <w:ind w:firstLine="567"/>
        <w:jc w:val="both"/>
        <w:rPr>
          <w:rStyle w:val="eop"/>
        </w:rPr>
      </w:pPr>
      <w:r w:rsidRPr="00026C31">
        <w:rPr>
          <w:rStyle w:val="normaltextrun"/>
        </w:rPr>
        <w:t>Prasėdę ar įgriuvę šulinių arba šulinėlių liukai pakeliami iki gatvės dangos lygio priklausomai nuo jų tipo: g/b žiedais – paprastieji liukai, arba asfaltbetoniu – plaukiojančio tipo liukai. Susidėvėję arba sulūžę liukai keičiami naujais plaukiojančio tipo liukais.</w:t>
      </w:r>
      <w:r w:rsidRPr="00026C31">
        <w:rPr>
          <w:rStyle w:val="eop"/>
        </w:rPr>
        <w:t xml:space="preserve"> Jeigu yra atliekami šulinio liuko pakėlimo darbai, liukų pakėlimo asfaltavimo metu įkainis negali būti taikomas, kai įrengiamas/remontuojamas vienas asfalto sluoksnis. Kai įrengiami/remontuojami du asfalto sluoksniai (apatinis + viršutinis), tada liukas keičiamas su pakeitimu ir pakėlimu ir asfaltavimo metu taikomas įkainis. Kai klojamas tik viršutinis sluoksnis, tada liuko pakėlimo įkainis asfaltavimo metu netaikomas.</w:t>
      </w:r>
    </w:p>
    <w:p w14:paraId="212C3D8C"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Klojant ištisinę asfaltbetonio dangą, plaukiojančio tipo šulinių liukai turi būti pakelti iki dangos viršaus. </w:t>
      </w:r>
      <w:r w:rsidRPr="00026C31">
        <w:rPr>
          <w:rStyle w:val="normaltextrun"/>
          <w:rFonts w:ascii="Times New Roman" w:eastAsia="Times New Roman" w:hAnsi="Times New Roman" w:cs="Times New Roman"/>
          <w:sz w:val="24"/>
          <w:szCs w:val="24"/>
        </w:rPr>
        <w:t xml:space="preserve">Pakeliant plaukiojančio tipo liuką, pirmiausia išfrezuojama pakankamo ploto (ne mažiau kaip 20 cm nuo liuko briaunos) asfaltbetonio danga aplink liuką, išfrezuoto ploto dugnas ir vertikalios briaunos išpučiamos suspaustu oru, o po to gruntuojamos bitumine emulsija arba bitumu. Asfaltbetonis tankinamas </w:t>
      </w:r>
      <w:r w:rsidRPr="00026C31">
        <w:rPr>
          <w:rStyle w:val="spellingerror"/>
          <w:rFonts w:ascii="Times New Roman" w:hAnsi="Times New Roman" w:cs="Times New Roman"/>
          <w:sz w:val="24"/>
          <w:szCs w:val="24"/>
        </w:rPr>
        <w:t>vibroplokšte</w:t>
      </w:r>
      <w:r w:rsidRPr="00026C31">
        <w:rPr>
          <w:rStyle w:val="normaltextrun"/>
          <w:rFonts w:ascii="Times New Roman" w:eastAsia="Times New Roman" w:hAnsi="Times New Roman" w:cs="Times New Roman"/>
          <w:sz w:val="24"/>
          <w:szCs w:val="24"/>
        </w:rPr>
        <w:t>. Sutankinto ploto sujungimo siūlės sutepamos iš viršaus bitumu.</w:t>
      </w:r>
      <w:r w:rsidRPr="00026C31">
        <w:rPr>
          <w:rFonts w:ascii="Times New Roman" w:eastAsia="Times New Roman" w:hAnsi="Times New Roman" w:cs="Times New Roman"/>
          <w:sz w:val="24"/>
          <w:szCs w:val="24"/>
        </w:rPr>
        <w:t xml:space="preserve"> Deformuota, suirusi šulinio angos viršutinė dalis pakeičiama gelžbetoniniais žiedais. Inžinerinių tinklų liukų korpuso įrengimo/remonto gairės pateiktos Techninės specifikacijos 2 priede.</w:t>
      </w:r>
    </w:p>
    <w:p w14:paraId="3941D7B6"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sz w:val="24"/>
          <w:szCs w:val="24"/>
        </w:rPr>
        <w:t xml:space="preserve">Į </w:t>
      </w:r>
      <w:r w:rsidRPr="00026C31">
        <w:rPr>
          <w:rFonts w:ascii="Times New Roman" w:hAnsi="Times New Roman" w:cs="Times New Roman"/>
          <w:sz w:val="24"/>
          <w:szCs w:val="24"/>
          <w:shd w:val="clear" w:color="auto" w:fill="FFFFFF"/>
        </w:rPr>
        <w:t>plaukiojančio tipo liuko pakėlimo asfaltavimo metu įkainį turi būti įskaičiuota šulinių liukų reguliavimas frezavimo ir asfaltavimo metu, neatsižvelgiant į asfaltuojamos dangos sluoksnių skaičių.</w:t>
      </w:r>
    </w:p>
    <w:p w14:paraId="2DFD2F45"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Naujai įrengiamų lietaus šulinių diametras 0,7 m, įlipimo angos vidinis diametras 0,686 m. Šulinių liukų apkrovos klasė D400, lietaus surinkimo grotelių apkrovos klasė C250. Naujo lietaus šulinio įrengimo gylis numatomas 2 m.</w:t>
      </w:r>
    </w:p>
    <w:p w14:paraId="650B2ED9"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Beslėgiai polivinilchloridiniai monolitinės vienasluoksnės sienelės lauko kanalizacijos vamzdžiai (PVC-U) naudojami savitakiniams buitinių nuotekų tinklams įrengti.</w:t>
      </w:r>
    </w:p>
    <w:p w14:paraId="7911314A"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 xml:space="preserve">Visi PVC vamzdžiai turi būti pagaminti gamintojo, užtikrinančio kokybės kontrolę pagal LST EN ISO 9001 (arba lygiavertis) reikalavimus ir turinčio šį sertifikatą. Savitakinėms nuotekų sistemoms skirti neplastifikuoto polivinilchlorido monolitinės vienasluoksnės sienelės PVC vamzdžiai ir fasoninės dalys turi atitikti LST EN 1401:2009 „Beslėgio požeminio drenažo ir nuotakyno plastikinių vamzdynų sistemos. Neplastifikuotas polivinilchloridas (PVC-U). 1 dalis. Vamzdžių, jungiamųjų detalių ir sistemos techniniai reikalavimai“ (arba lygiavertis) standarto reikalavimus. </w:t>
      </w:r>
    </w:p>
    <w:p w14:paraId="239CEAC1"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Prieš pradedant darbus, tiekėjas PVC vamzdžiams iš gamintojo turi pateikti sertifikatus, išduotus Statybos produkcijos sertifikavimo centro (SPSC). Taip pat privaloma pateikti Nordic Poly Mark arba lygiavertę licenciją, patvirtintą Insta-Cert sertifikavimo organo, pagal reikalavimus, įvardintus INSTA SBC 1401 dokumentacijoje.</w:t>
      </w:r>
    </w:p>
    <w:p w14:paraId="55E6C627"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PVC lauko kanalizacijos vamzdžių techniniai duomenys: žaliavos tankis – 1410 kg /m³, elastingumo modulis – 3000 Mpa, šiluminė talpa – 1,0 J/(g C).</w:t>
      </w:r>
    </w:p>
    <w:p w14:paraId="114CB06B"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Vamzdžiai turi būti atsparūs agresyvioms medžiagoms, esančioms nuotekose. Naudojami SN8 klasės PVC-U vamzdžiai. Vamzdžiai moviniai, komplektuojami su guminiais sandarinimo žiedais. Vamzdžių movose yra fiksuotos guminės žiedinės tarpinės, pagamintos pagal LST EN 681-1 (arba lygiavertis) standarto reikalavimus, užtikrina patikimą vamzdžių jungties sandarumą.</w:t>
      </w:r>
    </w:p>
    <w:p w14:paraId="4618C213"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sz w:val="24"/>
          <w:szCs w:val="24"/>
        </w:rPr>
        <w:t xml:space="preserve">Į šulinių ir vamzdyno įrengimo įkainį turi būti įskaičiuoti žemės darbai su grunto išvežimu ir sąvartos mokesčiu bei su šiuo darbu susiję resursai. </w:t>
      </w:r>
    </w:p>
    <w:p w14:paraId="3EDA3E80"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sz w:val="24"/>
          <w:szCs w:val="24"/>
        </w:rPr>
        <w:t xml:space="preserve">Drenažo įrengimas iš 113/126 mm gofruotų PVC vamzdžių iki 2.0 m gylio (su geotekstilės filtru, filtacinė medžiaga (170 g/m2), pagrindas po drenažu iš skaldelės 5/8, drenažo prizmė iš skaldelės 11/16, drenuojančio sluoksnio nevertinti). </w:t>
      </w:r>
    </w:p>
    <w:p w14:paraId="559C880B"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lastRenderedPageBreak/>
        <w:t xml:space="preserve">Naujų šulinių ir šulinėlių įrengimo darbų garantija – 10 metų. </w:t>
      </w:r>
    </w:p>
    <w:p w14:paraId="711BFC23" w14:textId="77777777" w:rsidR="00BA3917" w:rsidRPr="00026C31" w:rsidRDefault="00BA3917" w:rsidP="00BA3917">
      <w:pPr>
        <w:spacing w:after="0" w:line="240" w:lineRule="auto"/>
        <w:jc w:val="both"/>
        <w:rPr>
          <w:rFonts w:ascii="Times New Roman" w:eastAsia="Times New Roman" w:hAnsi="Times New Roman" w:cs="Times New Roman"/>
          <w:sz w:val="24"/>
          <w:szCs w:val="24"/>
        </w:rPr>
      </w:pPr>
    </w:p>
    <w:p w14:paraId="59A4CB5E"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bCs/>
          <w:sz w:val="24"/>
          <w:szCs w:val="24"/>
        </w:rPr>
        <w:t>12.</w:t>
      </w:r>
      <w:r w:rsidRPr="00026C31">
        <w:rPr>
          <w:rFonts w:ascii="Times New Roman" w:eastAsia="Times New Roman" w:hAnsi="Times New Roman" w:cs="Times New Roman"/>
          <w:sz w:val="24"/>
          <w:szCs w:val="24"/>
        </w:rPr>
        <w:t xml:space="preserve"> </w:t>
      </w:r>
      <w:r w:rsidRPr="00026C31">
        <w:rPr>
          <w:rFonts w:ascii="Times New Roman" w:eastAsia="Times New Roman" w:hAnsi="Times New Roman" w:cs="Times New Roman"/>
          <w:b/>
          <w:bCs/>
          <w:sz w:val="24"/>
          <w:szCs w:val="24"/>
          <w:lang w:eastAsia="lt-LT"/>
        </w:rPr>
        <w:t>Žemės darbai ir kelio dangos pagrindo įrengimas.</w:t>
      </w:r>
      <w:r w:rsidRPr="00026C31">
        <w:rPr>
          <w:rFonts w:ascii="Times New Roman" w:eastAsia="Times New Roman" w:hAnsi="Times New Roman" w:cs="Times New Roman"/>
          <w:sz w:val="24"/>
          <w:szCs w:val="24"/>
          <w:lang w:eastAsia="lt-LT"/>
        </w:rPr>
        <w:t> </w:t>
      </w:r>
    </w:p>
    <w:p w14:paraId="221AAA58"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hAnsi="Times New Roman" w:cs="Times New Roman"/>
          <w:color w:val="000000" w:themeColor="text1"/>
          <w:sz w:val="24"/>
          <w:szCs w:val="24"/>
        </w:rPr>
        <w:t xml:space="preserve">Kelio lovio </w:t>
      </w:r>
      <w:r w:rsidRPr="00026C31">
        <w:rPr>
          <w:rFonts w:ascii="Times New Roman" w:eastAsia="Times New Roman" w:hAnsi="Times New Roman" w:cs="Times New Roman"/>
          <w:color w:val="000000" w:themeColor="text1"/>
          <w:sz w:val="24"/>
          <w:szCs w:val="24"/>
          <w:lang w:eastAsia="lt-LT"/>
        </w:rPr>
        <w:t>įrengimas atliekamas iškasant ir išvežant</w:t>
      </w:r>
      <w:r w:rsidRPr="00026C31">
        <w:rPr>
          <w:rFonts w:ascii="Times New Roman" w:hAnsi="Times New Roman" w:cs="Times New Roman"/>
          <w:color w:val="000000" w:themeColor="text1"/>
          <w:sz w:val="24"/>
          <w:szCs w:val="24"/>
        </w:rPr>
        <w:t xml:space="preserve"> gruntą ir/ar kitas mineralines medžiagas (smėlis, skalda ir pan.), suplaniruojant lovio dugną ir jį sutankinant. Įkainis </w:t>
      </w:r>
      <w:r w:rsidRPr="00026C31">
        <w:rPr>
          <w:rFonts w:ascii="Times New Roman" w:eastAsia="Times New Roman" w:hAnsi="Times New Roman" w:cs="Times New Roman"/>
          <w:color w:val="000000" w:themeColor="text1"/>
          <w:sz w:val="24"/>
          <w:szCs w:val="24"/>
          <w:lang w:eastAsia="lt-LT"/>
        </w:rPr>
        <w:t>taikomas dangų pagrindų įrengimo vietoje (pvz. smėlio ir skaldos pagrindų įrengimo vietoje</w:t>
      </w:r>
      <w:r w:rsidRPr="00026C31">
        <w:rPr>
          <w:rFonts w:ascii="Times New Roman" w:eastAsia="Times New Roman" w:hAnsi="Times New Roman" w:cs="Times New Roman"/>
          <w:sz w:val="24"/>
          <w:szCs w:val="24"/>
          <w:lang w:eastAsia="lt-LT"/>
        </w:rPr>
        <w:t xml:space="preserve">). </w:t>
      </w:r>
      <w:r w:rsidRPr="00026C31">
        <w:rPr>
          <w:rFonts w:ascii="Times New Roman" w:eastAsia="Times New Roman" w:hAnsi="Times New Roman" w:cs="Times New Roman"/>
          <w:sz w:val="24"/>
          <w:szCs w:val="24"/>
        </w:rPr>
        <w:t>Pagrindų sluoksnių storiai derinami su perkančiąja organizacija.</w:t>
      </w:r>
    </w:p>
    <w:p w14:paraId="7405B999" w14:textId="77777777" w:rsidR="00BA3917" w:rsidRPr="00026C31" w:rsidRDefault="00BA3917" w:rsidP="00BA3917">
      <w:pPr>
        <w:spacing w:after="0" w:line="240" w:lineRule="auto"/>
        <w:ind w:firstLine="555"/>
        <w:jc w:val="both"/>
        <w:rPr>
          <w:rFonts w:ascii="Times New Roman" w:eastAsia="Times New Roman" w:hAnsi="Times New Roman" w:cs="Times New Roman"/>
          <w:sz w:val="24"/>
          <w:szCs w:val="24"/>
          <w:lang w:eastAsia="lt-LT"/>
        </w:rPr>
      </w:pPr>
      <w:r w:rsidRPr="00026C31">
        <w:rPr>
          <w:rFonts w:ascii="Times New Roman" w:eastAsia="Times New Roman" w:hAnsi="Times New Roman" w:cs="Times New Roman"/>
          <w:sz w:val="24"/>
          <w:szCs w:val="24"/>
          <w:lang w:eastAsia="lt-LT"/>
        </w:rPr>
        <w:t>Smėlio sluoksniui įrengti pateikiamas 1 m</w:t>
      </w:r>
      <w:r w:rsidRPr="00026C31">
        <w:rPr>
          <w:rFonts w:ascii="Times New Roman" w:eastAsia="Times New Roman" w:hAnsi="Times New Roman" w:cs="Times New Roman"/>
          <w:sz w:val="24"/>
          <w:szCs w:val="24"/>
          <w:vertAlign w:val="superscript"/>
          <w:lang w:eastAsia="lt-LT"/>
        </w:rPr>
        <w:t>3  </w:t>
      </w:r>
      <w:r w:rsidRPr="00026C31">
        <w:rPr>
          <w:rFonts w:ascii="Times New Roman" w:eastAsia="Times New Roman" w:hAnsi="Times New Roman" w:cs="Times New Roman"/>
          <w:sz w:val="24"/>
          <w:szCs w:val="24"/>
          <w:lang w:eastAsia="lt-LT"/>
        </w:rPr>
        <w:t>tokio sluoksnio įrengimo darbų įkainis. </w:t>
      </w:r>
    </w:p>
    <w:p w14:paraId="1AAE154D" w14:textId="77777777" w:rsidR="00BA3917" w:rsidRPr="00026C31" w:rsidRDefault="00BA3917" w:rsidP="00BA3917">
      <w:pPr>
        <w:spacing w:after="0" w:line="240" w:lineRule="auto"/>
        <w:ind w:firstLine="555"/>
        <w:jc w:val="both"/>
        <w:rPr>
          <w:rFonts w:ascii="Times New Roman" w:eastAsia="Times New Roman" w:hAnsi="Times New Roman" w:cs="Times New Roman"/>
          <w:sz w:val="24"/>
          <w:szCs w:val="24"/>
          <w:lang w:eastAsia="lt-LT"/>
        </w:rPr>
      </w:pPr>
      <w:r w:rsidRPr="00026C31">
        <w:rPr>
          <w:rFonts w:ascii="Times New Roman" w:eastAsia="Times New Roman" w:hAnsi="Times New Roman" w:cs="Times New Roman"/>
          <w:sz w:val="24"/>
          <w:szCs w:val="24"/>
          <w:lang w:eastAsia="lt-LT"/>
        </w:rPr>
        <w:t>Skaldos pagrindui įrengti pateikiamas 1 m</w:t>
      </w:r>
      <w:r w:rsidRPr="00026C31">
        <w:rPr>
          <w:rFonts w:ascii="Times New Roman" w:eastAsia="Times New Roman" w:hAnsi="Times New Roman" w:cs="Times New Roman"/>
          <w:sz w:val="24"/>
          <w:szCs w:val="24"/>
          <w:vertAlign w:val="superscript"/>
          <w:lang w:eastAsia="lt-LT"/>
        </w:rPr>
        <w:t>2</w:t>
      </w:r>
      <w:r w:rsidRPr="00026C31">
        <w:rPr>
          <w:rFonts w:ascii="Times New Roman" w:eastAsia="Times New Roman" w:hAnsi="Times New Roman" w:cs="Times New Roman"/>
          <w:sz w:val="24"/>
          <w:szCs w:val="24"/>
          <w:lang w:eastAsia="lt-LT"/>
        </w:rPr>
        <w:t> įrengto 15 cm storio skaldos (dolomitinės) pagrindo įrengimo darbų įkainis.</w:t>
      </w:r>
    </w:p>
    <w:p w14:paraId="2373E20C" w14:textId="77777777" w:rsidR="00BA3917" w:rsidRPr="00026C31" w:rsidRDefault="00BA3917" w:rsidP="00BA3917">
      <w:pPr>
        <w:spacing w:after="0" w:line="240" w:lineRule="auto"/>
        <w:ind w:firstLine="555"/>
        <w:jc w:val="both"/>
        <w:rPr>
          <w:rFonts w:ascii="Times New Roman" w:eastAsia="Times New Roman" w:hAnsi="Times New Roman" w:cs="Times New Roman"/>
          <w:sz w:val="24"/>
          <w:szCs w:val="24"/>
          <w:lang w:eastAsia="lt-LT"/>
        </w:rPr>
      </w:pPr>
      <w:r w:rsidRPr="00026C31">
        <w:rPr>
          <w:rFonts w:ascii="Times New Roman" w:eastAsia="Times New Roman" w:hAnsi="Times New Roman" w:cs="Times New Roman"/>
          <w:sz w:val="24"/>
          <w:szCs w:val="24"/>
          <w:lang w:eastAsia="lt-LT"/>
        </w:rPr>
        <w:t>Keičiant įrengiamo skaldos pagrindo sluoksnio storį kiekvienam 1 cm  pasikeitimui pridedamas (atimamas) sluoksnio keitimo įkainis. </w:t>
      </w:r>
    </w:p>
    <w:p w14:paraId="2FB3AD3E" w14:textId="77777777" w:rsidR="00BA3917" w:rsidRPr="00026C31" w:rsidRDefault="00BA3917" w:rsidP="00BA3917">
      <w:pPr>
        <w:spacing w:after="0" w:line="240" w:lineRule="auto"/>
        <w:ind w:firstLine="555"/>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lang w:eastAsia="lt-LT"/>
        </w:rPr>
        <w:t xml:space="preserve">Į išplovos likvidavimo įkainį </w:t>
      </w:r>
      <w:r w:rsidRPr="00026C31">
        <w:rPr>
          <w:rFonts w:ascii="Times New Roman" w:eastAsia="Times New Roman" w:hAnsi="Times New Roman" w:cs="Times New Roman"/>
          <w:sz w:val="24"/>
          <w:szCs w:val="24"/>
        </w:rPr>
        <w:t>įeina augalinio sluoksnio įrengimas, paskleidimas, planiravimas.</w:t>
      </w:r>
    </w:p>
    <w:p w14:paraId="1B09F6EC" w14:textId="77777777" w:rsidR="00BA3917" w:rsidRPr="00026C31" w:rsidRDefault="00BA3917" w:rsidP="00BA3917">
      <w:pPr>
        <w:spacing w:after="0" w:line="240" w:lineRule="auto"/>
        <w:ind w:firstLine="555"/>
        <w:jc w:val="both"/>
        <w:rPr>
          <w:rFonts w:ascii="Times New Roman" w:eastAsia="Times New Roman" w:hAnsi="Times New Roman" w:cs="Times New Roman"/>
          <w:sz w:val="24"/>
          <w:szCs w:val="24"/>
          <w:lang w:eastAsia="lt-LT"/>
        </w:rPr>
      </w:pPr>
      <w:r w:rsidRPr="00026C31">
        <w:rPr>
          <w:rFonts w:ascii="Times New Roman" w:eastAsia="Times New Roman" w:hAnsi="Times New Roman" w:cs="Times New Roman"/>
          <w:sz w:val="24"/>
          <w:szCs w:val="24"/>
          <w:lang w:eastAsia="lt-LT"/>
        </w:rPr>
        <w:t>Geotinklas Secugrid 60/60 (arba lygiavertis) naudojamas sankasų tvirtinimui. Prieš klojant geotinklą išlyginamas žemės paviršius. Geotinklas turi būti klojamas tolygiai ant paruošto pagrindo. Atsiradus raukšlių ar klosčių, jos nedelsiant pašalinamos užtikrinant, kad jos daugiau neatsirastų. Geotinklas gali būti klojamas su nuolydžiais ar išlankstymais, reikalingais kliūtims apeiti. Turi persidengti mažiausiai 300 mm skersine ir išilgine kryptimi. Važiuoti ant geotinklo statybine ar kita technika, kai yra silpni pagrindai, griežtai draudžiama. Norint važiuoti reikia ant geotinklo užpilti mažiausiai 200 mm grunto (smėlio-žvyro mišinio, ar skaldos) ir sutankinti ne mažiau kaip 95 % pagal Proktor‘ą. Jeigu projekte nėra nurodytas gruntų sutankinimo lygis, tokiu atveju gruntas turi būti sutankintas pagal minimalias standartuose nurodytas reikšmes, galiojančias Lietuvoje. Geotinklo maksimalus stipris tempiant išilgine ir skersine kryptimi turi būti ≥60, medžiagiškumas - PP.</w:t>
      </w:r>
    </w:p>
    <w:p w14:paraId="68527594" w14:textId="77777777" w:rsidR="00BA3917" w:rsidRPr="00026C31" w:rsidRDefault="00BA3917" w:rsidP="00BA3917">
      <w:pPr>
        <w:spacing w:after="0" w:line="240" w:lineRule="auto"/>
        <w:ind w:firstLine="555"/>
        <w:jc w:val="both"/>
        <w:rPr>
          <w:rFonts w:ascii="Times New Roman" w:eastAsia="Times New Roman" w:hAnsi="Times New Roman" w:cs="Times New Roman"/>
          <w:sz w:val="24"/>
          <w:szCs w:val="24"/>
          <w:lang w:eastAsia="lt-LT"/>
        </w:rPr>
      </w:pPr>
      <w:r w:rsidRPr="00026C31">
        <w:rPr>
          <w:rFonts w:ascii="Times New Roman" w:eastAsia="Times New Roman" w:hAnsi="Times New Roman" w:cs="Times New Roman"/>
          <w:sz w:val="24"/>
          <w:szCs w:val="24"/>
          <w:lang w:eastAsia="lt-LT"/>
        </w:rPr>
        <w:t>Geotekstilė Tippex BS 13 (arba lygiavertė) geosintetika žemės darbams gatvėse naudojama vadovaujantis metodiniais nurodymais MN GEOSINT ŽD 13. Gaminio iš juostelių arba sujungtų siūlų tvirtumo klasė turi būti ne žemesnė kaip 2, stipris tempiant ≥30kN/m, plotinis tankis ≥160g/m2.</w:t>
      </w:r>
    </w:p>
    <w:p w14:paraId="3E75914C" w14:textId="77777777" w:rsidR="00BA3917" w:rsidRPr="00026C31" w:rsidRDefault="00BA3917" w:rsidP="00BA3917">
      <w:pPr>
        <w:spacing w:after="0" w:line="240" w:lineRule="auto"/>
        <w:ind w:firstLine="555"/>
        <w:jc w:val="both"/>
        <w:rPr>
          <w:rFonts w:ascii="Times New Roman" w:eastAsia="Times New Roman" w:hAnsi="Times New Roman" w:cs="Times New Roman"/>
          <w:sz w:val="24"/>
          <w:szCs w:val="24"/>
          <w:lang w:eastAsia="lt-LT"/>
        </w:rPr>
      </w:pPr>
    </w:p>
    <w:p w14:paraId="3F53E4FB" w14:textId="77777777" w:rsidR="00BA3917" w:rsidRPr="00026C31" w:rsidRDefault="00BA3917" w:rsidP="00BA3917">
      <w:pPr>
        <w:autoSpaceDN w:val="0"/>
        <w:spacing w:after="0" w:line="240" w:lineRule="auto"/>
        <w:ind w:firstLine="556"/>
        <w:textAlignment w:val="baseline"/>
        <w:rPr>
          <w:rFonts w:ascii="Times New Roman" w:eastAsia="Times New Roman" w:hAnsi="Times New Roman" w:cs="Times New Roman"/>
          <w:sz w:val="24"/>
          <w:szCs w:val="24"/>
          <w:lang w:eastAsia="lt-LT"/>
        </w:rPr>
      </w:pPr>
      <w:r w:rsidRPr="00026C31">
        <w:rPr>
          <w:rFonts w:ascii="Times New Roman" w:eastAsia="Times New Roman" w:hAnsi="Times New Roman" w:cs="Times New Roman"/>
          <w:b/>
          <w:bCs/>
          <w:sz w:val="24"/>
          <w:szCs w:val="24"/>
          <w:lang w:eastAsia="lt-LT"/>
        </w:rPr>
        <w:t>13. Statybinio (betono) laužo išvežimas.</w:t>
      </w:r>
      <w:r w:rsidRPr="00026C31">
        <w:rPr>
          <w:rFonts w:ascii="Times New Roman" w:eastAsia="Times New Roman" w:hAnsi="Times New Roman" w:cs="Times New Roman"/>
          <w:sz w:val="24"/>
          <w:szCs w:val="24"/>
          <w:lang w:eastAsia="lt-LT"/>
        </w:rPr>
        <w:t> </w:t>
      </w:r>
    </w:p>
    <w:p w14:paraId="108438E5" w14:textId="77777777" w:rsidR="00BA3917" w:rsidRPr="00026C31" w:rsidRDefault="00BA3917" w:rsidP="00BA3917">
      <w:pPr>
        <w:spacing w:after="0" w:line="240" w:lineRule="auto"/>
        <w:ind w:firstLine="555"/>
        <w:jc w:val="both"/>
        <w:rPr>
          <w:rFonts w:ascii="Times New Roman" w:eastAsia="Times New Roman" w:hAnsi="Times New Roman" w:cs="Times New Roman"/>
          <w:sz w:val="24"/>
          <w:szCs w:val="24"/>
          <w:lang w:eastAsia="lt-LT"/>
        </w:rPr>
      </w:pPr>
      <w:r w:rsidRPr="00026C31">
        <w:rPr>
          <w:rFonts w:ascii="Times New Roman" w:eastAsia="Times New Roman" w:hAnsi="Times New Roman" w:cs="Times New Roman"/>
          <w:sz w:val="24"/>
          <w:szCs w:val="24"/>
          <w:lang w:eastAsia="lt-LT"/>
        </w:rPr>
        <w:t xml:space="preserve">Pateikiamas 1 tonos betono laužo išvežimo įkainis, į kurį įskaičiuojami su šiuo darbu susiję resursai (ardymas, pakrovimas, išvežimas, sąvartos mokestis ir kt.). </w:t>
      </w:r>
    </w:p>
    <w:p w14:paraId="3B875626" w14:textId="77777777" w:rsidR="00BA3917" w:rsidRPr="00026C31" w:rsidRDefault="00BA3917" w:rsidP="00BA3917">
      <w:pPr>
        <w:spacing w:after="0" w:line="240" w:lineRule="auto"/>
        <w:ind w:firstLine="555"/>
        <w:jc w:val="both"/>
        <w:rPr>
          <w:rFonts w:ascii="Times New Roman" w:eastAsia="Times New Roman" w:hAnsi="Times New Roman" w:cs="Times New Roman"/>
          <w:b/>
          <w:bCs/>
          <w:sz w:val="24"/>
          <w:szCs w:val="24"/>
        </w:rPr>
      </w:pPr>
    </w:p>
    <w:p w14:paraId="5200C90B" w14:textId="77777777" w:rsidR="00BA3917" w:rsidRPr="00026C31" w:rsidRDefault="00BA3917" w:rsidP="00BA3917">
      <w:pPr>
        <w:spacing w:after="0" w:line="240" w:lineRule="auto"/>
        <w:ind w:firstLine="555"/>
        <w:jc w:val="both"/>
        <w:rPr>
          <w:rFonts w:ascii="Times New Roman" w:eastAsia="Times New Roman" w:hAnsi="Times New Roman" w:cs="Times New Roman"/>
          <w:b/>
          <w:bCs/>
          <w:sz w:val="24"/>
          <w:szCs w:val="24"/>
        </w:rPr>
      </w:pPr>
      <w:r w:rsidRPr="00026C31">
        <w:rPr>
          <w:rFonts w:ascii="Times New Roman" w:eastAsia="Times New Roman" w:hAnsi="Times New Roman" w:cs="Times New Roman"/>
          <w:b/>
          <w:bCs/>
          <w:sz w:val="24"/>
          <w:szCs w:val="24"/>
        </w:rPr>
        <w:t>14. Žvyrkelių, gruntkelių ir kelkraščių lyginimas ir remontas.</w:t>
      </w:r>
    </w:p>
    <w:p w14:paraId="032D91A7"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Į žvyrkelių ir gruntkelių lyginimo pridedant nesurištųjų mineralinių medžiagų mišinių, įkainį turi būti įskaičiuotas pirminis dangos išlyginimas greideriu bei dangos profiliavimas. </w:t>
      </w:r>
    </w:p>
    <w:p w14:paraId="0639614E"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p>
    <w:p w14:paraId="62569234" w14:textId="77777777" w:rsidR="00BA3917" w:rsidRPr="00026C31" w:rsidRDefault="00BA3917" w:rsidP="00BA3917">
      <w:pPr>
        <w:widowControl w:val="0"/>
        <w:spacing w:after="0" w:line="240" w:lineRule="auto"/>
        <w:ind w:firstLine="567"/>
        <w:rPr>
          <w:rFonts w:ascii="Times New Roman" w:eastAsia="Times New Roman" w:hAnsi="Times New Roman" w:cs="Times New Roman"/>
          <w:b/>
          <w:bCs/>
          <w:i/>
          <w:iCs/>
          <w:sz w:val="24"/>
          <w:szCs w:val="24"/>
        </w:rPr>
      </w:pPr>
      <w:r w:rsidRPr="00026C31">
        <w:rPr>
          <w:rFonts w:ascii="Times New Roman" w:eastAsia="Times New Roman" w:hAnsi="Times New Roman" w:cs="Times New Roman"/>
          <w:b/>
          <w:bCs/>
          <w:sz w:val="24"/>
          <w:szCs w:val="24"/>
        </w:rPr>
        <w:t>15.Kelio dangos pagrindo įrengimas</w:t>
      </w:r>
      <w:r w:rsidRPr="00026C31">
        <w:rPr>
          <w:rFonts w:ascii="Times New Roman" w:eastAsia="Times New Roman" w:hAnsi="Times New Roman" w:cs="Times New Roman"/>
          <w:b/>
          <w:bCs/>
          <w:i/>
          <w:iCs/>
          <w:sz w:val="24"/>
          <w:szCs w:val="24"/>
        </w:rPr>
        <w:t>.</w:t>
      </w:r>
    </w:p>
    <w:p w14:paraId="2E33AD73" w14:textId="77777777" w:rsidR="00BA3917" w:rsidRPr="00026C31" w:rsidRDefault="00BA3917" w:rsidP="00BA3917">
      <w:pPr>
        <w:widowControl w:val="0"/>
        <w:spacing w:after="0" w:line="240" w:lineRule="auto"/>
        <w:ind w:firstLine="567"/>
        <w:jc w:val="both"/>
        <w:rPr>
          <w:rFonts w:ascii="Times New Roman" w:eastAsia="Times New Roman" w:hAnsi="Times New Roman" w:cs="Times New Roman"/>
          <w:b/>
          <w:bCs/>
          <w:i/>
          <w:iCs/>
          <w:sz w:val="24"/>
          <w:szCs w:val="24"/>
        </w:rPr>
      </w:pPr>
      <w:r w:rsidRPr="00026C31">
        <w:rPr>
          <w:rFonts w:ascii="Times New Roman" w:eastAsia="Times New Roman" w:hAnsi="Times New Roman" w:cs="Times New Roman"/>
          <w:sz w:val="24"/>
          <w:szCs w:val="24"/>
        </w:rPr>
        <w:t>Smėlio posluoksnio ir skaldos (dolomitinės) pagrindo įrengimo įkainiai taikomi įrengiant gatvių dangos pagrindus.</w:t>
      </w:r>
    </w:p>
    <w:p w14:paraId="0F91D3CC"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p>
    <w:p w14:paraId="6876E35E" w14:textId="77777777" w:rsidR="00BA3917" w:rsidRPr="00026C31" w:rsidRDefault="00BA3917" w:rsidP="00BA3917">
      <w:pPr>
        <w:spacing w:after="0" w:line="240" w:lineRule="auto"/>
        <w:ind w:firstLine="567"/>
        <w:jc w:val="both"/>
        <w:rPr>
          <w:rFonts w:ascii="Times New Roman" w:hAnsi="Times New Roman" w:cs="Times New Roman"/>
          <w:sz w:val="24"/>
          <w:szCs w:val="24"/>
        </w:rPr>
      </w:pPr>
      <w:bookmarkStart w:id="25" w:name="_Toc161813735"/>
      <w:bookmarkStart w:id="26" w:name="_Toc161813684"/>
      <w:r w:rsidRPr="00026C31">
        <w:rPr>
          <w:rFonts w:ascii="Times New Roman" w:eastAsia="Times New Roman" w:hAnsi="Times New Roman" w:cs="Times New Roman"/>
          <w:b/>
          <w:iCs/>
          <w:sz w:val="24"/>
          <w:szCs w:val="24"/>
        </w:rPr>
        <w:t>16.</w:t>
      </w:r>
      <w:r w:rsidRPr="00026C31">
        <w:rPr>
          <w:rFonts w:ascii="Times New Roman" w:eastAsia="Times New Roman" w:hAnsi="Times New Roman" w:cs="Times New Roman"/>
          <w:i/>
          <w:iCs/>
          <w:sz w:val="24"/>
          <w:szCs w:val="24"/>
        </w:rPr>
        <w:t xml:space="preserve"> </w:t>
      </w:r>
      <w:r w:rsidRPr="00026C31">
        <w:rPr>
          <w:rFonts w:ascii="Times New Roman" w:eastAsia="Times New Roman" w:hAnsi="Times New Roman" w:cs="Times New Roman"/>
          <w:b/>
          <w:iCs/>
          <w:sz w:val="24"/>
          <w:szCs w:val="24"/>
        </w:rPr>
        <w:t>Kiti darbai</w:t>
      </w:r>
      <w:bookmarkEnd w:id="25"/>
      <w:bookmarkEnd w:id="26"/>
      <w:r w:rsidRPr="00026C31">
        <w:rPr>
          <w:rFonts w:ascii="Times New Roman" w:eastAsia="Times New Roman" w:hAnsi="Times New Roman" w:cs="Times New Roman"/>
          <w:b/>
          <w:iCs/>
          <w:sz w:val="24"/>
          <w:szCs w:val="24"/>
        </w:rPr>
        <w:t>.</w:t>
      </w:r>
    </w:p>
    <w:p w14:paraId="33FD7812" w14:textId="77777777" w:rsidR="00BA3917" w:rsidRPr="00026C31" w:rsidRDefault="00BA3917" w:rsidP="00BA3917">
      <w:pPr>
        <w:spacing w:after="0" w:line="240" w:lineRule="auto"/>
        <w:ind w:firstLine="567"/>
        <w:jc w:val="both"/>
        <w:outlineLvl w:val="0"/>
        <w:rPr>
          <w:rFonts w:ascii="Times New Roman" w:eastAsia="Times New Roman" w:hAnsi="Times New Roman" w:cs="Times New Roman"/>
          <w:b/>
          <w:bCs/>
          <w:sz w:val="24"/>
          <w:szCs w:val="24"/>
        </w:rPr>
      </w:pPr>
      <w:r w:rsidRPr="00026C31">
        <w:rPr>
          <w:rFonts w:ascii="Times New Roman" w:eastAsia="Times New Roman" w:hAnsi="Times New Roman" w:cs="Times New Roman"/>
          <w:b/>
          <w:bCs/>
          <w:sz w:val="24"/>
          <w:szCs w:val="24"/>
        </w:rPr>
        <w:t>16.1. Turėklų įrengimas su statramsčiais iš metalinių vamzdžių.</w:t>
      </w:r>
    </w:p>
    <w:p w14:paraId="1DF42C19"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Į turėklų įrengimo įkainį turi būti įskaičiuotas duobių paruošimas grunte, statramsčių betonavimas (statramsčiai ir turėklai turi būti dažomi du kartus vienoda juoda spalva – matine RAL 9004 MATT), metalinių necinkuotų 50 mm skersmens apvalių vamzdžių suvirinimas. Statramsčiai įrengiami 2,5 m atstumu. Metalo korozija garantiniu laikotarpiu traktuojama kaip pažaida, korozijos paveiktos vietos turi būti taisomos. </w:t>
      </w:r>
    </w:p>
    <w:p w14:paraId="3B4C8197" w14:textId="77777777" w:rsidR="00BA3917" w:rsidRPr="00026C31" w:rsidRDefault="00BA3917" w:rsidP="00BA3917">
      <w:pPr>
        <w:spacing w:after="0" w:line="240" w:lineRule="auto"/>
        <w:ind w:firstLine="567"/>
        <w:jc w:val="both"/>
        <w:rPr>
          <w:rFonts w:ascii="Times New Roman" w:eastAsia="Times New Roman" w:hAnsi="Times New Roman" w:cs="Times New Roman"/>
          <w:b/>
          <w:bCs/>
          <w:sz w:val="24"/>
          <w:szCs w:val="24"/>
        </w:rPr>
      </w:pPr>
      <w:r w:rsidRPr="00026C31">
        <w:rPr>
          <w:rFonts w:ascii="Times New Roman" w:eastAsia="Times New Roman" w:hAnsi="Times New Roman" w:cs="Times New Roman"/>
          <w:sz w:val="24"/>
          <w:szCs w:val="24"/>
        </w:rPr>
        <w:t>Turėklų įrengimo darbų garantija – 5 metai.</w:t>
      </w:r>
    </w:p>
    <w:p w14:paraId="011454C7" w14:textId="77777777" w:rsidR="00BA3917" w:rsidRPr="00026C31" w:rsidRDefault="00BA3917" w:rsidP="00BA3917">
      <w:pPr>
        <w:spacing w:after="0" w:line="240" w:lineRule="auto"/>
        <w:ind w:firstLine="567"/>
        <w:jc w:val="both"/>
        <w:rPr>
          <w:rFonts w:ascii="Times New Roman" w:eastAsia="Times New Roman" w:hAnsi="Times New Roman" w:cs="Times New Roman"/>
          <w:b/>
          <w:bCs/>
          <w:sz w:val="24"/>
          <w:szCs w:val="24"/>
        </w:rPr>
      </w:pPr>
      <w:r w:rsidRPr="00026C31">
        <w:rPr>
          <w:rFonts w:ascii="Times New Roman" w:eastAsia="Times New Roman" w:hAnsi="Times New Roman" w:cs="Times New Roman"/>
          <w:b/>
          <w:bCs/>
          <w:sz w:val="24"/>
          <w:szCs w:val="24"/>
        </w:rPr>
        <w:t>16.2. Laiptų pakopų remontas.</w:t>
      </w:r>
    </w:p>
    <w:p w14:paraId="0404FE62"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lang w:eastAsia="lt-LT"/>
        </w:rPr>
        <w:t xml:space="preserve">Laiptų pakopų remontas vykdomas demontuojant esamas pakopas, </w:t>
      </w:r>
      <w:r w:rsidRPr="00026C31">
        <w:rPr>
          <w:rFonts w:ascii="Times New Roman" w:eastAsia="Times New Roman" w:hAnsi="Times New Roman" w:cs="Times New Roman"/>
          <w:sz w:val="24"/>
          <w:szCs w:val="24"/>
        </w:rPr>
        <w:t>naujos laiptų pakopos (stačiakampės formos 40 cm pločio ir 12 cm storio) įrengiamos ant paruošto 15 cm storio betono pagrindo. Į įkainį turi būti įskaičiuotas seno betono pagrindo i</w:t>
      </w:r>
      <w:r w:rsidRPr="00026C31">
        <w:rPr>
          <w:rFonts w:ascii="Times New Roman" w:eastAsia="Times New Roman" w:hAnsi="Times New Roman" w:cs="Times New Roman"/>
          <w:color w:val="000000" w:themeColor="text1"/>
          <w:sz w:val="24"/>
          <w:szCs w:val="24"/>
        </w:rPr>
        <w:t xml:space="preserve">r senų pakopų demontavimas, pakrovimas ir išvežimas su sąvartos mokesčiu, betono 15 cm pagrindo įrengimas ant sutankinto </w:t>
      </w:r>
      <w:r w:rsidRPr="00026C31">
        <w:rPr>
          <w:rFonts w:ascii="Times New Roman" w:eastAsia="Times New Roman" w:hAnsi="Times New Roman" w:cs="Times New Roman"/>
          <w:color w:val="000000" w:themeColor="text1"/>
          <w:sz w:val="24"/>
          <w:szCs w:val="24"/>
        </w:rPr>
        <w:lastRenderedPageBreak/>
        <w:t>smėlio posluoksnio, suformavus sankasą ir naujos pakopos įrengimas. Įkain</w:t>
      </w:r>
      <w:r w:rsidRPr="00026C31">
        <w:rPr>
          <w:rFonts w:ascii="Times New Roman" w:eastAsia="Times New Roman" w:hAnsi="Times New Roman" w:cs="Times New Roman"/>
          <w:sz w:val="24"/>
          <w:szCs w:val="24"/>
        </w:rPr>
        <w:t>yje turės būti naudojamas aplinkos poveikio klasės XC2 betonas (arba lygiavertis), mažiausia stiprio klasė C16/20 (arba lygiavertis).</w:t>
      </w:r>
    </w:p>
    <w:p w14:paraId="4E9FAFE5"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sz w:val="24"/>
          <w:szCs w:val="24"/>
        </w:rPr>
        <w:t>Laiptų pakopų remonto darbų garantija – 5 metai.</w:t>
      </w:r>
    </w:p>
    <w:p w14:paraId="5F2BD5AA" w14:textId="77777777" w:rsidR="00BA3917" w:rsidRPr="00026C31" w:rsidRDefault="00BA3917" w:rsidP="00BA3917">
      <w:pPr>
        <w:spacing w:after="0" w:line="240" w:lineRule="auto"/>
        <w:ind w:firstLine="567"/>
        <w:jc w:val="both"/>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16.3. Laiptų pakopų įrengimas ant betono pagrindo.</w:t>
      </w:r>
    </w:p>
    <w:p w14:paraId="2FB0C3CF"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Naujos laiptų pakopos įrengiamos ant paruošto 15 cm storio betono pagrindo. Naudojamos gamykloje pagamintos pakopos su padidinta apsauga druskos poveikiui. Laiptų pakopos turi būti stačiakampės formos 40 cm pločio ir 12 cm storio. Įkainyje turės būti naudojamas aplinkos poveikio klasės XC2 betonas (arba lygiavertis), mažiausia stiprio klasė C16/20 (arba lygiavertis).</w:t>
      </w:r>
    </w:p>
    <w:p w14:paraId="2B54A901"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Naujų laiptų pakopų įrengimo darbų garantija – 5 metai.</w:t>
      </w:r>
    </w:p>
    <w:p w14:paraId="69E445CE"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b/>
          <w:sz w:val="24"/>
          <w:szCs w:val="24"/>
        </w:rPr>
        <w:t xml:space="preserve">16.4. </w:t>
      </w:r>
      <w:r w:rsidRPr="00026C31">
        <w:rPr>
          <w:rFonts w:ascii="Times New Roman" w:eastAsia="Times New Roman" w:hAnsi="Times New Roman" w:cs="Times New Roman"/>
          <w:b/>
          <w:sz w:val="24"/>
          <w:szCs w:val="24"/>
          <w:lang w:eastAsia="lt-LT"/>
        </w:rPr>
        <w:t>Geltonos juostos dažymas ant laiptų pakopų.</w:t>
      </w:r>
    </w:p>
    <w:p w14:paraId="7556E3BF"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Geltonos spalvos 50 mm pločio juosta dažoma epoksidiniais dažais ant pirmos ir paskutinės laiptų pakopos, 50 mm nuo laiptų pakopos krašto, jeigu įrengiamų ar remontuojamų laiptų viso yra 3 pakopos, juosta dažoma ant visų pakopų. Nudažytai juostai taikoma 3 metų garantija.</w:t>
      </w:r>
    </w:p>
    <w:p w14:paraId="216C1684" w14:textId="77777777" w:rsidR="00BA3917" w:rsidRPr="00026C31" w:rsidRDefault="00BA3917" w:rsidP="00BA3917">
      <w:pPr>
        <w:spacing w:after="0" w:line="240" w:lineRule="auto"/>
        <w:ind w:firstLine="567"/>
        <w:jc w:val="both"/>
        <w:rPr>
          <w:rFonts w:ascii="Times New Roman" w:eastAsia="Times New Roman" w:hAnsi="Times New Roman" w:cs="Times New Roman"/>
          <w:b/>
          <w:bCs/>
          <w:sz w:val="24"/>
          <w:szCs w:val="24"/>
        </w:rPr>
      </w:pPr>
      <w:r w:rsidRPr="00026C31">
        <w:rPr>
          <w:rFonts w:ascii="Times New Roman" w:eastAsia="Times New Roman" w:hAnsi="Times New Roman" w:cs="Times New Roman"/>
          <w:b/>
          <w:bCs/>
          <w:sz w:val="24"/>
          <w:szCs w:val="24"/>
        </w:rPr>
        <w:t>16.5. Šaligatvių iš betono plytelių ir betoninių trinkelių dangos ardymas.</w:t>
      </w:r>
    </w:p>
    <w:p w14:paraId="4AA890CE"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Į šaligatvių iš betono plytelių ir betoninių trinkelių ardymo įkainį turi būti įskaičiuotas statybinio (betono) laužo išvežimas su sąvartos mokesčiu.</w:t>
      </w:r>
    </w:p>
    <w:p w14:paraId="3FC81A49" w14:textId="77777777" w:rsidR="00BA3917" w:rsidRPr="00026C31" w:rsidRDefault="00BA3917" w:rsidP="00BA3917">
      <w:pPr>
        <w:spacing w:after="0" w:line="240" w:lineRule="auto"/>
        <w:ind w:firstLine="567"/>
        <w:jc w:val="both"/>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16.6. Latakų įrengimas.</w:t>
      </w:r>
    </w:p>
    <w:p w14:paraId="7AA52820"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hAnsi="Times New Roman" w:cs="Times New Roman"/>
          <w:color w:val="000000"/>
          <w:sz w:val="24"/>
          <w:szCs w:val="24"/>
        </w:rPr>
        <w:t xml:space="preserve">Latakai įrengiami ant paruošto betono pagrindo. Naudojamas latakų tipas LE 2-10 (300x200x100, galima išmatavimų paklaida iki 5 mm), </w:t>
      </w:r>
      <w:r w:rsidRPr="00026C31">
        <w:rPr>
          <w:rFonts w:ascii="Times New Roman" w:hAnsi="Times New Roman" w:cs="Times New Roman"/>
          <w:color w:val="000000"/>
          <w:sz w:val="24"/>
          <w:szCs w:val="24"/>
          <w:shd w:val="clear" w:color="auto" w:fill="FFFFFF"/>
        </w:rPr>
        <w:t>Monoblock PD100 V (vientisas gaminys be įdėtinių elementų, apkrovos klasė D400) arba lygiavertis</w:t>
      </w:r>
      <w:r w:rsidRPr="00026C31">
        <w:rPr>
          <w:rFonts w:ascii="Times New Roman" w:hAnsi="Times New Roman" w:cs="Times New Roman"/>
          <w:color w:val="000000"/>
          <w:sz w:val="24"/>
          <w:szCs w:val="24"/>
        </w:rPr>
        <w:t>.</w:t>
      </w:r>
      <w:r w:rsidRPr="00026C31">
        <w:rPr>
          <w:rFonts w:ascii="Times New Roman" w:eastAsia="Times New Roman" w:hAnsi="Times New Roman" w:cs="Times New Roman"/>
          <w:color w:val="000000"/>
          <w:sz w:val="24"/>
          <w:szCs w:val="24"/>
        </w:rPr>
        <w:t xml:space="preserve"> </w:t>
      </w:r>
    </w:p>
    <w:p w14:paraId="2D014A03" w14:textId="77777777" w:rsidR="00BA3917" w:rsidRPr="00026C31" w:rsidRDefault="00BA3917" w:rsidP="00BA3917">
      <w:pPr>
        <w:spacing w:after="0" w:line="240" w:lineRule="auto"/>
        <w:ind w:firstLine="567"/>
        <w:jc w:val="both"/>
        <w:outlineLvl w:val="0"/>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16.7. Takų iš dolomitinės skaldos ir akmens atsijų įrengimas.</w:t>
      </w:r>
    </w:p>
    <w:p w14:paraId="25812EA2"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Į takų įrengimo įkainį turi būti įskaičiuotas lovio įrengimas, dugno planiravimas ir tankinimas, 10 cm dolomitinės skaldos pagrindo ir 3 cm granito atsijų sluoksnio (frakcija 2 – 5 mm) įrengimas ir jų tankinimas vibroplokšte.</w:t>
      </w:r>
    </w:p>
    <w:p w14:paraId="67E6B2A6" w14:textId="77777777" w:rsidR="00BA3917" w:rsidRPr="00026C31" w:rsidRDefault="00BA3917" w:rsidP="00BA3917">
      <w:pPr>
        <w:spacing w:after="0" w:line="240" w:lineRule="auto"/>
        <w:ind w:firstLine="567"/>
        <w:jc w:val="both"/>
        <w:rPr>
          <w:rFonts w:ascii="Times New Roman" w:eastAsia="Times New Roman" w:hAnsi="Times New Roman" w:cs="Times New Roman"/>
          <w:b/>
          <w:sz w:val="24"/>
          <w:szCs w:val="24"/>
        </w:rPr>
      </w:pPr>
      <w:r w:rsidRPr="00026C31">
        <w:rPr>
          <w:rFonts w:ascii="Times New Roman" w:eastAsia="Times New Roman" w:hAnsi="Times New Roman" w:cs="Times New Roman"/>
          <w:b/>
          <w:sz w:val="24"/>
          <w:szCs w:val="24"/>
        </w:rPr>
        <w:t>16.8. Takų iš frezuoto asfaltbetonio granulių įrengimas.</w:t>
      </w:r>
    </w:p>
    <w:p w14:paraId="1860742E"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Į takų įrengimo įkainį turi būti įskaičiuotas lovio įrengimas, dugno planiravimas ir tankinimas bei 10 cm dolomitinės skaldos pagrindo ir 5 cm frezuoto asfalto granulių sluoksnio įrengimas ir jų tankinimas vibroplokšte.</w:t>
      </w:r>
    </w:p>
    <w:p w14:paraId="4755D570"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Naujų takų įrengimo darbų garantija – 5 metai.</w:t>
      </w:r>
    </w:p>
    <w:p w14:paraId="42EA0387"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p>
    <w:p w14:paraId="269623B7" w14:textId="77777777" w:rsidR="00BA3917" w:rsidRPr="00026C31" w:rsidRDefault="00BA3917" w:rsidP="00BA3917">
      <w:pPr>
        <w:spacing w:after="0" w:line="240" w:lineRule="auto"/>
        <w:ind w:firstLine="567"/>
        <w:jc w:val="both"/>
        <w:rPr>
          <w:rFonts w:ascii="Times New Roman" w:hAnsi="Times New Roman" w:cs="Times New Roman"/>
          <w:sz w:val="24"/>
          <w:szCs w:val="24"/>
        </w:rPr>
      </w:pPr>
      <w:bookmarkStart w:id="27" w:name="_Toc161813737"/>
      <w:bookmarkStart w:id="28" w:name="_Toc161813686"/>
      <w:r w:rsidRPr="00026C31">
        <w:rPr>
          <w:rFonts w:ascii="Times New Roman" w:eastAsia="Times New Roman" w:hAnsi="Times New Roman" w:cs="Times New Roman"/>
          <w:b/>
          <w:iCs/>
          <w:sz w:val="24"/>
          <w:szCs w:val="24"/>
        </w:rPr>
        <w:t>17. Mechanizmų ir kelio darbininkų darbo valandos</w:t>
      </w:r>
      <w:r w:rsidRPr="00026C31">
        <w:rPr>
          <w:rFonts w:ascii="Times New Roman" w:eastAsia="Times New Roman" w:hAnsi="Times New Roman" w:cs="Times New Roman"/>
          <w:b/>
          <w:i/>
          <w:iCs/>
          <w:sz w:val="24"/>
          <w:szCs w:val="24"/>
        </w:rPr>
        <w:t>.</w:t>
      </w:r>
      <w:bookmarkEnd w:id="27"/>
      <w:bookmarkEnd w:id="28"/>
    </w:p>
    <w:p w14:paraId="68E4FCDE"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 xml:space="preserve">Mechanizmų ir kelio darbininkų darbo įkainiai taikomi atliekant pagalbinius darbus. Taikomas 10 tonų asfaltinio plentvolio darbas. </w:t>
      </w:r>
    </w:p>
    <w:p w14:paraId="33C5C53D"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p>
    <w:p w14:paraId="452C80EA" w14:textId="77777777" w:rsidR="00BA3917" w:rsidRPr="00026C31" w:rsidRDefault="00BA3917" w:rsidP="00BA3917">
      <w:pPr>
        <w:spacing w:after="0" w:line="240" w:lineRule="auto"/>
        <w:ind w:firstLine="567"/>
        <w:jc w:val="both"/>
        <w:rPr>
          <w:rFonts w:ascii="Times New Roman" w:eastAsia="Times New Roman" w:hAnsi="Times New Roman" w:cs="Times New Roman"/>
          <w:b/>
          <w:iCs/>
          <w:sz w:val="24"/>
          <w:szCs w:val="24"/>
        </w:rPr>
      </w:pPr>
      <w:r w:rsidRPr="00026C31">
        <w:rPr>
          <w:rFonts w:ascii="Times New Roman" w:eastAsia="Times New Roman" w:hAnsi="Times New Roman" w:cs="Times New Roman"/>
          <w:b/>
          <w:iCs/>
          <w:sz w:val="24"/>
          <w:szCs w:val="24"/>
        </w:rPr>
        <w:t>18. Dokumentacijos parengimas.</w:t>
      </w:r>
    </w:p>
    <w:p w14:paraId="575A5CFC" w14:textId="77777777" w:rsidR="00BA3917" w:rsidRPr="00026C31" w:rsidRDefault="00BA3917" w:rsidP="00BA3917">
      <w:pPr>
        <w:spacing w:after="0" w:line="240" w:lineRule="auto"/>
        <w:ind w:firstLine="567"/>
        <w:jc w:val="both"/>
        <w:rPr>
          <w:rFonts w:ascii="Times New Roman" w:eastAsia="Times New Roman" w:hAnsi="Times New Roman" w:cs="Times New Roman"/>
          <w:b/>
          <w:iCs/>
          <w:sz w:val="24"/>
          <w:szCs w:val="24"/>
        </w:rPr>
      </w:pPr>
      <w:r w:rsidRPr="00026C31">
        <w:rPr>
          <w:rFonts w:ascii="Times New Roman" w:eastAsia="Times New Roman" w:hAnsi="Times New Roman" w:cs="Times New Roman"/>
          <w:b/>
          <w:iCs/>
          <w:sz w:val="24"/>
          <w:szCs w:val="24"/>
        </w:rPr>
        <w:t>18.1. Paprastojo remonto aprašo parengimas.</w:t>
      </w:r>
    </w:p>
    <w:p w14:paraId="40AE106E" w14:textId="77777777" w:rsidR="00BA3917" w:rsidRPr="00026C31" w:rsidRDefault="00BA3917" w:rsidP="00BA3917">
      <w:pPr>
        <w:spacing w:after="0" w:line="240" w:lineRule="auto"/>
        <w:ind w:firstLine="567"/>
        <w:jc w:val="both"/>
        <w:rPr>
          <w:rFonts w:ascii="Times New Roman" w:eastAsia="Times New Roman" w:hAnsi="Times New Roman" w:cs="Times New Roman"/>
          <w:iCs/>
          <w:sz w:val="24"/>
          <w:szCs w:val="24"/>
        </w:rPr>
      </w:pPr>
      <w:r w:rsidRPr="00026C31">
        <w:rPr>
          <w:rFonts w:ascii="Times New Roman" w:eastAsia="Times New Roman" w:hAnsi="Times New Roman" w:cs="Times New Roman"/>
          <w:sz w:val="24"/>
          <w:szCs w:val="24"/>
        </w:rPr>
        <w:t>Paprastojo remonto aprašas rengiamas gatvių ir kiemų dangų paprastajam remontui.</w:t>
      </w:r>
    </w:p>
    <w:p w14:paraId="70B9207A" w14:textId="77777777" w:rsidR="00BA3917" w:rsidRPr="00026C31" w:rsidRDefault="00BA3917" w:rsidP="00BA3917">
      <w:pPr>
        <w:spacing w:after="0" w:line="240" w:lineRule="auto"/>
        <w:ind w:firstLine="567"/>
        <w:jc w:val="both"/>
        <w:rPr>
          <w:rFonts w:ascii="Times New Roman" w:eastAsia="Times New Roman" w:hAnsi="Times New Roman" w:cs="Times New Roman"/>
          <w:b/>
          <w:bCs/>
          <w:sz w:val="24"/>
          <w:szCs w:val="24"/>
        </w:rPr>
      </w:pPr>
      <w:r w:rsidRPr="00026C31">
        <w:rPr>
          <w:rFonts w:ascii="Times New Roman" w:eastAsia="Times New Roman" w:hAnsi="Times New Roman" w:cs="Times New Roman"/>
          <w:b/>
          <w:bCs/>
          <w:sz w:val="24"/>
          <w:szCs w:val="24"/>
        </w:rPr>
        <w:t>18.2. Kapitalinio remonto aprašo parengimas.</w:t>
      </w:r>
    </w:p>
    <w:p w14:paraId="091FE455" w14:textId="77777777" w:rsidR="00BA3917" w:rsidRPr="00026C31" w:rsidRDefault="00BA3917" w:rsidP="00BA3917">
      <w:pPr>
        <w:spacing w:after="0" w:line="240" w:lineRule="auto"/>
        <w:ind w:firstLine="567"/>
        <w:jc w:val="both"/>
        <w:rPr>
          <w:rFonts w:ascii="Times New Roman" w:eastAsia="Times New Roman" w:hAnsi="Times New Roman" w:cs="Times New Roman"/>
          <w:sz w:val="24"/>
          <w:szCs w:val="24"/>
        </w:rPr>
      </w:pPr>
      <w:r w:rsidRPr="00026C31">
        <w:rPr>
          <w:rFonts w:ascii="Times New Roman" w:eastAsia="Times New Roman" w:hAnsi="Times New Roman" w:cs="Times New Roman"/>
          <w:sz w:val="24"/>
          <w:szCs w:val="24"/>
        </w:rPr>
        <w:t>Kapitalinio remonto aprašas rengiamas gatvių ir kiemų dangų kapitaliniam remontui.</w:t>
      </w:r>
    </w:p>
    <w:p w14:paraId="278735AC" w14:textId="77777777" w:rsidR="00BA3917" w:rsidRPr="00026C31" w:rsidRDefault="00BA3917" w:rsidP="00BA3917">
      <w:pPr>
        <w:spacing w:after="0" w:line="240" w:lineRule="auto"/>
        <w:ind w:firstLine="567"/>
        <w:jc w:val="both"/>
        <w:rPr>
          <w:rFonts w:ascii="Times New Roman" w:eastAsia="Times New Roman" w:hAnsi="Times New Roman" w:cs="Times New Roman"/>
          <w:b/>
          <w:bCs/>
          <w:sz w:val="24"/>
          <w:szCs w:val="24"/>
        </w:rPr>
      </w:pPr>
      <w:r w:rsidRPr="00026C31">
        <w:rPr>
          <w:rFonts w:ascii="Times New Roman" w:eastAsia="Times New Roman" w:hAnsi="Times New Roman" w:cs="Times New Roman"/>
          <w:b/>
          <w:bCs/>
          <w:sz w:val="24"/>
          <w:szCs w:val="24"/>
        </w:rPr>
        <w:t>18.3. Kontrolinės geodezinės nuotraukos parengimas.</w:t>
      </w:r>
    </w:p>
    <w:p w14:paraId="0922C215"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iCs/>
          <w:sz w:val="24"/>
          <w:szCs w:val="24"/>
        </w:rPr>
        <w:t>Kontrolinė geodezinė nuotrauka rengiama siekiant nustatyti tikslius atliktų susisiekimo komunikacijos remonto, rekonstravimo ar statybos darbų kontrolinius matavimus</w:t>
      </w:r>
      <w:r w:rsidRPr="00026C31">
        <w:rPr>
          <w:rFonts w:ascii="Times New Roman" w:hAnsi="Times New Roman" w:cs="Times New Roman"/>
          <w:sz w:val="24"/>
          <w:szCs w:val="24"/>
        </w:rPr>
        <w:t xml:space="preserve"> valstybinėje koordinačių sistemoje.</w:t>
      </w:r>
    </w:p>
    <w:p w14:paraId="157C54C2" w14:textId="77777777" w:rsidR="00BA3917" w:rsidRPr="00026C31" w:rsidRDefault="00BA3917" w:rsidP="00BA3917">
      <w:pPr>
        <w:spacing w:after="0" w:line="240" w:lineRule="auto"/>
        <w:ind w:firstLine="567"/>
        <w:jc w:val="both"/>
        <w:rPr>
          <w:rFonts w:ascii="Times New Roman" w:eastAsia="Times New Roman" w:hAnsi="Times New Roman" w:cs="Times New Roman"/>
          <w:b/>
          <w:bCs/>
          <w:sz w:val="24"/>
          <w:szCs w:val="24"/>
        </w:rPr>
      </w:pPr>
      <w:r w:rsidRPr="00026C31">
        <w:rPr>
          <w:rFonts w:ascii="Times New Roman" w:eastAsia="Times New Roman" w:hAnsi="Times New Roman" w:cs="Times New Roman"/>
          <w:b/>
          <w:bCs/>
          <w:sz w:val="24"/>
          <w:szCs w:val="24"/>
        </w:rPr>
        <w:t>18.4. Žemės darbų kartogramos parengimas.</w:t>
      </w:r>
    </w:p>
    <w:p w14:paraId="5DCC41A2" w14:textId="77777777" w:rsidR="00BA3917" w:rsidRPr="00026C31" w:rsidRDefault="00BA3917" w:rsidP="00BA3917">
      <w:pPr>
        <w:spacing w:after="0" w:line="240" w:lineRule="auto"/>
        <w:ind w:firstLine="567"/>
        <w:jc w:val="both"/>
        <w:rPr>
          <w:rFonts w:ascii="Times New Roman" w:hAnsi="Times New Roman" w:cs="Times New Roman"/>
          <w:sz w:val="24"/>
          <w:szCs w:val="24"/>
        </w:rPr>
      </w:pPr>
      <w:r w:rsidRPr="00026C31">
        <w:rPr>
          <w:rFonts w:ascii="Times New Roman" w:eastAsia="Times New Roman" w:hAnsi="Times New Roman" w:cs="Times New Roman"/>
          <w:iCs/>
          <w:sz w:val="24"/>
          <w:szCs w:val="24"/>
        </w:rPr>
        <w:t xml:space="preserve">Žemės darbų kartograma rengiama siekiant objekte nustatyti </w:t>
      </w:r>
      <w:r w:rsidRPr="00026C31">
        <w:rPr>
          <w:rFonts w:ascii="Times New Roman" w:hAnsi="Times New Roman" w:cs="Times New Roman"/>
          <w:sz w:val="24"/>
          <w:szCs w:val="24"/>
        </w:rPr>
        <w:t>atvežamo ir (ar) išvežamo grunto kiekį valstybinėje koordinačių sistemoje.</w:t>
      </w:r>
    </w:p>
    <w:p w14:paraId="7FFED5AA" w14:textId="77777777" w:rsidR="00BA3917" w:rsidRPr="00026C31" w:rsidRDefault="00BA3917" w:rsidP="00BA3917">
      <w:pPr>
        <w:spacing w:after="0" w:line="240" w:lineRule="auto"/>
        <w:ind w:firstLine="567"/>
        <w:jc w:val="both"/>
        <w:rPr>
          <w:rFonts w:ascii="Times New Roman" w:hAnsi="Times New Roman" w:cs="Times New Roman"/>
          <w:sz w:val="24"/>
          <w:szCs w:val="24"/>
        </w:rPr>
      </w:pPr>
    </w:p>
    <w:p w14:paraId="6E57D796" w14:textId="77777777" w:rsidR="00BA3917" w:rsidRPr="00026C31" w:rsidRDefault="00BA3917" w:rsidP="00BA3917">
      <w:pPr>
        <w:spacing w:after="0" w:line="240" w:lineRule="auto"/>
        <w:ind w:firstLine="567"/>
        <w:jc w:val="both"/>
        <w:rPr>
          <w:rFonts w:ascii="Times New Roman" w:hAnsi="Times New Roman" w:cs="Times New Roman"/>
          <w:b/>
          <w:bCs/>
          <w:sz w:val="24"/>
          <w:szCs w:val="24"/>
        </w:rPr>
      </w:pPr>
      <w:r w:rsidRPr="00026C31">
        <w:rPr>
          <w:rFonts w:ascii="Times New Roman" w:hAnsi="Times New Roman" w:cs="Times New Roman"/>
          <w:b/>
          <w:bCs/>
          <w:sz w:val="24"/>
          <w:szCs w:val="24"/>
        </w:rPr>
        <w:t xml:space="preserve">19. Papildomi įkainiai. </w:t>
      </w:r>
    </w:p>
    <w:p w14:paraId="3AF68702" w14:textId="77777777" w:rsidR="00BA3917" w:rsidRPr="003A0E00" w:rsidRDefault="00BA3917" w:rsidP="00BA3917">
      <w:pPr>
        <w:spacing w:after="0" w:line="240" w:lineRule="auto"/>
        <w:ind w:firstLine="567"/>
        <w:contextualSpacing/>
        <w:jc w:val="both"/>
        <w:rPr>
          <w:rFonts w:ascii="Times New Roman" w:eastAsia="Times New Roman" w:hAnsi="Times New Roman" w:cs="Times New Roman"/>
          <w:sz w:val="24"/>
          <w:szCs w:val="24"/>
          <w:lang w:eastAsia="en-US"/>
        </w:rPr>
      </w:pPr>
      <w:r w:rsidRPr="003A0E00">
        <w:rPr>
          <w:rFonts w:ascii="Times New Roman" w:eastAsia="Times New Roman" w:hAnsi="Times New Roman" w:cs="Times New Roman"/>
          <w:sz w:val="24"/>
          <w:szCs w:val="24"/>
          <w:lang w:eastAsia="en-US"/>
        </w:rPr>
        <w:t>Nenumatytiems darbams bus taikomi papildomų darbų įsigijimo momentu galiojančiose (aktualiose) rekomendacijose dėl statinių statybos skaičiuojamųjų kainų nustatymo, kurias skelbia viešoji įstaiga  Statybos sektoriaus vystymo agentūra</w:t>
      </w:r>
    </w:p>
    <w:p w14:paraId="1EA638C3" w14:textId="77777777" w:rsidR="00BA3917" w:rsidRPr="003A0E00" w:rsidRDefault="00BA3917" w:rsidP="00BA3917">
      <w:pPr>
        <w:spacing w:after="0" w:line="240" w:lineRule="auto"/>
        <w:jc w:val="both"/>
        <w:rPr>
          <w:rFonts w:ascii="Times New Roman" w:eastAsia="SimSun" w:hAnsi="Times New Roman" w:cs="Times New Roman"/>
          <w:sz w:val="24"/>
          <w:szCs w:val="24"/>
        </w:rPr>
      </w:pPr>
      <w:r w:rsidRPr="003A0E00">
        <w:rPr>
          <w:rFonts w:ascii="Times New Roman" w:eastAsia="SimSun" w:hAnsi="Times New Roman" w:cs="Times New Roman"/>
          <w:sz w:val="24"/>
          <w:szCs w:val="24"/>
        </w:rPr>
        <w:lastRenderedPageBreak/>
        <w:t>(</w:t>
      </w:r>
      <w:hyperlink r:id="rId18" w:history="1">
        <w:r w:rsidRPr="003A0E00">
          <w:rPr>
            <w:rFonts w:ascii="Times New Roman" w:eastAsia="SimSun" w:hAnsi="Times New Roman" w:cs="Times New Roman"/>
            <w:color w:val="0000FF"/>
            <w:sz w:val="24"/>
            <w:szCs w:val="24"/>
            <w:u w:val="single"/>
          </w:rPr>
          <w:t>https://ssva.lt/registrai/miniregs/regsman/rekomendacijos_list.php</w:t>
        </w:r>
      </w:hyperlink>
      <w:r w:rsidRPr="003A0E00">
        <w:rPr>
          <w:rFonts w:ascii="Times New Roman" w:eastAsia="SimSun" w:hAnsi="Times New Roman" w:cs="Times New Roman"/>
          <w:sz w:val="24"/>
          <w:szCs w:val="24"/>
        </w:rPr>
        <w:t>).</w:t>
      </w:r>
    </w:p>
    <w:p w14:paraId="69DC4CEE" w14:textId="77777777" w:rsidR="00BA3917" w:rsidRPr="003A0E00" w:rsidRDefault="00BA3917" w:rsidP="00BA3917">
      <w:pPr>
        <w:spacing w:after="0" w:line="240" w:lineRule="auto"/>
        <w:ind w:firstLine="567"/>
        <w:jc w:val="both"/>
        <w:rPr>
          <w:rFonts w:ascii="Calibri" w:eastAsia="SimSun" w:hAnsi="Calibri" w:cs="Times New Roman"/>
          <w:szCs w:val="24"/>
        </w:rPr>
      </w:pPr>
      <w:r w:rsidRPr="003A0E00">
        <w:rPr>
          <w:rFonts w:ascii="Times New Roman" w:eastAsia="SimSun" w:hAnsi="Times New Roman" w:cs="Times New Roman"/>
          <w:sz w:val="24"/>
          <w:szCs w:val="24"/>
        </w:rPr>
        <w:t>Tiekėjas tur</w:t>
      </w:r>
      <w:r>
        <w:rPr>
          <w:rFonts w:ascii="Times New Roman" w:eastAsia="SimSun" w:hAnsi="Times New Roman" w:cs="Times New Roman"/>
          <w:sz w:val="24"/>
          <w:szCs w:val="24"/>
        </w:rPr>
        <w:t>ės</w:t>
      </w:r>
      <w:r w:rsidRPr="003A0E00">
        <w:rPr>
          <w:rFonts w:ascii="Times New Roman" w:eastAsia="SimSun" w:hAnsi="Times New Roman" w:cs="Times New Roman"/>
          <w:sz w:val="24"/>
          <w:szCs w:val="24"/>
        </w:rPr>
        <w:t xml:space="preserve"> teisę vykdyti papildomus darbus tik po to, kai perkančioji organizacija ir tiekėjas juos patvirtin</w:t>
      </w:r>
      <w:r>
        <w:rPr>
          <w:rFonts w:ascii="Times New Roman" w:eastAsia="SimSun" w:hAnsi="Times New Roman" w:cs="Times New Roman"/>
          <w:sz w:val="24"/>
          <w:szCs w:val="24"/>
        </w:rPr>
        <w:t>s</w:t>
      </w:r>
      <w:r w:rsidRPr="003A0E00">
        <w:rPr>
          <w:rFonts w:ascii="Times New Roman" w:eastAsia="SimSun" w:hAnsi="Times New Roman" w:cs="Times New Roman"/>
          <w:sz w:val="24"/>
          <w:szCs w:val="24"/>
        </w:rPr>
        <w:t xml:space="preserve"> raštiškai (asmuo, atsakingas už sutarties vykdymą, raštiškai patvirtina tiekėjui apie papildomų darbų įsigijimą).</w:t>
      </w:r>
    </w:p>
    <w:p w14:paraId="43803A3A" w14:textId="77777777" w:rsidR="00BA3917" w:rsidRPr="00026C31" w:rsidRDefault="00BA3917" w:rsidP="00BA3917">
      <w:pPr>
        <w:spacing w:after="0" w:line="240" w:lineRule="auto"/>
        <w:ind w:firstLine="567"/>
        <w:jc w:val="both"/>
        <w:rPr>
          <w:rFonts w:ascii="Times New Roman" w:hAnsi="Times New Roman" w:cs="Times New Roman"/>
          <w:sz w:val="24"/>
          <w:szCs w:val="24"/>
        </w:rPr>
      </w:pPr>
    </w:p>
    <w:p w14:paraId="29468EE6" w14:textId="77777777" w:rsidR="00BA3917" w:rsidRPr="00026C31" w:rsidRDefault="00BA3917" w:rsidP="00BA3917">
      <w:pPr>
        <w:jc w:val="right"/>
        <w:rPr>
          <w:rFonts w:ascii="Times New Roman" w:hAnsi="Times New Roman" w:cs="Times New Roman"/>
          <w:sz w:val="24"/>
          <w:szCs w:val="24"/>
        </w:rPr>
      </w:pPr>
    </w:p>
    <w:p w14:paraId="12E4E081" w14:textId="77777777" w:rsidR="00BA3917" w:rsidRPr="00026C31" w:rsidRDefault="00BA3917" w:rsidP="00BA3917">
      <w:pPr>
        <w:spacing w:after="0" w:line="240" w:lineRule="auto"/>
        <w:ind w:left="5184"/>
        <w:jc w:val="right"/>
        <w:rPr>
          <w:rFonts w:ascii="Times New Roman" w:hAnsi="Times New Roman" w:cs="Times New Roman"/>
          <w:sz w:val="24"/>
          <w:szCs w:val="24"/>
        </w:rPr>
      </w:pPr>
      <w:bookmarkStart w:id="29" w:name="_Hlk136868370"/>
      <w:r w:rsidRPr="00026C31">
        <w:rPr>
          <w:rFonts w:ascii="Times New Roman" w:hAnsi="Times New Roman" w:cs="Times New Roman"/>
          <w:sz w:val="24"/>
          <w:szCs w:val="24"/>
        </w:rPr>
        <w:br w:type="page"/>
      </w:r>
      <w:r w:rsidRPr="00026C31">
        <w:rPr>
          <w:rFonts w:ascii="Times New Roman" w:hAnsi="Times New Roman" w:cs="Times New Roman"/>
          <w:sz w:val="24"/>
          <w:szCs w:val="24"/>
        </w:rPr>
        <w:lastRenderedPageBreak/>
        <w:t>Techninės specifikacijos 1 priedas</w:t>
      </w:r>
    </w:p>
    <w:p w14:paraId="71856B42" w14:textId="77777777" w:rsidR="00BA3917" w:rsidRPr="00026C31" w:rsidRDefault="00BA3917" w:rsidP="00BA3917">
      <w:pPr>
        <w:jc w:val="center"/>
        <w:rPr>
          <w:rFonts w:ascii="Times New Roman" w:hAnsi="Times New Roman" w:cs="Times New Roman"/>
          <w:sz w:val="24"/>
          <w:szCs w:val="24"/>
        </w:rPr>
      </w:pPr>
    </w:p>
    <w:p w14:paraId="2670BE3C" w14:textId="77777777" w:rsidR="00BA3917" w:rsidRPr="00026C31" w:rsidRDefault="00BA3917" w:rsidP="00BA3917">
      <w:pPr>
        <w:jc w:val="center"/>
        <w:rPr>
          <w:rFonts w:ascii="Times New Roman" w:hAnsi="Times New Roman" w:cs="Times New Roman"/>
          <w:sz w:val="24"/>
          <w:szCs w:val="24"/>
        </w:rPr>
      </w:pPr>
      <w:r w:rsidRPr="00026C31">
        <w:rPr>
          <w:rFonts w:ascii="Times New Roman" w:hAnsi="Times New Roman" w:cs="Times New Roman"/>
          <w:sz w:val="24"/>
          <w:szCs w:val="24"/>
        </w:rPr>
        <w:t>Principinė granitinių bortų įrengimo schema</w:t>
      </w:r>
    </w:p>
    <w:p w14:paraId="4E3ED5FE" w14:textId="77777777" w:rsidR="00BA3917" w:rsidRPr="00026C31" w:rsidRDefault="00BA3917" w:rsidP="00BA3917">
      <w:pPr>
        <w:ind w:hanging="993"/>
        <w:jc w:val="center"/>
        <w:rPr>
          <w:rFonts w:ascii="Times New Roman" w:hAnsi="Times New Roman" w:cs="Times New Roman"/>
          <w:sz w:val="24"/>
          <w:szCs w:val="24"/>
        </w:rPr>
      </w:pPr>
      <w:r w:rsidRPr="00026C31">
        <w:rPr>
          <w:rFonts w:ascii="Times New Roman" w:hAnsi="Times New Roman" w:cs="Times New Roman"/>
          <w:noProof/>
          <w:sz w:val="24"/>
          <w:szCs w:val="24"/>
          <w:lang w:eastAsia="lt-LT"/>
        </w:rPr>
        <w:drawing>
          <wp:inline distT="0" distB="0" distL="0" distR="0" wp14:anchorId="3E97327C" wp14:editId="4978864E">
            <wp:extent cx="6652260" cy="1577340"/>
            <wp:effectExtent l="0" t="0" r="0" b="3810"/>
            <wp:docPr id="4" name="Paveikslėlis 4" descr="Paveikslėlis, kuriame yra ekrano kopija, linija, diagrama, tekstas  Automatiškai sugeneruotas aprašymas"/>
            <wp:cNvGraphicFramePr/>
            <a:graphic xmlns:a="http://schemas.openxmlformats.org/drawingml/2006/main">
              <a:graphicData uri="http://schemas.openxmlformats.org/drawingml/2006/picture">
                <pic:pic xmlns:pic="http://schemas.openxmlformats.org/drawingml/2006/picture">
                  <pic:nvPicPr>
                    <pic:cNvPr id="4" name="Paveikslėlis 4" descr="Paveikslėlis, kuriame yra ekrano kopija, linija, diagrama, tekstas  Automatiškai sugeneruotas aprašymas"/>
                    <pic:cNvPicPr/>
                  </pic:nvPicPr>
                  <pic:blipFill>
                    <a:blip r:embed="rId19"/>
                    <a:stretch>
                      <a:fillRect/>
                    </a:stretch>
                  </pic:blipFill>
                  <pic:spPr>
                    <a:xfrm>
                      <a:off x="0" y="0"/>
                      <a:ext cx="6654585" cy="1577891"/>
                    </a:xfrm>
                    <a:prstGeom prst="rect">
                      <a:avLst/>
                    </a:prstGeom>
                    <a:noFill/>
                    <a:ln>
                      <a:noFill/>
                      <a:prstDash val="solid"/>
                    </a:ln>
                  </pic:spPr>
                </pic:pic>
              </a:graphicData>
            </a:graphic>
          </wp:inline>
        </w:drawing>
      </w:r>
    </w:p>
    <w:p w14:paraId="5BA45514" w14:textId="77777777" w:rsidR="00BA3917" w:rsidRPr="00026C31" w:rsidRDefault="00BA3917" w:rsidP="00BA3917">
      <w:pPr>
        <w:ind w:hanging="993"/>
        <w:jc w:val="center"/>
        <w:rPr>
          <w:rFonts w:ascii="Times New Roman" w:hAnsi="Times New Roman" w:cs="Times New Roman"/>
          <w:sz w:val="24"/>
          <w:szCs w:val="24"/>
        </w:rPr>
      </w:pPr>
      <w:r w:rsidRPr="00026C31">
        <w:rPr>
          <w:rFonts w:ascii="Times New Roman" w:hAnsi="Times New Roman" w:cs="Times New Roman"/>
          <w:noProof/>
          <w:sz w:val="24"/>
          <w:szCs w:val="24"/>
          <w:lang w:eastAsia="lt-LT"/>
        </w:rPr>
        <w:drawing>
          <wp:inline distT="0" distB="0" distL="0" distR="0" wp14:anchorId="2FC52E36" wp14:editId="3A8A9938">
            <wp:extent cx="3185160" cy="2213610"/>
            <wp:effectExtent l="0" t="0" r="0" b="0"/>
            <wp:docPr id="2" name="Paveikslėlis 2" descr="Paveikslėlis, kuriame yra diagrama  Automatiškai sugeneruotas aprašymas"/>
            <wp:cNvGraphicFramePr/>
            <a:graphic xmlns:a="http://schemas.openxmlformats.org/drawingml/2006/main">
              <a:graphicData uri="http://schemas.openxmlformats.org/drawingml/2006/picture">
                <pic:pic xmlns:pic="http://schemas.openxmlformats.org/drawingml/2006/picture">
                  <pic:nvPicPr>
                    <pic:cNvPr id="2" name="Paveikslėlis 2" descr="Paveikslėlis, kuriame yra diagrama  Automatiškai sugeneruotas aprašymas"/>
                    <pic:cNvPicPr/>
                  </pic:nvPicPr>
                  <pic:blipFill>
                    <a:blip r:embed="rId20"/>
                    <a:stretch>
                      <a:fillRect/>
                    </a:stretch>
                  </pic:blipFill>
                  <pic:spPr>
                    <a:xfrm>
                      <a:off x="0" y="0"/>
                      <a:ext cx="3185373" cy="2213758"/>
                    </a:xfrm>
                    <a:prstGeom prst="rect">
                      <a:avLst/>
                    </a:prstGeom>
                    <a:noFill/>
                    <a:ln>
                      <a:noFill/>
                      <a:prstDash val="solid"/>
                    </a:ln>
                  </pic:spPr>
                </pic:pic>
              </a:graphicData>
            </a:graphic>
          </wp:inline>
        </w:drawing>
      </w:r>
    </w:p>
    <w:p w14:paraId="4A60B802" w14:textId="77777777" w:rsidR="00BA3917" w:rsidRPr="00026C31" w:rsidRDefault="00BA3917" w:rsidP="00BA3917">
      <w:pPr>
        <w:ind w:hanging="993"/>
        <w:jc w:val="center"/>
        <w:rPr>
          <w:rFonts w:ascii="Times New Roman" w:hAnsi="Times New Roman" w:cs="Times New Roman"/>
          <w:sz w:val="24"/>
          <w:szCs w:val="24"/>
        </w:rPr>
      </w:pPr>
      <w:r w:rsidRPr="00026C31">
        <w:rPr>
          <w:rFonts w:ascii="Times New Roman" w:hAnsi="Times New Roman" w:cs="Times New Roman"/>
          <w:noProof/>
          <w:sz w:val="24"/>
          <w:szCs w:val="24"/>
          <w:lang w:eastAsia="lt-LT"/>
        </w:rPr>
        <w:drawing>
          <wp:inline distT="0" distB="0" distL="0" distR="0" wp14:anchorId="7224DDBF" wp14:editId="0B5BD184">
            <wp:extent cx="3234690" cy="2286000"/>
            <wp:effectExtent l="0" t="0" r="3810" b="0"/>
            <wp:docPr id="3" name="Paveikslėlis 3" descr="Paveikslėlis, kuriame yra diagrama  Automatiškai sugeneruotas aprašymas"/>
            <wp:cNvGraphicFramePr/>
            <a:graphic xmlns:a="http://schemas.openxmlformats.org/drawingml/2006/main">
              <a:graphicData uri="http://schemas.openxmlformats.org/drawingml/2006/picture">
                <pic:pic xmlns:pic="http://schemas.openxmlformats.org/drawingml/2006/picture">
                  <pic:nvPicPr>
                    <pic:cNvPr id="3" name="Paveikslėlis 3" descr="Paveikslėlis, kuriame yra diagrama  Automatiškai sugeneruotas aprašymas"/>
                    <pic:cNvPicPr/>
                  </pic:nvPicPr>
                  <pic:blipFill>
                    <a:blip r:embed="rId21"/>
                    <a:stretch>
                      <a:fillRect/>
                    </a:stretch>
                  </pic:blipFill>
                  <pic:spPr>
                    <a:xfrm>
                      <a:off x="0" y="0"/>
                      <a:ext cx="3235337" cy="2286457"/>
                    </a:xfrm>
                    <a:prstGeom prst="rect">
                      <a:avLst/>
                    </a:prstGeom>
                    <a:noFill/>
                    <a:ln>
                      <a:noFill/>
                      <a:prstDash val="solid"/>
                    </a:ln>
                  </pic:spPr>
                </pic:pic>
              </a:graphicData>
            </a:graphic>
          </wp:inline>
        </w:drawing>
      </w:r>
    </w:p>
    <w:bookmarkEnd w:id="29"/>
    <w:p w14:paraId="7B7FF319" w14:textId="77777777" w:rsidR="00BA3917" w:rsidRPr="00026C31" w:rsidRDefault="00BA3917" w:rsidP="00BA3917">
      <w:pPr>
        <w:jc w:val="right"/>
        <w:rPr>
          <w:rFonts w:ascii="Times New Roman" w:hAnsi="Times New Roman" w:cs="Times New Roman"/>
          <w:bCs/>
          <w:sz w:val="24"/>
          <w:szCs w:val="24"/>
        </w:rPr>
      </w:pPr>
    </w:p>
    <w:p w14:paraId="769E0622" w14:textId="77777777" w:rsidR="00BA3917" w:rsidRPr="00026C31" w:rsidRDefault="00BA3917" w:rsidP="00BA3917">
      <w:pPr>
        <w:spacing w:after="0" w:line="240" w:lineRule="auto"/>
        <w:rPr>
          <w:rFonts w:ascii="Times New Roman" w:hAnsi="Times New Roman" w:cs="Times New Roman"/>
          <w:bCs/>
          <w:sz w:val="24"/>
          <w:szCs w:val="24"/>
        </w:rPr>
      </w:pPr>
      <w:bookmarkStart w:id="30" w:name="_Hlk135809473"/>
      <w:r w:rsidRPr="00026C31">
        <w:rPr>
          <w:rFonts w:ascii="Times New Roman" w:hAnsi="Times New Roman" w:cs="Times New Roman"/>
          <w:bCs/>
          <w:sz w:val="24"/>
          <w:szCs w:val="24"/>
        </w:rPr>
        <w:br w:type="page"/>
      </w:r>
    </w:p>
    <w:p w14:paraId="275E3087" w14:textId="77777777" w:rsidR="00BA3917" w:rsidRPr="00026C31" w:rsidRDefault="00BA3917" w:rsidP="00BA3917">
      <w:pPr>
        <w:spacing w:after="0" w:line="240" w:lineRule="auto"/>
        <w:jc w:val="right"/>
        <w:rPr>
          <w:rFonts w:ascii="Times New Roman" w:hAnsi="Times New Roman" w:cs="Times New Roman"/>
          <w:bCs/>
          <w:sz w:val="24"/>
          <w:szCs w:val="24"/>
        </w:rPr>
      </w:pPr>
      <w:r w:rsidRPr="00026C31">
        <w:rPr>
          <w:rFonts w:ascii="Times New Roman" w:hAnsi="Times New Roman" w:cs="Times New Roman"/>
          <w:bCs/>
          <w:sz w:val="24"/>
          <w:szCs w:val="24"/>
        </w:rPr>
        <w:lastRenderedPageBreak/>
        <w:t>Techninės specifikacijos 2 priedas</w:t>
      </w:r>
    </w:p>
    <w:p w14:paraId="63786D5A" w14:textId="77777777" w:rsidR="00BA3917" w:rsidRPr="00026C31" w:rsidRDefault="00BA3917" w:rsidP="00BA3917">
      <w:pPr>
        <w:spacing w:after="0" w:line="240" w:lineRule="auto"/>
        <w:jc w:val="right"/>
        <w:rPr>
          <w:rFonts w:ascii="Times New Roman" w:hAnsi="Times New Roman" w:cs="Times New Roman"/>
          <w:bCs/>
          <w:sz w:val="24"/>
          <w:szCs w:val="24"/>
        </w:rPr>
      </w:pPr>
    </w:p>
    <w:p w14:paraId="1E080C62" w14:textId="77777777" w:rsidR="00BA3917" w:rsidRPr="00026C31" w:rsidRDefault="00BA3917" w:rsidP="00BA3917">
      <w:pPr>
        <w:spacing w:after="0" w:line="240" w:lineRule="auto"/>
        <w:jc w:val="right"/>
        <w:rPr>
          <w:rFonts w:ascii="Times New Roman" w:hAnsi="Times New Roman" w:cs="Times New Roman"/>
          <w:bCs/>
          <w:sz w:val="24"/>
          <w:szCs w:val="24"/>
        </w:rPr>
      </w:pPr>
    </w:p>
    <w:bookmarkEnd w:id="30"/>
    <w:p w14:paraId="35CFDAA7" w14:textId="77777777" w:rsidR="00BA3917" w:rsidRPr="00026C31" w:rsidRDefault="00BA3917" w:rsidP="00BA3917">
      <w:pPr>
        <w:spacing w:line="259" w:lineRule="auto"/>
        <w:jc w:val="center"/>
        <w:rPr>
          <w:rFonts w:ascii="Times New Roman" w:hAnsi="Times New Roman" w:cs="Times New Roman"/>
          <w:b/>
          <w:sz w:val="24"/>
          <w:szCs w:val="24"/>
        </w:rPr>
      </w:pPr>
      <w:r w:rsidRPr="00026C31">
        <w:rPr>
          <w:rFonts w:ascii="Times New Roman" w:hAnsi="Times New Roman" w:cs="Times New Roman"/>
          <w:b/>
          <w:sz w:val="24"/>
          <w:szCs w:val="24"/>
        </w:rPr>
        <w:t>Inžinerinių tinklų liukų korpuso tipo parinkimas priklausomai nuo dangos konstrukcijos klasės ir darbų pobūdžio</w:t>
      </w:r>
    </w:p>
    <w:tbl>
      <w:tblPr>
        <w:tblStyle w:val="Lentelstinklelis"/>
        <w:tblW w:w="0" w:type="auto"/>
        <w:tblCellMar>
          <w:left w:w="0" w:type="dxa"/>
          <w:right w:w="0" w:type="dxa"/>
        </w:tblCellMar>
        <w:tblLook w:val="04A0" w:firstRow="1" w:lastRow="0" w:firstColumn="1" w:lastColumn="0" w:noHBand="0" w:noVBand="1"/>
      </w:tblPr>
      <w:tblGrid>
        <w:gridCol w:w="3203"/>
        <w:gridCol w:w="1750"/>
        <w:gridCol w:w="1463"/>
        <w:gridCol w:w="1659"/>
        <w:gridCol w:w="1553"/>
      </w:tblGrid>
      <w:tr w:rsidR="00BA3917" w:rsidRPr="00026C31" w14:paraId="49101042" w14:textId="77777777" w:rsidTr="001A7380">
        <w:trPr>
          <w:trHeight w:val="339"/>
        </w:trPr>
        <w:tc>
          <w:tcPr>
            <w:tcW w:w="4953" w:type="dxa"/>
            <w:gridSpan w:val="2"/>
            <w:vAlign w:val="center"/>
          </w:tcPr>
          <w:p w14:paraId="0204045A" w14:textId="77777777" w:rsidR="00BA3917" w:rsidRPr="00026C31" w:rsidRDefault="00BA3917" w:rsidP="001A7380">
            <w:pPr>
              <w:jc w:val="center"/>
              <w:rPr>
                <w:sz w:val="24"/>
                <w:szCs w:val="24"/>
              </w:rPr>
            </w:pPr>
            <w:r w:rsidRPr="00026C31">
              <w:rPr>
                <w:sz w:val="24"/>
                <w:szCs w:val="24"/>
              </w:rPr>
              <w:t xml:space="preserve">&lt; DK2 </w:t>
            </w:r>
          </w:p>
          <w:p w14:paraId="6F278F57" w14:textId="77777777" w:rsidR="00BA3917" w:rsidRPr="00026C31" w:rsidRDefault="00BA3917" w:rsidP="001A7380">
            <w:pPr>
              <w:jc w:val="center"/>
              <w:rPr>
                <w:sz w:val="24"/>
                <w:szCs w:val="24"/>
              </w:rPr>
            </w:pPr>
            <w:r w:rsidRPr="00026C31">
              <w:rPr>
                <w:sz w:val="24"/>
                <w:szCs w:val="24"/>
              </w:rPr>
              <w:t>Viensluoksnė (pagrindo-dangos sluoksnis) arba dvisluoksnė (asfalto pagrindo ir asfalto dangos sluoksniai)</w:t>
            </w:r>
          </w:p>
        </w:tc>
        <w:tc>
          <w:tcPr>
            <w:tcW w:w="4675" w:type="dxa"/>
            <w:gridSpan w:val="3"/>
            <w:vAlign w:val="center"/>
          </w:tcPr>
          <w:p w14:paraId="5BB2E19C" w14:textId="77777777" w:rsidR="00BA3917" w:rsidRPr="00026C31" w:rsidRDefault="00BA3917" w:rsidP="001A7380">
            <w:pPr>
              <w:jc w:val="center"/>
              <w:rPr>
                <w:sz w:val="24"/>
                <w:szCs w:val="24"/>
              </w:rPr>
            </w:pPr>
            <w:r w:rsidRPr="00026C31">
              <w:rPr>
                <w:sz w:val="24"/>
                <w:szCs w:val="24"/>
              </w:rPr>
              <w:t xml:space="preserve">≥ DK2 </w:t>
            </w:r>
          </w:p>
          <w:p w14:paraId="788608E4" w14:textId="77777777" w:rsidR="00BA3917" w:rsidRPr="00026C31" w:rsidRDefault="00BA3917" w:rsidP="001A7380">
            <w:pPr>
              <w:jc w:val="center"/>
              <w:rPr>
                <w:sz w:val="24"/>
                <w:szCs w:val="24"/>
              </w:rPr>
            </w:pPr>
            <w:r w:rsidRPr="00026C31">
              <w:rPr>
                <w:sz w:val="24"/>
                <w:szCs w:val="24"/>
              </w:rPr>
              <w:t>Trisluoksnė (asfalto pagrindo, asfalto apatinis ir asfalto dangos sluoksniai)</w:t>
            </w:r>
          </w:p>
        </w:tc>
      </w:tr>
      <w:tr w:rsidR="00BA3917" w:rsidRPr="00026C31" w14:paraId="7475900E" w14:textId="77777777" w:rsidTr="001A7380">
        <w:trPr>
          <w:trHeight w:val="348"/>
        </w:trPr>
        <w:tc>
          <w:tcPr>
            <w:tcW w:w="3203" w:type="dxa"/>
            <w:tcBorders>
              <w:bottom w:val="single" w:sz="4" w:space="0" w:color="auto"/>
            </w:tcBorders>
            <w:vAlign w:val="center"/>
          </w:tcPr>
          <w:p w14:paraId="084C9084" w14:textId="77777777" w:rsidR="00BA3917" w:rsidRPr="00026C31" w:rsidRDefault="00BA3917" w:rsidP="001A7380">
            <w:pPr>
              <w:jc w:val="center"/>
              <w:rPr>
                <w:sz w:val="24"/>
                <w:szCs w:val="24"/>
              </w:rPr>
            </w:pPr>
            <w:r w:rsidRPr="00026C31">
              <w:rPr>
                <w:sz w:val="24"/>
                <w:szCs w:val="24"/>
              </w:rPr>
              <w:t>Inžinerinių tinklų liuko keitimas</w:t>
            </w:r>
          </w:p>
        </w:tc>
        <w:tc>
          <w:tcPr>
            <w:tcW w:w="3213" w:type="dxa"/>
            <w:gridSpan w:val="2"/>
            <w:tcBorders>
              <w:bottom w:val="single" w:sz="4" w:space="0" w:color="auto"/>
            </w:tcBorders>
            <w:vAlign w:val="center"/>
          </w:tcPr>
          <w:p w14:paraId="7C50D7F0" w14:textId="77777777" w:rsidR="00BA3917" w:rsidRPr="00026C31" w:rsidRDefault="00BA3917" w:rsidP="001A7380">
            <w:pPr>
              <w:jc w:val="center"/>
              <w:rPr>
                <w:sz w:val="24"/>
                <w:szCs w:val="24"/>
              </w:rPr>
            </w:pPr>
            <w:r w:rsidRPr="00026C31">
              <w:rPr>
                <w:sz w:val="24"/>
                <w:szCs w:val="24"/>
              </w:rPr>
              <w:t>Klojama nauja danga</w:t>
            </w:r>
          </w:p>
        </w:tc>
        <w:tc>
          <w:tcPr>
            <w:tcW w:w="3212" w:type="dxa"/>
            <w:gridSpan w:val="2"/>
            <w:vAlign w:val="center"/>
          </w:tcPr>
          <w:p w14:paraId="44791709" w14:textId="77777777" w:rsidR="00BA3917" w:rsidRPr="00026C31" w:rsidRDefault="00BA3917" w:rsidP="001A7380">
            <w:pPr>
              <w:jc w:val="center"/>
              <w:rPr>
                <w:sz w:val="24"/>
                <w:szCs w:val="24"/>
              </w:rPr>
            </w:pPr>
            <w:r w:rsidRPr="00026C31">
              <w:rPr>
                <w:sz w:val="24"/>
                <w:szCs w:val="24"/>
              </w:rPr>
              <w:t>Inžinerinių tinklų liuko keitimas</w:t>
            </w:r>
          </w:p>
        </w:tc>
      </w:tr>
      <w:tr w:rsidR="00BA3917" w:rsidRPr="00026C31" w14:paraId="3A53076B" w14:textId="77777777" w:rsidTr="001A7380">
        <w:trPr>
          <w:trHeight w:val="126"/>
        </w:trPr>
        <w:tc>
          <w:tcPr>
            <w:tcW w:w="6416" w:type="dxa"/>
            <w:gridSpan w:val="3"/>
            <w:tcBorders>
              <w:left w:val="single" w:sz="4" w:space="0" w:color="auto"/>
              <w:bottom w:val="single" w:sz="4" w:space="0" w:color="auto"/>
            </w:tcBorders>
            <w:vAlign w:val="center"/>
          </w:tcPr>
          <w:p w14:paraId="5D24567B" w14:textId="77777777" w:rsidR="00BA3917" w:rsidRPr="00026C31" w:rsidRDefault="00BA3917" w:rsidP="001A7380">
            <w:pPr>
              <w:jc w:val="center"/>
              <w:rPr>
                <w:sz w:val="24"/>
                <w:szCs w:val="24"/>
              </w:rPr>
            </w:pPr>
            <w:r w:rsidRPr="00026C31">
              <w:rPr>
                <w:sz w:val="24"/>
                <w:szCs w:val="24"/>
              </w:rPr>
              <w:t>Stacionarus arba plaukiojantis</w:t>
            </w:r>
          </w:p>
        </w:tc>
        <w:tc>
          <w:tcPr>
            <w:tcW w:w="3212" w:type="dxa"/>
            <w:gridSpan w:val="2"/>
            <w:vAlign w:val="center"/>
          </w:tcPr>
          <w:p w14:paraId="56168E04" w14:textId="77777777" w:rsidR="00BA3917" w:rsidRPr="00026C31" w:rsidRDefault="00BA3917" w:rsidP="001A7380">
            <w:pPr>
              <w:jc w:val="center"/>
              <w:rPr>
                <w:sz w:val="24"/>
                <w:szCs w:val="24"/>
              </w:rPr>
            </w:pPr>
            <w:r w:rsidRPr="00026C31">
              <w:rPr>
                <w:sz w:val="24"/>
                <w:szCs w:val="24"/>
              </w:rPr>
              <w:t>-</w:t>
            </w:r>
          </w:p>
        </w:tc>
      </w:tr>
      <w:tr w:rsidR="00BA3917" w:rsidRPr="00026C31" w14:paraId="210C1AC8" w14:textId="77777777" w:rsidTr="001A7380">
        <w:trPr>
          <w:trHeight w:val="313"/>
        </w:trPr>
        <w:tc>
          <w:tcPr>
            <w:tcW w:w="4953" w:type="dxa"/>
            <w:gridSpan w:val="2"/>
            <w:tcBorders>
              <w:top w:val="single" w:sz="4" w:space="0" w:color="auto"/>
              <w:left w:val="nil"/>
              <w:bottom w:val="nil"/>
              <w:right w:val="nil"/>
            </w:tcBorders>
            <w:vAlign w:val="center"/>
          </w:tcPr>
          <w:p w14:paraId="1E507727" w14:textId="77777777" w:rsidR="00BA3917" w:rsidRPr="00026C31" w:rsidRDefault="00BA3917" w:rsidP="001A7380">
            <w:pPr>
              <w:jc w:val="center"/>
              <w:rPr>
                <w:sz w:val="24"/>
                <w:szCs w:val="24"/>
              </w:rPr>
            </w:pPr>
          </w:p>
        </w:tc>
        <w:tc>
          <w:tcPr>
            <w:tcW w:w="1463" w:type="dxa"/>
            <w:tcBorders>
              <w:left w:val="nil"/>
              <w:bottom w:val="nil"/>
            </w:tcBorders>
            <w:vAlign w:val="center"/>
          </w:tcPr>
          <w:p w14:paraId="0FF7E07F" w14:textId="77777777" w:rsidR="00BA3917" w:rsidRPr="00026C31" w:rsidRDefault="00BA3917" w:rsidP="001A7380">
            <w:pPr>
              <w:jc w:val="center"/>
              <w:rPr>
                <w:sz w:val="24"/>
                <w:szCs w:val="24"/>
              </w:rPr>
            </w:pPr>
          </w:p>
        </w:tc>
        <w:tc>
          <w:tcPr>
            <w:tcW w:w="1659" w:type="dxa"/>
            <w:vAlign w:val="center"/>
          </w:tcPr>
          <w:p w14:paraId="336C2CFF" w14:textId="77777777" w:rsidR="00BA3917" w:rsidRPr="00026C31" w:rsidRDefault="00BA3917" w:rsidP="001A7380">
            <w:pPr>
              <w:jc w:val="center"/>
              <w:rPr>
                <w:sz w:val="24"/>
                <w:szCs w:val="24"/>
              </w:rPr>
            </w:pPr>
            <w:r w:rsidRPr="00026C31">
              <w:rPr>
                <w:sz w:val="24"/>
                <w:szCs w:val="24"/>
              </w:rPr>
              <w:t>Panaudojant MA asfalto mišinius</w:t>
            </w:r>
          </w:p>
        </w:tc>
        <w:tc>
          <w:tcPr>
            <w:tcW w:w="1553" w:type="dxa"/>
            <w:vAlign w:val="center"/>
          </w:tcPr>
          <w:p w14:paraId="580709B4" w14:textId="77777777" w:rsidR="00BA3917" w:rsidRPr="00026C31" w:rsidRDefault="00BA3917" w:rsidP="001A7380">
            <w:pPr>
              <w:jc w:val="center"/>
              <w:rPr>
                <w:sz w:val="24"/>
                <w:szCs w:val="24"/>
              </w:rPr>
            </w:pPr>
            <w:r w:rsidRPr="00026C31">
              <w:rPr>
                <w:sz w:val="24"/>
                <w:szCs w:val="24"/>
              </w:rPr>
              <w:t>Nepanaudojant MA asfalto mišinius</w:t>
            </w:r>
          </w:p>
        </w:tc>
      </w:tr>
      <w:tr w:rsidR="00BA3917" w:rsidRPr="00026C31" w14:paraId="1B1B73A6" w14:textId="77777777" w:rsidTr="001A7380">
        <w:tblPrEx>
          <w:tblCellMar>
            <w:left w:w="108" w:type="dxa"/>
            <w:right w:w="108" w:type="dxa"/>
          </w:tblCellMar>
        </w:tblPrEx>
        <w:trPr>
          <w:gridBefore w:val="3"/>
          <w:wBefore w:w="6416" w:type="dxa"/>
          <w:trHeight w:val="323"/>
        </w:trPr>
        <w:tc>
          <w:tcPr>
            <w:tcW w:w="1659" w:type="dxa"/>
            <w:vAlign w:val="center"/>
          </w:tcPr>
          <w:p w14:paraId="686C1CB5" w14:textId="77777777" w:rsidR="00BA3917" w:rsidRPr="00026C31" w:rsidRDefault="00BA3917" w:rsidP="001A7380">
            <w:pPr>
              <w:jc w:val="center"/>
              <w:rPr>
                <w:b/>
                <w:sz w:val="24"/>
                <w:szCs w:val="24"/>
              </w:rPr>
            </w:pPr>
            <w:r w:rsidRPr="00026C31">
              <w:rPr>
                <w:sz w:val="24"/>
                <w:szCs w:val="24"/>
              </w:rPr>
              <w:t>Stacionarus arba plaukiojantis</w:t>
            </w:r>
          </w:p>
        </w:tc>
        <w:tc>
          <w:tcPr>
            <w:tcW w:w="1553" w:type="dxa"/>
            <w:vAlign w:val="center"/>
          </w:tcPr>
          <w:p w14:paraId="1696327C" w14:textId="77777777" w:rsidR="00BA3917" w:rsidRPr="00026C31" w:rsidRDefault="00BA3917" w:rsidP="001A7380">
            <w:pPr>
              <w:jc w:val="center"/>
              <w:rPr>
                <w:b/>
                <w:sz w:val="24"/>
                <w:szCs w:val="24"/>
              </w:rPr>
            </w:pPr>
            <w:r w:rsidRPr="00026C31">
              <w:rPr>
                <w:sz w:val="24"/>
                <w:szCs w:val="24"/>
              </w:rPr>
              <w:t>Stacionarus</w:t>
            </w:r>
          </w:p>
        </w:tc>
      </w:tr>
    </w:tbl>
    <w:p w14:paraId="07306E6A" w14:textId="77777777" w:rsidR="00BA3917" w:rsidRPr="00026C31" w:rsidRDefault="00BA3917" w:rsidP="00BA3917">
      <w:pPr>
        <w:spacing w:line="259" w:lineRule="auto"/>
        <w:rPr>
          <w:rFonts w:ascii="Times New Roman" w:hAnsi="Times New Roman" w:cs="Times New Roman"/>
          <w:b/>
          <w:sz w:val="24"/>
          <w:szCs w:val="24"/>
        </w:rPr>
      </w:pPr>
    </w:p>
    <w:p w14:paraId="68089A71" w14:textId="77777777" w:rsidR="00BA3917" w:rsidRPr="00026C31" w:rsidRDefault="00BA3917" w:rsidP="00BA3917">
      <w:pPr>
        <w:spacing w:line="259" w:lineRule="auto"/>
        <w:jc w:val="center"/>
        <w:rPr>
          <w:rFonts w:ascii="Times New Roman" w:hAnsi="Times New Roman" w:cs="Times New Roman"/>
          <w:b/>
          <w:sz w:val="24"/>
          <w:szCs w:val="24"/>
        </w:rPr>
      </w:pPr>
      <w:r w:rsidRPr="00026C31">
        <w:rPr>
          <w:rFonts w:ascii="Times New Roman" w:hAnsi="Times New Roman" w:cs="Times New Roman"/>
          <w:b/>
          <w:sz w:val="24"/>
          <w:szCs w:val="24"/>
        </w:rPr>
        <w:t>Inžinerinių tinklų liukų korpuso įrengimo specifikacijos</w:t>
      </w:r>
    </w:p>
    <w:p w14:paraId="2D19DB43" w14:textId="77777777" w:rsidR="00BA3917" w:rsidRPr="00026C31" w:rsidRDefault="00BA3917" w:rsidP="00BA3917">
      <w:pPr>
        <w:pStyle w:val="Sraopastraipa"/>
        <w:numPr>
          <w:ilvl w:val="0"/>
          <w:numId w:val="26"/>
        </w:numPr>
        <w:ind w:left="714" w:hanging="357"/>
        <w:rPr>
          <w:rStyle w:val="fontstyle01"/>
          <w:b/>
        </w:rPr>
      </w:pPr>
      <w:r w:rsidRPr="00026C31">
        <w:rPr>
          <w:rStyle w:val="fontstyle01"/>
          <w:b/>
          <w:i/>
        </w:rPr>
        <w:t>Plaukiojančio tipo</w:t>
      </w:r>
      <w:r w:rsidRPr="00026C31">
        <w:rPr>
          <w:rStyle w:val="fontstyle01"/>
        </w:rPr>
        <w:t xml:space="preserve"> inžinerinių tinklų liuko įrengimo klojant </w:t>
      </w:r>
      <w:r w:rsidRPr="00026C31">
        <w:rPr>
          <w:rStyle w:val="fontstyle01"/>
          <w:i/>
        </w:rPr>
        <w:t>naują</w:t>
      </w:r>
      <w:r w:rsidRPr="00026C31">
        <w:rPr>
          <w:rStyle w:val="fontstyle01"/>
        </w:rPr>
        <w:t xml:space="preserve"> dangą (&lt; DK 2) techninės specifikacijos;</w:t>
      </w:r>
    </w:p>
    <w:p w14:paraId="53FD56A1" w14:textId="77777777" w:rsidR="00BA3917" w:rsidRPr="00026C31" w:rsidRDefault="00BA3917" w:rsidP="00BA3917">
      <w:pPr>
        <w:pStyle w:val="Sraopastraipa"/>
        <w:numPr>
          <w:ilvl w:val="0"/>
          <w:numId w:val="26"/>
        </w:numPr>
        <w:ind w:left="714" w:hanging="357"/>
        <w:rPr>
          <w:rStyle w:val="fontstyle01"/>
          <w:b/>
        </w:rPr>
      </w:pPr>
      <w:r w:rsidRPr="00026C31">
        <w:rPr>
          <w:rStyle w:val="fontstyle01"/>
          <w:b/>
          <w:i/>
        </w:rPr>
        <w:t>Plaukiojančio tipo</w:t>
      </w:r>
      <w:r w:rsidRPr="00026C31">
        <w:rPr>
          <w:rStyle w:val="fontstyle01"/>
        </w:rPr>
        <w:t xml:space="preserve"> inžinerinių tinklų liuko įrengimo klojant </w:t>
      </w:r>
      <w:r w:rsidRPr="00026C31">
        <w:rPr>
          <w:rStyle w:val="fontstyle01"/>
          <w:i/>
        </w:rPr>
        <w:t xml:space="preserve">naują </w:t>
      </w:r>
      <w:r w:rsidRPr="00026C31">
        <w:rPr>
          <w:rStyle w:val="fontstyle01"/>
        </w:rPr>
        <w:t>dangą (≥ DK 2) techninės specifikacijos;</w:t>
      </w:r>
    </w:p>
    <w:p w14:paraId="38F14EA8" w14:textId="77777777" w:rsidR="00BA3917" w:rsidRPr="00026C31" w:rsidRDefault="00BA3917" w:rsidP="00BA3917">
      <w:pPr>
        <w:pStyle w:val="Sraopastraipa"/>
        <w:numPr>
          <w:ilvl w:val="0"/>
          <w:numId w:val="26"/>
        </w:numPr>
        <w:ind w:left="714" w:hanging="357"/>
        <w:rPr>
          <w:rStyle w:val="fontstyle01"/>
          <w:b/>
        </w:rPr>
      </w:pPr>
      <w:r w:rsidRPr="00026C31">
        <w:rPr>
          <w:rStyle w:val="fontstyle01"/>
          <w:b/>
          <w:i/>
        </w:rPr>
        <w:t>Plaukiojančio tipo</w:t>
      </w:r>
      <w:r w:rsidRPr="00026C31">
        <w:rPr>
          <w:rStyle w:val="fontstyle01"/>
        </w:rPr>
        <w:t xml:space="preserve"> inžinerinių tinklų liuko įrengimo </w:t>
      </w:r>
      <w:r w:rsidRPr="00026C31">
        <w:rPr>
          <w:rStyle w:val="fontstyle01"/>
          <w:i/>
        </w:rPr>
        <w:t>eksploatuojamoje</w:t>
      </w:r>
      <w:r w:rsidRPr="00026C31">
        <w:rPr>
          <w:rStyle w:val="fontstyle01"/>
        </w:rPr>
        <w:t xml:space="preserve"> dangoje panaudojant karštojo asfalto mišinį techninės specifikacijos;</w:t>
      </w:r>
    </w:p>
    <w:p w14:paraId="1C6359A7" w14:textId="77777777" w:rsidR="00BA3917" w:rsidRPr="00026C31" w:rsidRDefault="00BA3917" w:rsidP="00BA3917">
      <w:pPr>
        <w:pStyle w:val="Sraopastraipa"/>
        <w:numPr>
          <w:ilvl w:val="0"/>
          <w:numId w:val="26"/>
        </w:numPr>
        <w:ind w:left="714" w:hanging="357"/>
        <w:rPr>
          <w:rStyle w:val="fontstyle01"/>
          <w:b/>
        </w:rPr>
      </w:pPr>
      <w:r w:rsidRPr="00026C31">
        <w:rPr>
          <w:rStyle w:val="fontstyle01"/>
          <w:b/>
          <w:i/>
        </w:rPr>
        <w:t>Plaukiojančio tipo</w:t>
      </w:r>
      <w:r w:rsidRPr="00026C31">
        <w:rPr>
          <w:rStyle w:val="fontstyle01"/>
        </w:rPr>
        <w:t xml:space="preserve"> inžinerinių tinklų liuko įrengimo </w:t>
      </w:r>
      <w:r w:rsidRPr="00026C31">
        <w:rPr>
          <w:rStyle w:val="fontstyle01"/>
          <w:i/>
        </w:rPr>
        <w:t>eksploatuojamoje</w:t>
      </w:r>
      <w:r w:rsidRPr="00026C31">
        <w:rPr>
          <w:rStyle w:val="fontstyle01"/>
        </w:rPr>
        <w:t xml:space="preserve"> dangoje panaudojant karštojo asfalto mišinį techninės specifikacijos (</w:t>
      </w:r>
      <w:r w:rsidRPr="00026C31">
        <w:rPr>
          <w:rStyle w:val="fontstyle01"/>
          <w:i/>
        </w:rPr>
        <w:t>rato riedėjimo trajektorijoje</w:t>
      </w:r>
      <w:r w:rsidRPr="00026C31">
        <w:rPr>
          <w:rStyle w:val="fontstyle01"/>
        </w:rPr>
        <w:t>);</w:t>
      </w:r>
    </w:p>
    <w:p w14:paraId="2A730E3F" w14:textId="77777777" w:rsidR="00BA3917" w:rsidRPr="00026C31" w:rsidRDefault="00BA3917" w:rsidP="00BA3917">
      <w:pPr>
        <w:pStyle w:val="Sraopastraipa"/>
        <w:numPr>
          <w:ilvl w:val="0"/>
          <w:numId w:val="26"/>
        </w:numPr>
        <w:ind w:left="714" w:hanging="357"/>
        <w:rPr>
          <w:rStyle w:val="fontstyle01"/>
          <w:b/>
        </w:rPr>
      </w:pPr>
      <w:r w:rsidRPr="00026C31">
        <w:rPr>
          <w:rStyle w:val="fontstyle01"/>
          <w:b/>
          <w:i/>
          <w:iCs/>
        </w:rPr>
        <w:t>Stacionaraus tipo</w:t>
      </w:r>
      <w:r w:rsidRPr="00026C31">
        <w:rPr>
          <w:rStyle w:val="fontstyle01"/>
        </w:rPr>
        <w:t xml:space="preserve"> inžinerinių tinklų liuko įrengimo klojant </w:t>
      </w:r>
      <w:r w:rsidRPr="00026C31">
        <w:rPr>
          <w:rStyle w:val="fontstyle01"/>
          <w:i/>
        </w:rPr>
        <w:t>naują</w:t>
      </w:r>
      <w:r w:rsidRPr="00026C31">
        <w:rPr>
          <w:rStyle w:val="fontstyle01"/>
        </w:rPr>
        <w:t xml:space="preserve"> dangą techninės specifikacijos;</w:t>
      </w:r>
    </w:p>
    <w:p w14:paraId="1AF651AB" w14:textId="77777777" w:rsidR="00BA3917" w:rsidRPr="00026C31" w:rsidRDefault="00BA3917" w:rsidP="00BA3917">
      <w:pPr>
        <w:pStyle w:val="Sraopastraipa"/>
        <w:numPr>
          <w:ilvl w:val="0"/>
          <w:numId w:val="26"/>
        </w:numPr>
        <w:ind w:left="714" w:hanging="357"/>
        <w:rPr>
          <w:b/>
          <w:szCs w:val="24"/>
        </w:rPr>
      </w:pPr>
      <w:r w:rsidRPr="00026C31">
        <w:rPr>
          <w:rStyle w:val="fontstyle01"/>
          <w:b/>
          <w:i/>
          <w:iCs/>
        </w:rPr>
        <w:t>Stacionaraus tipo</w:t>
      </w:r>
      <w:r w:rsidRPr="00026C31">
        <w:rPr>
          <w:rStyle w:val="fontstyle01"/>
        </w:rPr>
        <w:t xml:space="preserve"> inžinerinių tinklų liuko įrengimo </w:t>
      </w:r>
      <w:r w:rsidRPr="00026C31">
        <w:rPr>
          <w:rStyle w:val="fontstyle01"/>
          <w:i/>
        </w:rPr>
        <w:t>eksploatuojamoje</w:t>
      </w:r>
      <w:r w:rsidRPr="00026C31">
        <w:rPr>
          <w:rStyle w:val="fontstyle01"/>
        </w:rPr>
        <w:t xml:space="preserve"> dangoje techninės specifikacijos.</w:t>
      </w:r>
    </w:p>
    <w:p w14:paraId="76A7CB3C" w14:textId="77777777" w:rsidR="00BA3917" w:rsidRPr="00026C31" w:rsidRDefault="00BA3917" w:rsidP="00BA3917">
      <w:pPr>
        <w:spacing w:line="259" w:lineRule="auto"/>
        <w:rPr>
          <w:rFonts w:ascii="Times New Roman" w:hAnsi="Times New Roman" w:cs="Times New Roman"/>
          <w:b/>
          <w:sz w:val="24"/>
          <w:szCs w:val="24"/>
        </w:rPr>
      </w:pPr>
    </w:p>
    <w:p w14:paraId="1E2CACE4" w14:textId="77777777" w:rsidR="00BA3917" w:rsidRPr="00026C31" w:rsidRDefault="00BA3917" w:rsidP="00BA3917">
      <w:pPr>
        <w:spacing w:after="0" w:line="259" w:lineRule="auto"/>
        <w:rPr>
          <w:rFonts w:ascii="Times New Roman" w:hAnsi="Times New Roman" w:cs="Times New Roman"/>
          <w:b/>
          <w:sz w:val="24"/>
          <w:szCs w:val="24"/>
        </w:rPr>
      </w:pPr>
      <w:r w:rsidRPr="00026C31">
        <w:rPr>
          <w:rFonts w:ascii="Times New Roman" w:hAnsi="Times New Roman" w:cs="Times New Roman"/>
          <w:b/>
          <w:sz w:val="24"/>
          <w:szCs w:val="24"/>
        </w:rPr>
        <w:br w:type="page"/>
      </w:r>
      <w:r w:rsidRPr="00026C31">
        <w:rPr>
          <w:rFonts w:ascii="Times New Roman" w:hAnsi="Times New Roman" w:cs="Times New Roman"/>
          <w:b/>
          <w:sz w:val="24"/>
          <w:szCs w:val="24"/>
        </w:rPr>
        <w:lastRenderedPageBreak/>
        <w:t xml:space="preserve"> </w:t>
      </w:r>
    </w:p>
    <w:p w14:paraId="32F1767A" w14:textId="77777777" w:rsidR="00BA3917" w:rsidRPr="00026C31" w:rsidRDefault="00BA3917" w:rsidP="00BA3917">
      <w:pPr>
        <w:spacing w:after="0" w:line="240" w:lineRule="auto"/>
        <w:jc w:val="both"/>
        <w:rPr>
          <w:rFonts w:ascii="Times New Roman" w:hAnsi="Times New Roman" w:cs="Times New Roman"/>
          <w:b/>
          <w:sz w:val="24"/>
          <w:szCs w:val="24"/>
        </w:rPr>
      </w:pPr>
      <w:r w:rsidRPr="00026C31">
        <w:rPr>
          <w:rFonts w:ascii="Times New Roman" w:hAnsi="Times New Roman" w:cs="Times New Roman"/>
          <w:b/>
          <w:sz w:val="24"/>
          <w:szCs w:val="24"/>
        </w:rPr>
        <w:t>1. Plaukiojančio tipo inžinerinių tinklų liuko įrengimo klojant naują dangą (&lt; DK 2) techninės specifikacijos:</w:t>
      </w:r>
    </w:p>
    <w:p w14:paraId="745B0361" w14:textId="77777777" w:rsidR="00BA3917" w:rsidRPr="00026C31" w:rsidRDefault="00BA3917" w:rsidP="00BA3917">
      <w:pPr>
        <w:pStyle w:val="Sraopastraipa"/>
        <w:numPr>
          <w:ilvl w:val="0"/>
          <w:numId w:val="28"/>
        </w:numPr>
        <w:tabs>
          <w:tab w:val="left" w:pos="567"/>
        </w:tabs>
        <w:ind w:left="0" w:firstLine="0"/>
        <w:rPr>
          <w:szCs w:val="24"/>
        </w:rPr>
      </w:pPr>
      <w:r w:rsidRPr="00026C31">
        <w:rPr>
          <w:szCs w:val="24"/>
        </w:rPr>
        <w:t>šulinio šachtos žiedai pakeliami iki reikiamos altitudės, t. y. 170-230 mm žemiau projektinio asfalto viršutinio dangos sluoksnio paviršiaus;</w:t>
      </w:r>
    </w:p>
    <w:p w14:paraId="629D9101" w14:textId="77777777" w:rsidR="00BA3917" w:rsidRPr="00026C31" w:rsidRDefault="00BA3917" w:rsidP="00BA3917">
      <w:pPr>
        <w:pStyle w:val="Sraopastraipa"/>
        <w:numPr>
          <w:ilvl w:val="0"/>
          <w:numId w:val="28"/>
        </w:numPr>
        <w:tabs>
          <w:tab w:val="left" w:pos="567"/>
        </w:tabs>
        <w:ind w:left="0" w:firstLine="0"/>
        <w:rPr>
          <w:szCs w:val="24"/>
        </w:rPr>
      </w:pPr>
      <w:r w:rsidRPr="00026C31">
        <w:rPr>
          <w:szCs w:val="24"/>
        </w:rPr>
        <w:t>šulinio šachta uždengiama sustiprinta plienine plokšte, kurios skersmuo 10-15 cm didesnis nei šulinio žiedo išorinis skersmuo, o jos vieta koordinuojama;</w:t>
      </w:r>
    </w:p>
    <w:p w14:paraId="51D0BB70" w14:textId="77777777" w:rsidR="00BA3917" w:rsidRPr="00026C31" w:rsidRDefault="00BA3917" w:rsidP="00BA3917">
      <w:pPr>
        <w:pStyle w:val="Sraopastraipa"/>
        <w:numPr>
          <w:ilvl w:val="0"/>
          <w:numId w:val="28"/>
        </w:numPr>
        <w:tabs>
          <w:tab w:val="left" w:pos="567"/>
        </w:tabs>
        <w:ind w:left="0" w:firstLine="0"/>
        <w:rPr>
          <w:szCs w:val="24"/>
        </w:rPr>
      </w:pPr>
      <w:r w:rsidRPr="00026C31">
        <w:rPr>
          <w:szCs w:val="24"/>
        </w:rPr>
        <w:t>klotuvu klojamas asfalto pagrindo sluoksnio mišinys, jį paklojus sustiprintos plieninės plokštės vietoje asfalto mišinys iškasamas, šulinio šachta atidengiama;</w:t>
      </w:r>
    </w:p>
    <w:p w14:paraId="4FB39CFD" w14:textId="77777777" w:rsidR="00BA3917" w:rsidRPr="00026C31" w:rsidRDefault="00BA3917" w:rsidP="00BA3917">
      <w:pPr>
        <w:pStyle w:val="Sraopastraipa"/>
        <w:numPr>
          <w:ilvl w:val="0"/>
          <w:numId w:val="28"/>
        </w:numPr>
        <w:tabs>
          <w:tab w:val="left" w:pos="567"/>
        </w:tabs>
        <w:ind w:left="0" w:firstLine="0"/>
        <w:rPr>
          <w:szCs w:val="24"/>
        </w:rPr>
      </w:pPr>
      <w:r w:rsidRPr="00026C31">
        <w:rPr>
          <w:szCs w:val="24"/>
        </w:rPr>
        <w:t>ant šulinio viršutinio žiedo briaunos uždedamas plieninis arba gelžbetoninis adaptacinis žiedas (cilindras, kurio skersmuo atitinka plaukiojančio liuko apatinio žiedo išorinį skersmenį), kurio aukštis priderinamas pagal klojamų asfalto sluoksnio storį, į adaptacinio žiedo vidų įstatomas montavimo rėmas (plieninis cilindras, kurio skersmuo atitinka plaukiojančio liuko apatinio žiedo skersmenį, su dangčiu bei iškėlimo rankenomis);</w:t>
      </w:r>
    </w:p>
    <w:p w14:paraId="389A85EE" w14:textId="77777777" w:rsidR="00BA3917" w:rsidRPr="00026C31" w:rsidRDefault="00BA3917" w:rsidP="00BA3917">
      <w:pPr>
        <w:pStyle w:val="Sraopastraipa"/>
        <w:numPr>
          <w:ilvl w:val="0"/>
          <w:numId w:val="28"/>
        </w:numPr>
        <w:tabs>
          <w:tab w:val="left" w:pos="567"/>
        </w:tabs>
        <w:ind w:left="0" w:firstLine="0"/>
        <w:rPr>
          <w:szCs w:val="24"/>
        </w:rPr>
      </w:pPr>
      <w:r w:rsidRPr="00026C31">
        <w:rPr>
          <w:szCs w:val="24"/>
        </w:rPr>
        <w:t>ertmės aplink montavimo rėmą (kartu ir aplink adaptacinį žiedą) ir paklotą asfalto pagrindo sluoksnį užpildomos asfalto pagrindo sluoksnio mišiniu ir sutankinama atitinkamo svorio vibraciniais mechanizmais;</w:t>
      </w:r>
    </w:p>
    <w:p w14:paraId="1B10C425" w14:textId="77777777" w:rsidR="00BA3917" w:rsidRPr="00026C31" w:rsidRDefault="00BA3917" w:rsidP="00BA3917">
      <w:pPr>
        <w:pStyle w:val="Sraopastraipa"/>
        <w:numPr>
          <w:ilvl w:val="0"/>
          <w:numId w:val="28"/>
        </w:numPr>
        <w:tabs>
          <w:tab w:val="left" w:pos="567"/>
        </w:tabs>
        <w:ind w:left="0" w:firstLine="0"/>
        <w:rPr>
          <w:szCs w:val="24"/>
        </w:rPr>
      </w:pPr>
      <w:r w:rsidRPr="00026C31">
        <w:rPr>
          <w:szCs w:val="24"/>
        </w:rPr>
        <w:t>užbaigus sutankinimą montavimo rėmas, paimant už rankenų bei tolygiai keliant statmenai dangos paviršiui, ištraukiamas. Jo vietoje įstatomas inžinerinių tinklų liuko korpusas su dangčiu;</w:t>
      </w:r>
    </w:p>
    <w:p w14:paraId="6D417A42" w14:textId="77777777" w:rsidR="00BA3917" w:rsidRPr="00026C31" w:rsidRDefault="00BA3917" w:rsidP="00BA3917">
      <w:pPr>
        <w:pStyle w:val="Sraopastraipa"/>
        <w:numPr>
          <w:ilvl w:val="0"/>
          <w:numId w:val="28"/>
        </w:numPr>
        <w:tabs>
          <w:tab w:val="left" w:pos="567"/>
        </w:tabs>
        <w:ind w:left="0" w:firstLine="0"/>
        <w:rPr>
          <w:szCs w:val="24"/>
        </w:rPr>
      </w:pPr>
      <w:r w:rsidRPr="00026C31">
        <w:rPr>
          <w:szCs w:val="24"/>
        </w:rPr>
        <w:t>tankinant asfalto pagrindo sluoksnį pirmasis pravažiavimas inžinerinių tinklų liuko vietoje atliekamas nenaudojant vibracijos, visus kitus kartus vibraciją galima naudoti. Atliekant tankinimą liuko korpusas įspaudžiamas tolygiai į asfalto pagrindo sluoksnį;</w:t>
      </w:r>
    </w:p>
    <w:p w14:paraId="03FC265F" w14:textId="77777777" w:rsidR="00BA3917" w:rsidRPr="00026C31" w:rsidRDefault="00BA3917" w:rsidP="00BA3917">
      <w:pPr>
        <w:pStyle w:val="Sraopastraipa"/>
        <w:numPr>
          <w:ilvl w:val="0"/>
          <w:numId w:val="28"/>
        </w:numPr>
        <w:tabs>
          <w:tab w:val="left" w:pos="567"/>
        </w:tabs>
        <w:ind w:left="0" w:firstLine="0"/>
        <w:rPr>
          <w:szCs w:val="24"/>
        </w:rPr>
      </w:pPr>
      <w:r w:rsidRPr="00026C31">
        <w:rPr>
          <w:szCs w:val="24"/>
        </w:rPr>
        <w:t>sutankinus asfalto pagrindo sluoksnį liuko korpusas, panaudojant kastuvą, nežymiai atkeliamas (ir vėl sugrąžinamas į pradinę padėtį) nuo sutankinto dangos sluoksnio, tokiu būdu sumažinamas liuko prikibimas prie asfalto pagrindo sluoksnio;</w:t>
      </w:r>
    </w:p>
    <w:p w14:paraId="7B58CFAB" w14:textId="77777777" w:rsidR="00BA3917" w:rsidRPr="00026C31" w:rsidRDefault="00BA3917" w:rsidP="00BA3917">
      <w:pPr>
        <w:pStyle w:val="Sraopastraipa"/>
        <w:numPr>
          <w:ilvl w:val="0"/>
          <w:numId w:val="28"/>
        </w:numPr>
        <w:tabs>
          <w:tab w:val="left" w:pos="567"/>
        </w:tabs>
        <w:ind w:left="0" w:firstLine="0"/>
        <w:rPr>
          <w:szCs w:val="24"/>
        </w:rPr>
      </w:pPr>
      <w:r w:rsidRPr="00026C31">
        <w:rPr>
          <w:szCs w:val="24"/>
        </w:rPr>
        <w:t>inžinerinių tinklų liuko korpusas ir dangtis nupurškiamas asfalto prilipimą mažinančia medžiaga;</w:t>
      </w:r>
    </w:p>
    <w:p w14:paraId="1923C610" w14:textId="77777777" w:rsidR="00BA3917" w:rsidRPr="00026C31" w:rsidRDefault="00BA3917" w:rsidP="00BA3917">
      <w:pPr>
        <w:pStyle w:val="Sraopastraipa"/>
        <w:numPr>
          <w:ilvl w:val="0"/>
          <w:numId w:val="28"/>
        </w:numPr>
        <w:tabs>
          <w:tab w:val="left" w:pos="567"/>
        </w:tabs>
        <w:ind w:left="0" w:firstLine="0"/>
        <w:rPr>
          <w:szCs w:val="24"/>
        </w:rPr>
      </w:pPr>
      <w:r w:rsidRPr="00026C31">
        <w:rPr>
          <w:szCs w:val="24"/>
        </w:rPr>
        <w:t>klotuvu klojamas asfalto viršutinio sluoksnio mišinys, jį paklojus šulinio liuko vietoje asfalto mišinys iškasamas. Papildomai gali būti panaudota standžios medinės plokštės forma, kurioje išpjauta šulinio liuko skersmenį atitinkanti ertmė;</w:t>
      </w:r>
    </w:p>
    <w:p w14:paraId="0C721FDE" w14:textId="77777777" w:rsidR="00BA3917" w:rsidRPr="00026C31" w:rsidRDefault="00BA3917" w:rsidP="00BA3917">
      <w:pPr>
        <w:pStyle w:val="Sraopastraipa"/>
        <w:numPr>
          <w:ilvl w:val="0"/>
          <w:numId w:val="28"/>
        </w:numPr>
        <w:tabs>
          <w:tab w:val="left" w:pos="567"/>
        </w:tabs>
        <w:ind w:left="0" w:firstLine="0"/>
        <w:rPr>
          <w:szCs w:val="24"/>
        </w:rPr>
      </w:pPr>
      <w:r w:rsidRPr="00026C31">
        <w:rPr>
          <w:szCs w:val="24"/>
        </w:rPr>
        <w:t>panaudojant specialius plieninius kablius šulinio liuko korpusas iškeliamas nedaugiau kaip 5 cm virš dangos paviršiaus, liuko korpusą laikant šiame lygyje ertmė tarp liuko korpuso apatinio žiedo ir asfalto dangos sluoksnio užpildoma asfalto viršutinio sluoksnio mišiniu. Liukas nuleidžiamas ant dangos;</w:t>
      </w:r>
    </w:p>
    <w:p w14:paraId="113D4924" w14:textId="77777777" w:rsidR="00BA3917" w:rsidRPr="00026C31" w:rsidRDefault="00BA3917" w:rsidP="00BA3917">
      <w:pPr>
        <w:pStyle w:val="Sraopastraipa"/>
        <w:numPr>
          <w:ilvl w:val="0"/>
          <w:numId w:val="28"/>
        </w:numPr>
        <w:tabs>
          <w:tab w:val="left" w:pos="567"/>
        </w:tabs>
        <w:ind w:left="0" w:firstLine="0"/>
        <w:rPr>
          <w:szCs w:val="24"/>
        </w:rPr>
      </w:pPr>
      <w:r w:rsidRPr="00026C31">
        <w:rPr>
          <w:szCs w:val="24"/>
        </w:rPr>
        <w:t xml:space="preserve">tankinant asfalto viršutinį sluoksnį pirmasis pravažiavimas inžinerinių tinklų liuko vietoje atliekamas nenaudojant vibracijos, visus kitus kartus vibraciją galima naudoti. Atliekant tankinimą liuko korpusas įspaudžiamas tolygiai į asfalto viršutinį sluoksnį. </w:t>
      </w:r>
    </w:p>
    <w:p w14:paraId="772B941C" w14:textId="77777777" w:rsidR="00BA3917" w:rsidRPr="00026C31" w:rsidRDefault="00BA3917" w:rsidP="00BA3917">
      <w:pPr>
        <w:pStyle w:val="Sraopastraipa"/>
        <w:ind w:left="357"/>
        <w:rPr>
          <w:szCs w:val="24"/>
        </w:rPr>
      </w:pPr>
    </w:p>
    <w:p w14:paraId="5DDDF28D" w14:textId="77777777" w:rsidR="00BA3917" w:rsidRPr="00026C31" w:rsidRDefault="00BA3917" w:rsidP="00BA3917">
      <w:pPr>
        <w:spacing w:after="0" w:line="240" w:lineRule="auto"/>
        <w:jc w:val="both"/>
        <w:rPr>
          <w:rFonts w:ascii="Times New Roman" w:hAnsi="Times New Roman" w:cs="Times New Roman"/>
          <w:sz w:val="24"/>
          <w:szCs w:val="24"/>
        </w:rPr>
      </w:pPr>
      <w:r w:rsidRPr="00026C31">
        <w:rPr>
          <w:rFonts w:ascii="Times New Roman" w:hAnsi="Times New Roman" w:cs="Times New Roman"/>
          <w:b/>
          <w:sz w:val="24"/>
          <w:szCs w:val="24"/>
        </w:rPr>
        <w:t>2. Plaukiojančio tipo inžinerinių tinklų liuko įrengimo klojant naują dangą (≥ DK 2) techninės specifikacijos:</w:t>
      </w:r>
    </w:p>
    <w:p w14:paraId="26AEF925" w14:textId="77777777" w:rsidR="00BA3917" w:rsidRPr="00026C31" w:rsidRDefault="00BA3917" w:rsidP="00BA3917">
      <w:pPr>
        <w:pStyle w:val="Sraopastraipa"/>
        <w:numPr>
          <w:ilvl w:val="0"/>
          <w:numId w:val="29"/>
        </w:numPr>
        <w:tabs>
          <w:tab w:val="left" w:pos="567"/>
        </w:tabs>
        <w:ind w:left="0" w:firstLine="0"/>
        <w:rPr>
          <w:szCs w:val="24"/>
        </w:rPr>
      </w:pPr>
      <w:r w:rsidRPr="00026C31">
        <w:rPr>
          <w:szCs w:val="24"/>
        </w:rPr>
        <w:t>šulinio šachtos žiedai pakeliami iki reikiamos altitudės, t. y. 170-230 mm žemiau projektinio asfalto viršutinio dangos sluoksnio paviršiaus;</w:t>
      </w:r>
    </w:p>
    <w:p w14:paraId="2198C5D4" w14:textId="77777777" w:rsidR="00BA3917" w:rsidRPr="00026C31" w:rsidRDefault="00BA3917" w:rsidP="00BA3917">
      <w:pPr>
        <w:pStyle w:val="Sraopastraipa"/>
        <w:numPr>
          <w:ilvl w:val="0"/>
          <w:numId w:val="29"/>
        </w:numPr>
        <w:tabs>
          <w:tab w:val="left" w:pos="567"/>
        </w:tabs>
        <w:ind w:left="0" w:firstLine="0"/>
        <w:rPr>
          <w:szCs w:val="24"/>
        </w:rPr>
      </w:pPr>
      <w:r w:rsidRPr="00026C31">
        <w:rPr>
          <w:szCs w:val="24"/>
        </w:rPr>
        <w:t>šulinio šachta uždengiama sustiprinta plienine plokšte, kurios skersmuo 10-15 cm didesnis nei šulinio žiedo išorinis skersmuo, o jos vieta koordinuojama;</w:t>
      </w:r>
    </w:p>
    <w:p w14:paraId="7CEA1121" w14:textId="77777777" w:rsidR="00BA3917" w:rsidRPr="00026C31" w:rsidRDefault="00BA3917" w:rsidP="00BA3917">
      <w:pPr>
        <w:pStyle w:val="Sraopastraipa"/>
        <w:numPr>
          <w:ilvl w:val="0"/>
          <w:numId w:val="29"/>
        </w:numPr>
        <w:tabs>
          <w:tab w:val="left" w:pos="567"/>
        </w:tabs>
        <w:ind w:left="0" w:firstLine="0"/>
        <w:rPr>
          <w:szCs w:val="24"/>
        </w:rPr>
      </w:pPr>
      <w:r w:rsidRPr="00026C31">
        <w:rPr>
          <w:szCs w:val="24"/>
        </w:rPr>
        <w:t>klotuvu klojamas asfalto pagrindo sluoksnio mišinys, jį paklojus sustiprintos plieninės plokštės vietoje asfalto mišinys iškasamas, šulinio šachta atidengiama;</w:t>
      </w:r>
    </w:p>
    <w:p w14:paraId="3AA02B41" w14:textId="77777777" w:rsidR="00BA3917" w:rsidRPr="00026C31" w:rsidRDefault="00BA3917" w:rsidP="00BA3917">
      <w:pPr>
        <w:pStyle w:val="Sraopastraipa"/>
        <w:numPr>
          <w:ilvl w:val="0"/>
          <w:numId w:val="29"/>
        </w:numPr>
        <w:tabs>
          <w:tab w:val="left" w:pos="567"/>
        </w:tabs>
        <w:ind w:left="0" w:firstLine="0"/>
        <w:rPr>
          <w:szCs w:val="24"/>
        </w:rPr>
      </w:pPr>
      <w:r w:rsidRPr="00026C31">
        <w:rPr>
          <w:szCs w:val="24"/>
        </w:rPr>
        <w:t>ant šulinio viršutinio žiedo briaunos uždedamas plieninis arba gelžbetoninis adaptacinis žiedas (cilindras, kurio skersmuo atitinka plaukiojančio liuko apatinio žiedo išorinį skersmenį), kurio aukštis priderinamas pagal klojamų asfalto sluoksnio storį, į adaptacinio žiedo vidų įstatomas montavimo rėmas (plieninis cilindras, kurio skersmuo atitinka plaukiojančio liuko apatinio žiedo skersmenį, su dangčiu bei iškėlimo rankenomis);</w:t>
      </w:r>
    </w:p>
    <w:p w14:paraId="2DA837A7" w14:textId="77777777" w:rsidR="00BA3917" w:rsidRPr="00026C31" w:rsidRDefault="00BA3917" w:rsidP="00BA3917">
      <w:pPr>
        <w:pStyle w:val="Sraopastraipa"/>
        <w:numPr>
          <w:ilvl w:val="0"/>
          <w:numId w:val="29"/>
        </w:numPr>
        <w:tabs>
          <w:tab w:val="left" w:pos="567"/>
        </w:tabs>
        <w:ind w:left="0" w:firstLine="0"/>
        <w:rPr>
          <w:szCs w:val="24"/>
        </w:rPr>
      </w:pPr>
      <w:r w:rsidRPr="00026C31">
        <w:rPr>
          <w:szCs w:val="24"/>
        </w:rPr>
        <w:lastRenderedPageBreak/>
        <w:t>ertmės aplink montavimo rėmą (kartu ir aplink adaptacinį žiedą) ir paklotą asfalto pagrindo sluoksnį užpildomos asfalto pagrindo sluoksnio mišiniu ir sutankinama atitinkamo svorio vibraciniais mechanizmais;</w:t>
      </w:r>
    </w:p>
    <w:p w14:paraId="296BCFBF" w14:textId="77777777" w:rsidR="00BA3917" w:rsidRPr="00026C31" w:rsidRDefault="00BA3917" w:rsidP="00BA3917">
      <w:pPr>
        <w:pStyle w:val="Sraopastraipa"/>
        <w:numPr>
          <w:ilvl w:val="0"/>
          <w:numId w:val="29"/>
        </w:numPr>
        <w:tabs>
          <w:tab w:val="left" w:pos="567"/>
        </w:tabs>
        <w:ind w:left="0" w:firstLine="0"/>
        <w:rPr>
          <w:szCs w:val="24"/>
        </w:rPr>
      </w:pPr>
      <w:r w:rsidRPr="00026C31">
        <w:rPr>
          <w:szCs w:val="24"/>
        </w:rPr>
        <w:t>užbaigus sutankinimą montavimo rėmas, paimant už rankenų bei tolygiai keliant statmenai dangos paviršiui, ištraukiamas. Jo vietoje įstatomas inžinerinių tinklų liuko korpusas su dangčiu;</w:t>
      </w:r>
    </w:p>
    <w:p w14:paraId="280D9034" w14:textId="77777777" w:rsidR="00BA3917" w:rsidRPr="00026C31" w:rsidRDefault="00BA3917" w:rsidP="00BA3917">
      <w:pPr>
        <w:pStyle w:val="Sraopastraipa"/>
        <w:numPr>
          <w:ilvl w:val="0"/>
          <w:numId w:val="29"/>
        </w:numPr>
        <w:tabs>
          <w:tab w:val="left" w:pos="567"/>
        </w:tabs>
        <w:ind w:left="0" w:firstLine="0"/>
        <w:rPr>
          <w:szCs w:val="24"/>
        </w:rPr>
      </w:pPr>
      <w:r w:rsidRPr="00026C31">
        <w:rPr>
          <w:szCs w:val="24"/>
        </w:rPr>
        <w:t>tankinant asfalto pagrindo sluoksnį pirmasis pravažiavimas inžinerinių tinklų liuko vietoje atliekamas nenaudojant vibracijos, visus kitus kartus vibraciją galima naudoti. Atliekant tankinimą liuko korpusas įspaudžiamas tolygiai į asfalto pagrindo sluoksnį;</w:t>
      </w:r>
    </w:p>
    <w:p w14:paraId="2B61EF1D" w14:textId="77777777" w:rsidR="00BA3917" w:rsidRPr="00026C31" w:rsidRDefault="00BA3917" w:rsidP="00BA3917">
      <w:pPr>
        <w:pStyle w:val="Sraopastraipa"/>
        <w:numPr>
          <w:ilvl w:val="0"/>
          <w:numId w:val="29"/>
        </w:numPr>
        <w:tabs>
          <w:tab w:val="left" w:pos="567"/>
        </w:tabs>
        <w:ind w:left="0" w:firstLine="0"/>
        <w:rPr>
          <w:szCs w:val="24"/>
        </w:rPr>
      </w:pPr>
      <w:r w:rsidRPr="00026C31">
        <w:rPr>
          <w:szCs w:val="24"/>
        </w:rPr>
        <w:t>sutankinus asfalto pagrindo sluoksnį liuko korpusas iškeliamas;</w:t>
      </w:r>
    </w:p>
    <w:p w14:paraId="671EE54E" w14:textId="77777777" w:rsidR="00BA3917" w:rsidRPr="00026C31" w:rsidRDefault="00BA3917" w:rsidP="00BA3917">
      <w:pPr>
        <w:pStyle w:val="Sraopastraipa"/>
        <w:numPr>
          <w:ilvl w:val="0"/>
          <w:numId w:val="29"/>
        </w:numPr>
        <w:tabs>
          <w:tab w:val="left" w:pos="567"/>
        </w:tabs>
        <w:ind w:left="0" w:firstLine="0"/>
        <w:rPr>
          <w:szCs w:val="24"/>
        </w:rPr>
      </w:pPr>
      <w:r w:rsidRPr="00026C31">
        <w:rPr>
          <w:szCs w:val="24"/>
        </w:rPr>
        <w:t>šulinio šachta uždengiama sustiprinta plienine plokšte, kurios skersmuo 10-15 cm didesnis nei šulinio žiedo išorinis skersmuo, o jos vieta koordinuojama;</w:t>
      </w:r>
    </w:p>
    <w:p w14:paraId="274FBCE6" w14:textId="77777777" w:rsidR="00BA3917" w:rsidRPr="00026C31" w:rsidRDefault="00BA3917" w:rsidP="00BA3917">
      <w:pPr>
        <w:pStyle w:val="Sraopastraipa"/>
        <w:numPr>
          <w:ilvl w:val="0"/>
          <w:numId w:val="29"/>
        </w:numPr>
        <w:tabs>
          <w:tab w:val="left" w:pos="567"/>
        </w:tabs>
        <w:ind w:left="0" w:firstLine="0"/>
        <w:rPr>
          <w:szCs w:val="24"/>
        </w:rPr>
      </w:pPr>
      <w:r w:rsidRPr="00026C31">
        <w:rPr>
          <w:szCs w:val="24"/>
        </w:rPr>
        <w:t>klotuvu klojamas asfalto apatinio sluoksnio mišinys, jį paklojus sustiprintos plieninės plokštės vietoje asfalto mišinys iškasamas, šulinio šachta atidengiama;</w:t>
      </w:r>
    </w:p>
    <w:p w14:paraId="390E9C0C" w14:textId="77777777" w:rsidR="00BA3917" w:rsidRPr="00026C31" w:rsidRDefault="00BA3917" w:rsidP="00BA3917">
      <w:pPr>
        <w:pStyle w:val="Sraopastraipa"/>
        <w:numPr>
          <w:ilvl w:val="0"/>
          <w:numId w:val="29"/>
        </w:numPr>
        <w:tabs>
          <w:tab w:val="left" w:pos="567"/>
        </w:tabs>
        <w:ind w:left="0" w:firstLine="0"/>
        <w:rPr>
          <w:szCs w:val="24"/>
        </w:rPr>
      </w:pPr>
      <w:r w:rsidRPr="00026C31">
        <w:rPr>
          <w:szCs w:val="24"/>
        </w:rPr>
        <w:t>ant šulinio viršutinio žiedo briaunos uždėto plieninio arba gelžbetoninio adaptacinio žiedo uždedamas papildomas viršutinis adaptacinis žiedas (plieninis arba gelžbetoninis cilindras, kurio skersmuo atitinka apatinio adaptacinio žiedo skersmenį), kurio aukštis priderinamas pagal klojamų asfalto sluoksnio storį, į adaptacinio žiedo vidų įstatomas montavimo rėmas (plieninis cilindras, kurio skersmuo atitinka plaukiojančio liuko apatinio žiedo skersmenį, su dangčiu bei iškėlimo rankenomis);</w:t>
      </w:r>
    </w:p>
    <w:p w14:paraId="00853FB2" w14:textId="77777777" w:rsidR="00BA3917" w:rsidRPr="00026C31" w:rsidRDefault="00BA3917" w:rsidP="00BA3917">
      <w:pPr>
        <w:pStyle w:val="Sraopastraipa"/>
        <w:numPr>
          <w:ilvl w:val="0"/>
          <w:numId w:val="29"/>
        </w:numPr>
        <w:tabs>
          <w:tab w:val="left" w:pos="567"/>
        </w:tabs>
        <w:ind w:left="0" w:firstLine="0"/>
        <w:rPr>
          <w:szCs w:val="24"/>
        </w:rPr>
      </w:pPr>
      <w:r w:rsidRPr="00026C31">
        <w:rPr>
          <w:szCs w:val="24"/>
        </w:rPr>
        <w:t>ertmės aplink montavimo rėmą (kartu ir aplink viršutinį adaptacinį žiedą) ir paklotą asfalto apatinį sluoksnį užpildomos asfalto apatinio sluoksnio mišiniu ir sutankinama atitinkamo svorio vibraciniais mechanizmais;</w:t>
      </w:r>
    </w:p>
    <w:p w14:paraId="12E94025" w14:textId="77777777" w:rsidR="00BA3917" w:rsidRPr="00026C31" w:rsidRDefault="00BA3917" w:rsidP="00BA3917">
      <w:pPr>
        <w:pStyle w:val="Sraopastraipa"/>
        <w:numPr>
          <w:ilvl w:val="0"/>
          <w:numId w:val="29"/>
        </w:numPr>
        <w:tabs>
          <w:tab w:val="left" w:pos="567"/>
        </w:tabs>
        <w:ind w:left="0" w:firstLine="0"/>
        <w:rPr>
          <w:szCs w:val="24"/>
        </w:rPr>
      </w:pPr>
      <w:r w:rsidRPr="00026C31">
        <w:rPr>
          <w:szCs w:val="24"/>
        </w:rPr>
        <w:t>užbaigus sutankinimą montavimo rėmas, paimant už rankenų bei tolygiai keliant statmenai dangos paviršiui, ištraukiamas. Jo vietoje įstatomas inžinerinių tinklų liuko korpusas su dangčiu;</w:t>
      </w:r>
    </w:p>
    <w:p w14:paraId="194E92ED" w14:textId="77777777" w:rsidR="00BA3917" w:rsidRPr="00026C31" w:rsidRDefault="00BA3917" w:rsidP="00BA3917">
      <w:pPr>
        <w:pStyle w:val="Sraopastraipa"/>
        <w:numPr>
          <w:ilvl w:val="0"/>
          <w:numId w:val="29"/>
        </w:numPr>
        <w:tabs>
          <w:tab w:val="left" w:pos="567"/>
        </w:tabs>
        <w:ind w:left="0" w:firstLine="0"/>
        <w:rPr>
          <w:szCs w:val="24"/>
        </w:rPr>
      </w:pPr>
      <w:r w:rsidRPr="00026C31">
        <w:rPr>
          <w:szCs w:val="24"/>
        </w:rPr>
        <w:t>tankinant asfalto apatinį sluoksnį pirmasis pravažiavimas inžinerinių tinklų liuko vietoje atliekamas nenaudojant vibracijos, visus kitus kartus vibraciją galima naudoti. Atliekant tankinimą liuko korpusas įspaudžiamas tolygiai į asfalto apatinį sluoksnį;</w:t>
      </w:r>
    </w:p>
    <w:p w14:paraId="76675803" w14:textId="77777777" w:rsidR="00BA3917" w:rsidRPr="00026C31" w:rsidRDefault="00BA3917" w:rsidP="00BA3917">
      <w:pPr>
        <w:pStyle w:val="Sraopastraipa"/>
        <w:numPr>
          <w:ilvl w:val="0"/>
          <w:numId w:val="29"/>
        </w:numPr>
        <w:tabs>
          <w:tab w:val="left" w:pos="567"/>
        </w:tabs>
        <w:ind w:left="0" w:firstLine="0"/>
        <w:rPr>
          <w:szCs w:val="24"/>
        </w:rPr>
      </w:pPr>
      <w:r w:rsidRPr="00026C31">
        <w:rPr>
          <w:szCs w:val="24"/>
        </w:rPr>
        <w:t>sutankinus asfalto apatinį sluoksnį liuko korpusas, panaudojant kastuvą, nežymiai atkeliamas (ir vėl sugrąžinamas į pradinę padėtį) nuo sutankinto dangos sluoksnio, tokiu būdu sumažinamas liuko prikibimas prie asfalto apatinio sluoksnio;</w:t>
      </w:r>
    </w:p>
    <w:p w14:paraId="75A85F57" w14:textId="77777777" w:rsidR="00BA3917" w:rsidRPr="00026C31" w:rsidRDefault="00BA3917" w:rsidP="00BA3917">
      <w:pPr>
        <w:pStyle w:val="Sraopastraipa"/>
        <w:numPr>
          <w:ilvl w:val="0"/>
          <w:numId w:val="29"/>
        </w:numPr>
        <w:tabs>
          <w:tab w:val="left" w:pos="567"/>
        </w:tabs>
        <w:ind w:left="0" w:firstLine="0"/>
        <w:rPr>
          <w:szCs w:val="24"/>
        </w:rPr>
      </w:pPr>
      <w:r w:rsidRPr="00026C31">
        <w:rPr>
          <w:szCs w:val="24"/>
        </w:rPr>
        <w:t>inžinerinių tinklų liuko korpusas ir dangtis nupurškiamas asfalto prilipimą mažinančia medžiaga;</w:t>
      </w:r>
    </w:p>
    <w:p w14:paraId="575E7295" w14:textId="77777777" w:rsidR="00BA3917" w:rsidRPr="00026C31" w:rsidRDefault="00BA3917" w:rsidP="00BA3917">
      <w:pPr>
        <w:pStyle w:val="Sraopastraipa"/>
        <w:numPr>
          <w:ilvl w:val="0"/>
          <w:numId w:val="29"/>
        </w:numPr>
        <w:tabs>
          <w:tab w:val="left" w:pos="567"/>
        </w:tabs>
        <w:ind w:left="0" w:firstLine="0"/>
        <w:rPr>
          <w:szCs w:val="24"/>
        </w:rPr>
      </w:pPr>
      <w:r w:rsidRPr="00026C31">
        <w:rPr>
          <w:szCs w:val="24"/>
        </w:rPr>
        <w:t>klotuvu klojamas asfalto viršutinio sluoksnio mišinys, jį paklojus šulinio liuko vietoje asfalto mišinys iškasamas. Papildomai gali būti panaudota standžios medinės plokštės forma, kurioje išpjauta šulinio liuko skersmenį atitinkanti ertmė;</w:t>
      </w:r>
    </w:p>
    <w:p w14:paraId="5D5EA035" w14:textId="77777777" w:rsidR="00BA3917" w:rsidRPr="00026C31" w:rsidRDefault="00BA3917" w:rsidP="00BA3917">
      <w:pPr>
        <w:pStyle w:val="Sraopastraipa"/>
        <w:numPr>
          <w:ilvl w:val="0"/>
          <w:numId w:val="29"/>
        </w:numPr>
        <w:tabs>
          <w:tab w:val="left" w:pos="567"/>
        </w:tabs>
        <w:ind w:left="0" w:firstLine="0"/>
        <w:rPr>
          <w:szCs w:val="24"/>
        </w:rPr>
      </w:pPr>
      <w:r w:rsidRPr="00026C31">
        <w:rPr>
          <w:szCs w:val="24"/>
        </w:rPr>
        <w:t>panaudojant specialius plieninius kablius šulinio liuko korpusas iškeliamas nedaugiau kaip 5 cm virš dangos paviršiaus, liuko korpusą laikant šiame lygyje ertmė tarp liuko korpuso apatinio žiedo ir asfalto dangos sluoksnio užpildoma asfalto viršutinio sluoksnio mišiniu. Liukas nuleidžiamas ant dangos;</w:t>
      </w:r>
    </w:p>
    <w:p w14:paraId="1235088B" w14:textId="77777777" w:rsidR="00BA3917" w:rsidRPr="00026C31" w:rsidRDefault="00BA3917" w:rsidP="00BA3917">
      <w:pPr>
        <w:pStyle w:val="Sraopastraipa"/>
        <w:numPr>
          <w:ilvl w:val="0"/>
          <w:numId w:val="29"/>
        </w:numPr>
        <w:tabs>
          <w:tab w:val="left" w:pos="567"/>
        </w:tabs>
        <w:ind w:left="0" w:firstLine="0"/>
        <w:rPr>
          <w:szCs w:val="24"/>
        </w:rPr>
      </w:pPr>
      <w:r w:rsidRPr="00026C31">
        <w:rPr>
          <w:szCs w:val="24"/>
        </w:rPr>
        <w:t>tankinant asfalto viršutinį sluoksnį pirmasis pravažiavimas inžinerinių tinklų liuko vietoje atliekamas nenaudojant vibracijos, visus kitus kartus vibraciją galima naudoti. Atliekant tankinimą liuko korpusas įspaudžiamas tolygiai į asfalto viršutinį sluoksnį.</w:t>
      </w:r>
    </w:p>
    <w:p w14:paraId="17957691" w14:textId="77777777" w:rsidR="00BA3917" w:rsidRPr="00026C31" w:rsidRDefault="00BA3917" w:rsidP="00BA3917">
      <w:pPr>
        <w:pStyle w:val="Sraopastraipa"/>
        <w:ind w:left="0"/>
        <w:rPr>
          <w:szCs w:val="24"/>
        </w:rPr>
      </w:pPr>
    </w:p>
    <w:p w14:paraId="5BF269BF" w14:textId="77777777" w:rsidR="00BA3917" w:rsidRPr="00026C31" w:rsidRDefault="00BA3917" w:rsidP="00BA3917">
      <w:pPr>
        <w:pStyle w:val="Sraopastraipa"/>
        <w:ind w:left="0"/>
        <w:rPr>
          <w:b/>
          <w:szCs w:val="24"/>
        </w:rPr>
      </w:pPr>
      <w:r w:rsidRPr="00026C31">
        <w:rPr>
          <w:b/>
          <w:szCs w:val="24"/>
        </w:rPr>
        <w:t>3. Plaukiojančio tipo inžinerinių tinklų liuko įrengimo eksploatuojamoje dangoje panaudojant karštojo asfalto mišinį techninės specifikacijos:</w:t>
      </w:r>
    </w:p>
    <w:p w14:paraId="7DCFB2C1" w14:textId="77777777" w:rsidR="00BA3917" w:rsidRPr="00026C31" w:rsidRDefault="00BA3917" w:rsidP="00BA3917">
      <w:pPr>
        <w:pStyle w:val="Tekstasparagrafui"/>
        <w:numPr>
          <w:ilvl w:val="0"/>
          <w:numId w:val="30"/>
        </w:numPr>
        <w:tabs>
          <w:tab w:val="left" w:pos="567"/>
        </w:tabs>
        <w:spacing w:line="240" w:lineRule="auto"/>
        <w:ind w:left="0" w:firstLine="0"/>
        <w:rPr>
          <w:szCs w:val="24"/>
        </w:rPr>
      </w:pPr>
      <w:r w:rsidRPr="00026C31">
        <w:rPr>
          <w:szCs w:val="24"/>
        </w:rPr>
        <w:t>atidaromas šulinio liuko dangtis, tuomet panaudojant specialų šiek tiek mažesnio skersmens nei dangtis indą uždengiama inžinerinių tinklų šachta tam, kad aplink inžinerinių tinklų liuką ardomas asfaltas nesukristų į šachtą;</w:t>
      </w:r>
    </w:p>
    <w:p w14:paraId="2409854F" w14:textId="77777777" w:rsidR="00BA3917" w:rsidRPr="00026C31" w:rsidRDefault="00BA3917" w:rsidP="00BA3917">
      <w:pPr>
        <w:pStyle w:val="Tekstasparagrafui"/>
        <w:numPr>
          <w:ilvl w:val="0"/>
          <w:numId w:val="30"/>
        </w:numPr>
        <w:tabs>
          <w:tab w:val="left" w:pos="567"/>
        </w:tabs>
        <w:spacing w:line="240" w:lineRule="auto"/>
        <w:ind w:left="0" w:firstLine="0"/>
        <w:rPr>
          <w:szCs w:val="24"/>
        </w:rPr>
      </w:pPr>
      <w:r w:rsidRPr="00026C31">
        <w:rPr>
          <w:szCs w:val="24"/>
        </w:rPr>
        <w:t>pažymimos ardomo asfalto, aplink inžinerinių tinklų liuką, ribos (standartiškai nemažiau kaip 20 cm nuo šulinio liuko korpuso išorinės briaunos);</w:t>
      </w:r>
    </w:p>
    <w:p w14:paraId="1C4BF075" w14:textId="77777777" w:rsidR="00BA3917" w:rsidRPr="00026C31" w:rsidRDefault="00BA3917" w:rsidP="00BA3917">
      <w:pPr>
        <w:pStyle w:val="Tekstasparagrafui"/>
        <w:numPr>
          <w:ilvl w:val="0"/>
          <w:numId w:val="30"/>
        </w:numPr>
        <w:tabs>
          <w:tab w:val="left" w:pos="567"/>
        </w:tabs>
        <w:spacing w:line="240" w:lineRule="auto"/>
        <w:ind w:left="0" w:firstLine="0"/>
        <w:rPr>
          <w:szCs w:val="24"/>
        </w:rPr>
      </w:pPr>
      <w:r w:rsidRPr="00026C31">
        <w:rPr>
          <w:szCs w:val="24"/>
        </w:rPr>
        <w:t>išfrezuojamas arba išdaužomas asfaltas tarp inžinerinių tinklų liuko ir pažymėtos ribos, išmontuojamas inžinerinių tinklų liuko korpusas. Liuko korpusas gali būti išmontuojamas pasitelkiant specialius hidraulinius iškėlimo (ištraukimo) įrenginius;</w:t>
      </w:r>
    </w:p>
    <w:p w14:paraId="28547A4B" w14:textId="77777777" w:rsidR="00BA3917" w:rsidRPr="00026C31" w:rsidRDefault="00BA3917" w:rsidP="00BA3917">
      <w:pPr>
        <w:pStyle w:val="Tekstasparagrafui"/>
        <w:numPr>
          <w:ilvl w:val="0"/>
          <w:numId w:val="30"/>
        </w:numPr>
        <w:tabs>
          <w:tab w:val="left" w:pos="567"/>
        </w:tabs>
        <w:spacing w:line="240" w:lineRule="auto"/>
        <w:ind w:left="0" w:firstLine="0"/>
        <w:rPr>
          <w:szCs w:val="24"/>
        </w:rPr>
      </w:pPr>
      <w:r w:rsidRPr="00026C31">
        <w:rPr>
          <w:szCs w:val="24"/>
        </w:rPr>
        <w:lastRenderedPageBreak/>
        <w:t>asfaltas iki pažymėtos ardymo ribos turi būti pašalinamas užtikrinant statmeną paliekamų asfalto sluoksnių briauną;</w:t>
      </w:r>
    </w:p>
    <w:p w14:paraId="4BE45527" w14:textId="77777777" w:rsidR="00BA3917" w:rsidRPr="00026C31" w:rsidRDefault="00BA3917" w:rsidP="00BA3917">
      <w:pPr>
        <w:pStyle w:val="Sraopastraipa"/>
        <w:numPr>
          <w:ilvl w:val="0"/>
          <w:numId w:val="30"/>
        </w:numPr>
        <w:tabs>
          <w:tab w:val="left" w:pos="567"/>
        </w:tabs>
        <w:ind w:left="0" w:firstLine="0"/>
        <w:rPr>
          <w:szCs w:val="24"/>
        </w:rPr>
      </w:pPr>
      <w:r w:rsidRPr="00026C31">
        <w:rPr>
          <w:szCs w:val="24"/>
        </w:rPr>
        <w:t>esant poreikiui pakeičiami pažeisti šulinio šachtos žiedai ir arba pakeliami iki reikiamos altitudės;</w:t>
      </w:r>
    </w:p>
    <w:p w14:paraId="11A3A511" w14:textId="77777777" w:rsidR="00BA3917" w:rsidRPr="00026C31" w:rsidRDefault="00BA3917" w:rsidP="00BA3917">
      <w:pPr>
        <w:pStyle w:val="Sraopastraipa"/>
        <w:numPr>
          <w:ilvl w:val="0"/>
          <w:numId w:val="30"/>
        </w:numPr>
        <w:tabs>
          <w:tab w:val="left" w:pos="567"/>
        </w:tabs>
        <w:ind w:left="0" w:firstLine="0"/>
        <w:rPr>
          <w:szCs w:val="24"/>
        </w:rPr>
      </w:pPr>
      <w:r w:rsidRPr="00026C31">
        <w:rPr>
          <w:szCs w:val="24"/>
        </w:rPr>
        <w:t>ant šulinio viršutinio žiedo briaunos uždedamas plieninis arba gelžbetoninis adaptacinis žiedas (plieninis cilindras, kurio skersmuo atitinka plaukiojančio liuko apatinio žiedo išorinį skersmenį), kurio aukštis priderinamas pagal klojamų asfalto sluoksnio storį, į adaptacinio žiedo vidų įstatomas montavimo rėmas (plieninis cilindras, kurio skersmuo atitinka plaukiojančio liuko apatinio žiedo skersmenį, su dangčiu bei iškėlimo rankenomis);</w:t>
      </w:r>
    </w:p>
    <w:p w14:paraId="4E00463B" w14:textId="77777777" w:rsidR="00BA3917" w:rsidRPr="00026C31" w:rsidRDefault="00BA3917" w:rsidP="00BA3917">
      <w:pPr>
        <w:pStyle w:val="Tekstasparagrafui"/>
        <w:numPr>
          <w:ilvl w:val="0"/>
          <w:numId w:val="30"/>
        </w:numPr>
        <w:tabs>
          <w:tab w:val="left" w:pos="567"/>
        </w:tabs>
        <w:spacing w:line="240" w:lineRule="auto"/>
        <w:ind w:left="0" w:firstLine="0"/>
        <w:rPr>
          <w:szCs w:val="24"/>
        </w:rPr>
      </w:pPr>
      <w:r w:rsidRPr="00026C31">
        <w:rPr>
          <w:szCs w:val="24"/>
        </w:rPr>
        <w:t>gretutinė šulinio žiedams zona užliejama greitai kietėjančiu hidraulinių rišiklių skiediniu;</w:t>
      </w:r>
    </w:p>
    <w:p w14:paraId="7B932317" w14:textId="77777777" w:rsidR="00BA3917" w:rsidRPr="00026C31" w:rsidRDefault="00BA3917" w:rsidP="00BA3917">
      <w:pPr>
        <w:pStyle w:val="Tekstasparagrafui"/>
        <w:numPr>
          <w:ilvl w:val="0"/>
          <w:numId w:val="30"/>
        </w:numPr>
        <w:tabs>
          <w:tab w:val="left" w:pos="567"/>
        </w:tabs>
        <w:spacing w:line="240" w:lineRule="auto"/>
        <w:ind w:left="0" w:firstLine="0"/>
        <w:rPr>
          <w:szCs w:val="24"/>
        </w:rPr>
      </w:pPr>
      <w:r w:rsidRPr="00026C31">
        <w:rPr>
          <w:szCs w:val="24"/>
        </w:rPr>
        <w:t>visas ardymo plotas, įskaitant ir gretutinę šulinio žiedams zoną bei paliekamų asfalto sluoksnių briauna, gruntuojami modifikuota bitumine emulsija. Viršutinio sluoksnio briaunos sandarinimui naudojama bitumine sandarinimo juosta;</w:t>
      </w:r>
    </w:p>
    <w:p w14:paraId="56B62B81" w14:textId="77777777" w:rsidR="00BA3917" w:rsidRPr="00026C31" w:rsidRDefault="00BA3917" w:rsidP="00BA3917">
      <w:pPr>
        <w:pStyle w:val="Tekstasparagrafui"/>
        <w:numPr>
          <w:ilvl w:val="0"/>
          <w:numId w:val="30"/>
        </w:numPr>
        <w:tabs>
          <w:tab w:val="left" w:pos="567"/>
        </w:tabs>
        <w:spacing w:line="240" w:lineRule="auto"/>
        <w:ind w:left="0" w:firstLine="0"/>
        <w:rPr>
          <w:szCs w:val="24"/>
        </w:rPr>
      </w:pPr>
      <w:r w:rsidRPr="00026C31">
        <w:rPr>
          <w:szCs w:val="24"/>
        </w:rPr>
        <w:t>pasluoksniui atstatomi asfalto sluoksniai aplink adaptacinį žiedą bei montavimo rėmą ir sutankinami panaudojant vibracinius mechanizmus;</w:t>
      </w:r>
    </w:p>
    <w:p w14:paraId="25AFE156" w14:textId="77777777" w:rsidR="00BA3917" w:rsidRPr="00026C31" w:rsidRDefault="00BA3917" w:rsidP="00BA3917">
      <w:pPr>
        <w:pStyle w:val="Tekstasparagrafui"/>
        <w:numPr>
          <w:ilvl w:val="0"/>
          <w:numId w:val="30"/>
        </w:numPr>
        <w:tabs>
          <w:tab w:val="left" w:pos="567"/>
        </w:tabs>
        <w:spacing w:line="240" w:lineRule="auto"/>
        <w:ind w:left="0" w:firstLine="0"/>
        <w:rPr>
          <w:szCs w:val="24"/>
        </w:rPr>
      </w:pPr>
      <w:r w:rsidRPr="00026C31">
        <w:rPr>
          <w:szCs w:val="24"/>
        </w:rPr>
        <w:t>asfalto viršutinio sluoksnio mišinio kiekis turi būti parenkamas taip, kad sutankinto sluoksnio altitudė atitiktų esamos dangos paviršiaus altitudę;</w:t>
      </w:r>
    </w:p>
    <w:p w14:paraId="6764622D" w14:textId="77777777" w:rsidR="00BA3917" w:rsidRPr="00026C31" w:rsidRDefault="00BA3917" w:rsidP="00BA3917">
      <w:pPr>
        <w:pStyle w:val="Tekstasparagrafui"/>
        <w:numPr>
          <w:ilvl w:val="0"/>
          <w:numId w:val="30"/>
        </w:numPr>
        <w:tabs>
          <w:tab w:val="left" w:pos="567"/>
        </w:tabs>
        <w:spacing w:line="240" w:lineRule="auto"/>
        <w:ind w:left="0" w:firstLine="0"/>
        <w:rPr>
          <w:szCs w:val="24"/>
        </w:rPr>
      </w:pPr>
      <w:r w:rsidRPr="00026C31">
        <w:rPr>
          <w:szCs w:val="24"/>
        </w:rPr>
        <w:t>užbaigus asfalto viršutinio sluoksnio sutankinimą montavimo rėmas, paimant už rankenų bei tolygiai keliant statmenai dangos paviršiui, ištraukiamas. Jo vietoje įstatomas inžinerinių tinklų liuko korpusas su dangčiu;</w:t>
      </w:r>
    </w:p>
    <w:p w14:paraId="1117528F" w14:textId="77777777" w:rsidR="00BA3917" w:rsidRPr="00026C31" w:rsidRDefault="00BA3917" w:rsidP="00BA3917">
      <w:pPr>
        <w:pStyle w:val="Sraopastraipa"/>
        <w:numPr>
          <w:ilvl w:val="0"/>
          <w:numId w:val="30"/>
        </w:numPr>
        <w:tabs>
          <w:tab w:val="left" w:pos="567"/>
        </w:tabs>
        <w:ind w:left="0" w:firstLine="0"/>
        <w:rPr>
          <w:szCs w:val="24"/>
        </w:rPr>
      </w:pPr>
      <w:r w:rsidRPr="00026C31">
        <w:rPr>
          <w:szCs w:val="24"/>
        </w:rPr>
        <w:t xml:space="preserve">papildomai tankinama panaudojant vibroplokštę (vibrovolą) mechanizmus. Atliekant tankinimą liuko korpusas įspaudžiamas tolygiai į asfalto viršutinį sluoksnį. </w:t>
      </w:r>
    </w:p>
    <w:p w14:paraId="46C6F53E" w14:textId="77777777" w:rsidR="00BA3917" w:rsidRPr="00026C31" w:rsidRDefault="00BA3917" w:rsidP="00BA3917">
      <w:pPr>
        <w:spacing w:after="0" w:line="240" w:lineRule="auto"/>
        <w:jc w:val="both"/>
        <w:rPr>
          <w:rFonts w:ascii="Times New Roman" w:hAnsi="Times New Roman" w:cs="Times New Roman"/>
          <w:b/>
          <w:sz w:val="24"/>
          <w:szCs w:val="24"/>
        </w:rPr>
      </w:pPr>
    </w:p>
    <w:p w14:paraId="59BB1554" w14:textId="77777777" w:rsidR="00BA3917" w:rsidRPr="00026C31" w:rsidRDefault="00BA3917" w:rsidP="00BA3917">
      <w:pPr>
        <w:spacing w:after="0" w:line="240" w:lineRule="auto"/>
        <w:jc w:val="both"/>
        <w:rPr>
          <w:rFonts w:ascii="Times New Roman" w:hAnsi="Times New Roman" w:cs="Times New Roman"/>
          <w:sz w:val="24"/>
          <w:szCs w:val="24"/>
        </w:rPr>
      </w:pPr>
      <w:r w:rsidRPr="00026C31">
        <w:rPr>
          <w:rFonts w:ascii="Times New Roman" w:hAnsi="Times New Roman" w:cs="Times New Roman"/>
          <w:b/>
          <w:sz w:val="24"/>
          <w:szCs w:val="24"/>
        </w:rPr>
        <w:t>4. Plaukiojančio tipo inžinerinių tinklų liuko įrengimo eksploatuojamoje dangoje panaudojant karštojo asfalto mišinį techninės specifikacijos (rato riedėjimo trajektorijoje):</w:t>
      </w:r>
    </w:p>
    <w:p w14:paraId="792E0E21" w14:textId="77777777" w:rsidR="00BA3917" w:rsidRPr="00026C31" w:rsidRDefault="00BA3917" w:rsidP="00BA3917">
      <w:pPr>
        <w:pStyle w:val="Tekstasparagrafui"/>
        <w:numPr>
          <w:ilvl w:val="0"/>
          <w:numId w:val="31"/>
        </w:numPr>
        <w:tabs>
          <w:tab w:val="left" w:pos="567"/>
        </w:tabs>
        <w:spacing w:line="240" w:lineRule="auto"/>
        <w:ind w:left="0" w:firstLine="0"/>
        <w:rPr>
          <w:szCs w:val="24"/>
        </w:rPr>
      </w:pPr>
      <w:r w:rsidRPr="00026C31">
        <w:rPr>
          <w:szCs w:val="24"/>
        </w:rPr>
        <w:t>atidaromas šulinio liuko dangtis, tuomet panaudojant specialų šiek tiek mažesnio skersmens nei dangtis indą uždengiama inžinerinių tinklų šachta tam, kad aplink inžinerinių tinklų liuką ardomas asfaltas nesukristų į šachtą;</w:t>
      </w:r>
    </w:p>
    <w:p w14:paraId="76E1074A" w14:textId="77777777" w:rsidR="00BA3917" w:rsidRPr="00026C31" w:rsidRDefault="00BA3917" w:rsidP="00BA3917">
      <w:pPr>
        <w:pStyle w:val="Tekstasparagrafui"/>
        <w:numPr>
          <w:ilvl w:val="0"/>
          <w:numId w:val="31"/>
        </w:numPr>
        <w:tabs>
          <w:tab w:val="left" w:pos="567"/>
        </w:tabs>
        <w:spacing w:line="240" w:lineRule="auto"/>
        <w:ind w:left="0" w:firstLine="0"/>
        <w:rPr>
          <w:szCs w:val="24"/>
        </w:rPr>
      </w:pPr>
      <w:r w:rsidRPr="00026C31">
        <w:rPr>
          <w:szCs w:val="24"/>
        </w:rPr>
        <w:t>pažymimos ardomo asfalto, aplink inžinerinių tinklų liuką, ribos (standartiškai nemažiau kaip 20 cm nuo šulinio liuko korpuso išorinės briaunos);</w:t>
      </w:r>
    </w:p>
    <w:p w14:paraId="31E1931A" w14:textId="77777777" w:rsidR="00BA3917" w:rsidRPr="00026C31" w:rsidRDefault="00BA3917" w:rsidP="00BA3917">
      <w:pPr>
        <w:pStyle w:val="Tekstasparagrafui"/>
        <w:numPr>
          <w:ilvl w:val="0"/>
          <w:numId w:val="31"/>
        </w:numPr>
        <w:tabs>
          <w:tab w:val="left" w:pos="567"/>
        </w:tabs>
        <w:spacing w:line="240" w:lineRule="auto"/>
        <w:ind w:left="0" w:firstLine="0"/>
        <w:rPr>
          <w:szCs w:val="24"/>
        </w:rPr>
      </w:pPr>
      <w:r w:rsidRPr="00026C31">
        <w:rPr>
          <w:szCs w:val="24"/>
        </w:rPr>
        <w:t>išfrezuojamas arba išdaužomas asfaltas tarp inžinerinių tinklų liuko ir pažymėtos ribos, išmontuojamas inžinerinių tinklų liuko korpusas. Liuko korpusas gali būti išmontuojamas pasitelkiant specialius hidraulinius iškėlimo (ištraukimo) įrenginius;</w:t>
      </w:r>
    </w:p>
    <w:p w14:paraId="35D5119B" w14:textId="77777777" w:rsidR="00BA3917" w:rsidRPr="00026C31" w:rsidRDefault="00BA3917" w:rsidP="00BA3917">
      <w:pPr>
        <w:pStyle w:val="Tekstasparagrafui"/>
        <w:numPr>
          <w:ilvl w:val="0"/>
          <w:numId w:val="31"/>
        </w:numPr>
        <w:tabs>
          <w:tab w:val="left" w:pos="567"/>
        </w:tabs>
        <w:spacing w:line="240" w:lineRule="auto"/>
        <w:ind w:left="0" w:firstLine="0"/>
        <w:rPr>
          <w:szCs w:val="24"/>
        </w:rPr>
      </w:pPr>
      <w:r w:rsidRPr="00026C31">
        <w:rPr>
          <w:szCs w:val="24"/>
        </w:rPr>
        <w:t>asfaltas iki pažymėtos ardymo ribos turi būti pašalinamas užtikrinant statmeną paliekamų asfalto sluoksnių briauną;</w:t>
      </w:r>
    </w:p>
    <w:p w14:paraId="4A1133E3" w14:textId="77777777" w:rsidR="00BA3917" w:rsidRPr="00026C31" w:rsidRDefault="00BA3917" w:rsidP="00BA3917">
      <w:pPr>
        <w:pStyle w:val="Sraopastraipa"/>
        <w:numPr>
          <w:ilvl w:val="0"/>
          <w:numId w:val="31"/>
        </w:numPr>
        <w:tabs>
          <w:tab w:val="left" w:pos="567"/>
        </w:tabs>
        <w:ind w:left="0" w:firstLine="0"/>
        <w:rPr>
          <w:szCs w:val="24"/>
        </w:rPr>
      </w:pPr>
      <w:r w:rsidRPr="00026C31">
        <w:rPr>
          <w:szCs w:val="24"/>
        </w:rPr>
        <w:t>esant poreikiui pakeičiami pažeisti šulinio šachtos žiedai ir arba pakeliami iki reikiamos altitudės;</w:t>
      </w:r>
    </w:p>
    <w:p w14:paraId="1100575F" w14:textId="77777777" w:rsidR="00BA3917" w:rsidRPr="00026C31" w:rsidRDefault="00BA3917" w:rsidP="00BA3917">
      <w:pPr>
        <w:pStyle w:val="Tekstasparagrafui"/>
        <w:numPr>
          <w:ilvl w:val="0"/>
          <w:numId w:val="31"/>
        </w:numPr>
        <w:tabs>
          <w:tab w:val="left" w:pos="567"/>
        </w:tabs>
        <w:spacing w:line="240" w:lineRule="auto"/>
        <w:ind w:left="0" w:firstLine="0"/>
        <w:rPr>
          <w:szCs w:val="24"/>
        </w:rPr>
      </w:pPr>
      <w:r w:rsidRPr="00026C31">
        <w:rPr>
          <w:szCs w:val="24"/>
        </w:rPr>
        <w:t>gretutinė šulinio žiedams zona užliejama greitai kietėjančiu hidraulinių rišiklių skiediniu;</w:t>
      </w:r>
    </w:p>
    <w:p w14:paraId="55248B10" w14:textId="77777777" w:rsidR="00BA3917" w:rsidRPr="00026C31" w:rsidRDefault="00BA3917" w:rsidP="00BA3917">
      <w:pPr>
        <w:pStyle w:val="Tekstasparagrafui"/>
        <w:numPr>
          <w:ilvl w:val="0"/>
          <w:numId w:val="31"/>
        </w:numPr>
        <w:tabs>
          <w:tab w:val="left" w:pos="567"/>
        </w:tabs>
        <w:spacing w:line="240" w:lineRule="auto"/>
        <w:ind w:left="0" w:firstLine="0"/>
        <w:rPr>
          <w:szCs w:val="24"/>
        </w:rPr>
      </w:pPr>
      <w:r w:rsidRPr="00026C31">
        <w:rPr>
          <w:szCs w:val="24"/>
        </w:rPr>
        <w:t xml:space="preserve">visas ardymo plotas, įskaitant ir gretutinę šulinio žiedams zoną bei paliekamų asfalto sluoksnių briauna, gruntuojami modifikuota bitumine emulsija. </w:t>
      </w:r>
    </w:p>
    <w:p w14:paraId="75F7BD73" w14:textId="77777777" w:rsidR="00BA3917" w:rsidRPr="00026C31" w:rsidRDefault="00BA3917" w:rsidP="00BA3917">
      <w:pPr>
        <w:pStyle w:val="Tekstasparagrafui"/>
        <w:numPr>
          <w:ilvl w:val="0"/>
          <w:numId w:val="31"/>
        </w:numPr>
        <w:tabs>
          <w:tab w:val="left" w:pos="567"/>
        </w:tabs>
        <w:spacing w:line="240" w:lineRule="auto"/>
        <w:ind w:left="0" w:firstLine="0"/>
        <w:rPr>
          <w:szCs w:val="24"/>
        </w:rPr>
      </w:pPr>
      <w:r w:rsidRPr="00026C31">
        <w:rPr>
          <w:szCs w:val="24"/>
        </w:rPr>
        <w:t>įstatomas inžinerinių tinklų liuko korpusas su dangčiu, kuris panaudojant specialius tvirtinimo elementus, besiremiančius į dangos paviršių, išglusčiuojamas lygiai su dangos paviršiumi;</w:t>
      </w:r>
    </w:p>
    <w:p w14:paraId="3C2BE069" w14:textId="77777777" w:rsidR="00BA3917" w:rsidRPr="00026C31" w:rsidRDefault="00BA3917" w:rsidP="00BA3917">
      <w:pPr>
        <w:pStyle w:val="Sraopastraipa"/>
        <w:numPr>
          <w:ilvl w:val="0"/>
          <w:numId w:val="31"/>
        </w:numPr>
        <w:tabs>
          <w:tab w:val="left" w:pos="567"/>
        </w:tabs>
        <w:ind w:left="0" w:firstLine="0"/>
        <w:rPr>
          <w:szCs w:val="24"/>
        </w:rPr>
      </w:pPr>
      <w:r w:rsidRPr="00026C31">
        <w:rPr>
          <w:szCs w:val="24"/>
        </w:rPr>
        <w:t>visas ardymo plotas, įskaitant ir gretutinę šulinio žiedams zoną, užliejami mastikos asfaltu iki dangos paviršiaus altitudės;</w:t>
      </w:r>
    </w:p>
    <w:p w14:paraId="7A4CEAE4" w14:textId="77777777" w:rsidR="00BA3917" w:rsidRPr="00026C31" w:rsidRDefault="00BA3917" w:rsidP="00BA3917">
      <w:pPr>
        <w:pStyle w:val="Sraopastraipa"/>
        <w:numPr>
          <w:ilvl w:val="0"/>
          <w:numId w:val="31"/>
        </w:numPr>
        <w:tabs>
          <w:tab w:val="left" w:pos="567"/>
        </w:tabs>
        <w:ind w:left="0" w:firstLine="0"/>
        <w:rPr>
          <w:szCs w:val="24"/>
        </w:rPr>
      </w:pPr>
      <w:r w:rsidRPr="00026C31">
        <w:rPr>
          <w:szCs w:val="24"/>
        </w:rPr>
        <w:t>mastikos asfaltui atvėsus iki 70 °C pašalinamas gulsčiavimo rėmas.</w:t>
      </w:r>
    </w:p>
    <w:p w14:paraId="73DC295B" w14:textId="77777777" w:rsidR="00BA3917" w:rsidRPr="00026C31" w:rsidRDefault="00BA3917" w:rsidP="00BA3917">
      <w:pPr>
        <w:spacing w:after="0" w:line="240" w:lineRule="auto"/>
        <w:jc w:val="both"/>
        <w:rPr>
          <w:rFonts w:ascii="Times New Roman" w:hAnsi="Times New Roman" w:cs="Times New Roman"/>
          <w:b/>
          <w:sz w:val="24"/>
          <w:szCs w:val="24"/>
        </w:rPr>
      </w:pPr>
    </w:p>
    <w:p w14:paraId="602B8410" w14:textId="77777777" w:rsidR="00BA3917" w:rsidRPr="00026C31" w:rsidRDefault="00BA3917" w:rsidP="00BA3917">
      <w:pPr>
        <w:spacing w:after="0" w:line="240" w:lineRule="auto"/>
        <w:jc w:val="both"/>
        <w:rPr>
          <w:rFonts w:ascii="Times New Roman" w:hAnsi="Times New Roman" w:cs="Times New Roman"/>
          <w:sz w:val="24"/>
          <w:szCs w:val="24"/>
        </w:rPr>
      </w:pPr>
      <w:r w:rsidRPr="00026C31">
        <w:rPr>
          <w:rFonts w:ascii="Times New Roman" w:hAnsi="Times New Roman" w:cs="Times New Roman"/>
          <w:b/>
          <w:sz w:val="24"/>
          <w:szCs w:val="24"/>
        </w:rPr>
        <w:t>5. Stacionaraus tipo inžinerinių tinklų liuko įrengimo klojant naują dangą techninės specifikacijos:</w:t>
      </w:r>
    </w:p>
    <w:p w14:paraId="00764B55" w14:textId="77777777" w:rsidR="00BA3917" w:rsidRPr="00026C31" w:rsidRDefault="00BA3917" w:rsidP="00BA3917">
      <w:pPr>
        <w:pStyle w:val="Sraopastraipa"/>
        <w:numPr>
          <w:ilvl w:val="0"/>
          <w:numId w:val="32"/>
        </w:numPr>
        <w:tabs>
          <w:tab w:val="left" w:pos="567"/>
        </w:tabs>
        <w:ind w:left="0" w:firstLine="0"/>
        <w:rPr>
          <w:szCs w:val="24"/>
        </w:rPr>
      </w:pPr>
      <w:r w:rsidRPr="00026C31">
        <w:rPr>
          <w:szCs w:val="24"/>
        </w:rPr>
        <w:t>šulinio šachta uždengiama sustiprinta plienine plokšte, kurios skersmuo 10-15 cm didesnis nei šulinio žiedo išorinis skersmuo, o jos vieta koordinuojama;</w:t>
      </w:r>
    </w:p>
    <w:p w14:paraId="5534B679" w14:textId="77777777" w:rsidR="00BA3917" w:rsidRPr="00026C31" w:rsidRDefault="00BA3917" w:rsidP="00BA3917">
      <w:pPr>
        <w:pStyle w:val="Sraopastraipa"/>
        <w:numPr>
          <w:ilvl w:val="0"/>
          <w:numId w:val="32"/>
        </w:numPr>
        <w:tabs>
          <w:tab w:val="left" w:pos="567"/>
        </w:tabs>
        <w:ind w:left="0" w:firstLine="0"/>
        <w:rPr>
          <w:szCs w:val="24"/>
        </w:rPr>
      </w:pPr>
      <w:r w:rsidRPr="00026C31">
        <w:rPr>
          <w:szCs w:val="24"/>
        </w:rPr>
        <w:t>klotuvu klojamas asfalto pagrindo sluoksnio mišinys, jį paklojus sustiprintos plieninės plokštės vietoje asfalto mišinys iškasamas, šulinio šachta atidengiama;</w:t>
      </w:r>
    </w:p>
    <w:p w14:paraId="62491B72" w14:textId="77777777" w:rsidR="00BA3917" w:rsidRPr="00026C31" w:rsidRDefault="00BA3917" w:rsidP="00BA3917">
      <w:pPr>
        <w:pStyle w:val="Sraopastraipa"/>
        <w:numPr>
          <w:ilvl w:val="0"/>
          <w:numId w:val="32"/>
        </w:numPr>
        <w:tabs>
          <w:tab w:val="left" w:pos="567"/>
        </w:tabs>
        <w:ind w:left="0" w:firstLine="0"/>
        <w:rPr>
          <w:szCs w:val="24"/>
        </w:rPr>
      </w:pPr>
      <w:r w:rsidRPr="00026C31">
        <w:rPr>
          <w:szCs w:val="24"/>
        </w:rPr>
        <w:lastRenderedPageBreak/>
        <w:t>šulinio šachtos žiedai pakeliami iki reikiamos altitudės (pakloto asfalto sluoksnio viršaus);</w:t>
      </w:r>
    </w:p>
    <w:p w14:paraId="29AEC167" w14:textId="77777777" w:rsidR="00BA3917" w:rsidRPr="00026C31" w:rsidRDefault="00BA3917" w:rsidP="00BA3917">
      <w:pPr>
        <w:pStyle w:val="Sraopastraipa"/>
        <w:numPr>
          <w:ilvl w:val="0"/>
          <w:numId w:val="32"/>
        </w:numPr>
        <w:tabs>
          <w:tab w:val="left" w:pos="567"/>
        </w:tabs>
        <w:ind w:left="0" w:firstLine="0"/>
        <w:rPr>
          <w:szCs w:val="24"/>
        </w:rPr>
      </w:pPr>
      <w:r w:rsidRPr="00026C31">
        <w:rPr>
          <w:szCs w:val="24"/>
        </w:rPr>
        <w:t>ertmės aplink šulinio šachtos žiedus ir paklotą asfalto pagrindo sluoksnį užpildomos asfalto pagrindo sluoksnio mišiniu ir sutankinama atitinkamo svorio vibraciniais mechanizmais;</w:t>
      </w:r>
    </w:p>
    <w:p w14:paraId="303E4FDB" w14:textId="77777777" w:rsidR="00BA3917" w:rsidRPr="00026C31" w:rsidRDefault="00BA3917" w:rsidP="00BA3917">
      <w:pPr>
        <w:pStyle w:val="Sraopastraipa"/>
        <w:numPr>
          <w:ilvl w:val="0"/>
          <w:numId w:val="32"/>
        </w:numPr>
        <w:tabs>
          <w:tab w:val="left" w:pos="567"/>
        </w:tabs>
        <w:ind w:left="0" w:firstLine="0"/>
        <w:rPr>
          <w:szCs w:val="24"/>
        </w:rPr>
      </w:pPr>
      <w:r w:rsidRPr="00026C31">
        <w:rPr>
          <w:szCs w:val="24"/>
        </w:rPr>
        <w:t>šulinio šachta uždengiama sustiprinta plienine plokšte, kurios skersmuo 10-15 cm didesnis nei šulinio žiedo išorinis skersmuo;</w:t>
      </w:r>
    </w:p>
    <w:p w14:paraId="618A4A51" w14:textId="77777777" w:rsidR="00BA3917" w:rsidRPr="00026C31" w:rsidRDefault="00BA3917" w:rsidP="00BA3917">
      <w:pPr>
        <w:pStyle w:val="Sraopastraipa"/>
        <w:numPr>
          <w:ilvl w:val="0"/>
          <w:numId w:val="32"/>
        </w:numPr>
        <w:tabs>
          <w:tab w:val="left" w:pos="567"/>
        </w:tabs>
        <w:ind w:left="0" w:firstLine="0"/>
        <w:rPr>
          <w:szCs w:val="24"/>
        </w:rPr>
      </w:pPr>
      <w:r w:rsidRPr="00026C31">
        <w:rPr>
          <w:szCs w:val="24"/>
        </w:rPr>
        <w:t>klotuvu klojamas asfalto apatinio sluoksnio mišinys, jį paklojus sustiprintos plieninės plokštės vietoje asfalto mišinys iškasamas, šulinio šachta atidengiama;</w:t>
      </w:r>
    </w:p>
    <w:p w14:paraId="1151E364" w14:textId="77777777" w:rsidR="00BA3917" w:rsidRPr="00026C31" w:rsidRDefault="00BA3917" w:rsidP="00BA3917">
      <w:pPr>
        <w:pStyle w:val="Sraopastraipa"/>
        <w:numPr>
          <w:ilvl w:val="0"/>
          <w:numId w:val="32"/>
        </w:numPr>
        <w:tabs>
          <w:tab w:val="left" w:pos="567"/>
        </w:tabs>
        <w:ind w:left="0" w:firstLine="0"/>
        <w:rPr>
          <w:szCs w:val="24"/>
        </w:rPr>
      </w:pPr>
      <w:r w:rsidRPr="00026C31">
        <w:rPr>
          <w:szCs w:val="24"/>
        </w:rPr>
        <w:t>šulinio šachtos žiedai pakeliami iki reikiamos altitudės;</w:t>
      </w:r>
    </w:p>
    <w:p w14:paraId="0D8D1E44" w14:textId="77777777" w:rsidR="00BA3917" w:rsidRPr="00026C31" w:rsidRDefault="00BA3917" w:rsidP="00BA3917">
      <w:pPr>
        <w:pStyle w:val="Sraopastraipa"/>
        <w:numPr>
          <w:ilvl w:val="0"/>
          <w:numId w:val="32"/>
        </w:numPr>
        <w:tabs>
          <w:tab w:val="left" w:pos="567"/>
        </w:tabs>
        <w:ind w:left="0" w:firstLine="0"/>
        <w:rPr>
          <w:szCs w:val="24"/>
        </w:rPr>
      </w:pPr>
      <w:r w:rsidRPr="00026C31">
        <w:rPr>
          <w:szCs w:val="24"/>
        </w:rPr>
        <w:t>įrengiamas inžinerinių tinklų liuko korpusas ir dangtis, panaudojant specialų korpusą su įmontuotais išgulsčiavimo sraigtais arba standartinį korpusą įtvirtinant specialiais tvirtinimo elementais, atsižvelgiant į projektinę asfalto dangos altitudę;</w:t>
      </w:r>
    </w:p>
    <w:p w14:paraId="79CECD3F" w14:textId="77777777" w:rsidR="00BA3917" w:rsidRPr="00026C31" w:rsidRDefault="00BA3917" w:rsidP="00BA3917">
      <w:pPr>
        <w:pStyle w:val="Sraopastraipa"/>
        <w:numPr>
          <w:ilvl w:val="0"/>
          <w:numId w:val="32"/>
        </w:numPr>
        <w:tabs>
          <w:tab w:val="left" w:pos="567"/>
        </w:tabs>
        <w:ind w:left="0" w:firstLine="0"/>
        <w:rPr>
          <w:szCs w:val="24"/>
        </w:rPr>
      </w:pPr>
      <w:r w:rsidRPr="00026C31">
        <w:rPr>
          <w:szCs w:val="24"/>
        </w:rPr>
        <w:t>ertmės aplink inžinerinių tinklų liuko korpusą ir paklotą asfalto apatinį sluoksnį užpildomos asfalto apatinio sluoksnio mišiniu ir sutankinama atitinkamo svorio vibraciniais mechanizmais;</w:t>
      </w:r>
    </w:p>
    <w:p w14:paraId="0DA4F315" w14:textId="77777777" w:rsidR="00BA3917" w:rsidRPr="00026C31" w:rsidRDefault="00BA3917" w:rsidP="00BA3917">
      <w:pPr>
        <w:pStyle w:val="Sraopastraipa"/>
        <w:numPr>
          <w:ilvl w:val="0"/>
          <w:numId w:val="32"/>
        </w:numPr>
        <w:tabs>
          <w:tab w:val="left" w:pos="567"/>
        </w:tabs>
        <w:ind w:left="0" w:firstLine="0"/>
        <w:rPr>
          <w:szCs w:val="24"/>
        </w:rPr>
      </w:pPr>
      <w:r w:rsidRPr="00026C31">
        <w:rPr>
          <w:szCs w:val="24"/>
        </w:rPr>
        <w:t>inžinerinių tinklų liuko korpuso viršus ir dangtis nupurškiami asfalto prilipimą mažinančia medžiaga;</w:t>
      </w:r>
    </w:p>
    <w:p w14:paraId="0C0E3696" w14:textId="77777777" w:rsidR="00BA3917" w:rsidRPr="00026C31" w:rsidRDefault="00BA3917" w:rsidP="00BA3917">
      <w:pPr>
        <w:pStyle w:val="Sraopastraipa"/>
        <w:numPr>
          <w:ilvl w:val="0"/>
          <w:numId w:val="32"/>
        </w:numPr>
        <w:tabs>
          <w:tab w:val="left" w:pos="567"/>
        </w:tabs>
        <w:ind w:left="0" w:firstLine="0"/>
        <w:rPr>
          <w:szCs w:val="24"/>
        </w:rPr>
      </w:pPr>
      <w:r w:rsidRPr="00026C31">
        <w:rPr>
          <w:szCs w:val="24"/>
        </w:rPr>
        <w:t>klotuvu klojamas asfalto viršutinio sluoksnio mišinys;</w:t>
      </w:r>
    </w:p>
    <w:p w14:paraId="1850D6AF" w14:textId="77777777" w:rsidR="00BA3917" w:rsidRPr="00026C31" w:rsidRDefault="00BA3917" w:rsidP="00BA3917">
      <w:pPr>
        <w:pStyle w:val="Sraopastraipa"/>
        <w:numPr>
          <w:ilvl w:val="0"/>
          <w:numId w:val="32"/>
        </w:numPr>
        <w:tabs>
          <w:tab w:val="left" w:pos="567"/>
        </w:tabs>
        <w:ind w:left="0" w:firstLine="0"/>
        <w:rPr>
          <w:szCs w:val="24"/>
        </w:rPr>
      </w:pPr>
      <w:r w:rsidRPr="00026C31">
        <w:rPr>
          <w:szCs w:val="24"/>
        </w:rPr>
        <w:t>tankinant asfalto viršutinį sluoksnį inžinerinių tinklų liuko vietoje vibracija nenaudojama.</w:t>
      </w:r>
    </w:p>
    <w:p w14:paraId="7048C845" w14:textId="77777777" w:rsidR="00BA3917" w:rsidRPr="00026C31" w:rsidRDefault="00BA3917" w:rsidP="00BA3917">
      <w:pPr>
        <w:spacing w:after="0" w:line="240" w:lineRule="auto"/>
        <w:jc w:val="both"/>
        <w:rPr>
          <w:rFonts w:ascii="Times New Roman" w:hAnsi="Times New Roman" w:cs="Times New Roman"/>
          <w:b/>
          <w:sz w:val="24"/>
          <w:szCs w:val="24"/>
        </w:rPr>
      </w:pPr>
    </w:p>
    <w:p w14:paraId="3337F0F5" w14:textId="77777777" w:rsidR="00BA3917" w:rsidRPr="00026C31" w:rsidRDefault="00BA3917" w:rsidP="00BA3917">
      <w:pPr>
        <w:spacing w:after="0" w:line="240" w:lineRule="auto"/>
        <w:jc w:val="both"/>
        <w:rPr>
          <w:rFonts w:ascii="Times New Roman" w:hAnsi="Times New Roman" w:cs="Times New Roman"/>
          <w:sz w:val="24"/>
          <w:szCs w:val="24"/>
        </w:rPr>
      </w:pPr>
      <w:r w:rsidRPr="00026C31">
        <w:rPr>
          <w:rFonts w:ascii="Times New Roman" w:hAnsi="Times New Roman" w:cs="Times New Roman"/>
          <w:b/>
          <w:sz w:val="24"/>
          <w:szCs w:val="24"/>
        </w:rPr>
        <w:t>6. Stacionaraus tipo inžinerinių tinklų liuko įrengimo eksploatuojamoje dangoje techninės specifikacijos:</w:t>
      </w:r>
    </w:p>
    <w:p w14:paraId="0423C472" w14:textId="77777777" w:rsidR="00BA3917" w:rsidRPr="00026C31" w:rsidRDefault="00BA3917" w:rsidP="00BA3917">
      <w:pPr>
        <w:pStyle w:val="Tekstasparagrafui"/>
        <w:numPr>
          <w:ilvl w:val="0"/>
          <w:numId w:val="33"/>
        </w:numPr>
        <w:tabs>
          <w:tab w:val="left" w:pos="567"/>
        </w:tabs>
        <w:spacing w:line="240" w:lineRule="auto"/>
        <w:ind w:left="0" w:firstLine="0"/>
        <w:rPr>
          <w:szCs w:val="24"/>
        </w:rPr>
      </w:pPr>
      <w:r w:rsidRPr="00026C31">
        <w:rPr>
          <w:szCs w:val="24"/>
        </w:rPr>
        <w:t>atidaromas šulinio liuko dangtis, tuomet panaudojant specialų šiek tiek mažesnio skersmens nei dangtis indą (gali būti naudojamas pripučiamas elementas) uždengiama inžinerinių tinklų šachta tam, kad aplink inžinerinių tinklų liuką ardomas asfaltas nesukristų į šachtą. Dangtis uždaromas;</w:t>
      </w:r>
    </w:p>
    <w:p w14:paraId="6B33E9EE" w14:textId="77777777" w:rsidR="00BA3917" w:rsidRPr="00026C31" w:rsidRDefault="00BA3917" w:rsidP="00BA3917">
      <w:pPr>
        <w:pStyle w:val="Tekstasparagrafui"/>
        <w:numPr>
          <w:ilvl w:val="0"/>
          <w:numId w:val="33"/>
        </w:numPr>
        <w:tabs>
          <w:tab w:val="left" w:pos="567"/>
        </w:tabs>
        <w:spacing w:line="240" w:lineRule="auto"/>
        <w:ind w:left="0" w:firstLine="0"/>
        <w:rPr>
          <w:szCs w:val="24"/>
        </w:rPr>
      </w:pPr>
      <w:r w:rsidRPr="00026C31">
        <w:rPr>
          <w:szCs w:val="24"/>
        </w:rPr>
        <w:t>pažymimos ardomo asfalto, aplink inžinerinių tinklų liuką, ribos (standartiškai nemažiau kaip 20 cm nuo šulinio liuko korpuso išorinės briaunos);</w:t>
      </w:r>
    </w:p>
    <w:p w14:paraId="41A24938" w14:textId="77777777" w:rsidR="00BA3917" w:rsidRPr="00026C31" w:rsidRDefault="00BA3917" w:rsidP="00BA3917">
      <w:pPr>
        <w:pStyle w:val="Tekstasparagrafui"/>
        <w:numPr>
          <w:ilvl w:val="0"/>
          <w:numId w:val="33"/>
        </w:numPr>
        <w:tabs>
          <w:tab w:val="left" w:pos="567"/>
        </w:tabs>
        <w:spacing w:line="240" w:lineRule="auto"/>
        <w:ind w:left="0" w:firstLine="0"/>
        <w:rPr>
          <w:szCs w:val="24"/>
        </w:rPr>
      </w:pPr>
      <w:r w:rsidRPr="00026C31">
        <w:rPr>
          <w:szCs w:val="24"/>
        </w:rPr>
        <w:t>išfrezuojamas arba išdaužomas asfaltas tarp inžinerinių tinklų liuko ir pažymėtos ribos, išmontuojamas inžinerinių tinklų liuko korpusas. Liuko korpusas gali būti išmontuojamas pasitelkiant specialius hidraulinius iškėlimo (ištraukimo) įrenginius;</w:t>
      </w:r>
    </w:p>
    <w:p w14:paraId="09DFC9A1" w14:textId="77777777" w:rsidR="00BA3917" w:rsidRPr="00026C31" w:rsidRDefault="00BA3917" w:rsidP="00BA3917">
      <w:pPr>
        <w:pStyle w:val="Tekstasparagrafui"/>
        <w:numPr>
          <w:ilvl w:val="0"/>
          <w:numId w:val="33"/>
        </w:numPr>
        <w:tabs>
          <w:tab w:val="left" w:pos="567"/>
        </w:tabs>
        <w:spacing w:line="240" w:lineRule="auto"/>
        <w:ind w:left="0" w:firstLine="0"/>
        <w:rPr>
          <w:szCs w:val="24"/>
        </w:rPr>
      </w:pPr>
      <w:r w:rsidRPr="00026C31">
        <w:rPr>
          <w:szCs w:val="24"/>
        </w:rPr>
        <w:t>asfaltas iki pažymėtos ardymo ribos turi būti pašalinamas užtikrinant statmeną paliekamų asfalto sluoksnių briauną;</w:t>
      </w:r>
    </w:p>
    <w:p w14:paraId="6946E89F" w14:textId="77777777" w:rsidR="00BA3917" w:rsidRPr="00026C31" w:rsidRDefault="00BA3917" w:rsidP="00BA3917">
      <w:pPr>
        <w:pStyle w:val="Sraopastraipa"/>
        <w:numPr>
          <w:ilvl w:val="0"/>
          <w:numId w:val="33"/>
        </w:numPr>
        <w:tabs>
          <w:tab w:val="left" w:pos="567"/>
        </w:tabs>
        <w:ind w:left="0" w:firstLine="0"/>
        <w:rPr>
          <w:szCs w:val="24"/>
        </w:rPr>
      </w:pPr>
      <w:r w:rsidRPr="00026C31">
        <w:rPr>
          <w:szCs w:val="24"/>
        </w:rPr>
        <w:t>iš šulinio išimamas indas arba pripučiamas elementas, esant poreikiui pakeičiami pažeisti šulinio šachtos žiedai ir arba pakeliami iki reikiamos altitudės;</w:t>
      </w:r>
    </w:p>
    <w:p w14:paraId="6057125F" w14:textId="77777777" w:rsidR="00BA3917" w:rsidRPr="00026C31" w:rsidRDefault="00BA3917" w:rsidP="00BA3917">
      <w:pPr>
        <w:pStyle w:val="Sraopastraipa"/>
        <w:numPr>
          <w:ilvl w:val="0"/>
          <w:numId w:val="33"/>
        </w:numPr>
        <w:tabs>
          <w:tab w:val="left" w:pos="567"/>
        </w:tabs>
        <w:ind w:left="0" w:firstLine="0"/>
        <w:rPr>
          <w:szCs w:val="24"/>
        </w:rPr>
      </w:pPr>
      <w:r w:rsidRPr="00026C31">
        <w:rPr>
          <w:szCs w:val="24"/>
        </w:rPr>
        <w:t>įrengiamas inžinerinių tinklų liuko korpusas ir dangtis, panaudojant specialų korpusą su įmontuotais išgulsčiavimo sraigtais arba standartinį korpusą įtvirtinant specialiais tvirtinimo elementais, lygiai su dangos paviršiumi;</w:t>
      </w:r>
    </w:p>
    <w:p w14:paraId="0768B4F6" w14:textId="77777777" w:rsidR="00BA3917" w:rsidRPr="00026C31" w:rsidRDefault="00BA3917" w:rsidP="00BA3917">
      <w:pPr>
        <w:pStyle w:val="Sraopastraipa"/>
        <w:numPr>
          <w:ilvl w:val="0"/>
          <w:numId w:val="33"/>
        </w:numPr>
        <w:tabs>
          <w:tab w:val="left" w:pos="567"/>
        </w:tabs>
        <w:ind w:left="0" w:firstLine="0"/>
        <w:rPr>
          <w:szCs w:val="24"/>
        </w:rPr>
      </w:pPr>
      <w:r w:rsidRPr="00026C31">
        <w:rPr>
          <w:szCs w:val="24"/>
        </w:rPr>
        <w:t>gretutinė šulinio žiedams zona užliejama greitai kietėjančiu hidraulinių rišiklių skiediniu (taip, kad liuko korpusas būtų užpiltas ne mažiau 30-40 mm);</w:t>
      </w:r>
    </w:p>
    <w:p w14:paraId="56F2EACD" w14:textId="77777777" w:rsidR="00BA3917" w:rsidRPr="00026C31" w:rsidRDefault="00BA3917" w:rsidP="00BA3917">
      <w:pPr>
        <w:pStyle w:val="Tekstasparagrafui"/>
        <w:numPr>
          <w:ilvl w:val="0"/>
          <w:numId w:val="33"/>
        </w:numPr>
        <w:tabs>
          <w:tab w:val="left" w:pos="567"/>
        </w:tabs>
        <w:spacing w:line="240" w:lineRule="auto"/>
        <w:ind w:left="0" w:firstLine="0"/>
        <w:rPr>
          <w:szCs w:val="24"/>
        </w:rPr>
      </w:pPr>
      <w:r w:rsidRPr="00026C31">
        <w:rPr>
          <w:szCs w:val="24"/>
        </w:rPr>
        <w:t>visas ardymo plotas, įskaitant ir gretutinę šulinio žiedams zoną bei paliekamų asfalto sluoksnių briauna, gruntuojami modifikuota bitumine emulsija. Viršutinio sluoksnio briaunos sandarinimui naudojama bitumine sandarinimo juosta;</w:t>
      </w:r>
    </w:p>
    <w:p w14:paraId="4026A578" w14:textId="77777777" w:rsidR="00BA3917" w:rsidRPr="00026C31" w:rsidRDefault="00BA3917" w:rsidP="00BA3917">
      <w:pPr>
        <w:pStyle w:val="Tekstasparagrafui"/>
        <w:numPr>
          <w:ilvl w:val="0"/>
          <w:numId w:val="33"/>
        </w:numPr>
        <w:tabs>
          <w:tab w:val="left" w:pos="567"/>
        </w:tabs>
        <w:spacing w:line="240" w:lineRule="auto"/>
        <w:ind w:left="0" w:firstLine="0"/>
        <w:rPr>
          <w:szCs w:val="24"/>
        </w:rPr>
      </w:pPr>
      <w:r w:rsidRPr="00026C31">
        <w:rPr>
          <w:szCs w:val="24"/>
        </w:rPr>
        <w:t>pasluoksniui atstatomi asfalto sluoksniai aplink šulinio žiedus ir liuko korpusą bei sutankinami panaudojant vibracinius mechanizmus;</w:t>
      </w:r>
    </w:p>
    <w:p w14:paraId="25A6D51F" w14:textId="77777777" w:rsidR="00BA3917" w:rsidRPr="00026C31" w:rsidRDefault="00BA3917" w:rsidP="00BA3917">
      <w:pPr>
        <w:pStyle w:val="Sraopastraipa"/>
        <w:numPr>
          <w:ilvl w:val="0"/>
          <w:numId w:val="33"/>
        </w:numPr>
        <w:tabs>
          <w:tab w:val="left" w:pos="567"/>
        </w:tabs>
        <w:ind w:left="0" w:firstLine="0"/>
        <w:rPr>
          <w:szCs w:val="24"/>
        </w:rPr>
      </w:pPr>
      <w:r w:rsidRPr="00026C31">
        <w:rPr>
          <w:szCs w:val="24"/>
        </w:rPr>
        <w:t>asfalto viršutinio sluoksnio mišinio kiekis turi būti parenkamas taip, kad sutankinto sluoksnio altitudė atitiktų esamos dangos paviršiaus altitudę.</w:t>
      </w:r>
    </w:p>
    <w:p w14:paraId="0C4AC8A7" w14:textId="77777777" w:rsidR="00BA3917" w:rsidRPr="00026C31" w:rsidRDefault="00BA3917" w:rsidP="00BA3917">
      <w:pPr>
        <w:tabs>
          <w:tab w:val="left" w:pos="567"/>
        </w:tabs>
        <w:spacing w:after="0" w:line="240" w:lineRule="auto"/>
        <w:rPr>
          <w:rFonts w:ascii="Times New Roman" w:hAnsi="Times New Roman" w:cs="Times New Roman"/>
          <w:sz w:val="24"/>
          <w:szCs w:val="24"/>
        </w:rPr>
      </w:pPr>
      <w:r w:rsidRPr="00026C31">
        <w:rPr>
          <w:rFonts w:ascii="Times New Roman" w:hAnsi="Times New Roman" w:cs="Times New Roman"/>
          <w:sz w:val="24"/>
          <w:szCs w:val="24"/>
        </w:rPr>
        <w:t>Alternatyvus variantas vietoje 8-10 punktų atliekami šie punktai:</w:t>
      </w:r>
    </w:p>
    <w:p w14:paraId="2C005F99" w14:textId="77777777" w:rsidR="00BA3917" w:rsidRPr="00026C31" w:rsidRDefault="00BA3917" w:rsidP="00BA3917">
      <w:pPr>
        <w:pStyle w:val="Tekstasparagrafui"/>
        <w:numPr>
          <w:ilvl w:val="0"/>
          <w:numId w:val="33"/>
        </w:numPr>
        <w:tabs>
          <w:tab w:val="left" w:pos="567"/>
        </w:tabs>
        <w:spacing w:line="240" w:lineRule="auto"/>
        <w:ind w:left="0" w:firstLine="0"/>
        <w:rPr>
          <w:szCs w:val="24"/>
        </w:rPr>
      </w:pPr>
      <w:r w:rsidRPr="00026C31">
        <w:rPr>
          <w:szCs w:val="24"/>
        </w:rPr>
        <w:t>visas ardymo plotas, įskaitant ir gretutinę šulinio žiedams zoną bei paliekamų asfalto sluoksnių briauna, gruntuojami modifikuota bitumine emulsija;</w:t>
      </w:r>
    </w:p>
    <w:p w14:paraId="25603B83" w14:textId="77777777" w:rsidR="00BA3917" w:rsidRPr="00026C31" w:rsidRDefault="00BA3917" w:rsidP="00BA3917">
      <w:pPr>
        <w:pStyle w:val="Sraopastraipa"/>
        <w:numPr>
          <w:ilvl w:val="0"/>
          <w:numId w:val="33"/>
        </w:numPr>
        <w:tabs>
          <w:tab w:val="left" w:pos="567"/>
        </w:tabs>
        <w:ind w:left="0" w:firstLine="0"/>
        <w:rPr>
          <w:szCs w:val="24"/>
        </w:rPr>
      </w:pPr>
      <w:r w:rsidRPr="00026C31">
        <w:rPr>
          <w:szCs w:val="24"/>
        </w:rPr>
        <w:t>visas ardymo plotas, įskaitant ir gretutinę šulinio žiedams zoną, užliejami mastikos asfaltu iki dangos paviršiaus altitudės.</w:t>
      </w:r>
    </w:p>
    <w:p w14:paraId="77D7DCA4" w14:textId="77777777" w:rsidR="00BA3917" w:rsidRDefault="00BA3917" w:rsidP="00BA3917">
      <w:pPr>
        <w:rPr>
          <w:rFonts w:ascii="Times New Roman" w:hAnsi="Times New Roman" w:cs="Times New Roman"/>
          <w:b/>
          <w:sz w:val="24"/>
          <w:szCs w:val="24"/>
        </w:rPr>
      </w:pPr>
    </w:p>
    <w:p w14:paraId="2F38676E" w14:textId="77777777" w:rsidR="00BA3917" w:rsidRPr="00026C31" w:rsidRDefault="00BA3917" w:rsidP="00BA3917">
      <w:pPr>
        <w:rPr>
          <w:rFonts w:ascii="Times New Roman" w:hAnsi="Times New Roman" w:cs="Times New Roman"/>
          <w:b/>
          <w:sz w:val="24"/>
          <w:szCs w:val="24"/>
        </w:rPr>
      </w:pPr>
    </w:p>
    <w:p w14:paraId="21E4B783" w14:textId="77777777" w:rsidR="00BA3917" w:rsidRPr="00026C31" w:rsidRDefault="00BA3917" w:rsidP="00BA3917">
      <w:pPr>
        <w:rPr>
          <w:rFonts w:ascii="Times New Roman" w:hAnsi="Times New Roman" w:cs="Times New Roman"/>
          <w:sz w:val="24"/>
          <w:szCs w:val="24"/>
        </w:rPr>
      </w:pPr>
      <w:r w:rsidRPr="00026C31">
        <w:rPr>
          <w:rFonts w:ascii="Times New Roman" w:hAnsi="Times New Roman" w:cs="Times New Roman"/>
          <w:b/>
          <w:sz w:val="24"/>
          <w:szCs w:val="24"/>
        </w:rPr>
        <w:lastRenderedPageBreak/>
        <w:t>Inžinerinių tinklų liukų įrengimo pavyzdžiai</w:t>
      </w:r>
    </w:p>
    <w:p w14:paraId="5E60DA2E" w14:textId="77777777" w:rsidR="00BA3917" w:rsidRPr="00026C31" w:rsidRDefault="00BA3917" w:rsidP="00BA3917">
      <w:pPr>
        <w:pStyle w:val="Sraopastraipa"/>
        <w:ind w:left="0"/>
        <w:rPr>
          <w:i/>
          <w:szCs w:val="24"/>
        </w:rPr>
      </w:pPr>
      <w:r w:rsidRPr="00026C31">
        <w:rPr>
          <w:i/>
          <w:szCs w:val="24"/>
        </w:rPr>
        <w:t>Plaukiojančio tipo inžinerinių tinklų liuko įrengimas:</w:t>
      </w:r>
    </w:p>
    <w:p w14:paraId="449EFC64" w14:textId="77777777" w:rsidR="00BA3917" w:rsidRPr="00026C31" w:rsidRDefault="00BA3917" w:rsidP="00BA3917">
      <w:pPr>
        <w:pStyle w:val="Sraopastraipa"/>
        <w:numPr>
          <w:ilvl w:val="0"/>
          <w:numId w:val="34"/>
        </w:numPr>
        <w:spacing w:line="360" w:lineRule="auto"/>
        <w:rPr>
          <w:szCs w:val="24"/>
        </w:rPr>
      </w:pPr>
      <w:hyperlink r:id="rId22" w:history="1">
        <w:r w:rsidRPr="00026C31">
          <w:rPr>
            <w:rStyle w:val="Hipersaitas"/>
            <w:szCs w:val="24"/>
          </w:rPr>
          <w:t>https://www.youtube.com/watch?v=EOFLegqpmMs</w:t>
        </w:r>
      </w:hyperlink>
    </w:p>
    <w:p w14:paraId="22454E77" w14:textId="77777777" w:rsidR="00BA3917" w:rsidRPr="00026C31" w:rsidRDefault="00BA3917" w:rsidP="00BA3917">
      <w:pPr>
        <w:pStyle w:val="Sraopastraipa"/>
        <w:numPr>
          <w:ilvl w:val="0"/>
          <w:numId w:val="34"/>
        </w:numPr>
        <w:spacing w:line="360" w:lineRule="auto"/>
        <w:rPr>
          <w:rStyle w:val="Hipersaitas"/>
          <w:szCs w:val="24"/>
        </w:rPr>
      </w:pPr>
      <w:hyperlink r:id="rId23" w:history="1">
        <w:r w:rsidRPr="00026C31">
          <w:rPr>
            <w:rStyle w:val="Hipersaitas"/>
            <w:szCs w:val="24"/>
          </w:rPr>
          <w:t>https://www.youtube.com/watch?v=R6fPYgsnfXE</w:t>
        </w:r>
      </w:hyperlink>
    </w:p>
    <w:p w14:paraId="57DFDF4E" w14:textId="77777777" w:rsidR="00BA3917" w:rsidRPr="00026C31" w:rsidRDefault="00BA3917" w:rsidP="00BA3917">
      <w:pPr>
        <w:pStyle w:val="Sraopastraipa"/>
        <w:numPr>
          <w:ilvl w:val="0"/>
          <w:numId w:val="34"/>
        </w:numPr>
        <w:spacing w:line="360" w:lineRule="auto"/>
        <w:rPr>
          <w:szCs w:val="24"/>
        </w:rPr>
      </w:pPr>
      <w:hyperlink r:id="rId24" w:history="1">
        <w:r w:rsidRPr="00026C31">
          <w:rPr>
            <w:rStyle w:val="Hipersaitas"/>
            <w:szCs w:val="24"/>
          </w:rPr>
          <w:t>https://www.youtube.com/watch?v=RseGnKnONS0</w:t>
        </w:r>
      </w:hyperlink>
      <w:r w:rsidRPr="00026C31">
        <w:rPr>
          <w:szCs w:val="24"/>
        </w:rPr>
        <w:t xml:space="preserve"> </w:t>
      </w:r>
    </w:p>
    <w:p w14:paraId="42869664" w14:textId="77777777" w:rsidR="00BA3917" w:rsidRPr="00026C31" w:rsidRDefault="00BA3917" w:rsidP="00BA3917">
      <w:pPr>
        <w:pStyle w:val="Sraopastraipa"/>
        <w:ind w:left="0"/>
        <w:rPr>
          <w:i/>
          <w:szCs w:val="24"/>
        </w:rPr>
      </w:pPr>
      <w:r w:rsidRPr="00026C31">
        <w:rPr>
          <w:i/>
          <w:szCs w:val="24"/>
        </w:rPr>
        <w:t>Stacionaraus tipo inžinerinių tinklų liuko įrengimas:</w:t>
      </w:r>
    </w:p>
    <w:p w14:paraId="4044591D" w14:textId="77777777" w:rsidR="00BA3917" w:rsidRPr="00026C31" w:rsidRDefault="00BA3917" w:rsidP="00BA3917">
      <w:pPr>
        <w:pStyle w:val="Sraopastraipa"/>
        <w:numPr>
          <w:ilvl w:val="0"/>
          <w:numId w:val="27"/>
        </w:numPr>
        <w:spacing w:line="360" w:lineRule="auto"/>
        <w:rPr>
          <w:szCs w:val="24"/>
        </w:rPr>
      </w:pPr>
      <w:hyperlink r:id="rId25" w:history="1">
        <w:r w:rsidRPr="00026C31">
          <w:rPr>
            <w:rStyle w:val="Hipersaitas"/>
            <w:szCs w:val="24"/>
          </w:rPr>
          <w:t>https://www.youtube.com/watch?v=utrU7oMlcuU</w:t>
        </w:r>
      </w:hyperlink>
    </w:p>
    <w:p w14:paraId="191B7EC3" w14:textId="77777777" w:rsidR="00BA3917" w:rsidRPr="00026C31" w:rsidRDefault="00BA3917" w:rsidP="00BA3917">
      <w:pPr>
        <w:pStyle w:val="Sraopastraipa"/>
        <w:numPr>
          <w:ilvl w:val="0"/>
          <w:numId w:val="27"/>
        </w:numPr>
        <w:spacing w:line="360" w:lineRule="auto"/>
        <w:rPr>
          <w:szCs w:val="24"/>
        </w:rPr>
      </w:pPr>
      <w:hyperlink r:id="rId26" w:history="1">
        <w:r w:rsidRPr="00026C31">
          <w:rPr>
            <w:rStyle w:val="Hipersaitas"/>
            <w:szCs w:val="24"/>
          </w:rPr>
          <w:t>https://www.youtube.com/watch?v=ulmpAmYwfpI</w:t>
        </w:r>
      </w:hyperlink>
    </w:p>
    <w:p w14:paraId="4EDAAE6B" w14:textId="77777777" w:rsidR="00BA3917" w:rsidRDefault="00BA3917" w:rsidP="00BA3917">
      <w:pPr>
        <w:spacing w:after="160" w:line="240" w:lineRule="auto"/>
        <w:rPr>
          <w:rFonts w:ascii="Times New Roman" w:eastAsia="Calibri" w:hAnsi="Times New Roman" w:cs="Times New Roman"/>
          <w:b/>
          <w:bCs/>
          <w:sz w:val="24"/>
          <w:szCs w:val="24"/>
          <w:u w:val="single"/>
          <w:lang w:eastAsia="en-US"/>
        </w:rPr>
      </w:pPr>
    </w:p>
    <w:p w14:paraId="366225D3" w14:textId="77777777" w:rsidR="00BA3917" w:rsidRPr="00026C31" w:rsidRDefault="00BA3917" w:rsidP="00BA3917">
      <w:pPr>
        <w:spacing w:after="160" w:line="240" w:lineRule="auto"/>
        <w:rPr>
          <w:rFonts w:ascii="Times New Roman" w:eastAsia="Calibri" w:hAnsi="Times New Roman" w:cs="Times New Roman"/>
          <w:b/>
          <w:bCs/>
          <w:sz w:val="24"/>
          <w:szCs w:val="24"/>
          <w:u w:val="single"/>
          <w:lang w:eastAsia="en-US"/>
        </w:rPr>
      </w:pPr>
    </w:p>
    <w:p w14:paraId="6E51D928" w14:textId="77777777" w:rsidR="00BA3917" w:rsidRPr="00026C31" w:rsidRDefault="00BA3917" w:rsidP="00BA3917">
      <w:pPr>
        <w:spacing w:after="160" w:line="240" w:lineRule="auto"/>
        <w:jc w:val="center"/>
        <w:rPr>
          <w:rFonts w:ascii="Times New Roman" w:eastAsia="Calibri" w:hAnsi="Times New Roman" w:cs="Times New Roman"/>
          <w:b/>
          <w:bCs/>
          <w:sz w:val="24"/>
          <w:szCs w:val="24"/>
          <w:u w:val="single"/>
          <w:lang w:eastAsia="en-US"/>
        </w:rPr>
      </w:pPr>
      <w:r w:rsidRPr="00026C31">
        <w:rPr>
          <w:rFonts w:ascii="Times New Roman" w:eastAsia="Calibri" w:hAnsi="Times New Roman" w:cs="Times New Roman"/>
          <w:b/>
          <w:bCs/>
          <w:sz w:val="24"/>
          <w:szCs w:val="24"/>
          <w:u w:val="single"/>
          <w:lang w:eastAsia="en-US"/>
        </w:rPr>
        <w:t>Reikalavimas dėl inžinerinių tinklų liukų korpuso apatinės dalies skersmens</w:t>
      </w:r>
    </w:p>
    <w:p w14:paraId="5504B4A3" w14:textId="77777777" w:rsidR="00BA3917" w:rsidRPr="00026C31" w:rsidRDefault="00BA3917" w:rsidP="00BA3917">
      <w:pPr>
        <w:spacing w:after="16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Siekiant užtikrinti tinkamą atsparą asfalto sluoksnio briaunoms bei siekiant sumažinti tankinamo/sutankinto asfalto sluoksnio nubyrėjimą į inžinerinių tinklų šachtos vidų, turi būti naudojami inžinerinių tinklų liukai, kurių korpuso apatinės dalies (A) skersmuo ne mažesnis kaip 686 mm. Montavimo rėmo (B), naudojamo asfalto sluoksnių tankinimo metu, skersmuo turi būti tokio paties skersmens kaip liuko korpuso apatinė dalis („sijonas“).</w:t>
      </w:r>
    </w:p>
    <w:p w14:paraId="3092BAA4" w14:textId="77777777" w:rsidR="00BA3917" w:rsidRPr="00026C31" w:rsidRDefault="00BA3917" w:rsidP="00BA3917">
      <w:pPr>
        <w:spacing w:after="160" w:line="240" w:lineRule="auto"/>
        <w:jc w:val="center"/>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 xml:space="preserve">         </w:t>
      </w:r>
      <w:r w:rsidRPr="00026C31">
        <w:rPr>
          <w:rFonts w:ascii="Times New Roman" w:eastAsia="Calibri" w:hAnsi="Times New Roman" w:cs="Times New Roman"/>
          <w:noProof/>
          <w:sz w:val="24"/>
          <w:szCs w:val="24"/>
          <w:lang w:eastAsia="lt-LT"/>
        </w:rPr>
        <w:drawing>
          <wp:inline distT="0" distB="0" distL="0" distR="0" wp14:anchorId="5C81626F" wp14:editId="6AAA1FFA">
            <wp:extent cx="2538659" cy="808453"/>
            <wp:effectExtent l="0" t="0" r="0" b="0"/>
            <wp:docPr id="18" name="Paveikslėlis 18" descr="Paveikslėlis, kuriame yra tekstas, ekrano kopija, programinė įranga, Multimedijos programinė įrang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veikslėlis 18" descr="Paveikslėlis, kuriame yra tekstas, ekrano kopija, programinė įranga, Multimedijos programinė įranga  Automatiškai sugeneruotas aprašymas"/>
                    <pic:cNvPicPr/>
                  </pic:nvPicPr>
                  <pic:blipFill rotWithShape="1">
                    <a:blip r:embed="rId27"/>
                    <a:srcRect l="47581" t="27724" r="36903" b="63492"/>
                    <a:stretch/>
                  </pic:blipFill>
                  <pic:spPr bwMode="auto">
                    <a:xfrm>
                      <a:off x="0" y="0"/>
                      <a:ext cx="2579125" cy="821340"/>
                    </a:xfrm>
                    <a:prstGeom prst="rect">
                      <a:avLst/>
                    </a:prstGeom>
                    <a:ln>
                      <a:noFill/>
                    </a:ln>
                    <a:extLst>
                      <a:ext uri="{53640926-AAD7-44D8-BBD7-CCE9431645EC}">
                        <a14:shadowObscured xmlns:a14="http://schemas.microsoft.com/office/drawing/2010/main"/>
                      </a:ext>
                    </a:extLst>
                  </pic:spPr>
                </pic:pic>
              </a:graphicData>
            </a:graphic>
          </wp:inline>
        </w:drawing>
      </w:r>
      <w:r w:rsidRPr="00026C31">
        <w:rPr>
          <w:rFonts w:ascii="Times New Roman" w:eastAsia="Calibri" w:hAnsi="Times New Roman" w:cs="Times New Roman"/>
          <w:sz w:val="24"/>
          <w:szCs w:val="24"/>
          <w:lang w:eastAsia="en-US"/>
        </w:rPr>
        <w:t xml:space="preserve">              </w:t>
      </w:r>
      <w:r w:rsidRPr="00026C31">
        <w:rPr>
          <w:rFonts w:ascii="Times New Roman" w:eastAsia="Calibri" w:hAnsi="Times New Roman" w:cs="Times New Roman"/>
          <w:noProof/>
          <w:sz w:val="24"/>
          <w:szCs w:val="24"/>
          <w:lang w:eastAsia="lt-LT"/>
        </w:rPr>
        <w:drawing>
          <wp:inline distT="0" distB="0" distL="0" distR="0" wp14:anchorId="1B99A9FE" wp14:editId="711B2586">
            <wp:extent cx="2362200" cy="1702813"/>
            <wp:effectExtent l="0" t="0" r="0" b="0"/>
            <wp:docPr id="19" name="Paveikslėlis 19" descr="Paveikslėlis, kuriame yra juod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veikslėlis 19" descr="Paveikslėlis, kuriame yra juodas  Automatiškai sugeneruotas aprašymas"/>
                    <pic:cNvPicPr/>
                  </pic:nvPicPr>
                  <pic:blipFill>
                    <a:blip r:embed="rId28"/>
                    <a:stretch>
                      <a:fillRect/>
                    </a:stretch>
                  </pic:blipFill>
                  <pic:spPr>
                    <a:xfrm>
                      <a:off x="0" y="0"/>
                      <a:ext cx="2364513" cy="1704480"/>
                    </a:xfrm>
                    <a:prstGeom prst="rect">
                      <a:avLst/>
                    </a:prstGeom>
                  </pic:spPr>
                </pic:pic>
              </a:graphicData>
            </a:graphic>
          </wp:inline>
        </w:drawing>
      </w:r>
      <w:r w:rsidRPr="00026C31">
        <w:rPr>
          <w:rFonts w:ascii="Times New Roman" w:eastAsia="Calibri" w:hAnsi="Times New Roman" w:cs="Times New Roman"/>
          <w:sz w:val="24"/>
          <w:szCs w:val="24"/>
          <w:lang w:eastAsia="en-US"/>
        </w:rPr>
        <w:t xml:space="preserve">        </w:t>
      </w:r>
    </w:p>
    <w:p w14:paraId="080EEEDD" w14:textId="77777777" w:rsidR="00BA3917" w:rsidRPr="00026C31" w:rsidRDefault="00BA3917" w:rsidP="00BA3917">
      <w:pPr>
        <w:spacing w:after="160" w:line="240" w:lineRule="auto"/>
        <w:ind w:left="284"/>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(A) Inžinerinių tinklų liuko korpuso apatinė dalis</w:t>
      </w:r>
      <w:r w:rsidRPr="00026C31">
        <w:rPr>
          <w:rFonts w:ascii="Times New Roman" w:hAnsi="Times New Roman" w:cs="Times New Roman"/>
          <w:sz w:val="24"/>
          <w:szCs w:val="24"/>
        </w:rPr>
        <w:tab/>
      </w:r>
      <w:r w:rsidRPr="00026C31">
        <w:rPr>
          <w:rFonts w:ascii="Times New Roman" w:hAnsi="Times New Roman" w:cs="Times New Roman"/>
          <w:sz w:val="24"/>
          <w:szCs w:val="24"/>
        </w:rPr>
        <w:tab/>
      </w:r>
      <w:r w:rsidRPr="00026C31">
        <w:rPr>
          <w:rFonts w:ascii="Times New Roman" w:eastAsia="Calibri" w:hAnsi="Times New Roman" w:cs="Times New Roman"/>
          <w:sz w:val="24"/>
          <w:szCs w:val="24"/>
          <w:lang w:eastAsia="en-US"/>
        </w:rPr>
        <w:t>(B) Montavimo rėmas</w:t>
      </w:r>
    </w:p>
    <w:p w14:paraId="3FEE3A20" w14:textId="77777777" w:rsidR="00BA3917" w:rsidRPr="00026C31" w:rsidRDefault="00BA3917" w:rsidP="00BA3917">
      <w:pPr>
        <w:spacing w:after="160" w:line="240" w:lineRule="auto"/>
        <w:ind w:firstLine="567"/>
        <w:jc w:val="both"/>
        <w:rPr>
          <w:rFonts w:ascii="Times New Roman" w:eastAsia="Calibri" w:hAnsi="Times New Roman" w:cs="Times New Roman"/>
          <w:sz w:val="24"/>
          <w:szCs w:val="24"/>
          <w:lang w:eastAsia="en-US"/>
        </w:rPr>
      </w:pPr>
    </w:p>
    <w:p w14:paraId="3138AD0D" w14:textId="77777777" w:rsidR="00BA3917" w:rsidRPr="00026C31" w:rsidRDefault="00BA3917" w:rsidP="00BA3917">
      <w:pPr>
        <w:spacing w:after="160" w:line="240" w:lineRule="auto"/>
        <w:ind w:firstLine="567"/>
        <w:jc w:val="both"/>
        <w:rPr>
          <w:rFonts w:ascii="Times New Roman" w:eastAsia="Calibri" w:hAnsi="Times New Roman" w:cs="Times New Roman"/>
          <w:sz w:val="24"/>
          <w:szCs w:val="24"/>
          <w:lang w:eastAsia="en-US"/>
        </w:rPr>
      </w:pPr>
    </w:p>
    <w:p w14:paraId="665393E0" w14:textId="77777777" w:rsidR="00BA3917" w:rsidRPr="00026C31" w:rsidRDefault="00BA3917" w:rsidP="00BA3917">
      <w:pPr>
        <w:spacing w:after="16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Atvejais kai įrengiamo asfalto sluoksnio storis yra didesnis negu plaukiojančio tipo inžinerinių tinklų liuko korpuso apatinės dalies („sijono“) aukštis (D), siekiant užtikrinti tinkamą atsparą asfalto sluoksniams, turi būti naudojamas adaptacinis žiedas (E).</w:t>
      </w:r>
    </w:p>
    <w:p w14:paraId="2F5CF582" w14:textId="77777777" w:rsidR="00BA3917" w:rsidRPr="00026C31" w:rsidRDefault="00BA3917" w:rsidP="00BA3917">
      <w:pPr>
        <w:spacing w:after="160" w:line="240" w:lineRule="auto"/>
        <w:jc w:val="both"/>
        <w:rPr>
          <w:rFonts w:ascii="Times New Roman" w:eastAsia="Calibri" w:hAnsi="Times New Roman" w:cs="Times New Roman"/>
          <w:sz w:val="24"/>
          <w:szCs w:val="24"/>
          <w:lang w:eastAsia="en-US"/>
        </w:rPr>
      </w:pPr>
    </w:p>
    <w:p w14:paraId="1C433CBE" w14:textId="77777777" w:rsidR="00BA3917" w:rsidRPr="00026C31" w:rsidRDefault="00BA3917" w:rsidP="00BA3917">
      <w:pPr>
        <w:spacing w:after="160" w:line="240" w:lineRule="auto"/>
        <w:jc w:val="both"/>
        <w:rPr>
          <w:rFonts w:ascii="Times New Roman" w:eastAsia="Calibri" w:hAnsi="Times New Roman" w:cs="Times New Roman"/>
          <w:sz w:val="24"/>
          <w:szCs w:val="24"/>
          <w:lang w:eastAsia="en-US"/>
        </w:rPr>
      </w:pPr>
    </w:p>
    <w:p w14:paraId="5A7E078F" w14:textId="77777777" w:rsidR="00BA3917" w:rsidRPr="00026C31" w:rsidRDefault="00BA3917" w:rsidP="00BA3917">
      <w:pPr>
        <w:spacing w:after="160" w:line="240" w:lineRule="auto"/>
        <w:jc w:val="both"/>
        <w:rPr>
          <w:rFonts w:ascii="Times New Roman" w:eastAsia="Calibri" w:hAnsi="Times New Roman" w:cs="Times New Roman"/>
          <w:sz w:val="24"/>
          <w:szCs w:val="24"/>
          <w:lang w:eastAsia="en-US"/>
        </w:rPr>
      </w:pPr>
    </w:p>
    <w:p w14:paraId="2FF4DE2E" w14:textId="77777777" w:rsidR="00BA3917" w:rsidRPr="00026C31" w:rsidRDefault="00BA3917" w:rsidP="00BA3917">
      <w:pPr>
        <w:spacing w:after="160" w:line="240" w:lineRule="auto"/>
        <w:jc w:val="both"/>
        <w:rPr>
          <w:rFonts w:ascii="Times New Roman" w:eastAsia="Calibri" w:hAnsi="Times New Roman" w:cs="Times New Roman"/>
          <w:sz w:val="24"/>
          <w:szCs w:val="24"/>
          <w:lang w:eastAsia="en-US"/>
        </w:rPr>
      </w:pPr>
    </w:p>
    <w:p w14:paraId="5FFC4D65" w14:textId="77777777" w:rsidR="00BA3917" w:rsidRPr="00026C31" w:rsidRDefault="00BA3917" w:rsidP="00BA3917">
      <w:pPr>
        <w:spacing w:after="160" w:line="240" w:lineRule="auto"/>
        <w:jc w:val="both"/>
        <w:rPr>
          <w:rFonts w:ascii="Times New Roman" w:eastAsia="Calibri" w:hAnsi="Times New Roman" w:cs="Times New Roman"/>
          <w:sz w:val="24"/>
          <w:szCs w:val="24"/>
          <w:lang w:eastAsia="en-US"/>
        </w:rPr>
      </w:pPr>
    </w:p>
    <w:p w14:paraId="6D320EDB" w14:textId="77777777" w:rsidR="00BA3917" w:rsidRPr="00026C31" w:rsidRDefault="00BA3917" w:rsidP="00BA3917">
      <w:pPr>
        <w:spacing w:after="160" w:line="240" w:lineRule="auto"/>
        <w:jc w:val="both"/>
        <w:rPr>
          <w:rFonts w:ascii="Times New Roman" w:eastAsia="Calibri" w:hAnsi="Times New Roman" w:cs="Times New Roman"/>
          <w:sz w:val="24"/>
          <w:szCs w:val="24"/>
          <w:lang w:eastAsia="en-US"/>
        </w:rPr>
      </w:pPr>
    </w:p>
    <w:p w14:paraId="3470C85E" w14:textId="77777777" w:rsidR="00BA3917" w:rsidRPr="00026C31" w:rsidRDefault="00BA3917" w:rsidP="00BA3917">
      <w:pPr>
        <w:spacing w:after="160" w:line="240" w:lineRule="auto"/>
        <w:jc w:val="both"/>
        <w:rPr>
          <w:rFonts w:ascii="Times New Roman" w:eastAsia="Calibri" w:hAnsi="Times New Roman" w:cs="Times New Roman"/>
          <w:sz w:val="24"/>
          <w:szCs w:val="24"/>
          <w:lang w:eastAsia="en-US"/>
        </w:rPr>
      </w:pPr>
    </w:p>
    <w:p w14:paraId="65C38BB2" w14:textId="77777777" w:rsidR="00BA3917" w:rsidRPr="00026C31" w:rsidRDefault="00BA3917" w:rsidP="00BA3917">
      <w:pPr>
        <w:spacing w:after="160" w:line="240" w:lineRule="auto"/>
        <w:jc w:val="both"/>
        <w:rPr>
          <w:rFonts w:ascii="Times New Roman" w:eastAsia="Calibri" w:hAnsi="Times New Roman" w:cs="Times New Roman"/>
          <w:sz w:val="24"/>
          <w:szCs w:val="24"/>
          <w:lang w:eastAsia="en-US"/>
        </w:rPr>
      </w:pPr>
    </w:p>
    <w:p w14:paraId="19D32BCB" w14:textId="77777777" w:rsidR="00BA3917" w:rsidRPr="00026C31" w:rsidRDefault="00BA3917" w:rsidP="00BA3917">
      <w:pPr>
        <w:spacing w:after="160" w:line="240" w:lineRule="auto"/>
        <w:rPr>
          <w:rFonts w:ascii="Times New Roman" w:hAnsi="Times New Roman" w:cs="Times New Roman"/>
          <w:sz w:val="24"/>
          <w:szCs w:val="24"/>
        </w:rPr>
      </w:pPr>
      <w:r w:rsidRPr="00026C31">
        <w:rPr>
          <w:rFonts w:ascii="Times New Roman" w:hAnsi="Times New Roman" w:cs="Times New Roman"/>
          <w:noProof/>
          <w:sz w:val="24"/>
          <w:szCs w:val="24"/>
        </w:rPr>
        <w:lastRenderedPageBreak/>
        <w:drawing>
          <wp:inline distT="0" distB="0" distL="0" distR="0" wp14:anchorId="397B84FC" wp14:editId="52A98266">
            <wp:extent cx="5884416" cy="4364276"/>
            <wp:effectExtent l="0" t="0" r="0" b="0"/>
            <wp:docPr id="2047304352" name="Paveikslėlis 2047304352" descr="Paveikslėlis, kuriame yra tekstas, ekrano kopija, diagrama, apskritim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04352" name="Paveikslėlis 2047304352" descr="Paveikslėlis, kuriame yra tekstas, ekrano kopija, diagrama, apskritimas  Automatiškai sugeneruotas aprašymas"/>
                    <pic:cNvPicPr/>
                  </pic:nvPicPr>
                  <pic:blipFill>
                    <a:blip r:embed="rId29">
                      <a:extLst>
                        <a:ext uri="{28A0092B-C50C-407E-A947-70E740481C1C}">
                          <a14:useLocalDpi xmlns:a14="http://schemas.microsoft.com/office/drawing/2010/main" val="0"/>
                        </a:ext>
                      </a:extLst>
                    </a:blip>
                    <a:stretch>
                      <a:fillRect/>
                    </a:stretch>
                  </pic:blipFill>
                  <pic:spPr>
                    <a:xfrm>
                      <a:off x="0" y="0"/>
                      <a:ext cx="5884416" cy="4364276"/>
                    </a:xfrm>
                    <a:prstGeom prst="rect">
                      <a:avLst/>
                    </a:prstGeom>
                  </pic:spPr>
                </pic:pic>
              </a:graphicData>
            </a:graphic>
          </wp:inline>
        </w:drawing>
      </w:r>
    </w:p>
    <w:p w14:paraId="5543D573" w14:textId="77777777" w:rsidR="00BA3917" w:rsidRPr="00026C31" w:rsidRDefault="00BA3917" w:rsidP="00BA3917">
      <w:pPr>
        <w:spacing w:after="160" w:line="240" w:lineRule="auto"/>
        <w:jc w:val="center"/>
        <w:rPr>
          <w:rFonts w:ascii="Times New Roman" w:eastAsia="Calibri" w:hAnsi="Times New Roman" w:cs="Times New Roman"/>
          <w:b/>
          <w:bCs/>
          <w:sz w:val="24"/>
          <w:szCs w:val="24"/>
          <w:u w:val="single"/>
          <w:lang w:eastAsia="en-US"/>
        </w:rPr>
      </w:pPr>
    </w:p>
    <w:p w14:paraId="26607A4A" w14:textId="77777777" w:rsidR="00BA3917" w:rsidRPr="00026C31" w:rsidRDefault="00BA3917" w:rsidP="00BA3917">
      <w:pPr>
        <w:spacing w:after="160" w:line="240" w:lineRule="auto"/>
        <w:jc w:val="center"/>
        <w:rPr>
          <w:rFonts w:ascii="Times New Roman" w:eastAsia="Calibri" w:hAnsi="Times New Roman" w:cs="Times New Roman"/>
          <w:b/>
          <w:bCs/>
          <w:sz w:val="24"/>
          <w:szCs w:val="24"/>
          <w:u w:val="single"/>
          <w:lang w:eastAsia="en-US"/>
        </w:rPr>
      </w:pPr>
      <w:r w:rsidRPr="00026C31">
        <w:rPr>
          <w:rFonts w:ascii="Times New Roman" w:eastAsia="Calibri" w:hAnsi="Times New Roman" w:cs="Times New Roman"/>
          <w:b/>
          <w:bCs/>
          <w:sz w:val="24"/>
          <w:szCs w:val="24"/>
          <w:u w:val="single"/>
          <w:lang w:eastAsia="en-US"/>
        </w:rPr>
        <w:t>Rekomendacija dėl asfalto apatinio sluoksnio</w:t>
      </w:r>
    </w:p>
    <w:p w14:paraId="5E4036BB" w14:textId="77777777" w:rsidR="00BA3917" w:rsidRPr="00026C31" w:rsidRDefault="00BA3917" w:rsidP="00BA3917">
      <w:pPr>
        <w:spacing w:after="16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Siekiant sumažinti asfalto apatinio mišinio segregacijos riziką bei užtikrinti asfalto mišinio homogeniškumą visame jo skerspjūvyje liuko įrengimo zonoje asfalto apatinis sluoksnis turi būti įrengiamas iš AC 16 AS (PMB 45/80-65; PMB 25/55-60; PMB 45/80-55).</w:t>
      </w:r>
    </w:p>
    <w:p w14:paraId="60809992" w14:textId="77777777" w:rsidR="00BA3917" w:rsidRPr="00026C31" w:rsidRDefault="00BA3917" w:rsidP="00BA3917">
      <w:pPr>
        <w:spacing w:after="0" w:line="240" w:lineRule="auto"/>
        <w:jc w:val="right"/>
        <w:rPr>
          <w:rFonts w:ascii="Times New Roman" w:eastAsia="Times New Roman" w:hAnsi="Times New Roman" w:cs="Times New Roman"/>
          <w:sz w:val="24"/>
          <w:szCs w:val="24"/>
          <w:lang w:eastAsia="en-US"/>
        </w:rPr>
      </w:pPr>
    </w:p>
    <w:p w14:paraId="4090569F" w14:textId="77777777" w:rsidR="00BA3917" w:rsidRPr="00026C31" w:rsidRDefault="00BA3917" w:rsidP="00BA3917">
      <w:pPr>
        <w:spacing w:after="0" w:line="240" w:lineRule="auto"/>
        <w:jc w:val="right"/>
        <w:rPr>
          <w:rFonts w:ascii="Times New Roman" w:eastAsia="Times New Roman" w:hAnsi="Times New Roman" w:cs="Times New Roman"/>
          <w:sz w:val="24"/>
          <w:szCs w:val="24"/>
          <w:lang w:eastAsia="en-US"/>
        </w:rPr>
      </w:pPr>
    </w:p>
    <w:p w14:paraId="7C57F0C4" w14:textId="77777777" w:rsidR="00BA3917" w:rsidRPr="00026C31" w:rsidRDefault="00BA3917" w:rsidP="00BA3917">
      <w:pPr>
        <w:spacing w:after="0" w:line="240" w:lineRule="auto"/>
        <w:jc w:val="right"/>
        <w:rPr>
          <w:rFonts w:ascii="Times New Roman" w:eastAsia="Times New Roman" w:hAnsi="Times New Roman" w:cs="Times New Roman"/>
          <w:sz w:val="24"/>
          <w:szCs w:val="24"/>
          <w:lang w:eastAsia="en-US"/>
        </w:rPr>
      </w:pPr>
    </w:p>
    <w:p w14:paraId="54BC9BB1" w14:textId="77777777" w:rsidR="00BA3917" w:rsidRPr="00026C31" w:rsidRDefault="00BA3917" w:rsidP="00BA3917">
      <w:pPr>
        <w:spacing w:after="0" w:line="240" w:lineRule="auto"/>
        <w:jc w:val="right"/>
        <w:rPr>
          <w:rFonts w:ascii="Times New Roman" w:eastAsia="Times New Roman" w:hAnsi="Times New Roman" w:cs="Times New Roman"/>
          <w:sz w:val="24"/>
          <w:szCs w:val="24"/>
          <w:lang w:eastAsia="en-US"/>
        </w:rPr>
      </w:pPr>
    </w:p>
    <w:p w14:paraId="62ADC551" w14:textId="77777777" w:rsidR="00BA3917" w:rsidRPr="00026C31" w:rsidRDefault="00BA3917" w:rsidP="00BA3917">
      <w:pPr>
        <w:spacing w:after="0" w:line="240" w:lineRule="auto"/>
        <w:rPr>
          <w:rFonts w:ascii="Times New Roman" w:eastAsia="Times New Roman" w:hAnsi="Times New Roman" w:cs="Times New Roman"/>
          <w:sz w:val="24"/>
          <w:szCs w:val="24"/>
          <w:lang w:eastAsia="en-US"/>
        </w:rPr>
      </w:pPr>
      <w:r w:rsidRPr="00026C31">
        <w:rPr>
          <w:rFonts w:ascii="Times New Roman" w:eastAsia="Times New Roman" w:hAnsi="Times New Roman" w:cs="Times New Roman"/>
          <w:sz w:val="24"/>
          <w:szCs w:val="24"/>
          <w:lang w:eastAsia="en-US"/>
        </w:rPr>
        <w:br w:type="page"/>
      </w:r>
    </w:p>
    <w:p w14:paraId="3F77A378" w14:textId="77777777" w:rsidR="00BA3917" w:rsidRPr="00026C31" w:rsidRDefault="00BA3917" w:rsidP="00BA3917">
      <w:pPr>
        <w:spacing w:after="0" w:line="240" w:lineRule="auto"/>
        <w:jc w:val="right"/>
        <w:rPr>
          <w:rFonts w:ascii="Times New Roman" w:eastAsia="Times New Roman" w:hAnsi="Times New Roman" w:cs="Times New Roman"/>
          <w:sz w:val="24"/>
          <w:szCs w:val="24"/>
          <w:lang w:eastAsia="en-US"/>
        </w:rPr>
      </w:pPr>
      <w:r w:rsidRPr="00026C31">
        <w:rPr>
          <w:rFonts w:ascii="Times New Roman" w:eastAsia="Times New Roman" w:hAnsi="Times New Roman" w:cs="Times New Roman"/>
          <w:sz w:val="24"/>
          <w:szCs w:val="24"/>
          <w:lang w:eastAsia="en-US"/>
        </w:rPr>
        <w:lastRenderedPageBreak/>
        <w:t>Techninės specifikacijos 3 priedas</w:t>
      </w:r>
    </w:p>
    <w:p w14:paraId="6BC713C6"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4F4E8352" w14:textId="77777777" w:rsidR="00BA3917" w:rsidRPr="00026C31" w:rsidRDefault="00BA3917" w:rsidP="00BA3917">
      <w:pPr>
        <w:spacing w:after="0" w:line="240" w:lineRule="auto"/>
        <w:jc w:val="center"/>
        <w:rPr>
          <w:rFonts w:ascii="Times New Roman" w:eastAsia="Calibri" w:hAnsi="Times New Roman" w:cs="Times New Roman"/>
          <w:b/>
          <w:bCs/>
          <w:sz w:val="24"/>
          <w:szCs w:val="24"/>
          <w:lang w:eastAsia="en-US"/>
        </w:rPr>
      </w:pPr>
      <w:r w:rsidRPr="00026C31">
        <w:rPr>
          <w:rFonts w:ascii="Times New Roman" w:eastAsia="Calibri" w:hAnsi="Times New Roman" w:cs="Times New Roman"/>
          <w:b/>
          <w:bCs/>
          <w:sz w:val="24"/>
          <w:szCs w:val="24"/>
          <w:lang w:eastAsia="en-US"/>
        </w:rPr>
        <w:t>Asfalto dangų išdaužų (duobių) frezavimo vietų dugno ir briaunų padengimo bituminėmis medžiagomis reikalavimai</w:t>
      </w:r>
    </w:p>
    <w:p w14:paraId="1210CC50" w14:textId="77777777" w:rsidR="00BA3917" w:rsidRPr="00026C31" w:rsidRDefault="00BA3917" w:rsidP="00BA3917">
      <w:pPr>
        <w:spacing w:after="0" w:line="240" w:lineRule="auto"/>
        <w:jc w:val="both"/>
        <w:rPr>
          <w:rFonts w:ascii="Times New Roman" w:eastAsia="Calibri" w:hAnsi="Times New Roman" w:cs="Times New Roman"/>
          <w:sz w:val="24"/>
          <w:szCs w:val="24"/>
          <w:lang w:eastAsia="en-US"/>
        </w:rPr>
      </w:pPr>
    </w:p>
    <w:p w14:paraId="297AE5A4" w14:textId="77777777" w:rsidR="00BA3917" w:rsidRPr="00026C31" w:rsidRDefault="00BA3917" w:rsidP="00BA3917">
      <w:pPr>
        <w:spacing w:after="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Remontui naudojamas asfalto mišinys atitinkantis remontuojamojo sluoksnio markę arba lygiavertis. Remontuojama danga turi būti išpjaunama arba išfrezuojama 5 cm gyliu. Visais atvejais pjovimo (frezavimo) briaunos formuojamos statmenai. Remontuojamos dangos siūlės turi būti formuojamos tiesia linija lygiagrečiai arba statmenai gatvės ašiai. Į įkainį turi būti įskaičiuotas išfrezuoto asfalto pakrovimas ir išvežimas. Frezuotas asfaltas laikomas pakartotinio panaudojimo medžiaga ir yra paslaugos tiekėjo nuosavybė.</w:t>
      </w:r>
    </w:p>
    <w:p w14:paraId="6AC8907A" w14:textId="77777777" w:rsidR="00BA3917" w:rsidRPr="00026C31" w:rsidRDefault="00BA3917" w:rsidP="00BA3917">
      <w:pPr>
        <w:spacing w:after="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 xml:space="preserve">Išfrezuoto ploto dugnas ir vertikalios briaunos turi būti išpučiamos suspaustu oru. Išfrezuoto ploto dugnas turi būti gruntuojamas (apipurškiamas) bitumine emulsija: </w:t>
      </w:r>
    </w:p>
    <w:p w14:paraId="2B5B9899" w14:textId="77777777" w:rsidR="00BA3917" w:rsidRPr="00026C31" w:rsidRDefault="00BA3917" w:rsidP="00BA3917">
      <w:pPr>
        <w:numPr>
          <w:ilvl w:val="0"/>
          <w:numId w:val="35"/>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DK 100–DK 2 dangų konstrukcijų klasėms naudojama polimerais modifikuota bituminė emulsija C60BP4-S (arba lygiavertis);</w:t>
      </w:r>
    </w:p>
    <w:p w14:paraId="73F9FE38" w14:textId="77777777" w:rsidR="00BA3917" w:rsidRPr="00026C31" w:rsidRDefault="00BA3917" w:rsidP="00BA3917">
      <w:pPr>
        <w:numPr>
          <w:ilvl w:val="0"/>
          <w:numId w:val="35"/>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DK 1–DK 0,1 dangos konstrukcijos klasėms naudojama bituminė emulsija C40B5-S (arba lygiavertis) arba C60B4-S (arba lygiavertis).</w:t>
      </w:r>
    </w:p>
    <w:p w14:paraId="589AA5F9" w14:textId="77777777" w:rsidR="00BA3917" w:rsidRPr="00026C31" w:rsidRDefault="00BA3917" w:rsidP="00BA3917">
      <w:pPr>
        <w:spacing w:after="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Išfrezuoto ploto vertikalios briaunos (siūlės) per visą briaunos aukštį, t. y. iki pat viršutinio briaunos (siūlės) šono krašto, turi būti tolygiai užtepamos bituminiais siūlių klijais (bitumine mase). Gali būti naudojami šaltuoju arba karštuoju būdu apdorojami siūlių klijai (bituminės masės). Abiem atvejais gruntavimas nėra atliekamas.</w:t>
      </w:r>
    </w:p>
    <w:p w14:paraId="3FDE3692" w14:textId="77777777" w:rsidR="00BA3917" w:rsidRPr="00026C31" w:rsidRDefault="00BA3917" w:rsidP="00BA3917">
      <w:pPr>
        <w:spacing w:after="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Taikant šaltuoju būdu apdorojamus siūlių klijus (bitumo-skiediklio masę), remontuojamos dangos asfalto kraštus galima padengti rankiniu būdu (mentele) arba automatizuotu būdu panaudojant specialų įrenginį klijų paskleidimui šaltu būdu (pvz. naudojant suspaustą orą ar kt.). Siūlių klijai (bitumo-skiediklio masė) turi būti skleidžiama aplinkos temperatūroje, papildomai nešildant. Taikant šaltuoju būdu apdorojamus siūlių klijus (bitumo-skiediklio mases), karštas asfalto mišinys gali būti klojamas iš karto po briaunos (siūlės) padengimo bituminiais siūlių klijais, jei siūlių klijų (bitumo-skiediklio masės) tiekėjas nenurodo kitaip. Siūlės tiesiniam metrui turi būti sunaudojama 20–30 g šaltuoju būdu apdorojamų siūlių klijų (bitumo-skiediklio masės) kiekvienam sluoksnio storio centimetrui, jei siūlių klijų (bitumo-skiediklio masės) tiekėjas nenurodo kitaip. Apatinė (20 g) ribinė vertė taikoma pjautiems kraštams, o viršutinė (30 g) ribinė vertė taikoma frezuotiems kraštams. Turi būti suformuojamas 3 mm storio klijų (bitumo-skiediklio masės) sluoksnis. Techniniai reikalavimai šaltuoju būdu apdorojamiems siūlių klijams (bitumo-skiediklio masei):</w:t>
      </w:r>
    </w:p>
    <w:p w14:paraId="4AE05535" w14:textId="77777777" w:rsidR="00BA3917" w:rsidRPr="00026C31" w:rsidRDefault="00BA3917" w:rsidP="00BA3917">
      <w:pPr>
        <w:numPr>
          <w:ilvl w:val="0"/>
          <w:numId w:val="36"/>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Likutinis bitumo masės kiekis – ≥70 masės %;</w:t>
      </w:r>
    </w:p>
    <w:p w14:paraId="1B31A7C0" w14:textId="77777777" w:rsidR="00BA3917" w:rsidRPr="00026C31" w:rsidRDefault="00BA3917" w:rsidP="00BA3917">
      <w:pPr>
        <w:numPr>
          <w:ilvl w:val="0"/>
          <w:numId w:val="36"/>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Tankis – ≥1,10 g/cm</w:t>
      </w:r>
      <w:r w:rsidRPr="00026C31">
        <w:rPr>
          <w:rFonts w:ascii="Times New Roman" w:eastAsia="Calibri" w:hAnsi="Times New Roman" w:cs="Times New Roman"/>
          <w:sz w:val="24"/>
          <w:szCs w:val="24"/>
          <w:vertAlign w:val="superscript"/>
          <w:lang w:eastAsia="en-US"/>
        </w:rPr>
        <w:t>3</w:t>
      </w:r>
      <w:r w:rsidRPr="00026C31">
        <w:rPr>
          <w:rFonts w:ascii="Times New Roman" w:eastAsia="Calibri" w:hAnsi="Times New Roman" w:cs="Times New Roman"/>
          <w:sz w:val="24"/>
          <w:szCs w:val="24"/>
          <w:lang w:eastAsia="en-US"/>
        </w:rPr>
        <w:t>;</w:t>
      </w:r>
    </w:p>
    <w:p w14:paraId="5AFD2DE4" w14:textId="77777777" w:rsidR="00BA3917" w:rsidRPr="00026C31" w:rsidRDefault="00BA3917" w:rsidP="00BA3917">
      <w:pPr>
        <w:numPr>
          <w:ilvl w:val="0"/>
          <w:numId w:val="36"/>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Užsiliepsnojimo taškas – ≥21 °C;</w:t>
      </w:r>
    </w:p>
    <w:p w14:paraId="3DD6660F" w14:textId="77777777" w:rsidR="00BA3917" w:rsidRPr="00026C31" w:rsidRDefault="00BA3917" w:rsidP="00BA3917">
      <w:pPr>
        <w:numPr>
          <w:ilvl w:val="0"/>
          <w:numId w:val="36"/>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Ekstrūzijos geba (išspaudžiamumas) (LST EN ISO 8394-1 (arba lygiavertis) arba LST EN ISO 8394-2 (arba lygiavertis) – ≥70 ml/min;</w:t>
      </w:r>
    </w:p>
    <w:p w14:paraId="65162C4E" w14:textId="106DA5A5" w:rsidR="00BA3917" w:rsidRPr="00026C31" w:rsidRDefault="00BA3917" w:rsidP="00BA3917">
      <w:pPr>
        <w:numPr>
          <w:ilvl w:val="0"/>
          <w:numId w:val="36"/>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Atsparumas tekėjimui (LST EN ISO 7390</w:t>
      </w:r>
      <w:r w:rsidR="0065414F">
        <w:rPr>
          <w:rFonts w:ascii="Times New Roman" w:eastAsia="Calibri" w:hAnsi="Times New Roman" w:cs="Times New Roman"/>
          <w:sz w:val="24"/>
          <w:szCs w:val="24"/>
          <w:lang w:eastAsia="en-US"/>
        </w:rPr>
        <w:t xml:space="preserve"> (arba lygiavertis</w:t>
      </w:r>
      <w:r w:rsidRPr="00026C31">
        <w:rPr>
          <w:rFonts w:ascii="Times New Roman" w:eastAsia="Calibri" w:hAnsi="Times New Roman" w:cs="Times New Roman"/>
          <w:sz w:val="24"/>
          <w:szCs w:val="24"/>
          <w:lang w:eastAsia="en-US"/>
        </w:rPr>
        <w:t>):</w:t>
      </w:r>
    </w:p>
    <w:p w14:paraId="1EAEAAE4" w14:textId="77777777" w:rsidR="00BA3917" w:rsidRPr="00026C31" w:rsidRDefault="00BA3917" w:rsidP="00BA3917">
      <w:pPr>
        <w:numPr>
          <w:ilvl w:val="1"/>
          <w:numId w:val="36"/>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vertikalusis poslinkis – ≤2 mm;</w:t>
      </w:r>
    </w:p>
    <w:p w14:paraId="2DDEBEA7" w14:textId="77777777" w:rsidR="00BA3917" w:rsidRPr="00026C31" w:rsidRDefault="00BA3917" w:rsidP="00BA3917">
      <w:pPr>
        <w:numPr>
          <w:ilvl w:val="1"/>
          <w:numId w:val="36"/>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horizontalusis poslinkis – ≤2 mm.</w:t>
      </w:r>
    </w:p>
    <w:p w14:paraId="5544CDA1" w14:textId="77777777" w:rsidR="00BA3917" w:rsidRPr="00026C31" w:rsidRDefault="00BA3917" w:rsidP="00BA3917">
      <w:pPr>
        <w:spacing w:after="0" w:line="240" w:lineRule="auto"/>
        <w:jc w:val="both"/>
        <w:rPr>
          <w:rFonts w:ascii="Times New Roman" w:eastAsia="Calibri" w:hAnsi="Times New Roman" w:cs="Times New Roman"/>
          <w:sz w:val="24"/>
          <w:szCs w:val="24"/>
          <w:lang w:eastAsia="en-US"/>
        </w:rPr>
      </w:pPr>
    </w:p>
    <w:p w14:paraId="4B9185D6" w14:textId="77777777" w:rsidR="00BA3917" w:rsidRPr="00026C31" w:rsidRDefault="00BA3917" w:rsidP="00BA3917">
      <w:pPr>
        <w:spacing w:after="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 xml:space="preserve">Taikant karštuoju būdu apdorojamus siūlių klijus (bitumines mases), turi būti vadovaujamasi siūlių tiekėjo pateikiamomis rekomendacijomis. Bendruoju atveju karštuoju būdu apdorojami siūlių klijai (bituminės masės) iki apdorojimo temperatūros turi būti atsargiai išlydomi lydymo katile su mechaniniu maišymo įtaisu ir netiesioginiu pakaitinimu bei termostatu. Kaitinimo temperatūra ir trukmė turi būti reguliuojami ir turi būti užtikrinama, jog siūlių klijai (bituminė masė) nebus perkaitinta. Siūlių klijai (bituminė masė) liejama mechaniniu liejimo įtaisu. Taikant karštuoju būdu apdorojamus siūlių klijus (bitumines mases), karštas asfaltbetonio mišinys klojamas netrukus po asfalto briaunos (siūlės) padengimo siūlės klijais (bitumine mase), atvėsus rišikliui, jei siūlių klijų tiekėjas nenurodo kitaip. Siūlės tiesiniam metrui turi būti sunaudojama 30–40 g šaltuoju būdu apdorojamų siūlių klijų (bituminės masės) kiekvienam sluoksnio storio centimetrui, jei siūlių klijų </w:t>
      </w:r>
      <w:r w:rsidRPr="00026C31">
        <w:rPr>
          <w:rFonts w:ascii="Times New Roman" w:eastAsia="Calibri" w:hAnsi="Times New Roman" w:cs="Times New Roman"/>
          <w:sz w:val="24"/>
          <w:szCs w:val="24"/>
          <w:lang w:eastAsia="en-US"/>
        </w:rPr>
        <w:lastRenderedPageBreak/>
        <w:t>tiekėjas nenurodo kitaip. Apatinė (30 g) ribinė vertė taikoma pjautiems kraštams, o viršutinė (40 g) ribinė vertė taikoma frezuotiems kraštams. Techniniai reikalavimai karštuoju būdu apdorojamiems siūlių klijams (bituminei masei):</w:t>
      </w:r>
    </w:p>
    <w:p w14:paraId="28C82F3F" w14:textId="77777777" w:rsidR="00BA3917" w:rsidRPr="00026C31" w:rsidRDefault="00BA3917" w:rsidP="00BA3917">
      <w:pPr>
        <w:numPr>
          <w:ilvl w:val="0"/>
          <w:numId w:val="36"/>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apdorojimo temperatūra – 150–180 °C;</w:t>
      </w:r>
    </w:p>
    <w:p w14:paraId="22C948D3" w14:textId="77777777" w:rsidR="00BA3917" w:rsidRPr="00026C31" w:rsidRDefault="00BA3917" w:rsidP="00BA3917">
      <w:pPr>
        <w:numPr>
          <w:ilvl w:val="0"/>
          <w:numId w:val="36"/>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Tankis esant 25 °C (LST EN 13880-1 (arba lygiavertis) – ≥1,20 g/cm</w:t>
      </w:r>
      <w:r w:rsidRPr="00026C31">
        <w:rPr>
          <w:rFonts w:ascii="Times New Roman" w:eastAsia="Calibri" w:hAnsi="Times New Roman" w:cs="Times New Roman"/>
          <w:sz w:val="24"/>
          <w:szCs w:val="24"/>
          <w:vertAlign w:val="superscript"/>
          <w:lang w:eastAsia="en-US"/>
        </w:rPr>
        <w:t>3</w:t>
      </w:r>
      <w:r w:rsidRPr="00026C31">
        <w:rPr>
          <w:rFonts w:ascii="Times New Roman" w:eastAsia="Calibri" w:hAnsi="Times New Roman" w:cs="Times New Roman"/>
          <w:sz w:val="24"/>
          <w:szCs w:val="24"/>
          <w:lang w:eastAsia="en-US"/>
        </w:rPr>
        <w:t>;</w:t>
      </w:r>
    </w:p>
    <w:p w14:paraId="1EFB7E54" w14:textId="77777777" w:rsidR="00BA3917" w:rsidRPr="00026C31" w:rsidRDefault="00BA3917" w:rsidP="00BA3917">
      <w:pPr>
        <w:numPr>
          <w:ilvl w:val="0"/>
          <w:numId w:val="36"/>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Minkštėjimo temperatūra (LST EN 1427 (arba lygiavertis) – ≥85 °C;</w:t>
      </w:r>
    </w:p>
    <w:p w14:paraId="312A0E6B" w14:textId="77777777" w:rsidR="00BA3917" w:rsidRPr="00026C31" w:rsidRDefault="00BA3917" w:rsidP="00BA3917">
      <w:pPr>
        <w:numPr>
          <w:ilvl w:val="0"/>
          <w:numId w:val="36"/>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Kūgio penetracija esant 25 °C (LST EN 13880-2 (arba lygiavertis) – nuo 40 mm iki 100 mm;</w:t>
      </w:r>
    </w:p>
    <w:p w14:paraId="3577F7A9" w14:textId="77777777" w:rsidR="00BA3917" w:rsidRPr="00026C31" w:rsidRDefault="00BA3917" w:rsidP="00BA3917">
      <w:pPr>
        <w:numPr>
          <w:ilvl w:val="0"/>
          <w:numId w:val="36"/>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Tamprioji atstata (LST EN 13880-3 (arba lygiavertis) – ≥60 %;</w:t>
      </w:r>
    </w:p>
    <w:p w14:paraId="5664F199" w14:textId="77777777" w:rsidR="00BA3917" w:rsidRPr="00026C31" w:rsidRDefault="00BA3917" w:rsidP="00BA3917">
      <w:pPr>
        <w:numPr>
          <w:ilvl w:val="0"/>
          <w:numId w:val="36"/>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Pasipriešinimas tekėjimui (LST EN 13880-5 (arba lygiavertis) – ≤2 mm;</w:t>
      </w:r>
    </w:p>
    <w:p w14:paraId="7995674D" w14:textId="77777777" w:rsidR="00BA3917" w:rsidRPr="00026C31" w:rsidRDefault="00BA3917" w:rsidP="00BA3917">
      <w:pPr>
        <w:numPr>
          <w:ilvl w:val="0"/>
          <w:numId w:val="36"/>
        </w:numPr>
        <w:spacing w:after="0" w:line="240" w:lineRule="auto"/>
        <w:contextualSpacing/>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Didžiausias tamprumas (LST EN 13880-10 (arba lygiavertis) – 0,48 N/mm</w:t>
      </w:r>
      <w:r w:rsidRPr="00026C31">
        <w:rPr>
          <w:rFonts w:ascii="Times New Roman" w:eastAsia="Calibri" w:hAnsi="Times New Roman" w:cs="Times New Roman"/>
          <w:sz w:val="24"/>
          <w:szCs w:val="24"/>
          <w:vertAlign w:val="superscript"/>
          <w:lang w:eastAsia="en-US"/>
        </w:rPr>
        <w:t>2</w:t>
      </w:r>
      <w:r w:rsidRPr="00026C31">
        <w:rPr>
          <w:rFonts w:ascii="Times New Roman" w:eastAsia="Calibri" w:hAnsi="Times New Roman" w:cs="Times New Roman"/>
          <w:sz w:val="24"/>
          <w:szCs w:val="24"/>
          <w:lang w:eastAsia="en-US"/>
        </w:rPr>
        <w:t xml:space="preserve"> (±0,10 N/mm</w:t>
      </w:r>
      <w:r w:rsidRPr="00026C31">
        <w:rPr>
          <w:rFonts w:ascii="Times New Roman" w:eastAsia="Calibri" w:hAnsi="Times New Roman" w:cs="Times New Roman"/>
          <w:sz w:val="24"/>
          <w:szCs w:val="24"/>
          <w:vertAlign w:val="superscript"/>
          <w:lang w:eastAsia="en-US"/>
        </w:rPr>
        <w:t>2</w:t>
      </w:r>
      <w:r w:rsidRPr="00026C31">
        <w:rPr>
          <w:rFonts w:ascii="Times New Roman" w:eastAsia="Calibri" w:hAnsi="Times New Roman" w:cs="Times New Roman"/>
          <w:sz w:val="24"/>
          <w:szCs w:val="24"/>
          <w:lang w:eastAsia="en-US"/>
        </w:rPr>
        <w:t>)</w:t>
      </w:r>
    </w:p>
    <w:p w14:paraId="73A8E450" w14:textId="77777777" w:rsidR="00BA3917" w:rsidRPr="00026C31" w:rsidRDefault="00BA3917" w:rsidP="00BA3917">
      <w:pPr>
        <w:spacing w:after="0" w:line="240" w:lineRule="auto"/>
        <w:jc w:val="both"/>
        <w:rPr>
          <w:rFonts w:ascii="Times New Roman" w:eastAsia="Calibri" w:hAnsi="Times New Roman" w:cs="Times New Roman"/>
          <w:sz w:val="24"/>
          <w:szCs w:val="24"/>
          <w:lang w:eastAsia="en-US"/>
        </w:rPr>
      </w:pPr>
    </w:p>
    <w:p w14:paraId="314BCE45" w14:textId="77777777" w:rsidR="00BA3917" w:rsidRPr="00026C31" w:rsidRDefault="00BA3917" w:rsidP="00BA3917">
      <w:pPr>
        <w:spacing w:after="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Naujai paklotas asfalto mišinys tankinamas valciniais volais. Naudojant bituminius siūlių klijus (bitumines mases), sutankinto ploto sujungimo siūlės iš viršaus neturi būti sutepamos.</w:t>
      </w:r>
    </w:p>
    <w:p w14:paraId="4434F49F" w14:textId="77777777" w:rsidR="00BA3917" w:rsidRPr="00026C31" w:rsidRDefault="00BA3917" w:rsidP="00BA3917">
      <w:pPr>
        <w:spacing w:after="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Iki balandžio 1 d. tiekėjas su perkančiąja organizacija turi suderinti einamųjų metų frezavimo darbų grafiką.</w:t>
      </w:r>
    </w:p>
    <w:p w14:paraId="3E996382" w14:textId="77777777" w:rsidR="00BA3917" w:rsidRPr="00026C31" w:rsidRDefault="00BA3917" w:rsidP="00BA3917">
      <w:pPr>
        <w:spacing w:after="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Asfalto dangos remonto darbai panaudojant frezą turi būti pradedami priklausomai nuo vidutinės paros temperatūros (turi būti ne žemesnė kaip +5º C) ir kitų oro sąlygų.</w:t>
      </w:r>
    </w:p>
    <w:p w14:paraId="1D8B53B6" w14:textId="77777777" w:rsidR="00BA3917" w:rsidRPr="00026C31" w:rsidRDefault="00BA3917" w:rsidP="00BA3917">
      <w:pPr>
        <w:spacing w:after="0" w:line="240" w:lineRule="auto"/>
        <w:ind w:firstLine="567"/>
        <w:jc w:val="both"/>
        <w:rPr>
          <w:rFonts w:ascii="Times New Roman" w:eastAsia="Calibri" w:hAnsi="Times New Roman" w:cs="Times New Roman"/>
          <w:sz w:val="24"/>
          <w:szCs w:val="24"/>
          <w:lang w:eastAsia="en-US"/>
        </w:rPr>
      </w:pPr>
      <w:r w:rsidRPr="00026C31">
        <w:rPr>
          <w:rFonts w:ascii="Times New Roman" w:eastAsia="Calibri" w:hAnsi="Times New Roman" w:cs="Times New Roman"/>
          <w:sz w:val="24"/>
          <w:szCs w:val="24"/>
          <w:lang w:eastAsia="en-US"/>
        </w:rPr>
        <w:t>Atliktų darbų garantija – 2 metai.</w:t>
      </w:r>
    </w:p>
    <w:p w14:paraId="05172CA9"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65190411"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0BBDF49E" w14:textId="77777777" w:rsidR="00BA3917" w:rsidRPr="00026C31" w:rsidRDefault="00BA3917" w:rsidP="00BA3917">
      <w:pPr>
        <w:rPr>
          <w:rFonts w:ascii="Times New Roman" w:eastAsia="Times New Roman" w:hAnsi="Times New Roman" w:cs="Times New Roman"/>
          <w:sz w:val="24"/>
          <w:szCs w:val="24"/>
          <w:lang w:eastAsia="en-US"/>
        </w:rPr>
      </w:pPr>
    </w:p>
    <w:p w14:paraId="115E0F38"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607A8533"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5754D5A9"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6C958FF4"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40C0827F"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345B098B"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2389F74F"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7EE1550E"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2589059B"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14A8C72E"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29EDE835"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26F21172"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2F94143D"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5ED9291F"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4C0B769C"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6ED20B2C"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0B038249"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20A9E232"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30574A11"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1FC146F8"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54CC54EF"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3DE3418C"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525660D7"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56CDEECC"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354EE805"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2F27CE7A"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2528DCD0"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2BABDDC6" w14:textId="77777777" w:rsidR="00BA3917" w:rsidRPr="00026C31" w:rsidRDefault="00BA3917" w:rsidP="00BA3917">
      <w:pPr>
        <w:spacing w:after="0" w:line="240" w:lineRule="auto"/>
        <w:jc w:val="both"/>
        <w:rPr>
          <w:rFonts w:ascii="Times New Roman" w:eastAsia="Times New Roman" w:hAnsi="Times New Roman" w:cs="Times New Roman"/>
          <w:sz w:val="24"/>
          <w:szCs w:val="24"/>
          <w:lang w:eastAsia="en-US"/>
        </w:rPr>
      </w:pPr>
    </w:p>
    <w:p w14:paraId="7B67AFF8" w14:textId="77777777" w:rsidR="00BA3917" w:rsidRPr="00026C31" w:rsidRDefault="00BA3917" w:rsidP="00BA3917">
      <w:pPr>
        <w:spacing w:after="0" w:line="240" w:lineRule="auto"/>
        <w:jc w:val="right"/>
        <w:rPr>
          <w:rFonts w:ascii="Times New Roman" w:eastAsia="Times New Roman" w:hAnsi="Times New Roman" w:cs="Times New Roman"/>
          <w:sz w:val="24"/>
          <w:szCs w:val="24"/>
          <w:lang w:eastAsia="en-US"/>
        </w:rPr>
        <w:sectPr w:rsidR="00BA3917" w:rsidRPr="00026C31" w:rsidSect="001E3551">
          <w:headerReference w:type="default" r:id="rId30"/>
          <w:pgSz w:w="11906" w:h="16838"/>
          <w:pgMar w:top="1134" w:right="567" w:bottom="1134" w:left="1701" w:header="567" w:footer="567" w:gutter="0"/>
          <w:cols w:space="1296"/>
          <w:titlePg/>
          <w:docGrid w:linePitch="360"/>
        </w:sectPr>
      </w:pPr>
    </w:p>
    <w:p w14:paraId="53D6C264" w14:textId="29F52324" w:rsidR="00BA3917" w:rsidRPr="00026C31" w:rsidRDefault="00BA3917" w:rsidP="00BA3917">
      <w:pPr>
        <w:spacing w:after="0" w:line="240" w:lineRule="auto"/>
        <w:jc w:val="right"/>
        <w:rPr>
          <w:rFonts w:ascii="Times New Roman" w:eastAsia="Times New Roman" w:hAnsi="Times New Roman" w:cs="Times New Roman"/>
          <w:sz w:val="24"/>
          <w:szCs w:val="24"/>
          <w:lang w:eastAsia="en-US"/>
        </w:rPr>
      </w:pPr>
      <w:r w:rsidRPr="00026C31">
        <w:rPr>
          <w:rFonts w:ascii="Times New Roman" w:eastAsia="Times New Roman" w:hAnsi="Times New Roman" w:cs="Times New Roman"/>
          <w:sz w:val="24"/>
          <w:szCs w:val="24"/>
          <w:lang w:eastAsia="en-US"/>
        </w:rPr>
        <w:lastRenderedPageBreak/>
        <w:t xml:space="preserve">Techninės specifikacijos 4 priedas </w:t>
      </w:r>
    </w:p>
    <w:p w14:paraId="70EC558F" w14:textId="3C51D65F" w:rsidR="00BA3917" w:rsidRPr="00026C31" w:rsidRDefault="00BA3917" w:rsidP="00BA3917">
      <w:pPr>
        <w:spacing w:after="0" w:line="240" w:lineRule="auto"/>
        <w:jc w:val="right"/>
        <w:rPr>
          <w:rFonts w:ascii="Times New Roman" w:eastAsia="Times New Roman" w:hAnsi="Times New Roman" w:cs="Times New Roman"/>
          <w:sz w:val="24"/>
          <w:szCs w:val="24"/>
          <w:lang w:eastAsia="en-US"/>
        </w:rPr>
      </w:pPr>
      <w:r w:rsidRPr="00026C31">
        <w:rPr>
          <w:rFonts w:ascii="Times New Roman" w:eastAsia="Times New Roman" w:hAnsi="Times New Roman" w:cs="Times New Roman"/>
          <w:noProof/>
          <w:sz w:val="24"/>
          <w:szCs w:val="24"/>
          <w:lang w:eastAsia="en-US"/>
          <w14:ligatures w14:val="standardContextual"/>
        </w:rPr>
        <w:drawing>
          <wp:anchor distT="0" distB="0" distL="114300" distR="114300" simplePos="0" relativeHeight="251660288" behindDoc="0" locked="0" layoutInCell="1" allowOverlap="1" wp14:anchorId="3E7FD0D9" wp14:editId="43CB6301">
            <wp:simplePos x="0" y="0"/>
            <wp:positionH relativeFrom="column">
              <wp:posOffset>708660</wp:posOffset>
            </wp:positionH>
            <wp:positionV relativeFrom="paragraph">
              <wp:posOffset>192405</wp:posOffset>
            </wp:positionV>
            <wp:extent cx="7368540" cy="5149108"/>
            <wp:effectExtent l="0" t="0" r="3810" b="0"/>
            <wp:wrapTopAndBottom/>
            <wp:docPr id="1771096797" name="Paveikslėlis 1" descr="Paveikslėlis, kuriame yra tekstas, laikraštis, ekrano kopija, lauko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096797" name="Paveikslėlis 1" descr="Paveikslėlis, kuriame yra tekstas, laikraštis, ekrano kopija, lauko  Dirbtinio intelekto sugeneruotas turinys gali būti neteisingas."/>
                    <pic:cNvPicPr/>
                  </pic:nvPicPr>
                  <pic:blipFill>
                    <a:blip r:embed="rId31">
                      <a:extLst>
                        <a:ext uri="{28A0092B-C50C-407E-A947-70E740481C1C}">
                          <a14:useLocalDpi xmlns:a14="http://schemas.microsoft.com/office/drawing/2010/main" val="0"/>
                        </a:ext>
                      </a:extLst>
                    </a:blip>
                    <a:stretch>
                      <a:fillRect/>
                    </a:stretch>
                  </pic:blipFill>
                  <pic:spPr>
                    <a:xfrm>
                      <a:off x="0" y="0"/>
                      <a:ext cx="7368540" cy="5149108"/>
                    </a:xfrm>
                    <a:prstGeom prst="rect">
                      <a:avLst/>
                    </a:prstGeom>
                  </pic:spPr>
                </pic:pic>
              </a:graphicData>
            </a:graphic>
          </wp:anchor>
        </w:drawing>
      </w:r>
    </w:p>
    <w:p w14:paraId="2FFF1C8B" w14:textId="77777777" w:rsidR="00BA3917" w:rsidRDefault="00BA3917" w:rsidP="00BA3917">
      <w:pPr>
        <w:spacing w:after="0" w:line="240" w:lineRule="auto"/>
        <w:jc w:val="center"/>
        <w:rPr>
          <w:rFonts w:ascii="Times New Roman" w:eastAsia="Times New Roman" w:hAnsi="Times New Roman" w:cs="Times New Roman"/>
          <w:sz w:val="24"/>
          <w:szCs w:val="24"/>
          <w:lang w:eastAsia="en-US"/>
        </w:rPr>
        <w:sectPr w:rsidR="00BA3917" w:rsidSect="00BA3917">
          <w:headerReference w:type="default" r:id="rId32"/>
          <w:pgSz w:w="16838" w:h="11906" w:orient="landscape" w:code="9"/>
          <w:pgMar w:top="1701" w:right="1134" w:bottom="567" w:left="1134" w:header="567" w:footer="567" w:gutter="0"/>
          <w:cols w:space="1296"/>
          <w:formProt w:val="0"/>
          <w:titlePg/>
        </w:sectPr>
      </w:pPr>
    </w:p>
    <w:p w14:paraId="476A57DE" w14:textId="77777777" w:rsidR="004B5287" w:rsidRDefault="004B5287" w:rsidP="004612A7">
      <w:pPr>
        <w:suppressAutoHyphens/>
        <w:spacing w:after="0" w:line="240" w:lineRule="auto"/>
        <w:rPr>
          <w:rFonts w:ascii="Times New Roman" w:eastAsia="Times New Roman" w:hAnsi="Times New Roman" w:cs="Times New Roman"/>
          <w:sz w:val="24"/>
          <w:szCs w:val="20"/>
          <w:lang w:eastAsia="en-US"/>
        </w:rPr>
      </w:pPr>
    </w:p>
    <w:p w14:paraId="3190EE83" w14:textId="443FF083" w:rsidR="00191CC4" w:rsidRPr="005C30B1" w:rsidRDefault="00893491" w:rsidP="005C30B1">
      <w:pPr>
        <w:suppressAutoHyphens/>
        <w:spacing w:after="0" w:line="240" w:lineRule="auto"/>
        <w:jc w:val="right"/>
        <w:rPr>
          <w:rFonts w:ascii="Times New Roman" w:eastAsia="Times New Roman" w:hAnsi="Times New Roman" w:cs="Times New Roman"/>
          <w:sz w:val="24"/>
          <w:szCs w:val="20"/>
          <w:lang w:eastAsia="en-US"/>
        </w:rPr>
      </w:pPr>
      <w:r w:rsidRPr="005C30B1">
        <w:rPr>
          <w:rFonts w:ascii="Times New Roman" w:eastAsia="Times New Roman" w:hAnsi="Times New Roman" w:cs="Times New Roman"/>
          <w:sz w:val="24"/>
          <w:szCs w:val="20"/>
          <w:lang w:eastAsia="en-US"/>
        </w:rPr>
        <w:t xml:space="preserve">Pirkimo sąlygų </w:t>
      </w:r>
      <w:r w:rsidR="00191CC4" w:rsidRPr="005C30B1">
        <w:rPr>
          <w:rFonts w:ascii="Times New Roman" w:eastAsia="Times New Roman" w:hAnsi="Times New Roman" w:cs="Times New Roman"/>
          <w:sz w:val="24"/>
          <w:szCs w:val="20"/>
          <w:lang w:eastAsia="en-US"/>
        </w:rPr>
        <w:t>2</w:t>
      </w:r>
      <w:r w:rsidR="005F24D8">
        <w:rPr>
          <w:rFonts w:ascii="Times New Roman" w:eastAsia="Times New Roman" w:hAnsi="Times New Roman" w:cs="Times New Roman"/>
          <w:sz w:val="24"/>
          <w:szCs w:val="20"/>
          <w:lang w:eastAsia="en-US"/>
        </w:rPr>
        <w:t>.1</w:t>
      </w:r>
      <w:r w:rsidR="00191CC4" w:rsidRPr="005C30B1">
        <w:rPr>
          <w:rFonts w:ascii="Times New Roman" w:eastAsia="Times New Roman" w:hAnsi="Times New Roman" w:cs="Times New Roman"/>
          <w:sz w:val="24"/>
          <w:szCs w:val="20"/>
          <w:lang w:eastAsia="en-US"/>
        </w:rPr>
        <w:t xml:space="preserve"> priedas</w:t>
      </w:r>
    </w:p>
    <w:p w14:paraId="4561F27C" w14:textId="77777777" w:rsidR="0007613B" w:rsidRPr="0007613B" w:rsidRDefault="0007613B" w:rsidP="0007613B">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(pasiūlymo forma)</w:t>
      </w:r>
    </w:p>
    <w:p w14:paraId="59A0615A" w14:textId="77777777" w:rsidR="0007613B" w:rsidRPr="0007613B" w:rsidRDefault="0007613B" w:rsidP="0007613B">
      <w:pPr>
        <w:spacing w:after="0" w:line="240" w:lineRule="auto"/>
        <w:jc w:val="center"/>
        <w:rPr>
          <w:rFonts w:ascii="Times New Roman" w:eastAsia="Times New Roman" w:hAnsi="Times New Roman" w:cs="Times New Roman"/>
          <w:b/>
          <w:sz w:val="24"/>
          <w:szCs w:val="24"/>
          <w:lang w:eastAsia="en-US"/>
        </w:rPr>
      </w:pPr>
    </w:p>
    <w:p w14:paraId="78C39F85" w14:textId="77777777" w:rsidR="0007613B" w:rsidRPr="0007613B" w:rsidRDefault="0007613B" w:rsidP="0007613B">
      <w:pPr>
        <w:spacing w:after="0" w:line="240" w:lineRule="auto"/>
        <w:jc w:val="center"/>
        <w:rPr>
          <w:rFonts w:ascii="Times New Roman" w:eastAsia="Times New Roman" w:hAnsi="Times New Roman" w:cs="Times New Roman"/>
          <w:b/>
          <w:sz w:val="24"/>
          <w:szCs w:val="24"/>
          <w:lang w:eastAsia="en-US"/>
        </w:rPr>
      </w:pPr>
      <w:r w:rsidRPr="0007613B">
        <w:rPr>
          <w:rFonts w:ascii="Times New Roman" w:eastAsia="Times New Roman" w:hAnsi="Times New Roman" w:cs="Times New Roman"/>
          <w:b/>
          <w:sz w:val="24"/>
          <w:szCs w:val="24"/>
          <w:lang w:eastAsia="en-US"/>
        </w:rPr>
        <w:t>PASIŪLYMAS</w:t>
      </w:r>
    </w:p>
    <w:p w14:paraId="03CBABC1" w14:textId="77777777" w:rsidR="0007613B" w:rsidRPr="0007613B" w:rsidRDefault="0007613B" w:rsidP="0007613B">
      <w:pPr>
        <w:spacing w:after="0" w:line="240" w:lineRule="auto"/>
        <w:jc w:val="center"/>
        <w:rPr>
          <w:rFonts w:ascii="Times New Roman" w:eastAsia="Times New Roman" w:hAnsi="Times New Roman" w:cs="Times New Roman"/>
          <w:sz w:val="24"/>
          <w:szCs w:val="24"/>
          <w:lang w:eastAsia="en-US"/>
        </w:rPr>
      </w:pPr>
    </w:p>
    <w:p w14:paraId="3788B719" w14:textId="77777777" w:rsidR="0007613B" w:rsidRPr="0007613B" w:rsidRDefault="0007613B" w:rsidP="0007613B">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20___-___-___</w:t>
      </w:r>
    </w:p>
    <w:p w14:paraId="12E50577" w14:textId="77777777" w:rsidR="0007613B" w:rsidRPr="0007613B" w:rsidRDefault="0007613B" w:rsidP="0007613B">
      <w:pPr>
        <w:spacing w:after="0" w:line="240" w:lineRule="auto"/>
        <w:jc w:val="center"/>
        <w:rPr>
          <w:rFonts w:ascii="Times New Roman" w:eastAsia="Times New Roman" w:hAnsi="Times New Roman" w:cs="Times New Roman"/>
          <w:sz w:val="24"/>
          <w:szCs w:val="24"/>
          <w:lang w:eastAsia="en-US"/>
        </w:rPr>
      </w:pPr>
    </w:p>
    <w:p w14:paraId="272170D4" w14:textId="77777777" w:rsidR="00BA3917" w:rsidRPr="00EB7E48" w:rsidRDefault="00BA3917" w:rsidP="00BA3917">
      <w:pPr>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VILNIAUS MIESTO GATVIŲ IR KIEMŲ DANGOS REMONTAS BEI PRIEŽIŪRA</w:t>
      </w:r>
    </w:p>
    <w:p w14:paraId="48F236A7" w14:textId="77777777" w:rsidR="00BA3917" w:rsidRPr="00EB7E48" w:rsidRDefault="00BA3917" w:rsidP="00BA3917">
      <w:pPr>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I PIRKIMO OBJEKTO DALIS – CENTRINĖS MIESTO DALIES GATVIŲ IR KIEMŲ DANGOS REMONTAS IR PRIEŽIŪRA</w:t>
      </w:r>
    </w:p>
    <w:p w14:paraId="21649846" w14:textId="77777777" w:rsidR="00191CC4" w:rsidRDefault="00191CC4" w:rsidP="00191CC4">
      <w:pPr>
        <w:spacing w:after="0" w:line="240" w:lineRule="auto"/>
        <w:jc w:val="both"/>
        <w:rPr>
          <w:rFonts w:ascii="Times New Roman" w:eastAsia="Times New Roman" w:hAnsi="Times New Roman" w:cs="Times New Roman"/>
          <w:sz w:val="24"/>
          <w:szCs w:val="20"/>
          <w:lang w:eastAsia="en-US"/>
        </w:rPr>
      </w:pPr>
    </w:p>
    <w:p w14:paraId="64BF5E28" w14:textId="77777777" w:rsidR="00D01F82" w:rsidRPr="004B5287" w:rsidRDefault="00D01F82" w:rsidP="00D01F82">
      <w:pPr>
        <w:spacing w:after="0" w:line="240" w:lineRule="auto"/>
        <w:ind w:firstLine="567"/>
        <w:jc w:val="both"/>
        <w:rPr>
          <w:rFonts w:ascii="Times New Roman" w:eastAsia="Times New Roman" w:hAnsi="Times New Roman" w:cs="Times New Roman"/>
          <w:sz w:val="24"/>
          <w:szCs w:val="20"/>
          <w:lang w:eastAsia="en-US"/>
        </w:rPr>
      </w:pPr>
      <w:bookmarkStart w:id="31" w:name="_Hlk174696638"/>
      <w:r w:rsidRPr="004B5287">
        <w:rPr>
          <w:rFonts w:ascii="Times New Roman" w:eastAsia="Times New Roman" w:hAnsi="Times New Roman" w:cs="Times New Roman"/>
          <w:sz w:val="24"/>
          <w:szCs w:val="20"/>
          <w:lang w:eastAsia="en-US"/>
        </w:rPr>
        <w:t>Informacija apie dalyvį:</w:t>
      </w:r>
    </w:p>
    <w:tbl>
      <w:tblPr>
        <w:tblStyle w:val="Lentelstinklelis7"/>
        <w:tblW w:w="0" w:type="auto"/>
        <w:tblLook w:val="04A0" w:firstRow="1" w:lastRow="0" w:firstColumn="1" w:lastColumn="0" w:noHBand="0" w:noVBand="1"/>
      </w:tblPr>
      <w:tblGrid>
        <w:gridCol w:w="4700"/>
        <w:gridCol w:w="4689"/>
      </w:tblGrid>
      <w:tr w:rsidR="004B5287" w:rsidRPr="004B5287" w14:paraId="20CD058C" w14:textId="77777777" w:rsidTr="0029653C">
        <w:tc>
          <w:tcPr>
            <w:tcW w:w="4815" w:type="dxa"/>
            <w:tcBorders>
              <w:top w:val="single" w:sz="4" w:space="0" w:color="auto"/>
              <w:left w:val="single" w:sz="4" w:space="0" w:color="auto"/>
              <w:bottom w:val="single" w:sz="4" w:space="0" w:color="auto"/>
              <w:right w:val="single" w:sz="4" w:space="0" w:color="auto"/>
            </w:tcBorders>
          </w:tcPr>
          <w:p w14:paraId="1C8C01BF" w14:textId="5F7B3605" w:rsidR="00D01F82" w:rsidRPr="004B5287" w:rsidRDefault="00D01F82" w:rsidP="0029653C">
            <w:pPr>
              <w:jc w:val="both"/>
              <w:rPr>
                <w:sz w:val="24"/>
                <w:szCs w:val="24"/>
                <w:lang w:eastAsia="en-US"/>
              </w:rPr>
            </w:pPr>
            <w:r w:rsidRPr="004B5287">
              <w:rPr>
                <w:rFonts w:eastAsia="SimSun"/>
                <w:sz w:val="24"/>
                <w:szCs w:val="24"/>
              </w:rPr>
              <w:t xml:space="preserve">Dalyvio (kiekvieno tiekėjų grupės partnerio) pavadinimas (-ai) ir juridinio asmens kodas (-ai), fizinio asmens verslo pažymėjimo </w:t>
            </w:r>
            <w:r w:rsidR="008F03CA">
              <w:rPr>
                <w:rFonts w:eastAsia="SimSun"/>
                <w:sz w:val="24"/>
                <w:szCs w:val="24"/>
              </w:rPr>
              <w:t>numeris</w:t>
            </w:r>
            <w:r w:rsidRPr="004B5287">
              <w:rPr>
                <w:rFonts w:eastAsia="SimSun"/>
                <w:sz w:val="24"/>
                <w:szCs w:val="24"/>
              </w:rPr>
              <w:t xml:space="preserve"> ar pan. </w:t>
            </w:r>
          </w:p>
        </w:tc>
        <w:tc>
          <w:tcPr>
            <w:tcW w:w="4813" w:type="dxa"/>
          </w:tcPr>
          <w:p w14:paraId="422BAE5D" w14:textId="77777777" w:rsidR="00D01F82" w:rsidRPr="004B5287" w:rsidRDefault="00D01F82" w:rsidP="0029653C">
            <w:pPr>
              <w:jc w:val="both"/>
              <w:rPr>
                <w:sz w:val="24"/>
                <w:szCs w:val="24"/>
                <w:lang w:eastAsia="en-US"/>
              </w:rPr>
            </w:pPr>
          </w:p>
        </w:tc>
      </w:tr>
      <w:tr w:rsidR="004B5287" w:rsidRPr="004B5287" w14:paraId="574FF9BE" w14:textId="77777777" w:rsidTr="0029653C">
        <w:tc>
          <w:tcPr>
            <w:tcW w:w="4815" w:type="dxa"/>
            <w:tcBorders>
              <w:top w:val="single" w:sz="4" w:space="0" w:color="auto"/>
              <w:left w:val="single" w:sz="4" w:space="0" w:color="auto"/>
              <w:bottom w:val="single" w:sz="4" w:space="0" w:color="auto"/>
              <w:right w:val="single" w:sz="4" w:space="0" w:color="auto"/>
            </w:tcBorders>
          </w:tcPr>
          <w:p w14:paraId="745A8494" w14:textId="4D61041C" w:rsidR="00D01F82" w:rsidRPr="004B5287" w:rsidRDefault="00D01F82" w:rsidP="0029653C">
            <w:pPr>
              <w:jc w:val="both"/>
              <w:rPr>
                <w:sz w:val="24"/>
                <w:szCs w:val="24"/>
                <w:lang w:eastAsia="en-US"/>
              </w:rPr>
            </w:pPr>
            <w:r w:rsidRPr="004B5287">
              <w:rPr>
                <w:rFonts w:eastAsia="SimSun"/>
                <w:sz w:val="24"/>
                <w:szCs w:val="24"/>
              </w:rPr>
              <w:t>Dalyvio (kiekvieno tiekėjų grupės partnerio) registracijos šalis (-ys)</w:t>
            </w:r>
            <w:r w:rsidR="007E62EE" w:rsidRPr="004B5287">
              <w:rPr>
                <w:rFonts w:eastAsia="SimSun"/>
                <w:sz w:val="24"/>
                <w:szCs w:val="24"/>
              </w:rPr>
              <w:t xml:space="preserve"> i</w:t>
            </w:r>
            <w:r w:rsidR="005A6D37" w:rsidRPr="004B5287">
              <w:rPr>
                <w:rFonts w:eastAsia="SimSun"/>
                <w:sz w:val="24"/>
                <w:szCs w:val="24"/>
              </w:rPr>
              <w:t>r</w:t>
            </w:r>
            <w:r w:rsidR="007E62EE" w:rsidRPr="004B5287">
              <w:rPr>
                <w:rFonts w:eastAsia="SimSun"/>
                <w:sz w:val="24"/>
                <w:szCs w:val="24"/>
              </w:rPr>
              <w:t xml:space="preserve"> adresas</w:t>
            </w:r>
            <w:r w:rsidR="00754CE0">
              <w:rPr>
                <w:rFonts w:eastAsia="SimSun"/>
                <w:sz w:val="24"/>
                <w:szCs w:val="24"/>
              </w:rPr>
              <w:t xml:space="preserve"> (-ai)</w:t>
            </w:r>
            <w:r w:rsidRPr="004B5287">
              <w:rPr>
                <w:rFonts w:eastAsia="SimSun"/>
                <w:sz w:val="24"/>
                <w:szCs w:val="24"/>
              </w:rPr>
              <w:t>, o jei fizinis asmuo – nuolatinės gyvenamosios vietos šalis</w:t>
            </w:r>
            <w:r w:rsidR="007E62EE" w:rsidRPr="004B5287">
              <w:rPr>
                <w:rFonts w:eastAsia="SimSun"/>
                <w:sz w:val="24"/>
                <w:szCs w:val="24"/>
              </w:rPr>
              <w:t>, adresas</w:t>
            </w:r>
            <w:r w:rsidRPr="004B5287">
              <w:rPr>
                <w:rFonts w:eastAsia="SimSun"/>
                <w:sz w:val="24"/>
                <w:szCs w:val="24"/>
              </w:rPr>
              <w:t xml:space="preserve"> ir pilietybė (-ės)</w:t>
            </w:r>
          </w:p>
        </w:tc>
        <w:tc>
          <w:tcPr>
            <w:tcW w:w="4813" w:type="dxa"/>
          </w:tcPr>
          <w:p w14:paraId="4F9D0EDC" w14:textId="77777777" w:rsidR="00D01F82" w:rsidRPr="004B5287" w:rsidRDefault="00D01F82" w:rsidP="0029653C">
            <w:pPr>
              <w:jc w:val="both"/>
              <w:rPr>
                <w:sz w:val="24"/>
                <w:szCs w:val="24"/>
                <w:lang w:eastAsia="en-US"/>
              </w:rPr>
            </w:pPr>
          </w:p>
        </w:tc>
      </w:tr>
      <w:tr w:rsidR="004B5287" w:rsidRPr="004B5287" w14:paraId="08B53D8B" w14:textId="77777777" w:rsidTr="0029653C">
        <w:tc>
          <w:tcPr>
            <w:tcW w:w="4815" w:type="dxa"/>
            <w:tcBorders>
              <w:top w:val="single" w:sz="4" w:space="0" w:color="auto"/>
              <w:left w:val="single" w:sz="4" w:space="0" w:color="auto"/>
              <w:bottom w:val="single" w:sz="4" w:space="0" w:color="auto"/>
              <w:right w:val="single" w:sz="4" w:space="0" w:color="auto"/>
            </w:tcBorders>
          </w:tcPr>
          <w:p w14:paraId="322CD67A" w14:textId="77777777" w:rsidR="00D01F82" w:rsidRPr="004B5287" w:rsidRDefault="00D01F82" w:rsidP="0029653C">
            <w:pPr>
              <w:jc w:val="both"/>
              <w:rPr>
                <w:sz w:val="24"/>
                <w:szCs w:val="24"/>
                <w:lang w:eastAsia="en-US"/>
              </w:rPr>
            </w:pPr>
            <w:r w:rsidRPr="004B5287">
              <w:rPr>
                <w:sz w:val="24"/>
                <w:szCs w:val="24"/>
                <w:lang w:eastAsia="en-US"/>
              </w:rPr>
              <w:t>Ar dalyvis (kiekvienas tiekėjų grupės partneris) turi kontroliuojantį (-čius) asmenį (-is)</w:t>
            </w:r>
            <w:r w:rsidRPr="004B5287">
              <w:rPr>
                <w:sz w:val="24"/>
                <w:szCs w:val="24"/>
                <w:vertAlign w:val="superscript"/>
                <w:lang w:eastAsia="en-US"/>
              </w:rPr>
              <w:footnoteReference w:id="8"/>
            </w:r>
            <w:r w:rsidRPr="004B5287">
              <w:rPr>
                <w:sz w:val="24"/>
                <w:szCs w:val="24"/>
                <w:lang w:eastAsia="en-US"/>
              </w:rPr>
              <w:t>?</w:t>
            </w:r>
          </w:p>
          <w:p w14:paraId="7D2CC1BC" w14:textId="77777777" w:rsidR="00D01F82" w:rsidRPr="004B5287" w:rsidRDefault="00D01F82" w:rsidP="0029653C">
            <w:pPr>
              <w:jc w:val="both"/>
              <w:rPr>
                <w:sz w:val="24"/>
                <w:szCs w:val="24"/>
                <w:lang w:eastAsia="en-US"/>
              </w:rPr>
            </w:pPr>
            <w:r w:rsidRPr="004B5287">
              <w:rPr>
                <w:sz w:val="24"/>
                <w:szCs w:val="24"/>
                <w:lang w:eastAsia="en-US"/>
              </w:rPr>
              <w:t>(nurodoma kiekvienam tiekėjų grupės partneriui atskirai)</w:t>
            </w:r>
          </w:p>
          <w:p w14:paraId="39114B13" w14:textId="77777777" w:rsidR="00D01F82" w:rsidRPr="004B5287" w:rsidRDefault="00D01F82" w:rsidP="0029653C">
            <w:pPr>
              <w:jc w:val="both"/>
              <w:rPr>
                <w:sz w:val="24"/>
                <w:szCs w:val="24"/>
                <w:lang w:eastAsia="en-US"/>
              </w:rPr>
            </w:pPr>
          </w:p>
          <w:p w14:paraId="6779E274" w14:textId="77777777" w:rsidR="00D01F82" w:rsidRPr="004B5287" w:rsidRDefault="00D01F82" w:rsidP="0029653C">
            <w:pPr>
              <w:jc w:val="both"/>
              <w:rPr>
                <w:rFonts w:eastAsia="SimSun"/>
                <w:sz w:val="24"/>
                <w:szCs w:val="24"/>
              </w:rPr>
            </w:pPr>
            <w:r w:rsidRPr="004B5287">
              <w:rPr>
                <w:sz w:val="24"/>
                <w:szCs w:val="24"/>
                <w:lang w:eastAsia="en-US"/>
              </w:rPr>
              <w:t xml:space="preserve">Jei ne, nurodomas pagrindimas </w:t>
            </w:r>
            <w:r w:rsidRPr="004B5287">
              <w:rPr>
                <w:i/>
                <w:iCs/>
                <w:sz w:val="24"/>
                <w:szCs w:val="24"/>
                <w:lang w:eastAsia="en-US"/>
              </w:rPr>
              <w:t>(pvz. nė vienas dalyvio (juridinio asmens) asmuo tiesiogiai ar netiesiogiai, ar kartu su susijusiais asmenimis nevaldo daugiau kaip 50 proc. akcijų, pajų, dalių, įnašų ar (ir) balsų juridinio asmens (dalyvio įmonės) dalyvių susirinkime)</w:t>
            </w:r>
          </w:p>
        </w:tc>
        <w:tc>
          <w:tcPr>
            <w:tcW w:w="4813" w:type="dxa"/>
          </w:tcPr>
          <w:p w14:paraId="49F17214" w14:textId="77777777" w:rsidR="00D01F82" w:rsidRPr="004B5287" w:rsidRDefault="00D01F82" w:rsidP="0029653C">
            <w:pPr>
              <w:jc w:val="both"/>
              <w:rPr>
                <w:sz w:val="24"/>
                <w:szCs w:val="24"/>
                <w:lang w:eastAsia="en-US"/>
              </w:rPr>
            </w:pPr>
            <w:r w:rsidRPr="004B5287">
              <w:rPr>
                <w:sz w:val="24"/>
                <w:szCs w:val="24"/>
                <w:lang w:eastAsia="en-US"/>
              </w:rPr>
              <w:t>[pavadinimas]</w:t>
            </w:r>
          </w:p>
          <w:p w14:paraId="4EB23F5C" w14:textId="77777777" w:rsidR="00D01F82" w:rsidRPr="004B5287" w:rsidRDefault="007A5D05" w:rsidP="0029653C">
            <w:pPr>
              <w:jc w:val="both"/>
              <w:rPr>
                <w:sz w:val="24"/>
                <w:szCs w:val="24"/>
                <w:lang w:eastAsia="en-US"/>
              </w:rPr>
            </w:pPr>
            <w:sdt>
              <w:sdtPr>
                <w:rPr>
                  <w:sz w:val="24"/>
                  <w:szCs w:val="24"/>
                  <w:lang w:eastAsia="en-US"/>
                </w:rPr>
                <w:id w:val="130914760"/>
                <w14:checkbox>
                  <w14:checked w14:val="0"/>
                  <w14:checkedState w14:val="2612" w14:font="MS Gothic"/>
                  <w14:uncheckedState w14:val="2610" w14:font="MS Gothic"/>
                </w14:checkbox>
              </w:sdtPr>
              <w:sdtEndPr/>
              <w:sdtContent>
                <w:r w:rsidR="00D01F82" w:rsidRPr="004B5287">
                  <w:rPr>
                    <w:rFonts w:ascii="Segoe UI Symbol" w:hAnsi="Segoe UI Symbol" w:cs="Segoe UI Symbol"/>
                    <w:sz w:val="24"/>
                    <w:szCs w:val="24"/>
                    <w:lang w:eastAsia="en-US"/>
                  </w:rPr>
                  <w:t>☐</w:t>
                </w:r>
              </w:sdtContent>
            </w:sdt>
            <w:r w:rsidR="00D01F82" w:rsidRPr="004B5287" w:rsidDel="006642C4">
              <w:rPr>
                <w:sz w:val="24"/>
                <w:szCs w:val="24"/>
                <w:lang w:eastAsia="en-US"/>
              </w:rPr>
              <w:t xml:space="preserve"> </w:t>
            </w:r>
            <w:r w:rsidR="00D01F82" w:rsidRPr="004B5287">
              <w:rPr>
                <w:sz w:val="24"/>
                <w:szCs w:val="24"/>
                <w:lang w:eastAsia="en-US"/>
              </w:rPr>
              <w:t>Taip</w:t>
            </w:r>
          </w:p>
          <w:p w14:paraId="27357AF3" w14:textId="77777777" w:rsidR="00D01F82" w:rsidRPr="004B5287" w:rsidRDefault="007A5D05" w:rsidP="0029653C">
            <w:pPr>
              <w:jc w:val="both"/>
              <w:rPr>
                <w:sz w:val="24"/>
                <w:szCs w:val="24"/>
                <w:lang w:eastAsia="en-US"/>
              </w:rPr>
            </w:pPr>
            <w:sdt>
              <w:sdtPr>
                <w:rPr>
                  <w:sz w:val="24"/>
                  <w:szCs w:val="24"/>
                  <w:lang w:eastAsia="en-US"/>
                </w:rPr>
                <w:id w:val="-593783051"/>
                <w14:checkbox>
                  <w14:checked w14:val="0"/>
                  <w14:checkedState w14:val="2612" w14:font="MS Gothic"/>
                  <w14:uncheckedState w14:val="2610" w14:font="MS Gothic"/>
                </w14:checkbox>
              </w:sdtPr>
              <w:sdtEndPr/>
              <w:sdtContent>
                <w:r w:rsidR="00D01F82" w:rsidRPr="004B5287">
                  <w:rPr>
                    <w:rFonts w:ascii="Segoe UI Symbol" w:hAnsi="Segoe UI Symbol" w:cs="Segoe UI Symbol"/>
                    <w:sz w:val="24"/>
                    <w:szCs w:val="24"/>
                    <w:lang w:eastAsia="en-US"/>
                  </w:rPr>
                  <w:t>☐</w:t>
                </w:r>
              </w:sdtContent>
            </w:sdt>
            <w:r w:rsidR="00D01F82" w:rsidRPr="004B5287" w:rsidDel="006642C4">
              <w:rPr>
                <w:sz w:val="24"/>
                <w:szCs w:val="24"/>
                <w:lang w:eastAsia="en-US"/>
              </w:rPr>
              <w:t xml:space="preserve"> </w:t>
            </w:r>
            <w:r w:rsidR="00D01F82" w:rsidRPr="004B5287">
              <w:rPr>
                <w:sz w:val="24"/>
                <w:szCs w:val="24"/>
                <w:lang w:eastAsia="en-US"/>
              </w:rPr>
              <w:t>Ne [pagrindimas]</w:t>
            </w:r>
          </w:p>
          <w:p w14:paraId="49BA7D8A" w14:textId="77777777" w:rsidR="00D01F82" w:rsidRPr="004B5287" w:rsidRDefault="00D01F82" w:rsidP="0029653C">
            <w:pPr>
              <w:jc w:val="both"/>
              <w:rPr>
                <w:sz w:val="24"/>
                <w:szCs w:val="24"/>
                <w:lang w:eastAsia="en-US"/>
              </w:rPr>
            </w:pPr>
          </w:p>
          <w:p w14:paraId="126EF8FE" w14:textId="77777777" w:rsidR="00D01F82" w:rsidRPr="004B5287" w:rsidRDefault="00D01F82" w:rsidP="0029653C">
            <w:pPr>
              <w:jc w:val="both"/>
              <w:rPr>
                <w:sz w:val="24"/>
                <w:szCs w:val="24"/>
                <w:lang w:eastAsia="en-US"/>
              </w:rPr>
            </w:pPr>
          </w:p>
          <w:p w14:paraId="4652E44A" w14:textId="77777777" w:rsidR="00D01F82" w:rsidRPr="004B5287" w:rsidRDefault="00D01F82" w:rsidP="0029653C">
            <w:pPr>
              <w:jc w:val="both"/>
              <w:rPr>
                <w:sz w:val="24"/>
                <w:szCs w:val="24"/>
                <w:lang w:eastAsia="en-US"/>
              </w:rPr>
            </w:pPr>
            <w:r w:rsidRPr="004B5287">
              <w:rPr>
                <w:sz w:val="24"/>
                <w:szCs w:val="24"/>
                <w:lang w:eastAsia="en-US"/>
              </w:rPr>
              <w:t>[pavadinimas]</w:t>
            </w:r>
          </w:p>
          <w:p w14:paraId="750CD7AD" w14:textId="77777777" w:rsidR="00D01F82" w:rsidRPr="004B5287" w:rsidRDefault="007A5D05" w:rsidP="0029653C">
            <w:pPr>
              <w:jc w:val="both"/>
              <w:rPr>
                <w:sz w:val="24"/>
                <w:szCs w:val="24"/>
                <w:lang w:eastAsia="en-US"/>
              </w:rPr>
            </w:pPr>
            <w:sdt>
              <w:sdtPr>
                <w:rPr>
                  <w:sz w:val="24"/>
                  <w:szCs w:val="24"/>
                  <w:lang w:eastAsia="en-US"/>
                </w:rPr>
                <w:id w:val="-1831674461"/>
                <w14:checkbox>
                  <w14:checked w14:val="0"/>
                  <w14:checkedState w14:val="2612" w14:font="MS Gothic"/>
                  <w14:uncheckedState w14:val="2610" w14:font="MS Gothic"/>
                </w14:checkbox>
              </w:sdtPr>
              <w:sdtEndPr/>
              <w:sdtContent>
                <w:r w:rsidR="00D01F82" w:rsidRPr="004B5287">
                  <w:rPr>
                    <w:rFonts w:ascii="Segoe UI Symbol" w:hAnsi="Segoe UI Symbol" w:cs="Segoe UI Symbol"/>
                    <w:sz w:val="24"/>
                    <w:szCs w:val="24"/>
                    <w:lang w:eastAsia="en-US"/>
                  </w:rPr>
                  <w:t>☐</w:t>
                </w:r>
              </w:sdtContent>
            </w:sdt>
            <w:r w:rsidR="00D01F82" w:rsidRPr="004B5287" w:rsidDel="006642C4">
              <w:rPr>
                <w:sz w:val="24"/>
                <w:szCs w:val="24"/>
                <w:lang w:eastAsia="en-US"/>
              </w:rPr>
              <w:t xml:space="preserve"> </w:t>
            </w:r>
            <w:r w:rsidR="00D01F82" w:rsidRPr="004B5287">
              <w:rPr>
                <w:sz w:val="24"/>
                <w:szCs w:val="24"/>
                <w:lang w:eastAsia="en-US"/>
              </w:rPr>
              <w:t>Taip</w:t>
            </w:r>
          </w:p>
          <w:p w14:paraId="08BAFE2A" w14:textId="77777777" w:rsidR="00D01F82" w:rsidRPr="004B5287" w:rsidRDefault="007A5D05" w:rsidP="0029653C">
            <w:pPr>
              <w:jc w:val="both"/>
              <w:rPr>
                <w:sz w:val="24"/>
                <w:szCs w:val="24"/>
                <w:lang w:eastAsia="en-US"/>
              </w:rPr>
            </w:pPr>
            <w:sdt>
              <w:sdtPr>
                <w:rPr>
                  <w:sz w:val="24"/>
                  <w:szCs w:val="24"/>
                  <w:lang w:eastAsia="en-US"/>
                </w:rPr>
                <w:id w:val="542175420"/>
                <w:placeholder>
                  <w:docPart w:val="3E59F539D2B947A6B2652C35D6DB01F5"/>
                </w:placeholder>
                <w14:checkbox>
                  <w14:checked w14:val="0"/>
                  <w14:checkedState w14:val="2612" w14:font="MS Gothic"/>
                  <w14:uncheckedState w14:val="2610" w14:font="MS Gothic"/>
                </w14:checkbox>
              </w:sdtPr>
              <w:sdtEndPr/>
              <w:sdtContent>
                <w:r w:rsidR="00D01F82" w:rsidRPr="004B5287">
                  <w:rPr>
                    <w:rFonts w:ascii="Segoe UI Symbol" w:eastAsia="MS Gothic" w:hAnsi="Segoe UI Symbol" w:cs="Segoe UI Symbol"/>
                    <w:sz w:val="24"/>
                    <w:szCs w:val="24"/>
                    <w:lang w:eastAsia="en-US"/>
                  </w:rPr>
                  <w:t>☐</w:t>
                </w:r>
              </w:sdtContent>
            </w:sdt>
            <w:r w:rsidR="00D01F82" w:rsidRPr="004B5287" w:rsidDel="006642C4">
              <w:rPr>
                <w:sz w:val="24"/>
                <w:szCs w:val="24"/>
                <w:lang w:eastAsia="en-US"/>
              </w:rPr>
              <w:t xml:space="preserve"> </w:t>
            </w:r>
            <w:r w:rsidR="00D01F82" w:rsidRPr="004B5287">
              <w:rPr>
                <w:sz w:val="24"/>
                <w:szCs w:val="24"/>
                <w:lang w:eastAsia="en-US"/>
              </w:rPr>
              <w:t>Ne [pagrindimas]</w:t>
            </w:r>
          </w:p>
        </w:tc>
      </w:tr>
      <w:tr w:rsidR="004B5287" w:rsidRPr="004B5287" w14:paraId="44284CC2" w14:textId="77777777" w:rsidTr="0029653C">
        <w:tc>
          <w:tcPr>
            <w:tcW w:w="4815" w:type="dxa"/>
            <w:tcBorders>
              <w:top w:val="single" w:sz="4" w:space="0" w:color="auto"/>
              <w:left w:val="single" w:sz="4" w:space="0" w:color="auto"/>
              <w:bottom w:val="single" w:sz="4" w:space="0" w:color="auto"/>
              <w:right w:val="single" w:sz="4" w:space="0" w:color="auto"/>
            </w:tcBorders>
          </w:tcPr>
          <w:p w14:paraId="2C06BE63" w14:textId="77777777" w:rsidR="00D01F82" w:rsidRPr="004B5287" w:rsidRDefault="00D01F82" w:rsidP="0029653C">
            <w:pPr>
              <w:jc w:val="both"/>
              <w:rPr>
                <w:sz w:val="24"/>
                <w:szCs w:val="24"/>
                <w:lang w:eastAsia="en-US"/>
              </w:rPr>
            </w:pPr>
            <w:r w:rsidRPr="004B5287">
              <w:rPr>
                <w:sz w:val="24"/>
                <w:szCs w:val="24"/>
                <w:lang w:eastAsia="en-US"/>
              </w:rPr>
              <w:t>Dalyvį (kiekvieną tiekėjų grupės partnerį) kontroliuojančio (-ių) asmens (-ų) pavadinimas (-ai) (tuo atveju, jei kontroliuojantis (-ys) asmuo (-ys) yra juridinis (-iai) asmuo (-ys) arba</w:t>
            </w:r>
          </w:p>
          <w:p w14:paraId="19C29AFB" w14:textId="77777777" w:rsidR="00D01F82" w:rsidRPr="004B5287" w:rsidRDefault="00D01F82" w:rsidP="0029653C">
            <w:pPr>
              <w:jc w:val="both"/>
              <w:rPr>
                <w:rFonts w:eastAsia="SimSun"/>
                <w:sz w:val="24"/>
                <w:szCs w:val="24"/>
              </w:rPr>
            </w:pPr>
            <w:r w:rsidRPr="004B5287">
              <w:rPr>
                <w:sz w:val="24"/>
                <w:szCs w:val="24"/>
                <w:lang w:eastAsia="en-US"/>
              </w:rPr>
              <w:t>vardas (-ai) pavardė (-ės) (tuo atveju, jei kontroliuojantis asmuo yra fizinis asmuo)</w:t>
            </w:r>
            <w:r w:rsidRPr="004B5287">
              <w:rPr>
                <w:sz w:val="24"/>
                <w:szCs w:val="24"/>
                <w:vertAlign w:val="superscript"/>
                <w:lang w:eastAsia="en-US"/>
              </w:rPr>
              <w:footnoteReference w:id="9"/>
            </w:r>
          </w:p>
        </w:tc>
        <w:tc>
          <w:tcPr>
            <w:tcW w:w="4813" w:type="dxa"/>
          </w:tcPr>
          <w:p w14:paraId="59C05FCE" w14:textId="77777777" w:rsidR="00D01F82" w:rsidRPr="004B5287" w:rsidRDefault="00D01F82" w:rsidP="0029653C">
            <w:pPr>
              <w:jc w:val="both"/>
              <w:rPr>
                <w:sz w:val="24"/>
                <w:szCs w:val="24"/>
                <w:lang w:eastAsia="en-US"/>
              </w:rPr>
            </w:pPr>
          </w:p>
        </w:tc>
      </w:tr>
      <w:tr w:rsidR="00D01F82" w:rsidRPr="004612A7" w14:paraId="608F7211" w14:textId="77777777" w:rsidTr="0029653C">
        <w:tc>
          <w:tcPr>
            <w:tcW w:w="4815" w:type="dxa"/>
            <w:tcBorders>
              <w:top w:val="single" w:sz="4" w:space="0" w:color="auto"/>
              <w:left w:val="single" w:sz="4" w:space="0" w:color="auto"/>
              <w:bottom w:val="single" w:sz="4" w:space="0" w:color="auto"/>
              <w:right w:val="single" w:sz="4" w:space="0" w:color="auto"/>
            </w:tcBorders>
          </w:tcPr>
          <w:p w14:paraId="59159008" w14:textId="77777777" w:rsidR="00D01F82" w:rsidRPr="004B5287" w:rsidRDefault="00D01F82" w:rsidP="0029653C">
            <w:pPr>
              <w:jc w:val="both"/>
              <w:rPr>
                <w:sz w:val="24"/>
                <w:szCs w:val="24"/>
                <w:lang w:eastAsia="en-US"/>
              </w:rPr>
            </w:pPr>
            <w:r w:rsidRPr="004B5287">
              <w:rPr>
                <w:sz w:val="24"/>
                <w:szCs w:val="24"/>
                <w:lang w:eastAsia="en-US"/>
              </w:rPr>
              <w:lastRenderedPageBreak/>
              <w:t>Dalyvio (kiekvieno tiekėjų grupės partnerio) kontroliuojančio (-ių) asmens (-ų) registracijos šalis (-ys) (tuo atveju, jei kontroliuojantis asmuo yra juridinis asmuo) arba</w:t>
            </w:r>
          </w:p>
          <w:p w14:paraId="2B436FC7" w14:textId="77777777" w:rsidR="00D01F82" w:rsidRPr="004B5287" w:rsidRDefault="00D01F82" w:rsidP="0029653C">
            <w:pPr>
              <w:jc w:val="both"/>
              <w:rPr>
                <w:rFonts w:eastAsia="SimSun"/>
                <w:sz w:val="24"/>
                <w:szCs w:val="24"/>
              </w:rPr>
            </w:pPr>
            <w:r w:rsidRPr="004B5287">
              <w:rPr>
                <w:sz w:val="24"/>
                <w:szCs w:val="24"/>
                <w:lang w:eastAsia="en-US"/>
              </w:rPr>
              <w:t>nuolatinės gyvenamosios vietos šalis, pilietybė (-ės) (tuo atveju, jei kontroliuojantis asmuo yra fizinis asmuo)</w:t>
            </w:r>
          </w:p>
        </w:tc>
        <w:tc>
          <w:tcPr>
            <w:tcW w:w="4813" w:type="dxa"/>
          </w:tcPr>
          <w:p w14:paraId="5523FC35" w14:textId="77777777" w:rsidR="00D01F82" w:rsidRPr="004B5287" w:rsidRDefault="00D01F82" w:rsidP="0029653C">
            <w:pPr>
              <w:jc w:val="both"/>
              <w:rPr>
                <w:sz w:val="24"/>
                <w:szCs w:val="24"/>
                <w:lang w:eastAsia="en-US"/>
              </w:rPr>
            </w:pPr>
          </w:p>
        </w:tc>
      </w:tr>
      <w:tr w:rsidR="00D01F82" w:rsidRPr="004612A7" w14:paraId="411D7824" w14:textId="77777777" w:rsidTr="0029653C">
        <w:tc>
          <w:tcPr>
            <w:tcW w:w="4815" w:type="dxa"/>
            <w:tcBorders>
              <w:top w:val="single" w:sz="4" w:space="0" w:color="auto"/>
              <w:left w:val="single" w:sz="4" w:space="0" w:color="auto"/>
              <w:bottom w:val="single" w:sz="4" w:space="0" w:color="auto"/>
              <w:right w:val="single" w:sz="4" w:space="0" w:color="auto"/>
            </w:tcBorders>
          </w:tcPr>
          <w:p w14:paraId="7A17D6D4" w14:textId="77777777" w:rsidR="00D01F82" w:rsidRPr="004B5287" w:rsidRDefault="00D01F82" w:rsidP="0029653C">
            <w:pPr>
              <w:jc w:val="both"/>
              <w:rPr>
                <w:sz w:val="24"/>
                <w:szCs w:val="24"/>
                <w:lang w:eastAsia="en-US"/>
              </w:rPr>
            </w:pPr>
            <w:r w:rsidRPr="004B5287">
              <w:rPr>
                <w:rFonts w:eastAsia="SimSun"/>
                <w:sz w:val="24"/>
                <w:szCs w:val="24"/>
              </w:rPr>
              <w:t>Dalyvio (tiekėjų grupės partnerių) įgaliotas asmuo pasirašyti pasiūlymą</w:t>
            </w:r>
          </w:p>
        </w:tc>
        <w:tc>
          <w:tcPr>
            <w:tcW w:w="4813" w:type="dxa"/>
          </w:tcPr>
          <w:p w14:paraId="7F998F5A" w14:textId="77777777" w:rsidR="00D01F82" w:rsidRPr="004B5287" w:rsidRDefault="00D01F82" w:rsidP="0029653C">
            <w:pPr>
              <w:jc w:val="both"/>
              <w:rPr>
                <w:sz w:val="24"/>
                <w:szCs w:val="24"/>
                <w:lang w:eastAsia="en-US"/>
              </w:rPr>
            </w:pPr>
          </w:p>
        </w:tc>
      </w:tr>
      <w:tr w:rsidR="00D01F82" w:rsidRPr="004612A7" w14:paraId="76CEFB49" w14:textId="77777777" w:rsidTr="0029653C">
        <w:tc>
          <w:tcPr>
            <w:tcW w:w="4815" w:type="dxa"/>
            <w:tcBorders>
              <w:top w:val="single" w:sz="4" w:space="0" w:color="auto"/>
              <w:left w:val="single" w:sz="4" w:space="0" w:color="auto"/>
              <w:bottom w:val="single" w:sz="4" w:space="0" w:color="auto"/>
              <w:right w:val="single" w:sz="4" w:space="0" w:color="auto"/>
            </w:tcBorders>
          </w:tcPr>
          <w:p w14:paraId="2296CE14" w14:textId="77777777" w:rsidR="00D01F82" w:rsidRPr="004B5287" w:rsidRDefault="00D01F82" w:rsidP="0029653C">
            <w:pPr>
              <w:jc w:val="both"/>
              <w:rPr>
                <w:sz w:val="24"/>
                <w:szCs w:val="24"/>
                <w:lang w:eastAsia="en-US"/>
              </w:rPr>
            </w:pPr>
            <w:r w:rsidRPr="004B5287">
              <w:rPr>
                <w:rFonts w:eastAsia="SimSun"/>
                <w:sz w:val="24"/>
                <w:szCs w:val="24"/>
              </w:rPr>
              <w:t>Dalyvio (tiekėjų grupės partnerių) įgaliotas asmuo bendrauti pateikto pasiūlymo klausimais</w:t>
            </w:r>
          </w:p>
        </w:tc>
        <w:tc>
          <w:tcPr>
            <w:tcW w:w="4813" w:type="dxa"/>
          </w:tcPr>
          <w:p w14:paraId="0E6C964F" w14:textId="77777777" w:rsidR="00D01F82" w:rsidRPr="004B5287" w:rsidRDefault="00D01F82" w:rsidP="0029653C">
            <w:pPr>
              <w:jc w:val="both"/>
              <w:rPr>
                <w:sz w:val="24"/>
                <w:szCs w:val="24"/>
                <w:lang w:eastAsia="en-US"/>
              </w:rPr>
            </w:pPr>
          </w:p>
        </w:tc>
      </w:tr>
      <w:tr w:rsidR="00D01F82" w:rsidRPr="004612A7" w14:paraId="0872696C" w14:textId="77777777" w:rsidTr="0029653C">
        <w:tc>
          <w:tcPr>
            <w:tcW w:w="4815" w:type="dxa"/>
            <w:tcBorders>
              <w:top w:val="single" w:sz="4" w:space="0" w:color="auto"/>
              <w:left w:val="single" w:sz="4" w:space="0" w:color="auto"/>
              <w:bottom w:val="single" w:sz="4" w:space="0" w:color="auto"/>
              <w:right w:val="single" w:sz="4" w:space="0" w:color="auto"/>
            </w:tcBorders>
          </w:tcPr>
          <w:p w14:paraId="7D8B0E43" w14:textId="77777777" w:rsidR="00D01F82" w:rsidRPr="004B5287" w:rsidRDefault="00D01F82" w:rsidP="0029653C">
            <w:pPr>
              <w:jc w:val="both"/>
              <w:rPr>
                <w:sz w:val="24"/>
                <w:szCs w:val="24"/>
                <w:lang w:eastAsia="en-US"/>
              </w:rPr>
            </w:pPr>
            <w:r w:rsidRPr="004B5287">
              <w:rPr>
                <w:rFonts w:eastAsia="SimSun"/>
                <w:sz w:val="24"/>
                <w:szCs w:val="24"/>
              </w:rPr>
              <w:t>Dalyvio (kiekvieno tiekėjų grupės partnerio) vadovo vardas (-ai) ir pavardė (-ės)</w:t>
            </w:r>
          </w:p>
        </w:tc>
        <w:tc>
          <w:tcPr>
            <w:tcW w:w="4813" w:type="dxa"/>
          </w:tcPr>
          <w:p w14:paraId="5AAF0C29" w14:textId="77777777" w:rsidR="00D01F82" w:rsidRPr="004B5287" w:rsidRDefault="00D01F82" w:rsidP="0029653C">
            <w:pPr>
              <w:jc w:val="both"/>
              <w:rPr>
                <w:sz w:val="24"/>
                <w:szCs w:val="24"/>
                <w:lang w:eastAsia="en-US"/>
              </w:rPr>
            </w:pPr>
          </w:p>
        </w:tc>
      </w:tr>
      <w:tr w:rsidR="00D01F82" w:rsidRPr="004612A7" w14:paraId="76AD4903" w14:textId="77777777" w:rsidTr="0029653C">
        <w:tc>
          <w:tcPr>
            <w:tcW w:w="4815" w:type="dxa"/>
            <w:tcBorders>
              <w:top w:val="single" w:sz="4" w:space="0" w:color="auto"/>
              <w:left w:val="single" w:sz="4" w:space="0" w:color="auto"/>
              <w:bottom w:val="single" w:sz="4" w:space="0" w:color="auto"/>
              <w:right w:val="single" w:sz="4" w:space="0" w:color="auto"/>
            </w:tcBorders>
          </w:tcPr>
          <w:p w14:paraId="2843169F" w14:textId="77777777" w:rsidR="00D01F82" w:rsidRPr="004B5287" w:rsidRDefault="00D01F82" w:rsidP="0029653C">
            <w:pPr>
              <w:jc w:val="both"/>
              <w:rPr>
                <w:sz w:val="24"/>
                <w:szCs w:val="24"/>
                <w:lang w:eastAsia="en-US"/>
              </w:rPr>
            </w:pPr>
            <w:r w:rsidRPr="004B5287">
              <w:rPr>
                <w:rFonts w:eastAsia="SimSun"/>
                <w:sz w:val="24"/>
                <w:szCs w:val="24"/>
              </w:rPr>
              <w:t>Asmens (-ų), turinčio (-ių) teisę surašyti ir pasirašyti dalyvio (kiekvieno tiekėjų grupės partnerio) finansinės apskaitos dokumentus</w:t>
            </w:r>
            <w:r w:rsidRPr="004B5287">
              <w:rPr>
                <w:rFonts w:eastAsia="SimSun"/>
                <w:sz w:val="24"/>
                <w:szCs w:val="24"/>
                <w:vertAlign w:val="superscript"/>
              </w:rPr>
              <w:footnoteReference w:id="10"/>
            </w:r>
            <w:r w:rsidRPr="004B5287">
              <w:rPr>
                <w:rFonts w:eastAsia="SimSun"/>
                <w:sz w:val="24"/>
                <w:szCs w:val="24"/>
              </w:rPr>
              <w:t>, vardas (-ai) ir pavardė (-ės)</w:t>
            </w:r>
          </w:p>
        </w:tc>
        <w:tc>
          <w:tcPr>
            <w:tcW w:w="4813" w:type="dxa"/>
          </w:tcPr>
          <w:p w14:paraId="30C7A90E" w14:textId="77777777" w:rsidR="00D01F82" w:rsidRPr="004B5287" w:rsidRDefault="00D01F82" w:rsidP="0029653C">
            <w:pPr>
              <w:jc w:val="both"/>
              <w:rPr>
                <w:sz w:val="24"/>
                <w:szCs w:val="24"/>
                <w:lang w:eastAsia="en-US"/>
              </w:rPr>
            </w:pPr>
          </w:p>
        </w:tc>
      </w:tr>
      <w:tr w:rsidR="00D01F82" w:rsidRPr="004612A7" w14:paraId="359B5198" w14:textId="77777777" w:rsidTr="0029653C">
        <w:tc>
          <w:tcPr>
            <w:tcW w:w="4815" w:type="dxa"/>
            <w:tcBorders>
              <w:top w:val="single" w:sz="4" w:space="0" w:color="auto"/>
              <w:left w:val="single" w:sz="4" w:space="0" w:color="auto"/>
              <w:bottom w:val="single" w:sz="4" w:space="0" w:color="auto"/>
              <w:right w:val="single" w:sz="4" w:space="0" w:color="auto"/>
            </w:tcBorders>
          </w:tcPr>
          <w:p w14:paraId="7FEF3EC9" w14:textId="5F3AD1F1" w:rsidR="00D01F82" w:rsidRPr="004612A7" w:rsidRDefault="00D01F82" w:rsidP="0029653C">
            <w:pPr>
              <w:jc w:val="both"/>
              <w:rPr>
                <w:sz w:val="24"/>
                <w:szCs w:val="24"/>
                <w:lang w:eastAsia="en-US"/>
              </w:rPr>
            </w:pPr>
            <w:r w:rsidRPr="004B5287">
              <w:rPr>
                <w:rFonts w:eastAsia="SimSun"/>
                <w:sz w:val="24"/>
                <w:szCs w:val="24"/>
              </w:rPr>
              <w:t>Dalyvio (kiekvieno tiekėjų grupės partnerio) valdymo (stebėtojų tarybos), priežiūros organo (valdybos</w:t>
            </w:r>
            <w:r w:rsidRPr="004612A7">
              <w:rPr>
                <w:rFonts w:eastAsia="SimSun"/>
                <w:sz w:val="24"/>
                <w:szCs w:val="24"/>
              </w:rPr>
              <w:t>) narių ar kitų asmenų, turinčių teisę atstovauti dalyviui (kiekvienam tiekėjų grupės partneriui) ar jį kontroliuoti, jo vardu priimti sprendimą, sudaryti sandorį</w:t>
            </w:r>
            <w:r w:rsidR="005A6D37" w:rsidRPr="00AD5A4D">
              <w:rPr>
                <w:rFonts w:eastAsia="SimSun"/>
                <w:sz w:val="24"/>
                <w:szCs w:val="24"/>
                <w:vertAlign w:val="superscript"/>
              </w:rPr>
              <w:t>1</w:t>
            </w:r>
            <w:r w:rsidR="0065414F" w:rsidRPr="00AD5A4D">
              <w:rPr>
                <w:rFonts w:eastAsia="SimSun"/>
                <w:sz w:val="24"/>
                <w:szCs w:val="24"/>
                <w:vertAlign w:val="superscript"/>
              </w:rPr>
              <w:t>0</w:t>
            </w:r>
            <w:r w:rsidRPr="004612A7">
              <w:rPr>
                <w:rFonts w:eastAsia="SimSun"/>
                <w:sz w:val="24"/>
                <w:szCs w:val="24"/>
              </w:rPr>
              <w:t>, vardai ir pavardės</w:t>
            </w:r>
          </w:p>
        </w:tc>
        <w:tc>
          <w:tcPr>
            <w:tcW w:w="4813" w:type="dxa"/>
          </w:tcPr>
          <w:p w14:paraId="1848A2D4" w14:textId="77777777" w:rsidR="00D01F82" w:rsidRPr="004612A7" w:rsidRDefault="00D01F82" w:rsidP="0029653C">
            <w:pPr>
              <w:jc w:val="both"/>
              <w:rPr>
                <w:sz w:val="24"/>
                <w:szCs w:val="24"/>
                <w:lang w:eastAsia="en-US"/>
              </w:rPr>
            </w:pPr>
          </w:p>
        </w:tc>
      </w:tr>
    </w:tbl>
    <w:p w14:paraId="2295FF00" w14:textId="77777777" w:rsidR="00D01F82" w:rsidRDefault="00D01F82" w:rsidP="00D01F82">
      <w:pPr>
        <w:spacing w:after="0" w:line="240" w:lineRule="auto"/>
        <w:jc w:val="both"/>
        <w:rPr>
          <w:rFonts w:ascii="Times New Roman" w:eastAsia="Times New Roman" w:hAnsi="Times New Roman" w:cs="Times New Roman"/>
          <w:sz w:val="24"/>
          <w:szCs w:val="20"/>
          <w:lang w:eastAsia="en-US"/>
        </w:rPr>
      </w:pPr>
    </w:p>
    <w:p w14:paraId="6F64611D" w14:textId="77777777" w:rsidR="00D01F82" w:rsidRPr="004B5287" w:rsidRDefault="00D01F82" w:rsidP="00D01F82">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Žinomi subtiekėjai, kurie bus pasitelkti vykdant pirkimo sutartį ir kurių pajėgumais nesiremiama įrodinėjant kvalifikacijos atitikties:</w:t>
      </w:r>
    </w:p>
    <w:tbl>
      <w:tblPr>
        <w:tblStyle w:val="Lentelstinklelis4"/>
        <w:tblW w:w="0" w:type="auto"/>
        <w:tblLook w:val="04A0" w:firstRow="1" w:lastRow="0" w:firstColumn="1" w:lastColumn="0" w:noHBand="0" w:noVBand="1"/>
      </w:tblPr>
      <w:tblGrid>
        <w:gridCol w:w="3782"/>
        <w:gridCol w:w="1869"/>
        <w:gridCol w:w="1869"/>
        <w:gridCol w:w="1869"/>
      </w:tblGrid>
      <w:tr w:rsidR="004B5287" w:rsidRPr="004B5287" w14:paraId="04B0026E" w14:textId="77777777" w:rsidTr="0029653C">
        <w:tc>
          <w:tcPr>
            <w:tcW w:w="3850" w:type="dxa"/>
          </w:tcPr>
          <w:p w14:paraId="78EE85A0" w14:textId="55FF9329"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Subtiekėjo pavadinimas, juridinio asmens kodas</w:t>
            </w:r>
            <w:r w:rsidR="008F03CA" w:rsidRPr="008F03CA">
              <w:rPr>
                <w:rFonts w:ascii="Times New Roman" w:hAnsi="Times New Roman" w:cs="Times New Roman"/>
                <w:sz w:val="24"/>
                <w:szCs w:val="24"/>
              </w:rPr>
              <w:t>, fizinio asmens verslo pažymėjimo numeris ar pan.</w:t>
            </w:r>
          </w:p>
        </w:tc>
        <w:tc>
          <w:tcPr>
            <w:tcW w:w="1926" w:type="dxa"/>
          </w:tcPr>
          <w:p w14:paraId="71894122" w14:textId="77777777" w:rsidR="00D01F82" w:rsidRPr="004B5287" w:rsidRDefault="00D01F82" w:rsidP="0029653C">
            <w:pPr>
              <w:rPr>
                <w:rFonts w:ascii="Times New Roman" w:hAnsi="Times New Roman" w:cs="Times New Roman"/>
                <w:sz w:val="24"/>
                <w:szCs w:val="24"/>
              </w:rPr>
            </w:pPr>
          </w:p>
        </w:tc>
        <w:tc>
          <w:tcPr>
            <w:tcW w:w="1926" w:type="dxa"/>
          </w:tcPr>
          <w:p w14:paraId="3994B8DA" w14:textId="77777777" w:rsidR="00D01F82" w:rsidRPr="004B5287" w:rsidRDefault="00D01F82" w:rsidP="0029653C">
            <w:pPr>
              <w:rPr>
                <w:rFonts w:ascii="Times New Roman" w:hAnsi="Times New Roman" w:cs="Times New Roman"/>
                <w:sz w:val="24"/>
                <w:szCs w:val="24"/>
              </w:rPr>
            </w:pPr>
          </w:p>
        </w:tc>
        <w:tc>
          <w:tcPr>
            <w:tcW w:w="1926" w:type="dxa"/>
          </w:tcPr>
          <w:p w14:paraId="198454A5" w14:textId="77777777" w:rsidR="00D01F82" w:rsidRPr="004B5287" w:rsidRDefault="00D01F82" w:rsidP="0029653C">
            <w:pPr>
              <w:rPr>
                <w:rFonts w:ascii="Times New Roman" w:hAnsi="Times New Roman" w:cs="Times New Roman"/>
                <w:sz w:val="24"/>
                <w:szCs w:val="24"/>
              </w:rPr>
            </w:pPr>
          </w:p>
        </w:tc>
      </w:tr>
      <w:tr w:rsidR="004B5287" w:rsidRPr="004B5287" w14:paraId="5DF05CD3" w14:textId="77777777" w:rsidTr="0029653C">
        <w:tc>
          <w:tcPr>
            <w:tcW w:w="3850" w:type="dxa"/>
          </w:tcPr>
          <w:p w14:paraId="6F59EA2F" w14:textId="0178EDBD"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Subtiekėjo registracijos šalis</w:t>
            </w:r>
            <w:r w:rsidR="008F03CA" w:rsidRPr="008F03CA">
              <w:rPr>
                <w:rFonts w:ascii="Times New Roman" w:hAnsi="Times New Roman" w:cs="Times New Roman"/>
                <w:sz w:val="24"/>
                <w:szCs w:val="24"/>
              </w:rPr>
              <w:t>, o jei fizinis asmuo – nuolatinės gyvenamosios vietos šalis, adresas ir pilietybė (-ės)</w:t>
            </w:r>
          </w:p>
        </w:tc>
        <w:tc>
          <w:tcPr>
            <w:tcW w:w="1926" w:type="dxa"/>
          </w:tcPr>
          <w:p w14:paraId="6779FE10" w14:textId="77777777" w:rsidR="00D01F82" w:rsidRPr="004B5287" w:rsidRDefault="00D01F82" w:rsidP="0029653C">
            <w:pPr>
              <w:rPr>
                <w:rFonts w:ascii="Times New Roman" w:hAnsi="Times New Roman" w:cs="Times New Roman"/>
                <w:sz w:val="24"/>
                <w:szCs w:val="24"/>
              </w:rPr>
            </w:pPr>
          </w:p>
        </w:tc>
        <w:tc>
          <w:tcPr>
            <w:tcW w:w="1926" w:type="dxa"/>
          </w:tcPr>
          <w:p w14:paraId="4E14A8B8" w14:textId="77777777" w:rsidR="00D01F82" w:rsidRPr="004B5287" w:rsidRDefault="00D01F82" w:rsidP="0029653C">
            <w:pPr>
              <w:rPr>
                <w:rFonts w:ascii="Times New Roman" w:hAnsi="Times New Roman" w:cs="Times New Roman"/>
                <w:sz w:val="24"/>
                <w:szCs w:val="24"/>
              </w:rPr>
            </w:pPr>
          </w:p>
        </w:tc>
        <w:tc>
          <w:tcPr>
            <w:tcW w:w="1926" w:type="dxa"/>
          </w:tcPr>
          <w:p w14:paraId="09996CD2" w14:textId="77777777" w:rsidR="00D01F82" w:rsidRPr="004B5287" w:rsidRDefault="00D01F82" w:rsidP="0029653C">
            <w:pPr>
              <w:rPr>
                <w:rFonts w:ascii="Times New Roman" w:hAnsi="Times New Roman" w:cs="Times New Roman"/>
                <w:sz w:val="24"/>
                <w:szCs w:val="24"/>
              </w:rPr>
            </w:pPr>
          </w:p>
        </w:tc>
      </w:tr>
      <w:tr w:rsidR="004B5287" w:rsidRPr="004B5287" w14:paraId="620B8CDB" w14:textId="77777777" w:rsidTr="0029653C">
        <w:tc>
          <w:tcPr>
            <w:tcW w:w="3850" w:type="dxa"/>
          </w:tcPr>
          <w:p w14:paraId="6925EEC1" w14:textId="77777777"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(-ių) asmens (-ų)  pavadinimas (-ai) arba vardas pavardė. Nesant kontroliuojančio asmens, čia nurodomas pagrindimas</w:t>
            </w:r>
          </w:p>
        </w:tc>
        <w:tc>
          <w:tcPr>
            <w:tcW w:w="1926" w:type="dxa"/>
          </w:tcPr>
          <w:p w14:paraId="6F4555BA" w14:textId="77777777" w:rsidR="00D01F82" w:rsidRPr="004B5287" w:rsidRDefault="00D01F82" w:rsidP="0029653C">
            <w:pPr>
              <w:rPr>
                <w:rFonts w:ascii="Times New Roman" w:hAnsi="Times New Roman" w:cs="Times New Roman"/>
                <w:sz w:val="24"/>
                <w:szCs w:val="24"/>
              </w:rPr>
            </w:pPr>
          </w:p>
        </w:tc>
        <w:tc>
          <w:tcPr>
            <w:tcW w:w="1926" w:type="dxa"/>
          </w:tcPr>
          <w:p w14:paraId="51F6A4D3" w14:textId="77777777" w:rsidR="00D01F82" w:rsidRPr="004B5287" w:rsidRDefault="00D01F82" w:rsidP="0029653C">
            <w:pPr>
              <w:rPr>
                <w:rFonts w:ascii="Times New Roman" w:hAnsi="Times New Roman" w:cs="Times New Roman"/>
                <w:sz w:val="24"/>
                <w:szCs w:val="24"/>
              </w:rPr>
            </w:pPr>
          </w:p>
        </w:tc>
        <w:tc>
          <w:tcPr>
            <w:tcW w:w="1926" w:type="dxa"/>
          </w:tcPr>
          <w:p w14:paraId="7E1E0DFD" w14:textId="77777777" w:rsidR="00D01F82" w:rsidRPr="004B5287" w:rsidRDefault="00D01F82" w:rsidP="0029653C">
            <w:pPr>
              <w:rPr>
                <w:rFonts w:ascii="Times New Roman" w:hAnsi="Times New Roman" w:cs="Times New Roman"/>
                <w:sz w:val="24"/>
                <w:szCs w:val="24"/>
              </w:rPr>
            </w:pPr>
          </w:p>
        </w:tc>
      </w:tr>
      <w:tr w:rsidR="004B5287" w:rsidRPr="004B5287" w14:paraId="53CC2628" w14:textId="77777777" w:rsidTr="0029653C">
        <w:tc>
          <w:tcPr>
            <w:tcW w:w="3850" w:type="dxa"/>
          </w:tcPr>
          <w:p w14:paraId="7027A7C4" w14:textId="77777777"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(-ių) asmens (-ų) registracijos šalis (-ys) arba nuolatinės gyvenamosios vietos ir pilietybės (-ių) šalys</w:t>
            </w:r>
          </w:p>
        </w:tc>
        <w:tc>
          <w:tcPr>
            <w:tcW w:w="1926" w:type="dxa"/>
          </w:tcPr>
          <w:p w14:paraId="3C5BEDDC" w14:textId="77777777" w:rsidR="00D01F82" w:rsidRPr="004B5287" w:rsidRDefault="00D01F82" w:rsidP="0029653C">
            <w:pPr>
              <w:rPr>
                <w:rFonts w:ascii="Times New Roman" w:hAnsi="Times New Roman" w:cs="Times New Roman"/>
                <w:sz w:val="24"/>
                <w:szCs w:val="24"/>
              </w:rPr>
            </w:pPr>
          </w:p>
        </w:tc>
        <w:tc>
          <w:tcPr>
            <w:tcW w:w="1926" w:type="dxa"/>
          </w:tcPr>
          <w:p w14:paraId="2DC0DAE1" w14:textId="77777777" w:rsidR="00D01F82" w:rsidRPr="004B5287" w:rsidRDefault="00D01F82" w:rsidP="0029653C">
            <w:pPr>
              <w:rPr>
                <w:rFonts w:ascii="Times New Roman" w:hAnsi="Times New Roman" w:cs="Times New Roman"/>
                <w:sz w:val="24"/>
                <w:szCs w:val="24"/>
              </w:rPr>
            </w:pPr>
          </w:p>
        </w:tc>
        <w:tc>
          <w:tcPr>
            <w:tcW w:w="1926" w:type="dxa"/>
          </w:tcPr>
          <w:p w14:paraId="5A99A7ED" w14:textId="77777777" w:rsidR="00D01F82" w:rsidRPr="004B5287" w:rsidRDefault="00D01F82" w:rsidP="0029653C">
            <w:pPr>
              <w:rPr>
                <w:rFonts w:ascii="Times New Roman" w:hAnsi="Times New Roman" w:cs="Times New Roman"/>
                <w:sz w:val="24"/>
                <w:szCs w:val="24"/>
              </w:rPr>
            </w:pPr>
          </w:p>
        </w:tc>
      </w:tr>
      <w:tr w:rsidR="00D01F82" w:rsidRPr="004B5287" w14:paraId="16BA68B5" w14:textId="77777777" w:rsidTr="0029653C">
        <w:tc>
          <w:tcPr>
            <w:tcW w:w="3850" w:type="dxa"/>
          </w:tcPr>
          <w:p w14:paraId="59E0BE6C" w14:textId="2C2F0813"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Subtiekėjui perduodamų sutartinių įsipareigojimų dalis procentais nuo pasiūlymo kainos</w:t>
            </w:r>
            <w:r w:rsidR="007E62EE" w:rsidRPr="004B5287">
              <w:rPr>
                <w:rFonts w:ascii="Times New Roman" w:hAnsi="Times New Roman" w:cs="Times New Roman"/>
                <w:sz w:val="24"/>
                <w:szCs w:val="24"/>
              </w:rPr>
              <w:t xml:space="preserve"> ar suma (EUR su PVM)</w:t>
            </w:r>
          </w:p>
        </w:tc>
        <w:tc>
          <w:tcPr>
            <w:tcW w:w="1926" w:type="dxa"/>
          </w:tcPr>
          <w:p w14:paraId="1DF612AC" w14:textId="77777777" w:rsidR="00D01F82" w:rsidRPr="004B5287" w:rsidRDefault="00D01F82" w:rsidP="0029653C">
            <w:pPr>
              <w:rPr>
                <w:rFonts w:ascii="Times New Roman" w:hAnsi="Times New Roman" w:cs="Times New Roman"/>
                <w:sz w:val="24"/>
                <w:szCs w:val="24"/>
              </w:rPr>
            </w:pPr>
          </w:p>
        </w:tc>
        <w:tc>
          <w:tcPr>
            <w:tcW w:w="1926" w:type="dxa"/>
          </w:tcPr>
          <w:p w14:paraId="0437175F" w14:textId="77777777" w:rsidR="00D01F82" w:rsidRPr="004B5287" w:rsidRDefault="00D01F82" w:rsidP="0029653C">
            <w:pPr>
              <w:rPr>
                <w:rFonts w:ascii="Times New Roman" w:hAnsi="Times New Roman" w:cs="Times New Roman"/>
                <w:sz w:val="24"/>
                <w:szCs w:val="24"/>
              </w:rPr>
            </w:pPr>
          </w:p>
        </w:tc>
        <w:tc>
          <w:tcPr>
            <w:tcW w:w="1926" w:type="dxa"/>
          </w:tcPr>
          <w:p w14:paraId="5088448B" w14:textId="77777777" w:rsidR="00D01F82" w:rsidRPr="004B5287" w:rsidRDefault="00D01F82" w:rsidP="0029653C">
            <w:pPr>
              <w:rPr>
                <w:rFonts w:ascii="Times New Roman" w:hAnsi="Times New Roman" w:cs="Times New Roman"/>
                <w:sz w:val="24"/>
                <w:szCs w:val="24"/>
              </w:rPr>
            </w:pPr>
          </w:p>
        </w:tc>
      </w:tr>
    </w:tbl>
    <w:p w14:paraId="084FA3ED" w14:textId="77777777" w:rsidR="00D01F82" w:rsidRPr="004B5287" w:rsidRDefault="00D01F82" w:rsidP="00D01F82">
      <w:pPr>
        <w:spacing w:after="0" w:line="240" w:lineRule="auto"/>
        <w:rPr>
          <w:rFonts w:ascii="Times New Roman" w:eastAsia="Aptos" w:hAnsi="Times New Roman" w:cs="Times New Roman"/>
          <w:kern w:val="2"/>
          <w:sz w:val="24"/>
          <w:szCs w:val="24"/>
          <w:lang w:eastAsia="en-US"/>
          <w14:ligatures w14:val="standardContextual"/>
        </w:rPr>
      </w:pPr>
    </w:p>
    <w:p w14:paraId="7250691A" w14:textId="77777777" w:rsidR="00D01F82" w:rsidRPr="004B5287" w:rsidRDefault="00D01F82" w:rsidP="00D01F82">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Kiti ūkio subjektai, kurių pajėgumais remiamasi įrodinėjant kvalifikacijos atitiktį:</w:t>
      </w:r>
    </w:p>
    <w:tbl>
      <w:tblPr>
        <w:tblStyle w:val="Lentelstinklelis5"/>
        <w:tblW w:w="0" w:type="auto"/>
        <w:tblLook w:val="04A0" w:firstRow="1" w:lastRow="0" w:firstColumn="1" w:lastColumn="0" w:noHBand="0" w:noVBand="1"/>
      </w:tblPr>
      <w:tblGrid>
        <w:gridCol w:w="3782"/>
        <w:gridCol w:w="1869"/>
        <w:gridCol w:w="1869"/>
        <w:gridCol w:w="1869"/>
      </w:tblGrid>
      <w:tr w:rsidR="004B5287" w:rsidRPr="004B5287" w14:paraId="1C138334" w14:textId="77777777" w:rsidTr="0029653C">
        <w:tc>
          <w:tcPr>
            <w:tcW w:w="3850" w:type="dxa"/>
          </w:tcPr>
          <w:p w14:paraId="11DCF885" w14:textId="4316B147" w:rsidR="00D01F82" w:rsidRPr="004B5287" w:rsidRDefault="008F03CA" w:rsidP="008F03CA">
            <w:pPr>
              <w:jc w:val="both"/>
              <w:rPr>
                <w:rFonts w:ascii="Times New Roman" w:hAnsi="Times New Roman" w:cs="Times New Roman"/>
                <w:sz w:val="24"/>
                <w:szCs w:val="24"/>
              </w:rPr>
            </w:pPr>
            <w:r w:rsidRPr="004B5287">
              <w:rPr>
                <w:rFonts w:ascii="Times New Roman" w:hAnsi="Times New Roman" w:cs="Times New Roman"/>
                <w:sz w:val="24"/>
                <w:szCs w:val="24"/>
              </w:rPr>
              <w:lastRenderedPageBreak/>
              <w:t>Pasitelkiamo ūkio subjekto statusas: subtiekėjas; finansinio ir ekonominio pajėgumo atitikčiai pasitelkiamas subjektas; techninio pajėgumo atitikčiai pasitelkiamas subjektas</w:t>
            </w:r>
            <w:r>
              <w:rPr>
                <w:rFonts w:ascii="Times New Roman" w:hAnsi="Times New Roman" w:cs="Times New Roman"/>
                <w:sz w:val="24"/>
                <w:szCs w:val="24"/>
              </w:rPr>
              <w:t>; kvazisubtiekėjas</w:t>
            </w:r>
          </w:p>
        </w:tc>
        <w:tc>
          <w:tcPr>
            <w:tcW w:w="1926" w:type="dxa"/>
          </w:tcPr>
          <w:p w14:paraId="6536B359" w14:textId="77777777" w:rsidR="00D01F82" w:rsidRPr="004B5287" w:rsidRDefault="00D01F82" w:rsidP="0029653C">
            <w:pPr>
              <w:rPr>
                <w:rFonts w:ascii="Times New Roman" w:hAnsi="Times New Roman" w:cs="Times New Roman"/>
                <w:sz w:val="24"/>
                <w:szCs w:val="24"/>
              </w:rPr>
            </w:pPr>
          </w:p>
        </w:tc>
        <w:tc>
          <w:tcPr>
            <w:tcW w:w="1926" w:type="dxa"/>
          </w:tcPr>
          <w:p w14:paraId="7E8B3D89" w14:textId="77777777" w:rsidR="00D01F82" w:rsidRPr="004B5287" w:rsidRDefault="00D01F82" w:rsidP="0029653C">
            <w:pPr>
              <w:rPr>
                <w:rFonts w:ascii="Times New Roman" w:hAnsi="Times New Roman" w:cs="Times New Roman"/>
                <w:sz w:val="24"/>
                <w:szCs w:val="24"/>
              </w:rPr>
            </w:pPr>
          </w:p>
        </w:tc>
        <w:tc>
          <w:tcPr>
            <w:tcW w:w="1926" w:type="dxa"/>
          </w:tcPr>
          <w:p w14:paraId="3EC4B9AA" w14:textId="77777777" w:rsidR="00D01F82" w:rsidRPr="004B5287" w:rsidRDefault="00D01F82" w:rsidP="0029653C">
            <w:pPr>
              <w:rPr>
                <w:rFonts w:ascii="Times New Roman" w:hAnsi="Times New Roman" w:cs="Times New Roman"/>
                <w:sz w:val="24"/>
                <w:szCs w:val="24"/>
              </w:rPr>
            </w:pPr>
          </w:p>
        </w:tc>
      </w:tr>
      <w:tr w:rsidR="004B5287" w:rsidRPr="004B5287" w14:paraId="07FCF577" w14:textId="77777777" w:rsidTr="0029653C">
        <w:tc>
          <w:tcPr>
            <w:tcW w:w="3850" w:type="dxa"/>
          </w:tcPr>
          <w:p w14:paraId="339D3091" w14:textId="7546F907" w:rsidR="00D01F82" w:rsidRPr="004B5287" w:rsidRDefault="008F03CA" w:rsidP="0029653C">
            <w:pPr>
              <w:jc w:val="both"/>
              <w:rPr>
                <w:rFonts w:ascii="Times New Roman" w:hAnsi="Times New Roman" w:cs="Times New Roman"/>
                <w:sz w:val="24"/>
                <w:szCs w:val="24"/>
              </w:rPr>
            </w:pPr>
            <w:r w:rsidRPr="004B5287">
              <w:rPr>
                <w:rFonts w:ascii="Times New Roman" w:hAnsi="Times New Roman" w:cs="Times New Roman"/>
                <w:sz w:val="24"/>
                <w:szCs w:val="24"/>
              </w:rPr>
              <w:t>Ūkio subjekto pavadinimas, juridinio asmens kodas</w:t>
            </w:r>
            <w:r w:rsidRPr="008F03CA">
              <w:rPr>
                <w:rFonts w:ascii="Times New Roman" w:hAnsi="Times New Roman" w:cs="Times New Roman"/>
                <w:sz w:val="24"/>
                <w:szCs w:val="24"/>
              </w:rPr>
              <w:t>, fizinio asmens verslo pažymėjimo numeris ar pan.</w:t>
            </w:r>
          </w:p>
        </w:tc>
        <w:tc>
          <w:tcPr>
            <w:tcW w:w="1926" w:type="dxa"/>
          </w:tcPr>
          <w:p w14:paraId="305CF9E0" w14:textId="77777777" w:rsidR="00D01F82" w:rsidRPr="004B5287" w:rsidRDefault="00D01F82" w:rsidP="0029653C">
            <w:pPr>
              <w:rPr>
                <w:rFonts w:ascii="Times New Roman" w:hAnsi="Times New Roman" w:cs="Times New Roman"/>
                <w:sz w:val="24"/>
                <w:szCs w:val="24"/>
              </w:rPr>
            </w:pPr>
          </w:p>
        </w:tc>
        <w:tc>
          <w:tcPr>
            <w:tcW w:w="1926" w:type="dxa"/>
          </w:tcPr>
          <w:p w14:paraId="79EADFFC" w14:textId="77777777" w:rsidR="00D01F82" w:rsidRPr="004B5287" w:rsidRDefault="00D01F82" w:rsidP="0029653C">
            <w:pPr>
              <w:rPr>
                <w:rFonts w:ascii="Times New Roman" w:hAnsi="Times New Roman" w:cs="Times New Roman"/>
                <w:sz w:val="24"/>
                <w:szCs w:val="24"/>
              </w:rPr>
            </w:pPr>
          </w:p>
        </w:tc>
        <w:tc>
          <w:tcPr>
            <w:tcW w:w="1926" w:type="dxa"/>
          </w:tcPr>
          <w:p w14:paraId="429FD00A" w14:textId="77777777" w:rsidR="00D01F82" w:rsidRPr="004B5287" w:rsidRDefault="00D01F82" w:rsidP="0029653C">
            <w:pPr>
              <w:rPr>
                <w:rFonts w:ascii="Times New Roman" w:hAnsi="Times New Roman" w:cs="Times New Roman"/>
                <w:sz w:val="24"/>
                <w:szCs w:val="24"/>
              </w:rPr>
            </w:pPr>
          </w:p>
        </w:tc>
      </w:tr>
      <w:tr w:rsidR="004B5287" w:rsidRPr="004B5287" w14:paraId="271CC70E" w14:textId="77777777" w:rsidTr="0029653C">
        <w:tc>
          <w:tcPr>
            <w:tcW w:w="3850" w:type="dxa"/>
          </w:tcPr>
          <w:p w14:paraId="0E6183F1" w14:textId="2DE41DB0"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Ūkio subjekto registracijos šalis</w:t>
            </w:r>
            <w:r w:rsidR="008F03CA" w:rsidRPr="008F03CA">
              <w:rPr>
                <w:rFonts w:ascii="Times New Roman" w:hAnsi="Times New Roman" w:cs="Times New Roman"/>
                <w:sz w:val="24"/>
                <w:szCs w:val="24"/>
              </w:rPr>
              <w:t>, o jei fizinis asmuo – nuolatinės gyvenamosios vietos šalis, adresas ir pilietybė (-ės)</w:t>
            </w:r>
          </w:p>
        </w:tc>
        <w:tc>
          <w:tcPr>
            <w:tcW w:w="1926" w:type="dxa"/>
          </w:tcPr>
          <w:p w14:paraId="4E0F6062" w14:textId="77777777" w:rsidR="00D01F82" w:rsidRPr="004B5287" w:rsidRDefault="00D01F82" w:rsidP="0029653C">
            <w:pPr>
              <w:rPr>
                <w:rFonts w:ascii="Times New Roman" w:hAnsi="Times New Roman" w:cs="Times New Roman"/>
                <w:sz w:val="24"/>
                <w:szCs w:val="24"/>
              </w:rPr>
            </w:pPr>
          </w:p>
        </w:tc>
        <w:tc>
          <w:tcPr>
            <w:tcW w:w="1926" w:type="dxa"/>
          </w:tcPr>
          <w:p w14:paraId="3EF17368" w14:textId="77777777" w:rsidR="00D01F82" w:rsidRPr="004B5287" w:rsidRDefault="00D01F82" w:rsidP="0029653C">
            <w:pPr>
              <w:rPr>
                <w:rFonts w:ascii="Times New Roman" w:hAnsi="Times New Roman" w:cs="Times New Roman"/>
                <w:sz w:val="24"/>
                <w:szCs w:val="24"/>
              </w:rPr>
            </w:pPr>
          </w:p>
        </w:tc>
        <w:tc>
          <w:tcPr>
            <w:tcW w:w="1926" w:type="dxa"/>
          </w:tcPr>
          <w:p w14:paraId="4FE53486" w14:textId="77777777" w:rsidR="00D01F82" w:rsidRPr="004B5287" w:rsidRDefault="00D01F82" w:rsidP="0029653C">
            <w:pPr>
              <w:rPr>
                <w:rFonts w:ascii="Times New Roman" w:hAnsi="Times New Roman" w:cs="Times New Roman"/>
                <w:sz w:val="24"/>
                <w:szCs w:val="24"/>
              </w:rPr>
            </w:pPr>
          </w:p>
        </w:tc>
      </w:tr>
      <w:tr w:rsidR="004B5287" w:rsidRPr="004B5287" w14:paraId="53EC8972" w14:textId="77777777" w:rsidTr="0029653C">
        <w:tc>
          <w:tcPr>
            <w:tcW w:w="3850" w:type="dxa"/>
          </w:tcPr>
          <w:p w14:paraId="160D3DC7" w14:textId="77777777"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(-ių) asmens (-ų)  pavadinimas (-ai) arba vardas pavardė. Nesant kontroliuojančio asmens, čia nurodomas pagrindimas</w:t>
            </w:r>
          </w:p>
        </w:tc>
        <w:tc>
          <w:tcPr>
            <w:tcW w:w="1926" w:type="dxa"/>
          </w:tcPr>
          <w:p w14:paraId="1507BF08" w14:textId="77777777" w:rsidR="00D01F82" w:rsidRPr="004B5287" w:rsidRDefault="00D01F82" w:rsidP="0029653C">
            <w:pPr>
              <w:rPr>
                <w:rFonts w:ascii="Times New Roman" w:hAnsi="Times New Roman" w:cs="Times New Roman"/>
                <w:sz w:val="24"/>
                <w:szCs w:val="24"/>
              </w:rPr>
            </w:pPr>
          </w:p>
        </w:tc>
        <w:tc>
          <w:tcPr>
            <w:tcW w:w="1926" w:type="dxa"/>
          </w:tcPr>
          <w:p w14:paraId="6538512C" w14:textId="77777777" w:rsidR="00D01F82" w:rsidRPr="004B5287" w:rsidRDefault="00D01F82" w:rsidP="0029653C">
            <w:pPr>
              <w:rPr>
                <w:rFonts w:ascii="Times New Roman" w:hAnsi="Times New Roman" w:cs="Times New Roman"/>
                <w:sz w:val="24"/>
                <w:szCs w:val="24"/>
              </w:rPr>
            </w:pPr>
          </w:p>
        </w:tc>
        <w:tc>
          <w:tcPr>
            <w:tcW w:w="1926" w:type="dxa"/>
          </w:tcPr>
          <w:p w14:paraId="3C8EF8D3" w14:textId="77777777" w:rsidR="00D01F82" w:rsidRPr="004B5287" w:rsidRDefault="00D01F82" w:rsidP="0029653C">
            <w:pPr>
              <w:rPr>
                <w:rFonts w:ascii="Times New Roman" w:hAnsi="Times New Roman" w:cs="Times New Roman"/>
                <w:sz w:val="24"/>
                <w:szCs w:val="24"/>
              </w:rPr>
            </w:pPr>
          </w:p>
        </w:tc>
      </w:tr>
      <w:tr w:rsidR="004B5287" w:rsidRPr="004B5287" w14:paraId="6791B072" w14:textId="77777777" w:rsidTr="0029653C">
        <w:tc>
          <w:tcPr>
            <w:tcW w:w="3850" w:type="dxa"/>
          </w:tcPr>
          <w:p w14:paraId="3461CF9A" w14:textId="77777777"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(-ių) asmens (-ų) registracijos šalis (-ys) arba nuolatinės gyvenamosios vietos ir pilietybės (-ių) šalys</w:t>
            </w:r>
          </w:p>
        </w:tc>
        <w:tc>
          <w:tcPr>
            <w:tcW w:w="1926" w:type="dxa"/>
          </w:tcPr>
          <w:p w14:paraId="27662415" w14:textId="77777777" w:rsidR="00D01F82" w:rsidRPr="004B5287" w:rsidRDefault="00D01F82" w:rsidP="0029653C">
            <w:pPr>
              <w:rPr>
                <w:rFonts w:ascii="Times New Roman" w:hAnsi="Times New Roman" w:cs="Times New Roman"/>
                <w:sz w:val="24"/>
                <w:szCs w:val="24"/>
              </w:rPr>
            </w:pPr>
          </w:p>
        </w:tc>
        <w:tc>
          <w:tcPr>
            <w:tcW w:w="1926" w:type="dxa"/>
          </w:tcPr>
          <w:p w14:paraId="14830B01" w14:textId="77777777" w:rsidR="00D01F82" w:rsidRPr="004B5287" w:rsidRDefault="00D01F82" w:rsidP="0029653C">
            <w:pPr>
              <w:rPr>
                <w:rFonts w:ascii="Times New Roman" w:hAnsi="Times New Roman" w:cs="Times New Roman"/>
                <w:sz w:val="24"/>
                <w:szCs w:val="24"/>
              </w:rPr>
            </w:pPr>
          </w:p>
        </w:tc>
        <w:tc>
          <w:tcPr>
            <w:tcW w:w="1926" w:type="dxa"/>
          </w:tcPr>
          <w:p w14:paraId="0249E2E2" w14:textId="77777777" w:rsidR="00D01F82" w:rsidRPr="004B5287" w:rsidRDefault="00D01F82" w:rsidP="0029653C">
            <w:pPr>
              <w:rPr>
                <w:rFonts w:ascii="Times New Roman" w:hAnsi="Times New Roman" w:cs="Times New Roman"/>
                <w:sz w:val="24"/>
                <w:szCs w:val="24"/>
              </w:rPr>
            </w:pPr>
          </w:p>
        </w:tc>
      </w:tr>
      <w:tr w:rsidR="00D01F82" w:rsidRPr="004B5287" w14:paraId="424BA830" w14:textId="77777777" w:rsidTr="0029653C">
        <w:tc>
          <w:tcPr>
            <w:tcW w:w="3850" w:type="dxa"/>
          </w:tcPr>
          <w:p w14:paraId="5B2AF608" w14:textId="57DE1FDD" w:rsidR="00D01F82" w:rsidRPr="004B5287" w:rsidRDefault="00D01F82" w:rsidP="0029653C">
            <w:pPr>
              <w:jc w:val="both"/>
              <w:rPr>
                <w:rFonts w:ascii="Times New Roman" w:hAnsi="Times New Roman" w:cs="Times New Roman"/>
                <w:sz w:val="24"/>
                <w:szCs w:val="24"/>
              </w:rPr>
            </w:pPr>
            <w:r w:rsidRPr="004B5287">
              <w:rPr>
                <w:rFonts w:ascii="Times New Roman" w:hAnsi="Times New Roman" w:cs="Times New Roman"/>
                <w:sz w:val="24"/>
                <w:szCs w:val="24"/>
              </w:rPr>
              <w:t>Ūkio subjektui perduodamų sutartinių įsipareigojimų dalis procentais nuo pasiūlymo kainos</w:t>
            </w:r>
            <w:r w:rsidR="007E62EE" w:rsidRPr="004B5287">
              <w:rPr>
                <w:rFonts w:ascii="Times New Roman" w:hAnsi="Times New Roman" w:cs="Times New Roman"/>
                <w:sz w:val="24"/>
                <w:szCs w:val="24"/>
              </w:rPr>
              <w:t xml:space="preserve"> ar suma (EUR su PVM)</w:t>
            </w:r>
          </w:p>
        </w:tc>
        <w:tc>
          <w:tcPr>
            <w:tcW w:w="1926" w:type="dxa"/>
          </w:tcPr>
          <w:p w14:paraId="1A2D81FA" w14:textId="77777777" w:rsidR="00D01F82" w:rsidRPr="004B5287" w:rsidRDefault="00D01F82" w:rsidP="0029653C">
            <w:pPr>
              <w:rPr>
                <w:rFonts w:ascii="Times New Roman" w:hAnsi="Times New Roman" w:cs="Times New Roman"/>
                <w:sz w:val="24"/>
                <w:szCs w:val="24"/>
              </w:rPr>
            </w:pPr>
          </w:p>
        </w:tc>
        <w:tc>
          <w:tcPr>
            <w:tcW w:w="1926" w:type="dxa"/>
          </w:tcPr>
          <w:p w14:paraId="5EE00AF7" w14:textId="77777777" w:rsidR="00D01F82" w:rsidRPr="004B5287" w:rsidRDefault="00D01F82" w:rsidP="0029653C">
            <w:pPr>
              <w:rPr>
                <w:rFonts w:ascii="Times New Roman" w:hAnsi="Times New Roman" w:cs="Times New Roman"/>
                <w:sz w:val="24"/>
                <w:szCs w:val="24"/>
              </w:rPr>
            </w:pPr>
          </w:p>
        </w:tc>
        <w:tc>
          <w:tcPr>
            <w:tcW w:w="1926" w:type="dxa"/>
          </w:tcPr>
          <w:p w14:paraId="541199F1" w14:textId="77777777" w:rsidR="00D01F82" w:rsidRPr="004B5287" w:rsidRDefault="00D01F82" w:rsidP="0029653C">
            <w:pPr>
              <w:rPr>
                <w:rFonts w:ascii="Times New Roman" w:hAnsi="Times New Roman" w:cs="Times New Roman"/>
                <w:sz w:val="24"/>
                <w:szCs w:val="24"/>
              </w:rPr>
            </w:pPr>
          </w:p>
        </w:tc>
      </w:tr>
    </w:tbl>
    <w:p w14:paraId="6B801A05" w14:textId="77777777" w:rsidR="00D01F82" w:rsidRPr="004B5287" w:rsidRDefault="00D01F82" w:rsidP="00D01F82">
      <w:pPr>
        <w:spacing w:after="0" w:line="240" w:lineRule="auto"/>
        <w:jc w:val="both"/>
        <w:rPr>
          <w:rFonts w:ascii="Times New Roman" w:eastAsia="Times New Roman" w:hAnsi="Times New Roman" w:cs="Times New Roman"/>
          <w:sz w:val="24"/>
          <w:szCs w:val="24"/>
          <w:lang w:eastAsia="en-US"/>
        </w:rPr>
      </w:pPr>
    </w:p>
    <w:bookmarkEnd w:id="31"/>
    <w:p w14:paraId="57FA0994" w14:textId="77777777" w:rsidR="00191CC4" w:rsidRPr="00191CC4" w:rsidRDefault="00191CC4" w:rsidP="00191CC4">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Pažymime, kad sutinkame su visomis pirkimo dokumentų sąlygomis.</w:t>
      </w:r>
    </w:p>
    <w:p w14:paraId="0D33E41B" w14:textId="045BF9BA" w:rsidR="00191CC4" w:rsidRPr="00191CC4" w:rsidRDefault="00191CC4" w:rsidP="00191CC4">
      <w:pPr>
        <w:suppressAutoHyphens/>
        <w:spacing w:after="0" w:line="240" w:lineRule="auto"/>
        <w:ind w:firstLine="567"/>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Pateikiame </w:t>
      </w:r>
      <w:r w:rsidRPr="009E7B4E">
        <w:rPr>
          <w:rFonts w:ascii="Times New Roman" w:eastAsia="Times New Roman" w:hAnsi="Times New Roman" w:cs="Times New Roman"/>
          <w:sz w:val="24"/>
          <w:szCs w:val="24"/>
          <w:lang w:eastAsia="en-US"/>
        </w:rPr>
        <w:t>siūlom</w:t>
      </w:r>
      <w:r w:rsidR="00293B1E" w:rsidRPr="009E7B4E">
        <w:rPr>
          <w:rFonts w:ascii="Times New Roman" w:eastAsia="Times New Roman" w:hAnsi="Times New Roman" w:cs="Times New Roman"/>
          <w:sz w:val="24"/>
          <w:szCs w:val="24"/>
          <w:lang w:eastAsia="en-US"/>
        </w:rPr>
        <w:t>o</w:t>
      </w:r>
      <w:r w:rsidRPr="009E7B4E">
        <w:rPr>
          <w:rFonts w:ascii="Times New Roman" w:eastAsia="Times New Roman" w:hAnsi="Times New Roman" w:cs="Times New Roman"/>
          <w:sz w:val="24"/>
          <w:szCs w:val="24"/>
          <w:lang w:eastAsia="en-US"/>
        </w:rPr>
        <w:t xml:space="preserve"> </w:t>
      </w:r>
      <w:r w:rsidR="00293B1E" w:rsidRPr="009E7B4E">
        <w:rPr>
          <w:rFonts w:ascii="Times New Roman" w:eastAsia="Times New Roman" w:hAnsi="Times New Roman" w:cs="Times New Roman"/>
          <w:sz w:val="24"/>
          <w:szCs w:val="24"/>
          <w:lang w:eastAsia="en-US"/>
        </w:rPr>
        <w:t xml:space="preserve">pirkimo objekto </w:t>
      </w:r>
      <w:r w:rsidR="002B6C1B" w:rsidRPr="009E7B4E">
        <w:rPr>
          <w:rFonts w:ascii="Times New Roman" w:eastAsia="Times New Roman" w:hAnsi="Times New Roman" w:cs="Times New Roman"/>
          <w:sz w:val="24"/>
          <w:szCs w:val="24"/>
          <w:lang w:eastAsia="en-US"/>
        </w:rPr>
        <w:t>kiekybės</w:t>
      </w:r>
      <w:r w:rsidRPr="009E7B4E">
        <w:rPr>
          <w:rFonts w:ascii="Times New Roman" w:eastAsia="Times New Roman" w:hAnsi="Times New Roman" w:cs="Times New Roman"/>
          <w:sz w:val="24"/>
          <w:szCs w:val="24"/>
          <w:lang w:eastAsia="en-US"/>
        </w:rPr>
        <w:t xml:space="preserve"> </w:t>
      </w:r>
      <w:r w:rsidRPr="00191CC4">
        <w:rPr>
          <w:rFonts w:ascii="Times New Roman" w:eastAsia="Times New Roman" w:hAnsi="Times New Roman" w:cs="Times New Roman"/>
          <w:sz w:val="24"/>
          <w:szCs w:val="24"/>
          <w:lang w:eastAsia="en-US"/>
        </w:rPr>
        <w:t>kriterijų aprašymą:</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439"/>
        <w:gridCol w:w="6520"/>
      </w:tblGrid>
      <w:tr w:rsidR="00BA3917" w:rsidRPr="00EB7E48" w14:paraId="2CCB5A16" w14:textId="77777777" w:rsidTr="001A7380">
        <w:tc>
          <w:tcPr>
            <w:tcW w:w="675" w:type="dxa"/>
          </w:tcPr>
          <w:p w14:paraId="451AD98C" w14:textId="77777777" w:rsidR="00BA3917" w:rsidRPr="00EB7E48" w:rsidRDefault="00BA3917" w:rsidP="004B104C">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Eil. nr.</w:t>
            </w:r>
          </w:p>
        </w:tc>
        <w:tc>
          <w:tcPr>
            <w:tcW w:w="2439" w:type="dxa"/>
          </w:tcPr>
          <w:p w14:paraId="3218BC6F" w14:textId="77777777" w:rsidR="00BA3917" w:rsidRPr="00EB7E48" w:rsidRDefault="00BA3917" w:rsidP="004B104C">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Kokybės ir kiekybės kriterijai</w:t>
            </w:r>
          </w:p>
        </w:tc>
        <w:tc>
          <w:tcPr>
            <w:tcW w:w="6520" w:type="dxa"/>
          </w:tcPr>
          <w:p w14:paraId="7A01A95D" w14:textId="77777777" w:rsidR="00BA3917" w:rsidRPr="00EB7E48" w:rsidRDefault="00BA3917" w:rsidP="004B104C">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Siūlomų kriterijų aprašymas (ir rodiklių reikšmės)</w:t>
            </w:r>
          </w:p>
        </w:tc>
      </w:tr>
      <w:tr w:rsidR="00BA3917" w:rsidRPr="00EB7E48" w14:paraId="3496E816" w14:textId="77777777" w:rsidTr="001A7380">
        <w:tc>
          <w:tcPr>
            <w:tcW w:w="675" w:type="dxa"/>
          </w:tcPr>
          <w:p w14:paraId="104BB6DE" w14:textId="77777777" w:rsidR="00BA3917" w:rsidRPr="00EB7E48" w:rsidRDefault="00BA3917"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1.</w:t>
            </w:r>
          </w:p>
        </w:tc>
        <w:tc>
          <w:tcPr>
            <w:tcW w:w="2439" w:type="dxa"/>
          </w:tcPr>
          <w:p w14:paraId="43B310F4" w14:textId="75C7B9A1" w:rsidR="00BA3917" w:rsidRPr="00EB7E48" w:rsidRDefault="00BA3917" w:rsidP="004B104C">
            <w:pPr>
              <w:spacing w:line="240" w:lineRule="auto"/>
              <w:contextualSpacing/>
              <w:jc w:val="both"/>
              <w:rPr>
                <w:rFonts w:ascii="Times New Roman" w:eastAsia="Times New Roman" w:hAnsi="Times New Roman" w:cs="Times New Roman"/>
                <w:sz w:val="24"/>
                <w:szCs w:val="24"/>
                <w:lang w:eastAsia="en-US"/>
              </w:rPr>
            </w:pPr>
            <w:r w:rsidRPr="00EB7E48">
              <w:rPr>
                <w:rFonts w:ascii="Times New Roman" w:eastAsia="Calibri" w:hAnsi="Times New Roman" w:cs="Times New Roman"/>
                <w:bCs/>
                <w:sz w:val="24"/>
                <w:szCs w:val="24"/>
              </w:rPr>
              <w:t>Darbo užmokesčio mediana</w:t>
            </w:r>
            <w:r w:rsidR="004716E7">
              <w:rPr>
                <w:rFonts w:ascii="Times New Roman" w:eastAsia="Calibri" w:hAnsi="Times New Roman" w:cs="Times New Roman"/>
                <w:bCs/>
                <w:sz w:val="24"/>
                <w:szCs w:val="24"/>
              </w:rPr>
              <w:t>,</w:t>
            </w:r>
            <w:r w:rsidRPr="00EB7E48">
              <w:rPr>
                <w:rFonts w:ascii="Times New Roman" w:eastAsia="Calibri" w:hAnsi="Times New Roman" w:cs="Times New Roman"/>
                <w:bCs/>
                <w:sz w:val="24"/>
                <w:szCs w:val="24"/>
              </w:rPr>
              <w:t xml:space="preserve"> (B)</w:t>
            </w:r>
          </w:p>
        </w:tc>
        <w:tc>
          <w:tcPr>
            <w:tcW w:w="6520" w:type="dxa"/>
          </w:tcPr>
          <w:p w14:paraId="479E4438" w14:textId="77777777" w:rsidR="00BA3917" w:rsidRPr="00EB7E48" w:rsidRDefault="00BA3917"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w:t>
            </w:r>
            <w:r w:rsidRPr="00EB7E48">
              <w:rPr>
                <w:rFonts w:ascii="Times New Roman" w:eastAsia="Times New Roman" w:hAnsi="Times New Roman" w:cs="Times New Roman"/>
                <w:i/>
                <w:iCs/>
                <w:color w:val="FF0000"/>
                <w:sz w:val="24"/>
                <w:szCs w:val="24"/>
                <w:lang w:eastAsia="en-US"/>
              </w:rPr>
              <w:t xml:space="preserve">(nurodyti sumą skaičiais) </w:t>
            </w:r>
            <w:r w:rsidRPr="00EB7E48">
              <w:rPr>
                <w:rFonts w:ascii="Times New Roman" w:eastAsia="Times New Roman" w:hAnsi="Times New Roman" w:cs="Times New Roman"/>
                <w:sz w:val="24"/>
                <w:szCs w:val="24"/>
                <w:lang w:eastAsia="en-US"/>
              </w:rPr>
              <w:t>EUR.</w:t>
            </w:r>
          </w:p>
          <w:p w14:paraId="1DAC018C" w14:textId="28E3F7D8" w:rsidR="00BA3917" w:rsidRPr="00EB7E48" w:rsidRDefault="00BA3917" w:rsidP="004B104C">
            <w:pPr>
              <w:suppressAutoHyphens/>
              <w:spacing w:after="0" w:line="240" w:lineRule="auto"/>
              <w:jc w:val="both"/>
              <w:rPr>
                <w:rFonts w:ascii="Times New Roman" w:eastAsia="Times New Roman" w:hAnsi="Times New Roman" w:cs="Times New Roman"/>
                <w:i/>
                <w:iCs/>
                <w:sz w:val="24"/>
                <w:szCs w:val="24"/>
                <w:lang w:eastAsia="en-US"/>
              </w:rPr>
            </w:pPr>
            <w:r w:rsidRPr="00EB7E48">
              <w:rPr>
                <w:rFonts w:ascii="Times New Roman" w:eastAsia="Times New Roman" w:hAnsi="Times New Roman" w:cs="Times New Roman"/>
                <w:i/>
                <w:iCs/>
                <w:sz w:val="24"/>
                <w:szCs w:val="24"/>
                <w:lang w:eastAsia="en-US"/>
              </w:rPr>
              <w:t>Nurodoma siūloma darbo užmokesčio mėnesio mediana (prieš mokesčius) pagal pirkimo sąlygų 9</w:t>
            </w:r>
            <w:r w:rsidR="004716E7">
              <w:rPr>
                <w:rFonts w:ascii="Times New Roman" w:eastAsia="Times New Roman" w:hAnsi="Times New Roman" w:cs="Times New Roman"/>
                <w:i/>
                <w:iCs/>
                <w:sz w:val="24"/>
                <w:szCs w:val="24"/>
                <w:lang w:eastAsia="en-US"/>
              </w:rPr>
              <w:t>7</w:t>
            </w:r>
            <w:r w:rsidRPr="00EB7E48">
              <w:rPr>
                <w:rFonts w:ascii="Times New Roman" w:eastAsia="Times New Roman" w:hAnsi="Times New Roman" w:cs="Times New Roman"/>
                <w:i/>
                <w:iCs/>
                <w:sz w:val="24"/>
                <w:szCs w:val="24"/>
                <w:lang w:eastAsia="en-US"/>
              </w:rPr>
              <w:t>.4 punktą.</w:t>
            </w:r>
          </w:p>
          <w:p w14:paraId="6AC40C3B" w14:textId="77777777" w:rsidR="00BA3917" w:rsidRPr="00EB7E48" w:rsidRDefault="00BA3917" w:rsidP="004B104C">
            <w:pPr>
              <w:suppressAutoHyphens/>
              <w:spacing w:after="0" w:line="240" w:lineRule="auto"/>
              <w:jc w:val="both"/>
              <w:rPr>
                <w:rFonts w:ascii="Times New Roman" w:eastAsia="Times New Roman" w:hAnsi="Times New Roman" w:cs="Times New Roman"/>
                <w:i/>
                <w:iCs/>
                <w:sz w:val="24"/>
                <w:szCs w:val="24"/>
                <w:lang w:eastAsia="en-US"/>
              </w:rPr>
            </w:pPr>
            <w:r w:rsidRPr="00EB7E48">
              <w:rPr>
                <w:rFonts w:ascii="Times New Roman" w:eastAsia="Times New Roman" w:hAnsi="Times New Roman" w:cs="Times New Roman"/>
                <w:b/>
                <w:bCs/>
                <w:i/>
                <w:iCs/>
                <w:sz w:val="24"/>
                <w:szCs w:val="24"/>
                <w:lang w:eastAsia="en-US"/>
              </w:rPr>
              <w:t>Mediana</w:t>
            </w:r>
            <w:r w:rsidRPr="00EB7E48">
              <w:rPr>
                <w:rFonts w:ascii="Times New Roman" w:eastAsia="Times New Roman" w:hAnsi="Times New Roman" w:cs="Times New Roman"/>
                <w:i/>
                <w:iCs/>
                <w:sz w:val="24"/>
                <w:szCs w:val="24"/>
                <w:lang w:eastAsia="en-US"/>
              </w:rPr>
              <w:t xml:space="preserve"> apskaičiuojama išrikiuojant atlyginimus didėjančia tvarka, ir iš jų imama vidurinė reikšmė. Pavyzdžiui, jei pirkimo sutartį vykdysiantys penki darbuotojai su atlyginimais: 500€, 600€, 700€, 1000€, 1300€, tai mediana bus vidurinis skaičius 700€. Jei atlyginimo reikšmių skaičius yra lyginis, mediana yra dviejų vidurinių skaičių vidurkis. Pavyzdžiui, jei yra keturi darbuotojai, kurių mėnesiniai atlyginimai yra 850€, 1100€, 1400€ ir 3500€, tai jų mėnesinė atlyginimų mediana yra paimant dvi vidurines reikšmes ir išvedant vidurkį: (1100+1400)/2=1250€.</w:t>
            </w:r>
            <w:r w:rsidRPr="00EB7E48">
              <w:rPr>
                <w:rFonts w:ascii="Times New Roman" w:eastAsia="Times New Roman" w:hAnsi="Times New Roman" w:cs="Times New Roman"/>
                <w:i/>
                <w:iCs/>
                <w:color w:val="FF0000"/>
                <w:sz w:val="24"/>
                <w:szCs w:val="24"/>
                <w:lang w:eastAsia="en-US"/>
              </w:rPr>
              <w:t xml:space="preserve"> </w:t>
            </w:r>
            <w:r w:rsidRPr="00EB7E48">
              <w:rPr>
                <w:rFonts w:ascii="Times New Roman" w:eastAsia="Times New Roman" w:hAnsi="Times New Roman" w:cs="Times New Roman"/>
                <w:b/>
                <w:bCs/>
                <w:i/>
                <w:iCs/>
                <w:sz w:val="24"/>
                <w:szCs w:val="24"/>
                <w:lang w:eastAsia="en-US"/>
              </w:rPr>
              <w:t>Tiekėjai turi pateikti tik darbo užmokesčio medianą (neatskaičius mokesčių)</w:t>
            </w:r>
            <w:r w:rsidRPr="00EB7E48">
              <w:rPr>
                <w:rFonts w:ascii="Times New Roman" w:eastAsia="Times New Roman" w:hAnsi="Times New Roman" w:cs="Times New Roman"/>
                <w:i/>
                <w:iCs/>
                <w:sz w:val="24"/>
                <w:szCs w:val="24"/>
                <w:lang w:eastAsia="en-US"/>
              </w:rPr>
              <w:t>.</w:t>
            </w:r>
          </w:p>
          <w:p w14:paraId="7E16325C" w14:textId="77777777" w:rsidR="00BA3917" w:rsidRPr="00EB7E48" w:rsidRDefault="00BA3917"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i/>
                <w:color w:val="FF0000"/>
                <w:sz w:val="24"/>
                <w:szCs w:val="24"/>
                <w:lang w:eastAsia="en-US"/>
              </w:rPr>
              <w:t>(Pastaba. Nenurodžius prašomo rodiklio, skiriama 0 balų.)</w:t>
            </w:r>
          </w:p>
        </w:tc>
      </w:tr>
      <w:tr w:rsidR="00BA3917" w:rsidRPr="00EB7E48" w14:paraId="4DC66FFE" w14:textId="77777777" w:rsidTr="001A7380">
        <w:tc>
          <w:tcPr>
            <w:tcW w:w="675" w:type="dxa"/>
          </w:tcPr>
          <w:p w14:paraId="1C5266CA" w14:textId="77777777" w:rsidR="00BA3917" w:rsidRPr="00EB7E48" w:rsidRDefault="00BA3917"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2.</w:t>
            </w:r>
          </w:p>
        </w:tc>
        <w:tc>
          <w:tcPr>
            <w:tcW w:w="2439" w:type="dxa"/>
          </w:tcPr>
          <w:p w14:paraId="203E2236" w14:textId="32D0519C" w:rsidR="00BA3917" w:rsidRPr="00EB7E48" w:rsidRDefault="00BA3917" w:rsidP="004B104C">
            <w:pPr>
              <w:spacing w:line="240" w:lineRule="auto"/>
              <w:contextualSpacing/>
              <w:jc w:val="both"/>
              <w:rPr>
                <w:rFonts w:ascii="Times New Roman" w:eastAsia="Calibri" w:hAnsi="Times New Roman" w:cs="Times New Roman"/>
                <w:bCs/>
                <w:sz w:val="24"/>
                <w:szCs w:val="24"/>
              </w:rPr>
            </w:pPr>
            <w:r w:rsidRPr="00EB7E48">
              <w:rPr>
                <w:rFonts w:ascii="Times New Roman" w:eastAsia="Calibri" w:hAnsi="Times New Roman" w:cs="Times New Roman"/>
                <w:bCs/>
                <w:sz w:val="24"/>
                <w:szCs w:val="24"/>
              </w:rPr>
              <w:t>Papildoma garantinio termino trukmė metais (gatvių, dviračių takų ištisinio asfaltbetonio dangos remonto darbai)</w:t>
            </w:r>
            <w:r w:rsidR="004716E7">
              <w:rPr>
                <w:rFonts w:ascii="Times New Roman" w:eastAsia="Calibri" w:hAnsi="Times New Roman" w:cs="Times New Roman"/>
                <w:bCs/>
                <w:sz w:val="24"/>
                <w:szCs w:val="24"/>
              </w:rPr>
              <w:t>,</w:t>
            </w:r>
            <w:r w:rsidRPr="00EB7E48">
              <w:rPr>
                <w:rFonts w:ascii="Times New Roman" w:eastAsia="Calibri" w:hAnsi="Times New Roman" w:cs="Times New Roman"/>
                <w:bCs/>
                <w:sz w:val="24"/>
                <w:szCs w:val="24"/>
              </w:rPr>
              <w:t xml:space="preserve"> (C)</w:t>
            </w:r>
          </w:p>
        </w:tc>
        <w:tc>
          <w:tcPr>
            <w:tcW w:w="6520" w:type="dxa"/>
          </w:tcPr>
          <w:p w14:paraId="0AB32865" w14:textId="77777777" w:rsidR="00BA3917" w:rsidRPr="00EB7E48" w:rsidRDefault="00BA3917" w:rsidP="004B104C">
            <w:pPr>
              <w:suppressAutoHyphens/>
              <w:autoSpaceDN w:val="0"/>
              <w:spacing w:after="0" w:line="240" w:lineRule="auto"/>
              <w:jc w:val="both"/>
              <w:textAlignment w:val="baseline"/>
              <w:rPr>
                <w:rFonts w:ascii="Times New Roman" w:eastAsia="Times New Roman" w:hAnsi="Times New Roman" w:cs="Times New Roman"/>
                <w:sz w:val="24"/>
                <w:szCs w:val="24"/>
              </w:rPr>
            </w:pPr>
            <w:r w:rsidRPr="00EB7E48">
              <w:rPr>
                <w:rFonts w:ascii="Times New Roman" w:eastAsia="Times New Roman" w:hAnsi="Times New Roman" w:cs="Times New Roman"/>
                <w:i/>
                <w:sz w:val="24"/>
                <w:szCs w:val="24"/>
              </w:rPr>
              <w:t>Pažymėti siūlomą</w:t>
            </w:r>
            <w:r w:rsidRPr="00EB7E48">
              <w:rPr>
                <w:rFonts w:ascii="Times New Roman" w:hAnsi="Times New Roman" w:cs="Times New Roman"/>
                <w:b/>
                <w:bCs/>
                <w:i/>
                <w:iCs/>
                <w:sz w:val="24"/>
                <w:szCs w:val="24"/>
              </w:rPr>
              <w:t xml:space="preserve"> papildomą garantinį </w:t>
            </w:r>
            <w:r w:rsidRPr="00EB7E48">
              <w:rPr>
                <w:rFonts w:ascii="Times New Roman" w:hAnsi="Times New Roman" w:cs="Times New Roman"/>
                <w:b/>
                <w:i/>
                <w:sz w:val="24"/>
                <w:szCs w:val="24"/>
              </w:rPr>
              <w:t>terminą (gatvių, dviračių takų ištisinio asfaltbetonio dangos remonto darbai)</w:t>
            </w:r>
            <w:r w:rsidRPr="00EB7E48">
              <w:rPr>
                <w:rFonts w:ascii="Times New Roman" w:eastAsia="Times New Roman" w:hAnsi="Times New Roman" w:cs="Times New Roman"/>
                <w:i/>
                <w:sz w:val="24"/>
                <w:szCs w:val="24"/>
              </w:rPr>
              <w:t xml:space="preserve">, metais </w:t>
            </w:r>
            <w:r w:rsidRPr="00EB7E48">
              <w:rPr>
                <w:rFonts w:ascii="Times New Roman" w:eastAsia="Times New Roman" w:hAnsi="Times New Roman" w:cs="Times New Roman"/>
                <w:i/>
                <w:color w:val="FF0000"/>
                <w:sz w:val="24"/>
                <w:szCs w:val="24"/>
              </w:rPr>
              <w:t>(simboliu „x“ pažymėti tik vieną langelį)</w:t>
            </w:r>
            <w:r w:rsidRPr="00EB7E48">
              <w:rPr>
                <w:rFonts w:ascii="Times New Roman" w:eastAsia="Times New Roman" w:hAnsi="Times New Roman" w:cs="Times New Roman"/>
                <w:i/>
                <w:sz w:val="24"/>
                <w:szCs w:val="24"/>
              </w:rPr>
              <w:t xml:space="preserve">: </w:t>
            </w:r>
          </w:p>
          <w:p w14:paraId="162155B4" w14:textId="11A9F799" w:rsidR="00BA3917" w:rsidRPr="00EB7E48" w:rsidRDefault="00BA3917" w:rsidP="004B104C">
            <w:pPr>
              <w:suppressAutoHyphens/>
              <w:autoSpaceDN w:val="0"/>
              <w:spacing w:after="0" w:line="240" w:lineRule="auto"/>
              <w:jc w:val="both"/>
              <w:textAlignment w:val="baseline"/>
              <w:rPr>
                <w:rFonts w:ascii="Times New Roman" w:eastAsia="Times New Roman" w:hAnsi="Times New Roman" w:cs="Times New Roman"/>
                <w:i/>
                <w:sz w:val="24"/>
                <w:szCs w:val="24"/>
              </w:rPr>
            </w:pPr>
            <w:r w:rsidRPr="00EB7E48">
              <w:rPr>
                <w:rFonts w:ascii="Times New Roman" w:eastAsia="Times New Roman" w:hAnsi="Times New Roman" w:cs="Times New Roman" w:hint="eastAsia"/>
                <w:i/>
                <w:sz w:val="24"/>
                <w:szCs w:val="24"/>
              </w:rPr>
              <w:t xml:space="preserve">nesiūlomas papildomas garantinis terminas – </w:t>
            </w:r>
            <w:sdt>
              <w:sdtPr>
                <w:rPr>
                  <w:sz w:val="24"/>
                  <w:szCs w:val="24"/>
                  <w:lang w:eastAsia="en-US"/>
                </w:rPr>
                <w:id w:val="234056403"/>
                <w14:checkbox>
                  <w14:checked w14:val="0"/>
                  <w14:checkedState w14:val="2612" w14:font="MS Gothic"/>
                  <w14:uncheckedState w14:val="2610" w14:font="MS Gothic"/>
                </w14:checkbox>
              </w:sdtPr>
              <w:sdtEndPr/>
              <w:sdtContent>
                <w:r w:rsidR="004B104C">
                  <w:rPr>
                    <w:rFonts w:ascii="MS Gothic" w:eastAsia="MS Gothic" w:hAnsi="MS Gothic" w:hint="eastAsia"/>
                    <w:sz w:val="24"/>
                    <w:szCs w:val="24"/>
                    <w:lang w:eastAsia="en-US"/>
                  </w:rPr>
                  <w:t>☐</w:t>
                </w:r>
              </w:sdtContent>
            </w:sdt>
          </w:p>
          <w:p w14:paraId="3B0FB491" w14:textId="77777777" w:rsidR="004B104C" w:rsidRDefault="00BA3917" w:rsidP="004B104C">
            <w:pPr>
              <w:spacing w:after="0" w:line="240" w:lineRule="auto"/>
              <w:jc w:val="both"/>
              <w:rPr>
                <w:sz w:val="24"/>
                <w:szCs w:val="24"/>
                <w:lang w:eastAsia="en-US"/>
              </w:rPr>
            </w:pPr>
            <w:r w:rsidRPr="00EB7E48">
              <w:rPr>
                <w:rFonts w:ascii="Times New Roman" w:eastAsia="Times New Roman" w:hAnsi="Times New Roman" w:cs="Times New Roman"/>
                <w:i/>
                <w:sz w:val="24"/>
                <w:szCs w:val="24"/>
              </w:rPr>
              <w:t xml:space="preserve">1 metai </w:t>
            </w:r>
            <w:r w:rsidRPr="00EB7E48">
              <w:rPr>
                <w:rFonts w:ascii="Times New Roman" w:eastAsia="Times New Roman" w:hAnsi="Times New Roman" w:cs="Times New Roman"/>
                <w:sz w:val="24"/>
                <w:szCs w:val="24"/>
              </w:rPr>
              <w:t>–</w:t>
            </w:r>
            <w:r w:rsidRPr="00EB7E48">
              <w:rPr>
                <w:rFonts w:ascii="Times New Roman" w:eastAsia="Times New Roman" w:hAnsi="Times New Roman" w:cs="Times New Roman"/>
                <w:i/>
                <w:sz w:val="24"/>
                <w:szCs w:val="24"/>
              </w:rPr>
              <w:t xml:space="preserve"> </w:t>
            </w:r>
            <w:sdt>
              <w:sdtPr>
                <w:rPr>
                  <w:sz w:val="24"/>
                  <w:szCs w:val="24"/>
                  <w:lang w:eastAsia="en-US"/>
                </w:rPr>
                <w:id w:val="-2068018354"/>
                <w14:checkbox>
                  <w14:checked w14:val="0"/>
                  <w14:checkedState w14:val="2612" w14:font="MS Gothic"/>
                  <w14:uncheckedState w14:val="2610" w14:font="MS Gothic"/>
                </w14:checkbox>
              </w:sdtPr>
              <w:sdtEndPr/>
              <w:sdtContent>
                <w:r w:rsidR="004D57A9">
                  <w:rPr>
                    <w:rFonts w:ascii="MS Gothic" w:eastAsia="MS Gothic" w:hAnsi="MS Gothic" w:hint="eastAsia"/>
                    <w:sz w:val="24"/>
                    <w:szCs w:val="24"/>
                    <w:lang w:eastAsia="en-US"/>
                  </w:rPr>
                  <w:t>☐</w:t>
                </w:r>
              </w:sdtContent>
            </w:sdt>
          </w:p>
          <w:p w14:paraId="35A0EAD5" w14:textId="7EE1E4B3" w:rsidR="004D57A9" w:rsidRDefault="00BA3917" w:rsidP="004B104C">
            <w:pPr>
              <w:spacing w:after="0" w:line="240" w:lineRule="auto"/>
              <w:jc w:val="both"/>
              <w:rPr>
                <w:sz w:val="24"/>
                <w:szCs w:val="24"/>
                <w:lang w:eastAsia="en-US"/>
              </w:rPr>
            </w:pPr>
            <w:r w:rsidRPr="00EB7E48">
              <w:rPr>
                <w:rFonts w:ascii="Times New Roman" w:eastAsia="Times New Roman" w:hAnsi="Times New Roman" w:cs="Times New Roman"/>
                <w:i/>
                <w:sz w:val="24"/>
                <w:szCs w:val="24"/>
              </w:rPr>
              <w:lastRenderedPageBreak/>
              <w:t xml:space="preserve">2 metai </w:t>
            </w:r>
            <w:r w:rsidRPr="00EB7E48">
              <w:rPr>
                <w:rFonts w:ascii="Times New Roman" w:eastAsia="Times New Roman" w:hAnsi="Times New Roman" w:cs="Times New Roman"/>
                <w:sz w:val="24"/>
                <w:szCs w:val="24"/>
              </w:rPr>
              <w:t>–</w:t>
            </w:r>
            <w:r w:rsidRPr="00EB7E48">
              <w:rPr>
                <w:rFonts w:ascii="Times New Roman" w:eastAsia="Times New Roman" w:hAnsi="Times New Roman" w:cs="Times New Roman"/>
                <w:i/>
                <w:sz w:val="24"/>
                <w:szCs w:val="24"/>
              </w:rPr>
              <w:t xml:space="preserve"> </w:t>
            </w:r>
            <w:sdt>
              <w:sdtPr>
                <w:rPr>
                  <w:sz w:val="24"/>
                  <w:szCs w:val="24"/>
                  <w:lang w:eastAsia="en-US"/>
                </w:rPr>
                <w:id w:val="503645773"/>
                <w14:checkbox>
                  <w14:checked w14:val="0"/>
                  <w14:checkedState w14:val="2612" w14:font="MS Gothic"/>
                  <w14:uncheckedState w14:val="2610" w14:font="MS Gothic"/>
                </w14:checkbox>
              </w:sdtPr>
              <w:sdtEndPr/>
              <w:sdtContent>
                <w:r w:rsidR="0065414F" w:rsidRPr="004B5287">
                  <w:rPr>
                    <w:rFonts w:ascii="Segoe UI Symbol" w:hAnsi="Segoe UI Symbol" w:cs="Segoe UI Symbol"/>
                    <w:sz w:val="24"/>
                    <w:szCs w:val="24"/>
                    <w:lang w:eastAsia="en-US"/>
                  </w:rPr>
                  <w:t>☐</w:t>
                </w:r>
              </w:sdtContent>
            </w:sdt>
          </w:p>
          <w:p w14:paraId="03274388" w14:textId="51DA0FE7" w:rsidR="00BA3917" w:rsidRPr="00EB7E48" w:rsidRDefault="00BA3917" w:rsidP="004B104C">
            <w:pPr>
              <w:spacing w:after="0" w:line="240" w:lineRule="auto"/>
              <w:jc w:val="both"/>
              <w:rPr>
                <w:rFonts w:ascii="Times New Roman" w:eastAsia="Times New Roman" w:hAnsi="Times New Roman" w:cs="Times New Roman"/>
                <w:sz w:val="24"/>
                <w:szCs w:val="24"/>
              </w:rPr>
            </w:pPr>
            <w:r w:rsidRPr="00EB7E48">
              <w:rPr>
                <w:rFonts w:ascii="Times New Roman" w:eastAsia="Times New Roman" w:hAnsi="Times New Roman" w:cs="Times New Roman"/>
                <w:i/>
                <w:sz w:val="24"/>
                <w:szCs w:val="24"/>
              </w:rPr>
              <w:t xml:space="preserve">3 metai </w:t>
            </w:r>
            <w:r w:rsidRPr="00EB7E48">
              <w:rPr>
                <w:rFonts w:ascii="Times New Roman" w:eastAsia="Times New Roman" w:hAnsi="Times New Roman" w:cs="Times New Roman"/>
                <w:sz w:val="24"/>
                <w:szCs w:val="24"/>
              </w:rPr>
              <w:t>–</w:t>
            </w:r>
            <w:r w:rsidRPr="00EB7E48">
              <w:rPr>
                <w:rFonts w:ascii="Times New Roman" w:eastAsia="Times New Roman" w:hAnsi="Times New Roman" w:cs="Times New Roman"/>
                <w:i/>
                <w:sz w:val="24"/>
                <w:szCs w:val="24"/>
              </w:rPr>
              <w:t xml:space="preserve"> </w:t>
            </w:r>
            <w:sdt>
              <w:sdtPr>
                <w:rPr>
                  <w:sz w:val="24"/>
                  <w:szCs w:val="24"/>
                  <w:lang w:eastAsia="en-US"/>
                </w:rPr>
                <w:id w:val="-1449082226"/>
                <w14:checkbox>
                  <w14:checked w14:val="0"/>
                  <w14:checkedState w14:val="2612" w14:font="MS Gothic"/>
                  <w14:uncheckedState w14:val="2610" w14:font="MS Gothic"/>
                </w14:checkbox>
              </w:sdtPr>
              <w:sdtEndPr/>
              <w:sdtContent>
                <w:r w:rsidR="0065414F" w:rsidRPr="004B5287">
                  <w:rPr>
                    <w:rFonts w:ascii="Segoe UI Symbol" w:hAnsi="Segoe UI Symbol" w:cs="Segoe UI Symbol"/>
                    <w:sz w:val="24"/>
                    <w:szCs w:val="24"/>
                    <w:lang w:eastAsia="en-US"/>
                  </w:rPr>
                  <w:t>☐</w:t>
                </w:r>
              </w:sdtContent>
            </w:sdt>
          </w:p>
          <w:p w14:paraId="14566C1C" w14:textId="53AAE80F" w:rsidR="00BA3917" w:rsidRPr="00EB7E48" w:rsidRDefault="00BA3917" w:rsidP="004B104C">
            <w:pPr>
              <w:suppressAutoHyphens/>
              <w:autoSpaceDN w:val="0"/>
              <w:spacing w:after="0" w:line="240" w:lineRule="auto"/>
              <w:jc w:val="both"/>
              <w:textAlignment w:val="baseline"/>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sz w:val="24"/>
                <w:szCs w:val="24"/>
                <w:lang w:eastAsia="en-US"/>
              </w:rPr>
              <w:t>Nurodomas siūlomas terminas pagal pirkimo sąlygų 9</w:t>
            </w:r>
            <w:r w:rsidR="00D970F2">
              <w:rPr>
                <w:rFonts w:ascii="Times New Roman" w:eastAsia="Times New Roman" w:hAnsi="Times New Roman" w:cs="Times New Roman"/>
                <w:i/>
                <w:sz w:val="24"/>
                <w:szCs w:val="24"/>
                <w:lang w:eastAsia="en-US"/>
              </w:rPr>
              <w:t>7</w:t>
            </w:r>
            <w:r w:rsidRPr="00EB7E48">
              <w:rPr>
                <w:rFonts w:ascii="Times New Roman" w:eastAsia="Times New Roman" w:hAnsi="Times New Roman" w:cs="Times New Roman"/>
                <w:i/>
                <w:sz w:val="24"/>
                <w:szCs w:val="24"/>
                <w:lang w:eastAsia="en-US"/>
              </w:rPr>
              <w:t>.5 p.</w:t>
            </w:r>
          </w:p>
          <w:p w14:paraId="527E2E63" w14:textId="77777777" w:rsidR="00BA3917" w:rsidRPr="00EB7E48" w:rsidRDefault="00BA3917"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i/>
                <w:color w:val="FF0000"/>
                <w:sz w:val="24"/>
                <w:szCs w:val="24"/>
                <w:lang w:eastAsia="en-US"/>
              </w:rPr>
              <w:t>(Pastaba. Jei bus pažymėtas daugiau nei vienas langelis arba nei vienas iš jų, bus laikoma, kad papildoma statinio garantija nesuteikiama ir bus skiriama 0 balų.)</w:t>
            </w:r>
          </w:p>
        </w:tc>
      </w:tr>
      <w:tr w:rsidR="00BA3917" w:rsidRPr="00EB7E48" w14:paraId="1D3CDF2B" w14:textId="77777777" w:rsidTr="001A7380">
        <w:tc>
          <w:tcPr>
            <w:tcW w:w="675" w:type="dxa"/>
          </w:tcPr>
          <w:p w14:paraId="50C34FEB" w14:textId="77777777" w:rsidR="00BA3917" w:rsidRPr="00EB7E48" w:rsidRDefault="00BA3917"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lastRenderedPageBreak/>
              <w:t>3.</w:t>
            </w:r>
          </w:p>
        </w:tc>
        <w:tc>
          <w:tcPr>
            <w:tcW w:w="2439" w:type="dxa"/>
          </w:tcPr>
          <w:p w14:paraId="6FDDD2BE" w14:textId="57A03F8D" w:rsidR="00BA3917" w:rsidRPr="00EB7E48" w:rsidRDefault="00BA3917" w:rsidP="004B104C">
            <w:pPr>
              <w:spacing w:line="240" w:lineRule="auto"/>
              <w:contextualSpacing/>
              <w:jc w:val="both"/>
              <w:rPr>
                <w:rFonts w:ascii="Times New Roman" w:eastAsia="Calibri" w:hAnsi="Times New Roman" w:cs="Times New Roman"/>
                <w:bCs/>
                <w:sz w:val="24"/>
                <w:szCs w:val="24"/>
              </w:rPr>
            </w:pPr>
            <w:r w:rsidRPr="00EB7E48">
              <w:rPr>
                <w:rFonts w:ascii="Times New Roman" w:eastAsia="Calibri" w:hAnsi="Times New Roman" w:cs="Times New Roman"/>
                <w:bCs/>
                <w:sz w:val="24"/>
                <w:szCs w:val="24"/>
              </w:rPr>
              <w:t>Pagrindinių transporto priemonių (asfalto dangos klotuvų, asfalto volų) atitiktis EURO 6 arba STAGE V standarto (arba lygiaverčio) reikalavimams</w:t>
            </w:r>
            <w:r w:rsidR="00D970F2">
              <w:rPr>
                <w:rFonts w:ascii="Times New Roman" w:eastAsia="Calibri" w:hAnsi="Times New Roman" w:cs="Times New Roman"/>
                <w:bCs/>
                <w:sz w:val="24"/>
                <w:szCs w:val="24"/>
              </w:rPr>
              <w:t>,</w:t>
            </w:r>
            <w:r w:rsidRPr="00EB7E48">
              <w:rPr>
                <w:rFonts w:ascii="Times New Roman" w:eastAsia="Calibri" w:hAnsi="Times New Roman" w:cs="Times New Roman"/>
                <w:bCs/>
                <w:sz w:val="24"/>
                <w:szCs w:val="24"/>
              </w:rPr>
              <w:t xml:space="preserve"> (D)</w:t>
            </w:r>
          </w:p>
        </w:tc>
        <w:tc>
          <w:tcPr>
            <w:tcW w:w="6520" w:type="dxa"/>
          </w:tcPr>
          <w:p w14:paraId="2BEAC434" w14:textId="77777777" w:rsidR="00BA3917" w:rsidRPr="00EB7E48" w:rsidRDefault="00BA3917" w:rsidP="004B104C">
            <w:pPr>
              <w:suppressAutoHyphens/>
              <w:spacing w:after="0" w:line="240" w:lineRule="auto"/>
              <w:jc w:val="both"/>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sz w:val="24"/>
                <w:szCs w:val="24"/>
                <w:lang w:eastAsia="en-US"/>
              </w:rPr>
              <w:t xml:space="preserve">Pažymėti siūlomą </w:t>
            </w:r>
            <w:r w:rsidRPr="00EB7E48">
              <w:rPr>
                <w:rFonts w:ascii="Times New Roman" w:eastAsia="Calibri" w:hAnsi="Times New Roman" w:cs="Times New Roman"/>
                <w:b/>
                <w:i/>
                <w:sz w:val="24"/>
              </w:rPr>
              <w:t>pagrindinių transporto priemonių (asfalto dangos klotuvų, asfalto volų</w:t>
            </w:r>
            <w:r>
              <w:rPr>
                <w:rFonts w:ascii="Times New Roman" w:eastAsia="Calibri" w:hAnsi="Times New Roman" w:cs="Times New Roman"/>
                <w:b/>
                <w:i/>
                <w:sz w:val="24"/>
              </w:rPr>
              <w:t>,</w:t>
            </w:r>
            <w:r>
              <w:t xml:space="preserve"> </w:t>
            </w:r>
            <w:r w:rsidRPr="002E2E61">
              <w:rPr>
                <w:rFonts w:ascii="Times New Roman" w:eastAsia="Calibri" w:hAnsi="Times New Roman" w:cs="Times New Roman"/>
                <w:b/>
                <w:i/>
                <w:sz w:val="24"/>
              </w:rPr>
              <w:t>krovinin</w:t>
            </w:r>
            <w:r>
              <w:rPr>
                <w:rFonts w:ascii="Times New Roman" w:eastAsia="Calibri" w:hAnsi="Times New Roman" w:cs="Times New Roman"/>
                <w:b/>
                <w:i/>
                <w:sz w:val="24"/>
              </w:rPr>
              <w:t>ių</w:t>
            </w:r>
            <w:r w:rsidRPr="002E2E61">
              <w:rPr>
                <w:rFonts w:ascii="Times New Roman" w:eastAsia="Calibri" w:hAnsi="Times New Roman" w:cs="Times New Roman"/>
                <w:b/>
                <w:i/>
                <w:sz w:val="24"/>
              </w:rPr>
              <w:t xml:space="preserve"> automobili</w:t>
            </w:r>
            <w:r>
              <w:rPr>
                <w:rFonts w:ascii="Times New Roman" w:eastAsia="Calibri" w:hAnsi="Times New Roman" w:cs="Times New Roman"/>
                <w:b/>
                <w:i/>
                <w:sz w:val="24"/>
              </w:rPr>
              <w:t>ų</w:t>
            </w:r>
            <w:r w:rsidRPr="002E2E61">
              <w:rPr>
                <w:rFonts w:ascii="Times New Roman" w:eastAsia="Calibri" w:hAnsi="Times New Roman" w:cs="Times New Roman"/>
                <w:b/>
                <w:i/>
                <w:sz w:val="24"/>
              </w:rPr>
              <w:t>, didži</w:t>
            </w:r>
            <w:r>
              <w:rPr>
                <w:rFonts w:ascii="Times New Roman" w:eastAsia="Calibri" w:hAnsi="Times New Roman" w:cs="Times New Roman"/>
                <w:b/>
                <w:i/>
                <w:sz w:val="24"/>
              </w:rPr>
              <w:t>ųjų</w:t>
            </w:r>
            <w:r w:rsidRPr="002E2E61">
              <w:rPr>
                <w:rFonts w:ascii="Times New Roman" w:eastAsia="Calibri" w:hAnsi="Times New Roman" w:cs="Times New Roman"/>
                <w:b/>
                <w:i/>
                <w:sz w:val="24"/>
              </w:rPr>
              <w:t xml:space="preserve"> frez</w:t>
            </w:r>
            <w:r>
              <w:rPr>
                <w:rFonts w:ascii="Times New Roman" w:eastAsia="Calibri" w:hAnsi="Times New Roman" w:cs="Times New Roman"/>
                <w:b/>
                <w:i/>
                <w:sz w:val="24"/>
              </w:rPr>
              <w:t>ų</w:t>
            </w:r>
            <w:r w:rsidRPr="00EB7E48">
              <w:rPr>
                <w:rFonts w:ascii="Times New Roman" w:eastAsia="Calibri" w:hAnsi="Times New Roman" w:cs="Times New Roman"/>
                <w:b/>
                <w:i/>
                <w:sz w:val="24"/>
              </w:rPr>
              <w:t xml:space="preserve">) atitiktį EURO 6 arba STAGE V standarto (arba lygiaverčio) </w:t>
            </w:r>
            <w:r w:rsidRPr="00EB7E48">
              <w:rPr>
                <w:rFonts w:ascii="Times New Roman" w:hAnsi="Times New Roman"/>
                <w:b/>
                <w:i/>
                <w:sz w:val="24"/>
                <w:szCs w:val="24"/>
              </w:rPr>
              <w:t>reikalavimams</w:t>
            </w:r>
            <w:r w:rsidRPr="00EB7E48">
              <w:rPr>
                <w:rFonts w:ascii="Times New Roman" w:eastAsia="Times New Roman" w:hAnsi="Times New Roman" w:cs="Times New Roman"/>
                <w:i/>
                <w:sz w:val="24"/>
                <w:szCs w:val="24"/>
                <w:lang w:eastAsia="en-US"/>
              </w:rPr>
              <w:t xml:space="preserve"> </w:t>
            </w:r>
            <w:r w:rsidRPr="00EB7E48">
              <w:rPr>
                <w:rFonts w:ascii="Times New Roman" w:eastAsia="Times New Roman" w:hAnsi="Times New Roman" w:cs="Times New Roman"/>
                <w:i/>
                <w:color w:val="FF0000"/>
                <w:sz w:val="24"/>
                <w:szCs w:val="24"/>
                <w:lang w:eastAsia="en-US"/>
              </w:rPr>
              <w:t>(simboliu „x“ pažymėti tik vieną langelį)</w:t>
            </w:r>
            <w:r w:rsidRPr="00EB7E48">
              <w:rPr>
                <w:rFonts w:ascii="Times New Roman" w:eastAsia="Times New Roman" w:hAnsi="Times New Roman" w:cs="Times New Roman"/>
                <w:i/>
                <w:sz w:val="24"/>
                <w:szCs w:val="24"/>
                <w:lang w:eastAsia="en-US"/>
              </w:rPr>
              <w:t xml:space="preserve">: </w:t>
            </w:r>
          </w:p>
          <w:p w14:paraId="6875B80F" w14:textId="7EAB7411" w:rsidR="00BA3917" w:rsidRPr="00EB7E48" w:rsidRDefault="00BA3917" w:rsidP="004B104C">
            <w:pPr>
              <w:suppressAutoHyphens/>
              <w:spacing w:after="0" w:line="240" w:lineRule="auto"/>
              <w:jc w:val="both"/>
              <w:rPr>
                <w:rFonts w:ascii="Times New Roman" w:eastAsia="Calibri" w:hAnsi="Times New Roman" w:cs="Times New Roman"/>
                <w:i/>
                <w:sz w:val="24"/>
                <w:szCs w:val="24"/>
              </w:rPr>
            </w:pPr>
            <w:r w:rsidRPr="00EB7E48">
              <w:rPr>
                <w:rFonts w:ascii="Times New Roman" w:eastAsia="Calibri" w:hAnsi="Times New Roman" w:cs="Times New Roman"/>
                <w:i/>
                <w:sz w:val="24"/>
                <w:szCs w:val="24"/>
              </w:rPr>
              <w:t>Darbai nebus atliekami transporto priemonėmis</w:t>
            </w:r>
            <w:r>
              <w:rPr>
                <w:rFonts w:ascii="Times New Roman" w:eastAsia="Calibri" w:hAnsi="Times New Roman" w:cs="Times New Roman"/>
                <w:i/>
                <w:sz w:val="24"/>
                <w:szCs w:val="24"/>
              </w:rPr>
              <w:t xml:space="preserve"> </w:t>
            </w:r>
            <w:r w:rsidRPr="003603BF">
              <w:rPr>
                <w:rFonts w:ascii="Times New Roman" w:eastAsia="Calibri" w:hAnsi="Times New Roman" w:cs="Times New Roman"/>
                <w:i/>
                <w:sz w:val="24"/>
                <w:szCs w:val="24"/>
              </w:rPr>
              <w:t>(asfalto dangos klotuvų, asfalto volų</w:t>
            </w:r>
            <w:r>
              <w:rPr>
                <w:rFonts w:ascii="Times New Roman" w:eastAsia="Calibri" w:hAnsi="Times New Roman" w:cs="Times New Roman"/>
                <w:i/>
                <w:sz w:val="24"/>
                <w:szCs w:val="24"/>
              </w:rPr>
              <w:t>,</w:t>
            </w:r>
            <w:r w:rsidRPr="002E2E61">
              <w:rPr>
                <w:rFonts w:ascii="Times New Roman" w:eastAsia="Calibri" w:hAnsi="Times New Roman" w:cs="Times New Roman"/>
                <w:b/>
                <w:i/>
                <w:sz w:val="24"/>
              </w:rPr>
              <w:t xml:space="preserve"> </w:t>
            </w:r>
            <w:r w:rsidRPr="00074952">
              <w:rPr>
                <w:rFonts w:ascii="Times New Roman" w:eastAsia="Calibri" w:hAnsi="Times New Roman" w:cs="Times New Roman"/>
                <w:bCs/>
                <w:i/>
                <w:sz w:val="24"/>
              </w:rPr>
              <w:t>krovininių automobilių, didžiųjų frezų</w:t>
            </w:r>
            <w:r w:rsidRPr="003603BF">
              <w:rPr>
                <w:rFonts w:ascii="Times New Roman" w:eastAsia="Calibri" w:hAnsi="Times New Roman" w:cs="Times New Roman"/>
                <w:i/>
                <w:sz w:val="24"/>
                <w:szCs w:val="24"/>
              </w:rPr>
              <w:t>)</w:t>
            </w:r>
            <w:r w:rsidRPr="00EB7E48">
              <w:rPr>
                <w:rFonts w:ascii="Times New Roman" w:eastAsia="Calibri" w:hAnsi="Times New Roman" w:cs="Times New Roman"/>
                <w:i/>
                <w:sz w:val="24"/>
                <w:szCs w:val="24"/>
              </w:rPr>
              <w:t xml:space="preserve">, kurios atitinka EURO 6 arba STAGE V standarto (arba lygiaverčio) reikalavimus </w:t>
            </w:r>
            <w:r w:rsidRPr="00EB7E48">
              <w:rPr>
                <w:rFonts w:ascii="Times New Roman" w:hAnsi="Times New Roman" w:cs="Times New Roman"/>
                <w:sz w:val="24"/>
                <w:szCs w:val="24"/>
                <w:lang w:eastAsia="en-US"/>
              </w:rPr>
              <w:t>–</w:t>
            </w:r>
            <w:r w:rsidRPr="00EB7E48">
              <w:rPr>
                <w:rFonts w:ascii="Times New Roman" w:eastAsia="Times New Roman" w:hAnsi="Times New Roman" w:cs="Times New Roman"/>
                <w:i/>
                <w:sz w:val="24"/>
                <w:szCs w:val="24"/>
                <w:lang w:eastAsia="en-US"/>
              </w:rPr>
              <w:t xml:space="preserve"> </w:t>
            </w:r>
            <w:sdt>
              <w:sdtPr>
                <w:rPr>
                  <w:sz w:val="24"/>
                  <w:szCs w:val="24"/>
                  <w:lang w:eastAsia="en-US"/>
                </w:rPr>
                <w:id w:val="2144692867"/>
                <w14:checkbox>
                  <w14:checked w14:val="0"/>
                  <w14:checkedState w14:val="2612" w14:font="MS Gothic"/>
                  <w14:uncheckedState w14:val="2610" w14:font="MS Gothic"/>
                </w14:checkbox>
              </w:sdtPr>
              <w:sdtEndPr/>
              <w:sdtContent>
                <w:r w:rsidR="0065414F">
                  <w:rPr>
                    <w:rFonts w:ascii="MS Gothic" w:eastAsia="MS Gothic" w:hAnsi="MS Gothic" w:hint="eastAsia"/>
                    <w:sz w:val="24"/>
                    <w:szCs w:val="24"/>
                    <w:lang w:eastAsia="en-US"/>
                  </w:rPr>
                  <w:t>☐</w:t>
                </w:r>
              </w:sdtContent>
            </w:sdt>
          </w:p>
          <w:p w14:paraId="072307FF" w14:textId="77777777" w:rsidR="00BA3917" w:rsidRPr="00EB7E48" w:rsidRDefault="00BA3917" w:rsidP="004B104C">
            <w:pPr>
              <w:suppressAutoHyphens/>
              <w:spacing w:after="0" w:line="240" w:lineRule="auto"/>
              <w:jc w:val="both"/>
              <w:rPr>
                <w:rFonts w:ascii="Times New Roman" w:eastAsia="Calibri" w:hAnsi="Times New Roman" w:cs="Times New Roman"/>
                <w:i/>
                <w:sz w:val="24"/>
                <w:szCs w:val="24"/>
              </w:rPr>
            </w:pPr>
          </w:p>
          <w:p w14:paraId="6ADFE767" w14:textId="406BC5B9" w:rsidR="0065414F" w:rsidRPr="004B5287" w:rsidRDefault="00BA3917" w:rsidP="004B104C">
            <w:pPr>
              <w:spacing w:line="240" w:lineRule="auto"/>
              <w:jc w:val="both"/>
              <w:rPr>
                <w:sz w:val="24"/>
                <w:szCs w:val="24"/>
                <w:lang w:eastAsia="en-US"/>
              </w:rPr>
            </w:pPr>
            <w:r w:rsidRPr="00EB7E48">
              <w:rPr>
                <w:rFonts w:ascii="Times New Roman" w:eastAsia="Calibri" w:hAnsi="Times New Roman" w:cs="Times New Roman"/>
                <w:i/>
                <w:sz w:val="24"/>
                <w:szCs w:val="24"/>
              </w:rPr>
              <w:t>Darbai</w:t>
            </w:r>
            <w:r>
              <w:rPr>
                <w:rFonts w:ascii="Times New Roman" w:eastAsia="Calibri" w:hAnsi="Times New Roman" w:cs="Times New Roman"/>
                <w:i/>
                <w:sz w:val="24"/>
                <w:szCs w:val="24"/>
              </w:rPr>
              <w:t xml:space="preserve"> </w:t>
            </w:r>
            <w:r w:rsidRPr="00EB7E48">
              <w:rPr>
                <w:rFonts w:ascii="Times New Roman" w:eastAsia="Calibri" w:hAnsi="Times New Roman" w:cs="Times New Roman"/>
                <w:i/>
                <w:sz w:val="24"/>
                <w:szCs w:val="24"/>
              </w:rPr>
              <w:t>bus atliekami transporto priemonėmis</w:t>
            </w:r>
            <w:r>
              <w:rPr>
                <w:rFonts w:ascii="Times New Roman" w:eastAsia="Calibri" w:hAnsi="Times New Roman" w:cs="Times New Roman"/>
                <w:i/>
                <w:sz w:val="24"/>
                <w:szCs w:val="24"/>
              </w:rPr>
              <w:t xml:space="preserve"> </w:t>
            </w:r>
            <w:r w:rsidRPr="003603BF">
              <w:rPr>
                <w:rFonts w:ascii="Times New Roman" w:eastAsia="Calibri" w:hAnsi="Times New Roman" w:cs="Times New Roman"/>
                <w:i/>
                <w:sz w:val="24"/>
                <w:szCs w:val="24"/>
              </w:rPr>
              <w:t>(asfalto dangos klotuvų, asfalto volų</w:t>
            </w:r>
            <w:r>
              <w:rPr>
                <w:rFonts w:ascii="Times New Roman" w:eastAsia="Calibri" w:hAnsi="Times New Roman" w:cs="Times New Roman"/>
                <w:i/>
                <w:sz w:val="24"/>
                <w:szCs w:val="24"/>
              </w:rPr>
              <w:t xml:space="preserve">, </w:t>
            </w:r>
            <w:r w:rsidRPr="00074952">
              <w:rPr>
                <w:rFonts w:ascii="Times New Roman" w:eastAsia="Calibri" w:hAnsi="Times New Roman" w:cs="Times New Roman"/>
                <w:bCs/>
                <w:i/>
                <w:sz w:val="24"/>
              </w:rPr>
              <w:t>krovininių automobilių, didžiųjų frezų</w:t>
            </w:r>
            <w:r w:rsidRPr="003603BF">
              <w:rPr>
                <w:rFonts w:ascii="Times New Roman" w:eastAsia="Calibri" w:hAnsi="Times New Roman" w:cs="Times New Roman"/>
                <w:i/>
                <w:sz w:val="24"/>
                <w:szCs w:val="24"/>
              </w:rPr>
              <w:t>)</w:t>
            </w:r>
            <w:r w:rsidRPr="00EB7E48">
              <w:rPr>
                <w:rFonts w:ascii="Times New Roman" w:eastAsia="Calibri" w:hAnsi="Times New Roman" w:cs="Times New Roman"/>
                <w:i/>
                <w:sz w:val="24"/>
                <w:szCs w:val="24"/>
              </w:rPr>
              <w:t xml:space="preserve">, kurios atitinka EURO 6 arba STAGE V standarto (arba lygiaverčio) reikalavimus </w:t>
            </w:r>
            <w:r w:rsidRPr="00EB7E48">
              <w:rPr>
                <w:rFonts w:ascii="Times New Roman" w:hAnsi="Times New Roman" w:cs="Times New Roman"/>
                <w:sz w:val="24"/>
                <w:szCs w:val="24"/>
                <w:lang w:eastAsia="en-US"/>
              </w:rPr>
              <w:t>–</w:t>
            </w:r>
            <w:r w:rsidRPr="00EB7E48">
              <w:rPr>
                <w:rFonts w:ascii="Times New Roman" w:eastAsia="Times New Roman" w:hAnsi="Times New Roman" w:cs="Times New Roman"/>
                <w:i/>
                <w:sz w:val="24"/>
                <w:szCs w:val="24"/>
                <w:lang w:eastAsia="en-US"/>
              </w:rPr>
              <w:t xml:space="preserve"> </w:t>
            </w:r>
            <w:sdt>
              <w:sdtPr>
                <w:rPr>
                  <w:sz w:val="24"/>
                  <w:szCs w:val="24"/>
                  <w:lang w:eastAsia="en-US"/>
                </w:rPr>
                <w:id w:val="-2098165219"/>
                <w14:checkbox>
                  <w14:checked w14:val="0"/>
                  <w14:checkedState w14:val="2612" w14:font="MS Gothic"/>
                  <w14:uncheckedState w14:val="2610" w14:font="MS Gothic"/>
                </w14:checkbox>
              </w:sdtPr>
              <w:sdtEndPr/>
              <w:sdtContent>
                <w:r w:rsidR="0065414F" w:rsidRPr="004B5287">
                  <w:rPr>
                    <w:rFonts w:ascii="Segoe UI Symbol" w:hAnsi="Segoe UI Symbol" w:cs="Segoe UI Symbol"/>
                    <w:sz w:val="24"/>
                    <w:szCs w:val="24"/>
                    <w:lang w:eastAsia="en-US"/>
                  </w:rPr>
                  <w:t>☐</w:t>
                </w:r>
              </w:sdtContent>
            </w:sdt>
          </w:p>
          <w:p w14:paraId="05AEAF7D" w14:textId="58C0DCEE" w:rsidR="00BA3917" w:rsidRPr="00EB7E48" w:rsidRDefault="00BA3917" w:rsidP="004B104C">
            <w:pPr>
              <w:suppressAutoHyphens/>
              <w:spacing w:after="0" w:line="240" w:lineRule="auto"/>
              <w:jc w:val="both"/>
              <w:rPr>
                <w:rFonts w:ascii="Times New Roman" w:eastAsia="Calibri" w:hAnsi="Times New Roman" w:cs="Times New Roman"/>
                <w:bCs/>
                <w:i/>
                <w:sz w:val="24"/>
                <w:szCs w:val="24"/>
              </w:rPr>
            </w:pPr>
            <w:r w:rsidRPr="00EB7E48">
              <w:rPr>
                <w:rFonts w:ascii="Times New Roman" w:eastAsia="Calibri" w:hAnsi="Times New Roman" w:cs="Times New Roman"/>
                <w:i/>
                <w:sz w:val="24"/>
                <w:szCs w:val="24"/>
              </w:rPr>
              <w:t>Nurodoma siūloma pagrindinių transporto priemonių (asfalto dangos klotuvų, asfalto volų</w:t>
            </w:r>
            <w:r>
              <w:rPr>
                <w:rFonts w:ascii="Times New Roman" w:eastAsia="Calibri" w:hAnsi="Times New Roman" w:cs="Times New Roman"/>
                <w:i/>
                <w:sz w:val="24"/>
                <w:szCs w:val="24"/>
              </w:rPr>
              <w:t>,</w:t>
            </w:r>
            <w:r w:rsidRPr="002E2E61">
              <w:rPr>
                <w:rFonts w:ascii="Times New Roman" w:eastAsia="Calibri" w:hAnsi="Times New Roman" w:cs="Times New Roman"/>
                <w:b/>
                <w:i/>
                <w:sz w:val="24"/>
              </w:rPr>
              <w:t xml:space="preserve"> </w:t>
            </w:r>
            <w:r w:rsidRPr="00074952">
              <w:rPr>
                <w:rFonts w:ascii="Times New Roman" w:eastAsia="Calibri" w:hAnsi="Times New Roman" w:cs="Times New Roman"/>
                <w:bCs/>
                <w:i/>
                <w:sz w:val="24"/>
              </w:rPr>
              <w:t>krovininių automobilių, didžiųjų frezų</w:t>
            </w:r>
            <w:r w:rsidRPr="00EB7E48">
              <w:rPr>
                <w:rFonts w:ascii="Times New Roman" w:eastAsia="Calibri" w:hAnsi="Times New Roman" w:cs="Times New Roman"/>
                <w:i/>
                <w:sz w:val="24"/>
                <w:szCs w:val="24"/>
              </w:rPr>
              <w:t xml:space="preserve">) atitiktis EURO 6 arba STAGE V standarto </w:t>
            </w:r>
            <w:r w:rsidRPr="00EB7E48">
              <w:rPr>
                <w:rFonts w:ascii="Times New Roman" w:eastAsia="Calibri" w:hAnsi="Times New Roman" w:cs="Times New Roman"/>
                <w:bCs/>
                <w:i/>
                <w:sz w:val="24"/>
              </w:rPr>
              <w:t xml:space="preserve">(arba lygiaverčio) </w:t>
            </w:r>
            <w:r w:rsidRPr="00EB7E48">
              <w:rPr>
                <w:rFonts w:ascii="Times New Roman" w:hAnsi="Times New Roman"/>
                <w:bCs/>
                <w:i/>
                <w:sz w:val="24"/>
                <w:szCs w:val="24"/>
              </w:rPr>
              <w:t xml:space="preserve">reikalavimams </w:t>
            </w:r>
            <w:r w:rsidRPr="00EB7E48">
              <w:rPr>
                <w:rFonts w:ascii="Times New Roman" w:eastAsia="Calibri" w:hAnsi="Times New Roman" w:cs="Times New Roman"/>
                <w:bCs/>
                <w:i/>
                <w:sz w:val="24"/>
                <w:szCs w:val="24"/>
              </w:rPr>
              <w:t>pagal pirkimo sąlygų 9</w:t>
            </w:r>
            <w:r w:rsidR="00D970F2">
              <w:rPr>
                <w:rFonts w:ascii="Times New Roman" w:eastAsia="Calibri" w:hAnsi="Times New Roman" w:cs="Times New Roman"/>
                <w:bCs/>
                <w:i/>
                <w:sz w:val="24"/>
                <w:szCs w:val="24"/>
              </w:rPr>
              <w:t>7</w:t>
            </w:r>
            <w:r w:rsidRPr="00EB7E48">
              <w:rPr>
                <w:rFonts w:ascii="Times New Roman" w:eastAsia="Calibri" w:hAnsi="Times New Roman" w:cs="Times New Roman"/>
                <w:bCs/>
                <w:i/>
                <w:sz w:val="24"/>
                <w:szCs w:val="24"/>
              </w:rPr>
              <w:t>.6 punktą.</w:t>
            </w:r>
          </w:p>
          <w:p w14:paraId="198EFAEC" w14:textId="77777777" w:rsidR="00BA3917" w:rsidRPr="00EB7E48" w:rsidRDefault="00BA3917" w:rsidP="004B104C">
            <w:pPr>
              <w:suppressAutoHyphens/>
              <w:spacing w:after="0" w:line="240" w:lineRule="auto"/>
              <w:jc w:val="both"/>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color w:val="FF0000"/>
                <w:sz w:val="24"/>
                <w:szCs w:val="24"/>
                <w:lang w:eastAsia="en-US"/>
              </w:rPr>
              <w:t>(Pastaba. Jei bus pažymėtas daugiau nei vienas langelis arba nei vienas iš jų, bus laikoma, kad darbai nebus atliekami transporto priemonėmis, kurios atitinka EURO 6 arba STAGE V standarto (arba lygiaverčio) reikalavimus ir bus skiriama 0 balų.)</w:t>
            </w:r>
          </w:p>
        </w:tc>
      </w:tr>
    </w:tbl>
    <w:p w14:paraId="6EE0E76B" w14:textId="77777777" w:rsidR="00BA3917" w:rsidRDefault="00BA3917" w:rsidP="004D5234">
      <w:pPr>
        <w:spacing w:after="0" w:line="240" w:lineRule="auto"/>
        <w:ind w:firstLine="567"/>
        <w:jc w:val="both"/>
        <w:rPr>
          <w:rFonts w:ascii="Times New Roman" w:eastAsia="Times New Roman" w:hAnsi="Times New Roman" w:cs="Times New Roman"/>
          <w:sz w:val="24"/>
          <w:szCs w:val="20"/>
          <w:lang w:eastAsia="en-US"/>
        </w:rPr>
      </w:pPr>
    </w:p>
    <w:p w14:paraId="51DCBD6B" w14:textId="317F0BBB" w:rsidR="004D5234" w:rsidRPr="00B863A5" w:rsidRDefault="004D5234" w:rsidP="004D5234">
      <w:pPr>
        <w:spacing w:after="0" w:line="240" w:lineRule="auto"/>
        <w:ind w:firstLine="567"/>
        <w:jc w:val="both"/>
        <w:rPr>
          <w:rFonts w:ascii="Times New Roman" w:eastAsia="Times New Roman" w:hAnsi="Times New Roman" w:cs="Times New Roman"/>
          <w:color w:val="E36C0A" w:themeColor="accent6" w:themeShade="BF"/>
          <w:sz w:val="24"/>
          <w:szCs w:val="20"/>
          <w:lang w:eastAsia="en-US"/>
        </w:rPr>
      </w:pPr>
      <w:r w:rsidRPr="00AF2092">
        <w:rPr>
          <w:rFonts w:ascii="Times New Roman" w:eastAsia="Times New Roman" w:hAnsi="Times New Roman" w:cs="Times New Roman"/>
          <w:sz w:val="24"/>
          <w:szCs w:val="20"/>
          <w:lang w:eastAsia="en-US"/>
        </w:rPr>
        <w:t xml:space="preserve">Pastaba. Dalyviui nenurodžius prašomos rodiklio reikšmės, už kriterijų, kuriame nenurodytas siūlomas rodiklis, bus skiriama 0 ekonominio naudingumo balų. </w:t>
      </w:r>
    </w:p>
    <w:p w14:paraId="2A35BB3B" w14:textId="77777777" w:rsidR="004D5234" w:rsidRPr="00191CC4" w:rsidRDefault="004D5234" w:rsidP="00191CC4">
      <w:pPr>
        <w:spacing w:after="0" w:line="240" w:lineRule="auto"/>
        <w:jc w:val="both"/>
        <w:rPr>
          <w:rFonts w:ascii="Times New Roman" w:eastAsia="Times New Roman" w:hAnsi="Times New Roman" w:cs="Times New Roman"/>
          <w:sz w:val="24"/>
          <w:szCs w:val="20"/>
          <w:lang w:eastAsia="en-US"/>
        </w:rPr>
      </w:pPr>
    </w:p>
    <w:p w14:paraId="3EDB594F" w14:textId="3A8D65E3" w:rsidR="00191CC4" w:rsidRDefault="00191CC4" w:rsidP="00191CC4">
      <w:pPr>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 xml:space="preserve">Siūlome </w:t>
      </w:r>
      <w:r w:rsidRPr="009E7B4E">
        <w:rPr>
          <w:rFonts w:ascii="Times New Roman" w:eastAsia="Times New Roman" w:hAnsi="Times New Roman" w:cs="Times New Roman"/>
          <w:sz w:val="24"/>
          <w:szCs w:val="20"/>
          <w:lang w:eastAsia="en-US"/>
        </w:rPr>
        <w:t>ši</w:t>
      </w:r>
      <w:r w:rsidR="00D970F2">
        <w:rPr>
          <w:rFonts w:ascii="Times New Roman" w:eastAsia="Times New Roman" w:hAnsi="Times New Roman" w:cs="Times New Roman"/>
          <w:sz w:val="24"/>
          <w:szCs w:val="20"/>
          <w:lang w:eastAsia="en-US"/>
        </w:rPr>
        <w:t>ą</w:t>
      </w:r>
      <w:r w:rsidRPr="009E7B4E">
        <w:rPr>
          <w:rFonts w:ascii="Times New Roman" w:eastAsia="Times New Roman" w:hAnsi="Times New Roman" w:cs="Times New Roman"/>
          <w:sz w:val="24"/>
          <w:szCs w:val="20"/>
          <w:lang w:eastAsia="en-US"/>
        </w:rPr>
        <w:t xml:space="preserve"> </w:t>
      </w:r>
      <w:r w:rsidR="00293B1E" w:rsidRPr="009E7B4E">
        <w:rPr>
          <w:rFonts w:ascii="Times New Roman" w:eastAsia="Times New Roman" w:hAnsi="Times New Roman" w:cs="Times New Roman"/>
          <w:sz w:val="24"/>
          <w:szCs w:val="20"/>
          <w:lang w:eastAsia="en-US"/>
        </w:rPr>
        <w:t xml:space="preserve">pirkimo objekto </w:t>
      </w:r>
      <w:r w:rsidRPr="009E7B4E">
        <w:rPr>
          <w:rFonts w:ascii="Times New Roman" w:eastAsia="Times New Roman" w:hAnsi="Times New Roman" w:cs="Times New Roman"/>
          <w:sz w:val="24"/>
          <w:szCs w:val="20"/>
          <w:lang w:eastAsia="en-US"/>
        </w:rPr>
        <w:t>kain</w:t>
      </w:r>
      <w:r w:rsidR="00D970F2">
        <w:rPr>
          <w:rFonts w:ascii="Times New Roman" w:eastAsia="Times New Roman" w:hAnsi="Times New Roman" w:cs="Times New Roman"/>
          <w:sz w:val="24"/>
          <w:szCs w:val="20"/>
          <w:lang w:eastAsia="en-US"/>
        </w:rPr>
        <w:t>ą</w:t>
      </w:r>
      <w:r w:rsidRPr="009E7B4E">
        <w:rPr>
          <w:rFonts w:ascii="Times New Roman" w:eastAsia="Times New Roman" w:hAnsi="Times New Roman" w:cs="Times New Roman"/>
          <w:sz w:val="24"/>
          <w:szCs w:val="20"/>
          <w:lang w:eastAsia="en-US"/>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843"/>
        <w:gridCol w:w="1701"/>
        <w:gridCol w:w="2126"/>
      </w:tblGrid>
      <w:tr w:rsidR="00BA3917" w:rsidRPr="00EB7E48" w14:paraId="6DF4D522" w14:textId="77777777" w:rsidTr="001A7380">
        <w:tc>
          <w:tcPr>
            <w:tcW w:w="3969" w:type="dxa"/>
            <w:shd w:val="clear" w:color="auto" w:fill="auto"/>
            <w:vAlign w:val="center"/>
          </w:tcPr>
          <w:p w14:paraId="0CEEFCB5" w14:textId="77777777" w:rsidR="00BA3917" w:rsidRPr="00EB7E48" w:rsidRDefault="00BA3917"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Pirkimo pavadinimas</w:t>
            </w:r>
          </w:p>
        </w:tc>
        <w:tc>
          <w:tcPr>
            <w:tcW w:w="1843" w:type="dxa"/>
            <w:shd w:val="clear" w:color="auto" w:fill="auto"/>
            <w:vAlign w:val="center"/>
          </w:tcPr>
          <w:p w14:paraId="47616D04" w14:textId="77777777" w:rsidR="00BA3917" w:rsidRPr="00EB7E48" w:rsidRDefault="00BA3917"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Preliminari pasiūlymo kaina, EUR be PVM</w:t>
            </w:r>
          </w:p>
        </w:tc>
        <w:tc>
          <w:tcPr>
            <w:tcW w:w="1701" w:type="dxa"/>
            <w:shd w:val="clear" w:color="auto" w:fill="auto"/>
            <w:vAlign w:val="center"/>
          </w:tcPr>
          <w:p w14:paraId="7FA0144E" w14:textId="77777777" w:rsidR="00BA3917" w:rsidRPr="00EB7E48" w:rsidRDefault="00BA3917" w:rsidP="001A7380">
            <w:pPr>
              <w:suppressAutoHyphens/>
              <w:spacing w:after="0" w:line="240" w:lineRule="auto"/>
              <w:ind w:right="31"/>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PVM, EUR</w:t>
            </w:r>
          </w:p>
        </w:tc>
        <w:tc>
          <w:tcPr>
            <w:tcW w:w="2126" w:type="dxa"/>
            <w:shd w:val="clear" w:color="auto" w:fill="auto"/>
            <w:vAlign w:val="center"/>
          </w:tcPr>
          <w:p w14:paraId="3B37FD15" w14:textId="77777777" w:rsidR="00BA3917" w:rsidRPr="00EB7E48" w:rsidRDefault="00BA3917" w:rsidP="001A7380">
            <w:pPr>
              <w:suppressAutoHyphens/>
              <w:spacing w:after="0" w:line="240" w:lineRule="auto"/>
              <w:jc w:val="center"/>
              <w:rPr>
                <w:rFonts w:ascii="Times New Roman" w:eastAsia="Times New Roman" w:hAnsi="Times New Roman" w:cs="Times New Roman"/>
                <w:b/>
                <w:sz w:val="24"/>
                <w:szCs w:val="24"/>
                <w:vertAlign w:val="superscript"/>
                <w:lang w:eastAsia="en-US"/>
              </w:rPr>
            </w:pPr>
            <w:r w:rsidRPr="00EB7E48">
              <w:rPr>
                <w:rFonts w:ascii="Times New Roman" w:eastAsia="Times New Roman" w:hAnsi="Times New Roman" w:cs="Times New Roman"/>
                <w:b/>
                <w:sz w:val="24"/>
                <w:szCs w:val="24"/>
                <w:lang w:eastAsia="en-US"/>
              </w:rPr>
              <w:t>Preliminari pasiūlymo kaina, EUR su PVM</w:t>
            </w:r>
            <w:r w:rsidRPr="00EB7E48">
              <w:rPr>
                <w:rFonts w:ascii="Times New Roman" w:eastAsia="Times New Roman" w:hAnsi="Times New Roman" w:cs="Times New Roman"/>
                <w:b/>
                <w:sz w:val="24"/>
                <w:szCs w:val="24"/>
                <w:vertAlign w:val="superscript"/>
                <w:lang w:eastAsia="en-US"/>
              </w:rPr>
              <w:t>*</w:t>
            </w:r>
          </w:p>
        </w:tc>
      </w:tr>
      <w:tr w:rsidR="00BA3917" w:rsidRPr="00EB7E48" w14:paraId="064FDE3E" w14:textId="77777777" w:rsidTr="001A7380">
        <w:tc>
          <w:tcPr>
            <w:tcW w:w="3969" w:type="dxa"/>
            <w:vAlign w:val="center"/>
          </w:tcPr>
          <w:p w14:paraId="64A176A1" w14:textId="10885700" w:rsidR="00BA3917" w:rsidRPr="00EB7E48" w:rsidRDefault="00BA3917" w:rsidP="001A7380">
            <w:pPr>
              <w:suppressAutoHyphens/>
              <w:spacing w:before="60" w:after="60" w:line="240" w:lineRule="auto"/>
              <w:jc w:val="both"/>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 xml:space="preserve">I pirkimo objekto dalis </w:t>
            </w:r>
            <w:r w:rsidRPr="00EB7E48">
              <w:rPr>
                <w:rFonts w:ascii="Times New Roman" w:hAnsi="Times New Roman" w:cs="Times New Roman"/>
                <w:b/>
                <w:bCs/>
                <w:sz w:val="24"/>
                <w:szCs w:val="24"/>
              </w:rPr>
              <w:t>– Centrinės miesto dalies gatvių ir kiemų dangos remontas ir priežiūra</w:t>
            </w:r>
          </w:p>
        </w:tc>
        <w:tc>
          <w:tcPr>
            <w:tcW w:w="1843" w:type="dxa"/>
            <w:vAlign w:val="center"/>
          </w:tcPr>
          <w:p w14:paraId="2150F34E" w14:textId="77777777" w:rsidR="00BA3917" w:rsidRPr="00EB7E48" w:rsidRDefault="00BA3917"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w:t>
            </w:r>
          </w:p>
        </w:tc>
        <w:tc>
          <w:tcPr>
            <w:tcW w:w="1701" w:type="dxa"/>
            <w:vAlign w:val="center"/>
          </w:tcPr>
          <w:p w14:paraId="3992B1A2" w14:textId="77777777" w:rsidR="00BA3917" w:rsidRPr="00EB7E48" w:rsidRDefault="00BA3917"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w:t>
            </w:r>
          </w:p>
        </w:tc>
        <w:tc>
          <w:tcPr>
            <w:tcW w:w="2126" w:type="dxa"/>
            <w:vAlign w:val="center"/>
          </w:tcPr>
          <w:p w14:paraId="4BB55377" w14:textId="77777777" w:rsidR="00BA3917" w:rsidRPr="00EB7E48" w:rsidRDefault="00BA3917"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w:t>
            </w:r>
          </w:p>
        </w:tc>
      </w:tr>
    </w:tbl>
    <w:p w14:paraId="10C994F3" w14:textId="76677E95" w:rsidR="00BA3917" w:rsidRPr="00EB7E48" w:rsidRDefault="00BA3917" w:rsidP="00BA3917">
      <w:pPr>
        <w:suppressAutoHyphens/>
        <w:spacing w:after="0" w:line="240" w:lineRule="auto"/>
        <w:ind w:firstLine="567"/>
        <w:jc w:val="both"/>
        <w:rPr>
          <w:rFonts w:ascii="Times New Roman" w:hAnsi="Times New Roman" w:cs="Times New Roman"/>
          <w:i/>
          <w:iCs/>
          <w:sz w:val="24"/>
          <w:szCs w:val="24"/>
        </w:rPr>
      </w:pPr>
      <w:r w:rsidRPr="00EB7E48">
        <w:rPr>
          <w:rFonts w:ascii="Times New Roman" w:hAnsi="Times New Roman" w:cs="Times New Roman"/>
          <w:i/>
          <w:iCs/>
          <w:sz w:val="24"/>
          <w:szCs w:val="24"/>
        </w:rPr>
        <w:t xml:space="preserve">* Perkančiajai organizacijai priimtina maksimali pasiūlymo kaina yra </w:t>
      </w:r>
      <w:r>
        <w:rPr>
          <w:rFonts w:ascii="Times New Roman" w:hAnsi="Times New Roman" w:cs="Times New Roman"/>
          <w:i/>
          <w:iCs/>
          <w:sz w:val="24"/>
          <w:szCs w:val="24"/>
        </w:rPr>
        <w:t>27.225.000</w:t>
      </w:r>
      <w:r w:rsidRPr="00EB7E48">
        <w:rPr>
          <w:rFonts w:ascii="Times New Roman" w:hAnsi="Times New Roman" w:cs="Times New Roman"/>
          <w:i/>
          <w:iCs/>
          <w:sz w:val="24"/>
          <w:szCs w:val="24"/>
        </w:rPr>
        <w:t>,00 EUR, įskaitant visus mokesčius. Pasiūlymas, kuriame nurodyta kaina yra didesnė, bus atmestas kaip neatitinkantis pirkimo dokumentuose nustatytų reikalavimų.</w:t>
      </w:r>
    </w:p>
    <w:p w14:paraId="2063DBE9" w14:textId="77777777" w:rsidR="00BA3917" w:rsidRPr="00EB7E48" w:rsidRDefault="00BA3917" w:rsidP="00BA3917">
      <w:pPr>
        <w:spacing w:after="0" w:line="240" w:lineRule="auto"/>
        <w:ind w:firstLine="567"/>
        <w:jc w:val="both"/>
        <w:rPr>
          <w:rFonts w:ascii="Times New Roman" w:eastAsia="Times New Roman" w:hAnsi="Times New Roman" w:cs="Times New Roman"/>
          <w:b/>
          <w:bCs/>
          <w:sz w:val="24"/>
          <w:szCs w:val="20"/>
          <w:lang w:eastAsia="en-US"/>
        </w:rPr>
      </w:pPr>
      <w:r w:rsidRPr="00EB7E48">
        <w:rPr>
          <w:rFonts w:ascii="Times New Roman" w:eastAsia="Times New Roman" w:hAnsi="Times New Roman" w:cs="Times New Roman"/>
          <w:b/>
          <w:bCs/>
          <w:sz w:val="24"/>
          <w:szCs w:val="20"/>
          <w:lang w:eastAsia="en-US"/>
        </w:rPr>
        <w:t>Pasiūlyta preliminari kaina (EUR su PVM) turi atitikti kartu su šiuo pasiūlymu pateiktame užpildytame sąnaudų kiekių žiniaraštyje (pirkimo sąlygų 1.1 priedas) nurodytą bendrą darbų kainą (EUR su PVM).</w:t>
      </w:r>
    </w:p>
    <w:p w14:paraId="0585C3AA" w14:textId="77777777" w:rsidR="004A3F8D" w:rsidRDefault="004A3F8D" w:rsidP="00191CC4">
      <w:pPr>
        <w:spacing w:after="0" w:line="240" w:lineRule="auto"/>
        <w:ind w:firstLine="567"/>
        <w:jc w:val="both"/>
        <w:rPr>
          <w:rFonts w:ascii="Times New Roman" w:eastAsia="Times New Roman" w:hAnsi="Times New Roman" w:cs="Times New Roman"/>
          <w:sz w:val="24"/>
          <w:szCs w:val="20"/>
          <w:lang w:eastAsia="en-US"/>
        </w:rPr>
      </w:pPr>
    </w:p>
    <w:p w14:paraId="3253B30A" w14:textId="18BD0CE5" w:rsidR="00AB7753" w:rsidRPr="00AB7753" w:rsidRDefault="00AB7753" w:rsidP="00AB7753">
      <w:pPr>
        <w:spacing w:after="0" w:line="240" w:lineRule="auto"/>
        <w:ind w:firstLine="567"/>
        <w:jc w:val="both"/>
        <w:rPr>
          <w:rFonts w:ascii="Times New Roman" w:eastAsia="Times New Roman" w:hAnsi="Times New Roman" w:cs="Times New Roman"/>
          <w:sz w:val="24"/>
          <w:szCs w:val="20"/>
          <w:lang w:eastAsia="en-US"/>
        </w:rPr>
      </w:pPr>
      <w:r w:rsidRPr="00CF54DD">
        <w:rPr>
          <w:rFonts w:ascii="Times New Roman" w:eastAsia="Times New Roman" w:hAnsi="Times New Roman" w:cs="Times New Roman"/>
          <w:sz w:val="24"/>
          <w:szCs w:val="20"/>
          <w:lang w:eastAsia="en-US"/>
        </w:rPr>
        <w:t>Į kainą įskaityti visi tiekėjo mokami mokesčiai ir visos tiekėjo patiriamos su pasiūlymo rengimu ir su pirkimo sutarties vykdymu susijusios</w:t>
      </w:r>
      <w:r w:rsidRPr="00AB7753">
        <w:rPr>
          <w:rFonts w:ascii="Times New Roman" w:eastAsia="Times New Roman" w:hAnsi="Times New Roman" w:cs="Times New Roman"/>
          <w:sz w:val="24"/>
          <w:szCs w:val="20"/>
          <w:lang w:eastAsia="en-US"/>
        </w:rPr>
        <w:t xml:space="preserve"> išlaidos.</w:t>
      </w:r>
    </w:p>
    <w:p w14:paraId="500857B4" w14:textId="77777777" w:rsidR="00CF54DD" w:rsidRDefault="00CF54DD" w:rsidP="00191CC4">
      <w:pPr>
        <w:spacing w:after="0" w:line="240" w:lineRule="auto"/>
        <w:jc w:val="both"/>
        <w:rPr>
          <w:rFonts w:ascii="Times New Roman" w:eastAsia="Times New Roman" w:hAnsi="Times New Roman" w:cs="Times New Roman"/>
          <w:sz w:val="24"/>
          <w:szCs w:val="20"/>
          <w:lang w:eastAsia="en-US"/>
        </w:rPr>
      </w:pPr>
    </w:p>
    <w:p w14:paraId="6B1982C2" w14:textId="77777777" w:rsidR="00F751AF" w:rsidRDefault="00F751AF" w:rsidP="00F751AF">
      <w:pPr>
        <w:spacing w:after="0" w:line="240" w:lineRule="auto"/>
        <w:ind w:firstLine="567"/>
        <w:jc w:val="both"/>
        <w:rPr>
          <w:rFonts w:ascii="Times New Roman" w:eastAsia="Times New Roman" w:hAnsi="Times New Roman" w:cs="Times New Roman"/>
          <w:i/>
          <w:sz w:val="24"/>
          <w:szCs w:val="20"/>
          <w:lang w:eastAsia="en-US"/>
        </w:rPr>
      </w:pPr>
      <w:r w:rsidRPr="00F751AF">
        <w:rPr>
          <w:rFonts w:ascii="Times New Roman" w:eastAsia="Times New Roman" w:hAnsi="Times New Roman" w:cs="Times New Roman"/>
          <w:i/>
          <w:sz w:val="24"/>
          <w:szCs w:val="20"/>
          <w:lang w:eastAsia="en-US"/>
        </w:rPr>
        <w:lastRenderedPageBreak/>
        <w:t xml:space="preserve">Tais atvejais, kai pagal galiojančius teisės aktus </w:t>
      </w:r>
      <w:r w:rsidR="0049769A">
        <w:rPr>
          <w:rFonts w:ascii="Times New Roman" w:eastAsia="Times New Roman" w:hAnsi="Times New Roman" w:cs="Times New Roman"/>
          <w:i/>
          <w:sz w:val="24"/>
          <w:szCs w:val="20"/>
          <w:lang w:eastAsia="en-US"/>
        </w:rPr>
        <w:t>dalyviui</w:t>
      </w:r>
      <w:r w:rsidRPr="00F751AF">
        <w:rPr>
          <w:rFonts w:ascii="Times New Roman" w:eastAsia="Times New Roman" w:hAnsi="Times New Roman" w:cs="Times New Roman"/>
          <w:i/>
          <w:sz w:val="24"/>
          <w:szCs w:val="20"/>
          <w:lang w:eastAsia="en-US"/>
        </w:rPr>
        <w:t xml:space="preserve"> nereikia mokėti PVM, </w:t>
      </w:r>
      <w:r w:rsidR="0049769A">
        <w:rPr>
          <w:rFonts w:ascii="Times New Roman" w:eastAsia="Times New Roman" w:hAnsi="Times New Roman" w:cs="Times New Roman"/>
          <w:i/>
          <w:sz w:val="24"/>
          <w:szCs w:val="20"/>
          <w:lang w:eastAsia="en-US"/>
        </w:rPr>
        <w:t>jis</w:t>
      </w:r>
      <w:r w:rsidRPr="00F751AF">
        <w:rPr>
          <w:rFonts w:ascii="Times New Roman" w:eastAsia="Times New Roman" w:hAnsi="Times New Roman" w:cs="Times New Roman"/>
          <w:i/>
          <w:sz w:val="24"/>
          <w:szCs w:val="20"/>
          <w:lang w:eastAsia="en-US"/>
        </w:rPr>
        <w:t xml:space="preserve"> nurodo bendrą pasiūlymo kainą be PVM ir priežastis, dėl kurių PVM nemoka.</w:t>
      </w:r>
    </w:p>
    <w:p w14:paraId="0D642E85" w14:textId="77777777" w:rsidR="00BA3917" w:rsidRDefault="00BA3917" w:rsidP="00F751AF">
      <w:pPr>
        <w:spacing w:after="0" w:line="240" w:lineRule="auto"/>
        <w:ind w:firstLine="567"/>
        <w:jc w:val="both"/>
        <w:rPr>
          <w:rFonts w:ascii="Times New Roman" w:eastAsia="Times New Roman" w:hAnsi="Times New Roman" w:cs="Times New Roman"/>
          <w:i/>
          <w:sz w:val="24"/>
          <w:szCs w:val="20"/>
          <w:lang w:eastAsia="en-US"/>
        </w:rPr>
      </w:pPr>
    </w:p>
    <w:p w14:paraId="49F734F5" w14:textId="77777777" w:rsidR="00BA3917" w:rsidRPr="00EB7E48" w:rsidRDefault="00BA3917" w:rsidP="00BA3917">
      <w:pPr>
        <w:tabs>
          <w:tab w:val="left" w:pos="851"/>
        </w:tabs>
        <w:spacing w:after="0" w:line="240" w:lineRule="auto"/>
        <w:ind w:firstLine="567"/>
        <w:jc w:val="both"/>
        <w:rPr>
          <w:rFonts w:ascii="Times New Roman" w:eastAsia="MS Mincho" w:hAnsi="Times New Roman" w:cs="Times New Roman"/>
          <w:sz w:val="24"/>
          <w:szCs w:val="24"/>
          <w:lang w:eastAsia="en-GB"/>
        </w:rPr>
      </w:pPr>
      <w:r w:rsidRPr="00EB7E48">
        <w:rPr>
          <w:rFonts w:ascii="Times New Roman" w:eastAsia="MS Mincho" w:hAnsi="Times New Roman" w:cs="Times New Roman"/>
          <w:sz w:val="24"/>
          <w:szCs w:val="24"/>
          <w:lang w:eastAsia="en-GB"/>
        </w:rPr>
        <w:t>Pasiūlytos pirkimo objekto dalys pagal dalyvio pasiūlyme nurodytą eiliškumą (prioritetus):</w:t>
      </w:r>
    </w:p>
    <w:tbl>
      <w:tblPr>
        <w:tblStyle w:val="Lentelstinklelis"/>
        <w:tblW w:w="9634" w:type="dxa"/>
        <w:tblLook w:val="04A0" w:firstRow="1" w:lastRow="0" w:firstColumn="1" w:lastColumn="0" w:noHBand="0" w:noVBand="1"/>
      </w:tblPr>
      <w:tblGrid>
        <w:gridCol w:w="4815"/>
        <w:gridCol w:w="4819"/>
      </w:tblGrid>
      <w:tr w:rsidR="00BA3917" w:rsidRPr="00EB7E48" w14:paraId="59935ADD" w14:textId="77777777" w:rsidTr="001A7380">
        <w:tc>
          <w:tcPr>
            <w:tcW w:w="4815" w:type="dxa"/>
            <w:vAlign w:val="center"/>
          </w:tcPr>
          <w:p w14:paraId="2BB780E8" w14:textId="77777777" w:rsidR="00BA3917" w:rsidRPr="00EB7E48" w:rsidRDefault="00BA3917" w:rsidP="001A7380">
            <w:pPr>
              <w:tabs>
                <w:tab w:val="left" w:pos="851"/>
              </w:tabs>
              <w:jc w:val="center"/>
              <w:rPr>
                <w:rFonts w:eastAsia="MS Mincho"/>
                <w:b/>
                <w:sz w:val="24"/>
                <w:szCs w:val="24"/>
                <w:lang w:eastAsia="en-GB"/>
              </w:rPr>
            </w:pPr>
            <w:r w:rsidRPr="00EB7E48">
              <w:rPr>
                <w:rFonts w:eastAsia="MS Mincho"/>
                <w:b/>
                <w:sz w:val="24"/>
                <w:szCs w:val="24"/>
                <w:lang w:eastAsia="en-GB"/>
              </w:rPr>
              <w:t>Pirkimo objekto dalys</w:t>
            </w:r>
          </w:p>
        </w:tc>
        <w:tc>
          <w:tcPr>
            <w:tcW w:w="4819" w:type="dxa"/>
            <w:vAlign w:val="center"/>
          </w:tcPr>
          <w:p w14:paraId="39D91F52" w14:textId="27E19905" w:rsidR="00BA3917" w:rsidRPr="00EB7E48" w:rsidRDefault="00BA3917" w:rsidP="001A7380">
            <w:pPr>
              <w:tabs>
                <w:tab w:val="left" w:pos="851"/>
              </w:tabs>
              <w:jc w:val="both"/>
              <w:rPr>
                <w:rFonts w:eastAsia="MS Mincho"/>
                <w:b/>
                <w:sz w:val="24"/>
                <w:szCs w:val="24"/>
                <w:lang w:eastAsia="en-GB"/>
              </w:rPr>
            </w:pPr>
            <w:r w:rsidRPr="00EB7E48">
              <w:rPr>
                <w:rFonts w:eastAsia="MS Mincho"/>
                <w:b/>
                <w:sz w:val="24"/>
                <w:szCs w:val="24"/>
                <w:lang w:eastAsia="en-GB"/>
              </w:rPr>
              <w:t xml:space="preserve">Dalyvio nurodomas pirkimo objekto dalies eiliškumas (prioritetas). </w:t>
            </w:r>
            <w:r w:rsidRPr="00EB7E48">
              <w:rPr>
                <w:rFonts w:eastAsia="MS Mincho"/>
                <w:sz w:val="24"/>
                <w:szCs w:val="24"/>
                <w:lang w:eastAsia="en-GB"/>
              </w:rPr>
              <w:t xml:space="preserve">Nurodomi skaičiai nuo 1 iki </w:t>
            </w:r>
            <w:r w:rsidR="008E1DD7">
              <w:rPr>
                <w:rFonts w:eastAsia="MS Mincho"/>
                <w:sz w:val="24"/>
                <w:szCs w:val="24"/>
                <w:lang w:eastAsia="en-GB"/>
              </w:rPr>
              <w:t>4</w:t>
            </w:r>
            <w:r w:rsidRPr="00EB7E48">
              <w:rPr>
                <w:rFonts w:eastAsia="MS Mincho"/>
                <w:sz w:val="24"/>
                <w:szCs w:val="24"/>
                <w:lang w:eastAsia="en-GB"/>
              </w:rPr>
              <w:t xml:space="preserve"> jų nekartojant arba dedamas brūkšnelis, jei dalyvis nesiūlo tokio pirkimo objekto dalies.</w:t>
            </w:r>
          </w:p>
        </w:tc>
      </w:tr>
      <w:tr w:rsidR="00BA3917" w:rsidRPr="00EB7E48" w14:paraId="5B21D4E9" w14:textId="77777777" w:rsidTr="001A7380">
        <w:tc>
          <w:tcPr>
            <w:tcW w:w="4815" w:type="dxa"/>
          </w:tcPr>
          <w:p w14:paraId="0511B478" w14:textId="77777777" w:rsidR="00BA3917" w:rsidRPr="00EB7E48" w:rsidRDefault="00BA3917" w:rsidP="001A7380">
            <w:pPr>
              <w:tabs>
                <w:tab w:val="left" w:pos="851"/>
              </w:tabs>
              <w:jc w:val="both"/>
              <w:rPr>
                <w:rFonts w:eastAsia="MS Mincho"/>
                <w:sz w:val="24"/>
                <w:szCs w:val="24"/>
                <w:lang w:eastAsia="en-GB"/>
              </w:rPr>
            </w:pPr>
            <w:r w:rsidRPr="00EB7E48">
              <w:rPr>
                <w:rFonts w:eastAsia="MS Mincho"/>
                <w:sz w:val="24"/>
                <w:szCs w:val="24"/>
                <w:lang w:eastAsia="en-GB"/>
              </w:rPr>
              <w:t>1 pirkimo objekto dalis – Centrinės miesto dalies gatvių ir kiemų dangos remontas ir priežiūra</w:t>
            </w:r>
          </w:p>
        </w:tc>
        <w:tc>
          <w:tcPr>
            <w:tcW w:w="4819" w:type="dxa"/>
          </w:tcPr>
          <w:p w14:paraId="13450D74" w14:textId="77777777" w:rsidR="00BA3917" w:rsidRPr="00EB7E48" w:rsidRDefault="00BA3917" w:rsidP="001A7380">
            <w:pPr>
              <w:tabs>
                <w:tab w:val="left" w:pos="851"/>
              </w:tabs>
              <w:jc w:val="both"/>
              <w:rPr>
                <w:rFonts w:eastAsia="MS Mincho"/>
                <w:b/>
                <w:sz w:val="24"/>
                <w:szCs w:val="24"/>
                <w:lang w:eastAsia="en-GB"/>
              </w:rPr>
            </w:pPr>
          </w:p>
        </w:tc>
      </w:tr>
      <w:tr w:rsidR="00BA3917" w:rsidRPr="00EB7E48" w14:paraId="508605B8" w14:textId="77777777" w:rsidTr="001A7380">
        <w:tc>
          <w:tcPr>
            <w:tcW w:w="4815" w:type="dxa"/>
          </w:tcPr>
          <w:p w14:paraId="3BF1CA35" w14:textId="41F9B459" w:rsidR="00BA3917" w:rsidRPr="00EB7E48" w:rsidRDefault="00BA3917" w:rsidP="001A7380">
            <w:pPr>
              <w:tabs>
                <w:tab w:val="left" w:pos="851"/>
              </w:tabs>
              <w:jc w:val="both"/>
              <w:rPr>
                <w:rFonts w:eastAsia="MS Mincho"/>
                <w:sz w:val="24"/>
                <w:szCs w:val="24"/>
                <w:lang w:eastAsia="en-GB"/>
              </w:rPr>
            </w:pPr>
            <w:r w:rsidRPr="00EB7E48">
              <w:rPr>
                <w:rFonts w:eastAsia="MS Mincho"/>
                <w:sz w:val="24"/>
                <w:szCs w:val="24"/>
                <w:lang w:eastAsia="en-GB"/>
              </w:rPr>
              <w:t>2 pirkimo objekto dalis –</w:t>
            </w:r>
            <w:r w:rsidR="00115975">
              <w:rPr>
                <w:rFonts w:eastAsia="MS Mincho"/>
                <w:sz w:val="24"/>
                <w:szCs w:val="24"/>
                <w:lang w:eastAsia="en-GB"/>
              </w:rPr>
              <w:t xml:space="preserve"> Rytinės </w:t>
            </w:r>
            <w:r w:rsidRPr="00EB7E48">
              <w:rPr>
                <w:rFonts w:eastAsia="MS Mincho"/>
                <w:sz w:val="24"/>
                <w:szCs w:val="24"/>
                <w:lang w:eastAsia="en-GB"/>
              </w:rPr>
              <w:t>miesto dalies gatvių ir kiemų dangos remontas ir priežiūra</w:t>
            </w:r>
          </w:p>
        </w:tc>
        <w:tc>
          <w:tcPr>
            <w:tcW w:w="4819" w:type="dxa"/>
          </w:tcPr>
          <w:p w14:paraId="45E72BBF" w14:textId="77777777" w:rsidR="00BA3917" w:rsidRPr="00EB7E48" w:rsidRDefault="00BA3917" w:rsidP="001A7380">
            <w:pPr>
              <w:tabs>
                <w:tab w:val="left" w:pos="851"/>
              </w:tabs>
              <w:jc w:val="both"/>
              <w:rPr>
                <w:rFonts w:eastAsia="MS Mincho"/>
                <w:b/>
                <w:sz w:val="24"/>
                <w:szCs w:val="24"/>
                <w:lang w:eastAsia="en-GB"/>
              </w:rPr>
            </w:pPr>
          </w:p>
        </w:tc>
      </w:tr>
      <w:tr w:rsidR="00BA3917" w:rsidRPr="00EB7E48" w14:paraId="2CE5A2A7" w14:textId="77777777" w:rsidTr="001A7380">
        <w:tc>
          <w:tcPr>
            <w:tcW w:w="4815" w:type="dxa"/>
          </w:tcPr>
          <w:p w14:paraId="40963AB0" w14:textId="0681324E" w:rsidR="00BA3917" w:rsidRPr="00EB7E48" w:rsidRDefault="00BA3917" w:rsidP="001A7380">
            <w:pPr>
              <w:tabs>
                <w:tab w:val="left" w:pos="851"/>
              </w:tabs>
              <w:jc w:val="both"/>
              <w:rPr>
                <w:rFonts w:eastAsia="MS Mincho"/>
                <w:sz w:val="24"/>
                <w:szCs w:val="24"/>
                <w:lang w:eastAsia="en-GB"/>
              </w:rPr>
            </w:pPr>
            <w:r w:rsidRPr="00EB7E48">
              <w:rPr>
                <w:rFonts w:eastAsia="MS Mincho"/>
                <w:sz w:val="24"/>
                <w:szCs w:val="24"/>
                <w:lang w:eastAsia="en-GB"/>
              </w:rPr>
              <w:t xml:space="preserve">3 pirkimo objekto dalis – </w:t>
            </w:r>
            <w:r w:rsidR="00115975">
              <w:rPr>
                <w:rFonts w:eastAsia="MS Mincho"/>
                <w:sz w:val="24"/>
                <w:szCs w:val="24"/>
                <w:lang w:eastAsia="en-GB"/>
              </w:rPr>
              <w:t>Vakarinės</w:t>
            </w:r>
            <w:r w:rsidRPr="00EB7E48">
              <w:rPr>
                <w:rFonts w:eastAsia="MS Mincho"/>
                <w:sz w:val="24"/>
                <w:szCs w:val="24"/>
                <w:lang w:eastAsia="en-GB"/>
              </w:rPr>
              <w:t xml:space="preserve"> miesto dalies gatvių ir kiemų dangos remontas ir priežiūra</w:t>
            </w:r>
          </w:p>
        </w:tc>
        <w:tc>
          <w:tcPr>
            <w:tcW w:w="4819" w:type="dxa"/>
          </w:tcPr>
          <w:p w14:paraId="5E56396B" w14:textId="77777777" w:rsidR="00BA3917" w:rsidRPr="00EB7E48" w:rsidRDefault="00BA3917" w:rsidP="001A7380">
            <w:pPr>
              <w:tabs>
                <w:tab w:val="left" w:pos="851"/>
              </w:tabs>
              <w:jc w:val="both"/>
              <w:rPr>
                <w:rFonts w:eastAsia="MS Mincho"/>
                <w:b/>
                <w:sz w:val="24"/>
                <w:szCs w:val="24"/>
                <w:lang w:eastAsia="en-GB"/>
              </w:rPr>
            </w:pPr>
          </w:p>
        </w:tc>
      </w:tr>
      <w:tr w:rsidR="00BA3917" w:rsidRPr="00EB7E48" w14:paraId="1073F413" w14:textId="77777777" w:rsidTr="001A7380">
        <w:tc>
          <w:tcPr>
            <w:tcW w:w="4815" w:type="dxa"/>
          </w:tcPr>
          <w:p w14:paraId="34FEA4BE" w14:textId="01A2729D" w:rsidR="00BA3917" w:rsidRPr="00EB7E48" w:rsidRDefault="00BA3917" w:rsidP="001A7380">
            <w:pPr>
              <w:tabs>
                <w:tab w:val="left" w:pos="851"/>
              </w:tabs>
              <w:jc w:val="both"/>
              <w:rPr>
                <w:rFonts w:eastAsia="MS Mincho"/>
                <w:sz w:val="24"/>
                <w:szCs w:val="24"/>
                <w:lang w:eastAsia="en-GB"/>
              </w:rPr>
            </w:pPr>
            <w:r>
              <w:rPr>
                <w:rFonts w:eastAsia="MS Mincho"/>
                <w:sz w:val="24"/>
                <w:szCs w:val="24"/>
                <w:lang w:eastAsia="en-GB"/>
              </w:rPr>
              <w:t xml:space="preserve">4 </w:t>
            </w:r>
            <w:r w:rsidRPr="00EB7E48">
              <w:rPr>
                <w:rFonts w:eastAsia="MS Mincho"/>
                <w:sz w:val="24"/>
                <w:szCs w:val="24"/>
                <w:lang w:eastAsia="en-GB"/>
              </w:rPr>
              <w:t xml:space="preserve">pirkimo objekto dalis – </w:t>
            </w:r>
            <w:r w:rsidR="00115975">
              <w:rPr>
                <w:rFonts w:eastAsia="MS Mincho"/>
                <w:sz w:val="24"/>
                <w:szCs w:val="24"/>
                <w:lang w:eastAsia="en-GB"/>
              </w:rPr>
              <w:t>Šiaurinės</w:t>
            </w:r>
            <w:r w:rsidR="00115975" w:rsidRPr="00EB7E48">
              <w:rPr>
                <w:rFonts w:eastAsia="MS Mincho"/>
                <w:sz w:val="24"/>
                <w:szCs w:val="24"/>
                <w:lang w:eastAsia="en-GB"/>
              </w:rPr>
              <w:t xml:space="preserve"> </w:t>
            </w:r>
            <w:r w:rsidRPr="00EB7E48">
              <w:rPr>
                <w:rFonts w:eastAsia="MS Mincho"/>
                <w:sz w:val="24"/>
                <w:szCs w:val="24"/>
                <w:lang w:eastAsia="en-GB"/>
              </w:rPr>
              <w:t>miesto dalies gatvių ir kiemų dangos remontas ir priežiūra</w:t>
            </w:r>
          </w:p>
        </w:tc>
        <w:tc>
          <w:tcPr>
            <w:tcW w:w="4819" w:type="dxa"/>
          </w:tcPr>
          <w:p w14:paraId="2802DA0D" w14:textId="77777777" w:rsidR="00BA3917" w:rsidRPr="00EB7E48" w:rsidRDefault="00BA3917" w:rsidP="001A7380">
            <w:pPr>
              <w:tabs>
                <w:tab w:val="left" w:pos="851"/>
              </w:tabs>
              <w:jc w:val="both"/>
              <w:rPr>
                <w:rFonts w:eastAsia="MS Mincho"/>
                <w:b/>
                <w:sz w:val="24"/>
                <w:szCs w:val="24"/>
                <w:lang w:eastAsia="en-GB"/>
              </w:rPr>
            </w:pPr>
          </w:p>
        </w:tc>
      </w:tr>
    </w:tbl>
    <w:p w14:paraId="009D9FE9" w14:textId="77DA4099" w:rsidR="00BA3917" w:rsidRPr="00EB7E48" w:rsidRDefault="00BA3917" w:rsidP="00BA3917">
      <w:pPr>
        <w:suppressAutoHyphens/>
        <w:spacing w:after="0" w:line="240" w:lineRule="auto"/>
        <w:ind w:firstLine="567"/>
        <w:jc w:val="both"/>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sz w:val="24"/>
          <w:szCs w:val="24"/>
          <w:lang w:eastAsia="en-US"/>
        </w:rPr>
        <w:t xml:space="preserve">PASTABA: jei tiekėjas savo pasiūlyme nenurodys eiliškumo (prioritetų) bus vertinamas eiliškumas  nuo 1 objekto dalies iki </w:t>
      </w:r>
      <w:r w:rsidR="008E1DD7">
        <w:rPr>
          <w:rFonts w:ascii="Times New Roman" w:eastAsia="Times New Roman" w:hAnsi="Times New Roman" w:cs="Times New Roman"/>
          <w:i/>
          <w:sz w:val="24"/>
          <w:szCs w:val="24"/>
          <w:lang w:eastAsia="en-US"/>
        </w:rPr>
        <w:t>4</w:t>
      </w:r>
      <w:r w:rsidRPr="00EB7E48">
        <w:rPr>
          <w:rFonts w:ascii="Times New Roman" w:eastAsia="Times New Roman" w:hAnsi="Times New Roman" w:cs="Times New Roman"/>
          <w:i/>
          <w:sz w:val="24"/>
          <w:szCs w:val="24"/>
          <w:lang w:eastAsia="en-US"/>
        </w:rPr>
        <w:t xml:space="preserve"> objekto dalies atitinkamai mažėjančia tvarka, atsižvelgiant kurioms objekto dalims tiekėjas bus pateikęs pasiūlymus.</w:t>
      </w:r>
    </w:p>
    <w:p w14:paraId="4CBA3BAB" w14:textId="77777777" w:rsidR="00F751AF" w:rsidRPr="00191CC4" w:rsidRDefault="00F751AF" w:rsidP="00191CC4">
      <w:pPr>
        <w:spacing w:after="0" w:line="240" w:lineRule="auto"/>
        <w:jc w:val="both"/>
        <w:rPr>
          <w:rFonts w:ascii="Times New Roman" w:eastAsia="Times New Roman" w:hAnsi="Times New Roman" w:cs="Times New Roman"/>
          <w:sz w:val="24"/>
          <w:szCs w:val="20"/>
          <w:lang w:eastAsia="en-US"/>
        </w:rPr>
      </w:pPr>
    </w:p>
    <w:p w14:paraId="3DAE740A" w14:textId="647D841B" w:rsidR="00291990" w:rsidRDefault="00291990" w:rsidP="00291990">
      <w:pPr>
        <w:spacing w:after="0" w:line="240" w:lineRule="auto"/>
        <w:ind w:firstLine="567"/>
        <w:jc w:val="both"/>
        <w:rPr>
          <w:rFonts w:ascii="Times New Roman" w:eastAsia="Times New Roman" w:hAnsi="Times New Roman" w:cs="Times New Roman"/>
          <w:sz w:val="24"/>
          <w:szCs w:val="20"/>
          <w:lang w:eastAsia="en-US"/>
        </w:rPr>
      </w:pPr>
      <w:r w:rsidRPr="009E7B4E">
        <w:rPr>
          <w:rFonts w:ascii="Times New Roman" w:eastAsia="Times New Roman" w:hAnsi="Times New Roman" w:cs="Times New Roman"/>
          <w:sz w:val="24"/>
          <w:szCs w:val="20"/>
          <w:lang w:eastAsia="en-US"/>
        </w:rPr>
        <w:t>Siūlom</w:t>
      </w:r>
      <w:r w:rsidR="00EA07B1" w:rsidRPr="009E7B4E">
        <w:rPr>
          <w:rFonts w:ascii="Times New Roman" w:eastAsia="Times New Roman" w:hAnsi="Times New Roman" w:cs="Times New Roman"/>
          <w:sz w:val="24"/>
          <w:szCs w:val="20"/>
          <w:lang w:eastAsia="en-US"/>
        </w:rPr>
        <w:t>a</w:t>
      </w:r>
      <w:r w:rsidRPr="009E7B4E">
        <w:rPr>
          <w:rFonts w:ascii="Times New Roman" w:eastAsia="Times New Roman" w:hAnsi="Times New Roman" w:cs="Times New Roman"/>
          <w:sz w:val="24"/>
          <w:szCs w:val="20"/>
          <w:lang w:eastAsia="en-US"/>
        </w:rPr>
        <w:t xml:space="preserve">s </w:t>
      </w:r>
      <w:r w:rsidR="00EA07B1" w:rsidRPr="009E7B4E">
        <w:rPr>
          <w:rFonts w:ascii="Times New Roman" w:eastAsia="Times New Roman" w:hAnsi="Times New Roman" w:cs="Times New Roman"/>
          <w:sz w:val="24"/>
          <w:szCs w:val="20"/>
          <w:lang w:eastAsia="en-US"/>
        </w:rPr>
        <w:t xml:space="preserve">pirkimo objektas </w:t>
      </w:r>
      <w:r w:rsidRPr="009E7B4E">
        <w:rPr>
          <w:rFonts w:ascii="Times New Roman" w:eastAsia="Times New Roman" w:hAnsi="Times New Roman" w:cs="Times New Roman"/>
          <w:sz w:val="24"/>
          <w:szCs w:val="20"/>
          <w:lang w:eastAsia="en-US"/>
        </w:rPr>
        <w:t xml:space="preserve">visiškai </w:t>
      </w:r>
      <w:r w:rsidRPr="00191CC4">
        <w:rPr>
          <w:rFonts w:ascii="Times New Roman" w:eastAsia="Times New Roman" w:hAnsi="Times New Roman" w:cs="Times New Roman"/>
          <w:sz w:val="24"/>
          <w:szCs w:val="20"/>
          <w:lang w:eastAsia="en-US"/>
        </w:rPr>
        <w:t>atitinka pirkimo dokumentuose nurodytus reikalavimus</w:t>
      </w:r>
      <w:r>
        <w:rPr>
          <w:rFonts w:ascii="Times New Roman" w:eastAsia="Times New Roman" w:hAnsi="Times New Roman" w:cs="Times New Roman"/>
          <w:sz w:val="24"/>
          <w:szCs w:val="20"/>
          <w:lang w:eastAsia="en-US"/>
        </w:rPr>
        <w:t>.</w:t>
      </w:r>
    </w:p>
    <w:p w14:paraId="770093D2" w14:textId="77777777" w:rsidR="00291990" w:rsidRPr="004161DD" w:rsidRDefault="00291990" w:rsidP="00291990">
      <w:pPr>
        <w:spacing w:after="0" w:line="240" w:lineRule="auto"/>
        <w:jc w:val="both"/>
        <w:rPr>
          <w:rFonts w:ascii="Times New Roman" w:eastAsia="Times New Roman" w:hAnsi="Times New Roman" w:cs="Times New Roman"/>
          <w:sz w:val="24"/>
          <w:szCs w:val="20"/>
          <w:lang w:eastAsia="en-US"/>
        </w:rPr>
      </w:pPr>
    </w:p>
    <w:p w14:paraId="61649447" w14:textId="77777777" w:rsidR="00191CC4" w:rsidRPr="00191CC4" w:rsidRDefault="00191CC4" w:rsidP="00191CC4">
      <w:pPr>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Kartu su pasiūlymu pateikiami šie dokumentai:</w:t>
      </w:r>
    </w:p>
    <w:tbl>
      <w:tblPr>
        <w:tblStyle w:val="Lentelstinklelis"/>
        <w:tblW w:w="0" w:type="auto"/>
        <w:tblLook w:val="04A0" w:firstRow="1" w:lastRow="0" w:firstColumn="1" w:lastColumn="0" w:noHBand="0" w:noVBand="1"/>
      </w:tblPr>
      <w:tblGrid>
        <w:gridCol w:w="669"/>
        <w:gridCol w:w="8720"/>
      </w:tblGrid>
      <w:tr w:rsidR="00191CC4" w:rsidRPr="00191CC4" w14:paraId="1DA04072" w14:textId="77777777" w:rsidTr="004B104C">
        <w:tc>
          <w:tcPr>
            <w:tcW w:w="669" w:type="dxa"/>
          </w:tcPr>
          <w:p w14:paraId="6A995ABB" w14:textId="77777777" w:rsidR="00191CC4" w:rsidRPr="00191CC4" w:rsidRDefault="00191CC4" w:rsidP="003E2ECF">
            <w:pPr>
              <w:jc w:val="center"/>
              <w:rPr>
                <w:b/>
                <w:sz w:val="24"/>
                <w:lang w:eastAsia="en-US"/>
              </w:rPr>
            </w:pPr>
            <w:r w:rsidRPr="00191CC4">
              <w:rPr>
                <w:b/>
                <w:sz w:val="24"/>
                <w:lang w:eastAsia="en-US"/>
              </w:rPr>
              <w:t xml:space="preserve">Eil. </w:t>
            </w:r>
            <w:r w:rsidR="003E2ECF">
              <w:rPr>
                <w:b/>
                <w:sz w:val="24"/>
                <w:lang w:eastAsia="en-US"/>
              </w:rPr>
              <w:t>n</w:t>
            </w:r>
            <w:r w:rsidRPr="00191CC4">
              <w:rPr>
                <w:b/>
                <w:sz w:val="24"/>
                <w:lang w:eastAsia="en-US"/>
              </w:rPr>
              <w:t>r.</w:t>
            </w:r>
          </w:p>
        </w:tc>
        <w:tc>
          <w:tcPr>
            <w:tcW w:w="8720" w:type="dxa"/>
          </w:tcPr>
          <w:p w14:paraId="183AAA34" w14:textId="77777777" w:rsidR="00191CC4" w:rsidRPr="00191CC4" w:rsidRDefault="00191CC4" w:rsidP="00191CC4">
            <w:pPr>
              <w:jc w:val="center"/>
              <w:rPr>
                <w:b/>
                <w:sz w:val="24"/>
                <w:lang w:eastAsia="en-US"/>
              </w:rPr>
            </w:pPr>
            <w:r w:rsidRPr="00191CC4">
              <w:rPr>
                <w:b/>
                <w:sz w:val="24"/>
                <w:lang w:eastAsia="en-US"/>
              </w:rPr>
              <w:t>Dokumentų pavadinimai</w:t>
            </w:r>
          </w:p>
        </w:tc>
      </w:tr>
      <w:tr w:rsidR="00191CC4" w:rsidRPr="00191CC4" w14:paraId="155E3DA4" w14:textId="77777777" w:rsidTr="004B104C">
        <w:tc>
          <w:tcPr>
            <w:tcW w:w="669" w:type="dxa"/>
          </w:tcPr>
          <w:p w14:paraId="27D507B1" w14:textId="05AF462D" w:rsidR="00191CC4" w:rsidRPr="00191CC4" w:rsidRDefault="00971CC6" w:rsidP="00191CC4">
            <w:pPr>
              <w:jc w:val="both"/>
              <w:rPr>
                <w:sz w:val="24"/>
                <w:lang w:eastAsia="en-US"/>
              </w:rPr>
            </w:pPr>
            <w:r>
              <w:rPr>
                <w:sz w:val="24"/>
                <w:lang w:eastAsia="en-US"/>
              </w:rPr>
              <w:t>1.</w:t>
            </w:r>
          </w:p>
        </w:tc>
        <w:tc>
          <w:tcPr>
            <w:tcW w:w="8720" w:type="dxa"/>
          </w:tcPr>
          <w:p w14:paraId="3294E692" w14:textId="190DAD2A" w:rsidR="00191CC4" w:rsidRPr="00191CC4" w:rsidRDefault="00971CC6" w:rsidP="00191CC4">
            <w:pPr>
              <w:jc w:val="both"/>
              <w:rPr>
                <w:sz w:val="24"/>
                <w:lang w:eastAsia="en-US"/>
              </w:rPr>
            </w:pPr>
            <w:r>
              <w:rPr>
                <w:sz w:val="24"/>
                <w:lang w:eastAsia="en-US"/>
              </w:rPr>
              <w:t>Užpildytas ir pasirašytas EBVPD.</w:t>
            </w:r>
          </w:p>
        </w:tc>
      </w:tr>
      <w:tr w:rsidR="008E1DD7" w:rsidRPr="00191CC4" w14:paraId="18B07195" w14:textId="77777777" w:rsidTr="004B104C">
        <w:tc>
          <w:tcPr>
            <w:tcW w:w="669" w:type="dxa"/>
          </w:tcPr>
          <w:p w14:paraId="5B6F84CF" w14:textId="6BBBAE68" w:rsidR="008E1DD7" w:rsidRPr="00191CC4" w:rsidRDefault="008E1DD7" w:rsidP="008E1DD7">
            <w:pPr>
              <w:jc w:val="both"/>
              <w:rPr>
                <w:sz w:val="24"/>
                <w:lang w:eastAsia="en-US"/>
              </w:rPr>
            </w:pPr>
            <w:r>
              <w:rPr>
                <w:sz w:val="24"/>
                <w:lang w:eastAsia="en-US"/>
              </w:rPr>
              <w:t>2.</w:t>
            </w:r>
          </w:p>
        </w:tc>
        <w:tc>
          <w:tcPr>
            <w:tcW w:w="8720" w:type="dxa"/>
          </w:tcPr>
          <w:p w14:paraId="6046D6EF" w14:textId="4035161D" w:rsidR="008E1DD7" w:rsidRPr="00191CC4" w:rsidRDefault="008E1DD7" w:rsidP="008E1DD7">
            <w:pPr>
              <w:jc w:val="both"/>
              <w:rPr>
                <w:sz w:val="24"/>
                <w:lang w:eastAsia="en-US"/>
              </w:rPr>
            </w:pPr>
            <w:r w:rsidRPr="00EB7E48">
              <w:rPr>
                <w:sz w:val="24"/>
                <w:lang w:eastAsia="en-US"/>
              </w:rPr>
              <w:t>Užpildytas sąnaudų kiekių žiniaraštis (pirkimo sąlygų 1.1 priedas).</w:t>
            </w:r>
          </w:p>
        </w:tc>
      </w:tr>
      <w:tr w:rsidR="008E1DD7" w:rsidRPr="00191CC4" w14:paraId="67FB5F0C" w14:textId="77777777" w:rsidTr="004B104C">
        <w:tc>
          <w:tcPr>
            <w:tcW w:w="669" w:type="dxa"/>
          </w:tcPr>
          <w:p w14:paraId="4402240A" w14:textId="137DD63E" w:rsidR="008E1DD7" w:rsidRPr="00191CC4" w:rsidRDefault="008E1DD7" w:rsidP="008E1DD7">
            <w:pPr>
              <w:jc w:val="both"/>
              <w:rPr>
                <w:sz w:val="24"/>
                <w:lang w:eastAsia="en-US"/>
              </w:rPr>
            </w:pPr>
            <w:r>
              <w:rPr>
                <w:sz w:val="24"/>
                <w:lang w:eastAsia="en-US"/>
              </w:rPr>
              <w:t>3.</w:t>
            </w:r>
          </w:p>
        </w:tc>
        <w:tc>
          <w:tcPr>
            <w:tcW w:w="8720" w:type="dxa"/>
          </w:tcPr>
          <w:p w14:paraId="212D7557" w14:textId="77777777" w:rsidR="008E1DD7" w:rsidRPr="00191CC4" w:rsidRDefault="008E1DD7" w:rsidP="008E1DD7">
            <w:pPr>
              <w:jc w:val="both"/>
              <w:rPr>
                <w:sz w:val="24"/>
                <w:lang w:eastAsia="en-US"/>
              </w:rPr>
            </w:pPr>
          </w:p>
        </w:tc>
      </w:tr>
    </w:tbl>
    <w:p w14:paraId="43FE9B33" w14:textId="77777777" w:rsidR="00191CC4" w:rsidRDefault="00191CC4" w:rsidP="00191CC4">
      <w:pPr>
        <w:spacing w:after="0" w:line="240" w:lineRule="auto"/>
        <w:jc w:val="both"/>
        <w:rPr>
          <w:rFonts w:ascii="Times New Roman" w:eastAsia="Times New Roman" w:hAnsi="Times New Roman" w:cs="Times New Roman"/>
          <w:sz w:val="24"/>
          <w:szCs w:val="20"/>
          <w:lang w:eastAsia="en-US"/>
        </w:rPr>
      </w:pPr>
    </w:p>
    <w:p w14:paraId="1994D95C" w14:textId="77777777" w:rsidR="00870AB9" w:rsidRPr="00870AB9" w:rsidRDefault="00870AB9" w:rsidP="00870AB9">
      <w:pPr>
        <w:spacing w:after="0" w:line="240" w:lineRule="auto"/>
        <w:ind w:firstLine="567"/>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439"/>
        <w:gridCol w:w="3260"/>
        <w:gridCol w:w="3260"/>
      </w:tblGrid>
      <w:tr w:rsidR="00870AB9" w:rsidRPr="00870AB9" w14:paraId="1C51DF58" w14:textId="77777777" w:rsidTr="004436A2">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7E634C20" w14:textId="77777777" w:rsidR="00870AB9" w:rsidRPr="00870AB9" w:rsidRDefault="00870AB9" w:rsidP="00870AB9">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Eil.</w:t>
            </w:r>
          </w:p>
          <w:p w14:paraId="426C602F" w14:textId="77777777" w:rsidR="00870AB9" w:rsidRPr="00870AB9" w:rsidRDefault="003E2ECF" w:rsidP="00870AB9">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n</w:t>
            </w:r>
            <w:r w:rsidR="00870AB9" w:rsidRPr="00870AB9">
              <w:rPr>
                <w:rFonts w:ascii="Times New Roman" w:eastAsia="Times New Roman" w:hAnsi="Times New Roman" w:cs="Times New Roman"/>
                <w:b/>
                <w:bCs/>
                <w:sz w:val="24"/>
                <w:szCs w:val="24"/>
                <w:lang w:eastAsia="en-US"/>
              </w:rPr>
              <w:t>r.</w:t>
            </w:r>
          </w:p>
        </w:tc>
        <w:tc>
          <w:tcPr>
            <w:tcW w:w="2439" w:type="dxa"/>
            <w:tcBorders>
              <w:top w:val="single" w:sz="4" w:space="0" w:color="auto"/>
              <w:left w:val="single" w:sz="4" w:space="0" w:color="auto"/>
              <w:bottom w:val="single" w:sz="4" w:space="0" w:color="auto"/>
              <w:right w:val="single" w:sz="4" w:space="0" w:color="auto"/>
            </w:tcBorders>
            <w:vAlign w:val="center"/>
          </w:tcPr>
          <w:p w14:paraId="52B2CEF4" w14:textId="77777777" w:rsidR="00870AB9" w:rsidRPr="00870AB9" w:rsidRDefault="00870AB9" w:rsidP="00870AB9">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30BA455A" w14:textId="77777777" w:rsidR="00870AB9" w:rsidRPr="00870AB9" w:rsidRDefault="00870AB9" w:rsidP="00870AB9">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Dokumente esanti konfidenciali informacija</w:t>
            </w:r>
            <w:r w:rsidR="00C45DE1">
              <w:rPr>
                <w:rStyle w:val="Puslapioinaosnuoroda"/>
                <w:rFonts w:ascii="Times New Roman" w:eastAsia="Times New Roman" w:hAnsi="Times New Roman"/>
                <w:b/>
                <w:bCs/>
                <w:sz w:val="24"/>
                <w:szCs w:val="24"/>
                <w:lang w:eastAsia="en-US"/>
              </w:rPr>
              <w:footnoteReference w:id="11"/>
            </w:r>
            <w:r w:rsidRPr="00870AB9">
              <w:rPr>
                <w:rFonts w:ascii="Times New Roman" w:eastAsia="Times New Roman" w:hAnsi="Times New Roman" w:cs="Times New Roman"/>
                <w:b/>
                <w:bCs/>
                <w:sz w:val="24"/>
                <w:szCs w:val="24"/>
                <w:lang w:eastAsia="en-US"/>
              </w:rPr>
              <w:t xml:space="preserve"> (nurodoma dokumento dalis / puslapis, kuriame yra konfidenciali informacija)</w:t>
            </w:r>
          </w:p>
        </w:tc>
        <w:tc>
          <w:tcPr>
            <w:tcW w:w="3260" w:type="dxa"/>
            <w:tcBorders>
              <w:top w:val="single" w:sz="4" w:space="0" w:color="auto"/>
              <w:left w:val="single" w:sz="4" w:space="0" w:color="auto"/>
              <w:bottom w:val="single" w:sz="4" w:space="0" w:color="auto"/>
              <w:right w:val="single" w:sz="4" w:space="0" w:color="auto"/>
            </w:tcBorders>
            <w:vAlign w:val="center"/>
          </w:tcPr>
          <w:p w14:paraId="750357F2" w14:textId="77777777" w:rsidR="00870AB9" w:rsidRPr="00870AB9" w:rsidRDefault="00870AB9" w:rsidP="00870AB9">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Konfidencialios informacijos pagrindimas (paaiškinama, kuo remiantis nurodytas dokumentas ar jo dalis yra konfidencialūs)</w:t>
            </w:r>
          </w:p>
        </w:tc>
      </w:tr>
      <w:tr w:rsidR="00870AB9" w:rsidRPr="00870AB9" w14:paraId="5FDA033C" w14:textId="77777777" w:rsidTr="004436A2">
        <w:trPr>
          <w:jc w:val="center"/>
        </w:trPr>
        <w:tc>
          <w:tcPr>
            <w:tcW w:w="675" w:type="dxa"/>
            <w:tcBorders>
              <w:top w:val="single" w:sz="4" w:space="0" w:color="auto"/>
              <w:left w:val="single" w:sz="4" w:space="0" w:color="auto"/>
              <w:bottom w:val="single" w:sz="4" w:space="0" w:color="auto"/>
              <w:right w:val="single" w:sz="4" w:space="0" w:color="auto"/>
            </w:tcBorders>
          </w:tcPr>
          <w:p w14:paraId="0BF1F356"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39" w:type="dxa"/>
            <w:tcBorders>
              <w:top w:val="single" w:sz="4" w:space="0" w:color="auto"/>
              <w:left w:val="single" w:sz="4" w:space="0" w:color="auto"/>
              <w:bottom w:val="single" w:sz="4" w:space="0" w:color="auto"/>
              <w:right w:val="single" w:sz="4" w:space="0" w:color="auto"/>
            </w:tcBorders>
          </w:tcPr>
          <w:p w14:paraId="5C10DED7"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0E41CB94"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0D2BAEB5"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r>
      <w:tr w:rsidR="00870AB9" w:rsidRPr="00870AB9" w14:paraId="5A22EC1C" w14:textId="77777777" w:rsidTr="004436A2">
        <w:trPr>
          <w:jc w:val="center"/>
        </w:trPr>
        <w:tc>
          <w:tcPr>
            <w:tcW w:w="675" w:type="dxa"/>
            <w:tcBorders>
              <w:top w:val="single" w:sz="4" w:space="0" w:color="auto"/>
              <w:left w:val="single" w:sz="4" w:space="0" w:color="auto"/>
              <w:bottom w:val="single" w:sz="4" w:space="0" w:color="auto"/>
              <w:right w:val="single" w:sz="4" w:space="0" w:color="auto"/>
            </w:tcBorders>
          </w:tcPr>
          <w:p w14:paraId="49BAF874"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39" w:type="dxa"/>
            <w:tcBorders>
              <w:top w:val="single" w:sz="4" w:space="0" w:color="auto"/>
              <w:left w:val="single" w:sz="4" w:space="0" w:color="auto"/>
              <w:bottom w:val="single" w:sz="4" w:space="0" w:color="auto"/>
              <w:right w:val="single" w:sz="4" w:space="0" w:color="auto"/>
            </w:tcBorders>
          </w:tcPr>
          <w:p w14:paraId="24DA43F2" w14:textId="77777777" w:rsidR="00870AB9" w:rsidRPr="00870AB9" w:rsidRDefault="00870AB9" w:rsidP="00870AB9">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646D7187" w14:textId="77777777" w:rsidR="00870AB9" w:rsidRPr="00870AB9" w:rsidRDefault="00870AB9" w:rsidP="00870AB9">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55A94758" w14:textId="77777777" w:rsidR="00870AB9" w:rsidRPr="00870AB9" w:rsidRDefault="00870AB9" w:rsidP="00870AB9">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r>
      <w:tr w:rsidR="00870AB9" w:rsidRPr="00870AB9" w14:paraId="0BD044B3" w14:textId="77777777" w:rsidTr="004436A2">
        <w:trPr>
          <w:jc w:val="center"/>
        </w:trPr>
        <w:tc>
          <w:tcPr>
            <w:tcW w:w="675" w:type="dxa"/>
            <w:tcBorders>
              <w:top w:val="single" w:sz="4" w:space="0" w:color="auto"/>
              <w:left w:val="single" w:sz="4" w:space="0" w:color="auto"/>
              <w:bottom w:val="single" w:sz="4" w:space="0" w:color="auto"/>
              <w:right w:val="single" w:sz="4" w:space="0" w:color="auto"/>
            </w:tcBorders>
          </w:tcPr>
          <w:p w14:paraId="08C8D2A8"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2439" w:type="dxa"/>
            <w:tcBorders>
              <w:top w:val="single" w:sz="4" w:space="0" w:color="auto"/>
              <w:left w:val="single" w:sz="4" w:space="0" w:color="auto"/>
              <w:bottom w:val="single" w:sz="4" w:space="0" w:color="auto"/>
              <w:right w:val="single" w:sz="4" w:space="0" w:color="auto"/>
            </w:tcBorders>
          </w:tcPr>
          <w:p w14:paraId="1B461A66"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0"/>
                <w:lang w:eastAsia="en-US"/>
              </w:rPr>
            </w:pPr>
            <w:r w:rsidRPr="00870AB9">
              <w:rPr>
                <w:rFonts w:ascii="Times New Roman" w:eastAsia="Times New Roman" w:hAnsi="Times New Roman" w:cs="Times New Roman"/>
                <w:sz w:val="24"/>
                <w:szCs w:val="20"/>
                <w:lang w:eastAsia="en-US"/>
              </w:rPr>
              <w:t>...</w:t>
            </w:r>
          </w:p>
        </w:tc>
        <w:tc>
          <w:tcPr>
            <w:tcW w:w="3260" w:type="dxa"/>
            <w:tcBorders>
              <w:top w:val="single" w:sz="4" w:space="0" w:color="auto"/>
              <w:left w:val="single" w:sz="4" w:space="0" w:color="auto"/>
              <w:bottom w:val="single" w:sz="4" w:space="0" w:color="auto"/>
              <w:right w:val="single" w:sz="4" w:space="0" w:color="auto"/>
            </w:tcBorders>
          </w:tcPr>
          <w:p w14:paraId="6B6F8AB3"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3260" w:type="dxa"/>
            <w:tcBorders>
              <w:top w:val="single" w:sz="4" w:space="0" w:color="auto"/>
              <w:left w:val="single" w:sz="4" w:space="0" w:color="auto"/>
              <w:bottom w:val="single" w:sz="4" w:space="0" w:color="auto"/>
              <w:right w:val="single" w:sz="4" w:space="0" w:color="auto"/>
            </w:tcBorders>
          </w:tcPr>
          <w:p w14:paraId="3128F874" w14:textId="77777777" w:rsidR="00870AB9" w:rsidRPr="00870AB9" w:rsidRDefault="00870AB9" w:rsidP="00870AB9">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r>
    </w:tbl>
    <w:p w14:paraId="4FE8303D" w14:textId="77777777" w:rsidR="00870AB9" w:rsidRDefault="00870AB9" w:rsidP="00191CC4">
      <w:pPr>
        <w:spacing w:after="0" w:line="240" w:lineRule="auto"/>
        <w:jc w:val="both"/>
        <w:rPr>
          <w:rFonts w:ascii="Times New Roman" w:eastAsia="Times New Roman" w:hAnsi="Times New Roman" w:cs="Times New Roman"/>
          <w:sz w:val="24"/>
          <w:szCs w:val="20"/>
          <w:lang w:eastAsia="en-US"/>
        </w:rPr>
      </w:pPr>
    </w:p>
    <w:p w14:paraId="198F6A41" w14:textId="68159F6A" w:rsidR="007A0CEA" w:rsidRPr="007A0CEA" w:rsidRDefault="007A0CEA" w:rsidP="007A0CEA">
      <w:pPr>
        <w:spacing w:after="0" w:line="240" w:lineRule="auto"/>
        <w:ind w:firstLine="720"/>
        <w:jc w:val="both"/>
        <w:rPr>
          <w:rFonts w:ascii="Times New Roman" w:eastAsia="Times New Roman" w:hAnsi="Times New Roman" w:cs="Times New Roman"/>
          <w:sz w:val="24"/>
          <w:szCs w:val="24"/>
          <w:lang w:eastAsia="en-US"/>
        </w:rPr>
      </w:pPr>
      <w:r w:rsidRPr="007A0CEA">
        <w:rPr>
          <w:rFonts w:ascii="Times New Roman" w:eastAsia="Times New Roman" w:hAnsi="Times New Roman" w:cs="Times New Roman"/>
          <w:sz w:val="24"/>
          <w:szCs w:val="24"/>
          <w:lang w:eastAsia="en-US"/>
        </w:rPr>
        <w:t>Užtikriname pasiūlymo galiojimą pirkimo dokumentuose nurodytomis sąlygomis                 _______________________________________________________</w:t>
      </w:r>
      <w:r>
        <w:rPr>
          <w:rFonts w:ascii="Times New Roman" w:eastAsia="Times New Roman" w:hAnsi="Times New Roman" w:cs="Times New Roman"/>
          <w:sz w:val="24"/>
          <w:szCs w:val="24"/>
          <w:lang w:eastAsia="en-US"/>
        </w:rPr>
        <w:t>____________________</w:t>
      </w:r>
    </w:p>
    <w:p w14:paraId="2DEC0E24" w14:textId="09F008F2" w:rsidR="007A0CEA" w:rsidRPr="007A0CEA" w:rsidRDefault="007A0CEA" w:rsidP="007A0CEA">
      <w:pPr>
        <w:spacing w:after="0" w:line="240" w:lineRule="auto"/>
        <w:rPr>
          <w:rFonts w:ascii="Times New Roman" w:eastAsia="Times New Roman" w:hAnsi="Times New Roman" w:cs="Times New Roman"/>
          <w:sz w:val="24"/>
          <w:szCs w:val="24"/>
          <w:lang w:eastAsia="en-US"/>
        </w:rPr>
      </w:pPr>
      <w:r w:rsidRPr="007A0CEA">
        <w:rPr>
          <w:rFonts w:ascii="Times New Roman" w:eastAsia="Times New Roman" w:hAnsi="Times New Roman" w:cs="Times New Roman"/>
          <w:i/>
          <w:sz w:val="24"/>
          <w:szCs w:val="24"/>
          <w:lang w:eastAsia="en-US"/>
        </w:rPr>
        <w:t xml:space="preserve">               (nurodyti užtikrinimo būdą, sąlygas ir dydį)</w:t>
      </w:r>
    </w:p>
    <w:p w14:paraId="53E73C57" w14:textId="77777777" w:rsidR="00191CC4" w:rsidRPr="004B5287" w:rsidRDefault="00191CC4" w:rsidP="00191CC4">
      <w:pPr>
        <w:suppressAutoHyphens/>
        <w:spacing w:after="0" w:line="240" w:lineRule="auto"/>
        <w:ind w:firstLine="567"/>
        <w:jc w:val="both"/>
        <w:rPr>
          <w:rFonts w:ascii="Times New Roman" w:eastAsia="Times New Roman" w:hAnsi="Times New Roman" w:cs="Times New Roman"/>
          <w:sz w:val="24"/>
          <w:szCs w:val="24"/>
          <w:lang w:eastAsia="en-US"/>
        </w:rPr>
      </w:pPr>
    </w:p>
    <w:p w14:paraId="79556CF2" w14:textId="77777777" w:rsidR="00415886" w:rsidRPr="004B5287" w:rsidRDefault="00415886" w:rsidP="00415886">
      <w:pPr>
        <w:suppressAutoHyphens/>
        <w:spacing w:after="0" w:line="240" w:lineRule="auto"/>
        <w:ind w:firstLine="567"/>
        <w:jc w:val="both"/>
        <w:rPr>
          <w:rFonts w:ascii="Times New Roman" w:eastAsia="Times New Roman" w:hAnsi="Times New Roman" w:cs="Times New Roman"/>
          <w:sz w:val="24"/>
          <w:szCs w:val="24"/>
          <w:lang w:eastAsia="en-US"/>
        </w:rPr>
      </w:pPr>
      <w:r w:rsidRPr="004B5287">
        <w:rPr>
          <w:rFonts w:ascii="Times New Roman" w:eastAsia="Calibri" w:hAnsi="Times New Roman" w:cs="Times New Roman"/>
          <w:sz w:val="24"/>
          <w:szCs w:val="24"/>
        </w:rPr>
        <w:t xml:space="preserve">Deklaruojame, kad nei pasiūlymo pateikimo metu, nei pirkimo sutarties vykdymo metu dalyvis (kiekvienas tiekėjų grupės partneris), jo pasitelkti asmenys (subtiekėjai, ūkio subjektai, </w:t>
      </w:r>
      <w:r w:rsidRPr="004B5287">
        <w:rPr>
          <w:rFonts w:ascii="Times New Roman" w:eastAsia="Calibri" w:hAnsi="Times New Roman" w:cs="Times New Roman"/>
          <w:sz w:val="24"/>
          <w:szCs w:val="24"/>
        </w:rPr>
        <w:lastRenderedPageBreak/>
        <w:t>kurių pajėgumais remiamasi), dalyvio siūlomos prekės (įskaitant jų sudedamąsias dalis, pakuotes), šių prekių gamintojai, paslaugos ir jas teikiantys subjektai, taip pat dalyvio ir visų nurodytų subjektų kontroliuojantys asmenys nekelia ir nekels grėsmės nacionaliniam saugumui, kaip tai apibrėžta Viešųjų pirkimų įstatymo 45 straipsnio 2</w:t>
      </w:r>
      <w:r w:rsidRPr="004B5287">
        <w:rPr>
          <w:rFonts w:ascii="Times New Roman" w:eastAsia="Calibri" w:hAnsi="Times New Roman" w:cs="Times New Roman"/>
          <w:sz w:val="24"/>
          <w:szCs w:val="24"/>
          <w:vertAlign w:val="superscript"/>
        </w:rPr>
        <w:t>1</w:t>
      </w:r>
      <w:r w:rsidRPr="004B5287">
        <w:rPr>
          <w:rFonts w:ascii="Times New Roman" w:eastAsia="Calibri" w:hAnsi="Times New Roman" w:cs="Times New Roman"/>
          <w:sz w:val="24"/>
          <w:szCs w:val="24"/>
        </w:rPr>
        <w:t xml:space="preserve"> dalyje.</w:t>
      </w:r>
    </w:p>
    <w:p w14:paraId="28C06E55" w14:textId="77777777" w:rsidR="00415886" w:rsidRPr="004B5287" w:rsidRDefault="00415886" w:rsidP="00191CC4">
      <w:pPr>
        <w:suppressAutoHyphens/>
        <w:spacing w:after="0" w:line="240" w:lineRule="auto"/>
        <w:ind w:firstLine="567"/>
        <w:jc w:val="both"/>
        <w:rPr>
          <w:rFonts w:ascii="Times New Roman" w:eastAsia="Times New Roman" w:hAnsi="Times New Roman" w:cs="Times New Roman"/>
          <w:sz w:val="24"/>
          <w:szCs w:val="24"/>
          <w:lang w:eastAsia="en-US"/>
        </w:rPr>
      </w:pPr>
    </w:p>
    <w:p w14:paraId="104B4A7E" w14:textId="4F9E213D" w:rsidR="00EA5B1F" w:rsidRPr="00EA5B1F" w:rsidRDefault="00EA5B1F" w:rsidP="00EA5B1F">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Deklaruojame, kad dalyvis (kiekvienas tiekėjų grupės partneris), subtiekėjas (tais atvejais, jeigu jo vykdomos pirkimo sutarties vertės dalis yra didesnė kaip 10 proc.) ir kitas ūkio subjektas, kurio pajėgumais remiamasi (tais atvejais, jeigu jo vykdomos pirkimo sutarties vertės dalis yra didesnė kaip 10 proc.) nėra:</w:t>
      </w:r>
    </w:p>
    <w:p w14:paraId="3375742E" w14:textId="77777777" w:rsidR="00EA5B1F" w:rsidRPr="00EA5B1F" w:rsidRDefault="00EA5B1F" w:rsidP="00EA5B1F">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a) Rusijos pilietis, fizinis ar juridinis asmuo, subjektas ar organizacija, įsisteigęs Rusijoje;</w:t>
      </w:r>
    </w:p>
    <w:p w14:paraId="3BF6C93A" w14:textId="77777777" w:rsidR="00EA5B1F" w:rsidRPr="00EA5B1F" w:rsidRDefault="00EA5B1F" w:rsidP="00EA5B1F">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b) juridinis asmuo, subjektas ar organizacija, kuriuose daugiau kaip 50 proc. nuosavybės teisių tiesiogiai ar netiesiogiai priklauso a punkte nurodytam subjektui;</w:t>
      </w:r>
    </w:p>
    <w:p w14:paraId="0592789C" w14:textId="77777777" w:rsidR="00EA5B1F" w:rsidRDefault="00EA5B1F" w:rsidP="00EA5B1F">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c) fizinis ar juridinis asmuo, subjektas ar organizacija, veikiantys a arba b punkte nurodyto subjekto vardu ar jo nurodymu.</w:t>
      </w:r>
    </w:p>
    <w:p w14:paraId="6F2B2054" w14:textId="5F29B789" w:rsidR="00CC217C" w:rsidRPr="00956628" w:rsidRDefault="00CC217C" w:rsidP="00CC217C">
      <w:pPr>
        <w:suppressAutoHyphens/>
        <w:spacing w:after="0" w:line="240" w:lineRule="auto"/>
        <w:ind w:firstLine="567"/>
        <w:jc w:val="both"/>
        <w:rPr>
          <w:rFonts w:ascii="Times New Roman" w:eastAsia="Times New Roman" w:hAnsi="Times New Roman" w:cs="Times New Roman"/>
          <w:sz w:val="24"/>
          <w:szCs w:val="20"/>
          <w:lang w:eastAsia="en-US"/>
        </w:rPr>
      </w:pPr>
    </w:p>
    <w:p w14:paraId="6902B776" w14:textId="0188721E" w:rsidR="00191CC4" w:rsidRPr="00191CC4" w:rsidRDefault="00191CC4" w:rsidP="00191CC4">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Jeigu kvalifikacija dėl teisės verstis atitinkama veikla nebuvo tikrinama arba tikrinama ne visa apimtimi, įsipareigojame perkančiajai organizacijai, kad pirkimo sutartį vykdys tik tokią teisę turintys asmenys.</w:t>
      </w:r>
    </w:p>
    <w:p w14:paraId="28450C40" w14:textId="77777777" w:rsidR="00191CC4" w:rsidRPr="00191CC4" w:rsidRDefault="00191CC4" w:rsidP="00191CC4">
      <w:pPr>
        <w:suppressAutoHyphens/>
        <w:spacing w:after="0" w:line="240" w:lineRule="auto"/>
        <w:ind w:firstLine="567"/>
        <w:jc w:val="both"/>
        <w:rPr>
          <w:rFonts w:ascii="Times New Roman" w:eastAsia="Times New Roman" w:hAnsi="Times New Roman" w:cs="Times New Roman"/>
          <w:sz w:val="24"/>
          <w:szCs w:val="20"/>
          <w:lang w:eastAsia="en-US"/>
        </w:rPr>
      </w:pPr>
    </w:p>
    <w:p w14:paraId="7BF3B9AE" w14:textId="77777777" w:rsidR="00191CC4" w:rsidRPr="00191CC4" w:rsidRDefault="00191CC4" w:rsidP="00191CC4">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Pasiūlymas galioja iki pirkimo dokumentuose nurodyto termino pabaigos.</w:t>
      </w:r>
    </w:p>
    <w:p w14:paraId="50273E86" w14:textId="77777777" w:rsidR="00191CC4" w:rsidRDefault="00191CC4" w:rsidP="00191CC4">
      <w:pPr>
        <w:suppressAutoHyphens/>
        <w:spacing w:after="0" w:line="240" w:lineRule="auto"/>
        <w:ind w:right="-2"/>
        <w:jc w:val="both"/>
        <w:rPr>
          <w:rFonts w:ascii="Times New Roman" w:eastAsia="Times New Roman" w:hAnsi="Times New Roman" w:cs="Times New Roman"/>
          <w:sz w:val="24"/>
          <w:szCs w:val="20"/>
          <w:lang w:eastAsia="en-US"/>
        </w:rPr>
      </w:pPr>
    </w:p>
    <w:p w14:paraId="5F136D9F" w14:textId="77777777" w:rsidR="00F214B1" w:rsidRDefault="00F214B1" w:rsidP="00191CC4">
      <w:pPr>
        <w:suppressAutoHyphens/>
        <w:spacing w:after="0" w:line="240" w:lineRule="auto"/>
        <w:ind w:right="-2"/>
        <w:jc w:val="both"/>
        <w:rPr>
          <w:rFonts w:ascii="Times New Roman" w:eastAsia="Times New Roman" w:hAnsi="Times New Roman" w:cs="Times New Roman"/>
          <w:sz w:val="24"/>
          <w:szCs w:val="20"/>
          <w:lang w:eastAsia="en-US"/>
        </w:rPr>
      </w:pPr>
    </w:p>
    <w:p w14:paraId="3A992B36" w14:textId="77777777" w:rsidR="00F214B1" w:rsidRPr="00191CC4" w:rsidRDefault="00F214B1" w:rsidP="00191CC4">
      <w:pPr>
        <w:suppressAutoHyphens/>
        <w:spacing w:after="0" w:line="240" w:lineRule="auto"/>
        <w:ind w:right="-2"/>
        <w:jc w:val="both"/>
        <w:rPr>
          <w:rFonts w:ascii="Times New Roman" w:eastAsia="Times New Roman" w:hAnsi="Times New Roman" w:cs="Times New Roman"/>
          <w:sz w:val="24"/>
          <w:szCs w:val="20"/>
          <w:lang w:eastAsia="en-US"/>
        </w:rPr>
      </w:pPr>
    </w:p>
    <w:p w14:paraId="0C966D54" w14:textId="0CDF1D12" w:rsidR="00191CC4" w:rsidRPr="00191CC4" w:rsidRDefault="00191CC4" w:rsidP="00191CC4">
      <w:pPr>
        <w:suppressAutoHyphens/>
        <w:spacing w:after="0" w:line="240" w:lineRule="auto"/>
        <w:ind w:right="-2"/>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__________________________</w:t>
      </w:r>
      <w:r w:rsidRPr="00191CC4">
        <w:rPr>
          <w:rFonts w:ascii="Times New Roman" w:eastAsia="Times New Roman" w:hAnsi="Times New Roman" w:cs="Times New Roman"/>
          <w:sz w:val="24"/>
          <w:szCs w:val="20"/>
          <w:lang w:eastAsia="en-US"/>
        </w:rPr>
        <w:tab/>
        <w:t>__________</w:t>
      </w:r>
      <w:r w:rsidRPr="00191CC4">
        <w:rPr>
          <w:rFonts w:ascii="Times New Roman" w:eastAsia="Times New Roman" w:hAnsi="Times New Roman" w:cs="Times New Roman"/>
          <w:sz w:val="24"/>
          <w:szCs w:val="20"/>
          <w:lang w:eastAsia="en-US"/>
        </w:rPr>
        <w:tab/>
        <w:t>__________________________</w:t>
      </w:r>
    </w:p>
    <w:p w14:paraId="01ECF068" w14:textId="77777777" w:rsidR="00191CC4" w:rsidRDefault="00191CC4" w:rsidP="00191CC4">
      <w:pPr>
        <w:suppressAutoHyphens/>
        <w:spacing w:after="0" w:line="240" w:lineRule="auto"/>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i/>
          <w:sz w:val="24"/>
          <w:szCs w:val="20"/>
          <w:lang w:eastAsia="en-US"/>
        </w:rPr>
        <w:t>Dalyvis  arba jo  įgaliotas asmu</w:t>
      </w:r>
      <w:r w:rsidR="0054165A">
        <w:rPr>
          <w:rFonts w:ascii="Times New Roman" w:eastAsia="Times New Roman" w:hAnsi="Times New Roman" w:cs="Times New Roman"/>
          <w:i/>
          <w:sz w:val="24"/>
          <w:szCs w:val="20"/>
          <w:lang w:eastAsia="en-US"/>
        </w:rPr>
        <w:t>o</w:t>
      </w:r>
      <w:r w:rsidR="0054165A">
        <w:rPr>
          <w:rFonts w:ascii="Times New Roman" w:eastAsia="Times New Roman" w:hAnsi="Times New Roman" w:cs="Times New Roman"/>
          <w:i/>
          <w:sz w:val="24"/>
          <w:szCs w:val="20"/>
          <w:lang w:eastAsia="en-US"/>
        </w:rPr>
        <w:tab/>
        <w:t>parašas</w:t>
      </w:r>
      <w:r w:rsidR="0054165A">
        <w:rPr>
          <w:rFonts w:ascii="Times New Roman" w:eastAsia="Times New Roman" w:hAnsi="Times New Roman" w:cs="Times New Roman"/>
          <w:i/>
          <w:sz w:val="24"/>
          <w:szCs w:val="20"/>
          <w:lang w:eastAsia="en-US"/>
        </w:rPr>
        <w:tab/>
      </w:r>
      <w:r w:rsidR="0054165A">
        <w:rPr>
          <w:rFonts w:ascii="Times New Roman" w:eastAsia="Times New Roman" w:hAnsi="Times New Roman" w:cs="Times New Roman"/>
          <w:i/>
          <w:sz w:val="24"/>
          <w:szCs w:val="20"/>
          <w:lang w:eastAsia="en-US"/>
        </w:rPr>
        <w:tab/>
        <w:t>vardas ir pavardė</w:t>
      </w:r>
      <w:r w:rsidR="0054165A">
        <w:rPr>
          <w:rFonts w:ascii="Times New Roman" w:eastAsia="Times New Roman" w:hAnsi="Times New Roman" w:cs="Times New Roman"/>
          <w:i/>
          <w:sz w:val="24"/>
          <w:szCs w:val="20"/>
          <w:lang w:eastAsia="en-US"/>
        </w:rPr>
        <w:tab/>
      </w:r>
    </w:p>
    <w:p w14:paraId="79CF84CB" w14:textId="77777777" w:rsidR="00715CDC" w:rsidRDefault="00715CDC" w:rsidP="00191CC4">
      <w:pPr>
        <w:suppressAutoHyphens/>
        <w:spacing w:after="0" w:line="240" w:lineRule="auto"/>
        <w:jc w:val="both"/>
        <w:rPr>
          <w:rFonts w:ascii="Times New Roman" w:eastAsia="Times New Roman" w:hAnsi="Times New Roman" w:cs="Times New Roman"/>
          <w:sz w:val="24"/>
          <w:szCs w:val="20"/>
          <w:lang w:eastAsia="en-US"/>
        </w:rPr>
      </w:pPr>
    </w:p>
    <w:p w14:paraId="398A49CA"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1AE6667F"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7FAF6609"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6B7628C5"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3BB3BB62"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1DA79AFF"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7936B7F1"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5F857FB0"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1C5F99DA"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3C291629"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3DE4AE3D"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7211B494"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1B805F4B"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6C4EC1A6" w14:textId="77777777" w:rsidR="004D57A9" w:rsidRDefault="004D57A9" w:rsidP="00191CC4">
      <w:pPr>
        <w:suppressAutoHyphens/>
        <w:spacing w:after="0" w:line="240" w:lineRule="auto"/>
        <w:jc w:val="both"/>
        <w:rPr>
          <w:rFonts w:ascii="Times New Roman" w:eastAsia="Times New Roman" w:hAnsi="Times New Roman" w:cs="Times New Roman"/>
          <w:sz w:val="24"/>
          <w:szCs w:val="20"/>
          <w:lang w:eastAsia="en-US"/>
        </w:rPr>
      </w:pPr>
    </w:p>
    <w:p w14:paraId="4466D6B2" w14:textId="77777777" w:rsidR="004D57A9" w:rsidRDefault="004D57A9" w:rsidP="00191CC4">
      <w:pPr>
        <w:suppressAutoHyphens/>
        <w:spacing w:after="0" w:line="240" w:lineRule="auto"/>
        <w:jc w:val="both"/>
        <w:rPr>
          <w:rFonts w:ascii="Times New Roman" w:eastAsia="Times New Roman" w:hAnsi="Times New Roman" w:cs="Times New Roman"/>
          <w:sz w:val="24"/>
          <w:szCs w:val="20"/>
          <w:lang w:eastAsia="en-US"/>
        </w:rPr>
      </w:pPr>
    </w:p>
    <w:p w14:paraId="3F097626" w14:textId="77777777" w:rsidR="00F214B1" w:rsidRDefault="00F214B1" w:rsidP="00191CC4">
      <w:pPr>
        <w:suppressAutoHyphens/>
        <w:spacing w:after="0" w:line="240" w:lineRule="auto"/>
        <w:jc w:val="both"/>
        <w:rPr>
          <w:rFonts w:ascii="Times New Roman" w:eastAsia="Times New Roman" w:hAnsi="Times New Roman" w:cs="Times New Roman"/>
          <w:sz w:val="24"/>
          <w:szCs w:val="20"/>
          <w:lang w:eastAsia="en-US"/>
        </w:rPr>
      </w:pPr>
    </w:p>
    <w:p w14:paraId="5F9AD8B6" w14:textId="77777777" w:rsidR="00977EC5" w:rsidRDefault="00977EC5" w:rsidP="00191CC4">
      <w:pPr>
        <w:suppressAutoHyphens/>
        <w:spacing w:after="0" w:line="240" w:lineRule="auto"/>
        <w:jc w:val="both"/>
        <w:rPr>
          <w:rFonts w:ascii="Times New Roman" w:eastAsia="Times New Roman" w:hAnsi="Times New Roman" w:cs="Times New Roman"/>
          <w:sz w:val="24"/>
          <w:szCs w:val="20"/>
          <w:lang w:eastAsia="en-US"/>
        </w:rPr>
      </w:pPr>
    </w:p>
    <w:p w14:paraId="12ECE0FD" w14:textId="77777777" w:rsidR="00D01F82" w:rsidRDefault="00D01F82" w:rsidP="00191CC4">
      <w:pPr>
        <w:suppressAutoHyphens/>
        <w:spacing w:after="0" w:line="240" w:lineRule="auto"/>
        <w:jc w:val="both"/>
        <w:rPr>
          <w:rFonts w:ascii="Times New Roman" w:eastAsia="Times New Roman" w:hAnsi="Times New Roman" w:cs="Times New Roman"/>
          <w:sz w:val="24"/>
          <w:szCs w:val="20"/>
          <w:lang w:eastAsia="en-US"/>
        </w:rPr>
      </w:pPr>
    </w:p>
    <w:p w14:paraId="2A65254A" w14:textId="77777777" w:rsidR="003D427C" w:rsidRDefault="003D427C" w:rsidP="005F24D8">
      <w:pPr>
        <w:suppressAutoHyphens/>
        <w:spacing w:after="0" w:line="240" w:lineRule="auto"/>
        <w:jc w:val="right"/>
        <w:rPr>
          <w:rFonts w:ascii="Times New Roman" w:eastAsia="Times New Roman" w:hAnsi="Times New Roman" w:cs="Times New Roman"/>
          <w:sz w:val="24"/>
          <w:szCs w:val="20"/>
          <w:lang w:eastAsia="en-US"/>
        </w:rPr>
      </w:pPr>
    </w:p>
    <w:p w14:paraId="04CBEC4F" w14:textId="77777777" w:rsidR="004B104C" w:rsidRDefault="004B104C" w:rsidP="005F24D8">
      <w:pPr>
        <w:suppressAutoHyphens/>
        <w:spacing w:after="0" w:line="240" w:lineRule="auto"/>
        <w:jc w:val="right"/>
        <w:rPr>
          <w:rFonts w:ascii="Times New Roman" w:eastAsia="Times New Roman" w:hAnsi="Times New Roman" w:cs="Times New Roman"/>
          <w:sz w:val="24"/>
          <w:szCs w:val="20"/>
          <w:lang w:eastAsia="en-US"/>
        </w:rPr>
      </w:pPr>
    </w:p>
    <w:p w14:paraId="47C55806" w14:textId="77777777" w:rsidR="004B104C" w:rsidRDefault="004B104C" w:rsidP="005F24D8">
      <w:pPr>
        <w:suppressAutoHyphens/>
        <w:spacing w:after="0" w:line="240" w:lineRule="auto"/>
        <w:jc w:val="right"/>
        <w:rPr>
          <w:rFonts w:ascii="Times New Roman" w:eastAsia="Times New Roman" w:hAnsi="Times New Roman" w:cs="Times New Roman"/>
          <w:sz w:val="24"/>
          <w:szCs w:val="20"/>
          <w:lang w:eastAsia="en-US"/>
        </w:rPr>
      </w:pPr>
    </w:p>
    <w:p w14:paraId="76A8BC51" w14:textId="77777777" w:rsidR="004B104C" w:rsidRDefault="004B104C" w:rsidP="005F24D8">
      <w:pPr>
        <w:suppressAutoHyphens/>
        <w:spacing w:after="0" w:line="240" w:lineRule="auto"/>
        <w:jc w:val="right"/>
        <w:rPr>
          <w:rFonts w:ascii="Times New Roman" w:eastAsia="Times New Roman" w:hAnsi="Times New Roman" w:cs="Times New Roman"/>
          <w:sz w:val="24"/>
          <w:szCs w:val="20"/>
          <w:lang w:eastAsia="en-US"/>
        </w:rPr>
      </w:pPr>
    </w:p>
    <w:p w14:paraId="4C3506EE" w14:textId="77777777" w:rsidR="004B104C" w:rsidRDefault="004B104C" w:rsidP="005F24D8">
      <w:pPr>
        <w:suppressAutoHyphens/>
        <w:spacing w:after="0" w:line="240" w:lineRule="auto"/>
        <w:jc w:val="right"/>
        <w:rPr>
          <w:rFonts w:ascii="Times New Roman" w:eastAsia="Times New Roman" w:hAnsi="Times New Roman" w:cs="Times New Roman"/>
          <w:sz w:val="24"/>
          <w:szCs w:val="20"/>
          <w:lang w:eastAsia="en-US"/>
        </w:rPr>
      </w:pPr>
    </w:p>
    <w:p w14:paraId="591B1B98" w14:textId="77777777" w:rsidR="004B104C" w:rsidRDefault="004B104C" w:rsidP="005F24D8">
      <w:pPr>
        <w:suppressAutoHyphens/>
        <w:spacing w:after="0" w:line="240" w:lineRule="auto"/>
        <w:jc w:val="right"/>
        <w:rPr>
          <w:rFonts w:ascii="Times New Roman" w:eastAsia="Times New Roman" w:hAnsi="Times New Roman" w:cs="Times New Roman"/>
          <w:sz w:val="24"/>
          <w:szCs w:val="20"/>
          <w:lang w:eastAsia="en-US"/>
        </w:rPr>
      </w:pPr>
    </w:p>
    <w:p w14:paraId="2F45D00F" w14:textId="77777777" w:rsidR="004B104C" w:rsidRDefault="004B104C" w:rsidP="005F24D8">
      <w:pPr>
        <w:suppressAutoHyphens/>
        <w:spacing w:after="0" w:line="240" w:lineRule="auto"/>
        <w:jc w:val="right"/>
        <w:rPr>
          <w:rFonts w:ascii="Times New Roman" w:eastAsia="Times New Roman" w:hAnsi="Times New Roman" w:cs="Times New Roman"/>
          <w:sz w:val="24"/>
          <w:szCs w:val="20"/>
          <w:lang w:eastAsia="en-US"/>
        </w:rPr>
      </w:pPr>
    </w:p>
    <w:p w14:paraId="4CA11B6C" w14:textId="77777777" w:rsidR="004B104C" w:rsidRDefault="004B104C" w:rsidP="005F24D8">
      <w:pPr>
        <w:suppressAutoHyphens/>
        <w:spacing w:after="0" w:line="240" w:lineRule="auto"/>
        <w:jc w:val="right"/>
        <w:rPr>
          <w:rFonts w:ascii="Times New Roman" w:eastAsia="Times New Roman" w:hAnsi="Times New Roman" w:cs="Times New Roman"/>
          <w:sz w:val="24"/>
          <w:szCs w:val="20"/>
          <w:lang w:eastAsia="en-US"/>
        </w:rPr>
      </w:pPr>
    </w:p>
    <w:p w14:paraId="5F17A19D" w14:textId="56CB3445" w:rsidR="005F24D8" w:rsidRPr="005C30B1" w:rsidRDefault="005F24D8" w:rsidP="005F24D8">
      <w:pPr>
        <w:suppressAutoHyphens/>
        <w:spacing w:after="0" w:line="240" w:lineRule="auto"/>
        <w:jc w:val="right"/>
        <w:rPr>
          <w:rFonts w:ascii="Times New Roman" w:eastAsia="Times New Roman" w:hAnsi="Times New Roman" w:cs="Times New Roman"/>
          <w:sz w:val="24"/>
          <w:szCs w:val="20"/>
          <w:lang w:eastAsia="en-US"/>
        </w:rPr>
      </w:pPr>
      <w:r w:rsidRPr="005C30B1">
        <w:rPr>
          <w:rFonts w:ascii="Times New Roman" w:eastAsia="Times New Roman" w:hAnsi="Times New Roman" w:cs="Times New Roman"/>
          <w:sz w:val="24"/>
          <w:szCs w:val="20"/>
          <w:lang w:eastAsia="en-US"/>
        </w:rPr>
        <w:lastRenderedPageBreak/>
        <w:t>Pirkimo sąlygų 2</w:t>
      </w:r>
      <w:r>
        <w:rPr>
          <w:rFonts w:ascii="Times New Roman" w:eastAsia="Times New Roman" w:hAnsi="Times New Roman" w:cs="Times New Roman"/>
          <w:sz w:val="24"/>
          <w:szCs w:val="20"/>
          <w:lang w:eastAsia="en-US"/>
        </w:rPr>
        <w:t>.2</w:t>
      </w:r>
      <w:r w:rsidRPr="005C30B1">
        <w:rPr>
          <w:rFonts w:ascii="Times New Roman" w:eastAsia="Times New Roman" w:hAnsi="Times New Roman" w:cs="Times New Roman"/>
          <w:sz w:val="24"/>
          <w:szCs w:val="20"/>
          <w:lang w:eastAsia="en-US"/>
        </w:rPr>
        <w:t xml:space="preserve"> priedas</w:t>
      </w:r>
    </w:p>
    <w:p w14:paraId="289FE12C" w14:textId="77777777" w:rsidR="005F24D8" w:rsidRPr="0007613B" w:rsidRDefault="005F24D8" w:rsidP="005F24D8">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(pasiūlymo forma)</w:t>
      </w:r>
    </w:p>
    <w:p w14:paraId="188E265C" w14:textId="77777777" w:rsidR="005F24D8" w:rsidRPr="0007613B" w:rsidRDefault="005F24D8" w:rsidP="005F24D8">
      <w:pPr>
        <w:spacing w:after="0" w:line="240" w:lineRule="auto"/>
        <w:jc w:val="center"/>
        <w:rPr>
          <w:rFonts w:ascii="Times New Roman" w:eastAsia="Times New Roman" w:hAnsi="Times New Roman" w:cs="Times New Roman"/>
          <w:b/>
          <w:sz w:val="24"/>
          <w:szCs w:val="24"/>
          <w:lang w:eastAsia="en-US"/>
        </w:rPr>
      </w:pPr>
    </w:p>
    <w:p w14:paraId="206254F1" w14:textId="77777777" w:rsidR="005F24D8" w:rsidRPr="0007613B" w:rsidRDefault="005F24D8" w:rsidP="005F24D8">
      <w:pPr>
        <w:spacing w:after="0" w:line="240" w:lineRule="auto"/>
        <w:jc w:val="center"/>
        <w:rPr>
          <w:rFonts w:ascii="Times New Roman" w:eastAsia="Times New Roman" w:hAnsi="Times New Roman" w:cs="Times New Roman"/>
          <w:b/>
          <w:sz w:val="24"/>
          <w:szCs w:val="24"/>
          <w:lang w:eastAsia="en-US"/>
        </w:rPr>
      </w:pPr>
      <w:r w:rsidRPr="0007613B">
        <w:rPr>
          <w:rFonts w:ascii="Times New Roman" w:eastAsia="Times New Roman" w:hAnsi="Times New Roman" w:cs="Times New Roman"/>
          <w:b/>
          <w:sz w:val="24"/>
          <w:szCs w:val="24"/>
          <w:lang w:eastAsia="en-US"/>
        </w:rPr>
        <w:t>PASIŪLYMAS</w:t>
      </w:r>
    </w:p>
    <w:p w14:paraId="776159E5" w14:textId="77777777" w:rsidR="005F24D8" w:rsidRPr="0007613B" w:rsidRDefault="005F24D8" w:rsidP="005F24D8">
      <w:pPr>
        <w:spacing w:after="0" w:line="240" w:lineRule="auto"/>
        <w:jc w:val="center"/>
        <w:rPr>
          <w:rFonts w:ascii="Times New Roman" w:eastAsia="Times New Roman" w:hAnsi="Times New Roman" w:cs="Times New Roman"/>
          <w:sz w:val="24"/>
          <w:szCs w:val="24"/>
          <w:lang w:eastAsia="en-US"/>
        </w:rPr>
      </w:pPr>
    </w:p>
    <w:p w14:paraId="6CC296CE" w14:textId="77777777" w:rsidR="005F24D8" w:rsidRPr="0007613B" w:rsidRDefault="005F24D8" w:rsidP="005F24D8">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20___-___-___</w:t>
      </w:r>
    </w:p>
    <w:p w14:paraId="00205D58" w14:textId="77777777" w:rsidR="005F24D8" w:rsidRPr="0007613B" w:rsidRDefault="005F24D8" w:rsidP="005F24D8">
      <w:pPr>
        <w:spacing w:after="0" w:line="240" w:lineRule="auto"/>
        <w:jc w:val="center"/>
        <w:rPr>
          <w:rFonts w:ascii="Times New Roman" w:eastAsia="Times New Roman" w:hAnsi="Times New Roman" w:cs="Times New Roman"/>
          <w:sz w:val="24"/>
          <w:szCs w:val="24"/>
          <w:lang w:eastAsia="en-US"/>
        </w:rPr>
      </w:pPr>
    </w:p>
    <w:p w14:paraId="74A999DC" w14:textId="77777777" w:rsidR="005F24D8" w:rsidRPr="00EB7E48" w:rsidRDefault="005F24D8" w:rsidP="005F24D8">
      <w:pPr>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VILNIAUS MIESTO GATVIŲ IR KIEMŲ DANGOS REMONTAS BEI PRIEŽIŪRA</w:t>
      </w:r>
    </w:p>
    <w:p w14:paraId="29808329" w14:textId="289A8A44" w:rsidR="005F24D8" w:rsidRPr="00EB7E48" w:rsidRDefault="005F24D8" w:rsidP="005F24D8">
      <w:pPr>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I</w:t>
      </w:r>
      <w:r>
        <w:rPr>
          <w:rFonts w:ascii="Times New Roman" w:eastAsia="Times New Roman" w:hAnsi="Times New Roman" w:cs="Times New Roman"/>
          <w:b/>
          <w:sz w:val="24"/>
          <w:szCs w:val="24"/>
          <w:lang w:eastAsia="en-US"/>
        </w:rPr>
        <w:t>I</w:t>
      </w:r>
      <w:r w:rsidRPr="00EB7E48">
        <w:rPr>
          <w:rFonts w:ascii="Times New Roman" w:eastAsia="Times New Roman" w:hAnsi="Times New Roman" w:cs="Times New Roman"/>
          <w:b/>
          <w:sz w:val="24"/>
          <w:szCs w:val="24"/>
          <w:lang w:eastAsia="en-US"/>
        </w:rPr>
        <w:t xml:space="preserve"> PIRKIMO OBJEKTO DALIS – </w:t>
      </w:r>
      <w:r>
        <w:rPr>
          <w:rFonts w:ascii="Times New Roman" w:eastAsia="Times New Roman" w:hAnsi="Times New Roman" w:cs="Times New Roman"/>
          <w:b/>
          <w:sz w:val="24"/>
          <w:szCs w:val="24"/>
          <w:lang w:eastAsia="en-US"/>
        </w:rPr>
        <w:t>RYTINĖS</w:t>
      </w:r>
      <w:r w:rsidRPr="00EB7E48">
        <w:rPr>
          <w:rFonts w:ascii="Times New Roman" w:eastAsia="Times New Roman" w:hAnsi="Times New Roman" w:cs="Times New Roman"/>
          <w:b/>
          <w:sz w:val="24"/>
          <w:szCs w:val="24"/>
          <w:lang w:eastAsia="en-US"/>
        </w:rPr>
        <w:t xml:space="preserve"> MIESTO DALIES GATVIŲ IR KIEMŲ DANGOS REMONTAS IR PRIEŽIŪRA</w:t>
      </w:r>
    </w:p>
    <w:p w14:paraId="423495E2"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7666DEB5" w14:textId="77777777" w:rsidR="005F24D8" w:rsidRPr="004B5287"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4B5287">
        <w:rPr>
          <w:rFonts w:ascii="Times New Roman" w:eastAsia="Times New Roman" w:hAnsi="Times New Roman" w:cs="Times New Roman"/>
          <w:sz w:val="24"/>
          <w:szCs w:val="20"/>
          <w:lang w:eastAsia="en-US"/>
        </w:rPr>
        <w:t>Informacija apie dalyvį:</w:t>
      </w:r>
    </w:p>
    <w:tbl>
      <w:tblPr>
        <w:tblStyle w:val="Lentelstinklelis7"/>
        <w:tblW w:w="0" w:type="auto"/>
        <w:tblLook w:val="04A0" w:firstRow="1" w:lastRow="0" w:firstColumn="1" w:lastColumn="0" w:noHBand="0" w:noVBand="1"/>
      </w:tblPr>
      <w:tblGrid>
        <w:gridCol w:w="4700"/>
        <w:gridCol w:w="4689"/>
      </w:tblGrid>
      <w:tr w:rsidR="005F24D8" w:rsidRPr="004B5287" w14:paraId="1845BFCB" w14:textId="77777777" w:rsidTr="001A7380">
        <w:tc>
          <w:tcPr>
            <w:tcW w:w="4815" w:type="dxa"/>
            <w:tcBorders>
              <w:top w:val="single" w:sz="4" w:space="0" w:color="auto"/>
              <w:left w:val="single" w:sz="4" w:space="0" w:color="auto"/>
              <w:bottom w:val="single" w:sz="4" w:space="0" w:color="auto"/>
              <w:right w:val="single" w:sz="4" w:space="0" w:color="auto"/>
            </w:tcBorders>
          </w:tcPr>
          <w:p w14:paraId="637ABD43" w14:textId="77777777" w:rsidR="005F24D8" w:rsidRPr="004B5287" w:rsidRDefault="005F24D8" w:rsidP="001A7380">
            <w:pPr>
              <w:jc w:val="both"/>
              <w:rPr>
                <w:sz w:val="24"/>
                <w:szCs w:val="24"/>
                <w:lang w:eastAsia="en-US"/>
              </w:rPr>
            </w:pPr>
            <w:r w:rsidRPr="004B5287">
              <w:rPr>
                <w:rFonts w:eastAsia="SimSun"/>
                <w:sz w:val="24"/>
                <w:szCs w:val="24"/>
              </w:rPr>
              <w:t xml:space="preserve">Dalyvio (kiekvieno tiekėjų grupės partnerio) pavadinimas (-ai) ir juridinio asmens kodas (-ai), fizinio asmens verslo pažymėjimo </w:t>
            </w:r>
            <w:r>
              <w:rPr>
                <w:rFonts w:eastAsia="SimSun"/>
                <w:sz w:val="24"/>
                <w:szCs w:val="24"/>
              </w:rPr>
              <w:t>numeris</w:t>
            </w:r>
            <w:r w:rsidRPr="004B5287">
              <w:rPr>
                <w:rFonts w:eastAsia="SimSun"/>
                <w:sz w:val="24"/>
                <w:szCs w:val="24"/>
              </w:rPr>
              <w:t xml:space="preserve"> ar pan. </w:t>
            </w:r>
          </w:p>
        </w:tc>
        <w:tc>
          <w:tcPr>
            <w:tcW w:w="4813" w:type="dxa"/>
          </w:tcPr>
          <w:p w14:paraId="76BBA8C0" w14:textId="77777777" w:rsidR="005F24D8" w:rsidRPr="004B5287" w:rsidRDefault="005F24D8" w:rsidP="001A7380">
            <w:pPr>
              <w:jc w:val="both"/>
              <w:rPr>
                <w:sz w:val="24"/>
                <w:szCs w:val="24"/>
                <w:lang w:eastAsia="en-US"/>
              </w:rPr>
            </w:pPr>
          </w:p>
        </w:tc>
      </w:tr>
      <w:tr w:rsidR="005F24D8" w:rsidRPr="004B5287" w14:paraId="75C27ED2" w14:textId="77777777" w:rsidTr="001A7380">
        <w:tc>
          <w:tcPr>
            <w:tcW w:w="4815" w:type="dxa"/>
            <w:tcBorders>
              <w:top w:val="single" w:sz="4" w:space="0" w:color="auto"/>
              <w:left w:val="single" w:sz="4" w:space="0" w:color="auto"/>
              <w:bottom w:val="single" w:sz="4" w:space="0" w:color="auto"/>
              <w:right w:val="single" w:sz="4" w:space="0" w:color="auto"/>
            </w:tcBorders>
          </w:tcPr>
          <w:p w14:paraId="46DB93E8" w14:textId="77777777" w:rsidR="005F24D8" w:rsidRPr="004B5287" w:rsidRDefault="005F24D8" w:rsidP="001A7380">
            <w:pPr>
              <w:jc w:val="both"/>
              <w:rPr>
                <w:sz w:val="24"/>
                <w:szCs w:val="24"/>
                <w:lang w:eastAsia="en-US"/>
              </w:rPr>
            </w:pPr>
            <w:r w:rsidRPr="004B5287">
              <w:rPr>
                <w:rFonts w:eastAsia="SimSun"/>
                <w:sz w:val="24"/>
                <w:szCs w:val="24"/>
              </w:rPr>
              <w:t>Dalyvio (kiekvieno tiekėjų grupės partnerio) registracijos šalis (-ys) ir adresas</w:t>
            </w:r>
            <w:r>
              <w:rPr>
                <w:rFonts w:eastAsia="SimSun"/>
                <w:sz w:val="24"/>
                <w:szCs w:val="24"/>
              </w:rPr>
              <w:t xml:space="preserve"> (-ai)</w:t>
            </w:r>
            <w:r w:rsidRPr="004B5287">
              <w:rPr>
                <w:rFonts w:eastAsia="SimSun"/>
                <w:sz w:val="24"/>
                <w:szCs w:val="24"/>
              </w:rPr>
              <w:t>, o jei fizinis asmuo – nuolatinės gyvenamosios vietos šalis, adresas ir pilietybė (-ės)</w:t>
            </w:r>
          </w:p>
        </w:tc>
        <w:tc>
          <w:tcPr>
            <w:tcW w:w="4813" w:type="dxa"/>
          </w:tcPr>
          <w:p w14:paraId="70C5F7DB" w14:textId="77777777" w:rsidR="005F24D8" w:rsidRPr="004B5287" w:rsidRDefault="005F24D8" w:rsidP="001A7380">
            <w:pPr>
              <w:jc w:val="both"/>
              <w:rPr>
                <w:sz w:val="24"/>
                <w:szCs w:val="24"/>
                <w:lang w:eastAsia="en-US"/>
              </w:rPr>
            </w:pPr>
          </w:p>
        </w:tc>
      </w:tr>
      <w:tr w:rsidR="005F24D8" w:rsidRPr="004B5287" w14:paraId="5492E368" w14:textId="77777777" w:rsidTr="001A7380">
        <w:tc>
          <w:tcPr>
            <w:tcW w:w="4815" w:type="dxa"/>
            <w:tcBorders>
              <w:top w:val="single" w:sz="4" w:space="0" w:color="auto"/>
              <w:left w:val="single" w:sz="4" w:space="0" w:color="auto"/>
              <w:bottom w:val="single" w:sz="4" w:space="0" w:color="auto"/>
              <w:right w:val="single" w:sz="4" w:space="0" w:color="auto"/>
            </w:tcBorders>
          </w:tcPr>
          <w:p w14:paraId="41883EA4" w14:textId="77777777" w:rsidR="005F24D8" w:rsidRPr="004B5287" w:rsidRDefault="005F24D8" w:rsidP="001A7380">
            <w:pPr>
              <w:jc w:val="both"/>
              <w:rPr>
                <w:sz w:val="24"/>
                <w:szCs w:val="24"/>
                <w:lang w:eastAsia="en-US"/>
              </w:rPr>
            </w:pPr>
            <w:r w:rsidRPr="004B5287">
              <w:rPr>
                <w:sz w:val="24"/>
                <w:szCs w:val="24"/>
                <w:lang w:eastAsia="en-US"/>
              </w:rPr>
              <w:t>Ar dalyvis (kiekvienas tiekėjų grupės partneris) turi kontroliuojantį (-čius) asmenį (-is)</w:t>
            </w:r>
            <w:r w:rsidRPr="004B5287">
              <w:rPr>
                <w:sz w:val="24"/>
                <w:szCs w:val="24"/>
                <w:vertAlign w:val="superscript"/>
                <w:lang w:eastAsia="en-US"/>
              </w:rPr>
              <w:footnoteReference w:id="12"/>
            </w:r>
            <w:r w:rsidRPr="004B5287">
              <w:rPr>
                <w:sz w:val="24"/>
                <w:szCs w:val="24"/>
                <w:lang w:eastAsia="en-US"/>
              </w:rPr>
              <w:t>?</w:t>
            </w:r>
          </w:p>
          <w:p w14:paraId="22D7F943" w14:textId="77777777" w:rsidR="005F24D8" w:rsidRPr="004B5287" w:rsidRDefault="005F24D8" w:rsidP="001A7380">
            <w:pPr>
              <w:jc w:val="both"/>
              <w:rPr>
                <w:sz w:val="24"/>
                <w:szCs w:val="24"/>
                <w:lang w:eastAsia="en-US"/>
              </w:rPr>
            </w:pPr>
            <w:r w:rsidRPr="004B5287">
              <w:rPr>
                <w:sz w:val="24"/>
                <w:szCs w:val="24"/>
                <w:lang w:eastAsia="en-US"/>
              </w:rPr>
              <w:t>(nurodoma kiekvienam tiekėjų grupės partneriui atskirai)</w:t>
            </w:r>
          </w:p>
          <w:p w14:paraId="52825774" w14:textId="77777777" w:rsidR="005F24D8" w:rsidRPr="004B5287" w:rsidRDefault="005F24D8" w:rsidP="001A7380">
            <w:pPr>
              <w:jc w:val="both"/>
              <w:rPr>
                <w:sz w:val="24"/>
                <w:szCs w:val="24"/>
                <w:lang w:eastAsia="en-US"/>
              </w:rPr>
            </w:pPr>
          </w:p>
          <w:p w14:paraId="6D61EE5B" w14:textId="77777777" w:rsidR="005F24D8" w:rsidRPr="004B5287" w:rsidRDefault="005F24D8" w:rsidP="001A7380">
            <w:pPr>
              <w:jc w:val="both"/>
              <w:rPr>
                <w:rFonts w:eastAsia="SimSun"/>
                <w:sz w:val="24"/>
                <w:szCs w:val="24"/>
              </w:rPr>
            </w:pPr>
            <w:r w:rsidRPr="004B5287">
              <w:rPr>
                <w:sz w:val="24"/>
                <w:szCs w:val="24"/>
                <w:lang w:eastAsia="en-US"/>
              </w:rPr>
              <w:t xml:space="preserve">Jei ne, nurodomas pagrindimas </w:t>
            </w:r>
            <w:r w:rsidRPr="004B5287">
              <w:rPr>
                <w:i/>
                <w:iCs/>
                <w:sz w:val="24"/>
                <w:szCs w:val="24"/>
                <w:lang w:eastAsia="en-US"/>
              </w:rPr>
              <w:t>(pvz. nė vienas dalyvio (juridinio asmens) asmuo tiesiogiai ar netiesiogiai, ar kartu su susijusiais asmenimis nevaldo daugiau kaip 50 proc. akcijų, pajų, dalių, įnašų ar (ir) balsų juridinio asmens (dalyvio įmonės) dalyvių susirinkime)</w:t>
            </w:r>
          </w:p>
        </w:tc>
        <w:tc>
          <w:tcPr>
            <w:tcW w:w="4813" w:type="dxa"/>
          </w:tcPr>
          <w:p w14:paraId="61020481" w14:textId="77777777" w:rsidR="005F24D8" w:rsidRPr="004B5287" w:rsidRDefault="005F24D8" w:rsidP="001A7380">
            <w:pPr>
              <w:jc w:val="both"/>
              <w:rPr>
                <w:sz w:val="24"/>
                <w:szCs w:val="24"/>
                <w:lang w:eastAsia="en-US"/>
              </w:rPr>
            </w:pPr>
            <w:r w:rsidRPr="004B5287">
              <w:rPr>
                <w:sz w:val="24"/>
                <w:szCs w:val="24"/>
                <w:lang w:eastAsia="en-US"/>
              </w:rPr>
              <w:t>[pavadinimas]</w:t>
            </w:r>
          </w:p>
          <w:p w14:paraId="2573B4FD" w14:textId="77777777" w:rsidR="005F24D8" w:rsidRPr="004B5287" w:rsidRDefault="007A5D05" w:rsidP="001A7380">
            <w:pPr>
              <w:jc w:val="both"/>
              <w:rPr>
                <w:sz w:val="24"/>
                <w:szCs w:val="24"/>
                <w:lang w:eastAsia="en-US"/>
              </w:rPr>
            </w:pPr>
            <w:sdt>
              <w:sdtPr>
                <w:rPr>
                  <w:sz w:val="24"/>
                  <w:szCs w:val="24"/>
                  <w:lang w:eastAsia="en-US"/>
                </w:rPr>
                <w:id w:val="1931079014"/>
                <w14:checkbox>
                  <w14:checked w14:val="0"/>
                  <w14:checkedState w14:val="2612" w14:font="MS Gothic"/>
                  <w14:uncheckedState w14:val="2610" w14:font="MS Gothic"/>
                </w14:checkbox>
              </w:sdtPr>
              <w:sdtEndPr/>
              <w:sdtContent>
                <w:r w:rsidR="005F24D8" w:rsidRPr="004B5287">
                  <w:rPr>
                    <w:rFonts w:ascii="Segoe UI Symbol" w:hAnsi="Segoe UI Symbol" w:cs="Segoe UI Symbol"/>
                    <w:sz w:val="24"/>
                    <w:szCs w:val="24"/>
                    <w:lang w:eastAsia="en-US"/>
                  </w:rPr>
                  <w:t>☐</w:t>
                </w:r>
              </w:sdtContent>
            </w:sdt>
            <w:r w:rsidR="005F24D8" w:rsidRPr="004B5287" w:rsidDel="006642C4">
              <w:rPr>
                <w:sz w:val="24"/>
                <w:szCs w:val="24"/>
                <w:lang w:eastAsia="en-US"/>
              </w:rPr>
              <w:t xml:space="preserve"> </w:t>
            </w:r>
            <w:r w:rsidR="005F24D8" w:rsidRPr="004B5287">
              <w:rPr>
                <w:sz w:val="24"/>
                <w:szCs w:val="24"/>
                <w:lang w:eastAsia="en-US"/>
              </w:rPr>
              <w:t>Taip</w:t>
            </w:r>
          </w:p>
          <w:p w14:paraId="62F30581" w14:textId="77777777" w:rsidR="005F24D8" w:rsidRPr="004B5287" w:rsidRDefault="007A5D05" w:rsidP="001A7380">
            <w:pPr>
              <w:jc w:val="both"/>
              <w:rPr>
                <w:sz w:val="24"/>
                <w:szCs w:val="24"/>
                <w:lang w:eastAsia="en-US"/>
              </w:rPr>
            </w:pPr>
            <w:sdt>
              <w:sdtPr>
                <w:rPr>
                  <w:sz w:val="24"/>
                  <w:szCs w:val="24"/>
                  <w:lang w:eastAsia="en-US"/>
                </w:rPr>
                <w:id w:val="-990644551"/>
                <w14:checkbox>
                  <w14:checked w14:val="0"/>
                  <w14:checkedState w14:val="2612" w14:font="MS Gothic"/>
                  <w14:uncheckedState w14:val="2610" w14:font="MS Gothic"/>
                </w14:checkbox>
              </w:sdtPr>
              <w:sdtEndPr/>
              <w:sdtContent>
                <w:r w:rsidR="005F24D8" w:rsidRPr="004B5287">
                  <w:rPr>
                    <w:rFonts w:ascii="Segoe UI Symbol" w:hAnsi="Segoe UI Symbol" w:cs="Segoe UI Symbol"/>
                    <w:sz w:val="24"/>
                    <w:szCs w:val="24"/>
                    <w:lang w:eastAsia="en-US"/>
                  </w:rPr>
                  <w:t>☐</w:t>
                </w:r>
              </w:sdtContent>
            </w:sdt>
            <w:r w:rsidR="005F24D8" w:rsidRPr="004B5287" w:rsidDel="006642C4">
              <w:rPr>
                <w:sz w:val="24"/>
                <w:szCs w:val="24"/>
                <w:lang w:eastAsia="en-US"/>
              </w:rPr>
              <w:t xml:space="preserve"> </w:t>
            </w:r>
            <w:r w:rsidR="005F24D8" w:rsidRPr="004B5287">
              <w:rPr>
                <w:sz w:val="24"/>
                <w:szCs w:val="24"/>
                <w:lang w:eastAsia="en-US"/>
              </w:rPr>
              <w:t>Ne [pagrindimas]</w:t>
            </w:r>
          </w:p>
          <w:p w14:paraId="20271D87" w14:textId="77777777" w:rsidR="005F24D8" w:rsidRPr="004B5287" w:rsidRDefault="005F24D8" w:rsidP="001A7380">
            <w:pPr>
              <w:jc w:val="both"/>
              <w:rPr>
                <w:sz w:val="24"/>
                <w:szCs w:val="24"/>
                <w:lang w:eastAsia="en-US"/>
              </w:rPr>
            </w:pPr>
          </w:p>
          <w:p w14:paraId="17A47A98" w14:textId="77777777" w:rsidR="005F24D8" w:rsidRPr="004B5287" w:rsidRDefault="005F24D8" w:rsidP="001A7380">
            <w:pPr>
              <w:jc w:val="both"/>
              <w:rPr>
                <w:sz w:val="24"/>
                <w:szCs w:val="24"/>
                <w:lang w:eastAsia="en-US"/>
              </w:rPr>
            </w:pPr>
          </w:p>
          <w:p w14:paraId="1BFFD5B0" w14:textId="77777777" w:rsidR="005F24D8" w:rsidRPr="004B5287" w:rsidRDefault="005F24D8" w:rsidP="001A7380">
            <w:pPr>
              <w:jc w:val="both"/>
              <w:rPr>
                <w:sz w:val="24"/>
                <w:szCs w:val="24"/>
                <w:lang w:eastAsia="en-US"/>
              </w:rPr>
            </w:pPr>
            <w:r w:rsidRPr="004B5287">
              <w:rPr>
                <w:sz w:val="24"/>
                <w:szCs w:val="24"/>
                <w:lang w:eastAsia="en-US"/>
              </w:rPr>
              <w:t>[pavadinimas]</w:t>
            </w:r>
          </w:p>
          <w:p w14:paraId="40B58AD1" w14:textId="77777777" w:rsidR="005F24D8" w:rsidRPr="004B5287" w:rsidRDefault="007A5D05" w:rsidP="001A7380">
            <w:pPr>
              <w:jc w:val="both"/>
              <w:rPr>
                <w:sz w:val="24"/>
                <w:szCs w:val="24"/>
                <w:lang w:eastAsia="en-US"/>
              </w:rPr>
            </w:pPr>
            <w:sdt>
              <w:sdtPr>
                <w:rPr>
                  <w:sz w:val="24"/>
                  <w:szCs w:val="24"/>
                  <w:lang w:eastAsia="en-US"/>
                </w:rPr>
                <w:id w:val="-2069796675"/>
                <w14:checkbox>
                  <w14:checked w14:val="0"/>
                  <w14:checkedState w14:val="2612" w14:font="MS Gothic"/>
                  <w14:uncheckedState w14:val="2610" w14:font="MS Gothic"/>
                </w14:checkbox>
              </w:sdtPr>
              <w:sdtEndPr/>
              <w:sdtContent>
                <w:r w:rsidR="005F24D8" w:rsidRPr="004B5287">
                  <w:rPr>
                    <w:rFonts w:ascii="Segoe UI Symbol" w:hAnsi="Segoe UI Symbol" w:cs="Segoe UI Symbol"/>
                    <w:sz w:val="24"/>
                    <w:szCs w:val="24"/>
                    <w:lang w:eastAsia="en-US"/>
                  </w:rPr>
                  <w:t>☐</w:t>
                </w:r>
              </w:sdtContent>
            </w:sdt>
            <w:r w:rsidR="005F24D8" w:rsidRPr="004B5287" w:rsidDel="006642C4">
              <w:rPr>
                <w:sz w:val="24"/>
                <w:szCs w:val="24"/>
                <w:lang w:eastAsia="en-US"/>
              </w:rPr>
              <w:t xml:space="preserve"> </w:t>
            </w:r>
            <w:r w:rsidR="005F24D8" w:rsidRPr="004B5287">
              <w:rPr>
                <w:sz w:val="24"/>
                <w:szCs w:val="24"/>
                <w:lang w:eastAsia="en-US"/>
              </w:rPr>
              <w:t>Taip</w:t>
            </w:r>
          </w:p>
          <w:p w14:paraId="0F9B5184" w14:textId="77777777" w:rsidR="005F24D8" w:rsidRPr="004B5287" w:rsidRDefault="007A5D05" w:rsidP="001A7380">
            <w:pPr>
              <w:jc w:val="both"/>
              <w:rPr>
                <w:sz w:val="24"/>
                <w:szCs w:val="24"/>
                <w:lang w:eastAsia="en-US"/>
              </w:rPr>
            </w:pPr>
            <w:sdt>
              <w:sdtPr>
                <w:rPr>
                  <w:sz w:val="24"/>
                  <w:szCs w:val="24"/>
                  <w:lang w:eastAsia="en-US"/>
                </w:rPr>
                <w:id w:val="1724870587"/>
                <w:placeholder>
                  <w:docPart w:val="4EAC53C2BA444CC6B7994A38EBD9C896"/>
                </w:placeholder>
                <w14:checkbox>
                  <w14:checked w14:val="0"/>
                  <w14:checkedState w14:val="2612" w14:font="MS Gothic"/>
                  <w14:uncheckedState w14:val="2610" w14:font="MS Gothic"/>
                </w14:checkbox>
              </w:sdtPr>
              <w:sdtEndPr/>
              <w:sdtContent>
                <w:r w:rsidR="005F24D8" w:rsidRPr="004B5287">
                  <w:rPr>
                    <w:rFonts w:ascii="Segoe UI Symbol" w:eastAsia="MS Gothic" w:hAnsi="Segoe UI Symbol" w:cs="Segoe UI Symbol"/>
                    <w:sz w:val="24"/>
                    <w:szCs w:val="24"/>
                    <w:lang w:eastAsia="en-US"/>
                  </w:rPr>
                  <w:t>☐</w:t>
                </w:r>
              </w:sdtContent>
            </w:sdt>
            <w:r w:rsidR="005F24D8" w:rsidRPr="004B5287" w:rsidDel="006642C4">
              <w:rPr>
                <w:sz w:val="24"/>
                <w:szCs w:val="24"/>
                <w:lang w:eastAsia="en-US"/>
              </w:rPr>
              <w:t xml:space="preserve"> </w:t>
            </w:r>
            <w:r w:rsidR="005F24D8" w:rsidRPr="004B5287">
              <w:rPr>
                <w:sz w:val="24"/>
                <w:szCs w:val="24"/>
                <w:lang w:eastAsia="en-US"/>
              </w:rPr>
              <w:t>Ne [pagrindimas]</w:t>
            </w:r>
          </w:p>
        </w:tc>
      </w:tr>
      <w:tr w:rsidR="005F24D8" w:rsidRPr="004B5287" w14:paraId="206FF4C8" w14:textId="77777777" w:rsidTr="001A7380">
        <w:tc>
          <w:tcPr>
            <w:tcW w:w="4815" w:type="dxa"/>
            <w:tcBorders>
              <w:top w:val="single" w:sz="4" w:space="0" w:color="auto"/>
              <w:left w:val="single" w:sz="4" w:space="0" w:color="auto"/>
              <w:bottom w:val="single" w:sz="4" w:space="0" w:color="auto"/>
              <w:right w:val="single" w:sz="4" w:space="0" w:color="auto"/>
            </w:tcBorders>
          </w:tcPr>
          <w:p w14:paraId="222AFE4D" w14:textId="77777777" w:rsidR="005F24D8" w:rsidRPr="004B5287" w:rsidRDefault="005F24D8" w:rsidP="001A7380">
            <w:pPr>
              <w:jc w:val="both"/>
              <w:rPr>
                <w:sz w:val="24"/>
                <w:szCs w:val="24"/>
                <w:lang w:eastAsia="en-US"/>
              </w:rPr>
            </w:pPr>
            <w:r w:rsidRPr="004B5287">
              <w:rPr>
                <w:sz w:val="24"/>
                <w:szCs w:val="24"/>
                <w:lang w:eastAsia="en-US"/>
              </w:rPr>
              <w:t>Dalyvį (kiekvieną tiekėjų grupės partnerį) kontroliuojančio (-ių) asmens (-ų) pavadinimas (-ai) (tuo atveju, jei kontroliuojantis (-ys) asmuo (-ys) yra juridinis (-iai) asmuo (-ys) arba</w:t>
            </w:r>
          </w:p>
          <w:p w14:paraId="666A8A91" w14:textId="77777777" w:rsidR="005F24D8" w:rsidRPr="004B5287" w:rsidRDefault="005F24D8" w:rsidP="001A7380">
            <w:pPr>
              <w:jc w:val="both"/>
              <w:rPr>
                <w:rFonts w:eastAsia="SimSun"/>
                <w:sz w:val="24"/>
                <w:szCs w:val="24"/>
              </w:rPr>
            </w:pPr>
            <w:r w:rsidRPr="004B5287">
              <w:rPr>
                <w:sz w:val="24"/>
                <w:szCs w:val="24"/>
                <w:lang w:eastAsia="en-US"/>
              </w:rPr>
              <w:t>vardas (-ai) pavardė (-ės) (tuo atveju, jei kontroliuojantis asmuo yra fizinis asmuo)</w:t>
            </w:r>
            <w:r w:rsidRPr="004B5287">
              <w:rPr>
                <w:sz w:val="24"/>
                <w:szCs w:val="24"/>
                <w:vertAlign w:val="superscript"/>
                <w:lang w:eastAsia="en-US"/>
              </w:rPr>
              <w:footnoteReference w:id="13"/>
            </w:r>
          </w:p>
        </w:tc>
        <w:tc>
          <w:tcPr>
            <w:tcW w:w="4813" w:type="dxa"/>
          </w:tcPr>
          <w:p w14:paraId="2052B82A" w14:textId="77777777" w:rsidR="005F24D8" w:rsidRPr="004B5287" w:rsidRDefault="005F24D8" w:rsidP="001A7380">
            <w:pPr>
              <w:jc w:val="both"/>
              <w:rPr>
                <w:sz w:val="24"/>
                <w:szCs w:val="24"/>
                <w:lang w:eastAsia="en-US"/>
              </w:rPr>
            </w:pPr>
          </w:p>
        </w:tc>
      </w:tr>
      <w:tr w:rsidR="005F24D8" w:rsidRPr="004612A7" w14:paraId="5279B427" w14:textId="77777777" w:rsidTr="001A7380">
        <w:tc>
          <w:tcPr>
            <w:tcW w:w="4815" w:type="dxa"/>
            <w:tcBorders>
              <w:top w:val="single" w:sz="4" w:space="0" w:color="auto"/>
              <w:left w:val="single" w:sz="4" w:space="0" w:color="auto"/>
              <w:bottom w:val="single" w:sz="4" w:space="0" w:color="auto"/>
              <w:right w:val="single" w:sz="4" w:space="0" w:color="auto"/>
            </w:tcBorders>
          </w:tcPr>
          <w:p w14:paraId="020E681D" w14:textId="77777777" w:rsidR="005F24D8" w:rsidRPr="004B5287" w:rsidRDefault="005F24D8" w:rsidP="001A7380">
            <w:pPr>
              <w:jc w:val="both"/>
              <w:rPr>
                <w:sz w:val="24"/>
                <w:szCs w:val="24"/>
                <w:lang w:eastAsia="en-US"/>
              </w:rPr>
            </w:pPr>
            <w:r w:rsidRPr="004B5287">
              <w:rPr>
                <w:sz w:val="24"/>
                <w:szCs w:val="24"/>
                <w:lang w:eastAsia="en-US"/>
              </w:rPr>
              <w:lastRenderedPageBreak/>
              <w:t>Dalyvio (kiekvieno tiekėjų grupės partnerio) kontroliuojančio (-ių) asmens (-ų) registracijos šalis (-ys) (tuo atveju, jei kontroliuojantis asmuo yra juridinis asmuo) arba</w:t>
            </w:r>
          </w:p>
          <w:p w14:paraId="7DBCD0A3" w14:textId="77777777" w:rsidR="005F24D8" w:rsidRPr="004B5287" w:rsidRDefault="005F24D8" w:rsidP="001A7380">
            <w:pPr>
              <w:jc w:val="both"/>
              <w:rPr>
                <w:rFonts w:eastAsia="SimSun"/>
                <w:sz w:val="24"/>
                <w:szCs w:val="24"/>
              </w:rPr>
            </w:pPr>
            <w:r w:rsidRPr="004B5287">
              <w:rPr>
                <w:sz w:val="24"/>
                <w:szCs w:val="24"/>
                <w:lang w:eastAsia="en-US"/>
              </w:rPr>
              <w:t>nuolatinės gyvenamosios vietos šalis, pilietybė (-ės) (tuo atveju, jei kontroliuojantis asmuo yra fizinis asmuo)</w:t>
            </w:r>
          </w:p>
        </w:tc>
        <w:tc>
          <w:tcPr>
            <w:tcW w:w="4813" w:type="dxa"/>
          </w:tcPr>
          <w:p w14:paraId="4F9CEE95" w14:textId="77777777" w:rsidR="005F24D8" w:rsidRPr="004B5287" w:rsidRDefault="005F24D8" w:rsidP="001A7380">
            <w:pPr>
              <w:jc w:val="both"/>
              <w:rPr>
                <w:sz w:val="24"/>
                <w:szCs w:val="24"/>
                <w:lang w:eastAsia="en-US"/>
              </w:rPr>
            </w:pPr>
          </w:p>
        </w:tc>
      </w:tr>
      <w:tr w:rsidR="005F24D8" w:rsidRPr="004612A7" w14:paraId="0872DB3F" w14:textId="77777777" w:rsidTr="001A7380">
        <w:tc>
          <w:tcPr>
            <w:tcW w:w="4815" w:type="dxa"/>
            <w:tcBorders>
              <w:top w:val="single" w:sz="4" w:space="0" w:color="auto"/>
              <w:left w:val="single" w:sz="4" w:space="0" w:color="auto"/>
              <w:bottom w:val="single" w:sz="4" w:space="0" w:color="auto"/>
              <w:right w:val="single" w:sz="4" w:space="0" w:color="auto"/>
            </w:tcBorders>
          </w:tcPr>
          <w:p w14:paraId="220116D5" w14:textId="77777777" w:rsidR="005F24D8" w:rsidRPr="004B5287" w:rsidRDefault="005F24D8" w:rsidP="001A7380">
            <w:pPr>
              <w:jc w:val="both"/>
              <w:rPr>
                <w:sz w:val="24"/>
                <w:szCs w:val="24"/>
                <w:lang w:eastAsia="en-US"/>
              </w:rPr>
            </w:pPr>
            <w:r w:rsidRPr="004B5287">
              <w:rPr>
                <w:rFonts w:eastAsia="SimSun"/>
                <w:sz w:val="24"/>
                <w:szCs w:val="24"/>
              </w:rPr>
              <w:t>Dalyvio (tiekėjų grupės partnerių) įgaliotas asmuo pasirašyti pasiūlymą</w:t>
            </w:r>
          </w:p>
        </w:tc>
        <w:tc>
          <w:tcPr>
            <w:tcW w:w="4813" w:type="dxa"/>
          </w:tcPr>
          <w:p w14:paraId="1ED5BAFA" w14:textId="77777777" w:rsidR="005F24D8" w:rsidRPr="004B5287" w:rsidRDefault="005F24D8" w:rsidP="001A7380">
            <w:pPr>
              <w:jc w:val="both"/>
              <w:rPr>
                <w:sz w:val="24"/>
                <w:szCs w:val="24"/>
                <w:lang w:eastAsia="en-US"/>
              </w:rPr>
            </w:pPr>
          </w:p>
        </w:tc>
      </w:tr>
      <w:tr w:rsidR="005F24D8" w:rsidRPr="004612A7" w14:paraId="3847ACD4" w14:textId="77777777" w:rsidTr="001A7380">
        <w:tc>
          <w:tcPr>
            <w:tcW w:w="4815" w:type="dxa"/>
            <w:tcBorders>
              <w:top w:val="single" w:sz="4" w:space="0" w:color="auto"/>
              <w:left w:val="single" w:sz="4" w:space="0" w:color="auto"/>
              <w:bottom w:val="single" w:sz="4" w:space="0" w:color="auto"/>
              <w:right w:val="single" w:sz="4" w:space="0" w:color="auto"/>
            </w:tcBorders>
          </w:tcPr>
          <w:p w14:paraId="3951ABDF" w14:textId="77777777" w:rsidR="005F24D8" w:rsidRPr="004B5287" w:rsidRDefault="005F24D8" w:rsidP="001A7380">
            <w:pPr>
              <w:jc w:val="both"/>
              <w:rPr>
                <w:sz w:val="24"/>
                <w:szCs w:val="24"/>
                <w:lang w:eastAsia="en-US"/>
              </w:rPr>
            </w:pPr>
            <w:r w:rsidRPr="004B5287">
              <w:rPr>
                <w:rFonts w:eastAsia="SimSun"/>
                <w:sz w:val="24"/>
                <w:szCs w:val="24"/>
              </w:rPr>
              <w:t>Dalyvio (tiekėjų grupės partnerių) įgaliotas asmuo bendrauti pateikto pasiūlymo klausimais</w:t>
            </w:r>
          </w:p>
        </w:tc>
        <w:tc>
          <w:tcPr>
            <w:tcW w:w="4813" w:type="dxa"/>
          </w:tcPr>
          <w:p w14:paraId="0D3B5565" w14:textId="77777777" w:rsidR="005F24D8" w:rsidRPr="004B5287" w:rsidRDefault="005F24D8" w:rsidP="001A7380">
            <w:pPr>
              <w:jc w:val="both"/>
              <w:rPr>
                <w:sz w:val="24"/>
                <w:szCs w:val="24"/>
                <w:lang w:eastAsia="en-US"/>
              </w:rPr>
            </w:pPr>
          </w:p>
        </w:tc>
      </w:tr>
      <w:tr w:rsidR="005F24D8" w:rsidRPr="004612A7" w14:paraId="2BFB2B76" w14:textId="77777777" w:rsidTr="001A7380">
        <w:tc>
          <w:tcPr>
            <w:tcW w:w="4815" w:type="dxa"/>
            <w:tcBorders>
              <w:top w:val="single" w:sz="4" w:space="0" w:color="auto"/>
              <w:left w:val="single" w:sz="4" w:space="0" w:color="auto"/>
              <w:bottom w:val="single" w:sz="4" w:space="0" w:color="auto"/>
              <w:right w:val="single" w:sz="4" w:space="0" w:color="auto"/>
            </w:tcBorders>
          </w:tcPr>
          <w:p w14:paraId="30BE1024" w14:textId="77777777" w:rsidR="005F24D8" w:rsidRPr="004B5287" w:rsidRDefault="005F24D8" w:rsidP="001A7380">
            <w:pPr>
              <w:jc w:val="both"/>
              <w:rPr>
                <w:sz w:val="24"/>
                <w:szCs w:val="24"/>
                <w:lang w:eastAsia="en-US"/>
              </w:rPr>
            </w:pPr>
            <w:r w:rsidRPr="004B5287">
              <w:rPr>
                <w:rFonts w:eastAsia="SimSun"/>
                <w:sz w:val="24"/>
                <w:szCs w:val="24"/>
              </w:rPr>
              <w:t>Dalyvio (kiekvieno tiekėjų grupės partnerio) vadovo vardas (-ai) ir pavardė (-ės)</w:t>
            </w:r>
          </w:p>
        </w:tc>
        <w:tc>
          <w:tcPr>
            <w:tcW w:w="4813" w:type="dxa"/>
          </w:tcPr>
          <w:p w14:paraId="067E07BA" w14:textId="77777777" w:rsidR="005F24D8" w:rsidRPr="004B5287" w:rsidRDefault="005F24D8" w:rsidP="001A7380">
            <w:pPr>
              <w:jc w:val="both"/>
              <w:rPr>
                <w:sz w:val="24"/>
                <w:szCs w:val="24"/>
                <w:lang w:eastAsia="en-US"/>
              </w:rPr>
            </w:pPr>
          </w:p>
        </w:tc>
      </w:tr>
      <w:tr w:rsidR="005F24D8" w:rsidRPr="004612A7" w14:paraId="03CE4622" w14:textId="77777777" w:rsidTr="001A7380">
        <w:tc>
          <w:tcPr>
            <w:tcW w:w="4815" w:type="dxa"/>
            <w:tcBorders>
              <w:top w:val="single" w:sz="4" w:space="0" w:color="auto"/>
              <w:left w:val="single" w:sz="4" w:space="0" w:color="auto"/>
              <w:bottom w:val="single" w:sz="4" w:space="0" w:color="auto"/>
              <w:right w:val="single" w:sz="4" w:space="0" w:color="auto"/>
            </w:tcBorders>
          </w:tcPr>
          <w:p w14:paraId="5DBF0CE1" w14:textId="77777777" w:rsidR="005F24D8" w:rsidRPr="004B5287" w:rsidRDefault="005F24D8" w:rsidP="001A7380">
            <w:pPr>
              <w:jc w:val="both"/>
              <w:rPr>
                <w:sz w:val="24"/>
                <w:szCs w:val="24"/>
                <w:lang w:eastAsia="en-US"/>
              </w:rPr>
            </w:pPr>
            <w:r w:rsidRPr="004B5287">
              <w:rPr>
                <w:rFonts w:eastAsia="SimSun"/>
                <w:sz w:val="24"/>
                <w:szCs w:val="24"/>
              </w:rPr>
              <w:t>Asmens (-ų), turinčio (-ių) teisę surašyti ir pasirašyti dalyvio (kiekvieno tiekėjų grupės partnerio) finansinės apskaitos dokumentus</w:t>
            </w:r>
            <w:r w:rsidRPr="004B5287">
              <w:rPr>
                <w:rFonts w:eastAsia="SimSun"/>
                <w:sz w:val="24"/>
                <w:szCs w:val="24"/>
                <w:vertAlign w:val="superscript"/>
              </w:rPr>
              <w:footnoteReference w:id="14"/>
            </w:r>
            <w:r w:rsidRPr="004B5287">
              <w:rPr>
                <w:rFonts w:eastAsia="SimSun"/>
                <w:sz w:val="24"/>
                <w:szCs w:val="24"/>
              </w:rPr>
              <w:t>, vardas (-ai) ir pavardė (-ės)</w:t>
            </w:r>
          </w:p>
        </w:tc>
        <w:tc>
          <w:tcPr>
            <w:tcW w:w="4813" w:type="dxa"/>
          </w:tcPr>
          <w:p w14:paraId="055E0ABA" w14:textId="77777777" w:rsidR="005F24D8" w:rsidRPr="004B5287" w:rsidRDefault="005F24D8" w:rsidP="001A7380">
            <w:pPr>
              <w:jc w:val="both"/>
              <w:rPr>
                <w:sz w:val="24"/>
                <w:szCs w:val="24"/>
                <w:lang w:eastAsia="en-US"/>
              </w:rPr>
            </w:pPr>
          </w:p>
        </w:tc>
      </w:tr>
      <w:tr w:rsidR="005F24D8" w:rsidRPr="004612A7" w14:paraId="3B811311" w14:textId="77777777" w:rsidTr="001A7380">
        <w:tc>
          <w:tcPr>
            <w:tcW w:w="4815" w:type="dxa"/>
            <w:tcBorders>
              <w:top w:val="single" w:sz="4" w:space="0" w:color="auto"/>
              <w:left w:val="single" w:sz="4" w:space="0" w:color="auto"/>
              <w:bottom w:val="single" w:sz="4" w:space="0" w:color="auto"/>
              <w:right w:val="single" w:sz="4" w:space="0" w:color="auto"/>
            </w:tcBorders>
          </w:tcPr>
          <w:p w14:paraId="1B65418C" w14:textId="2A0EEBE6" w:rsidR="005F24D8" w:rsidRPr="004612A7" w:rsidRDefault="005F24D8" w:rsidP="001A7380">
            <w:pPr>
              <w:jc w:val="both"/>
              <w:rPr>
                <w:sz w:val="24"/>
                <w:szCs w:val="24"/>
                <w:lang w:eastAsia="en-US"/>
              </w:rPr>
            </w:pPr>
            <w:r w:rsidRPr="004B5287">
              <w:rPr>
                <w:rFonts w:eastAsia="SimSun"/>
                <w:sz w:val="24"/>
                <w:szCs w:val="24"/>
              </w:rPr>
              <w:t>Dalyvio (kiekvieno tiekėjų grupės partnerio) valdymo (stebėtojų tarybos), priežiūros organo (valdybos</w:t>
            </w:r>
            <w:r w:rsidRPr="004612A7">
              <w:rPr>
                <w:rFonts w:eastAsia="SimSun"/>
                <w:sz w:val="24"/>
                <w:szCs w:val="24"/>
              </w:rPr>
              <w:t>) narių ar kitų asmenų, turinčių teisę atstovauti dalyviui (kiekvienam tiekėjų grupės partneriui) ar jį kontroliuoti, jo vardu priimti sprendimą, sudaryti sandorį</w:t>
            </w:r>
            <w:r w:rsidRPr="00AD5A4D">
              <w:rPr>
                <w:rFonts w:eastAsia="SimSun"/>
                <w:sz w:val="24"/>
                <w:szCs w:val="24"/>
                <w:vertAlign w:val="superscript"/>
              </w:rPr>
              <w:t>1</w:t>
            </w:r>
            <w:r w:rsidR="0065414F" w:rsidRPr="00AD5A4D">
              <w:rPr>
                <w:rFonts w:eastAsia="SimSun"/>
                <w:sz w:val="24"/>
                <w:szCs w:val="24"/>
                <w:vertAlign w:val="superscript"/>
              </w:rPr>
              <w:t>4</w:t>
            </w:r>
            <w:r w:rsidRPr="004612A7">
              <w:rPr>
                <w:rFonts w:eastAsia="SimSun"/>
                <w:sz w:val="24"/>
                <w:szCs w:val="24"/>
              </w:rPr>
              <w:t>, vardai ir pavardės</w:t>
            </w:r>
          </w:p>
        </w:tc>
        <w:tc>
          <w:tcPr>
            <w:tcW w:w="4813" w:type="dxa"/>
          </w:tcPr>
          <w:p w14:paraId="16905E5F" w14:textId="77777777" w:rsidR="005F24D8" w:rsidRPr="004612A7" w:rsidRDefault="005F24D8" w:rsidP="001A7380">
            <w:pPr>
              <w:jc w:val="both"/>
              <w:rPr>
                <w:sz w:val="24"/>
                <w:szCs w:val="24"/>
                <w:lang w:eastAsia="en-US"/>
              </w:rPr>
            </w:pPr>
          </w:p>
        </w:tc>
      </w:tr>
    </w:tbl>
    <w:p w14:paraId="61C541A0"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677377C8" w14:textId="77777777" w:rsidR="005F24D8" w:rsidRPr="004B5287" w:rsidRDefault="005F24D8" w:rsidP="005F24D8">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Žinomi subtiekėjai, kurie bus pasitelkti vykdant pirkimo sutartį ir kurių pajėgumais nesiremiama įrodinėjant kvalifikacijos atitikties:</w:t>
      </w:r>
    </w:p>
    <w:tbl>
      <w:tblPr>
        <w:tblStyle w:val="Lentelstinklelis4"/>
        <w:tblW w:w="0" w:type="auto"/>
        <w:tblLook w:val="04A0" w:firstRow="1" w:lastRow="0" w:firstColumn="1" w:lastColumn="0" w:noHBand="0" w:noVBand="1"/>
      </w:tblPr>
      <w:tblGrid>
        <w:gridCol w:w="3782"/>
        <w:gridCol w:w="1869"/>
        <w:gridCol w:w="1869"/>
        <w:gridCol w:w="1869"/>
      </w:tblGrid>
      <w:tr w:rsidR="005F24D8" w:rsidRPr="004B5287" w14:paraId="256CB629" w14:textId="77777777" w:rsidTr="001A7380">
        <w:tc>
          <w:tcPr>
            <w:tcW w:w="3850" w:type="dxa"/>
          </w:tcPr>
          <w:p w14:paraId="53C719A2"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Subtiekėjo pavadinimas, juridinio asmens kodas</w:t>
            </w:r>
            <w:r w:rsidRPr="008F03CA">
              <w:rPr>
                <w:rFonts w:ascii="Times New Roman" w:hAnsi="Times New Roman" w:cs="Times New Roman"/>
                <w:sz w:val="24"/>
                <w:szCs w:val="24"/>
              </w:rPr>
              <w:t>, fizinio asmens verslo pažymėjimo numeris ar pan.</w:t>
            </w:r>
          </w:p>
        </w:tc>
        <w:tc>
          <w:tcPr>
            <w:tcW w:w="1926" w:type="dxa"/>
          </w:tcPr>
          <w:p w14:paraId="182F3DDC" w14:textId="77777777" w:rsidR="005F24D8" w:rsidRPr="004B5287" w:rsidRDefault="005F24D8" w:rsidP="001A7380">
            <w:pPr>
              <w:rPr>
                <w:rFonts w:ascii="Times New Roman" w:hAnsi="Times New Roman" w:cs="Times New Roman"/>
                <w:sz w:val="24"/>
                <w:szCs w:val="24"/>
              </w:rPr>
            </w:pPr>
          </w:p>
        </w:tc>
        <w:tc>
          <w:tcPr>
            <w:tcW w:w="1926" w:type="dxa"/>
          </w:tcPr>
          <w:p w14:paraId="6764EAE0" w14:textId="77777777" w:rsidR="005F24D8" w:rsidRPr="004B5287" w:rsidRDefault="005F24D8" w:rsidP="001A7380">
            <w:pPr>
              <w:rPr>
                <w:rFonts w:ascii="Times New Roman" w:hAnsi="Times New Roman" w:cs="Times New Roman"/>
                <w:sz w:val="24"/>
                <w:szCs w:val="24"/>
              </w:rPr>
            </w:pPr>
          </w:p>
        </w:tc>
        <w:tc>
          <w:tcPr>
            <w:tcW w:w="1926" w:type="dxa"/>
          </w:tcPr>
          <w:p w14:paraId="259377EE" w14:textId="77777777" w:rsidR="005F24D8" w:rsidRPr="004B5287" w:rsidRDefault="005F24D8" w:rsidP="001A7380">
            <w:pPr>
              <w:rPr>
                <w:rFonts w:ascii="Times New Roman" w:hAnsi="Times New Roman" w:cs="Times New Roman"/>
                <w:sz w:val="24"/>
                <w:szCs w:val="24"/>
              </w:rPr>
            </w:pPr>
          </w:p>
        </w:tc>
      </w:tr>
      <w:tr w:rsidR="005F24D8" w:rsidRPr="004B5287" w14:paraId="721FB8B4" w14:textId="77777777" w:rsidTr="001A7380">
        <w:tc>
          <w:tcPr>
            <w:tcW w:w="3850" w:type="dxa"/>
          </w:tcPr>
          <w:p w14:paraId="56950E6C"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Subtiekėjo registracijos šalis</w:t>
            </w:r>
            <w:r w:rsidRPr="008F03CA">
              <w:rPr>
                <w:rFonts w:ascii="Times New Roman" w:hAnsi="Times New Roman" w:cs="Times New Roman"/>
                <w:sz w:val="24"/>
                <w:szCs w:val="24"/>
              </w:rPr>
              <w:t>, o jei fizinis asmuo – nuolatinės gyvenamosios vietos šalis, adresas ir pilietybė (-ės)</w:t>
            </w:r>
          </w:p>
        </w:tc>
        <w:tc>
          <w:tcPr>
            <w:tcW w:w="1926" w:type="dxa"/>
          </w:tcPr>
          <w:p w14:paraId="2F5722AC" w14:textId="77777777" w:rsidR="005F24D8" w:rsidRPr="004B5287" w:rsidRDefault="005F24D8" w:rsidP="001A7380">
            <w:pPr>
              <w:rPr>
                <w:rFonts w:ascii="Times New Roman" w:hAnsi="Times New Roman" w:cs="Times New Roman"/>
                <w:sz w:val="24"/>
                <w:szCs w:val="24"/>
              </w:rPr>
            </w:pPr>
          </w:p>
        </w:tc>
        <w:tc>
          <w:tcPr>
            <w:tcW w:w="1926" w:type="dxa"/>
          </w:tcPr>
          <w:p w14:paraId="3CD9E75E" w14:textId="77777777" w:rsidR="005F24D8" w:rsidRPr="004B5287" w:rsidRDefault="005F24D8" w:rsidP="001A7380">
            <w:pPr>
              <w:rPr>
                <w:rFonts w:ascii="Times New Roman" w:hAnsi="Times New Roman" w:cs="Times New Roman"/>
                <w:sz w:val="24"/>
                <w:szCs w:val="24"/>
              </w:rPr>
            </w:pPr>
          </w:p>
        </w:tc>
        <w:tc>
          <w:tcPr>
            <w:tcW w:w="1926" w:type="dxa"/>
          </w:tcPr>
          <w:p w14:paraId="0E8DD48C" w14:textId="77777777" w:rsidR="005F24D8" w:rsidRPr="004B5287" w:rsidRDefault="005F24D8" w:rsidP="001A7380">
            <w:pPr>
              <w:rPr>
                <w:rFonts w:ascii="Times New Roman" w:hAnsi="Times New Roman" w:cs="Times New Roman"/>
                <w:sz w:val="24"/>
                <w:szCs w:val="24"/>
              </w:rPr>
            </w:pPr>
          </w:p>
        </w:tc>
      </w:tr>
      <w:tr w:rsidR="005F24D8" w:rsidRPr="004B5287" w14:paraId="655FBDF2" w14:textId="77777777" w:rsidTr="001A7380">
        <w:tc>
          <w:tcPr>
            <w:tcW w:w="3850" w:type="dxa"/>
          </w:tcPr>
          <w:p w14:paraId="45FDB3EC"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(-ių) asmens (-ų)  pavadinimas (-ai) arba vardas pavardė. Nesant kontroliuojančio asmens, čia nurodomas pagrindimas</w:t>
            </w:r>
          </w:p>
        </w:tc>
        <w:tc>
          <w:tcPr>
            <w:tcW w:w="1926" w:type="dxa"/>
          </w:tcPr>
          <w:p w14:paraId="30EC392E" w14:textId="77777777" w:rsidR="005F24D8" w:rsidRPr="004B5287" w:rsidRDefault="005F24D8" w:rsidP="001A7380">
            <w:pPr>
              <w:rPr>
                <w:rFonts w:ascii="Times New Roman" w:hAnsi="Times New Roman" w:cs="Times New Roman"/>
                <w:sz w:val="24"/>
                <w:szCs w:val="24"/>
              </w:rPr>
            </w:pPr>
          </w:p>
        </w:tc>
        <w:tc>
          <w:tcPr>
            <w:tcW w:w="1926" w:type="dxa"/>
          </w:tcPr>
          <w:p w14:paraId="715A6862" w14:textId="77777777" w:rsidR="005F24D8" w:rsidRPr="004B5287" w:rsidRDefault="005F24D8" w:rsidP="001A7380">
            <w:pPr>
              <w:rPr>
                <w:rFonts w:ascii="Times New Roman" w:hAnsi="Times New Roman" w:cs="Times New Roman"/>
                <w:sz w:val="24"/>
                <w:szCs w:val="24"/>
              </w:rPr>
            </w:pPr>
          </w:p>
        </w:tc>
        <w:tc>
          <w:tcPr>
            <w:tcW w:w="1926" w:type="dxa"/>
          </w:tcPr>
          <w:p w14:paraId="34636D2A" w14:textId="77777777" w:rsidR="005F24D8" w:rsidRPr="004B5287" w:rsidRDefault="005F24D8" w:rsidP="001A7380">
            <w:pPr>
              <w:rPr>
                <w:rFonts w:ascii="Times New Roman" w:hAnsi="Times New Roman" w:cs="Times New Roman"/>
                <w:sz w:val="24"/>
                <w:szCs w:val="24"/>
              </w:rPr>
            </w:pPr>
          </w:p>
        </w:tc>
      </w:tr>
      <w:tr w:rsidR="005F24D8" w:rsidRPr="004B5287" w14:paraId="03CAC86A" w14:textId="77777777" w:rsidTr="001A7380">
        <w:tc>
          <w:tcPr>
            <w:tcW w:w="3850" w:type="dxa"/>
          </w:tcPr>
          <w:p w14:paraId="2506D704"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(-ių) asmens (-ų) registracijos šalis (-ys) arba nuolatinės gyvenamosios vietos ir pilietybės (-ių) šalys</w:t>
            </w:r>
          </w:p>
        </w:tc>
        <w:tc>
          <w:tcPr>
            <w:tcW w:w="1926" w:type="dxa"/>
          </w:tcPr>
          <w:p w14:paraId="12736FB9" w14:textId="77777777" w:rsidR="005F24D8" w:rsidRPr="004B5287" w:rsidRDefault="005F24D8" w:rsidP="001A7380">
            <w:pPr>
              <w:rPr>
                <w:rFonts w:ascii="Times New Roman" w:hAnsi="Times New Roman" w:cs="Times New Roman"/>
                <w:sz w:val="24"/>
                <w:szCs w:val="24"/>
              </w:rPr>
            </w:pPr>
          </w:p>
        </w:tc>
        <w:tc>
          <w:tcPr>
            <w:tcW w:w="1926" w:type="dxa"/>
          </w:tcPr>
          <w:p w14:paraId="7191D9AE" w14:textId="77777777" w:rsidR="005F24D8" w:rsidRPr="004B5287" w:rsidRDefault="005F24D8" w:rsidP="001A7380">
            <w:pPr>
              <w:rPr>
                <w:rFonts w:ascii="Times New Roman" w:hAnsi="Times New Roman" w:cs="Times New Roman"/>
                <w:sz w:val="24"/>
                <w:szCs w:val="24"/>
              </w:rPr>
            </w:pPr>
          </w:p>
        </w:tc>
        <w:tc>
          <w:tcPr>
            <w:tcW w:w="1926" w:type="dxa"/>
          </w:tcPr>
          <w:p w14:paraId="0358E160" w14:textId="77777777" w:rsidR="005F24D8" w:rsidRPr="004B5287" w:rsidRDefault="005F24D8" w:rsidP="001A7380">
            <w:pPr>
              <w:rPr>
                <w:rFonts w:ascii="Times New Roman" w:hAnsi="Times New Roman" w:cs="Times New Roman"/>
                <w:sz w:val="24"/>
                <w:szCs w:val="24"/>
              </w:rPr>
            </w:pPr>
          </w:p>
        </w:tc>
      </w:tr>
      <w:tr w:rsidR="005F24D8" w:rsidRPr="004B5287" w14:paraId="0A318EFD" w14:textId="77777777" w:rsidTr="001A7380">
        <w:tc>
          <w:tcPr>
            <w:tcW w:w="3850" w:type="dxa"/>
          </w:tcPr>
          <w:p w14:paraId="15774840"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Subtiekėjui perduodamų sutartinių įsipareigojimų dalis procentais nuo pasiūlymo kainos ar suma (EUR su PVM)</w:t>
            </w:r>
          </w:p>
        </w:tc>
        <w:tc>
          <w:tcPr>
            <w:tcW w:w="1926" w:type="dxa"/>
          </w:tcPr>
          <w:p w14:paraId="1C1B8C81" w14:textId="77777777" w:rsidR="005F24D8" w:rsidRPr="004B5287" w:rsidRDefault="005F24D8" w:rsidP="001A7380">
            <w:pPr>
              <w:rPr>
                <w:rFonts w:ascii="Times New Roman" w:hAnsi="Times New Roman" w:cs="Times New Roman"/>
                <w:sz w:val="24"/>
                <w:szCs w:val="24"/>
              </w:rPr>
            </w:pPr>
          </w:p>
        </w:tc>
        <w:tc>
          <w:tcPr>
            <w:tcW w:w="1926" w:type="dxa"/>
          </w:tcPr>
          <w:p w14:paraId="67E9EEC0" w14:textId="77777777" w:rsidR="005F24D8" w:rsidRPr="004B5287" w:rsidRDefault="005F24D8" w:rsidP="001A7380">
            <w:pPr>
              <w:rPr>
                <w:rFonts w:ascii="Times New Roman" w:hAnsi="Times New Roman" w:cs="Times New Roman"/>
                <w:sz w:val="24"/>
                <w:szCs w:val="24"/>
              </w:rPr>
            </w:pPr>
          </w:p>
        </w:tc>
        <w:tc>
          <w:tcPr>
            <w:tcW w:w="1926" w:type="dxa"/>
          </w:tcPr>
          <w:p w14:paraId="14793D4E" w14:textId="77777777" w:rsidR="005F24D8" w:rsidRPr="004B5287" w:rsidRDefault="005F24D8" w:rsidP="001A7380">
            <w:pPr>
              <w:rPr>
                <w:rFonts w:ascii="Times New Roman" w:hAnsi="Times New Roman" w:cs="Times New Roman"/>
                <w:sz w:val="24"/>
                <w:szCs w:val="24"/>
              </w:rPr>
            </w:pPr>
          </w:p>
        </w:tc>
      </w:tr>
    </w:tbl>
    <w:p w14:paraId="2A47357C" w14:textId="77777777" w:rsidR="005F24D8" w:rsidRPr="004B5287" w:rsidRDefault="005F24D8" w:rsidP="005F24D8">
      <w:pPr>
        <w:spacing w:after="0" w:line="240" w:lineRule="auto"/>
        <w:rPr>
          <w:rFonts w:ascii="Times New Roman" w:eastAsia="Aptos" w:hAnsi="Times New Roman" w:cs="Times New Roman"/>
          <w:kern w:val="2"/>
          <w:sz w:val="24"/>
          <w:szCs w:val="24"/>
          <w:lang w:eastAsia="en-US"/>
          <w14:ligatures w14:val="standardContextual"/>
        </w:rPr>
      </w:pPr>
    </w:p>
    <w:p w14:paraId="08DBAB05" w14:textId="77777777" w:rsidR="005F24D8" w:rsidRPr="004B5287" w:rsidRDefault="005F24D8" w:rsidP="005F24D8">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Kiti ūkio subjektai, kurių pajėgumais remiamasi įrodinėjant kvalifikacijos atitiktį:</w:t>
      </w:r>
    </w:p>
    <w:tbl>
      <w:tblPr>
        <w:tblStyle w:val="Lentelstinklelis5"/>
        <w:tblW w:w="0" w:type="auto"/>
        <w:tblLook w:val="04A0" w:firstRow="1" w:lastRow="0" w:firstColumn="1" w:lastColumn="0" w:noHBand="0" w:noVBand="1"/>
      </w:tblPr>
      <w:tblGrid>
        <w:gridCol w:w="3782"/>
        <w:gridCol w:w="1869"/>
        <w:gridCol w:w="1869"/>
        <w:gridCol w:w="1869"/>
      </w:tblGrid>
      <w:tr w:rsidR="005F24D8" w:rsidRPr="004B5287" w14:paraId="333B813D" w14:textId="77777777" w:rsidTr="001A7380">
        <w:tc>
          <w:tcPr>
            <w:tcW w:w="3850" w:type="dxa"/>
          </w:tcPr>
          <w:p w14:paraId="6E3C918A"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lastRenderedPageBreak/>
              <w:t>Pasitelkiamo ūkio subjekto statusas: subtiekėjas; finansinio ir ekonominio pajėgumo atitikčiai pasitelkiamas subjektas; techninio pajėgumo atitikčiai pasitelkiamas subjektas</w:t>
            </w:r>
            <w:r>
              <w:rPr>
                <w:rFonts w:ascii="Times New Roman" w:hAnsi="Times New Roman" w:cs="Times New Roman"/>
                <w:sz w:val="24"/>
                <w:szCs w:val="24"/>
              </w:rPr>
              <w:t>; kvazisubtiekėjas</w:t>
            </w:r>
          </w:p>
        </w:tc>
        <w:tc>
          <w:tcPr>
            <w:tcW w:w="1926" w:type="dxa"/>
          </w:tcPr>
          <w:p w14:paraId="24A85A37" w14:textId="77777777" w:rsidR="005F24D8" w:rsidRPr="004B5287" w:rsidRDefault="005F24D8" w:rsidP="001A7380">
            <w:pPr>
              <w:rPr>
                <w:rFonts w:ascii="Times New Roman" w:hAnsi="Times New Roman" w:cs="Times New Roman"/>
                <w:sz w:val="24"/>
                <w:szCs w:val="24"/>
              </w:rPr>
            </w:pPr>
          </w:p>
        </w:tc>
        <w:tc>
          <w:tcPr>
            <w:tcW w:w="1926" w:type="dxa"/>
          </w:tcPr>
          <w:p w14:paraId="6999A5DA" w14:textId="77777777" w:rsidR="005F24D8" w:rsidRPr="004B5287" w:rsidRDefault="005F24D8" w:rsidP="001A7380">
            <w:pPr>
              <w:rPr>
                <w:rFonts w:ascii="Times New Roman" w:hAnsi="Times New Roman" w:cs="Times New Roman"/>
                <w:sz w:val="24"/>
                <w:szCs w:val="24"/>
              </w:rPr>
            </w:pPr>
          </w:p>
        </w:tc>
        <w:tc>
          <w:tcPr>
            <w:tcW w:w="1926" w:type="dxa"/>
          </w:tcPr>
          <w:p w14:paraId="467C8D0A" w14:textId="77777777" w:rsidR="005F24D8" w:rsidRPr="004B5287" w:rsidRDefault="005F24D8" w:rsidP="001A7380">
            <w:pPr>
              <w:rPr>
                <w:rFonts w:ascii="Times New Roman" w:hAnsi="Times New Roman" w:cs="Times New Roman"/>
                <w:sz w:val="24"/>
                <w:szCs w:val="24"/>
              </w:rPr>
            </w:pPr>
          </w:p>
        </w:tc>
      </w:tr>
      <w:tr w:rsidR="005F24D8" w:rsidRPr="004B5287" w14:paraId="46714E8B" w14:textId="77777777" w:rsidTr="001A7380">
        <w:tc>
          <w:tcPr>
            <w:tcW w:w="3850" w:type="dxa"/>
          </w:tcPr>
          <w:p w14:paraId="0CD9DB61"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subjekto pavadinimas, juridinio asmens kodas</w:t>
            </w:r>
            <w:r w:rsidRPr="008F03CA">
              <w:rPr>
                <w:rFonts w:ascii="Times New Roman" w:hAnsi="Times New Roman" w:cs="Times New Roman"/>
                <w:sz w:val="24"/>
                <w:szCs w:val="24"/>
              </w:rPr>
              <w:t>, fizinio asmens verslo pažymėjimo numeris ar pan.</w:t>
            </w:r>
          </w:p>
        </w:tc>
        <w:tc>
          <w:tcPr>
            <w:tcW w:w="1926" w:type="dxa"/>
          </w:tcPr>
          <w:p w14:paraId="1CC1C007" w14:textId="77777777" w:rsidR="005F24D8" w:rsidRPr="004B5287" w:rsidRDefault="005F24D8" w:rsidP="001A7380">
            <w:pPr>
              <w:rPr>
                <w:rFonts w:ascii="Times New Roman" w:hAnsi="Times New Roman" w:cs="Times New Roman"/>
                <w:sz w:val="24"/>
                <w:szCs w:val="24"/>
              </w:rPr>
            </w:pPr>
          </w:p>
        </w:tc>
        <w:tc>
          <w:tcPr>
            <w:tcW w:w="1926" w:type="dxa"/>
          </w:tcPr>
          <w:p w14:paraId="4FF09154" w14:textId="77777777" w:rsidR="005F24D8" w:rsidRPr="004B5287" w:rsidRDefault="005F24D8" w:rsidP="001A7380">
            <w:pPr>
              <w:rPr>
                <w:rFonts w:ascii="Times New Roman" w:hAnsi="Times New Roman" w:cs="Times New Roman"/>
                <w:sz w:val="24"/>
                <w:szCs w:val="24"/>
              </w:rPr>
            </w:pPr>
          </w:p>
        </w:tc>
        <w:tc>
          <w:tcPr>
            <w:tcW w:w="1926" w:type="dxa"/>
          </w:tcPr>
          <w:p w14:paraId="5B04139D" w14:textId="77777777" w:rsidR="005F24D8" w:rsidRPr="004B5287" w:rsidRDefault="005F24D8" w:rsidP="001A7380">
            <w:pPr>
              <w:rPr>
                <w:rFonts w:ascii="Times New Roman" w:hAnsi="Times New Roman" w:cs="Times New Roman"/>
                <w:sz w:val="24"/>
                <w:szCs w:val="24"/>
              </w:rPr>
            </w:pPr>
          </w:p>
        </w:tc>
      </w:tr>
      <w:tr w:rsidR="005F24D8" w:rsidRPr="004B5287" w14:paraId="2AD1420E" w14:textId="77777777" w:rsidTr="001A7380">
        <w:tc>
          <w:tcPr>
            <w:tcW w:w="3850" w:type="dxa"/>
          </w:tcPr>
          <w:p w14:paraId="03DF028A"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subjekto registracijos šalis</w:t>
            </w:r>
            <w:r w:rsidRPr="008F03CA">
              <w:rPr>
                <w:rFonts w:ascii="Times New Roman" w:hAnsi="Times New Roman" w:cs="Times New Roman"/>
                <w:sz w:val="24"/>
                <w:szCs w:val="24"/>
              </w:rPr>
              <w:t>, o jei fizinis asmuo – nuolatinės gyvenamosios vietos šalis, adresas ir pilietybė (-ės)</w:t>
            </w:r>
          </w:p>
        </w:tc>
        <w:tc>
          <w:tcPr>
            <w:tcW w:w="1926" w:type="dxa"/>
          </w:tcPr>
          <w:p w14:paraId="1D712C05" w14:textId="77777777" w:rsidR="005F24D8" w:rsidRPr="004B5287" w:rsidRDefault="005F24D8" w:rsidP="001A7380">
            <w:pPr>
              <w:rPr>
                <w:rFonts w:ascii="Times New Roman" w:hAnsi="Times New Roman" w:cs="Times New Roman"/>
                <w:sz w:val="24"/>
                <w:szCs w:val="24"/>
              </w:rPr>
            </w:pPr>
          </w:p>
        </w:tc>
        <w:tc>
          <w:tcPr>
            <w:tcW w:w="1926" w:type="dxa"/>
          </w:tcPr>
          <w:p w14:paraId="19B28506" w14:textId="77777777" w:rsidR="005F24D8" w:rsidRPr="004B5287" w:rsidRDefault="005F24D8" w:rsidP="001A7380">
            <w:pPr>
              <w:rPr>
                <w:rFonts w:ascii="Times New Roman" w:hAnsi="Times New Roman" w:cs="Times New Roman"/>
                <w:sz w:val="24"/>
                <w:szCs w:val="24"/>
              </w:rPr>
            </w:pPr>
          </w:p>
        </w:tc>
        <w:tc>
          <w:tcPr>
            <w:tcW w:w="1926" w:type="dxa"/>
          </w:tcPr>
          <w:p w14:paraId="70A5FC69" w14:textId="77777777" w:rsidR="005F24D8" w:rsidRPr="004B5287" w:rsidRDefault="005F24D8" w:rsidP="001A7380">
            <w:pPr>
              <w:rPr>
                <w:rFonts w:ascii="Times New Roman" w:hAnsi="Times New Roman" w:cs="Times New Roman"/>
                <w:sz w:val="24"/>
                <w:szCs w:val="24"/>
              </w:rPr>
            </w:pPr>
          </w:p>
        </w:tc>
      </w:tr>
      <w:tr w:rsidR="005F24D8" w:rsidRPr="004B5287" w14:paraId="3CD10E80" w14:textId="77777777" w:rsidTr="001A7380">
        <w:tc>
          <w:tcPr>
            <w:tcW w:w="3850" w:type="dxa"/>
          </w:tcPr>
          <w:p w14:paraId="38DFDAF1"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(-ių) asmens (-ų)  pavadinimas (-ai) arba vardas pavardė. Nesant kontroliuojančio asmens, čia nurodomas pagrindimas</w:t>
            </w:r>
          </w:p>
        </w:tc>
        <w:tc>
          <w:tcPr>
            <w:tcW w:w="1926" w:type="dxa"/>
          </w:tcPr>
          <w:p w14:paraId="7EDF30CE" w14:textId="77777777" w:rsidR="005F24D8" w:rsidRPr="004B5287" w:rsidRDefault="005F24D8" w:rsidP="001A7380">
            <w:pPr>
              <w:rPr>
                <w:rFonts w:ascii="Times New Roman" w:hAnsi="Times New Roman" w:cs="Times New Roman"/>
                <w:sz w:val="24"/>
                <w:szCs w:val="24"/>
              </w:rPr>
            </w:pPr>
          </w:p>
        </w:tc>
        <w:tc>
          <w:tcPr>
            <w:tcW w:w="1926" w:type="dxa"/>
          </w:tcPr>
          <w:p w14:paraId="53604632" w14:textId="77777777" w:rsidR="005F24D8" w:rsidRPr="004B5287" w:rsidRDefault="005F24D8" w:rsidP="001A7380">
            <w:pPr>
              <w:rPr>
                <w:rFonts w:ascii="Times New Roman" w:hAnsi="Times New Roman" w:cs="Times New Roman"/>
                <w:sz w:val="24"/>
                <w:szCs w:val="24"/>
              </w:rPr>
            </w:pPr>
          </w:p>
        </w:tc>
        <w:tc>
          <w:tcPr>
            <w:tcW w:w="1926" w:type="dxa"/>
          </w:tcPr>
          <w:p w14:paraId="2F71D3A4" w14:textId="77777777" w:rsidR="005F24D8" w:rsidRPr="004B5287" w:rsidRDefault="005F24D8" w:rsidP="001A7380">
            <w:pPr>
              <w:rPr>
                <w:rFonts w:ascii="Times New Roman" w:hAnsi="Times New Roman" w:cs="Times New Roman"/>
                <w:sz w:val="24"/>
                <w:szCs w:val="24"/>
              </w:rPr>
            </w:pPr>
          </w:p>
        </w:tc>
      </w:tr>
      <w:tr w:rsidR="005F24D8" w:rsidRPr="004B5287" w14:paraId="6A15CA74" w14:textId="77777777" w:rsidTr="001A7380">
        <w:tc>
          <w:tcPr>
            <w:tcW w:w="3850" w:type="dxa"/>
          </w:tcPr>
          <w:p w14:paraId="3B2608C3"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(-ių) asmens (-ų) registracijos šalis (-ys) arba nuolatinės gyvenamosios vietos ir pilietybės (-ių) šalys</w:t>
            </w:r>
          </w:p>
        </w:tc>
        <w:tc>
          <w:tcPr>
            <w:tcW w:w="1926" w:type="dxa"/>
          </w:tcPr>
          <w:p w14:paraId="3D2AE686" w14:textId="77777777" w:rsidR="005F24D8" w:rsidRPr="004B5287" w:rsidRDefault="005F24D8" w:rsidP="001A7380">
            <w:pPr>
              <w:rPr>
                <w:rFonts w:ascii="Times New Roman" w:hAnsi="Times New Roman" w:cs="Times New Roman"/>
                <w:sz w:val="24"/>
                <w:szCs w:val="24"/>
              </w:rPr>
            </w:pPr>
          </w:p>
        </w:tc>
        <w:tc>
          <w:tcPr>
            <w:tcW w:w="1926" w:type="dxa"/>
          </w:tcPr>
          <w:p w14:paraId="31DA79AC" w14:textId="77777777" w:rsidR="005F24D8" w:rsidRPr="004B5287" w:rsidRDefault="005F24D8" w:rsidP="001A7380">
            <w:pPr>
              <w:rPr>
                <w:rFonts w:ascii="Times New Roman" w:hAnsi="Times New Roman" w:cs="Times New Roman"/>
                <w:sz w:val="24"/>
                <w:szCs w:val="24"/>
              </w:rPr>
            </w:pPr>
          </w:p>
        </w:tc>
        <w:tc>
          <w:tcPr>
            <w:tcW w:w="1926" w:type="dxa"/>
          </w:tcPr>
          <w:p w14:paraId="257A90E8" w14:textId="77777777" w:rsidR="005F24D8" w:rsidRPr="004B5287" w:rsidRDefault="005F24D8" w:rsidP="001A7380">
            <w:pPr>
              <w:rPr>
                <w:rFonts w:ascii="Times New Roman" w:hAnsi="Times New Roman" w:cs="Times New Roman"/>
                <w:sz w:val="24"/>
                <w:szCs w:val="24"/>
              </w:rPr>
            </w:pPr>
          </w:p>
        </w:tc>
      </w:tr>
      <w:tr w:rsidR="005F24D8" w:rsidRPr="004B5287" w14:paraId="4875C43D" w14:textId="77777777" w:rsidTr="001A7380">
        <w:tc>
          <w:tcPr>
            <w:tcW w:w="3850" w:type="dxa"/>
          </w:tcPr>
          <w:p w14:paraId="6104AA7E"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subjektui perduodamų sutartinių įsipareigojimų dalis procentais nuo pasiūlymo kainos ar suma (EUR su PVM)</w:t>
            </w:r>
          </w:p>
        </w:tc>
        <w:tc>
          <w:tcPr>
            <w:tcW w:w="1926" w:type="dxa"/>
          </w:tcPr>
          <w:p w14:paraId="0B0D8243" w14:textId="77777777" w:rsidR="005F24D8" w:rsidRPr="004B5287" w:rsidRDefault="005F24D8" w:rsidP="001A7380">
            <w:pPr>
              <w:rPr>
                <w:rFonts w:ascii="Times New Roman" w:hAnsi="Times New Roman" w:cs="Times New Roman"/>
                <w:sz w:val="24"/>
                <w:szCs w:val="24"/>
              </w:rPr>
            </w:pPr>
          </w:p>
        </w:tc>
        <w:tc>
          <w:tcPr>
            <w:tcW w:w="1926" w:type="dxa"/>
          </w:tcPr>
          <w:p w14:paraId="204AF9B1" w14:textId="77777777" w:rsidR="005F24D8" w:rsidRPr="004B5287" w:rsidRDefault="005F24D8" w:rsidP="001A7380">
            <w:pPr>
              <w:rPr>
                <w:rFonts w:ascii="Times New Roman" w:hAnsi="Times New Roman" w:cs="Times New Roman"/>
                <w:sz w:val="24"/>
                <w:szCs w:val="24"/>
              </w:rPr>
            </w:pPr>
          </w:p>
        </w:tc>
        <w:tc>
          <w:tcPr>
            <w:tcW w:w="1926" w:type="dxa"/>
          </w:tcPr>
          <w:p w14:paraId="7759BB5D" w14:textId="77777777" w:rsidR="005F24D8" w:rsidRPr="004B5287" w:rsidRDefault="005F24D8" w:rsidP="001A7380">
            <w:pPr>
              <w:rPr>
                <w:rFonts w:ascii="Times New Roman" w:hAnsi="Times New Roman" w:cs="Times New Roman"/>
                <w:sz w:val="24"/>
                <w:szCs w:val="24"/>
              </w:rPr>
            </w:pPr>
          </w:p>
        </w:tc>
      </w:tr>
    </w:tbl>
    <w:p w14:paraId="68F62FE6" w14:textId="77777777" w:rsidR="005F24D8" w:rsidRPr="004B5287" w:rsidRDefault="005F24D8" w:rsidP="005F24D8">
      <w:pPr>
        <w:spacing w:after="0" w:line="240" w:lineRule="auto"/>
        <w:jc w:val="both"/>
        <w:rPr>
          <w:rFonts w:ascii="Times New Roman" w:eastAsia="Times New Roman" w:hAnsi="Times New Roman" w:cs="Times New Roman"/>
          <w:sz w:val="24"/>
          <w:szCs w:val="24"/>
          <w:lang w:eastAsia="en-US"/>
        </w:rPr>
      </w:pPr>
    </w:p>
    <w:p w14:paraId="47987F4B"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Pažymime, kad sutinkame su visomis pirkimo dokumentų sąlygomis.</w:t>
      </w:r>
    </w:p>
    <w:p w14:paraId="405839F0"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Pateikiame </w:t>
      </w:r>
      <w:r w:rsidRPr="009E7B4E">
        <w:rPr>
          <w:rFonts w:ascii="Times New Roman" w:eastAsia="Times New Roman" w:hAnsi="Times New Roman" w:cs="Times New Roman"/>
          <w:sz w:val="24"/>
          <w:szCs w:val="24"/>
          <w:lang w:eastAsia="en-US"/>
        </w:rPr>
        <w:t xml:space="preserve">siūlomo pirkimo objekto kiekybės </w:t>
      </w:r>
      <w:r w:rsidRPr="00191CC4">
        <w:rPr>
          <w:rFonts w:ascii="Times New Roman" w:eastAsia="Times New Roman" w:hAnsi="Times New Roman" w:cs="Times New Roman"/>
          <w:sz w:val="24"/>
          <w:szCs w:val="24"/>
          <w:lang w:eastAsia="en-US"/>
        </w:rPr>
        <w:t>kriterijų aprašymą:</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439"/>
        <w:gridCol w:w="6520"/>
      </w:tblGrid>
      <w:tr w:rsidR="005F24D8" w:rsidRPr="00EB7E48" w14:paraId="7838E5EB" w14:textId="77777777" w:rsidTr="001A7380">
        <w:tc>
          <w:tcPr>
            <w:tcW w:w="675" w:type="dxa"/>
          </w:tcPr>
          <w:p w14:paraId="13B36FED" w14:textId="77777777" w:rsidR="005F24D8" w:rsidRPr="00EB7E48" w:rsidRDefault="005F24D8" w:rsidP="004B104C">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Eil. nr.</w:t>
            </w:r>
          </w:p>
        </w:tc>
        <w:tc>
          <w:tcPr>
            <w:tcW w:w="2439" w:type="dxa"/>
          </w:tcPr>
          <w:p w14:paraId="65D9925D" w14:textId="77777777" w:rsidR="005F24D8" w:rsidRPr="00EB7E48" w:rsidRDefault="005F24D8" w:rsidP="004B104C">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Kokybės ir kiekybės kriterijai</w:t>
            </w:r>
          </w:p>
        </w:tc>
        <w:tc>
          <w:tcPr>
            <w:tcW w:w="6520" w:type="dxa"/>
          </w:tcPr>
          <w:p w14:paraId="66D0ED9F" w14:textId="77777777" w:rsidR="005F24D8" w:rsidRPr="00EB7E48" w:rsidRDefault="005F24D8" w:rsidP="004B104C">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Siūlomų kriterijų aprašymas (ir rodiklių reikšmės)</w:t>
            </w:r>
          </w:p>
        </w:tc>
      </w:tr>
      <w:tr w:rsidR="005F24D8" w:rsidRPr="00EB7E48" w14:paraId="427A6366" w14:textId="77777777" w:rsidTr="001A7380">
        <w:tc>
          <w:tcPr>
            <w:tcW w:w="675" w:type="dxa"/>
          </w:tcPr>
          <w:p w14:paraId="39D95D8F"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1.</w:t>
            </w:r>
          </w:p>
        </w:tc>
        <w:tc>
          <w:tcPr>
            <w:tcW w:w="2439" w:type="dxa"/>
          </w:tcPr>
          <w:p w14:paraId="62E71415" w14:textId="3CE4C7BB" w:rsidR="005F24D8" w:rsidRPr="00EB7E48" w:rsidRDefault="005F24D8" w:rsidP="004B104C">
            <w:pPr>
              <w:spacing w:line="240" w:lineRule="auto"/>
              <w:contextualSpacing/>
              <w:jc w:val="both"/>
              <w:rPr>
                <w:rFonts w:ascii="Times New Roman" w:eastAsia="Times New Roman" w:hAnsi="Times New Roman" w:cs="Times New Roman"/>
                <w:sz w:val="24"/>
                <w:szCs w:val="24"/>
                <w:lang w:eastAsia="en-US"/>
              </w:rPr>
            </w:pPr>
            <w:r w:rsidRPr="00EB7E48">
              <w:rPr>
                <w:rFonts w:ascii="Times New Roman" w:eastAsia="Calibri" w:hAnsi="Times New Roman" w:cs="Times New Roman"/>
                <w:bCs/>
                <w:sz w:val="24"/>
                <w:szCs w:val="24"/>
              </w:rPr>
              <w:t>Darbo užmokesčio mediana</w:t>
            </w:r>
            <w:r w:rsidR="00D970F2">
              <w:rPr>
                <w:rFonts w:ascii="Times New Roman" w:eastAsia="Calibri" w:hAnsi="Times New Roman" w:cs="Times New Roman"/>
                <w:bCs/>
                <w:sz w:val="24"/>
                <w:szCs w:val="24"/>
              </w:rPr>
              <w:t>,</w:t>
            </w:r>
            <w:r w:rsidRPr="00EB7E48">
              <w:rPr>
                <w:rFonts w:ascii="Times New Roman" w:eastAsia="Calibri" w:hAnsi="Times New Roman" w:cs="Times New Roman"/>
                <w:bCs/>
                <w:sz w:val="24"/>
                <w:szCs w:val="24"/>
              </w:rPr>
              <w:t xml:space="preserve"> (B)</w:t>
            </w:r>
          </w:p>
        </w:tc>
        <w:tc>
          <w:tcPr>
            <w:tcW w:w="6520" w:type="dxa"/>
          </w:tcPr>
          <w:p w14:paraId="55FA615D"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w:t>
            </w:r>
            <w:r w:rsidRPr="00EB7E48">
              <w:rPr>
                <w:rFonts w:ascii="Times New Roman" w:eastAsia="Times New Roman" w:hAnsi="Times New Roman" w:cs="Times New Roman"/>
                <w:i/>
                <w:iCs/>
                <w:color w:val="FF0000"/>
                <w:sz w:val="24"/>
                <w:szCs w:val="24"/>
                <w:lang w:eastAsia="en-US"/>
              </w:rPr>
              <w:t xml:space="preserve">(nurodyti sumą skaičiais) </w:t>
            </w:r>
            <w:r w:rsidRPr="00EB7E48">
              <w:rPr>
                <w:rFonts w:ascii="Times New Roman" w:eastAsia="Times New Roman" w:hAnsi="Times New Roman" w:cs="Times New Roman"/>
                <w:sz w:val="24"/>
                <w:szCs w:val="24"/>
                <w:lang w:eastAsia="en-US"/>
              </w:rPr>
              <w:t>EUR.</w:t>
            </w:r>
          </w:p>
          <w:p w14:paraId="017610AB" w14:textId="1D4D9366" w:rsidR="005F24D8" w:rsidRPr="00EB7E48" w:rsidRDefault="005F24D8" w:rsidP="004B104C">
            <w:pPr>
              <w:suppressAutoHyphens/>
              <w:spacing w:after="0" w:line="240" w:lineRule="auto"/>
              <w:jc w:val="both"/>
              <w:rPr>
                <w:rFonts w:ascii="Times New Roman" w:eastAsia="Times New Roman" w:hAnsi="Times New Roman" w:cs="Times New Roman"/>
                <w:i/>
                <w:iCs/>
                <w:sz w:val="24"/>
                <w:szCs w:val="24"/>
                <w:lang w:eastAsia="en-US"/>
              </w:rPr>
            </w:pPr>
            <w:r w:rsidRPr="00EB7E48">
              <w:rPr>
                <w:rFonts w:ascii="Times New Roman" w:eastAsia="Times New Roman" w:hAnsi="Times New Roman" w:cs="Times New Roman"/>
                <w:i/>
                <w:iCs/>
                <w:sz w:val="24"/>
                <w:szCs w:val="24"/>
                <w:lang w:eastAsia="en-US"/>
              </w:rPr>
              <w:t>Nurodoma siūloma darbo užmokesčio mėnesio mediana (prieš mokesčius) pagal pirkimo sąlygų 9</w:t>
            </w:r>
            <w:r w:rsidR="00D970F2">
              <w:rPr>
                <w:rFonts w:ascii="Times New Roman" w:eastAsia="Times New Roman" w:hAnsi="Times New Roman" w:cs="Times New Roman"/>
                <w:i/>
                <w:iCs/>
                <w:sz w:val="24"/>
                <w:szCs w:val="24"/>
                <w:lang w:eastAsia="en-US"/>
              </w:rPr>
              <w:t>7</w:t>
            </w:r>
            <w:r w:rsidRPr="00EB7E48">
              <w:rPr>
                <w:rFonts w:ascii="Times New Roman" w:eastAsia="Times New Roman" w:hAnsi="Times New Roman" w:cs="Times New Roman"/>
                <w:i/>
                <w:iCs/>
                <w:sz w:val="24"/>
                <w:szCs w:val="24"/>
                <w:lang w:eastAsia="en-US"/>
              </w:rPr>
              <w:t>.4 punktą.</w:t>
            </w:r>
          </w:p>
          <w:p w14:paraId="296A2878" w14:textId="77777777" w:rsidR="005F24D8" w:rsidRPr="00EB7E48" w:rsidRDefault="005F24D8" w:rsidP="004B104C">
            <w:pPr>
              <w:suppressAutoHyphens/>
              <w:spacing w:after="0" w:line="240" w:lineRule="auto"/>
              <w:jc w:val="both"/>
              <w:rPr>
                <w:rFonts w:ascii="Times New Roman" w:eastAsia="Times New Roman" w:hAnsi="Times New Roman" w:cs="Times New Roman"/>
                <w:i/>
                <w:iCs/>
                <w:sz w:val="24"/>
                <w:szCs w:val="24"/>
                <w:lang w:eastAsia="en-US"/>
              </w:rPr>
            </w:pPr>
            <w:r w:rsidRPr="00EB7E48">
              <w:rPr>
                <w:rFonts w:ascii="Times New Roman" w:eastAsia="Times New Roman" w:hAnsi="Times New Roman" w:cs="Times New Roman"/>
                <w:b/>
                <w:bCs/>
                <w:i/>
                <w:iCs/>
                <w:sz w:val="24"/>
                <w:szCs w:val="24"/>
                <w:lang w:eastAsia="en-US"/>
              </w:rPr>
              <w:t>Mediana</w:t>
            </w:r>
            <w:r w:rsidRPr="00EB7E48">
              <w:rPr>
                <w:rFonts w:ascii="Times New Roman" w:eastAsia="Times New Roman" w:hAnsi="Times New Roman" w:cs="Times New Roman"/>
                <w:i/>
                <w:iCs/>
                <w:sz w:val="24"/>
                <w:szCs w:val="24"/>
                <w:lang w:eastAsia="en-US"/>
              </w:rPr>
              <w:t xml:space="preserve"> apskaičiuojama išrikiuojant atlyginimus didėjančia tvarka, ir iš jų imama vidurinė reikšmė. Pavyzdžiui, jei pirkimo sutartį vykdysiantys penki darbuotojai su atlyginimais: 500€, 600€, 700€, 1000€, 1300€, tai mediana bus vidurinis skaičius 700€. Jei atlyginimo reikšmių skaičius yra lyginis, mediana yra dviejų vidurinių skaičių vidurkis. Pavyzdžiui, jei yra keturi darbuotojai, kurių mėnesiniai atlyginimai yra 850€, 1100€, 1400€ ir 3500€, tai jų mėnesinė atlyginimų mediana yra paimant dvi vidurines reikšmes ir išvedant vidurkį: (1100+1400)/2=1250€.</w:t>
            </w:r>
            <w:r w:rsidRPr="00EB7E48">
              <w:rPr>
                <w:rFonts w:ascii="Times New Roman" w:eastAsia="Times New Roman" w:hAnsi="Times New Roman" w:cs="Times New Roman"/>
                <w:i/>
                <w:iCs/>
                <w:color w:val="FF0000"/>
                <w:sz w:val="24"/>
                <w:szCs w:val="24"/>
                <w:lang w:eastAsia="en-US"/>
              </w:rPr>
              <w:t xml:space="preserve"> </w:t>
            </w:r>
            <w:r w:rsidRPr="00EB7E48">
              <w:rPr>
                <w:rFonts w:ascii="Times New Roman" w:eastAsia="Times New Roman" w:hAnsi="Times New Roman" w:cs="Times New Roman"/>
                <w:b/>
                <w:bCs/>
                <w:i/>
                <w:iCs/>
                <w:sz w:val="24"/>
                <w:szCs w:val="24"/>
                <w:lang w:eastAsia="en-US"/>
              </w:rPr>
              <w:t>Tiekėjai turi pateikti tik darbo užmokesčio medianą (neatskaičius mokesčių)</w:t>
            </w:r>
            <w:r w:rsidRPr="00EB7E48">
              <w:rPr>
                <w:rFonts w:ascii="Times New Roman" w:eastAsia="Times New Roman" w:hAnsi="Times New Roman" w:cs="Times New Roman"/>
                <w:i/>
                <w:iCs/>
                <w:sz w:val="24"/>
                <w:szCs w:val="24"/>
                <w:lang w:eastAsia="en-US"/>
              </w:rPr>
              <w:t>.</w:t>
            </w:r>
          </w:p>
          <w:p w14:paraId="689F4DD9"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i/>
                <w:color w:val="FF0000"/>
                <w:sz w:val="24"/>
                <w:szCs w:val="24"/>
                <w:lang w:eastAsia="en-US"/>
              </w:rPr>
              <w:t>(Pastaba. Nenurodžius prašomo rodiklio, skiriama 0 balų.)</w:t>
            </w:r>
          </w:p>
        </w:tc>
      </w:tr>
      <w:tr w:rsidR="005F24D8" w:rsidRPr="00EB7E48" w14:paraId="342F3488" w14:textId="77777777" w:rsidTr="001A7380">
        <w:tc>
          <w:tcPr>
            <w:tcW w:w="675" w:type="dxa"/>
          </w:tcPr>
          <w:p w14:paraId="6C440EE0"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2.</w:t>
            </w:r>
          </w:p>
        </w:tc>
        <w:tc>
          <w:tcPr>
            <w:tcW w:w="2439" w:type="dxa"/>
          </w:tcPr>
          <w:p w14:paraId="09FBAAE1" w14:textId="00070F4C" w:rsidR="005F24D8" w:rsidRPr="00EB7E48" w:rsidRDefault="005F24D8" w:rsidP="004B104C">
            <w:pPr>
              <w:spacing w:line="240" w:lineRule="auto"/>
              <w:contextualSpacing/>
              <w:jc w:val="both"/>
              <w:rPr>
                <w:rFonts w:ascii="Times New Roman" w:eastAsia="Calibri" w:hAnsi="Times New Roman" w:cs="Times New Roman"/>
                <w:bCs/>
                <w:sz w:val="24"/>
                <w:szCs w:val="24"/>
              </w:rPr>
            </w:pPr>
            <w:r w:rsidRPr="00EB7E48">
              <w:rPr>
                <w:rFonts w:ascii="Times New Roman" w:eastAsia="Calibri" w:hAnsi="Times New Roman" w:cs="Times New Roman"/>
                <w:bCs/>
                <w:sz w:val="24"/>
                <w:szCs w:val="24"/>
              </w:rPr>
              <w:t>Papildoma garantinio termino trukmė metais (gatvių, dviračių takų ištisinio asfaltbetonio dangos remonto darbai)</w:t>
            </w:r>
            <w:r w:rsidR="00D970F2">
              <w:rPr>
                <w:rFonts w:ascii="Times New Roman" w:eastAsia="Calibri" w:hAnsi="Times New Roman" w:cs="Times New Roman"/>
                <w:bCs/>
                <w:sz w:val="24"/>
                <w:szCs w:val="24"/>
              </w:rPr>
              <w:t>,</w:t>
            </w:r>
            <w:r w:rsidRPr="00EB7E48">
              <w:rPr>
                <w:rFonts w:ascii="Times New Roman" w:eastAsia="Calibri" w:hAnsi="Times New Roman" w:cs="Times New Roman"/>
                <w:bCs/>
                <w:sz w:val="24"/>
                <w:szCs w:val="24"/>
              </w:rPr>
              <w:t xml:space="preserve"> (C)</w:t>
            </w:r>
          </w:p>
        </w:tc>
        <w:tc>
          <w:tcPr>
            <w:tcW w:w="6520" w:type="dxa"/>
          </w:tcPr>
          <w:p w14:paraId="16D724D3" w14:textId="77777777"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sz w:val="24"/>
                <w:szCs w:val="24"/>
              </w:rPr>
            </w:pPr>
            <w:r w:rsidRPr="00EB7E48">
              <w:rPr>
                <w:rFonts w:ascii="Times New Roman" w:eastAsia="Times New Roman" w:hAnsi="Times New Roman" w:cs="Times New Roman"/>
                <w:i/>
                <w:sz w:val="24"/>
                <w:szCs w:val="24"/>
              </w:rPr>
              <w:t>Pažymėti siūlomą</w:t>
            </w:r>
            <w:r w:rsidRPr="00EB7E48">
              <w:rPr>
                <w:rFonts w:ascii="Times New Roman" w:hAnsi="Times New Roman" w:cs="Times New Roman"/>
                <w:b/>
                <w:bCs/>
                <w:i/>
                <w:iCs/>
                <w:sz w:val="24"/>
                <w:szCs w:val="24"/>
              </w:rPr>
              <w:t xml:space="preserve"> papildomą garantinį </w:t>
            </w:r>
            <w:r w:rsidRPr="00EB7E48">
              <w:rPr>
                <w:rFonts w:ascii="Times New Roman" w:hAnsi="Times New Roman" w:cs="Times New Roman"/>
                <w:b/>
                <w:i/>
                <w:sz w:val="24"/>
                <w:szCs w:val="24"/>
              </w:rPr>
              <w:t>terminą (gatvių, dviračių takų ištisinio asfaltbetonio dangos remonto darbai)</w:t>
            </w:r>
            <w:r w:rsidRPr="00EB7E48">
              <w:rPr>
                <w:rFonts w:ascii="Times New Roman" w:eastAsia="Times New Roman" w:hAnsi="Times New Roman" w:cs="Times New Roman"/>
                <w:i/>
                <w:sz w:val="24"/>
                <w:szCs w:val="24"/>
              </w:rPr>
              <w:t xml:space="preserve">, metais </w:t>
            </w:r>
            <w:r w:rsidRPr="00EB7E48">
              <w:rPr>
                <w:rFonts w:ascii="Times New Roman" w:eastAsia="Times New Roman" w:hAnsi="Times New Roman" w:cs="Times New Roman"/>
                <w:i/>
                <w:color w:val="FF0000"/>
                <w:sz w:val="24"/>
                <w:szCs w:val="24"/>
              </w:rPr>
              <w:t>(simboliu „x“ pažymėti tik vieną langelį)</w:t>
            </w:r>
            <w:r w:rsidRPr="00EB7E48">
              <w:rPr>
                <w:rFonts w:ascii="Times New Roman" w:eastAsia="Times New Roman" w:hAnsi="Times New Roman" w:cs="Times New Roman"/>
                <w:i/>
                <w:sz w:val="24"/>
                <w:szCs w:val="24"/>
              </w:rPr>
              <w:t xml:space="preserve">: </w:t>
            </w:r>
          </w:p>
          <w:p w14:paraId="56AC7723" w14:textId="5A3E3FA5"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i/>
                <w:sz w:val="24"/>
                <w:szCs w:val="24"/>
              </w:rPr>
            </w:pPr>
            <w:r w:rsidRPr="00EB7E48">
              <w:rPr>
                <w:rFonts w:ascii="Times New Roman" w:eastAsia="Times New Roman" w:hAnsi="Times New Roman" w:cs="Times New Roman" w:hint="eastAsia"/>
                <w:i/>
                <w:sz w:val="24"/>
                <w:szCs w:val="24"/>
              </w:rPr>
              <w:t xml:space="preserve">nesiūlomas papildomas garantinis terminas – </w:t>
            </w:r>
            <w:sdt>
              <w:sdtPr>
                <w:rPr>
                  <w:sz w:val="24"/>
                  <w:szCs w:val="24"/>
                  <w:lang w:eastAsia="en-US"/>
                </w:rPr>
                <w:id w:val="428467814"/>
                <w14:checkbox>
                  <w14:checked w14:val="0"/>
                  <w14:checkedState w14:val="2612" w14:font="MS Gothic"/>
                  <w14:uncheckedState w14:val="2610" w14:font="MS Gothic"/>
                </w14:checkbox>
              </w:sdtPr>
              <w:sdtEndPr/>
              <w:sdtContent>
                <w:r w:rsidR="0065414F" w:rsidRPr="004B5287">
                  <w:rPr>
                    <w:rFonts w:ascii="Segoe UI Symbol" w:hAnsi="Segoe UI Symbol" w:cs="Segoe UI Symbol"/>
                    <w:sz w:val="24"/>
                    <w:szCs w:val="24"/>
                    <w:lang w:eastAsia="en-US"/>
                  </w:rPr>
                  <w:t>☐</w:t>
                </w:r>
              </w:sdtContent>
            </w:sdt>
          </w:p>
          <w:p w14:paraId="3163544E" w14:textId="7DA4079D"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sz w:val="24"/>
                <w:szCs w:val="24"/>
              </w:rPr>
            </w:pPr>
            <w:r w:rsidRPr="00EB7E48">
              <w:rPr>
                <w:rFonts w:ascii="Times New Roman" w:eastAsia="Times New Roman" w:hAnsi="Times New Roman" w:cs="Times New Roman"/>
                <w:i/>
                <w:sz w:val="24"/>
                <w:szCs w:val="24"/>
              </w:rPr>
              <w:t xml:space="preserve">1 metai </w:t>
            </w:r>
            <w:r w:rsidRPr="00EB7E48">
              <w:rPr>
                <w:rFonts w:ascii="Times New Roman" w:eastAsia="Times New Roman" w:hAnsi="Times New Roman" w:cs="Times New Roman"/>
                <w:sz w:val="24"/>
                <w:szCs w:val="24"/>
              </w:rPr>
              <w:t>–</w:t>
            </w:r>
            <w:r w:rsidRPr="00EB7E48">
              <w:rPr>
                <w:rFonts w:ascii="Times New Roman" w:eastAsia="Times New Roman" w:hAnsi="Times New Roman" w:cs="Times New Roman"/>
                <w:i/>
                <w:sz w:val="24"/>
                <w:szCs w:val="24"/>
              </w:rPr>
              <w:t xml:space="preserve"> </w:t>
            </w:r>
            <w:sdt>
              <w:sdtPr>
                <w:rPr>
                  <w:sz w:val="24"/>
                  <w:szCs w:val="24"/>
                  <w:lang w:eastAsia="en-US"/>
                </w:rPr>
                <w:id w:val="632286935"/>
                <w14:checkbox>
                  <w14:checked w14:val="0"/>
                  <w14:checkedState w14:val="2612" w14:font="MS Gothic"/>
                  <w14:uncheckedState w14:val="2610" w14:font="MS Gothic"/>
                </w14:checkbox>
              </w:sdtPr>
              <w:sdtEndPr/>
              <w:sdtContent>
                <w:r w:rsidR="0065414F" w:rsidRPr="004B5287">
                  <w:rPr>
                    <w:rFonts w:ascii="Segoe UI Symbol" w:hAnsi="Segoe UI Symbol" w:cs="Segoe UI Symbol"/>
                    <w:sz w:val="24"/>
                    <w:szCs w:val="24"/>
                    <w:lang w:eastAsia="en-US"/>
                  </w:rPr>
                  <w:t>☐</w:t>
                </w:r>
              </w:sdtContent>
            </w:sdt>
          </w:p>
          <w:p w14:paraId="4AA5FEF7" w14:textId="239004CA"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sz w:val="24"/>
                <w:szCs w:val="24"/>
              </w:rPr>
            </w:pPr>
            <w:r w:rsidRPr="00EB7E48">
              <w:rPr>
                <w:rFonts w:ascii="Times New Roman" w:eastAsia="Times New Roman" w:hAnsi="Times New Roman" w:cs="Times New Roman"/>
                <w:i/>
                <w:sz w:val="24"/>
                <w:szCs w:val="24"/>
              </w:rPr>
              <w:lastRenderedPageBreak/>
              <w:t xml:space="preserve">2 metai </w:t>
            </w:r>
            <w:r w:rsidRPr="00EB7E48">
              <w:rPr>
                <w:rFonts w:ascii="Times New Roman" w:eastAsia="Times New Roman" w:hAnsi="Times New Roman" w:cs="Times New Roman"/>
                <w:sz w:val="24"/>
                <w:szCs w:val="24"/>
              </w:rPr>
              <w:t>–</w:t>
            </w:r>
            <w:r w:rsidRPr="00EB7E48">
              <w:rPr>
                <w:rFonts w:ascii="Times New Roman" w:eastAsia="Times New Roman" w:hAnsi="Times New Roman" w:cs="Times New Roman"/>
                <w:i/>
                <w:sz w:val="24"/>
                <w:szCs w:val="24"/>
              </w:rPr>
              <w:t xml:space="preserve"> </w:t>
            </w:r>
            <w:sdt>
              <w:sdtPr>
                <w:rPr>
                  <w:sz w:val="24"/>
                  <w:szCs w:val="24"/>
                  <w:lang w:eastAsia="en-US"/>
                </w:rPr>
                <w:id w:val="-1137945156"/>
                <w14:checkbox>
                  <w14:checked w14:val="0"/>
                  <w14:checkedState w14:val="2612" w14:font="MS Gothic"/>
                  <w14:uncheckedState w14:val="2610" w14:font="MS Gothic"/>
                </w14:checkbox>
              </w:sdtPr>
              <w:sdtEndPr/>
              <w:sdtContent>
                <w:r w:rsidR="0065414F" w:rsidRPr="004B5287">
                  <w:rPr>
                    <w:rFonts w:ascii="Segoe UI Symbol" w:hAnsi="Segoe UI Symbol" w:cs="Segoe UI Symbol"/>
                    <w:sz w:val="24"/>
                    <w:szCs w:val="24"/>
                    <w:lang w:eastAsia="en-US"/>
                  </w:rPr>
                  <w:t>☐</w:t>
                </w:r>
              </w:sdtContent>
            </w:sdt>
          </w:p>
          <w:p w14:paraId="5D332045" w14:textId="56F2459F"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sz w:val="24"/>
                <w:szCs w:val="24"/>
              </w:rPr>
            </w:pPr>
            <w:r w:rsidRPr="00EB7E48">
              <w:rPr>
                <w:rFonts w:ascii="Times New Roman" w:eastAsia="Times New Roman" w:hAnsi="Times New Roman" w:cs="Times New Roman"/>
                <w:i/>
                <w:sz w:val="24"/>
                <w:szCs w:val="24"/>
              </w:rPr>
              <w:t xml:space="preserve">3 metai </w:t>
            </w:r>
            <w:r w:rsidRPr="00EB7E48">
              <w:rPr>
                <w:rFonts w:ascii="Times New Roman" w:eastAsia="Times New Roman" w:hAnsi="Times New Roman" w:cs="Times New Roman"/>
                <w:sz w:val="24"/>
                <w:szCs w:val="24"/>
              </w:rPr>
              <w:t>–</w:t>
            </w:r>
            <w:r w:rsidRPr="00EB7E48">
              <w:rPr>
                <w:rFonts w:ascii="Times New Roman" w:eastAsia="Times New Roman" w:hAnsi="Times New Roman" w:cs="Times New Roman"/>
                <w:i/>
                <w:sz w:val="24"/>
                <w:szCs w:val="24"/>
              </w:rPr>
              <w:t xml:space="preserve"> </w:t>
            </w:r>
            <w:sdt>
              <w:sdtPr>
                <w:rPr>
                  <w:sz w:val="24"/>
                  <w:szCs w:val="24"/>
                  <w:lang w:eastAsia="en-US"/>
                </w:rPr>
                <w:id w:val="1385061668"/>
                <w14:checkbox>
                  <w14:checked w14:val="0"/>
                  <w14:checkedState w14:val="2612" w14:font="MS Gothic"/>
                  <w14:uncheckedState w14:val="2610" w14:font="MS Gothic"/>
                </w14:checkbox>
              </w:sdtPr>
              <w:sdtEndPr/>
              <w:sdtContent>
                <w:r w:rsidR="0065414F" w:rsidRPr="004B5287">
                  <w:rPr>
                    <w:rFonts w:ascii="Segoe UI Symbol" w:hAnsi="Segoe UI Symbol" w:cs="Segoe UI Symbol"/>
                    <w:sz w:val="24"/>
                    <w:szCs w:val="24"/>
                    <w:lang w:eastAsia="en-US"/>
                  </w:rPr>
                  <w:t>☐</w:t>
                </w:r>
              </w:sdtContent>
            </w:sdt>
          </w:p>
          <w:p w14:paraId="0D69EF68" w14:textId="59B6FE6C"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sz w:val="24"/>
                <w:szCs w:val="24"/>
                <w:lang w:eastAsia="en-US"/>
              </w:rPr>
              <w:t>Nurodomas siūlomas terminas pagal pirkimo sąlygų 9</w:t>
            </w:r>
            <w:r w:rsidR="00D970F2">
              <w:rPr>
                <w:rFonts w:ascii="Times New Roman" w:eastAsia="Times New Roman" w:hAnsi="Times New Roman" w:cs="Times New Roman"/>
                <w:i/>
                <w:sz w:val="24"/>
                <w:szCs w:val="24"/>
                <w:lang w:eastAsia="en-US"/>
              </w:rPr>
              <w:t>7</w:t>
            </w:r>
            <w:r w:rsidRPr="00EB7E48">
              <w:rPr>
                <w:rFonts w:ascii="Times New Roman" w:eastAsia="Times New Roman" w:hAnsi="Times New Roman" w:cs="Times New Roman"/>
                <w:i/>
                <w:sz w:val="24"/>
                <w:szCs w:val="24"/>
                <w:lang w:eastAsia="en-US"/>
              </w:rPr>
              <w:t>.5 p.</w:t>
            </w:r>
          </w:p>
          <w:p w14:paraId="34121152"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i/>
                <w:color w:val="FF0000"/>
                <w:sz w:val="24"/>
                <w:szCs w:val="24"/>
                <w:lang w:eastAsia="en-US"/>
              </w:rPr>
              <w:t>(Pastaba. Jei bus pažymėtas daugiau nei vienas langelis arba nei vienas iš jų, bus laikoma, kad papildoma statinio garantija nesuteikiama ir bus skiriama 0 balų.)</w:t>
            </w:r>
          </w:p>
        </w:tc>
      </w:tr>
      <w:tr w:rsidR="005F24D8" w:rsidRPr="00EB7E48" w14:paraId="45790E3C" w14:textId="77777777" w:rsidTr="001A7380">
        <w:tc>
          <w:tcPr>
            <w:tcW w:w="675" w:type="dxa"/>
          </w:tcPr>
          <w:p w14:paraId="11FF12A9"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lastRenderedPageBreak/>
              <w:t>3.</w:t>
            </w:r>
          </w:p>
        </w:tc>
        <w:tc>
          <w:tcPr>
            <w:tcW w:w="2439" w:type="dxa"/>
          </w:tcPr>
          <w:p w14:paraId="017B9B4A" w14:textId="4D854145" w:rsidR="005F24D8" w:rsidRPr="00EB7E48" w:rsidRDefault="005F24D8" w:rsidP="004B104C">
            <w:pPr>
              <w:spacing w:line="240" w:lineRule="auto"/>
              <w:contextualSpacing/>
              <w:jc w:val="both"/>
              <w:rPr>
                <w:rFonts w:ascii="Times New Roman" w:eastAsia="Calibri" w:hAnsi="Times New Roman" w:cs="Times New Roman"/>
                <w:bCs/>
                <w:sz w:val="24"/>
                <w:szCs w:val="24"/>
              </w:rPr>
            </w:pPr>
            <w:r w:rsidRPr="00EB7E48">
              <w:rPr>
                <w:rFonts w:ascii="Times New Roman" w:eastAsia="Calibri" w:hAnsi="Times New Roman" w:cs="Times New Roman"/>
                <w:bCs/>
                <w:sz w:val="24"/>
                <w:szCs w:val="24"/>
              </w:rPr>
              <w:t>Pagrindinių transporto priemonių (asfalto dangos klotuvų, asfalto volų) atitiktis EURO 6 arba STAGE V standarto (arba lygiaverčio) reikalavimams</w:t>
            </w:r>
            <w:r w:rsidR="00D970F2">
              <w:rPr>
                <w:rFonts w:ascii="Times New Roman" w:eastAsia="Calibri" w:hAnsi="Times New Roman" w:cs="Times New Roman"/>
                <w:bCs/>
                <w:sz w:val="24"/>
                <w:szCs w:val="24"/>
              </w:rPr>
              <w:t>,</w:t>
            </w:r>
            <w:r w:rsidRPr="00EB7E48">
              <w:rPr>
                <w:rFonts w:ascii="Times New Roman" w:eastAsia="Calibri" w:hAnsi="Times New Roman" w:cs="Times New Roman"/>
                <w:bCs/>
                <w:sz w:val="24"/>
                <w:szCs w:val="24"/>
              </w:rPr>
              <w:t xml:space="preserve"> (D)</w:t>
            </w:r>
          </w:p>
        </w:tc>
        <w:tc>
          <w:tcPr>
            <w:tcW w:w="6520" w:type="dxa"/>
          </w:tcPr>
          <w:p w14:paraId="7E011AB4" w14:textId="77777777" w:rsidR="005F24D8" w:rsidRPr="00EB7E48" w:rsidRDefault="005F24D8" w:rsidP="004B104C">
            <w:pPr>
              <w:suppressAutoHyphens/>
              <w:spacing w:after="0" w:line="240" w:lineRule="auto"/>
              <w:jc w:val="both"/>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sz w:val="24"/>
                <w:szCs w:val="24"/>
                <w:lang w:eastAsia="en-US"/>
              </w:rPr>
              <w:t xml:space="preserve">Pažymėti siūlomą </w:t>
            </w:r>
            <w:r w:rsidRPr="00EB7E48">
              <w:rPr>
                <w:rFonts w:ascii="Times New Roman" w:eastAsia="Calibri" w:hAnsi="Times New Roman" w:cs="Times New Roman"/>
                <w:b/>
                <w:i/>
                <w:sz w:val="24"/>
              </w:rPr>
              <w:t>pagrindinių transporto priemonių (asfalto dangos klotuvų, asfalto volų</w:t>
            </w:r>
            <w:r>
              <w:rPr>
                <w:rFonts w:ascii="Times New Roman" w:eastAsia="Calibri" w:hAnsi="Times New Roman" w:cs="Times New Roman"/>
                <w:b/>
                <w:i/>
                <w:sz w:val="24"/>
              </w:rPr>
              <w:t>,</w:t>
            </w:r>
            <w:r>
              <w:t xml:space="preserve"> </w:t>
            </w:r>
            <w:r w:rsidRPr="002E2E61">
              <w:rPr>
                <w:rFonts w:ascii="Times New Roman" w:eastAsia="Calibri" w:hAnsi="Times New Roman" w:cs="Times New Roman"/>
                <w:b/>
                <w:i/>
                <w:sz w:val="24"/>
              </w:rPr>
              <w:t>krovinin</w:t>
            </w:r>
            <w:r>
              <w:rPr>
                <w:rFonts w:ascii="Times New Roman" w:eastAsia="Calibri" w:hAnsi="Times New Roman" w:cs="Times New Roman"/>
                <w:b/>
                <w:i/>
                <w:sz w:val="24"/>
              </w:rPr>
              <w:t>ių</w:t>
            </w:r>
            <w:r w:rsidRPr="002E2E61">
              <w:rPr>
                <w:rFonts w:ascii="Times New Roman" w:eastAsia="Calibri" w:hAnsi="Times New Roman" w:cs="Times New Roman"/>
                <w:b/>
                <w:i/>
                <w:sz w:val="24"/>
              </w:rPr>
              <w:t xml:space="preserve"> automobili</w:t>
            </w:r>
            <w:r>
              <w:rPr>
                <w:rFonts w:ascii="Times New Roman" w:eastAsia="Calibri" w:hAnsi="Times New Roman" w:cs="Times New Roman"/>
                <w:b/>
                <w:i/>
                <w:sz w:val="24"/>
              </w:rPr>
              <w:t>ų</w:t>
            </w:r>
            <w:r w:rsidRPr="002E2E61">
              <w:rPr>
                <w:rFonts w:ascii="Times New Roman" w:eastAsia="Calibri" w:hAnsi="Times New Roman" w:cs="Times New Roman"/>
                <w:b/>
                <w:i/>
                <w:sz w:val="24"/>
              </w:rPr>
              <w:t>, didži</w:t>
            </w:r>
            <w:r>
              <w:rPr>
                <w:rFonts w:ascii="Times New Roman" w:eastAsia="Calibri" w:hAnsi="Times New Roman" w:cs="Times New Roman"/>
                <w:b/>
                <w:i/>
                <w:sz w:val="24"/>
              </w:rPr>
              <w:t>ųjų</w:t>
            </w:r>
            <w:r w:rsidRPr="002E2E61">
              <w:rPr>
                <w:rFonts w:ascii="Times New Roman" w:eastAsia="Calibri" w:hAnsi="Times New Roman" w:cs="Times New Roman"/>
                <w:b/>
                <w:i/>
                <w:sz w:val="24"/>
              </w:rPr>
              <w:t xml:space="preserve"> frez</w:t>
            </w:r>
            <w:r>
              <w:rPr>
                <w:rFonts w:ascii="Times New Roman" w:eastAsia="Calibri" w:hAnsi="Times New Roman" w:cs="Times New Roman"/>
                <w:b/>
                <w:i/>
                <w:sz w:val="24"/>
              </w:rPr>
              <w:t>ų</w:t>
            </w:r>
            <w:r w:rsidRPr="00EB7E48">
              <w:rPr>
                <w:rFonts w:ascii="Times New Roman" w:eastAsia="Calibri" w:hAnsi="Times New Roman" w:cs="Times New Roman"/>
                <w:b/>
                <w:i/>
                <w:sz w:val="24"/>
              </w:rPr>
              <w:t xml:space="preserve">) atitiktį EURO 6 arba STAGE V standarto (arba lygiaverčio) </w:t>
            </w:r>
            <w:r w:rsidRPr="00EB7E48">
              <w:rPr>
                <w:rFonts w:ascii="Times New Roman" w:hAnsi="Times New Roman"/>
                <w:b/>
                <w:i/>
                <w:sz w:val="24"/>
                <w:szCs w:val="24"/>
              </w:rPr>
              <w:t>reikalavimams</w:t>
            </w:r>
            <w:r w:rsidRPr="00EB7E48">
              <w:rPr>
                <w:rFonts w:ascii="Times New Roman" w:eastAsia="Times New Roman" w:hAnsi="Times New Roman" w:cs="Times New Roman"/>
                <w:i/>
                <w:sz w:val="24"/>
                <w:szCs w:val="24"/>
                <w:lang w:eastAsia="en-US"/>
              </w:rPr>
              <w:t xml:space="preserve"> </w:t>
            </w:r>
            <w:r w:rsidRPr="00EB7E48">
              <w:rPr>
                <w:rFonts w:ascii="Times New Roman" w:eastAsia="Times New Roman" w:hAnsi="Times New Roman" w:cs="Times New Roman"/>
                <w:i/>
                <w:color w:val="FF0000"/>
                <w:sz w:val="24"/>
                <w:szCs w:val="24"/>
                <w:lang w:eastAsia="en-US"/>
              </w:rPr>
              <w:t>(simboliu „x“ pažymėti tik vieną langelį)</w:t>
            </w:r>
            <w:r w:rsidRPr="00EB7E48">
              <w:rPr>
                <w:rFonts w:ascii="Times New Roman" w:eastAsia="Times New Roman" w:hAnsi="Times New Roman" w:cs="Times New Roman"/>
                <w:i/>
                <w:sz w:val="24"/>
                <w:szCs w:val="24"/>
                <w:lang w:eastAsia="en-US"/>
              </w:rPr>
              <w:t xml:space="preserve">: </w:t>
            </w:r>
          </w:p>
          <w:p w14:paraId="0B6A6DC5" w14:textId="2E41F358" w:rsidR="005F24D8" w:rsidRPr="00EB7E48" w:rsidRDefault="005F24D8" w:rsidP="004B104C">
            <w:pPr>
              <w:suppressAutoHyphens/>
              <w:spacing w:after="0" w:line="240" w:lineRule="auto"/>
              <w:jc w:val="both"/>
              <w:rPr>
                <w:rFonts w:ascii="Times New Roman" w:eastAsia="Calibri" w:hAnsi="Times New Roman" w:cs="Times New Roman"/>
                <w:i/>
                <w:sz w:val="24"/>
                <w:szCs w:val="24"/>
              </w:rPr>
            </w:pPr>
            <w:r w:rsidRPr="00EB7E48">
              <w:rPr>
                <w:rFonts w:ascii="Times New Roman" w:eastAsia="Calibri" w:hAnsi="Times New Roman" w:cs="Times New Roman"/>
                <w:i/>
                <w:sz w:val="24"/>
                <w:szCs w:val="24"/>
              </w:rPr>
              <w:t>Darbai nebus atliekami transporto priemonėmis</w:t>
            </w:r>
            <w:r>
              <w:rPr>
                <w:rFonts w:ascii="Times New Roman" w:eastAsia="Calibri" w:hAnsi="Times New Roman" w:cs="Times New Roman"/>
                <w:i/>
                <w:sz w:val="24"/>
                <w:szCs w:val="24"/>
              </w:rPr>
              <w:t xml:space="preserve"> </w:t>
            </w:r>
            <w:r w:rsidRPr="003603BF">
              <w:rPr>
                <w:rFonts w:ascii="Times New Roman" w:eastAsia="Calibri" w:hAnsi="Times New Roman" w:cs="Times New Roman"/>
                <w:i/>
                <w:sz w:val="24"/>
                <w:szCs w:val="24"/>
              </w:rPr>
              <w:t>(asfalto dangos klotuvų, asfalto volų</w:t>
            </w:r>
            <w:r>
              <w:rPr>
                <w:rFonts w:ascii="Times New Roman" w:eastAsia="Calibri" w:hAnsi="Times New Roman" w:cs="Times New Roman"/>
                <w:i/>
                <w:sz w:val="24"/>
                <w:szCs w:val="24"/>
              </w:rPr>
              <w:t>,</w:t>
            </w:r>
            <w:r w:rsidRPr="002E2E61">
              <w:rPr>
                <w:rFonts w:ascii="Times New Roman" w:eastAsia="Calibri" w:hAnsi="Times New Roman" w:cs="Times New Roman"/>
                <w:b/>
                <w:i/>
                <w:sz w:val="24"/>
              </w:rPr>
              <w:t xml:space="preserve"> </w:t>
            </w:r>
            <w:r w:rsidRPr="00074952">
              <w:rPr>
                <w:rFonts w:ascii="Times New Roman" w:eastAsia="Calibri" w:hAnsi="Times New Roman" w:cs="Times New Roman"/>
                <w:bCs/>
                <w:i/>
                <w:sz w:val="24"/>
              </w:rPr>
              <w:t>krovininių automobilių, didžiųjų frezų</w:t>
            </w:r>
            <w:r w:rsidRPr="003603BF">
              <w:rPr>
                <w:rFonts w:ascii="Times New Roman" w:eastAsia="Calibri" w:hAnsi="Times New Roman" w:cs="Times New Roman"/>
                <w:i/>
                <w:sz w:val="24"/>
                <w:szCs w:val="24"/>
              </w:rPr>
              <w:t>)</w:t>
            </w:r>
            <w:r w:rsidRPr="00EB7E48">
              <w:rPr>
                <w:rFonts w:ascii="Times New Roman" w:eastAsia="Calibri" w:hAnsi="Times New Roman" w:cs="Times New Roman"/>
                <w:i/>
                <w:sz w:val="24"/>
                <w:szCs w:val="24"/>
              </w:rPr>
              <w:t xml:space="preserve">, kurios atitinka EURO 6 arba STAGE V standarto (arba lygiaverčio) reikalavimus </w:t>
            </w:r>
            <w:r w:rsidRPr="00EB7E48">
              <w:rPr>
                <w:rFonts w:ascii="Times New Roman" w:hAnsi="Times New Roman" w:cs="Times New Roman"/>
                <w:sz w:val="24"/>
                <w:szCs w:val="24"/>
                <w:lang w:eastAsia="en-US"/>
              </w:rPr>
              <w:t>–</w:t>
            </w:r>
            <w:r w:rsidRPr="00EB7E48">
              <w:rPr>
                <w:rFonts w:ascii="Times New Roman" w:eastAsia="Times New Roman" w:hAnsi="Times New Roman" w:cs="Times New Roman"/>
                <w:i/>
                <w:sz w:val="24"/>
                <w:szCs w:val="24"/>
                <w:lang w:eastAsia="en-US"/>
              </w:rPr>
              <w:t xml:space="preserve"> </w:t>
            </w:r>
            <w:sdt>
              <w:sdtPr>
                <w:rPr>
                  <w:sz w:val="24"/>
                  <w:szCs w:val="24"/>
                  <w:lang w:eastAsia="en-US"/>
                </w:rPr>
                <w:id w:val="-1385253647"/>
                <w14:checkbox>
                  <w14:checked w14:val="0"/>
                  <w14:checkedState w14:val="2612" w14:font="MS Gothic"/>
                  <w14:uncheckedState w14:val="2610" w14:font="MS Gothic"/>
                </w14:checkbox>
              </w:sdtPr>
              <w:sdtEndPr/>
              <w:sdtContent>
                <w:r w:rsidR="0065414F" w:rsidRPr="004B5287">
                  <w:rPr>
                    <w:rFonts w:ascii="Segoe UI Symbol" w:hAnsi="Segoe UI Symbol" w:cs="Segoe UI Symbol"/>
                    <w:sz w:val="24"/>
                    <w:szCs w:val="24"/>
                    <w:lang w:eastAsia="en-US"/>
                  </w:rPr>
                  <w:t>☐</w:t>
                </w:r>
              </w:sdtContent>
            </w:sdt>
          </w:p>
          <w:p w14:paraId="0D01DFAF" w14:textId="77777777" w:rsidR="005F24D8" w:rsidRPr="00EB7E48" w:rsidRDefault="005F24D8" w:rsidP="004B104C">
            <w:pPr>
              <w:suppressAutoHyphens/>
              <w:spacing w:after="0" w:line="240" w:lineRule="auto"/>
              <w:jc w:val="both"/>
              <w:rPr>
                <w:rFonts w:ascii="Times New Roman" w:eastAsia="Calibri" w:hAnsi="Times New Roman" w:cs="Times New Roman"/>
                <w:i/>
                <w:sz w:val="24"/>
                <w:szCs w:val="24"/>
              </w:rPr>
            </w:pPr>
          </w:p>
          <w:p w14:paraId="1BEEEA22" w14:textId="44384644" w:rsidR="005F24D8" w:rsidRPr="00EB7E48" w:rsidRDefault="005F24D8" w:rsidP="004B104C">
            <w:pPr>
              <w:suppressAutoHyphens/>
              <w:spacing w:after="0" w:line="240" w:lineRule="auto"/>
              <w:jc w:val="both"/>
              <w:rPr>
                <w:rFonts w:ascii="Times New Roman" w:hAnsi="Times New Roman" w:cs="Times New Roman"/>
                <w:sz w:val="32"/>
                <w:szCs w:val="32"/>
              </w:rPr>
            </w:pPr>
            <w:r w:rsidRPr="00EB7E48">
              <w:rPr>
                <w:rFonts w:ascii="Times New Roman" w:eastAsia="Calibri" w:hAnsi="Times New Roman" w:cs="Times New Roman"/>
                <w:i/>
                <w:sz w:val="24"/>
                <w:szCs w:val="24"/>
              </w:rPr>
              <w:t>Darbai</w:t>
            </w:r>
            <w:r>
              <w:rPr>
                <w:rFonts w:ascii="Times New Roman" w:eastAsia="Calibri" w:hAnsi="Times New Roman" w:cs="Times New Roman"/>
                <w:i/>
                <w:sz w:val="24"/>
                <w:szCs w:val="24"/>
              </w:rPr>
              <w:t xml:space="preserve"> </w:t>
            </w:r>
            <w:r w:rsidRPr="00EB7E48">
              <w:rPr>
                <w:rFonts w:ascii="Times New Roman" w:eastAsia="Calibri" w:hAnsi="Times New Roman" w:cs="Times New Roman"/>
                <w:i/>
                <w:sz w:val="24"/>
                <w:szCs w:val="24"/>
              </w:rPr>
              <w:t>bus atliekami transporto priemonėmis</w:t>
            </w:r>
            <w:r>
              <w:rPr>
                <w:rFonts w:ascii="Times New Roman" w:eastAsia="Calibri" w:hAnsi="Times New Roman" w:cs="Times New Roman"/>
                <w:i/>
                <w:sz w:val="24"/>
                <w:szCs w:val="24"/>
              </w:rPr>
              <w:t xml:space="preserve"> </w:t>
            </w:r>
            <w:r w:rsidRPr="003603BF">
              <w:rPr>
                <w:rFonts w:ascii="Times New Roman" w:eastAsia="Calibri" w:hAnsi="Times New Roman" w:cs="Times New Roman"/>
                <w:i/>
                <w:sz w:val="24"/>
                <w:szCs w:val="24"/>
              </w:rPr>
              <w:t>(asfalto dangos klotuvų, asfalto volų</w:t>
            </w:r>
            <w:r>
              <w:rPr>
                <w:rFonts w:ascii="Times New Roman" w:eastAsia="Calibri" w:hAnsi="Times New Roman" w:cs="Times New Roman"/>
                <w:i/>
                <w:sz w:val="24"/>
                <w:szCs w:val="24"/>
              </w:rPr>
              <w:t xml:space="preserve">, </w:t>
            </w:r>
            <w:r w:rsidRPr="00074952">
              <w:rPr>
                <w:rFonts w:ascii="Times New Roman" w:eastAsia="Calibri" w:hAnsi="Times New Roman" w:cs="Times New Roman"/>
                <w:bCs/>
                <w:i/>
                <w:sz w:val="24"/>
              </w:rPr>
              <w:t>krovininių automobilių, didžiųjų frezų</w:t>
            </w:r>
            <w:r w:rsidRPr="003603BF">
              <w:rPr>
                <w:rFonts w:ascii="Times New Roman" w:eastAsia="Calibri" w:hAnsi="Times New Roman" w:cs="Times New Roman"/>
                <w:i/>
                <w:sz w:val="24"/>
                <w:szCs w:val="24"/>
              </w:rPr>
              <w:t>)</w:t>
            </w:r>
            <w:r w:rsidRPr="00EB7E48">
              <w:rPr>
                <w:rFonts w:ascii="Times New Roman" w:eastAsia="Calibri" w:hAnsi="Times New Roman" w:cs="Times New Roman"/>
                <w:i/>
                <w:sz w:val="24"/>
                <w:szCs w:val="24"/>
              </w:rPr>
              <w:t xml:space="preserve">, kurios atitinka EURO 6 arba STAGE V standarto (arba lygiaverčio) reikalavimus </w:t>
            </w:r>
            <w:r w:rsidRPr="00EB7E48">
              <w:rPr>
                <w:rFonts w:ascii="Times New Roman" w:hAnsi="Times New Roman" w:cs="Times New Roman"/>
                <w:sz w:val="24"/>
                <w:szCs w:val="24"/>
                <w:lang w:eastAsia="en-US"/>
              </w:rPr>
              <w:t>–</w:t>
            </w:r>
            <w:r w:rsidRPr="00EB7E48">
              <w:rPr>
                <w:rFonts w:ascii="Times New Roman" w:eastAsia="Times New Roman" w:hAnsi="Times New Roman" w:cs="Times New Roman"/>
                <w:i/>
                <w:sz w:val="24"/>
                <w:szCs w:val="24"/>
                <w:lang w:eastAsia="en-US"/>
              </w:rPr>
              <w:t xml:space="preserve"> </w:t>
            </w:r>
            <w:sdt>
              <w:sdtPr>
                <w:rPr>
                  <w:sz w:val="24"/>
                  <w:szCs w:val="24"/>
                  <w:lang w:eastAsia="en-US"/>
                </w:rPr>
                <w:id w:val="1406331825"/>
                <w14:checkbox>
                  <w14:checked w14:val="0"/>
                  <w14:checkedState w14:val="2612" w14:font="MS Gothic"/>
                  <w14:uncheckedState w14:val="2610" w14:font="MS Gothic"/>
                </w14:checkbox>
              </w:sdtPr>
              <w:sdtEndPr/>
              <w:sdtContent>
                <w:r w:rsidR="0065414F" w:rsidRPr="004B5287">
                  <w:rPr>
                    <w:rFonts w:ascii="Segoe UI Symbol" w:hAnsi="Segoe UI Symbol" w:cs="Segoe UI Symbol"/>
                    <w:sz w:val="24"/>
                    <w:szCs w:val="24"/>
                    <w:lang w:eastAsia="en-US"/>
                  </w:rPr>
                  <w:t>☐</w:t>
                </w:r>
              </w:sdtContent>
            </w:sdt>
          </w:p>
          <w:p w14:paraId="3798DE9D" w14:textId="77777777" w:rsidR="005F24D8" w:rsidRPr="00EB7E48" w:rsidRDefault="005F24D8" w:rsidP="004B104C">
            <w:pPr>
              <w:suppressAutoHyphens/>
              <w:spacing w:after="0" w:line="240" w:lineRule="auto"/>
              <w:jc w:val="both"/>
              <w:rPr>
                <w:rFonts w:ascii="Times New Roman" w:eastAsia="Calibri" w:hAnsi="Times New Roman" w:cs="Times New Roman"/>
                <w:i/>
                <w:sz w:val="24"/>
                <w:szCs w:val="24"/>
              </w:rPr>
            </w:pPr>
          </w:p>
          <w:p w14:paraId="7EA0F2B7" w14:textId="2453BD40" w:rsidR="005F24D8" w:rsidRPr="00EB7E48" w:rsidRDefault="005F24D8" w:rsidP="004B104C">
            <w:pPr>
              <w:suppressAutoHyphens/>
              <w:spacing w:after="0" w:line="240" w:lineRule="auto"/>
              <w:jc w:val="both"/>
              <w:rPr>
                <w:rFonts w:ascii="Times New Roman" w:eastAsia="Calibri" w:hAnsi="Times New Roman" w:cs="Times New Roman"/>
                <w:bCs/>
                <w:i/>
                <w:sz w:val="24"/>
                <w:szCs w:val="24"/>
              </w:rPr>
            </w:pPr>
            <w:r w:rsidRPr="00EB7E48">
              <w:rPr>
                <w:rFonts w:ascii="Times New Roman" w:eastAsia="Calibri" w:hAnsi="Times New Roman" w:cs="Times New Roman"/>
                <w:i/>
                <w:sz w:val="24"/>
                <w:szCs w:val="24"/>
              </w:rPr>
              <w:t>Nurodoma siūloma pagrindinių transporto priemonių (asfalto dangos klotuvų, asfalto volų</w:t>
            </w:r>
            <w:r>
              <w:rPr>
                <w:rFonts w:ascii="Times New Roman" w:eastAsia="Calibri" w:hAnsi="Times New Roman" w:cs="Times New Roman"/>
                <w:i/>
                <w:sz w:val="24"/>
                <w:szCs w:val="24"/>
              </w:rPr>
              <w:t>,</w:t>
            </w:r>
            <w:r w:rsidRPr="002E2E61">
              <w:rPr>
                <w:rFonts w:ascii="Times New Roman" w:eastAsia="Calibri" w:hAnsi="Times New Roman" w:cs="Times New Roman"/>
                <w:b/>
                <w:i/>
                <w:sz w:val="24"/>
              </w:rPr>
              <w:t xml:space="preserve"> </w:t>
            </w:r>
            <w:r w:rsidRPr="00074952">
              <w:rPr>
                <w:rFonts w:ascii="Times New Roman" w:eastAsia="Calibri" w:hAnsi="Times New Roman" w:cs="Times New Roman"/>
                <w:bCs/>
                <w:i/>
                <w:sz w:val="24"/>
              </w:rPr>
              <w:t>krovininių automobilių, didžiųjų frezų</w:t>
            </w:r>
            <w:r w:rsidRPr="00EB7E48">
              <w:rPr>
                <w:rFonts w:ascii="Times New Roman" w:eastAsia="Calibri" w:hAnsi="Times New Roman" w:cs="Times New Roman"/>
                <w:i/>
                <w:sz w:val="24"/>
                <w:szCs w:val="24"/>
              </w:rPr>
              <w:t xml:space="preserve">) atitiktis EURO 6 arba STAGE V standarto </w:t>
            </w:r>
            <w:r w:rsidRPr="00EB7E48">
              <w:rPr>
                <w:rFonts w:ascii="Times New Roman" w:eastAsia="Calibri" w:hAnsi="Times New Roman" w:cs="Times New Roman"/>
                <w:bCs/>
                <w:i/>
                <w:sz w:val="24"/>
              </w:rPr>
              <w:t xml:space="preserve">(arba lygiaverčio) </w:t>
            </w:r>
            <w:r w:rsidRPr="00EB7E48">
              <w:rPr>
                <w:rFonts w:ascii="Times New Roman" w:hAnsi="Times New Roman"/>
                <w:bCs/>
                <w:i/>
                <w:sz w:val="24"/>
                <w:szCs w:val="24"/>
              </w:rPr>
              <w:t xml:space="preserve">reikalavimams </w:t>
            </w:r>
            <w:r w:rsidRPr="00EB7E48">
              <w:rPr>
                <w:rFonts w:ascii="Times New Roman" w:eastAsia="Calibri" w:hAnsi="Times New Roman" w:cs="Times New Roman"/>
                <w:bCs/>
                <w:i/>
                <w:sz w:val="24"/>
                <w:szCs w:val="24"/>
              </w:rPr>
              <w:t>pagal pirkimo sąlygų 9</w:t>
            </w:r>
            <w:r w:rsidR="00D970F2">
              <w:rPr>
                <w:rFonts w:ascii="Times New Roman" w:eastAsia="Calibri" w:hAnsi="Times New Roman" w:cs="Times New Roman"/>
                <w:bCs/>
                <w:i/>
                <w:sz w:val="24"/>
                <w:szCs w:val="24"/>
              </w:rPr>
              <w:t>7</w:t>
            </w:r>
            <w:r w:rsidRPr="00EB7E48">
              <w:rPr>
                <w:rFonts w:ascii="Times New Roman" w:eastAsia="Calibri" w:hAnsi="Times New Roman" w:cs="Times New Roman"/>
                <w:bCs/>
                <w:i/>
                <w:sz w:val="24"/>
                <w:szCs w:val="24"/>
              </w:rPr>
              <w:t>.6 punktą.</w:t>
            </w:r>
          </w:p>
          <w:p w14:paraId="7F8C53D5" w14:textId="77777777" w:rsidR="005F24D8" w:rsidRPr="00EB7E48" w:rsidRDefault="005F24D8" w:rsidP="004B104C">
            <w:pPr>
              <w:suppressAutoHyphens/>
              <w:spacing w:after="0" w:line="240" w:lineRule="auto"/>
              <w:jc w:val="both"/>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color w:val="FF0000"/>
                <w:sz w:val="24"/>
                <w:szCs w:val="24"/>
                <w:lang w:eastAsia="en-US"/>
              </w:rPr>
              <w:t>(Pastaba. Jei bus pažymėtas daugiau nei vienas langelis arba nei vienas iš jų, bus laikoma, kad darbai nebus atliekami transporto priemonėmis, kurios atitinka EURO 6 arba STAGE V standarto (arba lygiaverčio) reikalavimus ir bus skiriama 0 balų.)</w:t>
            </w:r>
          </w:p>
        </w:tc>
      </w:tr>
    </w:tbl>
    <w:p w14:paraId="5023F760" w14:textId="77777777" w:rsidR="005F24D8" w:rsidRDefault="005F24D8" w:rsidP="005F24D8">
      <w:pPr>
        <w:spacing w:after="0" w:line="240" w:lineRule="auto"/>
        <w:ind w:firstLine="567"/>
        <w:jc w:val="both"/>
        <w:rPr>
          <w:rFonts w:ascii="Times New Roman" w:eastAsia="Times New Roman" w:hAnsi="Times New Roman" w:cs="Times New Roman"/>
          <w:sz w:val="24"/>
          <w:szCs w:val="20"/>
          <w:lang w:eastAsia="en-US"/>
        </w:rPr>
      </w:pPr>
    </w:p>
    <w:p w14:paraId="0ED60714" w14:textId="77777777" w:rsidR="005F24D8" w:rsidRPr="00B863A5" w:rsidRDefault="005F24D8" w:rsidP="005F24D8">
      <w:pPr>
        <w:spacing w:after="0" w:line="240" w:lineRule="auto"/>
        <w:ind w:firstLine="567"/>
        <w:jc w:val="both"/>
        <w:rPr>
          <w:rFonts w:ascii="Times New Roman" w:eastAsia="Times New Roman" w:hAnsi="Times New Roman" w:cs="Times New Roman"/>
          <w:color w:val="E36C0A" w:themeColor="accent6" w:themeShade="BF"/>
          <w:sz w:val="24"/>
          <w:szCs w:val="20"/>
          <w:lang w:eastAsia="en-US"/>
        </w:rPr>
      </w:pPr>
      <w:r w:rsidRPr="00AF2092">
        <w:rPr>
          <w:rFonts w:ascii="Times New Roman" w:eastAsia="Times New Roman" w:hAnsi="Times New Roman" w:cs="Times New Roman"/>
          <w:sz w:val="24"/>
          <w:szCs w:val="20"/>
          <w:lang w:eastAsia="en-US"/>
        </w:rPr>
        <w:t xml:space="preserve">Pastaba. Dalyviui nenurodžius prašomos rodiklio reikšmės, už kriterijų, kuriame nenurodytas siūlomas rodiklis, bus skiriama 0 ekonominio naudingumo balų. </w:t>
      </w:r>
    </w:p>
    <w:p w14:paraId="43DA3EA4" w14:textId="77777777" w:rsidR="005F24D8" w:rsidRPr="00191CC4" w:rsidRDefault="005F24D8" w:rsidP="005F24D8">
      <w:pPr>
        <w:spacing w:after="0" w:line="240" w:lineRule="auto"/>
        <w:jc w:val="both"/>
        <w:rPr>
          <w:rFonts w:ascii="Times New Roman" w:eastAsia="Times New Roman" w:hAnsi="Times New Roman" w:cs="Times New Roman"/>
          <w:sz w:val="24"/>
          <w:szCs w:val="20"/>
          <w:lang w:eastAsia="en-US"/>
        </w:rPr>
      </w:pPr>
    </w:p>
    <w:p w14:paraId="26A1F225" w14:textId="4C730D57" w:rsidR="005F24D8"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 xml:space="preserve">Siūlome </w:t>
      </w:r>
      <w:r w:rsidRPr="009E7B4E">
        <w:rPr>
          <w:rFonts w:ascii="Times New Roman" w:eastAsia="Times New Roman" w:hAnsi="Times New Roman" w:cs="Times New Roman"/>
          <w:sz w:val="24"/>
          <w:szCs w:val="20"/>
          <w:lang w:eastAsia="en-US"/>
        </w:rPr>
        <w:t>ši</w:t>
      </w:r>
      <w:r w:rsidR="00D970F2">
        <w:rPr>
          <w:rFonts w:ascii="Times New Roman" w:eastAsia="Times New Roman" w:hAnsi="Times New Roman" w:cs="Times New Roman"/>
          <w:sz w:val="24"/>
          <w:szCs w:val="20"/>
          <w:lang w:eastAsia="en-US"/>
        </w:rPr>
        <w:t>ą</w:t>
      </w:r>
      <w:r w:rsidRPr="009E7B4E">
        <w:rPr>
          <w:rFonts w:ascii="Times New Roman" w:eastAsia="Times New Roman" w:hAnsi="Times New Roman" w:cs="Times New Roman"/>
          <w:sz w:val="24"/>
          <w:szCs w:val="20"/>
          <w:lang w:eastAsia="en-US"/>
        </w:rPr>
        <w:t xml:space="preserve"> pirkimo objekto kain</w:t>
      </w:r>
      <w:r w:rsidR="00D970F2">
        <w:rPr>
          <w:rFonts w:ascii="Times New Roman" w:eastAsia="Times New Roman" w:hAnsi="Times New Roman" w:cs="Times New Roman"/>
          <w:sz w:val="24"/>
          <w:szCs w:val="20"/>
          <w:lang w:eastAsia="en-US"/>
        </w:rPr>
        <w:t>ą</w:t>
      </w:r>
      <w:r w:rsidRPr="009E7B4E">
        <w:rPr>
          <w:rFonts w:ascii="Times New Roman" w:eastAsia="Times New Roman" w:hAnsi="Times New Roman" w:cs="Times New Roman"/>
          <w:sz w:val="24"/>
          <w:szCs w:val="20"/>
          <w:lang w:eastAsia="en-US"/>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843"/>
        <w:gridCol w:w="1701"/>
        <w:gridCol w:w="2126"/>
      </w:tblGrid>
      <w:tr w:rsidR="005F24D8" w:rsidRPr="00EB7E48" w14:paraId="5EFC71A7" w14:textId="77777777" w:rsidTr="001A7380">
        <w:tc>
          <w:tcPr>
            <w:tcW w:w="3969" w:type="dxa"/>
            <w:shd w:val="clear" w:color="auto" w:fill="auto"/>
            <w:vAlign w:val="center"/>
          </w:tcPr>
          <w:p w14:paraId="2DD343BE"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Pirkimo pavadinimas</w:t>
            </w:r>
          </w:p>
        </w:tc>
        <w:tc>
          <w:tcPr>
            <w:tcW w:w="1843" w:type="dxa"/>
            <w:shd w:val="clear" w:color="auto" w:fill="auto"/>
            <w:vAlign w:val="center"/>
          </w:tcPr>
          <w:p w14:paraId="1CDAA2BF"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Preliminari pasiūlymo kaina, EUR be PVM</w:t>
            </w:r>
          </w:p>
        </w:tc>
        <w:tc>
          <w:tcPr>
            <w:tcW w:w="1701" w:type="dxa"/>
            <w:shd w:val="clear" w:color="auto" w:fill="auto"/>
            <w:vAlign w:val="center"/>
          </w:tcPr>
          <w:p w14:paraId="0AA2413F" w14:textId="77777777" w:rsidR="005F24D8" w:rsidRPr="00EB7E48" w:rsidRDefault="005F24D8" w:rsidP="001A7380">
            <w:pPr>
              <w:suppressAutoHyphens/>
              <w:spacing w:after="0" w:line="240" w:lineRule="auto"/>
              <w:ind w:right="31"/>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PVM, EUR</w:t>
            </w:r>
          </w:p>
        </w:tc>
        <w:tc>
          <w:tcPr>
            <w:tcW w:w="2126" w:type="dxa"/>
            <w:shd w:val="clear" w:color="auto" w:fill="auto"/>
            <w:vAlign w:val="center"/>
          </w:tcPr>
          <w:p w14:paraId="0DADC8C9"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vertAlign w:val="superscript"/>
                <w:lang w:eastAsia="en-US"/>
              </w:rPr>
            </w:pPr>
            <w:r w:rsidRPr="00EB7E48">
              <w:rPr>
                <w:rFonts w:ascii="Times New Roman" w:eastAsia="Times New Roman" w:hAnsi="Times New Roman" w:cs="Times New Roman"/>
                <w:b/>
                <w:sz w:val="24"/>
                <w:szCs w:val="24"/>
                <w:lang w:eastAsia="en-US"/>
              </w:rPr>
              <w:t>Preliminari pasiūlymo kaina, EUR su PVM</w:t>
            </w:r>
            <w:r w:rsidRPr="00EB7E48">
              <w:rPr>
                <w:rFonts w:ascii="Times New Roman" w:eastAsia="Times New Roman" w:hAnsi="Times New Roman" w:cs="Times New Roman"/>
                <w:b/>
                <w:sz w:val="24"/>
                <w:szCs w:val="24"/>
                <w:vertAlign w:val="superscript"/>
                <w:lang w:eastAsia="en-US"/>
              </w:rPr>
              <w:t>*</w:t>
            </w:r>
          </w:p>
        </w:tc>
      </w:tr>
      <w:tr w:rsidR="005F24D8" w:rsidRPr="00EB7E48" w14:paraId="593DC99E" w14:textId="77777777" w:rsidTr="001A7380">
        <w:tc>
          <w:tcPr>
            <w:tcW w:w="3969" w:type="dxa"/>
            <w:vAlign w:val="center"/>
          </w:tcPr>
          <w:p w14:paraId="15A0FB12" w14:textId="5278B0FB" w:rsidR="005F24D8" w:rsidRPr="00EB7E48" w:rsidRDefault="005F24D8" w:rsidP="001A7380">
            <w:pPr>
              <w:suppressAutoHyphens/>
              <w:spacing w:before="60" w:after="60" w:line="240" w:lineRule="auto"/>
              <w:jc w:val="both"/>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I</w:t>
            </w:r>
            <w:r w:rsidR="00D970F2">
              <w:rPr>
                <w:rFonts w:ascii="Times New Roman" w:eastAsia="Times New Roman" w:hAnsi="Times New Roman" w:cs="Times New Roman"/>
                <w:b/>
                <w:sz w:val="24"/>
                <w:szCs w:val="24"/>
                <w:lang w:eastAsia="en-US"/>
              </w:rPr>
              <w:t>I</w:t>
            </w:r>
            <w:r w:rsidRPr="00EB7E48">
              <w:rPr>
                <w:rFonts w:ascii="Times New Roman" w:eastAsia="Times New Roman" w:hAnsi="Times New Roman" w:cs="Times New Roman"/>
                <w:b/>
                <w:sz w:val="24"/>
                <w:szCs w:val="24"/>
                <w:lang w:eastAsia="en-US"/>
              </w:rPr>
              <w:t xml:space="preserve"> pirkimo objekto dalis </w:t>
            </w:r>
            <w:r w:rsidRPr="00EB7E48">
              <w:rPr>
                <w:rFonts w:ascii="Times New Roman" w:hAnsi="Times New Roman" w:cs="Times New Roman"/>
                <w:b/>
                <w:bCs/>
                <w:sz w:val="24"/>
                <w:szCs w:val="24"/>
              </w:rPr>
              <w:t xml:space="preserve">– </w:t>
            </w:r>
            <w:r>
              <w:rPr>
                <w:rFonts w:ascii="Times New Roman" w:hAnsi="Times New Roman" w:cs="Times New Roman"/>
                <w:b/>
                <w:bCs/>
                <w:sz w:val="24"/>
                <w:szCs w:val="24"/>
              </w:rPr>
              <w:t>Rytinės</w:t>
            </w:r>
            <w:r w:rsidRPr="00EB7E48">
              <w:rPr>
                <w:rFonts w:ascii="Times New Roman" w:hAnsi="Times New Roman" w:cs="Times New Roman"/>
                <w:b/>
                <w:bCs/>
                <w:sz w:val="24"/>
                <w:szCs w:val="24"/>
              </w:rPr>
              <w:t xml:space="preserve"> miesto dalies gatvių ir kiemų dangos remontas ir priežiūra</w:t>
            </w:r>
          </w:p>
        </w:tc>
        <w:tc>
          <w:tcPr>
            <w:tcW w:w="1843" w:type="dxa"/>
            <w:vAlign w:val="center"/>
          </w:tcPr>
          <w:p w14:paraId="5BCCAE7D"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w:t>
            </w:r>
          </w:p>
        </w:tc>
        <w:tc>
          <w:tcPr>
            <w:tcW w:w="1701" w:type="dxa"/>
            <w:vAlign w:val="center"/>
          </w:tcPr>
          <w:p w14:paraId="564EE027"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w:t>
            </w:r>
          </w:p>
        </w:tc>
        <w:tc>
          <w:tcPr>
            <w:tcW w:w="2126" w:type="dxa"/>
            <w:vAlign w:val="center"/>
          </w:tcPr>
          <w:p w14:paraId="2AFA23D7"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w:t>
            </w:r>
          </w:p>
        </w:tc>
      </w:tr>
    </w:tbl>
    <w:p w14:paraId="326C9C6C" w14:textId="77777777" w:rsidR="005F24D8" w:rsidRPr="00EB7E48" w:rsidRDefault="005F24D8" w:rsidP="005F24D8">
      <w:pPr>
        <w:suppressAutoHyphens/>
        <w:spacing w:after="0" w:line="240" w:lineRule="auto"/>
        <w:ind w:firstLine="567"/>
        <w:jc w:val="both"/>
        <w:rPr>
          <w:rFonts w:ascii="Times New Roman" w:hAnsi="Times New Roman" w:cs="Times New Roman"/>
          <w:i/>
          <w:iCs/>
          <w:sz w:val="24"/>
          <w:szCs w:val="24"/>
        </w:rPr>
      </w:pPr>
      <w:r w:rsidRPr="00EB7E48">
        <w:rPr>
          <w:rFonts w:ascii="Times New Roman" w:hAnsi="Times New Roman" w:cs="Times New Roman"/>
          <w:i/>
          <w:iCs/>
          <w:sz w:val="24"/>
          <w:szCs w:val="24"/>
        </w:rPr>
        <w:t xml:space="preserve">* Perkančiajai organizacijai priimtina maksimali pasiūlymo kaina yra </w:t>
      </w:r>
      <w:r>
        <w:rPr>
          <w:rFonts w:ascii="Times New Roman" w:hAnsi="Times New Roman" w:cs="Times New Roman"/>
          <w:i/>
          <w:iCs/>
          <w:sz w:val="24"/>
          <w:szCs w:val="24"/>
        </w:rPr>
        <w:t>27.225.000</w:t>
      </w:r>
      <w:r w:rsidRPr="00EB7E48">
        <w:rPr>
          <w:rFonts w:ascii="Times New Roman" w:hAnsi="Times New Roman" w:cs="Times New Roman"/>
          <w:i/>
          <w:iCs/>
          <w:sz w:val="24"/>
          <w:szCs w:val="24"/>
        </w:rPr>
        <w:t>,00 EUR, įskaitant visus mokesčius. Pasiūlymas, kuriame nurodyta kaina yra didesnė, bus atmestas kaip neatitinkantis pirkimo dokumentuose nustatytų reikalavimų.</w:t>
      </w:r>
    </w:p>
    <w:p w14:paraId="0BB9B5E7" w14:textId="77777777" w:rsidR="005F24D8" w:rsidRPr="00EB7E48" w:rsidRDefault="005F24D8" w:rsidP="005F24D8">
      <w:pPr>
        <w:spacing w:after="0" w:line="240" w:lineRule="auto"/>
        <w:ind w:firstLine="567"/>
        <w:jc w:val="both"/>
        <w:rPr>
          <w:rFonts w:ascii="Times New Roman" w:eastAsia="Times New Roman" w:hAnsi="Times New Roman" w:cs="Times New Roman"/>
          <w:b/>
          <w:bCs/>
          <w:sz w:val="24"/>
          <w:szCs w:val="20"/>
          <w:lang w:eastAsia="en-US"/>
        </w:rPr>
      </w:pPr>
      <w:r w:rsidRPr="00EB7E48">
        <w:rPr>
          <w:rFonts w:ascii="Times New Roman" w:eastAsia="Times New Roman" w:hAnsi="Times New Roman" w:cs="Times New Roman"/>
          <w:b/>
          <w:bCs/>
          <w:sz w:val="24"/>
          <w:szCs w:val="20"/>
          <w:lang w:eastAsia="en-US"/>
        </w:rPr>
        <w:t>Pasiūlyta preliminari kaina (EUR su PVM) turi atitikti kartu su šiuo pasiūlymu pateiktame užpildytame sąnaudų kiekių žiniaraštyje (pirkimo sąlygų 1.1 priedas) nurodytą bendrą darbų kainą (EUR su PVM).</w:t>
      </w:r>
    </w:p>
    <w:p w14:paraId="6E840A26" w14:textId="77777777" w:rsidR="005F24D8" w:rsidRDefault="005F24D8" w:rsidP="005F24D8">
      <w:pPr>
        <w:spacing w:after="0" w:line="240" w:lineRule="auto"/>
        <w:ind w:firstLine="567"/>
        <w:jc w:val="both"/>
        <w:rPr>
          <w:rFonts w:ascii="Times New Roman" w:eastAsia="Times New Roman" w:hAnsi="Times New Roman" w:cs="Times New Roman"/>
          <w:sz w:val="24"/>
          <w:szCs w:val="20"/>
          <w:lang w:eastAsia="en-US"/>
        </w:rPr>
      </w:pPr>
    </w:p>
    <w:p w14:paraId="5A864C96" w14:textId="77777777" w:rsidR="005F24D8" w:rsidRPr="00AB7753"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CF54DD">
        <w:rPr>
          <w:rFonts w:ascii="Times New Roman" w:eastAsia="Times New Roman" w:hAnsi="Times New Roman" w:cs="Times New Roman"/>
          <w:sz w:val="24"/>
          <w:szCs w:val="20"/>
          <w:lang w:eastAsia="en-US"/>
        </w:rPr>
        <w:t>Į kainą įskaityti visi tiekėjo mokami mokesčiai ir visos tiekėjo patiriamos su pasiūlymo rengimu ir su pirkimo sutarties vykdymu susijusios</w:t>
      </w:r>
      <w:r w:rsidRPr="00AB7753">
        <w:rPr>
          <w:rFonts w:ascii="Times New Roman" w:eastAsia="Times New Roman" w:hAnsi="Times New Roman" w:cs="Times New Roman"/>
          <w:sz w:val="24"/>
          <w:szCs w:val="20"/>
          <w:lang w:eastAsia="en-US"/>
        </w:rPr>
        <w:t xml:space="preserve"> išlaidos.</w:t>
      </w:r>
    </w:p>
    <w:p w14:paraId="6D350F33"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27950945" w14:textId="77777777" w:rsidR="005F24D8" w:rsidRDefault="005F24D8" w:rsidP="005F24D8">
      <w:pPr>
        <w:spacing w:after="0" w:line="240" w:lineRule="auto"/>
        <w:ind w:firstLine="567"/>
        <w:jc w:val="both"/>
        <w:rPr>
          <w:rFonts w:ascii="Times New Roman" w:eastAsia="Times New Roman" w:hAnsi="Times New Roman" w:cs="Times New Roman"/>
          <w:i/>
          <w:sz w:val="24"/>
          <w:szCs w:val="20"/>
          <w:lang w:eastAsia="en-US"/>
        </w:rPr>
      </w:pPr>
      <w:r w:rsidRPr="00F751AF">
        <w:rPr>
          <w:rFonts w:ascii="Times New Roman" w:eastAsia="Times New Roman" w:hAnsi="Times New Roman" w:cs="Times New Roman"/>
          <w:i/>
          <w:sz w:val="24"/>
          <w:szCs w:val="20"/>
          <w:lang w:eastAsia="en-US"/>
        </w:rPr>
        <w:lastRenderedPageBreak/>
        <w:t xml:space="preserve">Tais atvejais, kai pagal galiojančius teisės aktus </w:t>
      </w:r>
      <w:r>
        <w:rPr>
          <w:rFonts w:ascii="Times New Roman" w:eastAsia="Times New Roman" w:hAnsi="Times New Roman" w:cs="Times New Roman"/>
          <w:i/>
          <w:sz w:val="24"/>
          <w:szCs w:val="20"/>
          <w:lang w:eastAsia="en-US"/>
        </w:rPr>
        <w:t>dalyviui</w:t>
      </w:r>
      <w:r w:rsidRPr="00F751AF">
        <w:rPr>
          <w:rFonts w:ascii="Times New Roman" w:eastAsia="Times New Roman" w:hAnsi="Times New Roman" w:cs="Times New Roman"/>
          <w:i/>
          <w:sz w:val="24"/>
          <w:szCs w:val="20"/>
          <w:lang w:eastAsia="en-US"/>
        </w:rPr>
        <w:t xml:space="preserve"> nereikia mokėti PVM, </w:t>
      </w:r>
      <w:r>
        <w:rPr>
          <w:rFonts w:ascii="Times New Roman" w:eastAsia="Times New Roman" w:hAnsi="Times New Roman" w:cs="Times New Roman"/>
          <w:i/>
          <w:sz w:val="24"/>
          <w:szCs w:val="20"/>
          <w:lang w:eastAsia="en-US"/>
        </w:rPr>
        <w:t>jis</w:t>
      </w:r>
      <w:r w:rsidRPr="00F751AF">
        <w:rPr>
          <w:rFonts w:ascii="Times New Roman" w:eastAsia="Times New Roman" w:hAnsi="Times New Roman" w:cs="Times New Roman"/>
          <w:i/>
          <w:sz w:val="24"/>
          <w:szCs w:val="20"/>
          <w:lang w:eastAsia="en-US"/>
        </w:rPr>
        <w:t xml:space="preserve"> nurodo bendrą pasiūlymo kainą be PVM ir priežastis, dėl kurių PVM nemoka.</w:t>
      </w:r>
    </w:p>
    <w:p w14:paraId="1B916BB8" w14:textId="77777777" w:rsidR="005F24D8" w:rsidRDefault="005F24D8" w:rsidP="005F24D8">
      <w:pPr>
        <w:spacing w:after="0" w:line="240" w:lineRule="auto"/>
        <w:ind w:firstLine="567"/>
        <w:jc w:val="both"/>
        <w:rPr>
          <w:rFonts w:ascii="Times New Roman" w:eastAsia="Times New Roman" w:hAnsi="Times New Roman" w:cs="Times New Roman"/>
          <w:i/>
          <w:sz w:val="24"/>
          <w:szCs w:val="20"/>
          <w:lang w:eastAsia="en-US"/>
        </w:rPr>
      </w:pPr>
    </w:p>
    <w:p w14:paraId="34DE288B" w14:textId="77777777" w:rsidR="005F24D8" w:rsidRPr="00EB7E48" w:rsidRDefault="005F24D8" w:rsidP="005F24D8">
      <w:pPr>
        <w:tabs>
          <w:tab w:val="left" w:pos="851"/>
        </w:tabs>
        <w:spacing w:after="0" w:line="240" w:lineRule="auto"/>
        <w:ind w:firstLine="567"/>
        <w:jc w:val="both"/>
        <w:rPr>
          <w:rFonts w:ascii="Times New Roman" w:eastAsia="MS Mincho" w:hAnsi="Times New Roman" w:cs="Times New Roman"/>
          <w:sz w:val="24"/>
          <w:szCs w:val="24"/>
          <w:lang w:eastAsia="en-GB"/>
        </w:rPr>
      </w:pPr>
      <w:r w:rsidRPr="00EB7E48">
        <w:rPr>
          <w:rFonts w:ascii="Times New Roman" w:eastAsia="MS Mincho" w:hAnsi="Times New Roman" w:cs="Times New Roman"/>
          <w:sz w:val="24"/>
          <w:szCs w:val="24"/>
          <w:lang w:eastAsia="en-GB"/>
        </w:rPr>
        <w:t>Pasiūlytos pirkimo objekto dalys pagal dalyvio pasiūlyme nurodytą eiliškumą (prioritetus):</w:t>
      </w:r>
    </w:p>
    <w:tbl>
      <w:tblPr>
        <w:tblStyle w:val="Lentelstinklelis"/>
        <w:tblW w:w="9634" w:type="dxa"/>
        <w:tblLook w:val="04A0" w:firstRow="1" w:lastRow="0" w:firstColumn="1" w:lastColumn="0" w:noHBand="0" w:noVBand="1"/>
      </w:tblPr>
      <w:tblGrid>
        <w:gridCol w:w="4815"/>
        <w:gridCol w:w="4819"/>
      </w:tblGrid>
      <w:tr w:rsidR="005F24D8" w:rsidRPr="00EB7E48" w14:paraId="14137EEC" w14:textId="77777777" w:rsidTr="001A7380">
        <w:tc>
          <w:tcPr>
            <w:tcW w:w="4815" w:type="dxa"/>
            <w:vAlign w:val="center"/>
          </w:tcPr>
          <w:p w14:paraId="49C626E6" w14:textId="77777777" w:rsidR="005F24D8" w:rsidRPr="00EB7E48" w:rsidRDefault="005F24D8" w:rsidP="001A7380">
            <w:pPr>
              <w:tabs>
                <w:tab w:val="left" w:pos="851"/>
              </w:tabs>
              <w:jc w:val="center"/>
              <w:rPr>
                <w:rFonts w:eastAsia="MS Mincho"/>
                <w:b/>
                <w:sz w:val="24"/>
                <w:szCs w:val="24"/>
                <w:lang w:eastAsia="en-GB"/>
              </w:rPr>
            </w:pPr>
            <w:r w:rsidRPr="00EB7E48">
              <w:rPr>
                <w:rFonts w:eastAsia="MS Mincho"/>
                <w:b/>
                <w:sz w:val="24"/>
                <w:szCs w:val="24"/>
                <w:lang w:eastAsia="en-GB"/>
              </w:rPr>
              <w:t>Pirkimo objekto dalys</w:t>
            </w:r>
          </w:p>
        </w:tc>
        <w:tc>
          <w:tcPr>
            <w:tcW w:w="4819" w:type="dxa"/>
            <w:vAlign w:val="center"/>
          </w:tcPr>
          <w:p w14:paraId="51CF2D8E" w14:textId="77777777" w:rsidR="005F24D8" w:rsidRPr="00EB7E48" w:rsidRDefault="005F24D8" w:rsidP="001A7380">
            <w:pPr>
              <w:tabs>
                <w:tab w:val="left" w:pos="851"/>
              </w:tabs>
              <w:jc w:val="both"/>
              <w:rPr>
                <w:rFonts w:eastAsia="MS Mincho"/>
                <w:b/>
                <w:sz w:val="24"/>
                <w:szCs w:val="24"/>
                <w:lang w:eastAsia="en-GB"/>
              </w:rPr>
            </w:pPr>
            <w:r w:rsidRPr="00EB7E48">
              <w:rPr>
                <w:rFonts w:eastAsia="MS Mincho"/>
                <w:b/>
                <w:sz w:val="24"/>
                <w:szCs w:val="24"/>
                <w:lang w:eastAsia="en-GB"/>
              </w:rPr>
              <w:t xml:space="preserve">Dalyvio nurodomas pirkimo objekto dalies eiliškumas (prioritetas). </w:t>
            </w:r>
            <w:r w:rsidRPr="00EB7E48">
              <w:rPr>
                <w:rFonts w:eastAsia="MS Mincho"/>
                <w:sz w:val="24"/>
                <w:szCs w:val="24"/>
                <w:lang w:eastAsia="en-GB"/>
              </w:rPr>
              <w:t xml:space="preserve">Nurodomi skaičiai nuo 1 iki </w:t>
            </w:r>
            <w:r>
              <w:rPr>
                <w:rFonts w:eastAsia="MS Mincho"/>
                <w:sz w:val="24"/>
                <w:szCs w:val="24"/>
                <w:lang w:eastAsia="en-GB"/>
              </w:rPr>
              <w:t>4</w:t>
            </w:r>
            <w:r w:rsidRPr="00EB7E48">
              <w:rPr>
                <w:rFonts w:eastAsia="MS Mincho"/>
                <w:sz w:val="24"/>
                <w:szCs w:val="24"/>
                <w:lang w:eastAsia="en-GB"/>
              </w:rPr>
              <w:t xml:space="preserve"> jų nekartojant arba dedamas brūkšnelis, jei dalyvis nesiūlo tokio pirkimo objekto dalies.</w:t>
            </w:r>
          </w:p>
        </w:tc>
      </w:tr>
      <w:tr w:rsidR="005F24D8" w:rsidRPr="00EB7E48" w14:paraId="3BED93E5" w14:textId="77777777" w:rsidTr="001A7380">
        <w:tc>
          <w:tcPr>
            <w:tcW w:w="4815" w:type="dxa"/>
          </w:tcPr>
          <w:p w14:paraId="4AF8F182" w14:textId="77777777" w:rsidR="005F24D8" w:rsidRPr="00EB7E48" w:rsidRDefault="005F24D8" w:rsidP="001A7380">
            <w:pPr>
              <w:tabs>
                <w:tab w:val="left" w:pos="851"/>
              </w:tabs>
              <w:jc w:val="both"/>
              <w:rPr>
                <w:rFonts w:eastAsia="MS Mincho"/>
                <w:sz w:val="24"/>
                <w:szCs w:val="24"/>
                <w:lang w:eastAsia="en-GB"/>
              </w:rPr>
            </w:pPr>
            <w:r w:rsidRPr="00EB7E48">
              <w:rPr>
                <w:rFonts w:eastAsia="MS Mincho"/>
                <w:sz w:val="24"/>
                <w:szCs w:val="24"/>
                <w:lang w:eastAsia="en-GB"/>
              </w:rPr>
              <w:t>1 pirkimo objekto dalis – Centrinės miesto dalies gatvių ir kiemų dangos remontas ir priežiūra</w:t>
            </w:r>
          </w:p>
        </w:tc>
        <w:tc>
          <w:tcPr>
            <w:tcW w:w="4819" w:type="dxa"/>
          </w:tcPr>
          <w:p w14:paraId="4B55F6E5" w14:textId="77777777" w:rsidR="005F24D8" w:rsidRPr="00EB7E48" w:rsidRDefault="005F24D8" w:rsidP="001A7380">
            <w:pPr>
              <w:tabs>
                <w:tab w:val="left" w:pos="851"/>
              </w:tabs>
              <w:jc w:val="both"/>
              <w:rPr>
                <w:rFonts w:eastAsia="MS Mincho"/>
                <w:b/>
                <w:sz w:val="24"/>
                <w:szCs w:val="24"/>
                <w:lang w:eastAsia="en-GB"/>
              </w:rPr>
            </w:pPr>
          </w:p>
        </w:tc>
      </w:tr>
      <w:tr w:rsidR="005F24D8" w:rsidRPr="00EB7E48" w14:paraId="44B09628" w14:textId="77777777" w:rsidTr="001A7380">
        <w:tc>
          <w:tcPr>
            <w:tcW w:w="4815" w:type="dxa"/>
          </w:tcPr>
          <w:p w14:paraId="244F96D4" w14:textId="77777777" w:rsidR="005F24D8" w:rsidRPr="00EB7E48" w:rsidRDefault="005F24D8" w:rsidP="001A7380">
            <w:pPr>
              <w:tabs>
                <w:tab w:val="left" w:pos="851"/>
              </w:tabs>
              <w:jc w:val="both"/>
              <w:rPr>
                <w:rFonts w:eastAsia="MS Mincho"/>
                <w:sz w:val="24"/>
                <w:szCs w:val="24"/>
                <w:lang w:eastAsia="en-GB"/>
              </w:rPr>
            </w:pPr>
            <w:r w:rsidRPr="00EB7E48">
              <w:rPr>
                <w:rFonts w:eastAsia="MS Mincho"/>
                <w:sz w:val="24"/>
                <w:szCs w:val="24"/>
                <w:lang w:eastAsia="en-GB"/>
              </w:rPr>
              <w:t>2 pirkimo objekto dalis –</w:t>
            </w:r>
            <w:r>
              <w:rPr>
                <w:rFonts w:eastAsia="MS Mincho"/>
                <w:sz w:val="24"/>
                <w:szCs w:val="24"/>
                <w:lang w:eastAsia="en-GB"/>
              </w:rPr>
              <w:t xml:space="preserve"> Rytinės </w:t>
            </w:r>
            <w:r w:rsidRPr="00EB7E48">
              <w:rPr>
                <w:rFonts w:eastAsia="MS Mincho"/>
                <w:sz w:val="24"/>
                <w:szCs w:val="24"/>
                <w:lang w:eastAsia="en-GB"/>
              </w:rPr>
              <w:t>miesto dalies gatvių ir kiemų dangos remontas ir priežiūra</w:t>
            </w:r>
          </w:p>
        </w:tc>
        <w:tc>
          <w:tcPr>
            <w:tcW w:w="4819" w:type="dxa"/>
          </w:tcPr>
          <w:p w14:paraId="1C5A064E" w14:textId="77777777" w:rsidR="005F24D8" w:rsidRPr="00EB7E48" w:rsidRDefault="005F24D8" w:rsidP="001A7380">
            <w:pPr>
              <w:tabs>
                <w:tab w:val="left" w:pos="851"/>
              </w:tabs>
              <w:jc w:val="both"/>
              <w:rPr>
                <w:rFonts w:eastAsia="MS Mincho"/>
                <w:b/>
                <w:sz w:val="24"/>
                <w:szCs w:val="24"/>
                <w:lang w:eastAsia="en-GB"/>
              </w:rPr>
            </w:pPr>
          </w:p>
        </w:tc>
      </w:tr>
      <w:tr w:rsidR="005F24D8" w:rsidRPr="00EB7E48" w14:paraId="4D44C06C" w14:textId="77777777" w:rsidTr="001A7380">
        <w:tc>
          <w:tcPr>
            <w:tcW w:w="4815" w:type="dxa"/>
          </w:tcPr>
          <w:p w14:paraId="457D62BC" w14:textId="77777777" w:rsidR="005F24D8" w:rsidRPr="00EB7E48" w:rsidRDefault="005F24D8" w:rsidP="001A7380">
            <w:pPr>
              <w:tabs>
                <w:tab w:val="left" w:pos="851"/>
              </w:tabs>
              <w:jc w:val="both"/>
              <w:rPr>
                <w:rFonts w:eastAsia="MS Mincho"/>
                <w:sz w:val="24"/>
                <w:szCs w:val="24"/>
                <w:lang w:eastAsia="en-GB"/>
              </w:rPr>
            </w:pPr>
            <w:r w:rsidRPr="00EB7E48">
              <w:rPr>
                <w:rFonts w:eastAsia="MS Mincho"/>
                <w:sz w:val="24"/>
                <w:szCs w:val="24"/>
                <w:lang w:eastAsia="en-GB"/>
              </w:rPr>
              <w:t xml:space="preserve">3 pirkimo objekto dalis – </w:t>
            </w:r>
            <w:r>
              <w:rPr>
                <w:rFonts w:eastAsia="MS Mincho"/>
                <w:sz w:val="24"/>
                <w:szCs w:val="24"/>
                <w:lang w:eastAsia="en-GB"/>
              </w:rPr>
              <w:t>Vakarinės</w:t>
            </w:r>
            <w:r w:rsidRPr="00EB7E48">
              <w:rPr>
                <w:rFonts w:eastAsia="MS Mincho"/>
                <w:sz w:val="24"/>
                <w:szCs w:val="24"/>
                <w:lang w:eastAsia="en-GB"/>
              </w:rPr>
              <w:t xml:space="preserve"> miesto dalies gatvių ir kiemų dangos remontas ir priežiūra</w:t>
            </w:r>
          </w:p>
        </w:tc>
        <w:tc>
          <w:tcPr>
            <w:tcW w:w="4819" w:type="dxa"/>
          </w:tcPr>
          <w:p w14:paraId="764196D8" w14:textId="77777777" w:rsidR="005F24D8" w:rsidRPr="00EB7E48" w:rsidRDefault="005F24D8" w:rsidP="001A7380">
            <w:pPr>
              <w:tabs>
                <w:tab w:val="left" w:pos="851"/>
              </w:tabs>
              <w:jc w:val="both"/>
              <w:rPr>
                <w:rFonts w:eastAsia="MS Mincho"/>
                <w:b/>
                <w:sz w:val="24"/>
                <w:szCs w:val="24"/>
                <w:lang w:eastAsia="en-GB"/>
              </w:rPr>
            </w:pPr>
          </w:p>
        </w:tc>
      </w:tr>
      <w:tr w:rsidR="005F24D8" w:rsidRPr="00EB7E48" w14:paraId="17DAA24D" w14:textId="77777777" w:rsidTr="001A7380">
        <w:tc>
          <w:tcPr>
            <w:tcW w:w="4815" w:type="dxa"/>
          </w:tcPr>
          <w:p w14:paraId="6196D50F" w14:textId="77777777" w:rsidR="005F24D8" w:rsidRPr="00EB7E48" w:rsidRDefault="005F24D8" w:rsidP="001A7380">
            <w:pPr>
              <w:tabs>
                <w:tab w:val="left" w:pos="851"/>
              </w:tabs>
              <w:jc w:val="both"/>
              <w:rPr>
                <w:rFonts w:eastAsia="MS Mincho"/>
                <w:sz w:val="24"/>
                <w:szCs w:val="24"/>
                <w:lang w:eastAsia="en-GB"/>
              </w:rPr>
            </w:pPr>
            <w:r>
              <w:rPr>
                <w:rFonts w:eastAsia="MS Mincho"/>
                <w:sz w:val="24"/>
                <w:szCs w:val="24"/>
                <w:lang w:eastAsia="en-GB"/>
              </w:rPr>
              <w:t xml:space="preserve">4 </w:t>
            </w:r>
            <w:r w:rsidRPr="00EB7E48">
              <w:rPr>
                <w:rFonts w:eastAsia="MS Mincho"/>
                <w:sz w:val="24"/>
                <w:szCs w:val="24"/>
                <w:lang w:eastAsia="en-GB"/>
              </w:rPr>
              <w:t xml:space="preserve">pirkimo objekto dalis – </w:t>
            </w:r>
            <w:r>
              <w:rPr>
                <w:rFonts w:eastAsia="MS Mincho"/>
                <w:sz w:val="24"/>
                <w:szCs w:val="24"/>
                <w:lang w:eastAsia="en-GB"/>
              </w:rPr>
              <w:t>Šiaurinės</w:t>
            </w:r>
            <w:r w:rsidRPr="00EB7E48">
              <w:rPr>
                <w:rFonts w:eastAsia="MS Mincho"/>
                <w:sz w:val="24"/>
                <w:szCs w:val="24"/>
                <w:lang w:eastAsia="en-GB"/>
              </w:rPr>
              <w:t xml:space="preserve"> miesto dalies gatvių ir kiemų dangos remontas ir priežiūra</w:t>
            </w:r>
          </w:p>
        </w:tc>
        <w:tc>
          <w:tcPr>
            <w:tcW w:w="4819" w:type="dxa"/>
          </w:tcPr>
          <w:p w14:paraId="72789AE1" w14:textId="77777777" w:rsidR="005F24D8" w:rsidRPr="00EB7E48" w:rsidRDefault="005F24D8" w:rsidP="001A7380">
            <w:pPr>
              <w:tabs>
                <w:tab w:val="left" w:pos="851"/>
              </w:tabs>
              <w:jc w:val="both"/>
              <w:rPr>
                <w:rFonts w:eastAsia="MS Mincho"/>
                <w:b/>
                <w:sz w:val="24"/>
                <w:szCs w:val="24"/>
                <w:lang w:eastAsia="en-GB"/>
              </w:rPr>
            </w:pPr>
          </w:p>
        </w:tc>
      </w:tr>
    </w:tbl>
    <w:p w14:paraId="3991217D" w14:textId="77777777" w:rsidR="005F24D8" w:rsidRPr="00EB7E48" w:rsidRDefault="005F24D8" w:rsidP="005F24D8">
      <w:pPr>
        <w:suppressAutoHyphens/>
        <w:spacing w:after="0" w:line="240" w:lineRule="auto"/>
        <w:ind w:firstLine="567"/>
        <w:jc w:val="both"/>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sz w:val="24"/>
          <w:szCs w:val="24"/>
          <w:lang w:eastAsia="en-US"/>
        </w:rPr>
        <w:t xml:space="preserve">PASTABA: jei tiekėjas savo pasiūlyme nenurodys eiliškumo (prioritetų) bus vertinamas eiliškumas  nuo 1 objekto dalies iki </w:t>
      </w:r>
      <w:r>
        <w:rPr>
          <w:rFonts w:ascii="Times New Roman" w:eastAsia="Times New Roman" w:hAnsi="Times New Roman" w:cs="Times New Roman"/>
          <w:i/>
          <w:sz w:val="24"/>
          <w:szCs w:val="24"/>
          <w:lang w:eastAsia="en-US"/>
        </w:rPr>
        <w:t>4</w:t>
      </w:r>
      <w:r w:rsidRPr="00EB7E48">
        <w:rPr>
          <w:rFonts w:ascii="Times New Roman" w:eastAsia="Times New Roman" w:hAnsi="Times New Roman" w:cs="Times New Roman"/>
          <w:i/>
          <w:sz w:val="24"/>
          <w:szCs w:val="24"/>
          <w:lang w:eastAsia="en-US"/>
        </w:rPr>
        <w:t xml:space="preserve"> objekto dalies atitinkamai mažėjančia tvarka, atsižvelgiant kurioms objekto dalims tiekėjas bus pateikęs pasiūlymus.</w:t>
      </w:r>
    </w:p>
    <w:p w14:paraId="0FBE971F" w14:textId="77777777" w:rsidR="005F24D8" w:rsidRPr="00191CC4" w:rsidRDefault="005F24D8" w:rsidP="005F24D8">
      <w:pPr>
        <w:spacing w:after="0" w:line="240" w:lineRule="auto"/>
        <w:jc w:val="both"/>
        <w:rPr>
          <w:rFonts w:ascii="Times New Roman" w:eastAsia="Times New Roman" w:hAnsi="Times New Roman" w:cs="Times New Roman"/>
          <w:sz w:val="24"/>
          <w:szCs w:val="20"/>
          <w:lang w:eastAsia="en-US"/>
        </w:rPr>
      </w:pPr>
    </w:p>
    <w:p w14:paraId="1DB84A85" w14:textId="77777777" w:rsidR="005F24D8"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9E7B4E">
        <w:rPr>
          <w:rFonts w:ascii="Times New Roman" w:eastAsia="Times New Roman" w:hAnsi="Times New Roman" w:cs="Times New Roman"/>
          <w:sz w:val="24"/>
          <w:szCs w:val="20"/>
          <w:lang w:eastAsia="en-US"/>
        </w:rPr>
        <w:t xml:space="preserve">Siūlomas pirkimo objektas visiškai </w:t>
      </w:r>
      <w:r w:rsidRPr="00191CC4">
        <w:rPr>
          <w:rFonts w:ascii="Times New Roman" w:eastAsia="Times New Roman" w:hAnsi="Times New Roman" w:cs="Times New Roman"/>
          <w:sz w:val="24"/>
          <w:szCs w:val="20"/>
          <w:lang w:eastAsia="en-US"/>
        </w:rPr>
        <w:t>atitinka pirkimo dokumentuose nurodytus reikalavimus</w:t>
      </w:r>
      <w:r>
        <w:rPr>
          <w:rFonts w:ascii="Times New Roman" w:eastAsia="Times New Roman" w:hAnsi="Times New Roman" w:cs="Times New Roman"/>
          <w:sz w:val="24"/>
          <w:szCs w:val="20"/>
          <w:lang w:eastAsia="en-US"/>
        </w:rPr>
        <w:t>.</w:t>
      </w:r>
    </w:p>
    <w:p w14:paraId="420F8404" w14:textId="77777777" w:rsidR="005F24D8" w:rsidRPr="004161DD" w:rsidRDefault="005F24D8" w:rsidP="005F24D8">
      <w:pPr>
        <w:spacing w:after="0" w:line="240" w:lineRule="auto"/>
        <w:jc w:val="both"/>
        <w:rPr>
          <w:rFonts w:ascii="Times New Roman" w:eastAsia="Times New Roman" w:hAnsi="Times New Roman" w:cs="Times New Roman"/>
          <w:sz w:val="24"/>
          <w:szCs w:val="20"/>
          <w:lang w:eastAsia="en-US"/>
        </w:rPr>
      </w:pPr>
    </w:p>
    <w:p w14:paraId="68487407" w14:textId="77777777" w:rsidR="005F24D8" w:rsidRPr="00191CC4"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Kartu su pasiūlymu pateikiami šie dokumentai:</w:t>
      </w:r>
    </w:p>
    <w:tbl>
      <w:tblPr>
        <w:tblStyle w:val="Lentelstinklelis"/>
        <w:tblW w:w="0" w:type="auto"/>
        <w:tblLook w:val="04A0" w:firstRow="1" w:lastRow="0" w:firstColumn="1" w:lastColumn="0" w:noHBand="0" w:noVBand="1"/>
      </w:tblPr>
      <w:tblGrid>
        <w:gridCol w:w="669"/>
        <w:gridCol w:w="8720"/>
      </w:tblGrid>
      <w:tr w:rsidR="005F24D8" w:rsidRPr="00191CC4" w14:paraId="47C81A89" w14:textId="77777777" w:rsidTr="004B104C">
        <w:tc>
          <w:tcPr>
            <w:tcW w:w="669" w:type="dxa"/>
          </w:tcPr>
          <w:p w14:paraId="3E9823EF" w14:textId="77777777" w:rsidR="005F24D8" w:rsidRPr="00191CC4" w:rsidRDefault="005F24D8" w:rsidP="001A7380">
            <w:pPr>
              <w:jc w:val="center"/>
              <w:rPr>
                <w:b/>
                <w:sz w:val="24"/>
                <w:lang w:eastAsia="en-US"/>
              </w:rPr>
            </w:pPr>
            <w:r w:rsidRPr="00191CC4">
              <w:rPr>
                <w:b/>
                <w:sz w:val="24"/>
                <w:lang w:eastAsia="en-US"/>
              </w:rPr>
              <w:t xml:space="preserve">Eil. </w:t>
            </w:r>
            <w:r>
              <w:rPr>
                <w:b/>
                <w:sz w:val="24"/>
                <w:lang w:eastAsia="en-US"/>
              </w:rPr>
              <w:t>n</w:t>
            </w:r>
            <w:r w:rsidRPr="00191CC4">
              <w:rPr>
                <w:b/>
                <w:sz w:val="24"/>
                <w:lang w:eastAsia="en-US"/>
              </w:rPr>
              <w:t>r.</w:t>
            </w:r>
          </w:p>
        </w:tc>
        <w:tc>
          <w:tcPr>
            <w:tcW w:w="8720" w:type="dxa"/>
          </w:tcPr>
          <w:p w14:paraId="6DA7572C" w14:textId="77777777" w:rsidR="005F24D8" w:rsidRPr="00191CC4" w:rsidRDefault="005F24D8" w:rsidP="001A7380">
            <w:pPr>
              <w:jc w:val="center"/>
              <w:rPr>
                <w:b/>
                <w:sz w:val="24"/>
                <w:lang w:eastAsia="en-US"/>
              </w:rPr>
            </w:pPr>
            <w:r w:rsidRPr="00191CC4">
              <w:rPr>
                <w:b/>
                <w:sz w:val="24"/>
                <w:lang w:eastAsia="en-US"/>
              </w:rPr>
              <w:t>Dokumentų pavadinimai</w:t>
            </w:r>
          </w:p>
        </w:tc>
      </w:tr>
      <w:tr w:rsidR="005F24D8" w:rsidRPr="00191CC4" w14:paraId="351D7C9C" w14:textId="77777777" w:rsidTr="004B104C">
        <w:tc>
          <w:tcPr>
            <w:tcW w:w="669" w:type="dxa"/>
          </w:tcPr>
          <w:p w14:paraId="62AED4CE" w14:textId="77777777" w:rsidR="005F24D8" w:rsidRPr="00191CC4" w:rsidRDefault="005F24D8" w:rsidP="001A7380">
            <w:pPr>
              <w:jc w:val="both"/>
              <w:rPr>
                <w:sz w:val="24"/>
                <w:lang w:eastAsia="en-US"/>
              </w:rPr>
            </w:pPr>
            <w:r>
              <w:rPr>
                <w:sz w:val="24"/>
                <w:lang w:eastAsia="en-US"/>
              </w:rPr>
              <w:t>1.</w:t>
            </w:r>
          </w:p>
        </w:tc>
        <w:tc>
          <w:tcPr>
            <w:tcW w:w="8720" w:type="dxa"/>
          </w:tcPr>
          <w:p w14:paraId="6826D746" w14:textId="77777777" w:rsidR="005F24D8" w:rsidRPr="00191CC4" w:rsidRDefault="005F24D8" w:rsidP="001A7380">
            <w:pPr>
              <w:jc w:val="both"/>
              <w:rPr>
                <w:sz w:val="24"/>
                <w:lang w:eastAsia="en-US"/>
              </w:rPr>
            </w:pPr>
            <w:r>
              <w:rPr>
                <w:sz w:val="24"/>
                <w:lang w:eastAsia="en-US"/>
              </w:rPr>
              <w:t>Užpildytas ir pasirašytas EBVPD.</w:t>
            </w:r>
          </w:p>
        </w:tc>
      </w:tr>
      <w:tr w:rsidR="005F24D8" w:rsidRPr="00191CC4" w14:paraId="13089AEF" w14:textId="77777777" w:rsidTr="004B104C">
        <w:tc>
          <w:tcPr>
            <w:tcW w:w="669" w:type="dxa"/>
          </w:tcPr>
          <w:p w14:paraId="474240E4" w14:textId="77777777" w:rsidR="005F24D8" w:rsidRPr="00191CC4" w:rsidRDefault="005F24D8" w:rsidP="001A7380">
            <w:pPr>
              <w:jc w:val="both"/>
              <w:rPr>
                <w:sz w:val="24"/>
                <w:lang w:eastAsia="en-US"/>
              </w:rPr>
            </w:pPr>
            <w:r>
              <w:rPr>
                <w:sz w:val="24"/>
                <w:lang w:eastAsia="en-US"/>
              </w:rPr>
              <w:t>2.</w:t>
            </w:r>
          </w:p>
        </w:tc>
        <w:tc>
          <w:tcPr>
            <w:tcW w:w="8720" w:type="dxa"/>
          </w:tcPr>
          <w:p w14:paraId="53C04AF6" w14:textId="77777777" w:rsidR="005F24D8" w:rsidRPr="00191CC4" w:rsidRDefault="005F24D8" w:rsidP="001A7380">
            <w:pPr>
              <w:jc w:val="both"/>
              <w:rPr>
                <w:sz w:val="24"/>
                <w:lang w:eastAsia="en-US"/>
              </w:rPr>
            </w:pPr>
            <w:r w:rsidRPr="00EB7E48">
              <w:rPr>
                <w:sz w:val="24"/>
                <w:lang w:eastAsia="en-US"/>
              </w:rPr>
              <w:t>Užpildytas sąnaudų kiekių žiniaraštis (pirkimo sąlygų 1.1 priedas).</w:t>
            </w:r>
          </w:p>
        </w:tc>
      </w:tr>
      <w:tr w:rsidR="005F24D8" w:rsidRPr="00191CC4" w14:paraId="7B93D64C" w14:textId="77777777" w:rsidTr="004B104C">
        <w:tc>
          <w:tcPr>
            <w:tcW w:w="669" w:type="dxa"/>
          </w:tcPr>
          <w:p w14:paraId="4C2C74F3" w14:textId="77777777" w:rsidR="005F24D8" w:rsidRPr="00191CC4" w:rsidRDefault="005F24D8" w:rsidP="001A7380">
            <w:pPr>
              <w:jc w:val="both"/>
              <w:rPr>
                <w:sz w:val="24"/>
                <w:lang w:eastAsia="en-US"/>
              </w:rPr>
            </w:pPr>
            <w:r>
              <w:rPr>
                <w:sz w:val="24"/>
                <w:lang w:eastAsia="en-US"/>
              </w:rPr>
              <w:t>3.</w:t>
            </w:r>
          </w:p>
        </w:tc>
        <w:tc>
          <w:tcPr>
            <w:tcW w:w="8720" w:type="dxa"/>
          </w:tcPr>
          <w:p w14:paraId="608F7BF8" w14:textId="77777777" w:rsidR="005F24D8" w:rsidRPr="00191CC4" w:rsidRDefault="005F24D8" w:rsidP="001A7380">
            <w:pPr>
              <w:jc w:val="both"/>
              <w:rPr>
                <w:sz w:val="24"/>
                <w:lang w:eastAsia="en-US"/>
              </w:rPr>
            </w:pPr>
          </w:p>
        </w:tc>
      </w:tr>
    </w:tbl>
    <w:p w14:paraId="436456A3"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7B5C8666" w14:textId="77777777" w:rsidR="005F24D8" w:rsidRPr="00870AB9" w:rsidRDefault="005F24D8" w:rsidP="005F24D8">
      <w:pPr>
        <w:spacing w:after="0" w:line="240" w:lineRule="auto"/>
        <w:ind w:firstLine="567"/>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439"/>
        <w:gridCol w:w="3260"/>
        <w:gridCol w:w="3260"/>
      </w:tblGrid>
      <w:tr w:rsidR="005F24D8" w:rsidRPr="00870AB9" w14:paraId="53B2E965" w14:textId="77777777" w:rsidTr="001A7380">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279CF96F"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Eil.</w:t>
            </w:r>
          </w:p>
          <w:p w14:paraId="4C19CCE6"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n</w:t>
            </w:r>
            <w:r w:rsidRPr="00870AB9">
              <w:rPr>
                <w:rFonts w:ascii="Times New Roman" w:eastAsia="Times New Roman" w:hAnsi="Times New Roman" w:cs="Times New Roman"/>
                <w:b/>
                <w:bCs/>
                <w:sz w:val="24"/>
                <w:szCs w:val="24"/>
                <w:lang w:eastAsia="en-US"/>
              </w:rPr>
              <w:t>r.</w:t>
            </w:r>
          </w:p>
        </w:tc>
        <w:tc>
          <w:tcPr>
            <w:tcW w:w="2439" w:type="dxa"/>
            <w:tcBorders>
              <w:top w:val="single" w:sz="4" w:space="0" w:color="auto"/>
              <w:left w:val="single" w:sz="4" w:space="0" w:color="auto"/>
              <w:bottom w:val="single" w:sz="4" w:space="0" w:color="auto"/>
              <w:right w:val="single" w:sz="4" w:space="0" w:color="auto"/>
            </w:tcBorders>
            <w:vAlign w:val="center"/>
          </w:tcPr>
          <w:p w14:paraId="14D66887"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0074B5C6"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Dokumente esanti konfidenciali informacija</w:t>
            </w:r>
            <w:r>
              <w:rPr>
                <w:rStyle w:val="Puslapioinaosnuoroda"/>
                <w:rFonts w:ascii="Times New Roman" w:eastAsia="Times New Roman" w:hAnsi="Times New Roman"/>
                <w:b/>
                <w:bCs/>
                <w:sz w:val="24"/>
                <w:szCs w:val="24"/>
                <w:lang w:eastAsia="en-US"/>
              </w:rPr>
              <w:footnoteReference w:id="15"/>
            </w:r>
            <w:r w:rsidRPr="00870AB9">
              <w:rPr>
                <w:rFonts w:ascii="Times New Roman" w:eastAsia="Times New Roman" w:hAnsi="Times New Roman" w:cs="Times New Roman"/>
                <w:b/>
                <w:bCs/>
                <w:sz w:val="24"/>
                <w:szCs w:val="24"/>
                <w:lang w:eastAsia="en-US"/>
              </w:rPr>
              <w:t xml:space="preserve"> (nurodoma dokumento dalis / puslapis, kuriame yra konfidenciali informacija)</w:t>
            </w:r>
          </w:p>
        </w:tc>
        <w:tc>
          <w:tcPr>
            <w:tcW w:w="3260" w:type="dxa"/>
            <w:tcBorders>
              <w:top w:val="single" w:sz="4" w:space="0" w:color="auto"/>
              <w:left w:val="single" w:sz="4" w:space="0" w:color="auto"/>
              <w:bottom w:val="single" w:sz="4" w:space="0" w:color="auto"/>
              <w:right w:val="single" w:sz="4" w:space="0" w:color="auto"/>
            </w:tcBorders>
            <w:vAlign w:val="center"/>
          </w:tcPr>
          <w:p w14:paraId="186E1F49"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Konfidencialios informacijos pagrindimas (paaiškinama, kuo remiantis nurodytas dokumentas ar jo dalis yra konfidencialūs)</w:t>
            </w:r>
          </w:p>
        </w:tc>
      </w:tr>
      <w:tr w:rsidR="005F24D8" w:rsidRPr="00870AB9" w14:paraId="40846B20" w14:textId="77777777" w:rsidTr="001A7380">
        <w:trPr>
          <w:jc w:val="center"/>
        </w:trPr>
        <w:tc>
          <w:tcPr>
            <w:tcW w:w="675" w:type="dxa"/>
            <w:tcBorders>
              <w:top w:val="single" w:sz="4" w:space="0" w:color="auto"/>
              <w:left w:val="single" w:sz="4" w:space="0" w:color="auto"/>
              <w:bottom w:val="single" w:sz="4" w:space="0" w:color="auto"/>
              <w:right w:val="single" w:sz="4" w:space="0" w:color="auto"/>
            </w:tcBorders>
          </w:tcPr>
          <w:p w14:paraId="11B09DAD"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39" w:type="dxa"/>
            <w:tcBorders>
              <w:top w:val="single" w:sz="4" w:space="0" w:color="auto"/>
              <w:left w:val="single" w:sz="4" w:space="0" w:color="auto"/>
              <w:bottom w:val="single" w:sz="4" w:space="0" w:color="auto"/>
              <w:right w:val="single" w:sz="4" w:space="0" w:color="auto"/>
            </w:tcBorders>
          </w:tcPr>
          <w:p w14:paraId="3F9DA6B4"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1E110B5A"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0EED4BDF"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r>
      <w:tr w:rsidR="005F24D8" w:rsidRPr="00870AB9" w14:paraId="0D37DEB4" w14:textId="77777777" w:rsidTr="001A7380">
        <w:trPr>
          <w:jc w:val="center"/>
        </w:trPr>
        <w:tc>
          <w:tcPr>
            <w:tcW w:w="675" w:type="dxa"/>
            <w:tcBorders>
              <w:top w:val="single" w:sz="4" w:space="0" w:color="auto"/>
              <w:left w:val="single" w:sz="4" w:space="0" w:color="auto"/>
              <w:bottom w:val="single" w:sz="4" w:space="0" w:color="auto"/>
              <w:right w:val="single" w:sz="4" w:space="0" w:color="auto"/>
            </w:tcBorders>
          </w:tcPr>
          <w:p w14:paraId="330E7E8C"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39" w:type="dxa"/>
            <w:tcBorders>
              <w:top w:val="single" w:sz="4" w:space="0" w:color="auto"/>
              <w:left w:val="single" w:sz="4" w:space="0" w:color="auto"/>
              <w:bottom w:val="single" w:sz="4" w:space="0" w:color="auto"/>
              <w:right w:val="single" w:sz="4" w:space="0" w:color="auto"/>
            </w:tcBorders>
          </w:tcPr>
          <w:p w14:paraId="4E19851E" w14:textId="77777777" w:rsidR="005F24D8" w:rsidRPr="00870AB9" w:rsidRDefault="005F24D8" w:rsidP="001A7380">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4414BBF2" w14:textId="77777777" w:rsidR="005F24D8" w:rsidRPr="00870AB9" w:rsidRDefault="005F24D8" w:rsidP="001A7380">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6A7B09E7" w14:textId="77777777" w:rsidR="005F24D8" w:rsidRPr="00870AB9" w:rsidRDefault="005F24D8" w:rsidP="001A7380">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r>
      <w:tr w:rsidR="005F24D8" w:rsidRPr="00870AB9" w14:paraId="3364913A" w14:textId="77777777" w:rsidTr="001A7380">
        <w:trPr>
          <w:jc w:val="center"/>
        </w:trPr>
        <w:tc>
          <w:tcPr>
            <w:tcW w:w="675" w:type="dxa"/>
            <w:tcBorders>
              <w:top w:val="single" w:sz="4" w:space="0" w:color="auto"/>
              <w:left w:val="single" w:sz="4" w:space="0" w:color="auto"/>
              <w:bottom w:val="single" w:sz="4" w:space="0" w:color="auto"/>
              <w:right w:val="single" w:sz="4" w:space="0" w:color="auto"/>
            </w:tcBorders>
          </w:tcPr>
          <w:p w14:paraId="33675591"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2439" w:type="dxa"/>
            <w:tcBorders>
              <w:top w:val="single" w:sz="4" w:space="0" w:color="auto"/>
              <w:left w:val="single" w:sz="4" w:space="0" w:color="auto"/>
              <w:bottom w:val="single" w:sz="4" w:space="0" w:color="auto"/>
              <w:right w:val="single" w:sz="4" w:space="0" w:color="auto"/>
            </w:tcBorders>
          </w:tcPr>
          <w:p w14:paraId="1E4A5BAB"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0"/>
                <w:lang w:eastAsia="en-US"/>
              </w:rPr>
            </w:pPr>
            <w:r w:rsidRPr="00870AB9">
              <w:rPr>
                <w:rFonts w:ascii="Times New Roman" w:eastAsia="Times New Roman" w:hAnsi="Times New Roman" w:cs="Times New Roman"/>
                <w:sz w:val="24"/>
                <w:szCs w:val="20"/>
                <w:lang w:eastAsia="en-US"/>
              </w:rPr>
              <w:t>...</w:t>
            </w:r>
          </w:p>
        </w:tc>
        <w:tc>
          <w:tcPr>
            <w:tcW w:w="3260" w:type="dxa"/>
            <w:tcBorders>
              <w:top w:val="single" w:sz="4" w:space="0" w:color="auto"/>
              <w:left w:val="single" w:sz="4" w:space="0" w:color="auto"/>
              <w:bottom w:val="single" w:sz="4" w:space="0" w:color="auto"/>
              <w:right w:val="single" w:sz="4" w:space="0" w:color="auto"/>
            </w:tcBorders>
          </w:tcPr>
          <w:p w14:paraId="25AB673F"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3260" w:type="dxa"/>
            <w:tcBorders>
              <w:top w:val="single" w:sz="4" w:space="0" w:color="auto"/>
              <w:left w:val="single" w:sz="4" w:space="0" w:color="auto"/>
              <w:bottom w:val="single" w:sz="4" w:space="0" w:color="auto"/>
              <w:right w:val="single" w:sz="4" w:space="0" w:color="auto"/>
            </w:tcBorders>
          </w:tcPr>
          <w:p w14:paraId="3BA4913C"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r>
    </w:tbl>
    <w:p w14:paraId="34241D29"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687F857C" w14:textId="22B15643" w:rsidR="005F24D8" w:rsidRPr="007A0CEA" w:rsidRDefault="005F24D8" w:rsidP="005F24D8">
      <w:pPr>
        <w:spacing w:after="0" w:line="240" w:lineRule="auto"/>
        <w:ind w:firstLine="720"/>
        <w:jc w:val="both"/>
        <w:rPr>
          <w:rFonts w:ascii="Times New Roman" w:eastAsia="Times New Roman" w:hAnsi="Times New Roman" w:cs="Times New Roman"/>
          <w:sz w:val="24"/>
          <w:szCs w:val="24"/>
          <w:lang w:eastAsia="en-US"/>
        </w:rPr>
      </w:pPr>
      <w:r w:rsidRPr="007A0CEA">
        <w:rPr>
          <w:rFonts w:ascii="Times New Roman" w:eastAsia="Times New Roman" w:hAnsi="Times New Roman" w:cs="Times New Roman"/>
          <w:sz w:val="24"/>
          <w:szCs w:val="24"/>
          <w:lang w:eastAsia="en-US"/>
        </w:rPr>
        <w:t>Užtikriname pasiūlymo galiojimą pirkimo dokumentuose nurodytomis sąlygomis                 _______________________________________________________</w:t>
      </w:r>
      <w:r>
        <w:rPr>
          <w:rFonts w:ascii="Times New Roman" w:eastAsia="Times New Roman" w:hAnsi="Times New Roman" w:cs="Times New Roman"/>
          <w:sz w:val="24"/>
          <w:szCs w:val="24"/>
          <w:lang w:eastAsia="en-US"/>
        </w:rPr>
        <w:t>_______________________</w:t>
      </w:r>
    </w:p>
    <w:p w14:paraId="7F30CCD8" w14:textId="77777777" w:rsidR="005F24D8" w:rsidRPr="007A0CEA" w:rsidRDefault="005F24D8" w:rsidP="005F24D8">
      <w:pPr>
        <w:spacing w:after="0" w:line="240" w:lineRule="auto"/>
        <w:rPr>
          <w:rFonts w:ascii="Times New Roman" w:eastAsia="Times New Roman" w:hAnsi="Times New Roman" w:cs="Times New Roman"/>
          <w:sz w:val="24"/>
          <w:szCs w:val="24"/>
          <w:lang w:eastAsia="en-US"/>
        </w:rPr>
      </w:pPr>
      <w:r w:rsidRPr="007A0CEA">
        <w:rPr>
          <w:rFonts w:ascii="Times New Roman" w:eastAsia="Times New Roman" w:hAnsi="Times New Roman" w:cs="Times New Roman"/>
          <w:i/>
          <w:sz w:val="24"/>
          <w:szCs w:val="24"/>
          <w:lang w:eastAsia="en-US"/>
        </w:rPr>
        <w:t xml:space="preserve">                    (nurodyti užtikrinimo būdą, sąlygas ir dydį)</w:t>
      </w:r>
    </w:p>
    <w:p w14:paraId="0E2F82C4" w14:textId="77777777" w:rsidR="005F24D8" w:rsidRPr="004B5287" w:rsidRDefault="005F24D8" w:rsidP="005F24D8">
      <w:pPr>
        <w:suppressAutoHyphens/>
        <w:spacing w:after="0" w:line="240" w:lineRule="auto"/>
        <w:ind w:firstLine="567"/>
        <w:jc w:val="both"/>
        <w:rPr>
          <w:rFonts w:ascii="Times New Roman" w:eastAsia="Times New Roman" w:hAnsi="Times New Roman" w:cs="Times New Roman"/>
          <w:sz w:val="24"/>
          <w:szCs w:val="24"/>
          <w:lang w:eastAsia="en-US"/>
        </w:rPr>
      </w:pPr>
    </w:p>
    <w:p w14:paraId="4FB85C43" w14:textId="77777777" w:rsidR="005F24D8" w:rsidRPr="004B5287" w:rsidRDefault="005F24D8" w:rsidP="005F24D8">
      <w:pPr>
        <w:suppressAutoHyphens/>
        <w:spacing w:after="0" w:line="240" w:lineRule="auto"/>
        <w:ind w:firstLine="567"/>
        <w:jc w:val="both"/>
        <w:rPr>
          <w:rFonts w:ascii="Times New Roman" w:eastAsia="Times New Roman" w:hAnsi="Times New Roman" w:cs="Times New Roman"/>
          <w:sz w:val="24"/>
          <w:szCs w:val="24"/>
          <w:lang w:eastAsia="en-US"/>
        </w:rPr>
      </w:pPr>
      <w:r w:rsidRPr="004B5287">
        <w:rPr>
          <w:rFonts w:ascii="Times New Roman" w:eastAsia="Calibri" w:hAnsi="Times New Roman" w:cs="Times New Roman"/>
          <w:sz w:val="24"/>
          <w:szCs w:val="24"/>
        </w:rPr>
        <w:t xml:space="preserve">Deklaruojame, kad nei pasiūlymo pateikimo metu, nei pirkimo sutarties vykdymo metu dalyvis (kiekvienas tiekėjų grupės partneris), jo pasitelkti asmenys (subtiekėjai, ūkio subjektai, </w:t>
      </w:r>
      <w:r w:rsidRPr="004B5287">
        <w:rPr>
          <w:rFonts w:ascii="Times New Roman" w:eastAsia="Calibri" w:hAnsi="Times New Roman" w:cs="Times New Roman"/>
          <w:sz w:val="24"/>
          <w:szCs w:val="24"/>
        </w:rPr>
        <w:lastRenderedPageBreak/>
        <w:t>kurių pajėgumais remiamasi), dalyvio siūlomos prekės (įskaitant jų sudedamąsias dalis, pakuotes), šių prekių gamintojai, paslaugos ir jas teikiantys subjektai, taip pat dalyvio ir visų nurodytų subjektų kontroliuojantys asmenys nekelia ir nekels grėsmės nacionaliniam saugumui, kaip tai apibrėžta Viešųjų pirkimų įstatymo 45 straipsnio 2</w:t>
      </w:r>
      <w:r w:rsidRPr="004B5287">
        <w:rPr>
          <w:rFonts w:ascii="Times New Roman" w:eastAsia="Calibri" w:hAnsi="Times New Roman" w:cs="Times New Roman"/>
          <w:sz w:val="24"/>
          <w:szCs w:val="24"/>
          <w:vertAlign w:val="superscript"/>
        </w:rPr>
        <w:t>1</w:t>
      </w:r>
      <w:r w:rsidRPr="004B5287">
        <w:rPr>
          <w:rFonts w:ascii="Times New Roman" w:eastAsia="Calibri" w:hAnsi="Times New Roman" w:cs="Times New Roman"/>
          <w:sz w:val="24"/>
          <w:szCs w:val="24"/>
        </w:rPr>
        <w:t xml:space="preserve"> dalyje.</w:t>
      </w:r>
    </w:p>
    <w:p w14:paraId="6EB865FB" w14:textId="77777777" w:rsidR="005F24D8" w:rsidRPr="004B5287" w:rsidRDefault="005F24D8" w:rsidP="005F24D8">
      <w:pPr>
        <w:suppressAutoHyphens/>
        <w:spacing w:after="0" w:line="240" w:lineRule="auto"/>
        <w:ind w:firstLine="567"/>
        <w:jc w:val="both"/>
        <w:rPr>
          <w:rFonts w:ascii="Times New Roman" w:eastAsia="Times New Roman" w:hAnsi="Times New Roman" w:cs="Times New Roman"/>
          <w:sz w:val="24"/>
          <w:szCs w:val="24"/>
          <w:lang w:eastAsia="en-US"/>
        </w:rPr>
      </w:pPr>
    </w:p>
    <w:p w14:paraId="332D40C0" w14:textId="77777777" w:rsidR="005F24D8" w:rsidRPr="00EA5B1F"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Deklaruojame, kad dalyvis (kiekvienas tiekėjų grupės partneris), subtiekėjas (tais atvejais, jeigu jo vykdomos pirkimo sutarties vertės dalis yra didesnė kaip 10 proc.) ir kitas ūkio subjektas, kurio pajėgumais remiamasi (tais atvejais, jeigu jo vykdomos pirkimo sutarties vertės dalis yra didesnė kaip 10 proc.) nėra:</w:t>
      </w:r>
    </w:p>
    <w:p w14:paraId="6A19D53F" w14:textId="77777777" w:rsidR="005F24D8" w:rsidRPr="00EA5B1F"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a) Rusijos pilietis, fizinis ar juridinis asmuo, subjektas ar organizacija, įsisteigęs Rusijoje;</w:t>
      </w:r>
    </w:p>
    <w:p w14:paraId="7C16C75F" w14:textId="77777777" w:rsidR="005F24D8" w:rsidRPr="00EA5B1F"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b) juridinis asmuo, subjektas ar organizacija, kuriuose daugiau kaip 50 proc. nuosavybės teisių tiesiogiai ar netiesiogiai priklauso a punkte nurodytam subjektui;</w:t>
      </w:r>
    </w:p>
    <w:p w14:paraId="10EB8086" w14:textId="77777777" w:rsidR="005F24D8"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c) fizinis ar juridinis asmuo, subjektas ar organizacija, veikiantys a arba b punkte nurodyto subjekto vardu ar jo nurodymu.</w:t>
      </w:r>
    </w:p>
    <w:p w14:paraId="35AE55A5" w14:textId="77777777" w:rsidR="005F24D8" w:rsidRPr="00956628"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p>
    <w:p w14:paraId="7C1860EC"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Jeigu kvalifikacija dėl teisės verstis atitinkama veikla nebuvo tikrinama arba tikrinama ne visa apimtimi, įsipareigojame perkančiajai organizacijai, kad pirkimo sutartį vykdys tik tokią teisę turintys asmenys.</w:t>
      </w:r>
    </w:p>
    <w:p w14:paraId="4E4B3099"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p>
    <w:p w14:paraId="359448F5"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Pasiūlymas galioja iki pirkimo dokumentuose nurodyto termino pabaigos.</w:t>
      </w:r>
    </w:p>
    <w:p w14:paraId="14BF9DA6" w14:textId="77777777" w:rsidR="005F24D8" w:rsidRDefault="005F24D8" w:rsidP="005F24D8">
      <w:pPr>
        <w:suppressAutoHyphens/>
        <w:spacing w:after="0" w:line="240" w:lineRule="auto"/>
        <w:ind w:right="-2"/>
        <w:jc w:val="both"/>
        <w:rPr>
          <w:rFonts w:ascii="Times New Roman" w:eastAsia="Times New Roman" w:hAnsi="Times New Roman" w:cs="Times New Roman"/>
          <w:sz w:val="24"/>
          <w:szCs w:val="20"/>
          <w:lang w:eastAsia="en-US"/>
        </w:rPr>
      </w:pPr>
    </w:p>
    <w:p w14:paraId="160F9717" w14:textId="77777777" w:rsidR="005F24D8" w:rsidRDefault="005F24D8" w:rsidP="005F24D8">
      <w:pPr>
        <w:suppressAutoHyphens/>
        <w:spacing w:after="0" w:line="240" w:lineRule="auto"/>
        <w:ind w:right="-2"/>
        <w:jc w:val="both"/>
        <w:rPr>
          <w:rFonts w:ascii="Times New Roman" w:eastAsia="Times New Roman" w:hAnsi="Times New Roman" w:cs="Times New Roman"/>
          <w:sz w:val="24"/>
          <w:szCs w:val="20"/>
          <w:lang w:eastAsia="en-US"/>
        </w:rPr>
      </w:pPr>
    </w:p>
    <w:p w14:paraId="6F240028" w14:textId="77777777" w:rsidR="005F24D8" w:rsidRPr="00191CC4" w:rsidRDefault="005F24D8" w:rsidP="005F24D8">
      <w:pPr>
        <w:suppressAutoHyphens/>
        <w:spacing w:after="0" w:line="240" w:lineRule="auto"/>
        <w:ind w:right="-2"/>
        <w:jc w:val="both"/>
        <w:rPr>
          <w:rFonts w:ascii="Times New Roman" w:eastAsia="Times New Roman" w:hAnsi="Times New Roman" w:cs="Times New Roman"/>
          <w:sz w:val="24"/>
          <w:szCs w:val="20"/>
          <w:lang w:eastAsia="en-US"/>
        </w:rPr>
      </w:pPr>
    </w:p>
    <w:p w14:paraId="5326DE37" w14:textId="7F986229" w:rsidR="005F24D8" w:rsidRPr="00191CC4" w:rsidRDefault="005F24D8" w:rsidP="005F24D8">
      <w:pPr>
        <w:suppressAutoHyphens/>
        <w:spacing w:after="0" w:line="240" w:lineRule="auto"/>
        <w:ind w:right="-2"/>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__________________________</w:t>
      </w:r>
      <w:r w:rsidRPr="00191CC4">
        <w:rPr>
          <w:rFonts w:ascii="Times New Roman" w:eastAsia="Times New Roman" w:hAnsi="Times New Roman" w:cs="Times New Roman"/>
          <w:sz w:val="24"/>
          <w:szCs w:val="20"/>
          <w:lang w:eastAsia="en-US"/>
        </w:rPr>
        <w:tab/>
        <w:t>__________</w:t>
      </w:r>
      <w:r w:rsidRPr="00191CC4">
        <w:rPr>
          <w:rFonts w:ascii="Times New Roman" w:eastAsia="Times New Roman" w:hAnsi="Times New Roman" w:cs="Times New Roman"/>
          <w:sz w:val="24"/>
          <w:szCs w:val="20"/>
          <w:lang w:eastAsia="en-US"/>
        </w:rPr>
        <w:tab/>
        <w:t>__________________________</w:t>
      </w:r>
    </w:p>
    <w:p w14:paraId="1527BC2D"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i/>
          <w:sz w:val="24"/>
          <w:szCs w:val="20"/>
          <w:lang w:eastAsia="en-US"/>
        </w:rPr>
        <w:t>Dalyvis  arba jo  įgaliotas asmu</w:t>
      </w:r>
      <w:r>
        <w:rPr>
          <w:rFonts w:ascii="Times New Roman" w:eastAsia="Times New Roman" w:hAnsi="Times New Roman" w:cs="Times New Roman"/>
          <w:i/>
          <w:sz w:val="24"/>
          <w:szCs w:val="20"/>
          <w:lang w:eastAsia="en-US"/>
        </w:rPr>
        <w:t>o</w:t>
      </w:r>
      <w:r>
        <w:rPr>
          <w:rFonts w:ascii="Times New Roman" w:eastAsia="Times New Roman" w:hAnsi="Times New Roman" w:cs="Times New Roman"/>
          <w:i/>
          <w:sz w:val="24"/>
          <w:szCs w:val="20"/>
          <w:lang w:eastAsia="en-US"/>
        </w:rPr>
        <w:tab/>
        <w:t>parašas</w:t>
      </w:r>
      <w:r>
        <w:rPr>
          <w:rFonts w:ascii="Times New Roman" w:eastAsia="Times New Roman" w:hAnsi="Times New Roman" w:cs="Times New Roman"/>
          <w:i/>
          <w:sz w:val="24"/>
          <w:szCs w:val="20"/>
          <w:lang w:eastAsia="en-US"/>
        </w:rPr>
        <w:tab/>
      </w:r>
      <w:r>
        <w:rPr>
          <w:rFonts w:ascii="Times New Roman" w:eastAsia="Times New Roman" w:hAnsi="Times New Roman" w:cs="Times New Roman"/>
          <w:i/>
          <w:sz w:val="24"/>
          <w:szCs w:val="20"/>
          <w:lang w:eastAsia="en-US"/>
        </w:rPr>
        <w:tab/>
        <w:t>vardas ir pavardė</w:t>
      </w:r>
      <w:r>
        <w:rPr>
          <w:rFonts w:ascii="Times New Roman" w:eastAsia="Times New Roman" w:hAnsi="Times New Roman" w:cs="Times New Roman"/>
          <w:i/>
          <w:sz w:val="24"/>
          <w:szCs w:val="20"/>
          <w:lang w:eastAsia="en-US"/>
        </w:rPr>
        <w:tab/>
      </w:r>
    </w:p>
    <w:p w14:paraId="306AB5CF"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08CD872A"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4FC71C3D"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24934307"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407F287A"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6940AE5A"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716DB152"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183895F2"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4DDD21D5"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3767B5B5"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20B2A59E"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00884F1B"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084F74D6"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6B41E7CB"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5A6648F9"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210A622F"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266563DE"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1AB4F75E"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2B82A213"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4D906CF9"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38B15D88"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6852F35C"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2425F4FC" w14:textId="77777777" w:rsidR="00977EC5" w:rsidRDefault="00977EC5" w:rsidP="005F24D8">
      <w:pPr>
        <w:suppressAutoHyphens/>
        <w:spacing w:after="0" w:line="240" w:lineRule="auto"/>
        <w:jc w:val="both"/>
        <w:rPr>
          <w:rFonts w:ascii="Times New Roman" w:eastAsia="Times New Roman" w:hAnsi="Times New Roman" w:cs="Times New Roman"/>
          <w:sz w:val="24"/>
          <w:szCs w:val="20"/>
          <w:lang w:eastAsia="en-US"/>
        </w:rPr>
      </w:pPr>
    </w:p>
    <w:p w14:paraId="514EF892"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373796A8" w14:textId="77777777" w:rsidR="003D427C" w:rsidRDefault="003D427C" w:rsidP="005F24D8">
      <w:pPr>
        <w:suppressAutoHyphens/>
        <w:spacing w:after="0" w:line="240" w:lineRule="auto"/>
        <w:jc w:val="right"/>
        <w:rPr>
          <w:rFonts w:ascii="Times New Roman" w:eastAsia="Times New Roman" w:hAnsi="Times New Roman" w:cs="Times New Roman"/>
          <w:sz w:val="24"/>
          <w:szCs w:val="20"/>
          <w:lang w:eastAsia="en-US"/>
        </w:rPr>
      </w:pPr>
    </w:p>
    <w:p w14:paraId="184FD837" w14:textId="0AE6116F" w:rsidR="005F24D8" w:rsidRPr="005C30B1" w:rsidRDefault="005F24D8" w:rsidP="005F24D8">
      <w:pPr>
        <w:suppressAutoHyphens/>
        <w:spacing w:after="0" w:line="240" w:lineRule="auto"/>
        <w:jc w:val="right"/>
        <w:rPr>
          <w:rFonts w:ascii="Times New Roman" w:eastAsia="Times New Roman" w:hAnsi="Times New Roman" w:cs="Times New Roman"/>
          <w:sz w:val="24"/>
          <w:szCs w:val="20"/>
          <w:lang w:eastAsia="en-US"/>
        </w:rPr>
      </w:pPr>
      <w:r w:rsidRPr="005C30B1">
        <w:rPr>
          <w:rFonts w:ascii="Times New Roman" w:eastAsia="Times New Roman" w:hAnsi="Times New Roman" w:cs="Times New Roman"/>
          <w:sz w:val="24"/>
          <w:szCs w:val="20"/>
          <w:lang w:eastAsia="en-US"/>
        </w:rPr>
        <w:t>Pirkimo sąlygų 2</w:t>
      </w:r>
      <w:r>
        <w:rPr>
          <w:rFonts w:ascii="Times New Roman" w:eastAsia="Times New Roman" w:hAnsi="Times New Roman" w:cs="Times New Roman"/>
          <w:sz w:val="24"/>
          <w:szCs w:val="20"/>
          <w:lang w:eastAsia="en-US"/>
        </w:rPr>
        <w:t>.3</w:t>
      </w:r>
      <w:r w:rsidRPr="005C30B1">
        <w:rPr>
          <w:rFonts w:ascii="Times New Roman" w:eastAsia="Times New Roman" w:hAnsi="Times New Roman" w:cs="Times New Roman"/>
          <w:sz w:val="24"/>
          <w:szCs w:val="20"/>
          <w:lang w:eastAsia="en-US"/>
        </w:rPr>
        <w:t xml:space="preserve"> priedas</w:t>
      </w:r>
    </w:p>
    <w:p w14:paraId="4A2665C9" w14:textId="77777777" w:rsidR="005F24D8" w:rsidRPr="0007613B" w:rsidRDefault="005F24D8" w:rsidP="005F24D8">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(pasiūlymo forma)</w:t>
      </w:r>
    </w:p>
    <w:p w14:paraId="3E1BA583" w14:textId="77777777" w:rsidR="005F24D8" w:rsidRPr="0007613B" w:rsidRDefault="005F24D8" w:rsidP="005F24D8">
      <w:pPr>
        <w:spacing w:after="0" w:line="240" w:lineRule="auto"/>
        <w:jc w:val="center"/>
        <w:rPr>
          <w:rFonts w:ascii="Times New Roman" w:eastAsia="Times New Roman" w:hAnsi="Times New Roman" w:cs="Times New Roman"/>
          <w:b/>
          <w:sz w:val="24"/>
          <w:szCs w:val="24"/>
          <w:lang w:eastAsia="en-US"/>
        </w:rPr>
      </w:pPr>
    </w:p>
    <w:p w14:paraId="45A97618" w14:textId="77777777" w:rsidR="005F24D8" w:rsidRPr="0007613B" w:rsidRDefault="005F24D8" w:rsidP="005F24D8">
      <w:pPr>
        <w:spacing w:after="0" w:line="240" w:lineRule="auto"/>
        <w:jc w:val="center"/>
        <w:rPr>
          <w:rFonts w:ascii="Times New Roman" w:eastAsia="Times New Roman" w:hAnsi="Times New Roman" w:cs="Times New Roman"/>
          <w:b/>
          <w:sz w:val="24"/>
          <w:szCs w:val="24"/>
          <w:lang w:eastAsia="en-US"/>
        </w:rPr>
      </w:pPr>
      <w:r w:rsidRPr="0007613B">
        <w:rPr>
          <w:rFonts w:ascii="Times New Roman" w:eastAsia="Times New Roman" w:hAnsi="Times New Roman" w:cs="Times New Roman"/>
          <w:b/>
          <w:sz w:val="24"/>
          <w:szCs w:val="24"/>
          <w:lang w:eastAsia="en-US"/>
        </w:rPr>
        <w:t>PASIŪLYMAS</w:t>
      </w:r>
    </w:p>
    <w:p w14:paraId="112458F4" w14:textId="77777777" w:rsidR="005F24D8" w:rsidRPr="0007613B" w:rsidRDefault="005F24D8" w:rsidP="005F24D8">
      <w:pPr>
        <w:spacing w:after="0" w:line="240" w:lineRule="auto"/>
        <w:jc w:val="center"/>
        <w:rPr>
          <w:rFonts w:ascii="Times New Roman" w:eastAsia="Times New Roman" w:hAnsi="Times New Roman" w:cs="Times New Roman"/>
          <w:sz w:val="24"/>
          <w:szCs w:val="24"/>
          <w:lang w:eastAsia="en-US"/>
        </w:rPr>
      </w:pPr>
    </w:p>
    <w:p w14:paraId="3A754123" w14:textId="77777777" w:rsidR="005F24D8" w:rsidRPr="0007613B" w:rsidRDefault="005F24D8" w:rsidP="005F24D8">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20___-___-___</w:t>
      </w:r>
    </w:p>
    <w:p w14:paraId="3F50B3E8" w14:textId="77777777" w:rsidR="005F24D8" w:rsidRPr="0007613B" w:rsidRDefault="005F24D8" w:rsidP="005F24D8">
      <w:pPr>
        <w:spacing w:after="0" w:line="240" w:lineRule="auto"/>
        <w:jc w:val="center"/>
        <w:rPr>
          <w:rFonts w:ascii="Times New Roman" w:eastAsia="Times New Roman" w:hAnsi="Times New Roman" w:cs="Times New Roman"/>
          <w:sz w:val="24"/>
          <w:szCs w:val="24"/>
          <w:lang w:eastAsia="en-US"/>
        </w:rPr>
      </w:pPr>
    </w:p>
    <w:p w14:paraId="16129D1B" w14:textId="77777777" w:rsidR="005F24D8" w:rsidRPr="00EB7E48" w:rsidRDefault="005F24D8" w:rsidP="005F24D8">
      <w:pPr>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VILNIAUS MIESTO GATVIŲ IR KIEMŲ DANGOS REMONTAS BEI PRIEŽIŪRA</w:t>
      </w:r>
    </w:p>
    <w:p w14:paraId="6321D5C5" w14:textId="6453F4D1" w:rsidR="005F24D8" w:rsidRPr="00EB7E48" w:rsidRDefault="005F24D8" w:rsidP="005F24D8">
      <w:pPr>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I</w:t>
      </w:r>
      <w:r>
        <w:rPr>
          <w:rFonts w:ascii="Times New Roman" w:eastAsia="Times New Roman" w:hAnsi="Times New Roman" w:cs="Times New Roman"/>
          <w:b/>
          <w:sz w:val="24"/>
          <w:szCs w:val="24"/>
          <w:lang w:eastAsia="en-US"/>
        </w:rPr>
        <w:t>II</w:t>
      </w:r>
      <w:r w:rsidRPr="00EB7E48">
        <w:rPr>
          <w:rFonts w:ascii="Times New Roman" w:eastAsia="Times New Roman" w:hAnsi="Times New Roman" w:cs="Times New Roman"/>
          <w:b/>
          <w:sz w:val="24"/>
          <w:szCs w:val="24"/>
          <w:lang w:eastAsia="en-US"/>
        </w:rPr>
        <w:t xml:space="preserve"> PIRKIMO OBJEKTO DALIS – </w:t>
      </w:r>
      <w:r>
        <w:rPr>
          <w:rFonts w:ascii="Times New Roman" w:eastAsia="Times New Roman" w:hAnsi="Times New Roman" w:cs="Times New Roman"/>
          <w:b/>
          <w:sz w:val="24"/>
          <w:szCs w:val="24"/>
          <w:lang w:eastAsia="en-US"/>
        </w:rPr>
        <w:t>VAKARINĖS</w:t>
      </w:r>
      <w:r w:rsidRPr="00EB7E48">
        <w:rPr>
          <w:rFonts w:ascii="Times New Roman" w:eastAsia="Times New Roman" w:hAnsi="Times New Roman" w:cs="Times New Roman"/>
          <w:b/>
          <w:sz w:val="24"/>
          <w:szCs w:val="24"/>
          <w:lang w:eastAsia="en-US"/>
        </w:rPr>
        <w:t xml:space="preserve"> MIESTO DALIES GATVIŲ IR KIEMŲ DANGOS REMONTAS IR PRIEŽIŪRA</w:t>
      </w:r>
    </w:p>
    <w:p w14:paraId="2412D2EA"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01322784" w14:textId="77777777" w:rsidR="005F24D8" w:rsidRPr="004B5287"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4B5287">
        <w:rPr>
          <w:rFonts w:ascii="Times New Roman" w:eastAsia="Times New Roman" w:hAnsi="Times New Roman" w:cs="Times New Roman"/>
          <w:sz w:val="24"/>
          <w:szCs w:val="20"/>
          <w:lang w:eastAsia="en-US"/>
        </w:rPr>
        <w:t>Informacija apie dalyvį:</w:t>
      </w:r>
    </w:p>
    <w:tbl>
      <w:tblPr>
        <w:tblStyle w:val="Lentelstinklelis7"/>
        <w:tblW w:w="0" w:type="auto"/>
        <w:tblLook w:val="04A0" w:firstRow="1" w:lastRow="0" w:firstColumn="1" w:lastColumn="0" w:noHBand="0" w:noVBand="1"/>
      </w:tblPr>
      <w:tblGrid>
        <w:gridCol w:w="4700"/>
        <w:gridCol w:w="4689"/>
      </w:tblGrid>
      <w:tr w:rsidR="005F24D8" w:rsidRPr="004B5287" w14:paraId="053D135D" w14:textId="77777777" w:rsidTr="001A7380">
        <w:tc>
          <w:tcPr>
            <w:tcW w:w="4815" w:type="dxa"/>
            <w:tcBorders>
              <w:top w:val="single" w:sz="4" w:space="0" w:color="auto"/>
              <w:left w:val="single" w:sz="4" w:space="0" w:color="auto"/>
              <w:bottom w:val="single" w:sz="4" w:space="0" w:color="auto"/>
              <w:right w:val="single" w:sz="4" w:space="0" w:color="auto"/>
            </w:tcBorders>
          </w:tcPr>
          <w:p w14:paraId="7C229185" w14:textId="77777777" w:rsidR="005F24D8" w:rsidRPr="004B5287" w:rsidRDefault="005F24D8" w:rsidP="001A7380">
            <w:pPr>
              <w:jc w:val="both"/>
              <w:rPr>
                <w:sz w:val="24"/>
                <w:szCs w:val="24"/>
                <w:lang w:eastAsia="en-US"/>
              </w:rPr>
            </w:pPr>
            <w:r w:rsidRPr="004B5287">
              <w:rPr>
                <w:rFonts w:eastAsia="SimSun"/>
                <w:sz w:val="24"/>
                <w:szCs w:val="24"/>
              </w:rPr>
              <w:t xml:space="preserve">Dalyvio (kiekvieno tiekėjų grupės partnerio) pavadinimas (-ai) ir juridinio asmens kodas (-ai), fizinio asmens verslo pažymėjimo </w:t>
            </w:r>
            <w:r>
              <w:rPr>
                <w:rFonts w:eastAsia="SimSun"/>
                <w:sz w:val="24"/>
                <w:szCs w:val="24"/>
              </w:rPr>
              <w:t>numeris</w:t>
            </w:r>
            <w:r w:rsidRPr="004B5287">
              <w:rPr>
                <w:rFonts w:eastAsia="SimSun"/>
                <w:sz w:val="24"/>
                <w:szCs w:val="24"/>
              </w:rPr>
              <w:t xml:space="preserve"> ar pan. </w:t>
            </w:r>
          </w:p>
        </w:tc>
        <w:tc>
          <w:tcPr>
            <w:tcW w:w="4813" w:type="dxa"/>
          </w:tcPr>
          <w:p w14:paraId="55359FB7" w14:textId="77777777" w:rsidR="005F24D8" w:rsidRPr="004B5287" w:rsidRDefault="005F24D8" w:rsidP="001A7380">
            <w:pPr>
              <w:jc w:val="both"/>
              <w:rPr>
                <w:sz w:val="24"/>
                <w:szCs w:val="24"/>
                <w:lang w:eastAsia="en-US"/>
              </w:rPr>
            </w:pPr>
          </w:p>
        </w:tc>
      </w:tr>
      <w:tr w:rsidR="005F24D8" w:rsidRPr="004B5287" w14:paraId="602E755F" w14:textId="77777777" w:rsidTr="001A7380">
        <w:tc>
          <w:tcPr>
            <w:tcW w:w="4815" w:type="dxa"/>
            <w:tcBorders>
              <w:top w:val="single" w:sz="4" w:space="0" w:color="auto"/>
              <w:left w:val="single" w:sz="4" w:space="0" w:color="auto"/>
              <w:bottom w:val="single" w:sz="4" w:space="0" w:color="auto"/>
              <w:right w:val="single" w:sz="4" w:space="0" w:color="auto"/>
            </w:tcBorders>
          </w:tcPr>
          <w:p w14:paraId="131C8F22" w14:textId="77777777" w:rsidR="005F24D8" w:rsidRPr="004B5287" w:rsidRDefault="005F24D8" w:rsidP="001A7380">
            <w:pPr>
              <w:jc w:val="both"/>
              <w:rPr>
                <w:sz w:val="24"/>
                <w:szCs w:val="24"/>
                <w:lang w:eastAsia="en-US"/>
              </w:rPr>
            </w:pPr>
            <w:r w:rsidRPr="004B5287">
              <w:rPr>
                <w:rFonts w:eastAsia="SimSun"/>
                <w:sz w:val="24"/>
                <w:szCs w:val="24"/>
              </w:rPr>
              <w:t>Dalyvio (kiekvieno tiekėjų grupės partnerio) registracijos šalis (-ys) ir adresas</w:t>
            </w:r>
            <w:r>
              <w:rPr>
                <w:rFonts w:eastAsia="SimSun"/>
                <w:sz w:val="24"/>
                <w:szCs w:val="24"/>
              </w:rPr>
              <w:t xml:space="preserve"> (-ai)</w:t>
            </w:r>
            <w:r w:rsidRPr="004B5287">
              <w:rPr>
                <w:rFonts w:eastAsia="SimSun"/>
                <w:sz w:val="24"/>
                <w:szCs w:val="24"/>
              </w:rPr>
              <w:t>, o jei fizinis asmuo – nuolatinės gyvenamosios vietos šalis, adresas ir pilietybė (-ės)</w:t>
            </w:r>
          </w:p>
        </w:tc>
        <w:tc>
          <w:tcPr>
            <w:tcW w:w="4813" w:type="dxa"/>
          </w:tcPr>
          <w:p w14:paraId="49ABD59B" w14:textId="77777777" w:rsidR="005F24D8" w:rsidRPr="004B5287" w:rsidRDefault="005F24D8" w:rsidP="001A7380">
            <w:pPr>
              <w:jc w:val="both"/>
              <w:rPr>
                <w:sz w:val="24"/>
                <w:szCs w:val="24"/>
                <w:lang w:eastAsia="en-US"/>
              </w:rPr>
            </w:pPr>
          </w:p>
        </w:tc>
      </w:tr>
      <w:tr w:rsidR="005F24D8" w:rsidRPr="004B5287" w14:paraId="0490FB7A" w14:textId="77777777" w:rsidTr="001A7380">
        <w:tc>
          <w:tcPr>
            <w:tcW w:w="4815" w:type="dxa"/>
            <w:tcBorders>
              <w:top w:val="single" w:sz="4" w:space="0" w:color="auto"/>
              <w:left w:val="single" w:sz="4" w:space="0" w:color="auto"/>
              <w:bottom w:val="single" w:sz="4" w:space="0" w:color="auto"/>
              <w:right w:val="single" w:sz="4" w:space="0" w:color="auto"/>
            </w:tcBorders>
          </w:tcPr>
          <w:p w14:paraId="7159A416" w14:textId="77777777" w:rsidR="005F24D8" w:rsidRPr="004B5287" w:rsidRDefault="005F24D8" w:rsidP="001A7380">
            <w:pPr>
              <w:jc w:val="both"/>
              <w:rPr>
                <w:sz w:val="24"/>
                <w:szCs w:val="24"/>
                <w:lang w:eastAsia="en-US"/>
              </w:rPr>
            </w:pPr>
            <w:r w:rsidRPr="004B5287">
              <w:rPr>
                <w:sz w:val="24"/>
                <w:szCs w:val="24"/>
                <w:lang w:eastAsia="en-US"/>
              </w:rPr>
              <w:t>Ar dalyvis (kiekvienas tiekėjų grupės partneris) turi kontroliuojantį (-čius) asmenį (-is)</w:t>
            </w:r>
            <w:r w:rsidRPr="004B5287">
              <w:rPr>
                <w:sz w:val="24"/>
                <w:szCs w:val="24"/>
                <w:vertAlign w:val="superscript"/>
                <w:lang w:eastAsia="en-US"/>
              </w:rPr>
              <w:footnoteReference w:id="16"/>
            </w:r>
            <w:r w:rsidRPr="004B5287">
              <w:rPr>
                <w:sz w:val="24"/>
                <w:szCs w:val="24"/>
                <w:lang w:eastAsia="en-US"/>
              </w:rPr>
              <w:t>?</w:t>
            </w:r>
          </w:p>
          <w:p w14:paraId="16F8D362" w14:textId="77777777" w:rsidR="005F24D8" w:rsidRPr="004B5287" w:rsidRDefault="005F24D8" w:rsidP="001A7380">
            <w:pPr>
              <w:jc w:val="both"/>
              <w:rPr>
                <w:sz w:val="24"/>
                <w:szCs w:val="24"/>
                <w:lang w:eastAsia="en-US"/>
              </w:rPr>
            </w:pPr>
            <w:r w:rsidRPr="004B5287">
              <w:rPr>
                <w:sz w:val="24"/>
                <w:szCs w:val="24"/>
                <w:lang w:eastAsia="en-US"/>
              </w:rPr>
              <w:t>(nurodoma kiekvienam tiekėjų grupės partneriui atskirai)</w:t>
            </w:r>
          </w:p>
          <w:p w14:paraId="62D225F3" w14:textId="77777777" w:rsidR="005F24D8" w:rsidRPr="004B5287" w:rsidRDefault="005F24D8" w:rsidP="001A7380">
            <w:pPr>
              <w:jc w:val="both"/>
              <w:rPr>
                <w:sz w:val="24"/>
                <w:szCs w:val="24"/>
                <w:lang w:eastAsia="en-US"/>
              </w:rPr>
            </w:pPr>
          </w:p>
          <w:p w14:paraId="3306C2D4" w14:textId="77777777" w:rsidR="005F24D8" w:rsidRPr="004B5287" w:rsidRDefault="005F24D8" w:rsidP="001A7380">
            <w:pPr>
              <w:jc w:val="both"/>
              <w:rPr>
                <w:rFonts w:eastAsia="SimSun"/>
                <w:sz w:val="24"/>
                <w:szCs w:val="24"/>
              </w:rPr>
            </w:pPr>
            <w:r w:rsidRPr="004B5287">
              <w:rPr>
                <w:sz w:val="24"/>
                <w:szCs w:val="24"/>
                <w:lang w:eastAsia="en-US"/>
              </w:rPr>
              <w:t xml:space="preserve">Jei ne, nurodomas pagrindimas </w:t>
            </w:r>
            <w:r w:rsidRPr="004B5287">
              <w:rPr>
                <w:i/>
                <w:iCs/>
                <w:sz w:val="24"/>
                <w:szCs w:val="24"/>
                <w:lang w:eastAsia="en-US"/>
              </w:rPr>
              <w:t>(pvz. nė vienas dalyvio (juridinio asmens) asmuo tiesiogiai ar netiesiogiai, ar kartu su susijusiais asmenimis nevaldo daugiau kaip 50 proc. akcijų, pajų, dalių, įnašų ar (ir) balsų juridinio asmens (dalyvio įmonės) dalyvių susirinkime)</w:t>
            </w:r>
          </w:p>
        </w:tc>
        <w:tc>
          <w:tcPr>
            <w:tcW w:w="4813" w:type="dxa"/>
          </w:tcPr>
          <w:p w14:paraId="256D19E8" w14:textId="77777777" w:rsidR="005F24D8" w:rsidRPr="004B5287" w:rsidRDefault="005F24D8" w:rsidP="001A7380">
            <w:pPr>
              <w:jc w:val="both"/>
              <w:rPr>
                <w:sz w:val="24"/>
                <w:szCs w:val="24"/>
                <w:lang w:eastAsia="en-US"/>
              </w:rPr>
            </w:pPr>
            <w:r w:rsidRPr="004B5287">
              <w:rPr>
                <w:sz w:val="24"/>
                <w:szCs w:val="24"/>
                <w:lang w:eastAsia="en-US"/>
              </w:rPr>
              <w:t>[pavadinimas]</w:t>
            </w:r>
          </w:p>
          <w:p w14:paraId="6587996B" w14:textId="77777777" w:rsidR="005F24D8" w:rsidRPr="004B5287" w:rsidRDefault="007A5D05" w:rsidP="001A7380">
            <w:pPr>
              <w:jc w:val="both"/>
              <w:rPr>
                <w:sz w:val="24"/>
                <w:szCs w:val="24"/>
                <w:lang w:eastAsia="en-US"/>
              </w:rPr>
            </w:pPr>
            <w:sdt>
              <w:sdtPr>
                <w:rPr>
                  <w:sz w:val="24"/>
                  <w:szCs w:val="24"/>
                  <w:lang w:eastAsia="en-US"/>
                </w:rPr>
                <w:id w:val="241531088"/>
                <w14:checkbox>
                  <w14:checked w14:val="0"/>
                  <w14:checkedState w14:val="2612" w14:font="MS Gothic"/>
                  <w14:uncheckedState w14:val="2610" w14:font="MS Gothic"/>
                </w14:checkbox>
              </w:sdtPr>
              <w:sdtEndPr/>
              <w:sdtContent>
                <w:r w:rsidR="005F24D8" w:rsidRPr="004B5287">
                  <w:rPr>
                    <w:rFonts w:ascii="Segoe UI Symbol" w:hAnsi="Segoe UI Symbol" w:cs="Segoe UI Symbol"/>
                    <w:sz w:val="24"/>
                    <w:szCs w:val="24"/>
                    <w:lang w:eastAsia="en-US"/>
                  </w:rPr>
                  <w:t>☐</w:t>
                </w:r>
              </w:sdtContent>
            </w:sdt>
            <w:r w:rsidR="005F24D8" w:rsidRPr="004B5287" w:rsidDel="006642C4">
              <w:rPr>
                <w:sz w:val="24"/>
                <w:szCs w:val="24"/>
                <w:lang w:eastAsia="en-US"/>
              </w:rPr>
              <w:t xml:space="preserve"> </w:t>
            </w:r>
            <w:r w:rsidR="005F24D8" w:rsidRPr="004B5287">
              <w:rPr>
                <w:sz w:val="24"/>
                <w:szCs w:val="24"/>
                <w:lang w:eastAsia="en-US"/>
              </w:rPr>
              <w:t>Taip</w:t>
            </w:r>
          </w:p>
          <w:p w14:paraId="1E158A4B" w14:textId="77777777" w:rsidR="005F24D8" w:rsidRPr="004B5287" w:rsidRDefault="007A5D05" w:rsidP="001A7380">
            <w:pPr>
              <w:jc w:val="both"/>
              <w:rPr>
                <w:sz w:val="24"/>
                <w:szCs w:val="24"/>
                <w:lang w:eastAsia="en-US"/>
              </w:rPr>
            </w:pPr>
            <w:sdt>
              <w:sdtPr>
                <w:rPr>
                  <w:sz w:val="24"/>
                  <w:szCs w:val="24"/>
                  <w:lang w:eastAsia="en-US"/>
                </w:rPr>
                <w:id w:val="597374762"/>
                <w14:checkbox>
                  <w14:checked w14:val="0"/>
                  <w14:checkedState w14:val="2612" w14:font="MS Gothic"/>
                  <w14:uncheckedState w14:val="2610" w14:font="MS Gothic"/>
                </w14:checkbox>
              </w:sdtPr>
              <w:sdtEndPr/>
              <w:sdtContent>
                <w:r w:rsidR="005F24D8" w:rsidRPr="004B5287">
                  <w:rPr>
                    <w:rFonts w:ascii="Segoe UI Symbol" w:hAnsi="Segoe UI Symbol" w:cs="Segoe UI Symbol"/>
                    <w:sz w:val="24"/>
                    <w:szCs w:val="24"/>
                    <w:lang w:eastAsia="en-US"/>
                  </w:rPr>
                  <w:t>☐</w:t>
                </w:r>
              </w:sdtContent>
            </w:sdt>
            <w:r w:rsidR="005F24D8" w:rsidRPr="004B5287" w:rsidDel="006642C4">
              <w:rPr>
                <w:sz w:val="24"/>
                <w:szCs w:val="24"/>
                <w:lang w:eastAsia="en-US"/>
              </w:rPr>
              <w:t xml:space="preserve"> </w:t>
            </w:r>
            <w:r w:rsidR="005F24D8" w:rsidRPr="004B5287">
              <w:rPr>
                <w:sz w:val="24"/>
                <w:szCs w:val="24"/>
                <w:lang w:eastAsia="en-US"/>
              </w:rPr>
              <w:t>Ne [pagrindimas]</w:t>
            </w:r>
          </w:p>
          <w:p w14:paraId="3B6732B8" w14:textId="77777777" w:rsidR="005F24D8" w:rsidRPr="004B5287" w:rsidRDefault="005F24D8" w:rsidP="001A7380">
            <w:pPr>
              <w:jc w:val="both"/>
              <w:rPr>
                <w:sz w:val="24"/>
                <w:szCs w:val="24"/>
                <w:lang w:eastAsia="en-US"/>
              </w:rPr>
            </w:pPr>
          </w:p>
          <w:p w14:paraId="01117DA9" w14:textId="77777777" w:rsidR="005F24D8" w:rsidRPr="004B5287" w:rsidRDefault="005F24D8" w:rsidP="001A7380">
            <w:pPr>
              <w:jc w:val="both"/>
              <w:rPr>
                <w:sz w:val="24"/>
                <w:szCs w:val="24"/>
                <w:lang w:eastAsia="en-US"/>
              </w:rPr>
            </w:pPr>
          </w:p>
          <w:p w14:paraId="170E7472" w14:textId="77777777" w:rsidR="005F24D8" w:rsidRPr="004B5287" w:rsidRDefault="005F24D8" w:rsidP="001A7380">
            <w:pPr>
              <w:jc w:val="both"/>
              <w:rPr>
                <w:sz w:val="24"/>
                <w:szCs w:val="24"/>
                <w:lang w:eastAsia="en-US"/>
              </w:rPr>
            </w:pPr>
            <w:r w:rsidRPr="004B5287">
              <w:rPr>
                <w:sz w:val="24"/>
                <w:szCs w:val="24"/>
                <w:lang w:eastAsia="en-US"/>
              </w:rPr>
              <w:t>[pavadinimas]</w:t>
            </w:r>
          </w:p>
          <w:p w14:paraId="2095E7CC" w14:textId="77777777" w:rsidR="005F24D8" w:rsidRPr="004B5287" w:rsidRDefault="007A5D05" w:rsidP="001A7380">
            <w:pPr>
              <w:jc w:val="both"/>
              <w:rPr>
                <w:sz w:val="24"/>
                <w:szCs w:val="24"/>
                <w:lang w:eastAsia="en-US"/>
              </w:rPr>
            </w:pPr>
            <w:sdt>
              <w:sdtPr>
                <w:rPr>
                  <w:sz w:val="24"/>
                  <w:szCs w:val="24"/>
                  <w:lang w:eastAsia="en-US"/>
                </w:rPr>
                <w:id w:val="-1561701619"/>
                <w14:checkbox>
                  <w14:checked w14:val="0"/>
                  <w14:checkedState w14:val="2612" w14:font="MS Gothic"/>
                  <w14:uncheckedState w14:val="2610" w14:font="MS Gothic"/>
                </w14:checkbox>
              </w:sdtPr>
              <w:sdtEndPr/>
              <w:sdtContent>
                <w:r w:rsidR="005F24D8" w:rsidRPr="004B5287">
                  <w:rPr>
                    <w:rFonts w:ascii="Segoe UI Symbol" w:hAnsi="Segoe UI Symbol" w:cs="Segoe UI Symbol"/>
                    <w:sz w:val="24"/>
                    <w:szCs w:val="24"/>
                    <w:lang w:eastAsia="en-US"/>
                  </w:rPr>
                  <w:t>☐</w:t>
                </w:r>
              </w:sdtContent>
            </w:sdt>
            <w:r w:rsidR="005F24D8" w:rsidRPr="004B5287" w:rsidDel="006642C4">
              <w:rPr>
                <w:sz w:val="24"/>
                <w:szCs w:val="24"/>
                <w:lang w:eastAsia="en-US"/>
              </w:rPr>
              <w:t xml:space="preserve"> </w:t>
            </w:r>
            <w:r w:rsidR="005F24D8" w:rsidRPr="004B5287">
              <w:rPr>
                <w:sz w:val="24"/>
                <w:szCs w:val="24"/>
                <w:lang w:eastAsia="en-US"/>
              </w:rPr>
              <w:t>Taip</w:t>
            </w:r>
          </w:p>
          <w:p w14:paraId="31EA4CCC" w14:textId="77777777" w:rsidR="005F24D8" w:rsidRPr="004B5287" w:rsidRDefault="007A5D05" w:rsidP="001A7380">
            <w:pPr>
              <w:jc w:val="both"/>
              <w:rPr>
                <w:sz w:val="24"/>
                <w:szCs w:val="24"/>
                <w:lang w:eastAsia="en-US"/>
              </w:rPr>
            </w:pPr>
            <w:sdt>
              <w:sdtPr>
                <w:rPr>
                  <w:sz w:val="24"/>
                  <w:szCs w:val="24"/>
                  <w:lang w:eastAsia="en-US"/>
                </w:rPr>
                <w:id w:val="1599907345"/>
                <w:placeholder>
                  <w:docPart w:val="B844C75BB4FC469EBD7FD07048F72A49"/>
                </w:placeholder>
                <w14:checkbox>
                  <w14:checked w14:val="0"/>
                  <w14:checkedState w14:val="2612" w14:font="MS Gothic"/>
                  <w14:uncheckedState w14:val="2610" w14:font="MS Gothic"/>
                </w14:checkbox>
              </w:sdtPr>
              <w:sdtEndPr/>
              <w:sdtContent>
                <w:r w:rsidR="005F24D8" w:rsidRPr="004B5287">
                  <w:rPr>
                    <w:rFonts w:ascii="Segoe UI Symbol" w:eastAsia="MS Gothic" w:hAnsi="Segoe UI Symbol" w:cs="Segoe UI Symbol"/>
                    <w:sz w:val="24"/>
                    <w:szCs w:val="24"/>
                    <w:lang w:eastAsia="en-US"/>
                  </w:rPr>
                  <w:t>☐</w:t>
                </w:r>
              </w:sdtContent>
            </w:sdt>
            <w:r w:rsidR="005F24D8" w:rsidRPr="004B5287" w:rsidDel="006642C4">
              <w:rPr>
                <w:sz w:val="24"/>
                <w:szCs w:val="24"/>
                <w:lang w:eastAsia="en-US"/>
              </w:rPr>
              <w:t xml:space="preserve"> </w:t>
            </w:r>
            <w:r w:rsidR="005F24D8" w:rsidRPr="004B5287">
              <w:rPr>
                <w:sz w:val="24"/>
                <w:szCs w:val="24"/>
                <w:lang w:eastAsia="en-US"/>
              </w:rPr>
              <w:t>Ne [pagrindimas]</w:t>
            </w:r>
          </w:p>
        </w:tc>
      </w:tr>
      <w:tr w:rsidR="005F24D8" w:rsidRPr="004B5287" w14:paraId="2533EE16" w14:textId="77777777" w:rsidTr="001A7380">
        <w:tc>
          <w:tcPr>
            <w:tcW w:w="4815" w:type="dxa"/>
            <w:tcBorders>
              <w:top w:val="single" w:sz="4" w:space="0" w:color="auto"/>
              <w:left w:val="single" w:sz="4" w:space="0" w:color="auto"/>
              <w:bottom w:val="single" w:sz="4" w:space="0" w:color="auto"/>
              <w:right w:val="single" w:sz="4" w:space="0" w:color="auto"/>
            </w:tcBorders>
          </w:tcPr>
          <w:p w14:paraId="490C2C7B" w14:textId="77777777" w:rsidR="005F24D8" w:rsidRPr="004B5287" w:rsidRDefault="005F24D8" w:rsidP="001A7380">
            <w:pPr>
              <w:jc w:val="both"/>
              <w:rPr>
                <w:sz w:val="24"/>
                <w:szCs w:val="24"/>
                <w:lang w:eastAsia="en-US"/>
              </w:rPr>
            </w:pPr>
            <w:r w:rsidRPr="004B5287">
              <w:rPr>
                <w:sz w:val="24"/>
                <w:szCs w:val="24"/>
                <w:lang w:eastAsia="en-US"/>
              </w:rPr>
              <w:t>Dalyvį (kiekvieną tiekėjų grupės partnerį) kontroliuojančio (-ių) asmens (-ų) pavadinimas (-ai) (tuo atveju, jei kontroliuojantis (-ys) asmuo (-ys) yra juridinis (-iai) asmuo (-ys) arba</w:t>
            </w:r>
          </w:p>
          <w:p w14:paraId="731352DE" w14:textId="77777777" w:rsidR="005F24D8" w:rsidRPr="004B5287" w:rsidRDefault="005F24D8" w:rsidP="001A7380">
            <w:pPr>
              <w:jc w:val="both"/>
              <w:rPr>
                <w:rFonts w:eastAsia="SimSun"/>
                <w:sz w:val="24"/>
                <w:szCs w:val="24"/>
              </w:rPr>
            </w:pPr>
            <w:r w:rsidRPr="004B5287">
              <w:rPr>
                <w:sz w:val="24"/>
                <w:szCs w:val="24"/>
                <w:lang w:eastAsia="en-US"/>
              </w:rPr>
              <w:t>vardas (-ai) pavardė (-ės) (tuo atveju, jei kontroliuojantis asmuo yra fizinis asmuo)</w:t>
            </w:r>
            <w:r w:rsidRPr="004B5287">
              <w:rPr>
                <w:sz w:val="24"/>
                <w:szCs w:val="24"/>
                <w:vertAlign w:val="superscript"/>
                <w:lang w:eastAsia="en-US"/>
              </w:rPr>
              <w:footnoteReference w:id="17"/>
            </w:r>
          </w:p>
        </w:tc>
        <w:tc>
          <w:tcPr>
            <w:tcW w:w="4813" w:type="dxa"/>
          </w:tcPr>
          <w:p w14:paraId="475F119F" w14:textId="77777777" w:rsidR="005F24D8" w:rsidRPr="004B5287" w:rsidRDefault="005F24D8" w:rsidP="001A7380">
            <w:pPr>
              <w:jc w:val="both"/>
              <w:rPr>
                <w:sz w:val="24"/>
                <w:szCs w:val="24"/>
                <w:lang w:eastAsia="en-US"/>
              </w:rPr>
            </w:pPr>
          </w:p>
        </w:tc>
      </w:tr>
      <w:tr w:rsidR="005F24D8" w:rsidRPr="004612A7" w14:paraId="2838785D" w14:textId="77777777" w:rsidTr="001A7380">
        <w:tc>
          <w:tcPr>
            <w:tcW w:w="4815" w:type="dxa"/>
            <w:tcBorders>
              <w:top w:val="single" w:sz="4" w:space="0" w:color="auto"/>
              <w:left w:val="single" w:sz="4" w:space="0" w:color="auto"/>
              <w:bottom w:val="single" w:sz="4" w:space="0" w:color="auto"/>
              <w:right w:val="single" w:sz="4" w:space="0" w:color="auto"/>
            </w:tcBorders>
          </w:tcPr>
          <w:p w14:paraId="544175FE" w14:textId="77777777" w:rsidR="005F24D8" w:rsidRPr="004B5287" w:rsidRDefault="005F24D8" w:rsidP="001A7380">
            <w:pPr>
              <w:jc w:val="both"/>
              <w:rPr>
                <w:sz w:val="24"/>
                <w:szCs w:val="24"/>
                <w:lang w:eastAsia="en-US"/>
              </w:rPr>
            </w:pPr>
            <w:r w:rsidRPr="004B5287">
              <w:rPr>
                <w:sz w:val="24"/>
                <w:szCs w:val="24"/>
                <w:lang w:eastAsia="en-US"/>
              </w:rPr>
              <w:t xml:space="preserve">Dalyvio (kiekvieno tiekėjų grupės partnerio) kontroliuojančio (-ių) asmens (-ų) registracijos </w:t>
            </w:r>
            <w:r w:rsidRPr="004B5287">
              <w:rPr>
                <w:sz w:val="24"/>
                <w:szCs w:val="24"/>
                <w:lang w:eastAsia="en-US"/>
              </w:rPr>
              <w:lastRenderedPageBreak/>
              <w:t>šalis (-ys) (tuo atveju, jei kontroliuojantis asmuo yra juridinis asmuo) arba</w:t>
            </w:r>
          </w:p>
          <w:p w14:paraId="6E586D5C" w14:textId="77777777" w:rsidR="005F24D8" w:rsidRPr="004B5287" w:rsidRDefault="005F24D8" w:rsidP="001A7380">
            <w:pPr>
              <w:jc w:val="both"/>
              <w:rPr>
                <w:rFonts w:eastAsia="SimSun"/>
                <w:sz w:val="24"/>
                <w:szCs w:val="24"/>
              </w:rPr>
            </w:pPr>
            <w:r w:rsidRPr="004B5287">
              <w:rPr>
                <w:sz w:val="24"/>
                <w:szCs w:val="24"/>
                <w:lang w:eastAsia="en-US"/>
              </w:rPr>
              <w:t>nuolatinės gyvenamosios vietos šalis, pilietybė (-ės) (tuo atveju, jei kontroliuojantis asmuo yra fizinis asmuo)</w:t>
            </w:r>
          </w:p>
        </w:tc>
        <w:tc>
          <w:tcPr>
            <w:tcW w:w="4813" w:type="dxa"/>
          </w:tcPr>
          <w:p w14:paraId="51684554" w14:textId="77777777" w:rsidR="005F24D8" w:rsidRPr="004B5287" w:rsidRDefault="005F24D8" w:rsidP="001A7380">
            <w:pPr>
              <w:jc w:val="both"/>
              <w:rPr>
                <w:sz w:val="24"/>
                <w:szCs w:val="24"/>
                <w:lang w:eastAsia="en-US"/>
              </w:rPr>
            </w:pPr>
          </w:p>
        </w:tc>
      </w:tr>
      <w:tr w:rsidR="005F24D8" w:rsidRPr="004612A7" w14:paraId="1A92420C" w14:textId="77777777" w:rsidTr="001A7380">
        <w:tc>
          <w:tcPr>
            <w:tcW w:w="4815" w:type="dxa"/>
            <w:tcBorders>
              <w:top w:val="single" w:sz="4" w:space="0" w:color="auto"/>
              <w:left w:val="single" w:sz="4" w:space="0" w:color="auto"/>
              <w:bottom w:val="single" w:sz="4" w:space="0" w:color="auto"/>
              <w:right w:val="single" w:sz="4" w:space="0" w:color="auto"/>
            </w:tcBorders>
          </w:tcPr>
          <w:p w14:paraId="196E6141" w14:textId="77777777" w:rsidR="005F24D8" w:rsidRPr="004B5287" w:rsidRDefault="005F24D8" w:rsidP="001A7380">
            <w:pPr>
              <w:jc w:val="both"/>
              <w:rPr>
                <w:sz w:val="24"/>
                <w:szCs w:val="24"/>
                <w:lang w:eastAsia="en-US"/>
              </w:rPr>
            </w:pPr>
            <w:r w:rsidRPr="004B5287">
              <w:rPr>
                <w:rFonts w:eastAsia="SimSun"/>
                <w:sz w:val="24"/>
                <w:szCs w:val="24"/>
              </w:rPr>
              <w:t>Dalyvio (tiekėjų grupės partnerių) įgaliotas asmuo pasirašyti pasiūlymą</w:t>
            </w:r>
          </w:p>
        </w:tc>
        <w:tc>
          <w:tcPr>
            <w:tcW w:w="4813" w:type="dxa"/>
          </w:tcPr>
          <w:p w14:paraId="3A95A972" w14:textId="77777777" w:rsidR="005F24D8" w:rsidRPr="004B5287" w:rsidRDefault="005F24D8" w:rsidP="001A7380">
            <w:pPr>
              <w:jc w:val="both"/>
              <w:rPr>
                <w:sz w:val="24"/>
                <w:szCs w:val="24"/>
                <w:lang w:eastAsia="en-US"/>
              </w:rPr>
            </w:pPr>
          </w:p>
        </w:tc>
      </w:tr>
      <w:tr w:rsidR="005F24D8" w:rsidRPr="004612A7" w14:paraId="08FE87C0" w14:textId="77777777" w:rsidTr="001A7380">
        <w:tc>
          <w:tcPr>
            <w:tcW w:w="4815" w:type="dxa"/>
            <w:tcBorders>
              <w:top w:val="single" w:sz="4" w:space="0" w:color="auto"/>
              <w:left w:val="single" w:sz="4" w:space="0" w:color="auto"/>
              <w:bottom w:val="single" w:sz="4" w:space="0" w:color="auto"/>
              <w:right w:val="single" w:sz="4" w:space="0" w:color="auto"/>
            </w:tcBorders>
          </w:tcPr>
          <w:p w14:paraId="77FC92B5" w14:textId="77777777" w:rsidR="005F24D8" w:rsidRPr="004B5287" w:rsidRDefault="005F24D8" w:rsidP="001A7380">
            <w:pPr>
              <w:jc w:val="both"/>
              <w:rPr>
                <w:sz w:val="24"/>
                <w:szCs w:val="24"/>
                <w:lang w:eastAsia="en-US"/>
              </w:rPr>
            </w:pPr>
            <w:r w:rsidRPr="004B5287">
              <w:rPr>
                <w:rFonts w:eastAsia="SimSun"/>
                <w:sz w:val="24"/>
                <w:szCs w:val="24"/>
              </w:rPr>
              <w:t>Dalyvio (tiekėjų grupės partnerių) įgaliotas asmuo bendrauti pateikto pasiūlymo klausimais</w:t>
            </w:r>
          </w:p>
        </w:tc>
        <w:tc>
          <w:tcPr>
            <w:tcW w:w="4813" w:type="dxa"/>
          </w:tcPr>
          <w:p w14:paraId="2F952D7B" w14:textId="77777777" w:rsidR="005F24D8" w:rsidRPr="004B5287" w:rsidRDefault="005F24D8" w:rsidP="001A7380">
            <w:pPr>
              <w:jc w:val="both"/>
              <w:rPr>
                <w:sz w:val="24"/>
                <w:szCs w:val="24"/>
                <w:lang w:eastAsia="en-US"/>
              </w:rPr>
            </w:pPr>
          </w:p>
        </w:tc>
      </w:tr>
      <w:tr w:rsidR="005F24D8" w:rsidRPr="004612A7" w14:paraId="6C3D4D77" w14:textId="77777777" w:rsidTr="001A7380">
        <w:tc>
          <w:tcPr>
            <w:tcW w:w="4815" w:type="dxa"/>
            <w:tcBorders>
              <w:top w:val="single" w:sz="4" w:space="0" w:color="auto"/>
              <w:left w:val="single" w:sz="4" w:space="0" w:color="auto"/>
              <w:bottom w:val="single" w:sz="4" w:space="0" w:color="auto"/>
              <w:right w:val="single" w:sz="4" w:space="0" w:color="auto"/>
            </w:tcBorders>
          </w:tcPr>
          <w:p w14:paraId="27AA8FD7" w14:textId="77777777" w:rsidR="005F24D8" w:rsidRPr="004B5287" w:rsidRDefault="005F24D8" w:rsidP="001A7380">
            <w:pPr>
              <w:jc w:val="both"/>
              <w:rPr>
                <w:sz w:val="24"/>
                <w:szCs w:val="24"/>
                <w:lang w:eastAsia="en-US"/>
              </w:rPr>
            </w:pPr>
            <w:r w:rsidRPr="004B5287">
              <w:rPr>
                <w:rFonts w:eastAsia="SimSun"/>
                <w:sz w:val="24"/>
                <w:szCs w:val="24"/>
              </w:rPr>
              <w:t>Dalyvio (kiekvieno tiekėjų grupės partnerio) vadovo vardas (-ai) ir pavardė (-ės)</w:t>
            </w:r>
          </w:p>
        </w:tc>
        <w:tc>
          <w:tcPr>
            <w:tcW w:w="4813" w:type="dxa"/>
          </w:tcPr>
          <w:p w14:paraId="555D02B2" w14:textId="77777777" w:rsidR="005F24D8" w:rsidRPr="004B5287" w:rsidRDefault="005F24D8" w:rsidP="001A7380">
            <w:pPr>
              <w:jc w:val="both"/>
              <w:rPr>
                <w:sz w:val="24"/>
                <w:szCs w:val="24"/>
                <w:lang w:eastAsia="en-US"/>
              </w:rPr>
            </w:pPr>
          </w:p>
        </w:tc>
      </w:tr>
      <w:tr w:rsidR="005F24D8" w:rsidRPr="004612A7" w14:paraId="3EAC5912" w14:textId="77777777" w:rsidTr="001A7380">
        <w:tc>
          <w:tcPr>
            <w:tcW w:w="4815" w:type="dxa"/>
            <w:tcBorders>
              <w:top w:val="single" w:sz="4" w:space="0" w:color="auto"/>
              <w:left w:val="single" w:sz="4" w:space="0" w:color="auto"/>
              <w:bottom w:val="single" w:sz="4" w:space="0" w:color="auto"/>
              <w:right w:val="single" w:sz="4" w:space="0" w:color="auto"/>
            </w:tcBorders>
          </w:tcPr>
          <w:p w14:paraId="06D1B02A" w14:textId="77777777" w:rsidR="005F24D8" w:rsidRPr="004B5287" w:rsidRDefault="005F24D8" w:rsidP="001A7380">
            <w:pPr>
              <w:jc w:val="both"/>
              <w:rPr>
                <w:sz w:val="24"/>
                <w:szCs w:val="24"/>
                <w:lang w:eastAsia="en-US"/>
              </w:rPr>
            </w:pPr>
            <w:r w:rsidRPr="004B5287">
              <w:rPr>
                <w:rFonts w:eastAsia="SimSun"/>
                <w:sz w:val="24"/>
                <w:szCs w:val="24"/>
              </w:rPr>
              <w:t>Asmens (-ų), turinčio (-ių) teisę surašyti ir pasirašyti dalyvio (kiekvieno tiekėjų grupės partnerio) finansinės apskaitos dokumentus</w:t>
            </w:r>
            <w:r w:rsidRPr="004B5287">
              <w:rPr>
                <w:rFonts w:eastAsia="SimSun"/>
                <w:sz w:val="24"/>
                <w:szCs w:val="24"/>
                <w:vertAlign w:val="superscript"/>
              </w:rPr>
              <w:footnoteReference w:id="18"/>
            </w:r>
            <w:r w:rsidRPr="004B5287">
              <w:rPr>
                <w:rFonts w:eastAsia="SimSun"/>
                <w:sz w:val="24"/>
                <w:szCs w:val="24"/>
              </w:rPr>
              <w:t>, vardas (-ai) ir pavardė (-ės)</w:t>
            </w:r>
          </w:p>
        </w:tc>
        <w:tc>
          <w:tcPr>
            <w:tcW w:w="4813" w:type="dxa"/>
          </w:tcPr>
          <w:p w14:paraId="355FFE52" w14:textId="77777777" w:rsidR="005F24D8" w:rsidRPr="004B5287" w:rsidRDefault="005F24D8" w:rsidP="001A7380">
            <w:pPr>
              <w:jc w:val="both"/>
              <w:rPr>
                <w:sz w:val="24"/>
                <w:szCs w:val="24"/>
                <w:lang w:eastAsia="en-US"/>
              </w:rPr>
            </w:pPr>
          </w:p>
        </w:tc>
      </w:tr>
      <w:tr w:rsidR="005F24D8" w:rsidRPr="004612A7" w14:paraId="04E2D6F0" w14:textId="77777777" w:rsidTr="001A7380">
        <w:tc>
          <w:tcPr>
            <w:tcW w:w="4815" w:type="dxa"/>
            <w:tcBorders>
              <w:top w:val="single" w:sz="4" w:space="0" w:color="auto"/>
              <w:left w:val="single" w:sz="4" w:space="0" w:color="auto"/>
              <w:bottom w:val="single" w:sz="4" w:space="0" w:color="auto"/>
              <w:right w:val="single" w:sz="4" w:space="0" w:color="auto"/>
            </w:tcBorders>
          </w:tcPr>
          <w:p w14:paraId="74E1D3BD" w14:textId="65CF62CA" w:rsidR="005F24D8" w:rsidRPr="004612A7" w:rsidRDefault="005F24D8" w:rsidP="001A7380">
            <w:pPr>
              <w:jc w:val="both"/>
              <w:rPr>
                <w:sz w:val="24"/>
                <w:szCs w:val="24"/>
                <w:lang w:eastAsia="en-US"/>
              </w:rPr>
            </w:pPr>
            <w:r w:rsidRPr="004B5287">
              <w:rPr>
                <w:rFonts w:eastAsia="SimSun"/>
                <w:sz w:val="24"/>
                <w:szCs w:val="24"/>
              </w:rPr>
              <w:t>Dalyvio (kiekvieno tiekėjų grupės partnerio) valdymo (stebėtojų tarybos), priežiūros organo (valdybos</w:t>
            </w:r>
            <w:r w:rsidRPr="004612A7">
              <w:rPr>
                <w:rFonts w:eastAsia="SimSun"/>
                <w:sz w:val="24"/>
                <w:szCs w:val="24"/>
              </w:rPr>
              <w:t>) narių ar kitų asmenų, turinčių teisę atstovauti dalyviui (kiekvienam tiekėjų grupės partneriui) ar jį kontroliuoti, jo vardu priimti sprendimą, sudaryti sandorį</w:t>
            </w:r>
            <w:r w:rsidRPr="00AD5A4D">
              <w:rPr>
                <w:rFonts w:eastAsia="SimSun"/>
                <w:sz w:val="24"/>
                <w:szCs w:val="24"/>
                <w:vertAlign w:val="superscript"/>
              </w:rPr>
              <w:t>1</w:t>
            </w:r>
            <w:r w:rsidR="00D55789" w:rsidRPr="00AD5A4D">
              <w:rPr>
                <w:rFonts w:eastAsia="SimSun"/>
                <w:sz w:val="24"/>
                <w:szCs w:val="24"/>
                <w:vertAlign w:val="superscript"/>
              </w:rPr>
              <w:t>8</w:t>
            </w:r>
            <w:r w:rsidRPr="004612A7">
              <w:rPr>
                <w:rFonts w:eastAsia="SimSun"/>
                <w:sz w:val="24"/>
                <w:szCs w:val="24"/>
              </w:rPr>
              <w:t>, vardai ir pavardės</w:t>
            </w:r>
          </w:p>
        </w:tc>
        <w:tc>
          <w:tcPr>
            <w:tcW w:w="4813" w:type="dxa"/>
          </w:tcPr>
          <w:p w14:paraId="1684EF73" w14:textId="77777777" w:rsidR="005F24D8" w:rsidRPr="004612A7" w:rsidRDefault="005F24D8" w:rsidP="001A7380">
            <w:pPr>
              <w:jc w:val="both"/>
              <w:rPr>
                <w:sz w:val="24"/>
                <w:szCs w:val="24"/>
                <w:lang w:eastAsia="en-US"/>
              </w:rPr>
            </w:pPr>
          </w:p>
        </w:tc>
      </w:tr>
    </w:tbl>
    <w:p w14:paraId="0D5C6598"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2CB238BC" w14:textId="77777777" w:rsidR="005F24D8" w:rsidRPr="004B5287" w:rsidRDefault="005F24D8" w:rsidP="005F24D8">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Žinomi subtiekėjai, kurie bus pasitelkti vykdant pirkimo sutartį ir kurių pajėgumais nesiremiama įrodinėjant kvalifikacijos atitikties:</w:t>
      </w:r>
    </w:p>
    <w:tbl>
      <w:tblPr>
        <w:tblStyle w:val="Lentelstinklelis4"/>
        <w:tblW w:w="0" w:type="auto"/>
        <w:tblLook w:val="04A0" w:firstRow="1" w:lastRow="0" w:firstColumn="1" w:lastColumn="0" w:noHBand="0" w:noVBand="1"/>
      </w:tblPr>
      <w:tblGrid>
        <w:gridCol w:w="3782"/>
        <w:gridCol w:w="1869"/>
        <w:gridCol w:w="1869"/>
        <w:gridCol w:w="1869"/>
      </w:tblGrid>
      <w:tr w:rsidR="005F24D8" w:rsidRPr="004B5287" w14:paraId="30E85A42" w14:textId="77777777" w:rsidTr="001A7380">
        <w:tc>
          <w:tcPr>
            <w:tcW w:w="3850" w:type="dxa"/>
          </w:tcPr>
          <w:p w14:paraId="4C3746D5"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Subtiekėjo pavadinimas, juridinio asmens kodas</w:t>
            </w:r>
            <w:r w:rsidRPr="008F03CA">
              <w:rPr>
                <w:rFonts w:ascii="Times New Roman" w:hAnsi="Times New Roman" w:cs="Times New Roman"/>
                <w:sz w:val="24"/>
                <w:szCs w:val="24"/>
              </w:rPr>
              <w:t>, fizinio asmens verslo pažymėjimo numeris ar pan.</w:t>
            </w:r>
          </w:p>
        </w:tc>
        <w:tc>
          <w:tcPr>
            <w:tcW w:w="1926" w:type="dxa"/>
          </w:tcPr>
          <w:p w14:paraId="7FA53E9A" w14:textId="77777777" w:rsidR="005F24D8" w:rsidRPr="004B5287" w:rsidRDefault="005F24D8" w:rsidP="001A7380">
            <w:pPr>
              <w:rPr>
                <w:rFonts w:ascii="Times New Roman" w:hAnsi="Times New Roman" w:cs="Times New Roman"/>
                <w:sz w:val="24"/>
                <w:szCs w:val="24"/>
              </w:rPr>
            </w:pPr>
          </w:p>
        </w:tc>
        <w:tc>
          <w:tcPr>
            <w:tcW w:w="1926" w:type="dxa"/>
          </w:tcPr>
          <w:p w14:paraId="015FA95D" w14:textId="77777777" w:rsidR="005F24D8" w:rsidRPr="004B5287" w:rsidRDefault="005F24D8" w:rsidP="001A7380">
            <w:pPr>
              <w:rPr>
                <w:rFonts w:ascii="Times New Roman" w:hAnsi="Times New Roman" w:cs="Times New Roman"/>
                <w:sz w:val="24"/>
                <w:szCs w:val="24"/>
              </w:rPr>
            </w:pPr>
          </w:p>
        </w:tc>
        <w:tc>
          <w:tcPr>
            <w:tcW w:w="1926" w:type="dxa"/>
          </w:tcPr>
          <w:p w14:paraId="4DF0FB5F" w14:textId="77777777" w:rsidR="005F24D8" w:rsidRPr="004B5287" w:rsidRDefault="005F24D8" w:rsidP="001A7380">
            <w:pPr>
              <w:rPr>
                <w:rFonts w:ascii="Times New Roman" w:hAnsi="Times New Roman" w:cs="Times New Roman"/>
                <w:sz w:val="24"/>
                <w:szCs w:val="24"/>
              </w:rPr>
            </w:pPr>
          </w:p>
        </w:tc>
      </w:tr>
      <w:tr w:rsidR="005F24D8" w:rsidRPr="004B5287" w14:paraId="1211E3AE" w14:textId="77777777" w:rsidTr="001A7380">
        <w:tc>
          <w:tcPr>
            <w:tcW w:w="3850" w:type="dxa"/>
          </w:tcPr>
          <w:p w14:paraId="5CDB66BF"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Subtiekėjo registracijos šalis</w:t>
            </w:r>
            <w:r w:rsidRPr="008F03CA">
              <w:rPr>
                <w:rFonts w:ascii="Times New Roman" w:hAnsi="Times New Roman" w:cs="Times New Roman"/>
                <w:sz w:val="24"/>
                <w:szCs w:val="24"/>
              </w:rPr>
              <w:t>, o jei fizinis asmuo – nuolatinės gyvenamosios vietos šalis, adresas ir pilietybė (-ės)</w:t>
            </w:r>
          </w:p>
        </w:tc>
        <w:tc>
          <w:tcPr>
            <w:tcW w:w="1926" w:type="dxa"/>
          </w:tcPr>
          <w:p w14:paraId="6801A63E" w14:textId="77777777" w:rsidR="005F24D8" w:rsidRPr="004B5287" w:rsidRDefault="005F24D8" w:rsidP="001A7380">
            <w:pPr>
              <w:rPr>
                <w:rFonts w:ascii="Times New Roman" w:hAnsi="Times New Roman" w:cs="Times New Roman"/>
                <w:sz w:val="24"/>
                <w:szCs w:val="24"/>
              </w:rPr>
            </w:pPr>
          </w:p>
        </w:tc>
        <w:tc>
          <w:tcPr>
            <w:tcW w:w="1926" w:type="dxa"/>
          </w:tcPr>
          <w:p w14:paraId="22539834" w14:textId="77777777" w:rsidR="005F24D8" w:rsidRPr="004B5287" w:rsidRDefault="005F24D8" w:rsidP="001A7380">
            <w:pPr>
              <w:rPr>
                <w:rFonts w:ascii="Times New Roman" w:hAnsi="Times New Roman" w:cs="Times New Roman"/>
                <w:sz w:val="24"/>
                <w:szCs w:val="24"/>
              </w:rPr>
            </w:pPr>
          </w:p>
        </w:tc>
        <w:tc>
          <w:tcPr>
            <w:tcW w:w="1926" w:type="dxa"/>
          </w:tcPr>
          <w:p w14:paraId="7C02CA25" w14:textId="77777777" w:rsidR="005F24D8" w:rsidRPr="004B5287" w:rsidRDefault="005F24D8" w:rsidP="001A7380">
            <w:pPr>
              <w:rPr>
                <w:rFonts w:ascii="Times New Roman" w:hAnsi="Times New Roman" w:cs="Times New Roman"/>
                <w:sz w:val="24"/>
                <w:szCs w:val="24"/>
              </w:rPr>
            </w:pPr>
          </w:p>
        </w:tc>
      </w:tr>
      <w:tr w:rsidR="005F24D8" w:rsidRPr="004B5287" w14:paraId="1DC3EEE3" w14:textId="77777777" w:rsidTr="001A7380">
        <w:tc>
          <w:tcPr>
            <w:tcW w:w="3850" w:type="dxa"/>
          </w:tcPr>
          <w:p w14:paraId="535855F6"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(-ių) asmens (-ų)  pavadinimas (-ai) arba vardas pavardė. Nesant kontroliuojančio asmens, čia nurodomas pagrindimas</w:t>
            </w:r>
          </w:p>
        </w:tc>
        <w:tc>
          <w:tcPr>
            <w:tcW w:w="1926" w:type="dxa"/>
          </w:tcPr>
          <w:p w14:paraId="7EE6B0B4" w14:textId="77777777" w:rsidR="005F24D8" w:rsidRPr="004B5287" w:rsidRDefault="005F24D8" w:rsidP="001A7380">
            <w:pPr>
              <w:rPr>
                <w:rFonts w:ascii="Times New Roman" w:hAnsi="Times New Roman" w:cs="Times New Roman"/>
                <w:sz w:val="24"/>
                <w:szCs w:val="24"/>
              </w:rPr>
            </w:pPr>
          </w:p>
        </w:tc>
        <w:tc>
          <w:tcPr>
            <w:tcW w:w="1926" w:type="dxa"/>
          </w:tcPr>
          <w:p w14:paraId="7315F0A2" w14:textId="77777777" w:rsidR="005F24D8" w:rsidRPr="004B5287" w:rsidRDefault="005F24D8" w:rsidP="001A7380">
            <w:pPr>
              <w:rPr>
                <w:rFonts w:ascii="Times New Roman" w:hAnsi="Times New Roman" w:cs="Times New Roman"/>
                <w:sz w:val="24"/>
                <w:szCs w:val="24"/>
              </w:rPr>
            </w:pPr>
          </w:p>
        </w:tc>
        <w:tc>
          <w:tcPr>
            <w:tcW w:w="1926" w:type="dxa"/>
          </w:tcPr>
          <w:p w14:paraId="2BBD71CF" w14:textId="77777777" w:rsidR="005F24D8" w:rsidRPr="004B5287" w:rsidRDefault="005F24D8" w:rsidP="001A7380">
            <w:pPr>
              <w:rPr>
                <w:rFonts w:ascii="Times New Roman" w:hAnsi="Times New Roman" w:cs="Times New Roman"/>
                <w:sz w:val="24"/>
                <w:szCs w:val="24"/>
              </w:rPr>
            </w:pPr>
          </w:p>
        </w:tc>
      </w:tr>
      <w:tr w:rsidR="005F24D8" w:rsidRPr="004B5287" w14:paraId="06C7CEF7" w14:textId="77777777" w:rsidTr="001A7380">
        <w:tc>
          <w:tcPr>
            <w:tcW w:w="3850" w:type="dxa"/>
          </w:tcPr>
          <w:p w14:paraId="00B04865"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(-ių) asmens (-ų) registracijos šalis (-ys) arba nuolatinės gyvenamosios vietos ir pilietybės (-ių) šalys</w:t>
            </w:r>
          </w:p>
        </w:tc>
        <w:tc>
          <w:tcPr>
            <w:tcW w:w="1926" w:type="dxa"/>
          </w:tcPr>
          <w:p w14:paraId="05D5FA93" w14:textId="77777777" w:rsidR="005F24D8" w:rsidRPr="004B5287" w:rsidRDefault="005F24D8" w:rsidP="001A7380">
            <w:pPr>
              <w:rPr>
                <w:rFonts w:ascii="Times New Roman" w:hAnsi="Times New Roman" w:cs="Times New Roman"/>
                <w:sz w:val="24"/>
                <w:szCs w:val="24"/>
              </w:rPr>
            </w:pPr>
          </w:p>
        </w:tc>
        <w:tc>
          <w:tcPr>
            <w:tcW w:w="1926" w:type="dxa"/>
          </w:tcPr>
          <w:p w14:paraId="7CFA8F80" w14:textId="77777777" w:rsidR="005F24D8" w:rsidRPr="004B5287" w:rsidRDefault="005F24D8" w:rsidP="001A7380">
            <w:pPr>
              <w:rPr>
                <w:rFonts w:ascii="Times New Roman" w:hAnsi="Times New Roman" w:cs="Times New Roman"/>
                <w:sz w:val="24"/>
                <w:szCs w:val="24"/>
              </w:rPr>
            </w:pPr>
          </w:p>
        </w:tc>
        <w:tc>
          <w:tcPr>
            <w:tcW w:w="1926" w:type="dxa"/>
          </w:tcPr>
          <w:p w14:paraId="33600C62" w14:textId="77777777" w:rsidR="005F24D8" w:rsidRPr="004B5287" w:rsidRDefault="005F24D8" w:rsidP="001A7380">
            <w:pPr>
              <w:rPr>
                <w:rFonts w:ascii="Times New Roman" w:hAnsi="Times New Roman" w:cs="Times New Roman"/>
                <w:sz w:val="24"/>
                <w:szCs w:val="24"/>
              </w:rPr>
            </w:pPr>
          </w:p>
        </w:tc>
      </w:tr>
      <w:tr w:rsidR="005F24D8" w:rsidRPr="004B5287" w14:paraId="3CE1F2B0" w14:textId="77777777" w:rsidTr="001A7380">
        <w:tc>
          <w:tcPr>
            <w:tcW w:w="3850" w:type="dxa"/>
          </w:tcPr>
          <w:p w14:paraId="3A5B9885"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Subtiekėjui perduodamų sutartinių įsipareigojimų dalis procentais nuo pasiūlymo kainos ar suma (EUR su PVM)</w:t>
            </w:r>
          </w:p>
        </w:tc>
        <w:tc>
          <w:tcPr>
            <w:tcW w:w="1926" w:type="dxa"/>
          </w:tcPr>
          <w:p w14:paraId="66F70865" w14:textId="77777777" w:rsidR="005F24D8" w:rsidRPr="004B5287" w:rsidRDefault="005F24D8" w:rsidP="001A7380">
            <w:pPr>
              <w:rPr>
                <w:rFonts w:ascii="Times New Roman" w:hAnsi="Times New Roman" w:cs="Times New Roman"/>
                <w:sz w:val="24"/>
                <w:szCs w:val="24"/>
              </w:rPr>
            </w:pPr>
          </w:p>
        </w:tc>
        <w:tc>
          <w:tcPr>
            <w:tcW w:w="1926" w:type="dxa"/>
          </w:tcPr>
          <w:p w14:paraId="2E0A01FB" w14:textId="77777777" w:rsidR="005F24D8" w:rsidRPr="004B5287" w:rsidRDefault="005F24D8" w:rsidP="001A7380">
            <w:pPr>
              <w:rPr>
                <w:rFonts w:ascii="Times New Roman" w:hAnsi="Times New Roman" w:cs="Times New Roman"/>
                <w:sz w:val="24"/>
                <w:szCs w:val="24"/>
              </w:rPr>
            </w:pPr>
          </w:p>
        </w:tc>
        <w:tc>
          <w:tcPr>
            <w:tcW w:w="1926" w:type="dxa"/>
          </w:tcPr>
          <w:p w14:paraId="50FAB441" w14:textId="77777777" w:rsidR="005F24D8" w:rsidRPr="004B5287" w:rsidRDefault="005F24D8" w:rsidP="001A7380">
            <w:pPr>
              <w:rPr>
                <w:rFonts w:ascii="Times New Roman" w:hAnsi="Times New Roman" w:cs="Times New Roman"/>
                <w:sz w:val="24"/>
                <w:szCs w:val="24"/>
              </w:rPr>
            </w:pPr>
          </w:p>
        </w:tc>
      </w:tr>
    </w:tbl>
    <w:p w14:paraId="432811F2" w14:textId="77777777" w:rsidR="005F24D8" w:rsidRPr="004B5287" w:rsidRDefault="005F24D8" w:rsidP="005F24D8">
      <w:pPr>
        <w:spacing w:after="0" w:line="240" w:lineRule="auto"/>
        <w:rPr>
          <w:rFonts w:ascii="Times New Roman" w:eastAsia="Aptos" w:hAnsi="Times New Roman" w:cs="Times New Roman"/>
          <w:kern w:val="2"/>
          <w:sz w:val="24"/>
          <w:szCs w:val="24"/>
          <w:lang w:eastAsia="en-US"/>
          <w14:ligatures w14:val="standardContextual"/>
        </w:rPr>
      </w:pPr>
    </w:p>
    <w:p w14:paraId="734539BE" w14:textId="77777777" w:rsidR="005F24D8" w:rsidRPr="004B5287" w:rsidRDefault="005F24D8" w:rsidP="005F24D8">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Kiti ūkio subjektai, kurių pajėgumais remiamasi įrodinėjant kvalifikacijos atitiktį:</w:t>
      </w:r>
    </w:p>
    <w:tbl>
      <w:tblPr>
        <w:tblStyle w:val="Lentelstinklelis5"/>
        <w:tblW w:w="0" w:type="auto"/>
        <w:tblLook w:val="04A0" w:firstRow="1" w:lastRow="0" w:firstColumn="1" w:lastColumn="0" w:noHBand="0" w:noVBand="1"/>
      </w:tblPr>
      <w:tblGrid>
        <w:gridCol w:w="3782"/>
        <w:gridCol w:w="1869"/>
        <w:gridCol w:w="1869"/>
        <w:gridCol w:w="1869"/>
      </w:tblGrid>
      <w:tr w:rsidR="005F24D8" w:rsidRPr="004B5287" w14:paraId="1834E233" w14:textId="77777777" w:rsidTr="001A7380">
        <w:tc>
          <w:tcPr>
            <w:tcW w:w="3850" w:type="dxa"/>
          </w:tcPr>
          <w:p w14:paraId="41C51D24"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 xml:space="preserve">Pasitelkiamo ūkio subjekto statusas: subtiekėjas; finansinio ir ekonominio </w:t>
            </w:r>
            <w:r w:rsidRPr="004B5287">
              <w:rPr>
                <w:rFonts w:ascii="Times New Roman" w:hAnsi="Times New Roman" w:cs="Times New Roman"/>
                <w:sz w:val="24"/>
                <w:szCs w:val="24"/>
              </w:rPr>
              <w:lastRenderedPageBreak/>
              <w:t>pajėgumo atitikčiai pasitelkiamas subjektas; techninio pajėgumo atitikčiai pasitelkiamas subjektas</w:t>
            </w:r>
            <w:r>
              <w:rPr>
                <w:rFonts w:ascii="Times New Roman" w:hAnsi="Times New Roman" w:cs="Times New Roman"/>
                <w:sz w:val="24"/>
                <w:szCs w:val="24"/>
              </w:rPr>
              <w:t>; kvazisubtiekėjas</w:t>
            </w:r>
          </w:p>
        </w:tc>
        <w:tc>
          <w:tcPr>
            <w:tcW w:w="1926" w:type="dxa"/>
          </w:tcPr>
          <w:p w14:paraId="41FBD64E" w14:textId="77777777" w:rsidR="005F24D8" w:rsidRPr="004B5287" w:rsidRDefault="005F24D8" w:rsidP="001A7380">
            <w:pPr>
              <w:rPr>
                <w:rFonts w:ascii="Times New Roman" w:hAnsi="Times New Roman" w:cs="Times New Roman"/>
                <w:sz w:val="24"/>
                <w:szCs w:val="24"/>
              </w:rPr>
            </w:pPr>
          </w:p>
        </w:tc>
        <w:tc>
          <w:tcPr>
            <w:tcW w:w="1926" w:type="dxa"/>
          </w:tcPr>
          <w:p w14:paraId="75593B36" w14:textId="77777777" w:rsidR="005F24D8" w:rsidRPr="004B5287" w:rsidRDefault="005F24D8" w:rsidP="001A7380">
            <w:pPr>
              <w:rPr>
                <w:rFonts w:ascii="Times New Roman" w:hAnsi="Times New Roman" w:cs="Times New Roman"/>
                <w:sz w:val="24"/>
                <w:szCs w:val="24"/>
              </w:rPr>
            </w:pPr>
          </w:p>
        </w:tc>
        <w:tc>
          <w:tcPr>
            <w:tcW w:w="1926" w:type="dxa"/>
          </w:tcPr>
          <w:p w14:paraId="7B416E64" w14:textId="77777777" w:rsidR="005F24D8" w:rsidRPr="004B5287" w:rsidRDefault="005F24D8" w:rsidP="001A7380">
            <w:pPr>
              <w:rPr>
                <w:rFonts w:ascii="Times New Roman" w:hAnsi="Times New Roman" w:cs="Times New Roman"/>
                <w:sz w:val="24"/>
                <w:szCs w:val="24"/>
              </w:rPr>
            </w:pPr>
          </w:p>
        </w:tc>
      </w:tr>
      <w:tr w:rsidR="005F24D8" w:rsidRPr="004B5287" w14:paraId="68783AAC" w14:textId="77777777" w:rsidTr="001A7380">
        <w:tc>
          <w:tcPr>
            <w:tcW w:w="3850" w:type="dxa"/>
          </w:tcPr>
          <w:p w14:paraId="3FD67959"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subjekto pavadinimas, juridinio asmens kodas</w:t>
            </w:r>
            <w:r w:rsidRPr="008F03CA">
              <w:rPr>
                <w:rFonts w:ascii="Times New Roman" w:hAnsi="Times New Roman" w:cs="Times New Roman"/>
                <w:sz w:val="24"/>
                <w:szCs w:val="24"/>
              </w:rPr>
              <w:t>, fizinio asmens verslo pažymėjimo numeris ar pan.</w:t>
            </w:r>
          </w:p>
        </w:tc>
        <w:tc>
          <w:tcPr>
            <w:tcW w:w="1926" w:type="dxa"/>
          </w:tcPr>
          <w:p w14:paraId="21FA155D" w14:textId="77777777" w:rsidR="005F24D8" w:rsidRPr="004B5287" w:rsidRDefault="005F24D8" w:rsidP="001A7380">
            <w:pPr>
              <w:rPr>
                <w:rFonts w:ascii="Times New Roman" w:hAnsi="Times New Roman" w:cs="Times New Roman"/>
                <w:sz w:val="24"/>
                <w:szCs w:val="24"/>
              </w:rPr>
            </w:pPr>
          </w:p>
        </w:tc>
        <w:tc>
          <w:tcPr>
            <w:tcW w:w="1926" w:type="dxa"/>
          </w:tcPr>
          <w:p w14:paraId="121255F2" w14:textId="77777777" w:rsidR="005F24D8" w:rsidRPr="004B5287" w:rsidRDefault="005F24D8" w:rsidP="001A7380">
            <w:pPr>
              <w:rPr>
                <w:rFonts w:ascii="Times New Roman" w:hAnsi="Times New Roman" w:cs="Times New Roman"/>
                <w:sz w:val="24"/>
                <w:szCs w:val="24"/>
              </w:rPr>
            </w:pPr>
          </w:p>
        </w:tc>
        <w:tc>
          <w:tcPr>
            <w:tcW w:w="1926" w:type="dxa"/>
          </w:tcPr>
          <w:p w14:paraId="6477F17D" w14:textId="77777777" w:rsidR="005F24D8" w:rsidRPr="004B5287" w:rsidRDefault="005F24D8" w:rsidP="001A7380">
            <w:pPr>
              <w:rPr>
                <w:rFonts w:ascii="Times New Roman" w:hAnsi="Times New Roman" w:cs="Times New Roman"/>
                <w:sz w:val="24"/>
                <w:szCs w:val="24"/>
              </w:rPr>
            </w:pPr>
          </w:p>
        </w:tc>
      </w:tr>
      <w:tr w:rsidR="005F24D8" w:rsidRPr="004B5287" w14:paraId="0773DDC2" w14:textId="77777777" w:rsidTr="001A7380">
        <w:tc>
          <w:tcPr>
            <w:tcW w:w="3850" w:type="dxa"/>
          </w:tcPr>
          <w:p w14:paraId="676FD8C2"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subjekto registracijos šalis</w:t>
            </w:r>
            <w:r w:rsidRPr="008F03CA">
              <w:rPr>
                <w:rFonts w:ascii="Times New Roman" w:hAnsi="Times New Roman" w:cs="Times New Roman"/>
                <w:sz w:val="24"/>
                <w:szCs w:val="24"/>
              </w:rPr>
              <w:t>, o jei fizinis asmuo – nuolatinės gyvenamosios vietos šalis, adresas ir pilietybė (-ės)</w:t>
            </w:r>
          </w:p>
        </w:tc>
        <w:tc>
          <w:tcPr>
            <w:tcW w:w="1926" w:type="dxa"/>
          </w:tcPr>
          <w:p w14:paraId="48DB897B" w14:textId="77777777" w:rsidR="005F24D8" w:rsidRPr="004B5287" w:rsidRDefault="005F24D8" w:rsidP="001A7380">
            <w:pPr>
              <w:rPr>
                <w:rFonts w:ascii="Times New Roman" w:hAnsi="Times New Roman" w:cs="Times New Roman"/>
                <w:sz w:val="24"/>
                <w:szCs w:val="24"/>
              </w:rPr>
            </w:pPr>
          </w:p>
        </w:tc>
        <w:tc>
          <w:tcPr>
            <w:tcW w:w="1926" w:type="dxa"/>
          </w:tcPr>
          <w:p w14:paraId="293608F4" w14:textId="77777777" w:rsidR="005F24D8" w:rsidRPr="004B5287" w:rsidRDefault="005F24D8" w:rsidP="001A7380">
            <w:pPr>
              <w:rPr>
                <w:rFonts w:ascii="Times New Roman" w:hAnsi="Times New Roman" w:cs="Times New Roman"/>
                <w:sz w:val="24"/>
                <w:szCs w:val="24"/>
              </w:rPr>
            </w:pPr>
          </w:p>
        </w:tc>
        <w:tc>
          <w:tcPr>
            <w:tcW w:w="1926" w:type="dxa"/>
          </w:tcPr>
          <w:p w14:paraId="1902473E" w14:textId="77777777" w:rsidR="005F24D8" w:rsidRPr="004B5287" w:rsidRDefault="005F24D8" w:rsidP="001A7380">
            <w:pPr>
              <w:rPr>
                <w:rFonts w:ascii="Times New Roman" w:hAnsi="Times New Roman" w:cs="Times New Roman"/>
                <w:sz w:val="24"/>
                <w:szCs w:val="24"/>
              </w:rPr>
            </w:pPr>
          </w:p>
        </w:tc>
      </w:tr>
      <w:tr w:rsidR="005F24D8" w:rsidRPr="004B5287" w14:paraId="4341E763" w14:textId="77777777" w:rsidTr="001A7380">
        <w:tc>
          <w:tcPr>
            <w:tcW w:w="3850" w:type="dxa"/>
          </w:tcPr>
          <w:p w14:paraId="030F12DA"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(-ių) asmens (-ų)  pavadinimas (-ai) arba vardas pavardė. Nesant kontroliuojančio asmens, čia nurodomas pagrindimas</w:t>
            </w:r>
          </w:p>
        </w:tc>
        <w:tc>
          <w:tcPr>
            <w:tcW w:w="1926" w:type="dxa"/>
          </w:tcPr>
          <w:p w14:paraId="7452F196" w14:textId="77777777" w:rsidR="005F24D8" w:rsidRPr="004B5287" w:rsidRDefault="005F24D8" w:rsidP="001A7380">
            <w:pPr>
              <w:rPr>
                <w:rFonts w:ascii="Times New Roman" w:hAnsi="Times New Roman" w:cs="Times New Roman"/>
                <w:sz w:val="24"/>
                <w:szCs w:val="24"/>
              </w:rPr>
            </w:pPr>
          </w:p>
        </w:tc>
        <w:tc>
          <w:tcPr>
            <w:tcW w:w="1926" w:type="dxa"/>
          </w:tcPr>
          <w:p w14:paraId="2D0AF0C5" w14:textId="77777777" w:rsidR="005F24D8" w:rsidRPr="004B5287" w:rsidRDefault="005F24D8" w:rsidP="001A7380">
            <w:pPr>
              <w:rPr>
                <w:rFonts w:ascii="Times New Roman" w:hAnsi="Times New Roman" w:cs="Times New Roman"/>
                <w:sz w:val="24"/>
                <w:szCs w:val="24"/>
              </w:rPr>
            </w:pPr>
          </w:p>
        </w:tc>
        <w:tc>
          <w:tcPr>
            <w:tcW w:w="1926" w:type="dxa"/>
          </w:tcPr>
          <w:p w14:paraId="17C387EA" w14:textId="77777777" w:rsidR="005F24D8" w:rsidRPr="004B5287" w:rsidRDefault="005F24D8" w:rsidP="001A7380">
            <w:pPr>
              <w:rPr>
                <w:rFonts w:ascii="Times New Roman" w:hAnsi="Times New Roman" w:cs="Times New Roman"/>
                <w:sz w:val="24"/>
                <w:szCs w:val="24"/>
              </w:rPr>
            </w:pPr>
          </w:p>
        </w:tc>
      </w:tr>
      <w:tr w:rsidR="005F24D8" w:rsidRPr="004B5287" w14:paraId="2F5D7A1B" w14:textId="77777777" w:rsidTr="001A7380">
        <w:tc>
          <w:tcPr>
            <w:tcW w:w="3850" w:type="dxa"/>
          </w:tcPr>
          <w:p w14:paraId="52569077"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(-ių) asmens (-ų) registracijos šalis (-ys) arba nuolatinės gyvenamosios vietos ir pilietybės (-ių) šalys</w:t>
            </w:r>
          </w:p>
        </w:tc>
        <w:tc>
          <w:tcPr>
            <w:tcW w:w="1926" w:type="dxa"/>
          </w:tcPr>
          <w:p w14:paraId="5DF0F45A" w14:textId="77777777" w:rsidR="005F24D8" w:rsidRPr="004B5287" w:rsidRDefault="005F24D8" w:rsidP="001A7380">
            <w:pPr>
              <w:rPr>
                <w:rFonts w:ascii="Times New Roman" w:hAnsi="Times New Roman" w:cs="Times New Roman"/>
                <w:sz w:val="24"/>
                <w:szCs w:val="24"/>
              </w:rPr>
            </w:pPr>
          </w:p>
        </w:tc>
        <w:tc>
          <w:tcPr>
            <w:tcW w:w="1926" w:type="dxa"/>
          </w:tcPr>
          <w:p w14:paraId="7FDB19B3" w14:textId="77777777" w:rsidR="005F24D8" w:rsidRPr="004B5287" w:rsidRDefault="005F24D8" w:rsidP="001A7380">
            <w:pPr>
              <w:rPr>
                <w:rFonts w:ascii="Times New Roman" w:hAnsi="Times New Roman" w:cs="Times New Roman"/>
                <w:sz w:val="24"/>
                <w:szCs w:val="24"/>
              </w:rPr>
            </w:pPr>
          </w:p>
        </w:tc>
        <w:tc>
          <w:tcPr>
            <w:tcW w:w="1926" w:type="dxa"/>
          </w:tcPr>
          <w:p w14:paraId="1375F5A5" w14:textId="77777777" w:rsidR="005F24D8" w:rsidRPr="004B5287" w:rsidRDefault="005F24D8" w:rsidP="001A7380">
            <w:pPr>
              <w:rPr>
                <w:rFonts w:ascii="Times New Roman" w:hAnsi="Times New Roman" w:cs="Times New Roman"/>
                <w:sz w:val="24"/>
                <w:szCs w:val="24"/>
              </w:rPr>
            </w:pPr>
          </w:p>
        </w:tc>
      </w:tr>
      <w:tr w:rsidR="005F24D8" w:rsidRPr="004B5287" w14:paraId="29FC8778" w14:textId="77777777" w:rsidTr="001A7380">
        <w:tc>
          <w:tcPr>
            <w:tcW w:w="3850" w:type="dxa"/>
          </w:tcPr>
          <w:p w14:paraId="30223C5F"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subjektui perduodamų sutartinių įsipareigojimų dalis procentais nuo pasiūlymo kainos ar suma (EUR su PVM)</w:t>
            </w:r>
          </w:p>
        </w:tc>
        <w:tc>
          <w:tcPr>
            <w:tcW w:w="1926" w:type="dxa"/>
          </w:tcPr>
          <w:p w14:paraId="2C72C4D5" w14:textId="77777777" w:rsidR="005F24D8" w:rsidRPr="004B5287" w:rsidRDefault="005F24D8" w:rsidP="001A7380">
            <w:pPr>
              <w:rPr>
                <w:rFonts w:ascii="Times New Roman" w:hAnsi="Times New Roman" w:cs="Times New Roman"/>
                <w:sz w:val="24"/>
                <w:szCs w:val="24"/>
              </w:rPr>
            </w:pPr>
          </w:p>
        </w:tc>
        <w:tc>
          <w:tcPr>
            <w:tcW w:w="1926" w:type="dxa"/>
          </w:tcPr>
          <w:p w14:paraId="49F5DB52" w14:textId="77777777" w:rsidR="005F24D8" w:rsidRPr="004B5287" w:rsidRDefault="005F24D8" w:rsidP="001A7380">
            <w:pPr>
              <w:rPr>
                <w:rFonts w:ascii="Times New Roman" w:hAnsi="Times New Roman" w:cs="Times New Roman"/>
                <w:sz w:val="24"/>
                <w:szCs w:val="24"/>
              </w:rPr>
            </w:pPr>
          </w:p>
        </w:tc>
        <w:tc>
          <w:tcPr>
            <w:tcW w:w="1926" w:type="dxa"/>
          </w:tcPr>
          <w:p w14:paraId="77EBBE9D" w14:textId="77777777" w:rsidR="005F24D8" w:rsidRPr="004B5287" w:rsidRDefault="005F24D8" w:rsidP="001A7380">
            <w:pPr>
              <w:rPr>
                <w:rFonts w:ascii="Times New Roman" w:hAnsi="Times New Roman" w:cs="Times New Roman"/>
                <w:sz w:val="24"/>
                <w:szCs w:val="24"/>
              </w:rPr>
            </w:pPr>
          </w:p>
        </w:tc>
      </w:tr>
    </w:tbl>
    <w:p w14:paraId="57E5D8F0" w14:textId="77777777" w:rsidR="005F24D8" w:rsidRPr="004B5287" w:rsidRDefault="005F24D8" w:rsidP="005F24D8">
      <w:pPr>
        <w:spacing w:after="0" w:line="240" w:lineRule="auto"/>
        <w:jc w:val="both"/>
        <w:rPr>
          <w:rFonts w:ascii="Times New Roman" w:eastAsia="Times New Roman" w:hAnsi="Times New Roman" w:cs="Times New Roman"/>
          <w:sz w:val="24"/>
          <w:szCs w:val="24"/>
          <w:lang w:eastAsia="en-US"/>
        </w:rPr>
      </w:pPr>
    </w:p>
    <w:p w14:paraId="27C060EE"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Pažymime, kad sutinkame su visomis pirkimo dokumentų sąlygomis.</w:t>
      </w:r>
    </w:p>
    <w:p w14:paraId="1A5359F6"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Pateikiame </w:t>
      </w:r>
      <w:r w:rsidRPr="009E7B4E">
        <w:rPr>
          <w:rFonts w:ascii="Times New Roman" w:eastAsia="Times New Roman" w:hAnsi="Times New Roman" w:cs="Times New Roman"/>
          <w:sz w:val="24"/>
          <w:szCs w:val="24"/>
          <w:lang w:eastAsia="en-US"/>
        </w:rPr>
        <w:t xml:space="preserve">siūlomo pirkimo objekto kiekybės </w:t>
      </w:r>
      <w:r w:rsidRPr="00191CC4">
        <w:rPr>
          <w:rFonts w:ascii="Times New Roman" w:eastAsia="Times New Roman" w:hAnsi="Times New Roman" w:cs="Times New Roman"/>
          <w:sz w:val="24"/>
          <w:szCs w:val="24"/>
          <w:lang w:eastAsia="en-US"/>
        </w:rPr>
        <w:t>kriterijų aprašymą:</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439"/>
        <w:gridCol w:w="6520"/>
      </w:tblGrid>
      <w:tr w:rsidR="005F24D8" w:rsidRPr="00EB7E48" w14:paraId="013013CB" w14:textId="77777777" w:rsidTr="001A7380">
        <w:tc>
          <w:tcPr>
            <w:tcW w:w="675" w:type="dxa"/>
          </w:tcPr>
          <w:p w14:paraId="0AAF017F" w14:textId="77777777" w:rsidR="005F24D8" w:rsidRPr="00EB7E48" w:rsidRDefault="005F24D8" w:rsidP="004B104C">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Eil. nr.</w:t>
            </w:r>
          </w:p>
        </w:tc>
        <w:tc>
          <w:tcPr>
            <w:tcW w:w="2439" w:type="dxa"/>
          </w:tcPr>
          <w:p w14:paraId="76D9116B" w14:textId="77777777" w:rsidR="005F24D8" w:rsidRPr="00EB7E48" w:rsidRDefault="005F24D8" w:rsidP="004B104C">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Kokybės ir kiekybės kriterijai</w:t>
            </w:r>
          </w:p>
        </w:tc>
        <w:tc>
          <w:tcPr>
            <w:tcW w:w="6520" w:type="dxa"/>
          </w:tcPr>
          <w:p w14:paraId="007E1D20" w14:textId="77777777" w:rsidR="005F24D8" w:rsidRPr="00EB7E48" w:rsidRDefault="005F24D8" w:rsidP="004B104C">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Siūlomų kriterijų aprašymas (ir rodiklių reikšmės)</w:t>
            </w:r>
          </w:p>
        </w:tc>
      </w:tr>
      <w:tr w:rsidR="005F24D8" w:rsidRPr="00EB7E48" w14:paraId="754F8DC7" w14:textId="77777777" w:rsidTr="001A7380">
        <w:tc>
          <w:tcPr>
            <w:tcW w:w="675" w:type="dxa"/>
          </w:tcPr>
          <w:p w14:paraId="2C740AF2"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1.</w:t>
            </w:r>
          </w:p>
        </w:tc>
        <w:tc>
          <w:tcPr>
            <w:tcW w:w="2439" w:type="dxa"/>
          </w:tcPr>
          <w:p w14:paraId="7AD4ADBA" w14:textId="3CAF5E6A" w:rsidR="005F24D8" w:rsidRPr="00EB7E48" w:rsidRDefault="005F24D8" w:rsidP="004B104C">
            <w:pPr>
              <w:spacing w:line="240" w:lineRule="auto"/>
              <w:contextualSpacing/>
              <w:jc w:val="both"/>
              <w:rPr>
                <w:rFonts w:ascii="Times New Roman" w:eastAsia="Times New Roman" w:hAnsi="Times New Roman" w:cs="Times New Roman"/>
                <w:sz w:val="24"/>
                <w:szCs w:val="24"/>
                <w:lang w:eastAsia="en-US"/>
              </w:rPr>
            </w:pPr>
            <w:r w:rsidRPr="00EB7E48">
              <w:rPr>
                <w:rFonts w:ascii="Times New Roman" w:eastAsia="Calibri" w:hAnsi="Times New Roman" w:cs="Times New Roman"/>
                <w:bCs/>
                <w:sz w:val="24"/>
                <w:szCs w:val="24"/>
              </w:rPr>
              <w:t>Darbo užmokesčio mediana</w:t>
            </w:r>
            <w:r w:rsidR="00D970F2">
              <w:rPr>
                <w:rFonts w:ascii="Times New Roman" w:eastAsia="Calibri" w:hAnsi="Times New Roman" w:cs="Times New Roman"/>
                <w:bCs/>
                <w:sz w:val="24"/>
                <w:szCs w:val="24"/>
              </w:rPr>
              <w:t>,</w:t>
            </w:r>
            <w:r w:rsidRPr="00EB7E48">
              <w:rPr>
                <w:rFonts w:ascii="Times New Roman" w:eastAsia="Calibri" w:hAnsi="Times New Roman" w:cs="Times New Roman"/>
                <w:bCs/>
                <w:sz w:val="24"/>
                <w:szCs w:val="24"/>
              </w:rPr>
              <w:t xml:space="preserve"> (B)</w:t>
            </w:r>
          </w:p>
        </w:tc>
        <w:tc>
          <w:tcPr>
            <w:tcW w:w="6520" w:type="dxa"/>
          </w:tcPr>
          <w:p w14:paraId="4C19B8E2"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w:t>
            </w:r>
            <w:r w:rsidRPr="00EB7E48">
              <w:rPr>
                <w:rFonts w:ascii="Times New Roman" w:eastAsia="Times New Roman" w:hAnsi="Times New Roman" w:cs="Times New Roman"/>
                <w:i/>
                <w:iCs/>
                <w:color w:val="FF0000"/>
                <w:sz w:val="24"/>
                <w:szCs w:val="24"/>
                <w:lang w:eastAsia="en-US"/>
              </w:rPr>
              <w:t xml:space="preserve">(nurodyti sumą skaičiais) </w:t>
            </w:r>
            <w:r w:rsidRPr="00EB7E48">
              <w:rPr>
                <w:rFonts w:ascii="Times New Roman" w:eastAsia="Times New Roman" w:hAnsi="Times New Roman" w:cs="Times New Roman"/>
                <w:sz w:val="24"/>
                <w:szCs w:val="24"/>
                <w:lang w:eastAsia="en-US"/>
              </w:rPr>
              <w:t>EUR.</w:t>
            </w:r>
          </w:p>
          <w:p w14:paraId="11D6A586" w14:textId="798C57DE" w:rsidR="005F24D8" w:rsidRPr="00EB7E48" w:rsidRDefault="005F24D8" w:rsidP="004B104C">
            <w:pPr>
              <w:suppressAutoHyphens/>
              <w:spacing w:after="0" w:line="240" w:lineRule="auto"/>
              <w:jc w:val="both"/>
              <w:rPr>
                <w:rFonts w:ascii="Times New Roman" w:eastAsia="Times New Roman" w:hAnsi="Times New Roman" w:cs="Times New Roman"/>
                <w:i/>
                <w:iCs/>
                <w:sz w:val="24"/>
                <w:szCs w:val="24"/>
                <w:lang w:eastAsia="en-US"/>
              </w:rPr>
            </w:pPr>
            <w:r w:rsidRPr="00EB7E48">
              <w:rPr>
                <w:rFonts w:ascii="Times New Roman" w:eastAsia="Times New Roman" w:hAnsi="Times New Roman" w:cs="Times New Roman"/>
                <w:i/>
                <w:iCs/>
                <w:sz w:val="24"/>
                <w:szCs w:val="24"/>
                <w:lang w:eastAsia="en-US"/>
              </w:rPr>
              <w:t>Nurodoma siūloma darbo užmokesčio mėnesio mediana (prieš mokesčius) pagal pirkimo sąlygų 9</w:t>
            </w:r>
            <w:r w:rsidR="00D970F2">
              <w:rPr>
                <w:rFonts w:ascii="Times New Roman" w:eastAsia="Times New Roman" w:hAnsi="Times New Roman" w:cs="Times New Roman"/>
                <w:i/>
                <w:iCs/>
                <w:sz w:val="24"/>
                <w:szCs w:val="24"/>
                <w:lang w:eastAsia="en-US"/>
              </w:rPr>
              <w:t>7</w:t>
            </w:r>
            <w:r w:rsidRPr="00EB7E48">
              <w:rPr>
                <w:rFonts w:ascii="Times New Roman" w:eastAsia="Times New Roman" w:hAnsi="Times New Roman" w:cs="Times New Roman"/>
                <w:i/>
                <w:iCs/>
                <w:sz w:val="24"/>
                <w:szCs w:val="24"/>
                <w:lang w:eastAsia="en-US"/>
              </w:rPr>
              <w:t>.4 punktą.</w:t>
            </w:r>
          </w:p>
          <w:p w14:paraId="7298BCF9" w14:textId="77777777" w:rsidR="005F24D8" w:rsidRPr="00EB7E48" w:rsidRDefault="005F24D8" w:rsidP="004B104C">
            <w:pPr>
              <w:suppressAutoHyphens/>
              <w:spacing w:after="0" w:line="240" w:lineRule="auto"/>
              <w:jc w:val="both"/>
              <w:rPr>
                <w:rFonts w:ascii="Times New Roman" w:eastAsia="Times New Roman" w:hAnsi="Times New Roman" w:cs="Times New Roman"/>
                <w:i/>
                <w:iCs/>
                <w:sz w:val="24"/>
                <w:szCs w:val="24"/>
                <w:lang w:eastAsia="en-US"/>
              </w:rPr>
            </w:pPr>
            <w:r w:rsidRPr="00EB7E48">
              <w:rPr>
                <w:rFonts w:ascii="Times New Roman" w:eastAsia="Times New Roman" w:hAnsi="Times New Roman" w:cs="Times New Roman"/>
                <w:b/>
                <w:bCs/>
                <w:i/>
                <w:iCs/>
                <w:sz w:val="24"/>
                <w:szCs w:val="24"/>
                <w:lang w:eastAsia="en-US"/>
              </w:rPr>
              <w:t>Mediana</w:t>
            </w:r>
            <w:r w:rsidRPr="00EB7E48">
              <w:rPr>
                <w:rFonts w:ascii="Times New Roman" w:eastAsia="Times New Roman" w:hAnsi="Times New Roman" w:cs="Times New Roman"/>
                <w:i/>
                <w:iCs/>
                <w:sz w:val="24"/>
                <w:szCs w:val="24"/>
                <w:lang w:eastAsia="en-US"/>
              </w:rPr>
              <w:t xml:space="preserve"> apskaičiuojama išrikiuojant atlyginimus didėjančia tvarka, ir iš jų imama vidurinė reikšmė. Pavyzdžiui, jei pirkimo sutartį vykdysiantys penki darbuotojai su atlyginimais: 500€, 600€, 700€, 1000€, 1300€, tai mediana bus vidurinis skaičius 700€. Jei atlyginimo reikšmių skaičius yra lyginis, mediana yra dviejų vidurinių skaičių vidurkis. Pavyzdžiui, jei yra keturi darbuotojai, kurių mėnesiniai atlyginimai yra 850€, 1100€, 1400€ ir 3500€, tai jų mėnesinė atlyginimų mediana yra paimant dvi vidurines reikšmes ir išvedant vidurkį: (1100+1400)/2=1250€.</w:t>
            </w:r>
            <w:r w:rsidRPr="00EB7E48">
              <w:rPr>
                <w:rFonts w:ascii="Times New Roman" w:eastAsia="Times New Roman" w:hAnsi="Times New Roman" w:cs="Times New Roman"/>
                <w:i/>
                <w:iCs/>
                <w:color w:val="FF0000"/>
                <w:sz w:val="24"/>
                <w:szCs w:val="24"/>
                <w:lang w:eastAsia="en-US"/>
              </w:rPr>
              <w:t xml:space="preserve"> </w:t>
            </w:r>
            <w:r w:rsidRPr="00EB7E48">
              <w:rPr>
                <w:rFonts w:ascii="Times New Roman" w:eastAsia="Times New Roman" w:hAnsi="Times New Roman" w:cs="Times New Roman"/>
                <w:b/>
                <w:bCs/>
                <w:i/>
                <w:iCs/>
                <w:sz w:val="24"/>
                <w:szCs w:val="24"/>
                <w:lang w:eastAsia="en-US"/>
              </w:rPr>
              <w:t>Tiekėjai turi pateikti tik darbo užmokesčio medianą (neatskaičius mokesčių)</w:t>
            </w:r>
            <w:r w:rsidRPr="00EB7E48">
              <w:rPr>
                <w:rFonts w:ascii="Times New Roman" w:eastAsia="Times New Roman" w:hAnsi="Times New Roman" w:cs="Times New Roman"/>
                <w:i/>
                <w:iCs/>
                <w:sz w:val="24"/>
                <w:szCs w:val="24"/>
                <w:lang w:eastAsia="en-US"/>
              </w:rPr>
              <w:t>.</w:t>
            </w:r>
          </w:p>
          <w:p w14:paraId="68969E9B"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i/>
                <w:color w:val="FF0000"/>
                <w:sz w:val="24"/>
                <w:szCs w:val="24"/>
                <w:lang w:eastAsia="en-US"/>
              </w:rPr>
              <w:t>(Pastaba. Nenurodžius prašomo rodiklio, skiriama 0 balų.)</w:t>
            </w:r>
          </w:p>
        </w:tc>
      </w:tr>
      <w:tr w:rsidR="005F24D8" w:rsidRPr="00EB7E48" w14:paraId="3A4E6DE7" w14:textId="77777777" w:rsidTr="001A7380">
        <w:tc>
          <w:tcPr>
            <w:tcW w:w="675" w:type="dxa"/>
          </w:tcPr>
          <w:p w14:paraId="07FEF399"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2.</w:t>
            </w:r>
          </w:p>
        </w:tc>
        <w:tc>
          <w:tcPr>
            <w:tcW w:w="2439" w:type="dxa"/>
          </w:tcPr>
          <w:p w14:paraId="5AD3E210" w14:textId="121776C6" w:rsidR="005F24D8" w:rsidRPr="00EB7E48" w:rsidRDefault="005F24D8" w:rsidP="004B104C">
            <w:pPr>
              <w:spacing w:line="240" w:lineRule="auto"/>
              <w:contextualSpacing/>
              <w:jc w:val="both"/>
              <w:rPr>
                <w:rFonts w:ascii="Times New Roman" w:eastAsia="Calibri" w:hAnsi="Times New Roman" w:cs="Times New Roman"/>
                <w:bCs/>
                <w:sz w:val="24"/>
                <w:szCs w:val="24"/>
              </w:rPr>
            </w:pPr>
            <w:r w:rsidRPr="00EB7E48">
              <w:rPr>
                <w:rFonts w:ascii="Times New Roman" w:eastAsia="Calibri" w:hAnsi="Times New Roman" w:cs="Times New Roman"/>
                <w:bCs/>
                <w:sz w:val="24"/>
                <w:szCs w:val="24"/>
              </w:rPr>
              <w:t>Papildoma garantinio termino trukmė metais (gatvių, dviračių takų ištisinio asfaltbetonio dangos remonto darbai)</w:t>
            </w:r>
            <w:r w:rsidR="00D970F2">
              <w:rPr>
                <w:rFonts w:ascii="Times New Roman" w:eastAsia="Calibri" w:hAnsi="Times New Roman" w:cs="Times New Roman"/>
                <w:bCs/>
                <w:sz w:val="24"/>
                <w:szCs w:val="24"/>
              </w:rPr>
              <w:t>,</w:t>
            </w:r>
            <w:r w:rsidRPr="00EB7E48">
              <w:rPr>
                <w:rFonts w:ascii="Times New Roman" w:eastAsia="Calibri" w:hAnsi="Times New Roman" w:cs="Times New Roman"/>
                <w:bCs/>
                <w:sz w:val="24"/>
                <w:szCs w:val="24"/>
              </w:rPr>
              <w:t xml:space="preserve"> (C)</w:t>
            </w:r>
          </w:p>
        </w:tc>
        <w:tc>
          <w:tcPr>
            <w:tcW w:w="6520" w:type="dxa"/>
          </w:tcPr>
          <w:p w14:paraId="0D946378" w14:textId="77777777"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sz w:val="24"/>
                <w:szCs w:val="24"/>
              </w:rPr>
            </w:pPr>
            <w:r w:rsidRPr="00EB7E48">
              <w:rPr>
                <w:rFonts w:ascii="Times New Roman" w:eastAsia="Times New Roman" w:hAnsi="Times New Roman" w:cs="Times New Roman"/>
                <w:i/>
                <w:sz w:val="24"/>
                <w:szCs w:val="24"/>
              </w:rPr>
              <w:t>Pažymėti siūlomą</w:t>
            </w:r>
            <w:r w:rsidRPr="00EB7E48">
              <w:rPr>
                <w:rFonts w:ascii="Times New Roman" w:hAnsi="Times New Roman" w:cs="Times New Roman"/>
                <w:b/>
                <w:bCs/>
                <w:i/>
                <w:iCs/>
                <w:sz w:val="24"/>
                <w:szCs w:val="24"/>
              </w:rPr>
              <w:t xml:space="preserve"> papildomą garantinį </w:t>
            </w:r>
            <w:r w:rsidRPr="00EB7E48">
              <w:rPr>
                <w:rFonts w:ascii="Times New Roman" w:hAnsi="Times New Roman" w:cs="Times New Roman"/>
                <w:b/>
                <w:i/>
                <w:sz w:val="24"/>
                <w:szCs w:val="24"/>
              </w:rPr>
              <w:t>terminą (gatvių, dviračių takų ištisinio asfaltbetonio dangos remonto darbai)</w:t>
            </w:r>
            <w:r w:rsidRPr="00EB7E48">
              <w:rPr>
                <w:rFonts w:ascii="Times New Roman" w:eastAsia="Times New Roman" w:hAnsi="Times New Roman" w:cs="Times New Roman"/>
                <w:i/>
                <w:sz w:val="24"/>
                <w:szCs w:val="24"/>
              </w:rPr>
              <w:t xml:space="preserve">, metais </w:t>
            </w:r>
            <w:r w:rsidRPr="00EB7E48">
              <w:rPr>
                <w:rFonts w:ascii="Times New Roman" w:eastAsia="Times New Roman" w:hAnsi="Times New Roman" w:cs="Times New Roman"/>
                <w:i/>
                <w:color w:val="FF0000"/>
                <w:sz w:val="24"/>
                <w:szCs w:val="24"/>
              </w:rPr>
              <w:t>(simboliu „x“ pažymėti tik vieną langelį)</w:t>
            </w:r>
            <w:r w:rsidRPr="00EB7E48">
              <w:rPr>
                <w:rFonts w:ascii="Times New Roman" w:eastAsia="Times New Roman" w:hAnsi="Times New Roman" w:cs="Times New Roman"/>
                <w:i/>
                <w:sz w:val="24"/>
                <w:szCs w:val="24"/>
              </w:rPr>
              <w:t xml:space="preserve">: </w:t>
            </w:r>
          </w:p>
          <w:p w14:paraId="10B8BC67" w14:textId="1545B642"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i/>
                <w:sz w:val="24"/>
                <w:szCs w:val="24"/>
              </w:rPr>
            </w:pPr>
            <w:r w:rsidRPr="00EB7E48">
              <w:rPr>
                <w:rFonts w:ascii="Times New Roman" w:eastAsia="Times New Roman" w:hAnsi="Times New Roman" w:cs="Times New Roman" w:hint="eastAsia"/>
                <w:i/>
                <w:sz w:val="24"/>
                <w:szCs w:val="24"/>
              </w:rPr>
              <w:t xml:space="preserve">nesiūlomas papildomas garantinis terminas – </w:t>
            </w:r>
            <w:sdt>
              <w:sdtPr>
                <w:rPr>
                  <w:sz w:val="24"/>
                  <w:szCs w:val="24"/>
                  <w:lang w:eastAsia="en-US"/>
                </w:rPr>
                <w:id w:val="1428236690"/>
                <w14:checkbox>
                  <w14:checked w14:val="0"/>
                  <w14:checkedState w14:val="2612" w14:font="MS Gothic"/>
                  <w14:uncheckedState w14:val="2610" w14:font="MS Gothic"/>
                </w14:checkbox>
              </w:sdtPr>
              <w:sdtEndPr/>
              <w:sdtContent>
                <w:r w:rsidR="00D55789" w:rsidRPr="004B5287">
                  <w:rPr>
                    <w:rFonts w:ascii="Segoe UI Symbol" w:hAnsi="Segoe UI Symbol" w:cs="Segoe UI Symbol"/>
                    <w:sz w:val="24"/>
                    <w:szCs w:val="24"/>
                    <w:lang w:eastAsia="en-US"/>
                  </w:rPr>
                  <w:t>☐</w:t>
                </w:r>
              </w:sdtContent>
            </w:sdt>
          </w:p>
          <w:p w14:paraId="1A206BAD" w14:textId="07BCFB33"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sz w:val="24"/>
                <w:szCs w:val="24"/>
              </w:rPr>
            </w:pPr>
            <w:r w:rsidRPr="00EB7E48">
              <w:rPr>
                <w:rFonts w:ascii="Times New Roman" w:eastAsia="Times New Roman" w:hAnsi="Times New Roman" w:cs="Times New Roman"/>
                <w:i/>
                <w:sz w:val="24"/>
                <w:szCs w:val="24"/>
              </w:rPr>
              <w:t xml:space="preserve">1 metai </w:t>
            </w:r>
            <w:r w:rsidRPr="00EB7E48">
              <w:rPr>
                <w:rFonts w:ascii="Times New Roman" w:eastAsia="Times New Roman" w:hAnsi="Times New Roman" w:cs="Times New Roman"/>
                <w:sz w:val="24"/>
                <w:szCs w:val="24"/>
              </w:rPr>
              <w:t>–</w:t>
            </w:r>
            <w:r w:rsidRPr="00EB7E48">
              <w:rPr>
                <w:rFonts w:ascii="Times New Roman" w:eastAsia="Times New Roman" w:hAnsi="Times New Roman" w:cs="Times New Roman"/>
                <w:i/>
                <w:sz w:val="24"/>
                <w:szCs w:val="24"/>
              </w:rPr>
              <w:t xml:space="preserve"> </w:t>
            </w:r>
            <w:sdt>
              <w:sdtPr>
                <w:rPr>
                  <w:sz w:val="24"/>
                  <w:szCs w:val="24"/>
                  <w:lang w:eastAsia="en-US"/>
                </w:rPr>
                <w:id w:val="-246269282"/>
                <w14:checkbox>
                  <w14:checked w14:val="0"/>
                  <w14:checkedState w14:val="2612" w14:font="MS Gothic"/>
                  <w14:uncheckedState w14:val="2610" w14:font="MS Gothic"/>
                </w14:checkbox>
              </w:sdtPr>
              <w:sdtEndPr/>
              <w:sdtContent>
                <w:r w:rsidR="00D55789" w:rsidRPr="004B5287">
                  <w:rPr>
                    <w:rFonts w:ascii="Segoe UI Symbol" w:hAnsi="Segoe UI Symbol" w:cs="Segoe UI Symbol"/>
                    <w:sz w:val="24"/>
                    <w:szCs w:val="24"/>
                    <w:lang w:eastAsia="en-US"/>
                  </w:rPr>
                  <w:t>☐</w:t>
                </w:r>
              </w:sdtContent>
            </w:sdt>
          </w:p>
          <w:p w14:paraId="68CF7E6C" w14:textId="249872C2"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sz w:val="24"/>
                <w:szCs w:val="24"/>
              </w:rPr>
            </w:pPr>
            <w:r w:rsidRPr="00EB7E48">
              <w:rPr>
                <w:rFonts w:ascii="Times New Roman" w:eastAsia="Times New Roman" w:hAnsi="Times New Roman" w:cs="Times New Roman"/>
                <w:i/>
                <w:sz w:val="24"/>
                <w:szCs w:val="24"/>
              </w:rPr>
              <w:t xml:space="preserve">2 metai </w:t>
            </w:r>
            <w:r w:rsidRPr="00EB7E48">
              <w:rPr>
                <w:rFonts w:ascii="Times New Roman" w:eastAsia="Times New Roman" w:hAnsi="Times New Roman" w:cs="Times New Roman"/>
                <w:sz w:val="24"/>
                <w:szCs w:val="24"/>
              </w:rPr>
              <w:t>–</w:t>
            </w:r>
            <w:r w:rsidRPr="00EB7E48">
              <w:rPr>
                <w:rFonts w:ascii="Times New Roman" w:eastAsia="Times New Roman" w:hAnsi="Times New Roman" w:cs="Times New Roman"/>
                <w:i/>
                <w:sz w:val="24"/>
                <w:szCs w:val="24"/>
              </w:rPr>
              <w:t xml:space="preserve"> </w:t>
            </w:r>
            <w:sdt>
              <w:sdtPr>
                <w:rPr>
                  <w:sz w:val="24"/>
                  <w:szCs w:val="24"/>
                  <w:lang w:eastAsia="en-US"/>
                </w:rPr>
                <w:id w:val="1024677830"/>
                <w14:checkbox>
                  <w14:checked w14:val="0"/>
                  <w14:checkedState w14:val="2612" w14:font="MS Gothic"/>
                  <w14:uncheckedState w14:val="2610" w14:font="MS Gothic"/>
                </w14:checkbox>
              </w:sdtPr>
              <w:sdtEndPr/>
              <w:sdtContent>
                <w:r w:rsidR="00D55789" w:rsidRPr="004B5287">
                  <w:rPr>
                    <w:rFonts w:ascii="Segoe UI Symbol" w:hAnsi="Segoe UI Symbol" w:cs="Segoe UI Symbol"/>
                    <w:sz w:val="24"/>
                    <w:szCs w:val="24"/>
                    <w:lang w:eastAsia="en-US"/>
                  </w:rPr>
                  <w:t>☐</w:t>
                </w:r>
              </w:sdtContent>
            </w:sdt>
          </w:p>
          <w:p w14:paraId="7B31E65F" w14:textId="4D7599DA"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sz w:val="24"/>
                <w:szCs w:val="24"/>
              </w:rPr>
            </w:pPr>
            <w:r w:rsidRPr="00EB7E48">
              <w:rPr>
                <w:rFonts w:ascii="Times New Roman" w:eastAsia="Times New Roman" w:hAnsi="Times New Roman" w:cs="Times New Roman"/>
                <w:i/>
                <w:sz w:val="24"/>
                <w:szCs w:val="24"/>
              </w:rPr>
              <w:t xml:space="preserve">3 metai </w:t>
            </w:r>
            <w:r w:rsidRPr="00EB7E48">
              <w:rPr>
                <w:rFonts w:ascii="Times New Roman" w:eastAsia="Times New Roman" w:hAnsi="Times New Roman" w:cs="Times New Roman"/>
                <w:sz w:val="24"/>
                <w:szCs w:val="24"/>
              </w:rPr>
              <w:t>–</w:t>
            </w:r>
            <w:r w:rsidRPr="00EB7E48">
              <w:rPr>
                <w:rFonts w:ascii="Times New Roman" w:eastAsia="Times New Roman" w:hAnsi="Times New Roman" w:cs="Times New Roman"/>
                <w:i/>
                <w:sz w:val="24"/>
                <w:szCs w:val="24"/>
              </w:rPr>
              <w:t xml:space="preserve"> </w:t>
            </w:r>
            <w:sdt>
              <w:sdtPr>
                <w:rPr>
                  <w:sz w:val="24"/>
                  <w:szCs w:val="24"/>
                  <w:lang w:eastAsia="en-US"/>
                </w:rPr>
                <w:id w:val="-1209259400"/>
                <w14:checkbox>
                  <w14:checked w14:val="0"/>
                  <w14:checkedState w14:val="2612" w14:font="MS Gothic"/>
                  <w14:uncheckedState w14:val="2610" w14:font="MS Gothic"/>
                </w14:checkbox>
              </w:sdtPr>
              <w:sdtEndPr/>
              <w:sdtContent>
                <w:r w:rsidR="00D55789" w:rsidRPr="004B5287">
                  <w:rPr>
                    <w:rFonts w:ascii="Segoe UI Symbol" w:hAnsi="Segoe UI Symbol" w:cs="Segoe UI Symbol"/>
                    <w:sz w:val="24"/>
                    <w:szCs w:val="24"/>
                    <w:lang w:eastAsia="en-US"/>
                  </w:rPr>
                  <w:t>☐</w:t>
                </w:r>
              </w:sdtContent>
            </w:sdt>
          </w:p>
          <w:p w14:paraId="445FD55B" w14:textId="0F5D7C38"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sz w:val="24"/>
                <w:szCs w:val="24"/>
                <w:lang w:eastAsia="en-US"/>
              </w:rPr>
              <w:lastRenderedPageBreak/>
              <w:t>Nurodomas siūlomas terminas pagal pirkimo sąlygų 9</w:t>
            </w:r>
            <w:r w:rsidR="00D970F2">
              <w:rPr>
                <w:rFonts w:ascii="Times New Roman" w:eastAsia="Times New Roman" w:hAnsi="Times New Roman" w:cs="Times New Roman"/>
                <w:i/>
                <w:sz w:val="24"/>
                <w:szCs w:val="24"/>
                <w:lang w:eastAsia="en-US"/>
              </w:rPr>
              <w:t>7</w:t>
            </w:r>
            <w:r w:rsidRPr="00EB7E48">
              <w:rPr>
                <w:rFonts w:ascii="Times New Roman" w:eastAsia="Times New Roman" w:hAnsi="Times New Roman" w:cs="Times New Roman"/>
                <w:i/>
                <w:sz w:val="24"/>
                <w:szCs w:val="24"/>
                <w:lang w:eastAsia="en-US"/>
              </w:rPr>
              <w:t>.5 p.</w:t>
            </w:r>
          </w:p>
          <w:p w14:paraId="2B88CDDD"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i/>
                <w:color w:val="FF0000"/>
                <w:sz w:val="24"/>
                <w:szCs w:val="24"/>
                <w:lang w:eastAsia="en-US"/>
              </w:rPr>
              <w:t>(Pastaba. Jei bus pažymėtas daugiau nei vienas langelis arba nei vienas iš jų, bus laikoma, kad papildoma statinio garantija nesuteikiama ir bus skiriama 0 balų.)</w:t>
            </w:r>
          </w:p>
        </w:tc>
      </w:tr>
      <w:tr w:rsidR="005F24D8" w:rsidRPr="00EB7E48" w14:paraId="587CFD6E" w14:textId="77777777" w:rsidTr="001A7380">
        <w:tc>
          <w:tcPr>
            <w:tcW w:w="675" w:type="dxa"/>
          </w:tcPr>
          <w:p w14:paraId="6DDB0FDB"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lastRenderedPageBreak/>
              <w:t>3.</w:t>
            </w:r>
          </w:p>
        </w:tc>
        <w:tc>
          <w:tcPr>
            <w:tcW w:w="2439" w:type="dxa"/>
          </w:tcPr>
          <w:p w14:paraId="07FC35B4" w14:textId="479A8929" w:rsidR="005F24D8" w:rsidRPr="00EB7E48" w:rsidRDefault="005F24D8" w:rsidP="004B104C">
            <w:pPr>
              <w:spacing w:line="240" w:lineRule="auto"/>
              <w:contextualSpacing/>
              <w:jc w:val="both"/>
              <w:rPr>
                <w:rFonts w:ascii="Times New Roman" w:eastAsia="Calibri" w:hAnsi="Times New Roman" w:cs="Times New Roman"/>
                <w:bCs/>
                <w:sz w:val="24"/>
                <w:szCs w:val="24"/>
              </w:rPr>
            </w:pPr>
            <w:r w:rsidRPr="00EB7E48">
              <w:rPr>
                <w:rFonts w:ascii="Times New Roman" w:eastAsia="Calibri" w:hAnsi="Times New Roman" w:cs="Times New Roman"/>
                <w:bCs/>
                <w:sz w:val="24"/>
                <w:szCs w:val="24"/>
              </w:rPr>
              <w:t>Pagrindinių transporto priemonių (asfalto dangos klotuvų, asfalto volų) atitiktis EURO 6 arba STAGE V standarto (arba lygiaverčio) reikalavimams</w:t>
            </w:r>
            <w:r w:rsidR="00D970F2">
              <w:rPr>
                <w:rFonts w:ascii="Times New Roman" w:eastAsia="Calibri" w:hAnsi="Times New Roman" w:cs="Times New Roman"/>
                <w:bCs/>
                <w:sz w:val="24"/>
                <w:szCs w:val="24"/>
              </w:rPr>
              <w:t>,</w:t>
            </w:r>
            <w:r w:rsidRPr="00EB7E48">
              <w:rPr>
                <w:rFonts w:ascii="Times New Roman" w:eastAsia="Calibri" w:hAnsi="Times New Roman" w:cs="Times New Roman"/>
                <w:bCs/>
                <w:sz w:val="24"/>
                <w:szCs w:val="24"/>
              </w:rPr>
              <w:t xml:space="preserve"> (D)</w:t>
            </w:r>
          </w:p>
        </w:tc>
        <w:tc>
          <w:tcPr>
            <w:tcW w:w="6520" w:type="dxa"/>
          </w:tcPr>
          <w:p w14:paraId="71A4F8A7" w14:textId="77777777" w:rsidR="005F24D8" w:rsidRPr="00EB7E48" w:rsidRDefault="005F24D8" w:rsidP="004B104C">
            <w:pPr>
              <w:suppressAutoHyphens/>
              <w:spacing w:after="0" w:line="240" w:lineRule="auto"/>
              <w:jc w:val="both"/>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sz w:val="24"/>
                <w:szCs w:val="24"/>
                <w:lang w:eastAsia="en-US"/>
              </w:rPr>
              <w:t xml:space="preserve">Pažymėti siūlomą </w:t>
            </w:r>
            <w:r w:rsidRPr="00EB7E48">
              <w:rPr>
                <w:rFonts w:ascii="Times New Roman" w:eastAsia="Calibri" w:hAnsi="Times New Roman" w:cs="Times New Roman"/>
                <w:b/>
                <w:i/>
                <w:sz w:val="24"/>
              </w:rPr>
              <w:t>pagrindinių transporto priemonių (asfalto dangos klotuvų, asfalto volų</w:t>
            </w:r>
            <w:r>
              <w:rPr>
                <w:rFonts w:ascii="Times New Roman" w:eastAsia="Calibri" w:hAnsi="Times New Roman" w:cs="Times New Roman"/>
                <w:b/>
                <w:i/>
                <w:sz w:val="24"/>
              </w:rPr>
              <w:t>,</w:t>
            </w:r>
            <w:r>
              <w:t xml:space="preserve"> </w:t>
            </w:r>
            <w:r w:rsidRPr="002E2E61">
              <w:rPr>
                <w:rFonts w:ascii="Times New Roman" w:eastAsia="Calibri" w:hAnsi="Times New Roman" w:cs="Times New Roman"/>
                <w:b/>
                <w:i/>
                <w:sz w:val="24"/>
              </w:rPr>
              <w:t>krovinin</w:t>
            </w:r>
            <w:r>
              <w:rPr>
                <w:rFonts w:ascii="Times New Roman" w:eastAsia="Calibri" w:hAnsi="Times New Roman" w:cs="Times New Roman"/>
                <w:b/>
                <w:i/>
                <w:sz w:val="24"/>
              </w:rPr>
              <w:t>ių</w:t>
            </w:r>
            <w:r w:rsidRPr="002E2E61">
              <w:rPr>
                <w:rFonts w:ascii="Times New Roman" w:eastAsia="Calibri" w:hAnsi="Times New Roman" w:cs="Times New Roman"/>
                <w:b/>
                <w:i/>
                <w:sz w:val="24"/>
              </w:rPr>
              <w:t xml:space="preserve"> automobili</w:t>
            </w:r>
            <w:r>
              <w:rPr>
                <w:rFonts w:ascii="Times New Roman" w:eastAsia="Calibri" w:hAnsi="Times New Roman" w:cs="Times New Roman"/>
                <w:b/>
                <w:i/>
                <w:sz w:val="24"/>
              </w:rPr>
              <w:t>ų</w:t>
            </w:r>
            <w:r w:rsidRPr="002E2E61">
              <w:rPr>
                <w:rFonts w:ascii="Times New Roman" w:eastAsia="Calibri" w:hAnsi="Times New Roman" w:cs="Times New Roman"/>
                <w:b/>
                <w:i/>
                <w:sz w:val="24"/>
              </w:rPr>
              <w:t>, didži</w:t>
            </w:r>
            <w:r>
              <w:rPr>
                <w:rFonts w:ascii="Times New Roman" w:eastAsia="Calibri" w:hAnsi="Times New Roman" w:cs="Times New Roman"/>
                <w:b/>
                <w:i/>
                <w:sz w:val="24"/>
              </w:rPr>
              <w:t>ųjų</w:t>
            </w:r>
            <w:r w:rsidRPr="002E2E61">
              <w:rPr>
                <w:rFonts w:ascii="Times New Roman" w:eastAsia="Calibri" w:hAnsi="Times New Roman" w:cs="Times New Roman"/>
                <w:b/>
                <w:i/>
                <w:sz w:val="24"/>
              </w:rPr>
              <w:t xml:space="preserve"> frez</w:t>
            </w:r>
            <w:r>
              <w:rPr>
                <w:rFonts w:ascii="Times New Roman" w:eastAsia="Calibri" w:hAnsi="Times New Roman" w:cs="Times New Roman"/>
                <w:b/>
                <w:i/>
                <w:sz w:val="24"/>
              </w:rPr>
              <w:t>ų</w:t>
            </w:r>
            <w:r w:rsidRPr="00EB7E48">
              <w:rPr>
                <w:rFonts w:ascii="Times New Roman" w:eastAsia="Calibri" w:hAnsi="Times New Roman" w:cs="Times New Roman"/>
                <w:b/>
                <w:i/>
                <w:sz w:val="24"/>
              </w:rPr>
              <w:t xml:space="preserve">) atitiktį EURO 6 arba STAGE V standarto (arba lygiaverčio) </w:t>
            </w:r>
            <w:r w:rsidRPr="00EB7E48">
              <w:rPr>
                <w:rFonts w:ascii="Times New Roman" w:hAnsi="Times New Roman"/>
                <w:b/>
                <w:i/>
                <w:sz w:val="24"/>
                <w:szCs w:val="24"/>
              </w:rPr>
              <w:t>reikalavimams</w:t>
            </w:r>
            <w:r w:rsidRPr="00EB7E48">
              <w:rPr>
                <w:rFonts w:ascii="Times New Roman" w:eastAsia="Times New Roman" w:hAnsi="Times New Roman" w:cs="Times New Roman"/>
                <w:i/>
                <w:sz w:val="24"/>
                <w:szCs w:val="24"/>
                <w:lang w:eastAsia="en-US"/>
              </w:rPr>
              <w:t xml:space="preserve"> </w:t>
            </w:r>
            <w:r w:rsidRPr="00EB7E48">
              <w:rPr>
                <w:rFonts w:ascii="Times New Roman" w:eastAsia="Times New Roman" w:hAnsi="Times New Roman" w:cs="Times New Roman"/>
                <w:i/>
                <w:color w:val="FF0000"/>
                <w:sz w:val="24"/>
                <w:szCs w:val="24"/>
                <w:lang w:eastAsia="en-US"/>
              </w:rPr>
              <w:t>(simboliu „x“ pažymėti tik vieną langelį)</w:t>
            </w:r>
            <w:r w:rsidRPr="00EB7E48">
              <w:rPr>
                <w:rFonts w:ascii="Times New Roman" w:eastAsia="Times New Roman" w:hAnsi="Times New Roman" w:cs="Times New Roman"/>
                <w:i/>
                <w:sz w:val="24"/>
                <w:szCs w:val="24"/>
                <w:lang w:eastAsia="en-US"/>
              </w:rPr>
              <w:t xml:space="preserve">: </w:t>
            </w:r>
          </w:p>
          <w:p w14:paraId="60E41CB2" w14:textId="68CD7EA0" w:rsidR="005F24D8" w:rsidRPr="00EB7E48" w:rsidRDefault="005F24D8" w:rsidP="004B104C">
            <w:pPr>
              <w:suppressAutoHyphens/>
              <w:spacing w:after="0" w:line="240" w:lineRule="auto"/>
              <w:jc w:val="both"/>
              <w:rPr>
                <w:rFonts w:ascii="Times New Roman" w:eastAsia="Calibri" w:hAnsi="Times New Roman" w:cs="Times New Roman"/>
                <w:i/>
                <w:sz w:val="24"/>
                <w:szCs w:val="24"/>
              </w:rPr>
            </w:pPr>
            <w:r w:rsidRPr="00EB7E48">
              <w:rPr>
                <w:rFonts w:ascii="Times New Roman" w:eastAsia="Calibri" w:hAnsi="Times New Roman" w:cs="Times New Roman"/>
                <w:i/>
                <w:sz w:val="24"/>
                <w:szCs w:val="24"/>
              </w:rPr>
              <w:t>Darbai nebus atliekami transporto priemonėmis</w:t>
            </w:r>
            <w:r>
              <w:rPr>
                <w:rFonts w:ascii="Times New Roman" w:eastAsia="Calibri" w:hAnsi="Times New Roman" w:cs="Times New Roman"/>
                <w:i/>
                <w:sz w:val="24"/>
                <w:szCs w:val="24"/>
              </w:rPr>
              <w:t xml:space="preserve"> </w:t>
            </w:r>
            <w:r w:rsidRPr="003603BF">
              <w:rPr>
                <w:rFonts w:ascii="Times New Roman" w:eastAsia="Calibri" w:hAnsi="Times New Roman" w:cs="Times New Roman"/>
                <w:i/>
                <w:sz w:val="24"/>
                <w:szCs w:val="24"/>
              </w:rPr>
              <w:t>(asfalto dangos klotuvų, asfalto volų</w:t>
            </w:r>
            <w:r>
              <w:rPr>
                <w:rFonts w:ascii="Times New Roman" w:eastAsia="Calibri" w:hAnsi="Times New Roman" w:cs="Times New Roman"/>
                <w:i/>
                <w:sz w:val="24"/>
                <w:szCs w:val="24"/>
              </w:rPr>
              <w:t>,</w:t>
            </w:r>
            <w:r w:rsidRPr="002E2E61">
              <w:rPr>
                <w:rFonts w:ascii="Times New Roman" w:eastAsia="Calibri" w:hAnsi="Times New Roman" w:cs="Times New Roman"/>
                <w:b/>
                <w:i/>
                <w:sz w:val="24"/>
              </w:rPr>
              <w:t xml:space="preserve"> </w:t>
            </w:r>
            <w:r w:rsidRPr="00074952">
              <w:rPr>
                <w:rFonts w:ascii="Times New Roman" w:eastAsia="Calibri" w:hAnsi="Times New Roman" w:cs="Times New Roman"/>
                <w:bCs/>
                <w:i/>
                <w:sz w:val="24"/>
              </w:rPr>
              <w:t>krovininių automobilių, didžiųjų frezų</w:t>
            </w:r>
            <w:r w:rsidRPr="003603BF">
              <w:rPr>
                <w:rFonts w:ascii="Times New Roman" w:eastAsia="Calibri" w:hAnsi="Times New Roman" w:cs="Times New Roman"/>
                <w:i/>
                <w:sz w:val="24"/>
                <w:szCs w:val="24"/>
              </w:rPr>
              <w:t>)</w:t>
            </w:r>
            <w:r w:rsidRPr="00EB7E48">
              <w:rPr>
                <w:rFonts w:ascii="Times New Roman" w:eastAsia="Calibri" w:hAnsi="Times New Roman" w:cs="Times New Roman"/>
                <w:i/>
                <w:sz w:val="24"/>
                <w:szCs w:val="24"/>
              </w:rPr>
              <w:t xml:space="preserve">, kurios atitinka EURO 6 arba STAGE V standarto (arba lygiaverčio) reikalavimus </w:t>
            </w:r>
            <w:r w:rsidRPr="00EB7E48">
              <w:rPr>
                <w:rFonts w:ascii="Times New Roman" w:hAnsi="Times New Roman" w:cs="Times New Roman"/>
                <w:sz w:val="24"/>
                <w:szCs w:val="24"/>
                <w:lang w:eastAsia="en-US"/>
              </w:rPr>
              <w:t>–</w:t>
            </w:r>
            <w:r w:rsidRPr="00EB7E48">
              <w:rPr>
                <w:rFonts w:ascii="Times New Roman" w:eastAsia="Times New Roman" w:hAnsi="Times New Roman" w:cs="Times New Roman"/>
                <w:i/>
                <w:sz w:val="24"/>
                <w:szCs w:val="24"/>
                <w:lang w:eastAsia="en-US"/>
              </w:rPr>
              <w:t xml:space="preserve"> </w:t>
            </w:r>
            <w:sdt>
              <w:sdtPr>
                <w:rPr>
                  <w:sz w:val="24"/>
                  <w:szCs w:val="24"/>
                  <w:lang w:eastAsia="en-US"/>
                </w:rPr>
                <w:id w:val="-1749106842"/>
                <w14:checkbox>
                  <w14:checked w14:val="0"/>
                  <w14:checkedState w14:val="2612" w14:font="MS Gothic"/>
                  <w14:uncheckedState w14:val="2610" w14:font="MS Gothic"/>
                </w14:checkbox>
              </w:sdtPr>
              <w:sdtEndPr/>
              <w:sdtContent>
                <w:r w:rsidR="00D55789" w:rsidRPr="004B5287">
                  <w:rPr>
                    <w:rFonts w:ascii="Segoe UI Symbol" w:hAnsi="Segoe UI Symbol" w:cs="Segoe UI Symbol"/>
                    <w:sz w:val="24"/>
                    <w:szCs w:val="24"/>
                    <w:lang w:eastAsia="en-US"/>
                  </w:rPr>
                  <w:t>☐</w:t>
                </w:r>
              </w:sdtContent>
            </w:sdt>
          </w:p>
          <w:p w14:paraId="2A2DC696" w14:textId="77777777" w:rsidR="005F24D8" w:rsidRPr="00EB7E48" w:rsidRDefault="005F24D8" w:rsidP="004B104C">
            <w:pPr>
              <w:suppressAutoHyphens/>
              <w:spacing w:after="0" w:line="240" w:lineRule="auto"/>
              <w:jc w:val="both"/>
              <w:rPr>
                <w:rFonts w:ascii="Times New Roman" w:eastAsia="Calibri" w:hAnsi="Times New Roman" w:cs="Times New Roman"/>
                <w:i/>
                <w:sz w:val="24"/>
                <w:szCs w:val="24"/>
              </w:rPr>
            </w:pPr>
          </w:p>
          <w:p w14:paraId="39282DE0" w14:textId="18F59F07" w:rsidR="005F24D8" w:rsidRPr="00EB7E48" w:rsidRDefault="005F24D8" w:rsidP="004B104C">
            <w:pPr>
              <w:suppressAutoHyphens/>
              <w:spacing w:after="0" w:line="240" w:lineRule="auto"/>
              <w:jc w:val="both"/>
              <w:rPr>
                <w:rFonts w:ascii="Times New Roman" w:hAnsi="Times New Roman" w:cs="Times New Roman"/>
                <w:sz w:val="32"/>
                <w:szCs w:val="32"/>
              </w:rPr>
            </w:pPr>
            <w:r w:rsidRPr="00EB7E48">
              <w:rPr>
                <w:rFonts w:ascii="Times New Roman" w:eastAsia="Calibri" w:hAnsi="Times New Roman" w:cs="Times New Roman"/>
                <w:i/>
                <w:sz w:val="24"/>
                <w:szCs w:val="24"/>
              </w:rPr>
              <w:t>Darbai</w:t>
            </w:r>
            <w:r>
              <w:rPr>
                <w:rFonts w:ascii="Times New Roman" w:eastAsia="Calibri" w:hAnsi="Times New Roman" w:cs="Times New Roman"/>
                <w:i/>
                <w:sz w:val="24"/>
                <w:szCs w:val="24"/>
              </w:rPr>
              <w:t xml:space="preserve"> </w:t>
            </w:r>
            <w:r w:rsidRPr="00EB7E48">
              <w:rPr>
                <w:rFonts w:ascii="Times New Roman" w:eastAsia="Calibri" w:hAnsi="Times New Roman" w:cs="Times New Roman"/>
                <w:i/>
                <w:sz w:val="24"/>
                <w:szCs w:val="24"/>
              </w:rPr>
              <w:t>bus atliekami transporto priemonėmis</w:t>
            </w:r>
            <w:r>
              <w:rPr>
                <w:rFonts w:ascii="Times New Roman" w:eastAsia="Calibri" w:hAnsi="Times New Roman" w:cs="Times New Roman"/>
                <w:i/>
                <w:sz w:val="24"/>
                <w:szCs w:val="24"/>
              </w:rPr>
              <w:t xml:space="preserve"> </w:t>
            </w:r>
            <w:r w:rsidRPr="003603BF">
              <w:rPr>
                <w:rFonts w:ascii="Times New Roman" w:eastAsia="Calibri" w:hAnsi="Times New Roman" w:cs="Times New Roman"/>
                <w:i/>
                <w:sz w:val="24"/>
                <w:szCs w:val="24"/>
              </w:rPr>
              <w:t>(asfalto dangos klotuvų, asfalto volų</w:t>
            </w:r>
            <w:r>
              <w:rPr>
                <w:rFonts w:ascii="Times New Roman" w:eastAsia="Calibri" w:hAnsi="Times New Roman" w:cs="Times New Roman"/>
                <w:i/>
                <w:sz w:val="24"/>
                <w:szCs w:val="24"/>
              </w:rPr>
              <w:t xml:space="preserve">, </w:t>
            </w:r>
            <w:r w:rsidRPr="00074952">
              <w:rPr>
                <w:rFonts w:ascii="Times New Roman" w:eastAsia="Calibri" w:hAnsi="Times New Roman" w:cs="Times New Roman"/>
                <w:bCs/>
                <w:i/>
                <w:sz w:val="24"/>
              </w:rPr>
              <w:t>krovininių automobilių, didžiųjų frezų</w:t>
            </w:r>
            <w:r w:rsidRPr="003603BF">
              <w:rPr>
                <w:rFonts w:ascii="Times New Roman" w:eastAsia="Calibri" w:hAnsi="Times New Roman" w:cs="Times New Roman"/>
                <w:i/>
                <w:sz w:val="24"/>
                <w:szCs w:val="24"/>
              </w:rPr>
              <w:t>)</w:t>
            </w:r>
            <w:r w:rsidRPr="00EB7E48">
              <w:rPr>
                <w:rFonts w:ascii="Times New Roman" w:eastAsia="Calibri" w:hAnsi="Times New Roman" w:cs="Times New Roman"/>
                <w:i/>
                <w:sz w:val="24"/>
                <w:szCs w:val="24"/>
              </w:rPr>
              <w:t xml:space="preserve">, kurios atitinka EURO 6 arba STAGE V standarto (arba lygiaverčio) reikalavimus </w:t>
            </w:r>
            <w:r w:rsidRPr="00EB7E48">
              <w:rPr>
                <w:rFonts w:ascii="Times New Roman" w:hAnsi="Times New Roman" w:cs="Times New Roman"/>
                <w:sz w:val="24"/>
                <w:szCs w:val="24"/>
                <w:lang w:eastAsia="en-US"/>
              </w:rPr>
              <w:t>–</w:t>
            </w:r>
            <w:r w:rsidRPr="00EB7E48">
              <w:rPr>
                <w:rFonts w:ascii="Times New Roman" w:eastAsia="Times New Roman" w:hAnsi="Times New Roman" w:cs="Times New Roman"/>
                <w:i/>
                <w:sz w:val="24"/>
                <w:szCs w:val="24"/>
                <w:lang w:eastAsia="en-US"/>
              </w:rPr>
              <w:t xml:space="preserve"> </w:t>
            </w:r>
            <w:sdt>
              <w:sdtPr>
                <w:rPr>
                  <w:sz w:val="24"/>
                  <w:szCs w:val="24"/>
                  <w:lang w:eastAsia="en-US"/>
                </w:rPr>
                <w:id w:val="-1465270010"/>
                <w14:checkbox>
                  <w14:checked w14:val="0"/>
                  <w14:checkedState w14:val="2612" w14:font="MS Gothic"/>
                  <w14:uncheckedState w14:val="2610" w14:font="MS Gothic"/>
                </w14:checkbox>
              </w:sdtPr>
              <w:sdtEndPr/>
              <w:sdtContent>
                <w:r w:rsidR="00D55789" w:rsidRPr="004B5287">
                  <w:rPr>
                    <w:rFonts w:ascii="Segoe UI Symbol" w:hAnsi="Segoe UI Symbol" w:cs="Segoe UI Symbol"/>
                    <w:sz w:val="24"/>
                    <w:szCs w:val="24"/>
                    <w:lang w:eastAsia="en-US"/>
                  </w:rPr>
                  <w:t>☐</w:t>
                </w:r>
              </w:sdtContent>
            </w:sdt>
          </w:p>
          <w:p w14:paraId="5574CBDB" w14:textId="77777777" w:rsidR="005F24D8" w:rsidRPr="00EB7E48" w:rsidRDefault="005F24D8" w:rsidP="004B104C">
            <w:pPr>
              <w:suppressAutoHyphens/>
              <w:spacing w:after="0" w:line="240" w:lineRule="auto"/>
              <w:jc w:val="both"/>
              <w:rPr>
                <w:rFonts w:ascii="Times New Roman" w:eastAsia="Calibri" w:hAnsi="Times New Roman" w:cs="Times New Roman"/>
                <w:i/>
                <w:sz w:val="24"/>
                <w:szCs w:val="24"/>
              </w:rPr>
            </w:pPr>
          </w:p>
          <w:p w14:paraId="7CBD7675" w14:textId="64C02406" w:rsidR="005F24D8" w:rsidRPr="00EB7E48" w:rsidRDefault="005F24D8" w:rsidP="004B104C">
            <w:pPr>
              <w:suppressAutoHyphens/>
              <w:spacing w:after="0" w:line="240" w:lineRule="auto"/>
              <w:jc w:val="both"/>
              <w:rPr>
                <w:rFonts w:ascii="Times New Roman" w:eastAsia="Calibri" w:hAnsi="Times New Roman" w:cs="Times New Roman"/>
                <w:bCs/>
                <w:i/>
                <w:sz w:val="24"/>
                <w:szCs w:val="24"/>
              </w:rPr>
            </w:pPr>
            <w:r w:rsidRPr="00EB7E48">
              <w:rPr>
                <w:rFonts w:ascii="Times New Roman" w:eastAsia="Calibri" w:hAnsi="Times New Roman" w:cs="Times New Roman"/>
                <w:i/>
                <w:sz w:val="24"/>
                <w:szCs w:val="24"/>
              </w:rPr>
              <w:t>Nurodoma siūloma pagrindinių transporto priemonių (asfalto dangos klotuvų, asfalto volų</w:t>
            </w:r>
            <w:r>
              <w:rPr>
                <w:rFonts w:ascii="Times New Roman" w:eastAsia="Calibri" w:hAnsi="Times New Roman" w:cs="Times New Roman"/>
                <w:i/>
                <w:sz w:val="24"/>
                <w:szCs w:val="24"/>
              </w:rPr>
              <w:t>,</w:t>
            </w:r>
            <w:r w:rsidRPr="002E2E61">
              <w:rPr>
                <w:rFonts w:ascii="Times New Roman" w:eastAsia="Calibri" w:hAnsi="Times New Roman" w:cs="Times New Roman"/>
                <w:b/>
                <w:i/>
                <w:sz w:val="24"/>
              </w:rPr>
              <w:t xml:space="preserve"> </w:t>
            </w:r>
            <w:r w:rsidRPr="00074952">
              <w:rPr>
                <w:rFonts w:ascii="Times New Roman" w:eastAsia="Calibri" w:hAnsi="Times New Roman" w:cs="Times New Roman"/>
                <w:bCs/>
                <w:i/>
                <w:sz w:val="24"/>
              </w:rPr>
              <w:t>krovininių automobilių, didžiųjų frezų</w:t>
            </w:r>
            <w:r w:rsidRPr="00EB7E48">
              <w:rPr>
                <w:rFonts w:ascii="Times New Roman" w:eastAsia="Calibri" w:hAnsi="Times New Roman" w:cs="Times New Roman"/>
                <w:i/>
                <w:sz w:val="24"/>
                <w:szCs w:val="24"/>
              </w:rPr>
              <w:t xml:space="preserve">) atitiktis EURO 6 arba STAGE V standarto </w:t>
            </w:r>
            <w:r w:rsidRPr="00EB7E48">
              <w:rPr>
                <w:rFonts w:ascii="Times New Roman" w:eastAsia="Calibri" w:hAnsi="Times New Roman" w:cs="Times New Roman"/>
                <w:bCs/>
                <w:i/>
                <w:sz w:val="24"/>
              </w:rPr>
              <w:t xml:space="preserve">(arba lygiaverčio) </w:t>
            </w:r>
            <w:r w:rsidRPr="00EB7E48">
              <w:rPr>
                <w:rFonts w:ascii="Times New Roman" w:hAnsi="Times New Roman"/>
                <w:bCs/>
                <w:i/>
                <w:sz w:val="24"/>
                <w:szCs w:val="24"/>
              </w:rPr>
              <w:t xml:space="preserve">reikalavimams </w:t>
            </w:r>
            <w:r w:rsidRPr="00EB7E48">
              <w:rPr>
                <w:rFonts w:ascii="Times New Roman" w:eastAsia="Calibri" w:hAnsi="Times New Roman" w:cs="Times New Roman"/>
                <w:bCs/>
                <w:i/>
                <w:sz w:val="24"/>
                <w:szCs w:val="24"/>
              </w:rPr>
              <w:t>pagal pirkimo sąlygų 9</w:t>
            </w:r>
            <w:r w:rsidR="00D970F2">
              <w:rPr>
                <w:rFonts w:ascii="Times New Roman" w:eastAsia="Calibri" w:hAnsi="Times New Roman" w:cs="Times New Roman"/>
                <w:bCs/>
                <w:i/>
                <w:sz w:val="24"/>
                <w:szCs w:val="24"/>
              </w:rPr>
              <w:t>7</w:t>
            </w:r>
            <w:r w:rsidRPr="00EB7E48">
              <w:rPr>
                <w:rFonts w:ascii="Times New Roman" w:eastAsia="Calibri" w:hAnsi="Times New Roman" w:cs="Times New Roman"/>
                <w:bCs/>
                <w:i/>
                <w:sz w:val="24"/>
                <w:szCs w:val="24"/>
              </w:rPr>
              <w:t>.6 punktą.</w:t>
            </w:r>
          </w:p>
          <w:p w14:paraId="0B7667E9" w14:textId="77777777" w:rsidR="005F24D8" w:rsidRPr="00EB7E48" w:rsidRDefault="005F24D8" w:rsidP="004B104C">
            <w:pPr>
              <w:suppressAutoHyphens/>
              <w:spacing w:after="0" w:line="240" w:lineRule="auto"/>
              <w:jc w:val="both"/>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color w:val="FF0000"/>
                <w:sz w:val="24"/>
                <w:szCs w:val="24"/>
                <w:lang w:eastAsia="en-US"/>
              </w:rPr>
              <w:t>(Pastaba. Jei bus pažymėtas daugiau nei vienas langelis arba nei vienas iš jų, bus laikoma, kad darbai nebus atliekami transporto priemonėmis, kurios atitinka EURO 6 arba STAGE V standarto (arba lygiaverčio) reikalavimus ir bus skiriama 0 balų.)</w:t>
            </w:r>
          </w:p>
        </w:tc>
      </w:tr>
    </w:tbl>
    <w:p w14:paraId="4E13501C" w14:textId="77777777" w:rsidR="005F24D8" w:rsidRDefault="005F24D8" w:rsidP="005F24D8">
      <w:pPr>
        <w:spacing w:after="0" w:line="240" w:lineRule="auto"/>
        <w:ind w:firstLine="567"/>
        <w:jc w:val="both"/>
        <w:rPr>
          <w:rFonts w:ascii="Times New Roman" w:eastAsia="Times New Roman" w:hAnsi="Times New Roman" w:cs="Times New Roman"/>
          <w:sz w:val="24"/>
          <w:szCs w:val="20"/>
          <w:lang w:eastAsia="en-US"/>
        </w:rPr>
      </w:pPr>
    </w:p>
    <w:p w14:paraId="55F51245" w14:textId="77777777" w:rsidR="005F24D8" w:rsidRPr="00B863A5" w:rsidRDefault="005F24D8" w:rsidP="005F24D8">
      <w:pPr>
        <w:spacing w:after="0" w:line="240" w:lineRule="auto"/>
        <w:ind w:firstLine="567"/>
        <w:jc w:val="both"/>
        <w:rPr>
          <w:rFonts w:ascii="Times New Roman" w:eastAsia="Times New Roman" w:hAnsi="Times New Roman" w:cs="Times New Roman"/>
          <w:color w:val="E36C0A" w:themeColor="accent6" w:themeShade="BF"/>
          <w:sz w:val="24"/>
          <w:szCs w:val="20"/>
          <w:lang w:eastAsia="en-US"/>
        </w:rPr>
      </w:pPr>
      <w:r w:rsidRPr="00AF2092">
        <w:rPr>
          <w:rFonts w:ascii="Times New Roman" w:eastAsia="Times New Roman" w:hAnsi="Times New Roman" w:cs="Times New Roman"/>
          <w:sz w:val="24"/>
          <w:szCs w:val="20"/>
          <w:lang w:eastAsia="en-US"/>
        </w:rPr>
        <w:t xml:space="preserve">Pastaba. Dalyviui nenurodžius prašomos rodiklio reikšmės, už kriterijų, kuriame nenurodytas siūlomas rodiklis, bus skiriama 0 ekonominio naudingumo balų. </w:t>
      </w:r>
    </w:p>
    <w:p w14:paraId="35CAC193" w14:textId="77777777" w:rsidR="005F24D8" w:rsidRPr="00191CC4" w:rsidRDefault="005F24D8" w:rsidP="005F24D8">
      <w:pPr>
        <w:spacing w:after="0" w:line="240" w:lineRule="auto"/>
        <w:jc w:val="both"/>
        <w:rPr>
          <w:rFonts w:ascii="Times New Roman" w:eastAsia="Times New Roman" w:hAnsi="Times New Roman" w:cs="Times New Roman"/>
          <w:sz w:val="24"/>
          <w:szCs w:val="20"/>
          <w:lang w:eastAsia="en-US"/>
        </w:rPr>
      </w:pPr>
    </w:p>
    <w:p w14:paraId="3E70FC72" w14:textId="7DA66A2B" w:rsidR="005F24D8"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 xml:space="preserve">Siūlome </w:t>
      </w:r>
      <w:r w:rsidRPr="009E7B4E">
        <w:rPr>
          <w:rFonts w:ascii="Times New Roman" w:eastAsia="Times New Roman" w:hAnsi="Times New Roman" w:cs="Times New Roman"/>
          <w:sz w:val="24"/>
          <w:szCs w:val="20"/>
          <w:lang w:eastAsia="en-US"/>
        </w:rPr>
        <w:t>ši</w:t>
      </w:r>
      <w:r w:rsidR="00D970F2">
        <w:rPr>
          <w:rFonts w:ascii="Times New Roman" w:eastAsia="Times New Roman" w:hAnsi="Times New Roman" w:cs="Times New Roman"/>
          <w:sz w:val="24"/>
          <w:szCs w:val="20"/>
          <w:lang w:eastAsia="en-US"/>
        </w:rPr>
        <w:t>ą</w:t>
      </w:r>
      <w:r w:rsidRPr="009E7B4E">
        <w:rPr>
          <w:rFonts w:ascii="Times New Roman" w:eastAsia="Times New Roman" w:hAnsi="Times New Roman" w:cs="Times New Roman"/>
          <w:sz w:val="24"/>
          <w:szCs w:val="20"/>
          <w:lang w:eastAsia="en-US"/>
        </w:rPr>
        <w:t xml:space="preserve"> pirkimo objekto kain</w:t>
      </w:r>
      <w:r w:rsidR="00D970F2">
        <w:rPr>
          <w:rFonts w:ascii="Times New Roman" w:eastAsia="Times New Roman" w:hAnsi="Times New Roman" w:cs="Times New Roman"/>
          <w:sz w:val="24"/>
          <w:szCs w:val="20"/>
          <w:lang w:eastAsia="en-US"/>
        </w:rPr>
        <w:t>ą</w:t>
      </w:r>
      <w:r w:rsidRPr="009E7B4E">
        <w:rPr>
          <w:rFonts w:ascii="Times New Roman" w:eastAsia="Times New Roman" w:hAnsi="Times New Roman" w:cs="Times New Roman"/>
          <w:sz w:val="24"/>
          <w:szCs w:val="20"/>
          <w:lang w:eastAsia="en-US"/>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843"/>
        <w:gridCol w:w="1701"/>
        <w:gridCol w:w="2126"/>
      </w:tblGrid>
      <w:tr w:rsidR="005F24D8" w:rsidRPr="00EB7E48" w14:paraId="693A96B9" w14:textId="77777777" w:rsidTr="001A7380">
        <w:tc>
          <w:tcPr>
            <w:tcW w:w="3969" w:type="dxa"/>
            <w:shd w:val="clear" w:color="auto" w:fill="auto"/>
            <w:vAlign w:val="center"/>
          </w:tcPr>
          <w:p w14:paraId="0F91654D"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Pirkimo pavadinimas</w:t>
            </w:r>
          </w:p>
        </w:tc>
        <w:tc>
          <w:tcPr>
            <w:tcW w:w="1843" w:type="dxa"/>
            <w:shd w:val="clear" w:color="auto" w:fill="auto"/>
            <w:vAlign w:val="center"/>
          </w:tcPr>
          <w:p w14:paraId="57E8042D"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Preliminari pasiūlymo kaina, EUR be PVM</w:t>
            </w:r>
          </w:p>
        </w:tc>
        <w:tc>
          <w:tcPr>
            <w:tcW w:w="1701" w:type="dxa"/>
            <w:shd w:val="clear" w:color="auto" w:fill="auto"/>
            <w:vAlign w:val="center"/>
          </w:tcPr>
          <w:p w14:paraId="7AF51DF1" w14:textId="77777777" w:rsidR="005F24D8" w:rsidRPr="00EB7E48" w:rsidRDefault="005F24D8" w:rsidP="001A7380">
            <w:pPr>
              <w:suppressAutoHyphens/>
              <w:spacing w:after="0" w:line="240" w:lineRule="auto"/>
              <w:ind w:right="31"/>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PVM, EUR</w:t>
            </w:r>
          </w:p>
        </w:tc>
        <w:tc>
          <w:tcPr>
            <w:tcW w:w="2126" w:type="dxa"/>
            <w:shd w:val="clear" w:color="auto" w:fill="auto"/>
            <w:vAlign w:val="center"/>
          </w:tcPr>
          <w:p w14:paraId="288AA076"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vertAlign w:val="superscript"/>
                <w:lang w:eastAsia="en-US"/>
              </w:rPr>
            </w:pPr>
            <w:r w:rsidRPr="00EB7E48">
              <w:rPr>
                <w:rFonts w:ascii="Times New Roman" w:eastAsia="Times New Roman" w:hAnsi="Times New Roman" w:cs="Times New Roman"/>
                <w:b/>
                <w:sz w:val="24"/>
                <w:szCs w:val="24"/>
                <w:lang w:eastAsia="en-US"/>
              </w:rPr>
              <w:t>Preliminari pasiūlymo kaina, EUR su PVM</w:t>
            </w:r>
            <w:r w:rsidRPr="00EB7E48">
              <w:rPr>
                <w:rFonts w:ascii="Times New Roman" w:eastAsia="Times New Roman" w:hAnsi="Times New Roman" w:cs="Times New Roman"/>
                <w:b/>
                <w:sz w:val="24"/>
                <w:szCs w:val="24"/>
                <w:vertAlign w:val="superscript"/>
                <w:lang w:eastAsia="en-US"/>
              </w:rPr>
              <w:t>*</w:t>
            </w:r>
          </w:p>
        </w:tc>
      </w:tr>
      <w:tr w:rsidR="005F24D8" w:rsidRPr="00EB7E48" w14:paraId="1CB65707" w14:textId="77777777" w:rsidTr="001A7380">
        <w:tc>
          <w:tcPr>
            <w:tcW w:w="3969" w:type="dxa"/>
            <w:vAlign w:val="center"/>
          </w:tcPr>
          <w:p w14:paraId="07B51878" w14:textId="36AAA7F3" w:rsidR="005F24D8" w:rsidRPr="00EB7E48" w:rsidRDefault="005F24D8" w:rsidP="001A7380">
            <w:pPr>
              <w:suppressAutoHyphens/>
              <w:spacing w:before="60" w:after="60" w:line="240" w:lineRule="auto"/>
              <w:jc w:val="both"/>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I</w:t>
            </w:r>
            <w:r w:rsidR="00D970F2">
              <w:rPr>
                <w:rFonts w:ascii="Times New Roman" w:eastAsia="Times New Roman" w:hAnsi="Times New Roman" w:cs="Times New Roman"/>
                <w:b/>
                <w:sz w:val="24"/>
                <w:szCs w:val="24"/>
                <w:lang w:eastAsia="en-US"/>
              </w:rPr>
              <w:t>II</w:t>
            </w:r>
            <w:r w:rsidRPr="00EB7E48">
              <w:rPr>
                <w:rFonts w:ascii="Times New Roman" w:eastAsia="Times New Roman" w:hAnsi="Times New Roman" w:cs="Times New Roman"/>
                <w:b/>
                <w:sz w:val="24"/>
                <w:szCs w:val="24"/>
                <w:lang w:eastAsia="en-US"/>
              </w:rPr>
              <w:t xml:space="preserve"> pirkimo objekto dalis </w:t>
            </w:r>
            <w:r w:rsidRPr="00EB7E48">
              <w:rPr>
                <w:rFonts w:ascii="Times New Roman" w:hAnsi="Times New Roman" w:cs="Times New Roman"/>
                <w:b/>
                <w:bCs/>
                <w:sz w:val="24"/>
                <w:szCs w:val="24"/>
              </w:rPr>
              <w:t xml:space="preserve">– </w:t>
            </w:r>
            <w:r>
              <w:rPr>
                <w:rFonts w:ascii="Times New Roman" w:hAnsi="Times New Roman" w:cs="Times New Roman"/>
                <w:b/>
                <w:bCs/>
                <w:sz w:val="24"/>
                <w:szCs w:val="24"/>
              </w:rPr>
              <w:t>Vakarinės</w:t>
            </w:r>
            <w:r w:rsidRPr="00EB7E48">
              <w:rPr>
                <w:rFonts w:ascii="Times New Roman" w:hAnsi="Times New Roman" w:cs="Times New Roman"/>
                <w:b/>
                <w:bCs/>
                <w:sz w:val="24"/>
                <w:szCs w:val="24"/>
              </w:rPr>
              <w:t xml:space="preserve"> miesto dalies gatvių ir kiemų dangos remontas ir priežiūra</w:t>
            </w:r>
          </w:p>
        </w:tc>
        <w:tc>
          <w:tcPr>
            <w:tcW w:w="1843" w:type="dxa"/>
            <w:vAlign w:val="center"/>
          </w:tcPr>
          <w:p w14:paraId="49785E3A"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w:t>
            </w:r>
          </w:p>
        </w:tc>
        <w:tc>
          <w:tcPr>
            <w:tcW w:w="1701" w:type="dxa"/>
            <w:vAlign w:val="center"/>
          </w:tcPr>
          <w:p w14:paraId="29C3BE79"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w:t>
            </w:r>
          </w:p>
        </w:tc>
        <w:tc>
          <w:tcPr>
            <w:tcW w:w="2126" w:type="dxa"/>
            <w:vAlign w:val="center"/>
          </w:tcPr>
          <w:p w14:paraId="556EF4E8"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w:t>
            </w:r>
          </w:p>
        </w:tc>
      </w:tr>
    </w:tbl>
    <w:p w14:paraId="1A356CDB" w14:textId="77777777" w:rsidR="005F24D8" w:rsidRPr="00EB7E48" w:rsidRDefault="005F24D8" w:rsidP="005F24D8">
      <w:pPr>
        <w:suppressAutoHyphens/>
        <w:spacing w:after="0" w:line="240" w:lineRule="auto"/>
        <w:ind w:firstLine="567"/>
        <w:jc w:val="both"/>
        <w:rPr>
          <w:rFonts w:ascii="Times New Roman" w:hAnsi="Times New Roman" w:cs="Times New Roman"/>
          <w:i/>
          <w:iCs/>
          <w:sz w:val="24"/>
          <w:szCs w:val="24"/>
        </w:rPr>
      </w:pPr>
      <w:r w:rsidRPr="00EB7E48">
        <w:rPr>
          <w:rFonts w:ascii="Times New Roman" w:hAnsi="Times New Roman" w:cs="Times New Roman"/>
          <w:i/>
          <w:iCs/>
          <w:sz w:val="24"/>
          <w:szCs w:val="24"/>
        </w:rPr>
        <w:t xml:space="preserve">* Perkančiajai organizacijai priimtina maksimali pasiūlymo kaina yra </w:t>
      </w:r>
      <w:r>
        <w:rPr>
          <w:rFonts w:ascii="Times New Roman" w:hAnsi="Times New Roman" w:cs="Times New Roman"/>
          <w:i/>
          <w:iCs/>
          <w:sz w:val="24"/>
          <w:szCs w:val="24"/>
        </w:rPr>
        <w:t>27.225.000</w:t>
      </w:r>
      <w:r w:rsidRPr="00EB7E48">
        <w:rPr>
          <w:rFonts w:ascii="Times New Roman" w:hAnsi="Times New Roman" w:cs="Times New Roman"/>
          <w:i/>
          <w:iCs/>
          <w:sz w:val="24"/>
          <w:szCs w:val="24"/>
        </w:rPr>
        <w:t>,00 EUR, įskaitant visus mokesčius. Pasiūlymas, kuriame nurodyta kaina yra didesnė, bus atmestas kaip neatitinkantis pirkimo dokumentuose nustatytų reikalavimų.</w:t>
      </w:r>
    </w:p>
    <w:p w14:paraId="0E9DC1B6" w14:textId="77777777" w:rsidR="005F24D8" w:rsidRPr="00EB7E48" w:rsidRDefault="005F24D8" w:rsidP="005F24D8">
      <w:pPr>
        <w:spacing w:after="0" w:line="240" w:lineRule="auto"/>
        <w:ind w:firstLine="567"/>
        <w:jc w:val="both"/>
        <w:rPr>
          <w:rFonts w:ascii="Times New Roman" w:eastAsia="Times New Roman" w:hAnsi="Times New Roman" w:cs="Times New Roman"/>
          <w:b/>
          <w:bCs/>
          <w:sz w:val="24"/>
          <w:szCs w:val="20"/>
          <w:lang w:eastAsia="en-US"/>
        </w:rPr>
      </w:pPr>
      <w:r w:rsidRPr="00EB7E48">
        <w:rPr>
          <w:rFonts w:ascii="Times New Roman" w:eastAsia="Times New Roman" w:hAnsi="Times New Roman" w:cs="Times New Roman"/>
          <w:b/>
          <w:bCs/>
          <w:sz w:val="24"/>
          <w:szCs w:val="20"/>
          <w:lang w:eastAsia="en-US"/>
        </w:rPr>
        <w:t>Pasiūlyta preliminari kaina (EUR su PVM) turi atitikti kartu su šiuo pasiūlymu pateiktame užpildytame sąnaudų kiekių žiniaraštyje (pirkimo sąlygų 1.1 priedas) nurodytą bendrą darbų kainą (EUR su PVM).</w:t>
      </w:r>
    </w:p>
    <w:p w14:paraId="551D26C7" w14:textId="77777777" w:rsidR="005F24D8" w:rsidRDefault="005F24D8" w:rsidP="005F24D8">
      <w:pPr>
        <w:spacing w:after="0" w:line="240" w:lineRule="auto"/>
        <w:ind w:firstLine="567"/>
        <w:jc w:val="both"/>
        <w:rPr>
          <w:rFonts w:ascii="Times New Roman" w:eastAsia="Times New Roman" w:hAnsi="Times New Roman" w:cs="Times New Roman"/>
          <w:sz w:val="24"/>
          <w:szCs w:val="20"/>
          <w:lang w:eastAsia="en-US"/>
        </w:rPr>
      </w:pPr>
    </w:p>
    <w:p w14:paraId="5A657AF4" w14:textId="77777777" w:rsidR="005F24D8" w:rsidRPr="00AB7753"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CF54DD">
        <w:rPr>
          <w:rFonts w:ascii="Times New Roman" w:eastAsia="Times New Roman" w:hAnsi="Times New Roman" w:cs="Times New Roman"/>
          <w:sz w:val="24"/>
          <w:szCs w:val="20"/>
          <w:lang w:eastAsia="en-US"/>
        </w:rPr>
        <w:t>Į kainą įskaityti visi tiekėjo mokami mokesčiai ir visos tiekėjo patiriamos su pasiūlymo rengimu ir su pirkimo sutarties vykdymu susijusios</w:t>
      </w:r>
      <w:r w:rsidRPr="00AB7753">
        <w:rPr>
          <w:rFonts w:ascii="Times New Roman" w:eastAsia="Times New Roman" w:hAnsi="Times New Roman" w:cs="Times New Roman"/>
          <w:sz w:val="24"/>
          <w:szCs w:val="20"/>
          <w:lang w:eastAsia="en-US"/>
        </w:rPr>
        <w:t xml:space="preserve"> išlaidos.</w:t>
      </w:r>
    </w:p>
    <w:p w14:paraId="022ADA9B"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4111185E" w14:textId="77777777" w:rsidR="005F24D8" w:rsidRDefault="005F24D8" w:rsidP="005F24D8">
      <w:pPr>
        <w:spacing w:after="0" w:line="240" w:lineRule="auto"/>
        <w:ind w:firstLine="567"/>
        <w:jc w:val="both"/>
        <w:rPr>
          <w:rFonts w:ascii="Times New Roman" w:eastAsia="Times New Roman" w:hAnsi="Times New Roman" w:cs="Times New Roman"/>
          <w:i/>
          <w:sz w:val="24"/>
          <w:szCs w:val="20"/>
          <w:lang w:eastAsia="en-US"/>
        </w:rPr>
      </w:pPr>
      <w:r w:rsidRPr="00F751AF">
        <w:rPr>
          <w:rFonts w:ascii="Times New Roman" w:eastAsia="Times New Roman" w:hAnsi="Times New Roman" w:cs="Times New Roman"/>
          <w:i/>
          <w:sz w:val="24"/>
          <w:szCs w:val="20"/>
          <w:lang w:eastAsia="en-US"/>
        </w:rPr>
        <w:t xml:space="preserve">Tais atvejais, kai pagal galiojančius teisės aktus </w:t>
      </w:r>
      <w:r>
        <w:rPr>
          <w:rFonts w:ascii="Times New Roman" w:eastAsia="Times New Roman" w:hAnsi="Times New Roman" w:cs="Times New Roman"/>
          <w:i/>
          <w:sz w:val="24"/>
          <w:szCs w:val="20"/>
          <w:lang w:eastAsia="en-US"/>
        </w:rPr>
        <w:t>dalyviui</w:t>
      </w:r>
      <w:r w:rsidRPr="00F751AF">
        <w:rPr>
          <w:rFonts w:ascii="Times New Roman" w:eastAsia="Times New Roman" w:hAnsi="Times New Roman" w:cs="Times New Roman"/>
          <w:i/>
          <w:sz w:val="24"/>
          <w:szCs w:val="20"/>
          <w:lang w:eastAsia="en-US"/>
        </w:rPr>
        <w:t xml:space="preserve"> nereikia mokėti PVM, </w:t>
      </w:r>
      <w:r>
        <w:rPr>
          <w:rFonts w:ascii="Times New Roman" w:eastAsia="Times New Roman" w:hAnsi="Times New Roman" w:cs="Times New Roman"/>
          <w:i/>
          <w:sz w:val="24"/>
          <w:szCs w:val="20"/>
          <w:lang w:eastAsia="en-US"/>
        </w:rPr>
        <w:t>jis</w:t>
      </w:r>
      <w:r w:rsidRPr="00F751AF">
        <w:rPr>
          <w:rFonts w:ascii="Times New Roman" w:eastAsia="Times New Roman" w:hAnsi="Times New Roman" w:cs="Times New Roman"/>
          <w:i/>
          <w:sz w:val="24"/>
          <w:szCs w:val="20"/>
          <w:lang w:eastAsia="en-US"/>
        </w:rPr>
        <w:t xml:space="preserve"> nurodo bendrą pasiūlymo kainą be PVM ir priežastis, dėl kurių PVM nemoka.</w:t>
      </w:r>
    </w:p>
    <w:p w14:paraId="47E0A07F" w14:textId="77777777" w:rsidR="005F24D8" w:rsidRDefault="005F24D8" w:rsidP="005F24D8">
      <w:pPr>
        <w:spacing w:after="0" w:line="240" w:lineRule="auto"/>
        <w:ind w:firstLine="567"/>
        <w:jc w:val="both"/>
        <w:rPr>
          <w:rFonts w:ascii="Times New Roman" w:eastAsia="Times New Roman" w:hAnsi="Times New Roman" w:cs="Times New Roman"/>
          <w:i/>
          <w:sz w:val="24"/>
          <w:szCs w:val="20"/>
          <w:lang w:eastAsia="en-US"/>
        </w:rPr>
      </w:pPr>
    </w:p>
    <w:p w14:paraId="0F7A0A85" w14:textId="77777777" w:rsidR="005F24D8" w:rsidRPr="00EB7E48" w:rsidRDefault="005F24D8" w:rsidP="005F24D8">
      <w:pPr>
        <w:tabs>
          <w:tab w:val="left" w:pos="851"/>
        </w:tabs>
        <w:spacing w:after="0" w:line="240" w:lineRule="auto"/>
        <w:ind w:firstLine="567"/>
        <w:jc w:val="both"/>
        <w:rPr>
          <w:rFonts w:ascii="Times New Roman" w:eastAsia="MS Mincho" w:hAnsi="Times New Roman" w:cs="Times New Roman"/>
          <w:sz w:val="24"/>
          <w:szCs w:val="24"/>
          <w:lang w:eastAsia="en-GB"/>
        </w:rPr>
      </w:pPr>
      <w:r w:rsidRPr="00EB7E48">
        <w:rPr>
          <w:rFonts w:ascii="Times New Roman" w:eastAsia="MS Mincho" w:hAnsi="Times New Roman" w:cs="Times New Roman"/>
          <w:sz w:val="24"/>
          <w:szCs w:val="24"/>
          <w:lang w:eastAsia="en-GB"/>
        </w:rPr>
        <w:t>Pasiūlytos pirkimo objekto dalys pagal dalyvio pasiūlyme nurodytą eiliškumą (prioritetus):</w:t>
      </w:r>
    </w:p>
    <w:tbl>
      <w:tblPr>
        <w:tblStyle w:val="Lentelstinklelis"/>
        <w:tblW w:w="9634" w:type="dxa"/>
        <w:tblLook w:val="04A0" w:firstRow="1" w:lastRow="0" w:firstColumn="1" w:lastColumn="0" w:noHBand="0" w:noVBand="1"/>
      </w:tblPr>
      <w:tblGrid>
        <w:gridCol w:w="4815"/>
        <w:gridCol w:w="4819"/>
      </w:tblGrid>
      <w:tr w:rsidR="005F24D8" w:rsidRPr="00EB7E48" w14:paraId="46244C99" w14:textId="77777777" w:rsidTr="001A7380">
        <w:tc>
          <w:tcPr>
            <w:tcW w:w="4815" w:type="dxa"/>
            <w:vAlign w:val="center"/>
          </w:tcPr>
          <w:p w14:paraId="57F256BF" w14:textId="77777777" w:rsidR="005F24D8" w:rsidRPr="00EB7E48" w:rsidRDefault="005F24D8" w:rsidP="001A7380">
            <w:pPr>
              <w:tabs>
                <w:tab w:val="left" w:pos="851"/>
              </w:tabs>
              <w:jc w:val="center"/>
              <w:rPr>
                <w:rFonts w:eastAsia="MS Mincho"/>
                <w:b/>
                <w:sz w:val="24"/>
                <w:szCs w:val="24"/>
                <w:lang w:eastAsia="en-GB"/>
              </w:rPr>
            </w:pPr>
            <w:r w:rsidRPr="00EB7E48">
              <w:rPr>
                <w:rFonts w:eastAsia="MS Mincho"/>
                <w:b/>
                <w:sz w:val="24"/>
                <w:szCs w:val="24"/>
                <w:lang w:eastAsia="en-GB"/>
              </w:rPr>
              <w:t>Pirkimo objekto dalys</w:t>
            </w:r>
          </w:p>
        </w:tc>
        <w:tc>
          <w:tcPr>
            <w:tcW w:w="4819" w:type="dxa"/>
            <w:vAlign w:val="center"/>
          </w:tcPr>
          <w:p w14:paraId="06F6D3B4" w14:textId="77777777" w:rsidR="005F24D8" w:rsidRPr="00EB7E48" w:rsidRDefault="005F24D8" w:rsidP="001A7380">
            <w:pPr>
              <w:tabs>
                <w:tab w:val="left" w:pos="851"/>
              </w:tabs>
              <w:jc w:val="both"/>
              <w:rPr>
                <w:rFonts w:eastAsia="MS Mincho"/>
                <w:b/>
                <w:sz w:val="24"/>
                <w:szCs w:val="24"/>
                <w:lang w:eastAsia="en-GB"/>
              </w:rPr>
            </w:pPr>
            <w:r w:rsidRPr="00EB7E48">
              <w:rPr>
                <w:rFonts w:eastAsia="MS Mincho"/>
                <w:b/>
                <w:sz w:val="24"/>
                <w:szCs w:val="24"/>
                <w:lang w:eastAsia="en-GB"/>
              </w:rPr>
              <w:t xml:space="preserve">Dalyvio nurodomas pirkimo objekto dalies eiliškumas (prioritetas). </w:t>
            </w:r>
            <w:r w:rsidRPr="00EB7E48">
              <w:rPr>
                <w:rFonts w:eastAsia="MS Mincho"/>
                <w:sz w:val="24"/>
                <w:szCs w:val="24"/>
                <w:lang w:eastAsia="en-GB"/>
              </w:rPr>
              <w:t xml:space="preserve">Nurodomi skaičiai nuo 1 iki </w:t>
            </w:r>
            <w:r>
              <w:rPr>
                <w:rFonts w:eastAsia="MS Mincho"/>
                <w:sz w:val="24"/>
                <w:szCs w:val="24"/>
                <w:lang w:eastAsia="en-GB"/>
              </w:rPr>
              <w:t>4</w:t>
            </w:r>
            <w:r w:rsidRPr="00EB7E48">
              <w:rPr>
                <w:rFonts w:eastAsia="MS Mincho"/>
                <w:sz w:val="24"/>
                <w:szCs w:val="24"/>
                <w:lang w:eastAsia="en-GB"/>
              </w:rPr>
              <w:t xml:space="preserve"> jų nekartojant arba dedamas brūkšnelis, jei dalyvis nesiūlo tokio pirkimo objekto dalies.</w:t>
            </w:r>
          </w:p>
        </w:tc>
      </w:tr>
      <w:tr w:rsidR="005F24D8" w:rsidRPr="00EB7E48" w14:paraId="5E77EB44" w14:textId="77777777" w:rsidTr="001A7380">
        <w:tc>
          <w:tcPr>
            <w:tcW w:w="4815" w:type="dxa"/>
          </w:tcPr>
          <w:p w14:paraId="799B69DD" w14:textId="77777777" w:rsidR="005F24D8" w:rsidRPr="00EB7E48" w:rsidRDefault="005F24D8" w:rsidP="001A7380">
            <w:pPr>
              <w:tabs>
                <w:tab w:val="left" w:pos="851"/>
              </w:tabs>
              <w:jc w:val="both"/>
              <w:rPr>
                <w:rFonts w:eastAsia="MS Mincho"/>
                <w:sz w:val="24"/>
                <w:szCs w:val="24"/>
                <w:lang w:eastAsia="en-GB"/>
              </w:rPr>
            </w:pPr>
            <w:r w:rsidRPr="00EB7E48">
              <w:rPr>
                <w:rFonts w:eastAsia="MS Mincho"/>
                <w:sz w:val="24"/>
                <w:szCs w:val="24"/>
                <w:lang w:eastAsia="en-GB"/>
              </w:rPr>
              <w:t>1 pirkimo objekto dalis – Centrinės miesto dalies gatvių ir kiemų dangos remontas ir priežiūra</w:t>
            </w:r>
          </w:p>
        </w:tc>
        <w:tc>
          <w:tcPr>
            <w:tcW w:w="4819" w:type="dxa"/>
          </w:tcPr>
          <w:p w14:paraId="5A392CC8" w14:textId="77777777" w:rsidR="005F24D8" w:rsidRPr="00EB7E48" w:rsidRDefault="005F24D8" w:rsidP="001A7380">
            <w:pPr>
              <w:tabs>
                <w:tab w:val="left" w:pos="851"/>
              </w:tabs>
              <w:jc w:val="both"/>
              <w:rPr>
                <w:rFonts w:eastAsia="MS Mincho"/>
                <w:b/>
                <w:sz w:val="24"/>
                <w:szCs w:val="24"/>
                <w:lang w:eastAsia="en-GB"/>
              </w:rPr>
            </w:pPr>
          </w:p>
        </w:tc>
      </w:tr>
      <w:tr w:rsidR="005F24D8" w:rsidRPr="00EB7E48" w14:paraId="60FCC9F1" w14:textId="77777777" w:rsidTr="001A7380">
        <w:tc>
          <w:tcPr>
            <w:tcW w:w="4815" w:type="dxa"/>
          </w:tcPr>
          <w:p w14:paraId="39897E26" w14:textId="77777777" w:rsidR="005F24D8" w:rsidRPr="00EB7E48" w:rsidRDefault="005F24D8" w:rsidP="001A7380">
            <w:pPr>
              <w:tabs>
                <w:tab w:val="left" w:pos="851"/>
              </w:tabs>
              <w:jc w:val="both"/>
              <w:rPr>
                <w:rFonts w:eastAsia="MS Mincho"/>
                <w:sz w:val="24"/>
                <w:szCs w:val="24"/>
                <w:lang w:eastAsia="en-GB"/>
              </w:rPr>
            </w:pPr>
            <w:r w:rsidRPr="00EB7E48">
              <w:rPr>
                <w:rFonts w:eastAsia="MS Mincho"/>
                <w:sz w:val="24"/>
                <w:szCs w:val="24"/>
                <w:lang w:eastAsia="en-GB"/>
              </w:rPr>
              <w:t>2 pirkimo objekto dalis –</w:t>
            </w:r>
            <w:r>
              <w:rPr>
                <w:rFonts w:eastAsia="MS Mincho"/>
                <w:sz w:val="24"/>
                <w:szCs w:val="24"/>
                <w:lang w:eastAsia="en-GB"/>
              </w:rPr>
              <w:t xml:space="preserve"> Rytinės </w:t>
            </w:r>
            <w:r w:rsidRPr="00EB7E48">
              <w:rPr>
                <w:rFonts w:eastAsia="MS Mincho"/>
                <w:sz w:val="24"/>
                <w:szCs w:val="24"/>
                <w:lang w:eastAsia="en-GB"/>
              </w:rPr>
              <w:t>miesto dalies gatvių ir kiemų dangos remontas ir priežiūra</w:t>
            </w:r>
          </w:p>
        </w:tc>
        <w:tc>
          <w:tcPr>
            <w:tcW w:w="4819" w:type="dxa"/>
          </w:tcPr>
          <w:p w14:paraId="6AB9479A" w14:textId="77777777" w:rsidR="005F24D8" w:rsidRPr="00EB7E48" w:rsidRDefault="005F24D8" w:rsidP="001A7380">
            <w:pPr>
              <w:tabs>
                <w:tab w:val="left" w:pos="851"/>
              </w:tabs>
              <w:jc w:val="both"/>
              <w:rPr>
                <w:rFonts w:eastAsia="MS Mincho"/>
                <w:b/>
                <w:sz w:val="24"/>
                <w:szCs w:val="24"/>
                <w:lang w:eastAsia="en-GB"/>
              </w:rPr>
            </w:pPr>
          </w:p>
        </w:tc>
      </w:tr>
      <w:tr w:rsidR="005F24D8" w:rsidRPr="00EB7E48" w14:paraId="58689DF5" w14:textId="77777777" w:rsidTr="001A7380">
        <w:tc>
          <w:tcPr>
            <w:tcW w:w="4815" w:type="dxa"/>
          </w:tcPr>
          <w:p w14:paraId="5CDC0B13" w14:textId="77777777" w:rsidR="005F24D8" w:rsidRPr="00EB7E48" w:rsidRDefault="005F24D8" w:rsidP="001A7380">
            <w:pPr>
              <w:tabs>
                <w:tab w:val="left" w:pos="851"/>
              </w:tabs>
              <w:jc w:val="both"/>
              <w:rPr>
                <w:rFonts w:eastAsia="MS Mincho"/>
                <w:sz w:val="24"/>
                <w:szCs w:val="24"/>
                <w:lang w:eastAsia="en-GB"/>
              </w:rPr>
            </w:pPr>
            <w:r w:rsidRPr="00EB7E48">
              <w:rPr>
                <w:rFonts w:eastAsia="MS Mincho"/>
                <w:sz w:val="24"/>
                <w:szCs w:val="24"/>
                <w:lang w:eastAsia="en-GB"/>
              </w:rPr>
              <w:t xml:space="preserve">3 pirkimo objekto dalis – </w:t>
            </w:r>
            <w:r>
              <w:rPr>
                <w:rFonts w:eastAsia="MS Mincho"/>
                <w:sz w:val="24"/>
                <w:szCs w:val="24"/>
                <w:lang w:eastAsia="en-GB"/>
              </w:rPr>
              <w:t>Vakarinės</w:t>
            </w:r>
            <w:r w:rsidRPr="00EB7E48">
              <w:rPr>
                <w:rFonts w:eastAsia="MS Mincho"/>
                <w:sz w:val="24"/>
                <w:szCs w:val="24"/>
                <w:lang w:eastAsia="en-GB"/>
              </w:rPr>
              <w:t xml:space="preserve"> miesto dalies gatvių ir kiemų dangos remontas ir priežiūra</w:t>
            </w:r>
          </w:p>
        </w:tc>
        <w:tc>
          <w:tcPr>
            <w:tcW w:w="4819" w:type="dxa"/>
          </w:tcPr>
          <w:p w14:paraId="00A1C0A8" w14:textId="77777777" w:rsidR="005F24D8" w:rsidRPr="00EB7E48" w:rsidRDefault="005F24D8" w:rsidP="001A7380">
            <w:pPr>
              <w:tabs>
                <w:tab w:val="left" w:pos="851"/>
              </w:tabs>
              <w:jc w:val="both"/>
              <w:rPr>
                <w:rFonts w:eastAsia="MS Mincho"/>
                <w:b/>
                <w:sz w:val="24"/>
                <w:szCs w:val="24"/>
                <w:lang w:eastAsia="en-GB"/>
              </w:rPr>
            </w:pPr>
          </w:p>
        </w:tc>
      </w:tr>
      <w:tr w:rsidR="005F24D8" w:rsidRPr="00EB7E48" w14:paraId="42591375" w14:textId="77777777" w:rsidTr="001A7380">
        <w:tc>
          <w:tcPr>
            <w:tcW w:w="4815" w:type="dxa"/>
          </w:tcPr>
          <w:p w14:paraId="4080B14C" w14:textId="77777777" w:rsidR="005F24D8" w:rsidRPr="00EB7E48" w:rsidRDefault="005F24D8" w:rsidP="001A7380">
            <w:pPr>
              <w:tabs>
                <w:tab w:val="left" w:pos="851"/>
              </w:tabs>
              <w:jc w:val="both"/>
              <w:rPr>
                <w:rFonts w:eastAsia="MS Mincho"/>
                <w:sz w:val="24"/>
                <w:szCs w:val="24"/>
                <w:lang w:eastAsia="en-GB"/>
              </w:rPr>
            </w:pPr>
            <w:r>
              <w:rPr>
                <w:rFonts w:eastAsia="MS Mincho"/>
                <w:sz w:val="24"/>
                <w:szCs w:val="24"/>
                <w:lang w:eastAsia="en-GB"/>
              </w:rPr>
              <w:t xml:space="preserve">4 </w:t>
            </w:r>
            <w:r w:rsidRPr="00EB7E48">
              <w:rPr>
                <w:rFonts w:eastAsia="MS Mincho"/>
                <w:sz w:val="24"/>
                <w:szCs w:val="24"/>
                <w:lang w:eastAsia="en-GB"/>
              </w:rPr>
              <w:t xml:space="preserve">pirkimo objekto dalis – </w:t>
            </w:r>
            <w:r>
              <w:rPr>
                <w:rFonts w:eastAsia="MS Mincho"/>
                <w:sz w:val="24"/>
                <w:szCs w:val="24"/>
                <w:lang w:eastAsia="en-GB"/>
              </w:rPr>
              <w:t>Šiaurinės</w:t>
            </w:r>
            <w:r w:rsidRPr="00EB7E48">
              <w:rPr>
                <w:rFonts w:eastAsia="MS Mincho"/>
                <w:sz w:val="24"/>
                <w:szCs w:val="24"/>
                <w:lang w:eastAsia="en-GB"/>
              </w:rPr>
              <w:t xml:space="preserve"> miesto dalies gatvių ir kiemų dangos remontas ir priežiūra</w:t>
            </w:r>
          </w:p>
        </w:tc>
        <w:tc>
          <w:tcPr>
            <w:tcW w:w="4819" w:type="dxa"/>
          </w:tcPr>
          <w:p w14:paraId="241E8821" w14:textId="77777777" w:rsidR="005F24D8" w:rsidRPr="00EB7E48" w:rsidRDefault="005F24D8" w:rsidP="001A7380">
            <w:pPr>
              <w:tabs>
                <w:tab w:val="left" w:pos="851"/>
              </w:tabs>
              <w:jc w:val="both"/>
              <w:rPr>
                <w:rFonts w:eastAsia="MS Mincho"/>
                <w:b/>
                <w:sz w:val="24"/>
                <w:szCs w:val="24"/>
                <w:lang w:eastAsia="en-GB"/>
              </w:rPr>
            </w:pPr>
          </w:p>
        </w:tc>
      </w:tr>
    </w:tbl>
    <w:p w14:paraId="6E4C558E" w14:textId="77777777" w:rsidR="005F24D8" w:rsidRPr="00EB7E48" w:rsidRDefault="005F24D8" w:rsidP="005F24D8">
      <w:pPr>
        <w:suppressAutoHyphens/>
        <w:spacing w:after="0" w:line="240" w:lineRule="auto"/>
        <w:ind w:firstLine="567"/>
        <w:jc w:val="both"/>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sz w:val="24"/>
          <w:szCs w:val="24"/>
          <w:lang w:eastAsia="en-US"/>
        </w:rPr>
        <w:t xml:space="preserve">PASTABA: jei tiekėjas savo pasiūlyme nenurodys eiliškumo (prioritetų) bus vertinamas eiliškumas  nuo 1 objekto dalies iki </w:t>
      </w:r>
      <w:r>
        <w:rPr>
          <w:rFonts w:ascii="Times New Roman" w:eastAsia="Times New Roman" w:hAnsi="Times New Roman" w:cs="Times New Roman"/>
          <w:i/>
          <w:sz w:val="24"/>
          <w:szCs w:val="24"/>
          <w:lang w:eastAsia="en-US"/>
        </w:rPr>
        <w:t>4</w:t>
      </w:r>
      <w:r w:rsidRPr="00EB7E48">
        <w:rPr>
          <w:rFonts w:ascii="Times New Roman" w:eastAsia="Times New Roman" w:hAnsi="Times New Roman" w:cs="Times New Roman"/>
          <w:i/>
          <w:sz w:val="24"/>
          <w:szCs w:val="24"/>
          <w:lang w:eastAsia="en-US"/>
        </w:rPr>
        <w:t xml:space="preserve"> objekto dalies atitinkamai mažėjančia tvarka, atsižvelgiant kurioms objekto dalims tiekėjas bus pateikęs pasiūlymus.</w:t>
      </w:r>
    </w:p>
    <w:p w14:paraId="017B1191" w14:textId="77777777" w:rsidR="005F24D8" w:rsidRPr="00191CC4" w:rsidRDefault="005F24D8" w:rsidP="005F24D8">
      <w:pPr>
        <w:spacing w:after="0" w:line="240" w:lineRule="auto"/>
        <w:jc w:val="both"/>
        <w:rPr>
          <w:rFonts w:ascii="Times New Roman" w:eastAsia="Times New Roman" w:hAnsi="Times New Roman" w:cs="Times New Roman"/>
          <w:sz w:val="24"/>
          <w:szCs w:val="20"/>
          <w:lang w:eastAsia="en-US"/>
        </w:rPr>
      </w:pPr>
    </w:p>
    <w:p w14:paraId="695D8738" w14:textId="77777777" w:rsidR="005F24D8"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9E7B4E">
        <w:rPr>
          <w:rFonts w:ascii="Times New Roman" w:eastAsia="Times New Roman" w:hAnsi="Times New Roman" w:cs="Times New Roman"/>
          <w:sz w:val="24"/>
          <w:szCs w:val="20"/>
          <w:lang w:eastAsia="en-US"/>
        </w:rPr>
        <w:t xml:space="preserve">Siūlomas pirkimo objektas visiškai </w:t>
      </w:r>
      <w:r w:rsidRPr="00191CC4">
        <w:rPr>
          <w:rFonts w:ascii="Times New Roman" w:eastAsia="Times New Roman" w:hAnsi="Times New Roman" w:cs="Times New Roman"/>
          <w:sz w:val="24"/>
          <w:szCs w:val="20"/>
          <w:lang w:eastAsia="en-US"/>
        </w:rPr>
        <w:t>atitinka pirkimo dokumentuose nurodytus reikalavimus</w:t>
      </w:r>
      <w:r>
        <w:rPr>
          <w:rFonts w:ascii="Times New Roman" w:eastAsia="Times New Roman" w:hAnsi="Times New Roman" w:cs="Times New Roman"/>
          <w:sz w:val="24"/>
          <w:szCs w:val="20"/>
          <w:lang w:eastAsia="en-US"/>
        </w:rPr>
        <w:t>.</w:t>
      </w:r>
    </w:p>
    <w:p w14:paraId="44195B3E" w14:textId="77777777" w:rsidR="005F24D8" w:rsidRPr="004161DD" w:rsidRDefault="005F24D8" w:rsidP="005F24D8">
      <w:pPr>
        <w:spacing w:after="0" w:line="240" w:lineRule="auto"/>
        <w:jc w:val="both"/>
        <w:rPr>
          <w:rFonts w:ascii="Times New Roman" w:eastAsia="Times New Roman" w:hAnsi="Times New Roman" w:cs="Times New Roman"/>
          <w:sz w:val="24"/>
          <w:szCs w:val="20"/>
          <w:lang w:eastAsia="en-US"/>
        </w:rPr>
      </w:pPr>
    </w:p>
    <w:p w14:paraId="1BCE2E0C" w14:textId="77777777" w:rsidR="005F24D8" w:rsidRPr="00191CC4"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Kartu su pasiūlymu pateikiami šie dokumentai:</w:t>
      </w:r>
    </w:p>
    <w:tbl>
      <w:tblPr>
        <w:tblStyle w:val="Lentelstinklelis"/>
        <w:tblW w:w="0" w:type="auto"/>
        <w:tblLook w:val="04A0" w:firstRow="1" w:lastRow="0" w:firstColumn="1" w:lastColumn="0" w:noHBand="0" w:noVBand="1"/>
      </w:tblPr>
      <w:tblGrid>
        <w:gridCol w:w="669"/>
        <w:gridCol w:w="8720"/>
      </w:tblGrid>
      <w:tr w:rsidR="005F24D8" w:rsidRPr="00191CC4" w14:paraId="40D1A605" w14:textId="77777777" w:rsidTr="004B104C">
        <w:tc>
          <w:tcPr>
            <w:tcW w:w="669" w:type="dxa"/>
          </w:tcPr>
          <w:p w14:paraId="4FC931A3" w14:textId="77777777" w:rsidR="005F24D8" w:rsidRPr="00191CC4" w:rsidRDefault="005F24D8" w:rsidP="001A7380">
            <w:pPr>
              <w:jc w:val="center"/>
              <w:rPr>
                <w:b/>
                <w:sz w:val="24"/>
                <w:lang w:eastAsia="en-US"/>
              </w:rPr>
            </w:pPr>
            <w:r w:rsidRPr="00191CC4">
              <w:rPr>
                <w:b/>
                <w:sz w:val="24"/>
                <w:lang w:eastAsia="en-US"/>
              </w:rPr>
              <w:t xml:space="preserve">Eil. </w:t>
            </w:r>
            <w:r>
              <w:rPr>
                <w:b/>
                <w:sz w:val="24"/>
                <w:lang w:eastAsia="en-US"/>
              </w:rPr>
              <w:t>n</w:t>
            </w:r>
            <w:r w:rsidRPr="00191CC4">
              <w:rPr>
                <w:b/>
                <w:sz w:val="24"/>
                <w:lang w:eastAsia="en-US"/>
              </w:rPr>
              <w:t>r.</w:t>
            </w:r>
          </w:p>
        </w:tc>
        <w:tc>
          <w:tcPr>
            <w:tcW w:w="8720" w:type="dxa"/>
          </w:tcPr>
          <w:p w14:paraId="74822BA7" w14:textId="77777777" w:rsidR="005F24D8" w:rsidRPr="00191CC4" w:rsidRDefault="005F24D8" w:rsidP="001A7380">
            <w:pPr>
              <w:jc w:val="center"/>
              <w:rPr>
                <w:b/>
                <w:sz w:val="24"/>
                <w:lang w:eastAsia="en-US"/>
              </w:rPr>
            </w:pPr>
            <w:r w:rsidRPr="00191CC4">
              <w:rPr>
                <w:b/>
                <w:sz w:val="24"/>
                <w:lang w:eastAsia="en-US"/>
              </w:rPr>
              <w:t>Dokumentų pavadinimai</w:t>
            </w:r>
          </w:p>
        </w:tc>
      </w:tr>
      <w:tr w:rsidR="005F24D8" w:rsidRPr="00191CC4" w14:paraId="0387BB41" w14:textId="77777777" w:rsidTr="004B104C">
        <w:tc>
          <w:tcPr>
            <w:tcW w:w="669" w:type="dxa"/>
          </w:tcPr>
          <w:p w14:paraId="45DAED80" w14:textId="77777777" w:rsidR="005F24D8" w:rsidRPr="00191CC4" w:rsidRDefault="005F24D8" w:rsidP="001A7380">
            <w:pPr>
              <w:jc w:val="both"/>
              <w:rPr>
                <w:sz w:val="24"/>
                <w:lang w:eastAsia="en-US"/>
              </w:rPr>
            </w:pPr>
            <w:r>
              <w:rPr>
                <w:sz w:val="24"/>
                <w:lang w:eastAsia="en-US"/>
              </w:rPr>
              <w:t>1.</w:t>
            </w:r>
          </w:p>
        </w:tc>
        <w:tc>
          <w:tcPr>
            <w:tcW w:w="8720" w:type="dxa"/>
          </w:tcPr>
          <w:p w14:paraId="7AD61F9D" w14:textId="77777777" w:rsidR="005F24D8" w:rsidRPr="00191CC4" w:rsidRDefault="005F24D8" w:rsidP="001A7380">
            <w:pPr>
              <w:jc w:val="both"/>
              <w:rPr>
                <w:sz w:val="24"/>
                <w:lang w:eastAsia="en-US"/>
              </w:rPr>
            </w:pPr>
            <w:r>
              <w:rPr>
                <w:sz w:val="24"/>
                <w:lang w:eastAsia="en-US"/>
              </w:rPr>
              <w:t>Užpildytas ir pasirašytas EBVPD.</w:t>
            </w:r>
          </w:p>
        </w:tc>
      </w:tr>
      <w:tr w:rsidR="005F24D8" w:rsidRPr="00191CC4" w14:paraId="64C29821" w14:textId="77777777" w:rsidTr="004B104C">
        <w:tc>
          <w:tcPr>
            <w:tcW w:w="669" w:type="dxa"/>
          </w:tcPr>
          <w:p w14:paraId="092771C7" w14:textId="77777777" w:rsidR="005F24D8" w:rsidRPr="00191CC4" w:rsidRDefault="005F24D8" w:rsidP="001A7380">
            <w:pPr>
              <w:jc w:val="both"/>
              <w:rPr>
                <w:sz w:val="24"/>
                <w:lang w:eastAsia="en-US"/>
              </w:rPr>
            </w:pPr>
            <w:r>
              <w:rPr>
                <w:sz w:val="24"/>
                <w:lang w:eastAsia="en-US"/>
              </w:rPr>
              <w:t>2.</w:t>
            </w:r>
          </w:p>
        </w:tc>
        <w:tc>
          <w:tcPr>
            <w:tcW w:w="8720" w:type="dxa"/>
          </w:tcPr>
          <w:p w14:paraId="49448582" w14:textId="77777777" w:rsidR="005F24D8" w:rsidRPr="00191CC4" w:rsidRDefault="005F24D8" w:rsidP="001A7380">
            <w:pPr>
              <w:jc w:val="both"/>
              <w:rPr>
                <w:sz w:val="24"/>
                <w:lang w:eastAsia="en-US"/>
              </w:rPr>
            </w:pPr>
            <w:r w:rsidRPr="00EB7E48">
              <w:rPr>
                <w:sz w:val="24"/>
                <w:lang w:eastAsia="en-US"/>
              </w:rPr>
              <w:t>Užpildytas sąnaudų kiekių žiniaraštis (pirkimo sąlygų 1.1 priedas).</w:t>
            </w:r>
          </w:p>
        </w:tc>
      </w:tr>
      <w:tr w:rsidR="005F24D8" w:rsidRPr="00191CC4" w14:paraId="26487C38" w14:textId="77777777" w:rsidTr="004B104C">
        <w:tc>
          <w:tcPr>
            <w:tcW w:w="669" w:type="dxa"/>
          </w:tcPr>
          <w:p w14:paraId="185303E8" w14:textId="77777777" w:rsidR="005F24D8" w:rsidRPr="00191CC4" w:rsidRDefault="005F24D8" w:rsidP="001A7380">
            <w:pPr>
              <w:jc w:val="both"/>
              <w:rPr>
                <w:sz w:val="24"/>
                <w:lang w:eastAsia="en-US"/>
              </w:rPr>
            </w:pPr>
            <w:r>
              <w:rPr>
                <w:sz w:val="24"/>
                <w:lang w:eastAsia="en-US"/>
              </w:rPr>
              <w:t>3.</w:t>
            </w:r>
          </w:p>
        </w:tc>
        <w:tc>
          <w:tcPr>
            <w:tcW w:w="8720" w:type="dxa"/>
          </w:tcPr>
          <w:p w14:paraId="43C98D8F" w14:textId="77777777" w:rsidR="005F24D8" w:rsidRPr="00191CC4" w:rsidRDefault="005F24D8" w:rsidP="001A7380">
            <w:pPr>
              <w:jc w:val="both"/>
              <w:rPr>
                <w:sz w:val="24"/>
                <w:lang w:eastAsia="en-US"/>
              </w:rPr>
            </w:pPr>
          </w:p>
        </w:tc>
      </w:tr>
    </w:tbl>
    <w:p w14:paraId="6743681A"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1FFD96B9" w14:textId="77777777" w:rsidR="005F24D8" w:rsidRPr="00870AB9" w:rsidRDefault="005F24D8" w:rsidP="005F24D8">
      <w:pPr>
        <w:spacing w:after="0" w:line="240" w:lineRule="auto"/>
        <w:ind w:firstLine="567"/>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439"/>
        <w:gridCol w:w="3260"/>
        <w:gridCol w:w="3260"/>
      </w:tblGrid>
      <w:tr w:rsidR="005F24D8" w:rsidRPr="00870AB9" w14:paraId="49202E31" w14:textId="77777777" w:rsidTr="001A7380">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5E8BF28C"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Eil.</w:t>
            </w:r>
          </w:p>
          <w:p w14:paraId="39E4DFAB"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n</w:t>
            </w:r>
            <w:r w:rsidRPr="00870AB9">
              <w:rPr>
                <w:rFonts w:ascii="Times New Roman" w:eastAsia="Times New Roman" w:hAnsi="Times New Roman" w:cs="Times New Roman"/>
                <w:b/>
                <w:bCs/>
                <w:sz w:val="24"/>
                <w:szCs w:val="24"/>
                <w:lang w:eastAsia="en-US"/>
              </w:rPr>
              <w:t>r.</w:t>
            </w:r>
          </w:p>
        </w:tc>
        <w:tc>
          <w:tcPr>
            <w:tcW w:w="2439" w:type="dxa"/>
            <w:tcBorders>
              <w:top w:val="single" w:sz="4" w:space="0" w:color="auto"/>
              <w:left w:val="single" w:sz="4" w:space="0" w:color="auto"/>
              <w:bottom w:val="single" w:sz="4" w:space="0" w:color="auto"/>
              <w:right w:val="single" w:sz="4" w:space="0" w:color="auto"/>
            </w:tcBorders>
            <w:vAlign w:val="center"/>
          </w:tcPr>
          <w:p w14:paraId="1C6571CC"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7ACB6E4E"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Dokumente esanti konfidenciali informacija</w:t>
            </w:r>
            <w:r>
              <w:rPr>
                <w:rStyle w:val="Puslapioinaosnuoroda"/>
                <w:rFonts w:ascii="Times New Roman" w:eastAsia="Times New Roman" w:hAnsi="Times New Roman"/>
                <w:b/>
                <w:bCs/>
                <w:sz w:val="24"/>
                <w:szCs w:val="24"/>
                <w:lang w:eastAsia="en-US"/>
              </w:rPr>
              <w:footnoteReference w:id="19"/>
            </w:r>
            <w:r w:rsidRPr="00870AB9">
              <w:rPr>
                <w:rFonts w:ascii="Times New Roman" w:eastAsia="Times New Roman" w:hAnsi="Times New Roman" w:cs="Times New Roman"/>
                <w:b/>
                <w:bCs/>
                <w:sz w:val="24"/>
                <w:szCs w:val="24"/>
                <w:lang w:eastAsia="en-US"/>
              </w:rPr>
              <w:t xml:space="preserve"> (nurodoma dokumento dalis / puslapis, kuriame yra konfidenciali informacija)</w:t>
            </w:r>
          </w:p>
        </w:tc>
        <w:tc>
          <w:tcPr>
            <w:tcW w:w="3260" w:type="dxa"/>
            <w:tcBorders>
              <w:top w:val="single" w:sz="4" w:space="0" w:color="auto"/>
              <w:left w:val="single" w:sz="4" w:space="0" w:color="auto"/>
              <w:bottom w:val="single" w:sz="4" w:space="0" w:color="auto"/>
              <w:right w:val="single" w:sz="4" w:space="0" w:color="auto"/>
            </w:tcBorders>
            <w:vAlign w:val="center"/>
          </w:tcPr>
          <w:p w14:paraId="6953A650"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Konfidencialios informacijos pagrindimas (paaiškinama, kuo remiantis nurodytas dokumentas ar jo dalis yra konfidencialūs)</w:t>
            </w:r>
          </w:p>
        </w:tc>
      </w:tr>
      <w:tr w:rsidR="005F24D8" w:rsidRPr="00870AB9" w14:paraId="670B7505" w14:textId="77777777" w:rsidTr="001A7380">
        <w:trPr>
          <w:jc w:val="center"/>
        </w:trPr>
        <w:tc>
          <w:tcPr>
            <w:tcW w:w="675" w:type="dxa"/>
            <w:tcBorders>
              <w:top w:val="single" w:sz="4" w:space="0" w:color="auto"/>
              <w:left w:val="single" w:sz="4" w:space="0" w:color="auto"/>
              <w:bottom w:val="single" w:sz="4" w:space="0" w:color="auto"/>
              <w:right w:val="single" w:sz="4" w:space="0" w:color="auto"/>
            </w:tcBorders>
          </w:tcPr>
          <w:p w14:paraId="7298F38D"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39" w:type="dxa"/>
            <w:tcBorders>
              <w:top w:val="single" w:sz="4" w:space="0" w:color="auto"/>
              <w:left w:val="single" w:sz="4" w:space="0" w:color="auto"/>
              <w:bottom w:val="single" w:sz="4" w:space="0" w:color="auto"/>
              <w:right w:val="single" w:sz="4" w:space="0" w:color="auto"/>
            </w:tcBorders>
          </w:tcPr>
          <w:p w14:paraId="70C45BAF"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37FE4555"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30B691FD"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r>
      <w:tr w:rsidR="005F24D8" w:rsidRPr="00870AB9" w14:paraId="2B053C6C" w14:textId="77777777" w:rsidTr="001A7380">
        <w:trPr>
          <w:jc w:val="center"/>
        </w:trPr>
        <w:tc>
          <w:tcPr>
            <w:tcW w:w="675" w:type="dxa"/>
            <w:tcBorders>
              <w:top w:val="single" w:sz="4" w:space="0" w:color="auto"/>
              <w:left w:val="single" w:sz="4" w:space="0" w:color="auto"/>
              <w:bottom w:val="single" w:sz="4" w:space="0" w:color="auto"/>
              <w:right w:val="single" w:sz="4" w:space="0" w:color="auto"/>
            </w:tcBorders>
          </w:tcPr>
          <w:p w14:paraId="3D95200D"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39" w:type="dxa"/>
            <w:tcBorders>
              <w:top w:val="single" w:sz="4" w:space="0" w:color="auto"/>
              <w:left w:val="single" w:sz="4" w:space="0" w:color="auto"/>
              <w:bottom w:val="single" w:sz="4" w:space="0" w:color="auto"/>
              <w:right w:val="single" w:sz="4" w:space="0" w:color="auto"/>
            </w:tcBorders>
          </w:tcPr>
          <w:p w14:paraId="1CFB6765" w14:textId="77777777" w:rsidR="005F24D8" w:rsidRPr="00870AB9" w:rsidRDefault="005F24D8" w:rsidP="001A7380">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73BA4AE8" w14:textId="77777777" w:rsidR="005F24D8" w:rsidRPr="00870AB9" w:rsidRDefault="005F24D8" w:rsidP="001A7380">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4CD88F7B" w14:textId="77777777" w:rsidR="005F24D8" w:rsidRPr="00870AB9" w:rsidRDefault="005F24D8" w:rsidP="001A7380">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r>
      <w:tr w:rsidR="005F24D8" w:rsidRPr="00870AB9" w14:paraId="6C3C133B" w14:textId="77777777" w:rsidTr="001A7380">
        <w:trPr>
          <w:jc w:val="center"/>
        </w:trPr>
        <w:tc>
          <w:tcPr>
            <w:tcW w:w="675" w:type="dxa"/>
            <w:tcBorders>
              <w:top w:val="single" w:sz="4" w:space="0" w:color="auto"/>
              <w:left w:val="single" w:sz="4" w:space="0" w:color="auto"/>
              <w:bottom w:val="single" w:sz="4" w:space="0" w:color="auto"/>
              <w:right w:val="single" w:sz="4" w:space="0" w:color="auto"/>
            </w:tcBorders>
          </w:tcPr>
          <w:p w14:paraId="02EBD3CE"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2439" w:type="dxa"/>
            <w:tcBorders>
              <w:top w:val="single" w:sz="4" w:space="0" w:color="auto"/>
              <w:left w:val="single" w:sz="4" w:space="0" w:color="auto"/>
              <w:bottom w:val="single" w:sz="4" w:space="0" w:color="auto"/>
              <w:right w:val="single" w:sz="4" w:space="0" w:color="auto"/>
            </w:tcBorders>
          </w:tcPr>
          <w:p w14:paraId="2C292DC6"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0"/>
                <w:lang w:eastAsia="en-US"/>
              </w:rPr>
            </w:pPr>
            <w:r w:rsidRPr="00870AB9">
              <w:rPr>
                <w:rFonts w:ascii="Times New Roman" w:eastAsia="Times New Roman" w:hAnsi="Times New Roman" w:cs="Times New Roman"/>
                <w:sz w:val="24"/>
                <w:szCs w:val="20"/>
                <w:lang w:eastAsia="en-US"/>
              </w:rPr>
              <w:t>...</w:t>
            </w:r>
          </w:p>
        </w:tc>
        <w:tc>
          <w:tcPr>
            <w:tcW w:w="3260" w:type="dxa"/>
            <w:tcBorders>
              <w:top w:val="single" w:sz="4" w:space="0" w:color="auto"/>
              <w:left w:val="single" w:sz="4" w:space="0" w:color="auto"/>
              <w:bottom w:val="single" w:sz="4" w:space="0" w:color="auto"/>
              <w:right w:val="single" w:sz="4" w:space="0" w:color="auto"/>
            </w:tcBorders>
          </w:tcPr>
          <w:p w14:paraId="42CDD7A7"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3260" w:type="dxa"/>
            <w:tcBorders>
              <w:top w:val="single" w:sz="4" w:space="0" w:color="auto"/>
              <w:left w:val="single" w:sz="4" w:space="0" w:color="auto"/>
              <w:bottom w:val="single" w:sz="4" w:space="0" w:color="auto"/>
              <w:right w:val="single" w:sz="4" w:space="0" w:color="auto"/>
            </w:tcBorders>
          </w:tcPr>
          <w:p w14:paraId="6DD70086"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r>
    </w:tbl>
    <w:p w14:paraId="57BAB6B1"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30FF92AC" w14:textId="486AA8FB" w:rsidR="005F24D8" w:rsidRPr="007A0CEA" w:rsidRDefault="005F24D8" w:rsidP="005F24D8">
      <w:pPr>
        <w:spacing w:after="0" w:line="240" w:lineRule="auto"/>
        <w:ind w:firstLine="720"/>
        <w:jc w:val="both"/>
        <w:rPr>
          <w:rFonts w:ascii="Times New Roman" w:eastAsia="Times New Roman" w:hAnsi="Times New Roman" w:cs="Times New Roman"/>
          <w:sz w:val="24"/>
          <w:szCs w:val="24"/>
          <w:lang w:eastAsia="en-US"/>
        </w:rPr>
      </w:pPr>
      <w:r w:rsidRPr="007A0CEA">
        <w:rPr>
          <w:rFonts w:ascii="Times New Roman" w:eastAsia="Times New Roman" w:hAnsi="Times New Roman" w:cs="Times New Roman"/>
          <w:sz w:val="24"/>
          <w:szCs w:val="24"/>
          <w:lang w:eastAsia="en-US"/>
        </w:rPr>
        <w:t>Užtikriname pasiūlymo galiojimą pirkimo dokumentuose nurodytomis sąlygomis                 _______________________________________________________</w:t>
      </w:r>
      <w:r>
        <w:rPr>
          <w:rFonts w:ascii="Times New Roman" w:eastAsia="Times New Roman" w:hAnsi="Times New Roman" w:cs="Times New Roman"/>
          <w:sz w:val="24"/>
          <w:szCs w:val="24"/>
          <w:lang w:eastAsia="en-US"/>
        </w:rPr>
        <w:t>______________________</w:t>
      </w:r>
    </w:p>
    <w:p w14:paraId="57AA9950" w14:textId="77777777" w:rsidR="005F24D8" w:rsidRPr="007A0CEA" w:rsidRDefault="005F24D8" w:rsidP="005F24D8">
      <w:pPr>
        <w:spacing w:after="0" w:line="240" w:lineRule="auto"/>
        <w:rPr>
          <w:rFonts w:ascii="Times New Roman" w:eastAsia="Times New Roman" w:hAnsi="Times New Roman" w:cs="Times New Roman"/>
          <w:sz w:val="24"/>
          <w:szCs w:val="24"/>
          <w:lang w:eastAsia="en-US"/>
        </w:rPr>
      </w:pPr>
      <w:r w:rsidRPr="007A0CEA">
        <w:rPr>
          <w:rFonts w:ascii="Times New Roman" w:eastAsia="Times New Roman" w:hAnsi="Times New Roman" w:cs="Times New Roman"/>
          <w:i/>
          <w:sz w:val="24"/>
          <w:szCs w:val="24"/>
          <w:lang w:eastAsia="en-US"/>
        </w:rPr>
        <w:t xml:space="preserve">                    (nurodyti užtikrinimo būdą, sąlygas ir dydį)</w:t>
      </w:r>
    </w:p>
    <w:p w14:paraId="46C8812E" w14:textId="77777777" w:rsidR="005F24D8" w:rsidRPr="004B5287" w:rsidRDefault="005F24D8" w:rsidP="005F24D8">
      <w:pPr>
        <w:suppressAutoHyphens/>
        <w:spacing w:after="0" w:line="240" w:lineRule="auto"/>
        <w:ind w:firstLine="567"/>
        <w:jc w:val="both"/>
        <w:rPr>
          <w:rFonts w:ascii="Times New Roman" w:eastAsia="Times New Roman" w:hAnsi="Times New Roman" w:cs="Times New Roman"/>
          <w:sz w:val="24"/>
          <w:szCs w:val="24"/>
          <w:lang w:eastAsia="en-US"/>
        </w:rPr>
      </w:pPr>
    </w:p>
    <w:p w14:paraId="1510A9DD" w14:textId="77777777" w:rsidR="005F24D8" w:rsidRPr="004B5287" w:rsidRDefault="005F24D8" w:rsidP="005F24D8">
      <w:pPr>
        <w:suppressAutoHyphens/>
        <w:spacing w:after="0" w:line="240" w:lineRule="auto"/>
        <w:ind w:firstLine="567"/>
        <w:jc w:val="both"/>
        <w:rPr>
          <w:rFonts w:ascii="Times New Roman" w:eastAsia="Times New Roman" w:hAnsi="Times New Roman" w:cs="Times New Roman"/>
          <w:sz w:val="24"/>
          <w:szCs w:val="24"/>
          <w:lang w:eastAsia="en-US"/>
        </w:rPr>
      </w:pPr>
      <w:r w:rsidRPr="004B5287">
        <w:rPr>
          <w:rFonts w:ascii="Times New Roman" w:eastAsia="Calibri" w:hAnsi="Times New Roman" w:cs="Times New Roman"/>
          <w:sz w:val="24"/>
          <w:szCs w:val="24"/>
        </w:rPr>
        <w:t xml:space="preserve">Deklaruojame, kad nei pasiūlymo pateikimo metu, nei pirkimo sutarties vykdymo metu dalyvis (kiekvienas tiekėjų grupės partneris), jo pasitelkti asmenys (subtiekėjai, ūkio subjektai, kurių pajėgumais remiamasi), dalyvio siūlomos prekės (įskaitant jų sudedamąsias dalis, pakuotes), šių prekių gamintojai, paslaugos ir jas teikiantys subjektai, taip pat dalyvio ir visų nurodytų </w:t>
      </w:r>
      <w:r w:rsidRPr="004B5287">
        <w:rPr>
          <w:rFonts w:ascii="Times New Roman" w:eastAsia="Calibri" w:hAnsi="Times New Roman" w:cs="Times New Roman"/>
          <w:sz w:val="24"/>
          <w:szCs w:val="24"/>
        </w:rPr>
        <w:lastRenderedPageBreak/>
        <w:t>subjektų kontroliuojantys asmenys nekelia ir nekels grėsmės nacionaliniam saugumui, kaip tai apibrėžta Viešųjų pirkimų įstatymo 45 straipsnio 2</w:t>
      </w:r>
      <w:r w:rsidRPr="004B5287">
        <w:rPr>
          <w:rFonts w:ascii="Times New Roman" w:eastAsia="Calibri" w:hAnsi="Times New Roman" w:cs="Times New Roman"/>
          <w:sz w:val="24"/>
          <w:szCs w:val="24"/>
          <w:vertAlign w:val="superscript"/>
        </w:rPr>
        <w:t>1</w:t>
      </w:r>
      <w:r w:rsidRPr="004B5287">
        <w:rPr>
          <w:rFonts w:ascii="Times New Roman" w:eastAsia="Calibri" w:hAnsi="Times New Roman" w:cs="Times New Roman"/>
          <w:sz w:val="24"/>
          <w:szCs w:val="24"/>
        </w:rPr>
        <w:t xml:space="preserve"> dalyje.</w:t>
      </w:r>
    </w:p>
    <w:p w14:paraId="3B514932" w14:textId="77777777" w:rsidR="005F24D8" w:rsidRPr="004B5287" w:rsidRDefault="005F24D8" w:rsidP="005F24D8">
      <w:pPr>
        <w:suppressAutoHyphens/>
        <w:spacing w:after="0" w:line="240" w:lineRule="auto"/>
        <w:ind w:firstLine="567"/>
        <w:jc w:val="both"/>
        <w:rPr>
          <w:rFonts w:ascii="Times New Roman" w:eastAsia="Times New Roman" w:hAnsi="Times New Roman" w:cs="Times New Roman"/>
          <w:sz w:val="24"/>
          <w:szCs w:val="24"/>
          <w:lang w:eastAsia="en-US"/>
        </w:rPr>
      </w:pPr>
    </w:p>
    <w:p w14:paraId="3871C8B3" w14:textId="77777777" w:rsidR="005F24D8" w:rsidRPr="00EA5B1F"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Deklaruojame, kad dalyvis (kiekvienas tiekėjų grupės partneris), subtiekėjas (tais atvejais, jeigu jo vykdomos pirkimo sutarties vertės dalis yra didesnė kaip 10 proc.) ir kitas ūkio subjektas, kurio pajėgumais remiamasi (tais atvejais, jeigu jo vykdomos pirkimo sutarties vertės dalis yra didesnė kaip 10 proc.) nėra:</w:t>
      </w:r>
    </w:p>
    <w:p w14:paraId="002D4416" w14:textId="77777777" w:rsidR="005F24D8" w:rsidRPr="00EA5B1F"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a) Rusijos pilietis, fizinis ar juridinis asmuo, subjektas ar organizacija, įsisteigęs Rusijoje;</w:t>
      </w:r>
    </w:p>
    <w:p w14:paraId="6399B74A" w14:textId="77777777" w:rsidR="005F24D8" w:rsidRPr="00EA5B1F"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b) juridinis asmuo, subjektas ar organizacija, kuriuose daugiau kaip 50 proc. nuosavybės teisių tiesiogiai ar netiesiogiai priklauso a punkte nurodytam subjektui;</w:t>
      </w:r>
    </w:p>
    <w:p w14:paraId="1B196DAD" w14:textId="77777777" w:rsidR="005F24D8"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c) fizinis ar juridinis asmuo, subjektas ar organizacija, veikiantys a arba b punkte nurodyto subjekto vardu ar jo nurodymu.</w:t>
      </w:r>
    </w:p>
    <w:p w14:paraId="399134E7" w14:textId="77777777" w:rsidR="005F24D8" w:rsidRPr="00956628"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p>
    <w:p w14:paraId="12A75E75"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Jeigu kvalifikacija dėl teisės verstis atitinkama veikla nebuvo tikrinama arba tikrinama ne visa apimtimi, įsipareigojame perkančiajai organizacijai, kad pirkimo sutartį vykdys tik tokią teisę turintys asmenys.</w:t>
      </w:r>
    </w:p>
    <w:p w14:paraId="39DF6E7E"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p>
    <w:p w14:paraId="4B9EB642"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Pasiūlymas galioja iki pirkimo dokumentuose nurodyto termino pabaigos.</w:t>
      </w:r>
    </w:p>
    <w:p w14:paraId="22C2DDB1" w14:textId="77777777" w:rsidR="005F24D8" w:rsidRDefault="005F24D8" w:rsidP="005F24D8">
      <w:pPr>
        <w:suppressAutoHyphens/>
        <w:spacing w:after="0" w:line="240" w:lineRule="auto"/>
        <w:ind w:right="-2"/>
        <w:jc w:val="both"/>
        <w:rPr>
          <w:rFonts w:ascii="Times New Roman" w:eastAsia="Times New Roman" w:hAnsi="Times New Roman" w:cs="Times New Roman"/>
          <w:sz w:val="24"/>
          <w:szCs w:val="20"/>
          <w:lang w:eastAsia="en-US"/>
        </w:rPr>
      </w:pPr>
    </w:p>
    <w:p w14:paraId="28BF8F5E" w14:textId="77777777" w:rsidR="005F24D8" w:rsidRDefault="005F24D8" w:rsidP="005F24D8">
      <w:pPr>
        <w:suppressAutoHyphens/>
        <w:spacing w:after="0" w:line="240" w:lineRule="auto"/>
        <w:ind w:right="-2"/>
        <w:jc w:val="both"/>
        <w:rPr>
          <w:rFonts w:ascii="Times New Roman" w:eastAsia="Times New Roman" w:hAnsi="Times New Roman" w:cs="Times New Roman"/>
          <w:sz w:val="24"/>
          <w:szCs w:val="20"/>
          <w:lang w:eastAsia="en-US"/>
        </w:rPr>
      </w:pPr>
    </w:p>
    <w:p w14:paraId="57EBC83D" w14:textId="77777777" w:rsidR="005F24D8" w:rsidRPr="00191CC4" w:rsidRDefault="005F24D8" w:rsidP="005F24D8">
      <w:pPr>
        <w:suppressAutoHyphens/>
        <w:spacing w:after="0" w:line="240" w:lineRule="auto"/>
        <w:ind w:right="-2"/>
        <w:jc w:val="both"/>
        <w:rPr>
          <w:rFonts w:ascii="Times New Roman" w:eastAsia="Times New Roman" w:hAnsi="Times New Roman" w:cs="Times New Roman"/>
          <w:sz w:val="24"/>
          <w:szCs w:val="20"/>
          <w:lang w:eastAsia="en-US"/>
        </w:rPr>
      </w:pPr>
    </w:p>
    <w:p w14:paraId="0B6DA3C1" w14:textId="2C2B1A7E" w:rsidR="005F24D8" w:rsidRPr="00191CC4" w:rsidRDefault="005F24D8" w:rsidP="005F24D8">
      <w:pPr>
        <w:suppressAutoHyphens/>
        <w:spacing w:after="0" w:line="240" w:lineRule="auto"/>
        <w:ind w:right="-2"/>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__________________________</w:t>
      </w:r>
      <w:r w:rsidRPr="00191CC4">
        <w:rPr>
          <w:rFonts w:ascii="Times New Roman" w:eastAsia="Times New Roman" w:hAnsi="Times New Roman" w:cs="Times New Roman"/>
          <w:sz w:val="24"/>
          <w:szCs w:val="20"/>
          <w:lang w:eastAsia="en-US"/>
        </w:rPr>
        <w:tab/>
        <w:t>__________</w:t>
      </w:r>
      <w:r w:rsidRPr="00191CC4">
        <w:rPr>
          <w:rFonts w:ascii="Times New Roman" w:eastAsia="Times New Roman" w:hAnsi="Times New Roman" w:cs="Times New Roman"/>
          <w:sz w:val="24"/>
          <w:szCs w:val="20"/>
          <w:lang w:eastAsia="en-US"/>
        </w:rPr>
        <w:tab/>
      </w:r>
      <w:r w:rsidRPr="00191CC4">
        <w:rPr>
          <w:rFonts w:ascii="Times New Roman" w:eastAsia="Times New Roman" w:hAnsi="Times New Roman" w:cs="Times New Roman"/>
          <w:sz w:val="24"/>
          <w:szCs w:val="20"/>
          <w:lang w:eastAsia="en-US"/>
        </w:rPr>
        <w:tab/>
        <w:t>________________________</w:t>
      </w:r>
    </w:p>
    <w:p w14:paraId="082FE38E"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i/>
          <w:sz w:val="24"/>
          <w:szCs w:val="20"/>
          <w:lang w:eastAsia="en-US"/>
        </w:rPr>
        <w:t>Dalyvis  arba jo  įgaliotas asmu</w:t>
      </w:r>
      <w:r>
        <w:rPr>
          <w:rFonts w:ascii="Times New Roman" w:eastAsia="Times New Roman" w:hAnsi="Times New Roman" w:cs="Times New Roman"/>
          <w:i/>
          <w:sz w:val="24"/>
          <w:szCs w:val="20"/>
          <w:lang w:eastAsia="en-US"/>
        </w:rPr>
        <w:t>o</w:t>
      </w:r>
      <w:r>
        <w:rPr>
          <w:rFonts w:ascii="Times New Roman" w:eastAsia="Times New Roman" w:hAnsi="Times New Roman" w:cs="Times New Roman"/>
          <w:i/>
          <w:sz w:val="24"/>
          <w:szCs w:val="20"/>
          <w:lang w:eastAsia="en-US"/>
        </w:rPr>
        <w:tab/>
        <w:t>parašas</w:t>
      </w:r>
      <w:r>
        <w:rPr>
          <w:rFonts w:ascii="Times New Roman" w:eastAsia="Times New Roman" w:hAnsi="Times New Roman" w:cs="Times New Roman"/>
          <w:i/>
          <w:sz w:val="24"/>
          <w:szCs w:val="20"/>
          <w:lang w:eastAsia="en-US"/>
        </w:rPr>
        <w:tab/>
      </w:r>
      <w:r>
        <w:rPr>
          <w:rFonts w:ascii="Times New Roman" w:eastAsia="Times New Roman" w:hAnsi="Times New Roman" w:cs="Times New Roman"/>
          <w:i/>
          <w:sz w:val="24"/>
          <w:szCs w:val="20"/>
          <w:lang w:eastAsia="en-US"/>
        </w:rPr>
        <w:tab/>
        <w:t>vardas ir pavardė</w:t>
      </w:r>
      <w:r>
        <w:rPr>
          <w:rFonts w:ascii="Times New Roman" w:eastAsia="Times New Roman" w:hAnsi="Times New Roman" w:cs="Times New Roman"/>
          <w:i/>
          <w:sz w:val="24"/>
          <w:szCs w:val="20"/>
          <w:lang w:eastAsia="en-US"/>
        </w:rPr>
        <w:tab/>
      </w:r>
    </w:p>
    <w:p w14:paraId="30397A28"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28101385"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0BC997A2"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4FCACBD0"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31F9B99D"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545287B6"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7D2D3C7C"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4B766C6A"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1929F2A8"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794EC9D4"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5EA1D010"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00B7CE02"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2666CE30"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5100C867"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2614E8E8"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0B37C109"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74F524F2"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7B975E55"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790ADDFC"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30F2F72C"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740118BD"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6D9A2178" w14:textId="77777777" w:rsidR="00977EC5" w:rsidRDefault="00977EC5" w:rsidP="005F24D8">
      <w:pPr>
        <w:suppressAutoHyphens/>
        <w:spacing w:after="0" w:line="240" w:lineRule="auto"/>
        <w:jc w:val="both"/>
        <w:rPr>
          <w:rFonts w:ascii="Times New Roman" w:eastAsia="Times New Roman" w:hAnsi="Times New Roman" w:cs="Times New Roman"/>
          <w:sz w:val="24"/>
          <w:szCs w:val="20"/>
          <w:lang w:eastAsia="en-US"/>
        </w:rPr>
      </w:pPr>
    </w:p>
    <w:p w14:paraId="691F0EFB"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065E28DB"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63418945" w14:textId="77777777" w:rsidR="00AD5A4D" w:rsidRDefault="00AD5A4D" w:rsidP="005F24D8">
      <w:pPr>
        <w:suppressAutoHyphens/>
        <w:spacing w:after="0" w:line="240" w:lineRule="auto"/>
        <w:jc w:val="both"/>
        <w:rPr>
          <w:rFonts w:ascii="Times New Roman" w:eastAsia="Times New Roman" w:hAnsi="Times New Roman" w:cs="Times New Roman"/>
          <w:sz w:val="24"/>
          <w:szCs w:val="20"/>
          <w:lang w:eastAsia="en-US"/>
        </w:rPr>
      </w:pPr>
    </w:p>
    <w:p w14:paraId="14E399DC" w14:textId="77777777" w:rsidR="004B104C" w:rsidRDefault="004B104C" w:rsidP="005F24D8">
      <w:pPr>
        <w:suppressAutoHyphens/>
        <w:spacing w:after="0" w:line="240" w:lineRule="auto"/>
        <w:jc w:val="right"/>
        <w:rPr>
          <w:rFonts w:ascii="Times New Roman" w:eastAsia="Times New Roman" w:hAnsi="Times New Roman" w:cs="Times New Roman"/>
          <w:sz w:val="24"/>
          <w:szCs w:val="20"/>
          <w:lang w:eastAsia="en-US"/>
        </w:rPr>
      </w:pPr>
    </w:p>
    <w:p w14:paraId="29701EE8" w14:textId="77777777" w:rsidR="004B104C" w:rsidRDefault="004B104C" w:rsidP="005F24D8">
      <w:pPr>
        <w:suppressAutoHyphens/>
        <w:spacing w:after="0" w:line="240" w:lineRule="auto"/>
        <w:jc w:val="right"/>
        <w:rPr>
          <w:rFonts w:ascii="Times New Roman" w:eastAsia="Times New Roman" w:hAnsi="Times New Roman" w:cs="Times New Roman"/>
          <w:sz w:val="24"/>
          <w:szCs w:val="20"/>
          <w:lang w:eastAsia="en-US"/>
        </w:rPr>
      </w:pPr>
    </w:p>
    <w:p w14:paraId="7A176EEB" w14:textId="77777777" w:rsidR="004B104C" w:rsidRDefault="004B104C" w:rsidP="005F24D8">
      <w:pPr>
        <w:suppressAutoHyphens/>
        <w:spacing w:after="0" w:line="240" w:lineRule="auto"/>
        <w:jc w:val="right"/>
        <w:rPr>
          <w:rFonts w:ascii="Times New Roman" w:eastAsia="Times New Roman" w:hAnsi="Times New Roman" w:cs="Times New Roman"/>
          <w:sz w:val="24"/>
          <w:szCs w:val="20"/>
          <w:lang w:eastAsia="en-US"/>
        </w:rPr>
      </w:pPr>
    </w:p>
    <w:p w14:paraId="5916F939" w14:textId="77777777" w:rsidR="004B104C" w:rsidRDefault="004B104C" w:rsidP="005F24D8">
      <w:pPr>
        <w:suppressAutoHyphens/>
        <w:spacing w:after="0" w:line="240" w:lineRule="auto"/>
        <w:jc w:val="right"/>
        <w:rPr>
          <w:rFonts w:ascii="Times New Roman" w:eastAsia="Times New Roman" w:hAnsi="Times New Roman" w:cs="Times New Roman"/>
          <w:sz w:val="24"/>
          <w:szCs w:val="20"/>
          <w:lang w:eastAsia="en-US"/>
        </w:rPr>
      </w:pPr>
    </w:p>
    <w:p w14:paraId="4309FD9C" w14:textId="685D29BC" w:rsidR="005F24D8" w:rsidRPr="005C30B1" w:rsidRDefault="005F24D8" w:rsidP="005F24D8">
      <w:pPr>
        <w:suppressAutoHyphens/>
        <w:spacing w:after="0" w:line="240" w:lineRule="auto"/>
        <w:jc w:val="right"/>
        <w:rPr>
          <w:rFonts w:ascii="Times New Roman" w:eastAsia="Times New Roman" w:hAnsi="Times New Roman" w:cs="Times New Roman"/>
          <w:sz w:val="24"/>
          <w:szCs w:val="20"/>
          <w:lang w:eastAsia="en-US"/>
        </w:rPr>
      </w:pPr>
      <w:r w:rsidRPr="005C30B1">
        <w:rPr>
          <w:rFonts w:ascii="Times New Roman" w:eastAsia="Times New Roman" w:hAnsi="Times New Roman" w:cs="Times New Roman"/>
          <w:sz w:val="24"/>
          <w:szCs w:val="20"/>
          <w:lang w:eastAsia="en-US"/>
        </w:rPr>
        <w:lastRenderedPageBreak/>
        <w:t>Pirkimo sąlygų 2</w:t>
      </w:r>
      <w:r>
        <w:rPr>
          <w:rFonts w:ascii="Times New Roman" w:eastAsia="Times New Roman" w:hAnsi="Times New Roman" w:cs="Times New Roman"/>
          <w:sz w:val="24"/>
          <w:szCs w:val="20"/>
          <w:lang w:eastAsia="en-US"/>
        </w:rPr>
        <w:t>.</w:t>
      </w:r>
      <w:r w:rsidR="008C0424">
        <w:rPr>
          <w:rFonts w:ascii="Times New Roman" w:eastAsia="Times New Roman" w:hAnsi="Times New Roman" w:cs="Times New Roman"/>
          <w:sz w:val="24"/>
          <w:szCs w:val="20"/>
          <w:lang w:eastAsia="en-US"/>
        </w:rPr>
        <w:t>4</w:t>
      </w:r>
      <w:r w:rsidRPr="005C30B1">
        <w:rPr>
          <w:rFonts w:ascii="Times New Roman" w:eastAsia="Times New Roman" w:hAnsi="Times New Roman" w:cs="Times New Roman"/>
          <w:sz w:val="24"/>
          <w:szCs w:val="20"/>
          <w:lang w:eastAsia="en-US"/>
        </w:rPr>
        <w:t xml:space="preserve"> priedas</w:t>
      </w:r>
    </w:p>
    <w:p w14:paraId="71531605" w14:textId="77777777" w:rsidR="005F24D8" w:rsidRPr="0007613B" w:rsidRDefault="005F24D8" w:rsidP="005F24D8">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(pasiūlymo forma)</w:t>
      </w:r>
    </w:p>
    <w:p w14:paraId="1B80C18B" w14:textId="77777777" w:rsidR="005F24D8" w:rsidRPr="0007613B" w:rsidRDefault="005F24D8" w:rsidP="005F24D8">
      <w:pPr>
        <w:spacing w:after="0" w:line="240" w:lineRule="auto"/>
        <w:jc w:val="center"/>
        <w:rPr>
          <w:rFonts w:ascii="Times New Roman" w:eastAsia="Times New Roman" w:hAnsi="Times New Roman" w:cs="Times New Roman"/>
          <w:b/>
          <w:sz w:val="24"/>
          <w:szCs w:val="24"/>
          <w:lang w:eastAsia="en-US"/>
        </w:rPr>
      </w:pPr>
    </w:p>
    <w:p w14:paraId="358DB190" w14:textId="77777777" w:rsidR="005F24D8" w:rsidRPr="0007613B" w:rsidRDefault="005F24D8" w:rsidP="005F24D8">
      <w:pPr>
        <w:spacing w:after="0" w:line="240" w:lineRule="auto"/>
        <w:jc w:val="center"/>
        <w:rPr>
          <w:rFonts w:ascii="Times New Roman" w:eastAsia="Times New Roman" w:hAnsi="Times New Roman" w:cs="Times New Roman"/>
          <w:b/>
          <w:sz w:val="24"/>
          <w:szCs w:val="24"/>
          <w:lang w:eastAsia="en-US"/>
        </w:rPr>
      </w:pPr>
      <w:r w:rsidRPr="0007613B">
        <w:rPr>
          <w:rFonts w:ascii="Times New Roman" w:eastAsia="Times New Roman" w:hAnsi="Times New Roman" w:cs="Times New Roman"/>
          <w:b/>
          <w:sz w:val="24"/>
          <w:szCs w:val="24"/>
          <w:lang w:eastAsia="en-US"/>
        </w:rPr>
        <w:t>PASIŪLYMAS</w:t>
      </w:r>
    </w:p>
    <w:p w14:paraId="17E1A068" w14:textId="77777777" w:rsidR="005F24D8" w:rsidRPr="0007613B" w:rsidRDefault="005F24D8" w:rsidP="005F24D8">
      <w:pPr>
        <w:spacing w:after="0" w:line="240" w:lineRule="auto"/>
        <w:jc w:val="center"/>
        <w:rPr>
          <w:rFonts w:ascii="Times New Roman" w:eastAsia="Times New Roman" w:hAnsi="Times New Roman" w:cs="Times New Roman"/>
          <w:sz w:val="24"/>
          <w:szCs w:val="24"/>
          <w:lang w:eastAsia="en-US"/>
        </w:rPr>
      </w:pPr>
    </w:p>
    <w:p w14:paraId="45D36702" w14:textId="77777777" w:rsidR="005F24D8" w:rsidRPr="0007613B" w:rsidRDefault="005F24D8" w:rsidP="005F24D8">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20___-___-___</w:t>
      </w:r>
    </w:p>
    <w:p w14:paraId="5A239E87" w14:textId="77777777" w:rsidR="005F24D8" w:rsidRPr="0007613B" w:rsidRDefault="005F24D8" w:rsidP="005F24D8">
      <w:pPr>
        <w:spacing w:after="0" w:line="240" w:lineRule="auto"/>
        <w:jc w:val="center"/>
        <w:rPr>
          <w:rFonts w:ascii="Times New Roman" w:eastAsia="Times New Roman" w:hAnsi="Times New Roman" w:cs="Times New Roman"/>
          <w:sz w:val="24"/>
          <w:szCs w:val="24"/>
          <w:lang w:eastAsia="en-US"/>
        </w:rPr>
      </w:pPr>
    </w:p>
    <w:p w14:paraId="238582FA" w14:textId="77777777" w:rsidR="005F24D8" w:rsidRPr="00EB7E48" w:rsidRDefault="005F24D8" w:rsidP="005F24D8">
      <w:pPr>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VILNIAUS MIESTO GATVIŲ IR KIEMŲ DANGOS REMONTAS BEI PRIEŽIŪRA</w:t>
      </w:r>
    </w:p>
    <w:p w14:paraId="53FE73CE" w14:textId="47B24E5E" w:rsidR="005F24D8" w:rsidRPr="00EB7E48" w:rsidRDefault="005F24D8" w:rsidP="005F24D8">
      <w:pPr>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I</w:t>
      </w:r>
      <w:r w:rsidR="008C0424">
        <w:rPr>
          <w:rFonts w:ascii="Times New Roman" w:eastAsia="Times New Roman" w:hAnsi="Times New Roman" w:cs="Times New Roman"/>
          <w:b/>
          <w:sz w:val="24"/>
          <w:szCs w:val="24"/>
          <w:lang w:eastAsia="en-US"/>
        </w:rPr>
        <w:t>V</w:t>
      </w:r>
      <w:r w:rsidRPr="00EB7E48">
        <w:rPr>
          <w:rFonts w:ascii="Times New Roman" w:eastAsia="Times New Roman" w:hAnsi="Times New Roman" w:cs="Times New Roman"/>
          <w:b/>
          <w:sz w:val="24"/>
          <w:szCs w:val="24"/>
          <w:lang w:eastAsia="en-US"/>
        </w:rPr>
        <w:t xml:space="preserve"> PIRKIMO OBJEKTO DALIS – </w:t>
      </w:r>
      <w:r w:rsidR="008C0424">
        <w:rPr>
          <w:rFonts w:ascii="Times New Roman" w:eastAsia="Times New Roman" w:hAnsi="Times New Roman" w:cs="Times New Roman"/>
          <w:b/>
          <w:sz w:val="24"/>
          <w:szCs w:val="24"/>
          <w:lang w:eastAsia="en-US"/>
        </w:rPr>
        <w:t>ŠIAURINĖS</w:t>
      </w:r>
      <w:r w:rsidRPr="00EB7E48">
        <w:rPr>
          <w:rFonts w:ascii="Times New Roman" w:eastAsia="Times New Roman" w:hAnsi="Times New Roman" w:cs="Times New Roman"/>
          <w:b/>
          <w:sz w:val="24"/>
          <w:szCs w:val="24"/>
          <w:lang w:eastAsia="en-US"/>
        </w:rPr>
        <w:t xml:space="preserve"> MIESTO DALIES GATVIŲ IR KIEMŲ DANGOS REMONTAS IR PRIEŽIŪRA</w:t>
      </w:r>
    </w:p>
    <w:p w14:paraId="63AD8E82"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144107EA" w14:textId="77777777" w:rsidR="005F24D8" w:rsidRPr="004B5287"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4B5287">
        <w:rPr>
          <w:rFonts w:ascii="Times New Roman" w:eastAsia="Times New Roman" w:hAnsi="Times New Roman" w:cs="Times New Roman"/>
          <w:sz w:val="24"/>
          <w:szCs w:val="20"/>
          <w:lang w:eastAsia="en-US"/>
        </w:rPr>
        <w:t>Informacija apie dalyvį:</w:t>
      </w:r>
    </w:p>
    <w:tbl>
      <w:tblPr>
        <w:tblStyle w:val="Lentelstinklelis7"/>
        <w:tblW w:w="0" w:type="auto"/>
        <w:tblLook w:val="04A0" w:firstRow="1" w:lastRow="0" w:firstColumn="1" w:lastColumn="0" w:noHBand="0" w:noVBand="1"/>
      </w:tblPr>
      <w:tblGrid>
        <w:gridCol w:w="4700"/>
        <w:gridCol w:w="4689"/>
      </w:tblGrid>
      <w:tr w:rsidR="005F24D8" w:rsidRPr="004B5287" w14:paraId="73DEB8FF" w14:textId="77777777" w:rsidTr="001A7380">
        <w:tc>
          <w:tcPr>
            <w:tcW w:w="4815" w:type="dxa"/>
            <w:tcBorders>
              <w:top w:val="single" w:sz="4" w:space="0" w:color="auto"/>
              <w:left w:val="single" w:sz="4" w:space="0" w:color="auto"/>
              <w:bottom w:val="single" w:sz="4" w:space="0" w:color="auto"/>
              <w:right w:val="single" w:sz="4" w:space="0" w:color="auto"/>
            </w:tcBorders>
          </w:tcPr>
          <w:p w14:paraId="1DD96B0F" w14:textId="77777777" w:rsidR="005F24D8" w:rsidRPr="004B5287" w:rsidRDefault="005F24D8" w:rsidP="001A7380">
            <w:pPr>
              <w:jc w:val="both"/>
              <w:rPr>
                <w:sz w:val="24"/>
                <w:szCs w:val="24"/>
                <w:lang w:eastAsia="en-US"/>
              </w:rPr>
            </w:pPr>
            <w:r w:rsidRPr="004B5287">
              <w:rPr>
                <w:rFonts w:eastAsia="SimSun"/>
                <w:sz w:val="24"/>
                <w:szCs w:val="24"/>
              </w:rPr>
              <w:t xml:space="preserve">Dalyvio (kiekvieno tiekėjų grupės partnerio) pavadinimas (-ai) ir juridinio asmens kodas (-ai), fizinio asmens verslo pažymėjimo </w:t>
            </w:r>
            <w:r>
              <w:rPr>
                <w:rFonts w:eastAsia="SimSun"/>
                <w:sz w:val="24"/>
                <w:szCs w:val="24"/>
              </w:rPr>
              <w:t>numeris</w:t>
            </w:r>
            <w:r w:rsidRPr="004B5287">
              <w:rPr>
                <w:rFonts w:eastAsia="SimSun"/>
                <w:sz w:val="24"/>
                <w:szCs w:val="24"/>
              </w:rPr>
              <w:t xml:space="preserve"> ar pan. </w:t>
            </w:r>
          </w:p>
        </w:tc>
        <w:tc>
          <w:tcPr>
            <w:tcW w:w="4813" w:type="dxa"/>
          </w:tcPr>
          <w:p w14:paraId="38ECEA21" w14:textId="77777777" w:rsidR="005F24D8" w:rsidRPr="004B5287" w:rsidRDefault="005F24D8" w:rsidP="001A7380">
            <w:pPr>
              <w:jc w:val="both"/>
              <w:rPr>
                <w:sz w:val="24"/>
                <w:szCs w:val="24"/>
                <w:lang w:eastAsia="en-US"/>
              </w:rPr>
            </w:pPr>
          </w:p>
        </w:tc>
      </w:tr>
      <w:tr w:rsidR="005F24D8" w:rsidRPr="004B5287" w14:paraId="2B31C860" w14:textId="77777777" w:rsidTr="001A7380">
        <w:tc>
          <w:tcPr>
            <w:tcW w:w="4815" w:type="dxa"/>
            <w:tcBorders>
              <w:top w:val="single" w:sz="4" w:space="0" w:color="auto"/>
              <w:left w:val="single" w:sz="4" w:space="0" w:color="auto"/>
              <w:bottom w:val="single" w:sz="4" w:space="0" w:color="auto"/>
              <w:right w:val="single" w:sz="4" w:space="0" w:color="auto"/>
            </w:tcBorders>
          </w:tcPr>
          <w:p w14:paraId="426BF3A4" w14:textId="77777777" w:rsidR="005F24D8" w:rsidRPr="004B5287" w:rsidRDefault="005F24D8" w:rsidP="001A7380">
            <w:pPr>
              <w:jc w:val="both"/>
              <w:rPr>
                <w:sz w:val="24"/>
                <w:szCs w:val="24"/>
                <w:lang w:eastAsia="en-US"/>
              </w:rPr>
            </w:pPr>
            <w:r w:rsidRPr="004B5287">
              <w:rPr>
                <w:rFonts w:eastAsia="SimSun"/>
                <w:sz w:val="24"/>
                <w:szCs w:val="24"/>
              </w:rPr>
              <w:t>Dalyvio (kiekvieno tiekėjų grupės partnerio) registracijos šalis (-ys) ir adresas</w:t>
            </w:r>
            <w:r>
              <w:rPr>
                <w:rFonts w:eastAsia="SimSun"/>
                <w:sz w:val="24"/>
                <w:szCs w:val="24"/>
              </w:rPr>
              <w:t xml:space="preserve"> (-ai)</w:t>
            </w:r>
            <w:r w:rsidRPr="004B5287">
              <w:rPr>
                <w:rFonts w:eastAsia="SimSun"/>
                <w:sz w:val="24"/>
                <w:szCs w:val="24"/>
              </w:rPr>
              <w:t>, o jei fizinis asmuo – nuolatinės gyvenamosios vietos šalis, adresas ir pilietybė (-ės)</w:t>
            </w:r>
          </w:p>
        </w:tc>
        <w:tc>
          <w:tcPr>
            <w:tcW w:w="4813" w:type="dxa"/>
          </w:tcPr>
          <w:p w14:paraId="426EAEB9" w14:textId="77777777" w:rsidR="005F24D8" w:rsidRPr="004B5287" w:rsidRDefault="005F24D8" w:rsidP="001A7380">
            <w:pPr>
              <w:jc w:val="both"/>
              <w:rPr>
                <w:sz w:val="24"/>
                <w:szCs w:val="24"/>
                <w:lang w:eastAsia="en-US"/>
              </w:rPr>
            </w:pPr>
          </w:p>
        </w:tc>
      </w:tr>
      <w:tr w:rsidR="005F24D8" w:rsidRPr="004B5287" w14:paraId="168BB120" w14:textId="77777777" w:rsidTr="001A7380">
        <w:tc>
          <w:tcPr>
            <w:tcW w:w="4815" w:type="dxa"/>
            <w:tcBorders>
              <w:top w:val="single" w:sz="4" w:space="0" w:color="auto"/>
              <w:left w:val="single" w:sz="4" w:space="0" w:color="auto"/>
              <w:bottom w:val="single" w:sz="4" w:space="0" w:color="auto"/>
              <w:right w:val="single" w:sz="4" w:space="0" w:color="auto"/>
            </w:tcBorders>
          </w:tcPr>
          <w:p w14:paraId="2FE0C432" w14:textId="77777777" w:rsidR="005F24D8" w:rsidRPr="004B5287" w:rsidRDefault="005F24D8" w:rsidP="001A7380">
            <w:pPr>
              <w:jc w:val="both"/>
              <w:rPr>
                <w:sz w:val="24"/>
                <w:szCs w:val="24"/>
                <w:lang w:eastAsia="en-US"/>
              </w:rPr>
            </w:pPr>
            <w:r w:rsidRPr="004B5287">
              <w:rPr>
                <w:sz w:val="24"/>
                <w:szCs w:val="24"/>
                <w:lang w:eastAsia="en-US"/>
              </w:rPr>
              <w:t>Ar dalyvis (kiekvienas tiekėjų grupės partneris) turi kontroliuojantį (-čius) asmenį (-is)</w:t>
            </w:r>
            <w:r w:rsidRPr="004B5287">
              <w:rPr>
                <w:sz w:val="24"/>
                <w:szCs w:val="24"/>
                <w:vertAlign w:val="superscript"/>
                <w:lang w:eastAsia="en-US"/>
              </w:rPr>
              <w:footnoteReference w:id="20"/>
            </w:r>
            <w:r w:rsidRPr="004B5287">
              <w:rPr>
                <w:sz w:val="24"/>
                <w:szCs w:val="24"/>
                <w:lang w:eastAsia="en-US"/>
              </w:rPr>
              <w:t>?</w:t>
            </w:r>
          </w:p>
          <w:p w14:paraId="5CD38A47" w14:textId="77777777" w:rsidR="005F24D8" w:rsidRPr="004B5287" w:rsidRDefault="005F24D8" w:rsidP="001A7380">
            <w:pPr>
              <w:jc w:val="both"/>
              <w:rPr>
                <w:sz w:val="24"/>
                <w:szCs w:val="24"/>
                <w:lang w:eastAsia="en-US"/>
              </w:rPr>
            </w:pPr>
            <w:r w:rsidRPr="004B5287">
              <w:rPr>
                <w:sz w:val="24"/>
                <w:szCs w:val="24"/>
                <w:lang w:eastAsia="en-US"/>
              </w:rPr>
              <w:t>(nurodoma kiekvienam tiekėjų grupės partneriui atskirai)</w:t>
            </w:r>
          </w:p>
          <w:p w14:paraId="3A6CB703" w14:textId="77777777" w:rsidR="005F24D8" w:rsidRPr="004B5287" w:rsidRDefault="005F24D8" w:rsidP="001A7380">
            <w:pPr>
              <w:jc w:val="both"/>
              <w:rPr>
                <w:sz w:val="24"/>
                <w:szCs w:val="24"/>
                <w:lang w:eastAsia="en-US"/>
              </w:rPr>
            </w:pPr>
          </w:p>
          <w:p w14:paraId="77B5B32C" w14:textId="77777777" w:rsidR="005F24D8" w:rsidRPr="004B5287" w:rsidRDefault="005F24D8" w:rsidP="001A7380">
            <w:pPr>
              <w:jc w:val="both"/>
              <w:rPr>
                <w:rFonts w:eastAsia="SimSun"/>
                <w:sz w:val="24"/>
                <w:szCs w:val="24"/>
              </w:rPr>
            </w:pPr>
            <w:r w:rsidRPr="004B5287">
              <w:rPr>
                <w:sz w:val="24"/>
                <w:szCs w:val="24"/>
                <w:lang w:eastAsia="en-US"/>
              </w:rPr>
              <w:t xml:space="preserve">Jei ne, nurodomas pagrindimas </w:t>
            </w:r>
            <w:r w:rsidRPr="004B5287">
              <w:rPr>
                <w:i/>
                <w:iCs/>
                <w:sz w:val="24"/>
                <w:szCs w:val="24"/>
                <w:lang w:eastAsia="en-US"/>
              </w:rPr>
              <w:t>(pvz. nė vienas dalyvio (juridinio asmens) asmuo tiesiogiai ar netiesiogiai, ar kartu su susijusiais asmenimis nevaldo daugiau kaip 50 proc. akcijų, pajų, dalių, įnašų ar (ir) balsų juridinio asmens (dalyvio įmonės) dalyvių susirinkime)</w:t>
            </w:r>
          </w:p>
        </w:tc>
        <w:tc>
          <w:tcPr>
            <w:tcW w:w="4813" w:type="dxa"/>
          </w:tcPr>
          <w:p w14:paraId="10A78AF6" w14:textId="77777777" w:rsidR="005F24D8" w:rsidRPr="004B5287" w:rsidRDefault="005F24D8" w:rsidP="001A7380">
            <w:pPr>
              <w:jc w:val="both"/>
              <w:rPr>
                <w:sz w:val="24"/>
                <w:szCs w:val="24"/>
                <w:lang w:eastAsia="en-US"/>
              </w:rPr>
            </w:pPr>
            <w:r w:rsidRPr="004B5287">
              <w:rPr>
                <w:sz w:val="24"/>
                <w:szCs w:val="24"/>
                <w:lang w:eastAsia="en-US"/>
              </w:rPr>
              <w:t>[pavadinimas]</w:t>
            </w:r>
          </w:p>
          <w:p w14:paraId="068AA91B" w14:textId="77777777" w:rsidR="005F24D8" w:rsidRPr="004B5287" w:rsidRDefault="007A5D05" w:rsidP="001A7380">
            <w:pPr>
              <w:jc w:val="both"/>
              <w:rPr>
                <w:sz w:val="24"/>
                <w:szCs w:val="24"/>
                <w:lang w:eastAsia="en-US"/>
              </w:rPr>
            </w:pPr>
            <w:sdt>
              <w:sdtPr>
                <w:rPr>
                  <w:sz w:val="24"/>
                  <w:szCs w:val="24"/>
                  <w:lang w:eastAsia="en-US"/>
                </w:rPr>
                <w:id w:val="-1502040085"/>
                <w14:checkbox>
                  <w14:checked w14:val="0"/>
                  <w14:checkedState w14:val="2612" w14:font="MS Gothic"/>
                  <w14:uncheckedState w14:val="2610" w14:font="MS Gothic"/>
                </w14:checkbox>
              </w:sdtPr>
              <w:sdtEndPr/>
              <w:sdtContent>
                <w:r w:rsidR="005F24D8" w:rsidRPr="004B5287">
                  <w:rPr>
                    <w:rFonts w:ascii="Segoe UI Symbol" w:hAnsi="Segoe UI Symbol" w:cs="Segoe UI Symbol"/>
                    <w:sz w:val="24"/>
                    <w:szCs w:val="24"/>
                    <w:lang w:eastAsia="en-US"/>
                  </w:rPr>
                  <w:t>☐</w:t>
                </w:r>
              </w:sdtContent>
            </w:sdt>
            <w:r w:rsidR="005F24D8" w:rsidRPr="004B5287" w:rsidDel="006642C4">
              <w:rPr>
                <w:sz w:val="24"/>
                <w:szCs w:val="24"/>
                <w:lang w:eastAsia="en-US"/>
              </w:rPr>
              <w:t xml:space="preserve"> </w:t>
            </w:r>
            <w:r w:rsidR="005F24D8" w:rsidRPr="004B5287">
              <w:rPr>
                <w:sz w:val="24"/>
                <w:szCs w:val="24"/>
                <w:lang w:eastAsia="en-US"/>
              </w:rPr>
              <w:t>Taip</w:t>
            </w:r>
          </w:p>
          <w:p w14:paraId="10862AF5" w14:textId="77777777" w:rsidR="005F24D8" w:rsidRPr="004B5287" w:rsidRDefault="007A5D05" w:rsidP="001A7380">
            <w:pPr>
              <w:jc w:val="both"/>
              <w:rPr>
                <w:sz w:val="24"/>
                <w:szCs w:val="24"/>
                <w:lang w:eastAsia="en-US"/>
              </w:rPr>
            </w:pPr>
            <w:sdt>
              <w:sdtPr>
                <w:rPr>
                  <w:sz w:val="24"/>
                  <w:szCs w:val="24"/>
                  <w:lang w:eastAsia="en-US"/>
                </w:rPr>
                <w:id w:val="595678377"/>
                <w14:checkbox>
                  <w14:checked w14:val="0"/>
                  <w14:checkedState w14:val="2612" w14:font="MS Gothic"/>
                  <w14:uncheckedState w14:val="2610" w14:font="MS Gothic"/>
                </w14:checkbox>
              </w:sdtPr>
              <w:sdtEndPr/>
              <w:sdtContent>
                <w:r w:rsidR="005F24D8" w:rsidRPr="004B5287">
                  <w:rPr>
                    <w:rFonts w:ascii="Segoe UI Symbol" w:hAnsi="Segoe UI Symbol" w:cs="Segoe UI Symbol"/>
                    <w:sz w:val="24"/>
                    <w:szCs w:val="24"/>
                    <w:lang w:eastAsia="en-US"/>
                  </w:rPr>
                  <w:t>☐</w:t>
                </w:r>
              </w:sdtContent>
            </w:sdt>
            <w:r w:rsidR="005F24D8" w:rsidRPr="004B5287" w:rsidDel="006642C4">
              <w:rPr>
                <w:sz w:val="24"/>
                <w:szCs w:val="24"/>
                <w:lang w:eastAsia="en-US"/>
              </w:rPr>
              <w:t xml:space="preserve"> </w:t>
            </w:r>
            <w:r w:rsidR="005F24D8" w:rsidRPr="004B5287">
              <w:rPr>
                <w:sz w:val="24"/>
                <w:szCs w:val="24"/>
                <w:lang w:eastAsia="en-US"/>
              </w:rPr>
              <w:t>Ne [pagrindimas]</w:t>
            </w:r>
          </w:p>
          <w:p w14:paraId="062AAAAF" w14:textId="77777777" w:rsidR="005F24D8" w:rsidRPr="004B5287" w:rsidRDefault="005F24D8" w:rsidP="001A7380">
            <w:pPr>
              <w:jc w:val="both"/>
              <w:rPr>
                <w:sz w:val="24"/>
                <w:szCs w:val="24"/>
                <w:lang w:eastAsia="en-US"/>
              </w:rPr>
            </w:pPr>
          </w:p>
          <w:p w14:paraId="2DE2BF76" w14:textId="77777777" w:rsidR="005F24D8" w:rsidRPr="004B5287" w:rsidRDefault="005F24D8" w:rsidP="001A7380">
            <w:pPr>
              <w:jc w:val="both"/>
              <w:rPr>
                <w:sz w:val="24"/>
                <w:szCs w:val="24"/>
                <w:lang w:eastAsia="en-US"/>
              </w:rPr>
            </w:pPr>
          </w:p>
          <w:p w14:paraId="6ED7DB12" w14:textId="77777777" w:rsidR="005F24D8" w:rsidRPr="004B5287" w:rsidRDefault="005F24D8" w:rsidP="001A7380">
            <w:pPr>
              <w:jc w:val="both"/>
              <w:rPr>
                <w:sz w:val="24"/>
                <w:szCs w:val="24"/>
                <w:lang w:eastAsia="en-US"/>
              </w:rPr>
            </w:pPr>
            <w:r w:rsidRPr="004B5287">
              <w:rPr>
                <w:sz w:val="24"/>
                <w:szCs w:val="24"/>
                <w:lang w:eastAsia="en-US"/>
              </w:rPr>
              <w:t>[pavadinimas]</w:t>
            </w:r>
          </w:p>
          <w:p w14:paraId="69FC2D22" w14:textId="77777777" w:rsidR="005F24D8" w:rsidRPr="004B5287" w:rsidRDefault="007A5D05" w:rsidP="001A7380">
            <w:pPr>
              <w:jc w:val="both"/>
              <w:rPr>
                <w:sz w:val="24"/>
                <w:szCs w:val="24"/>
                <w:lang w:eastAsia="en-US"/>
              </w:rPr>
            </w:pPr>
            <w:sdt>
              <w:sdtPr>
                <w:rPr>
                  <w:sz w:val="24"/>
                  <w:szCs w:val="24"/>
                  <w:lang w:eastAsia="en-US"/>
                </w:rPr>
                <w:id w:val="972091443"/>
                <w14:checkbox>
                  <w14:checked w14:val="0"/>
                  <w14:checkedState w14:val="2612" w14:font="MS Gothic"/>
                  <w14:uncheckedState w14:val="2610" w14:font="MS Gothic"/>
                </w14:checkbox>
              </w:sdtPr>
              <w:sdtEndPr/>
              <w:sdtContent>
                <w:r w:rsidR="005F24D8" w:rsidRPr="004B5287">
                  <w:rPr>
                    <w:rFonts w:ascii="Segoe UI Symbol" w:hAnsi="Segoe UI Symbol" w:cs="Segoe UI Symbol"/>
                    <w:sz w:val="24"/>
                    <w:szCs w:val="24"/>
                    <w:lang w:eastAsia="en-US"/>
                  </w:rPr>
                  <w:t>☐</w:t>
                </w:r>
              </w:sdtContent>
            </w:sdt>
            <w:r w:rsidR="005F24D8" w:rsidRPr="004B5287" w:rsidDel="006642C4">
              <w:rPr>
                <w:sz w:val="24"/>
                <w:szCs w:val="24"/>
                <w:lang w:eastAsia="en-US"/>
              </w:rPr>
              <w:t xml:space="preserve"> </w:t>
            </w:r>
            <w:r w:rsidR="005F24D8" w:rsidRPr="004B5287">
              <w:rPr>
                <w:sz w:val="24"/>
                <w:szCs w:val="24"/>
                <w:lang w:eastAsia="en-US"/>
              </w:rPr>
              <w:t>Taip</w:t>
            </w:r>
          </w:p>
          <w:p w14:paraId="0A5C6B43" w14:textId="77777777" w:rsidR="005F24D8" w:rsidRPr="004B5287" w:rsidRDefault="007A5D05" w:rsidP="001A7380">
            <w:pPr>
              <w:jc w:val="both"/>
              <w:rPr>
                <w:sz w:val="24"/>
                <w:szCs w:val="24"/>
                <w:lang w:eastAsia="en-US"/>
              </w:rPr>
            </w:pPr>
            <w:sdt>
              <w:sdtPr>
                <w:rPr>
                  <w:sz w:val="24"/>
                  <w:szCs w:val="24"/>
                  <w:lang w:eastAsia="en-US"/>
                </w:rPr>
                <w:id w:val="790476622"/>
                <w:placeholder>
                  <w:docPart w:val="A086CDD99DAD4876B421BC844E80A934"/>
                </w:placeholder>
                <w14:checkbox>
                  <w14:checked w14:val="0"/>
                  <w14:checkedState w14:val="2612" w14:font="MS Gothic"/>
                  <w14:uncheckedState w14:val="2610" w14:font="MS Gothic"/>
                </w14:checkbox>
              </w:sdtPr>
              <w:sdtEndPr/>
              <w:sdtContent>
                <w:r w:rsidR="005F24D8" w:rsidRPr="004B5287">
                  <w:rPr>
                    <w:rFonts w:ascii="Segoe UI Symbol" w:eastAsia="MS Gothic" w:hAnsi="Segoe UI Symbol" w:cs="Segoe UI Symbol"/>
                    <w:sz w:val="24"/>
                    <w:szCs w:val="24"/>
                    <w:lang w:eastAsia="en-US"/>
                  </w:rPr>
                  <w:t>☐</w:t>
                </w:r>
              </w:sdtContent>
            </w:sdt>
            <w:r w:rsidR="005F24D8" w:rsidRPr="004B5287" w:rsidDel="006642C4">
              <w:rPr>
                <w:sz w:val="24"/>
                <w:szCs w:val="24"/>
                <w:lang w:eastAsia="en-US"/>
              </w:rPr>
              <w:t xml:space="preserve"> </w:t>
            </w:r>
            <w:r w:rsidR="005F24D8" w:rsidRPr="004B5287">
              <w:rPr>
                <w:sz w:val="24"/>
                <w:szCs w:val="24"/>
                <w:lang w:eastAsia="en-US"/>
              </w:rPr>
              <w:t>Ne [pagrindimas]</w:t>
            </w:r>
          </w:p>
        </w:tc>
      </w:tr>
      <w:tr w:rsidR="005F24D8" w:rsidRPr="004B5287" w14:paraId="534B6966" w14:textId="77777777" w:rsidTr="001A7380">
        <w:tc>
          <w:tcPr>
            <w:tcW w:w="4815" w:type="dxa"/>
            <w:tcBorders>
              <w:top w:val="single" w:sz="4" w:space="0" w:color="auto"/>
              <w:left w:val="single" w:sz="4" w:space="0" w:color="auto"/>
              <w:bottom w:val="single" w:sz="4" w:space="0" w:color="auto"/>
              <w:right w:val="single" w:sz="4" w:space="0" w:color="auto"/>
            </w:tcBorders>
          </w:tcPr>
          <w:p w14:paraId="0816CC8E" w14:textId="77777777" w:rsidR="005F24D8" w:rsidRPr="004B5287" w:rsidRDefault="005F24D8" w:rsidP="001A7380">
            <w:pPr>
              <w:jc w:val="both"/>
              <w:rPr>
                <w:sz w:val="24"/>
                <w:szCs w:val="24"/>
                <w:lang w:eastAsia="en-US"/>
              </w:rPr>
            </w:pPr>
            <w:r w:rsidRPr="004B5287">
              <w:rPr>
                <w:sz w:val="24"/>
                <w:szCs w:val="24"/>
                <w:lang w:eastAsia="en-US"/>
              </w:rPr>
              <w:t>Dalyvį (kiekvieną tiekėjų grupės partnerį) kontroliuojančio (-ių) asmens (-ų) pavadinimas (-ai) (tuo atveju, jei kontroliuojantis (-ys) asmuo (-ys) yra juridinis (-iai) asmuo (-ys) arba</w:t>
            </w:r>
          </w:p>
          <w:p w14:paraId="6DB21257" w14:textId="77777777" w:rsidR="005F24D8" w:rsidRPr="004B5287" w:rsidRDefault="005F24D8" w:rsidP="001A7380">
            <w:pPr>
              <w:jc w:val="both"/>
              <w:rPr>
                <w:rFonts w:eastAsia="SimSun"/>
                <w:sz w:val="24"/>
                <w:szCs w:val="24"/>
              </w:rPr>
            </w:pPr>
            <w:r w:rsidRPr="004B5287">
              <w:rPr>
                <w:sz w:val="24"/>
                <w:szCs w:val="24"/>
                <w:lang w:eastAsia="en-US"/>
              </w:rPr>
              <w:t>vardas (-ai) pavardė (-ės) (tuo atveju, jei kontroliuojantis asmuo yra fizinis asmuo)</w:t>
            </w:r>
            <w:r w:rsidRPr="004B5287">
              <w:rPr>
                <w:sz w:val="24"/>
                <w:szCs w:val="24"/>
                <w:vertAlign w:val="superscript"/>
                <w:lang w:eastAsia="en-US"/>
              </w:rPr>
              <w:footnoteReference w:id="21"/>
            </w:r>
          </w:p>
        </w:tc>
        <w:tc>
          <w:tcPr>
            <w:tcW w:w="4813" w:type="dxa"/>
          </w:tcPr>
          <w:p w14:paraId="63767AA1" w14:textId="77777777" w:rsidR="005F24D8" w:rsidRPr="004B5287" w:rsidRDefault="005F24D8" w:rsidP="001A7380">
            <w:pPr>
              <w:jc w:val="both"/>
              <w:rPr>
                <w:sz w:val="24"/>
                <w:szCs w:val="24"/>
                <w:lang w:eastAsia="en-US"/>
              </w:rPr>
            </w:pPr>
          </w:p>
        </w:tc>
      </w:tr>
      <w:tr w:rsidR="005F24D8" w:rsidRPr="004612A7" w14:paraId="0CC9D673" w14:textId="77777777" w:rsidTr="001A7380">
        <w:tc>
          <w:tcPr>
            <w:tcW w:w="4815" w:type="dxa"/>
            <w:tcBorders>
              <w:top w:val="single" w:sz="4" w:space="0" w:color="auto"/>
              <w:left w:val="single" w:sz="4" w:space="0" w:color="auto"/>
              <w:bottom w:val="single" w:sz="4" w:space="0" w:color="auto"/>
              <w:right w:val="single" w:sz="4" w:space="0" w:color="auto"/>
            </w:tcBorders>
          </w:tcPr>
          <w:p w14:paraId="0F175203" w14:textId="77777777" w:rsidR="005F24D8" w:rsidRPr="004B5287" w:rsidRDefault="005F24D8" w:rsidP="001A7380">
            <w:pPr>
              <w:jc w:val="both"/>
              <w:rPr>
                <w:sz w:val="24"/>
                <w:szCs w:val="24"/>
                <w:lang w:eastAsia="en-US"/>
              </w:rPr>
            </w:pPr>
            <w:r w:rsidRPr="004B5287">
              <w:rPr>
                <w:sz w:val="24"/>
                <w:szCs w:val="24"/>
                <w:lang w:eastAsia="en-US"/>
              </w:rPr>
              <w:lastRenderedPageBreak/>
              <w:t>Dalyvio (kiekvieno tiekėjų grupės partnerio) kontroliuojančio (-ių) asmens (-ų) registracijos šalis (-ys) (tuo atveju, jei kontroliuojantis asmuo yra juridinis asmuo) arba</w:t>
            </w:r>
          </w:p>
          <w:p w14:paraId="0CB1FC68" w14:textId="77777777" w:rsidR="005F24D8" w:rsidRPr="004B5287" w:rsidRDefault="005F24D8" w:rsidP="001A7380">
            <w:pPr>
              <w:jc w:val="both"/>
              <w:rPr>
                <w:rFonts w:eastAsia="SimSun"/>
                <w:sz w:val="24"/>
                <w:szCs w:val="24"/>
              </w:rPr>
            </w:pPr>
            <w:r w:rsidRPr="004B5287">
              <w:rPr>
                <w:sz w:val="24"/>
                <w:szCs w:val="24"/>
                <w:lang w:eastAsia="en-US"/>
              </w:rPr>
              <w:t>nuolatinės gyvenamosios vietos šalis, pilietybė (-ės) (tuo atveju, jei kontroliuojantis asmuo yra fizinis asmuo)</w:t>
            </w:r>
          </w:p>
        </w:tc>
        <w:tc>
          <w:tcPr>
            <w:tcW w:w="4813" w:type="dxa"/>
          </w:tcPr>
          <w:p w14:paraId="232CE7EB" w14:textId="77777777" w:rsidR="005F24D8" w:rsidRPr="004B5287" w:rsidRDefault="005F24D8" w:rsidP="001A7380">
            <w:pPr>
              <w:jc w:val="both"/>
              <w:rPr>
                <w:sz w:val="24"/>
                <w:szCs w:val="24"/>
                <w:lang w:eastAsia="en-US"/>
              </w:rPr>
            </w:pPr>
          </w:p>
        </w:tc>
      </w:tr>
      <w:tr w:rsidR="005F24D8" w:rsidRPr="004612A7" w14:paraId="4D6D7276" w14:textId="77777777" w:rsidTr="001A7380">
        <w:tc>
          <w:tcPr>
            <w:tcW w:w="4815" w:type="dxa"/>
            <w:tcBorders>
              <w:top w:val="single" w:sz="4" w:space="0" w:color="auto"/>
              <w:left w:val="single" w:sz="4" w:space="0" w:color="auto"/>
              <w:bottom w:val="single" w:sz="4" w:space="0" w:color="auto"/>
              <w:right w:val="single" w:sz="4" w:space="0" w:color="auto"/>
            </w:tcBorders>
          </w:tcPr>
          <w:p w14:paraId="3634B678" w14:textId="77777777" w:rsidR="005F24D8" w:rsidRPr="004B5287" w:rsidRDefault="005F24D8" w:rsidP="001A7380">
            <w:pPr>
              <w:jc w:val="both"/>
              <w:rPr>
                <w:sz w:val="24"/>
                <w:szCs w:val="24"/>
                <w:lang w:eastAsia="en-US"/>
              </w:rPr>
            </w:pPr>
            <w:r w:rsidRPr="004B5287">
              <w:rPr>
                <w:rFonts w:eastAsia="SimSun"/>
                <w:sz w:val="24"/>
                <w:szCs w:val="24"/>
              </w:rPr>
              <w:t>Dalyvio (tiekėjų grupės partnerių) įgaliotas asmuo pasirašyti pasiūlymą</w:t>
            </w:r>
          </w:p>
        </w:tc>
        <w:tc>
          <w:tcPr>
            <w:tcW w:w="4813" w:type="dxa"/>
          </w:tcPr>
          <w:p w14:paraId="1F48F861" w14:textId="77777777" w:rsidR="005F24D8" w:rsidRPr="004B5287" w:rsidRDefault="005F24D8" w:rsidP="001A7380">
            <w:pPr>
              <w:jc w:val="both"/>
              <w:rPr>
                <w:sz w:val="24"/>
                <w:szCs w:val="24"/>
                <w:lang w:eastAsia="en-US"/>
              </w:rPr>
            </w:pPr>
          </w:p>
        </w:tc>
      </w:tr>
      <w:tr w:rsidR="005F24D8" w:rsidRPr="004612A7" w14:paraId="47AC3BD3" w14:textId="77777777" w:rsidTr="001A7380">
        <w:tc>
          <w:tcPr>
            <w:tcW w:w="4815" w:type="dxa"/>
            <w:tcBorders>
              <w:top w:val="single" w:sz="4" w:space="0" w:color="auto"/>
              <w:left w:val="single" w:sz="4" w:space="0" w:color="auto"/>
              <w:bottom w:val="single" w:sz="4" w:space="0" w:color="auto"/>
              <w:right w:val="single" w:sz="4" w:space="0" w:color="auto"/>
            </w:tcBorders>
          </w:tcPr>
          <w:p w14:paraId="7ACCEECF" w14:textId="77777777" w:rsidR="005F24D8" w:rsidRPr="004B5287" w:rsidRDefault="005F24D8" w:rsidP="001A7380">
            <w:pPr>
              <w:jc w:val="both"/>
              <w:rPr>
                <w:sz w:val="24"/>
                <w:szCs w:val="24"/>
                <w:lang w:eastAsia="en-US"/>
              </w:rPr>
            </w:pPr>
            <w:r w:rsidRPr="004B5287">
              <w:rPr>
                <w:rFonts w:eastAsia="SimSun"/>
                <w:sz w:val="24"/>
                <w:szCs w:val="24"/>
              </w:rPr>
              <w:t>Dalyvio (tiekėjų grupės partnerių) įgaliotas asmuo bendrauti pateikto pasiūlymo klausimais</w:t>
            </w:r>
          </w:p>
        </w:tc>
        <w:tc>
          <w:tcPr>
            <w:tcW w:w="4813" w:type="dxa"/>
          </w:tcPr>
          <w:p w14:paraId="22F26227" w14:textId="77777777" w:rsidR="005F24D8" w:rsidRPr="004B5287" w:rsidRDefault="005F24D8" w:rsidP="001A7380">
            <w:pPr>
              <w:jc w:val="both"/>
              <w:rPr>
                <w:sz w:val="24"/>
                <w:szCs w:val="24"/>
                <w:lang w:eastAsia="en-US"/>
              </w:rPr>
            </w:pPr>
          </w:p>
        </w:tc>
      </w:tr>
      <w:tr w:rsidR="005F24D8" w:rsidRPr="004612A7" w14:paraId="4D2E9BD7" w14:textId="77777777" w:rsidTr="001A7380">
        <w:tc>
          <w:tcPr>
            <w:tcW w:w="4815" w:type="dxa"/>
            <w:tcBorders>
              <w:top w:val="single" w:sz="4" w:space="0" w:color="auto"/>
              <w:left w:val="single" w:sz="4" w:space="0" w:color="auto"/>
              <w:bottom w:val="single" w:sz="4" w:space="0" w:color="auto"/>
              <w:right w:val="single" w:sz="4" w:space="0" w:color="auto"/>
            </w:tcBorders>
          </w:tcPr>
          <w:p w14:paraId="357FD655" w14:textId="77777777" w:rsidR="005F24D8" w:rsidRPr="004B5287" w:rsidRDefault="005F24D8" w:rsidP="001A7380">
            <w:pPr>
              <w:jc w:val="both"/>
              <w:rPr>
                <w:sz w:val="24"/>
                <w:szCs w:val="24"/>
                <w:lang w:eastAsia="en-US"/>
              </w:rPr>
            </w:pPr>
            <w:r w:rsidRPr="004B5287">
              <w:rPr>
                <w:rFonts w:eastAsia="SimSun"/>
                <w:sz w:val="24"/>
                <w:szCs w:val="24"/>
              </w:rPr>
              <w:t>Dalyvio (kiekvieno tiekėjų grupės partnerio) vadovo vardas (-ai) ir pavardė (-ės)</w:t>
            </w:r>
          </w:p>
        </w:tc>
        <w:tc>
          <w:tcPr>
            <w:tcW w:w="4813" w:type="dxa"/>
          </w:tcPr>
          <w:p w14:paraId="044E5C11" w14:textId="77777777" w:rsidR="005F24D8" w:rsidRPr="004B5287" w:rsidRDefault="005F24D8" w:rsidP="001A7380">
            <w:pPr>
              <w:jc w:val="both"/>
              <w:rPr>
                <w:sz w:val="24"/>
                <w:szCs w:val="24"/>
                <w:lang w:eastAsia="en-US"/>
              </w:rPr>
            </w:pPr>
          </w:p>
        </w:tc>
      </w:tr>
      <w:tr w:rsidR="005F24D8" w:rsidRPr="004612A7" w14:paraId="64EFF314" w14:textId="77777777" w:rsidTr="001A7380">
        <w:tc>
          <w:tcPr>
            <w:tcW w:w="4815" w:type="dxa"/>
            <w:tcBorders>
              <w:top w:val="single" w:sz="4" w:space="0" w:color="auto"/>
              <w:left w:val="single" w:sz="4" w:space="0" w:color="auto"/>
              <w:bottom w:val="single" w:sz="4" w:space="0" w:color="auto"/>
              <w:right w:val="single" w:sz="4" w:space="0" w:color="auto"/>
            </w:tcBorders>
          </w:tcPr>
          <w:p w14:paraId="101D72A1" w14:textId="77777777" w:rsidR="005F24D8" w:rsidRPr="004B5287" w:rsidRDefault="005F24D8" w:rsidP="001A7380">
            <w:pPr>
              <w:jc w:val="both"/>
              <w:rPr>
                <w:sz w:val="24"/>
                <w:szCs w:val="24"/>
                <w:lang w:eastAsia="en-US"/>
              </w:rPr>
            </w:pPr>
            <w:r w:rsidRPr="004B5287">
              <w:rPr>
                <w:rFonts w:eastAsia="SimSun"/>
                <w:sz w:val="24"/>
                <w:szCs w:val="24"/>
              </w:rPr>
              <w:t>Asmens (-ų), turinčio (-ių) teisę surašyti ir pasirašyti dalyvio (kiekvieno tiekėjų grupės partnerio) finansinės apskaitos dokumentus</w:t>
            </w:r>
            <w:r w:rsidRPr="004B5287">
              <w:rPr>
                <w:rFonts w:eastAsia="SimSun"/>
                <w:sz w:val="24"/>
                <w:szCs w:val="24"/>
                <w:vertAlign w:val="superscript"/>
              </w:rPr>
              <w:footnoteReference w:id="22"/>
            </w:r>
            <w:r w:rsidRPr="004B5287">
              <w:rPr>
                <w:rFonts w:eastAsia="SimSun"/>
                <w:sz w:val="24"/>
                <w:szCs w:val="24"/>
              </w:rPr>
              <w:t>, vardas (-ai) ir pavardė (-ės)</w:t>
            </w:r>
          </w:p>
        </w:tc>
        <w:tc>
          <w:tcPr>
            <w:tcW w:w="4813" w:type="dxa"/>
          </w:tcPr>
          <w:p w14:paraId="54C35710" w14:textId="77777777" w:rsidR="005F24D8" w:rsidRPr="004B5287" w:rsidRDefault="005F24D8" w:rsidP="001A7380">
            <w:pPr>
              <w:jc w:val="both"/>
              <w:rPr>
                <w:sz w:val="24"/>
                <w:szCs w:val="24"/>
                <w:lang w:eastAsia="en-US"/>
              </w:rPr>
            </w:pPr>
          </w:p>
        </w:tc>
      </w:tr>
      <w:tr w:rsidR="005F24D8" w:rsidRPr="004612A7" w14:paraId="70821AF6" w14:textId="77777777" w:rsidTr="001A7380">
        <w:tc>
          <w:tcPr>
            <w:tcW w:w="4815" w:type="dxa"/>
            <w:tcBorders>
              <w:top w:val="single" w:sz="4" w:space="0" w:color="auto"/>
              <w:left w:val="single" w:sz="4" w:space="0" w:color="auto"/>
              <w:bottom w:val="single" w:sz="4" w:space="0" w:color="auto"/>
              <w:right w:val="single" w:sz="4" w:space="0" w:color="auto"/>
            </w:tcBorders>
          </w:tcPr>
          <w:p w14:paraId="644D202D" w14:textId="4C45A511" w:rsidR="005F24D8" w:rsidRPr="004612A7" w:rsidRDefault="005F24D8" w:rsidP="001A7380">
            <w:pPr>
              <w:jc w:val="both"/>
              <w:rPr>
                <w:sz w:val="24"/>
                <w:szCs w:val="24"/>
                <w:lang w:eastAsia="en-US"/>
              </w:rPr>
            </w:pPr>
            <w:r w:rsidRPr="004B5287">
              <w:rPr>
                <w:rFonts w:eastAsia="SimSun"/>
                <w:sz w:val="24"/>
                <w:szCs w:val="24"/>
              </w:rPr>
              <w:t>Dalyvio (kiekvieno tiekėjų grupės partnerio) valdymo (stebėtojų tarybos), priežiūros organo (valdybos</w:t>
            </w:r>
            <w:r w:rsidRPr="004612A7">
              <w:rPr>
                <w:rFonts w:eastAsia="SimSun"/>
                <w:sz w:val="24"/>
                <w:szCs w:val="24"/>
              </w:rPr>
              <w:t>) narių ar kitų asmenų, turinčių teisę atstovauti dalyviui (kiekvienam tiekėjų grupės partneriui) ar jį kontroliuoti, jo vardu priimti sprendimą, sudaryti sandorį</w:t>
            </w:r>
            <w:r w:rsidRPr="00AD5A4D">
              <w:rPr>
                <w:rFonts w:eastAsia="SimSun"/>
                <w:sz w:val="24"/>
                <w:szCs w:val="24"/>
                <w:vertAlign w:val="superscript"/>
              </w:rPr>
              <w:t>2</w:t>
            </w:r>
            <w:r w:rsidR="00D55789" w:rsidRPr="00AD5A4D">
              <w:rPr>
                <w:rFonts w:eastAsia="SimSun"/>
                <w:sz w:val="24"/>
                <w:szCs w:val="24"/>
                <w:vertAlign w:val="superscript"/>
              </w:rPr>
              <w:t>2</w:t>
            </w:r>
            <w:r w:rsidRPr="004612A7">
              <w:rPr>
                <w:rFonts w:eastAsia="SimSun"/>
                <w:sz w:val="24"/>
                <w:szCs w:val="24"/>
              </w:rPr>
              <w:t>, vardai ir pavardės</w:t>
            </w:r>
          </w:p>
        </w:tc>
        <w:tc>
          <w:tcPr>
            <w:tcW w:w="4813" w:type="dxa"/>
          </w:tcPr>
          <w:p w14:paraId="7DD85D59" w14:textId="77777777" w:rsidR="005F24D8" w:rsidRPr="004612A7" w:rsidRDefault="005F24D8" w:rsidP="001A7380">
            <w:pPr>
              <w:jc w:val="both"/>
              <w:rPr>
                <w:sz w:val="24"/>
                <w:szCs w:val="24"/>
                <w:lang w:eastAsia="en-US"/>
              </w:rPr>
            </w:pPr>
          </w:p>
        </w:tc>
      </w:tr>
    </w:tbl>
    <w:p w14:paraId="4A51447B"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2ABCF8ED" w14:textId="77777777" w:rsidR="005F24D8" w:rsidRPr="004B5287" w:rsidRDefault="005F24D8" w:rsidP="005F24D8">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Žinomi subtiekėjai, kurie bus pasitelkti vykdant pirkimo sutartį ir kurių pajėgumais nesiremiama įrodinėjant kvalifikacijos atitikties:</w:t>
      </w:r>
    </w:p>
    <w:tbl>
      <w:tblPr>
        <w:tblStyle w:val="Lentelstinklelis4"/>
        <w:tblW w:w="0" w:type="auto"/>
        <w:tblLook w:val="04A0" w:firstRow="1" w:lastRow="0" w:firstColumn="1" w:lastColumn="0" w:noHBand="0" w:noVBand="1"/>
      </w:tblPr>
      <w:tblGrid>
        <w:gridCol w:w="3782"/>
        <w:gridCol w:w="1869"/>
        <w:gridCol w:w="1869"/>
        <w:gridCol w:w="1869"/>
      </w:tblGrid>
      <w:tr w:rsidR="005F24D8" w:rsidRPr="004B5287" w14:paraId="4DAB998D" w14:textId="77777777" w:rsidTr="001A7380">
        <w:tc>
          <w:tcPr>
            <w:tcW w:w="3850" w:type="dxa"/>
          </w:tcPr>
          <w:p w14:paraId="2EA67890"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Subtiekėjo pavadinimas, juridinio asmens kodas</w:t>
            </w:r>
            <w:r w:rsidRPr="008F03CA">
              <w:rPr>
                <w:rFonts w:ascii="Times New Roman" w:hAnsi="Times New Roman" w:cs="Times New Roman"/>
                <w:sz w:val="24"/>
                <w:szCs w:val="24"/>
              </w:rPr>
              <w:t>, fizinio asmens verslo pažymėjimo numeris ar pan.</w:t>
            </w:r>
          </w:p>
        </w:tc>
        <w:tc>
          <w:tcPr>
            <w:tcW w:w="1926" w:type="dxa"/>
          </w:tcPr>
          <w:p w14:paraId="436BE555" w14:textId="77777777" w:rsidR="005F24D8" w:rsidRPr="004B5287" w:rsidRDefault="005F24D8" w:rsidP="001A7380">
            <w:pPr>
              <w:rPr>
                <w:rFonts w:ascii="Times New Roman" w:hAnsi="Times New Roman" w:cs="Times New Roman"/>
                <w:sz w:val="24"/>
                <w:szCs w:val="24"/>
              </w:rPr>
            </w:pPr>
          </w:p>
        </w:tc>
        <w:tc>
          <w:tcPr>
            <w:tcW w:w="1926" w:type="dxa"/>
          </w:tcPr>
          <w:p w14:paraId="1D49D07D" w14:textId="77777777" w:rsidR="005F24D8" w:rsidRPr="004B5287" w:rsidRDefault="005F24D8" w:rsidP="001A7380">
            <w:pPr>
              <w:rPr>
                <w:rFonts w:ascii="Times New Roman" w:hAnsi="Times New Roman" w:cs="Times New Roman"/>
                <w:sz w:val="24"/>
                <w:szCs w:val="24"/>
              </w:rPr>
            </w:pPr>
          </w:p>
        </w:tc>
        <w:tc>
          <w:tcPr>
            <w:tcW w:w="1926" w:type="dxa"/>
          </w:tcPr>
          <w:p w14:paraId="33D00063" w14:textId="77777777" w:rsidR="005F24D8" w:rsidRPr="004B5287" w:rsidRDefault="005F24D8" w:rsidP="001A7380">
            <w:pPr>
              <w:rPr>
                <w:rFonts w:ascii="Times New Roman" w:hAnsi="Times New Roman" w:cs="Times New Roman"/>
                <w:sz w:val="24"/>
                <w:szCs w:val="24"/>
              </w:rPr>
            </w:pPr>
          </w:p>
        </w:tc>
      </w:tr>
      <w:tr w:rsidR="005F24D8" w:rsidRPr="004B5287" w14:paraId="27C95F81" w14:textId="77777777" w:rsidTr="001A7380">
        <w:tc>
          <w:tcPr>
            <w:tcW w:w="3850" w:type="dxa"/>
          </w:tcPr>
          <w:p w14:paraId="4B2E89EB"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Subtiekėjo registracijos šalis</w:t>
            </w:r>
            <w:r w:rsidRPr="008F03CA">
              <w:rPr>
                <w:rFonts w:ascii="Times New Roman" w:hAnsi="Times New Roman" w:cs="Times New Roman"/>
                <w:sz w:val="24"/>
                <w:szCs w:val="24"/>
              </w:rPr>
              <w:t>, o jei fizinis asmuo – nuolatinės gyvenamosios vietos šalis, adresas ir pilietybė (-ės)</w:t>
            </w:r>
          </w:p>
        </w:tc>
        <w:tc>
          <w:tcPr>
            <w:tcW w:w="1926" w:type="dxa"/>
          </w:tcPr>
          <w:p w14:paraId="536DD217" w14:textId="77777777" w:rsidR="005F24D8" w:rsidRPr="004B5287" w:rsidRDefault="005F24D8" w:rsidP="001A7380">
            <w:pPr>
              <w:rPr>
                <w:rFonts w:ascii="Times New Roman" w:hAnsi="Times New Roman" w:cs="Times New Roman"/>
                <w:sz w:val="24"/>
                <w:szCs w:val="24"/>
              </w:rPr>
            </w:pPr>
          </w:p>
        </w:tc>
        <w:tc>
          <w:tcPr>
            <w:tcW w:w="1926" w:type="dxa"/>
          </w:tcPr>
          <w:p w14:paraId="37218E67" w14:textId="77777777" w:rsidR="005F24D8" w:rsidRPr="004B5287" w:rsidRDefault="005F24D8" w:rsidP="001A7380">
            <w:pPr>
              <w:rPr>
                <w:rFonts w:ascii="Times New Roman" w:hAnsi="Times New Roman" w:cs="Times New Roman"/>
                <w:sz w:val="24"/>
                <w:szCs w:val="24"/>
              </w:rPr>
            </w:pPr>
          </w:p>
        </w:tc>
        <w:tc>
          <w:tcPr>
            <w:tcW w:w="1926" w:type="dxa"/>
          </w:tcPr>
          <w:p w14:paraId="1D60DB4A" w14:textId="77777777" w:rsidR="005F24D8" w:rsidRPr="004B5287" w:rsidRDefault="005F24D8" w:rsidP="001A7380">
            <w:pPr>
              <w:rPr>
                <w:rFonts w:ascii="Times New Roman" w:hAnsi="Times New Roman" w:cs="Times New Roman"/>
                <w:sz w:val="24"/>
                <w:szCs w:val="24"/>
              </w:rPr>
            </w:pPr>
          </w:p>
        </w:tc>
      </w:tr>
      <w:tr w:rsidR="005F24D8" w:rsidRPr="004B5287" w14:paraId="47F3178C" w14:textId="77777777" w:rsidTr="001A7380">
        <w:tc>
          <w:tcPr>
            <w:tcW w:w="3850" w:type="dxa"/>
          </w:tcPr>
          <w:p w14:paraId="7361A57C"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(-ių) asmens (-ų)  pavadinimas (-ai) arba vardas pavardė. Nesant kontroliuojančio asmens, čia nurodomas pagrindimas</w:t>
            </w:r>
          </w:p>
        </w:tc>
        <w:tc>
          <w:tcPr>
            <w:tcW w:w="1926" w:type="dxa"/>
          </w:tcPr>
          <w:p w14:paraId="04168D26" w14:textId="77777777" w:rsidR="005F24D8" w:rsidRPr="004B5287" w:rsidRDefault="005F24D8" w:rsidP="001A7380">
            <w:pPr>
              <w:rPr>
                <w:rFonts w:ascii="Times New Roman" w:hAnsi="Times New Roman" w:cs="Times New Roman"/>
                <w:sz w:val="24"/>
                <w:szCs w:val="24"/>
              </w:rPr>
            </w:pPr>
          </w:p>
        </w:tc>
        <w:tc>
          <w:tcPr>
            <w:tcW w:w="1926" w:type="dxa"/>
          </w:tcPr>
          <w:p w14:paraId="70318B19" w14:textId="77777777" w:rsidR="005F24D8" w:rsidRPr="004B5287" w:rsidRDefault="005F24D8" w:rsidP="001A7380">
            <w:pPr>
              <w:rPr>
                <w:rFonts w:ascii="Times New Roman" w:hAnsi="Times New Roman" w:cs="Times New Roman"/>
                <w:sz w:val="24"/>
                <w:szCs w:val="24"/>
              </w:rPr>
            </w:pPr>
          </w:p>
        </w:tc>
        <w:tc>
          <w:tcPr>
            <w:tcW w:w="1926" w:type="dxa"/>
          </w:tcPr>
          <w:p w14:paraId="37B222F0" w14:textId="77777777" w:rsidR="005F24D8" w:rsidRPr="004B5287" w:rsidRDefault="005F24D8" w:rsidP="001A7380">
            <w:pPr>
              <w:rPr>
                <w:rFonts w:ascii="Times New Roman" w:hAnsi="Times New Roman" w:cs="Times New Roman"/>
                <w:sz w:val="24"/>
                <w:szCs w:val="24"/>
              </w:rPr>
            </w:pPr>
          </w:p>
        </w:tc>
      </w:tr>
      <w:tr w:rsidR="005F24D8" w:rsidRPr="004B5287" w14:paraId="0AF9FAD0" w14:textId="77777777" w:rsidTr="001A7380">
        <w:tc>
          <w:tcPr>
            <w:tcW w:w="3850" w:type="dxa"/>
          </w:tcPr>
          <w:p w14:paraId="53DB1ED7"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(-ių) asmens (-ų) registracijos šalis (-ys) arba nuolatinės gyvenamosios vietos ir pilietybės (-ių) šalys</w:t>
            </w:r>
          </w:p>
        </w:tc>
        <w:tc>
          <w:tcPr>
            <w:tcW w:w="1926" w:type="dxa"/>
          </w:tcPr>
          <w:p w14:paraId="183AF4CD" w14:textId="77777777" w:rsidR="005F24D8" w:rsidRPr="004B5287" w:rsidRDefault="005F24D8" w:rsidP="001A7380">
            <w:pPr>
              <w:rPr>
                <w:rFonts w:ascii="Times New Roman" w:hAnsi="Times New Roman" w:cs="Times New Roman"/>
                <w:sz w:val="24"/>
                <w:szCs w:val="24"/>
              </w:rPr>
            </w:pPr>
          </w:p>
        </w:tc>
        <w:tc>
          <w:tcPr>
            <w:tcW w:w="1926" w:type="dxa"/>
          </w:tcPr>
          <w:p w14:paraId="28CE1605" w14:textId="77777777" w:rsidR="005F24D8" w:rsidRPr="004B5287" w:rsidRDefault="005F24D8" w:rsidP="001A7380">
            <w:pPr>
              <w:rPr>
                <w:rFonts w:ascii="Times New Roman" w:hAnsi="Times New Roman" w:cs="Times New Roman"/>
                <w:sz w:val="24"/>
                <w:szCs w:val="24"/>
              </w:rPr>
            </w:pPr>
          </w:p>
        </w:tc>
        <w:tc>
          <w:tcPr>
            <w:tcW w:w="1926" w:type="dxa"/>
          </w:tcPr>
          <w:p w14:paraId="052F847A" w14:textId="77777777" w:rsidR="005F24D8" w:rsidRPr="004B5287" w:rsidRDefault="005F24D8" w:rsidP="001A7380">
            <w:pPr>
              <w:rPr>
                <w:rFonts w:ascii="Times New Roman" w:hAnsi="Times New Roman" w:cs="Times New Roman"/>
                <w:sz w:val="24"/>
                <w:szCs w:val="24"/>
              </w:rPr>
            </w:pPr>
          </w:p>
        </w:tc>
      </w:tr>
      <w:tr w:rsidR="005F24D8" w:rsidRPr="004B5287" w14:paraId="6E39301C" w14:textId="77777777" w:rsidTr="001A7380">
        <w:tc>
          <w:tcPr>
            <w:tcW w:w="3850" w:type="dxa"/>
          </w:tcPr>
          <w:p w14:paraId="3317C3C5"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Subtiekėjui perduodamų sutartinių įsipareigojimų dalis procentais nuo pasiūlymo kainos ar suma (EUR su PVM)</w:t>
            </w:r>
          </w:p>
        </w:tc>
        <w:tc>
          <w:tcPr>
            <w:tcW w:w="1926" w:type="dxa"/>
          </w:tcPr>
          <w:p w14:paraId="31BE3DF9" w14:textId="77777777" w:rsidR="005F24D8" w:rsidRPr="004B5287" w:rsidRDefault="005F24D8" w:rsidP="001A7380">
            <w:pPr>
              <w:rPr>
                <w:rFonts w:ascii="Times New Roman" w:hAnsi="Times New Roman" w:cs="Times New Roman"/>
                <w:sz w:val="24"/>
                <w:szCs w:val="24"/>
              </w:rPr>
            </w:pPr>
          </w:p>
        </w:tc>
        <w:tc>
          <w:tcPr>
            <w:tcW w:w="1926" w:type="dxa"/>
          </w:tcPr>
          <w:p w14:paraId="6A5C5864" w14:textId="77777777" w:rsidR="005F24D8" w:rsidRPr="004B5287" w:rsidRDefault="005F24D8" w:rsidP="001A7380">
            <w:pPr>
              <w:rPr>
                <w:rFonts w:ascii="Times New Roman" w:hAnsi="Times New Roman" w:cs="Times New Roman"/>
                <w:sz w:val="24"/>
                <w:szCs w:val="24"/>
              </w:rPr>
            </w:pPr>
          </w:p>
        </w:tc>
        <w:tc>
          <w:tcPr>
            <w:tcW w:w="1926" w:type="dxa"/>
          </w:tcPr>
          <w:p w14:paraId="73B7D37C" w14:textId="77777777" w:rsidR="005F24D8" w:rsidRPr="004B5287" w:rsidRDefault="005F24D8" w:rsidP="001A7380">
            <w:pPr>
              <w:rPr>
                <w:rFonts w:ascii="Times New Roman" w:hAnsi="Times New Roman" w:cs="Times New Roman"/>
                <w:sz w:val="24"/>
                <w:szCs w:val="24"/>
              </w:rPr>
            </w:pPr>
          </w:p>
        </w:tc>
      </w:tr>
    </w:tbl>
    <w:p w14:paraId="22F789F3" w14:textId="77777777" w:rsidR="005F24D8" w:rsidRPr="004B5287" w:rsidRDefault="005F24D8" w:rsidP="005F24D8">
      <w:pPr>
        <w:spacing w:after="0" w:line="240" w:lineRule="auto"/>
        <w:rPr>
          <w:rFonts w:ascii="Times New Roman" w:eastAsia="Aptos" w:hAnsi="Times New Roman" w:cs="Times New Roman"/>
          <w:kern w:val="2"/>
          <w:sz w:val="24"/>
          <w:szCs w:val="24"/>
          <w:lang w:eastAsia="en-US"/>
          <w14:ligatures w14:val="standardContextual"/>
        </w:rPr>
      </w:pPr>
    </w:p>
    <w:p w14:paraId="0D73F8C9" w14:textId="77777777" w:rsidR="005F24D8" w:rsidRPr="004B5287" w:rsidRDefault="005F24D8" w:rsidP="005F24D8">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szCs w:val="24"/>
          <w:lang w:eastAsia="en-US"/>
        </w:rPr>
        <w:t>Kiti ūkio subjektai, kurių pajėgumais remiamasi įrodinėjant kvalifikacijos atitiktį:</w:t>
      </w:r>
    </w:p>
    <w:tbl>
      <w:tblPr>
        <w:tblStyle w:val="Lentelstinklelis5"/>
        <w:tblW w:w="0" w:type="auto"/>
        <w:tblLook w:val="04A0" w:firstRow="1" w:lastRow="0" w:firstColumn="1" w:lastColumn="0" w:noHBand="0" w:noVBand="1"/>
      </w:tblPr>
      <w:tblGrid>
        <w:gridCol w:w="3782"/>
        <w:gridCol w:w="1869"/>
        <w:gridCol w:w="1869"/>
        <w:gridCol w:w="1869"/>
      </w:tblGrid>
      <w:tr w:rsidR="005F24D8" w:rsidRPr="004B5287" w14:paraId="31C9742D" w14:textId="77777777" w:rsidTr="001A7380">
        <w:tc>
          <w:tcPr>
            <w:tcW w:w="3850" w:type="dxa"/>
          </w:tcPr>
          <w:p w14:paraId="351BF1C4"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lastRenderedPageBreak/>
              <w:t>Pasitelkiamo ūkio subjekto statusas: subtiekėjas; finansinio ir ekonominio pajėgumo atitikčiai pasitelkiamas subjektas; techninio pajėgumo atitikčiai pasitelkiamas subjektas</w:t>
            </w:r>
            <w:r>
              <w:rPr>
                <w:rFonts w:ascii="Times New Roman" w:hAnsi="Times New Roman" w:cs="Times New Roman"/>
                <w:sz w:val="24"/>
                <w:szCs w:val="24"/>
              </w:rPr>
              <w:t>; kvazisubtiekėjas</w:t>
            </w:r>
          </w:p>
        </w:tc>
        <w:tc>
          <w:tcPr>
            <w:tcW w:w="1926" w:type="dxa"/>
          </w:tcPr>
          <w:p w14:paraId="0C16AF44" w14:textId="77777777" w:rsidR="005F24D8" w:rsidRPr="004B5287" w:rsidRDefault="005F24D8" w:rsidP="001A7380">
            <w:pPr>
              <w:rPr>
                <w:rFonts w:ascii="Times New Roman" w:hAnsi="Times New Roman" w:cs="Times New Roman"/>
                <w:sz w:val="24"/>
                <w:szCs w:val="24"/>
              </w:rPr>
            </w:pPr>
          </w:p>
        </w:tc>
        <w:tc>
          <w:tcPr>
            <w:tcW w:w="1926" w:type="dxa"/>
          </w:tcPr>
          <w:p w14:paraId="5D4E8CFB" w14:textId="77777777" w:rsidR="005F24D8" w:rsidRPr="004B5287" w:rsidRDefault="005F24D8" w:rsidP="001A7380">
            <w:pPr>
              <w:rPr>
                <w:rFonts w:ascii="Times New Roman" w:hAnsi="Times New Roman" w:cs="Times New Roman"/>
                <w:sz w:val="24"/>
                <w:szCs w:val="24"/>
              </w:rPr>
            </w:pPr>
          </w:p>
        </w:tc>
        <w:tc>
          <w:tcPr>
            <w:tcW w:w="1926" w:type="dxa"/>
          </w:tcPr>
          <w:p w14:paraId="29836BC0" w14:textId="77777777" w:rsidR="005F24D8" w:rsidRPr="004B5287" w:rsidRDefault="005F24D8" w:rsidP="001A7380">
            <w:pPr>
              <w:rPr>
                <w:rFonts w:ascii="Times New Roman" w:hAnsi="Times New Roman" w:cs="Times New Roman"/>
                <w:sz w:val="24"/>
                <w:szCs w:val="24"/>
              </w:rPr>
            </w:pPr>
          </w:p>
        </w:tc>
      </w:tr>
      <w:tr w:rsidR="005F24D8" w:rsidRPr="004B5287" w14:paraId="7FF8B6CC" w14:textId="77777777" w:rsidTr="001A7380">
        <w:tc>
          <w:tcPr>
            <w:tcW w:w="3850" w:type="dxa"/>
          </w:tcPr>
          <w:p w14:paraId="187AAA82"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subjekto pavadinimas, juridinio asmens kodas</w:t>
            </w:r>
            <w:r w:rsidRPr="008F03CA">
              <w:rPr>
                <w:rFonts w:ascii="Times New Roman" w:hAnsi="Times New Roman" w:cs="Times New Roman"/>
                <w:sz w:val="24"/>
                <w:szCs w:val="24"/>
              </w:rPr>
              <w:t>, fizinio asmens verslo pažymėjimo numeris ar pan.</w:t>
            </w:r>
          </w:p>
        </w:tc>
        <w:tc>
          <w:tcPr>
            <w:tcW w:w="1926" w:type="dxa"/>
          </w:tcPr>
          <w:p w14:paraId="34EBEDA2" w14:textId="77777777" w:rsidR="005F24D8" w:rsidRPr="004B5287" w:rsidRDefault="005F24D8" w:rsidP="001A7380">
            <w:pPr>
              <w:rPr>
                <w:rFonts w:ascii="Times New Roman" w:hAnsi="Times New Roman" w:cs="Times New Roman"/>
                <w:sz w:val="24"/>
                <w:szCs w:val="24"/>
              </w:rPr>
            </w:pPr>
          </w:p>
        </w:tc>
        <w:tc>
          <w:tcPr>
            <w:tcW w:w="1926" w:type="dxa"/>
          </w:tcPr>
          <w:p w14:paraId="5A08205D" w14:textId="77777777" w:rsidR="005F24D8" w:rsidRPr="004B5287" w:rsidRDefault="005F24D8" w:rsidP="001A7380">
            <w:pPr>
              <w:rPr>
                <w:rFonts w:ascii="Times New Roman" w:hAnsi="Times New Roman" w:cs="Times New Roman"/>
                <w:sz w:val="24"/>
                <w:szCs w:val="24"/>
              </w:rPr>
            </w:pPr>
          </w:p>
        </w:tc>
        <w:tc>
          <w:tcPr>
            <w:tcW w:w="1926" w:type="dxa"/>
          </w:tcPr>
          <w:p w14:paraId="04CE78B0" w14:textId="77777777" w:rsidR="005F24D8" w:rsidRPr="004B5287" w:rsidRDefault="005F24D8" w:rsidP="001A7380">
            <w:pPr>
              <w:rPr>
                <w:rFonts w:ascii="Times New Roman" w:hAnsi="Times New Roman" w:cs="Times New Roman"/>
                <w:sz w:val="24"/>
                <w:szCs w:val="24"/>
              </w:rPr>
            </w:pPr>
          </w:p>
        </w:tc>
      </w:tr>
      <w:tr w:rsidR="005F24D8" w:rsidRPr="004B5287" w14:paraId="63D0D852" w14:textId="77777777" w:rsidTr="001A7380">
        <w:tc>
          <w:tcPr>
            <w:tcW w:w="3850" w:type="dxa"/>
          </w:tcPr>
          <w:p w14:paraId="0389BF87"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subjekto registracijos šalis</w:t>
            </w:r>
            <w:r w:rsidRPr="008F03CA">
              <w:rPr>
                <w:rFonts w:ascii="Times New Roman" w:hAnsi="Times New Roman" w:cs="Times New Roman"/>
                <w:sz w:val="24"/>
                <w:szCs w:val="24"/>
              </w:rPr>
              <w:t>, o jei fizinis asmuo – nuolatinės gyvenamosios vietos šalis, adresas ir pilietybė (-ės)</w:t>
            </w:r>
          </w:p>
        </w:tc>
        <w:tc>
          <w:tcPr>
            <w:tcW w:w="1926" w:type="dxa"/>
          </w:tcPr>
          <w:p w14:paraId="568544A1" w14:textId="77777777" w:rsidR="005F24D8" w:rsidRPr="004B5287" w:rsidRDefault="005F24D8" w:rsidP="001A7380">
            <w:pPr>
              <w:rPr>
                <w:rFonts w:ascii="Times New Roman" w:hAnsi="Times New Roman" w:cs="Times New Roman"/>
                <w:sz w:val="24"/>
                <w:szCs w:val="24"/>
              </w:rPr>
            </w:pPr>
          </w:p>
        </w:tc>
        <w:tc>
          <w:tcPr>
            <w:tcW w:w="1926" w:type="dxa"/>
          </w:tcPr>
          <w:p w14:paraId="51A6C33B" w14:textId="77777777" w:rsidR="005F24D8" w:rsidRPr="004B5287" w:rsidRDefault="005F24D8" w:rsidP="001A7380">
            <w:pPr>
              <w:rPr>
                <w:rFonts w:ascii="Times New Roman" w:hAnsi="Times New Roman" w:cs="Times New Roman"/>
                <w:sz w:val="24"/>
                <w:szCs w:val="24"/>
              </w:rPr>
            </w:pPr>
          </w:p>
        </w:tc>
        <w:tc>
          <w:tcPr>
            <w:tcW w:w="1926" w:type="dxa"/>
          </w:tcPr>
          <w:p w14:paraId="059C9A1C" w14:textId="77777777" w:rsidR="005F24D8" w:rsidRPr="004B5287" w:rsidRDefault="005F24D8" w:rsidP="001A7380">
            <w:pPr>
              <w:rPr>
                <w:rFonts w:ascii="Times New Roman" w:hAnsi="Times New Roman" w:cs="Times New Roman"/>
                <w:sz w:val="24"/>
                <w:szCs w:val="24"/>
              </w:rPr>
            </w:pPr>
          </w:p>
        </w:tc>
      </w:tr>
      <w:tr w:rsidR="005F24D8" w:rsidRPr="004B5287" w14:paraId="687DDBD7" w14:textId="77777777" w:rsidTr="001A7380">
        <w:tc>
          <w:tcPr>
            <w:tcW w:w="3850" w:type="dxa"/>
          </w:tcPr>
          <w:p w14:paraId="5E07ABD0"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(-ių) asmens (-ų)  pavadinimas (-ai) arba vardas pavardė. Nesant kontroliuojančio asmens, čia nurodomas pagrindimas</w:t>
            </w:r>
          </w:p>
        </w:tc>
        <w:tc>
          <w:tcPr>
            <w:tcW w:w="1926" w:type="dxa"/>
          </w:tcPr>
          <w:p w14:paraId="67572539" w14:textId="77777777" w:rsidR="005F24D8" w:rsidRPr="004B5287" w:rsidRDefault="005F24D8" w:rsidP="001A7380">
            <w:pPr>
              <w:rPr>
                <w:rFonts w:ascii="Times New Roman" w:hAnsi="Times New Roman" w:cs="Times New Roman"/>
                <w:sz w:val="24"/>
                <w:szCs w:val="24"/>
              </w:rPr>
            </w:pPr>
          </w:p>
        </w:tc>
        <w:tc>
          <w:tcPr>
            <w:tcW w:w="1926" w:type="dxa"/>
          </w:tcPr>
          <w:p w14:paraId="153BF3AC" w14:textId="77777777" w:rsidR="005F24D8" w:rsidRPr="004B5287" w:rsidRDefault="005F24D8" w:rsidP="001A7380">
            <w:pPr>
              <w:rPr>
                <w:rFonts w:ascii="Times New Roman" w:hAnsi="Times New Roman" w:cs="Times New Roman"/>
                <w:sz w:val="24"/>
                <w:szCs w:val="24"/>
              </w:rPr>
            </w:pPr>
          </w:p>
        </w:tc>
        <w:tc>
          <w:tcPr>
            <w:tcW w:w="1926" w:type="dxa"/>
          </w:tcPr>
          <w:p w14:paraId="37FFB98B" w14:textId="77777777" w:rsidR="005F24D8" w:rsidRPr="004B5287" w:rsidRDefault="005F24D8" w:rsidP="001A7380">
            <w:pPr>
              <w:rPr>
                <w:rFonts w:ascii="Times New Roman" w:hAnsi="Times New Roman" w:cs="Times New Roman"/>
                <w:sz w:val="24"/>
                <w:szCs w:val="24"/>
              </w:rPr>
            </w:pPr>
          </w:p>
        </w:tc>
      </w:tr>
      <w:tr w:rsidR="005F24D8" w:rsidRPr="004B5287" w14:paraId="1F5C70FB" w14:textId="77777777" w:rsidTr="001A7380">
        <w:tc>
          <w:tcPr>
            <w:tcW w:w="3850" w:type="dxa"/>
          </w:tcPr>
          <w:p w14:paraId="3F67B8D9"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(-ių) asmens (-ų) registracijos šalis (-ys) arba nuolatinės gyvenamosios vietos ir pilietybės (-ių) šalys</w:t>
            </w:r>
          </w:p>
        </w:tc>
        <w:tc>
          <w:tcPr>
            <w:tcW w:w="1926" w:type="dxa"/>
          </w:tcPr>
          <w:p w14:paraId="092B2C56" w14:textId="77777777" w:rsidR="005F24D8" w:rsidRPr="004B5287" w:rsidRDefault="005F24D8" w:rsidP="001A7380">
            <w:pPr>
              <w:rPr>
                <w:rFonts w:ascii="Times New Roman" w:hAnsi="Times New Roman" w:cs="Times New Roman"/>
                <w:sz w:val="24"/>
                <w:szCs w:val="24"/>
              </w:rPr>
            </w:pPr>
          </w:p>
        </w:tc>
        <w:tc>
          <w:tcPr>
            <w:tcW w:w="1926" w:type="dxa"/>
          </w:tcPr>
          <w:p w14:paraId="58508801" w14:textId="77777777" w:rsidR="005F24D8" w:rsidRPr="004B5287" w:rsidRDefault="005F24D8" w:rsidP="001A7380">
            <w:pPr>
              <w:rPr>
                <w:rFonts w:ascii="Times New Roman" w:hAnsi="Times New Roman" w:cs="Times New Roman"/>
                <w:sz w:val="24"/>
                <w:szCs w:val="24"/>
              </w:rPr>
            </w:pPr>
          </w:p>
        </w:tc>
        <w:tc>
          <w:tcPr>
            <w:tcW w:w="1926" w:type="dxa"/>
          </w:tcPr>
          <w:p w14:paraId="247E6103" w14:textId="77777777" w:rsidR="005F24D8" w:rsidRPr="004B5287" w:rsidRDefault="005F24D8" w:rsidP="001A7380">
            <w:pPr>
              <w:rPr>
                <w:rFonts w:ascii="Times New Roman" w:hAnsi="Times New Roman" w:cs="Times New Roman"/>
                <w:sz w:val="24"/>
                <w:szCs w:val="24"/>
              </w:rPr>
            </w:pPr>
          </w:p>
        </w:tc>
      </w:tr>
      <w:tr w:rsidR="005F24D8" w:rsidRPr="004B5287" w14:paraId="5C11667F" w14:textId="77777777" w:rsidTr="001A7380">
        <w:tc>
          <w:tcPr>
            <w:tcW w:w="3850" w:type="dxa"/>
          </w:tcPr>
          <w:p w14:paraId="38670C33" w14:textId="77777777" w:rsidR="005F24D8" w:rsidRPr="004B5287" w:rsidRDefault="005F24D8" w:rsidP="001A7380">
            <w:pPr>
              <w:jc w:val="both"/>
              <w:rPr>
                <w:rFonts w:ascii="Times New Roman" w:hAnsi="Times New Roman" w:cs="Times New Roman"/>
                <w:sz w:val="24"/>
                <w:szCs w:val="24"/>
              </w:rPr>
            </w:pPr>
            <w:r w:rsidRPr="004B5287">
              <w:rPr>
                <w:rFonts w:ascii="Times New Roman" w:hAnsi="Times New Roman" w:cs="Times New Roman"/>
                <w:sz w:val="24"/>
                <w:szCs w:val="24"/>
              </w:rPr>
              <w:t>Ūkio subjektui perduodamų sutartinių įsipareigojimų dalis procentais nuo pasiūlymo kainos ar suma (EUR su PVM)</w:t>
            </w:r>
          </w:p>
        </w:tc>
        <w:tc>
          <w:tcPr>
            <w:tcW w:w="1926" w:type="dxa"/>
          </w:tcPr>
          <w:p w14:paraId="644BD126" w14:textId="77777777" w:rsidR="005F24D8" w:rsidRPr="004B5287" w:rsidRDefault="005F24D8" w:rsidP="001A7380">
            <w:pPr>
              <w:rPr>
                <w:rFonts w:ascii="Times New Roman" w:hAnsi="Times New Roman" w:cs="Times New Roman"/>
                <w:sz w:val="24"/>
                <w:szCs w:val="24"/>
              </w:rPr>
            </w:pPr>
          </w:p>
        </w:tc>
        <w:tc>
          <w:tcPr>
            <w:tcW w:w="1926" w:type="dxa"/>
          </w:tcPr>
          <w:p w14:paraId="4BA389BA" w14:textId="77777777" w:rsidR="005F24D8" w:rsidRPr="004B5287" w:rsidRDefault="005F24D8" w:rsidP="001A7380">
            <w:pPr>
              <w:rPr>
                <w:rFonts w:ascii="Times New Roman" w:hAnsi="Times New Roman" w:cs="Times New Roman"/>
                <w:sz w:val="24"/>
                <w:szCs w:val="24"/>
              </w:rPr>
            </w:pPr>
          </w:p>
        </w:tc>
        <w:tc>
          <w:tcPr>
            <w:tcW w:w="1926" w:type="dxa"/>
          </w:tcPr>
          <w:p w14:paraId="5BE78620" w14:textId="77777777" w:rsidR="005F24D8" w:rsidRPr="004B5287" w:rsidRDefault="005F24D8" w:rsidP="001A7380">
            <w:pPr>
              <w:rPr>
                <w:rFonts w:ascii="Times New Roman" w:hAnsi="Times New Roman" w:cs="Times New Roman"/>
                <w:sz w:val="24"/>
                <w:szCs w:val="24"/>
              </w:rPr>
            </w:pPr>
          </w:p>
        </w:tc>
      </w:tr>
    </w:tbl>
    <w:p w14:paraId="2295ED0E" w14:textId="77777777" w:rsidR="005F24D8" w:rsidRPr="004B5287" w:rsidRDefault="005F24D8" w:rsidP="005F24D8">
      <w:pPr>
        <w:spacing w:after="0" w:line="240" w:lineRule="auto"/>
        <w:jc w:val="both"/>
        <w:rPr>
          <w:rFonts w:ascii="Times New Roman" w:eastAsia="Times New Roman" w:hAnsi="Times New Roman" w:cs="Times New Roman"/>
          <w:sz w:val="24"/>
          <w:szCs w:val="24"/>
          <w:lang w:eastAsia="en-US"/>
        </w:rPr>
      </w:pPr>
    </w:p>
    <w:p w14:paraId="6CB40089"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Pažymime, kad sutinkame su visomis pirkimo dokumentų sąlygomis.</w:t>
      </w:r>
    </w:p>
    <w:p w14:paraId="5085686D"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Pateikiame </w:t>
      </w:r>
      <w:r w:rsidRPr="009E7B4E">
        <w:rPr>
          <w:rFonts w:ascii="Times New Roman" w:eastAsia="Times New Roman" w:hAnsi="Times New Roman" w:cs="Times New Roman"/>
          <w:sz w:val="24"/>
          <w:szCs w:val="24"/>
          <w:lang w:eastAsia="en-US"/>
        </w:rPr>
        <w:t xml:space="preserve">siūlomo pirkimo objekto kiekybės </w:t>
      </w:r>
      <w:r w:rsidRPr="00191CC4">
        <w:rPr>
          <w:rFonts w:ascii="Times New Roman" w:eastAsia="Times New Roman" w:hAnsi="Times New Roman" w:cs="Times New Roman"/>
          <w:sz w:val="24"/>
          <w:szCs w:val="24"/>
          <w:lang w:eastAsia="en-US"/>
        </w:rPr>
        <w:t>kriterijų aprašymą:</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439"/>
        <w:gridCol w:w="6520"/>
      </w:tblGrid>
      <w:tr w:rsidR="005F24D8" w:rsidRPr="00EB7E48" w14:paraId="0AC3F20B" w14:textId="77777777" w:rsidTr="001A7380">
        <w:tc>
          <w:tcPr>
            <w:tcW w:w="675" w:type="dxa"/>
          </w:tcPr>
          <w:p w14:paraId="290403BA" w14:textId="77777777" w:rsidR="005F24D8" w:rsidRPr="00EB7E48" w:rsidRDefault="005F24D8" w:rsidP="004B104C">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Eil. nr.</w:t>
            </w:r>
          </w:p>
        </w:tc>
        <w:tc>
          <w:tcPr>
            <w:tcW w:w="2439" w:type="dxa"/>
          </w:tcPr>
          <w:p w14:paraId="1A0FC027" w14:textId="77777777" w:rsidR="005F24D8" w:rsidRPr="00EB7E48" w:rsidRDefault="005F24D8" w:rsidP="004B104C">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Kokybės ir kiekybės kriterijai</w:t>
            </w:r>
          </w:p>
        </w:tc>
        <w:tc>
          <w:tcPr>
            <w:tcW w:w="6520" w:type="dxa"/>
          </w:tcPr>
          <w:p w14:paraId="694B59E1" w14:textId="77777777" w:rsidR="005F24D8" w:rsidRPr="00EB7E48" w:rsidRDefault="005F24D8" w:rsidP="004B104C">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Siūlomų kriterijų aprašymas (ir rodiklių reikšmės)</w:t>
            </w:r>
          </w:p>
        </w:tc>
      </w:tr>
      <w:tr w:rsidR="005F24D8" w:rsidRPr="00EB7E48" w14:paraId="0A881CC9" w14:textId="77777777" w:rsidTr="001A7380">
        <w:tc>
          <w:tcPr>
            <w:tcW w:w="675" w:type="dxa"/>
          </w:tcPr>
          <w:p w14:paraId="1A2959A7"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1.</w:t>
            </w:r>
          </w:p>
        </w:tc>
        <w:tc>
          <w:tcPr>
            <w:tcW w:w="2439" w:type="dxa"/>
          </w:tcPr>
          <w:p w14:paraId="3F612459" w14:textId="016C9D7D" w:rsidR="005F24D8" w:rsidRPr="00EB7E48" w:rsidRDefault="005F24D8" w:rsidP="004B104C">
            <w:pPr>
              <w:spacing w:line="240" w:lineRule="auto"/>
              <w:contextualSpacing/>
              <w:jc w:val="both"/>
              <w:rPr>
                <w:rFonts w:ascii="Times New Roman" w:eastAsia="Times New Roman" w:hAnsi="Times New Roman" w:cs="Times New Roman"/>
                <w:sz w:val="24"/>
                <w:szCs w:val="24"/>
                <w:lang w:eastAsia="en-US"/>
              </w:rPr>
            </w:pPr>
            <w:r w:rsidRPr="00EB7E48">
              <w:rPr>
                <w:rFonts w:ascii="Times New Roman" w:eastAsia="Calibri" w:hAnsi="Times New Roman" w:cs="Times New Roman"/>
                <w:bCs/>
                <w:sz w:val="24"/>
                <w:szCs w:val="24"/>
              </w:rPr>
              <w:t>Darbo užmokesčio mediana</w:t>
            </w:r>
            <w:r w:rsidR="00D970F2">
              <w:rPr>
                <w:rFonts w:ascii="Times New Roman" w:eastAsia="Calibri" w:hAnsi="Times New Roman" w:cs="Times New Roman"/>
                <w:bCs/>
                <w:sz w:val="24"/>
                <w:szCs w:val="24"/>
              </w:rPr>
              <w:t>,</w:t>
            </w:r>
            <w:r w:rsidRPr="00EB7E48">
              <w:rPr>
                <w:rFonts w:ascii="Times New Roman" w:eastAsia="Calibri" w:hAnsi="Times New Roman" w:cs="Times New Roman"/>
                <w:bCs/>
                <w:sz w:val="24"/>
                <w:szCs w:val="24"/>
              </w:rPr>
              <w:t xml:space="preserve"> (B)</w:t>
            </w:r>
          </w:p>
        </w:tc>
        <w:tc>
          <w:tcPr>
            <w:tcW w:w="6520" w:type="dxa"/>
          </w:tcPr>
          <w:p w14:paraId="0CBC4B84"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w:t>
            </w:r>
            <w:r w:rsidRPr="00EB7E48">
              <w:rPr>
                <w:rFonts w:ascii="Times New Roman" w:eastAsia="Times New Roman" w:hAnsi="Times New Roman" w:cs="Times New Roman"/>
                <w:i/>
                <w:iCs/>
                <w:color w:val="FF0000"/>
                <w:sz w:val="24"/>
                <w:szCs w:val="24"/>
                <w:lang w:eastAsia="en-US"/>
              </w:rPr>
              <w:t xml:space="preserve">(nurodyti sumą skaičiais) </w:t>
            </w:r>
            <w:r w:rsidRPr="00EB7E48">
              <w:rPr>
                <w:rFonts w:ascii="Times New Roman" w:eastAsia="Times New Roman" w:hAnsi="Times New Roman" w:cs="Times New Roman"/>
                <w:sz w:val="24"/>
                <w:szCs w:val="24"/>
                <w:lang w:eastAsia="en-US"/>
              </w:rPr>
              <w:t>EUR.</w:t>
            </w:r>
          </w:p>
          <w:p w14:paraId="2EA9D0FC" w14:textId="37E1D015" w:rsidR="005F24D8" w:rsidRPr="00EB7E48" w:rsidRDefault="005F24D8" w:rsidP="004B104C">
            <w:pPr>
              <w:suppressAutoHyphens/>
              <w:spacing w:after="0" w:line="240" w:lineRule="auto"/>
              <w:jc w:val="both"/>
              <w:rPr>
                <w:rFonts w:ascii="Times New Roman" w:eastAsia="Times New Roman" w:hAnsi="Times New Roman" w:cs="Times New Roman"/>
                <w:i/>
                <w:iCs/>
                <w:sz w:val="24"/>
                <w:szCs w:val="24"/>
                <w:lang w:eastAsia="en-US"/>
              </w:rPr>
            </w:pPr>
            <w:r w:rsidRPr="00EB7E48">
              <w:rPr>
                <w:rFonts w:ascii="Times New Roman" w:eastAsia="Times New Roman" w:hAnsi="Times New Roman" w:cs="Times New Roman"/>
                <w:i/>
                <w:iCs/>
                <w:sz w:val="24"/>
                <w:szCs w:val="24"/>
                <w:lang w:eastAsia="en-US"/>
              </w:rPr>
              <w:t>Nurodoma siūloma darbo užmokesčio mėnesio mediana (prieš mokesčius) pagal pirkimo sąlygų 9</w:t>
            </w:r>
            <w:r w:rsidR="00D970F2">
              <w:rPr>
                <w:rFonts w:ascii="Times New Roman" w:eastAsia="Times New Roman" w:hAnsi="Times New Roman" w:cs="Times New Roman"/>
                <w:i/>
                <w:iCs/>
                <w:sz w:val="24"/>
                <w:szCs w:val="24"/>
                <w:lang w:eastAsia="en-US"/>
              </w:rPr>
              <w:t>7</w:t>
            </w:r>
            <w:r w:rsidRPr="00EB7E48">
              <w:rPr>
                <w:rFonts w:ascii="Times New Roman" w:eastAsia="Times New Roman" w:hAnsi="Times New Roman" w:cs="Times New Roman"/>
                <w:i/>
                <w:iCs/>
                <w:sz w:val="24"/>
                <w:szCs w:val="24"/>
                <w:lang w:eastAsia="en-US"/>
              </w:rPr>
              <w:t>.4 punktą.</w:t>
            </w:r>
          </w:p>
          <w:p w14:paraId="43C318B5" w14:textId="77777777" w:rsidR="005F24D8" w:rsidRPr="00EB7E48" w:rsidRDefault="005F24D8" w:rsidP="004B104C">
            <w:pPr>
              <w:suppressAutoHyphens/>
              <w:spacing w:after="0" w:line="240" w:lineRule="auto"/>
              <w:jc w:val="both"/>
              <w:rPr>
                <w:rFonts w:ascii="Times New Roman" w:eastAsia="Times New Roman" w:hAnsi="Times New Roman" w:cs="Times New Roman"/>
                <w:i/>
                <w:iCs/>
                <w:sz w:val="24"/>
                <w:szCs w:val="24"/>
                <w:lang w:eastAsia="en-US"/>
              </w:rPr>
            </w:pPr>
            <w:r w:rsidRPr="00EB7E48">
              <w:rPr>
                <w:rFonts w:ascii="Times New Roman" w:eastAsia="Times New Roman" w:hAnsi="Times New Roman" w:cs="Times New Roman"/>
                <w:b/>
                <w:bCs/>
                <w:i/>
                <w:iCs/>
                <w:sz w:val="24"/>
                <w:szCs w:val="24"/>
                <w:lang w:eastAsia="en-US"/>
              </w:rPr>
              <w:t>Mediana</w:t>
            </w:r>
            <w:r w:rsidRPr="00EB7E48">
              <w:rPr>
                <w:rFonts w:ascii="Times New Roman" w:eastAsia="Times New Roman" w:hAnsi="Times New Roman" w:cs="Times New Roman"/>
                <w:i/>
                <w:iCs/>
                <w:sz w:val="24"/>
                <w:szCs w:val="24"/>
                <w:lang w:eastAsia="en-US"/>
              </w:rPr>
              <w:t xml:space="preserve"> apskaičiuojama išrikiuojant atlyginimus didėjančia tvarka, ir iš jų imama vidurinė reikšmė. Pavyzdžiui, jei pirkimo sutartį vykdysiantys penki darbuotojai su atlyginimais: 500€, 600€, 700€, 1000€, 1300€, tai mediana bus vidurinis skaičius 700€. Jei atlyginimo reikšmių skaičius yra lyginis, mediana yra dviejų vidurinių skaičių vidurkis. Pavyzdžiui, jei yra keturi darbuotojai, kurių mėnesiniai atlyginimai yra 850€, 1100€, 1400€ ir 3500€, tai jų mėnesinė atlyginimų mediana yra paimant dvi vidurines reikšmes ir išvedant vidurkį: (1100+1400)/2=1250€.</w:t>
            </w:r>
            <w:r w:rsidRPr="00EB7E48">
              <w:rPr>
                <w:rFonts w:ascii="Times New Roman" w:eastAsia="Times New Roman" w:hAnsi="Times New Roman" w:cs="Times New Roman"/>
                <w:i/>
                <w:iCs/>
                <w:color w:val="FF0000"/>
                <w:sz w:val="24"/>
                <w:szCs w:val="24"/>
                <w:lang w:eastAsia="en-US"/>
              </w:rPr>
              <w:t xml:space="preserve"> </w:t>
            </w:r>
            <w:r w:rsidRPr="00EB7E48">
              <w:rPr>
                <w:rFonts w:ascii="Times New Roman" w:eastAsia="Times New Roman" w:hAnsi="Times New Roman" w:cs="Times New Roman"/>
                <w:b/>
                <w:bCs/>
                <w:i/>
                <w:iCs/>
                <w:sz w:val="24"/>
                <w:szCs w:val="24"/>
                <w:lang w:eastAsia="en-US"/>
              </w:rPr>
              <w:t>Tiekėjai turi pateikti tik darbo užmokesčio medianą (neatskaičius mokesčių)</w:t>
            </w:r>
            <w:r w:rsidRPr="00EB7E48">
              <w:rPr>
                <w:rFonts w:ascii="Times New Roman" w:eastAsia="Times New Roman" w:hAnsi="Times New Roman" w:cs="Times New Roman"/>
                <w:i/>
                <w:iCs/>
                <w:sz w:val="24"/>
                <w:szCs w:val="24"/>
                <w:lang w:eastAsia="en-US"/>
              </w:rPr>
              <w:t>.</w:t>
            </w:r>
          </w:p>
          <w:p w14:paraId="2E97A455"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i/>
                <w:color w:val="FF0000"/>
                <w:sz w:val="24"/>
                <w:szCs w:val="24"/>
                <w:lang w:eastAsia="en-US"/>
              </w:rPr>
              <w:t>(Pastaba. Nenurodžius prašomo rodiklio, skiriama 0 balų.)</w:t>
            </w:r>
          </w:p>
        </w:tc>
      </w:tr>
      <w:tr w:rsidR="005F24D8" w:rsidRPr="00EB7E48" w14:paraId="4F244D9F" w14:textId="77777777" w:rsidTr="001A7380">
        <w:tc>
          <w:tcPr>
            <w:tcW w:w="675" w:type="dxa"/>
          </w:tcPr>
          <w:p w14:paraId="22C4FE93"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2.</w:t>
            </w:r>
          </w:p>
        </w:tc>
        <w:tc>
          <w:tcPr>
            <w:tcW w:w="2439" w:type="dxa"/>
          </w:tcPr>
          <w:p w14:paraId="7A66FFAD" w14:textId="082A80DE" w:rsidR="005F24D8" w:rsidRPr="00EB7E48" w:rsidRDefault="005F24D8" w:rsidP="004B104C">
            <w:pPr>
              <w:spacing w:line="240" w:lineRule="auto"/>
              <w:contextualSpacing/>
              <w:jc w:val="both"/>
              <w:rPr>
                <w:rFonts w:ascii="Times New Roman" w:eastAsia="Calibri" w:hAnsi="Times New Roman" w:cs="Times New Roman"/>
                <w:bCs/>
                <w:sz w:val="24"/>
                <w:szCs w:val="24"/>
              </w:rPr>
            </w:pPr>
            <w:r w:rsidRPr="00EB7E48">
              <w:rPr>
                <w:rFonts w:ascii="Times New Roman" w:eastAsia="Calibri" w:hAnsi="Times New Roman" w:cs="Times New Roman"/>
                <w:bCs/>
                <w:sz w:val="24"/>
                <w:szCs w:val="24"/>
              </w:rPr>
              <w:t>Papildoma garantinio termino trukmė metais (gatvių, dviračių takų ištisinio asfaltbetonio dangos remonto darbai)</w:t>
            </w:r>
            <w:r w:rsidR="00D970F2">
              <w:rPr>
                <w:rFonts w:ascii="Times New Roman" w:eastAsia="Calibri" w:hAnsi="Times New Roman" w:cs="Times New Roman"/>
                <w:bCs/>
                <w:sz w:val="24"/>
                <w:szCs w:val="24"/>
              </w:rPr>
              <w:t>,</w:t>
            </w:r>
            <w:r w:rsidRPr="00EB7E48">
              <w:rPr>
                <w:rFonts w:ascii="Times New Roman" w:eastAsia="Calibri" w:hAnsi="Times New Roman" w:cs="Times New Roman"/>
                <w:bCs/>
                <w:sz w:val="24"/>
                <w:szCs w:val="24"/>
              </w:rPr>
              <w:t xml:space="preserve"> (C)</w:t>
            </w:r>
          </w:p>
        </w:tc>
        <w:tc>
          <w:tcPr>
            <w:tcW w:w="6520" w:type="dxa"/>
          </w:tcPr>
          <w:p w14:paraId="5C6B8B7A" w14:textId="77777777"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sz w:val="24"/>
                <w:szCs w:val="24"/>
              </w:rPr>
            </w:pPr>
            <w:r w:rsidRPr="00EB7E48">
              <w:rPr>
                <w:rFonts w:ascii="Times New Roman" w:eastAsia="Times New Roman" w:hAnsi="Times New Roman" w:cs="Times New Roman"/>
                <w:i/>
                <w:sz w:val="24"/>
                <w:szCs w:val="24"/>
              </w:rPr>
              <w:t>Pažymėti siūlomą</w:t>
            </w:r>
            <w:r w:rsidRPr="00EB7E48">
              <w:rPr>
                <w:rFonts w:ascii="Times New Roman" w:hAnsi="Times New Roman" w:cs="Times New Roman"/>
                <w:b/>
                <w:bCs/>
                <w:i/>
                <w:iCs/>
                <w:sz w:val="24"/>
                <w:szCs w:val="24"/>
              </w:rPr>
              <w:t xml:space="preserve"> papildomą garantinį </w:t>
            </w:r>
            <w:r w:rsidRPr="00EB7E48">
              <w:rPr>
                <w:rFonts w:ascii="Times New Roman" w:hAnsi="Times New Roman" w:cs="Times New Roman"/>
                <w:b/>
                <w:i/>
                <w:sz w:val="24"/>
                <w:szCs w:val="24"/>
              </w:rPr>
              <w:t>terminą (gatvių, dviračių takų ištisinio asfaltbetonio dangos remonto darbai)</w:t>
            </w:r>
            <w:r w:rsidRPr="00EB7E48">
              <w:rPr>
                <w:rFonts w:ascii="Times New Roman" w:eastAsia="Times New Roman" w:hAnsi="Times New Roman" w:cs="Times New Roman"/>
                <w:i/>
                <w:sz w:val="24"/>
                <w:szCs w:val="24"/>
              </w:rPr>
              <w:t xml:space="preserve">, metais </w:t>
            </w:r>
            <w:r w:rsidRPr="00EB7E48">
              <w:rPr>
                <w:rFonts w:ascii="Times New Roman" w:eastAsia="Times New Roman" w:hAnsi="Times New Roman" w:cs="Times New Roman"/>
                <w:i/>
                <w:color w:val="FF0000"/>
                <w:sz w:val="24"/>
                <w:szCs w:val="24"/>
              </w:rPr>
              <w:t>(simboliu „x“ pažymėti tik vieną langelį)</w:t>
            </w:r>
            <w:r w:rsidRPr="00EB7E48">
              <w:rPr>
                <w:rFonts w:ascii="Times New Roman" w:eastAsia="Times New Roman" w:hAnsi="Times New Roman" w:cs="Times New Roman"/>
                <w:i/>
                <w:sz w:val="24"/>
                <w:szCs w:val="24"/>
              </w:rPr>
              <w:t xml:space="preserve">: </w:t>
            </w:r>
          </w:p>
          <w:p w14:paraId="24D2BC6F" w14:textId="1E3AB1B9"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i/>
                <w:sz w:val="24"/>
                <w:szCs w:val="24"/>
              </w:rPr>
            </w:pPr>
            <w:r w:rsidRPr="00EB7E48">
              <w:rPr>
                <w:rFonts w:ascii="Times New Roman" w:eastAsia="Times New Roman" w:hAnsi="Times New Roman" w:cs="Times New Roman" w:hint="eastAsia"/>
                <w:i/>
                <w:sz w:val="24"/>
                <w:szCs w:val="24"/>
              </w:rPr>
              <w:t xml:space="preserve">nesiūlomas papildomas garantinis terminas – </w:t>
            </w:r>
            <w:sdt>
              <w:sdtPr>
                <w:rPr>
                  <w:sz w:val="24"/>
                  <w:szCs w:val="24"/>
                  <w:lang w:eastAsia="en-US"/>
                </w:rPr>
                <w:id w:val="-883634299"/>
                <w14:checkbox>
                  <w14:checked w14:val="0"/>
                  <w14:checkedState w14:val="2612" w14:font="MS Gothic"/>
                  <w14:uncheckedState w14:val="2610" w14:font="MS Gothic"/>
                </w14:checkbox>
              </w:sdtPr>
              <w:sdtEndPr/>
              <w:sdtContent>
                <w:r w:rsidR="00D55789" w:rsidRPr="004B5287">
                  <w:rPr>
                    <w:rFonts w:ascii="Segoe UI Symbol" w:hAnsi="Segoe UI Symbol" w:cs="Segoe UI Symbol"/>
                    <w:sz w:val="24"/>
                    <w:szCs w:val="24"/>
                    <w:lang w:eastAsia="en-US"/>
                  </w:rPr>
                  <w:t>☐</w:t>
                </w:r>
              </w:sdtContent>
            </w:sdt>
          </w:p>
          <w:p w14:paraId="4393C47E" w14:textId="73487A4A"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sz w:val="24"/>
                <w:szCs w:val="24"/>
              </w:rPr>
            </w:pPr>
            <w:r w:rsidRPr="00EB7E48">
              <w:rPr>
                <w:rFonts w:ascii="Times New Roman" w:eastAsia="Times New Roman" w:hAnsi="Times New Roman" w:cs="Times New Roman"/>
                <w:i/>
                <w:sz w:val="24"/>
                <w:szCs w:val="24"/>
              </w:rPr>
              <w:t xml:space="preserve">1 metai </w:t>
            </w:r>
            <w:r w:rsidRPr="00EB7E48">
              <w:rPr>
                <w:rFonts w:ascii="Times New Roman" w:eastAsia="Times New Roman" w:hAnsi="Times New Roman" w:cs="Times New Roman"/>
                <w:sz w:val="24"/>
                <w:szCs w:val="24"/>
              </w:rPr>
              <w:t>–</w:t>
            </w:r>
            <w:r w:rsidRPr="00EB7E48">
              <w:rPr>
                <w:rFonts w:ascii="Times New Roman" w:eastAsia="Times New Roman" w:hAnsi="Times New Roman" w:cs="Times New Roman"/>
                <w:i/>
                <w:sz w:val="24"/>
                <w:szCs w:val="24"/>
              </w:rPr>
              <w:t xml:space="preserve"> </w:t>
            </w:r>
            <w:sdt>
              <w:sdtPr>
                <w:rPr>
                  <w:sz w:val="24"/>
                  <w:szCs w:val="24"/>
                  <w:lang w:eastAsia="en-US"/>
                </w:rPr>
                <w:id w:val="-900754187"/>
                <w14:checkbox>
                  <w14:checked w14:val="0"/>
                  <w14:checkedState w14:val="2612" w14:font="MS Gothic"/>
                  <w14:uncheckedState w14:val="2610" w14:font="MS Gothic"/>
                </w14:checkbox>
              </w:sdtPr>
              <w:sdtEndPr/>
              <w:sdtContent>
                <w:r w:rsidR="00D55789" w:rsidRPr="004B5287">
                  <w:rPr>
                    <w:rFonts w:ascii="Segoe UI Symbol" w:hAnsi="Segoe UI Symbol" w:cs="Segoe UI Symbol"/>
                    <w:sz w:val="24"/>
                    <w:szCs w:val="24"/>
                    <w:lang w:eastAsia="en-US"/>
                  </w:rPr>
                  <w:t>☐</w:t>
                </w:r>
              </w:sdtContent>
            </w:sdt>
          </w:p>
          <w:p w14:paraId="16E5EB45" w14:textId="1E11EC48"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sz w:val="24"/>
                <w:szCs w:val="24"/>
              </w:rPr>
            </w:pPr>
            <w:r w:rsidRPr="00EB7E48">
              <w:rPr>
                <w:rFonts w:ascii="Times New Roman" w:eastAsia="Times New Roman" w:hAnsi="Times New Roman" w:cs="Times New Roman"/>
                <w:i/>
                <w:sz w:val="24"/>
                <w:szCs w:val="24"/>
              </w:rPr>
              <w:lastRenderedPageBreak/>
              <w:t xml:space="preserve">2 metai </w:t>
            </w:r>
            <w:r w:rsidRPr="00EB7E48">
              <w:rPr>
                <w:rFonts w:ascii="Times New Roman" w:eastAsia="Times New Roman" w:hAnsi="Times New Roman" w:cs="Times New Roman"/>
                <w:sz w:val="24"/>
                <w:szCs w:val="24"/>
              </w:rPr>
              <w:t>–</w:t>
            </w:r>
            <w:r w:rsidRPr="00EB7E48">
              <w:rPr>
                <w:rFonts w:ascii="Times New Roman" w:eastAsia="Times New Roman" w:hAnsi="Times New Roman" w:cs="Times New Roman"/>
                <w:i/>
                <w:sz w:val="24"/>
                <w:szCs w:val="24"/>
              </w:rPr>
              <w:t xml:space="preserve"> </w:t>
            </w:r>
            <w:sdt>
              <w:sdtPr>
                <w:rPr>
                  <w:sz w:val="24"/>
                  <w:szCs w:val="24"/>
                  <w:lang w:eastAsia="en-US"/>
                </w:rPr>
                <w:id w:val="-193931726"/>
                <w14:checkbox>
                  <w14:checked w14:val="0"/>
                  <w14:checkedState w14:val="2612" w14:font="MS Gothic"/>
                  <w14:uncheckedState w14:val="2610" w14:font="MS Gothic"/>
                </w14:checkbox>
              </w:sdtPr>
              <w:sdtEndPr/>
              <w:sdtContent>
                <w:r w:rsidR="00D55789" w:rsidRPr="004B5287">
                  <w:rPr>
                    <w:rFonts w:ascii="Segoe UI Symbol" w:hAnsi="Segoe UI Symbol" w:cs="Segoe UI Symbol"/>
                    <w:sz w:val="24"/>
                    <w:szCs w:val="24"/>
                    <w:lang w:eastAsia="en-US"/>
                  </w:rPr>
                  <w:t>☐</w:t>
                </w:r>
              </w:sdtContent>
            </w:sdt>
          </w:p>
          <w:p w14:paraId="0D7F7336" w14:textId="16239CDA"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sz w:val="24"/>
                <w:szCs w:val="24"/>
              </w:rPr>
            </w:pPr>
            <w:r w:rsidRPr="00EB7E48">
              <w:rPr>
                <w:rFonts w:ascii="Times New Roman" w:eastAsia="Times New Roman" w:hAnsi="Times New Roman" w:cs="Times New Roman"/>
                <w:i/>
                <w:sz w:val="24"/>
                <w:szCs w:val="24"/>
              </w:rPr>
              <w:t xml:space="preserve">3 metai </w:t>
            </w:r>
            <w:r w:rsidRPr="00EB7E48">
              <w:rPr>
                <w:rFonts w:ascii="Times New Roman" w:eastAsia="Times New Roman" w:hAnsi="Times New Roman" w:cs="Times New Roman"/>
                <w:sz w:val="24"/>
                <w:szCs w:val="24"/>
              </w:rPr>
              <w:t>–</w:t>
            </w:r>
            <w:r w:rsidRPr="00EB7E48">
              <w:rPr>
                <w:rFonts w:ascii="Times New Roman" w:eastAsia="Times New Roman" w:hAnsi="Times New Roman" w:cs="Times New Roman"/>
                <w:i/>
                <w:sz w:val="24"/>
                <w:szCs w:val="24"/>
              </w:rPr>
              <w:t xml:space="preserve"> </w:t>
            </w:r>
            <w:sdt>
              <w:sdtPr>
                <w:rPr>
                  <w:sz w:val="24"/>
                  <w:szCs w:val="24"/>
                  <w:lang w:eastAsia="en-US"/>
                </w:rPr>
                <w:id w:val="1459843849"/>
                <w14:checkbox>
                  <w14:checked w14:val="0"/>
                  <w14:checkedState w14:val="2612" w14:font="MS Gothic"/>
                  <w14:uncheckedState w14:val="2610" w14:font="MS Gothic"/>
                </w14:checkbox>
              </w:sdtPr>
              <w:sdtEndPr/>
              <w:sdtContent>
                <w:r w:rsidR="00D55789" w:rsidRPr="004B5287">
                  <w:rPr>
                    <w:rFonts w:ascii="Segoe UI Symbol" w:hAnsi="Segoe UI Symbol" w:cs="Segoe UI Symbol"/>
                    <w:sz w:val="24"/>
                    <w:szCs w:val="24"/>
                    <w:lang w:eastAsia="en-US"/>
                  </w:rPr>
                  <w:t>☐</w:t>
                </w:r>
              </w:sdtContent>
            </w:sdt>
          </w:p>
          <w:p w14:paraId="6D739A7C" w14:textId="21517048" w:rsidR="005F24D8" w:rsidRPr="00EB7E48" w:rsidRDefault="005F24D8" w:rsidP="004B104C">
            <w:pPr>
              <w:suppressAutoHyphens/>
              <w:autoSpaceDN w:val="0"/>
              <w:spacing w:after="0" w:line="240" w:lineRule="auto"/>
              <w:jc w:val="both"/>
              <w:textAlignment w:val="baseline"/>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sz w:val="24"/>
                <w:szCs w:val="24"/>
                <w:lang w:eastAsia="en-US"/>
              </w:rPr>
              <w:t>Nurodomas siūlomas terminas pagal pirkimo sąlygų 9</w:t>
            </w:r>
            <w:r w:rsidR="00D970F2">
              <w:rPr>
                <w:rFonts w:ascii="Times New Roman" w:eastAsia="Times New Roman" w:hAnsi="Times New Roman" w:cs="Times New Roman"/>
                <w:i/>
                <w:sz w:val="24"/>
                <w:szCs w:val="24"/>
                <w:lang w:eastAsia="en-US"/>
              </w:rPr>
              <w:t>7</w:t>
            </w:r>
            <w:r w:rsidRPr="00EB7E48">
              <w:rPr>
                <w:rFonts w:ascii="Times New Roman" w:eastAsia="Times New Roman" w:hAnsi="Times New Roman" w:cs="Times New Roman"/>
                <w:i/>
                <w:sz w:val="24"/>
                <w:szCs w:val="24"/>
                <w:lang w:eastAsia="en-US"/>
              </w:rPr>
              <w:t>.5 p.</w:t>
            </w:r>
          </w:p>
          <w:p w14:paraId="06FA65E9"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i/>
                <w:color w:val="FF0000"/>
                <w:sz w:val="24"/>
                <w:szCs w:val="24"/>
                <w:lang w:eastAsia="en-US"/>
              </w:rPr>
              <w:t>(Pastaba. Jei bus pažymėtas daugiau nei vienas langelis arba nei vienas iš jų, bus laikoma, kad papildoma statinio garantija nesuteikiama ir bus skiriama 0 balų.)</w:t>
            </w:r>
          </w:p>
        </w:tc>
      </w:tr>
      <w:tr w:rsidR="005F24D8" w:rsidRPr="00EB7E48" w14:paraId="5D07376D" w14:textId="77777777" w:rsidTr="001A7380">
        <w:tc>
          <w:tcPr>
            <w:tcW w:w="675" w:type="dxa"/>
          </w:tcPr>
          <w:p w14:paraId="3EC2AC85" w14:textId="77777777" w:rsidR="005F24D8" w:rsidRPr="00EB7E48" w:rsidRDefault="005F24D8" w:rsidP="004B104C">
            <w:pPr>
              <w:suppressAutoHyphens/>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lastRenderedPageBreak/>
              <w:t>3.</w:t>
            </w:r>
          </w:p>
        </w:tc>
        <w:tc>
          <w:tcPr>
            <w:tcW w:w="2439" w:type="dxa"/>
          </w:tcPr>
          <w:p w14:paraId="4D614966" w14:textId="40946DE6" w:rsidR="005F24D8" w:rsidRPr="00EB7E48" w:rsidRDefault="005F24D8" w:rsidP="004B104C">
            <w:pPr>
              <w:spacing w:line="240" w:lineRule="auto"/>
              <w:contextualSpacing/>
              <w:jc w:val="both"/>
              <w:rPr>
                <w:rFonts w:ascii="Times New Roman" w:eastAsia="Calibri" w:hAnsi="Times New Roman" w:cs="Times New Roman"/>
                <w:bCs/>
                <w:sz w:val="24"/>
                <w:szCs w:val="24"/>
              </w:rPr>
            </w:pPr>
            <w:r w:rsidRPr="00EB7E48">
              <w:rPr>
                <w:rFonts w:ascii="Times New Roman" w:eastAsia="Calibri" w:hAnsi="Times New Roman" w:cs="Times New Roman"/>
                <w:bCs/>
                <w:sz w:val="24"/>
                <w:szCs w:val="24"/>
              </w:rPr>
              <w:t>Pagrindinių transporto priemonių (asfalto dangos klotuvų, asfalto volų) atitiktis EURO 6 arba STAGE V standarto (arba lygiaverčio) reikalavimams</w:t>
            </w:r>
            <w:r w:rsidR="00D970F2">
              <w:rPr>
                <w:rFonts w:ascii="Times New Roman" w:eastAsia="Calibri" w:hAnsi="Times New Roman" w:cs="Times New Roman"/>
                <w:bCs/>
                <w:sz w:val="24"/>
                <w:szCs w:val="24"/>
              </w:rPr>
              <w:t>,</w:t>
            </w:r>
            <w:r w:rsidRPr="00EB7E48">
              <w:rPr>
                <w:rFonts w:ascii="Times New Roman" w:eastAsia="Calibri" w:hAnsi="Times New Roman" w:cs="Times New Roman"/>
                <w:bCs/>
                <w:sz w:val="24"/>
                <w:szCs w:val="24"/>
              </w:rPr>
              <w:t xml:space="preserve"> (D)</w:t>
            </w:r>
          </w:p>
        </w:tc>
        <w:tc>
          <w:tcPr>
            <w:tcW w:w="6520" w:type="dxa"/>
          </w:tcPr>
          <w:p w14:paraId="2849BB27" w14:textId="77777777" w:rsidR="005F24D8" w:rsidRPr="00EB7E48" w:rsidRDefault="005F24D8" w:rsidP="004B104C">
            <w:pPr>
              <w:suppressAutoHyphens/>
              <w:spacing w:after="0" w:line="240" w:lineRule="auto"/>
              <w:jc w:val="both"/>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sz w:val="24"/>
                <w:szCs w:val="24"/>
                <w:lang w:eastAsia="en-US"/>
              </w:rPr>
              <w:t xml:space="preserve">Pažymėti siūlomą </w:t>
            </w:r>
            <w:r w:rsidRPr="00EB7E48">
              <w:rPr>
                <w:rFonts w:ascii="Times New Roman" w:eastAsia="Calibri" w:hAnsi="Times New Roman" w:cs="Times New Roman"/>
                <w:b/>
                <w:i/>
                <w:sz w:val="24"/>
              </w:rPr>
              <w:t>pagrindinių transporto priemonių (asfalto dangos klotuvų, asfalto volų</w:t>
            </w:r>
            <w:r>
              <w:rPr>
                <w:rFonts w:ascii="Times New Roman" w:eastAsia="Calibri" w:hAnsi="Times New Roman" w:cs="Times New Roman"/>
                <w:b/>
                <w:i/>
                <w:sz w:val="24"/>
              </w:rPr>
              <w:t>,</w:t>
            </w:r>
            <w:r>
              <w:t xml:space="preserve"> </w:t>
            </w:r>
            <w:r w:rsidRPr="002E2E61">
              <w:rPr>
                <w:rFonts w:ascii="Times New Roman" w:eastAsia="Calibri" w:hAnsi="Times New Roman" w:cs="Times New Roman"/>
                <w:b/>
                <w:i/>
                <w:sz w:val="24"/>
              </w:rPr>
              <w:t>krovinin</w:t>
            </w:r>
            <w:r>
              <w:rPr>
                <w:rFonts w:ascii="Times New Roman" w:eastAsia="Calibri" w:hAnsi="Times New Roman" w:cs="Times New Roman"/>
                <w:b/>
                <w:i/>
                <w:sz w:val="24"/>
              </w:rPr>
              <w:t>ių</w:t>
            </w:r>
            <w:r w:rsidRPr="002E2E61">
              <w:rPr>
                <w:rFonts w:ascii="Times New Roman" w:eastAsia="Calibri" w:hAnsi="Times New Roman" w:cs="Times New Roman"/>
                <w:b/>
                <w:i/>
                <w:sz w:val="24"/>
              </w:rPr>
              <w:t xml:space="preserve"> automobili</w:t>
            </w:r>
            <w:r>
              <w:rPr>
                <w:rFonts w:ascii="Times New Roman" w:eastAsia="Calibri" w:hAnsi="Times New Roman" w:cs="Times New Roman"/>
                <w:b/>
                <w:i/>
                <w:sz w:val="24"/>
              </w:rPr>
              <w:t>ų</w:t>
            </w:r>
            <w:r w:rsidRPr="002E2E61">
              <w:rPr>
                <w:rFonts w:ascii="Times New Roman" w:eastAsia="Calibri" w:hAnsi="Times New Roman" w:cs="Times New Roman"/>
                <w:b/>
                <w:i/>
                <w:sz w:val="24"/>
              </w:rPr>
              <w:t>, didži</w:t>
            </w:r>
            <w:r>
              <w:rPr>
                <w:rFonts w:ascii="Times New Roman" w:eastAsia="Calibri" w:hAnsi="Times New Roman" w:cs="Times New Roman"/>
                <w:b/>
                <w:i/>
                <w:sz w:val="24"/>
              </w:rPr>
              <w:t>ųjų</w:t>
            </w:r>
            <w:r w:rsidRPr="002E2E61">
              <w:rPr>
                <w:rFonts w:ascii="Times New Roman" w:eastAsia="Calibri" w:hAnsi="Times New Roman" w:cs="Times New Roman"/>
                <w:b/>
                <w:i/>
                <w:sz w:val="24"/>
              </w:rPr>
              <w:t xml:space="preserve"> frez</w:t>
            </w:r>
            <w:r>
              <w:rPr>
                <w:rFonts w:ascii="Times New Roman" w:eastAsia="Calibri" w:hAnsi="Times New Roman" w:cs="Times New Roman"/>
                <w:b/>
                <w:i/>
                <w:sz w:val="24"/>
              </w:rPr>
              <w:t>ų</w:t>
            </w:r>
            <w:r w:rsidRPr="00EB7E48">
              <w:rPr>
                <w:rFonts w:ascii="Times New Roman" w:eastAsia="Calibri" w:hAnsi="Times New Roman" w:cs="Times New Roman"/>
                <w:b/>
                <w:i/>
                <w:sz w:val="24"/>
              </w:rPr>
              <w:t xml:space="preserve">) atitiktį EURO 6 arba STAGE V standarto (arba lygiaverčio) </w:t>
            </w:r>
            <w:r w:rsidRPr="00EB7E48">
              <w:rPr>
                <w:rFonts w:ascii="Times New Roman" w:hAnsi="Times New Roman"/>
                <w:b/>
                <w:i/>
                <w:sz w:val="24"/>
                <w:szCs w:val="24"/>
              </w:rPr>
              <w:t>reikalavimams</w:t>
            </w:r>
            <w:r w:rsidRPr="00EB7E48">
              <w:rPr>
                <w:rFonts w:ascii="Times New Roman" w:eastAsia="Times New Roman" w:hAnsi="Times New Roman" w:cs="Times New Roman"/>
                <w:i/>
                <w:sz w:val="24"/>
                <w:szCs w:val="24"/>
                <w:lang w:eastAsia="en-US"/>
              </w:rPr>
              <w:t xml:space="preserve"> </w:t>
            </w:r>
            <w:r w:rsidRPr="00EB7E48">
              <w:rPr>
                <w:rFonts w:ascii="Times New Roman" w:eastAsia="Times New Roman" w:hAnsi="Times New Roman" w:cs="Times New Roman"/>
                <w:i/>
                <w:color w:val="FF0000"/>
                <w:sz w:val="24"/>
                <w:szCs w:val="24"/>
                <w:lang w:eastAsia="en-US"/>
              </w:rPr>
              <w:t>(simboliu „x“ pažymėti tik vieną langelį)</w:t>
            </w:r>
            <w:r w:rsidRPr="00EB7E48">
              <w:rPr>
                <w:rFonts w:ascii="Times New Roman" w:eastAsia="Times New Roman" w:hAnsi="Times New Roman" w:cs="Times New Roman"/>
                <w:i/>
                <w:sz w:val="24"/>
                <w:szCs w:val="24"/>
                <w:lang w:eastAsia="en-US"/>
              </w:rPr>
              <w:t xml:space="preserve">: </w:t>
            </w:r>
          </w:p>
          <w:p w14:paraId="2F9D8CA1" w14:textId="7F9BEC92" w:rsidR="005F24D8" w:rsidRPr="00EB7E48" w:rsidRDefault="005F24D8" w:rsidP="004B104C">
            <w:pPr>
              <w:suppressAutoHyphens/>
              <w:spacing w:after="0" w:line="240" w:lineRule="auto"/>
              <w:jc w:val="both"/>
              <w:rPr>
                <w:rFonts w:ascii="Times New Roman" w:eastAsia="Calibri" w:hAnsi="Times New Roman" w:cs="Times New Roman"/>
                <w:i/>
                <w:sz w:val="24"/>
                <w:szCs w:val="24"/>
              </w:rPr>
            </w:pPr>
            <w:r w:rsidRPr="00EB7E48">
              <w:rPr>
                <w:rFonts w:ascii="Times New Roman" w:eastAsia="Calibri" w:hAnsi="Times New Roman" w:cs="Times New Roman"/>
                <w:i/>
                <w:sz w:val="24"/>
                <w:szCs w:val="24"/>
              </w:rPr>
              <w:t>Darbai nebus atliekami transporto priemonėmis</w:t>
            </w:r>
            <w:r>
              <w:rPr>
                <w:rFonts w:ascii="Times New Roman" w:eastAsia="Calibri" w:hAnsi="Times New Roman" w:cs="Times New Roman"/>
                <w:i/>
                <w:sz w:val="24"/>
                <w:szCs w:val="24"/>
              </w:rPr>
              <w:t xml:space="preserve"> </w:t>
            </w:r>
            <w:r w:rsidRPr="003603BF">
              <w:rPr>
                <w:rFonts w:ascii="Times New Roman" w:eastAsia="Calibri" w:hAnsi="Times New Roman" w:cs="Times New Roman"/>
                <w:i/>
                <w:sz w:val="24"/>
                <w:szCs w:val="24"/>
              </w:rPr>
              <w:t>(asfalto dangos klotuvų, asfalto volų</w:t>
            </w:r>
            <w:r>
              <w:rPr>
                <w:rFonts w:ascii="Times New Roman" w:eastAsia="Calibri" w:hAnsi="Times New Roman" w:cs="Times New Roman"/>
                <w:i/>
                <w:sz w:val="24"/>
                <w:szCs w:val="24"/>
              </w:rPr>
              <w:t>,</w:t>
            </w:r>
            <w:r w:rsidRPr="002E2E61">
              <w:rPr>
                <w:rFonts w:ascii="Times New Roman" w:eastAsia="Calibri" w:hAnsi="Times New Roman" w:cs="Times New Roman"/>
                <w:b/>
                <w:i/>
                <w:sz w:val="24"/>
              </w:rPr>
              <w:t xml:space="preserve"> </w:t>
            </w:r>
            <w:r w:rsidRPr="00074952">
              <w:rPr>
                <w:rFonts w:ascii="Times New Roman" w:eastAsia="Calibri" w:hAnsi="Times New Roman" w:cs="Times New Roman"/>
                <w:bCs/>
                <w:i/>
                <w:sz w:val="24"/>
              </w:rPr>
              <w:t>krovininių automobilių, didžiųjų frezų</w:t>
            </w:r>
            <w:r w:rsidRPr="003603BF">
              <w:rPr>
                <w:rFonts w:ascii="Times New Roman" w:eastAsia="Calibri" w:hAnsi="Times New Roman" w:cs="Times New Roman"/>
                <w:i/>
                <w:sz w:val="24"/>
                <w:szCs w:val="24"/>
              </w:rPr>
              <w:t>)</w:t>
            </w:r>
            <w:r w:rsidRPr="00EB7E48">
              <w:rPr>
                <w:rFonts w:ascii="Times New Roman" w:eastAsia="Calibri" w:hAnsi="Times New Roman" w:cs="Times New Roman"/>
                <w:i/>
                <w:sz w:val="24"/>
                <w:szCs w:val="24"/>
              </w:rPr>
              <w:t xml:space="preserve">, kurios atitinka EURO 6 arba STAGE V standarto (arba lygiaverčio) reikalavimus </w:t>
            </w:r>
            <w:r w:rsidRPr="00EB7E48">
              <w:rPr>
                <w:rFonts w:ascii="Times New Roman" w:hAnsi="Times New Roman" w:cs="Times New Roman"/>
                <w:sz w:val="24"/>
                <w:szCs w:val="24"/>
                <w:lang w:eastAsia="en-US"/>
              </w:rPr>
              <w:t>–</w:t>
            </w:r>
            <w:r w:rsidRPr="00EB7E48">
              <w:rPr>
                <w:rFonts w:ascii="Times New Roman" w:eastAsia="Times New Roman" w:hAnsi="Times New Roman" w:cs="Times New Roman"/>
                <w:i/>
                <w:sz w:val="24"/>
                <w:szCs w:val="24"/>
                <w:lang w:eastAsia="en-US"/>
              </w:rPr>
              <w:t xml:space="preserve"> </w:t>
            </w:r>
            <w:sdt>
              <w:sdtPr>
                <w:rPr>
                  <w:sz w:val="24"/>
                  <w:szCs w:val="24"/>
                  <w:lang w:eastAsia="en-US"/>
                </w:rPr>
                <w:id w:val="1013181845"/>
                <w14:checkbox>
                  <w14:checked w14:val="0"/>
                  <w14:checkedState w14:val="2612" w14:font="MS Gothic"/>
                  <w14:uncheckedState w14:val="2610" w14:font="MS Gothic"/>
                </w14:checkbox>
              </w:sdtPr>
              <w:sdtEndPr/>
              <w:sdtContent>
                <w:r w:rsidR="00D55789" w:rsidRPr="004B5287">
                  <w:rPr>
                    <w:rFonts w:ascii="Segoe UI Symbol" w:hAnsi="Segoe UI Symbol" w:cs="Segoe UI Symbol"/>
                    <w:sz w:val="24"/>
                    <w:szCs w:val="24"/>
                    <w:lang w:eastAsia="en-US"/>
                  </w:rPr>
                  <w:t>☐</w:t>
                </w:r>
              </w:sdtContent>
            </w:sdt>
          </w:p>
          <w:p w14:paraId="4A28BE93" w14:textId="77777777" w:rsidR="005F24D8" w:rsidRPr="00EB7E48" w:rsidRDefault="005F24D8" w:rsidP="004B104C">
            <w:pPr>
              <w:suppressAutoHyphens/>
              <w:spacing w:after="0" w:line="240" w:lineRule="auto"/>
              <w:jc w:val="both"/>
              <w:rPr>
                <w:rFonts w:ascii="Times New Roman" w:eastAsia="Calibri" w:hAnsi="Times New Roman" w:cs="Times New Roman"/>
                <w:i/>
                <w:sz w:val="24"/>
                <w:szCs w:val="24"/>
              </w:rPr>
            </w:pPr>
          </w:p>
          <w:p w14:paraId="1823EF30" w14:textId="21AB5F07" w:rsidR="005F24D8" w:rsidRPr="00EB7E48" w:rsidRDefault="005F24D8" w:rsidP="004B104C">
            <w:pPr>
              <w:suppressAutoHyphens/>
              <w:spacing w:after="0" w:line="240" w:lineRule="auto"/>
              <w:jc w:val="both"/>
              <w:rPr>
                <w:rFonts w:ascii="Times New Roman" w:hAnsi="Times New Roman" w:cs="Times New Roman"/>
                <w:sz w:val="32"/>
                <w:szCs w:val="32"/>
              </w:rPr>
            </w:pPr>
            <w:r w:rsidRPr="00EB7E48">
              <w:rPr>
                <w:rFonts w:ascii="Times New Roman" w:eastAsia="Calibri" w:hAnsi="Times New Roman" w:cs="Times New Roman"/>
                <w:i/>
                <w:sz w:val="24"/>
                <w:szCs w:val="24"/>
              </w:rPr>
              <w:t>Darbai</w:t>
            </w:r>
            <w:r>
              <w:rPr>
                <w:rFonts w:ascii="Times New Roman" w:eastAsia="Calibri" w:hAnsi="Times New Roman" w:cs="Times New Roman"/>
                <w:i/>
                <w:sz w:val="24"/>
                <w:szCs w:val="24"/>
              </w:rPr>
              <w:t xml:space="preserve"> </w:t>
            </w:r>
            <w:r w:rsidRPr="00EB7E48">
              <w:rPr>
                <w:rFonts w:ascii="Times New Roman" w:eastAsia="Calibri" w:hAnsi="Times New Roman" w:cs="Times New Roman"/>
                <w:i/>
                <w:sz w:val="24"/>
                <w:szCs w:val="24"/>
              </w:rPr>
              <w:t>bus atliekami transporto priemonėmis</w:t>
            </w:r>
            <w:r>
              <w:rPr>
                <w:rFonts w:ascii="Times New Roman" w:eastAsia="Calibri" w:hAnsi="Times New Roman" w:cs="Times New Roman"/>
                <w:i/>
                <w:sz w:val="24"/>
                <w:szCs w:val="24"/>
              </w:rPr>
              <w:t xml:space="preserve"> </w:t>
            </w:r>
            <w:r w:rsidRPr="003603BF">
              <w:rPr>
                <w:rFonts w:ascii="Times New Roman" w:eastAsia="Calibri" w:hAnsi="Times New Roman" w:cs="Times New Roman"/>
                <w:i/>
                <w:sz w:val="24"/>
                <w:szCs w:val="24"/>
              </w:rPr>
              <w:t>(asfalto dangos klotuvų, asfalto volų</w:t>
            </w:r>
            <w:r>
              <w:rPr>
                <w:rFonts w:ascii="Times New Roman" w:eastAsia="Calibri" w:hAnsi="Times New Roman" w:cs="Times New Roman"/>
                <w:i/>
                <w:sz w:val="24"/>
                <w:szCs w:val="24"/>
              </w:rPr>
              <w:t xml:space="preserve">, </w:t>
            </w:r>
            <w:r w:rsidRPr="00074952">
              <w:rPr>
                <w:rFonts w:ascii="Times New Roman" w:eastAsia="Calibri" w:hAnsi="Times New Roman" w:cs="Times New Roman"/>
                <w:bCs/>
                <w:i/>
                <w:sz w:val="24"/>
              </w:rPr>
              <w:t>krovininių automobilių, didžiųjų frezų</w:t>
            </w:r>
            <w:r w:rsidRPr="003603BF">
              <w:rPr>
                <w:rFonts w:ascii="Times New Roman" w:eastAsia="Calibri" w:hAnsi="Times New Roman" w:cs="Times New Roman"/>
                <w:i/>
                <w:sz w:val="24"/>
                <w:szCs w:val="24"/>
              </w:rPr>
              <w:t>)</w:t>
            </w:r>
            <w:r w:rsidRPr="00EB7E48">
              <w:rPr>
                <w:rFonts w:ascii="Times New Roman" w:eastAsia="Calibri" w:hAnsi="Times New Roman" w:cs="Times New Roman"/>
                <w:i/>
                <w:sz w:val="24"/>
                <w:szCs w:val="24"/>
              </w:rPr>
              <w:t xml:space="preserve">, kurios atitinka EURO 6 arba STAGE V standarto (arba lygiaverčio) reikalavimus </w:t>
            </w:r>
            <w:r w:rsidRPr="00EB7E48">
              <w:rPr>
                <w:rFonts w:ascii="Times New Roman" w:hAnsi="Times New Roman" w:cs="Times New Roman"/>
                <w:sz w:val="24"/>
                <w:szCs w:val="24"/>
                <w:lang w:eastAsia="en-US"/>
              </w:rPr>
              <w:t>–</w:t>
            </w:r>
            <w:r w:rsidRPr="00EB7E48">
              <w:rPr>
                <w:rFonts w:ascii="Times New Roman" w:eastAsia="Times New Roman" w:hAnsi="Times New Roman" w:cs="Times New Roman"/>
                <w:i/>
                <w:sz w:val="24"/>
                <w:szCs w:val="24"/>
                <w:lang w:eastAsia="en-US"/>
              </w:rPr>
              <w:t xml:space="preserve"> </w:t>
            </w:r>
            <w:sdt>
              <w:sdtPr>
                <w:rPr>
                  <w:sz w:val="24"/>
                  <w:szCs w:val="24"/>
                  <w:lang w:eastAsia="en-US"/>
                </w:rPr>
                <w:id w:val="1030993513"/>
                <w14:checkbox>
                  <w14:checked w14:val="0"/>
                  <w14:checkedState w14:val="2612" w14:font="MS Gothic"/>
                  <w14:uncheckedState w14:val="2610" w14:font="MS Gothic"/>
                </w14:checkbox>
              </w:sdtPr>
              <w:sdtEndPr/>
              <w:sdtContent>
                <w:r w:rsidR="00D55789" w:rsidRPr="004B5287">
                  <w:rPr>
                    <w:rFonts w:ascii="Segoe UI Symbol" w:hAnsi="Segoe UI Symbol" w:cs="Segoe UI Symbol"/>
                    <w:sz w:val="24"/>
                    <w:szCs w:val="24"/>
                    <w:lang w:eastAsia="en-US"/>
                  </w:rPr>
                  <w:t>☐</w:t>
                </w:r>
              </w:sdtContent>
            </w:sdt>
          </w:p>
          <w:p w14:paraId="359BB97D" w14:textId="77777777" w:rsidR="005F24D8" w:rsidRPr="00EB7E48" w:rsidRDefault="005F24D8" w:rsidP="004B104C">
            <w:pPr>
              <w:suppressAutoHyphens/>
              <w:spacing w:after="0" w:line="240" w:lineRule="auto"/>
              <w:jc w:val="both"/>
              <w:rPr>
                <w:rFonts w:ascii="Times New Roman" w:eastAsia="Calibri" w:hAnsi="Times New Roman" w:cs="Times New Roman"/>
                <w:i/>
                <w:sz w:val="24"/>
                <w:szCs w:val="24"/>
              </w:rPr>
            </w:pPr>
          </w:p>
          <w:p w14:paraId="3227BAF7" w14:textId="48267166" w:rsidR="005F24D8" w:rsidRPr="00EB7E48" w:rsidRDefault="005F24D8" w:rsidP="004B104C">
            <w:pPr>
              <w:suppressAutoHyphens/>
              <w:spacing w:after="0" w:line="240" w:lineRule="auto"/>
              <w:jc w:val="both"/>
              <w:rPr>
                <w:rFonts w:ascii="Times New Roman" w:eastAsia="Calibri" w:hAnsi="Times New Roman" w:cs="Times New Roman"/>
                <w:bCs/>
                <w:i/>
                <w:sz w:val="24"/>
                <w:szCs w:val="24"/>
              </w:rPr>
            </w:pPr>
            <w:r w:rsidRPr="00EB7E48">
              <w:rPr>
                <w:rFonts w:ascii="Times New Roman" w:eastAsia="Calibri" w:hAnsi="Times New Roman" w:cs="Times New Roman"/>
                <w:i/>
                <w:sz w:val="24"/>
                <w:szCs w:val="24"/>
              </w:rPr>
              <w:t>Nurodoma siūloma pagrindinių transporto priemonių (asfalto dangos klotuvų, asfalto volų</w:t>
            </w:r>
            <w:r>
              <w:rPr>
                <w:rFonts w:ascii="Times New Roman" w:eastAsia="Calibri" w:hAnsi="Times New Roman" w:cs="Times New Roman"/>
                <w:i/>
                <w:sz w:val="24"/>
                <w:szCs w:val="24"/>
              </w:rPr>
              <w:t>,</w:t>
            </w:r>
            <w:r w:rsidRPr="002E2E61">
              <w:rPr>
                <w:rFonts w:ascii="Times New Roman" w:eastAsia="Calibri" w:hAnsi="Times New Roman" w:cs="Times New Roman"/>
                <w:b/>
                <w:i/>
                <w:sz w:val="24"/>
              </w:rPr>
              <w:t xml:space="preserve"> </w:t>
            </w:r>
            <w:r w:rsidRPr="00074952">
              <w:rPr>
                <w:rFonts w:ascii="Times New Roman" w:eastAsia="Calibri" w:hAnsi="Times New Roman" w:cs="Times New Roman"/>
                <w:bCs/>
                <w:i/>
                <w:sz w:val="24"/>
              </w:rPr>
              <w:t>krovininių automobilių, didžiųjų frezų</w:t>
            </w:r>
            <w:r w:rsidRPr="00EB7E48">
              <w:rPr>
                <w:rFonts w:ascii="Times New Roman" w:eastAsia="Calibri" w:hAnsi="Times New Roman" w:cs="Times New Roman"/>
                <w:i/>
                <w:sz w:val="24"/>
                <w:szCs w:val="24"/>
              </w:rPr>
              <w:t xml:space="preserve">) atitiktis EURO 6 arba STAGE V standarto </w:t>
            </w:r>
            <w:r w:rsidRPr="00EB7E48">
              <w:rPr>
                <w:rFonts w:ascii="Times New Roman" w:eastAsia="Calibri" w:hAnsi="Times New Roman" w:cs="Times New Roman"/>
                <w:bCs/>
                <w:i/>
                <w:sz w:val="24"/>
              </w:rPr>
              <w:t xml:space="preserve">(arba lygiaverčio) </w:t>
            </w:r>
            <w:r w:rsidRPr="00EB7E48">
              <w:rPr>
                <w:rFonts w:ascii="Times New Roman" w:hAnsi="Times New Roman"/>
                <w:bCs/>
                <w:i/>
                <w:sz w:val="24"/>
                <w:szCs w:val="24"/>
              </w:rPr>
              <w:t xml:space="preserve">reikalavimams </w:t>
            </w:r>
            <w:r w:rsidRPr="00EB7E48">
              <w:rPr>
                <w:rFonts w:ascii="Times New Roman" w:eastAsia="Calibri" w:hAnsi="Times New Roman" w:cs="Times New Roman"/>
                <w:bCs/>
                <w:i/>
                <w:sz w:val="24"/>
                <w:szCs w:val="24"/>
              </w:rPr>
              <w:t>pagal pirkimo sąlygų 9</w:t>
            </w:r>
            <w:r w:rsidR="00D970F2">
              <w:rPr>
                <w:rFonts w:ascii="Times New Roman" w:eastAsia="Calibri" w:hAnsi="Times New Roman" w:cs="Times New Roman"/>
                <w:bCs/>
                <w:i/>
                <w:sz w:val="24"/>
                <w:szCs w:val="24"/>
              </w:rPr>
              <w:t>7</w:t>
            </w:r>
            <w:r w:rsidRPr="00EB7E48">
              <w:rPr>
                <w:rFonts w:ascii="Times New Roman" w:eastAsia="Calibri" w:hAnsi="Times New Roman" w:cs="Times New Roman"/>
                <w:bCs/>
                <w:i/>
                <w:sz w:val="24"/>
                <w:szCs w:val="24"/>
              </w:rPr>
              <w:t>.6 punktą.</w:t>
            </w:r>
          </w:p>
          <w:p w14:paraId="393C654E" w14:textId="77777777" w:rsidR="005F24D8" w:rsidRPr="00EB7E48" w:rsidRDefault="005F24D8" w:rsidP="004B104C">
            <w:pPr>
              <w:suppressAutoHyphens/>
              <w:spacing w:after="0" w:line="240" w:lineRule="auto"/>
              <w:jc w:val="both"/>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color w:val="FF0000"/>
                <w:sz w:val="24"/>
                <w:szCs w:val="24"/>
                <w:lang w:eastAsia="en-US"/>
              </w:rPr>
              <w:t>(Pastaba. Jei bus pažymėtas daugiau nei vienas langelis arba nei vienas iš jų, bus laikoma, kad darbai nebus atliekami transporto priemonėmis, kurios atitinka EURO 6 arba STAGE V standarto (arba lygiaverčio) reikalavimus ir bus skiriama 0 balų.)</w:t>
            </w:r>
          </w:p>
        </w:tc>
      </w:tr>
    </w:tbl>
    <w:p w14:paraId="78E6457C" w14:textId="77777777" w:rsidR="005F24D8" w:rsidRDefault="005F24D8" w:rsidP="005F24D8">
      <w:pPr>
        <w:spacing w:after="0" w:line="240" w:lineRule="auto"/>
        <w:ind w:firstLine="567"/>
        <w:jc w:val="both"/>
        <w:rPr>
          <w:rFonts w:ascii="Times New Roman" w:eastAsia="Times New Roman" w:hAnsi="Times New Roman" w:cs="Times New Roman"/>
          <w:sz w:val="24"/>
          <w:szCs w:val="20"/>
          <w:lang w:eastAsia="en-US"/>
        </w:rPr>
      </w:pPr>
    </w:p>
    <w:p w14:paraId="35048DAC" w14:textId="77777777" w:rsidR="005F24D8" w:rsidRPr="00B863A5" w:rsidRDefault="005F24D8" w:rsidP="005F24D8">
      <w:pPr>
        <w:spacing w:after="0" w:line="240" w:lineRule="auto"/>
        <w:ind w:firstLine="567"/>
        <w:jc w:val="both"/>
        <w:rPr>
          <w:rFonts w:ascii="Times New Roman" w:eastAsia="Times New Roman" w:hAnsi="Times New Roman" w:cs="Times New Roman"/>
          <w:color w:val="E36C0A" w:themeColor="accent6" w:themeShade="BF"/>
          <w:sz w:val="24"/>
          <w:szCs w:val="20"/>
          <w:lang w:eastAsia="en-US"/>
        </w:rPr>
      </w:pPr>
      <w:r w:rsidRPr="00AF2092">
        <w:rPr>
          <w:rFonts w:ascii="Times New Roman" w:eastAsia="Times New Roman" w:hAnsi="Times New Roman" w:cs="Times New Roman"/>
          <w:sz w:val="24"/>
          <w:szCs w:val="20"/>
          <w:lang w:eastAsia="en-US"/>
        </w:rPr>
        <w:t xml:space="preserve">Pastaba. Dalyviui nenurodžius prašomos rodiklio reikšmės, už kriterijų, kuriame nenurodytas siūlomas rodiklis, bus skiriama 0 ekonominio naudingumo balų. </w:t>
      </w:r>
    </w:p>
    <w:p w14:paraId="0ABBE16B" w14:textId="77777777" w:rsidR="005F24D8" w:rsidRPr="00191CC4" w:rsidRDefault="005F24D8" w:rsidP="005F24D8">
      <w:pPr>
        <w:spacing w:after="0" w:line="240" w:lineRule="auto"/>
        <w:jc w:val="both"/>
        <w:rPr>
          <w:rFonts w:ascii="Times New Roman" w:eastAsia="Times New Roman" w:hAnsi="Times New Roman" w:cs="Times New Roman"/>
          <w:sz w:val="24"/>
          <w:szCs w:val="20"/>
          <w:lang w:eastAsia="en-US"/>
        </w:rPr>
      </w:pPr>
    </w:p>
    <w:p w14:paraId="64C388DB" w14:textId="09C33DB1" w:rsidR="005F24D8"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 xml:space="preserve">Siūlome </w:t>
      </w:r>
      <w:r w:rsidRPr="009E7B4E">
        <w:rPr>
          <w:rFonts w:ascii="Times New Roman" w:eastAsia="Times New Roman" w:hAnsi="Times New Roman" w:cs="Times New Roman"/>
          <w:sz w:val="24"/>
          <w:szCs w:val="20"/>
          <w:lang w:eastAsia="en-US"/>
        </w:rPr>
        <w:t>ši</w:t>
      </w:r>
      <w:r w:rsidR="00D970F2">
        <w:rPr>
          <w:rFonts w:ascii="Times New Roman" w:eastAsia="Times New Roman" w:hAnsi="Times New Roman" w:cs="Times New Roman"/>
          <w:sz w:val="24"/>
          <w:szCs w:val="20"/>
          <w:lang w:eastAsia="en-US"/>
        </w:rPr>
        <w:t>ą</w:t>
      </w:r>
      <w:r w:rsidRPr="009E7B4E">
        <w:rPr>
          <w:rFonts w:ascii="Times New Roman" w:eastAsia="Times New Roman" w:hAnsi="Times New Roman" w:cs="Times New Roman"/>
          <w:sz w:val="24"/>
          <w:szCs w:val="20"/>
          <w:lang w:eastAsia="en-US"/>
        </w:rPr>
        <w:t xml:space="preserve"> pirkimo objekto kain</w:t>
      </w:r>
      <w:r w:rsidR="00D970F2">
        <w:rPr>
          <w:rFonts w:ascii="Times New Roman" w:eastAsia="Times New Roman" w:hAnsi="Times New Roman" w:cs="Times New Roman"/>
          <w:sz w:val="24"/>
          <w:szCs w:val="20"/>
          <w:lang w:eastAsia="en-US"/>
        </w:rPr>
        <w:t>ą</w:t>
      </w:r>
      <w:r w:rsidRPr="009E7B4E">
        <w:rPr>
          <w:rFonts w:ascii="Times New Roman" w:eastAsia="Times New Roman" w:hAnsi="Times New Roman" w:cs="Times New Roman"/>
          <w:sz w:val="24"/>
          <w:szCs w:val="20"/>
          <w:lang w:eastAsia="en-US"/>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843"/>
        <w:gridCol w:w="1701"/>
        <w:gridCol w:w="2126"/>
      </w:tblGrid>
      <w:tr w:rsidR="005F24D8" w:rsidRPr="00EB7E48" w14:paraId="519EC208" w14:textId="77777777" w:rsidTr="001A7380">
        <w:tc>
          <w:tcPr>
            <w:tcW w:w="3969" w:type="dxa"/>
            <w:shd w:val="clear" w:color="auto" w:fill="auto"/>
            <w:vAlign w:val="center"/>
          </w:tcPr>
          <w:p w14:paraId="3C66223C"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Pirkimo pavadinimas</w:t>
            </w:r>
          </w:p>
        </w:tc>
        <w:tc>
          <w:tcPr>
            <w:tcW w:w="1843" w:type="dxa"/>
            <w:shd w:val="clear" w:color="auto" w:fill="auto"/>
            <w:vAlign w:val="center"/>
          </w:tcPr>
          <w:p w14:paraId="353C281F"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Preliminari pasiūlymo kaina, EUR be PVM</w:t>
            </w:r>
          </w:p>
        </w:tc>
        <w:tc>
          <w:tcPr>
            <w:tcW w:w="1701" w:type="dxa"/>
            <w:shd w:val="clear" w:color="auto" w:fill="auto"/>
            <w:vAlign w:val="center"/>
          </w:tcPr>
          <w:p w14:paraId="5FDBFC4F" w14:textId="77777777" w:rsidR="005F24D8" w:rsidRPr="00EB7E48" w:rsidRDefault="005F24D8" w:rsidP="001A7380">
            <w:pPr>
              <w:suppressAutoHyphens/>
              <w:spacing w:after="0" w:line="240" w:lineRule="auto"/>
              <w:ind w:right="31"/>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PVM, EUR</w:t>
            </w:r>
          </w:p>
        </w:tc>
        <w:tc>
          <w:tcPr>
            <w:tcW w:w="2126" w:type="dxa"/>
            <w:shd w:val="clear" w:color="auto" w:fill="auto"/>
            <w:vAlign w:val="center"/>
          </w:tcPr>
          <w:p w14:paraId="156B54BE"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vertAlign w:val="superscript"/>
                <w:lang w:eastAsia="en-US"/>
              </w:rPr>
            </w:pPr>
            <w:r w:rsidRPr="00EB7E48">
              <w:rPr>
                <w:rFonts w:ascii="Times New Roman" w:eastAsia="Times New Roman" w:hAnsi="Times New Roman" w:cs="Times New Roman"/>
                <w:b/>
                <w:sz w:val="24"/>
                <w:szCs w:val="24"/>
                <w:lang w:eastAsia="en-US"/>
              </w:rPr>
              <w:t>Preliminari pasiūlymo kaina, EUR su PVM</w:t>
            </w:r>
            <w:r w:rsidRPr="00EB7E48">
              <w:rPr>
                <w:rFonts w:ascii="Times New Roman" w:eastAsia="Times New Roman" w:hAnsi="Times New Roman" w:cs="Times New Roman"/>
                <w:b/>
                <w:sz w:val="24"/>
                <w:szCs w:val="24"/>
                <w:vertAlign w:val="superscript"/>
                <w:lang w:eastAsia="en-US"/>
              </w:rPr>
              <w:t>*</w:t>
            </w:r>
          </w:p>
        </w:tc>
      </w:tr>
      <w:tr w:rsidR="005F24D8" w:rsidRPr="00EB7E48" w14:paraId="1B5C839D" w14:textId="77777777" w:rsidTr="001A7380">
        <w:tc>
          <w:tcPr>
            <w:tcW w:w="3969" w:type="dxa"/>
            <w:vAlign w:val="center"/>
          </w:tcPr>
          <w:p w14:paraId="528691E9" w14:textId="49E02DAF" w:rsidR="005F24D8" w:rsidRPr="00EB7E48" w:rsidRDefault="005F24D8" w:rsidP="001A7380">
            <w:pPr>
              <w:suppressAutoHyphens/>
              <w:spacing w:before="60" w:after="60" w:line="240" w:lineRule="auto"/>
              <w:jc w:val="both"/>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I</w:t>
            </w:r>
            <w:r w:rsidR="00D970F2">
              <w:rPr>
                <w:rFonts w:ascii="Times New Roman" w:eastAsia="Times New Roman" w:hAnsi="Times New Roman" w:cs="Times New Roman"/>
                <w:b/>
                <w:sz w:val="24"/>
                <w:szCs w:val="24"/>
                <w:lang w:eastAsia="en-US"/>
              </w:rPr>
              <w:t>V</w:t>
            </w:r>
            <w:r w:rsidRPr="00EB7E48">
              <w:rPr>
                <w:rFonts w:ascii="Times New Roman" w:eastAsia="Times New Roman" w:hAnsi="Times New Roman" w:cs="Times New Roman"/>
                <w:b/>
                <w:sz w:val="24"/>
                <w:szCs w:val="24"/>
                <w:lang w:eastAsia="en-US"/>
              </w:rPr>
              <w:t xml:space="preserve"> pirkimo objekto dalis </w:t>
            </w:r>
            <w:r w:rsidRPr="00EB7E48">
              <w:rPr>
                <w:rFonts w:ascii="Times New Roman" w:hAnsi="Times New Roman" w:cs="Times New Roman"/>
                <w:b/>
                <w:bCs/>
                <w:sz w:val="24"/>
                <w:szCs w:val="24"/>
              </w:rPr>
              <w:t xml:space="preserve">– </w:t>
            </w:r>
            <w:r w:rsidR="008C0424">
              <w:rPr>
                <w:rFonts w:ascii="Times New Roman" w:hAnsi="Times New Roman" w:cs="Times New Roman"/>
                <w:b/>
                <w:bCs/>
                <w:sz w:val="24"/>
                <w:szCs w:val="24"/>
              </w:rPr>
              <w:t>Šiaurinės</w:t>
            </w:r>
            <w:r w:rsidRPr="00EB7E48">
              <w:rPr>
                <w:rFonts w:ascii="Times New Roman" w:hAnsi="Times New Roman" w:cs="Times New Roman"/>
                <w:b/>
                <w:bCs/>
                <w:sz w:val="24"/>
                <w:szCs w:val="24"/>
              </w:rPr>
              <w:t xml:space="preserve"> miesto dalies gatvių ir kiemų dangos remontas ir priežiūra</w:t>
            </w:r>
          </w:p>
        </w:tc>
        <w:tc>
          <w:tcPr>
            <w:tcW w:w="1843" w:type="dxa"/>
            <w:vAlign w:val="center"/>
          </w:tcPr>
          <w:p w14:paraId="0F986BCB"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w:t>
            </w:r>
          </w:p>
        </w:tc>
        <w:tc>
          <w:tcPr>
            <w:tcW w:w="1701" w:type="dxa"/>
            <w:vAlign w:val="center"/>
          </w:tcPr>
          <w:p w14:paraId="656BFD8C"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w:t>
            </w:r>
          </w:p>
        </w:tc>
        <w:tc>
          <w:tcPr>
            <w:tcW w:w="2126" w:type="dxa"/>
            <w:vAlign w:val="center"/>
          </w:tcPr>
          <w:p w14:paraId="7AEAC38A" w14:textId="77777777" w:rsidR="005F24D8" w:rsidRPr="00EB7E48" w:rsidRDefault="005F24D8" w:rsidP="001A7380">
            <w:pPr>
              <w:suppressAutoHyphens/>
              <w:spacing w:after="0" w:line="240" w:lineRule="auto"/>
              <w:jc w:val="center"/>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w:t>
            </w:r>
          </w:p>
        </w:tc>
      </w:tr>
    </w:tbl>
    <w:p w14:paraId="4731E8E3" w14:textId="77777777" w:rsidR="005F24D8" w:rsidRPr="00EB7E48" w:rsidRDefault="005F24D8" w:rsidP="005F24D8">
      <w:pPr>
        <w:suppressAutoHyphens/>
        <w:spacing w:after="0" w:line="240" w:lineRule="auto"/>
        <w:ind w:firstLine="567"/>
        <w:jc w:val="both"/>
        <w:rPr>
          <w:rFonts w:ascii="Times New Roman" w:hAnsi="Times New Roman" w:cs="Times New Roman"/>
          <w:i/>
          <w:iCs/>
          <w:sz w:val="24"/>
          <w:szCs w:val="24"/>
        </w:rPr>
      </w:pPr>
      <w:r w:rsidRPr="00EB7E48">
        <w:rPr>
          <w:rFonts w:ascii="Times New Roman" w:hAnsi="Times New Roman" w:cs="Times New Roman"/>
          <w:i/>
          <w:iCs/>
          <w:sz w:val="24"/>
          <w:szCs w:val="24"/>
        </w:rPr>
        <w:t xml:space="preserve">* Perkančiajai organizacijai priimtina maksimali pasiūlymo kaina yra </w:t>
      </w:r>
      <w:r>
        <w:rPr>
          <w:rFonts w:ascii="Times New Roman" w:hAnsi="Times New Roman" w:cs="Times New Roman"/>
          <w:i/>
          <w:iCs/>
          <w:sz w:val="24"/>
          <w:szCs w:val="24"/>
        </w:rPr>
        <w:t>27.225.000</w:t>
      </w:r>
      <w:r w:rsidRPr="00EB7E48">
        <w:rPr>
          <w:rFonts w:ascii="Times New Roman" w:hAnsi="Times New Roman" w:cs="Times New Roman"/>
          <w:i/>
          <w:iCs/>
          <w:sz w:val="24"/>
          <w:szCs w:val="24"/>
        </w:rPr>
        <w:t>,00 EUR, įskaitant visus mokesčius. Pasiūlymas, kuriame nurodyta kaina yra didesnė, bus atmestas kaip neatitinkantis pirkimo dokumentuose nustatytų reikalavimų.</w:t>
      </w:r>
    </w:p>
    <w:p w14:paraId="60C037E9" w14:textId="77777777" w:rsidR="005F24D8" w:rsidRPr="00EB7E48" w:rsidRDefault="005F24D8" w:rsidP="005F24D8">
      <w:pPr>
        <w:spacing w:after="0" w:line="240" w:lineRule="auto"/>
        <w:ind w:firstLine="567"/>
        <w:jc w:val="both"/>
        <w:rPr>
          <w:rFonts w:ascii="Times New Roman" w:eastAsia="Times New Roman" w:hAnsi="Times New Roman" w:cs="Times New Roman"/>
          <w:b/>
          <w:bCs/>
          <w:sz w:val="24"/>
          <w:szCs w:val="20"/>
          <w:lang w:eastAsia="en-US"/>
        </w:rPr>
      </w:pPr>
      <w:r w:rsidRPr="00EB7E48">
        <w:rPr>
          <w:rFonts w:ascii="Times New Roman" w:eastAsia="Times New Roman" w:hAnsi="Times New Roman" w:cs="Times New Roman"/>
          <w:b/>
          <w:bCs/>
          <w:sz w:val="24"/>
          <w:szCs w:val="20"/>
          <w:lang w:eastAsia="en-US"/>
        </w:rPr>
        <w:t>Pasiūlyta preliminari kaina (EUR su PVM) turi atitikti kartu su šiuo pasiūlymu pateiktame užpildytame sąnaudų kiekių žiniaraštyje (pirkimo sąlygų 1.1 priedas) nurodytą bendrą darbų kainą (EUR su PVM).</w:t>
      </w:r>
    </w:p>
    <w:p w14:paraId="492DD19E" w14:textId="77777777" w:rsidR="005F24D8" w:rsidRDefault="005F24D8" w:rsidP="005F24D8">
      <w:pPr>
        <w:spacing w:after="0" w:line="240" w:lineRule="auto"/>
        <w:ind w:firstLine="567"/>
        <w:jc w:val="both"/>
        <w:rPr>
          <w:rFonts w:ascii="Times New Roman" w:eastAsia="Times New Roman" w:hAnsi="Times New Roman" w:cs="Times New Roman"/>
          <w:sz w:val="24"/>
          <w:szCs w:val="20"/>
          <w:lang w:eastAsia="en-US"/>
        </w:rPr>
      </w:pPr>
    </w:p>
    <w:p w14:paraId="7DCF6A6B" w14:textId="77777777" w:rsidR="005F24D8" w:rsidRPr="00AB7753"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CF54DD">
        <w:rPr>
          <w:rFonts w:ascii="Times New Roman" w:eastAsia="Times New Roman" w:hAnsi="Times New Roman" w:cs="Times New Roman"/>
          <w:sz w:val="24"/>
          <w:szCs w:val="20"/>
          <w:lang w:eastAsia="en-US"/>
        </w:rPr>
        <w:t>Į kainą įskaityti visi tiekėjo mokami mokesčiai ir visos tiekėjo patiriamos su pasiūlymo rengimu ir su pirkimo sutarties vykdymu susijusios</w:t>
      </w:r>
      <w:r w:rsidRPr="00AB7753">
        <w:rPr>
          <w:rFonts w:ascii="Times New Roman" w:eastAsia="Times New Roman" w:hAnsi="Times New Roman" w:cs="Times New Roman"/>
          <w:sz w:val="24"/>
          <w:szCs w:val="20"/>
          <w:lang w:eastAsia="en-US"/>
        </w:rPr>
        <w:t xml:space="preserve"> išlaidos.</w:t>
      </w:r>
    </w:p>
    <w:p w14:paraId="19328AC7"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4302AA2B" w14:textId="77777777" w:rsidR="005F24D8" w:rsidRDefault="005F24D8" w:rsidP="005F24D8">
      <w:pPr>
        <w:spacing w:after="0" w:line="240" w:lineRule="auto"/>
        <w:ind w:firstLine="567"/>
        <w:jc w:val="both"/>
        <w:rPr>
          <w:rFonts w:ascii="Times New Roman" w:eastAsia="Times New Roman" w:hAnsi="Times New Roman" w:cs="Times New Roman"/>
          <w:i/>
          <w:sz w:val="24"/>
          <w:szCs w:val="20"/>
          <w:lang w:eastAsia="en-US"/>
        </w:rPr>
      </w:pPr>
      <w:r w:rsidRPr="00F751AF">
        <w:rPr>
          <w:rFonts w:ascii="Times New Roman" w:eastAsia="Times New Roman" w:hAnsi="Times New Roman" w:cs="Times New Roman"/>
          <w:i/>
          <w:sz w:val="24"/>
          <w:szCs w:val="20"/>
          <w:lang w:eastAsia="en-US"/>
        </w:rPr>
        <w:lastRenderedPageBreak/>
        <w:t xml:space="preserve">Tais atvejais, kai pagal galiojančius teisės aktus </w:t>
      </w:r>
      <w:r>
        <w:rPr>
          <w:rFonts w:ascii="Times New Roman" w:eastAsia="Times New Roman" w:hAnsi="Times New Roman" w:cs="Times New Roman"/>
          <w:i/>
          <w:sz w:val="24"/>
          <w:szCs w:val="20"/>
          <w:lang w:eastAsia="en-US"/>
        </w:rPr>
        <w:t>dalyviui</w:t>
      </w:r>
      <w:r w:rsidRPr="00F751AF">
        <w:rPr>
          <w:rFonts w:ascii="Times New Roman" w:eastAsia="Times New Roman" w:hAnsi="Times New Roman" w:cs="Times New Roman"/>
          <w:i/>
          <w:sz w:val="24"/>
          <w:szCs w:val="20"/>
          <w:lang w:eastAsia="en-US"/>
        </w:rPr>
        <w:t xml:space="preserve"> nereikia mokėti PVM, </w:t>
      </w:r>
      <w:r>
        <w:rPr>
          <w:rFonts w:ascii="Times New Roman" w:eastAsia="Times New Roman" w:hAnsi="Times New Roman" w:cs="Times New Roman"/>
          <w:i/>
          <w:sz w:val="24"/>
          <w:szCs w:val="20"/>
          <w:lang w:eastAsia="en-US"/>
        </w:rPr>
        <w:t>jis</w:t>
      </w:r>
      <w:r w:rsidRPr="00F751AF">
        <w:rPr>
          <w:rFonts w:ascii="Times New Roman" w:eastAsia="Times New Roman" w:hAnsi="Times New Roman" w:cs="Times New Roman"/>
          <w:i/>
          <w:sz w:val="24"/>
          <w:szCs w:val="20"/>
          <w:lang w:eastAsia="en-US"/>
        </w:rPr>
        <w:t xml:space="preserve"> nurodo bendrą pasiūlymo kainą be PVM ir priežastis, dėl kurių PVM nemoka.</w:t>
      </w:r>
    </w:p>
    <w:p w14:paraId="5846FE19" w14:textId="77777777" w:rsidR="005F24D8" w:rsidRDefault="005F24D8" w:rsidP="005F24D8">
      <w:pPr>
        <w:spacing w:after="0" w:line="240" w:lineRule="auto"/>
        <w:ind w:firstLine="567"/>
        <w:jc w:val="both"/>
        <w:rPr>
          <w:rFonts w:ascii="Times New Roman" w:eastAsia="Times New Roman" w:hAnsi="Times New Roman" w:cs="Times New Roman"/>
          <w:i/>
          <w:sz w:val="24"/>
          <w:szCs w:val="20"/>
          <w:lang w:eastAsia="en-US"/>
        </w:rPr>
      </w:pPr>
    </w:p>
    <w:p w14:paraId="368EF40D" w14:textId="77777777" w:rsidR="005F24D8" w:rsidRPr="00EB7E48" w:rsidRDefault="005F24D8" w:rsidP="005F24D8">
      <w:pPr>
        <w:tabs>
          <w:tab w:val="left" w:pos="851"/>
        </w:tabs>
        <w:spacing w:after="0" w:line="240" w:lineRule="auto"/>
        <w:ind w:firstLine="567"/>
        <w:jc w:val="both"/>
        <w:rPr>
          <w:rFonts w:ascii="Times New Roman" w:eastAsia="MS Mincho" w:hAnsi="Times New Roman" w:cs="Times New Roman"/>
          <w:sz w:val="24"/>
          <w:szCs w:val="24"/>
          <w:lang w:eastAsia="en-GB"/>
        </w:rPr>
      </w:pPr>
      <w:r w:rsidRPr="00EB7E48">
        <w:rPr>
          <w:rFonts w:ascii="Times New Roman" w:eastAsia="MS Mincho" w:hAnsi="Times New Roman" w:cs="Times New Roman"/>
          <w:sz w:val="24"/>
          <w:szCs w:val="24"/>
          <w:lang w:eastAsia="en-GB"/>
        </w:rPr>
        <w:t>Pasiūlytos pirkimo objekto dalys pagal dalyvio pasiūlyme nurodytą eiliškumą (prioritetus):</w:t>
      </w:r>
    </w:p>
    <w:tbl>
      <w:tblPr>
        <w:tblStyle w:val="Lentelstinklelis"/>
        <w:tblW w:w="9634" w:type="dxa"/>
        <w:tblLook w:val="04A0" w:firstRow="1" w:lastRow="0" w:firstColumn="1" w:lastColumn="0" w:noHBand="0" w:noVBand="1"/>
      </w:tblPr>
      <w:tblGrid>
        <w:gridCol w:w="4815"/>
        <w:gridCol w:w="4819"/>
      </w:tblGrid>
      <w:tr w:rsidR="005F24D8" w:rsidRPr="00EB7E48" w14:paraId="73B44F63" w14:textId="77777777" w:rsidTr="001A7380">
        <w:tc>
          <w:tcPr>
            <w:tcW w:w="4815" w:type="dxa"/>
            <w:vAlign w:val="center"/>
          </w:tcPr>
          <w:p w14:paraId="253570F0" w14:textId="77777777" w:rsidR="005F24D8" w:rsidRPr="00EB7E48" w:rsidRDefault="005F24D8" w:rsidP="001A7380">
            <w:pPr>
              <w:tabs>
                <w:tab w:val="left" w:pos="851"/>
              </w:tabs>
              <w:jc w:val="center"/>
              <w:rPr>
                <w:rFonts w:eastAsia="MS Mincho"/>
                <w:b/>
                <w:sz w:val="24"/>
                <w:szCs w:val="24"/>
                <w:lang w:eastAsia="en-GB"/>
              </w:rPr>
            </w:pPr>
            <w:r w:rsidRPr="00EB7E48">
              <w:rPr>
                <w:rFonts w:eastAsia="MS Mincho"/>
                <w:b/>
                <w:sz w:val="24"/>
                <w:szCs w:val="24"/>
                <w:lang w:eastAsia="en-GB"/>
              </w:rPr>
              <w:t>Pirkimo objekto dalys</w:t>
            </w:r>
          </w:p>
        </w:tc>
        <w:tc>
          <w:tcPr>
            <w:tcW w:w="4819" w:type="dxa"/>
            <w:vAlign w:val="center"/>
          </w:tcPr>
          <w:p w14:paraId="0E3A7557" w14:textId="77777777" w:rsidR="005F24D8" w:rsidRPr="00EB7E48" w:rsidRDefault="005F24D8" w:rsidP="001A7380">
            <w:pPr>
              <w:tabs>
                <w:tab w:val="left" w:pos="851"/>
              </w:tabs>
              <w:jc w:val="both"/>
              <w:rPr>
                <w:rFonts w:eastAsia="MS Mincho"/>
                <w:b/>
                <w:sz w:val="24"/>
                <w:szCs w:val="24"/>
                <w:lang w:eastAsia="en-GB"/>
              </w:rPr>
            </w:pPr>
            <w:r w:rsidRPr="00EB7E48">
              <w:rPr>
                <w:rFonts w:eastAsia="MS Mincho"/>
                <w:b/>
                <w:sz w:val="24"/>
                <w:szCs w:val="24"/>
                <w:lang w:eastAsia="en-GB"/>
              </w:rPr>
              <w:t xml:space="preserve">Dalyvio nurodomas pirkimo objekto dalies eiliškumas (prioritetas). </w:t>
            </w:r>
            <w:r w:rsidRPr="00EB7E48">
              <w:rPr>
                <w:rFonts w:eastAsia="MS Mincho"/>
                <w:sz w:val="24"/>
                <w:szCs w:val="24"/>
                <w:lang w:eastAsia="en-GB"/>
              </w:rPr>
              <w:t xml:space="preserve">Nurodomi skaičiai nuo 1 iki </w:t>
            </w:r>
            <w:r>
              <w:rPr>
                <w:rFonts w:eastAsia="MS Mincho"/>
                <w:sz w:val="24"/>
                <w:szCs w:val="24"/>
                <w:lang w:eastAsia="en-GB"/>
              </w:rPr>
              <w:t>4</w:t>
            </w:r>
            <w:r w:rsidRPr="00EB7E48">
              <w:rPr>
                <w:rFonts w:eastAsia="MS Mincho"/>
                <w:sz w:val="24"/>
                <w:szCs w:val="24"/>
                <w:lang w:eastAsia="en-GB"/>
              </w:rPr>
              <w:t xml:space="preserve"> jų nekartojant arba dedamas brūkšnelis, jei dalyvis nesiūlo tokio pirkimo objekto dalies.</w:t>
            </w:r>
          </w:p>
        </w:tc>
      </w:tr>
      <w:tr w:rsidR="005F24D8" w:rsidRPr="00EB7E48" w14:paraId="0A6118B9" w14:textId="77777777" w:rsidTr="001A7380">
        <w:tc>
          <w:tcPr>
            <w:tcW w:w="4815" w:type="dxa"/>
          </w:tcPr>
          <w:p w14:paraId="67567F6D" w14:textId="77777777" w:rsidR="005F24D8" w:rsidRPr="00EB7E48" w:rsidRDefault="005F24D8" w:rsidP="001A7380">
            <w:pPr>
              <w:tabs>
                <w:tab w:val="left" w:pos="851"/>
              </w:tabs>
              <w:jc w:val="both"/>
              <w:rPr>
                <w:rFonts w:eastAsia="MS Mincho"/>
                <w:sz w:val="24"/>
                <w:szCs w:val="24"/>
                <w:lang w:eastAsia="en-GB"/>
              </w:rPr>
            </w:pPr>
            <w:r w:rsidRPr="00EB7E48">
              <w:rPr>
                <w:rFonts w:eastAsia="MS Mincho"/>
                <w:sz w:val="24"/>
                <w:szCs w:val="24"/>
                <w:lang w:eastAsia="en-GB"/>
              </w:rPr>
              <w:t>1 pirkimo objekto dalis – Centrinės miesto dalies gatvių ir kiemų dangos remontas ir priežiūra</w:t>
            </w:r>
          </w:p>
        </w:tc>
        <w:tc>
          <w:tcPr>
            <w:tcW w:w="4819" w:type="dxa"/>
          </w:tcPr>
          <w:p w14:paraId="7C63592D" w14:textId="77777777" w:rsidR="005F24D8" w:rsidRPr="00EB7E48" w:rsidRDefault="005F24D8" w:rsidP="001A7380">
            <w:pPr>
              <w:tabs>
                <w:tab w:val="left" w:pos="851"/>
              </w:tabs>
              <w:jc w:val="both"/>
              <w:rPr>
                <w:rFonts w:eastAsia="MS Mincho"/>
                <w:b/>
                <w:sz w:val="24"/>
                <w:szCs w:val="24"/>
                <w:lang w:eastAsia="en-GB"/>
              </w:rPr>
            </w:pPr>
          </w:p>
        </w:tc>
      </w:tr>
      <w:tr w:rsidR="005F24D8" w:rsidRPr="00EB7E48" w14:paraId="7E216357" w14:textId="77777777" w:rsidTr="001A7380">
        <w:tc>
          <w:tcPr>
            <w:tcW w:w="4815" w:type="dxa"/>
          </w:tcPr>
          <w:p w14:paraId="49FE30F9" w14:textId="77777777" w:rsidR="005F24D8" w:rsidRPr="00EB7E48" w:rsidRDefault="005F24D8" w:rsidP="001A7380">
            <w:pPr>
              <w:tabs>
                <w:tab w:val="left" w:pos="851"/>
              </w:tabs>
              <w:jc w:val="both"/>
              <w:rPr>
                <w:rFonts w:eastAsia="MS Mincho"/>
                <w:sz w:val="24"/>
                <w:szCs w:val="24"/>
                <w:lang w:eastAsia="en-GB"/>
              </w:rPr>
            </w:pPr>
            <w:r w:rsidRPr="00EB7E48">
              <w:rPr>
                <w:rFonts w:eastAsia="MS Mincho"/>
                <w:sz w:val="24"/>
                <w:szCs w:val="24"/>
                <w:lang w:eastAsia="en-GB"/>
              </w:rPr>
              <w:t>2 pirkimo objekto dalis –</w:t>
            </w:r>
            <w:r>
              <w:rPr>
                <w:rFonts w:eastAsia="MS Mincho"/>
                <w:sz w:val="24"/>
                <w:szCs w:val="24"/>
                <w:lang w:eastAsia="en-GB"/>
              </w:rPr>
              <w:t xml:space="preserve"> Rytinės </w:t>
            </w:r>
            <w:r w:rsidRPr="00EB7E48">
              <w:rPr>
                <w:rFonts w:eastAsia="MS Mincho"/>
                <w:sz w:val="24"/>
                <w:szCs w:val="24"/>
                <w:lang w:eastAsia="en-GB"/>
              </w:rPr>
              <w:t>miesto dalies gatvių ir kiemų dangos remontas ir priežiūra</w:t>
            </w:r>
          </w:p>
        </w:tc>
        <w:tc>
          <w:tcPr>
            <w:tcW w:w="4819" w:type="dxa"/>
          </w:tcPr>
          <w:p w14:paraId="37A98A0A" w14:textId="77777777" w:rsidR="005F24D8" w:rsidRPr="00EB7E48" w:rsidRDefault="005F24D8" w:rsidP="001A7380">
            <w:pPr>
              <w:tabs>
                <w:tab w:val="left" w:pos="851"/>
              </w:tabs>
              <w:jc w:val="both"/>
              <w:rPr>
                <w:rFonts w:eastAsia="MS Mincho"/>
                <w:b/>
                <w:sz w:val="24"/>
                <w:szCs w:val="24"/>
                <w:lang w:eastAsia="en-GB"/>
              </w:rPr>
            </w:pPr>
          </w:p>
        </w:tc>
      </w:tr>
      <w:tr w:rsidR="005F24D8" w:rsidRPr="00EB7E48" w14:paraId="40094BAC" w14:textId="77777777" w:rsidTr="001A7380">
        <w:tc>
          <w:tcPr>
            <w:tcW w:w="4815" w:type="dxa"/>
          </w:tcPr>
          <w:p w14:paraId="61ED0C45" w14:textId="77777777" w:rsidR="005F24D8" w:rsidRPr="00EB7E48" w:rsidRDefault="005F24D8" w:rsidP="001A7380">
            <w:pPr>
              <w:tabs>
                <w:tab w:val="left" w:pos="851"/>
              </w:tabs>
              <w:jc w:val="both"/>
              <w:rPr>
                <w:rFonts w:eastAsia="MS Mincho"/>
                <w:sz w:val="24"/>
                <w:szCs w:val="24"/>
                <w:lang w:eastAsia="en-GB"/>
              </w:rPr>
            </w:pPr>
            <w:r w:rsidRPr="00EB7E48">
              <w:rPr>
                <w:rFonts w:eastAsia="MS Mincho"/>
                <w:sz w:val="24"/>
                <w:szCs w:val="24"/>
                <w:lang w:eastAsia="en-GB"/>
              </w:rPr>
              <w:t xml:space="preserve">3 pirkimo objekto dalis – </w:t>
            </w:r>
            <w:r>
              <w:rPr>
                <w:rFonts w:eastAsia="MS Mincho"/>
                <w:sz w:val="24"/>
                <w:szCs w:val="24"/>
                <w:lang w:eastAsia="en-GB"/>
              </w:rPr>
              <w:t>Vakarinės</w:t>
            </w:r>
            <w:r w:rsidRPr="00EB7E48">
              <w:rPr>
                <w:rFonts w:eastAsia="MS Mincho"/>
                <w:sz w:val="24"/>
                <w:szCs w:val="24"/>
                <w:lang w:eastAsia="en-GB"/>
              </w:rPr>
              <w:t xml:space="preserve"> miesto dalies gatvių ir kiemų dangos remontas ir priežiūra</w:t>
            </w:r>
          </w:p>
        </w:tc>
        <w:tc>
          <w:tcPr>
            <w:tcW w:w="4819" w:type="dxa"/>
          </w:tcPr>
          <w:p w14:paraId="5DFCA315" w14:textId="77777777" w:rsidR="005F24D8" w:rsidRPr="00EB7E48" w:rsidRDefault="005F24D8" w:rsidP="001A7380">
            <w:pPr>
              <w:tabs>
                <w:tab w:val="left" w:pos="851"/>
              </w:tabs>
              <w:jc w:val="both"/>
              <w:rPr>
                <w:rFonts w:eastAsia="MS Mincho"/>
                <w:b/>
                <w:sz w:val="24"/>
                <w:szCs w:val="24"/>
                <w:lang w:eastAsia="en-GB"/>
              </w:rPr>
            </w:pPr>
          </w:p>
        </w:tc>
      </w:tr>
      <w:tr w:rsidR="005F24D8" w:rsidRPr="00EB7E48" w14:paraId="732DB553" w14:textId="77777777" w:rsidTr="001A7380">
        <w:tc>
          <w:tcPr>
            <w:tcW w:w="4815" w:type="dxa"/>
          </w:tcPr>
          <w:p w14:paraId="3FA8E6AB" w14:textId="77777777" w:rsidR="005F24D8" w:rsidRPr="00EB7E48" w:rsidRDefault="005F24D8" w:rsidP="001A7380">
            <w:pPr>
              <w:tabs>
                <w:tab w:val="left" w:pos="851"/>
              </w:tabs>
              <w:jc w:val="both"/>
              <w:rPr>
                <w:rFonts w:eastAsia="MS Mincho"/>
                <w:sz w:val="24"/>
                <w:szCs w:val="24"/>
                <w:lang w:eastAsia="en-GB"/>
              </w:rPr>
            </w:pPr>
            <w:r>
              <w:rPr>
                <w:rFonts w:eastAsia="MS Mincho"/>
                <w:sz w:val="24"/>
                <w:szCs w:val="24"/>
                <w:lang w:eastAsia="en-GB"/>
              </w:rPr>
              <w:t xml:space="preserve">4 </w:t>
            </w:r>
            <w:r w:rsidRPr="00EB7E48">
              <w:rPr>
                <w:rFonts w:eastAsia="MS Mincho"/>
                <w:sz w:val="24"/>
                <w:szCs w:val="24"/>
                <w:lang w:eastAsia="en-GB"/>
              </w:rPr>
              <w:t xml:space="preserve">pirkimo objekto dalis – </w:t>
            </w:r>
            <w:r>
              <w:rPr>
                <w:rFonts w:eastAsia="MS Mincho"/>
                <w:sz w:val="24"/>
                <w:szCs w:val="24"/>
                <w:lang w:eastAsia="en-GB"/>
              </w:rPr>
              <w:t>Šiaurinės</w:t>
            </w:r>
            <w:r w:rsidRPr="00EB7E48">
              <w:rPr>
                <w:rFonts w:eastAsia="MS Mincho"/>
                <w:sz w:val="24"/>
                <w:szCs w:val="24"/>
                <w:lang w:eastAsia="en-GB"/>
              </w:rPr>
              <w:t xml:space="preserve"> miesto dalies gatvių ir kiemų dangos remontas ir priežiūra</w:t>
            </w:r>
          </w:p>
        </w:tc>
        <w:tc>
          <w:tcPr>
            <w:tcW w:w="4819" w:type="dxa"/>
          </w:tcPr>
          <w:p w14:paraId="4DA5F826" w14:textId="77777777" w:rsidR="005F24D8" w:rsidRPr="00EB7E48" w:rsidRDefault="005F24D8" w:rsidP="001A7380">
            <w:pPr>
              <w:tabs>
                <w:tab w:val="left" w:pos="851"/>
              </w:tabs>
              <w:jc w:val="both"/>
              <w:rPr>
                <w:rFonts w:eastAsia="MS Mincho"/>
                <w:b/>
                <w:sz w:val="24"/>
                <w:szCs w:val="24"/>
                <w:lang w:eastAsia="en-GB"/>
              </w:rPr>
            </w:pPr>
          </w:p>
        </w:tc>
      </w:tr>
    </w:tbl>
    <w:p w14:paraId="3B922418" w14:textId="77777777" w:rsidR="005F24D8" w:rsidRPr="00EB7E48" w:rsidRDefault="005F24D8" w:rsidP="005F24D8">
      <w:pPr>
        <w:suppressAutoHyphens/>
        <w:spacing w:after="0" w:line="240" w:lineRule="auto"/>
        <w:ind w:firstLine="567"/>
        <w:jc w:val="both"/>
        <w:rPr>
          <w:rFonts w:ascii="Times New Roman" w:eastAsia="Times New Roman" w:hAnsi="Times New Roman" w:cs="Times New Roman"/>
          <w:i/>
          <w:sz w:val="24"/>
          <w:szCs w:val="24"/>
          <w:lang w:eastAsia="en-US"/>
        </w:rPr>
      </w:pPr>
      <w:r w:rsidRPr="00EB7E48">
        <w:rPr>
          <w:rFonts w:ascii="Times New Roman" w:eastAsia="Times New Roman" w:hAnsi="Times New Roman" w:cs="Times New Roman"/>
          <w:i/>
          <w:sz w:val="24"/>
          <w:szCs w:val="24"/>
          <w:lang w:eastAsia="en-US"/>
        </w:rPr>
        <w:t xml:space="preserve">PASTABA: jei tiekėjas savo pasiūlyme nenurodys eiliškumo (prioritetų) bus vertinamas eiliškumas  nuo 1 objekto dalies iki </w:t>
      </w:r>
      <w:r>
        <w:rPr>
          <w:rFonts w:ascii="Times New Roman" w:eastAsia="Times New Roman" w:hAnsi="Times New Roman" w:cs="Times New Roman"/>
          <w:i/>
          <w:sz w:val="24"/>
          <w:szCs w:val="24"/>
          <w:lang w:eastAsia="en-US"/>
        </w:rPr>
        <w:t>4</w:t>
      </w:r>
      <w:r w:rsidRPr="00EB7E48">
        <w:rPr>
          <w:rFonts w:ascii="Times New Roman" w:eastAsia="Times New Roman" w:hAnsi="Times New Roman" w:cs="Times New Roman"/>
          <w:i/>
          <w:sz w:val="24"/>
          <w:szCs w:val="24"/>
          <w:lang w:eastAsia="en-US"/>
        </w:rPr>
        <w:t xml:space="preserve"> objekto dalies atitinkamai mažėjančia tvarka, atsižvelgiant kurioms objekto dalims tiekėjas bus pateikęs pasiūlymus.</w:t>
      </w:r>
    </w:p>
    <w:p w14:paraId="707F78C5" w14:textId="77777777" w:rsidR="005F24D8" w:rsidRPr="00191CC4" w:rsidRDefault="005F24D8" w:rsidP="005F24D8">
      <w:pPr>
        <w:spacing w:after="0" w:line="240" w:lineRule="auto"/>
        <w:jc w:val="both"/>
        <w:rPr>
          <w:rFonts w:ascii="Times New Roman" w:eastAsia="Times New Roman" w:hAnsi="Times New Roman" w:cs="Times New Roman"/>
          <w:sz w:val="24"/>
          <w:szCs w:val="20"/>
          <w:lang w:eastAsia="en-US"/>
        </w:rPr>
      </w:pPr>
    </w:p>
    <w:p w14:paraId="6549056A" w14:textId="77777777" w:rsidR="005F24D8"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9E7B4E">
        <w:rPr>
          <w:rFonts w:ascii="Times New Roman" w:eastAsia="Times New Roman" w:hAnsi="Times New Roman" w:cs="Times New Roman"/>
          <w:sz w:val="24"/>
          <w:szCs w:val="20"/>
          <w:lang w:eastAsia="en-US"/>
        </w:rPr>
        <w:t xml:space="preserve">Siūlomas pirkimo objektas visiškai </w:t>
      </w:r>
      <w:r w:rsidRPr="00191CC4">
        <w:rPr>
          <w:rFonts w:ascii="Times New Roman" w:eastAsia="Times New Roman" w:hAnsi="Times New Roman" w:cs="Times New Roman"/>
          <w:sz w:val="24"/>
          <w:szCs w:val="20"/>
          <w:lang w:eastAsia="en-US"/>
        </w:rPr>
        <w:t>atitinka pirkimo dokumentuose nurodytus reikalavimus</w:t>
      </w:r>
      <w:r>
        <w:rPr>
          <w:rFonts w:ascii="Times New Roman" w:eastAsia="Times New Roman" w:hAnsi="Times New Roman" w:cs="Times New Roman"/>
          <w:sz w:val="24"/>
          <w:szCs w:val="20"/>
          <w:lang w:eastAsia="en-US"/>
        </w:rPr>
        <w:t>.</w:t>
      </w:r>
    </w:p>
    <w:p w14:paraId="3D61AA6B" w14:textId="77777777" w:rsidR="005F24D8" w:rsidRPr="004161DD" w:rsidRDefault="005F24D8" w:rsidP="005F24D8">
      <w:pPr>
        <w:spacing w:after="0" w:line="240" w:lineRule="auto"/>
        <w:jc w:val="both"/>
        <w:rPr>
          <w:rFonts w:ascii="Times New Roman" w:eastAsia="Times New Roman" w:hAnsi="Times New Roman" w:cs="Times New Roman"/>
          <w:sz w:val="24"/>
          <w:szCs w:val="20"/>
          <w:lang w:eastAsia="en-US"/>
        </w:rPr>
      </w:pPr>
    </w:p>
    <w:p w14:paraId="66D3AED3" w14:textId="77777777" w:rsidR="005F24D8" w:rsidRPr="00191CC4" w:rsidRDefault="005F24D8" w:rsidP="005F24D8">
      <w:pPr>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Kartu su pasiūlymu pateikiami šie dokumentai:</w:t>
      </w:r>
    </w:p>
    <w:tbl>
      <w:tblPr>
        <w:tblStyle w:val="Lentelstinklelis"/>
        <w:tblW w:w="0" w:type="auto"/>
        <w:tblLook w:val="04A0" w:firstRow="1" w:lastRow="0" w:firstColumn="1" w:lastColumn="0" w:noHBand="0" w:noVBand="1"/>
      </w:tblPr>
      <w:tblGrid>
        <w:gridCol w:w="669"/>
        <w:gridCol w:w="8720"/>
      </w:tblGrid>
      <w:tr w:rsidR="005F24D8" w:rsidRPr="00191CC4" w14:paraId="383DEE87" w14:textId="77777777" w:rsidTr="004B104C">
        <w:tc>
          <w:tcPr>
            <w:tcW w:w="669" w:type="dxa"/>
          </w:tcPr>
          <w:p w14:paraId="61E6BA54" w14:textId="77777777" w:rsidR="005F24D8" w:rsidRPr="00191CC4" w:rsidRDefault="005F24D8" w:rsidP="001A7380">
            <w:pPr>
              <w:jc w:val="center"/>
              <w:rPr>
                <w:b/>
                <w:sz w:val="24"/>
                <w:lang w:eastAsia="en-US"/>
              </w:rPr>
            </w:pPr>
            <w:r w:rsidRPr="00191CC4">
              <w:rPr>
                <w:b/>
                <w:sz w:val="24"/>
                <w:lang w:eastAsia="en-US"/>
              </w:rPr>
              <w:t xml:space="preserve">Eil. </w:t>
            </w:r>
            <w:r>
              <w:rPr>
                <w:b/>
                <w:sz w:val="24"/>
                <w:lang w:eastAsia="en-US"/>
              </w:rPr>
              <w:t>n</w:t>
            </w:r>
            <w:r w:rsidRPr="00191CC4">
              <w:rPr>
                <w:b/>
                <w:sz w:val="24"/>
                <w:lang w:eastAsia="en-US"/>
              </w:rPr>
              <w:t>r.</w:t>
            </w:r>
          </w:p>
        </w:tc>
        <w:tc>
          <w:tcPr>
            <w:tcW w:w="8720" w:type="dxa"/>
          </w:tcPr>
          <w:p w14:paraId="6B871502" w14:textId="77777777" w:rsidR="005F24D8" w:rsidRPr="00191CC4" w:rsidRDefault="005F24D8" w:rsidP="001A7380">
            <w:pPr>
              <w:jc w:val="center"/>
              <w:rPr>
                <w:b/>
                <w:sz w:val="24"/>
                <w:lang w:eastAsia="en-US"/>
              </w:rPr>
            </w:pPr>
            <w:r w:rsidRPr="00191CC4">
              <w:rPr>
                <w:b/>
                <w:sz w:val="24"/>
                <w:lang w:eastAsia="en-US"/>
              </w:rPr>
              <w:t>Dokumentų pavadinimai</w:t>
            </w:r>
          </w:p>
        </w:tc>
      </w:tr>
      <w:tr w:rsidR="005F24D8" w:rsidRPr="00191CC4" w14:paraId="1D17BCC4" w14:textId="77777777" w:rsidTr="004B104C">
        <w:tc>
          <w:tcPr>
            <w:tcW w:w="669" w:type="dxa"/>
          </w:tcPr>
          <w:p w14:paraId="3AF4942C" w14:textId="77777777" w:rsidR="005F24D8" w:rsidRPr="00191CC4" w:rsidRDefault="005F24D8" w:rsidP="001A7380">
            <w:pPr>
              <w:jc w:val="both"/>
              <w:rPr>
                <w:sz w:val="24"/>
                <w:lang w:eastAsia="en-US"/>
              </w:rPr>
            </w:pPr>
            <w:r>
              <w:rPr>
                <w:sz w:val="24"/>
                <w:lang w:eastAsia="en-US"/>
              </w:rPr>
              <w:t>1.</w:t>
            </w:r>
          </w:p>
        </w:tc>
        <w:tc>
          <w:tcPr>
            <w:tcW w:w="8720" w:type="dxa"/>
          </w:tcPr>
          <w:p w14:paraId="53E541BC" w14:textId="77777777" w:rsidR="005F24D8" w:rsidRPr="00191CC4" w:rsidRDefault="005F24D8" w:rsidP="001A7380">
            <w:pPr>
              <w:jc w:val="both"/>
              <w:rPr>
                <w:sz w:val="24"/>
                <w:lang w:eastAsia="en-US"/>
              </w:rPr>
            </w:pPr>
            <w:r>
              <w:rPr>
                <w:sz w:val="24"/>
                <w:lang w:eastAsia="en-US"/>
              </w:rPr>
              <w:t>Užpildytas ir pasirašytas EBVPD.</w:t>
            </w:r>
          </w:p>
        </w:tc>
      </w:tr>
      <w:tr w:rsidR="005F24D8" w:rsidRPr="00191CC4" w14:paraId="60E2E8A1" w14:textId="77777777" w:rsidTr="004B104C">
        <w:tc>
          <w:tcPr>
            <w:tcW w:w="669" w:type="dxa"/>
          </w:tcPr>
          <w:p w14:paraId="32B15B29" w14:textId="77777777" w:rsidR="005F24D8" w:rsidRPr="00191CC4" w:rsidRDefault="005F24D8" w:rsidP="001A7380">
            <w:pPr>
              <w:jc w:val="both"/>
              <w:rPr>
                <w:sz w:val="24"/>
                <w:lang w:eastAsia="en-US"/>
              </w:rPr>
            </w:pPr>
            <w:r>
              <w:rPr>
                <w:sz w:val="24"/>
                <w:lang w:eastAsia="en-US"/>
              </w:rPr>
              <w:t>2.</w:t>
            </w:r>
          </w:p>
        </w:tc>
        <w:tc>
          <w:tcPr>
            <w:tcW w:w="8720" w:type="dxa"/>
          </w:tcPr>
          <w:p w14:paraId="5902F0F6" w14:textId="77777777" w:rsidR="005F24D8" w:rsidRPr="00191CC4" w:rsidRDefault="005F24D8" w:rsidP="001A7380">
            <w:pPr>
              <w:jc w:val="both"/>
              <w:rPr>
                <w:sz w:val="24"/>
                <w:lang w:eastAsia="en-US"/>
              </w:rPr>
            </w:pPr>
            <w:r w:rsidRPr="00EB7E48">
              <w:rPr>
                <w:sz w:val="24"/>
                <w:lang w:eastAsia="en-US"/>
              </w:rPr>
              <w:t>Užpildytas sąnaudų kiekių žiniaraštis (pirkimo sąlygų 1.1 priedas).</w:t>
            </w:r>
          </w:p>
        </w:tc>
      </w:tr>
      <w:tr w:rsidR="005F24D8" w:rsidRPr="00191CC4" w14:paraId="4A961B7D" w14:textId="77777777" w:rsidTr="004B104C">
        <w:tc>
          <w:tcPr>
            <w:tcW w:w="669" w:type="dxa"/>
          </w:tcPr>
          <w:p w14:paraId="7C034B77" w14:textId="77777777" w:rsidR="005F24D8" w:rsidRPr="00191CC4" w:rsidRDefault="005F24D8" w:rsidP="001A7380">
            <w:pPr>
              <w:jc w:val="both"/>
              <w:rPr>
                <w:sz w:val="24"/>
                <w:lang w:eastAsia="en-US"/>
              </w:rPr>
            </w:pPr>
            <w:r>
              <w:rPr>
                <w:sz w:val="24"/>
                <w:lang w:eastAsia="en-US"/>
              </w:rPr>
              <w:t>3.</w:t>
            </w:r>
          </w:p>
        </w:tc>
        <w:tc>
          <w:tcPr>
            <w:tcW w:w="8720" w:type="dxa"/>
          </w:tcPr>
          <w:p w14:paraId="25731269" w14:textId="77777777" w:rsidR="005F24D8" w:rsidRPr="00191CC4" w:rsidRDefault="005F24D8" w:rsidP="001A7380">
            <w:pPr>
              <w:jc w:val="both"/>
              <w:rPr>
                <w:sz w:val="24"/>
                <w:lang w:eastAsia="en-US"/>
              </w:rPr>
            </w:pPr>
          </w:p>
        </w:tc>
      </w:tr>
    </w:tbl>
    <w:p w14:paraId="7B933529"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596B5CCE" w14:textId="77777777" w:rsidR="005F24D8" w:rsidRPr="00870AB9" w:rsidRDefault="005F24D8" w:rsidP="005F24D8">
      <w:pPr>
        <w:spacing w:after="0" w:line="240" w:lineRule="auto"/>
        <w:ind w:firstLine="567"/>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439"/>
        <w:gridCol w:w="3260"/>
        <w:gridCol w:w="3260"/>
      </w:tblGrid>
      <w:tr w:rsidR="005F24D8" w:rsidRPr="00870AB9" w14:paraId="4B9A8071" w14:textId="77777777" w:rsidTr="001A7380">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06D42EDE"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Eil.</w:t>
            </w:r>
          </w:p>
          <w:p w14:paraId="1516C0EF"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n</w:t>
            </w:r>
            <w:r w:rsidRPr="00870AB9">
              <w:rPr>
                <w:rFonts w:ascii="Times New Roman" w:eastAsia="Times New Roman" w:hAnsi="Times New Roman" w:cs="Times New Roman"/>
                <w:b/>
                <w:bCs/>
                <w:sz w:val="24"/>
                <w:szCs w:val="24"/>
                <w:lang w:eastAsia="en-US"/>
              </w:rPr>
              <w:t>r.</w:t>
            </w:r>
          </w:p>
        </w:tc>
        <w:tc>
          <w:tcPr>
            <w:tcW w:w="2439" w:type="dxa"/>
            <w:tcBorders>
              <w:top w:val="single" w:sz="4" w:space="0" w:color="auto"/>
              <w:left w:val="single" w:sz="4" w:space="0" w:color="auto"/>
              <w:bottom w:val="single" w:sz="4" w:space="0" w:color="auto"/>
              <w:right w:val="single" w:sz="4" w:space="0" w:color="auto"/>
            </w:tcBorders>
            <w:vAlign w:val="center"/>
          </w:tcPr>
          <w:p w14:paraId="24F452D7"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4C1AB68E"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Dokumente esanti konfidenciali informacija</w:t>
            </w:r>
            <w:r>
              <w:rPr>
                <w:rStyle w:val="Puslapioinaosnuoroda"/>
                <w:rFonts w:ascii="Times New Roman" w:eastAsia="Times New Roman" w:hAnsi="Times New Roman"/>
                <w:b/>
                <w:bCs/>
                <w:sz w:val="24"/>
                <w:szCs w:val="24"/>
                <w:lang w:eastAsia="en-US"/>
              </w:rPr>
              <w:footnoteReference w:id="23"/>
            </w:r>
            <w:r w:rsidRPr="00870AB9">
              <w:rPr>
                <w:rFonts w:ascii="Times New Roman" w:eastAsia="Times New Roman" w:hAnsi="Times New Roman" w:cs="Times New Roman"/>
                <w:b/>
                <w:bCs/>
                <w:sz w:val="24"/>
                <w:szCs w:val="24"/>
                <w:lang w:eastAsia="en-US"/>
              </w:rPr>
              <w:t xml:space="preserve"> (nurodoma dokumento dalis / puslapis, kuriame yra konfidenciali informacija)</w:t>
            </w:r>
          </w:p>
        </w:tc>
        <w:tc>
          <w:tcPr>
            <w:tcW w:w="3260" w:type="dxa"/>
            <w:tcBorders>
              <w:top w:val="single" w:sz="4" w:space="0" w:color="auto"/>
              <w:left w:val="single" w:sz="4" w:space="0" w:color="auto"/>
              <w:bottom w:val="single" w:sz="4" w:space="0" w:color="auto"/>
              <w:right w:val="single" w:sz="4" w:space="0" w:color="auto"/>
            </w:tcBorders>
            <w:vAlign w:val="center"/>
          </w:tcPr>
          <w:p w14:paraId="37DA451F" w14:textId="77777777" w:rsidR="005F24D8" w:rsidRPr="00870AB9" w:rsidRDefault="005F24D8" w:rsidP="001A7380">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870AB9">
              <w:rPr>
                <w:rFonts w:ascii="Times New Roman" w:eastAsia="Times New Roman" w:hAnsi="Times New Roman" w:cs="Times New Roman"/>
                <w:b/>
                <w:bCs/>
                <w:sz w:val="24"/>
                <w:szCs w:val="24"/>
                <w:lang w:eastAsia="en-US"/>
              </w:rPr>
              <w:t>Konfidencialios informacijos pagrindimas (paaiškinama, kuo remiantis nurodytas dokumentas ar jo dalis yra konfidencialūs)</w:t>
            </w:r>
          </w:p>
        </w:tc>
      </w:tr>
      <w:tr w:rsidR="005F24D8" w:rsidRPr="00870AB9" w14:paraId="4F2DA1D7" w14:textId="77777777" w:rsidTr="001A7380">
        <w:trPr>
          <w:jc w:val="center"/>
        </w:trPr>
        <w:tc>
          <w:tcPr>
            <w:tcW w:w="675" w:type="dxa"/>
            <w:tcBorders>
              <w:top w:val="single" w:sz="4" w:space="0" w:color="auto"/>
              <w:left w:val="single" w:sz="4" w:space="0" w:color="auto"/>
              <w:bottom w:val="single" w:sz="4" w:space="0" w:color="auto"/>
              <w:right w:val="single" w:sz="4" w:space="0" w:color="auto"/>
            </w:tcBorders>
          </w:tcPr>
          <w:p w14:paraId="013E4227"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39" w:type="dxa"/>
            <w:tcBorders>
              <w:top w:val="single" w:sz="4" w:space="0" w:color="auto"/>
              <w:left w:val="single" w:sz="4" w:space="0" w:color="auto"/>
              <w:bottom w:val="single" w:sz="4" w:space="0" w:color="auto"/>
              <w:right w:val="single" w:sz="4" w:space="0" w:color="auto"/>
            </w:tcBorders>
          </w:tcPr>
          <w:p w14:paraId="4C7C7024"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5CE6E1BB"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206EA145"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r>
      <w:tr w:rsidR="005F24D8" w:rsidRPr="00870AB9" w14:paraId="49BC40D9" w14:textId="77777777" w:rsidTr="001A7380">
        <w:trPr>
          <w:jc w:val="center"/>
        </w:trPr>
        <w:tc>
          <w:tcPr>
            <w:tcW w:w="675" w:type="dxa"/>
            <w:tcBorders>
              <w:top w:val="single" w:sz="4" w:space="0" w:color="auto"/>
              <w:left w:val="single" w:sz="4" w:space="0" w:color="auto"/>
              <w:bottom w:val="single" w:sz="4" w:space="0" w:color="auto"/>
              <w:right w:val="single" w:sz="4" w:space="0" w:color="auto"/>
            </w:tcBorders>
          </w:tcPr>
          <w:p w14:paraId="24A6A3C7"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39" w:type="dxa"/>
            <w:tcBorders>
              <w:top w:val="single" w:sz="4" w:space="0" w:color="auto"/>
              <w:left w:val="single" w:sz="4" w:space="0" w:color="auto"/>
              <w:bottom w:val="single" w:sz="4" w:space="0" w:color="auto"/>
              <w:right w:val="single" w:sz="4" w:space="0" w:color="auto"/>
            </w:tcBorders>
          </w:tcPr>
          <w:p w14:paraId="27E5C7A3" w14:textId="77777777" w:rsidR="005F24D8" w:rsidRPr="00870AB9" w:rsidRDefault="005F24D8" w:rsidP="001A7380">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r w:rsidRPr="00870AB9">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3528707D" w14:textId="77777777" w:rsidR="005F24D8" w:rsidRPr="00870AB9" w:rsidRDefault="005F24D8" w:rsidP="001A7380">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6B702EB2" w14:textId="77777777" w:rsidR="005F24D8" w:rsidRPr="00870AB9" w:rsidRDefault="005F24D8" w:rsidP="001A7380">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r>
      <w:tr w:rsidR="005F24D8" w:rsidRPr="00870AB9" w14:paraId="2B88B486" w14:textId="77777777" w:rsidTr="001A7380">
        <w:trPr>
          <w:jc w:val="center"/>
        </w:trPr>
        <w:tc>
          <w:tcPr>
            <w:tcW w:w="675" w:type="dxa"/>
            <w:tcBorders>
              <w:top w:val="single" w:sz="4" w:space="0" w:color="auto"/>
              <w:left w:val="single" w:sz="4" w:space="0" w:color="auto"/>
              <w:bottom w:val="single" w:sz="4" w:space="0" w:color="auto"/>
              <w:right w:val="single" w:sz="4" w:space="0" w:color="auto"/>
            </w:tcBorders>
          </w:tcPr>
          <w:p w14:paraId="5610AB1C"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2439" w:type="dxa"/>
            <w:tcBorders>
              <w:top w:val="single" w:sz="4" w:space="0" w:color="auto"/>
              <w:left w:val="single" w:sz="4" w:space="0" w:color="auto"/>
              <w:bottom w:val="single" w:sz="4" w:space="0" w:color="auto"/>
              <w:right w:val="single" w:sz="4" w:space="0" w:color="auto"/>
            </w:tcBorders>
          </w:tcPr>
          <w:p w14:paraId="588128B0"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0"/>
                <w:lang w:eastAsia="en-US"/>
              </w:rPr>
            </w:pPr>
            <w:r w:rsidRPr="00870AB9">
              <w:rPr>
                <w:rFonts w:ascii="Times New Roman" w:eastAsia="Times New Roman" w:hAnsi="Times New Roman" w:cs="Times New Roman"/>
                <w:sz w:val="24"/>
                <w:szCs w:val="20"/>
                <w:lang w:eastAsia="en-US"/>
              </w:rPr>
              <w:t>...</w:t>
            </w:r>
          </w:p>
        </w:tc>
        <w:tc>
          <w:tcPr>
            <w:tcW w:w="3260" w:type="dxa"/>
            <w:tcBorders>
              <w:top w:val="single" w:sz="4" w:space="0" w:color="auto"/>
              <w:left w:val="single" w:sz="4" w:space="0" w:color="auto"/>
              <w:bottom w:val="single" w:sz="4" w:space="0" w:color="auto"/>
              <w:right w:val="single" w:sz="4" w:space="0" w:color="auto"/>
            </w:tcBorders>
          </w:tcPr>
          <w:p w14:paraId="6E02C7C5"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3260" w:type="dxa"/>
            <w:tcBorders>
              <w:top w:val="single" w:sz="4" w:space="0" w:color="auto"/>
              <w:left w:val="single" w:sz="4" w:space="0" w:color="auto"/>
              <w:bottom w:val="single" w:sz="4" w:space="0" w:color="auto"/>
              <w:right w:val="single" w:sz="4" w:space="0" w:color="auto"/>
            </w:tcBorders>
          </w:tcPr>
          <w:p w14:paraId="7BB6B69E" w14:textId="77777777" w:rsidR="005F24D8" w:rsidRPr="00870AB9" w:rsidRDefault="005F24D8" w:rsidP="001A7380">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r>
    </w:tbl>
    <w:p w14:paraId="36824C86" w14:textId="77777777" w:rsidR="005F24D8" w:rsidRDefault="005F24D8" w:rsidP="005F24D8">
      <w:pPr>
        <w:spacing w:after="0" w:line="240" w:lineRule="auto"/>
        <w:jc w:val="both"/>
        <w:rPr>
          <w:rFonts w:ascii="Times New Roman" w:eastAsia="Times New Roman" w:hAnsi="Times New Roman" w:cs="Times New Roman"/>
          <w:sz w:val="24"/>
          <w:szCs w:val="20"/>
          <w:lang w:eastAsia="en-US"/>
        </w:rPr>
      </w:pPr>
    </w:p>
    <w:p w14:paraId="3FBE9456" w14:textId="08D92BF3" w:rsidR="005F24D8" w:rsidRPr="007A0CEA" w:rsidRDefault="005F24D8" w:rsidP="005F24D8">
      <w:pPr>
        <w:spacing w:after="0" w:line="240" w:lineRule="auto"/>
        <w:ind w:firstLine="720"/>
        <w:jc w:val="both"/>
        <w:rPr>
          <w:rFonts w:ascii="Times New Roman" w:eastAsia="Times New Roman" w:hAnsi="Times New Roman" w:cs="Times New Roman"/>
          <w:sz w:val="24"/>
          <w:szCs w:val="24"/>
          <w:lang w:eastAsia="en-US"/>
        </w:rPr>
      </w:pPr>
      <w:r w:rsidRPr="007A0CEA">
        <w:rPr>
          <w:rFonts w:ascii="Times New Roman" w:eastAsia="Times New Roman" w:hAnsi="Times New Roman" w:cs="Times New Roman"/>
          <w:sz w:val="24"/>
          <w:szCs w:val="24"/>
          <w:lang w:eastAsia="en-US"/>
        </w:rPr>
        <w:t>Užtikriname pasiūlymo galiojimą pirkimo dokumentuose nurodytomis sąlygomis                 _______________________________________________________</w:t>
      </w:r>
      <w:r>
        <w:rPr>
          <w:rFonts w:ascii="Times New Roman" w:eastAsia="Times New Roman" w:hAnsi="Times New Roman" w:cs="Times New Roman"/>
          <w:sz w:val="24"/>
          <w:szCs w:val="24"/>
          <w:lang w:eastAsia="en-US"/>
        </w:rPr>
        <w:t>_______________________</w:t>
      </w:r>
    </w:p>
    <w:p w14:paraId="0D4D710D" w14:textId="77777777" w:rsidR="005F24D8" w:rsidRPr="007A0CEA" w:rsidRDefault="005F24D8" w:rsidP="005F24D8">
      <w:pPr>
        <w:spacing w:after="0" w:line="240" w:lineRule="auto"/>
        <w:rPr>
          <w:rFonts w:ascii="Times New Roman" w:eastAsia="Times New Roman" w:hAnsi="Times New Roman" w:cs="Times New Roman"/>
          <w:sz w:val="24"/>
          <w:szCs w:val="24"/>
          <w:lang w:eastAsia="en-US"/>
        </w:rPr>
      </w:pPr>
      <w:r w:rsidRPr="007A0CEA">
        <w:rPr>
          <w:rFonts w:ascii="Times New Roman" w:eastAsia="Times New Roman" w:hAnsi="Times New Roman" w:cs="Times New Roman"/>
          <w:i/>
          <w:sz w:val="24"/>
          <w:szCs w:val="24"/>
          <w:lang w:eastAsia="en-US"/>
        </w:rPr>
        <w:t xml:space="preserve">                    (nurodyti užtikrinimo būdą, sąlygas ir dydį)</w:t>
      </w:r>
    </w:p>
    <w:p w14:paraId="6EF6AFF9" w14:textId="77777777" w:rsidR="005F24D8" w:rsidRPr="004B5287" w:rsidRDefault="005F24D8" w:rsidP="005F24D8">
      <w:pPr>
        <w:suppressAutoHyphens/>
        <w:spacing w:after="0" w:line="240" w:lineRule="auto"/>
        <w:ind w:firstLine="567"/>
        <w:jc w:val="both"/>
        <w:rPr>
          <w:rFonts w:ascii="Times New Roman" w:eastAsia="Times New Roman" w:hAnsi="Times New Roman" w:cs="Times New Roman"/>
          <w:sz w:val="24"/>
          <w:szCs w:val="24"/>
          <w:lang w:eastAsia="en-US"/>
        </w:rPr>
      </w:pPr>
    </w:p>
    <w:p w14:paraId="08C9E2C4" w14:textId="77777777" w:rsidR="005F24D8" w:rsidRPr="004B5287" w:rsidRDefault="005F24D8" w:rsidP="005F24D8">
      <w:pPr>
        <w:suppressAutoHyphens/>
        <w:spacing w:after="0" w:line="240" w:lineRule="auto"/>
        <w:ind w:firstLine="567"/>
        <w:jc w:val="both"/>
        <w:rPr>
          <w:rFonts w:ascii="Times New Roman" w:eastAsia="Times New Roman" w:hAnsi="Times New Roman" w:cs="Times New Roman"/>
          <w:sz w:val="24"/>
          <w:szCs w:val="24"/>
          <w:lang w:eastAsia="en-US"/>
        </w:rPr>
      </w:pPr>
      <w:r w:rsidRPr="004B5287">
        <w:rPr>
          <w:rFonts w:ascii="Times New Roman" w:eastAsia="Calibri" w:hAnsi="Times New Roman" w:cs="Times New Roman"/>
          <w:sz w:val="24"/>
          <w:szCs w:val="24"/>
        </w:rPr>
        <w:t xml:space="preserve">Deklaruojame, kad nei pasiūlymo pateikimo metu, nei pirkimo sutarties vykdymo metu dalyvis (kiekvienas tiekėjų grupės partneris), jo pasitelkti asmenys (subtiekėjai, ūkio subjektai, </w:t>
      </w:r>
      <w:r w:rsidRPr="004B5287">
        <w:rPr>
          <w:rFonts w:ascii="Times New Roman" w:eastAsia="Calibri" w:hAnsi="Times New Roman" w:cs="Times New Roman"/>
          <w:sz w:val="24"/>
          <w:szCs w:val="24"/>
        </w:rPr>
        <w:lastRenderedPageBreak/>
        <w:t>kurių pajėgumais remiamasi), dalyvio siūlomos prekės (įskaitant jų sudedamąsias dalis, pakuotes), šių prekių gamintojai, paslaugos ir jas teikiantys subjektai, taip pat dalyvio ir visų nurodytų subjektų kontroliuojantys asmenys nekelia ir nekels grėsmės nacionaliniam saugumui, kaip tai apibrėžta Viešųjų pirkimų įstatymo 45 straipsnio 2</w:t>
      </w:r>
      <w:r w:rsidRPr="004B5287">
        <w:rPr>
          <w:rFonts w:ascii="Times New Roman" w:eastAsia="Calibri" w:hAnsi="Times New Roman" w:cs="Times New Roman"/>
          <w:sz w:val="24"/>
          <w:szCs w:val="24"/>
          <w:vertAlign w:val="superscript"/>
        </w:rPr>
        <w:t>1</w:t>
      </w:r>
      <w:r w:rsidRPr="004B5287">
        <w:rPr>
          <w:rFonts w:ascii="Times New Roman" w:eastAsia="Calibri" w:hAnsi="Times New Roman" w:cs="Times New Roman"/>
          <w:sz w:val="24"/>
          <w:szCs w:val="24"/>
        </w:rPr>
        <w:t xml:space="preserve"> dalyje.</w:t>
      </w:r>
    </w:p>
    <w:p w14:paraId="440D1DB1" w14:textId="77777777" w:rsidR="005F24D8" w:rsidRPr="004B5287" w:rsidRDefault="005F24D8" w:rsidP="005F24D8">
      <w:pPr>
        <w:suppressAutoHyphens/>
        <w:spacing w:after="0" w:line="240" w:lineRule="auto"/>
        <w:ind w:firstLine="567"/>
        <w:jc w:val="both"/>
        <w:rPr>
          <w:rFonts w:ascii="Times New Roman" w:eastAsia="Times New Roman" w:hAnsi="Times New Roman" w:cs="Times New Roman"/>
          <w:sz w:val="24"/>
          <w:szCs w:val="24"/>
          <w:lang w:eastAsia="en-US"/>
        </w:rPr>
      </w:pPr>
    </w:p>
    <w:p w14:paraId="4638FABF" w14:textId="77777777" w:rsidR="005F24D8" w:rsidRPr="00EA5B1F"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Deklaruojame, kad dalyvis (kiekvienas tiekėjų grupės partneris), subtiekėjas (tais atvejais, jeigu jo vykdomos pirkimo sutarties vertės dalis yra didesnė kaip 10 proc.) ir kitas ūkio subjektas, kurio pajėgumais remiamasi (tais atvejais, jeigu jo vykdomos pirkimo sutarties vertės dalis yra didesnė kaip 10 proc.) nėra:</w:t>
      </w:r>
    </w:p>
    <w:p w14:paraId="12F85D5D" w14:textId="77777777" w:rsidR="005F24D8" w:rsidRPr="00EA5B1F"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a) Rusijos pilietis, fizinis ar juridinis asmuo, subjektas ar organizacija, įsisteigęs Rusijoje;</w:t>
      </w:r>
    </w:p>
    <w:p w14:paraId="5D226272" w14:textId="77777777" w:rsidR="005F24D8" w:rsidRPr="00EA5B1F"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b) juridinis asmuo, subjektas ar organizacija, kuriuose daugiau kaip 50 proc. nuosavybės teisių tiesiogiai ar netiesiogiai priklauso a punkte nurodytam subjektui;</w:t>
      </w:r>
    </w:p>
    <w:p w14:paraId="0B2788F5" w14:textId="77777777" w:rsidR="005F24D8"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EA5B1F">
        <w:rPr>
          <w:rFonts w:ascii="Times New Roman" w:eastAsia="Times New Roman" w:hAnsi="Times New Roman" w:cs="Times New Roman"/>
          <w:sz w:val="24"/>
          <w:szCs w:val="20"/>
          <w:lang w:eastAsia="en-US"/>
        </w:rPr>
        <w:t>c) fizinis ar juridinis asmuo, subjektas ar organizacija, veikiantys a arba b punkte nurodyto subjekto vardu ar jo nurodymu.</w:t>
      </w:r>
    </w:p>
    <w:p w14:paraId="06BDD4CE" w14:textId="77777777" w:rsidR="005F24D8" w:rsidRPr="00956628"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p>
    <w:p w14:paraId="3B99A659"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Jeigu kvalifikacija dėl teisės verstis atitinkama veikla nebuvo tikrinama arba tikrinama ne visa apimtimi, įsipareigojame perkančiajai organizacijai, kad pirkimo sutartį vykdys tik tokią teisę turintys asmenys.</w:t>
      </w:r>
    </w:p>
    <w:p w14:paraId="108F7110"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p>
    <w:p w14:paraId="69F12649" w14:textId="77777777" w:rsidR="005F24D8" w:rsidRPr="00191CC4" w:rsidRDefault="005F24D8" w:rsidP="005F24D8">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Pasiūlymas galioja iki pirkimo dokumentuose nurodyto termino pabaigos.</w:t>
      </w:r>
    </w:p>
    <w:p w14:paraId="6356B68E" w14:textId="77777777" w:rsidR="005F24D8" w:rsidRDefault="005F24D8" w:rsidP="005F24D8">
      <w:pPr>
        <w:suppressAutoHyphens/>
        <w:spacing w:after="0" w:line="240" w:lineRule="auto"/>
        <w:ind w:right="-2"/>
        <w:jc w:val="both"/>
        <w:rPr>
          <w:rFonts w:ascii="Times New Roman" w:eastAsia="Times New Roman" w:hAnsi="Times New Roman" w:cs="Times New Roman"/>
          <w:sz w:val="24"/>
          <w:szCs w:val="20"/>
          <w:lang w:eastAsia="en-US"/>
        </w:rPr>
      </w:pPr>
    </w:p>
    <w:p w14:paraId="10A63EFB" w14:textId="77777777" w:rsidR="005F24D8" w:rsidRDefault="005F24D8" w:rsidP="005F24D8">
      <w:pPr>
        <w:suppressAutoHyphens/>
        <w:spacing w:after="0" w:line="240" w:lineRule="auto"/>
        <w:ind w:right="-2"/>
        <w:jc w:val="both"/>
        <w:rPr>
          <w:rFonts w:ascii="Times New Roman" w:eastAsia="Times New Roman" w:hAnsi="Times New Roman" w:cs="Times New Roman"/>
          <w:sz w:val="24"/>
          <w:szCs w:val="20"/>
          <w:lang w:eastAsia="en-US"/>
        </w:rPr>
      </w:pPr>
    </w:p>
    <w:p w14:paraId="54CACB0B" w14:textId="77777777" w:rsidR="005F24D8" w:rsidRPr="00191CC4" w:rsidRDefault="005F24D8" w:rsidP="005F24D8">
      <w:pPr>
        <w:suppressAutoHyphens/>
        <w:spacing w:after="0" w:line="240" w:lineRule="auto"/>
        <w:ind w:right="-2"/>
        <w:jc w:val="both"/>
        <w:rPr>
          <w:rFonts w:ascii="Times New Roman" w:eastAsia="Times New Roman" w:hAnsi="Times New Roman" w:cs="Times New Roman"/>
          <w:sz w:val="24"/>
          <w:szCs w:val="20"/>
          <w:lang w:eastAsia="en-US"/>
        </w:rPr>
      </w:pPr>
    </w:p>
    <w:p w14:paraId="02DC571E" w14:textId="24D6CA06" w:rsidR="005F24D8" w:rsidRPr="00191CC4" w:rsidRDefault="005F24D8" w:rsidP="005F24D8">
      <w:pPr>
        <w:suppressAutoHyphens/>
        <w:spacing w:after="0" w:line="240" w:lineRule="auto"/>
        <w:ind w:right="-2"/>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__________________________</w:t>
      </w:r>
      <w:r w:rsidRPr="00191CC4">
        <w:rPr>
          <w:rFonts w:ascii="Times New Roman" w:eastAsia="Times New Roman" w:hAnsi="Times New Roman" w:cs="Times New Roman"/>
          <w:sz w:val="24"/>
          <w:szCs w:val="20"/>
          <w:lang w:eastAsia="en-US"/>
        </w:rPr>
        <w:tab/>
        <w:t>__________</w:t>
      </w:r>
      <w:r w:rsidRPr="00191CC4">
        <w:rPr>
          <w:rFonts w:ascii="Times New Roman" w:eastAsia="Times New Roman" w:hAnsi="Times New Roman" w:cs="Times New Roman"/>
          <w:sz w:val="24"/>
          <w:szCs w:val="20"/>
          <w:lang w:eastAsia="en-US"/>
        </w:rPr>
        <w:tab/>
        <w:t>__________________________</w:t>
      </w:r>
    </w:p>
    <w:p w14:paraId="5A06BF83"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i/>
          <w:sz w:val="24"/>
          <w:szCs w:val="20"/>
          <w:lang w:eastAsia="en-US"/>
        </w:rPr>
        <w:t>Dalyvis  arba jo  įgaliotas asmu</w:t>
      </w:r>
      <w:r>
        <w:rPr>
          <w:rFonts w:ascii="Times New Roman" w:eastAsia="Times New Roman" w:hAnsi="Times New Roman" w:cs="Times New Roman"/>
          <w:i/>
          <w:sz w:val="24"/>
          <w:szCs w:val="20"/>
          <w:lang w:eastAsia="en-US"/>
        </w:rPr>
        <w:t>o</w:t>
      </w:r>
      <w:r>
        <w:rPr>
          <w:rFonts w:ascii="Times New Roman" w:eastAsia="Times New Roman" w:hAnsi="Times New Roman" w:cs="Times New Roman"/>
          <w:i/>
          <w:sz w:val="24"/>
          <w:szCs w:val="20"/>
          <w:lang w:eastAsia="en-US"/>
        </w:rPr>
        <w:tab/>
        <w:t>parašas</w:t>
      </w:r>
      <w:r>
        <w:rPr>
          <w:rFonts w:ascii="Times New Roman" w:eastAsia="Times New Roman" w:hAnsi="Times New Roman" w:cs="Times New Roman"/>
          <w:i/>
          <w:sz w:val="24"/>
          <w:szCs w:val="20"/>
          <w:lang w:eastAsia="en-US"/>
        </w:rPr>
        <w:tab/>
      </w:r>
      <w:r>
        <w:rPr>
          <w:rFonts w:ascii="Times New Roman" w:eastAsia="Times New Roman" w:hAnsi="Times New Roman" w:cs="Times New Roman"/>
          <w:i/>
          <w:sz w:val="24"/>
          <w:szCs w:val="20"/>
          <w:lang w:eastAsia="en-US"/>
        </w:rPr>
        <w:tab/>
        <w:t>vardas ir pavardė</w:t>
      </w:r>
      <w:r>
        <w:rPr>
          <w:rFonts w:ascii="Times New Roman" w:eastAsia="Times New Roman" w:hAnsi="Times New Roman" w:cs="Times New Roman"/>
          <w:i/>
          <w:sz w:val="24"/>
          <w:szCs w:val="20"/>
          <w:lang w:eastAsia="en-US"/>
        </w:rPr>
        <w:tab/>
      </w:r>
    </w:p>
    <w:p w14:paraId="4FEDE579"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74893E7A"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502EC142"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2CB8F365"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4E5E2B2E"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0DAB541D"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00C68C32"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5BFCFB5B"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1343BDCF"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28D574C9"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1FEDFA8B"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07B170D4"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3D422FAF"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2F2C2F08"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4D15134F"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3C928987"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5CB2D2FD"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535510AC"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016D6B62"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5DBD3A5C"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3F74B842"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3FEF8D9E" w14:textId="77777777" w:rsidR="00977EC5" w:rsidRDefault="00977EC5" w:rsidP="005F24D8">
      <w:pPr>
        <w:suppressAutoHyphens/>
        <w:spacing w:after="0" w:line="240" w:lineRule="auto"/>
        <w:jc w:val="both"/>
        <w:rPr>
          <w:rFonts w:ascii="Times New Roman" w:eastAsia="Times New Roman" w:hAnsi="Times New Roman" w:cs="Times New Roman"/>
          <w:sz w:val="24"/>
          <w:szCs w:val="20"/>
          <w:lang w:eastAsia="en-US"/>
        </w:rPr>
      </w:pPr>
    </w:p>
    <w:p w14:paraId="7BCDA34D"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772D94EB" w14:textId="77777777" w:rsidR="005F24D8" w:rsidRDefault="005F24D8" w:rsidP="005F24D8">
      <w:pPr>
        <w:suppressAutoHyphens/>
        <w:spacing w:after="0" w:line="240" w:lineRule="auto"/>
        <w:jc w:val="both"/>
        <w:rPr>
          <w:rFonts w:ascii="Times New Roman" w:eastAsia="Times New Roman" w:hAnsi="Times New Roman" w:cs="Times New Roman"/>
          <w:sz w:val="24"/>
          <w:szCs w:val="20"/>
          <w:lang w:eastAsia="en-US"/>
        </w:rPr>
      </w:pPr>
    </w:p>
    <w:p w14:paraId="71116054" w14:textId="77777777" w:rsidR="003D427C" w:rsidRDefault="003D427C" w:rsidP="00D44E0B">
      <w:pPr>
        <w:spacing w:after="0" w:line="240" w:lineRule="auto"/>
        <w:jc w:val="right"/>
        <w:rPr>
          <w:rFonts w:ascii="Times New Roman" w:eastAsia="Times New Roman" w:hAnsi="Times New Roman" w:cs="Times New Roman"/>
          <w:sz w:val="24"/>
          <w:szCs w:val="20"/>
          <w:lang w:eastAsia="en-US"/>
        </w:rPr>
      </w:pPr>
    </w:p>
    <w:p w14:paraId="3BA8D053" w14:textId="77777777" w:rsidR="004B104C" w:rsidRDefault="004B104C" w:rsidP="00D44E0B">
      <w:pPr>
        <w:spacing w:after="0" w:line="240" w:lineRule="auto"/>
        <w:jc w:val="right"/>
        <w:rPr>
          <w:rFonts w:ascii="Times New Roman" w:eastAsia="Times New Roman" w:hAnsi="Times New Roman" w:cs="Times New Roman"/>
          <w:sz w:val="24"/>
          <w:szCs w:val="20"/>
          <w:lang w:eastAsia="en-US"/>
        </w:rPr>
      </w:pPr>
    </w:p>
    <w:p w14:paraId="4AE1917E" w14:textId="77777777" w:rsidR="004B104C" w:rsidRDefault="004B104C" w:rsidP="00D44E0B">
      <w:pPr>
        <w:spacing w:after="0" w:line="240" w:lineRule="auto"/>
        <w:jc w:val="right"/>
        <w:rPr>
          <w:rFonts w:ascii="Times New Roman" w:eastAsia="Times New Roman" w:hAnsi="Times New Roman" w:cs="Times New Roman"/>
          <w:sz w:val="24"/>
          <w:szCs w:val="20"/>
          <w:lang w:eastAsia="en-US"/>
        </w:rPr>
      </w:pPr>
    </w:p>
    <w:p w14:paraId="1BB3DB43" w14:textId="6DDCCE41" w:rsidR="00D44E0B" w:rsidRPr="00D44E0B" w:rsidRDefault="00893491" w:rsidP="00D44E0B">
      <w:pPr>
        <w:spacing w:after="0" w:line="240" w:lineRule="auto"/>
        <w:jc w:val="right"/>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lastRenderedPageBreak/>
        <w:t xml:space="preserve">Pirkimo sąlygų </w:t>
      </w:r>
      <w:r w:rsidR="00F751AF">
        <w:rPr>
          <w:rFonts w:ascii="Times New Roman" w:eastAsia="Times New Roman" w:hAnsi="Times New Roman" w:cs="Times New Roman"/>
          <w:sz w:val="24"/>
          <w:szCs w:val="20"/>
          <w:lang w:eastAsia="en-US"/>
        </w:rPr>
        <w:t>3</w:t>
      </w:r>
      <w:r w:rsidR="00D44E0B" w:rsidRPr="00D44E0B">
        <w:rPr>
          <w:rFonts w:ascii="Times New Roman" w:eastAsia="Times New Roman" w:hAnsi="Times New Roman" w:cs="Times New Roman"/>
          <w:sz w:val="24"/>
          <w:szCs w:val="20"/>
          <w:lang w:eastAsia="en-US"/>
        </w:rPr>
        <w:t xml:space="preserve"> priedas</w:t>
      </w:r>
    </w:p>
    <w:p w14:paraId="5DEF5881" w14:textId="77777777" w:rsidR="00D44E0B" w:rsidRDefault="00D44E0B" w:rsidP="00D44E0B">
      <w:pPr>
        <w:keepNext/>
        <w:spacing w:after="0" w:line="240" w:lineRule="auto"/>
        <w:jc w:val="right"/>
        <w:outlineLvl w:val="7"/>
        <w:rPr>
          <w:rFonts w:ascii="Times New Roman" w:eastAsia="Times New Roman" w:hAnsi="Times New Roman" w:cs="Times New Roman"/>
          <w:sz w:val="24"/>
          <w:szCs w:val="24"/>
          <w:lang w:eastAsia="en-US"/>
        </w:rPr>
      </w:pPr>
      <w:r w:rsidRPr="00D44E0B">
        <w:rPr>
          <w:rFonts w:ascii="Times New Roman" w:eastAsia="Times New Roman" w:hAnsi="Times New Roman" w:cs="Times New Roman"/>
          <w:sz w:val="24"/>
          <w:szCs w:val="24"/>
          <w:lang w:eastAsia="en-US"/>
        </w:rPr>
        <w:t>Projektas</w:t>
      </w:r>
    </w:p>
    <w:p w14:paraId="6746A371"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sz w:val="24"/>
          <w:szCs w:val="24"/>
          <w:lang w:eastAsia="en-US"/>
        </w:rPr>
      </w:pPr>
      <w:bookmarkStart w:id="32" w:name="_Hlk54610330"/>
      <w:r w:rsidRPr="008060CC">
        <w:rPr>
          <w:rFonts w:ascii="Times New Roman" w:eastAsia="Times New Roman" w:hAnsi="Times New Roman" w:cs="Times New Roman"/>
          <w:b/>
          <w:sz w:val="24"/>
          <w:szCs w:val="24"/>
          <w:lang w:eastAsia="en-US"/>
        </w:rPr>
        <w:t>DARBŲ (RANGOS) PIRKIMO SUTARTIES</w:t>
      </w:r>
    </w:p>
    <w:p w14:paraId="1BF90896"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caps/>
          <w:sz w:val="24"/>
          <w:szCs w:val="24"/>
          <w:lang w:eastAsia="en-US"/>
        </w:rPr>
        <w:t xml:space="preserve">Bendrosios </w:t>
      </w:r>
      <w:r w:rsidRPr="008060CC">
        <w:rPr>
          <w:rFonts w:ascii="Times New Roman" w:eastAsia="Times New Roman" w:hAnsi="Times New Roman" w:cs="Times New Roman"/>
          <w:b/>
          <w:sz w:val="24"/>
          <w:szCs w:val="24"/>
          <w:lang w:eastAsia="en-US"/>
        </w:rPr>
        <w:t>SĄLYGOS</w:t>
      </w:r>
    </w:p>
    <w:p w14:paraId="3BCB1080" w14:textId="77777777" w:rsidR="008060CC" w:rsidRPr="008060CC" w:rsidRDefault="008060CC" w:rsidP="008060CC">
      <w:pPr>
        <w:suppressAutoHyphens/>
        <w:autoSpaceDN w:val="0"/>
        <w:spacing w:after="0" w:line="240" w:lineRule="auto"/>
        <w:textAlignment w:val="baseline"/>
        <w:rPr>
          <w:rFonts w:ascii="Times New Roman" w:eastAsia="Times New Roman" w:hAnsi="Times New Roman" w:cs="Times New Roman"/>
          <w:sz w:val="24"/>
          <w:szCs w:val="24"/>
          <w:lang w:eastAsia="en-US"/>
        </w:rPr>
      </w:pPr>
      <w:bookmarkStart w:id="33" w:name="_Hlk27575692"/>
    </w:p>
    <w:p w14:paraId="7844C634"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b/>
          <w:sz w:val="24"/>
          <w:szCs w:val="24"/>
          <w:lang w:eastAsia="en-US"/>
        </w:rPr>
      </w:pPr>
      <w:r w:rsidRPr="008060CC">
        <w:rPr>
          <w:rFonts w:ascii="Times New Roman" w:eastAsia="Times New Roman" w:hAnsi="Times New Roman" w:cs="Times New Roman"/>
          <w:b/>
          <w:sz w:val="24"/>
          <w:szCs w:val="24"/>
          <w:lang w:eastAsia="en-US"/>
        </w:rPr>
        <w:t>I. PAGRINDINĖS SĄVOKOS</w:t>
      </w:r>
    </w:p>
    <w:p w14:paraId="0174B294" w14:textId="77777777" w:rsidR="008060CC" w:rsidRPr="008060CC" w:rsidRDefault="008060CC" w:rsidP="008060CC">
      <w:pPr>
        <w:suppressAutoHyphens/>
        <w:autoSpaceDN w:val="0"/>
        <w:spacing w:after="0" w:line="240" w:lineRule="auto"/>
        <w:textAlignment w:val="baseline"/>
        <w:rPr>
          <w:rFonts w:ascii="Times New Roman" w:eastAsia="Times New Roman" w:hAnsi="Times New Roman" w:cs="Times New Roman"/>
          <w:b/>
          <w:sz w:val="24"/>
          <w:szCs w:val="24"/>
          <w:lang w:eastAsia="en-US"/>
        </w:rPr>
      </w:pPr>
    </w:p>
    <w:p w14:paraId="74F38AA4" w14:textId="77777777" w:rsidR="008060CC" w:rsidRPr="008060CC" w:rsidRDefault="008060CC" w:rsidP="008060CC">
      <w:pPr>
        <w:numPr>
          <w:ilvl w:val="1"/>
          <w:numId w:val="3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Pagrindinės darbų/rangos sutarties bendrųjų sąlygų (toliau – Bendrosios sutarties sąlygos) sąvokos:</w:t>
      </w:r>
    </w:p>
    <w:p w14:paraId="3E1A9C3B" w14:textId="77777777" w:rsidR="008060CC" w:rsidRPr="008060CC" w:rsidRDefault="008060CC" w:rsidP="008060CC">
      <w:pPr>
        <w:numPr>
          <w:ilvl w:val="2"/>
          <w:numId w:val="3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sz w:val="24"/>
          <w:szCs w:val="24"/>
          <w:lang w:eastAsia="en-US"/>
        </w:rPr>
        <w:t xml:space="preserve">Darbai </w:t>
      </w:r>
      <w:r w:rsidRPr="008060CC">
        <w:rPr>
          <w:rFonts w:ascii="Times New Roman" w:eastAsia="Times New Roman" w:hAnsi="Times New Roman" w:cs="Times New Roman"/>
          <w:sz w:val="24"/>
          <w:szCs w:val="24"/>
          <w:lang w:eastAsia="en-US"/>
        </w:rPr>
        <w:t>– specialiosiose sutarties sąlygose (toliau – Specialiosios sutarties sąlygos) nurodyti, Rangovo atliekami ir Užsakovo perkami darbai, kuriuos Rangovas įsipareigoja atlikti pagal Sutartį ir jos sudedamąsias dalis, Užsakovo pateiktą Techninę specifikaciją (pirkimo sąlygų 1 priedas), Šalių suderintą Darbų atlikimo grafiką ir (ar) terminus, taip pat kiti darbai, kuriuos Rangovas įsipareigoja atlikti, bei paslaugos, nustatytos Techninėje specifikacijoje ar techniniame projekte, kurias Rangovas įsipareigoja suteikti pagal Sutartį ir galiojančių teisės aktų reikalavimus;</w:t>
      </w:r>
    </w:p>
    <w:p w14:paraId="1DE862F8" w14:textId="77777777" w:rsidR="008060CC" w:rsidRPr="008060CC" w:rsidRDefault="008060CC" w:rsidP="008060CC">
      <w:pPr>
        <w:numPr>
          <w:ilvl w:val="2"/>
          <w:numId w:val="3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bCs/>
          <w:sz w:val="24"/>
          <w:szCs w:val="24"/>
          <w:lang w:eastAsia="en-US"/>
        </w:rPr>
        <w:t>Darbų perdavimo-priėmimo aktas</w:t>
      </w:r>
      <w:r w:rsidRPr="008060CC">
        <w:rPr>
          <w:rFonts w:ascii="Times New Roman" w:eastAsia="Times New Roman" w:hAnsi="Times New Roman" w:cs="Times New Roman"/>
          <w:sz w:val="24"/>
          <w:szCs w:val="24"/>
          <w:lang w:eastAsia="en-US"/>
        </w:rPr>
        <w:t xml:space="preserve"> – dokumentas, patvirtinantis, kad Rangovas perdavė, o Užsakovas priėmė atliktus Darbus, įskaitant atvejus, kai tie Darbai yra su neesminiais statybos trūkumais, tačiau jų šalinimas numatytas atlikti tolesniuose Sutarties vykdymo etapuose, bet ne vėliau kaip iki Sutarties pabaigos datos;</w:t>
      </w:r>
    </w:p>
    <w:p w14:paraId="77298E45" w14:textId="77777777" w:rsidR="008060CC" w:rsidRPr="008060CC" w:rsidRDefault="008060CC" w:rsidP="008060CC">
      <w:pPr>
        <w:numPr>
          <w:ilvl w:val="2"/>
          <w:numId w:val="3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 </w:t>
      </w:r>
      <w:r w:rsidRPr="008060CC">
        <w:rPr>
          <w:rFonts w:ascii="Times New Roman" w:eastAsia="Times New Roman" w:hAnsi="Times New Roman" w:cs="Times New Roman"/>
          <w:b/>
          <w:sz w:val="24"/>
          <w:szCs w:val="24"/>
          <w:lang w:eastAsia="en-US"/>
        </w:rPr>
        <w:t xml:space="preserve">Darbų (rangos) pirkimo sutartis </w:t>
      </w:r>
      <w:r w:rsidRPr="008060CC">
        <w:rPr>
          <w:rFonts w:ascii="Times New Roman" w:eastAsia="Times New Roman" w:hAnsi="Times New Roman" w:cs="Times New Roman"/>
          <w:sz w:val="24"/>
          <w:szCs w:val="24"/>
          <w:lang w:eastAsia="en-US"/>
        </w:rPr>
        <w:t>(toliau – Sutartis)</w:t>
      </w:r>
      <w:r w:rsidRPr="008060CC">
        <w:rPr>
          <w:rFonts w:ascii="Times New Roman" w:eastAsia="Times New Roman" w:hAnsi="Times New Roman" w:cs="Times New Roman"/>
          <w:b/>
          <w:sz w:val="24"/>
          <w:szCs w:val="24"/>
          <w:lang w:eastAsia="en-US"/>
        </w:rPr>
        <w:t xml:space="preserve"> </w:t>
      </w:r>
      <w:r w:rsidRPr="008060CC">
        <w:rPr>
          <w:rFonts w:ascii="Times New Roman" w:eastAsia="Times New Roman" w:hAnsi="Times New Roman" w:cs="Times New Roman"/>
          <w:sz w:val="24"/>
          <w:szCs w:val="24"/>
          <w:lang w:eastAsia="en-US"/>
        </w:rPr>
        <w:t>– Sutartis susideda iš 3.1 punkte nurodytų dokumentų;</w:t>
      </w:r>
    </w:p>
    <w:p w14:paraId="1043E687" w14:textId="77777777" w:rsidR="008060CC" w:rsidRPr="008060CC" w:rsidRDefault="008060CC" w:rsidP="008060CC">
      <w:pPr>
        <w:numPr>
          <w:ilvl w:val="2"/>
          <w:numId w:val="39"/>
        </w:numPr>
        <w:suppressAutoHyphens/>
        <w:autoSpaceDN w:val="0"/>
        <w:spacing w:after="0" w:line="240" w:lineRule="auto"/>
        <w:ind w:left="0" w:firstLine="567"/>
        <w:jc w:val="both"/>
        <w:textAlignment w:val="baseline"/>
        <w:rPr>
          <w:rFonts w:ascii="Times New Roman" w:eastAsia="Times New Roman" w:hAnsi="Times New Roman" w:cs="Times New Roman"/>
          <w:color w:val="000000"/>
          <w:sz w:val="24"/>
          <w:szCs w:val="24"/>
          <w:lang w:eastAsia="en-US"/>
        </w:rPr>
      </w:pPr>
      <w:r w:rsidRPr="008060CC">
        <w:rPr>
          <w:rFonts w:ascii="Times New Roman" w:eastAsia="Times New Roman" w:hAnsi="Times New Roman" w:cs="Times New Roman"/>
          <w:b/>
          <w:color w:val="000000"/>
          <w:sz w:val="24"/>
          <w:szCs w:val="24"/>
          <w:lang w:eastAsia="en-US"/>
        </w:rPr>
        <w:t>Esminės Sutarties datos (angl</w:t>
      </w:r>
      <w:r w:rsidRPr="008060CC">
        <w:rPr>
          <w:rFonts w:ascii="Times New Roman" w:eastAsia="Times New Roman" w:hAnsi="Times New Roman" w:cs="Times New Roman"/>
          <w:color w:val="000000"/>
          <w:sz w:val="24"/>
          <w:szCs w:val="24"/>
          <w:lang w:eastAsia="en-US"/>
        </w:rPr>
        <w:t xml:space="preserve">. - milestones) – darbų pradžia, pabaiga ir kitos svarbios Užsakovui datos, kurios nurodytos Techninėje specifikacijoje ir (ar) kituose pirkimo dokumentuose ir (arba) įtrauktos į Rangovo parengtą detalų Darbų atlikimo grafiką; </w:t>
      </w:r>
    </w:p>
    <w:p w14:paraId="17EF8D75" w14:textId="77777777" w:rsidR="008060CC" w:rsidRPr="008060CC" w:rsidRDefault="008060CC" w:rsidP="008060CC">
      <w:pPr>
        <w:numPr>
          <w:ilvl w:val="2"/>
          <w:numId w:val="39"/>
        </w:numPr>
        <w:suppressAutoHyphens/>
        <w:autoSpaceDN w:val="0"/>
        <w:spacing w:after="0" w:line="240" w:lineRule="auto"/>
        <w:ind w:left="0" w:firstLine="567"/>
        <w:jc w:val="both"/>
        <w:textAlignment w:val="baseline"/>
        <w:rPr>
          <w:rFonts w:ascii="Times New Roman" w:eastAsia="Times New Roman" w:hAnsi="Times New Roman" w:cs="Times New Roman"/>
          <w:color w:val="000000"/>
          <w:sz w:val="24"/>
          <w:szCs w:val="24"/>
          <w:lang w:eastAsia="en-US"/>
        </w:rPr>
      </w:pPr>
      <w:r w:rsidRPr="008060CC">
        <w:rPr>
          <w:rFonts w:ascii="Times New Roman" w:eastAsia="Times New Roman" w:hAnsi="Times New Roman" w:cs="Times New Roman"/>
          <w:b/>
          <w:color w:val="000000"/>
          <w:sz w:val="24"/>
          <w:szCs w:val="24"/>
          <w:lang w:eastAsia="en-US"/>
        </w:rPr>
        <w:t xml:space="preserve">Neesminiai statybos trūkumai  –  </w:t>
      </w:r>
      <w:r w:rsidRPr="008060CC">
        <w:rPr>
          <w:rFonts w:ascii="Times New Roman" w:eastAsia="Times New Roman" w:hAnsi="Times New Roman" w:cs="Times New Roman"/>
          <w:bCs/>
          <w:color w:val="000000"/>
          <w:sz w:val="24"/>
          <w:szCs w:val="24"/>
          <w:lang w:eastAsia="en-US"/>
        </w:rPr>
        <w:t>trūkumai, kurie neapriboja objekto funkcionalumo, nesukelia pavojaus juo naudojantis, kurie nereikalauja didelių laiko sąnaudų juos pašalinti ir nedaro įtakos Darbų atlikimo terminams</w:t>
      </w:r>
      <w:r w:rsidRPr="008060CC">
        <w:rPr>
          <w:rFonts w:ascii="Times New Roman" w:eastAsia="Times New Roman" w:hAnsi="Times New Roman" w:cs="Times New Roman"/>
          <w:b/>
          <w:color w:val="000000"/>
          <w:sz w:val="24"/>
          <w:szCs w:val="24"/>
          <w:lang w:eastAsia="en-US"/>
        </w:rPr>
        <w:t>,</w:t>
      </w:r>
      <w:r w:rsidRPr="008060CC">
        <w:rPr>
          <w:rFonts w:ascii="Times New Roman" w:eastAsia="Times New Roman" w:hAnsi="Times New Roman" w:cs="Times New Roman"/>
          <w:bCs/>
          <w:color w:val="000000"/>
          <w:sz w:val="24"/>
          <w:szCs w:val="24"/>
          <w:lang w:eastAsia="en-US"/>
        </w:rPr>
        <w:t xml:space="preserve"> gali būti pašalinami nekeičiant objekto nauju, o tik atstatant vizualinę išvaizdą, erdvinę orientaciją ar papildant trūkstama dalimi</w:t>
      </w:r>
      <w:r w:rsidRPr="008060CC">
        <w:rPr>
          <w:rFonts w:ascii="Times New Roman" w:eastAsia="Times New Roman" w:hAnsi="Times New Roman" w:cs="Times New Roman"/>
          <w:color w:val="000000"/>
          <w:sz w:val="24"/>
          <w:szCs w:val="24"/>
          <w:lang w:eastAsia="en-US"/>
        </w:rPr>
        <w:t>;</w:t>
      </w:r>
    </w:p>
    <w:p w14:paraId="5C126EC2" w14:textId="77777777" w:rsidR="008060CC" w:rsidRPr="008060CC" w:rsidRDefault="008060CC" w:rsidP="008060CC">
      <w:pPr>
        <w:numPr>
          <w:ilvl w:val="2"/>
          <w:numId w:val="3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sz w:val="24"/>
          <w:szCs w:val="24"/>
          <w:lang w:eastAsia="en-US"/>
        </w:rPr>
        <w:t>Rangovas</w:t>
      </w:r>
      <w:r w:rsidRPr="008060CC">
        <w:rPr>
          <w:rFonts w:ascii="Times New Roman" w:eastAsia="Times New Roman" w:hAnsi="Times New Roman" w:cs="Times New Roman"/>
          <w:sz w:val="24"/>
          <w:szCs w:val="24"/>
          <w:lang w:eastAsia="en-US"/>
        </w:rPr>
        <w:t xml:space="preserve"> – viešąjį pirkimą laimėjęs ūkio subjektas – fizinis asmuo, privatusis ar viešasis </w:t>
      </w:r>
      <w:r w:rsidRPr="008060CC">
        <w:rPr>
          <w:rFonts w:ascii="Times New Roman" w:eastAsia="Times New Roman" w:hAnsi="Times New Roman" w:cs="Times New Roman"/>
          <w:color w:val="000000"/>
          <w:sz w:val="24"/>
          <w:szCs w:val="24"/>
          <w:lang w:eastAsia="en-US"/>
        </w:rPr>
        <w:t>juridinis asmuo, kita organizacija ir jų padalinys arba tokių asmenų grupė, įskaitant laikinas ūkio subjektų asociacijas, atliekantis Darbus, pagal Sutartį;</w:t>
      </w:r>
    </w:p>
    <w:p w14:paraId="4A2FFD97" w14:textId="77777777" w:rsidR="008060CC" w:rsidRPr="008060CC" w:rsidRDefault="008060CC" w:rsidP="008060CC">
      <w:pPr>
        <w:numPr>
          <w:ilvl w:val="2"/>
          <w:numId w:val="3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sz w:val="24"/>
          <w:szCs w:val="24"/>
          <w:lang w:eastAsia="en-US"/>
        </w:rPr>
        <w:t xml:space="preserve">Subrangovas – </w:t>
      </w:r>
      <w:r w:rsidRPr="008060CC">
        <w:rPr>
          <w:rFonts w:ascii="Times New Roman" w:eastAsia="Times New Roman" w:hAnsi="Times New Roman" w:cs="Times New Roman"/>
          <w:bCs/>
          <w:sz w:val="24"/>
          <w:szCs w:val="24"/>
          <w:lang w:eastAsia="en-US"/>
        </w:rPr>
        <w:t>asmuo Rangovo pasiūlyme ir (ar) Sutartyje įvardintas kaip subrangovas, kuris savo aktyviais veiksmais prisideda prie Sutarties vykdymo</w:t>
      </w:r>
      <w:r w:rsidRPr="008060CC">
        <w:rPr>
          <w:rFonts w:ascii="Times New Roman" w:eastAsia="Times New Roman" w:hAnsi="Times New Roman" w:cs="Times New Roman"/>
          <w:sz w:val="24"/>
          <w:szCs w:val="24"/>
          <w:lang w:eastAsia="en-US"/>
        </w:rPr>
        <w:t>;</w:t>
      </w:r>
    </w:p>
    <w:p w14:paraId="2E206006" w14:textId="77777777" w:rsidR="008060CC" w:rsidRPr="008060CC" w:rsidRDefault="008060CC" w:rsidP="008060CC">
      <w:pPr>
        <w:numPr>
          <w:ilvl w:val="2"/>
          <w:numId w:val="3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sz w:val="24"/>
          <w:szCs w:val="24"/>
          <w:lang w:eastAsia="en-US"/>
        </w:rPr>
        <w:t xml:space="preserve">Šalis </w:t>
      </w:r>
      <w:r w:rsidRPr="008060CC">
        <w:rPr>
          <w:rFonts w:ascii="Times New Roman" w:eastAsia="Times New Roman" w:hAnsi="Times New Roman" w:cs="Times New Roman"/>
          <w:sz w:val="24"/>
          <w:szCs w:val="24"/>
          <w:lang w:eastAsia="en-US"/>
        </w:rPr>
        <w:t xml:space="preserve">– Užsakovas arba Rangovas, kiekvienas atskirai. </w:t>
      </w:r>
      <w:r w:rsidRPr="008060CC">
        <w:rPr>
          <w:rFonts w:ascii="Times New Roman" w:eastAsia="Times New Roman" w:hAnsi="Times New Roman" w:cs="Times New Roman"/>
          <w:b/>
          <w:sz w:val="24"/>
          <w:szCs w:val="24"/>
          <w:lang w:eastAsia="en-US"/>
        </w:rPr>
        <w:t>Šalys</w:t>
      </w:r>
      <w:r w:rsidRPr="008060CC">
        <w:rPr>
          <w:rFonts w:ascii="Times New Roman" w:eastAsia="Times New Roman" w:hAnsi="Times New Roman" w:cs="Times New Roman"/>
          <w:sz w:val="24"/>
          <w:szCs w:val="24"/>
          <w:lang w:eastAsia="en-US"/>
        </w:rPr>
        <w:t xml:space="preserve"> – Užsakovas ir Rangovas abu kartu;</w:t>
      </w:r>
    </w:p>
    <w:p w14:paraId="2B109BAD" w14:textId="77777777" w:rsidR="008060CC" w:rsidRPr="008060CC" w:rsidRDefault="008060CC" w:rsidP="008060CC">
      <w:pPr>
        <w:numPr>
          <w:ilvl w:val="2"/>
          <w:numId w:val="3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sz w:val="24"/>
          <w:szCs w:val="24"/>
          <w:lang w:eastAsia="en-US"/>
        </w:rPr>
        <w:t>Techninė specifikacija</w:t>
      </w:r>
      <w:r w:rsidRPr="008060CC">
        <w:rPr>
          <w:rFonts w:ascii="Times New Roman" w:eastAsia="Times New Roman" w:hAnsi="Times New Roman" w:cs="Times New Roman"/>
          <w:sz w:val="24"/>
          <w:szCs w:val="24"/>
          <w:lang w:eastAsia="en-US"/>
        </w:rPr>
        <w:t xml:space="preserve"> – dokumentas, kuriame nustatyti Darbams, įrangai, medžiagoms ir kt. taikomi reikalavimai arba nustatyta tvarka parengtas techninis, techninis darbo projektas arba kitas dokumentas leidžiantis atlikti darbus ir tiekti reikiamą įrangą bei medžiagas;</w:t>
      </w:r>
    </w:p>
    <w:p w14:paraId="3730F8FD" w14:textId="77777777" w:rsidR="008060CC" w:rsidRPr="008060CC" w:rsidRDefault="008060CC" w:rsidP="008060CC">
      <w:pPr>
        <w:numPr>
          <w:ilvl w:val="2"/>
          <w:numId w:val="3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sz w:val="24"/>
          <w:szCs w:val="24"/>
          <w:lang w:eastAsia="en-US"/>
        </w:rPr>
        <w:t xml:space="preserve">Trečioji šalis </w:t>
      </w:r>
      <w:r w:rsidRPr="008060CC">
        <w:rPr>
          <w:rFonts w:ascii="Times New Roman" w:eastAsia="Times New Roman" w:hAnsi="Times New Roman" w:cs="Times New Roman"/>
          <w:sz w:val="24"/>
          <w:szCs w:val="24"/>
          <w:lang w:eastAsia="en-US"/>
        </w:rPr>
        <w:t>– bet kuris fizinis arba juridinis asmuo, kuris nėra Sutarties šalis;</w:t>
      </w:r>
    </w:p>
    <w:p w14:paraId="6CCCE424" w14:textId="77777777" w:rsidR="008060CC" w:rsidRPr="008060CC" w:rsidRDefault="008060CC" w:rsidP="008060CC">
      <w:pPr>
        <w:numPr>
          <w:ilvl w:val="2"/>
          <w:numId w:val="3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sz w:val="24"/>
          <w:szCs w:val="24"/>
          <w:lang w:eastAsia="en-US"/>
        </w:rPr>
        <w:t>Užsakovas</w:t>
      </w:r>
      <w:r w:rsidRPr="008060CC">
        <w:rPr>
          <w:rFonts w:ascii="Times New Roman" w:eastAsia="Times New Roman" w:hAnsi="Times New Roman" w:cs="Times New Roman"/>
          <w:sz w:val="24"/>
          <w:szCs w:val="24"/>
          <w:lang w:eastAsia="en-US"/>
        </w:rPr>
        <w:t xml:space="preserve"> – Vilniaus miesto savivaldybės administracija;</w:t>
      </w:r>
    </w:p>
    <w:p w14:paraId="0B5917F1" w14:textId="77777777" w:rsidR="008060CC" w:rsidRPr="008060CC" w:rsidRDefault="008060CC" w:rsidP="008060CC">
      <w:pPr>
        <w:numPr>
          <w:ilvl w:val="2"/>
          <w:numId w:val="39"/>
        </w:numPr>
        <w:suppressAutoHyphens/>
        <w:autoSpaceDN w:val="0"/>
        <w:spacing w:after="0" w:line="240" w:lineRule="auto"/>
        <w:ind w:left="0" w:firstLine="567"/>
        <w:jc w:val="both"/>
        <w:textAlignment w:val="baseline"/>
        <w:rPr>
          <w:rFonts w:ascii="Times New Roman" w:eastAsia="Times New Roman" w:hAnsi="Times New Roman" w:cs="Times New Roman"/>
          <w:bCs/>
          <w:color w:val="000000"/>
          <w:sz w:val="24"/>
          <w:szCs w:val="24"/>
          <w:lang w:eastAsia="en-US"/>
        </w:rPr>
      </w:pPr>
      <w:r w:rsidRPr="008060CC">
        <w:rPr>
          <w:rFonts w:ascii="Times New Roman" w:eastAsia="Times New Roman" w:hAnsi="Times New Roman" w:cs="Times New Roman"/>
          <w:b/>
          <w:color w:val="000000"/>
          <w:sz w:val="24"/>
          <w:szCs w:val="24"/>
          <w:lang w:eastAsia="en-US"/>
        </w:rPr>
        <w:t xml:space="preserve">Užsakymas – </w:t>
      </w:r>
      <w:r w:rsidRPr="008060CC">
        <w:rPr>
          <w:rFonts w:ascii="Times New Roman" w:eastAsia="Times New Roman" w:hAnsi="Times New Roman" w:cs="Times New Roman"/>
          <w:bCs/>
          <w:color w:val="000000"/>
          <w:sz w:val="24"/>
          <w:szCs w:val="24"/>
          <w:lang w:eastAsia="en-US"/>
        </w:rPr>
        <w:t>atskiras Užsakovo nurodymas atlikti darbus ar paslaugas tam tikra apimtimi ir per tam tikrą laiką kaip nurodyta Techninėje specifikacijoje ar konkrečius darbus reglamentuojančiuose norminiuose dokumentuose;</w:t>
      </w:r>
    </w:p>
    <w:p w14:paraId="73F82A86" w14:textId="77777777" w:rsidR="008060CC" w:rsidRPr="008060CC" w:rsidRDefault="008060CC" w:rsidP="008060CC">
      <w:pPr>
        <w:numPr>
          <w:ilvl w:val="2"/>
          <w:numId w:val="39"/>
        </w:numPr>
        <w:suppressAutoHyphens/>
        <w:autoSpaceDN w:val="0"/>
        <w:spacing w:after="0" w:line="240" w:lineRule="auto"/>
        <w:ind w:left="0" w:firstLine="567"/>
        <w:jc w:val="both"/>
        <w:textAlignment w:val="baseline"/>
        <w:rPr>
          <w:rFonts w:ascii="Times New Roman" w:eastAsia="Times New Roman" w:hAnsi="Times New Roman" w:cs="Times New Roman"/>
          <w:color w:val="000000"/>
          <w:sz w:val="24"/>
          <w:szCs w:val="24"/>
          <w:lang w:eastAsia="en-US"/>
        </w:rPr>
      </w:pPr>
      <w:r w:rsidRPr="008060CC">
        <w:rPr>
          <w:rFonts w:ascii="Times New Roman" w:eastAsia="Times New Roman" w:hAnsi="Times New Roman" w:cs="Times New Roman"/>
          <w:b/>
          <w:color w:val="000000"/>
          <w:sz w:val="24"/>
          <w:szCs w:val="24"/>
          <w:lang w:eastAsia="en-US"/>
        </w:rPr>
        <w:t xml:space="preserve">Sutarties objektas – </w:t>
      </w:r>
      <w:r w:rsidRPr="008060CC">
        <w:rPr>
          <w:rFonts w:ascii="Times New Roman" w:eastAsia="Times New Roman" w:hAnsi="Times New Roman" w:cs="Times New Roman"/>
          <w:bCs/>
          <w:color w:val="000000"/>
          <w:sz w:val="24"/>
          <w:szCs w:val="24"/>
          <w:lang w:eastAsia="en-US"/>
        </w:rPr>
        <w:t xml:space="preserve">medžiagos ir (ar) įrenginiai, ir (ar) darbai, ir (ar) paslaugos, apibrėžti Specialiosiose sutarties sąlygose, reikalingi Užsakovui įgyvendinti Sutartį. </w:t>
      </w:r>
    </w:p>
    <w:p w14:paraId="12845CCE" w14:textId="77777777" w:rsidR="008060CC" w:rsidRPr="008060CC" w:rsidRDefault="008060CC" w:rsidP="008060CC">
      <w:pPr>
        <w:numPr>
          <w:ilvl w:val="2"/>
          <w:numId w:val="39"/>
        </w:numPr>
        <w:suppressAutoHyphens/>
        <w:autoSpaceDN w:val="0"/>
        <w:spacing w:after="0" w:line="240" w:lineRule="auto"/>
        <w:ind w:left="0" w:firstLine="567"/>
        <w:jc w:val="both"/>
        <w:textAlignment w:val="baseline"/>
        <w:rPr>
          <w:rFonts w:ascii="Times New Roman" w:eastAsia="Times New Roman" w:hAnsi="Times New Roman" w:cs="Times New Roman"/>
          <w:color w:val="000000"/>
          <w:sz w:val="24"/>
          <w:szCs w:val="24"/>
          <w:lang w:eastAsia="en-US"/>
        </w:rPr>
      </w:pPr>
      <w:r w:rsidRPr="008060CC">
        <w:rPr>
          <w:rFonts w:ascii="Times New Roman" w:eastAsia="Times New Roman" w:hAnsi="Times New Roman" w:cs="Times New Roman"/>
          <w:b/>
          <w:color w:val="000000"/>
          <w:sz w:val="24"/>
          <w:szCs w:val="24"/>
          <w:lang w:eastAsia="en-US"/>
        </w:rPr>
        <w:t xml:space="preserve">Darbų vieta – </w:t>
      </w:r>
      <w:r w:rsidRPr="008060CC">
        <w:rPr>
          <w:rFonts w:ascii="Times New Roman" w:eastAsia="Times New Roman" w:hAnsi="Times New Roman" w:cs="Times New Roman"/>
          <w:bCs/>
          <w:color w:val="000000"/>
          <w:sz w:val="24"/>
          <w:szCs w:val="24"/>
          <w:lang w:eastAsia="en-US"/>
        </w:rPr>
        <w:t xml:space="preserve">vieta, kur yra atliekami Rangovo Darbai </w:t>
      </w:r>
      <w:r w:rsidRPr="008060CC">
        <w:rPr>
          <w:rFonts w:ascii="Times New Roman" w:eastAsia="Times New Roman" w:hAnsi="Times New Roman" w:cs="Times New Roman"/>
          <w:color w:val="000000"/>
          <w:sz w:val="24"/>
          <w:szCs w:val="24"/>
          <w:lang w:eastAsia="en-US"/>
        </w:rPr>
        <w:t>ir šalia Darbų vietos sandėliuojamos medžiagos ir įrenginiai.</w:t>
      </w:r>
    </w:p>
    <w:p w14:paraId="7AE903B4" w14:textId="77777777" w:rsidR="008060CC" w:rsidRPr="008060CC" w:rsidRDefault="008060CC" w:rsidP="008060CC">
      <w:pPr>
        <w:numPr>
          <w:ilvl w:val="1"/>
          <w:numId w:val="3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nenurodyta kitaip, kitos Sutartyje vartojamos sąvokos atitinka sąvokas, vartojamas Lietuvos Respublikos civiliniame kodekse (toliau – Civilinis kodeksas), Lietuvos Respublikos statybos įstatyme (toliau – Statybos įstatymas) ir Lietuvos Respublikos viešųjų pirkimų įstatyme (toliau – Viešųjų pirkimų įstatymas) ir susijusiuose įstatymų įgyvendinamuosiuose teisės aktuose.</w:t>
      </w:r>
    </w:p>
    <w:p w14:paraId="58400B6C" w14:textId="77777777" w:rsidR="008060CC" w:rsidRPr="008060CC" w:rsidRDefault="008060CC" w:rsidP="008060CC">
      <w:pPr>
        <w:numPr>
          <w:ilvl w:val="1"/>
          <w:numId w:val="3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lastRenderedPageBreak/>
        <w:t>Jei pateikiamos nuorodos į teisės aktus, turi būti taikomos aktualios teisės aktų redakcijos, jeigu nenurodyta kitaip.</w:t>
      </w:r>
    </w:p>
    <w:p w14:paraId="2C0311F7"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0CD50182"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sz w:val="24"/>
          <w:szCs w:val="24"/>
          <w:lang w:eastAsia="en-US"/>
        </w:rPr>
        <w:t>II. BENDRŲJŲ SUTARTIES SĄLYGŲ TAIKYMAS</w:t>
      </w:r>
    </w:p>
    <w:p w14:paraId="62A7845C"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4F8D96BC" w14:textId="77777777" w:rsidR="008060CC" w:rsidRPr="008060CC" w:rsidRDefault="008060CC" w:rsidP="008060CC">
      <w:pPr>
        <w:numPr>
          <w:ilvl w:val="1"/>
          <w:numId w:val="43"/>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Bendrosios sutarties sąlygos taikomos Užsakovo vykdomiems Darbų pirkimams, jeigu Šalys raštu nesutaria kitaip.</w:t>
      </w:r>
    </w:p>
    <w:p w14:paraId="05DC97EC" w14:textId="77777777" w:rsidR="008060CC" w:rsidRPr="008060CC" w:rsidRDefault="008060CC" w:rsidP="008060CC">
      <w:pPr>
        <w:numPr>
          <w:ilvl w:val="1"/>
          <w:numId w:val="43"/>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Atsižvelgiant į pirkimų pobūdį ir mastą, vadovaujantis šios Sutarties nuostatomis kiekvienam atskiram Darbų pirkimui taikomos Specialiosios sutarties sąlygos.</w:t>
      </w:r>
    </w:p>
    <w:p w14:paraId="7ABCE23E" w14:textId="77777777" w:rsidR="008060CC" w:rsidRPr="008060CC" w:rsidRDefault="008060CC" w:rsidP="008060CC">
      <w:pPr>
        <w:numPr>
          <w:ilvl w:val="1"/>
          <w:numId w:val="43"/>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Esant prieštaravimams ar neatitikimams tarp šių Bendrųjų sutarties sąlygų ir Specialiųjų sutarties sąlygų, pastarosios yra viršesnės.</w:t>
      </w:r>
    </w:p>
    <w:p w14:paraId="3B40567D" w14:textId="77777777" w:rsidR="008060CC" w:rsidRPr="008060CC" w:rsidRDefault="008060CC" w:rsidP="008060CC">
      <w:pPr>
        <w:suppressAutoHyphens/>
        <w:autoSpaceDN w:val="0"/>
        <w:spacing w:after="0" w:line="240" w:lineRule="auto"/>
        <w:ind w:left="567"/>
        <w:jc w:val="both"/>
        <w:textAlignment w:val="baseline"/>
        <w:rPr>
          <w:rFonts w:ascii="Times New Roman" w:eastAsia="Times New Roman" w:hAnsi="Times New Roman" w:cs="Times New Roman"/>
          <w:sz w:val="24"/>
          <w:szCs w:val="24"/>
          <w:lang w:eastAsia="en-US"/>
        </w:rPr>
      </w:pPr>
    </w:p>
    <w:p w14:paraId="2E42DDE4"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b/>
          <w:sz w:val="24"/>
          <w:szCs w:val="24"/>
          <w:lang w:eastAsia="en-US"/>
        </w:rPr>
      </w:pPr>
      <w:r w:rsidRPr="008060CC">
        <w:rPr>
          <w:rFonts w:ascii="Times New Roman" w:eastAsia="Times New Roman" w:hAnsi="Times New Roman" w:cs="Times New Roman"/>
          <w:b/>
          <w:sz w:val="24"/>
          <w:szCs w:val="24"/>
          <w:lang w:eastAsia="en-US"/>
        </w:rPr>
        <w:t>III. SUTARTIES SUDĖTIS IR ĮSIGALIOJIMAS</w:t>
      </w:r>
    </w:p>
    <w:p w14:paraId="56473D8E"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0611669A" w14:textId="77777777" w:rsidR="008060CC" w:rsidRPr="008060CC" w:rsidRDefault="008060CC" w:rsidP="008060CC">
      <w:pPr>
        <w:numPr>
          <w:ilvl w:val="1"/>
          <w:numId w:val="44"/>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Sutartis yra vientisas ir nedalomas dokumentas, kurį prioriteto tvarka sudaro:</w:t>
      </w:r>
    </w:p>
    <w:p w14:paraId="6499D8A4" w14:textId="77777777" w:rsidR="008060CC" w:rsidRPr="008060CC" w:rsidRDefault="008060CC" w:rsidP="008060CC">
      <w:pPr>
        <w:numPr>
          <w:ilvl w:val="2"/>
          <w:numId w:val="44"/>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Specialiosios sutarties sąlygos (su priedais, jeigu jie pridedami);</w:t>
      </w:r>
    </w:p>
    <w:p w14:paraId="7D18FC58" w14:textId="77777777" w:rsidR="008060CC" w:rsidRPr="008060CC" w:rsidRDefault="008060CC" w:rsidP="008060CC">
      <w:pPr>
        <w:numPr>
          <w:ilvl w:val="2"/>
          <w:numId w:val="44"/>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Bendrosios sutarties sąlygos (su priedais, jeigu jie pridedami);</w:t>
      </w:r>
    </w:p>
    <w:p w14:paraId="4295A3F8" w14:textId="77777777" w:rsidR="008060CC" w:rsidRPr="008060CC" w:rsidRDefault="008060CC" w:rsidP="008060CC">
      <w:pPr>
        <w:numPr>
          <w:ilvl w:val="2"/>
          <w:numId w:val="44"/>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pirkimo dokumentai;</w:t>
      </w:r>
    </w:p>
    <w:p w14:paraId="01C03F6F" w14:textId="77777777" w:rsidR="008060CC" w:rsidRPr="008060CC" w:rsidRDefault="008060CC" w:rsidP="008060CC">
      <w:pPr>
        <w:numPr>
          <w:ilvl w:val="2"/>
          <w:numId w:val="44"/>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Sutarties pakeitimai;</w:t>
      </w:r>
    </w:p>
    <w:p w14:paraId="474E2CBD" w14:textId="77777777" w:rsidR="008060CC" w:rsidRPr="008060CC" w:rsidRDefault="008060CC" w:rsidP="008060CC">
      <w:pPr>
        <w:numPr>
          <w:ilvl w:val="2"/>
          <w:numId w:val="44"/>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Rangovo pasiūlymas.</w:t>
      </w:r>
    </w:p>
    <w:p w14:paraId="1D1716F9" w14:textId="77777777" w:rsidR="008060CC" w:rsidRPr="008060CC" w:rsidRDefault="008060CC" w:rsidP="008060CC">
      <w:pPr>
        <w:numPr>
          <w:ilvl w:val="1"/>
          <w:numId w:val="44"/>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Šalims pasirašius Sutartį, Sutartis laikoma sudaryta ir įsigalioja, kai Šalys pasirašo Sutartį ir, jei taikoma, Rangovas pateikia pirkimo dokumentų reikalavimus atitinkantį Sutarties įvykdymo užtikrinimą, ir galioja iki visiško Šalių įsipareigojimų pagal šią Sutartį įvykdymo arba Sutarties nutraukimo dienos. Jei per Bendrųjų sutarties sąlygų 9.2 punkte nustatytą terminą Sutarties įvykdymo užtikrinimas nepateikiamas, Sutartis, nepaisant to, kad yra pasirašyta abiejų Šalių, laikoma nesudaryta ir neįsigalioja. </w:t>
      </w:r>
    </w:p>
    <w:p w14:paraId="19D8FD71" w14:textId="77777777" w:rsidR="008060CC" w:rsidRPr="008060CC" w:rsidRDefault="008060CC" w:rsidP="008060CC">
      <w:pPr>
        <w:numPr>
          <w:ilvl w:val="1"/>
          <w:numId w:val="44"/>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Sutarčiai, iš jos kylantiems Šalių santykiams bei jų aiškinimui taikoma Lietuvos Respublikos teisė.</w:t>
      </w:r>
    </w:p>
    <w:p w14:paraId="347F8742" w14:textId="77777777" w:rsidR="008060CC" w:rsidRPr="008060CC" w:rsidRDefault="008060CC" w:rsidP="008060CC">
      <w:pPr>
        <w:numPr>
          <w:ilvl w:val="1"/>
          <w:numId w:val="44"/>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Darbų kiekis, terminai ir kaina (įkainiai) nustatyti Specialiosiose sutarties sąlygose. </w:t>
      </w:r>
    </w:p>
    <w:p w14:paraId="1B74B317"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6707311A"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b/>
          <w:sz w:val="24"/>
          <w:szCs w:val="24"/>
          <w:lang w:eastAsia="en-US"/>
        </w:rPr>
      </w:pPr>
      <w:r w:rsidRPr="008060CC">
        <w:rPr>
          <w:rFonts w:ascii="Times New Roman" w:eastAsia="Times New Roman" w:hAnsi="Times New Roman" w:cs="Times New Roman"/>
          <w:b/>
          <w:sz w:val="24"/>
          <w:szCs w:val="24"/>
          <w:lang w:eastAsia="en-US"/>
        </w:rPr>
        <w:t>IV. ŠALIŲ PAREIŠKIMAI IR GARANTIJOS</w:t>
      </w:r>
    </w:p>
    <w:p w14:paraId="19F391AF"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302894E2" w14:textId="77777777" w:rsidR="008060CC" w:rsidRPr="008060CC" w:rsidRDefault="008060CC" w:rsidP="008060CC">
      <w:pPr>
        <w:numPr>
          <w:ilvl w:val="1"/>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bookmarkStart w:id="34" w:name="_Ref53988799"/>
      <w:r w:rsidRPr="008060CC">
        <w:rPr>
          <w:rFonts w:ascii="Times New Roman" w:eastAsia="Times New Roman" w:hAnsi="Times New Roman" w:cs="Times New Roman"/>
          <w:sz w:val="24"/>
          <w:szCs w:val="24"/>
          <w:lang w:eastAsia="en-US"/>
        </w:rPr>
        <w:t>Kiekviena iš Šalių pareiškia ir garantuoja kitai Šaliai, kad:</w:t>
      </w:r>
      <w:bookmarkEnd w:id="34"/>
    </w:p>
    <w:p w14:paraId="1FE45F52" w14:textId="77777777" w:rsidR="008060CC" w:rsidRPr="008060CC" w:rsidRDefault="008060CC" w:rsidP="008060CC">
      <w:pPr>
        <w:numPr>
          <w:ilvl w:val="2"/>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Sutartį sudarė turėdamos tikslą realizuoti jos nuostatas bei galėdamos realiai įvykdyti Sutartyje nurodytus įsipareigojimus nurodyta Darbų apimtimi ir terminais;</w:t>
      </w:r>
    </w:p>
    <w:p w14:paraId="17298FA1" w14:textId="77777777" w:rsidR="008060CC" w:rsidRPr="008060CC" w:rsidRDefault="008060CC" w:rsidP="008060CC">
      <w:pPr>
        <w:numPr>
          <w:ilvl w:val="2"/>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Sutartį sudarė nepažeisdamos ir neturėdamos tikslo pažeisti Lietuvos Respublikos teisės aktų bei jų veiklą reglamentuojančių dokumentų bei sutartinių įsipareigojimų;</w:t>
      </w:r>
    </w:p>
    <w:p w14:paraId="3077C7DD" w14:textId="77777777" w:rsidR="008060CC" w:rsidRPr="008060CC" w:rsidRDefault="008060CC" w:rsidP="008060CC">
      <w:pPr>
        <w:numPr>
          <w:ilvl w:val="2"/>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Sutarties įsigaliojimo dieną Šalims šios Sutarties sąlygos yra aiškios ir vykdytinos.</w:t>
      </w:r>
    </w:p>
    <w:p w14:paraId="7E3B41D9" w14:textId="77777777" w:rsidR="008060CC" w:rsidRPr="008060CC" w:rsidRDefault="008060CC" w:rsidP="008060CC">
      <w:pPr>
        <w:numPr>
          <w:ilvl w:val="1"/>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Rangovas pareiškia ir garantuoja, kad:</w:t>
      </w:r>
    </w:p>
    <w:p w14:paraId="425A167F" w14:textId="77777777" w:rsidR="008060CC" w:rsidRPr="008060CC" w:rsidRDefault="008060CC" w:rsidP="008060CC">
      <w:pPr>
        <w:numPr>
          <w:ilvl w:val="2"/>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visiškai susipažino su visa informacija, susijusia su Sutarties objektu (aplinkybėmis ir sąlygomis, kurioms esant bus atliekami Darbai), su Technine specifikacija (pirkimo sąlygų 1 priedas) bei kita Užsakovo pateikta dokumentacija, reikalinga Sutarties pagrindu prisiimamiems įsipareigojimams įvykdyti bei Darbams atlikti, ir ši dokumentacija bei joje pateikta informacija yra visiškai pakankama tam, kad Rangovas galėtų parengti naujas arba naudoti parengtas darbų atlikimo technologijas ir užtikrinti tinkamą ir visišką visų Sutartimi prisiimamų įsipareigojimų vykdymą ir jų kokybę ir Rangovas neturi jokių pretenzijų ir (ar) pastabų dėl galimybės atlikti Darbus Sutartyje ir jos prieduose nustatyta tvarka ir sąlygomis;</w:t>
      </w:r>
    </w:p>
    <w:p w14:paraId="151DD8EF" w14:textId="77777777" w:rsidR="008060CC" w:rsidRPr="008060CC" w:rsidRDefault="008060CC" w:rsidP="008060CC">
      <w:pPr>
        <w:numPr>
          <w:ilvl w:val="2"/>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turi visas licencijas, leidimus, atestatus, kvalifikacinius pažymėjimus, taip pat visą kitą reikiamą kvalifikaciją ir kompetenciją, žinias, patirtį Darbams atlikti, paslaugoms suteikti ir įsipareigojimams, numatytiems šioje Sutartyje, vykdyti;</w:t>
      </w:r>
    </w:p>
    <w:p w14:paraId="351817A6" w14:textId="77777777" w:rsidR="008060CC" w:rsidRPr="008060CC" w:rsidRDefault="008060CC" w:rsidP="008060CC">
      <w:pPr>
        <w:numPr>
          <w:ilvl w:val="2"/>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lastRenderedPageBreak/>
        <w:t>turi visas technines, intelektualines, fizines bei bet kokias kitas galimybes ir savybes, reikalingas ir leidžiančias jam deramai vykdyti Sutarties sąlygas bei užtikrinti aukščiausią atliekamų Darbų kokybę;</w:t>
      </w:r>
    </w:p>
    <w:p w14:paraId="78501870" w14:textId="77777777" w:rsidR="008060CC" w:rsidRPr="008060CC" w:rsidRDefault="008060CC" w:rsidP="008060CC">
      <w:pPr>
        <w:numPr>
          <w:ilvl w:val="2"/>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jis yra nuosekliai ir išsamiai įvertinęs Sutarties objektu esančius Darbus, finansavimo sąlygas, statybos medžiagų, įrengimų ir darbo jėgos vertes bei rinkos kainas, galimus jų svyravimus ne tik Sutarties sudarymo momentu, bet ir Sutarties vykdymo laikotarpiu;</w:t>
      </w:r>
    </w:p>
    <w:p w14:paraId="33C6786D" w14:textId="77777777" w:rsidR="008060CC" w:rsidRPr="008060CC" w:rsidRDefault="008060CC" w:rsidP="008060CC">
      <w:pPr>
        <w:numPr>
          <w:ilvl w:val="2"/>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į kainą įskaityti visi Rangovo mokami mokesčiai ir visos Rangovo patiriamos su pasiūlymo rengimu ir su Sutarties vykdymu susijusios išlaidos, t. t. atsiskaitymo dokumentų pateikimo išlaidos;</w:t>
      </w:r>
    </w:p>
    <w:p w14:paraId="6006AB43" w14:textId="77777777" w:rsidR="008060CC" w:rsidRPr="008060CC" w:rsidRDefault="008060CC" w:rsidP="008060CC">
      <w:pPr>
        <w:numPr>
          <w:ilvl w:val="2"/>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neturi jokių įsiskolinimų ar įsipareigojimų tretiesiems asmenims, kurie kliudytų tinkamai vykdyti šia Sutartimi prisiimtus įsipareigojimus, ir įsipareigoja neprisiimti tokių įsipareigojimų visu šios Sutarties galiojimo laikotarpiu;</w:t>
      </w:r>
    </w:p>
    <w:p w14:paraId="7AE515FC" w14:textId="77777777" w:rsidR="008060CC" w:rsidRPr="008060CC" w:rsidRDefault="008060CC" w:rsidP="008060CC">
      <w:pPr>
        <w:numPr>
          <w:ilvl w:val="2"/>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Darbus atliks griežtai laikantis reikalavimų, įtvirtintų Lietuvos Respublikos civiliniame kodekse, Lietuvos Respublikos statybos įstatyme, statybos techniniuose reglamentuose (STR) bei kituose Lietuvos Respublikos teritorijoje galiojančiuose teisės aktuose, o atlikti Darbai (įskaitant visas panaudotas medžiagas, įrengimus, priemones) visiškai atitiks galiojančių teisės aktų, normatyvinių statybos techninių dokumentų, statinio saugos ir paskirties dokumentų, Sutarties, jos priedų, kitų Sutartyje nurodytų dokumentų bei Darbų dokumentų reikalavimus. Tais atvejais, kai pirkimo dokumentuose nenurodyta, Darbų minimaliu kokybės reikalavimų lygiu Rangovas įsipareigoja laikyti www.statybostaisykles.lt tinklapyje „Statybos taisyklės“ aprašytus reikalavimus. Neatitikimas minėtiems reikalavimams reikš esminį Sutarties pažeidimą. Rangovas pareiškia, kad jam yra žinoma, jog Užsakovui yra reikalingi tik kokybiškai atlikti Darbai (medžiagos, įrengimai, priemonės) bei jų rezultatai; </w:t>
      </w:r>
    </w:p>
    <w:p w14:paraId="41894CEC" w14:textId="77777777" w:rsidR="008060CC" w:rsidRPr="008060CC" w:rsidRDefault="008060CC" w:rsidP="008060CC">
      <w:pPr>
        <w:numPr>
          <w:ilvl w:val="2"/>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atliko vietos (-ų) apžiūrą, gerai išanalizavo ir suprato Darbų pobūdį, bei jų apimtį pagal Techninę specifikaciją, Darbų dokumentus ir (ar) kitus Rangovui pateiktus duomenis, Sutarties objekto paskirtį, esminius reikalavimus, viešai prieinamus atvirus duomenis, fizinius matmenis ir būklę, numatė ir įvertino visus sudėtinius darbus, medžiagas, įrangą, priemones, paslaugas ir kitus įsipareigojimus,  taip pat visus kaštus, būtinus Darbams atlikti. Rangovas pareiškia, kad prieš pasirašant Sutartį jis, būdamas savo srities profesionalu, išsamiai išanalizavo, patikrino pirkimo dokumentuose nurodytus medžiagų ir Darbų kiekius bei apimtis, įvertino visus pagrindinius ir (ar) tarpinius darbus, parinko technologinius sprendinius reikalingus pagal Sutartį numatytiems Darbams atlikti, turėjo galimybę raštu pateikti visas pastabas Užsakovui;</w:t>
      </w:r>
    </w:p>
    <w:p w14:paraId="4B58D49F" w14:textId="77777777" w:rsidR="008060CC" w:rsidRPr="008060CC" w:rsidRDefault="008060CC" w:rsidP="008060CC">
      <w:pPr>
        <w:numPr>
          <w:ilvl w:val="2"/>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Rangovas įsipareigoja Darbus atlikti pagal Techninę specifikaciją, Darbų aprašymus, brėžinius ir medžiagų specifikacijas, įskaitant visas su tuo susijusias pareigas, teises ir rizikas;</w:t>
      </w:r>
    </w:p>
    <w:p w14:paraId="29E1BE44" w14:textId="77777777" w:rsidR="008060CC" w:rsidRPr="008060CC" w:rsidRDefault="008060CC" w:rsidP="008060CC">
      <w:pPr>
        <w:numPr>
          <w:ilvl w:val="2"/>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Rangovas įsipareigoja gauti leidimus ir licencijas, reikalingus(-as) Sutarties tinkamam vykdymui, parengti reikalingą dokumentaciją, detalų darbo grafiką arba vykdyti Darbus pagal atskirus Užsakymus (kaip nurodyta Techninėje specifikacijoje), įforminti ir perduoti tarpinę ir galutinę dokumentaciją Užsakovui.</w:t>
      </w:r>
    </w:p>
    <w:p w14:paraId="544CFCC3" w14:textId="77777777" w:rsidR="008060CC" w:rsidRPr="008060CC" w:rsidRDefault="008060CC" w:rsidP="008060CC">
      <w:pPr>
        <w:numPr>
          <w:ilvl w:val="1"/>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Pasikeitus aplinkybėms, nurodytoms Bendrųjų sutarties sąlygų 4.2.2, 4.2.6 punktuose, Rangovas įsipareigoja apie tai raštu informuoti Užsakovą ne vėliau kaip per 3 (tris) darbo dienas nuo aplinkybių pasikeitimo.</w:t>
      </w:r>
    </w:p>
    <w:p w14:paraId="28899850" w14:textId="77777777" w:rsidR="008060CC" w:rsidRPr="008060CC" w:rsidRDefault="008060CC" w:rsidP="008060CC">
      <w:pPr>
        <w:numPr>
          <w:ilvl w:val="1"/>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Užsakovas pareiškia ir garantuoja, kad siekiant užtikrinti Sutarties įgyvendinimą ir atliekant Darbus, Rangovui teiks visą reikalingą informaciją Darbų įgyvendinimui.</w:t>
      </w:r>
    </w:p>
    <w:p w14:paraId="41A4F5E0" w14:textId="77777777" w:rsidR="008060CC" w:rsidRPr="008060CC" w:rsidRDefault="008060CC" w:rsidP="008060CC">
      <w:pPr>
        <w:numPr>
          <w:ilvl w:val="1"/>
          <w:numId w:val="45"/>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Šalys pareiškia ir garantuoja, kad kiekvienas Bendrųjų sutarties sąlygų </w:t>
      </w:r>
      <w:r w:rsidRPr="008060CC">
        <w:rPr>
          <w:rFonts w:ascii="Times New Roman" w:eastAsia="Times New Roman" w:hAnsi="Times New Roman" w:cs="Times New Roman"/>
          <w:sz w:val="24"/>
          <w:szCs w:val="24"/>
          <w:lang w:eastAsia="en-US"/>
        </w:rPr>
        <w:fldChar w:fldCharType="begin"/>
      </w:r>
      <w:r w:rsidRPr="008060CC">
        <w:rPr>
          <w:rFonts w:ascii="Times New Roman" w:eastAsia="Times New Roman" w:hAnsi="Times New Roman" w:cs="Times New Roman"/>
          <w:sz w:val="24"/>
          <w:szCs w:val="24"/>
          <w:lang w:eastAsia="en-US"/>
        </w:rPr>
        <w:instrText xml:space="preserve"> REF _Ref53988799 \r \h  \* MERGEFORMAT </w:instrText>
      </w:r>
      <w:r w:rsidRPr="008060CC">
        <w:rPr>
          <w:rFonts w:ascii="Times New Roman" w:eastAsia="Times New Roman" w:hAnsi="Times New Roman" w:cs="Times New Roman"/>
          <w:sz w:val="24"/>
          <w:szCs w:val="24"/>
          <w:lang w:eastAsia="en-US"/>
        </w:rPr>
      </w:r>
      <w:r w:rsidRPr="008060CC">
        <w:rPr>
          <w:rFonts w:ascii="Times New Roman" w:eastAsia="Times New Roman" w:hAnsi="Times New Roman" w:cs="Times New Roman"/>
          <w:sz w:val="24"/>
          <w:szCs w:val="24"/>
          <w:lang w:eastAsia="en-US"/>
        </w:rPr>
        <w:fldChar w:fldCharType="separate"/>
      </w:r>
      <w:r w:rsidRPr="008060CC">
        <w:rPr>
          <w:rFonts w:ascii="Times New Roman" w:eastAsia="Times New Roman" w:hAnsi="Times New Roman" w:cs="Times New Roman"/>
          <w:sz w:val="24"/>
          <w:szCs w:val="24"/>
          <w:lang w:eastAsia="en-US"/>
        </w:rPr>
        <w:t>4.1</w:t>
      </w:r>
      <w:r w:rsidRPr="008060CC">
        <w:rPr>
          <w:rFonts w:ascii="Times New Roman" w:eastAsia="Times New Roman" w:hAnsi="Times New Roman" w:cs="Times New Roman"/>
          <w:sz w:val="24"/>
          <w:szCs w:val="24"/>
          <w:lang w:eastAsia="en-US"/>
        </w:rPr>
        <w:fldChar w:fldCharType="end"/>
      </w:r>
      <w:r w:rsidRPr="008060CC">
        <w:rPr>
          <w:rFonts w:ascii="Times New Roman" w:eastAsia="Times New Roman" w:hAnsi="Times New Roman" w:cs="Times New Roman"/>
          <w:sz w:val="24"/>
          <w:szCs w:val="24"/>
          <w:lang w:eastAsia="en-US"/>
        </w:rPr>
        <w:t xml:space="preserve"> punkte nurodytų pareiškimų Sutarties sudarymo dieną yra tikras ir teisingas.</w:t>
      </w:r>
      <w:bookmarkStart w:id="35" w:name="_Hlk46237503"/>
    </w:p>
    <w:p w14:paraId="707970C8"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7DE8A3C3"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b/>
          <w:sz w:val="24"/>
          <w:szCs w:val="24"/>
          <w:lang w:eastAsia="en-US"/>
        </w:rPr>
      </w:pPr>
      <w:r w:rsidRPr="008060CC">
        <w:rPr>
          <w:rFonts w:ascii="Times New Roman" w:eastAsia="Times New Roman" w:hAnsi="Times New Roman" w:cs="Times New Roman"/>
          <w:b/>
          <w:sz w:val="24"/>
          <w:szCs w:val="24"/>
          <w:lang w:eastAsia="en-US"/>
        </w:rPr>
        <w:t>V. RANGOVO TEISĖS IR PAREIGOS</w:t>
      </w:r>
    </w:p>
    <w:p w14:paraId="60DF5A76"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739E4CFC" w14:textId="77777777" w:rsidR="008060CC" w:rsidRPr="008060CC" w:rsidRDefault="008060CC" w:rsidP="008060CC">
      <w:pPr>
        <w:numPr>
          <w:ilvl w:val="1"/>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Rangovas įsipareigoja:</w:t>
      </w:r>
    </w:p>
    <w:p w14:paraId="1AFC63DF"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Sutartyje/Užsakyme nustatytu laiku pradėti, atlikti, užbaigti ir perduoti Užsakovui visus Sutartyje nurodytus Darbus ir ištaisyti visus defektus, atsiradusius per Darbų garantinį terminą;</w:t>
      </w:r>
    </w:p>
    <w:p w14:paraId="5F903375"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lastRenderedPageBreak/>
        <w:t>Darbus atlikti Techninėje specifikacijoje (pirkimo sąlygų 1 priedas) nurodyta tvarka ir būdais, vadovaujantis konkrečią darbų sritį reglamentuojančiais Lietuvos Respublikos teisės aktais;</w:t>
      </w:r>
    </w:p>
    <w:p w14:paraId="3A12FA5A"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 viešojo pirkimo metu pasiūlymai buvo vertinti pagal kainos (sąnaudų) ir kokybės santykio kriterijų, laikytis įsipareigojimų dėl pasiūlyme nurodytų kriterijų;</w:t>
      </w:r>
    </w:p>
    <w:p w14:paraId="051B294A"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savarankiškai apsirūpinti materialiniais ištekliais Sutartyje numatytiems Darbams atlikti. Medžiagos, įranga turi atitikti Techninėje specifikacijoje ir Europos Sąjungos (toliau – ES) rinkoje nustatytus reikalavimus. Užsakovui turi būti pateikti medžiagų sertifikatai/specifikacijos ir (arba) atitikties deklaracijos kaip reikalaujama ES direktyvose ir darniųjų standartų reikalavimuose bei Lietuvos Respublikos teisės aktuose;</w:t>
      </w:r>
    </w:p>
    <w:p w14:paraId="7E0BA025" w14:textId="77777777" w:rsidR="008060CC" w:rsidRPr="00F325A1"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F325A1">
        <w:rPr>
          <w:rFonts w:ascii="Times New Roman" w:eastAsia="Times New Roman" w:hAnsi="Times New Roman" w:cs="Times New Roman"/>
          <w:sz w:val="24"/>
          <w:szCs w:val="24"/>
          <w:lang w:eastAsia="en-US"/>
        </w:rPr>
        <w:t>ne vėliau kaip per 10 (dešimt) darbo dienų nuo Sutarties pasirašymo privalo pateikti ir su Užsakovu suderinti Darbų atlikimo grafiką arba vykdyti Darbus pagal atskirus Užsakovo Užsakymus (kaip nustatyta Techninėje specifikacijoje);</w:t>
      </w:r>
    </w:p>
    <w:p w14:paraId="1F0BA859"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Darbus vykdyti pagal Užsakovo ir Rangovo suderintą Darbų atlikimo grafiką arba vykdyti darbus pagal atskirus Užsakovo Užsakymus (kaip nustatyta Techninėje specifikacijoje) laikantis atskiruose Užsakymuose arba Specialiosiose sutarties sąlygose nurodytų terminų;</w:t>
      </w:r>
    </w:p>
    <w:p w14:paraId="1D463062"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color w:val="000000"/>
          <w:sz w:val="24"/>
          <w:szCs w:val="24"/>
          <w:lang w:eastAsia="en-US"/>
        </w:rPr>
      </w:pPr>
      <w:r w:rsidRPr="008060CC">
        <w:rPr>
          <w:rFonts w:ascii="Times New Roman" w:eastAsia="Times New Roman" w:hAnsi="Times New Roman" w:cs="Times New Roman"/>
          <w:color w:val="000000"/>
          <w:sz w:val="24"/>
          <w:szCs w:val="24"/>
          <w:lang w:eastAsia="en-US"/>
        </w:rPr>
        <w:t>pateikti Užsakovui faktiškai atliktų Darbų perdavimo-priėmimo aktus, Darbų ir išlaidų apmokėjimo pažymas ir Rangovo atliktų Darbų ataskaitas Specialiosiose sutarties sąlygose numatytais terminais;</w:t>
      </w:r>
      <w:bookmarkStart w:id="36" w:name="_Hlk53489154"/>
    </w:p>
    <w:p w14:paraId="28BACF1C"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vykdomus Darbus derinti su kitais Sutarties objekto Darbų vietose veikiančiais rangovais (jei taikoma) ir paisyti visų statybos proceso dalyvių interesų, atlyginti visus tiesioginius Užsakovo nuostolius, kuriuos dėl Rangovo kaltės patyrė ir Užsakovo pareikalavo kompensuoti kiti Sutarties objekto vietose dirbantys rangovai;</w:t>
      </w:r>
    </w:p>
    <w:p w14:paraId="21A81ECB"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organizuoti Darbus taip, kad nebūtų gadinamas jo ar kitų rangovų anksčiau atliktų Darbų rezultatas, Užsakovo turtas, ar daromas nepagrįstai didelis (viršijantis numatytą techninėje (projektinėje) ir sutartinėje dokumentacijoje) poveikis aplinkai; </w:t>
      </w:r>
    </w:p>
    <w:p w14:paraId="49B21F5F"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atlyginti tiesioginius nuostolius, jei atliekant Darbus dėl Rangovo ar jo darbuotojų kaltės sugadinamas Sutarties objekto Darbų vietose esantis turtas ar anksčiau atliktų Darbų rezultatas;</w:t>
      </w:r>
    </w:p>
    <w:p w14:paraId="516A603E"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užtikrinti, kad vykdant Darbus būtų laikomasi ne mažesnio, nei 2 metrų iki medžio kamieno atstumo ir būtų parenkamas toks Darbų vykdymo būdas, kurio metu nebūtų pažeistos medžių šaknys;</w:t>
      </w:r>
    </w:p>
    <w:p w14:paraId="78FB1777"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pateikti Užsakovui statybinio laužo išvežimą į tam specialiai skirtas vietas patvirtinančius dokumentus;</w:t>
      </w:r>
    </w:p>
    <w:p w14:paraId="53C0347A"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nedelsiant, bet ne vėliau kaip per 3 (tris) darbo dienas, raštu informuoti Užsakovą apie pastebėtas klaidas ir (ar) netikslumus Techninėje specifikacijoje ar kitoje Darbų techninėje dokumentacijoje ir pateikti siūlymus jiems išvengti ar ištaisyti. Užsakovas per 5 (penkias) darbo dienas nuo Rangovo prašymo gavimo dienos informuoja apie priimtą sprendimą. Tuo atveju, jei Rangovo informacija yra pagrįsta, arba pagrįstumui nustatyti reikia papildomai laiko (tyrimams atlikti ir pan.), Užsakovas turi teisę sustabdyti Darbus ar dalį Darbų;</w:t>
      </w:r>
    </w:p>
    <w:p w14:paraId="0FAA1D17"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color w:val="000000"/>
          <w:sz w:val="24"/>
          <w:szCs w:val="24"/>
          <w:lang w:eastAsia="en-US"/>
        </w:rPr>
        <w:t xml:space="preserve">suteikti faktiškai atliktiems Darbams garantiją XVI skyriuje nustatyta tvarka; </w:t>
      </w:r>
      <w:bookmarkEnd w:id="36"/>
    </w:p>
    <w:p w14:paraId="0C2ABCFF"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pirkimo dokumentuose tai numatyta – pasirašyti su inžinerinių tinklų savininkais (operatoriais) inžinerinių tinklų ir įrenginių perkėlimo (rekonstravimo) darbų sutartį ir sumokėti sutartyje nurodytą darbų mokestį, dėl darbų reikalingų šiai Sutarčiai įvykdymo;</w:t>
      </w:r>
    </w:p>
    <w:p w14:paraId="5EA13A9B"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vykdyti Darbų kontrolę, siekiant įsitikinti, kad Darbų vykdymas atitinka atitinkamų teisės aktų reikalavimus;</w:t>
      </w:r>
    </w:p>
    <w:p w14:paraId="6A524072"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vykdyti Darbus Sutarties objekto Darbų vietose laikydamasis visų statybos teisės aktų reikalavimų, užtikrinti higienos ir saugos darbe reikalavimus Sutarties objekto Darbų vietose , jos priešgaisrinę apsaugą ir aplinkos ekologinę apsaugą, saugaus eismo organizavimą, Sutarties objekto Darbų vietose esančio turto apsaugą nuo meteorologinių sąlygų poveikio ir kitokio jo sugadinimo;</w:t>
      </w:r>
    </w:p>
    <w:p w14:paraId="707F4415"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vykdyti teisės aktų reikalavimus bei Užsakovo nurodymus dėl atliekų, cheminių medžiagų ir preparatų pateikimo, laikymo, tvarkymo ir naudojimo Sutarties objekto Darbų vietose tvarkos;</w:t>
      </w:r>
    </w:p>
    <w:p w14:paraId="5D63BE55"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atsakyti už tai, kad jo darbuotojai laikytųsi darbų saugos taisyklių reikalavimų. Įvykus nelaimingam atsitikimui su Rangovo darbuotoju, nelaimingą atsitikimą tiria ir apskaito Rangovas;</w:t>
      </w:r>
    </w:p>
    <w:p w14:paraId="5689A183"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numatyta Techninėje specifikacijoje, pildyti elektroninį statybos darbų žurnalą arba fiksuoti Darbų atlikimą kitoje Užsakovo nurodytoje sistemoje. Pildant elektroninį statybos darbų žurnalą ar kitą užsakymų sistemą, Rangovas privalo pasirūpinti, kad būtų naudojamos tokios elektroninio žurnalo, užsakymų sistemos pildymo priemonės, kurios užtikrintų kiekvieno pildančio ir pasirašančio asmens identifikavimą ir autentifikavimą, šių asmenų įrašų, duomenų ir dokumentų vientisumą, autentiškumą, atsekamumą, kaupimo, saugojimo patikimumą ir prieigą Užsakovui, kitiems statybos dalyviams, statybos valstybinės priežiūros, kitų valstybės, savivaldybių institucijų ir įstaigų atstovams, turintiems teisę žurnale ar sistemoje daryti įrašus ir (ar) juos peržiūrėti. Elektroniniame statybos darbų žurnale pasirašantysis asmuo privalo naudoti kvalifikuotą elektroninį parašą, o už elektroninio statybos darbų žurnalo saugojimą statinių statybos metu atsako Rangovas ar jo įgaliotas asmuo. Užbaigus Darbus, Rangovas ar jo įgaliotas asmuo elektroninį statybos darbų žurnalą privalo pasirašyti kvalifikuotu elektroniniu parašu;</w:t>
      </w:r>
    </w:p>
    <w:p w14:paraId="7906083C"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visą Darbų atlikimo laikotarpį tinkamai kaupti, pildyti, saugoti ir tvarkyti visus Rangovo pagal Sutartį  privalomus parengti/gauti, pateikti ir jam vykdant Sutartį perduotus Darbų dokumentus, kitą dokumentaciją bei medžiagą, elektroninę prieigą. Rangovas atsako už parengtuose/užpildytuose dokumentuose ar elektroninėje prieigoje pateikiamų duomenų teisingumą ir atitiktį faktinėms aplinkybėms. Rangovas praradęs, sunaikinęs, sugadinęs ar padaręs kitokią žalą tokiai dokumentacijai/medžiagai ar elektroninei prieigai, privalo ją tinkamai atkurti ir atlyginti padarytus tiesioginius nuostolius;</w:t>
      </w:r>
    </w:p>
    <w:p w14:paraId="7776EA58"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statybos dokumentus perduoti Užsakovui, vadovaujantis Statinio statybos dokumentų perdavimo ir priėmimo tvarkos aprašu, patvirtintu Vilniaus miesto savivaldybės administracijos direktoriaus 2012 m. rugsėjo 28 d. įsakymu Nr. 30-1861;</w:t>
      </w:r>
    </w:p>
    <w:p w14:paraId="2809183F"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leisti Užsakovui ir (ar) jų įgaliotiems asmenims bet kada tikrinti atliekamų Darbų kokybę, būdą ir naudojamas medžiagas;</w:t>
      </w:r>
    </w:p>
    <w:p w14:paraId="7FF40079"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raštu informuoti Užsakovą apie aplinkybes, kurios trukdo ir (ar) gali trukdyti jam tinkamai vykdyti Sutartį nedelsiant po to, kai jis apie jas sužinojo ar turėjo sužinoti. Neinformavus Užsakovo, Rangovas praranda teisę remtis tomis aplinkybėmis vėliau ir tampa atsakingas bei prisiima visą riziką, jei dėl to kiltų neigiamų padarinių Užsakovui, ir (ar) atliekamiems Darbams;</w:t>
      </w:r>
    </w:p>
    <w:p w14:paraId="4EC32F1F"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iškilus nelaimingo atsitikimo ir (ar) avarijos pavojui, nedelsiant imtis visų prevencinių priemonių ir atlikti visus būtinus veiksmus ar susilaikyti nuo veiksmų, kad būtų išvengta šių įvykių, o jiems įvykus, kad būtų išvengta ar įmanomai sumažintos jų pasekmės. Visais aukščiau nurodytais atvejais Rangovas privalo nedelsdamas išsiaiškinti su jais susijusias aplinkybes ir nedelsdamas, tačiau nepažeisdamas teisės aktų reikalavimų, likviduoti kilusias pasekmes, bei pranešti apie tai Užsakovui;</w:t>
      </w:r>
    </w:p>
    <w:p w14:paraId="30F39A32"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per 5 darbo dienas nuo Sutarties pasirašymo dienos pateikti Užsakovui statinio statybos, rekonstravimo, remonto, atnaujinimo (modernizavimo), griovimo ar kultūros paveldo statinio tvarkomųjų statybos darbų ir civilinės atsakomybės privalomojo ar savanoriško (priklausomai nuo statybos įstatymo reikalavimų) draudimo sutartį (toliau – draudimo sutartis) ne mažesnei nei 43.400,00 EUR sumai ir užtikrinti, kad draudimo sutartis nenutrūkstamai galiotų nuo Sutarties sudarymo iki visų Rangovo sutartinių įsipareigojimų įvykdymo pabaigos. Jeigu, įvykus draudiminiam įvykiui, draudimo sumos neužtenka padengti visus nuostolius, Rangovas padengia nuostolius, viršijančius privalomojo ar savanoriško (priklausomai nuo Statybos įstatymo reikalavimų) civilinės atsakomybės draudimo išmokų dydį;</w:t>
      </w:r>
    </w:p>
    <w:p w14:paraId="0C6F3327"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raštu arba per elektronines sistemas pranešti apie Darbų užbaigimą;</w:t>
      </w:r>
    </w:p>
    <w:p w14:paraId="210A217B"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pagal statybos darbus reglamentuojančius Lietuvos Respublikos teisės aktus reikalaujama, užbaigus Darbus, Rangovas, per 5 (penkias) darbo dienas po Darbų perdavimo-priėmimo akto pasirašymo dienos, privalo pateikti Užsakovui Rangovo garantinio laikotarpio prievolių įvykdymo užtikrinimo dokumentą (kartu su jo apmokėjimą įrodančia dokumento kopija) pagal Statybos įstatymo bei Lietuvos Respublikos aplinkos ministro 2016 m. gruodžio 12 d. įsakymo Nr. D1-878 „Dėl statybos techninio reglamento STR 1.05.01:2017 „Statybą leidžiantys dokumentai. Statybos užbaigimas. Statybos sustabdymas. Savavališkos statybos padarinių šalinimas. Statybos pagal neteisėtai išduotą statybą leidžiantį dokumentą padarinių šalinimas“ patvirtinimo“  reikalavimus, kuriuo užtikrinamas garantinio laikotarpio prievolių įvykdymas pagal pasirašytą Sutartį. Draudimo bendrovės laidavimo draudimo raštas arba banko garantija turi būti išduoti ne trumpesniam nei 3 (trijų) metų laikotarpiui ir galiojimo laikotarpiu negali būti atšaukiami; laidavimo draudimo suma arba garantijos suma turi būti ne mažesnė kaip 5 (penki) proc. statinio statybos kainos (Eur su PVM);</w:t>
      </w:r>
    </w:p>
    <w:p w14:paraId="1CB33C02"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vykdant Darbus, atsakyti už eismo saugumą Darbų vykdymo zonoje (vietose);</w:t>
      </w:r>
    </w:p>
    <w:p w14:paraId="2311E7C7"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nereikalauti iš Užsakovo padengti jokių patirtų išlaidų, jeigu Užsakovas pasinaudos Bendrųjų sutarties sąlygų 20.2.1 papunktyje numatyta teise nutraukti Sutartį;</w:t>
      </w:r>
    </w:p>
    <w:p w14:paraId="00F588FA"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pagal Lietuvos Respublikos statybos darbus reglamentuojančius teisės aktus reikalaujama apie vykdomus Darbus viešose vietose informuoti Vilniaus miesto bendruomenę Darbų vykdymo vietoje, tiksliai nurodyti sutartinių įsipareigojimų vykdymo terminus. Jei Darbų vykdymo vietos nėra konkrečios, tuomet Darbų vykdymo terminai turi būti nurodyti Užsakovo interneto svetainėje;</w:t>
      </w:r>
    </w:p>
    <w:p w14:paraId="66947D77"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užtikrinti, kad visą Sutarties galiojimo laikotarpį Rangovo kvalifikacijos duomenys atitiktų pirkimo dokumentų reikalavimus;</w:t>
      </w:r>
    </w:p>
    <w:p w14:paraId="699E233C"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užtikrinti, kad Sutarties vykdymui pasitelkiami Rangovo arba subrangovų darbuotojai turėtų Sutarties įgyvendinimui reikalingas licencijas, žinias, patirtį ir kvalifikaciją bei Užsakovo pagrįstu reikalavimu pakeisti paskirtus darbuotojus, kurie nekompetentingai ar aplaidžiai vykdo Sutartyje Rangovui nustatytas pareigas, savo elgesiu kelia grėsmę saugai darbe, sveikatai arba aplinkos apsaugai;</w:t>
      </w:r>
    </w:p>
    <w:p w14:paraId="72BA9467"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Užsakovui reikalaujant, per 3 (tris) darbo dienas pateikti su Sutartyje nurodytais subrangovais sudarytas sutartis;</w:t>
      </w:r>
    </w:p>
    <w:p w14:paraId="7ADC2AED"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Rangovo kvalifikacija dėl teisės verstis atitinkama veikla nebuvo tikrinama arba tikrinama ne visa apimtimi, Rangovas Užsakovui įsipareigoja, kad Sutartį vykdys tik tokią teisę turintys asmenys. Užsakovui pareikalavus, Rangovas turi pateikti dokumentus, įrodančius, kad Sutartį vykdo tik tokią teisę turintys asmenys;</w:t>
      </w:r>
    </w:p>
    <w:p w14:paraId="6B67BB82"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atsižvelgiant į Darbų pobūdį būtina, t. y. jei Sutarties vykdymo metu bus įrengtos sistemos, konstrukcijos, sumontuota įranga, iki visų Darbų perdavimo Rangovas privalo instruktuoti ir (arba) apmokyti Užsakovą bei Užsakovui pateikti instrukcijas / eksploatavimo sąlygas lietuvių kalba arba kalba nurodyta Techninėje specifikacijoje. Apmokamų Užsakovo darbuotojų kiekis nurodomas Techninėje specifikacijoje;</w:t>
      </w:r>
    </w:p>
    <w:p w14:paraId="05915C59"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Rangovas negali perleisti tretiesiems asmenims visų ar dalies savo teisių, susijusių su Sutartimi, įskaitant reikalavimo teisę į </w:t>
      </w:r>
      <w:r w:rsidRPr="008060CC">
        <w:rPr>
          <w:rFonts w:ascii="Times New Roman" w:eastAsia="Times New Roman" w:hAnsi="Times New Roman" w:cs="Times New Roman"/>
          <w:color w:val="000000"/>
          <w:sz w:val="24"/>
          <w:szCs w:val="24"/>
          <w:lang w:eastAsia="en-US"/>
        </w:rPr>
        <w:t xml:space="preserve">Užsakovo </w:t>
      </w:r>
      <w:r w:rsidRPr="008060CC">
        <w:rPr>
          <w:rFonts w:ascii="Times New Roman" w:eastAsia="Times New Roman" w:hAnsi="Times New Roman" w:cs="Times New Roman"/>
          <w:sz w:val="24"/>
          <w:szCs w:val="24"/>
          <w:lang w:eastAsia="en-US"/>
        </w:rPr>
        <w:t xml:space="preserve">mokėtinas sumas, be išankstinio </w:t>
      </w:r>
      <w:r w:rsidRPr="008060CC">
        <w:rPr>
          <w:rFonts w:ascii="Times New Roman" w:eastAsia="Times New Roman" w:hAnsi="Times New Roman" w:cs="Times New Roman"/>
          <w:color w:val="000000"/>
          <w:sz w:val="24"/>
          <w:szCs w:val="24"/>
          <w:lang w:eastAsia="en-US"/>
        </w:rPr>
        <w:t xml:space="preserve">Užsakovo </w:t>
      </w:r>
      <w:r w:rsidRPr="008060CC">
        <w:rPr>
          <w:rFonts w:ascii="Times New Roman" w:eastAsia="Times New Roman" w:hAnsi="Times New Roman" w:cs="Times New Roman"/>
          <w:sz w:val="24"/>
          <w:szCs w:val="24"/>
          <w:lang w:eastAsia="en-US"/>
        </w:rPr>
        <w:t xml:space="preserve">rašytinio sutikimo. Be </w:t>
      </w:r>
      <w:r w:rsidRPr="008060CC">
        <w:rPr>
          <w:rFonts w:ascii="Times New Roman" w:eastAsia="Times New Roman" w:hAnsi="Times New Roman" w:cs="Times New Roman"/>
          <w:color w:val="000000"/>
          <w:sz w:val="24"/>
          <w:szCs w:val="24"/>
          <w:lang w:eastAsia="en-US"/>
        </w:rPr>
        <w:t xml:space="preserve">Užsakovo </w:t>
      </w:r>
      <w:r w:rsidRPr="008060CC">
        <w:rPr>
          <w:rFonts w:ascii="Times New Roman" w:eastAsia="Times New Roman" w:hAnsi="Times New Roman" w:cs="Times New Roman"/>
          <w:sz w:val="24"/>
          <w:szCs w:val="24"/>
          <w:lang w:eastAsia="en-US"/>
        </w:rPr>
        <w:t>išankstinio rašytinio sutikimo sudaryti sandoriai dėl teisių ar pareigų pagal šią Sutartį perleidimo laikytini niekiniais ir negaliojančiais nuo jų sudarymo momento;</w:t>
      </w:r>
    </w:p>
    <w:p w14:paraId="34906806"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atlyginti Užsakovui ir tretiesiems asmenims atsiradusius nuostolius dėl netinkamo Sutarties vykdymo ar nevykdymo</w:t>
      </w:r>
      <w:bookmarkEnd w:id="35"/>
      <w:r w:rsidRPr="008060CC">
        <w:rPr>
          <w:rFonts w:ascii="Times New Roman" w:eastAsia="Times New Roman" w:hAnsi="Times New Roman" w:cs="Times New Roman"/>
          <w:sz w:val="24"/>
          <w:szCs w:val="24"/>
          <w:lang w:eastAsia="en-US"/>
        </w:rPr>
        <w:t>;</w:t>
      </w:r>
    </w:p>
    <w:p w14:paraId="22F36FAB"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užtikrinti, kad atlikus Darbus, jų rezultatas – objektas galės būti naudojamas pagal funkcinę paskirtį;</w:t>
      </w:r>
    </w:p>
    <w:p w14:paraId="700FC384"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atliekant Darbus laikytis šių aplinkos apsaugos reikalavimų: mažinti popieriaus sunaudojimą, atsisakyti nebūtino dokumentų kopijavimo ir spausdinimo, dokumentacija, perdavimo-priėmimo aktai, Užsakovui turi būti pateikiami elektroniniu formatu ir pasirašomi elektroniniu būdu, sąskaitas faktūras už atliktus Darbus teikti tik elektroniniu būdu, Užsakovo prašomą informaciją teikti tik elektroniniu formatu;</w:t>
      </w:r>
    </w:p>
    <w:p w14:paraId="27CC9B56"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siekti, kad atliekant Darbus būtų sunaudojama mažiau gamtos išteklių, t. y. siekti, kad Rangovo darbuotojai, atliekantys Darbus, atvykimui į Darbų atlikimo vietą pasirinktų optimalų maršrutą ir rinktųsi netaršias transporto priemones, kad Darbų atlikimo metu nebūtų teršiama aplinka ir keliamas pavojus sveikatai;</w:t>
      </w:r>
    </w:p>
    <w:p w14:paraId="6F6FF9CC"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Darbų atlikimo laikotarpiu užtikrinti nustatytų kokybės vadybos sistemos ir (arba) aplinkos apsaugos vadybos sistemos standartų laikymąsi, jei tokie reikalavimai buvo keliami pirkimo dokumentuose, ir turėti tą patvirtinančius dokumentus;</w:t>
      </w:r>
    </w:p>
    <w:p w14:paraId="35CEF2DB"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statybvietėje statybos Darbus atliekantys asmenys, nurodyti Lietuvos Respublikos valstybinio socialinio draudimo įstatymo 15</w:t>
      </w:r>
      <w:r w:rsidRPr="008060CC">
        <w:rPr>
          <w:rFonts w:ascii="Times New Roman" w:eastAsia="Times New Roman" w:hAnsi="Times New Roman" w:cs="Times New Roman"/>
          <w:sz w:val="24"/>
          <w:szCs w:val="24"/>
          <w:vertAlign w:val="superscript"/>
          <w:lang w:eastAsia="en-US"/>
        </w:rPr>
        <w:t>1</w:t>
      </w:r>
      <w:r w:rsidRPr="008060CC">
        <w:rPr>
          <w:rFonts w:ascii="Times New Roman" w:eastAsia="Times New Roman" w:hAnsi="Times New Roman" w:cs="Times New Roman"/>
          <w:sz w:val="24"/>
          <w:szCs w:val="24"/>
          <w:lang w:eastAsia="en-US"/>
        </w:rPr>
        <w:t xml:space="preserve"> straipsnio 1 dalyje, privalo turėti galiojantį Valstybinio socialinio draudimo įstatymo 15</w:t>
      </w:r>
      <w:r w:rsidRPr="008060CC">
        <w:rPr>
          <w:rFonts w:ascii="Times New Roman" w:eastAsia="Times New Roman" w:hAnsi="Times New Roman" w:cs="Times New Roman"/>
          <w:sz w:val="24"/>
          <w:szCs w:val="24"/>
          <w:vertAlign w:val="superscript"/>
          <w:lang w:eastAsia="en-US"/>
        </w:rPr>
        <w:t>1</w:t>
      </w:r>
      <w:r w:rsidRPr="008060CC">
        <w:rPr>
          <w:rFonts w:ascii="Times New Roman" w:eastAsia="Times New Roman" w:hAnsi="Times New Roman" w:cs="Times New Roman"/>
          <w:sz w:val="24"/>
          <w:szCs w:val="24"/>
          <w:lang w:eastAsia="en-US"/>
        </w:rPr>
        <w:t xml:space="preserve"> straipsnyje nustatyta tvarka suformuotą skaidriai dirbančio asmens identifikavimo kodą (toliau – kodas), o tais atvejais, kai jiems kodas negali būti suformuotas, privalo turėti kode užšifruojamus duomenis, nurodytus Valstybinio socialinio draudimo įstatymo 15</w:t>
      </w:r>
      <w:r w:rsidRPr="008060CC">
        <w:rPr>
          <w:rFonts w:ascii="Times New Roman" w:eastAsia="Times New Roman" w:hAnsi="Times New Roman" w:cs="Times New Roman"/>
          <w:sz w:val="24"/>
          <w:szCs w:val="24"/>
          <w:vertAlign w:val="superscript"/>
          <w:lang w:eastAsia="en-US"/>
        </w:rPr>
        <w:t>1</w:t>
      </w:r>
      <w:r w:rsidRPr="008060CC">
        <w:rPr>
          <w:rFonts w:ascii="Times New Roman" w:eastAsia="Times New Roman" w:hAnsi="Times New Roman" w:cs="Times New Roman"/>
          <w:sz w:val="24"/>
          <w:szCs w:val="24"/>
          <w:lang w:eastAsia="en-US"/>
        </w:rPr>
        <w:t xml:space="preserve"> straipsnio 8 dalyje, pagrindžiančius dokumentus ir pateikti jį (juos):</w:t>
      </w:r>
    </w:p>
    <w:p w14:paraId="5F479D30" w14:textId="77777777" w:rsidR="008060CC" w:rsidRPr="008060CC" w:rsidRDefault="008060CC" w:rsidP="008060CC">
      <w:pPr>
        <w:numPr>
          <w:ilvl w:val="3"/>
          <w:numId w:val="46"/>
        </w:numPr>
        <w:tabs>
          <w:tab w:val="left" w:pos="1701"/>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patikrinimo metu Lietuvos Respublikos užimtumo įstatymo 55 straipsnyje nurodytoms institucijoms;</w:t>
      </w:r>
    </w:p>
    <w:p w14:paraId="59662E47" w14:textId="77777777" w:rsidR="008060CC" w:rsidRPr="008060CC" w:rsidRDefault="008060CC" w:rsidP="008060CC">
      <w:pPr>
        <w:numPr>
          <w:ilvl w:val="3"/>
          <w:numId w:val="46"/>
        </w:numPr>
        <w:tabs>
          <w:tab w:val="left" w:pos="1701"/>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statybos patikrinimo metu Valstybinei teritorijų planavimo ir statybos inspekcijai prie Aplinkos ministerijos;</w:t>
      </w:r>
    </w:p>
    <w:p w14:paraId="400A2C97" w14:textId="77777777" w:rsidR="008060CC" w:rsidRPr="008060CC" w:rsidRDefault="008060CC" w:rsidP="008060CC">
      <w:pPr>
        <w:numPr>
          <w:ilvl w:val="3"/>
          <w:numId w:val="46"/>
        </w:numPr>
        <w:tabs>
          <w:tab w:val="left" w:pos="1701"/>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prieš patenkant į statybvietę ir statybvietėje pareikalavus statytojui (Užsakovui) ar jo vienam įgaliotam rangovui ar jų įgaliotiems asmenims.</w:t>
      </w:r>
    </w:p>
    <w:p w14:paraId="615D6BAE" w14:textId="77777777" w:rsidR="008060CC" w:rsidRPr="008060CC" w:rsidRDefault="008060CC" w:rsidP="008060CC">
      <w:pPr>
        <w:numPr>
          <w:ilvl w:val="1"/>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Rangovo teisės:</w:t>
      </w:r>
    </w:p>
    <w:p w14:paraId="57F8CF58"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suderinus su Užsakovu, įrengti Sutarties objekto Darbų vietose laikinus statinius, konstrukcijas ir įrenginius, sandėliuoti medžiagas, reikalingas Darbams atlikti;</w:t>
      </w:r>
    </w:p>
    <w:p w14:paraId="7F375AB3"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gauti visą reikalingą informaciją ir dokumentus, būtinus Darbų įgyvendinimui;</w:t>
      </w:r>
    </w:p>
    <w:p w14:paraId="099F8F46"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gauti Sutartyje nurodytą atlygį už tinkamai ir laiku atliktus bei perduotus Darbus;</w:t>
      </w:r>
    </w:p>
    <w:p w14:paraId="494828DA"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naudoti Sutarties objekto Darbų vietose atributiką (darbuotojų ir transporto priemonių), identifikuojančią Rangovą ir subrangovus. Naudoti Rangovą ar subrangovus reklamuojančią informaciją leidžiama tik iš anksto raštu suderinus tai su Užsakovu;</w:t>
      </w:r>
    </w:p>
    <w:p w14:paraId="7054046A"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Rangovui Darbams vykdyti gali būti suteikta teisė naudotis tokiu elektros, vandens kiekiu, kokį saugiai, be neigiamos įtakos Užsakovui galima gauti Sutarties objekto Darbų vietose ar šalia jo;</w:t>
      </w:r>
    </w:p>
    <w:p w14:paraId="623A52D0"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užbaigti Darbus anksčiau Sutartyje numatyto termino;</w:t>
      </w:r>
    </w:p>
    <w:p w14:paraId="7287DC96" w14:textId="77777777" w:rsidR="008060CC" w:rsidRPr="008060CC" w:rsidRDefault="008060CC" w:rsidP="008060CC">
      <w:pPr>
        <w:numPr>
          <w:ilvl w:val="2"/>
          <w:numId w:val="46"/>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įgyvendinti kitas teises, numatytas Specialiosiose sutarties sąlygose ir suteikiamas pagal galiojančius Lietuvos Respublikos teisės aktus.</w:t>
      </w:r>
    </w:p>
    <w:p w14:paraId="61265D54"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17D73CA7" w14:textId="77777777" w:rsidR="008060CC" w:rsidRPr="008060CC" w:rsidRDefault="008060CC" w:rsidP="008060CC">
      <w:pPr>
        <w:tabs>
          <w:tab w:val="left" w:pos="1304"/>
          <w:tab w:val="left" w:pos="1457"/>
          <w:tab w:val="left" w:pos="1604"/>
          <w:tab w:val="left" w:pos="1757"/>
          <w:tab w:val="left" w:pos="1860"/>
          <w:tab w:val="left" w:pos="1984"/>
          <w:tab w:val="left" w:pos="2098"/>
          <w:tab w:val="left" w:pos="2211"/>
        </w:tabs>
        <w:suppressAutoHyphens/>
        <w:autoSpaceDE w:val="0"/>
        <w:autoSpaceDN w:val="0"/>
        <w:spacing w:after="0" w:line="240" w:lineRule="auto"/>
        <w:jc w:val="center"/>
        <w:rPr>
          <w:rFonts w:ascii="Times New Roman" w:eastAsia="Times New Roman" w:hAnsi="Times New Roman" w:cs="Times New Roman"/>
          <w:b/>
          <w:bCs/>
          <w:sz w:val="24"/>
          <w:szCs w:val="24"/>
          <w:lang w:eastAsia="en-US"/>
        </w:rPr>
      </w:pPr>
      <w:r w:rsidRPr="008060CC">
        <w:rPr>
          <w:rFonts w:ascii="Times New Roman" w:eastAsia="Times New Roman" w:hAnsi="Times New Roman" w:cs="Times New Roman"/>
          <w:b/>
          <w:bCs/>
          <w:sz w:val="24"/>
          <w:szCs w:val="24"/>
          <w:lang w:eastAsia="en-US"/>
        </w:rPr>
        <w:t>VI. UŽSAKOVO TEISĖS IR PAREIGOS</w:t>
      </w:r>
    </w:p>
    <w:p w14:paraId="373EA40A"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7927F782" w14:textId="77777777" w:rsidR="008060CC" w:rsidRPr="008060CC" w:rsidRDefault="008060CC" w:rsidP="008060CC">
      <w:pPr>
        <w:numPr>
          <w:ilvl w:val="1"/>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Užsakovas įsipareigoja:</w:t>
      </w:r>
    </w:p>
    <w:p w14:paraId="0D4F3B4D"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Pateikti Rangovui Darbų vykdymui reikalingus dokumentus ir  informaciją, kuriuos pagal Sutartį, įstatymus ir kitus teisės aktus Užsakovas privalo pateikti Rangovui. Jeigu Rangovui reikalingi kiti, Sutartyje nenurodyti dokumentai ir informacija, jis įsipareigoja apie tai nedelsiant raštu įspėti Užsakovą, nurodydamas konkrečiai kokių dokumentų jam reikia, pagrįsdamas jų reikalingumą ir nurodydamas kokia forma jie turėtų būti pateikti;</w:t>
      </w:r>
    </w:p>
    <w:p w14:paraId="33A2C33A"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priimti ir sumokėti Rangovui už tinkamai ir faktiškai atliktus Darbus Specialiosiose sutarties sąlygose nustatyta tvarka ir terminais;</w:t>
      </w:r>
    </w:p>
    <w:p w14:paraId="06286223"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tai numatyta pirkimo dokumentuose, Darbų atlikimo laikotarpiu, atskiru įgaliojimu, įgalioti Rangovą, pasirašyti su  inžinerinių tinklų savininkais (operatoriais) inžinerinių tinklų ir įrenginių perkėlimo (rekonstravimo) darbų sutartį ir sumokėti sutartyje nurodytą darbų mokestį, dėl darbų reikalingų šiai Sutarčiai įvykdymo; </w:t>
      </w:r>
    </w:p>
    <w:p w14:paraId="564998ED"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užtikrinti Rangovo, jo darbuotojų bei atstovų patekimą į Sutarties objekto Darbų vietas tiek, kiek tai būtina atlikti Darbus bei įvykdyti kitus Sutartyje numatytus įsipareigojimus;</w:t>
      </w:r>
    </w:p>
    <w:p w14:paraId="607CAF7C"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patikrinti Rangovo baigtus Darbus ir, nustačius, kad jie atitinka Sutartyje numatytus reikalavimus bei tarpiniame ir galutiniame faktiškai atliktų Darbų perdavimo-priėmimo akte, Darbų ir išlaidų apmokėjimo pažymoje nurodytos apimtys atitinka faktines apimtis, Sutartyje nustatytais terminais bei sąlygomis raštu patvirtinti Rangovo pateiktus tarpinius ir galutinius faktiškai atliktų Darbų perdavimo-priėmimo aktus ir Darbų ir išlaidų apmokėjimo pažymas;</w:t>
      </w:r>
    </w:p>
    <w:p w14:paraId="2A651DC3"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pasibaigus Sutarties galiojimo terminui – grąžinti Sutarties įvykdymo užtikrinimą Rangovui per 30 (trisdešimt) kalendorinių dienų nuo raštiško Rangovo prašymo pateikimo dienos;</w:t>
      </w:r>
    </w:p>
    <w:p w14:paraId="04338308"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įtraukti į bylą trečiuoju asmeniu Rangovą, jeigu tretieji asmenys Užsakovui pareiškia ieškinį dėl padarytų nuostolių atliekant Darbus arba dėl Darbų neatlikimo;</w:t>
      </w:r>
    </w:p>
    <w:p w14:paraId="47367E6E"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tinkamai vykdyti kitus įsipareigojimus, numatytus šioje Sutartyje, jos prieduose ir Specialiosiose sutarties sąlygose.</w:t>
      </w:r>
    </w:p>
    <w:p w14:paraId="109D2877" w14:textId="77777777" w:rsidR="008060CC" w:rsidRPr="008060CC" w:rsidRDefault="008060CC" w:rsidP="008060CC">
      <w:pPr>
        <w:numPr>
          <w:ilvl w:val="1"/>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Užsakovas turi teisę:</w:t>
      </w:r>
    </w:p>
    <w:p w14:paraId="78262349"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tikrinti Rangovo Darbų atlikimo eigą ir kokybę, medžiagas suderinus laiką su Rangovu;</w:t>
      </w:r>
    </w:p>
    <w:p w14:paraId="6A24A15A"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organizuoti ir vesti gamybinius pasitarimus  arba įpareigoti tai daryti Rangovą ar kitą Užsakovo pasamdytą personalą;</w:t>
      </w:r>
    </w:p>
    <w:p w14:paraId="1A4EE106"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Rangovas nukrypsta nuo Sutarties sąlygų, suderinto Darbų atlikimo terminų, esminių Sutarties datų, nesilaiko teisės aktų ar statybos normatyvinių techninių dokumentų reikalavimų ir (ar) netinkamai pildo Darbų vykdymo dokumentaciją, reikalauti pašalinti trūkumus, nemokėti už netinkamai faktiškai atliktus Darbus, sustabdyti Darbų vykdymą ir (ar) apmokėjimus už Darbus iki tinkamo pažeidimų pašalinimo;</w:t>
      </w:r>
    </w:p>
    <w:p w14:paraId="5F1B6929"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savo nuožiūra vykdyti kontrolę ir priežiūrą Sutarties objekto Darbų vietose, taip pat kontroliuoti Sutarties vykdymą, ir, aptikus Sutarties vykdymo trūkumus ir (ar) pažeidimus, duoti Rangovui vykdytinus nurodymus ir (arba) atsisakyti priimti Darbus. Užsakovas turi teisę nurodyti terminą Rangovui Sutarties vykdymo trūkumams pašalinti;</w:t>
      </w:r>
    </w:p>
    <w:p w14:paraId="399E3CC3"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vienašališkai įskaityti priskaičiuotas netesybas iš Rangovui mokėtinų sumų;</w:t>
      </w:r>
    </w:p>
    <w:p w14:paraId="068DC9C7"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sustabdyti mokėjimus Rangovui, jeigu Rangovas nevykdo arba netinkamai vykdo bet kokius Sutartimi prisiimtus ar teisės aktuose numatytus įsipareigojimus, iki kol šie įsipareigojimai bus tinkamai įvykdyti;</w:t>
      </w:r>
    </w:p>
    <w:p w14:paraId="08828EF8" w14:textId="77777777" w:rsidR="008060CC" w:rsidRPr="008060CC" w:rsidRDefault="008060CC" w:rsidP="008060CC">
      <w:pPr>
        <w:numPr>
          <w:ilvl w:val="2"/>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Sutarties vykdymo metu atsiradus aplinkybėms dėl kurių Darbai negali būti atliekami Užsakyme nurodytu terminu pagal technologiją arba tuos Darbus tikslinga stabdyti dėl Užsakovo nurodytų objektyvių aplinkybių siekiant racionaliai naudoti lėšas ar užtikrinat suderinamumą su kitais darbais yra tikslinga juos atlikti vėlesniu terminu, Užsakovas raštišku nurodymu gali stabdyti Darbus.</w:t>
      </w:r>
    </w:p>
    <w:p w14:paraId="13B37200" w14:textId="77777777" w:rsidR="008060CC" w:rsidRPr="008060CC" w:rsidRDefault="008060CC" w:rsidP="008060CC">
      <w:pPr>
        <w:numPr>
          <w:ilvl w:val="1"/>
          <w:numId w:val="47"/>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Užsakovas turi ir kitas teises, numatytas Specialiosiose sutarties sąlygose ir Lietuvos Respublikos galiojančiuose teisės aktuose.</w:t>
      </w:r>
    </w:p>
    <w:p w14:paraId="66291C6D"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523464CD"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bCs/>
          <w:sz w:val="24"/>
          <w:szCs w:val="24"/>
          <w:lang w:eastAsia="en-US"/>
        </w:rPr>
        <w:t>VII. KAINA, KAINOS PERSKAIČIAVIMAS, APMOKĖJIMO TVARKA</w:t>
      </w:r>
    </w:p>
    <w:p w14:paraId="3F0BF932"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4963BC25" w14:textId="77777777" w:rsidR="008060CC" w:rsidRPr="008060CC" w:rsidRDefault="008060CC" w:rsidP="008060CC">
      <w:pPr>
        <w:numPr>
          <w:ilvl w:val="1"/>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Sutarties kaina (įkainiai) (toliau Bendrosiose sutarties sąlygose vadinama – Sutarties kaina) bei kainodaros taisyklės nustatytos Specialiosiose sutarties sąlygose.</w:t>
      </w:r>
    </w:p>
    <w:p w14:paraId="1235AE23" w14:textId="77777777" w:rsidR="008060CC" w:rsidRPr="008060CC" w:rsidRDefault="008060CC" w:rsidP="008060CC">
      <w:pPr>
        <w:numPr>
          <w:ilvl w:val="1"/>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Visą riziką dėl Sutarties kainos padidėjimo prisiima Rangovas. Sutarties kaina </w:t>
      </w:r>
      <w:r w:rsidRPr="008060CC">
        <w:rPr>
          <w:rFonts w:ascii="Times New Roman" w:eastAsia="Times New Roman" w:hAnsi="Times New Roman" w:cs="Times New Roman"/>
          <w:color w:val="000000"/>
          <w:sz w:val="24"/>
          <w:szCs w:val="24"/>
          <w:lang w:eastAsia="ar-SA"/>
        </w:rPr>
        <w:t>apima visas tiesiogines ir netiesiogines išlaidas,</w:t>
      </w:r>
      <w:r w:rsidRPr="008060CC">
        <w:rPr>
          <w:rFonts w:ascii="Times New Roman" w:eastAsia="Times New Roman" w:hAnsi="Times New Roman" w:cs="Times New Roman"/>
          <w:sz w:val="24"/>
          <w:szCs w:val="24"/>
          <w:lang w:eastAsia="en-US"/>
        </w:rPr>
        <w:t xml:space="preserve"> susijusias su Darbų atlikimu. Sutarties kainai įtakos negali turėti  terminų pažeidimai, darbo užmokesčio ir kitų panašių išlaidų išaugimas.</w:t>
      </w:r>
    </w:p>
    <w:p w14:paraId="30662E43" w14:textId="77777777" w:rsidR="008060CC" w:rsidRPr="008060CC" w:rsidRDefault="008060CC" w:rsidP="008060CC">
      <w:pPr>
        <w:numPr>
          <w:ilvl w:val="1"/>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Šalys susitaria, kad nepaisant to, kas nurodyta mokėjimo pavedimuose, Užsakovui atlikus mokėjimus pagal Sutartį, įmokos pirmiausiai yra skiriamos padengti anksčiausiai atsiradusiems įsiskolinimams pagal Sutartį, antrąja eile - delspinigiams apmokėti (jeigu jie buvo priskaičiuoti pagal Sutartį), trečiąja eile – palūkanoms apmokėti (jeigu jos buvo priskaičiuotos pagal Sutartį).</w:t>
      </w:r>
    </w:p>
    <w:p w14:paraId="5B0986FF" w14:textId="77777777" w:rsidR="008060CC" w:rsidRPr="008060CC" w:rsidRDefault="008060CC" w:rsidP="008060CC">
      <w:pPr>
        <w:numPr>
          <w:ilvl w:val="1"/>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Šalys susitaria ir sutinka, kad Sutarties kaina (įkainiai) dėl pasikeitusių mokesčių perskaičiuojama tokia tvarka:</w:t>
      </w:r>
    </w:p>
    <w:p w14:paraId="178CC97E"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mokestis, kuriam pasikeitus perskaičiuojama Sutarties kaina (įkainiai): pridėtinės vertės mokestis (PVM). Pasikeitus kitiems mokesčiams, Sutarties kaina (įkainiai) nebus perskaičiuojama;</w:t>
      </w:r>
    </w:p>
    <w:p w14:paraId="0F1AACFC"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perskaičiavimas atliekamas įsigaliojus Lietuvos Respublikos pridėtinės vertės mokesčio įstatymo pakeitimo įstatymui, pagal kurį keičiasi PVM mokesčio tarifas;</w:t>
      </w:r>
    </w:p>
    <w:p w14:paraId="0D6AFA98"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perskaičiavimo formulė: pasikeitus PVM tarifo dydžiui Sutarties kainoje (įkainiuose) esantis PVM tarifas neatliktiems Darbams keičiamas (mažinamas ar didinamas) pagal Lietuvos Respublikos teisės aktus;</w:t>
      </w:r>
    </w:p>
    <w:p w14:paraId="5C1C51CA"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Sutarties kainos (įkainių) pakeitimas įforminamas papildomu Šalių susitarimu;</w:t>
      </w:r>
    </w:p>
    <w:p w14:paraId="457A918B"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perskaičiuota Sutarties kaina (įkainiai) pradedama taikyti nuo Lietuvos Respublikos pridėtinės vertės mokesčio įstatymo pakeitimo įstatymo, pagal kurį keičiasi šio mokesčio tarifas, nurodytos tarifo įsigaliojimo dienos.</w:t>
      </w:r>
    </w:p>
    <w:p w14:paraId="0A2E4F33" w14:textId="77777777" w:rsidR="008060CC" w:rsidRPr="008060CC" w:rsidRDefault="008060CC" w:rsidP="008060CC">
      <w:pPr>
        <w:numPr>
          <w:ilvl w:val="1"/>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Užsakovas numato tiesioginio atsiskaitymo galimybę su Sutartyje nurodytais subrangovais tokiomis sąlygomis:</w:t>
      </w:r>
    </w:p>
    <w:p w14:paraId="2DA118DE"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sudarius Sutartį, Rangovas ne vėliau negu Sutartis pradedama vykdyti, įsipareigoja Užsakovui raštu pateikti </w:t>
      </w:r>
      <w:r w:rsidRPr="008060CC">
        <w:rPr>
          <w:rFonts w:ascii="Times New Roman" w:eastAsia="Calibri" w:hAnsi="Times New Roman" w:cs="Times New Roman"/>
          <w:sz w:val="24"/>
          <w:szCs w:val="24"/>
          <w:lang w:eastAsia="en-US"/>
        </w:rPr>
        <w:t xml:space="preserve">tuo metu žinomų subrangovų pavadinimus, kontaktinius duomenis ir jų atstovus. </w:t>
      </w:r>
      <w:r w:rsidRPr="008060CC">
        <w:rPr>
          <w:rFonts w:ascii="Times New Roman" w:eastAsia="Times New Roman" w:hAnsi="Times New Roman" w:cs="Times New Roman"/>
          <w:sz w:val="24"/>
          <w:szCs w:val="24"/>
          <w:lang w:eastAsia="en-US"/>
        </w:rPr>
        <w:t>Užsakovas</w:t>
      </w:r>
      <w:r w:rsidRPr="008060CC">
        <w:rPr>
          <w:rFonts w:ascii="Times New Roman" w:eastAsia="Calibri" w:hAnsi="Times New Roman" w:cs="Times New Roman"/>
          <w:sz w:val="24"/>
          <w:szCs w:val="24"/>
          <w:lang w:eastAsia="en-US"/>
        </w:rPr>
        <w:t xml:space="preserve"> taip pat reikalauja, kad </w:t>
      </w:r>
      <w:r w:rsidRPr="008060CC">
        <w:rPr>
          <w:rFonts w:ascii="Times New Roman" w:eastAsia="Times New Roman" w:hAnsi="Times New Roman" w:cs="Times New Roman"/>
          <w:sz w:val="24"/>
          <w:szCs w:val="24"/>
          <w:lang w:eastAsia="en-US"/>
        </w:rPr>
        <w:t>Rangovas</w:t>
      </w:r>
      <w:r w:rsidRPr="008060CC">
        <w:rPr>
          <w:rFonts w:ascii="Times New Roman" w:eastAsia="Calibri" w:hAnsi="Times New Roman" w:cs="Times New Roman"/>
          <w:sz w:val="24"/>
          <w:szCs w:val="24"/>
          <w:lang w:eastAsia="en-US"/>
        </w:rPr>
        <w:t xml:space="preserve"> informuotų apie minėtos informacijos pasikeitimus Sutarties vykdymo metu, taip pat apie naujus subrangovus, kuriuos jis ketina pasitelkti vėliau;</w:t>
      </w:r>
    </w:p>
    <w:p w14:paraId="1843BF1D"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Užsakovas </w:t>
      </w:r>
      <w:r w:rsidRPr="008060CC">
        <w:rPr>
          <w:rFonts w:ascii="Times New Roman" w:eastAsia="Calibri" w:hAnsi="Times New Roman" w:cs="Times New Roman"/>
          <w:bCs/>
          <w:sz w:val="24"/>
          <w:szCs w:val="24"/>
          <w:lang w:eastAsia="en-US"/>
        </w:rPr>
        <w:t xml:space="preserve">ne vėliau kaip per 3 (tris) darbo dienas nuo </w:t>
      </w:r>
      <w:r w:rsidRPr="008060CC">
        <w:rPr>
          <w:rFonts w:ascii="Times New Roman" w:eastAsia="Times New Roman" w:hAnsi="Times New Roman" w:cs="Times New Roman"/>
          <w:sz w:val="24"/>
          <w:szCs w:val="24"/>
          <w:lang w:eastAsia="en-US"/>
        </w:rPr>
        <w:t>Bendrųjų sutarties sąlygų 7.5.</w:t>
      </w:r>
      <w:r w:rsidRPr="008060CC">
        <w:rPr>
          <w:rFonts w:ascii="Times New Roman" w:eastAsia="Calibri" w:hAnsi="Times New Roman" w:cs="Times New Roman"/>
          <w:bCs/>
          <w:sz w:val="24"/>
          <w:szCs w:val="24"/>
          <w:lang w:eastAsia="en-US"/>
        </w:rPr>
        <w:t>1</w:t>
      </w:r>
      <w:r w:rsidRPr="008060CC">
        <w:rPr>
          <w:rFonts w:ascii="Times New Roman" w:eastAsia="Calibri" w:hAnsi="Times New Roman" w:cs="Times New Roman"/>
          <w:sz w:val="24"/>
          <w:szCs w:val="24"/>
          <w:lang w:eastAsia="en-US"/>
        </w:rPr>
        <w:t xml:space="preserve"> punkte nurodytos informacijos gavimo dienos raštu informuoja subrangovus apie tiesioginio atsiskaitymo galimybę;</w:t>
      </w:r>
    </w:p>
    <w:p w14:paraId="7A07736E"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Subrangovas, norėdamas pasinaudoti tokia galimybe, raštu pateikia prašymą Užsakovui. Kai subrangovas išreiškia norą pasinaudoti tiesioginio atsiskaitymo galimybe, sudaroma trišalė sutartis tarp Užsakovo, Rangovo ir šio subrangovo, kurioje aprašoma tiesioginio atsiskaitymo su subrangovu tvarka, atsižvelgiant į Sutartyje ir subrangos sutartyje nustatytus reikalavimus. Trišalėje sutartyje atsiskaitymo su subrangovu tvarka bus nustatoma vadovaujantis Sutartyje numatyta atsiskaitymo tvarka;</w:t>
      </w:r>
    </w:p>
    <w:p w14:paraId="0AE43023"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Rangovas turi teisę prieštarauti nepagrįstiems mokėjimams, pateikdamas raštišką tokio prieštaravimo Užsakovui ir subrangovui pagrindimą;</w:t>
      </w:r>
    </w:p>
    <w:p w14:paraId="6F1754DA"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tiesioginio atsiskaitymo su subrangovais galimybė nekeičia Užsakovo atsakomybės dėl Sutarties įvykdymo.</w:t>
      </w:r>
    </w:p>
    <w:p w14:paraId="6D1F1A7D" w14:textId="77777777" w:rsidR="008060CC" w:rsidRPr="008060CC" w:rsidRDefault="008060CC" w:rsidP="008060CC">
      <w:pPr>
        <w:numPr>
          <w:ilvl w:val="1"/>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Atsižvelgiant į Sutarties pobūdį ir ypatumus, Šalys susitaria, kad už faktiškai atliktus Darbus ar jų dalį Užsakovas sumoka Rangovui pagal faktiškai atliktų Darbų perdavimo-priėmimo aktą, Darbų ir išlaidų apmokėjimo pažymą bei jam pateiktą PVM sąskaitą-faktūrą arba lygiavertį dokumentą per 30 (trisdešimt) kalendorinių dienų nuo dienos, kai Užsakovas priima faktiškai atliktų Darbų perdavimo-priėmimo aktą, Darbų ir išlaidų apmokėjimo pažymą. Tais atvejais, kai yra objektyviai pagrįsta (pvz., vėluoja finansavimas iš Biudžeto), mokėjimai gali būti atidedami, vėlavimo laikotarpiui, bet ne ilgiau kaip 60 (šešiasdešimt) kalendorinių dienų nuo Darbų perdavimo-priėmimo akto pasirašymo dienos ir PVM sąskaitos faktūros pateikimo.</w:t>
      </w:r>
    </w:p>
    <w:p w14:paraId="5D4831CF" w14:textId="77777777" w:rsidR="008060CC" w:rsidRPr="008060CC" w:rsidRDefault="008060CC" w:rsidP="008060CC">
      <w:pPr>
        <w:suppressAutoHyphens/>
        <w:autoSpaceDN w:val="0"/>
        <w:spacing w:after="0" w:line="240" w:lineRule="auto"/>
        <w:ind w:firstLine="567"/>
        <w:contextualSpacing/>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 xml:space="preserve">Vykdant Sutartį, sąskaitos faktūros priimamos ir apdorojamos vadovaujantis Lietuvos Respublikos finansinės apskaitos įstatymo 6 straipsnio 4 dalimi, išskyrus Viešųjų pirkimų įstatymo 22 straipsnio 12 dalyje nustatytus atvejus. </w:t>
      </w:r>
      <w:r w:rsidRPr="008060CC">
        <w:rPr>
          <w:rFonts w:ascii="Times New Roman" w:eastAsia="Times New Roman" w:hAnsi="Times New Roman" w:cs="Times New Roman"/>
          <w:sz w:val="24"/>
          <w:szCs w:val="24"/>
        </w:rPr>
        <w:t>Išrašomoje sąskaitoje faktūroje Rangovas turi nurodyti Užsakovo Sutarčiai suteiktą numerį.</w:t>
      </w:r>
    </w:p>
    <w:p w14:paraId="35ABAA8A" w14:textId="77777777" w:rsidR="008060CC" w:rsidRPr="008060CC" w:rsidRDefault="008060CC" w:rsidP="008060CC">
      <w:pPr>
        <w:numPr>
          <w:ilvl w:val="1"/>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 Jei Rangovas Darbus atlieka kaip tiekėjų grupė, apmokėjimas už atliktus Darbus bus vykdomas per jungtinės veiklos sutartyje nurodytą įgaliotą partnerį.</w:t>
      </w:r>
    </w:p>
    <w:p w14:paraId="15BA4FE5" w14:textId="77777777" w:rsidR="008060CC" w:rsidRPr="008060CC" w:rsidRDefault="008060CC" w:rsidP="008060CC">
      <w:pPr>
        <w:numPr>
          <w:ilvl w:val="1"/>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pirkimo dokumentuose taikoma – a</w:t>
      </w:r>
      <w:r w:rsidRPr="008060CC">
        <w:rPr>
          <w:rFonts w:ascii="Times New Roman" w:eastAsia="Times New Roman" w:hAnsi="Times New Roman" w:cs="Times New Roman"/>
          <w:color w:val="000000"/>
          <w:sz w:val="24"/>
          <w:szCs w:val="24"/>
          <w:shd w:val="clear" w:color="auto" w:fill="FFFFFF"/>
          <w:lang w:eastAsia="en-US"/>
        </w:rPr>
        <w:t>pmokant už inžinerinių tinklų savininkų (operatorių) atliktus darbus, reikalingus šiai Sutarčiai įvykdyti, taikomas Sutarties vykdymo išlaidų atlyginimas, kadangi Užsakovas negali iš anksto tiksliai apibrėžti dalies Sutarties objekto (t. y. Sutarties vykdymo metu reikalingų atlikti inžinerinių tinklų savininkų (operatorių) darbų kiekio ir kainos), kad Rangovas galėtų prisiimti riziką dėl Sutarties vykdymo išlaidų dydžio. Rangovui už inžinerinių tinklų savininkų (operatorių)</w:t>
      </w:r>
      <w:r w:rsidRPr="008060CC">
        <w:rPr>
          <w:rFonts w:ascii="Calibri" w:eastAsia="Times New Roman" w:hAnsi="Calibri" w:cs="Calibri"/>
          <w:color w:val="000000"/>
          <w:sz w:val="24"/>
          <w:szCs w:val="24"/>
          <w:shd w:val="clear" w:color="auto" w:fill="FFFFFF"/>
          <w:lang w:eastAsia="en-US"/>
        </w:rPr>
        <w:t> </w:t>
      </w:r>
      <w:r w:rsidRPr="008060CC">
        <w:rPr>
          <w:rFonts w:ascii="Times New Roman" w:eastAsia="Times New Roman" w:hAnsi="Times New Roman" w:cs="Times New Roman"/>
          <w:color w:val="000000"/>
          <w:sz w:val="24"/>
          <w:szCs w:val="24"/>
          <w:shd w:val="clear" w:color="auto" w:fill="FFFFFF"/>
          <w:lang w:eastAsia="en-US"/>
        </w:rPr>
        <w:t>atliktus darbus, reikalingus šiai Sutarčiai įvykdyti bus apmokama ne didesnėmis nei rinką atitinkančiomis kainomis ir pagal pateiktas Darbų ir išlaidų apmokėjimo pažymas, pagal faktiškai atliktus Darbus neviršijant pradinės Sutarties vertės. Į Darbų ir išlaidų apmokėjimo pažymas turi būti įtraukta tik Darbų kaina, į kurią negali būti įtrauktas Rangovo pelnas ir kurią Rangovas galėtų nesudėtingai pagrįsti, o Užsakovui būtų nesudėtinga patikrinti šių išlaidų pagrįstumą.  </w:t>
      </w:r>
      <w:r w:rsidRPr="008060CC">
        <w:rPr>
          <w:rFonts w:ascii="Times New Roman" w:eastAsia="Times New Roman" w:hAnsi="Times New Roman" w:cs="Times New Roman"/>
          <w:sz w:val="24"/>
          <w:szCs w:val="24"/>
          <w:lang w:eastAsia="en-US"/>
        </w:rPr>
        <w:t xml:space="preserve"> </w:t>
      </w:r>
    </w:p>
    <w:p w14:paraId="2797BCEA" w14:textId="77777777" w:rsidR="008060CC" w:rsidRPr="008060CC" w:rsidRDefault="008060CC" w:rsidP="008060CC">
      <w:pPr>
        <w:numPr>
          <w:ilvl w:val="1"/>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 Papildomų darbų apmokėjimui Rangovas faktiškai atliktų Darbų aktuose turi nurodyti faktiškai atliktų papildomų darbų, numatytų darbų pakeitime, pavadinimą, vienetus, kiekį, vieneto įkainį, bendrą sumą, kitus papildomų darbų įsigijimą pagrindžiančius dokumentus. Papildomi darbai apmokami, jeigu jie raštiškai buvo suderinti su Užsakovu, nurodant jų būtinumą kaip tai nustatyta Bendrųjų sutarties sąlygų XVII skyriuje. </w:t>
      </w:r>
    </w:p>
    <w:p w14:paraId="033723BF" w14:textId="77777777" w:rsidR="008060CC" w:rsidRPr="008060CC" w:rsidRDefault="008060CC" w:rsidP="008060CC">
      <w:pPr>
        <w:numPr>
          <w:ilvl w:val="1"/>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Sutarties kaina (įkainiai) pagal bendro kainų lygio kitimą bus perskaičiuojama tokia tvarka:</w:t>
      </w:r>
    </w:p>
    <w:p w14:paraId="7562F57B"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duomenys, kuriais remiamasi vertinant kainų lygio kitimą: BĮ Valstybės duomenų agentūros Oficialiosios statistikos portalo svetainėje (</w:t>
      </w:r>
      <w:hyperlink r:id="rId33" w:history="1">
        <w:r w:rsidRPr="008060CC">
          <w:rPr>
            <w:rFonts w:ascii="Times New Roman" w:eastAsia="Times New Roman" w:hAnsi="Times New Roman" w:cs="Times New Roman"/>
            <w:color w:val="0000FF"/>
            <w:sz w:val="24"/>
            <w:szCs w:val="24"/>
            <w:u w:val="single"/>
            <w:lang w:eastAsia="en-US"/>
          </w:rPr>
          <w:t>https://osp.stat.gov.lt/</w:t>
        </w:r>
      </w:hyperlink>
      <w:r w:rsidRPr="008060CC">
        <w:rPr>
          <w:rFonts w:ascii="Times New Roman" w:eastAsia="Times New Roman" w:hAnsi="Times New Roman" w:cs="Times New Roman"/>
          <w:sz w:val="24"/>
          <w:szCs w:val="24"/>
          <w:lang w:eastAsia="en-US"/>
        </w:rPr>
        <w:t xml:space="preserve">) </w:t>
      </w:r>
      <w:r w:rsidRPr="008060CC">
        <w:rPr>
          <w:rFonts w:ascii="Times New Roman" w:eastAsia="Times New Roman" w:hAnsi="Times New Roman" w:cs="Times New Roman"/>
          <w:bCs/>
          <w:sz w:val="24"/>
          <w:szCs w:val="24"/>
          <w:lang w:eastAsia="en-US"/>
        </w:rPr>
        <w:t>skelbiamas indeksas;</w:t>
      </w:r>
    </w:p>
    <w:p w14:paraId="70705822"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perskaičiavimo formulė:</w:t>
      </w:r>
    </w:p>
    <w:p w14:paraId="20F20937" w14:textId="77777777" w:rsidR="008060CC" w:rsidRPr="008060CC" w:rsidRDefault="008060CC" w:rsidP="008060CC">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bCs/>
          <w:sz w:val="24"/>
          <w:szCs w:val="24"/>
          <w:lang w:eastAsia="en-US"/>
        </w:rPr>
        <w:t>P = Ln/Lo;</w:t>
      </w:r>
    </w:p>
    <w:p w14:paraId="00583603" w14:textId="77777777" w:rsidR="008060CC" w:rsidRPr="008060CC" w:rsidRDefault="008060CC" w:rsidP="008060CC">
      <w:pPr>
        <w:suppressAutoHyphens/>
        <w:autoSpaceDN w:val="0"/>
        <w:spacing w:after="0" w:line="240" w:lineRule="auto"/>
        <w:ind w:firstLine="567"/>
        <w:jc w:val="both"/>
        <w:rPr>
          <w:rFonts w:ascii="Times New Roman" w:eastAsia="Times New Roman" w:hAnsi="Times New Roman" w:cs="Times New Roman"/>
          <w:bCs/>
          <w:sz w:val="24"/>
          <w:szCs w:val="24"/>
          <w:lang w:eastAsia="en-US"/>
        </w:rPr>
      </w:pPr>
      <w:r w:rsidRPr="008060CC">
        <w:rPr>
          <w:rFonts w:ascii="Times New Roman" w:eastAsia="Times New Roman" w:hAnsi="Times New Roman" w:cs="Times New Roman"/>
          <w:bCs/>
          <w:sz w:val="24"/>
          <w:szCs w:val="24"/>
          <w:lang w:eastAsia="en-US"/>
        </w:rPr>
        <w:t>čia:</w:t>
      </w:r>
    </w:p>
    <w:p w14:paraId="531CB8F3" w14:textId="77777777" w:rsidR="008060CC" w:rsidRPr="008060CC" w:rsidRDefault="008060CC" w:rsidP="008060CC">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bCs/>
          <w:sz w:val="24"/>
          <w:szCs w:val="24"/>
          <w:lang w:eastAsia="en-US"/>
        </w:rPr>
        <w:t>P</w:t>
      </w:r>
      <w:r w:rsidRPr="008060CC">
        <w:rPr>
          <w:rFonts w:ascii="Times New Roman" w:eastAsia="Times New Roman" w:hAnsi="Times New Roman" w:cs="Times New Roman"/>
          <w:bCs/>
          <w:sz w:val="24"/>
          <w:szCs w:val="24"/>
          <w:lang w:eastAsia="en-US"/>
        </w:rPr>
        <w:t xml:space="preserve"> – pataisymo daugiklis. Pataisymo daugiklis skaičiuojamas keturių skaitmenų po kablelio tikslumu;</w:t>
      </w:r>
    </w:p>
    <w:p w14:paraId="0FF03466" w14:textId="77777777" w:rsidR="008060CC" w:rsidRPr="008060CC" w:rsidRDefault="008060CC" w:rsidP="008060CC">
      <w:pPr>
        <w:suppressAutoHyphens/>
        <w:autoSpaceDN w:val="0"/>
        <w:spacing w:after="0" w:line="240" w:lineRule="auto"/>
        <w:ind w:firstLine="567"/>
        <w:jc w:val="both"/>
        <w:rPr>
          <w:rFonts w:ascii="Times New Roman" w:eastAsia="Times New Roman" w:hAnsi="Times New Roman" w:cs="Times New Roman"/>
          <w:sz w:val="24"/>
          <w:szCs w:val="24"/>
          <w:lang w:eastAsia="en-US"/>
        </w:rPr>
      </w:pPr>
      <w:bookmarkStart w:id="37" w:name="_Hlk111703563"/>
      <w:r w:rsidRPr="008060CC">
        <w:rPr>
          <w:rFonts w:ascii="Times New Roman" w:eastAsia="Times New Roman" w:hAnsi="Times New Roman" w:cs="Times New Roman"/>
          <w:b/>
          <w:sz w:val="24"/>
          <w:szCs w:val="24"/>
          <w:lang w:eastAsia="en-US"/>
        </w:rPr>
        <w:t>Ln</w:t>
      </w:r>
      <w:r w:rsidRPr="008060CC">
        <w:rPr>
          <w:rFonts w:ascii="Times New Roman" w:eastAsia="Times New Roman" w:hAnsi="Times New Roman" w:cs="Times New Roman"/>
          <w:sz w:val="24"/>
          <w:szCs w:val="24"/>
          <w:lang w:eastAsia="en-US"/>
        </w:rPr>
        <w:t xml:space="preserve"> – n mėnesio kainos indeksas </w:t>
      </w:r>
      <w:bookmarkStart w:id="38" w:name="_Hlk111703579"/>
      <w:r w:rsidRPr="008060CC">
        <w:rPr>
          <w:rFonts w:ascii="Times New Roman" w:eastAsia="Times New Roman" w:hAnsi="Times New Roman" w:cs="Times New Roman"/>
          <w:sz w:val="24"/>
          <w:szCs w:val="24"/>
          <w:lang w:eastAsia="en-US"/>
        </w:rPr>
        <w:t>(perskaičiavimo metu skelbiamas naujausias indeksas)</w:t>
      </w:r>
      <w:bookmarkEnd w:id="38"/>
      <w:r w:rsidRPr="008060CC">
        <w:rPr>
          <w:rFonts w:ascii="Times New Roman" w:eastAsia="Times New Roman" w:hAnsi="Times New Roman" w:cs="Times New Roman"/>
          <w:sz w:val="24"/>
          <w:szCs w:val="24"/>
          <w:lang w:eastAsia="en-US"/>
        </w:rPr>
        <w:t>;</w:t>
      </w:r>
    </w:p>
    <w:p w14:paraId="0D16E10F" w14:textId="77777777" w:rsidR="008060CC" w:rsidRPr="00F325A1" w:rsidRDefault="008060CC" w:rsidP="008060CC">
      <w:pPr>
        <w:keepNext/>
        <w:tabs>
          <w:tab w:val="right" w:pos="9214"/>
        </w:tabs>
        <w:suppressAutoHyphens/>
        <w:autoSpaceDN w:val="0"/>
        <w:spacing w:after="0" w:line="240" w:lineRule="auto"/>
        <w:ind w:firstLine="567"/>
        <w:jc w:val="both"/>
        <w:outlineLvl w:val="1"/>
        <w:rPr>
          <w:rFonts w:ascii="Times New Roman" w:eastAsia="Times New Roman" w:hAnsi="Times New Roman" w:cs="Times New Roman"/>
          <w:sz w:val="24"/>
          <w:szCs w:val="24"/>
          <w:lang w:eastAsia="en-US"/>
        </w:rPr>
      </w:pPr>
      <w:r w:rsidRPr="00F325A1">
        <w:rPr>
          <w:rFonts w:ascii="Times New Roman" w:eastAsia="Times New Roman" w:hAnsi="Times New Roman" w:cs="Times New Roman"/>
          <w:b/>
          <w:bCs/>
          <w:sz w:val="24"/>
          <w:szCs w:val="24"/>
          <w:lang w:eastAsia="en-US"/>
        </w:rPr>
        <w:t xml:space="preserve">Lo </w:t>
      </w:r>
      <w:r w:rsidRPr="00F325A1">
        <w:rPr>
          <w:rFonts w:ascii="Times New Roman" w:eastAsia="Times New Roman" w:hAnsi="Times New Roman" w:cs="Times New Roman"/>
          <w:sz w:val="24"/>
          <w:szCs w:val="24"/>
          <w:lang w:eastAsia="en-US"/>
        </w:rPr>
        <w:t>– bazinės kainos indeksas (pasiūlymų pateikimo termino pabaigos indeksas</w:t>
      </w:r>
      <w:bookmarkStart w:id="39" w:name="_Hlk111703500"/>
      <w:r w:rsidRPr="00F325A1">
        <w:rPr>
          <w:rFonts w:ascii="Times New Roman" w:eastAsia="Times New Roman" w:hAnsi="Times New Roman" w:cs="Times New Roman"/>
          <w:sz w:val="24"/>
          <w:szCs w:val="24"/>
          <w:lang w:eastAsia="en-US"/>
        </w:rPr>
        <w:t>, o jei įkainiai jau buvo perskaičiuoti – perskaičiavimui taikytas paskutinis indeksas);</w:t>
      </w:r>
    </w:p>
    <w:p w14:paraId="41C4B22C" w14:textId="77777777" w:rsidR="008060CC" w:rsidRPr="008060CC" w:rsidRDefault="008060CC" w:rsidP="008060CC">
      <w:pPr>
        <w:keepNext/>
        <w:tabs>
          <w:tab w:val="right" w:pos="9214"/>
        </w:tabs>
        <w:suppressAutoHyphens/>
        <w:autoSpaceDN w:val="0"/>
        <w:spacing w:after="0" w:line="240" w:lineRule="auto"/>
        <w:ind w:firstLine="567"/>
        <w:jc w:val="both"/>
        <w:outlineLvl w:val="1"/>
        <w:rPr>
          <w:rFonts w:ascii="Times New Roman" w:eastAsia="Times New Roman" w:hAnsi="Times New Roman" w:cs="Times New Roman"/>
          <w:sz w:val="24"/>
          <w:szCs w:val="24"/>
          <w:lang w:eastAsia="en-US"/>
        </w:rPr>
      </w:pPr>
      <w:bookmarkStart w:id="40" w:name="_Hlk111704486"/>
      <w:r w:rsidRPr="008060CC">
        <w:rPr>
          <w:rFonts w:ascii="Times New Roman" w:eastAsia="Times New Roman" w:hAnsi="Times New Roman" w:cs="Times New Roman"/>
          <w:bCs/>
          <w:sz w:val="24"/>
          <w:szCs w:val="24"/>
          <w:lang w:eastAsia="en-US"/>
        </w:rPr>
        <w:t>Perskaičiavimo metu galiojantys Sutarties įkainiai perskaičiuojami padauginant juos iš pataisymo daugiklio P;</w:t>
      </w:r>
    </w:p>
    <w:bookmarkEnd w:id="37"/>
    <w:bookmarkEnd w:id="39"/>
    <w:bookmarkEnd w:id="40"/>
    <w:p w14:paraId="31F424E4"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perskaičiuotos kainos įforminimas: kainos perskaičiavimas įforminamas dvišaliu Užsakovo ir Rangovo pasirašomu papildomu susitarimu. Nei viena iš Šalių neturi teisės atsisakyti pasirašyti tokio susitarimo be pagrįstų priežasčių. Prie Sutarties kainos perskaičiavimo yra būtina pridėti šiuos Sutarties šalių įgaliotų atstovų pasirašytus priedus: kainos Eur be PVM perskaičiavimą pagrindžiančius dokumentus, skaičiavimą pagrindžiančius dokumentus;</w:t>
      </w:r>
    </w:p>
    <w:p w14:paraId="7E380FAC"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kaina Eur be PVM laikoma perskaičiuota, kai Sutarties Šalys pasirašo susitarimą dėl kainos perskaičiavimo. Perskaičiuota kaina pradedami taikyti nuo kitos dienos po susitarimo dėl Sutarties kainos perskaičiavimo pasirašymo;</w:t>
      </w:r>
    </w:p>
    <w:p w14:paraId="47BE3950"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Šalys privalo sudaryti papildomą susitarimą dėl kainos (įkainių) perskaičiavimo per 10 darbo dienų nuo Šalies prašymo kitai Šaliai perskaičiuoti kainą (įkainius) pateikimo dienos. Šalys privalo papildomame susitarime nurodyti bazinės kainos indeksą (Lo) ir jo datą, n mėnesio kainos indeksą (Ln) ir jo datą, pataisymo daugiklį (P), perskaičiuotą fiksuotos kainos sumą arba perskaičiuotus fiksuotus įkainius, perskaičiuotą pradinės Sutarties vertę ir kitą perskaičiavimui reikšmingą informaciją;</w:t>
      </w:r>
    </w:p>
    <w:p w14:paraId="67A98767"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perskaičiuota kaina (įkainiai) taikoma tik neatliktiems Darbams</w:t>
      </w:r>
      <w:r w:rsidRPr="008060CC">
        <w:rPr>
          <w:rFonts w:ascii="Times New Roman" w:eastAsia="Calibri" w:hAnsi="Times New Roman" w:cs="Times New Roman"/>
          <w:sz w:val="24"/>
          <w:szCs w:val="24"/>
          <w:lang w:eastAsia="en-US"/>
        </w:rPr>
        <w:t>, dėl kurių nėra pasirašyti perdavimo-priėmimo aktai</w:t>
      </w:r>
      <w:r w:rsidRPr="008060CC">
        <w:rPr>
          <w:rFonts w:ascii="Times New Roman" w:eastAsia="Times New Roman" w:hAnsi="Times New Roman" w:cs="Times New Roman"/>
          <w:sz w:val="24"/>
          <w:szCs w:val="24"/>
          <w:lang w:eastAsia="en-US"/>
        </w:rPr>
        <w:t>;</w:t>
      </w:r>
    </w:p>
    <w:p w14:paraId="6DBC7659" w14:textId="77777777" w:rsidR="008060CC" w:rsidRPr="008060CC" w:rsidRDefault="008060CC" w:rsidP="008060CC">
      <w:pPr>
        <w:numPr>
          <w:ilvl w:val="2"/>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Darbai vėluoja dėl priežasčių, dėl kurių Rangovas neįgyja teisės į Darbų atlikimo terminų pratęsimą, uždelstų Statybos darbų kaina (įkainiai) neperskaičiuojama dėl kainų lygio kilimo, bet turi būti perskaičiuojama dėl kainų lygio kritimo.</w:t>
      </w:r>
      <w:bookmarkStart w:id="41" w:name="_Ref40885896"/>
    </w:p>
    <w:p w14:paraId="72151ECD" w14:textId="77777777" w:rsidR="008060CC" w:rsidRPr="008060CC" w:rsidRDefault="008060CC" w:rsidP="008060CC">
      <w:pPr>
        <w:numPr>
          <w:ilvl w:val="1"/>
          <w:numId w:val="48"/>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Cs/>
          <w:iCs/>
          <w:sz w:val="24"/>
          <w:szCs w:val="24"/>
          <w:lang w:eastAsia="en-US"/>
        </w:rPr>
        <w:t xml:space="preserve">Rangovui gali būti mokamas avansas. </w:t>
      </w:r>
      <w:bookmarkEnd w:id="41"/>
      <w:r w:rsidRPr="008060CC">
        <w:rPr>
          <w:rFonts w:ascii="Times New Roman" w:eastAsia="Times New Roman" w:hAnsi="Times New Roman" w:cs="Times New Roman"/>
          <w:bCs/>
          <w:iCs/>
          <w:sz w:val="24"/>
          <w:szCs w:val="24"/>
          <w:lang w:eastAsia="en-US"/>
        </w:rPr>
        <w:t xml:space="preserve">Konkretus avanso dydis nustatomas Specialiosiose sutarties sąlygose. Rangovui išmokėto avanso suma išskaičiuojama iš pirmiausiai mokėtinų sumų. </w:t>
      </w:r>
      <w:r w:rsidRPr="008060CC">
        <w:rPr>
          <w:rFonts w:ascii="Times New Roman" w:eastAsia="Times New Roman" w:hAnsi="Times New Roman" w:cs="Times New Roman"/>
          <w:sz w:val="24"/>
          <w:szCs w:val="24"/>
          <w:lang w:eastAsia="en-US"/>
        </w:rPr>
        <w:t>Reikalavimai avanso užtikrinimui nustatyti Bendrųjų sutarties sąlygų IX skyriuje „Sutarties įvykdymo užtikrinimas“.</w:t>
      </w:r>
      <w:bookmarkStart w:id="42" w:name="_Hlk526239043"/>
    </w:p>
    <w:p w14:paraId="2F4BA306"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03B9DD19"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bCs/>
          <w:sz w:val="24"/>
          <w:szCs w:val="24"/>
          <w:lang w:eastAsia="en-US"/>
        </w:rPr>
        <w:t>VIII. DARBŲ PERDAVIMAS-PRIĖMIMAS IR DARBŲ KOKYBĖ</w:t>
      </w:r>
    </w:p>
    <w:p w14:paraId="0C63B93D"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68C612A1" w14:textId="77777777" w:rsidR="008060CC" w:rsidRPr="008060CC" w:rsidRDefault="008060CC" w:rsidP="008060CC">
      <w:pPr>
        <w:numPr>
          <w:ilvl w:val="1"/>
          <w:numId w:val="4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Rangovas, atlikęs Darbų dalį, numatytą suderintame Darbų atlikimo grafike ar atskiruose Užsakymuose (jeigu Darbai perkami pagal atskirus Užsakymus), Užsakovui pateikia faktiškai atliktų Darbų perdavimo-priėmimo aktus, Darbų ir išlaidų apmokėjimo pažymas, pateiktas PVM sąskaitas – faktūras arba lygiaverčius dokumentus Specialiosiose sutarties sąlygose nustatyta tvarka. Nepateikus faktiškai atliktų Darbų perdavimo-priėmimo akto, Darbų ir išlaidų apmokėjimo pažymos  nustatytu terminu, faktiškai atliktų Darbų perdavimas-priėmimas nukeliamas į kitą mėnesį. Užsakovas privalo apžiūrėti priduodamus faktiškai atliktus Darbus ir pasirašyti faktiškai atliktų Darbų perdavimo-priėmimo aktą (su pastabomis ar be jų) Darbų ir išlaidų apmokėjimo pažymą arba motyvuotai nuo to atsisakyti per 5 (penkias) darbo dienas. Jeigu patikrinimo metu nustatoma, kad faktiškai atliktų Darbų apimtis neatitinka Darbų apimčių, nurodytų Rangovo pateiktame faktiškai atliktų Darbų perdavimo-priėmimo akte, Darbų ir išlaidų apmokėjimo pažymoje arba Darbai atlikti su trūkumais, Rangovas privalo ištaisyti faktiškai atliktų Darbų perdavimo-priėmimo aktą, Darbų ir išlaidų apmokėjimo pažymą bei pašalinti Darbų trūkumus. Pataisytą faktiškai atliktų Darbų perdavimo-priėmimo aktą Darbų ir išlaidų apmokėjimo pažymą Rangovas privalo pateikti ne vėliau kaip per 3 (tris) darbo dienas nuo faktiškai atliktų Darbų perdavimo-priėmimo akto, Darbų ir išlaidų apmokėjimo pažymos grąžinimo pataisymui datos, priešingu atveju faktiškai atliktų Darbų perdavimas-priėmimas nukeliamas į kitą mėnesį.</w:t>
      </w:r>
      <w:bookmarkEnd w:id="42"/>
      <w:r w:rsidRPr="008060CC">
        <w:rPr>
          <w:rFonts w:ascii="Times New Roman" w:eastAsia="Times New Roman" w:hAnsi="Times New Roman" w:cs="Times New Roman"/>
          <w:sz w:val="24"/>
          <w:szCs w:val="24"/>
          <w:lang w:eastAsia="en-US"/>
        </w:rPr>
        <w:t xml:space="preserve"> PVM sąskaita faktūra arba lygiavertis dokumentas už atliktus Darbus pagal suderintą ir pasirašytą atliktų Darbų perdavimo-priėmimo aktą pateikiama Bendrosiose sutarties sąlygose nustatyta tvarka.</w:t>
      </w:r>
    </w:p>
    <w:p w14:paraId="11C5908B" w14:textId="77777777" w:rsidR="008060CC" w:rsidRPr="008060CC" w:rsidRDefault="008060CC" w:rsidP="008060CC">
      <w:pPr>
        <w:numPr>
          <w:ilvl w:val="1"/>
          <w:numId w:val="4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Atsiskaitymo dokumentuose Rangovas privalo laikytis Sutartyje ir jos prieduose išvardintų Darbų sudėties ir, Užsakovui pareikalavus, pridėti būtinus Darbų rūšį ir apimtį patvirtinančius apskaičiavimus ir dokumentus.</w:t>
      </w:r>
    </w:p>
    <w:p w14:paraId="6346E71B" w14:textId="77777777" w:rsidR="008060CC" w:rsidRPr="008060CC" w:rsidRDefault="008060CC" w:rsidP="008060CC">
      <w:pPr>
        <w:numPr>
          <w:ilvl w:val="1"/>
          <w:numId w:val="4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color w:val="000000"/>
          <w:sz w:val="24"/>
          <w:szCs w:val="24"/>
          <w:lang w:eastAsia="en-US"/>
        </w:rPr>
        <w:t>Faktiškai atliktų Darbų perdavimo-priėmimo metu nustatytus neesminius trūkumus Rangovas privalo ištaisyti per Užsakovo nurodytą technologiškai reikalingą, protingą terminą, bet ne vėliau kaip iki kito mėnesio, einančio</w:t>
      </w:r>
      <w:r w:rsidRPr="008060CC">
        <w:rPr>
          <w:rFonts w:ascii="Times New Roman" w:eastAsia="Times New Roman" w:hAnsi="Times New Roman" w:cs="Times New Roman"/>
          <w:sz w:val="24"/>
          <w:szCs w:val="24"/>
          <w:lang w:eastAsia="en-US"/>
        </w:rPr>
        <w:t xml:space="preserve"> </w:t>
      </w:r>
      <w:r w:rsidRPr="008060CC">
        <w:rPr>
          <w:rFonts w:ascii="Times New Roman" w:eastAsia="Times New Roman" w:hAnsi="Times New Roman" w:cs="Times New Roman"/>
          <w:color w:val="000000"/>
          <w:sz w:val="24"/>
          <w:szCs w:val="24"/>
          <w:lang w:eastAsia="en-US"/>
        </w:rPr>
        <w:t>po trūkumų nustatymo, 20 dienos. Jeigu Rangovas per Užsakovo nurodytą technologiškai reikalingą, protingą terminą nepašalina atliktų Darbų trūkumų, apie kuriuos jį informavo Užsakovas, Rangovas, Užsakovui pareikalavus, moka Užsakovui Bendrųjų sutarties sąlygų X skyriuje nustatyto procento dydžio delspinigius, taip pat privalo atlyginti Užsakovui tiesioginius nuostolius, kuriuos šis patirs šalindamas trūkumus savo iniciatyva, pasitelkdamas trečiąsias šalis, tiek, kiek jų nepadengia delspinigiai. Tokie nuostoliai (išlaidos tretiesiems asmenims trūkumams šalinti) yra išskaitomi iš Rangovui mokėtinų sumų ar pasinaudojus Rangovo pateiktu Sutarties įvykdymo užtikrinimu. Užsakovas pasilieka sau teisę nemokėti už su trūkumais atliktus Darbus, tol, kol tokie trūkumai nebus ištaisyti ar pašalinti. Užsakovui pareiškus reikalavimą atlyginti patirtus nuostolius, delspinigiai ir (ar) bauda įskaitomi į nuostolių atlyginimą.</w:t>
      </w:r>
    </w:p>
    <w:p w14:paraId="321CE302" w14:textId="77777777" w:rsidR="008060CC" w:rsidRPr="008060CC" w:rsidRDefault="008060CC" w:rsidP="008060CC">
      <w:pPr>
        <w:numPr>
          <w:ilvl w:val="1"/>
          <w:numId w:val="4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color w:val="000000"/>
          <w:sz w:val="24"/>
          <w:szCs w:val="24"/>
          <w:lang w:eastAsia="en-US"/>
        </w:rPr>
        <w:t>Šalys aiškiai supranta ir patvirtina, kad nuosavybės teisė į Darbų atlikimo rezultatą atitenka Užsakovui nuo galutinio Darbų perdavimo-priėmimo.</w:t>
      </w:r>
      <w:bookmarkStart w:id="43" w:name="_Hlk526239124"/>
    </w:p>
    <w:bookmarkEnd w:id="43"/>
    <w:p w14:paraId="193D824B" w14:textId="77777777" w:rsidR="008060CC" w:rsidRPr="008060CC" w:rsidRDefault="008060CC" w:rsidP="008060CC">
      <w:pPr>
        <w:numPr>
          <w:ilvl w:val="1"/>
          <w:numId w:val="4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color w:val="000000"/>
          <w:sz w:val="24"/>
          <w:szCs w:val="24"/>
          <w:lang w:eastAsia="en-US"/>
        </w:rPr>
        <w:t>Jei Užsakovas pastebi jau priimtų Darbų</w:t>
      </w:r>
      <w:r w:rsidRPr="008060CC">
        <w:rPr>
          <w:rFonts w:ascii="Times New Roman" w:eastAsia="Times New Roman" w:hAnsi="Times New Roman" w:cs="Times New Roman"/>
          <w:sz w:val="24"/>
          <w:szCs w:val="24"/>
          <w:lang w:eastAsia="en-US"/>
        </w:rPr>
        <w:t xml:space="preserve"> </w:t>
      </w:r>
      <w:r w:rsidRPr="008060CC">
        <w:rPr>
          <w:rFonts w:ascii="Times New Roman" w:eastAsia="Times New Roman" w:hAnsi="Times New Roman" w:cs="Times New Roman"/>
          <w:color w:val="000000"/>
          <w:sz w:val="24"/>
          <w:szCs w:val="24"/>
          <w:lang w:eastAsia="en-US"/>
        </w:rPr>
        <w:t>trūkumus, kurių nepastebėjo priimdamas Darbus, Užsakovas privalo pranešti apie juos Rangovui per 15 (penkiolika) kalendorinių dienų nuo jų pastebėjimo. Pranešus apie trūkumus, Rangovas privalo ištaisyti juos per Užsakovo nurodytą technologiškai reikalingą, protingą terminą, bet ne vėliau kaip iki kito mėnesio, einančio po trūkumų nustatymo, 20 dienos. Jeigu Rangovas per Užsakovo nurodytą technologiškai reikalingą, protingą terminą nepašalina atliktų Darbų trūkumų, apie kuriuos jį informavo Užsakovas, tai jis privalo atlyginti Užsakovui tiesioginius nuostolius, kuriuos šis patirs šalindamas trūkumus savo iniciatyva, pasitelkdamas trečiąsias šalis. Esant galimybei, tokie nuostoliai (išlaidos trečiosioms šalims trūkumams šalinti) yra išskaitomi iš Rangovui mokėtinų sumų ar pasinaudojus Rangovo pateiktu Sutarties įvykdymo užtikrinimu.</w:t>
      </w:r>
    </w:p>
    <w:p w14:paraId="67BC446C" w14:textId="77777777" w:rsidR="008060CC" w:rsidRPr="008060CC" w:rsidRDefault="008060CC" w:rsidP="008060CC">
      <w:pPr>
        <w:numPr>
          <w:ilvl w:val="1"/>
          <w:numId w:val="4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Užsakovas turi teisę nepasirašyti atliktų Darbų perdavimo-priėmimo aktų ir atliktų Darbų ir išlaidų apmokėjimo pažymų, jeigu Rangovas nepašalino Užsakovo nurodytų atliktų Darbų defektų.</w:t>
      </w:r>
    </w:p>
    <w:p w14:paraId="3C99C085" w14:textId="77777777" w:rsidR="008060CC" w:rsidRPr="008060CC" w:rsidRDefault="008060CC" w:rsidP="008060CC">
      <w:pPr>
        <w:numPr>
          <w:ilvl w:val="1"/>
          <w:numId w:val="4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Darbų pabaiga pagal Sutartį bus laikomas momentas, kai bus užbaigti visi Sutartyje numatyti Darbai, pasirašytas Darbų perdavimo-priėmimo aktas arba Užsakovas bus priėmęs Darbus kitokiu būdu, kai Darbų perdavimo-priėmimo akto pasirašymas nėra galimas arba priimami Darbai su neesminiais defektais, kuriuos pašalinti numatyta garantiniu laikotarpiu arba pavesta tai atlikti   trečiosioms šalims. </w:t>
      </w:r>
    </w:p>
    <w:p w14:paraId="717B8D9F" w14:textId="77777777" w:rsidR="008060CC" w:rsidRPr="008060CC" w:rsidRDefault="008060CC" w:rsidP="008060CC">
      <w:pPr>
        <w:numPr>
          <w:ilvl w:val="1"/>
          <w:numId w:val="4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Šalys turi teisę užsakyti ekspertizes (matavimus, bandymus) atliktų Darbų kokybei nustatyti. Ekspertizės atlikimo išlaidas apmoka Užsakovas, jei ekspertizės metu nenustatoma, jog Rangovas atliko Darbus nekokybiškai.</w:t>
      </w:r>
    </w:p>
    <w:p w14:paraId="2BF50EC4" w14:textId="77777777" w:rsidR="008060CC" w:rsidRPr="008060CC" w:rsidRDefault="008060CC" w:rsidP="008060CC">
      <w:pPr>
        <w:numPr>
          <w:ilvl w:val="1"/>
          <w:numId w:val="49"/>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Rangovas privalo nedelsdamas, bet ne vėliau kaip per 3 (tris) darbo dienas informuoti Užsakovą, jei Rangovui paaiškėtų aplinkybės, dėl kurių Darbai gali būti atlikti nekokybiškai ar neracionaliai, pažeidžiant teisės aktų reikalavimus (pvz., pastebėjęs klaidų statinio projekte ar pan.).</w:t>
      </w:r>
    </w:p>
    <w:p w14:paraId="73442E5F" w14:textId="77777777" w:rsidR="008060CC" w:rsidRPr="008060CC" w:rsidRDefault="008060CC" w:rsidP="008060CC">
      <w:pPr>
        <w:suppressAutoHyphens/>
        <w:autoSpaceDN w:val="0"/>
        <w:spacing w:after="0" w:line="240" w:lineRule="auto"/>
        <w:ind w:left="567"/>
        <w:jc w:val="both"/>
        <w:textAlignment w:val="baseline"/>
        <w:rPr>
          <w:rFonts w:ascii="Times New Roman" w:eastAsia="Times New Roman" w:hAnsi="Times New Roman" w:cs="Times New Roman"/>
          <w:sz w:val="24"/>
          <w:szCs w:val="24"/>
          <w:lang w:eastAsia="en-US"/>
        </w:rPr>
      </w:pPr>
    </w:p>
    <w:p w14:paraId="19B3E30F"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251A6355"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bCs/>
          <w:sz w:val="24"/>
          <w:szCs w:val="24"/>
          <w:lang w:eastAsia="en-US"/>
        </w:rPr>
        <w:t>IX. SUTARTIES ĮVYKDYMO UŽTIKRINIMAS</w:t>
      </w:r>
    </w:p>
    <w:p w14:paraId="00618628"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38644A94"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pacing w:val="-5"/>
          <w:sz w:val="24"/>
          <w:szCs w:val="24"/>
          <w:lang w:eastAsia="en-US"/>
        </w:rPr>
        <w:t xml:space="preserve">Sutarties įvykdymas turi būti užtikrinamas užstatu, besąlygine ir neatšaukiama banko garantija </w:t>
      </w:r>
      <w:bookmarkStart w:id="44" w:name="_Hlk87440309"/>
      <w:r w:rsidRPr="008060CC">
        <w:rPr>
          <w:rFonts w:ascii="Times New Roman" w:eastAsia="Times New Roman" w:hAnsi="Times New Roman" w:cs="Times New Roman"/>
          <w:spacing w:val="-5"/>
          <w:sz w:val="24"/>
          <w:szCs w:val="24"/>
          <w:lang w:eastAsia="en-US"/>
        </w:rPr>
        <w:t>arba</w:t>
      </w:r>
      <w:r w:rsidRPr="008060CC">
        <w:rPr>
          <w:rFonts w:ascii="Times New Roman" w:eastAsia="Times New Roman" w:hAnsi="Times New Roman" w:cs="Times New Roman"/>
          <w:sz w:val="24"/>
          <w:szCs w:val="24"/>
          <w:lang w:eastAsia="en-US"/>
        </w:rPr>
        <w:t xml:space="preserve"> </w:t>
      </w:r>
      <w:r w:rsidRPr="008060CC">
        <w:rPr>
          <w:rFonts w:ascii="Times New Roman" w:eastAsia="Times New Roman" w:hAnsi="Times New Roman" w:cs="Times New Roman"/>
          <w:spacing w:val="-5"/>
          <w:sz w:val="24"/>
          <w:szCs w:val="24"/>
          <w:lang w:eastAsia="en-US"/>
        </w:rPr>
        <w:t>besąlyginiu ir neatšaukiamu draudimo bendrovės laidavimo draudimu</w:t>
      </w:r>
      <w:bookmarkEnd w:id="44"/>
      <w:r w:rsidRPr="008060CC">
        <w:rPr>
          <w:rFonts w:ascii="Times New Roman" w:eastAsia="Times New Roman" w:hAnsi="Times New Roman" w:cs="Times New Roman"/>
          <w:spacing w:val="-5"/>
          <w:sz w:val="24"/>
          <w:szCs w:val="24"/>
          <w:lang w:eastAsia="en-US"/>
        </w:rPr>
        <w:t xml:space="preserve"> (toliau – laidavimo draudimas). Sutarties</w:t>
      </w:r>
      <w:r w:rsidRPr="008060CC">
        <w:rPr>
          <w:rFonts w:ascii="Times New Roman" w:eastAsia="Times New Roman" w:hAnsi="Times New Roman" w:cs="Times New Roman"/>
          <w:spacing w:val="1"/>
          <w:sz w:val="24"/>
          <w:szCs w:val="24"/>
          <w:lang w:eastAsia="en-US"/>
        </w:rPr>
        <w:t xml:space="preserve"> įvykdymo užtikrinamo konkretus dydis yra numatytas Specialiosiose sutarties sąlygose.</w:t>
      </w:r>
    </w:p>
    <w:p w14:paraId="7A8DE362"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pacing w:val="1"/>
          <w:sz w:val="24"/>
          <w:szCs w:val="24"/>
          <w:lang w:eastAsia="en-US"/>
        </w:rPr>
        <w:t>Rangovas ne vėliau kaip per 10 (dešimt) darbo dienų nuo Sutarties pasirašymo dienos privalo pateikti Užsakovui Specialiosiose sutarties sąlygose nurodytos sumos dydžio Sutarties įvykdymo užtikrinimą</w:t>
      </w:r>
      <w:r w:rsidRPr="008060CC">
        <w:rPr>
          <w:rFonts w:ascii="Times New Roman" w:eastAsia="Times New Roman" w:hAnsi="Times New Roman" w:cs="Times New Roman"/>
          <w:sz w:val="24"/>
          <w:szCs w:val="24"/>
          <w:lang w:eastAsia="en-US"/>
        </w:rPr>
        <w:t>.</w:t>
      </w:r>
    </w:p>
    <w:p w14:paraId="30592A1A"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 per nustatytą terminą Sutarties įvykdymo užtikrinimas nepateikiamas, Sutartis, nepaisant to, kad yra pasirašyta abiejų Šalių, laikoma nesudaryta ir neįsigalioja, o pagal Viešųjų pirkimų įstatymą tai yra laikoma atsisakymu sudaryti Sutartį.</w:t>
      </w:r>
    </w:p>
    <w:p w14:paraId="67B0F8E4"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Rangovas Sutarties vykdymą užtikrina užstatu, jis turi Specialiosiose sutarties sąlygose nurodytą sumą pervesti į Vilniaus miesto savivaldybės administracijos (kodas 188710061) sąskaitą: LT 077180 3000 0113 0388 AB Šiaulių banke arba LT50 4010 0424 0394 3983 Luminor Bank AS Lietuvos skyriaus banke.</w:t>
      </w:r>
    </w:p>
    <w:p w14:paraId="0B492DAE"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Rangovas Sutarties vykdymą užtikrina banko garantija ar laidavimo draudimu, Sutarties įvykdymo užtikrinimo dokumentas turi būti parengtas pagal pirkimo dokumentuose pateiktą formą tokiomis sąlygomis:</w:t>
      </w:r>
    </w:p>
    <w:p w14:paraId="116A2070" w14:textId="77777777" w:rsidR="008060CC" w:rsidRPr="008060CC" w:rsidRDefault="008060CC" w:rsidP="008060CC">
      <w:pPr>
        <w:numPr>
          <w:ilvl w:val="2"/>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Rangovas privalo pateikti atitinkančią Lietuvos Respublikos teisės aktų reikalavimus, banko arba draudimo bendrovės besąlygišką ir neatšaukiamą Sutarties sąlygų įvykdymo garantiją (laidavimo draudimą), pasirašytą saugiu elektroniniu parašu. Jeigu Rangovas pateikia draudimo bendrovės išduotą Sutarties sąlygų įvykdymo užtikrinimo galiojimą užtikrinantį dokumentą, tai kartu su Sutarties sąlygų įvykdymo užtikrinimo laidavimo draudimo raštu Rangovas turi pateikti ir pasirašytą saugiu elektroniniu parašu draudimo liudijimo (poliso) originalą bei mokestinio pavedimo kopiją, kad draudimo įmoka už šį išduotą Sutarties sąlygų įvykdymo užtikrinimo laidavimo draudimo raštą yra sumokėta;</w:t>
      </w:r>
    </w:p>
    <w:p w14:paraId="2F6B3351" w14:textId="77777777" w:rsidR="008060CC" w:rsidRPr="008060CC" w:rsidRDefault="008060CC" w:rsidP="008060CC">
      <w:pPr>
        <w:numPr>
          <w:ilvl w:val="2"/>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garantas – bankas arba draudimo bendrovė;</w:t>
      </w:r>
    </w:p>
    <w:p w14:paraId="3E9C80F8" w14:textId="77777777" w:rsidR="008060CC" w:rsidRPr="008060CC" w:rsidRDefault="008060CC" w:rsidP="008060CC">
      <w:pPr>
        <w:numPr>
          <w:ilvl w:val="2"/>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garantijos (laidavimo draudimo) dalykas: </w:t>
      </w:r>
      <w:bookmarkStart w:id="45" w:name="_Hlk53476498"/>
      <w:r w:rsidRPr="008060CC">
        <w:rPr>
          <w:rFonts w:ascii="Times New Roman" w:eastAsia="Times New Roman" w:hAnsi="Times New Roman" w:cs="Times New Roman"/>
          <w:sz w:val="24"/>
          <w:szCs w:val="24"/>
          <w:lang w:eastAsia="en-US"/>
        </w:rPr>
        <w:t>Užsakovas turi teisę pasinaudoti garantija (laidavimo draudimu) dėl to, kad Rangovas pažeidė esminę (-es) Sutarties sąlygą (-as) ir (ar) kitus Specialiosiose sutarties sąlygose numatytus atvejus</w:t>
      </w:r>
      <w:bookmarkStart w:id="46" w:name="_Hlk53138304"/>
      <w:r w:rsidRPr="008060CC">
        <w:rPr>
          <w:rFonts w:ascii="Times New Roman" w:eastAsia="Times New Roman" w:hAnsi="Times New Roman" w:cs="Times New Roman"/>
          <w:sz w:val="24"/>
          <w:szCs w:val="24"/>
          <w:lang w:eastAsia="en-US"/>
        </w:rPr>
        <w:t>;</w:t>
      </w:r>
      <w:bookmarkEnd w:id="45"/>
      <w:bookmarkEnd w:id="46"/>
    </w:p>
    <w:p w14:paraId="150C7C11" w14:textId="77777777" w:rsidR="008060CC" w:rsidRPr="008060CC" w:rsidRDefault="008060CC" w:rsidP="008060CC">
      <w:pPr>
        <w:numPr>
          <w:ilvl w:val="2"/>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garantijos (laidavimo draudimo) sumos išmokėjimo sąlygos ir tvarka: per 10 (dešimt) darbo dienų nuo pirmo raštiško Užsakovo pranešimo bankui arba draudimo bendrovei </w:t>
      </w:r>
      <w:bookmarkStart w:id="47" w:name="_Hlk53138341"/>
      <w:r w:rsidRPr="008060CC">
        <w:rPr>
          <w:rFonts w:ascii="Times New Roman" w:eastAsia="Times New Roman" w:hAnsi="Times New Roman" w:cs="Times New Roman"/>
          <w:sz w:val="24"/>
          <w:szCs w:val="24"/>
          <w:lang w:eastAsia="en-US"/>
        </w:rPr>
        <w:t>apie Rangovo padarytą esminį (-ius) pažeidimą (-us) ir (ar) kitus Specialiosiose sutarties sąlygose numatytus atvejus</w:t>
      </w:r>
      <w:bookmarkEnd w:id="47"/>
      <w:r w:rsidRPr="008060CC">
        <w:rPr>
          <w:rFonts w:ascii="Times New Roman" w:eastAsia="Times New Roman" w:hAnsi="Times New Roman" w:cs="Times New Roman"/>
          <w:sz w:val="24"/>
          <w:szCs w:val="24"/>
          <w:lang w:eastAsia="en-US"/>
        </w:rPr>
        <w:t>. Bankas arba draudimo bendrovė neturi teisės reikalauti, kad Užsakovas pagrįstų savo reikalavimą. Užsakovas pranešime bankui arba draudimo bendrovei nurodys, kad garantijos (laidavimo draudimo) suma jam priklauso dėl to, kad Rangovas pažeidė esminę (-es) Sutarties sąlygą (-as) ir (ar) kitus Specialiosiose sutarties sąlygose numatytus atvejus.</w:t>
      </w:r>
    </w:p>
    <w:p w14:paraId="1B006714"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Nepaisant Bendrųjų sutarties sąlygų 9.5 punkto nuostatų, Rangovas atlygina Užsakovui dėl Rangovo kaltės atsiradusius nuostolius dėl esminių Sutarties sąlygų pažeidimo ir (ar) kitais Specialiosiose sutarties sąlygose numatytais atvejais.</w:t>
      </w:r>
    </w:p>
    <w:p w14:paraId="797F2801"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rPr>
        <w:t xml:space="preserve">Tuo atveju, kai Darbų atlikimo terminas yra pratęsiamas ar sustabdomas, Sutarties įvykdymo užtikrinimas užstatu paliekamas Užsakovo sąskaitoje, užtikrinant Rangovo sutartinių įsipareigojimų vykdymą likusiam Darbų atlikimo laikotarpiui </w:t>
      </w:r>
      <w:r w:rsidRPr="008060CC">
        <w:rPr>
          <w:rFonts w:ascii="Times New Roman" w:eastAsia="Times New Roman" w:hAnsi="Times New Roman" w:cs="Times New Roman"/>
          <w:i/>
          <w:iCs/>
          <w:sz w:val="24"/>
          <w:szCs w:val="24"/>
        </w:rPr>
        <w:t xml:space="preserve">(taikoma, kai </w:t>
      </w:r>
      <w:r w:rsidRPr="008060CC">
        <w:rPr>
          <w:rFonts w:ascii="Times New Roman" w:eastAsia="Times New Roman" w:hAnsi="Times New Roman" w:cs="Times New Roman"/>
          <w:i/>
          <w:iCs/>
          <w:spacing w:val="-5"/>
          <w:sz w:val="24"/>
          <w:szCs w:val="24"/>
          <w:lang w:eastAsia="en-US"/>
        </w:rPr>
        <w:t>Sutarties įvykdymas užtikrinamas užstatu)</w:t>
      </w:r>
      <w:r w:rsidRPr="008060CC">
        <w:rPr>
          <w:rFonts w:ascii="Times New Roman" w:eastAsia="Times New Roman" w:hAnsi="Times New Roman" w:cs="Times New Roman"/>
          <w:sz w:val="24"/>
          <w:szCs w:val="24"/>
        </w:rPr>
        <w:t>.</w:t>
      </w:r>
    </w:p>
    <w:p w14:paraId="1E2EA1FB"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Tuo atveju, kai Darbų atlikimo terminas yra pratęsiamas ar sustabdomas, taip pat turi būti atitinkamai pratęstas ir banko garantijos (laidavimo draudimo) galiojimo terminas, užtikrinant Rangovo įsipareigojimų įvykdymą likusiam Darbų atlikimo laikotarpiui </w:t>
      </w:r>
      <w:r w:rsidRPr="008060CC">
        <w:rPr>
          <w:rFonts w:ascii="Times New Roman" w:eastAsia="Times New Roman" w:hAnsi="Times New Roman" w:cs="Times New Roman"/>
          <w:i/>
          <w:iCs/>
          <w:sz w:val="24"/>
          <w:szCs w:val="24"/>
          <w:lang w:eastAsia="en-US"/>
        </w:rPr>
        <w:t>(</w:t>
      </w:r>
      <w:r w:rsidRPr="008060CC">
        <w:rPr>
          <w:rFonts w:ascii="Times New Roman" w:eastAsia="Times New Roman" w:hAnsi="Times New Roman" w:cs="Times New Roman"/>
          <w:i/>
          <w:iCs/>
          <w:sz w:val="24"/>
          <w:szCs w:val="24"/>
        </w:rPr>
        <w:t xml:space="preserve">taikoma, kai </w:t>
      </w:r>
      <w:r w:rsidRPr="008060CC">
        <w:rPr>
          <w:rFonts w:ascii="Times New Roman" w:eastAsia="Times New Roman" w:hAnsi="Times New Roman" w:cs="Times New Roman"/>
          <w:i/>
          <w:iCs/>
          <w:spacing w:val="-5"/>
          <w:sz w:val="24"/>
          <w:szCs w:val="24"/>
          <w:lang w:eastAsia="en-US"/>
        </w:rPr>
        <w:t>Sutarties įvykdymas turi užtikrinamas banko garantija arba laidavimo draudimu)</w:t>
      </w:r>
      <w:r w:rsidRPr="008060CC">
        <w:rPr>
          <w:rFonts w:ascii="Times New Roman" w:eastAsia="Times New Roman" w:hAnsi="Times New Roman" w:cs="Times New Roman"/>
          <w:sz w:val="24"/>
          <w:szCs w:val="24"/>
          <w:lang w:eastAsia="en-US"/>
        </w:rPr>
        <w:t>.</w:t>
      </w:r>
    </w:p>
    <w:p w14:paraId="7E08D825"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Jeigu Darbų atlikimo terminas yra ilgesnis negu 2 metai, Rangovas turi teisę pateikti 25 mėnesius galiojantį Sutarties įvykdymo užtikrinimą, tačiau privalo pratęsti šį užtikrinimo galiojimo terminą </w:t>
      </w:r>
      <w:r w:rsidRPr="008060CC">
        <w:rPr>
          <w:rFonts w:ascii="Times New Roman" w:eastAsia="Times New Roman" w:hAnsi="Times New Roman" w:cs="Times New Roman"/>
          <w:sz w:val="24"/>
          <w:szCs w:val="24"/>
          <w:lang w:eastAsia="en-US"/>
        </w:rPr>
        <w:fldChar w:fldCharType="begin"/>
      </w:r>
      <w:r w:rsidRPr="008060CC">
        <w:rPr>
          <w:rFonts w:ascii="Times New Roman" w:eastAsia="Times New Roman" w:hAnsi="Times New Roman" w:cs="Times New Roman"/>
          <w:sz w:val="24"/>
          <w:szCs w:val="24"/>
          <w:lang w:eastAsia="en-US"/>
        </w:rPr>
        <w:instrText xml:space="preserve"> REF _Ref138917747 \r \h </w:instrText>
      </w:r>
      <w:r w:rsidRPr="008060CC">
        <w:rPr>
          <w:rFonts w:ascii="Times New Roman" w:eastAsia="Times New Roman" w:hAnsi="Times New Roman" w:cs="Times New Roman"/>
          <w:sz w:val="24"/>
          <w:szCs w:val="24"/>
          <w:lang w:eastAsia="en-US"/>
        </w:rPr>
      </w:r>
      <w:r w:rsidRPr="008060CC">
        <w:rPr>
          <w:rFonts w:ascii="Times New Roman" w:eastAsia="Times New Roman" w:hAnsi="Times New Roman" w:cs="Times New Roman"/>
          <w:sz w:val="24"/>
          <w:szCs w:val="24"/>
          <w:lang w:eastAsia="en-US"/>
        </w:rPr>
        <w:fldChar w:fldCharType="separate"/>
      </w:r>
      <w:r w:rsidRPr="008060CC">
        <w:rPr>
          <w:rFonts w:ascii="Times New Roman" w:eastAsia="Times New Roman" w:hAnsi="Times New Roman" w:cs="Times New Roman"/>
          <w:sz w:val="24"/>
          <w:szCs w:val="24"/>
          <w:lang w:eastAsia="en-US"/>
        </w:rPr>
        <w:t>9.10</w:t>
      </w:r>
      <w:r w:rsidRPr="008060CC">
        <w:rPr>
          <w:rFonts w:ascii="Times New Roman" w:eastAsia="Times New Roman" w:hAnsi="Times New Roman" w:cs="Times New Roman"/>
          <w:sz w:val="24"/>
          <w:szCs w:val="24"/>
          <w:lang w:eastAsia="en-US"/>
        </w:rPr>
        <w:fldChar w:fldCharType="end"/>
      </w:r>
      <w:r w:rsidRPr="008060CC">
        <w:rPr>
          <w:rFonts w:ascii="Times New Roman" w:eastAsia="Times New Roman" w:hAnsi="Times New Roman" w:cs="Times New Roman"/>
          <w:sz w:val="24"/>
          <w:szCs w:val="24"/>
          <w:lang w:eastAsia="en-US"/>
        </w:rPr>
        <w:t xml:space="preserve"> punkte nustatyta tvarka.</w:t>
      </w:r>
    </w:p>
    <w:p w14:paraId="34590BF6"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bookmarkStart w:id="48" w:name="_Ref138917747"/>
      <w:r w:rsidRPr="008060CC">
        <w:rPr>
          <w:rFonts w:ascii="Times New Roman" w:eastAsia="Arial" w:hAnsi="Times New Roman" w:cs="Times New Roman"/>
          <w:sz w:val="24"/>
          <w:szCs w:val="24"/>
        </w:rPr>
        <w:t>Tuo atveju, kai Sutarties vykdymo metu iki Sutarties įvykdymo užtikrinimo (garantijos ar laidavimo draudimo) galiojimo pabaigos lieka ne mažiau kaip 10 (dešimt) darbo dienų, Rangovas įsipareigoja pateikti Užsakovui pratęstą arba naują Sutarties įvykdymo užtikrinimą patvirtinantį dokumentą.</w:t>
      </w:r>
      <w:bookmarkEnd w:id="48"/>
    </w:p>
    <w:p w14:paraId="572CB468"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Arial" w:hAnsi="Times New Roman" w:cs="Times New Roman"/>
          <w:sz w:val="24"/>
          <w:szCs w:val="24"/>
        </w:rPr>
        <w:t>Jei Užsakovas pasinaudoja Sutarties sąlygų įvykdymo užtikrinimu nenutraukdamas Sutarties, Rangovas, siekdamas toliau vykdyti Sutarties įsipareigojimus, privalo per 10 (dešimt) darbo dienų pervesti Užsakovui naują užstatą ar pateikti naują banko garantiją (laidavimo draudimą) šiame skyriuje nustatytomis sąlygomis. Vėlesni Sutarties ar kitų su ja susijusių dokumentų pakeitimai ar papildymai neturės įtakos Rangovo įsipareigojimų pagal Sutarties sąlygų įvykdymo užstatu, banko garantija ar laidavimo draudimu vykdytinumui ar apimčiai ir neatleis Rangovo nuo pilnutinio įsipareigojimų pagal Sutarties sąlygų įvykdymo užstatu, banko garantija ar laidavimo draudimu vykdymo.</w:t>
      </w:r>
    </w:p>
    <w:p w14:paraId="6911E407"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MS Mincho" w:hAnsi="Times New Roman" w:cs="Times New Roman"/>
          <w:color w:val="000000"/>
          <w:sz w:val="24"/>
          <w:szCs w:val="24"/>
        </w:rPr>
        <w:t xml:space="preserve">Jei Rangovas šio skyriaus </w:t>
      </w:r>
      <w:r w:rsidRPr="008060CC">
        <w:rPr>
          <w:rFonts w:ascii="Times New Roman" w:eastAsia="MS Mincho" w:hAnsi="Times New Roman" w:cs="Times New Roman"/>
          <w:sz w:val="24"/>
          <w:szCs w:val="24"/>
        </w:rPr>
        <w:t xml:space="preserve">9.8–9.11 punktuose </w:t>
      </w:r>
      <w:r w:rsidRPr="008060CC">
        <w:rPr>
          <w:rFonts w:ascii="Times New Roman" w:eastAsia="MS Mincho" w:hAnsi="Times New Roman" w:cs="Times New Roman"/>
          <w:color w:val="000000"/>
          <w:sz w:val="24"/>
          <w:szCs w:val="24"/>
        </w:rPr>
        <w:t>nustatytais atvejais ir terminais nepateikia Užsakovui Sutarties įvykdymo užtikrinimo atnaujinimo ar pratęsimo, Užsakovas sulaiko Sutarties įvykdymo užtikrinimą atitinkančią sumą iš Rangovui mokėtinų sumų, kuri tampa Sutarties įvykdymo užtikrinimu – užstatu. Tokiu atveju šiai sulaikytų pinigų sumai (užstatui) taikomos visos šio skyriaus sąlygos.</w:t>
      </w:r>
    </w:p>
    <w:p w14:paraId="6E65D01C"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Arial" w:hAnsi="Times New Roman" w:cs="Times New Roman"/>
          <w:sz w:val="24"/>
          <w:szCs w:val="24"/>
        </w:rPr>
        <w:t>Sutarties įvykdymo užtikrinimas grąžinamas gavus rašytinį Rangovo prašymą per 30 (trisdešimt) kalendorinių dienų, jeigu Rangovas tinkamai ir laiku įvykdė visus Sutartin</w:t>
      </w:r>
      <w:bookmarkStart w:id="49" w:name="_Ref45109162"/>
      <w:r w:rsidRPr="008060CC">
        <w:rPr>
          <w:rFonts w:ascii="Times New Roman" w:eastAsia="Arial" w:hAnsi="Times New Roman" w:cs="Times New Roman"/>
          <w:sz w:val="24"/>
          <w:szCs w:val="24"/>
        </w:rPr>
        <w:t>ius įsipareigojimus.</w:t>
      </w:r>
    </w:p>
    <w:p w14:paraId="52EDADC5"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0330321E" w14:textId="77777777" w:rsidR="008060CC" w:rsidRPr="008060CC" w:rsidRDefault="008060CC" w:rsidP="008060CC">
      <w:pPr>
        <w:suppressAutoHyphens/>
        <w:autoSpaceDN w:val="0"/>
        <w:spacing w:after="0" w:line="240" w:lineRule="auto"/>
        <w:ind w:firstLine="567"/>
        <w:jc w:val="both"/>
        <w:textAlignment w:val="baseline"/>
        <w:rPr>
          <w:rFonts w:ascii="Times New Roman" w:eastAsia="Times New Roman" w:hAnsi="Times New Roman" w:cs="Times New Roman"/>
          <w:i/>
          <w:iCs/>
          <w:color w:val="FF0000"/>
          <w:sz w:val="24"/>
          <w:szCs w:val="24"/>
          <w:lang w:eastAsia="en-US"/>
        </w:rPr>
      </w:pPr>
      <w:r w:rsidRPr="008060CC">
        <w:rPr>
          <w:rFonts w:ascii="Times New Roman" w:eastAsia="Times New Roman" w:hAnsi="Times New Roman" w:cs="Times New Roman"/>
          <w:i/>
          <w:iCs/>
          <w:color w:val="FF0000"/>
          <w:sz w:val="24"/>
          <w:szCs w:val="24"/>
          <w:lang w:eastAsia="en-US"/>
        </w:rPr>
        <w:t>Jeigu Rangovui gali būti išmokamas avansas ir prašoma avanso grąžinimo užtikrinimo garantijos:</w:t>
      </w:r>
    </w:p>
    <w:p w14:paraId="6AFF4A50"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5ED2DFB7"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Rangovas, norėdamas gauti avansą, kreipdamasis dėl avanso išmokėjimo, kartu su išankstinio mokėjimo sąskaita, turi pateikti Užsakovui avanso užtikrinimą ne mažesnei kaip prašomo avanso dydžio sumai – banko garantiją arba draudimo bendrovės laidavimo draudimą (kartu su avanso laidavimo draudimo raštu turi būti pateiktas laidavimo draudimo liudijimas (polisas) su nuoroda į taisykles, kurių pagrindu buvo nustatytos draudimo</w:t>
      </w:r>
      <w:r w:rsidRPr="008060CC">
        <w:rPr>
          <w:rFonts w:ascii="Times New Roman" w:eastAsia="Times New Roman" w:hAnsi="Times New Roman" w:cs="Times New Roman"/>
          <w:sz w:val="24"/>
          <w:szCs w:val="24"/>
          <w:shd w:val="clear" w:color="auto" w:fill="FFFFFF"/>
          <w:lang w:eastAsia="en-US"/>
        </w:rPr>
        <w:t xml:space="preserve"> sąlygos bei mokestinio </w:t>
      </w:r>
      <w:r w:rsidRPr="008060CC">
        <w:rPr>
          <w:rFonts w:ascii="Times New Roman" w:eastAsia="Times New Roman" w:hAnsi="Times New Roman" w:cs="Times New Roman"/>
          <w:sz w:val="24"/>
          <w:szCs w:val="24"/>
          <w:lang w:eastAsia="en-US"/>
        </w:rPr>
        <w:t>pavedimo, patvirtinančio draudimo polise nurodytos draudimo įmokos apmokėjimą, kopija).</w:t>
      </w:r>
    </w:p>
    <w:p w14:paraId="5ADD5B9A"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Avanso užtikrinimu garantas (laiduotojas) privalo neatšaukiamai ir besąlygiškai įsipareigoti ne vėliau kaip per 10 (dešimt) darbo dienų nuo raštiško pranešimo iš Užsakovo gavimo apie Sutarties neįvykdymą ar Sutarties nutraukimą dėl Rangovo kaltės, sumokėti Užsakovui sumą, neviršijančią išmokėto avanso sumos ir užtikrinimo sumos, pinigus pervedant į Užsakovo nurodytą sąskaitą. Negali būti nurodyta, kad garantas (laiduotojas) atsako tik už tiesioginių nuostolių atlyginimą. Garantas (laiduotojas) neturi teisės reikalauti, kad Užsakovas pagrįstų savo reikalavimą. Užsakovas pranešime garantui (laiduotojui) nurodys, kad avanso užtikrinimo suma jam priklauso dėl to, kad Rangovas iš dalies ar visiškai neįvykdė Sutarties sąlygų ir (arba) ji buvo nutraukta dėl Rangovo kaltės ir Rangovas negrąžino avanso. Avanso užtikrinimas, neatitinkantis šiame Sutarties skyriuje nustatytų reikalavimų, nebus priimamas</w:t>
      </w:r>
      <w:bookmarkStart w:id="50" w:name="_Ref45288404"/>
      <w:r w:rsidRPr="008060CC">
        <w:rPr>
          <w:rFonts w:ascii="Times New Roman" w:eastAsia="Times New Roman" w:hAnsi="Times New Roman" w:cs="Times New Roman"/>
          <w:sz w:val="24"/>
          <w:szCs w:val="24"/>
          <w:lang w:eastAsia="en-US"/>
        </w:rPr>
        <w:t>.</w:t>
      </w:r>
    </w:p>
    <w:p w14:paraId="791000E7"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Rangovui buvo išmokėtas avansas ir Rangovas vėluoja atlikti Darbus, jis, papildomai prie pagal Bendrųjų sutarties sąlygų 10.3 papunktį mokėtinų sumų, turi mokėti 10 procentų dydžio metines palūkanas už vėlavimo laiką nuo jam išmokėtos avanso sumos, bet ne ilgiau kaip už 1 (vieną) mėnesį.</w:t>
      </w:r>
    </w:p>
    <w:p w14:paraId="75FF9593" w14:textId="77777777" w:rsidR="008060CC" w:rsidRPr="008060CC" w:rsidRDefault="008060CC" w:rsidP="008060CC">
      <w:pPr>
        <w:numPr>
          <w:ilvl w:val="1"/>
          <w:numId w:val="5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Arial Unicode MS" w:hAnsi="Times New Roman" w:cs="Times New Roman"/>
          <w:sz w:val="24"/>
          <w:szCs w:val="24"/>
          <w:lang w:eastAsia="en-US"/>
        </w:rPr>
        <w:t>Nutraukus Sutartį Rangovas privalo grąžinti Užsakovui gautą avansą per 7 (septynias) darbo dienas (jeigu dalis Darbų atlikta – grąžinama ta avanso dalis, kuri viršija atliktų Darbų kainą). Jei Rangovas negrąžina gauto avanso, Užsakovas pasinaudoja avanso užtikrinimu.</w:t>
      </w:r>
      <w:bookmarkEnd w:id="50"/>
    </w:p>
    <w:bookmarkEnd w:id="49"/>
    <w:p w14:paraId="691A2BC0"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2C0D4EA0"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sz w:val="24"/>
          <w:szCs w:val="24"/>
          <w:lang w:eastAsia="en-US"/>
        </w:rPr>
        <w:t>X. ŠALIŲ ATSAKOMYBĖ</w:t>
      </w:r>
    </w:p>
    <w:p w14:paraId="158E1CDB"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07F5B10A" w14:textId="77777777" w:rsidR="008060CC" w:rsidRPr="008060CC" w:rsidRDefault="008060CC" w:rsidP="008060CC">
      <w:pPr>
        <w:numPr>
          <w:ilvl w:val="1"/>
          <w:numId w:val="51"/>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Šalių atsakomybė yra nustatoma pagal galiojančius Lietuvos Respublikos teisės aktus ir Sutartį. Šalys įsipareigoja tinkamai vykdyti savo įsipareigojimus, prisiimtus Sutartimi, ir susilaikyti nuo bet kokių veiksmų, kuriais galėtų padaryti žalos viena kitai ar apsunkintų kitos Šalies prisiimtų įsipareigojimų įvykdymą.</w:t>
      </w:r>
    </w:p>
    <w:p w14:paraId="779577F0" w14:textId="77777777" w:rsidR="008060CC" w:rsidRPr="008060CC" w:rsidRDefault="008060CC" w:rsidP="008060CC">
      <w:pPr>
        <w:numPr>
          <w:ilvl w:val="1"/>
          <w:numId w:val="51"/>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Uždelsus laiku atsiskaityti už atliktus Darbus, Užsakovas Rangovui reikalaujant moka 0,02 proc. delspinigius nuo laiku neapmokėtos sumos už kiekvieną vėlavimo dieną. Šalys susitaria, kad šiuo atveju palūkanos nemokamos.</w:t>
      </w:r>
    </w:p>
    <w:p w14:paraId="3C2731F1" w14:textId="77777777" w:rsidR="008060CC" w:rsidRPr="008060CC" w:rsidRDefault="008060CC" w:rsidP="008060CC">
      <w:pPr>
        <w:numPr>
          <w:ilvl w:val="1"/>
          <w:numId w:val="51"/>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Kiekvienu atveju Rangovui praleidus bet kurios pareigos įvykdymo terminą, nustatytą Sutartyje, Rangovas moka Užsakovui 0,02 proc. delspinigius nuo neatliktų darbų vertės už kiekvieną uždelstą dieną. Delspinigiai skaičiuojami iki baudos skyrimo, jei Specialiosiose sutarties sąlygose už sutartinių įsipareigojimų neįvykdymą ar netinkamą vykdymą yra numatytos baudos. </w:t>
      </w:r>
    </w:p>
    <w:p w14:paraId="46B3B8DA" w14:textId="77777777" w:rsidR="008060CC" w:rsidRPr="008060CC" w:rsidRDefault="008060CC" w:rsidP="008060CC">
      <w:pPr>
        <w:numPr>
          <w:ilvl w:val="1"/>
          <w:numId w:val="51"/>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Delspinigių sumokėjimas neatleidžia Šalių nuo pareigos vykdyti Sutartyje prisiimtus įsipareigojimus.</w:t>
      </w:r>
    </w:p>
    <w:p w14:paraId="77C755EA" w14:textId="77777777" w:rsidR="008060CC" w:rsidRPr="008060CC" w:rsidRDefault="008060CC" w:rsidP="008060CC">
      <w:pPr>
        <w:numPr>
          <w:ilvl w:val="1"/>
          <w:numId w:val="51"/>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Rangovui pagal Sutartį priskaičiuoti delspinigiai ir (ar) baudos gali būti išskaičiuojami iš Užsakovo mokėtinų sumų Rangovui.</w:t>
      </w:r>
    </w:p>
    <w:p w14:paraId="3537E03A" w14:textId="77777777" w:rsidR="008060CC" w:rsidRPr="008060CC" w:rsidRDefault="008060CC" w:rsidP="008060CC">
      <w:pPr>
        <w:numPr>
          <w:ilvl w:val="1"/>
          <w:numId w:val="51"/>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Rangovas visais atvejais atsako už Darbų, numatytų šioje Sutartyje, atlikimo metu jo pasitelktų asmenų bei subrangovų padarytus nuostolius ar žalą, nepriklausomai nuo to, ar tokie nuostoliai ar žala būtų padaryta Užsakovui, jo darbuotojams ar bet kokiems tretiesiems asmenims ir jų turtui.</w:t>
      </w:r>
    </w:p>
    <w:p w14:paraId="3BA1F267" w14:textId="77777777" w:rsidR="008060CC" w:rsidRPr="008060CC" w:rsidRDefault="008060CC" w:rsidP="008060CC">
      <w:pPr>
        <w:numPr>
          <w:ilvl w:val="1"/>
          <w:numId w:val="51"/>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Rangovas taip pat yra atsakingas už nuostolius, kuriuos patiria Užsakovas tuo atveju, kai Darbų vykdymas sustabdomas dėl defektų ar kitokių Darbų trūkumų šalinimo arba dėl bet kokių kitų priežasčių, už kurias yra atsakingas Rangovas arba kurių atsiradimo rizika tenka Rangovui.</w:t>
      </w:r>
    </w:p>
    <w:p w14:paraId="4EDD3162" w14:textId="77777777" w:rsidR="008060CC" w:rsidRPr="008060CC" w:rsidRDefault="008060CC" w:rsidP="008060CC">
      <w:pPr>
        <w:numPr>
          <w:ilvl w:val="1"/>
          <w:numId w:val="51"/>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Jei Rangovas, atlikdamas Darbus pagal Sutartį, nesilaiko galiojančių teisės aktų reikalavimų ir dėl to kompetentingos įgaliotos valstybinės institucijos pritaiko baudas ar kitas sankcijas Užsakovui, Rangovas turi atlyginti Užsakovui šių sumų išlaidas, visus pastarojo dėl to patirtus tiesioginius ir netiesioginius nuostolius ar žalą bei papildomas išlaidas.</w:t>
      </w:r>
    </w:p>
    <w:p w14:paraId="16BC5FE2" w14:textId="77777777" w:rsidR="008060CC" w:rsidRPr="008060CC" w:rsidRDefault="008060CC" w:rsidP="008060CC">
      <w:pPr>
        <w:numPr>
          <w:ilvl w:val="1"/>
          <w:numId w:val="51"/>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Šalys susitaria, kad kilus teisminiam ginčui dėl atsiskaitymo už atliktus Darbus, Rangovas gali reikalauti priteisti ne didesnes kaip 5 (penkių) proc. metines palūkanas nuo nesumokėtos sumos, kaip tai numatyta Lietuvos Respublikos civilinio kodekso 6.210 str. 1 d.</w:t>
      </w:r>
    </w:p>
    <w:p w14:paraId="53B72E6D" w14:textId="77777777" w:rsidR="008060CC" w:rsidRPr="008060CC" w:rsidRDefault="008060CC" w:rsidP="008060CC">
      <w:pPr>
        <w:numPr>
          <w:ilvl w:val="1"/>
          <w:numId w:val="51"/>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Tuo atveju, kai Užsakovas pagal Sutarties sąlygas inicijuoja papildomo susitarimo sudarymą, Rangovo vengimas ar nepagrįstas atsisakymas sudaryti tokį papildomą susitarimą sudaro pagrindą Užsakovui sustabdyti mokėjimus Rangovui iki 3% nuo pradinės Sutarties vertės.</w:t>
      </w:r>
    </w:p>
    <w:p w14:paraId="357CF6D2" w14:textId="77777777" w:rsidR="008060CC" w:rsidRPr="008060CC" w:rsidRDefault="008060CC" w:rsidP="008060CC">
      <w:pPr>
        <w:numPr>
          <w:ilvl w:val="1"/>
          <w:numId w:val="51"/>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Specialiosiose sutarties sąlygose gali būti numatytos papildomos sankcijos (baudos) už netinkamą sutartinių įsipareigojimų vykdymą ar nevykdymą.</w:t>
      </w:r>
    </w:p>
    <w:p w14:paraId="1615AD5C"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58A85872"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sz w:val="24"/>
          <w:szCs w:val="24"/>
          <w:lang w:eastAsia="en-US"/>
        </w:rPr>
        <w:t>XI. SUBRANGOVAI</w:t>
      </w:r>
      <w:r w:rsidRPr="008060CC">
        <w:rPr>
          <w:rFonts w:ascii="Times New Roman" w:eastAsia="Times New Roman" w:hAnsi="Times New Roman" w:cs="Times New Roman"/>
          <w:color w:val="000000"/>
          <w:sz w:val="24"/>
          <w:szCs w:val="24"/>
          <w:lang w:eastAsia="en-US"/>
        </w:rPr>
        <w:t xml:space="preserve"> </w:t>
      </w:r>
      <w:r w:rsidRPr="008060CC">
        <w:rPr>
          <w:rFonts w:ascii="Times New Roman" w:eastAsia="Times New Roman" w:hAnsi="Times New Roman" w:cs="Times New Roman"/>
          <w:b/>
          <w:sz w:val="24"/>
          <w:szCs w:val="24"/>
          <w:lang w:eastAsia="en-US"/>
        </w:rPr>
        <w:t>IR JŲ KEITIMO TVARKA</w:t>
      </w:r>
    </w:p>
    <w:p w14:paraId="4D55E5D4"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735EDCBD" w14:textId="77777777" w:rsidR="008060CC" w:rsidRPr="008060CC" w:rsidRDefault="008060CC" w:rsidP="008060CC">
      <w:pPr>
        <w:numPr>
          <w:ilvl w:val="1"/>
          <w:numId w:val="52"/>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Sutarčiai vykdyti pasitelkiami (jeigu tokie yra) subrangovai nurodomi Specialiosiose sutarties sąlygose.</w:t>
      </w:r>
    </w:p>
    <w:p w14:paraId="19473FFD" w14:textId="77777777" w:rsidR="008060CC" w:rsidRPr="008060CC" w:rsidRDefault="008060CC" w:rsidP="008060CC">
      <w:pPr>
        <w:numPr>
          <w:ilvl w:val="1"/>
          <w:numId w:val="52"/>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Sutarties galiojimo metu subrangovų keitimas vietomis tarp Sutartyje numatytų subrangovų, didesnės (mažesnės) Sutarties dalies (veiklos), negu buvo suderinta, perdavimas kitam Sutartyje numatytam subrangovui, papildomų ar naujų (tuo atveju kai teikiant pasiūlymą subrangovai nebuvo žinomi) subrangovų pasitelkimas arba Sutartyje numatytų subrangovų atsisakymas galimas tik raštu apie tai informavus Užsakovą.</w:t>
      </w:r>
    </w:p>
    <w:p w14:paraId="5D6E942A" w14:textId="77777777" w:rsidR="008060CC" w:rsidRPr="008060CC" w:rsidRDefault="008060CC" w:rsidP="008060CC">
      <w:pPr>
        <w:numPr>
          <w:ilvl w:val="1"/>
          <w:numId w:val="52"/>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Užsakovas reikalauja, kad kartu su informacija apie naujus subrangovus (kai jų pajėgumais remiamasi kvalifikacijai pagrįsti) būtų pateikti jų paršalinimo pagrindų nebuvimo ir atitiktį kvalifikaciniams reikalavimams (jei jie buvo keliami) patvirtinantys dokumentai. Anksčiau minėti dokumentai pateikiami tai dienai, kai Rangovas kreipiasi į Užsakovą su prašymu pakeisti subrangovus.</w:t>
      </w:r>
    </w:p>
    <w:p w14:paraId="7637057E" w14:textId="77777777" w:rsidR="008060CC" w:rsidRPr="008060CC" w:rsidRDefault="008060CC" w:rsidP="008060CC">
      <w:pPr>
        <w:numPr>
          <w:ilvl w:val="1"/>
          <w:numId w:val="52"/>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 Sutartyje keičiami subrangovai, kurių pajėgumais kvalifikacijai pagrįsti rėmėsi Rangovas, kartu su informacija apie naujus subrangovus turi būti pateikti naujo subrangovo pašalinimo pagrindų nebuvimą ir atitiktį kvalifikaciniams reikalavimams patvirtinantys dokumentai. Anksčiau minėti dokumentai pateikiami tai dienai, kai Rangovas kreipiasi į Užsakovą su prašymu pakeisti subrangovus. Užsakovas reikalauja, kad naujo subrangovo kvalifikacija būtų ne žemesnė nei buvo reikalaujama pirkimo dokumentuose.</w:t>
      </w:r>
    </w:p>
    <w:p w14:paraId="37DAA4BD" w14:textId="77777777" w:rsidR="008060CC" w:rsidRPr="008060CC" w:rsidRDefault="008060CC" w:rsidP="008060CC">
      <w:pPr>
        <w:numPr>
          <w:ilvl w:val="1"/>
          <w:numId w:val="52"/>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Tais atvejais, kai kvalifikacijai pagrįsti Rangovas nesiremia subrangovų pajėgumais, Užsakovas netikrina šių subrangovų pašalinimo pagrindų.</w:t>
      </w:r>
    </w:p>
    <w:p w14:paraId="59EECB23" w14:textId="77777777" w:rsidR="008060CC" w:rsidRPr="008060CC" w:rsidRDefault="008060CC" w:rsidP="008060CC">
      <w:pPr>
        <w:numPr>
          <w:ilvl w:val="1"/>
          <w:numId w:val="52"/>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Pakeitus Sutartyje numatytus subrangovus vietomis, perdavus didesnę (mažesnę)  Sutarties dalį (veiklą), negu buvo suderinta, kitam Sutartyje numatytam subrangovui, ir (ar) pasitelkus papildomus ar naujus subrangovus, subrangovai gali pradėti vykdyti Sutartį, tik Užsakovui ir Rangovui pasirašius papildomą susitarimą prie Sutarties. Šiame susitarime nurodoma pagrindinė informacija apie subrangovą ir Sutarties dalis (veikla), kuriai jis yra pasitelkiamas. Šis papildomas susitarimas tampa neatskiriama Sutarties dalimi.</w:t>
      </w:r>
    </w:p>
    <w:p w14:paraId="38F3EDCF" w14:textId="77777777" w:rsidR="008060CC" w:rsidRPr="008060CC" w:rsidRDefault="008060CC" w:rsidP="008060CC">
      <w:pPr>
        <w:suppressAutoHyphens/>
        <w:autoSpaceDN w:val="0"/>
        <w:spacing w:after="0" w:line="240" w:lineRule="auto"/>
        <w:ind w:left="567"/>
        <w:jc w:val="both"/>
        <w:textAlignment w:val="baseline"/>
        <w:rPr>
          <w:rFonts w:ascii="Times New Roman" w:eastAsia="Calibri" w:hAnsi="Times New Roman" w:cs="Times New Roman"/>
          <w:sz w:val="24"/>
          <w:szCs w:val="24"/>
          <w:lang w:eastAsia="en-US"/>
        </w:rPr>
      </w:pPr>
    </w:p>
    <w:p w14:paraId="00F6EDDA" w14:textId="77777777" w:rsidR="008060CC" w:rsidRPr="008060CC" w:rsidRDefault="008060CC" w:rsidP="008060CC">
      <w:pPr>
        <w:suppressAutoHyphens/>
        <w:autoSpaceDN w:val="0"/>
        <w:spacing w:after="0" w:line="240" w:lineRule="auto"/>
        <w:ind w:firstLine="567"/>
        <w:jc w:val="both"/>
        <w:textAlignment w:val="baseline"/>
        <w:rPr>
          <w:rFonts w:ascii="Times New Roman" w:eastAsia="Calibri" w:hAnsi="Times New Roman" w:cs="Times New Roman"/>
          <w:i/>
          <w:color w:val="FF0000"/>
          <w:sz w:val="24"/>
          <w:szCs w:val="24"/>
          <w:lang w:eastAsia="en-US"/>
        </w:rPr>
      </w:pPr>
      <w:r w:rsidRPr="008060CC">
        <w:rPr>
          <w:rFonts w:ascii="Times New Roman" w:eastAsia="Calibri" w:hAnsi="Times New Roman" w:cs="Times New Roman"/>
          <w:i/>
          <w:color w:val="FF0000"/>
          <w:sz w:val="24"/>
          <w:szCs w:val="24"/>
          <w:lang w:eastAsia="en-US"/>
        </w:rPr>
        <w:t>Jei kvalifikacijos reikalavimai specialistams buvo keliami:</w:t>
      </w:r>
    </w:p>
    <w:p w14:paraId="1C0F7AE5"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18EA6D99" w14:textId="77777777" w:rsidR="008060CC" w:rsidRPr="008060CC" w:rsidRDefault="008060CC" w:rsidP="008060CC">
      <w:pPr>
        <w:numPr>
          <w:ilvl w:val="1"/>
          <w:numId w:val="52"/>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Specialisto keitimas ar naujo skyrimas galimas, tik esant vienai iš šių priežasčių:</w:t>
      </w:r>
    </w:p>
    <w:p w14:paraId="747B53B8" w14:textId="77777777" w:rsidR="008060CC" w:rsidRPr="008060CC" w:rsidRDefault="008060CC" w:rsidP="008060CC">
      <w:pPr>
        <w:numPr>
          <w:ilvl w:val="2"/>
          <w:numId w:val="52"/>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Sutartyje numatytas specialistas atleidžiamas, atsistatydina iš pareigų, išeina iš darbo, negali eiti savo pareigų dėl ligos ar traumos;</w:t>
      </w:r>
    </w:p>
    <w:p w14:paraId="3A47A6D4" w14:textId="77777777" w:rsidR="008060CC" w:rsidRPr="008060CC" w:rsidRDefault="008060CC" w:rsidP="008060CC">
      <w:pPr>
        <w:numPr>
          <w:ilvl w:val="2"/>
          <w:numId w:val="52"/>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siekiant tinkamai ir laiku įvykdyti Sutartį būtina padidinti Darbų atlikimo spartą;</w:t>
      </w:r>
    </w:p>
    <w:p w14:paraId="69D7E150" w14:textId="77777777" w:rsidR="008060CC" w:rsidRPr="008060CC" w:rsidRDefault="008060CC" w:rsidP="008060CC">
      <w:pPr>
        <w:numPr>
          <w:ilvl w:val="2"/>
          <w:numId w:val="52"/>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esant kitoms nenumatytoms pagrįstoms aplinkybėms.</w:t>
      </w:r>
    </w:p>
    <w:p w14:paraId="19EBB326" w14:textId="77777777" w:rsidR="008060CC" w:rsidRPr="008060CC" w:rsidRDefault="008060CC" w:rsidP="008060CC">
      <w:pPr>
        <w:numPr>
          <w:ilvl w:val="1"/>
          <w:numId w:val="52"/>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Bendrųjų sutarties sąlygų 11.7 punkte nurodytu atveju Rangovas privalo pateikti Užsakovo atstovui – atsakingam Sutarties vykdytojui:</w:t>
      </w:r>
    </w:p>
    <w:p w14:paraId="024480AA" w14:textId="77777777" w:rsidR="008060CC" w:rsidRPr="008060CC" w:rsidRDefault="008060CC" w:rsidP="008060CC">
      <w:pPr>
        <w:numPr>
          <w:ilvl w:val="1"/>
          <w:numId w:val="52"/>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pagrįstą prašymą, pridedant jį pagrindžiančius dokumentus;</w:t>
      </w:r>
    </w:p>
    <w:p w14:paraId="1908B4A7" w14:textId="77777777" w:rsidR="008060CC" w:rsidRPr="008060CC" w:rsidRDefault="008060CC" w:rsidP="008060CC">
      <w:pPr>
        <w:numPr>
          <w:ilvl w:val="1"/>
          <w:numId w:val="52"/>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naujo specialisto dokumentus, įrodančius, kad jo kvalifikacija atitinka pirkimo dokumentuose nustatytus minimalius kvalifikacijos reikalavimus, keliamus specialistui;</w:t>
      </w:r>
    </w:p>
    <w:p w14:paraId="7E073BAA" w14:textId="77777777" w:rsidR="008060CC" w:rsidRPr="008060CC" w:rsidRDefault="008060CC" w:rsidP="008060CC">
      <w:pPr>
        <w:numPr>
          <w:ilvl w:val="1"/>
          <w:numId w:val="52"/>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sz w:val="24"/>
          <w:szCs w:val="24"/>
          <w:lang w:eastAsia="en-US"/>
        </w:rPr>
        <w:t>naujo specialisto paskyrimas įforminamas Rangovo įmonės vadovo įsakymu, kurio kopija pateikiama Užsakovo atstovui – atsakingam Sutarties vykdytojui.</w:t>
      </w:r>
    </w:p>
    <w:p w14:paraId="7688E729"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7D18FA37"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bCs/>
          <w:sz w:val="24"/>
          <w:szCs w:val="24"/>
          <w:lang w:eastAsia="en-US"/>
        </w:rPr>
        <w:t>XII. NENUGALIMOS JĖGOS APLINKYBĖS (</w:t>
      </w:r>
      <w:r w:rsidRPr="008060CC">
        <w:rPr>
          <w:rFonts w:ascii="Times New Roman" w:eastAsia="Times New Roman" w:hAnsi="Times New Roman" w:cs="Times New Roman"/>
          <w:b/>
          <w:bCs/>
          <w:i/>
          <w:iCs/>
          <w:sz w:val="24"/>
          <w:szCs w:val="24"/>
          <w:lang w:eastAsia="en-US"/>
        </w:rPr>
        <w:t>FORCE MAJEURE</w:t>
      </w:r>
      <w:r w:rsidRPr="008060CC">
        <w:rPr>
          <w:rFonts w:ascii="Times New Roman" w:eastAsia="Times New Roman" w:hAnsi="Times New Roman" w:cs="Times New Roman"/>
          <w:b/>
          <w:bCs/>
          <w:sz w:val="24"/>
          <w:szCs w:val="24"/>
          <w:lang w:eastAsia="en-US"/>
        </w:rPr>
        <w:t>)</w:t>
      </w:r>
    </w:p>
    <w:p w14:paraId="42440698"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46BDBD60" w14:textId="77777777" w:rsidR="008060CC" w:rsidRPr="008060CC" w:rsidRDefault="008060CC" w:rsidP="008060CC">
      <w:pPr>
        <w:numPr>
          <w:ilvl w:val="1"/>
          <w:numId w:val="4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Sutarties Šalys atleidžiamos nuo atsakomybės už savo įsipareigojimų nevykdymą jei tai atsitinka dėl nenugalimos jėgos, apibrėžtos Civilinio kodekso 6.212 straipsnyje, veikimo. Šalis, kuri savo įsipareigojimų nevykdymą grindžia „force majeure" aplinkybėmis, privalo iš karto po jų atsiradimo informuoti raštu kitą Šalį ir, šiai pareikalavus, pristatyti dokumentus, patvirtinančius „force majeure“ aplinkybių atsiradimą.</w:t>
      </w:r>
    </w:p>
    <w:p w14:paraId="7816E2A4" w14:textId="77777777" w:rsidR="008060CC" w:rsidRPr="008060CC" w:rsidRDefault="008060CC" w:rsidP="008060CC">
      <w:pPr>
        <w:numPr>
          <w:ilvl w:val="1"/>
          <w:numId w:val="4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Nenugalima jėga (</w:t>
      </w:r>
      <w:r w:rsidRPr="008060CC">
        <w:rPr>
          <w:rFonts w:ascii="Times New Roman" w:eastAsia="Times New Roman" w:hAnsi="Times New Roman" w:cs="Times New Roman"/>
          <w:i/>
          <w:iCs/>
          <w:sz w:val="24"/>
          <w:szCs w:val="24"/>
          <w:lang w:eastAsia="en-US"/>
        </w:rPr>
        <w:t>force majeure</w:t>
      </w:r>
      <w:r w:rsidRPr="008060CC">
        <w:rPr>
          <w:rFonts w:ascii="Times New Roman" w:eastAsia="Times New Roman" w:hAnsi="Times New Roman" w:cs="Times New Roman"/>
          <w:sz w:val="24"/>
          <w:szCs w:val="24"/>
          <w:lang w:eastAsia="en-US"/>
        </w:rPr>
        <w:t>) nelaikomos Šalies veiklai turėjusios įtakos aplinkybės, į kurių galimybę Šalys, sudarydamos Sutartį, atsižvelgė, t. y. Lietuvoje, jos ūkyje pasitaikančios aplinkybės, sąlygos,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 Nenugalima jėga (</w:t>
      </w:r>
      <w:r w:rsidRPr="008060CC">
        <w:rPr>
          <w:rFonts w:ascii="Times New Roman" w:eastAsia="Times New Roman" w:hAnsi="Times New Roman" w:cs="Times New Roman"/>
          <w:i/>
          <w:iCs/>
          <w:sz w:val="24"/>
          <w:szCs w:val="24"/>
          <w:lang w:eastAsia="en-US"/>
        </w:rPr>
        <w:t>force majeure</w:t>
      </w:r>
      <w:r w:rsidRPr="008060CC">
        <w:rPr>
          <w:rFonts w:ascii="Times New Roman" w:eastAsia="Times New Roman" w:hAnsi="Times New Roman" w:cs="Times New Roman"/>
          <w:sz w:val="24"/>
          <w:szCs w:val="24"/>
          <w:lang w:eastAsia="en-US"/>
        </w:rPr>
        <w:t>) taip pat nelaikoma tai, kad rinkoje nėra reikalingų prievolei vykdyti prekių, Šalis neturi reikiamų finansinių išteklių arba Šalies kontrahentai pažeidžia savo prievoles.</w:t>
      </w:r>
    </w:p>
    <w:p w14:paraId="21019475"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54A90F1D"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b/>
          <w:sz w:val="24"/>
          <w:szCs w:val="24"/>
          <w:lang w:eastAsia="en-US"/>
        </w:rPr>
      </w:pPr>
      <w:r w:rsidRPr="008060CC">
        <w:rPr>
          <w:rFonts w:ascii="Times New Roman" w:eastAsia="Times New Roman" w:hAnsi="Times New Roman" w:cs="Times New Roman"/>
          <w:b/>
          <w:sz w:val="24"/>
          <w:szCs w:val="24"/>
          <w:lang w:eastAsia="en-US"/>
        </w:rPr>
        <w:t>XIII. KONFIDENCIALUMO ĮSIPAREIGOJIMAI</w:t>
      </w:r>
    </w:p>
    <w:p w14:paraId="74B5B7BB" w14:textId="77777777" w:rsidR="008060CC" w:rsidRPr="008060CC" w:rsidRDefault="008060CC" w:rsidP="008060CC">
      <w:pPr>
        <w:suppressAutoHyphens/>
        <w:autoSpaceDN w:val="0"/>
        <w:spacing w:after="0" w:line="240" w:lineRule="auto"/>
        <w:textAlignment w:val="baseline"/>
        <w:rPr>
          <w:rFonts w:ascii="Times New Roman" w:eastAsia="Times New Roman" w:hAnsi="Times New Roman" w:cs="Times New Roman"/>
          <w:sz w:val="24"/>
          <w:szCs w:val="24"/>
          <w:lang w:eastAsia="en-US"/>
        </w:rPr>
      </w:pPr>
    </w:p>
    <w:p w14:paraId="7A5665DC" w14:textId="77777777" w:rsidR="008060CC" w:rsidRPr="008060CC" w:rsidRDefault="008060CC" w:rsidP="008060CC">
      <w:pPr>
        <w:numPr>
          <w:ilvl w:val="1"/>
          <w:numId w:val="53"/>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color w:val="000000"/>
          <w:sz w:val="24"/>
          <w:szCs w:val="24"/>
          <w:lang w:eastAsia="en-US"/>
        </w:rPr>
        <w:t>Sutarties Šalims yra žinoma, kad Sutartis yra vieša, išskyrus joje esančią konfidencialią informaciją. Konfidencialia informacija laikoma tik tokia informacija, kurios</w:t>
      </w:r>
      <w:r w:rsidRPr="008060CC">
        <w:rPr>
          <w:rFonts w:ascii="Times New Roman" w:eastAsia="Times New Roman" w:hAnsi="Times New Roman" w:cs="Times New Roman"/>
          <w:color w:val="000000"/>
          <w:sz w:val="24"/>
          <w:szCs w:val="24"/>
          <w:shd w:val="clear" w:color="auto" w:fill="FFFFFF"/>
          <w:lang w:eastAsia="en-US"/>
        </w:rPr>
        <w:t xml:space="preserve"> atskleidimas prieštarautų teisės aktams.</w:t>
      </w:r>
    </w:p>
    <w:p w14:paraId="5F8E9C89"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7D181818"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b/>
          <w:sz w:val="24"/>
          <w:szCs w:val="24"/>
          <w:lang w:eastAsia="en-US"/>
        </w:rPr>
      </w:pPr>
      <w:r w:rsidRPr="008060CC">
        <w:rPr>
          <w:rFonts w:ascii="Times New Roman" w:eastAsia="Times New Roman" w:hAnsi="Times New Roman" w:cs="Times New Roman"/>
          <w:b/>
          <w:sz w:val="24"/>
          <w:szCs w:val="24"/>
          <w:lang w:eastAsia="en-US"/>
        </w:rPr>
        <w:t>XIV. GINČŲ NAGRINĖJIMO TVARKA</w:t>
      </w:r>
    </w:p>
    <w:p w14:paraId="2061593E" w14:textId="77777777" w:rsidR="008060CC" w:rsidRPr="008060CC" w:rsidRDefault="008060CC" w:rsidP="008060CC">
      <w:pPr>
        <w:suppressAutoHyphens/>
        <w:autoSpaceDN w:val="0"/>
        <w:spacing w:after="0" w:line="240" w:lineRule="auto"/>
        <w:jc w:val="both"/>
        <w:textAlignment w:val="baseline"/>
        <w:rPr>
          <w:rFonts w:ascii="Times New Roman" w:eastAsia="Times New Roman" w:hAnsi="Times New Roman" w:cs="Times New Roman"/>
          <w:sz w:val="24"/>
          <w:szCs w:val="24"/>
          <w:lang w:eastAsia="en-US"/>
        </w:rPr>
      </w:pPr>
    </w:p>
    <w:p w14:paraId="51A95133" w14:textId="77777777" w:rsidR="008060CC" w:rsidRPr="008060CC" w:rsidRDefault="008060CC" w:rsidP="008060CC">
      <w:pPr>
        <w:numPr>
          <w:ilvl w:val="1"/>
          <w:numId w:val="41"/>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Sutarčiai ir visoms iš Sutarties atsirandančioms teisėms ir pareigoms taikomi Lietuvos Respublikos įstatymai bei kiti norminiai teisės aktai. Sutartis sudaryta ir turi būti aiškinama vadovaujantis Lietuvos Respublikos teise.</w:t>
      </w:r>
    </w:p>
    <w:p w14:paraId="679CFBC6" w14:textId="77777777" w:rsidR="008060CC" w:rsidRPr="008060CC" w:rsidRDefault="008060CC" w:rsidP="008060CC">
      <w:pPr>
        <w:numPr>
          <w:ilvl w:val="1"/>
          <w:numId w:val="41"/>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 Kiekvieną ginčą, nesutarimą ar reikalavimą, kylantį iš Sutarties ar susijusį su Sutartimi, jos sudarymu, galiojimu, vykdymu, pažeidimu, nutraukimu, Šalys spręs derybomis. Ginčo, nesutarimo ar reikalavimo nepavykus išspręsti derybomis, ginčas bus sprendžiamas teisme pagal Užsakovo buveinės vietą.</w:t>
      </w:r>
    </w:p>
    <w:p w14:paraId="0C73CA80" w14:textId="77777777" w:rsidR="008060CC" w:rsidRPr="008060CC" w:rsidRDefault="008060CC" w:rsidP="008060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512C55BC" w14:textId="77777777" w:rsidR="008060CC" w:rsidRPr="008060CC" w:rsidRDefault="008060CC" w:rsidP="008060CC">
      <w:pPr>
        <w:suppressAutoHyphens/>
        <w:autoSpaceDE w:val="0"/>
        <w:autoSpaceDN w:val="0"/>
        <w:spacing w:after="0" w:line="240" w:lineRule="auto"/>
        <w:jc w:val="center"/>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bCs/>
          <w:sz w:val="24"/>
          <w:szCs w:val="24"/>
          <w:lang w:eastAsia="en-US"/>
        </w:rPr>
        <w:t>XV. ASMENS DUOMENŲ TVARKYMAS</w:t>
      </w:r>
    </w:p>
    <w:p w14:paraId="2CE1E0D8" w14:textId="77777777" w:rsidR="008060CC" w:rsidRPr="008060CC" w:rsidRDefault="008060CC" w:rsidP="008060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707B863F" w14:textId="77777777" w:rsidR="008060CC" w:rsidRPr="008060CC" w:rsidRDefault="008060CC" w:rsidP="008060CC">
      <w:pPr>
        <w:numPr>
          <w:ilvl w:val="1"/>
          <w:numId w:val="54"/>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Sudarydamos Sutartį Šalys patvirtina, kad supranta, jog nuo 2018 m. gegužės 25 d. yra tiesiogiai taikomas 2016 m. balandžio 27 d. priimtas Europos Parlamento ir Tarybos reglamentas (ES) 2016/679 dėl fizinių asmenų apsaugos tvarkant asmens duomenis ir dėl laisvo tokių duomenų judėjimo (toliau – Reglamentas).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4DDA1F8A" w14:textId="77777777" w:rsidR="008060CC" w:rsidRPr="008060CC" w:rsidRDefault="008060CC" w:rsidP="008060CC">
      <w:pPr>
        <w:numPr>
          <w:ilvl w:val="1"/>
          <w:numId w:val="54"/>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poreikis tvarkyti asmens duomenis paaiškėja po Sutarties sudarymo, Šalys įsipareigoja nedelsiant sudaryti papildomą susitarimą dėl duomenų tvarkymo prie Sutarties ir imtis kitų būtinų priemonių siekiant užtikrinti atitiktį Reglamento reikalavimams. Šalys pripažįsta, kad papildomo susitarimo dėl duomenų tvarkymo pasirašymas nebus laikomas esminiu šios Sutarties sąlygų pakeitimu.</w:t>
      </w:r>
    </w:p>
    <w:p w14:paraId="43F8C654" w14:textId="77777777" w:rsidR="008060CC" w:rsidRPr="008060CC" w:rsidRDefault="008060CC" w:rsidP="008060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39DD4C26" w14:textId="77777777" w:rsidR="008060CC" w:rsidRPr="008060CC" w:rsidRDefault="008060CC" w:rsidP="008060CC">
      <w:pPr>
        <w:suppressAutoHyphens/>
        <w:autoSpaceDE w:val="0"/>
        <w:autoSpaceDN w:val="0"/>
        <w:spacing w:after="0" w:line="240" w:lineRule="auto"/>
        <w:jc w:val="center"/>
        <w:textAlignment w:val="baseline"/>
        <w:rPr>
          <w:rFonts w:ascii="Times New Roman" w:eastAsia="Times New Roman" w:hAnsi="Times New Roman" w:cs="Times New Roman"/>
          <w:b/>
          <w:bCs/>
          <w:sz w:val="24"/>
          <w:szCs w:val="24"/>
          <w:lang w:eastAsia="en-US"/>
        </w:rPr>
      </w:pPr>
      <w:r w:rsidRPr="008060CC">
        <w:rPr>
          <w:rFonts w:ascii="Times New Roman" w:eastAsia="Times New Roman" w:hAnsi="Times New Roman" w:cs="Times New Roman"/>
          <w:b/>
          <w:bCs/>
          <w:sz w:val="24"/>
          <w:szCs w:val="24"/>
          <w:lang w:eastAsia="en-US"/>
        </w:rPr>
        <w:t>XVI. GARANTIJA</w:t>
      </w:r>
    </w:p>
    <w:p w14:paraId="79BF1A27" w14:textId="77777777" w:rsidR="008060CC" w:rsidRPr="008060CC" w:rsidRDefault="008060CC" w:rsidP="008060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335B4DE5" w14:textId="77777777" w:rsidR="008060CC" w:rsidRPr="008060CC" w:rsidRDefault="008060CC" w:rsidP="008060CC">
      <w:pPr>
        <w:numPr>
          <w:ilvl w:val="1"/>
          <w:numId w:val="55"/>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Rangovas garantuoja atliktų Darbų kokybę bei paslėptų trūkumų nebuvimą. Darbų kokybė privalo atitikti Techninėje specifikacijoje (pirkimo sąlygų 1 priedas) ir Sutarties sąlygose pateiktus reikalavimus, taip pat perkamų Darbų aprašymus, Darbų kokybę nustatančių dokumentų reikalavimus.</w:t>
      </w:r>
    </w:p>
    <w:p w14:paraId="50C80A41" w14:textId="77777777" w:rsidR="008060CC" w:rsidRPr="008060CC" w:rsidRDefault="008060CC" w:rsidP="008060CC">
      <w:pPr>
        <w:numPr>
          <w:ilvl w:val="1"/>
          <w:numId w:val="55"/>
        </w:numPr>
        <w:suppressAutoHyphens/>
        <w:autoSpaceDN w:val="0"/>
        <w:spacing w:after="0" w:line="240" w:lineRule="auto"/>
        <w:ind w:left="0" w:firstLine="567"/>
        <w:textAlignment w:val="baseline"/>
        <w:rPr>
          <w:rFonts w:ascii="Times New Roman" w:eastAsia="Times New Roman" w:hAnsi="Times New Roman" w:cs="Times New Roman"/>
          <w:color w:val="000000"/>
          <w:sz w:val="24"/>
          <w:szCs w:val="24"/>
          <w:lang w:eastAsia="en-US"/>
        </w:rPr>
      </w:pPr>
      <w:r w:rsidRPr="008060CC">
        <w:rPr>
          <w:rFonts w:ascii="Times New Roman" w:eastAsia="Times New Roman" w:hAnsi="Times New Roman" w:cs="Times New Roman"/>
          <w:color w:val="000000"/>
          <w:sz w:val="24"/>
          <w:szCs w:val="24"/>
          <w:lang w:eastAsia="en-US"/>
        </w:rPr>
        <w:t xml:space="preserve"> Rangovas faktiškai atliktiems </w:t>
      </w:r>
      <w:r w:rsidRPr="008060CC">
        <w:rPr>
          <w:rFonts w:ascii="Times New Roman" w:eastAsia="Times New Roman" w:hAnsi="Times New Roman" w:cs="Times New Roman"/>
          <w:b/>
          <w:bCs/>
          <w:color w:val="000000"/>
          <w:sz w:val="24"/>
          <w:szCs w:val="24"/>
          <w:lang w:eastAsia="en-US"/>
        </w:rPr>
        <w:t>statybos Darbams</w:t>
      </w:r>
      <w:r w:rsidRPr="008060CC">
        <w:rPr>
          <w:rFonts w:ascii="Times New Roman" w:eastAsia="Times New Roman" w:hAnsi="Times New Roman" w:cs="Times New Roman"/>
          <w:color w:val="000000"/>
          <w:sz w:val="24"/>
          <w:szCs w:val="24"/>
          <w:lang w:eastAsia="en-US"/>
        </w:rPr>
        <w:t xml:space="preserve"> įsipareigoja suteikti garantiją - 5 metai atviriems darbams ir 10 metų paslėptiems darbams, medžiagoms – teisės aktuose nustatytą terminą. Paslaugoms, ar kitiems darbams, būtiniems Sutarčiai įgyvendinti taikoma 2 metų garantija, jeigu kitaip nenurodyta Techninėje specifikacijoje ar Specialiosiose sutarties sąlygose.</w:t>
      </w:r>
    </w:p>
    <w:p w14:paraId="253E4511" w14:textId="77777777" w:rsidR="008060CC" w:rsidRPr="008060CC" w:rsidRDefault="008060CC" w:rsidP="008060CC">
      <w:pPr>
        <w:numPr>
          <w:ilvl w:val="1"/>
          <w:numId w:val="55"/>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color w:val="000000"/>
          <w:sz w:val="24"/>
          <w:szCs w:val="24"/>
        </w:rPr>
        <w:t>Darbų garantinis terminas pradedamas skaičiuoti nuo Rangovo atliktų Darbų rezultatų perdavimo (Darbų perdavimo-priėmimo akto pasirašymo) Užsakovui dienos. Garantinis terminas yra suteikiamas bei apima visus Darbus, jiems panaudotas medžiagas, įrangą bei priemones, o taip pat visas jų sudėtines dalis, kai jos tampa Sutarties objekto visumos dalimi.</w:t>
      </w:r>
    </w:p>
    <w:p w14:paraId="60EC74C4" w14:textId="77777777" w:rsidR="008060CC" w:rsidRPr="008060CC" w:rsidRDefault="008060CC" w:rsidP="008060CC">
      <w:pPr>
        <w:numPr>
          <w:ilvl w:val="1"/>
          <w:numId w:val="55"/>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color w:val="000000"/>
          <w:sz w:val="24"/>
          <w:szCs w:val="24"/>
        </w:rPr>
        <w:t>Garantinio laikotarpio metu nustatyti Darbų defektai fiksuojami atskiru Šalių surašytu aktu. Šiame akte nurodomas defektas, terminas, per kurį Rangovas įsipareigoja nemokamai jį ištaisyti, taip pat defekto ištaisymo būdas bei tvarka. Jei Rangovas pranešime nurodytu laiku neatvyksta apžiūrėti statybos Darbų defektų bei nepasirašo akto, jį vienašališkai pasirašo Užsakovas.</w:t>
      </w:r>
    </w:p>
    <w:p w14:paraId="6A486A01" w14:textId="77777777" w:rsidR="008060CC" w:rsidRPr="008060CC" w:rsidRDefault="008060CC" w:rsidP="008060CC">
      <w:pPr>
        <w:numPr>
          <w:ilvl w:val="1"/>
          <w:numId w:val="55"/>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color w:val="000000"/>
          <w:sz w:val="24"/>
          <w:szCs w:val="24"/>
        </w:rPr>
        <w:t>Garantinio laikotarpio metu atsiradus Darbų defektams, garantinis laikotarpis tai Darbų daliai yra sustabdomas laikotarpiui nuo Užsakovo pirmojo pranešimo apie defektus dienos iki visiško defektų pašalinimo dienos. Po visiško defektų pašalinimo garantinis terminas yra pratęsiamas tam laikotarpiui, kuris buvo likęs iki sustabdymo. Kai Darbų, jiems panaudotų medžiagų, įrangos, priemonių komplektuojamoji detalė pakeičiama garantinio aptarnavimo būdu, naujai detalei taikomas toks pat garantijos terminas, koks šia Sutartimi yra nustatytas atitinkamiems Darbams (garantijos terminas tokiai detalei skaičiuojamas iš naujo nuo jos perdavimo Užsakovui dienos).</w:t>
      </w:r>
    </w:p>
    <w:p w14:paraId="77178A4B" w14:textId="77777777" w:rsidR="008060CC" w:rsidRPr="008060CC" w:rsidRDefault="008060CC" w:rsidP="008060CC">
      <w:pPr>
        <w:numPr>
          <w:ilvl w:val="1"/>
          <w:numId w:val="55"/>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color w:val="000000"/>
          <w:sz w:val="24"/>
          <w:szCs w:val="24"/>
        </w:rPr>
        <w:t xml:space="preserve">Rangovas, garantiniu laikotarpiu išaiškėjusius Darbų defektus, įsipareigoja pašalinti savo lėšomis ne vėliau kaip per 5 (penkias) darbo dienas arba kitą Užsakovo nurodytą protingą ir technologiškai pagrįstą laikotarpį nuo pranešimo gavimo dienos arba per kitą atskirai su Užsakovu suderintą terminą. Jeigu Rangovas nepradeda šalinti Darbų defektų per šiame punkte nurodytą terminą arba defektus šalina ilgiau nei Sutarties Šalys buvo sutarusios, Užsakovas įspėjęs Rangovą prieš 10 darbo dienų, turi teisę pats pašalinti defektus arba defektams pašalinti pasitelkti trečiąsias šalis. </w:t>
      </w:r>
      <w:r w:rsidRPr="008060CC">
        <w:rPr>
          <w:rFonts w:ascii="Times New Roman" w:eastAsia="Times New Roman" w:hAnsi="Times New Roman" w:cs="Times New Roman"/>
          <w:sz w:val="24"/>
          <w:szCs w:val="24"/>
        </w:rPr>
        <w:t xml:space="preserve">Rangovas privalo atlyginti visus nuostolius, kuriuos patiria </w:t>
      </w:r>
      <w:r w:rsidRPr="008060CC">
        <w:rPr>
          <w:rFonts w:ascii="Times New Roman" w:eastAsia="Times New Roman" w:hAnsi="Times New Roman" w:cs="Times New Roman"/>
          <w:bCs/>
          <w:sz w:val="24"/>
          <w:szCs w:val="24"/>
        </w:rPr>
        <w:t>Užsakovas</w:t>
      </w:r>
      <w:r w:rsidRPr="008060CC">
        <w:rPr>
          <w:rFonts w:ascii="Times New Roman" w:eastAsia="Times New Roman" w:hAnsi="Times New Roman" w:cs="Times New Roman"/>
          <w:sz w:val="24"/>
          <w:szCs w:val="24"/>
        </w:rPr>
        <w:t xml:space="preserve">, ištaisydamas defektą ir atitaisydamas žalą, įskaitant </w:t>
      </w:r>
      <w:r w:rsidRPr="008060CC">
        <w:rPr>
          <w:rFonts w:ascii="Times New Roman" w:eastAsia="Times New Roman" w:hAnsi="Times New Roman" w:cs="Times New Roman"/>
          <w:bCs/>
          <w:sz w:val="24"/>
          <w:szCs w:val="24"/>
        </w:rPr>
        <w:t xml:space="preserve">Užsakovo </w:t>
      </w:r>
      <w:r w:rsidRPr="008060CC">
        <w:rPr>
          <w:rFonts w:ascii="Times New Roman" w:eastAsia="Times New Roman" w:hAnsi="Times New Roman" w:cs="Times New Roman"/>
          <w:sz w:val="24"/>
          <w:szCs w:val="24"/>
        </w:rPr>
        <w:t>kaštus ieškant kito rangovo ir pan</w:t>
      </w:r>
      <w:r w:rsidRPr="008060CC">
        <w:rPr>
          <w:rFonts w:ascii="Times New Roman" w:eastAsia="Times New Roman" w:hAnsi="Times New Roman" w:cs="Times New Roman"/>
          <w:spacing w:val="-5"/>
          <w:sz w:val="24"/>
          <w:szCs w:val="24"/>
        </w:rPr>
        <w:t xml:space="preserve">. </w:t>
      </w:r>
      <w:r w:rsidRPr="008060CC">
        <w:rPr>
          <w:rFonts w:ascii="Times New Roman" w:eastAsia="Times New Roman" w:hAnsi="Times New Roman" w:cs="Times New Roman"/>
          <w:sz w:val="24"/>
          <w:szCs w:val="24"/>
        </w:rPr>
        <w:t>Rangovas privalo kompensuoti Užsakovo patirtas defektų šalinimo išlaidas per 30 (trisdešimt)  kalendorinių dienų nuo Užsakovo prašymo gavimo dienos arba Užsakovas turi teisę pasinaudoti garantinio periodo užtikrinimu ar garantija (jei tai taikoma).</w:t>
      </w:r>
    </w:p>
    <w:p w14:paraId="5D214898" w14:textId="77777777" w:rsidR="008060CC" w:rsidRPr="008060CC" w:rsidRDefault="008060CC" w:rsidP="008060CC">
      <w:pPr>
        <w:numPr>
          <w:ilvl w:val="1"/>
          <w:numId w:val="55"/>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color w:val="000000"/>
          <w:sz w:val="24"/>
          <w:szCs w:val="24"/>
        </w:rPr>
        <w:t>Rangovas neatsako, jei Darbų defektai atsirado dėl netinkamos eksploatacijos, dėl normalaus susidėvėjimo bei Užsakovo arba jo pasamdytų asmenų netinkamai atlikto remonto arba kitokių kaltų veiksmų, stichinių nelaimių išskyrus tuos atvejus kai Rangovas yra atsakingas už eksploataciją ir priežiūrą pagal Sutartį.</w:t>
      </w:r>
    </w:p>
    <w:p w14:paraId="60EAD80B" w14:textId="77777777" w:rsidR="008060CC" w:rsidRPr="008060CC" w:rsidRDefault="008060CC" w:rsidP="008060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2C6EFC42"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b/>
          <w:bCs/>
          <w:sz w:val="24"/>
          <w:szCs w:val="24"/>
          <w:lang w:eastAsia="en-US"/>
        </w:rPr>
        <w:t>XVII. PAKEITIMAI. KIEKIO (APIMTIES) KEITIMO SĄLYGOS</w:t>
      </w:r>
    </w:p>
    <w:p w14:paraId="38D036C9" w14:textId="77777777" w:rsidR="008060CC" w:rsidRPr="008060CC" w:rsidRDefault="008060CC" w:rsidP="008060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26D28973" w14:textId="77777777" w:rsidR="008060CC" w:rsidRPr="008060CC" w:rsidRDefault="008060CC" w:rsidP="008060CC">
      <w:pPr>
        <w:numPr>
          <w:ilvl w:val="1"/>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Cs/>
          <w:sz w:val="24"/>
          <w:szCs w:val="24"/>
          <w:lang w:eastAsia="en-US"/>
        </w:rPr>
        <w:t xml:space="preserve">Sutartis jos galiojimo laikotarpiu gali būti keičiama neatliekant naujos pirkimo procedūros pagal Viešųjų pirkimų įstatymo 89 straipsnio </w:t>
      </w:r>
      <w:r w:rsidRPr="008060CC">
        <w:rPr>
          <w:rFonts w:ascii="TimesLT" w:eastAsia="Times New Roman" w:hAnsi="TimesLT" w:cs="Times New Roman"/>
          <w:sz w:val="20"/>
          <w:szCs w:val="20"/>
          <w:lang w:eastAsia="en-US"/>
        </w:rPr>
        <w:t xml:space="preserve"> </w:t>
      </w:r>
      <w:r w:rsidRPr="008060CC">
        <w:rPr>
          <w:rFonts w:ascii="Times New Roman" w:eastAsia="Times New Roman" w:hAnsi="Times New Roman" w:cs="Times New Roman"/>
          <w:bCs/>
          <w:sz w:val="24"/>
          <w:szCs w:val="24"/>
          <w:lang w:eastAsia="en-US"/>
        </w:rPr>
        <w:t>ir Viešųjų pirkimų tarnybos direktoriaus įsakymu patvirtintos Kainodaros taisyklių nustatymo metodikos (toliau – Metodika) nuostatas.</w:t>
      </w:r>
    </w:p>
    <w:p w14:paraId="75EFBEBD" w14:textId="77777777" w:rsidR="008060CC" w:rsidRPr="008060CC" w:rsidRDefault="008060CC" w:rsidP="008060CC">
      <w:pPr>
        <w:numPr>
          <w:ilvl w:val="1"/>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Sutarties sąlygų keitimu nėra laikomi techninio pobūdžio Sutarties vykdymui reikalingų duomenų pasikeitimai (pvz. Šalių rekvizitai ir pan.), Sutarties sąlygų klaidų taisymai bei atskirų Sutarties vykdymo sąlygų koregavimas Sutartyje numatytomis aplinkybėmis.</w:t>
      </w:r>
    </w:p>
    <w:p w14:paraId="0975612F" w14:textId="77777777" w:rsidR="008060CC" w:rsidRPr="008060CC" w:rsidRDefault="008060CC" w:rsidP="008060CC">
      <w:pPr>
        <w:numPr>
          <w:ilvl w:val="1"/>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Cs/>
          <w:sz w:val="24"/>
          <w:szCs w:val="24"/>
          <w:lang w:eastAsia="en-US"/>
        </w:rPr>
        <w:t>Vadovaujantis Viešųjų pirkimų įstatymo 89 straipsnio 1 dalies 1 punkto nuostatomis, Užsakovas, esant būtinybei, pagal šią Sutartį gali įsigyti papildomų darbų arba atsisakyti kai kurių Sutartyje numatytų darbų. Papildomi darbai – Sutartyje nenumatyti, tačiau tiesiogiai su Sutartyje numatytais Darbais susiję ir būtini Sutarčiai įvykdyti (užbaigti) darbai, ir Sutartyje numatytų darbų apimtys, viršijančios pradinės Sutarties vertę. Atsisakomi darbai – darbai, kurie Sutartyje buvo numatyti, tačiau Sutarties įgyvendinimo eigoje paaiškėjo, kad tokio pobūdžio darbų vykdymas netikslingas.</w:t>
      </w:r>
    </w:p>
    <w:p w14:paraId="771DF9C0" w14:textId="77777777" w:rsidR="008060CC" w:rsidRPr="008060CC" w:rsidRDefault="008060CC" w:rsidP="008060CC">
      <w:pPr>
        <w:numPr>
          <w:ilvl w:val="1"/>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Cs/>
          <w:sz w:val="24"/>
          <w:szCs w:val="24"/>
          <w:lang w:eastAsia="en-US"/>
        </w:rPr>
        <w:t>Darbų kiekio (apimties) pakeitimai gali būti atliekami šiais atvejais:</w:t>
      </w:r>
    </w:p>
    <w:p w14:paraId="540324FF" w14:textId="77777777" w:rsidR="008060CC" w:rsidRPr="008060CC" w:rsidRDefault="008060CC" w:rsidP="008060CC">
      <w:pPr>
        <w:numPr>
          <w:ilvl w:val="2"/>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bCs/>
          <w:sz w:val="24"/>
          <w:szCs w:val="24"/>
          <w:lang w:eastAsia="en-US"/>
        </w:rPr>
        <w:t>kai pirkimo sąlygų 1 priede nurodyti Darbai dėl atliktų  korekcijų tampa nebereikalingi;</w:t>
      </w:r>
    </w:p>
    <w:p w14:paraId="17AF3A5C" w14:textId="77777777" w:rsidR="008060CC" w:rsidRPr="008060CC" w:rsidRDefault="008060CC" w:rsidP="008060CC">
      <w:pPr>
        <w:numPr>
          <w:ilvl w:val="2"/>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bCs/>
          <w:sz w:val="24"/>
          <w:szCs w:val="24"/>
          <w:lang w:eastAsia="en-US"/>
        </w:rPr>
        <w:t>kai pirkimo sąlygų 1 priede numatytų sprendinių neįmanoma įgyvendinti dėl Projekto ar kitų klaidų, kurių nėra galimybės patikslinti Sutarties įgyvendinimo metu;</w:t>
      </w:r>
    </w:p>
    <w:p w14:paraId="385E883B" w14:textId="77777777" w:rsidR="008060CC" w:rsidRPr="008060CC" w:rsidRDefault="008060CC" w:rsidP="008060CC">
      <w:pPr>
        <w:numPr>
          <w:ilvl w:val="2"/>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bCs/>
          <w:sz w:val="24"/>
          <w:szCs w:val="24"/>
          <w:lang w:eastAsia="en-US"/>
        </w:rPr>
        <w:t>kai nėra skiriamas pakankamas finansavimas Darbams apmokėti;</w:t>
      </w:r>
    </w:p>
    <w:p w14:paraId="1D9D0ABD" w14:textId="77777777" w:rsidR="008060CC" w:rsidRPr="008060CC" w:rsidRDefault="008060CC" w:rsidP="008060CC">
      <w:pPr>
        <w:numPr>
          <w:ilvl w:val="2"/>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bCs/>
          <w:sz w:val="24"/>
          <w:szCs w:val="24"/>
          <w:lang w:eastAsia="en-US"/>
        </w:rPr>
        <w:t>kai dėl paaiškėjusių techninių priežasčių ir aplinkybių tam tikrus Darbus vykdyti tampa neracionalu;</w:t>
      </w:r>
    </w:p>
    <w:p w14:paraId="2CB1BD31" w14:textId="77777777" w:rsidR="008060CC" w:rsidRPr="008060CC" w:rsidRDefault="008060CC" w:rsidP="008060CC">
      <w:pPr>
        <w:numPr>
          <w:ilvl w:val="2"/>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bCs/>
          <w:sz w:val="24"/>
          <w:szCs w:val="24"/>
          <w:lang w:eastAsia="en-US"/>
        </w:rPr>
        <w:t>dėl statybos normatyvinių dokumentų ar kitų teisės aktų reikalavimų pasikeitimo po statybą leidžiančių dokumentų, kurių pagrindu vykdomi Darbai, išdavimo, jei dėl tokio pakeitimo nebuvo pakeistas Sutarties pobūdis ir būtina pasikeitusių teisės aktų reikalavimus įgyvendinti Sutarties vykdymo metu;</w:t>
      </w:r>
    </w:p>
    <w:p w14:paraId="39B3D40C" w14:textId="77777777" w:rsidR="008060CC" w:rsidRPr="008060CC" w:rsidRDefault="008060CC" w:rsidP="008060CC">
      <w:pPr>
        <w:numPr>
          <w:ilvl w:val="2"/>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bCs/>
          <w:sz w:val="24"/>
          <w:szCs w:val="24"/>
          <w:lang w:eastAsia="en-US"/>
        </w:rPr>
        <w:t>dėl pagrįstų trečiųjų šalių reikalavimų dėl Darbų, susijusių su trečiųjų šalių turtu, vykdymo (inžinerinių tinklų (vandentiekių, dujotiekių, elektros, telekomunikacijų, energijos ir (ar) kitų tinklų), susisiekimo komunikacijų valdytojų ir pan.);</w:t>
      </w:r>
    </w:p>
    <w:p w14:paraId="42DAA2A1" w14:textId="77777777" w:rsidR="008060CC" w:rsidRPr="008060CC" w:rsidRDefault="008060CC" w:rsidP="008060CC">
      <w:pPr>
        <w:numPr>
          <w:ilvl w:val="2"/>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bCs/>
          <w:sz w:val="24"/>
          <w:szCs w:val="24"/>
          <w:lang w:eastAsia="en-US"/>
        </w:rPr>
        <w:t>kai atsiranda būtinybė įsigyti papildomų darbų ar darbų neatlikti dėl aplinkybių, kurių protingas ir apdairus Užsakovas negalėjo numatyti, bet iš esmės nesikeičia Darbų pobūdis, arba vykdant Darbus paaiškėja naujos aplinkybės dėl objekto būklės;</w:t>
      </w:r>
    </w:p>
    <w:p w14:paraId="589DE543" w14:textId="77777777" w:rsidR="008060CC" w:rsidRPr="008060CC" w:rsidRDefault="008060CC" w:rsidP="008060CC">
      <w:pPr>
        <w:numPr>
          <w:ilvl w:val="2"/>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Calibri" w:hAnsi="Times New Roman" w:cs="Times New Roman"/>
          <w:bCs/>
          <w:sz w:val="24"/>
          <w:szCs w:val="24"/>
          <w:lang w:eastAsia="en-US"/>
        </w:rPr>
        <w:t>kitais Lietuvos Respublikos viešųjų pirkimų įstatymo 89 straipsnyje numatytais atvejais.</w:t>
      </w:r>
    </w:p>
    <w:p w14:paraId="3C710EF6" w14:textId="77777777" w:rsidR="008060CC" w:rsidRPr="008060CC" w:rsidRDefault="008060CC" w:rsidP="008060CC">
      <w:pPr>
        <w:numPr>
          <w:ilvl w:val="1"/>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LT" w:eastAsia="Times New Roman" w:hAnsi="TimesLT" w:cs="Times New Roman"/>
          <w:sz w:val="20"/>
          <w:szCs w:val="20"/>
          <w:lang w:eastAsia="en-US"/>
        </w:rPr>
        <w:t xml:space="preserve"> </w:t>
      </w:r>
      <w:r w:rsidRPr="008060CC">
        <w:rPr>
          <w:rFonts w:ascii="Times New Roman" w:eastAsia="Times New Roman" w:hAnsi="Times New Roman" w:cs="Times New Roman"/>
          <w:bCs/>
          <w:sz w:val="24"/>
          <w:szCs w:val="24"/>
          <w:lang w:eastAsia="en-US"/>
        </w:rPr>
        <w:t>Keičiant vienus Darbus kitais, dėl kurių Šalys nėra susitarusios, tačiau kurie yra būtini siekiant efektyvesnio Sutarties objekto įgyvendinimo, jų kaina skaičiuojama kaip vienų Darbų atsisakymas ir papildomų Darbų įsigijimas. Darbų pakeitimai, būtini Darbams užbaigti, gali būti atliekami tik dėl iki Sutarties pasirašymo nenumatytų, nuo Sutarties Šalių nepriklausančių aplinkybių.</w:t>
      </w:r>
    </w:p>
    <w:p w14:paraId="5857C21E" w14:textId="77777777" w:rsidR="008060CC" w:rsidRPr="008060CC" w:rsidRDefault="008060CC" w:rsidP="008060CC">
      <w:pPr>
        <w:numPr>
          <w:ilvl w:val="1"/>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Užsakovas, apskaičiuodamas atsisakomų arba įsigyjamų papildomų Darbų įkainius pagal kiekio (apimties) keitimo sąlygas, taiko žemiau pateikiamus būdus prioritetine tvarka, t. y. tik nesant galimybės taikyti aukščiau esantį būdą, gali būti taikomas žemiau esantis būdas:</w:t>
      </w:r>
    </w:p>
    <w:p w14:paraId="39BECF11" w14:textId="77777777" w:rsidR="008060CC" w:rsidRPr="008060CC" w:rsidRDefault="008060CC" w:rsidP="008060CC">
      <w:pPr>
        <w:numPr>
          <w:ilvl w:val="2"/>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pritaikant Medžiagų ir darbų kiekių ir kainų lentelėje nurodytus Darbų įkainius;</w:t>
      </w:r>
    </w:p>
    <w:p w14:paraId="681A94AB" w14:textId="77777777" w:rsidR="008060CC" w:rsidRPr="008060CC" w:rsidRDefault="008060CC" w:rsidP="008060CC">
      <w:pPr>
        <w:numPr>
          <w:ilvl w:val="2"/>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 įmanoma, išskaičiuojant kainos dalį iš Sutartyje numatyto įkainio;</w:t>
      </w:r>
    </w:p>
    <w:p w14:paraId="5EC647A0" w14:textId="77777777" w:rsidR="008060CC" w:rsidRPr="008060CC" w:rsidRDefault="008060CC" w:rsidP="008060CC">
      <w:pPr>
        <w:numPr>
          <w:ilvl w:val="2"/>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pritaikant Medžiagų ir darbų kiekių ir kainų lentelėje numatytus panašių darbų įkainius. Panašius darbus turi pagrįsti ir nustatyti Užsakovas;</w:t>
      </w:r>
    </w:p>
    <w:p w14:paraId="77B6A75A" w14:textId="77777777" w:rsidR="008060CC" w:rsidRPr="008060CC" w:rsidRDefault="008060CC" w:rsidP="008060CC">
      <w:pPr>
        <w:numPr>
          <w:ilvl w:val="2"/>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color w:val="000000"/>
          <w:sz w:val="24"/>
          <w:szCs w:val="24"/>
          <w:lang w:eastAsia="en-US"/>
        </w:rPr>
      </w:pPr>
      <w:r w:rsidRPr="008060CC">
        <w:rPr>
          <w:rFonts w:ascii="Times New Roman" w:eastAsia="Times New Roman" w:hAnsi="Times New Roman" w:cs="Times New Roman"/>
          <w:sz w:val="24"/>
          <w:szCs w:val="24"/>
          <w:lang w:eastAsia="en-US"/>
        </w:rPr>
        <w:t xml:space="preserve">įvertinant pagrįstas tiesiogines (darbo užmokesčio ir su juo susijusius mokesčius, statybos produktų ir įrengimų, mechanizmų sąnaudas) bei netiesiogines (pridėtines, statybvietės ir </w:t>
      </w:r>
      <w:r w:rsidRPr="008060CC">
        <w:rPr>
          <w:rFonts w:ascii="Times New Roman" w:eastAsia="Times New Roman" w:hAnsi="Times New Roman" w:cs="Times New Roman"/>
          <w:color w:val="000000"/>
          <w:sz w:val="24"/>
          <w:szCs w:val="24"/>
          <w:lang w:eastAsia="en-US"/>
        </w:rPr>
        <w:t>pelno) išlaidas pagal Metodikos priedo „Tiesioginių ir netiesioginių išlaidų apskaičiavimo taisyklės“ nuostatas.</w:t>
      </w:r>
    </w:p>
    <w:p w14:paraId="353F2CEB" w14:textId="77777777" w:rsidR="008060CC" w:rsidRPr="008060CC" w:rsidRDefault="008060CC" w:rsidP="008060CC">
      <w:pPr>
        <w:numPr>
          <w:ilvl w:val="1"/>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color w:val="000000"/>
          <w:sz w:val="24"/>
          <w:szCs w:val="24"/>
          <w:lang w:eastAsia="en-US"/>
        </w:rPr>
      </w:pPr>
      <w:r w:rsidRPr="008060CC">
        <w:rPr>
          <w:rFonts w:ascii="Times New Roman" w:eastAsia="Times New Roman" w:hAnsi="Times New Roman" w:cs="Times New Roman"/>
          <w:bCs/>
          <w:color w:val="000000"/>
          <w:sz w:val="24"/>
          <w:szCs w:val="24"/>
          <w:lang w:eastAsia="en-US"/>
        </w:rPr>
        <w:t>Atskirų neatliekamų ir reikalingų atlikti darbų vertė negali viršyti 50 procentų pradinės Sutarties vertės, o bendra atskirų pakeitimų vertė negali viršyti 100 procentų pradinės Sutarties vertės. Pakeitimo verte laikoma atsisakomų ir papildomai įsigyjamų darbų suma.</w:t>
      </w:r>
    </w:p>
    <w:p w14:paraId="53AB0BB6" w14:textId="77777777" w:rsidR="008060CC" w:rsidRPr="008060CC" w:rsidRDefault="008060CC" w:rsidP="008060CC">
      <w:pPr>
        <w:numPr>
          <w:ilvl w:val="1"/>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Cs/>
          <w:sz w:val="24"/>
          <w:szCs w:val="24"/>
          <w:lang w:eastAsia="en-US"/>
        </w:rPr>
        <w:t>Jeigu, siekiant laiku ir tinkamai įvykdyti Sutartį, reikia atlikti papildomus darbus, kurių Rangovas nenumatė sudarant šią Sutartį, bet turėjo ir galėjo juos numatyti pagal Užsakovo pateiktą Techninę specifikaciją (pirkimo sąlygų 1 priedas), objekto vizualinę apžiūrą, pirkimo ir kitus dokumentus, projektinę dokumentaciją, taip pat kitą viešai prieinamą informaciją, ir jie yra būtini šiai Sutarčiai tinkamai įvykdyti, šiuos darbus Rangovas atlieka savo sąskaita.</w:t>
      </w:r>
    </w:p>
    <w:p w14:paraId="63ED24E0" w14:textId="77777777" w:rsidR="008060CC" w:rsidRPr="008060CC" w:rsidRDefault="008060CC" w:rsidP="008060CC">
      <w:pPr>
        <w:numPr>
          <w:ilvl w:val="1"/>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Cs/>
          <w:sz w:val="24"/>
          <w:szCs w:val="24"/>
          <w:lang w:eastAsia="en-US"/>
        </w:rPr>
        <w:t>Pakeitimai įforminami tokia tvarka:</w:t>
      </w:r>
    </w:p>
    <w:p w14:paraId="1BAC8476" w14:textId="77777777" w:rsidR="008060CC" w:rsidRPr="008060CC" w:rsidRDefault="008060CC" w:rsidP="008060CC">
      <w:pPr>
        <w:suppressAutoHyphens/>
        <w:autoSpaceDE w:val="0"/>
        <w:autoSpaceDN w:val="0"/>
        <w:spacing w:after="0" w:line="240" w:lineRule="auto"/>
        <w:ind w:firstLine="567"/>
        <w:jc w:val="both"/>
        <w:textAlignment w:val="baseline"/>
        <w:rPr>
          <w:rFonts w:ascii="Times New Roman" w:eastAsia="Times New Roman" w:hAnsi="Times New Roman" w:cs="Times New Roman"/>
          <w:color w:val="000000"/>
          <w:sz w:val="24"/>
          <w:szCs w:val="24"/>
          <w:lang w:eastAsia="en-US"/>
        </w:rPr>
      </w:pPr>
      <w:r w:rsidRPr="008060CC">
        <w:rPr>
          <w:rFonts w:ascii="Times New Roman" w:eastAsia="Times New Roman" w:hAnsi="Times New Roman" w:cs="Times New Roman"/>
          <w:bCs/>
          <w:sz w:val="24"/>
          <w:szCs w:val="24"/>
          <w:lang w:eastAsia="en-US"/>
        </w:rPr>
        <w:t>17.</w:t>
      </w:r>
      <w:r w:rsidRPr="008060CC">
        <w:rPr>
          <w:rFonts w:ascii="Times New Roman" w:eastAsia="Times New Roman" w:hAnsi="Times New Roman" w:cs="Times New Roman"/>
          <w:sz w:val="24"/>
          <w:szCs w:val="24"/>
          <w:lang w:eastAsia="en-US"/>
        </w:rPr>
        <w:t xml:space="preserve">9.1. </w:t>
      </w:r>
      <w:r w:rsidRPr="008060CC">
        <w:rPr>
          <w:rFonts w:ascii="Times New Roman" w:eastAsia="Times New Roman" w:hAnsi="Times New Roman" w:cs="Times New Roman"/>
          <w:color w:val="000000"/>
          <w:sz w:val="24"/>
          <w:szCs w:val="24"/>
          <w:lang w:eastAsia="en-US"/>
        </w:rPr>
        <w:t>jei dėl nenumatytų, nuo Šalių nepriklausančių aplinkybių, kurių nebuvo galima numatyti iki Sutarties pasirašymo, racionaliai naudojant Darbų atlikimui skirtas lėšas būtina/tikslinga atsisakyti atskiro Darbo, ar būtina/tikslinga mažinti Darbų apimtis, raštu pagrindžiamos bei suderinamos su Užsakovu ir patvirtinamos Rangovo, Statinio statybos techninės priežiūros vadovo ir (ar) Statinio projekto vykdymo priežiūros vadovo parašais aplinkybės, sąlygojančios būtinybę atlikti Darbų pakeitimus, Rangovas pateikia nevykdytinų Medžiagų ir darbų kiekių ir kainų lentelę, kurioje nurodo nevykdytinų Darbų kainas, apskaičiuotas pagal Sutarties priede Medžiagų ir darbų kiekių ir kainų lentelėje esančius įkainius ir, Užsakovui patvirtinus Rangovo siūlymą, koreguojama Sutarties kaina;</w:t>
      </w:r>
    </w:p>
    <w:p w14:paraId="44626999" w14:textId="77777777" w:rsidR="008060CC" w:rsidRPr="008060CC" w:rsidRDefault="008060CC" w:rsidP="008060CC">
      <w:pPr>
        <w:suppressAutoHyphens/>
        <w:autoSpaceDE w:val="0"/>
        <w:autoSpaceDN w:val="0"/>
        <w:spacing w:after="0" w:line="240" w:lineRule="auto"/>
        <w:ind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17.9.2. jei dėl nenumatytų, nuo Šalių nepriklausančių aplinkybių, kurių negalima buvo numatyti iki Sutarties pasirašymo, racionaliai naudojant Darbų vykdymui skirtas lėšas, Sutartyje numatytą atskirą Darbą (ar jo dalį, t. y. Techninėje specifikacijoje nurodytos medžiagos / įrenginiai rinkoje nebegaminamos / nebetiekiamos ar pan.) būtina keisti kitu Darbu, raštu pagrindžiamos bei suderinamos su Užsakovu ir patvirtinamos Rangovo, Statinio statybos techninės priežiūros vadovo parašais aplinkybės, sąlygojančios būtinybę atlikti Darbų pakeitimus, Rangovas pateikia nevykdytinų Medžiagų ir darbų kiekių ir kainų lentelę, kurioje nurodo keistinų Darbų kainas, apskaičiuotas pagal Sutarties priede Medžiagų ir darbų kiekių ir kainų lentelėje esančius įkainius bei siūlymą dėl keistinų Darbų, t. y. vietoje nevykdomų Darbų siūlomų atlikti Medžiagų ir darbų kiekių ir kainų lentelę, sudarytą pagal Bendrųjų sutarties sąlygų 17.6 punkte nurodytus Darbų įkainių nustatymo būdus, ir, Užsakovui patvirtinus Rangovo siūlymą, koreguojama Sutarties kaina (jei reikia). Jei taikant kiekio (apimties) keitimą Darbai keičiami kitais Darbais, tokie Darbų pakeitimai neturi pabloginti Sutarties rezultato;</w:t>
      </w:r>
    </w:p>
    <w:p w14:paraId="0E79FE68" w14:textId="77777777" w:rsidR="008060CC" w:rsidRPr="008060CC" w:rsidRDefault="008060CC" w:rsidP="008060CC">
      <w:pPr>
        <w:suppressAutoHyphens/>
        <w:autoSpaceDE w:val="0"/>
        <w:autoSpaceDN w:val="0"/>
        <w:spacing w:after="0" w:line="240" w:lineRule="auto"/>
        <w:ind w:firstLine="567"/>
        <w:jc w:val="both"/>
        <w:textAlignment w:val="baseline"/>
        <w:rPr>
          <w:rFonts w:ascii="TimesLT" w:eastAsia="Times New Roman" w:hAnsi="TimesLT" w:cs="Times New Roman"/>
          <w:sz w:val="20"/>
          <w:szCs w:val="20"/>
          <w:lang w:eastAsia="en-US"/>
        </w:rPr>
      </w:pPr>
      <w:r w:rsidRPr="008060CC">
        <w:rPr>
          <w:rFonts w:ascii="Times New Roman" w:eastAsia="Times New Roman" w:hAnsi="Times New Roman" w:cs="Times New Roman"/>
          <w:sz w:val="24"/>
          <w:szCs w:val="24"/>
          <w:lang w:eastAsia="en-US"/>
        </w:rPr>
        <w:t>17.9.3. jei dėl nenumatytų, nuo Šalių nepriklausančių aplinkybių, kurių negalima buvo numatyti iki Sutarties pasirašymo, racionaliai naudojant Darbų vykdymui skirtas lėšas, būtina / tikslinga atlikti papildomus Darbus, kurių apimtys viršija pradinės Sutarties vertę arba kurių įkainiai nėra įtraukti į Medžiagų ir darbų kiekių ir kainų lentelę, tačiau tiesiogiai susijusius su Sutartyje numatytais Darbais ir būtinus Sutarčiai įvykdyti (užbaigti), tokių Darbų būtinumas pagrindžiamas dokumentais, patvirtintais Rangovo, Statinio statybos techninės priežiūros vadovo parašais, bei raštu suderinamas su Užsakovu. Rangovas pateikia papildomų Medžiagų ir darbų kiekių ir kainų lentelę, kurioje nurodo papildomų darbų įkainius, apskaičiuotas pagal Bendrųjų sutarties sąlygų 17.6 punkte nurodytus Darbų įkainių nustatymo būdus, ir, Užsakovui patvirtinus Rangovo siūlymą, koreguojama Sutarties kaina.</w:t>
      </w:r>
    </w:p>
    <w:p w14:paraId="79219DDD" w14:textId="77777777" w:rsidR="008060CC" w:rsidRPr="008060CC" w:rsidRDefault="008060CC" w:rsidP="008060CC">
      <w:pPr>
        <w:numPr>
          <w:ilvl w:val="1"/>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Cs/>
          <w:sz w:val="24"/>
          <w:szCs w:val="24"/>
          <w:lang w:eastAsia="en-US"/>
        </w:rPr>
        <w:t>Kiti Sutarties pakeitimai atliekami vadovaujantis Viešųjų pirkimų įstatymo 89 straipsnio 1 dalies 2–5 punktų ir 89 straipsnio 2 dalies nuostatomis.</w:t>
      </w:r>
    </w:p>
    <w:p w14:paraId="19B22F6F" w14:textId="77777777" w:rsidR="008060CC" w:rsidRPr="008060CC" w:rsidRDefault="008060CC" w:rsidP="008060CC">
      <w:pPr>
        <w:numPr>
          <w:ilvl w:val="1"/>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bookmarkStart w:id="51" w:name="_Hlk54612866"/>
      <w:r w:rsidRPr="008060CC">
        <w:rPr>
          <w:rFonts w:ascii="Times New Roman" w:eastAsia="Times New Roman" w:hAnsi="Times New Roman" w:cs="Times New Roman"/>
          <w:bCs/>
          <w:sz w:val="24"/>
          <w:szCs w:val="24"/>
          <w:lang w:eastAsia="en-US"/>
        </w:rPr>
        <w:t xml:space="preserve">Susitarimai dėl peržiūros ir (ar) kiekio (apimties) keitimo </w:t>
      </w:r>
      <w:bookmarkEnd w:id="51"/>
      <w:r w:rsidRPr="008060CC">
        <w:rPr>
          <w:rFonts w:ascii="Times New Roman" w:eastAsia="Times New Roman" w:hAnsi="Times New Roman" w:cs="Times New Roman"/>
          <w:bCs/>
          <w:sz w:val="24"/>
          <w:szCs w:val="24"/>
          <w:lang w:eastAsia="en-US"/>
        </w:rPr>
        <w:t>turi būti įforminami raštu, pagrįsti dokumentais, Šalių suderinti ir laikomi sudėtine Sutarties dalimi.</w:t>
      </w:r>
      <w:r w:rsidRPr="008060CC">
        <w:rPr>
          <w:rFonts w:ascii="Times New Roman" w:eastAsia="Times New Roman" w:hAnsi="Times New Roman" w:cs="Times New Roman"/>
          <w:sz w:val="24"/>
          <w:szCs w:val="24"/>
          <w:lang w:eastAsia="en-US"/>
        </w:rPr>
        <w:t xml:space="preserve"> Papildomų darbų apmokėjimui Rangovas faktiškai atliktų Darbų aktuose turi nurodyti faktiškai atliktų papildomų darbų, numatytų darbų pakeitime, pavadinimą, vienetus, kiekį, vieneto įkainį, bendrą sumą, kitus papildomų darbų įsigijimą pagrindžiančius dokumentus. Papildomi darbai apmokami, jeigu jie raštiškai buvo suderinti su Užsakovu, nurodant jų būtinumą. Jeigu Sutarties vykdymo metu, bus reikalingi išsamūs archeologiniai tyrimai, Užsakovas įsigys juos Viešųjų pirkimų įstatyme nustatyta tvarka.</w:t>
      </w:r>
    </w:p>
    <w:p w14:paraId="63D26A72" w14:textId="77777777" w:rsidR="008060CC" w:rsidRPr="008060CC" w:rsidRDefault="008060CC" w:rsidP="008060CC">
      <w:pPr>
        <w:numPr>
          <w:ilvl w:val="1"/>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Cs/>
          <w:sz w:val="24"/>
          <w:szCs w:val="24"/>
          <w:lang w:eastAsia="en-US"/>
        </w:rPr>
        <w:t>Turi būti aiškiai įvardinti atsisakomi darbai, papildomai perkami darbai, nurodomi papildomų ir (ar) atsisakomų darbų pavadinimai, kiekiai, pateikti argumentai, pagrindžiantys papildomų ir (ar) atsisakomų darbų būtinybę, įkainių (kainos) nustatymo pagrindimą ir skaičiavimą.</w:t>
      </w:r>
    </w:p>
    <w:p w14:paraId="1A4A8F4D" w14:textId="77777777" w:rsidR="008060CC" w:rsidRPr="008060CC" w:rsidRDefault="008060CC" w:rsidP="008060CC">
      <w:pPr>
        <w:numPr>
          <w:ilvl w:val="1"/>
          <w:numId w:val="56"/>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dėl Sutarties pakeitimų, keičiasi Darbų atlikimo grafikas, jis turi būti pakoreguotas per 3 darbo dienas</w:t>
      </w:r>
      <w:r w:rsidRPr="008060CC">
        <w:rPr>
          <w:rFonts w:ascii="TimesLT" w:eastAsia="Times New Roman" w:hAnsi="TimesLT" w:cs="Times New Roman"/>
          <w:sz w:val="20"/>
          <w:szCs w:val="20"/>
          <w:lang w:eastAsia="en-US"/>
        </w:rPr>
        <w:t xml:space="preserve"> </w:t>
      </w:r>
      <w:r w:rsidRPr="008060CC">
        <w:rPr>
          <w:rFonts w:ascii="Times New Roman" w:eastAsia="Times New Roman" w:hAnsi="Times New Roman" w:cs="Times New Roman"/>
          <w:sz w:val="24"/>
          <w:szCs w:val="24"/>
          <w:lang w:eastAsia="en-US"/>
        </w:rPr>
        <w:t>nuo</w:t>
      </w:r>
      <w:r w:rsidRPr="008060CC">
        <w:rPr>
          <w:rFonts w:ascii="TimesLT" w:eastAsia="Times New Roman" w:hAnsi="TimesLT" w:cs="Times New Roman"/>
          <w:sz w:val="20"/>
          <w:szCs w:val="20"/>
          <w:lang w:eastAsia="en-US"/>
        </w:rPr>
        <w:t xml:space="preserve"> </w:t>
      </w:r>
      <w:r w:rsidRPr="008060CC">
        <w:rPr>
          <w:rFonts w:ascii="Times New Roman" w:eastAsia="Times New Roman" w:hAnsi="Times New Roman" w:cs="Times New Roman"/>
          <w:sz w:val="24"/>
          <w:szCs w:val="24"/>
          <w:lang w:eastAsia="en-US"/>
        </w:rPr>
        <w:t>Susitarimo dėl peržiūros ir (ar) kiekio (apimties) keitimo tarp Šalių pasirašymo. Grafiko keitimas įforminamas Užsakovo ar jo įgalioto atstovo ir Rangovo ar jo įgalioto atstovo parašais arba Šalių susitarimu.</w:t>
      </w:r>
    </w:p>
    <w:p w14:paraId="3968486D" w14:textId="77777777" w:rsidR="008060CC" w:rsidRPr="008060CC" w:rsidRDefault="008060CC" w:rsidP="008060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70AF5410" w14:textId="77777777" w:rsidR="008060CC" w:rsidRPr="008060CC" w:rsidRDefault="008060CC" w:rsidP="008060CC">
      <w:pPr>
        <w:suppressAutoHyphens/>
        <w:autoSpaceDN w:val="0"/>
        <w:spacing w:after="0" w:line="240" w:lineRule="auto"/>
        <w:jc w:val="center"/>
        <w:rPr>
          <w:rFonts w:ascii="Times New Roman" w:eastAsia="Times New Roman" w:hAnsi="Times New Roman" w:cs="Times New Roman"/>
          <w:b/>
          <w:sz w:val="24"/>
          <w:szCs w:val="24"/>
          <w:lang w:eastAsia="en-US"/>
        </w:rPr>
      </w:pPr>
      <w:r w:rsidRPr="008060CC">
        <w:rPr>
          <w:rFonts w:ascii="Times New Roman" w:eastAsia="Times New Roman" w:hAnsi="Times New Roman" w:cs="Times New Roman"/>
          <w:b/>
          <w:sz w:val="24"/>
          <w:szCs w:val="24"/>
          <w:lang w:eastAsia="en-US"/>
        </w:rPr>
        <w:t>XVIII. STABDYMAS</w:t>
      </w:r>
    </w:p>
    <w:p w14:paraId="1138DB2F" w14:textId="77777777" w:rsidR="008060CC" w:rsidRPr="008060CC" w:rsidRDefault="008060CC" w:rsidP="008060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4D3D46CE" w14:textId="77777777" w:rsidR="008060CC" w:rsidRPr="008060CC" w:rsidRDefault="008060CC" w:rsidP="008060CC">
      <w:pPr>
        <w:numPr>
          <w:ilvl w:val="1"/>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Darbų ar jų dalies vykdymas, atitinkamai terminų skaičiavimas, gali būti sustabdytas dėl pasikeitusių aplinkybių, kai dėl jų negalima tęsti Darbų ir, kai jos tampa žinomos po Sutarties sudarymo, o Rangovas nebuvo prisiėmęs jų atsiradimo rizikos.</w:t>
      </w:r>
    </w:p>
    <w:p w14:paraId="42D23789" w14:textId="77777777" w:rsidR="008060CC" w:rsidRPr="008060CC" w:rsidRDefault="008060CC" w:rsidP="008060CC">
      <w:pPr>
        <w:numPr>
          <w:ilvl w:val="1"/>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Darbų ar jų dalies atlikimo terminas gali būti sustabdomas įskaitant, bet neapsiribojant, šiomis aplinkybėms:</w:t>
      </w:r>
    </w:p>
    <w:p w14:paraId="15A94F6D" w14:textId="77777777" w:rsidR="008060CC" w:rsidRPr="008060CC" w:rsidRDefault="008060CC" w:rsidP="008060CC">
      <w:pPr>
        <w:numPr>
          <w:ilvl w:val="2"/>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tyrinėjimai, kurie nebuvo numatyti, bet kuriuos būtina atlikti;</w:t>
      </w:r>
    </w:p>
    <w:p w14:paraId="1B58B51C" w14:textId="77777777" w:rsidR="008060CC" w:rsidRPr="008060CC" w:rsidRDefault="008060CC" w:rsidP="008060CC">
      <w:pPr>
        <w:numPr>
          <w:ilvl w:val="2"/>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papildomos projektavimo paslaugos, kurių poreikis iškyla keičiant Techninę specifikaciją (pirkimo sąlygų 1 priedas) ir (ar) dėl projekto klaidų ir be kurių negalima užbaigti Sutarties;</w:t>
      </w:r>
    </w:p>
    <w:p w14:paraId="3528A29A" w14:textId="77777777" w:rsidR="008060CC" w:rsidRPr="008060CC" w:rsidRDefault="008060CC" w:rsidP="008060CC">
      <w:pPr>
        <w:numPr>
          <w:ilvl w:val="2"/>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Užsakovas neturi galimybės vykdyti savo įsipareigojimų pagal Sutartį (pavyzdžiui, netenka finansinių galimybių apmokėti už atliekamus Darbus ir kt.);</w:t>
      </w:r>
    </w:p>
    <w:p w14:paraId="72F2C6F5" w14:textId="77777777" w:rsidR="008060CC" w:rsidRPr="008060CC" w:rsidRDefault="008060CC" w:rsidP="008060CC">
      <w:pPr>
        <w:numPr>
          <w:ilvl w:val="2"/>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dėl bet kokio vėlavimo, kliūčių ar trukdymų, sukeltų arba priskiriamų Užsakovui arba tretiesiems asmenims, trečiųjų šalių neveikimo arba netinkamo veikimo (pavyzdžiui, inžinerinių tinklų prijungimo (iškėlimo);</w:t>
      </w:r>
    </w:p>
    <w:p w14:paraId="66C79D1D" w14:textId="77777777" w:rsidR="008060CC" w:rsidRPr="008060CC" w:rsidRDefault="008060CC" w:rsidP="008060CC">
      <w:pPr>
        <w:numPr>
          <w:ilvl w:val="2"/>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būtinas papildomas laikas įvykdyti papildomų darbų viešąjį pirkimą;</w:t>
      </w:r>
    </w:p>
    <w:p w14:paraId="12E341F9" w14:textId="77777777" w:rsidR="008060CC" w:rsidRPr="008060CC" w:rsidRDefault="008060CC" w:rsidP="008060CC">
      <w:pPr>
        <w:numPr>
          <w:ilvl w:val="2"/>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išskirtinai nepalankios gamtinės sąlygos (taikoma Darbams, kurių vykdymui daro įtaką gamtinės sąlygos);</w:t>
      </w:r>
    </w:p>
    <w:p w14:paraId="3366982B" w14:textId="77777777" w:rsidR="008060CC" w:rsidRPr="008060CC" w:rsidRDefault="008060CC" w:rsidP="008060CC">
      <w:pPr>
        <w:numPr>
          <w:ilvl w:val="2"/>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fizinės kliūtys arba kitos nei klimatinės fizinės sąlygos, su kuriomis, vykdant Darbus, susidurta Sutarties objekto Darbų vietose, ir tų kliūčių ar sąlygų Rangovas nebūtų galėjęs pagrįstai numatyti;</w:t>
      </w:r>
    </w:p>
    <w:p w14:paraId="01E871A2" w14:textId="77777777" w:rsidR="008060CC" w:rsidRPr="008060CC" w:rsidRDefault="008060CC" w:rsidP="008060CC">
      <w:pPr>
        <w:numPr>
          <w:ilvl w:val="2"/>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vėluojama perduoti Sutarties objektą ar jo dalį;</w:t>
      </w:r>
    </w:p>
    <w:p w14:paraId="4D5BF651" w14:textId="77777777" w:rsidR="008060CC" w:rsidRPr="008060CC" w:rsidRDefault="008060CC" w:rsidP="008060CC">
      <w:pPr>
        <w:numPr>
          <w:ilvl w:val="2"/>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kitos aplinkybės, kurios nebuvo žinomos iki Sutarties pasirašymo ir su kuriomis susidurtų bet kuris rangovas. Aplinkybės, kurios yra priskiriamos Rangovo rizikai, pvz. subrangovų neveikimas ar netinkamas veikimas, nėra laikomos aplinkybėmis, dėl kurių gali būti sustabdomi Darbų atlikimo terminai.</w:t>
      </w:r>
    </w:p>
    <w:p w14:paraId="5C05708C" w14:textId="77777777" w:rsidR="008060CC" w:rsidRPr="008060CC" w:rsidRDefault="008060CC" w:rsidP="008060CC">
      <w:pPr>
        <w:numPr>
          <w:ilvl w:val="1"/>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Darbų ar jų dalies atlikimo terminas stabdomas Užsakovo iniciatyva, tokiu atveju Užsakovas, raštu nurodęs atsiradusias aplinkybes pagal Sutarties 18.2.4 punktą ir įspėjęs Rangovą prieš 3 (tris) darbo dienas, stabdo visų Darbų arba jų dalies atlikimą nurodydamas (jeigu įmanoma) sustabdymo trukmę dienomis.</w:t>
      </w:r>
    </w:p>
    <w:p w14:paraId="57BB83A6" w14:textId="77777777" w:rsidR="008060CC" w:rsidRPr="008060CC" w:rsidRDefault="008060CC" w:rsidP="008060CC">
      <w:pPr>
        <w:numPr>
          <w:ilvl w:val="1"/>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Jeigu Rangovas, vykdydamas Darbus, susiduria su sąlygomis Sutarties objekto Darbų vietose, kurių jis iki Sutarties pasirašymo pagrįstai negalėjo numatyti ir dėl kurių Rangovas neturi galimybės vykdyti Darbų, Rangovas apie tai privalo nedelsdamas (ne vėliau kaip per 3 (tris) darbo dienas) raštu pranešti Užsakovui, detaliai nurodydamas aplinkybes bei prašydamas pripažinti, kad nurodytos aplinkybės suteikia teisę Rangovui sustabdyti Darbų ar jų dalies vykdymą ir Darbų atlikimo termino skaičiavimą. Užsakovas per 5 (penkias) darbo dienas nuo Rangovo prašymo gavimo dienos priima sprendimą, ar stabdyti Darbus ir kokius, informuoja apie priimtą sprendimą Rangovą. Jei priimtas sprendimas – sustabdyti Darbų ar jų dalies vykdymą, tokiu atveju, Darbų atlikimo termino sustabdymas skaičiuojamas nuo Rangovo pranešimo gavimo dienos.</w:t>
      </w:r>
      <w:bookmarkStart w:id="52" w:name="_Hlk54612554"/>
    </w:p>
    <w:p w14:paraId="4FB65A82" w14:textId="77777777" w:rsidR="008060CC" w:rsidRPr="008060CC" w:rsidRDefault="008060CC" w:rsidP="008060CC">
      <w:pPr>
        <w:suppressAutoHyphens/>
        <w:autoSpaceDE w:val="0"/>
        <w:autoSpaceDN w:val="0"/>
        <w:spacing w:after="0" w:line="240" w:lineRule="auto"/>
        <w:ind w:left="567"/>
        <w:jc w:val="both"/>
        <w:textAlignment w:val="baseline"/>
        <w:rPr>
          <w:rFonts w:ascii="Times New Roman" w:eastAsia="Times New Roman" w:hAnsi="Times New Roman" w:cs="Times New Roman"/>
          <w:sz w:val="24"/>
          <w:szCs w:val="24"/>
          <w:lang w:eastAsia="en-US"/>
        </w:rPr>
      </w:pPr>
    </w:p>
    <w:p w14:paraId="21BB19F3" w14:textId="77777777" w:rsidR="008060CC" w:rsidRPr="008060CC" w:rsidRDefault="008060CC" w:rsidP="008060CC">
      <w:pPr>
        <w:suppressAutoHyphens/>
        <w:autoSpaceDE w:val="0"/>
        <w:autoSpaceDN w:val="0"/>
        <w:spacing w:after="0" w:line="240" w:lineRule="auto"/>
        <w:ind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i/>
          <w:iCs/>
          <w:color w:val="FF0000"/>
          <w:sz w:val="24"/>
          <w:szCs w:val="24"/>
          <w:lang w:eastAsia="en-US"/>
        </w:rPr>
        <w:t>Jeigu taikoma technologinė pertrauka</w:t>
      </w:r>
      <w:r w:rsidRPr="008060CC">
        <w:rPr>
          <w:rFonts w:ascii="Times New Roman" w:eastAsia="Times New Roman" w:hAnsi="Times New Roman" w:cs="Times New Roman"/>
          <w:i/>
          <w:iCs/>
          <w:sz w:val="24"/>
          <w:szCs w:val="24"/>
          <w:lang w:eastAsia="en-US"/>
        </w:rPr>
        <w:t>:</w:t>
      </w:r>
    </w:p>
    <w:p w14:paraId="21DF4842" w14:textId="77777777" w:rsidR="008060CC" w:rsidRPr="008060CC" w:rsidRDefault="008060CC" w:rsidP="008060CC">
      <w:pPr>
        <w:suppressAutoHyphens/>
        <w:autoSpaceDE w:val="0"/>
        <w:autoSpaceDN w:val="0"/>
        <w:spacing w:after="0" w:line="240" w:lineRule="auto"/>
        <w:ind w:firstLine="567"/>
        <w:jc w:val="both"/>
        <w:textAlignment w:val="baseline"/>
        <w:rPr>
          <w:rFonts w:ascii="Times New Roman" w:eastAsia="Times New Roman" w:hAnsi="Times New Roman" w:cs="Times New Roman"/>
          <w:sz w:val="24"/>
          <w:szCs w:val="24"/>
          <w:lang w:eastAsia="en-US"/>
        </w:rPr>
      </w:pPr>
    </w:p>
    <w:p w14:paraId="0DE3E2AC" w14:textId="77777777" w:rsidR="008060CC" w:rsidRPr="008060CC" w:rsidRDefault="008060CC" w:rsidP="008060CC">
      <w:pPr>
        <w:numPr>
          <w:ilvl w:val="1"/>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Sutarties vykdymo metu, Darbams vykdomiems lauko sąlygomis, laikotarpiu nuo einamųjų metų gruodžio 15 d. ir iki kitų metų kovo 15 d. yra skelbiama technologinė pertrauka. Technologinė pertrauka gali būti skelbiama ir Užsakovo atskiru nurodymu  pagal atskirus kriterijus, nurodytus Specialiosiose sutarties sąlygose ar Techninėje specifikacijoje, visiems darbams arba tam tikrai darbų rūšiai. Jeigu technologinės pertraukos metu Rangovas nuspręstų vykdyti bet kokius Darbus lauko sąlygomis ir tam yra tinkamos oro sąlygos, turi būti gautas rašytinis Statybos techninės priežiūros vadovo suderinimas ir (arba) Užsakovo sutikimas. Technologinė pertrauka, kurios metu Rangovas, gavęs rašytinį Statybos techninės priežiūros vadovo suderinimą ir rašytinį Užsakovo sutikimą, vykdo Darbus lauko sąlygomis, tokiu atveju šie Rangovo vykdomi Darbai įskaitoma į Specialiųjų sutarties sąlygų 1.4 punkte nurodytą Darbų atlikimo terminą; jei technologinės pertraukos metu Rangovas vykdo Darbus ne lauko sąlygomis (t. y. projektavimas, darbų pakeitimų rengimas, įvairūs derinimai, leidimų gavimas ir pan.), tokiu atveju šie Rangovo vykdomi Darbai neįskaitomi į Specialiųjų sutarties sąlygų 1.4 punkte nurodytą Darbų atlikimo terminą.</w:t>
      </w:r>
    </w:p>
    <w:p w14:paraId="7A7B9A07" w14:textId="77777777" w:rsidR="008060CC" w:rsidRPr="008060CC" w:rsidRDefault="008060CC" w:rsidP="008060CC">
      <w:pPr>
        <w:numPr>
          <w:ilvl w:val="1"/>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Sustabdyti Darbai arba jų dalis (priklausomai, kas buvo sustabdyta) neatliekami iki Darbų vykdymo atnaujinimo. Darbų ar jų dalies atlikimo terminas atnaujinami išnykus aplinkybėms, dėl kurių jie buvo sustabdyti, Užsakovui apie tai pranešus raštu. Atnaujinus Darbų vykdymą, Darbai atliekami per jiems likusį laikotarpį (laiką), kuris buvo likęs iki jų vykdymo sustabdymo, ir Rangovas neturi teisės Darbų sustabdymo pagrindu reikalauti Darbų atlikimo termino pratęsimo.</w:t>
      </w:r>
      <w:bookmarkStart w:id="53" w:name="_Hlk50989912"/>
    </w:p>
    <w:p w14:paraId="72D0EB90" w14:textId="77777777" w:rsidR="008060CC" w:rsidRPr="008060CC" w:rsidRDefault="008060CC" w:rsidP="008060CC">
      <w:pPr>
        <w:numPr>
          <w:ilvl w:val="1"/>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Bendras Darbų ar jų dalies atlikimo sustabdymo terminas negali būti ilgesnis nei  nurodytas Specialiosiose sutarties sąlygose. Darbų atlikimo sustabdymo metu paaiškėjus, kad aplinkybės, dėl kurių buvo sustabdytas Darbų ar jų dalies vykdymas, truks ilgiau nei numatytas Sutartyje sustabdymo terminas, Užsakovas turi teisę Sutarties sustabdymo terminą pratęsti iki šių aplinkybių visiško pasibaigimo, arba spręsti dėl Sutarties nutraukimo. Technologinės pertraukos laikotarpis nėra įskaitomas į šį terminą.</w:t>
      </w:r>
      <w:bookmarkEnd w:id="53"/>
    </w:p>
    <w:p w14:paraId="53E9D83D" w14:textId="77777777" w:rsidR="008060CC" w:rsidRPr="008060CC" w:rsidRDefault="008060CC" w:rsidP="008060CC">
      <w:pPr>
        <w:numPr>
          <w:ilvl w:val="1"/>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Sustabdžius Darbus ar jų dalį, Rangovas privalo apsaugoti nuo sugadinimo, praradimo arba žalos arba kitokio pavojingo poveikio jau atliktus Darbus. Jei numatoma ilgesnė kaip 3 mėnesių visų Darbų sustabdymo trukmė, turi būti atliekami konservavimo darbai, siekiant apsaugoti statinio konstrukcijas, inžinerines sistemas, inžinerinius tinklus bei įrenginius nuo žalingo atmosferinių veiksnių poveikio, užtikrinti žmonių saugą Sutarties objekto darbo vietose ir išvengti aplinkos taršos. Rangovas parengia statinio konservavimo darbams atlikti reikalingą konservavimo projektą su sąmatiniais skaičiavimais arba konservavimo darbų aprašymą (nesudėtingo statinio konservavimo atveju) ir nedelsdamas atlieka šiuos darbus.</w:t>
      </w:r>
    </w:p>
    <w:p w14:paraId="4D198FC6" w14:textId="77777777" w:rsidR="008060CC" w:rsidRPr="008060CC" w:rsidRDefault="008060CC" w:rsidP="008060CC">
      <w:pPr>
        <w:numPr>
          <w:ilvl w:val="1"/>
          <w:numId w:val="42"/>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Darbų grafikas ar atskirų Užsakymų terminai turi būti </w:t>
      </w:r>
      <w:bookmarkStart w:id="54" w:name="_Hlk54612790"/>
      <w:r w:rsidRPr="008060CC">
        <w:rPr>
          <w:rFonts w:ascii="Times New Roman" w:eastAsia="Times New Roman" w:hAnsi="Times New Roman" w:cs="Times New Roman"/>
          <w:sz w:val="24"/>
          <w:szCs w:val="24"/>
          <w:lang w:eastAsia="en-US"/>
        </w:rPr>
        <w:t xml:space="preserve">pakoreguotas per 3 darbo dienas atnaujinus darbus. </w:t>
      </w:r>
      <w:bookmarkStart w:id="55" w:name="_Hlk54613104"/>
      <w:r w:rsidRPr="008060CC">
        <w:rPr>
          <w:rFonts w:ascii="Times New Roman" w:eastAsia="Times New Roman" w:hAnsi="Times New Roman" w:cs="Times New Roman"/>
          <w:sz w:val="24"/>
          <w:szCs w:val="24"/>
          <w:lang w:eastAsia="en-US"/>
        </w:rPr>
        <w:t>Grafiko ar terminų keitimas įforminamas Užsakovo ar jo įgalioto atstovo ir Rangovo ar jo įgalioto atstovo parašais arba Šalių susitarimu.</w:t>
      </w:r>
      <w:bookmarkEnd w:id="54"/>
      <w:bookmarkEnd w:id="55"/>
    </w:p>
    <w:bookmarkEnd w:id="52"/>
    <w:p w14:paraId="68AD832E" w14:textId="77777777" w:rsidR="008060CC" w:rsidRPr="008060CC" w:rsidRDefault="008060CC" w:rsidP="008060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638E7D43" w14:textId="77777777" w:rsidR="008060CC" w:rsidRPr="008060CC" w:rsidRDefault="008060CC" w:rsidP="008060CC">
      <w:pPr>
        <w:suppressAutoHyphens/>
        <w:autoSpaceDN w:val="0"/>
        <w:spacing w:after="0" w:line="240" w:lineRule="auto"/>
        <w:jc w:val="center"/>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b/>
          <w:bCs/>
          <w:sz w:val="24"/>
          <w:szCs w:val="24"/>
          <w:lang w:eastAsia="en-US"/>
        </w:rPr>
        <w:t>XIX. INTELEKTINĖS NUOSAVYBĖS TEISĖS</w:t>
      </w:r>
    </w:p>
    <w:p w14:paraId="6C684F59" w14:textId="77777777" w:rsidR="008060CC" w:rsidRPr="008060CC" w:rsidRDefault="008060CC" w:rsidP="008060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78B90BA1" w14:textId="77777777" w:rsidR="008060CC" w:rsidRPr="008060CC" w:rsidRDefault="008060CC" w:rsidP="008060CC">
      <w:pPr>
        <w:numPr>
          <w:ilvl w:val="1"/>
          <w:numId w:val="57"/>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 xml:space="preserve"> Visi Darbų rezultatai (jei tokie sukuriami), ir su jais susijusios teisės, įgytos vykdant Sutartį, įskaitant autorių turtines (nurodytas Lietuvos Respublikos autorių ir gretutinių teisių įstatymo 15 str.) ir pramoninės nuosavybės teises ar kitas intelektinės nuosavybės teises, išskyrus asmenines neturtines teises į intelektinės veiklos rezultatus, yra Užsakovo nuosavybė.</w:t>
      </w:r>
    </w:p>
    <w:p w14:paraId="6E001AE5" w14:textId="77777777" w:rsidR="008060CC" w:rsidRPr="008060CC" w:rsidRDefault="008060CC" w:rsidP="008060CC">
      <w:pPr>
        <w:numPr>
          <w:ilvl w:val="1"/>
          <w:numId w:val="57"/>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Rangovas užtikrina, kad jokios trečiųjų šalių teisės nėra pažeidžiamos Sutarties vykdymo metu ir Sutarties vykdymui nėra naudojami intelektinės nuosavybės teisės saugomi objektai, į kuriuos Rangovas neturi intelektinės nuosavybės teisių.</w:t>
      </w:r>
    </w:p>
    <w:p w14:paraId="1514A354" w14:textId="77777777" w:rsidR="008060CC" w:rsidRPr="008060CC" w:rsidRDefault="008060CC" w:rsidP="008060CC">
      <w:pPr>
        <w:numPr>
          <w:ilvl w:val="1"/>
          <w:numId w:val="57"/>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Autorių turtinės teisės į visus Darbų rezultatus Užsakovui pereina nuo galutinio Darbų perdavimo-priėmimo akto pasirašymo momento.</w:t>
      </w:r>
    </w:p>
    <w:p w14:paraId="53CA82CA" w14:textId="77777777" w:rsidR="008060CC" w:rsidRPr="008060CC" w:rsidRDefault="008060CC" w:rsidP="008060CC">
      <w:pPr>
        <w:numPr>
          <w:ilvl w:val="1"/>
          <w:numId w:val="57"/>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Rangovas įsipareigoja atlyginti Užsakovui nuostolius, patirtus dėl trečiųjų šalių ieškinių dėl patentinių, prekių ženklų, autorių ir gretutinių teisių pažeidimų, kylančių dėl Sutarties vykdymo ir (ar) Darbų rezultato.</w:t>
      </w:r>
    </w:p>
    <w:p w14:paraId="1B085ED8" w14:textId="77777777" w:rsidR="008060CC" w:rsidRPr="008060CC" w:rsidRDefault="008060CC" w:rsidP="008060CC">
      <w:pPr>
        <w:numPr>
          <w:ilvl w:val="1"/>
          <w:numId w:val="57"/>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Rangovas nedelsdamas praneša Užsakovui apie tai, kad jam yra pateiktas ieškinys ar bet koks kitas reikalavimas dėl bet kokių su Sutartimi susijusių autorių teisių ir intelektinės nuosavybės teisės pažeidimo ar įtariamo pažeidimo.</w:t>
      </w:r>
    </w:p>
    <w:p w14:paraId="2B2B47AE" w14:textId="77777777" w:rsidR="008060CC" w:rsidRPr="008060CC" w:rsidRDefault="008060CC" w:rsidP="008060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3669B56E" w14:textId="77777777" w:rsidR="008060CC" w:rsidRPr="008060CC" w:rsidRDefault="008060CC" w:rsidP="008060CC">
      <w:pPr>
        <w:suppressAutoHyphens/>
        <w:autoSpaceDE w:val="0"/>
        <w:autoSpaceDN w:val="0"/>
        <w:spacing w:after="0" w:line="240" w:lineRule="auto"/>
        <w:jc w:val="center"/>
        <w:textAlignment w:val="baseline"/>
        <w:rPr>
          <w:rFonts w:ascii="Times New Roman" w:eastAsia="Times New Roman" w:hAnsi="Times New Roman" w:cs="Times New Roman"/>
          <w:b/>
          <w:bCs/>
          <w:sz w:val="24"/>
          <w:szCs w:val="24"/>
          <w:lang w:eastAsia="en-US"/>
        </w:rPr>
      </w:pPr>
      <w:r w:rsidRPr="008060CC">
        <w:rPr>
          <w:rFonts w:ascii="Times New Roman" w:eastAsia="Times New Roman" w:hAnsi="Times New Roman" w:cs="Times New Roman"/>
          <w:b/>
          <w:bCs/>
          <w:sz w:val="24"/>
          <w:szCs w:val="24"/>
          <w:lang w:eastAsia="en-US"/>
        </w:rPr>
        <w:t>XX. SUTARTIES NUTRAUKIMAS</w:t>
      </w:r>
    </w:p>
    <w:p w14:paraId="106200ED" w14:textId="77777777" w:rsidR="008060CC" w:rsidRPr="008060CC" w:rsidRDefault="008060CC" w:rsidP="008060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1ACA2DE9" w14:textId="77777777" w:rsidR="008060CC" w:rsidRPr="008060CC" w:rsidRDefault="008060CC" w:rsidP="008060CC">
      <w:pPr>
        <w:numPr>
          <w:ilvl w:val="1"/>
          <w:numId w:val="58"/>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Sutartis gali būti nutraukta abiejų Šalių rašytiniu susitarimu.</w:t>
      </w:r>
    </w:p>
    <w:p w14:paraId="595004C2" w14:textId="77777777" w:rsidR="008060CC" w:rsidRPr="008060CC" w:rsidRDefault="008060CC" w:rsidP="008060CC">
      <w:pPr>
        <w:numPr>
          <w:ilvl w:val="1"/>
          <w:numId w:val="58"/>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Užsakovas, įspėjęs Rangovą prieš 15 dienų, turi teisę vienašališkai nutraukti Sutartį:</w:t>
      </w:r>
    </w:p>
    <w:p w14:paraId="6DD35A65" w14:textId="77777777" w:rsidR="008060CC" w:rsidRPr="008060CC" w:rsidRDefault="008060CC" w:rsidP="008060CC">
      <w:pPr>
        <w:numPr>
          <w:ilvl w:val="2"/>
          <w:numId w:val="58"/>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dėl esminio Sutarties pažeidimo ir pasinaudoti Sutarties užtikrinimu arba pritaikyti Rangovui baudą, jeigu Sutarties įvykdymo užtikrinimas nebuvo taikytas. Esminiai Sutarties sąlygų pažeidimai išvardinti Specialiosiose sutarties sąlygose;</w:t>
      </w:r>
    </w:p>
    <w:p w14:paraId="603FBF50" w14:textId="77777777" w:rsidR="008060CC" w:rsidRPr="008060CC" w:rsidRDefault="008060CC" w:rsidP="008060CC">
      <w:pPr>
        <w:numPr>
          <w:ilvl w:val="2"/>
          <w:numId w:val="58"/>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Viešųjų pirkimų įstatymo 90 str. nurodytais atvejais ir tvarka;</w:t>
      </w:r>
    </w:p>
    <w:p w14:paraId="089B4C30" w14:textId="77777777" w:rsidR="008060CC" w:rsidRPr="008060CC" w:rsidRDefault="008060CC" w:rsidP="008060CC">
      <w:pPr>
        <w:numPr>
          <w:ilvl w:val="2"/>
          <w:numId w:val="58"/>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kai Lietuvos Respublikos Vyriausybė Nacionaliniam saugumui užtikrinti svarbių objektų apsaugos įstatymo nustatyta tvarka priima sprendimą, patvirtinantį, kad Sutartis neatitinka nacionalinio saugumo interesų.</w:t>
      </w:r>
    </w:p>
    <w:p w14:paraId="48C68509" w14:textId="46B15C5F" w:rsidR="008060CC" w:rsidRPr="008060CC" w:rsidRDefault="00D970F2" w:rsidP="00977EC5">
      <w:pPr>
        <w:suppressAutoHyphens/>
        <w:autoSpaceDE w:val="0"/>
        <w:autoSpaceDN w:val="0"/>
        <w:spacing w:after="0" w:line="240" w:lineRule="auto"/>
        <w:ind w:firstLine="567"/>
        <w:jc w:val="both"/>
        <w:textAlignment w:val="baseline"/>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20.3. </w:t>
      </w:r>
      <w:r w:rsidR="008060CC" w:rsidRPr="008060CC">
        <w:rPr>
          <w:rFonts w:ascii="Times New Roman" w:eastAsia="Times New Roman" w:hAnsi="Times New Roman" w:cs="Times New Roman"/>
          <w:sz w:val="24"/>
          <w:szCs w:val="24"/>
          <w:lang w:eastAsia="en-US"/>
        </w:rPr>
        <w:t>Užsakovas taip pat gali nutraukti Sutartį ir kitais Lietuvos Respublikos teisės aktuose nustatytais atvejais.</w:t>
      </w:r>
    </w:p>
    <w:p w14:paraId="02EA7B92" w14:textId="77777777" w:rsidR="008060CC" w:rsidRPr="008060CC" w:rsidRDefault="008060CC" w:rsidP="008060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78934695" w14:textId="77777777" w:rsidR="008060CC" w:rsidRPr="008060CC" w:rsidRDefault="008060CC" w:rsidP="008060CC">
      <w:pPr>
        <w:suppressAutoHyphens/>
        <w:autoSpaceDE w:val="0"/>
        <w:autoSpaceDN w:val="0"/>
        <w:spacing w:after="0" w:line="240" w:lineRule="auto"/>
        <w:jc w:val="center"/>
        <w:rPr>
          <w:rFonts w:ascii="Times New Roman" w:eastAsia="Times New Roman" w:hAnsi="Times New Roman" w:cs="Times New Roman"/>
          <w:b/>
          <w:bCs/>
          <w:sz w:val="24"/>
          <w:szCs w:val="24"/>
          <w:lang w:eastAsia="en-US"/>
        </w:rPr>
      </w:pPr>
      <w:r w:rsidRPr="008060CC">
        <w:rPr>
          <w:rFonts w:ascii="Times New Roman" w:eastAsia="Times New Roman" w:hAnsi="Times New Roman" w:cs="Times New Roman"/>
          <w:b/>
          <w:bCs/>
          <w:sz w:val="24"/>
          <w:szCs w:val="24"/>
          <w:lang w:eastAsia="en-US"/>
        </w:rPr>
        <w:t>XXI. BAIGIAMOSIOS NUOSTATOS</w:t>
      </w:r>
    </w:p>
    <w:p w14:paraId="4507CB53" w14:textId="77777777" w:rsidR="008060CC" w:rsidRPr="008060CC" w:rsidRDefault="008060CC" w:rsidP="008060CC">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en-US"/>
        </w:rPr>
      </w:pPr>
    </w:p>
    <w:p w14:paraId="57101009" w14:textId="77777777" w:rsidR="008060CC" w:rsidRPr="008060CC" w:rsidRDefault="008060CC" w:rsidP="008060CC">
      <w:pPr>
        <w:numPr>
          <w:ilvl w:val="1"/>
          <w:numId w:val="59"/>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Šalys, vykdydamos Sutarties įsipareigojimus, vadovaujasi Lietuvos Respublikos įstatymais, kitais teisės aktais ir 3.1 punkte nurodytais dokumentais.</w:t>
      </w:r>
    </w:p>
    <w:p w14:paraId="1E43FDCB" w14:textId="77777777" w:rsidR="008060CC" w:rsidRPr="008060CC" w:rsidRDefault="008060CC" w:rsidP="008060CC">
      <w:pPr>
        <w:numPr>
          <w:ilvl w:val="1"/>
          <w:numId w:val="59"/>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Bet kokie pranešimai, informacija, dokumentacija ar korespondencija dėl Sutarties ar jos vykdymo turi būti įforminta raštu lietuvių kalba ir išsiųsta registruotu paštu per kurjerį, faksu ar elektroniniu paštu. Jeigu informacija perduodama faksu ar elektroniniu paštu, ji laikoma tinkamai perduota tik tuo atveju, jeigu Šalis, kuriai skirta tokia informacija, faksu arba elektroniniu paštu patvirtina jos gavimo faktą.</w:t>
      </w:r>
    </w:p>
    <w:p w14:paraId="316C0407" w14:textId="77777777" w:rsidR="008060CC" w:rsidRPr="008060CC" w:rsidRDefault="008060CC" w:rsidP="008060CC">
      <w:pPr>
        <w:numPr>
          <w:ilvl w:val="1"/>
          <w:numId w:val="59"/>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Pasikeitus Šalies buveinės adresui, banko sąskaitos numeriui ar kitiems rekvizitams, Šalis privalo apie tai pranešti kitai Šaliai. Neįvykdžius šių reikalavimų Šalis neturi teisės reikšti pretenzijų ar atsikirtimų, kad kitos Šalies veiksmai, atlikti vadovaujantis paskutine turima informacija, neatitinka Sutarties sąlygų, arba kad ji negavo pranešimų, siųstų pagal paskutinius turimus rekvizitus.</w:t>
      </w:r>
    </w:p>
    <w:p w14:paraId="17E34BA0" w14:textId="77777777" w:rsidR="008060CC" w:rsidRPr="008060CC" w:rsidRDefault="008060CC" w:rsidP="008060CC">
      <w:pPr>
        <w:numPr>
          <w:ilvl w:val="1"/>
          <w:numId w:val="59"/>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Sutarčiai, iš jos kylantiems Šalių santykiams bei jų aiškinimui taikoma Lietuvos Respublikos teisė.</w:t>
      </w:r>
    </w:p>
    <w:p w14:paraId="05D8ECC1" w14:textId="77777777" w:rsidR="008060CC" w:rsidRPr="008060CC" w:rsidRDefault="008060CC" w:rsidP="008060CC">
      <w:pPr>
        <w:numPr>
          <w:ilvl w:val="1"/>
          <w:numId w:val="59"/>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Sutartis sudaryta lietuvių kalba. Šalys sutaria, kad elektroniniu parašu pasirašytas Sutarties egzempliorius turi originalaus dokumento galią.</w:t>
      </w:r>
    </w:p>
    <w:p w14:paraId="6DFF615B" w14:textId="77777777" w:rsidR="008060CC" w:rsidRPr="008060CC" w:rsidRDefault="008060CC" w:rsidP="008060CC">
      <w:pPr>
        <w:numPr>
          <w:ilvl w:val="1"/>
          <w:numId w:val="59"/>
        </w:numPr>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Visus kitus klausimus, kurie neaptarti Sutartyje, reguliuoja Lietuvos Respublikos teisės aktai.</w:t>
      </w:r>
    </w:p>
    <w:p w14:paraId="7946D791" w14:textId="77777777" w:rsidR="008060CC" w:rsidRPr="008060CC" w:rsidRDefault="008060CC" w:rsidP="008060CC">
      <w:pPr>
        <w:numPr>
          <w:ilvl w:val="1"/>
          <w:numId w:val="59"/>
        </w:numPr>
        <w:tabs>
          <w:tab w:val="left" w:pos="1304"/>
          <w:tab w:val="left" w:pos="1457"/>
          <w:tab w:val="left" w:pos="1604"/>
          <w:tab w:val="left" w:pos="1757"/>
          <w:tab w:val="left" w:pos="1860"/>
          <w:tab w:val="left" w:pos="1984"/>
          <w:tab w:val="left" w:pos="2098"/>
          <w:tab w:val="left" w:pos="2211"/>
        </w:tabs>
        <w:suppressAutoHyphens/>
        <w:autoSpaceDE w:val="0"/>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Sutarties Šalys, keisdamos Bendrųjų sąlygų nuostatas, apie tai nurodo Specialiosiose sutarties sąlygose.</w:t>
      </w:r>
      <w:bookmarkEnd w:id="33"/>
    </w:p>
    <w:p w14:paraId="2DC8CB17" w14:textId="77777777" w:rsidR="008060CC" w:rsidRPr="008060CC" w:rsidRDefault="008060CC" w:rsidP="008060CC">
      <w:pPr>
        <w:suppressAutoHyphens/>
        <w:autoSpaceDE w:val="0"/>
        <w:autoSpaceDN w:val="0"/>
        <w:spacing w:after="0" w:line="240" w:lineRule="auto"/>
        <w:jc w:val="both"/>
        <w:rPr>
          <w:rFonts w:ascii="Times New Roman" w:eastAsia="Times New Roman" w:hAnsi="Times New Roman" w:cs="Times New Roman"/>
          <w:sz w:val="24"/>
          <w:szCs w:val="24"/>
          <w:lang w:eastAsia="en-US"/>
        </w:rPr>
      </w:pPr>
    </w:p>
    <w:p w14:paraId="0B23FD1D" w14:textId="77777777" w:rsidR="008060CC" w:rsidRPr="008060CC" w:rsidRDefault="008060CC" w:rsidP="008060CC">
      <w:pPr>
        <w:suppressAutoHyphens/>
        <w:autoSpaceDE w:val="0"/>
        <w:autoSpaceDN w:val="0"/>
        <w:spacing w:after="0" w:line="240" w:lineRule="auto"/>
        <w:jc w:val="center"/>
        <w:rPr>
          <w:rFonts w:ascii="Times New Roman" w:eastAsia="Times New Roman" w:hAnsi="Times New Roman" w:cs="Times New Roman"/>
          <w:sz w:val="24"/>
          <w:szCs w:val="24"/>
          <w:lang w:eastAsia="en-US"/>
        </w:rPr>
      </w:pPr>
      <w:r w:rsidRPr="008060CC">
        <w:rPr>
          <w:rFonts w:ascii="Times New Roman" w:eastAsia="Times New Roman" w:hAnsi="Times New Roman" w:cs="Times New Roman"/>
          <w:sz w:val="24"/>
          <w:szCs w:val="24"/>
          <w:lang w:eastAsia="en-US"/>
        </w:rPr>
        <w:t>___________________</w:t>
      </w:r>
      <w:bookmarkEnd w:id="32"/>
    </w:p>
    <w:p w14:paraId="125B6452" w14:textId="77777777" w:rsidR="008060CC" w:rsidRDefault="008060CC" w:rsidP="008060CC">
      <w:pPr>
        <w:spacing w:after="0"/>
        <w:jc w:val="center"/>
        <w:rPr>
          <w:rFonts w:ascii="Times New Roman" w:eastAsia="Times New Roman" w:hAnsi="Times New Roman"/>
          <w:b/>
          <w:sz w:val="24"/>
          <w:szCs w:val="24"/>
        </w:rPr>
      </w:pPr>
      <w:bookmarkStart w:id="56" w:name="_Toc329968646"/>
    </w:p>
    <w:p w14:paraId="29D25268" w14:textId="77777777" w:rsidR="008060CC" w:rsidRDefault="008060CC" w:rsidP="008060CC">
      <w:pPr>
        <w:spacing w:after="0"/>
        <w:jc w:val="center"/>
        <w:rPr>
          <w:rFonts w:ascii="Times New Roman" w:eastAsia="Times New Roman" w:hAnsi="Times New Roman"/>
          <w:b/>
          <w:sz w:val="24"/>
          <w:szCs w:val="24"/>
        </w:rPr>
      </w:pPr>
    </w:p>
    <w:p w14:paraId="77321F58" w14:textId="77777777" w:rsidR="008060CC" w:rsidRDefault="008060CC" w:rsidP="008060CC">
      <w:pPr>
        <w:spacing w:after="0"/>
        <w:jc w:val="center"/>
        <w:rPr>
          <w:rFonts w:ascii="Times New Roman" w:eastAsia="Times New Roman" w:hAnsi="Times New Roman"/>
          <w:b/>
          <w:sz w:val="24"/>
          <w:szCs w:val="24"/>
        </w:rPr>
      </w:pPr>
    </w:p>
    <w:p w14:paraId="0F5BAC14" w14:textId="77777777" w:rsidR="008060CC" w:rsidRDefault="008060CC" w:rsidP="008060CC">
      <w:pPr>
        <w:spacing w:after="0"/>
        <w:jc w:val="center"/>
        <w:rPr>
          <w:rFonts w:ascii="Times New Roman" w:eastAsia="Times New Roman" w:hAnsi="Times New Roman"/>
          <w:b/>
          <w:sz w:val="24"/>
          <w:szCs w:val="24"/>
        </w:rPr>
      </w:pPr>
    </w:p>
    <w:p w14:paraId="56FC8CA6" w14:textId="77777777" w:rsidR="008060CC" w:rsidRDefault="008060CC" w:rsidP="008060CC">
      <w:pPr>
        <w:spacing w:after="0"/>
        <w:jc w:val="center"/>
        <w:rPr>
          <w:rFonts w:ascii="Times New Roman" w:eastAsia="Times New Roman" w:hAnsi="Times New Roman"/>
          <w:b/>
          <w:sz w:val="24"/>
          <w:szCs w:val="24"/>
        </w:rPr>
      </w:pPr>
    </w:p>
    <w:p w14:paraId="46FA24BD" w14:textId="77777777" w:rsidR="008060CC" w:rsidRDefault="008060CC" w:rsidP="008060CC">
      <w:pPr>
        <w:spacing w:after="0"/>
        <w:jc w:val="center"/>
        <w:rPr>
          <w:rFonts w:ascii="Times New Roman" w:eastAsia="Times New Roman" w:hAnsi="Times New Roman"/>
          <w:b/>
          <w:sz w:val="24"/>
          <w:szCs w:val="24"/>
        </w:rPr>
      </w:pPr>
    </w:p>
    <w:p w14:paraId="254CA887" w14:textId="77777777" w:rsidR="00D970F2" w:rsidRDefault="00D970F2">
      <w:pPr>
        <w:rPr>
          <w:rFonts w:ascii="Times New Roman" w:eastAsia="Times New Roman" w:hAnsi="Times New Roman"/>
          <w:b/>
          <w:sz w:val="24"/>
          <w:szCs w:val="24"/>
        </w:rPr>
      </w:pPr>
      <w:r>
        <w:rPr>
          <w:rFonts w:ascii="Times New Roman" w:eastAsia="Times New Roman" w:hAnsi="Times New Roman"/>
          <w:b/>
          <w:sz w:val="24"/>
          <w:szCs w:val="24"/>
        </w:rPr>
        <w:br w:type="page"/>
      </w:r>
    </w:p>
    <w:p w14:paraId="4E5C74F2" w14:textId="75F3CEAD" w:rsidR="008060CC" w:rsidRPr="00A77C8E" w:rsidRDefault="008060CC" w:rsidP="00D970F2">
      <w:pPr>
        <w:spacing w:after="0" w:line="240" w:lineRule="auto"/>
        <w:jc w:val="center"/>
        <w:rPr>
          <w:rFonts w:ascii="Times New Roman" w:eastAsia="Times New Roman" w:hAnsi="Times New Roman"/>
          <w:b/>
          <w:sz w:val="24"/>
          <w:szCs w:val="24"/>
        </w:rPr>
      </w:pPr>
      <w:r w:rsidRPr="00A77C8E">
        <w:rPr>
          <w:rFonts w:ascii="Times New Roman" w:eastAsia="Times New Roman" w:hAnsi="Times New Roman"/>
          <w:b/>
          <w:sz w:val="24"/>
          <w:szCs w:val="24"/>
        </w:rPr>
        <w:t>DARBŲ</w:t>
      </w:r>
      <w:r>
        <w:rPr>
          <w:rFonts w:ascii="Times New Roman" w:eastAsia="Times New Roman" w:hAnsi="Times New Roman"/>
          <w:b/>
          <w:sz w:val="24"/>
          <w:szCs w:val="24"/>
        </w:rPr>
        <w:t xml:space="preserve"> (</w:t>
      </w:r>
      <w:r w:rsidRPr="00A77C8E">
        <w:rPr>
          <w:rFonts w:ascii="Times New Roman" w:eastAsia="Times New Roman" w:hAnsi="Times New Roman"/>
          <w:b/>
          <w:sz w:val="24"/>
          <w:szCs w:val="24"/>
        </w:rPr>
        <w:t>RANGOS</w:t>
      </w:r>
      <w:r>
        <w:rPr>
          <w:rFonts w:ascii="Times New Roman" w:eastAsia="Times New Roman" w:hAnsi="Times New Roman"/>
          <w:b/>
          <w:sz w:val="24"/>
          <w:szCs w:val="24"/>
        </w:rPr>
        <w:t>)</w:t>
      </w:r>
      <w:r w:rsidRPr="00A77C8E">
        <w:rPr>
          <w:rFonts w:ascii="Times New Roman" w:eastAsia="Times New Roman" w:hAnsi="Times New Roman"/>
          <w:b/>
          <w:sz w:val="24"/>
          <w:szCs w:val="24"/>
        </w:rPr>
        <w:t xml:space="preserve"> PIRKIMO SUTARTIES</w:t>
      </w:r>
    </w:p>
    <w:p w14:paraId="4BFF4B91" w14:textId="77777777" w:rsidR="008060CC" w:rsidRPr="00A77C8E" w:rsidRDefault="008060CC" w:rsidP="00D970F2">
      <w:pPr>
        <w:spacing w:after="0" w:line="240" w:lineRule="auto"/>
        <w:jc w:val="center"/>
        <w:rPr>
          <w:rFonts w:ascii="Times New Roman" w:hAnsi="Times New Roman"/>
          <w:sz w:val="24"/>
          <w:szCs w:val="24"/>
        </w:rPr>
      </w:pPr>
      <w:r w:rsidRPr="00A77C8E">
        <w:rPr>
          <w:rFonts w:ascii="Times New Roman" w:eastAsia="Times New Roman" w:hAnsi="Times New Roman"/>
          <w:b/>
          <w:sz w:val="24"/>
          <w:szCs w:val="24"/>
        </w:rPr>
        <w:t>SPECIALIOSIOS SĄLYGOS</w:t>
      </w:r>
      <w:bookmarkEnd w:id="56"/>
    </w:p>
    <w:p w14:paraId="1C02E9D9" w14:textId="77777777" w:rsidR="008060CC" w:rsidRPr="00A77C8E" w:rsidRDefault="008060CC" w:rsidP="00D970F2">
      <w:pPr>
        <w:spacing w:after="0" w:line="240" w:lineRule="auto"/>
        <w:jc w:val="center"/>
        <w:rPr>
          <w:rFonts w:ascii="Times New Roman" w:eastAsia="Times New Roman" w:hAnsi="Times New Roman"/>
          <w:sz w:val="24"/>
          <w:szCs w:val="24"/>
        </w:rPr>
      </w:pPr>
    </w:p>
    <w:p w14:paraId="36D1DA16" w14:textId="77777777" w:rsidR="008060CC" w:rsidRPr="00A77C8E" w:rsidRDefault="008060CC" w:rsidP="00D970F2">
      <w:pPr>
        <w:spacing w:after="0" w:line="240" w:lineRule="auto"/>
        <w:jc w:val="center"/>
        <w:rPr>
          <w:rFonts w:ascii="Times New Roman" w:eastAsia="Times New Roman" w:hAnsi="Times New Roman"/>
          <w:sz w:val="24"/>
          <w:szCs w:val="24"/>
        </w:rPr>
      </w:pPr>
      <w:r w:rsidRPr="00A77C8E">
        <w:rPr>
          <w:rFonts w:ascii="Times New Roman" w:eastAsia="Times New Roman" w:hAnsi="Times New Roman"/>
          <w:sz w:val="24"/>
          <w:szCs w:val="24"/>
        </w:rPr>
        <w:t>20____-____-____ Nr. ___________</w:t>
      </w:r>
    </w:p>
    <w:p w14:paraId="2BA856EF" w14:textId="77777777" w:rsidR="008060CC" w:rsidRPr="00A77C8E" w:rsidRDefault="008060CC" w:rsidP="00D970F2">
      <w:pPr>
        <w:spacing w:after="0" w:line="240" w:lineRule="auto"/>
        <w:jc w:val="center"/>
        <w:rPr>
          <w:rFonts w:ascii="Times New Roman" w:eastAsia="Times New Roman" w:hAnsi="Times New Roman"/>
          <w:sz w:val="24"/>
          <w:szCs w:val="24"/>
        </w:rPr>
      </w:pPr>
      <w:r w:rsidRPr="00A77C8E">
        <w:rPr>
          <w:rFonts w:ascii="Times New Roman" w:eastAsia="Times New Roman" w:hAnsi="Times New Roman"/>
          <w:sz w:val="24"/>
          <w:szCs w:val="24"/>
        </w:rPr>
        <w:t>Vilnius</w:t>
      </w:r>
    </w:p>
    <w:p w14:paraId="741BD99A" w14:textId="77777777" w:rsidR="008060CC" w:rsidRPr="00A77C8E" w:rsidRDefault="008060CC" w:rsidP="00D970F2">
      <w:pPr>
        <w:tabs>
          <w:tab w:val="right" w:leader="underscore" w:pos="8505"/>
        </w:tabs>
        <w:spacing w:after="0" w:line="240" w:lineRule="auto"/>
        <w:rPr>
          <w:rFonts w:ascii="Times New Roman" w:eastAsia="Times New Roman" w:hAnsi="Times New Roman"/>
          <w:b/>
          <w:caps/>
          <w:sz w:val="24"/>
          <w:szCs w:val="24"/>
        </w:rPr>
      </w:pPr>
    </w:p>
    <w:p w14:paraId="6B77CD6C" w14:textId="769DA4AD" w:rsidR="008060CC" w:rsidRPr="00A77C8E" w:rsidRDefault="008060CC" w:rsidP="00D970F2">
      <w:pPr>
        <w:spacing w:after="0" w:line="240" w:lineRule="auto"/>
        <w:ind w:firstLine="567"/>
        <w:jc w:val="both"/>
        <w:rPr>
          <w:rFonts w:ascii="Times New Roman" w:eastAsia="Times New Roman" w:hAnsi="Times New Roman"/>
          <w:bCs/>
          <w:sz w:val="24"/>
          <w:szCs w:val="24"/>
        </w:rPr>
      </w:pPr>
      <w:r w:rsidRPr="00A77C8E">
        <w:rPr>
          <w:rFonts w:ascii="Times New Roman" w:eastAsia="Times New Roman" w:hAnsi="Times New Roman"/>
          <w:sz w:val="24"/>
          <w:szCs w:val="24"/>
        </w:rPr>
        <w:t xml:space="preserve">Vilniaus miesto savivaldybės administracija, esanti Konstitucijos pr. 3, Vilnius (kodas 188710061) (toliau – </w:t>
      </w:r>
      <w:r>
        <w:rPr>
          <w:rFonts w:ascii="Times New Roman" w:eastAsia="Times New Roman" w:hAnsi="Times New Roman"/>
          <w:sz w:val="24"/>
          <w:szCs w:val="24"/>
        </w:rPr>
        <w:t>Užsakovas</w:t>
      </w:r>
      <w:r w:rsidRPr="00A77C8E">
        <w:rPr>
          <w:rFonts w:ascii="Times New Roman" w:eastAsia="Times New Roman" w:hAnsi="Times New Roman"/>
          <w:sz w:val="24"/>
          <w:szCs w:val="24"/>
        </w:rPr>
        <w:t>), atstovaujama ............. (</w:t>
      </w:r>
      <w:r w:rsidRPr="00A77C8E">
        <w:rPr>
          <w:rFonts w:ascii="Times New Roman" w:eastAsia="Times New Roman" w:hAnsi="Times New Roman"/>
          <w:i/>
          <w:iCs/>
          <w:sz w:val="24"/>
          <w:szCs w:val="24"/>
          <w:shd w:val="clear" w:color="auto" w:fill="C0C0C0"/>
        </w:rPr>
        <w:t>įrašyti)</w:t>
      </w:r>
      <w:r w:rsidRPr="00A77C8E">
        <w:rPr>
          <w:rFonts w:ascii="Times New Roman" w:eastAsia="Times New Roman" w:hAnsi="Times New Roman"/>
          <w:sz w:val="24"/>
          <w:szCs w:val="24"/>
        </w:rPr>
        <w:t>,</w:t>
      </w:r>
      <w:r w:rsidRPr="00A77C8E">
        <w:rPr>
          <w:rFonts w:ascii="Times New Roman" w:hAnsi="Times New Roman"/>
          <w:sz w:val="24"/>
          <w:szCs w:val="24"/>
        </w:rPr>
        <w:t xml:space="preserve"> </w:t>
      </w:r>
      <w:r w:rsidRPr="00A77C8E">
        <w:rPr>
          <w:rFonts w:ascii="Times New Roman" w:eastAsia="Times New Roman" w:hAnsi="Times New Roman"/>
          <w:sz w:val="24"/>
          <w:szCs w:val="24"/>
        </w:rPr>
        <w:t xml:space="preserve">veikiančio(s) pagal ................ </w:t>
      </w:r>
      <w:r w:rsidRPr="00A77C8E">
        <w:rPr>
          <w:rFonts w:ascii="Times New Roman" w:eastAsia="Times New Roman" w:hAnsi="Times New Roman"/>
          <w:i/>
          <w:iCs/>
          <w:sz w:val="24"/>
          <w:szCs w:val="24"/>
          <w:shd w:val="clear" w:color="auto" w:fill="C0C0C0"/>
        </w:rPr>
        <w:t>(įrašyti)</w:t>
      </w:r>
      <w:r w:rsidRPr="00A77C8E">
        <w:rPr>
          <w:rFonts w:ascii="Times New Roman" w:eastAsia="Times New Roman" w:hAnsi="Times New Roman"/>
          <w:sz w:val="24"/>
          <w:szCs w:val="24"/>
        </w:rPr>
        <w:t>, ir .................... (</w:t>
      </w:r>
      <w:r w:rsidRPr="00A77C8E">
        <w:rPr>
          <w:rFonts w:ascii="Times New Roman" w:eastAsia="Times New Roman" w:hAnsi="Times New Roman"/>
          <w:i/>
          <w:iCs/>
          <w:sz w:val="24"/>
          <w:szCs w:val="24"/>
          <w:shd w:val="clear" w:color="auto" w:fill="C0C0C0"/>
        </w:rPr>
        <w:t>įrašyti sutarties šalies pavadinimą, teisinę formą)</w:t>
      </w:r>
      <w:r w:rsidRPr="00A77C8E">
        <w:rPr>
          <w:rFonts w:ascii="Times New Roman" w:eastAsia="Times New Roman" w:hAnsi="Times New Roman"/>
          <w:sz w:val="24"/>
          <w:szCs w:val="24"/>
        </w:rPr>
        <w:t>, juridinio asmens kodas ................ (</w:t>
      </w:r>
      <w:r w:rsidRPr="00A77C8E">
        <w:rPr>
          <w:rFonts w:ascii="Times New Roman" w:eastAsia="Times New Roman" w:hAnsi="Times New Roman"/>
          <w:i/>
          <w:iCs/>
          <w:sz w:val="24"/>
          <w:szCs w:val="24"/>
          <w:shd w:val="clear" w:color="auto" w:fill="C0C0C0"/>
        </w:rPr>
        <w:t>įrašyti)</w:t>
      </w:r>
      <w:r w:rsidRPr="00A77C8E">
        <w:rPr>
          <w:rFonts w:ascii="Times New Roman" w:eastAsia="Times New Roman" w:hAnsi="Times New Roman"/>
          <w:sz w:val="24"/>
          <w:szCs w:val="24"/>
        </w:rPr>
        <w:t>, kurios registruota buveinė yra ............... (</w:t>
      </w:r>
      <w:r w:rsidRPr="00A77C8E">
        <w:rPr>
          <w:rFonts w:ascii="Times New Roman" w:eastAsia="Times New Roman" w:hAnsi="Times New Roman"/>
          <w:i/>
          <w:iCs/>
          <w:sz w:val="24"/>
          <w:szCs w:val="24"/>
          <w:shd w:val="clear" w:color="auto" w:fill="C0C0C0"/>
        </w:rPr>
        <w:t>įrašyti adresą)</w:t>
      </w:r>
      <w:r w:rsidRPr="00A77C8E">
        <w:rPr>
          <w:rFonts w:ascii="Times New Roman" w:eastAsia="Times New Roman" w:hAnsi="Times New Roman"/>
          <w:sz w:val="24"/>
          <w:szCs w:val="24"/>
        </w:rPr>
        <w:t>, duomenys apie įmonę kaupiami ir saugomi Lietuvos Respublikos juridinių asmenų registre, atstovaujama ...................... (</w:t>
      </w:r>
      <w:r w:rsidRPr="00A77C8E">
        <w:rPr>
          <w:rFonts w:ascii="Times New Roman" w:eastAsia="Times New Roman" w:hAnsi="Times New Roman"/>
          <w:i/>
          <w:iCs/>
          <w:sz w:val="24"/>
          <w:szCs w:val="24"/>
          <w:shd w:val="clear" w:color="auto" w:fill="C0C0C0"/>
        </w:rPr>
        <w:t>įrašyti pareigas, vardą, pavardę)</w:t>
      </w:r>
      <w:r w:rsidRPr="00A77C8E">
        <w:rPr>
          <w:rFonts w:ascii="Times New Roman" w:eastAsia="Times New Roman" w:hAnsi="Times New Roman"/>
          <w:sz w:val="24"/>
          <w:szCs w:val="24"/>
        </w:rPr>
        <w:t>, veikiančio(s) pagal bendrovės įstatus, patvirtintus .................. (</w:t>
      </w:r>
      <w:r w:rsidRPr="00A77C8E">
        <w:rPr>
          <w:rFonts w:ascii="Times New Roman" w:eastAsia="Times New Roman" w:hAnsi="Times New Roman"/>
          <w:i/>
          <w:iCs/>
          <w:sz w:val="24"/>
          <w:szCs w:val="24"/>
          <w:shd w:val="clear" w:color="auto" w:fill="C0C0C0"/>
        </w:rPr>
        <w:t>įrašyti dokumento pavadinimą, datą ir numerį)</w:t>
      </w:r>
      <w:r w:rsidRPr="00A77C8E">
        <w:rPr>
          <w:rFonts w:ascii="Times New Roman" w:eastAsia="Times New Roman" w:hAnsi="Times New Roman"/>
          <w:i/>
          <w:iCs/>
          <w:sz w:val="24"/>
          <w:szCs w:val="24"/>
        </w:rPr>
        <w:t xml:space="preserve"> </w:t>
      </w:r>
      <w:r w:rsidRPr="00A77C8E">
        <w:rPr>
          <w:rFonts w:ascii="Times New Roman" w:eastAsia="Times New Roman" w:hAnsi="Times New Roman"/>
          <w:sz w:val="24"/>
          <w:szCs w:val="24"/>
        </w:rPr>
        <w:t>ir įregistruotus Lietuvos Respublikos juridinių asmenų registre</w:t>
      </w:r>
      <w:r w:rsidRPr="00A77C8E">
        <w:rPr>
          <w:rFonts w:ascii="Times New Roman" w:eastAsia="Times New Roman" w:hAnsi="Times New Roman"/>
          <w:i/>
          <w:iCs/>
          <w:sz w:val="24"/>
          <w:szCs w:val="24"/>
        </w:rPr>
        <w:t xml:space="preserve"> (</w:t>
      </w:r>
      <w:r w:rsidRPr="00A77C8E">
        <w:rPr>
          <w:rFonts w:ascii="Times New Roman" w:eastAsia="Times New Roman" w:hAnsi="Times New Roman"/>
          <w:i/>
          <w:iCs/>
          <w:sz w:val="24"/>
          <w:szCs w:val="24"/>
          <w:shd w:val="clear" w:color="auto" w:fill="C0C0C0"/>
        </w:rPr>
        <w:t xml:space="preserve">jei tai ūkio subjektų grupė – atitinkami duomenys apie kiekvieną </w:t>
      </w:r>
      <w:r w:rsidRPr="00A77C8E">
        <w:rPr>
          <w:rFonts w:ascii="Times New Roman" w:eastAsia="Times New Roman" w:hAnsi="Times New Roman"/>
          <w:i/>
          <w:iCs/>
          <w:color w:val="000000"/>
          <w:sz w:val="24"/>
          <w:szCs w:val="24"/>
          <w:shd w:val="clear" w:color="auto" w:fill="C0C0C0"/>
        </w:rPr>
        <w:t>partnerį)</w:t>
      </w:r>
      <w:r w:rsidRPr="00A77C8E">
        <w:rPr>
          <w:rFonts w:ascii="Times New Roman" w:eastAsia="Times New Roman" w:hAnsi="Times New Roman"/>
          <w:color w:val="000000"/>
          <w:sz w:val="24"/>
          <w:szCs w:val="24"/>
        </w:rPr>
        <w:t xml:space="preserve"> </w:t>
      </w:r>
      <w:r w:rsidRPr="00A77C8E">
        <w:rPr>
          <w:rFonts w:ascii="Times New Roman" w:eastAsia="Times New Roman" w:hAnsi="Times New Roman"/>
          <w:sz w:val="24"/>
          <w:szCs w:val="24"/>
        </w:rPr>
        <w:t xml:space="preserve">(toliau – </w:t>
      </w:r>
      <w:r w:rsidRPr="00A77C8E">
        <w:rPr>
          <w:rFonts w:ascii="Times New Roman" w:eastAsia="Times New Roman" w:hAnsi="Times New Roman"/>
          <w:bCs/>
          <w:sz w:val="24"/>
          <w:szCs w:val="24"/>
        </w:rPr>
        <w:t>Rangovas)</w:t>
      </w:r>
      <w:r w:rsidRPr="00A77C8E">
        <w:rPr>
          <w:rFonts w:ascii="Times New Roman" w:eastAsia="Times New Roman" w:hAnsi="Times New Roman"/>
          <w:sz w:val="24"/>
          <w:szCs w:val="24"/>
        </w:rPr>
        <w:t xml:space="preserve">, sutartyje Užsakovas ir Rangovas vadinami Šalimis, o kiekvienas atskirai – Šalimi, vadovaujantis ................... </w:t>
      </w:r>
      <w:r w:rsidRPr="00A77C8E">
        <w:rPr>
          <w:rFonts w:ascii="Times New Roman" w:eastAsia="Times New Roman" w:hAnsi="Times New Roman"/>
          <w:i/>
          <w:iCs/>
          <w:sz w:val="24"/>
          <w:szCs w:val="24"/>
          <w:shd w:val="clear" w:color="auto" w:fill="C0C0C0"/>
        </w:rPr>
        <w:t>(įrašyti pirkimo būdą)</w:t>
      </w:r>
      <w:r w:rsidRPr="00A77C8E">
        <w:rPr>
          <w:rFonts w:ascii="Times New Roman" w:eastAsia="Times New Roman" w:hAnsi="Times New Roman"/>
          <w:i/>
          <w:iCs/>
          <w:sz w:val="24"/>
          <w:szCs w:val="24"/>
        </w:rPr>
        <w:t xml:space="preserve"> </w:t>
      </w:r>
      <w:r w:rsidRPr="00A77C8E">
        <w:rPr>
          <w:rFonts w:ascii="Times New Roman" w:eastAsia="Times New Roman" w:hAnsi="Times New Roman"/>
          <w:iCs/>
          <w:sz w:val="24"/>
          <w:szCs w:val="24"/>
        </w:rPr>
        <w:t>būdu atlikto viešojo pirkimo</w:t>
      </w:r>
      <w:r w:rsidRPr="00A77C8E">
        <w:rPr>
          <w:rFonts w:ascii="Times New Roman" w:eastAsia="Times New Roman" w:hAnsi="Times New Roman"/>
          <w:i/>
          <w:iCs/>
          <w:sz w:val="24"/>
          <w:szCs w:val="24"/>
        </w:rPr>
        <w:t xml:space="preserve"> </w:t>
      </w:r>
      <w:r w:rsidR="00AD7072" w:rsidRPr="00EB7E48">
        <w:rPr>
          <w:rFonts w:ascii="Times New Roman" w:eastAsia="Times New Roman" w:hAnsi="Times New Roman" w:cs="Times New Roman"/>
          <w:sz w:val="24"/>
          <w:szCs w:val="24"/>
          <w:lang w:eastAsia="en-US"/>
        </w:rPr>
        <w:t>„Vilniaus miesto gatvių ir kiemų dangos remontas bei priežiūra“</w:t>
      </w:r>
      <w:r w:rsidRPr="00A77C8E">
        <w:rPr>
          <w:rFonts w:ascii="Times New Roman" w:eastAsia="Times New Roman" w:hAnsi="Times New Roman"/>
          <w:i/>
          <w:iCs/>
          <w:sz w:val="24"/>
          <w:szCs w:val="24"/>
        </w:rPr>
        <w:t xml:space="preserve"> </w:t>
      </w:r>
      <w:r w:rsidRPr="00A77C8E">
        <w:rPr>
          <w:rFonts w:ascii="Times New Roman" w:eastAsia="Times New Roman" w:hAnsi="Times New Roman"/>
          <w:iCs/>
          <w:sz w:val="24"/>
          <w:szCs w:val="24"/>
        </w:rPr>
        <w:t>(pirkimo numeris -</w:t>
      </w:r>
      <w:r w:rsidRPr="00A77C8E">
        <w:rPr>
          <w:rFonts w:ascii="Times New Roman" w:eastAsia="Times New Roman" w:hAnsi="Times New Roman"/>
          <w:i/>
          <w:iCs/>
          <w:sz w:val="24"/>
          <w:szCs w:val="24"/>
        </w:rPr>
        <w:t>........... (</w:t>
      </w:r>
      <w:r w:rsidRPr="00A77C8E">
        <w:rPr>
          <w:rFonts w:ascii="Times New Roman" w:eastAsia="Times New Roman" w:hAnsi="Times New Roman"/>
          <w:i/>
          <w:iCs/>
          <w:sz w:val="24"/>
          <w:szCs w:val="24"/>
          <w:shd w:val="clear" w:color="auto" w:fill="C0C0C0"/>
        </w:rPr>
        <w:t>įrašyti pirkimo numerį)</w:t>
      </w:r>
      <w:r w:rsidRPr="00A77C8E">
        <w:rPr>
          <w:rFonts w:ascii="Times New Roman" w:eastAsia="Times New Roman" w:hAnsi="Times New Roman"/>
          <w:i/>
          <w:iCs/>
          <w:sz w:val="24"/>
          <w:szCs w:val="24"/>
        </w:rPr>
        <w:t xml:space="preserve">) </w:t>
      </w:r>
      <w:r w:rsidRPr="00A77C8E">
        <w:rPr>
          <w:rFonts w:ascii="Times New Roman" w:eastAsia="Times New Roman" w:hAnsi="Times New Roman"/>
          <w:iCs/>
          <w:sz w:val="24"/>
          <w:szCs w:val="24"/>
        </w:rPr>
        <w:t>(toliau – pirkimas) sąlygomis</w:t>
      </w:r>
      <w:r w:rsidRPr="00A77C8E">
        <w:rPr>
          <w:rFonts w:ascii="Times New Roman" w:eastAsia="Times New Roman" w:hAnsi="Times New Roman"/>
          <w:sz w:val="24"/>
          <w:szCs w:val="24"/>
        </w:rPr>
        <w:t xml:space="preserve"> bei pirkimui Rangovo pateiktu pasiūlymu (toliau – pasiūlymas) susitarė ir sudarė šią darbų/rangos pirkimo sutartį (toliau –</w:t>
      </w:r>
      <w:r w:rsidRPr="00A77C8E">
        <w:rPr>
          <w:rFonts w:ascii="Times New Roman" w:eastAsia="Times New Roman" w:hAnsi="Times New Roman"/>
          <w:b/>
          <w:bCs/>
          <w:sz w:val="24"/>
          <w:szCs w:val="24"/>
        </w:rPr>
        <w:t xml:space="preserve"> </w:t>
      </w:r>
      <w:r w:rsidRPr="00A77C8E">
        <w:rPr>
          <w:rFonts w:ascii="Times New Roman" w:eastAsia="Times New Roman" w:hAnsi="Times New Roman"/>
          <w:bCs/>
          <w:sz w:val="24"/>
          <w:szCs w:val="24"/>
        </w:rPr>
        <w:t>Sutartis).</w:t>
      </w:r>
    </w:p>
    <w:p w14:paraId="6E109866" w14:textId="77777777" w:rsidR="008060CC" w:rsidRPr="00A77C8E" w:rsidRDefault="008060CC" w:rsidP="00D970F2">
      <w:pPr>
        <w:spacing w:after="0" w:line="240" w:lineRule="auto"/>
        <w:jc w:val="both"/>
        <w:rPr>
          <w:rFonts w:ascii="Times New Roman" w:hAnsi="Times New Roman"/>
          <w:sz w:val="24"/>
          <w:szCs w:val="24"/>
        </w:rPr>
      </w:pPr>
    </w:p>
    <w:p w14:paraId="0DB37E1D" w14:textId="77777777" w:rsidR="008060CC" w:rsidRPr="00A77C8E" w:rsidRDefault="008060CC" w:rsidP="00D970F2">
      <w:pPr>
        <w:spacing w:after="0" w:line="240" w:lineRule="auto"/>
        <w:jc w:val="center"/>
        <w:rPr>
          <w:rFonts w:ascii="Times New Roman" w:hAnsi="Times New Roman"/>
          <w:sz w:val="24"/>
          <w:szCs w:val="24"/>
        </w:rPr>
      </w:pPr>
      <w:bookmarkStart w:id="57" w:name="_Toc329968647"/>
      <w:r w:rsidRPr="00A77C8E">
        <w:rPr>
          <w:rFonts w:ascii="Times New Roman" w:eastAsia="Times New Roman" w:hAnsi="Times New Roman"/>
          <w:b/>
          <w:sz w:val="24"/>
          <w:szCs w:val="24"/>
        </w:rPr>
        <w:t xml:space="preserve">I. </w:t>
      </w:r>
      <w:r w:rsidRPr="00A77C8E">
        <w:rPr>
          <w:rFonts w:ascii="Times New Roman" w:eastAsia="Times New Roman" w:hAnsi="Times New Roman"/>
          <w:b/>
          <w:caps/>
          <w:sz w:val="24"/>
          <w:szCs w:val="24"/>
        </w:rPr>
        <w:t xml:space="preserve">Sutarties </w:t>
      </w:r>
      <w:bookmarkEnd w:id="57"/>
      <w:r w:rsidRPr="00A77C8E">
        <w:rPr>
          <w:rFonts w:ascii="Times New Roman" w:eastAsia="Times New Roman" w:hAnsi="Times New Roman"/>
          <w:b/>
          <w:caps/>
          <w:sz w:val="24"/>
          <w:szCs w:val="24"/>
        </w:rPr>
        <w:t>OBJEKTAS</w:t>
      </w:r>
    </w:p>
    <w:p w14:paraId="39F9D828" w14:textId="77777777" w:rsidR="008060CC" w:rsidRPr="00A77C8E" w:rsidRDefault="008060CC" w:rsidP="008060CC">
      <w:pPr>
        <w:spacing w:after="0"/>
        <w:jc w:val="both"/>
        <w:rPr>
          <w:rFonts w:ascii="Times New Roman" w:hAnsi="Times New Roman"/>
          <w:sz w:val="24"/>
          <w:szCs w:val="24"/>
        </w:rPr>
      </w:pPr>
    </w:p>
    <w:p w14:paraId="40E64428" w14:textId="564B2C4C" w:rsidR="008060CC" w:rsidRPr="00A77C8E" w:rsidRDefault="008060CC" w:rsidP="008060CC">
      <w:pPr>
        <w:numPr>
          <w:ilvl w:val="1"/>
          <w:numId w:val="62"/>
        </w:numPr>
        <w:suppressAutoHyphens/>
        <w:autoSpaceDN w:val="0"/>
        <w:spacing w:after="0" w:line="240" w:lineRule="auto"/>
        <w:ind w:left="0" w:firstLine="567"/>
        <w:jc w:val="both"/>
        <w:textAlignment w:val="baseline"/>
        <w:rPr>
          <w:rFonts w:ascii="Times New Roman" w:hAnsi="Times New Roman"/>
          <w:sz w:val="24"/>
          <w:szCs w:val="24"/>
        </w:rPr>
      </w:pPr>
      <w:r w:rsidRPr="00A77C8E">
        <w:rPr>
          <w:rFonts w:ascii="Times New Roman" w:eastAsia="Times New Roman" w:hAnsi="Times New Roman"/>
          <w:sz w:val="24"/>
          <w:szCs w:val="24"/>
        </w:rPr>
        <w:t>Sutarties dalykas yra</w:t>
      </w:r>
      <w:r w:rsidRPr="00A77C8E">
        <w:rPr>
          <w:rFonts w:ascii="Times New Roman" w:eastAsia="Times New Roman" w:hAnsi="Times New Roman"/>
          <w:b/>
          <w:sz w:val="24"/>
          <w:szCs w:val="24"/>
        </w:rPr>
        <w:t xml:space="preserve"> </w:t>
      </w:r>
      <w:r w:rsidR="00E55340" w:rsidRPr="00EB7E48">
        <w:rPr>
          <w:rFonts w:ascii="Times New Roman" w:eastAsia="Times New Roman" w:hAnsi="Times New Roman" w:cs="Times New Roman"/>
          <w:i/>
          <w:iCs/>
          <w:color w:val="FF0000"/>
          <w:sz w:val="24"/>
          <w:szCs w:val="24"/>
          <w:lang w:eastAsia="en-US"/>
        </w:rPr>
        <w:t xml:space="preserve">(I pirkimo objekto dalis – Centrinės miesto dalies gatvių ir kiemų dangos remontas ir priežiūra; II pirkimo objekto dalis – </w:t>
      </w:r>
      <w:r w:rsidR="00E55340">
        <w:rPr>
          <w:rFonts w:ascii="Times New Roman" w:eastAsia="Times New Roman" w:hAnsi="Times New Roman" w:cs="Times New Roman"/>
          <w:i/>
          <w:iCs/>
          <w:color w:val="FF0000"/>
          <w:sz w:val="24"/>
          <w:szCs w:val="24"/>
          <w:lang w:eastAsia="en-US"/>
        </w:rPr>
        <w:t>Rytinė</w:t>
      </w:r>
      <w:r w:rsidR="00E55340" w:rsidRPr="00EB7E48">
        <w:rPr>
          <w:rFonts w:ascii="Times New Roman" w:eastAsia="Times New Roman" w:hAnsi="Times New Roman" w:cs="Times New Roman"/>
          <w:i/>
          <w:iCs/>
          <w:color w:val="FF0000"/>
          <w:sz w:val="24"/>
          <w:szCs w:val="24"/>
          <w:lang w:eastAsia="en-US"/>
        </w:rPr>
        <w:t xml:space="preserve">s miesto dalies gatvių ir kiemų dangos remontas ir priežiūra; III pirkimo objekto dalis – </w:t>
      </w:r>
      <w:r w:rsidR="00E55340">
        <w:rPr>
          <w:rFonts w:ascii="Times New Roman" w:eastAsia="Times New Roman" w:hAnsi="Times New Roman" w:cs="Times New Roman"/>
          <w:i/>
          <w:iCs/>
          <w:color w:val="FF0000"/>
          <w:sz w:val="24"/>
          <w:szCs w:val="24"/>
          <w:lang w:eastAsia="en-US"/>
        </w:rPr>
        <w:t>Vakarinė</w:t>
      </w:r>
      <w:r w:rsidR="00E55340" w:rsidRPr="00EB7E48">
        <w:rPr>
          <w:rFonts w:ascii="Times New Roman" w:eastAsia="Times New Roman" w:hAnsi="Times New Roman" w:cs="Times New Roman"/>
          <w:i/>
          <w:iCs/>
          <w:color w:val="FF0000"/>
          <w:sz w:val="24"/>
          <w:szCs w:val="24"/>
          <w:lang w:eastAsia="en-US"/>
        </w:rPr>
        <w:t>s miesto dalies gatvių ir kiemų dangos remontas ir priežiūra</w:t>
      </w:r>
      <w:r w:rsidR="00E55340">
        <w:rPr>
          <w:rFonts w:ascii="Times New Roman" w:eastAsia="Times New Roman" w:hAnsi="Times New Roman" w:cs="Times New Roman"/>
          <w:i/>
          <w:iCs/>
          <w:color w:val="FF0000"/>
          <w:sz w:val="24"/>
          <w:szCs w:val="24"/>
          <w:lang w:eastAsia="en-US"/>
        </w:rPr>
        <w:t>;</w:t>
      </w:r>
      <w:r w:rsidR="00E55340" w:rsidRPr="00E55340">
        <w:rPr>
          <w:rFonts w:ascii="Times New Roman" w:eastAsia="Times New Roman" w:hAnsi="Times New Roman" w:cs="Times New Roman"/>
          <w:i/>
          <w:iCs/>
          <w:color w:val="FF0000"/>
          <w:sz w:val="24"/>
          <w:szCs w:val="24"/>
          <w:lang w:eastAsia="en-US"/>
        </w:rPr>
        <w:t xml:space="preserve"> </w:t>
      </w:r>
      <w:r w:rsidR="00E55340" w:rsidRPr="00EB7E48">
        <w:rPr>
          <w:rFonts w:ascii="Times New Roman" w:eastAsia="Times New Roman" w:hAnsi="Times New Roman" w:cs="Times New Roman"/>
          <w:i/>
          <w:iCs/>
          <w:color w:val="FF0000"/>
          <w:sz w:val="24"/>
          <w:szCs w:val="24"/>
          <w:lang w:eastAsia="en-US"/>
        </w:rPr>
        <w:t>I</w:t>
      </w:r>
      <w:r w:rsidR="00E55340">
        <w:rPr>
          <w:rFonts w:ascii="Times New Roman" w:eastAsia="Times New Roman" w:hAnsi="Times New Roman" w:cs="Times New Roman"/>
          <w:i/>
          <w:iCs/>
          <w:color w:val="FF0000"/>
          <w:sz w:val="24"/>
          <w:szCs w:val="24"/>
          <w:lang w:eastAsia="en-US"/>
        </w:rPr>
        <w:t>V</w:t>
      </w:r>
      <w:r w:rsidR="00E55340" w:rsidRPr="00EB7E48">
        <w:rPr>
          <w:rFonts w:ascii="Times New Roman" w:eastAsia="Times New Roman" w:hAnsi="Times New Roman" w:cs="Times New Roman"/>
          <w:i/>
          <w:iCs/>
          <w:color w:val="FF0000"/>
          <w:sz w:val="24"/>
          <w:szCs w:val="24"/>
          <w:lang w:eastAsia="en-US"/>
        </w:rPr>
        <w:t xml:space="preserve"> pirkimo objekto dalis – </w:t>
      </w:r>
      <w:r w:rsidR="00E55340">
        <w:rPr>
          <w:rFonts w:ascii="Times New Roman" w:eastAsia="Times New Roman" w:hAnsi="Times New Roman" w:cs="Times New Roman"/>
          <w:i/>
          <w:iCs/>
          <w:color w:val="FF0000"/>
          <w:sz w:val="24"/>
          <w:szCs w:val="24"/>
          <w:lang w:eastAsia="en-US"/>
        </w:rPr>
        <w:t>Šiaurinės</w:t>
      </w:r>
      <w:r w:rsidR="00E55340" w:rsidRPr="00EB7E48">
        <w:rPr>
          <w:rFonts w:ascii="Times New Roman" w:eastAsia="Times New Roman" w:hAnsi="Times New Roman" w:cs="Times New Roman"/>
          <w:i/>
          <w:iCs/>
          <w:color w:val="FF0000"/>
          <w:sz w:val="24"/>
          <w:szCs w:val="24"/>
          <w:lang w:eastAsia="en-US"/>
        </w:rPr>
        <w:t xml:space="preserve"> miesto dalies gatvių ir kiemų dangos remontas ir priežiūra)</w:t>
      </w:r>
      <w:r w:rsidR="00E55340" w:rsidRPr="00EB7E48">
        <w:rPr>
          <w:rFonts w:ascii="Times New Roman" w:eastAsia="Times New Roman" w:hAnsi="Times New Roman" w:cs="Times New Roman"/>
          <w:color w:val="FF0000"/>
          <w:sz w:val="24"/>
          <w:szCs w:val="24"/>
          <w:lang w:eastAsia="en-US"/>
        </w:rPr>
        <w:t xml:space="preserve"> </w:t>
      </w:r>
      <w:r w:rsidRPr="00A77C8E">
        <w:rPr>
          <w:rFonts w:ascii="Times New Roman" w:eastAsia="Times New Roman" w:hAnsi="Times New Roman"/>
          <w:sz w:val="24"/>
          <w:szCs w:val="24"/>
        </w:rPr>
        <w:t>(toliau – Darbai).</w:t>
      </w:r>
    </w:p>
    <w:p w14:paraId="5CD19343" w14:textId="77777777" w:rsidR="008060CC" w:rsidRPr="00A77C8E" w:rsidRDefault="008060CC" w:rsidP="008060CC">
      <w:pPr>
        <w:pStyle w:val="Sraopastraipa"/>
        <w:numPr>
          <w:ilvl w:val="1"/>
          <w:numId w:val="62"/>
        </w:numPr>
        <w:suppressAutoHyphens/>
        <w:autoSpaceDN w:val="0"/>
        <w:ind w:left="0" w:firstLine="567"/>
        <w:contextualSpacing w:val="0"/>
        <w:textAlignment w:val="baseline"/>
        <w:rPr>
          <w:szCs w:val="24"/>
        </w:rPr>
      </w:pPr>
      <w:r w:rsidRPr="00A77C8E">
        <w:rPr>
          <w:szCs w:val="24"/>
        </w:rPr>
        <w:t xml:space="preserve">Rangovas įsipareigoja Sutartyje nustatytomis sąlygomis, laikydamasis teisės aktuose įtvirtintų reikalavimų ir geriausios praktikos, atlikti Darbus, kurių detalus aprašymas, jų kokybė nustatyti </w:t>
      </w:r>
      <w:r>
        <w:rPr>
          <w:szCs w:val="24"/>
        </w:rPr>
        <w:t>T</w:t>
      </w:r>
      <w:r w:rsidRPr="00A77C8E">
        <w:rPr>
          <w:szCs w:val="24"/>
        </w:rPr>
        <w:t>echninėje specifikacijoje</w:t>
      </w:r>
      <w:r>
        <w:rPr>
          <w:szCs w:val="24"/>
        </w:rPr>
        <w:t xml:space="preserve"> </w:t>
      </w:r>
      <w:r w:rsidRPr="00A77C8E">
        <w:rPr>
          <w:szCs w:val="24"/>
        </w:rPr>
        <w:t>(</w:t>
      </w:r>
      <w:r>
        <w:rPr>
          <w:szCs w:val="24"/>
        </w:rPr>
        <w:t xml:space="preserve">pirkimo sąlygų </w:t>
      </w:r>
      <w:r w:rsidRPr="00A77C8E">
        <w:rPr>
          <w:szCs w:val="24"/>
        </w:rPr>
        <w:t>1 priedas)</w:t>
      </w:r>
      <w:r>
        <w:rPr>
          <w:szCs w:val="24"/>
        </w:rPr>
        <w:t>,</w:t>
      </w:r>
      <w:r w:rsidRPr="00A77C8E">
        <w:rPr>
          <w:szCs w:val="24"/>
        </w:rPr>
        <w:t xml:space="preserve">  o Užsakovas įsipareigoja Sutartyje nustatytomis sąlygomis priimti Darbus ir apmokėti už juos Sutartyje nustatytomis sąlygomis ir terminais.</w:t>
      </w:r>
    </w:p>
    <w:p w14:paraId="0DCD56D1" w14:textId="77777777" w:rsidR="0003793E" w:rsidRDefault="0003793E" w:rsidP="008060CC">
      <w:pPr>
        <w:pStyle w:val="Sraopastraipa"/>
        <w:numPr>
          <w:ilvl w:val="1"/>
          <w:numId w:val="62"/>
        </w:numPr>
        <w:suppressAutoHyphens/>
        <w:autoSpaceDN w:val="0"/>
        <w:ind w:left="0" w:firstLine="567"/>
        <w:contextualSpacing w:val="0"/>
        <w:textAlignment w:val="baseline"/>
        <w:rPr>
          <w:szCs w:val="24"/>
        </w:rPr>
      </w:pPr>
      <w:r w:rsidRPr="0003793E">
        <w:rPr>
          <w:szCs w:val="24"/>
        </w:rPr>
        <w:t>Darbų savybės pateiktos techninėje specifikacijoje (Sutarties 1 priede), kuri yra neatskiriama šios Sutarties dalis. Preliminarios darbų apimtys, nurodytos sąnaudų kiekių žiniaraštyje (Sutarties 2 priedas), Darbų atlikimo metu gali kisti (gali būti įsigyta daugiau arba mažiau nurodytų darbų apimties) kiekvienoje pirkimo objekto dalyje, neviršijant maksimalios pirkimui skirtos lėšų sumos – 2</w:t>
      </w:r>
      <w:r>
        <w:rPr>
          <w:szCs w:val="24"/>
        </w:rPr>
        <w:t>7</w:t>
      </w:r>
      <w:r w:rsidRPr="0003793E">
        <w:rPr>
          <w:szCs w:val="24"/>
        </w:rPr>
        <w:t>.</w:t>
      </w:r>
      <w:r>
        <w:rPr>
          <w:szCs w:val="24"/>
        </w:rPr>
        <w:t>225</w:t>
      </w:r>
      <w:r w:rsidRPr="0003793E">
        <w:rPr>
          <w:szCs w:val="24"/>
        </w:rPr>
        <w:t>.000,00 EUR, įskaitant visus mokesčius</w:t>
      </w:r>
      <w:r>
        <w:rPr>
          <w:szCs w:val="24"/>
        </w:rPr>
        <w:t xml:space="preserve">. </w:t>
      </w:r>
    </w:p>
    <w:p w14:paraId="222CF468" w14:textId="1FB778C2" w:rsidR="008060CC" w:rsidRPr="00A77C8E" w:rsidRDefault="008060CC" w:rsidP="008060CC">
      <w:pPr>
        <w:pStyle w:val="Sraopastraipa"/>
        <w:numPr>
          <w:ilvl w:val="1"/>
          <w:numId w:val="62"/>
        </w:numPr>
        <w:suppressAutoHyphens/>
        <w:autoSpaceDN w:val="0"/>
        <w:ind w:left="0" w:firstLine="567"/>
        <w:contextualSpacing w:val="0"/>
        <w:textAlignment w:val="baseline"/>
        <w:rPr>
          <w:szCs w:val="24"/>
        </w:rPr>
      </w:pPr>
      <w:r w:rsidRPr="00A77C8E">
        <w:rPr>
          <w:szCs w:val="24"/>
        </w:rPr>
        <w:t xml:space="preserve">Darbų atlikimo terminai: </w:t>
      </w:r>
      <w:r w:rsidR="0003793E" w:rsidRPr="0003793E">
        <w:rPr>
          <w:szCs w:val="24"/>
        </w:rPr>
        <w:t>36 mėn. nuo Sutarties įsigaliojimo dienos. Darbų ar jų dalies atlikimo termino pratęsimas nėra numatytas</w:t>
      </w:r>
      <w:r w:rsidRPr="00A77C8E">
        <w:rPr>
          <w:szCs w:val="24"/>
        </w:rPr>
        <w:t>.</w:t>
      </w:r>
    </w:p>
    <w:p w14:paraId="3C126713" w14:textId="113BD783" w:rsidR="008060CC" w:rsidRPr="00A77C8E" w:rsidRDefault="008060CC" w:rsidP="008060CC">
      <w:pPr>
        <w:pStyle w:val="Sraopastraipa"/>
        <w:numPr>
          <w:ilvl w:val="1"/>
          <w:numId w:val="62"/>
        </w:numPr>
        <w:suppressAutoHyphens/>
        <w:autoSpaceDN w:val="0"/>
        <w:ind w:left="0" w:firstLine="567"/>
        <w:contextualSpacing w:val="0"/>
        <w:textAlignment w:val="baseline"/>
        <w:rPr>
          <w:szCs w:val="24"/>
        </w:rPr>
      </w:pPr>
      <w:r w:rsidRPr="00A77C8E">
        <w:rPr>
          <w:szCs w:val="24"/>
        </w:rPr>
        <w:t xml:space="preserve">Darbų sustabdymas netaikomas. </w:t>
      </w:r>
    </w:p>
    <w:p w14:paraId="2909223D" w14:textId="36F99A59" w:rsidR="008060CC" w:rsidRPr="00A77C8E" w:rsidRDefault="0003793E" w:rsidP="008060CC">
      <w:pPr>
        <w:pStyle w:val="Sraopastraipa"/>
        <w:numPr>
          <w:ilvl w:val="1"/>
          <w:numId w:val="62"/>
        </w:numPr>
        <w:suppressAutoHyphens/>
        <w:autoSpaceDN w:val="0"/>
        <w:ind w:left="0" w:firstLine="567"/>
        <w:contextualSpacing w:val="0"/>
        <w:textAlignment w:val="baseline"/>
        <w:rPr>
          <w:szCs w:val="24"/>
        </w:rPr>
      </w:pPr>
      <w:r w:rsidRPr="00EB7E48">
        <w:rPr>
          <w:szCs w:val="24"/>
        </w:rPr>
        <w:t>Sutarties vykdymo laikotarpiu (per 36 mėn.), užsakomiems papildomiems Darbams (aprašytiems techninės specifikacijos 7.1.</w:t>
      </w:r>
      <w:r w:rsidR="00631608">
        <w:rPr>
          <w:szCs w:val="24"/>
        </w:rPr>
        <w:t>4</w:t>
      </w:r>
      <w:r w:rsidRPr="00EB7E48">
        <w:rPr>
          <w:szCs w:val="24"/>
        </w:rPr>
        <w:t xml:space="preserve"> ir 9.</w:t>
      </w:r>
      <w:r w:rsidR="00631608">
        <w:rPr>
          <w:szCs w:val="24"/>
        </w:rPr>
        <w:t>4</w:t>
      </w:r>
      <w:r w:rsidRPr="00EB7E48">
        <w:rPr>
          <w:szCs w:val="24"/>
        </w:rPr>
        <w:t xml:space="preserve"> punktuose), galės būti taikoma Darbų technologinė pertrauka. Darbų technologinės pertraukos taikymo aplinkybės ir tvarka nustatytos pirkimo sąlygų 3 priedo „Bendrosios sutarties sąlygos“ XVIII skyriuje. Pritaikius technologinę pertrauką, Darbų atlikimo terminas nėra pratęsiam</w:t>
      </w:r>
      <w:r w:rsidR="00D55789">
        <w:rPr>
          <w:szCs w:val="24"/>
        </w:rPr>
        <w:t>as</w:t>
      </w:r>
      <w:r w:rsidRPr="00EB7E48">
        <w:rPr>
          <w:szCs w:val="24"/>
        </w:rPr>
        <w:t>. Prieš Darbų technologinės pertraukos taikymą, Rangovas turi sutvarkyti Darbų vykdymo teritoriją taip, kad tai netrukdytų transporto eismui ir pėstiesiems</w:t>
      </w:r>
      <w:r w:rsidR="008060CC" w:rsidRPr="00A77C8E">
        <w:rPr>
          <w:szCs w:val="24"/>
        </w:rPr>
        <w:t>.</w:t>
      </w:r>
    </w:p>
    <w:p w14:paraId="5E734BEF" w14:textId="77777777" w:rsidR="008060CC" w:rsidRDefault="008060CC" w:rsidP="008060CC">
      <w:pPr>
        <w:pStyle w:val="Sraopastraipa"/>
        <w:numPr>
          <w:ilvl w:val="1"/>
          <w:numId w:val="62"/>
        </w:numPr>
        <w:suppressAutoHyphens/>
        <w:autoSpaceDN w:val="0"/>
        <w:ind w:left="0" w:firstLine="567"/>
        <w:contextualSpacing w:val="0"/>
        <w:textAlignment w:val="baseline"/>
        <w:rPr>
          <w:szCs w:val="24"/>
        </w:rPr>
      </w:pPr>
      <w:r w:rsidRPr="00A77C8E">
        <w:rPr>
          <w:szCs w:val="24"/>
        </w:rPr>
        <w:t xml:space="preserve">Kitos Darbų atlikimo sąlygos, kiek nėra aptartos Sutartyje, yra nustatytos pirkimo dokumentuose, </w:t>
      </w:r>
      <w:r>
        <w:rPr>
          <w:szCs w:val="24"/>
        </w:rPr>
        <w:t>T</w:t>
      </w:r>
      <w:r w:rsidRPr="00A77C8E">
        <w:rPr>
          <w:szCs w:val="24"/>
        </w:rPr>
        <w:t>echninėje specifikacijoje/techniniame projekte (1 priedas) ir yra Sutarties Šalims privalomos.</w:t>
      </w:r>
    </w:p>
    <w:p w14:paraId="592B6A84" w14:textId="34EBB8EB" w:rsidR="0003793E" w:rsidRPr="00A77C8E" w:rsidRDefault="0003793E" w:rsidP="008060CC">
      <w:pPr>
        <w:pStyle w:val="Sraopastraipa"/>
        <w:numPr>
          <w:ilvl w:val="1"/>
          <w:numId w:val="62"/>
        </w:numPr>
        <w:suppressAutoHyphens/>
        <w:autoSpaceDN w:val="0"/>
        <w:ind w:left="0" w:firstLine="567"/>
        <w:contextualSpacing w:val="0"/>
        <w:textAlignment w:val="baseline"/>
        <w:rPr>
          <w:szCs w:val="24"/>
        </w:rPr>
      </w:pPr>
      <w:r w:rsidRPr="00EB7E48">
        <w:rPr>
          <w:szCs w:val="24"/>
        </w:rPr>
        <w:t>Rangovas įsipareigoja Sutarties vykdymo laikotarpiu užtikrinti nustatytų aplinkos apsaugos vadybos sistemos standartų laikymąsi ir turėti tai patvirtinančius dokumentus</w:t>
      </w:r>
      <w:r>
        <w:rPr>
          <w:szCs w:val="24"/>
        </w:rPr>
        <w:t>.</w:t>
      </w:r>
    </w:p>
    <w:p w14:paraId="0834FE7F" w14:textId="77777777" w:rsidR="008060CC" w:rsidRPr="00A77C8E" w:rsidRDefault="008060CC" w:rsidP="008060CC">
      <w:pPr>
        <w:spacing w:after="0"/>
        <w:jc w:val="both"/>
        <w:rPr>
          <w:rFonts w:ascii="Times New Roman" w:eastAsia="Times New Roman" w:hAnsi="Times New Roman"/>
          <w:sz w:val="24"/>
          <w:szCs w:val="24"/>
        </w:rPr>
      </w:pPr>
    </w:p>
    <w:p w14:paraId="74140C79" w14:textId="77777777" w:rsidR="008060CC" w:rsidRPr="00A77C8E" w:rsidRDefault="008060CC" w:rsidP="008060CC">
      <w:pPr>
        <w:spacing w:after="0"/>
        <w:jc w:val="center"/>
        <w:rPr>
          <w:rFonts w:ascii="Times New Roman" w:hAnsi="Times New Roman"/>
          <w:b/>
          <w:sz w:val="24"/>
          <w:szCs w:val="24"/>
        </w:rPr>
      </w:pPr>
      <w:r w:rsidRPr="00A77C8E">
        <w:rPr>
          <w:rFonts w:ascii="Times New Roman" w:hAnsi="Times New Roman"/>
          <w:b/>
          <w:sz w:val="24"/>
          <w:szCs w:val="24"/>
        </w:rPr>
        <w:t>II. DARBŲ KAINA IR APMOKĖJIMAS</w:t>
      </w:r>
    </w:p>
    <w:p w14:paraId="402F82F4" w14:textId="77777777" w:rsidR="008060CC" w:rsidRPr="00A77C8E" w:rsidRDefault="008060CC" w:rsidP="008060CC">
      <w:pPr>
        <w:spacing w:after="0"/>
        <w:jc w:val="both"/>
        <w:rPr>
          <w:rFonts w:ascii="Times New Roman" w:eastAsia="Times New Roman" w:hAnsi="Times New Roman"/>
          <w:sz w:val="24"/>
          <w:szCs w:val="24"/>
        </w:rPr>
      </w:pPr>
    </w:p>
    <w:p w14:paraId="79BFB45C" w14:textId="5E865030" w:rsidR="008060CC" w:rsidRPr="0003793E" w:rsidRDefault="008060CC" w:rsidP="0003793E">
      <w:pPr>
        <w:pStyle w:val="Sraopastraipa"/>
        <w:numPr>
          <w:ilvl w:val="1"/>
          <w:numId w:val="63"/>
        </w:numPr>
        <w:suppressAutoHyphens/>
        <w:autoSpaceDN w:val="0"/>
        <w:ind w:left="0" w:firstLine="567"/>
        <w:contextualSpacing w:val="0"/>
        <w:textAlignment w:val="baseline"/>
        <w:rPr>
          <w:szCs w:val="24"/>
        </w:rPr>
      </w:pPr>
      <w:r w:rsidRPr="00A77C8E">
        <w:rPr>
          <w:color w:val="000000"/>
          <w:szCs w:val="24"/>
        </w:rPr>
        <w:t xml:space="preserve">Pradinės Sutarties vertė yra </w:t>
      </w:r>
      <w:r w:rsidR="00631608">
        <w:rPr>
          <w:color w:val="000000"/>
          <w:szCs w:val="24"/>
        </w:rPr>
        <w:t>22.500.000,00</w:t>
      </w:r>
      <w:r w:rsidRPr="00A77C8E">
        <w:rPr>
          <w:color w:val="000000"/>
          <w:szCs w:val="24"/>
        </w:rPr>
        <w:t xml:space="preserve"> EUR be PVM</w:t>
      </w:r>
      <w:r w:rsidRPr="00A77C8E">
        <w:rPr>
          <w:i/>
          <w:color w:val="000000"/>
          <w:szCs w:val="24"/>
        </w:rPr>
        <w:t>.</w:t>
      </w:r>
      <w:r w:rsidR="00AD5A4D">
        <w:rPr>
          <w:color w:val="000000"/>
          <w:szCs w:val="24"/>
        </w:rPr>
        <w:t xml:space="preserve"> </w:t>
      </w:r>
      <w:r w:rsidRPr="00A77C8E">
        <w:rPr>
          <w:color w:val="000000"/>
          <w:szCs w:val="24"/>
        </w:rPr>
        <w:t xml:space="preserve">Sutartyje nurodytų Darbų </w:t>
      </w:r>
      <w:r w:rsidRPr="001669C0">
        <w:rPr>
          <w:color w:val="000000"/>
          <w:szCs w:val="24"/>
        </w:rPr>
        <w:t>įkainiai</w:t>
      </w:r>
      <w:r w:rsidR="0003793E" w:rsidRPr="0003793E">
        <w:rPr>
          <w:rFonts w:eastAsia="Calibri"/>
          <w:color w:val="000000"/>
          <w:szCs w:val="24"/>
        </w:rPr>
        <w:t xml:space="preserve"> </w:t>
      </w:r>
      <w:r w:rsidR="0003793E" w:rsidRPr="00EB7E48">
        <w:rPr>
          <w:rFonts w:eastAsia="Calibri"/>
          <w:color w:val="000000"/>
          <w:szCs w:val="24"/>
        </w:rPr>
        <w:t>yra nurodyti</w:t>
      </w:r>
      <w:r w:rsidR="0003793E" w:rsidRPr="00EB7E48">
        <w:rPr>
          <w:color w:val="000000"/>
          <w:szCs w:val="24"/>
        </w:rPr>
        <w:t xml:space="preserve"> </w:t>
      </w:r>
      <w:r w:rsidR="0003793E" w:rsidRPr="00EB7E48">
        <w:rPr>
          <w:szCs w:val="24"/>
        </w:rPr>
        <w:t>sąnaudų žiniaraštyje (Sutarties 2 priedas).</w:t>
      </w:r>
    </w:p>
    <w:p w14:paraId="4A7738F0" w14:textId="5A679CAF" w:rsidR="008060CC" w:rsidRPr="00A21129" w:rsidRDefault="008060CC" w:rsidP="008060CC">
      <w:pPr>
        <w:pStyle w:val="Sraopastraipa"/>
        <w:numPr>
          <w:ilvl w:val="1"/>
          <w:numId w:val="63"/>
        </w:numPr>
        <w:suppressAutoHyphens/>
        <w:autoSpaceDN w:val="0"/>
        <w:ind w:left="0" w:firstLine="567"/>
        <w:contextualSpacing w:val="0"/>
        <w:textAlignment w:val="baseline"/>
        <w:rPr>
          <w:szCs w:val="24"/>
        </w:rPr>
      </w:pPr>
      <w:r w:rsidRPr="00A77C8E">
        <w:rPr>
          <w:color w:val="000000"/>
          <w:szCs w:val="24"/>
        </w:rPr>
        <w:t>Sutartyje ir jos galimiems keitimo atvejams yra pasirinkti šie kainos apskaičiavimo būdai: fiksuoto įkainio</w:t>
      </w:r>
      <w:r w:rsidR="0003793E">
        <w:rPr>
          <w:color w:val="000000"/>
          <w:szCs w:val="24"/>
        </w:rPr>
        <w:t xml:space="preserve">. </w:t>
      </w:r>
      <w:r w:rsidRPr="00A77C8E">
        <w:rPr>
          <w:bCs/>
          <w:color w:val="000000"/>
          <w:szCs w:val="24"/>
        </w:rPr>
        <w:t>Ši</w:t>
      </w:r>
      <w:r w:rsidR="0003793E">
        <w:rPr>
          <w:bCs/>
          <w:color w:val="000000"/>
          <w:szCs w:val="24"/>
        </w:rPr>
        <w:t>s</w:t>
      </w:r>
      <w:r w:rsidRPr="00A77C8E">
        <w:rPr>
          <w:bCs/>
          <w:color w:val="000000"/>
          <w:szCs w:val="24"/>
        </w:rPr>
        <w:t xml:space="preserve"> kainos apskaičiavimo būda</w:t>
      </w:r>
      <w:r w:rsidR="0003793E">
        <w:rPr>
          <w:bCs/>
          <w:color w:val="000000"/>
          <w:szCs w:val="24"/>
        </w:rPr>
        <w:t>s</w:t>
      </w:r>
      <w:r w:rsidRPr="00A77C8E">
        <w:rPr>
          <w:bCs/>
          <w:color w:val="000000"/>
          <w:szCs w:val="24"/>
        </w:rPr>
        <w:t xml:space="preserve"> yra viena iš esminių Sutarties sąlygų, kuri negali būti keičiam</w:t>
      </w:r>
      <w:r w:rsidR="0003793E">
        <w:rPr>
          <w:bCs/>
          <w:color w:val="000000"/>
          <w:szCs w:val="24"/>
        </w:rPr>
        <w:t>a</w:t>
      </w:r>
      <w:r w:rsidRPr="00A77C8E">
        <w:rPr>
          <w:bCs/>
          <w:color w:val="000000"/>
          <w:szCs w:val="24"/>
        </w:rPr>
        <w:t>.</w:t>
      </w:r>
    </w:p>
    <w:p w14:paraId="52739773" w14:textId="38D2F757" w:rsidR="008060CC" w:rsidRDefault="008060CC" w:rsidP="0003793E">
      <w:pPr>
        <w:pStyle w:val="Sraopastraipa"/>
        <w:numPr>
          <w:ilvl w:val="1"/>
          <w:numId w:val="63"/>
        </w:numPr>
        <w:suppressAutoHyphens/>
        <w:autoSpaceDN w:val="0"/>
        <w:ind w:left="0" w:firstLine="567"/>
        <w:contextualSpacing w:val="0"/>
        <w:textAlignment w:val="baseline"/>
        <w:rPr>
          <w:szCs w:val="24"/>
        </w:rPr>
      </w:pPr>
      <w:r w:rsidRPr="00A21129">
        <w:t xml:space="preserve"> </w:t>
      </w:r>
      <w:r w:rsidRPr="00A21129">
        <w:rPr>
          <w:szCs w:val="24"/>
        </w:rPr>
        <w:t>Finansavimo šaltiniai</w:t>
      </w:r>
      <w:r>
        <w:rPr>
          <w:szCs w:val="24"/>
        </w:rPr>
        <w:t xml:space="preserve"> – </w:t>
      </w:r>
      <w:r w:rsidR="0003793E" w:rsidRPr="00EB7E48">
        <w:rPr>
          <w:szCs w:val="28"/>
        </w:rPr>
        <w:t>Vilniaus miesto savivaldybės biudžeto, Lietuvos automobilių kelių direkcijos prie Susisiekimo ministerijos lėšos</w:t>
      </w:r>
      <w:r>
        <w:rPr>
          <w:szCs w:val="24"/>
        </w:rPr>
        <w:t>.</w:t>
      </w:r>
    </w:p>
    <w:p w14:paraId="4A95D759" w14:textId="59DBC06D" w:rsidR="00631608" w:rsidRPr="00631608" w:rsidRDefault="00631608" w:rsidP="00631608">
      <w:pPr>
        <w:pStyle w:val="Sraopastraipa"/>
        <w:numPr>
          <w:ilvl w:val="1"/>
          <w:numId w:val="63"/>
        </w:numPr>
        <w:ind w:left="0" w:firstLine="567"/>
        <w:rPr>
          <w:szCs w:val="24"/>
        </w:rPr>
      </w:pPr>
      <w:r w:rsidRPr="00631608">
        <w:rPr>
          <w:szCs w:val="24"/>
        </w:rPr>
        <w:t xml:space="preserve">Užsakovas sumoka Rangovui už faktiškai atliktus Darbus pagal sąnaudų žiniaraštyje (Sutarties </w:t>
      </w:r>
      <w:r w:rsidR="00186483">
        <w:rPr>
          <w:szCs w:val="24"/>
        </w:rPr>
        <w:t>2</w:t>
      </w:r>
      <w:r w:rsidRPr="00631608">
        <w:rPr>
          <w:szCs w:val="24"/>
        </w:rPr>
        <w:t xml:space="preserve"> priedas) nurodytus Rangovo pasiūlytus Darbų atlikimo įkainius po to, kai yra priimtas faktiškai atliktų Darbų rezultatas. Faktiškai atliktų Darbų rezultatas laikomas priimtu, jeigu Užsakovo atstovas, atsakingas už Sutarties vykdymą, pasirašo faktiškai atliktų Darbų perdavimo-priėmimo aktą (Sutarties 4 priedas). </w:t>
      </w:r>
    </w:p>
    <w:p w14:paraId="7B7D34F6" w14:textId="4DA97EBE" w:rsidR="00D37406" w:rsidRPr="00D37406" w:rsidRDefault="00631608" w:rsidP="00186483">
      <w:pPr>
        <w:pStyle w:val="Sraopastraipa"/>
        <w:numPr>
          <w:ilvl w:val="1"/>
          <w:numId w:val="63"/>
        </w:numPr>
        <w:suppressAutoHyphens/>
        <w:autoSpaceDN w:val="0"/>
        <w:ind w:left="0" w:firstLine="567"/>
        <w:textAlignment w:val="baseline"/>
        <w:rPr>
          <w:szCs w:val="24"/>
        </w:rPr>
      </w:pPr>
      <w:r>
        <w:rPr>
          <w:szCs w:val="24"/>
        </w:rPr>
        <w:t xml:space="preserve"> </w:t>
      </w:r>
      <w:r w:rsidR="00D37406" w:rsidRPr="00D37406">
        <w:rPr>
          <w:szCs w:val="24"/>
        </w:rPr>
        <w:t xml:space="preserve">Nenumatytiems </w:t>
      </w:r>
      <w:r w:rsidR="00186483">
        <w:rPr>
          <w:szCs w:val="24"/>
        </w:rPr>
        <w:t>d</w:t>
      </w:r>
      <w:r w:rsidR="00D37406" w:rsidRPr="00D37406">
        <w:rPr>
          <w:szCs w:val="24"/>
        </w:rPr>
        <w:t>arbams</w:t>
      </w:r>
      <w:r w:rsidR="00186483">
        <w:rPr>
          <w:szCs w:val="24"/>
        </w:rPr>
        <w:t xml:space="preserve">, </w:t>
      </w:r>
      <w:r w:rsidR="00D37406" w:rsidRPr="00D37406">
        <w:rPr>
          <w:szCs w:val="24"/>
        </w:rPr>
        <w:t>kurių įkainiai nenurodyti sąnaudų</w:t>
      </w:r>
      <w:r w:rsidR="00186483">
        <w:rPr>
          <w:szCs w:val="24"/>
        </w:rPr>
        <w:t xml:space="preserve"> </w:t>
      </w:r>
      <w:r w:rsidR="00D37406" w:rsidRPr="00D37406">
        <w:rPr>
          <w:szCs w:val="24"/>
        </w:rPr>
        <w:t>žiniaraš</w:t>
      </w:r>
      <w:r w:rsidR="00186483">
        <w:rPr>
          <w:szCs w:val="24"/>
        </w:rPr>
        <w:t>tyj</w:t>
      </w:r>
      <w:r w:rsidR="00D37406" w:rsidRPr="00D37406">
        <w:rPr>
          <w:szCs w:val="24"/>
        </w:rPr>
        <w:t>e</w:t>
      </w:r>
      <w:r w:rsidR="00186483">
        <w:rPr>
          <w:szCs w:val="24"/>
        </w:rPr>
        <w:t xml:space="preserve"> (Sutarties 2 priedas),</w:t>
      </w:r>
      <w:r w:rsidR="00D37406" w:rsidRPr="00D37406">
        <w:rPr>
          <w:szCs w:val="24"/>
        </w:rPr>
        <w:t xml:space="preserve"> įkainiai bus apskaičiuojami:</w:t>
      </w:r>
    </w:p>
    <w:p w14:paraId="28393E6B" w14:textId="77777777" w:rsidR="00457223" w:rsidRDefault="00D37406" w:rsidP="00457223">
      <w:pPr>
        <w:pStyle w:val="Sraopastraipa"/>
        <w:numPr>
          <w:ilvl w:val="2"/>
          <w:numId w:val="63"/>
        </w:numPr>
        <w:suppressAutoHyphens/>
        <w:autoSpaceDN w:val="0"/>
        <w:ind w:left="0" w:firstLine="567"/>
        <w:textAlignment w:val="baseline"/>
        <w:rPr>
          <w:szCs w:val="24"/>
        </w:rPr>
      </w:pPr>
      <w:r w:rsidRPr="00D37406">
        <w:rPr>
          <w:szCs w:val="24"/>
        </w:rPr>
        <w:t>apskaičiuojant tiekėjo pasiūlyme nurodytos darbų grupės, kuriai priskirtini papildomi darbai (pvz. I. Gatvių ir kiemų asfaltbetonio dangos pažaidų taisymas; II. Atraminių sienučių ir trinkelių dangos remontas ir įrengimas ir kt.) bendros kainos ir atitinkamos darbų grupės statinio statybos darbų skaičiuojamosios bendros kainos, kuri apskaičiuojama pagal pasiūlymo pateikimo momentu galiojusias rekomendacijas dėl statinių statybos skaičiuojamųjų kainų nustatymo, kurias skelbia viešoji įstaiga  Statybos sektoriaus vystymo agentūra (https://ssva.lt/registrai/miniregs/regsman/rekomendacijos_list.php) (toliau - Rekomendacijos), santykį ir gautą reikšmę (santykio koeficientą) padauginant iš papildomų darbų kainos, nustatytos pagal papildomų darbų įsigijimo momentu galiojančiose Rekomendacijose numatytą statybos darbų kainą. Bet kuriuo atveju, konkrečių papildomų darbų kaina negali būti didesnė už papildomų darbų įsigijimo momentu galiojančiose (aktualiose) Rekomendacijose nurodytas kainas;</w:t>
      </w:r>
      <w:r w:rsidR="00457223">
        <w:rPr>
          <w:szCs w:val="24"/>
        </w:rPr>
        <w:t xml:space="preserve"> </w:t>
      </w:r>
    </w:p>
    <w:p w14:paraId="655BB40F" w14:textId="77777777" w:rsidR="001E3551" w:rsidRDefault="00186483" w:rsidP="00186483">
      <w:pPr>
        <w:pStyle w:val="Sraopastraipa"/>
        <w:suppressAutoHyphens/>
        <w:autoSpaceDN w:val="0"/>
        <w:ind w:left="0" w:firstLine="567"/>
        <w:textAlignment w:val="baseline"/>
        <w:rPr>
          <w:szCs w:val="24"/>
        </w:rPr>
      </w:pPr>
      <w:r w:rsidRPr="00457223">
        <w:rPr>
          <w:szCs w:val="24"/>
        </w:rPr>
        <w:t xml:space="preserve">2.5.2. </w:t>
      </w:r>
      <w:r w:rsidR="00D37406" w:rsidRPr="00457223">
        <w:rPr>
          <w:szCs w:val="24"/>
        </w:rPr>
        <w:t>jei taikant Rekomendacijas statybos produktų ir įrenginių kainos negalima nustatyti, ji negali būti didesnė nei tiekėjo patiriamos išlaidos statybos produktams ir įrenginiams įsigyti ir negali būti didesnė už vidutinę rinkos kainą, kuri nustatoma įvertinus ne mažiau kaip trijų kitų toje rinkoje esančių ūkio subjektų statybos produktų ir įrenginių kainas (jeigu tiek ūkio subjektų yra rinkoje). Į tiekėjo patiriamas išlaidas neįtraukiamos pridėtinės išlaidos</w:t>
      </w:r>
      <w:r w:rsidRPr="00457223">
        <w:rPr>
          <w:szCs w:val="24"/>
        </w:rPr>
        <w:t xml:space="preserve">; </w:t>
      </w:r>
    </w:p>
    <w:p w14:paraId="286B6273" w14:textId="3AD7015A" w:rsidR="004874C1" w:rsidRPr="00186483" w:rsidRDefault="00186483" w:rsidP="00186483">
      <w:pPr>
        <w:pStyle w:val="Sraopastraipa"/>
        <w:suppressAutoHyphens/>
        <w:autoSpaceDN w:val="0"/>
        <w:ind w:left="0" w:firstLine="567"/>
        <w:textAlignment w:val="baseline"/>
        <w:rPr>
          <w:szCs w:val="24"/>
        </w:rPr>
      </w:pPr>
      <w:r>
        <w:rPr>
          <w:szCs w:val="24"/>
        </w:rPr>
        <w:t xml:space="preserve">2.5.3. </w:t>
      </w:r>
      <w:r w:rsidR="00631608" w:rsidRPr="00186483">
        <w:rPr>
          <w:szCs w:val="24"/>
        </w:rPr>
        <w:t>Rangovas turi teisę vykdyti papildomus darbus tik po to, kai Užsakovas ir Rangovas juos patvirtina raštiškai (asmuo, atsakingas už sutarties vykdymą, raštiškai patvirtina Rangovui apie papildomų darbų įsigijimą).</w:t>
      </w:r>
      <w:r w:rsidR="004874C1" w:rsidRPr="00186483">
        <w:rPr>
          <w:szCs w:val="24"/>
        </w:rPr>
        <w:t xml:space="preserve"> </w:t>
      </w:r>
    </w:p>
    <w:p w14:paraId="4F19CCC6" w14:textId="6E8CA5AD" w:rsidR="004874C1" w:rsidRDefault="004874C1" w:rsidP="004874C1">
      <w:pPr>
        <w:pStyle w:val="Sraopastraipa"/>
        <w:tabs>
          <w:tab w:val="left" w:pos="567"/>
        </w:tabs>
        <w:suppressAutoHyphens/>
        <w:autoSpaceDN w:val="0"/>
        <w:ind w:left="0" w:firstLine="567"/>
        <w:textAlignment w:val="baseline"/>
        <w:rPr>
          <w:szCs w:val="24"/>
        </w:rPr>
      </w:pPr>
      <w:r>
        <w:rPr>
          <w:szCs w:val="24"/>
        </w:rPr>
        <w:t xml:space="preserve">2.6. </w:t>
      </w:r>
      <w:r w:rsidR="008060CC" w:rsidRPr="004874C1">
        <w:rPr>
          <w:szCs w:val="24"/>
        </w:rPr>
        <w:t xml:space="preserve">Darbų įkainiai bus perskaičiuojami pagal bendrą kainų lygio kitimą. Peržiūros momentas ir dažnumas: </w:t>
      </w:r>
      <w:bookmarkStart w:id="58" w:name="_Hlk111703726"/>
      <w:r w:rsidR="008060CC" w:rsidRPr="004874C1">
        <w:rPr>
          <w:szCs w:val="24"/>
        </w:rPr>
        <w:t xml:space="preserve">kai indeksas pakis </w:t>
      </w:r>
      <w:r w:rsidR="0003793E" w:rsidRPr="004874C1">
        <w:rPr>
          <w:b/>
          <w:bCs/>
          <w:szCs w:val="24"/>
        </w:rPr>
        <w:t>5</w:t>
      </w:r>
      <w:r w:rsidR="008060CC" w:rsidRPr="004874C1">
        <w:rPr>
          <w:szCs w:val="24"/>
        </w:rPr>
        <w:t xml:space="preserve"> ar daugiau procentų lyginant su bazinės kainos indeksu</w:t>
      </w:r>
      <w:bookmarkEnd w:id="58"/>
      <w:r w:rsidR="008060CC" w:rsidRPr="004874C1">
        <w:rPr>
          <w:szCs w:val="24"/>
        </w:rPr>
        <w:t>. Indeksas, kuriuo bus remiamasi vertinant kainų lygio kitimą: BĮ Valstybės duomenų agentūros Oficialiosios statistikos portalo svetainėje (</w:t>
      </w:r>
      <w:hyperlink r:id="rId34" w:history="1">
        <w:r w:rsidR="008060CC" w:rsidRPr="004874C1">
          <w:rPr>
            <w:rStyle w:val="Hipersaitas"/>
            <w:szCs w:val="24"/>
          </w:rPr>
          <w:t>https://osp.stat.gov.lt/</w:t>
        </w:r>
      </w:hyperlink>
      <w:r w:rsidR="008060CC" w:rsidRPr="004874C1">
        <w:rPr>
          <w:szCs w:val="24"/>
        </w:rPr>
        <w:t>) skelbiamas</w:t>
      </w:r>
      <w:r w:rsidR="0003793E" w:rsidRPr="004874C1">
        <w:rPr>
          <w:szCs w:val="24"/>
        </w:rPr>
        <w:t xml:space="preserve"> Statybos sąnaudų elementų kainų indeksų (SSKI)</w:t>
      </w:r>
      <w:r w:rsidR="00381176">
        <w:rPr>
          <w:szCs w:val="24"/>
        </w:rPr>
        <w:t>, kainų pokyčių ir svorių</w:t>
      </w:r>
      <w:r w:rsidR="0003793E" w:rsidRPr="004874C1">
        <w:rPr>
          <w:szCs w:val="24"/>
        </w:rPr>
        <w:t xml:space="preserve"> grupėje</w:t>
      </w:r>
      <w:r w:rsidR="008060CC" w:rsidRPr="004874C1">
        <w:rPr>
          <w:szCs w:val="24"/>
        </w:rPr>
        <w:t xml:space="preserve"> </w:t>
      </w:r>
      <w:r w:rsidR="00381176">
        <w:rPr>
          <w:szCs w:val="24"/>
        </w:rPr>
        <w:t xml:space="preserve">Statinių pagal tipą klasifikatoriuje </w:t>
      </w:r>
      <w:r w:rsidR="008060CC" w:rsidRPr="004874C1">
        <w:rPr>
          <w:szCs w:val="24"/>
        </w:rPr>
        <w:t xml:space="preserve">indeksas – </w:t>
      </w:r>
      <w:r w:rsidR="0003793E" w:rsidRPr="004874C1">
        <w:rPr>
          <w:szCs w:val="24"/>
        </w:rPr>
        <w:t>„Keliai ir gatvės“</w:t>
      </w:r>
      <w:r w:rsidR="008060CC" w:rsidRPr="004874C1">
        <w:rPr>
          <w:szCs w:val="24"/>
        </w:rPr>
        <w:t>.</w:t>
      </w:r>
      <w:r>
        <w:rPr>
          <w:szCs w:val="24"/>
        </w:rPr>
        <w:t xml:space="preserve"> </w:t>
      </w:r>
    </w:p>
    <w:p w14:paraId="402D60AC" w14:textId="4EC01E51" w:rsidR="008060CC" w:rsidRPr="004874C1" w:rsidRDefault="004874C1" w:rsidP="004874C1">
      <w:pPr>
        <w:pStyle w:val="Sraopastraipa"/>
        <w:tabs>
          <w:tab w:val="left" w:pos="567"/>
        </w:tabs>
        <w:suppressAutoHyphens/>
        <w:autoSpaceDN w:val="0"/>
        <w:ind w:left="0" w:firstLine="567"/>
        <w:textAlignment w:val="baseline"/>
        <w:rPr>
          <w:szCs w:val="24"/>
        </w:rPr>
      </w:pPr>
      <w:r>
        <w:rPr>
          <w:szCs w:val="24"/>
        </w:rPr>
        <w:t xml:space="preserve">2.7. </w:t>
      </w:r>
      <w:r w:rsidR="008060CC" w:rsidRPr="004874C1">
        <w:rPr>
          <w:szCs w:val="24"/>
        </w:rPr>
        <w:t>Bendrųjų sutarties sąlygų 7.1</w:t>
      </w:r>
      <w:r w:rsidR="00AD5A4D">
        <w:rPr>
          <w:szCs w:val="24"/>
        </w:rPr>
        <w:t>1</w:t>
      </w:r>
      <w:r w:rsidR="008060CC" w:rsidRPr="004874C1">
        <w:rPr>
          <w:szCs w:val="24"/>
        </w:rPr>
        <w:t xml:space="preserve"> punktas netaikomas. </w:t>
      </w:r>
      <w:bookmarkStart w:id="59" w:name="_Toc329968649"/>
    </w:p>
    <w:p w14:paraId="6B017F35" w14:textId="77777777" w:rsidR="0003793E" w:rsidRPr="00A77C8E" w:rsidRDefault="0003793E" w:rsidP="0003793E">
      <w:pPr>
        <w:pStyle w:val="Sraopastraipa"/>
        <w:suppressAutoHyphens/>
        <w:autoSpaceDN w:val="0"/>
        <w:ind w:left="567"/>
        <w:contextualSpacing w:val="0"/>
        <w:textAlignment w:val="baseline"/>
        <w:rPr>
          <w:szCs w:val="24"/>
        </w:rPr>
      </w:pPr>
    </w:p>
    <w:p w14:paraId="27E27383" w14:textId="77777777" w:rsidR="008060CC" w:rsidRPr="00A77C8E" w:rsidRDefault="008060CC" w:rsidP="00977EC5">
      <w:pPr>
        <w:spacing w:after="0" w:line="240" w:lineRule="auto"/>
        <w:jc w:val="center"/>
        <w:rPr>
          <w:rFonts w:ascii="Times New Roman" w:hAnsi="Times New Roman"/>
          <w:b/>
          <w:bCs/>
          <w:color w:val="FF0000"/>
          <w:sz w:val="24"/>
          <w:szCs w:val="24"/>
        </w:rPr>
      </w:pPr>
      <w:bookmarkStart w:id="60" w:name="_Hlk54597524"/>
      <w:r w:rsidRPr="00A77C8E">
        <w:rPr>
          <w:rFonts w:ascii="Times New Roman" w:hAnsi="Times New Roman"/>
          <w:b/>
          <w:bCs/>
          <w:sz w:val="24"/>
          <w:szCs w:val="24"/>
        </w:rPr>
        <w:t xml:space="preserve">III. KOKYBĖS KRITERIJAI </w:t>
      </w:r>
    </w:p>
    <w:bookmarkEnd w:id="60"/>
    <w:p w14:paraId="357637F1" w14:textId="77777777" w:rsidR="008060CC" w:rsidRPr="00A77C8E" w:rsidRDefault="008060CC" w:rsidP="00977EC5">
      <w:pPr>
        <w:spacing w:after="0" w:line="240" w:lineRule="auto"/>
        <w:jc w:val="both"/>
        <w:rPr>
          <w:rFonts w:ascii="Times New Roman" w:eastAsia="Times New Roman" w:hAnsi="Times New Roman"/>
          <w:sz w:val="24"/>
          <w:szCs w:val="24"/>
        </w:rPr>
      </w:pPr>
    </w:p>
    <w:p w14:paraId="7DAE3B44" w14:textId="77777777" w:rsidR="00C5030B" w:rsidRPr="00EB7E48" w:rsidRDefault="008060CC" w:rsidP="004874C1">
      <w:pPr>
        <w:spacing w:after="0" w:line="240" w:lineRule="auto"/>
        <w:ind w:firstLine="567"/>
        <w:jc w:val="both"/>
        <w:rPr>
          <w:rFonts w:ascii="Times New Roman" w:eastAsia="Times New Roman" w:hAnsi="Times New Roman" w:cs="Times New Roman"/>
          <w:sz w:val="24"/>
          <w:szCs w:val="24"/>
        </w:rPr>
      </w:pPr>
      <w:r w:rsidRPr="00A77C8E">
        <w:rPr>
          <w:rFonts w:ascii="Times New Roman" w:eastAsia="Times New Roman" w:hAnsi="Times New Roman"/>
          <w:sz w:val="24"/>
          <w:szCs w:val="24"/>
        </w:rPr>
        <w:t xml:space="preserve">3.1. </w:t>
      </w:r>
      <w:r w:rsidR="00C5030B" w:rsidRPr="00EB7E48">
        <w:rPr>
          <w:rFonts w:ascii="Times New Roman" w:eastAsia="Times New Roman" w:hAnsi="Times New Roman" w:cs="Times New Roman"/>
          <w:sz w:val="24"/>
          <w:szCs w:val="24"/>
        </w:rPr>
        <w:t>Rangovas privalo užtikrinti pasiūlyme pirkimui nurodytų ekonominio naudingumo vertinimo kriterijų, kurie, įskaitant, bet neapsiribojant, laikomi esminėmis Sutarties sąlygomis, įgyvendinimą. Pasiūlyme pirkimui nurodytas ekonominio naudingumo vertinimo kriterijus:</w:t>
      </w:r>
    </w:p>
    <w:p w14:paraId="20249857" w14:textId="77777777" w:rsidR="00C5030B" w:rsidRPr="00EB7E48" w:rsidRDefault="00C5030B" w:rsidP="00C5030B">
      <w:pPr>
        <w:spacing w:after="0" w:line="240" w:lineRule="auto"/>
        <w:ind w:firstLine="567"/>
        <w:jc w:val="both"/>
        <w:rPr>
          <w:rFonts w:ascii="Times New Roman" w:eastAsia="Times New Roman" w:hAnsi="Times New Roman"/>
          <w:sz w:val="24"/>
          <w:szCs w:val="24"/>
        </w:rPr>
      </w:pPr>
      <w:r w:rsidRPr="00EB7E48">
        <w:rPr>
          <w:rFonts w:ascii="Times New Roman" w:eastAsia="Times New Roman" w:hAnsi="Times New Roman" w:cs="Times New Roman"/>
          <w:iCs/>
          <w:sz w:val="24"/>
          <w:szCs w:val="24"/>
        </w:rPr>
        <w:t>3.1.1.</w:t>
      </w:r>
      <w:r w:rsidRPr="00EB7E48">
        <w:rPr>
          <w:rFonts w:ascii="Times New Roman" w:eastAsia="Times New Roman" w:hAnsi="Times New Roman" w:cs="Times New Roman"/>
          <w:iCs/>
          <w:sz w:val="24"/>
          <w:szCs w:val="24"/>
        </w:rPr>
        <w:tab/>
      </w:r>
      <w:r w:rsidRPr="00EB7E48">
        <w:rPr>
          <w:rFonts w:ascii="Times New Roman" w:eastAsia="Times New Roman" w:hAnsi="Times New Roman"/>
          <w:sz w:val="24"/>
          <w:szCs w:val="24"/>
        </w:rPr>
        <w:t xml:space="preserve">Sutarties vykdymo metu Rangovas įsipareigoja laikytis Rangovo pasiūlyme nurodytos darbo užmokesčio mėnesio medianos – ... </w:t>
      </w:r>
      <w:r w:rsidRPr="00EB7E48">
        <w:rPr>
          <w:rFonts w:ascii="Times New Roman" w:eastAsia="Times New Roman" w:hAnsi="Times New Roman"/>
          <w:i/>
          <w:iCs/>
          <w:color w:val="FF0000"/>
          <w:sz w:val="24"/>
          <w:szCs w:val="24"/>
        </w:rPr>
        <w:t>[įrašoma suma, nurodyta Rangovo pasiūlyme]</w:t>
      </w:r>
      <w:r w:rsidRPr="00EB7E48">
        <w:rPr>
          <w:rFonts w:ascii="Times New Roman" w:eastAsia="Times New Roman" w:hAnsi="Times New Roman"/>
          <w:sz w:val="24"/>
          <w:szCs w:val="24"/>
        </w:rPr>
        <w:t xml:space="preserve"> EUR:</w:t>
      </w:r>
    </w:p>
    <w:p w14:paraId="36F5062A" w14:textId="77777777" w:rsidR="00C5030B" w:rsidRPr="00EB7E48" w:rsidRDefault="00C5030B" w:rsidP="00C5030B">
      <w:pPr>
        <w:spacing w:after="0" w:line="240" w:lineRule="auto"/>
        <w:ind w:firstLine="567"/>
        <w:jc w:val="both"/>
        <w:rPr>
          <w:rFonts w:ascii="Times New Roman" w:eastAsia="Times New Roman" w:hAnsi="Times New Roman"/>
          <w:sz w:val="24"/>
          <w:szCs w:val="24"/>
        </w:rPr>
      </w:pPr>
      <w:r w:rsidRPr="00EB7E48">
        <w:rPr>
          <w:rFonts w:ascii="Times New Roman" w:eastAsia="Times New Roman" w:hAnsi="Times New Roman"/>
          <w:sz w:val="24"/>
          <w:szCs w:val="24"/>
        </w:rPr>
        <w:t>3.1.1.1. sudarius Sutartį, bet ne vėliau kaip iki Sutarties įsigaliojimo dienos, Rangovas privalo pateikti pirmąjį mėnesį Sutartį vykdysiančių darbuotojų sąrašą (vardus, pavardes, gimimo datas) (toliau – nurodytų darbuotojų sąrašas), kuriame turi būti nurodyta jiems siūlomo mokėti darbo užmokesčio mėnesio mediana (nurodytam jų skaičiui), kuri turi būti ne mažesnė nei nurodyta Rangovo pasiūlyme ir nurodyta neatskaičius mokesčių. Taip pat, Rangovas, Sutarties vykdymo laikotarpiu, įsipareigoja kiekvieną mėnesį ne vėliau kaip iki mėnesio 10 kalendorinės dienos, pateikti Sutarties 9.2 punkte nurodytam atsakingam už Sutarties vykdymą asmeniui, praėjusio mėnesio aktualų (praėjusį mėnesį dirbusių) nurodytų darbuotojų sąrašą kartu nurodydamas jiems mokėto darbo užmokesčio mėnesio medianą (neatskaičius mokesčių);</w:t>
      </w:r>
    </w:p>
    <w:p w14:paraId="70FA5AD0" w14:textId="77777777" w:rsidR="00C5030B" w:rsidRPr="00EB7E48" w:rsidRDefault="00C5030B" w:rsidP="00C5030B">
      <w:pPr>
        <w:spacing w:after="0" w:line="240" w:lineRule="auto"/>
        <w:ind w:firstLine="567"/>
        <w:jc w:val="both"/>
        <w:rPr>
          <w:rFonts w:ascii="Times New Roman" w:eastAsia="Times New Roman" w:hAnsi="Times New Roman"/>
          <w:sz w:val="24"/>
          <w:szCs w:val="24"/>
        </w:rPr>
      </w:pPr>
      <w:r w:rsidRPr="00EB7E48">
        <w:rPr>
          <w:rFonts w:ascii="Times New Roman" w:eastAsia="Times New Roman" w:hAnsi="Times New Roman"/>
          <w:sz w:val="24"/>
          <w:szCs w:val="24"/>
        </w:rPr>
        <w:t>3.1.1.2. visą Sutarties galiojimo laikotarpį mokėti nurodytų darbuotojų sąraše nurodytiems darbuotojams (nurodytam jų skaičiui) ne mažesnio dydžio nei nurodyta Sutarties 3.1.1 punkte darbo užmokesčio mėnesio medianą (neatskaičius mokesčių);</w:t>
      </w:r>
    </w:p>
    <w:p w14:paraId="4F7ACA6F" w14:textId="77777777" w:rsidR="00C5030B" w:rsidRPr="00EB7E48" w:rsidRDefault="00C5030B" w:rsidP="00C5030B">
      <w:pPr>
        <w:spacing w:after="0" w:line="240" w:lineRule="auto"/>
        <w:ind w:firstLine="567"/>
        <w:jc w:val="both"/>
        <w:rPr>
          <w:rFonts w:ascii="Times New Roman" w:eastAsia="Times New Roman" w:hAnsi="Times New Roman" w:cs="Times New Roman"/>
          <w:sz w:val="24"/>
          <w:szCs w:val="24"/>
        </w:rPr>
      </w:pPr>
      <w:r w:rsidRPr="00EB7E48">
        <w:rPr>
          <w:rFonts w:ascii="Times New Roman" w:eastAsia="Times New Roman" w:hAnsi="Times New Roman"/>
          <w:sz w:val="24"/>
          <w:szCs w:val="24"/>
        </w:rPr>
        <w:t>3.1.2.</w:t>
      </w:r>
      <w:r w:rsidRPr="00EB7E48">
        <w:rPr>
          <w:rFonts w:ascii="Times New Roman" w:eastAsia="Times New Roman" w:hAnsi="Times New Roman"/>
          <w:sz w:val="24"/>
          <w:szCs w:val="24"/>
        </w:rPr>
        <w:tab/>
      </w:r>
      <w:r w:rsidRPr="00EB7E48">
        <w:rPr>
          <w:rFonts w:ascii="Times New Roman" w:eastAsia="Times New Roman" w:hAnsi="Times New Roman" w:cs="Times New Roman"/>
          <w:sz w:val="24"/>
          <w:szCs w:val="24"/>
        </w:rPr>
        <w:t xml:space="preserve">Rangovas įsipareigoja suteikti papildomą garantinį terminą gatvių, dviračių takų ištisinio asfaltbetonio dangos remonto darbams  – ...  </w:t>
      </w:r>
      <w:r w:rsidRPr="00EB7E48">
        <w:rPr>
          <w:rFonts w:ascii="Times New Roman" w:eastAsia="Times New Roman" w:hAnsi="Times New Roman" w:cs="Times New Roman"/>
          <w:i/>
          <w:iCs/>
          <w:color w:val="FF0000"/>
          <w:sz w:val="24"/>
          <w:szCs w:val="24"/>
        </w:rPr>
        <w:t>(nurodyti garantinį terminą, nurodytą Rangovo pasiūlyme)</w:t>
      </w:r>
      <w:r w:rsidRPr="00EB7E48">
        <w:rPr>
          <w:rFonts w:ascii="Times New Roman" w:eastAsia="Times New Roman" w:hAnsi="Times New Roman" w:cs="Times New Roman"/>
          <w:sz w:val="24"/>
          <w:szCs w:val="24"/>
        </w:rPr>
        <w:t xml:space="preserve"> metus;</w:t>
      </w:r>
    </w:p>
    <w:p w14:paraId="34B4DB51" w14:textId="77777777" w:rsidR="00C5030B" w:rsidRDefault="00C5030B" w:rsidP="00C5030B">
      <w:pPr>
        <w:suppressAutoHyphens/>
        <w:autoSpaceDN w:val="0"/>
        <w:spacing w:after="0" w:line="240" w:lineRule="auto"/>
        <w:ind w:firstLine="567"/>
        <w:jc w:val="both"/>
        <w:textAlignment w:val="baseline"/>
        <w:rPr>
          <w:rFonts w:ascii="Times New Roman" w:hAnsi="Times New Roman" w:cs="Times New Roman"/>
          <w:sz w:val="24"/>
          <w:szCs w:val="24"/>
        </w:rPr>
      </w:pPr>
      <w:r w:rsidRPr="00EB7E48">
        <w:rPr>
          <w:rFonts w:ascii="Times New Roman" w:hAnsi="Times New Roman" w:cs="Times New Roman"/>
          <w:color w:val="000000" w:themeColor="text1"/>
          <w:sz w:val="24"/>
          <w:szCs w:val="24"/>
        </w:rPr>
        <w:t>3.1.3.</w:t>
      </w:r>
      <w:r w:rsidRPr="00EB7E48">
        <w:rPr>
          <w:rFonts w:ascii="Times New Roman" w:hAnsi="Times New Roman" w:cs="Times New Roman"/>
          <w:color w:val="000000" w:themeColor="text1"/>
          <w:sz w:val="24"/>
          <w:szCs w:val="24"/>
        </w:rPr>
        <w:tab/>
      </w:r>
      <w:r w:rsidRPr="00EB7E48">
        <w:rPr>
          <w:rFonts w:ascii="Times New Roman" w:hAnsi="Times New Roman" w:cs="Times New Roman"/>
          <w:sz w:val="24"/>
          <w:szCs w:val="24"/>
        </w:rPr>
        <w:t xml:space="preserve">Sutarties vykdymo metu Rangovas </w:t>
      </w:r>
      <w:r w:rsidRPr="00925230">
        <w:rPr>
          <w:rFonts w:ascii="Times New Roman" w:hAnsi="Times New Roman" w:cs="Times New Roman"/>
          <w:i/>
          <w:iCs/>
          <w:color w:val="FF0000"/>
          <w:sz w:val="24"/>
          <w:szCs w:val="24"/>
        </w:rPr>
        <w:t>(įsipareigoja/neįsipareigoja)</w:t>
      </w:r>
      <w:r>
        <w:rPr>
          <w:rFonts w:ascii="Times New Roman" w:hAnsi="Times New Roman" w:cs="Times New Roman"/>
          <w:sz w:val="24"/>
          <w:szCs w:val="24"/>
        </w:rPr>
        <w:t xml:space="preserve"> </w:t>
      </w:r>
      <w:r w:rsidRPr="0012278B">
        <w:rPr>
          <w:rFonts w:ascii="Times New Roman" w:hAnsi="Times New Roman" w:cs="Times New Roman"/>
          <w:sz w:val="24"/>
          <w:szCs w:val="24"/>
        </w:rPr>
        <w:t>Darbus atlikti naudodamasis transporto priemonėmis (asfalto dangos klotuvais, asfalto volais</w:t>
      </w:r>
      <w:r>
        <w:rPr>
          <w:rFonts w:ascii="Times New Roman" w:hAnsi="Times New Roman" w:cs="Times New Roman"/>
          <w:sz w:val="24"/>
          <w:szCs w:val="24"/>
        </w:rPr>
        <w:t>,</w:t>
      </w:r>
      <w:r w:rsidRPr="00074952">
        <w:rPr>
          <w:rFonts w:ascii="Times New Roman" w:hAnsi="Times New Roman" w:cs="Times New Roman"/>
          <w:sz w:val="24"/>
          <w:szCs w:val="24"/>
        </w:rPr>
        <w:t xml:space="preserve"> </w:t>
      </w:r>
      <w:r w:rsidRPr="00074952">
        <w:rPr>
          <w:rFonts w:ascii="Times New Roman" w:eastAsia="Calibri" w:hAnsi="Times New Roman" w:cs="Times New Roman"/>
          <w:iCs/>
          <w:sz w:val="24"/>
        </w:rPr>
        <w:t>krovininiais automobiliais, didžiosiomis frezomis</w:t>
      </w:r>
      <w:r w:rsidRPr="00074952">
        <w:rPr>
          <w:rFonts w:ascii="Times New Roman" w:hAnsi="Times New Roman" w:cs="Times New Roman"/>
          <w:sz w:val="24"/>
          <w:szCs w:val="24"/>
        </w:rPr>
        <w:t xml:space="preserve">), </w:t>
      </w:r>
      <w:r w:rsidRPr="0012278B">
        <w:rPr>
          <w:rFonts w:ascii="Times New Roman" w:hAnsi="Times New Roman" w:cs="Times New Roman"/>
          <w:sz w:val="24"/>
          <w:szCs w:val="24"/>
        </w:rPr>
        <w:t>kurios atitinka EURO 6 arba STAGE V standarto (arba lygiaverčio) reikalavimus</w:t>
      </w:r>
      <w:r>
        <w:rPr>
          <w:rFonts w:ascii="Times New Roman" w:hAnsi="Times New Roman" w:cs="Times New Roman"/>
          <w:sz w:val="24"/>
          <w:szCs w:val="24"/>
        </w:rPr>
        <w:t>.</w:t>
      </w:r>
    </w:p>
    <w:p w14:paraId="064A028D" w14:textId="194E87D9" w:rsidR="008060CC" w:rsidRPr="00A77C8E" w:rsidRDefault="008060CC" w:rsidP="00C5030B">
      <w:pPr>
        <w:spacing w:after="0"/>
        <w:ind w:firstLine="567"/>
        <w:jc w:val="both"/>
        <w:rPr>
          <w:rFonts w:ascii="Times New Roman" w:eastAsia="Times New Roman" w:hAnsi="Times New Roman"/>
          <w:sz w:val="24"/>
          <w:szCs w:val="24"/>
        </w:rPr>
      </w:pPr>
    </w:p>
    <w:p w14:paraId="60509B5C" w14:textId="77777777" w:rsidR="008060CC" w:rsidRPr="00A77C8E" w:rsidRDefault="008060CC" w:rsidP="004874C1">
      <w:pPr>
        <w:keepNext/>
        <w:spacing w:after="0" w:line="240" w:lineRule="auto"/>
        <w:jc w:val="center"/>
        <w:rPr>
          <w:rFonts w:ascii="Times New Roman" w:hAnsi="Times New Roman"/>
          <w:sz w:val="24"/>
          <w:szCs w:val="24"/>
        </w:rPr>
      </w:pPr>
      <w:r w:rsidRPr="00A77C8E">
        <w:rPr>
          <w:rFonts w:ascii="Times New Roman" w:eastAsia="Times New Roman" w:hAnsi="Times New Roman"/>
          <w:b/>
          <w:sz w:val="24"/>
          <w:szCs w:val="24"/>
        </w:rPr>
        <w:t xml:space="preserve">IV. SUTARTIES PRIEVOLIŲ ĮVYKDYMO UŽTIKRINIMAS </w:t>
      </w:r>
    </w:p>
    <w:p w14:paraId="0F6504D9" w14:textId="77777777" w:rsidR="008060CC" w:rsidRPr="00A77C8E" w:rsidRDefault="008060CC" w:rsidP="004874C1">
      <w:pPr>
        <w:spacing w:after="0" w:line="240" w:lineRule="auto"/>
        <w:jc w:val="both"/>
        <w:rPr>
          <w:rFonts w:ascii="Times New Roman" w:eastAsia="Times New Roman" w:hAnsi="Times New Roman"/>
          <w:sz w:val="24"/>
          <w:szCs w:val="24"/>
        </w:rPr>
      </w:pPr>
    </w:p>
    <w:p w14:paraId="3177A5F1" w14:textId="34673E71" w:rsidR="008060CC" w:rsidRPr="00A77C8E" w:rsidRDefault="008060CC" w:rsidP="004874C1">
      <w:pPr>
        <w:spacing w:after="0" w:line="240" w:lineRule="auto"/>
        <w:ind w:firstLine="567"/>
        <w:jc w:val="both"/>
        <w:rPr>
          <w:rFonts w:ascii="Times New Roman" w:eastAsia="Times New Roman" w:hAnsi="Times New Roman"/>
          <w:sz w:val="24"/>
          <w:szCs w:val="24"/>
        </w:rPr>
      </w:pPr>
      <w:r w:rsidRPr="00A77C8E">
        <w:rPr>
          <w:rFonts w:ascii="Times New Roman" w:hAnsi="Times New Roman"/>
          <w:sz w:val="24"/>
          <w:szCs w:val="24"/>
        </w:rPr>
        <w:t>4.1. Sutarčiai yra taikomas Bendrųjų sutarties sąlygų IX skyrius Sutarties įvykdymo užtikrinimas.</w:t>
      </w:r>
      <w:r>
        <w:rPr>
          <w:rFonts w:ascii="Times New Roman" w:hAnsi="Times New Roman"/>
          <w:sz w:val="24"/>
          <w:szCs w:val="24"/>
        </w:rPr>
        <w:t xml:space="preserve"> </w:t>
      </w:r>
      <w:r w:rsidRPr="00A77C8E">
        <w:rPr>
          <w:rFonts w:ascii="Times New Roman" w:hAnsi="Times New Roman"/>
          <w:sz w:val="24"/>
          <w:szCs w:val="24"/>
        </w:rPr>
        <w:t xml:space="preserve">Sutarties įvykdymo užtikrinimo suma </w:t>
      </w:r>
      <w:r>
        <w:rPr>
          <w:rFonts w:ascii="Times New Roman" w:hAnsi="Times New Roman"/>
          <w:sz w:val="24"/>
          <w:szCs w:val="24"/>
        </w:rPr>
        <w:t>–</w:t>
      </w:r>
      <w:r w:rsidRPr="00A77C8E">
        <w:rPr>
          <w:rFonts w:ascii="Times New Roman" w:hAnsi="Times New Roman"/>
          <w:sz w:val="24"/>
          <w:szCs w:val="24"/>
        </w:rPr>
        <w:t xml:space="preserve"> </w:t>
      </w:r>
      <w:r w:rsidR="00660737" w:rsidRPr="00660737">
        <w:rPr>
          <w:rFonts w:ascii="Times New Roman" w:hAnsi="Times New Roman" w:cs="Times New Roman"/>
          <w:sz w:val="24"/>
          <w:szCs w:val="28"/>
        </w:rPr>
        <w:t>450.000,00 EUR</w:t>
      </w:r>
      <w:r w:rsidR="00660737">
        <w:rPr>
          <w:szCs w:val="24"/>
        </w:rPr>
        <w:t>.</w:t>
      </w:r>
      <w:r w:rsidRPr="00A77C8E">
        <w:rPr>
          <w:rFonts w:ascii="Times New Roman" w:hAnsi="Times New Roman"/>
          <w:sz w:val="24"/>
          <w:szCs w:val="24"/>
        </w:rPr>
        <w:t xml:space="preserve"> Sutarties įvykdymo užtikrinimo galiojimo terminas – </w:t>
      </w:r>
      <w:r w:rsidR="00C5030B">
        <w:rPr>
          <w:rFonts w:ascii="Times New Roman" w:hAnsi="Times New Roman"/>
          <w:sz w:val="24"/>
          <w:szCs w:val="24"/>
        </w:rPr>
        <w:t xml:space="preserve">37 </w:t>
      </w:r>
      <w:r w:rsidRPr="00A77C8E">
        <w:rPr>
          <w:rFonts w:ascii="Times New Roman" w:hAnsi="Times New Roman"/>
          <w:sz w:val="24"/>
          <w:szCs w:val="24"/>
        </w:rPr>
        <w:t>mėn. nuo Sutarties įsigaliojimo dienos.</w:t>
      </w:r>
      <w:bookmarkEnd w:id="59"/>
    </w:p>
    <w:p w14:paraId="5625CF5D" w14:textId="77777777" w:rsidR="008060CC" w:rsidRPr="00A77C8E" w:rsidRDefault="008060CC" w:rsidP="004874C1">
      <w:pPr>
        <w:spacing w:after="0" w:line="240" w:lineRule="auto"/>
        <w:jc w:val="both"/>
        <w:rPr>
          <w:rFonts w:ascii="Times New Roman" w:eastAsia="Times New Roman" w:hAnsi="Times New Roman"/>
          <w:sz w:val="24"/>
          <w:szCs w:val="24"/>
        </w:rPr>
      </w:pPr>
    </w:p>
    <w:p w14:paraId="03910133" w14:textId="77777777" w:rsidR="008060CC" w:rsidRPr="00A77C8E" w:rsidRDefault="008060CC" w:rsidP="004874C1">
      <w:pPr>
        <w:pStyle w:val="Sraopastraipa"/>
        <w:ind w:left="0"/>
        <w:jc w:val="center"/>
        <w:rPr>
          <w:szCs w:val="24"/>
        </w:rPr>
      </w:pPr>
      <w:r w:rsidRPr="00A77C8E">
        <w:rPr>
          <w:b/>
          <w:bCs/>
          <w:szCs w:val="24"/>
        </w:rPr>
        <w:t>V. ŠALIŲ ATSAKOMYBĖ</w:t>
      </w:r>
    </w:p>
    <w:p w14:paraId="6CE7AFE8" w14:textId="77777777" w:rsidR="008060CC" w:rsidRPr="00A77C8E" w:rsidRDefault="008060CC" w:rsidP="008060CC">
      <w:pPr>
        <w:spacing w:after="0"/>
        <w:jc w:val="both"/>
        <w:rPr>
          <w:rFonts w:ascii="Times New Roman" w:eastAsia="Times New Roman" w:hAnsi="Times New Roman"/>
          <w:sz w:val="24"/>
          <w:szCs w:val="24"/>
        </w:rPr>
      </w:pPr>
    </w:p>
    <w:p w14:paraId="2CB6059E" w14:textId="7AE87190" w:rsidR="00C5030B" w:rsidRPr="0081784C" w:rsidRDefault="008060CC" w:rsidP="00C5030B">
      <w:pPr>
        <w:suppressAutoHyphens/>
        <w:autoSpaceDN w:val="0"/>
        <w:spacing w:after="0" w:line="240" w:lineRule="auto"/>
        <w:ind w:firstLine="567"/>
        <w:jc w:val="both"/>
        <w:textAlignment w:val="baseline"/>
        <w:rPr>
          <w:rFonts w:ascii="Times New Roman" w:eastAsia="Times New Roman" w:hAnsi="Times New Roman" w:cs="Times New Roman"/>
          <w:sz w:val="24"/>
          <w:szCs w:val="24"/>
        </w:rPr>
      </w:pPr>
      <w:r w:rsidRPr="00A77C8E">
        <w:rPr>
          <w:rFonts w:ascii="Times New Roman" w:eastAsia="Times New Roman" w:hAnsi="Times New Roman"/>
          <w:sz w:val="24"/>
          <w:szCs w:val="24"/>
        </w:rPr>
        <w:t xml:space="preserve">5.1. </w:t>
      </w:r>
      <w:r w:rsidR="00C5030B" w:rsidRPr="0081784C">
        <w:rPr>
          <w:rFonts w:ascii="Times New Roman" w:eastAsia="Times New Roman" w:hAnsi="Times New Roman" w:cs="Times New Roman"/>
          <w:sz w:val="24"/>
          <w:szCs w:val="24"/>
        </w:rPr>
        <w:t xml:space="preserve"> Užsakovas Rangovui gali skirti šias baudas už Sutarties pažeidimus, padarytus ne dėl Užsakovo kaltės:</w:t>
      </w:r>
    </w:p>
    <w:p w14:paraId="5E0254CA" w14:textId="77777777" w:rsidR="00C5030B" w:rsidRPr="0081784C" w:rsidRDefault="00C5030B" w:rsidP="00C5030B">
      <w:pPr>
        <w:suppressAutoHyphens/>
        <w:autoSpaceDN w:val="0"/>
        <w:spacing w:after="0" w:line="240" w:lineRule="auto"/>
        <w:ind w:firstLine="567"/>
        <w:jc w:val="both"/>
        <w:textAlignment w:val="baseline"/>
        <w:rPr>
          <w:rFonts w:ascii="Times New Roman" w:eastAsia="Times New Roman" w:hAnsi="Times New Roman" w:cs="Times New Roman"/>
          <w:sz w:val="24"/>
          <w:szCs w:val="24"/>
        </w:rPr>
      </w:pPr>
      <w:r w:rsidRPr="0081784C">
        <w:rPr>
          <w:rFonts w:ascii="Times New Roman" w:eastAsia="Times New Roman" w:hAnsi="Times New Roman" w:cs="Times New Roman"/>
          <w:sz w:val="24"/>
          <w:szCs w:val="24"/>
        </w:rPr>
        <w:t>5.1.1. Rangovui praleidus darbų objektų (gatvių remonto) atlikimo terminus, pateiktus Užsakovo užsakyme (Sutarties 3 priedas), kuriame nurodyti objektų darbai, apimantys A ir B kategorijos gatves, turi būti atlikti iki vasaros sezono pradžios (iki gegužės 31 d.) ir rudens sezono metu (iki lapkričio 15 d.), Rangovas moka Užsakovui 1.000,00 (vieno tūkstančio) eurų baudą už kiekvieną darbų objektą už kiekvieną uždelstą dieną iki Darbai bus atlikti arba bus nutraukta Sutartis;</w:t>
      </w:r>
    </w:p>
    <w:p w14:paraId="1A7BB3C9" w14:textId="77777777" w:rsidR="00C5030B" w:rsidRPr="0081784C" w:rsidRDefault="00C5030B" w:rsidP="00C5030B">
      <w:pPr>
        <w:spacing w:after="0" w:line="240" w:lineRule="auto"/>
        <w:ind w:firstLine="567"/>
        <w:jc w:val="both"/>
        <w:rPr>
          <w:rFonts w:ascii="Times New Roman" w:eastAsia="Times New Roman" w:hAnsi="Times New Roman" w:cs="Times New Roman"/>
          <w:sz w:val="24"/>
          <w:szCs w:val="24"/>
        </w:rPr>
      </w:pPr>
      <w:r w:rsidRPr="0081784C">
        <w:rPr>
          <w:rFonts w:ascii="Times New Roman" w:eastAsia="Times New Roman" w:hAnsi="Times New Roman" w:cs="Times New Roman"/>
          <w:sz w:val="24"/>
          <w:szCs w:val="24"/>
        </w:rPr>
        <w:t>5.1.2. Rangovui praleidus darbų objektų (gatvių remonto) atlikimo terminus, pateiktus Užsakovo užsakyme (Sutarties 3 priedas), kuriame nurodyti objektų darbai, apimantys A ir B kategorijos gatves, turi būti atlikti iki vasaros sezono pabaigos (iki rugpjūčio 31 d.), Rangovas moka Užsakovui 1.500,00 (vieno tūkstančio penkių šimtų) eurų baudą už kiekvieną darbų objektą už kiekvieną uždelstą dieną iki Darbai bus atlikti arba bus nutraukta Sutartis;</w:t>
      </w:r>
    </w:p>
    <w:p w14:paraId="16ACD6CD" w14:textId="77777777" w:rsidR="00C5030B" w:rsidRPr="0081784C" w:rsidRDefault="00C5030B" w:rsidP="00C5030B">
      <w:pPr>
        <w:spacing w:after="0" w:line="240" w:lineRule="auto"/>
        <w:ind w:firstLine="567"/>
        <w:jc w:val="both"/>
        <w:rPr>
          <w:rFonts w:ascii="Times New Roman" w:eastAsia="Times New Roman" w:hAnsi="Times New Roman" w:cs="Times New Roman"/>
          <w:sz w:val="24"/>
          <w:szCs w:val="24"/>
        </w:rPr>
      </w:pPr>
      <w:r w:rsidRPr="0081784C">
        <w:rPr>
          <w:rFonts w:ascii="Times New Roman" w:eastAsia="Times New Roman" w:hAnsi="Times New Roman" w:cs="Times New Roman"/>
          <w:sz w:val="24"/>
          <w:szCs w:val="24"/>
        </w:rPr>
        <w:t>5.1.3.</w:t>
      </w:r>
      <w:r w:rsidRPr="0081784C">
        <w:rPr>
          <w:rFonts w:ascii="Calibri" w:eastAsia="SimSun" w:hAnsi="Calibri" w:cs="Times New Roman"/>
        </w:rPr>
        <w:tab/>
      </w:r>
      <w:r w:rsidRPr="0081784C">
        <w:rPr>
          <w:rFonts w:ascii="Times New Roman" w:eastAsia="Times New Roman" w:hAnsi="Times New Roman" w:cs="Times New Roman"/>
          <w:sz w:val="24"/>
          <w:szCs w:val="24"/>
        </w:rPr>
        <w:t>Rangovui praleidus darbų objektų (gatvių remonto) atlikimo terminus, pateiktus Užsakovo užsakyme (Sutarties 3 priedas), kuriame nurodyti objektų darbai apimantys C kategorijos gatves, turi būti atlikti iki vasaros sezono pradžios (iki gegužės 31 d.) ir rudens sezono metu (iki lapkričio 15 d.), Rangovas moka Užsakovui 500,00 (penkių šimtų) eurų baudą už kiekvieną darbų objektą už kiekvieną uždelstą dieną iki Darbai bus atlikti arba bus nutraukta Sutartis;</w:t>
      </w:r>
    </w:p>
    <w:p w14:paraId="7FB93376" w14:textId="77777777" w:rsidR="00C5030B" w:rsidRPr="0081784C" w:rsidRDefault="00C5030B" w:rsidP="00C5030B">
      <w:pPr>
        <w:spacing w:after="0" w:line="240" w:lineRule="auto"/>
        <w:ind w:firstLine="567"/>
        <w:jc w:val="both"/>
        <w:rPr>
          <w:rFonts w:ascii="Times New Roman" w:eastAsia="Times New Roman" w:hAnsi="Times New Roman" w:cs="Times New Roman"/>
          <w:sz w:val="24"/>
          <w:szCs w:val="24"/>
        </w:rPr>
      </w:pPr>
      <w:r w:rsidRPr="0081784C">
        <w:rPr>
          <w:rFonts w:ascii="Times New Roman" w:eastAsia="Times New Roman" w:hAnsi="Times New Roman" w:cs="Times New Roman"/>
          <w:sz w:val="24"/>
          <w:szCs w:val="24"/>
        </w:rPr>
        <w:t>5.1.4.</w:t>
      </w:r>
      <w:r w:rsidRPr="0081784C">
        <w:rPr>
          <w:rFonts w:ascii="Calibri" w:eastAsia="SimSun" w:hAnsi="Calibri" w:cs="Times New Roman"/>
        </w:rPr>
        <w:tab/>
      </w:r>
      <w:r w:rsidRPr="0081784C">
        <w:rPr>
          <w:rFonts w:ascii="Times New Roman" w:eastAsia="Times New Roman" w:hAnsi="Times New Roman" w:cs="Times New Roman"/>
          <w:sz w:val="24"/>
          <w:szCs w:val="24"/>
        </w:rPr>
        <w:t>Rangovui praleidus darbų objektų (gatvių remonto) atlikimo terminus, pateiktus Užsakovo užsakyme (Sutarties 3 priedas), kuriame nurodyti objektų darbai, apimantys C kategorijos gatves, turi būti atlikti iki vasaros sezono pabaigos (iki rugpjūčio 31 d.), Rangovas moka Užsakovui 700,00 (septynių šimtų) eurų baudą už kiekvieną darbų objektą už kiekvieną uždelstą dieną iki Darbai bus atlikti arba bus nutraukta Sutartis;</w:t>
      </w:r>
    </w:p>
    <w:p w14:paraId="7EF83085" w14:textId="77777777" w:rsidR="00C5030B" w:rsidRPr="0081784C" w:rsidRDefault="00C5030B" w:rsidP="00C5030B">
      <w:pPr>
        <w:spacing w:after="0" w:line="240" w:lineRule="auto"/>
        <w:ind w:firstLine="567"/>
        <w:jc w:val="both"/>
        <w:rPr>
          <w:rFonts w:ascii="Times New Roman" w:eastAsia="Times New Roman" w:hAnsi="Times New Roman" w:cs="Times New Roman"/>
          <w:sz w:val="24"/>
          <w:szCs w:val="24"/>
        </w:rPr>
      </w:pPr>
      <w:r w:rsidRPr="0081784C">
        <w:rPr>
          <w:rFonts w:ascii="Times New Roman" w:eastAsia="Times New Roman" w:hAnsi="Times New Roman" w:cs="Times New Roman"/>
          <w:sz w:val="24"/>
          <w:szCs w:val="24"/>
        </w:rPr>
        <w:t>5.1.5.</w:t>
      </w:r>
      <w:r w:rsidRPr="0081784C">
        <w:rPr>
          <w:rFonts w:ascii="Calibri" w:eastAsia="SimSun" w:hAnsi="Calibri" w:cs="Times New Roman"/>
        </w:rPr>
        <w:tab/>
      </w:r>
      <w:bookmarkStart w:id="61" w:name="_Hlk135913507"/>
      <w:r w:rsidRPr="0081784C">
        <w:rPr>
          <w:rFonts w:ascii="Times New Roman" w:eastAsia="Times New Roman" w:hAnsi="Times New Roman" w:cs="Times New Roman"/>
          <w:sz w:val="24"/>
          <w:szCs w:val="24"/>
        </w:rPr>
        <w:t>Rangovui praleidus darbų objektų (gatvių remonto) atlikimo terminus, pateiktus Užsakovo užsakyme (Sutarties 3 priedas), kuriame nurodyti objektų darbai, apimantys D kategorijos gatves, turi būti atlikti iki vasaros sezono pradžios (iki gegužės 31 d.), iki vasaros sezono pabaigos (iki rugpjūčio 31 d.) ir rudens sezono metu (iki lapkričio 15 d.), Rangovas moka Užsakovui 200,00 (du šimtus) eurų baudą už kiekvieną darbų objektą už kiekvieną uždelstą dieną iki Darbai bus atlikti arba bus nutraukta Sutartis;</w:t>
      </w:r>
    </w:p>
    <w:bookmarkEnd w:id="61"/>
    <w:p w14:paraId="126A6BDC" w14:textId="77777777" w:rsidR="00C5030B" w:rsidRPr="0081784C" w:rsidRDefault="00C5030B" w:rsidP="00C5030B">
      <w:pPr>
        <w:spacing w:after="0" w:line="240" w:lineRule="auto"/>
        <w:ind w:firstLine="567"/>
        <w:jc w:val="both"/>
        <w:rPr>
          <w:rFonts w:ascii="Times New Roman" w:eastAsia="Times New Roman" w:hAnsi="Times New Roman" w:cs="Times New Roman"/>
          <w:sz w:val="24"/>
          <w:szCs w:val="24"/>
        </w:rPr>
      </w:pPr>
      <w:r w:rsidRPr="0081784C">
        <w:rPr>
          <w:rFonts w:ascii="Times New Roman" w:eastAsia="Times New Roman" w:hAnsi="Times New Roman" w:cs="Times New Roman"/>
          <w:sz w:val="24"/>
          <w:szCs w:val="24"/>
        </w:rPr>
        <w:t>5.1.6.</w:t>
      </w:r>
      <w:r w:rsidRPr="0081784C">
        <w:rPr>
          <w:rFonts w:ascii="Calibri" w:eastAsia="SimSun" w:hAnsi="Calibri" w:cs="Times New Roman"/>
        </w:rPr>
        <w:t xml:space="preserve"> </w:t>
      </w:r>
      <w:r w:rsidRPr="0081784C">
        <w:rPr>
          <w:rFonts w:ascii="Times New Roman" w:eastAsia="Times New Roman" w:hAnsi="Times New Roman" w:cs="Times New Roman"/>
          <w:sz w:val="24"/>
          <w:szCs w:val="24"/>
        </w:rPr>
        <w:t>Rangovui praleidus darbų objektų (šaligatvių, laiptų įrengimo bei remonto) atlikimo terminus, pateiktus Užsakovo užsakyme (Sutarties 3 priedas), kuriame nurodyti objektų darbai, apimantys A, B, C ir D kategorijos gatves, turi būti atlikti iki vasaros sezono pradžios (iki gegužės 31 d.), iki vasaros sezono pabaigos (iki rugpjūčio 31 d.) ir rudens sezono metu (iki lapkričio 15 d.), Rangovas moka Užsakovui 100,00 (vieno šimto) eurų baudą už kiekvieną darbų objektą už kiekvieną uždelstą dieną iki Darbai bus atlikti arba bus nutraukta Sutartis;</w:t>
      </w:r>
    </w:p>
    <w:p w14:paraId="17B88F0C" w14:textId="77777777" w:rsidR="00C5030B" w:rsidRPr="0081784C" w:rsidRDefault="00C5030B" w:rsidP="00C5030B">
      <w:pPr>
        <w:spacing w:after="0" w:line="240" w:lineRule="auto"/>
        <w:ind w:firstLine="567"/>
        <w:jc w:val="both"/>
        <w:rPr>
          <w:rFonts w:ascii="Times New Roman" w:eastAsia="Times New Roman" w:hAnsi="Times New Roman" w:cs="Times New Roman"/>
          <w:sz w:val="24"/>
          <w:szCs w:val="24"/>
        </w:rPr>
      </w:pPr>
      <w:r w:rsidRPr="0081784C">
        <w:rPr>
          <w:rFonts w:ascii="Times New Roman" w:eastAsia="Times New Roman" w:hAnsi="Times New Roman" w:cs="Times New Roman"/>
          <w:sz w:val="24"/>
          <w:szCs w:val="24"/>
        </w:rPr>
        <w:t>5.1.7.</w:t>
      </w:r>
      <w:r w:rsidRPr="0081784C">
        <w:rPr>
          <w:rFonts w:ascii="Times New Roman" w:eastAsia="Times New Roman" w:hAnsi="Times New Roman" w:cs="Times New Roman"/>
          <w:sz w:val="24"/>
          <w:szCs w:val="24"/>
        </w:rPr>
        <w:tab/>
        <w:t>jei Rangovas per Užsakovo nustatytus terminus nepašalina avarinių duobių, Rangovas Užsakovui moka 100,00 (vieno šimto) eurų baudą už kiekvieną vėlavimo dieną;</w:t>
      </w:r>
    </w:p>
    <w:p w14:paraId="1E5474B6" w14:textId="77777777" w:rsidR="00C5030B" w:rsidRPr="0081784C" w:rsidRDefault="00C5030B" w:rsidP="00C5030B">
      <w:pPr>
        <w:spacing w:after="0" w:line="240" w:lineRule="auto"/>
        <w:ind w:firstLine="567"/>
        <w:jc w:val="both"/>
        <w:rPr>
          <w:rFonts w:ascii="Times New Roman" w:eastAsia="Times New Roman" w:hAnsi="Times New Roman" w:cs="Times New Roman"/>
          <w:sz w:val="24"/>
          <w:szCs w:val="24"/>
        </w:rPr>
      </w:pPr>
      <w:r w:rsidRPr="0081784C">
        <w:rPr>
          <w:rFonts w:ascii="Times New Roman" w:eastAsia="Times New Roman" w:hAnsi="Times New Roman" w:cs="Times New Roman"/>
          <w:sz w:val="24"/>
          <w:szCs w:val="24"/>
        </w:rPr>
        <w:t>5.1.8. jei Rangovas per Užsakovo nustatytus terminus nepakloja asfalto išfrezuotose gatvių vietose, Rangovas Užsakovui moka 500,00 (penkių šimtų) eurų baudą už kiekvieną vėlavimo dieną;</w:t>
      </w:r>
    </w:p>
    <w:p w14:paraId="290E2A2F" w14:textId="77777777" w:rsidR="00C5030B" w:rsidRPr="0081784C" w:rsidRDefault="00C5030B" w:rsidP="00C5030B">
      <w:pPr>
        <w:spacing w:after="0" w:line="240" w:lineRule="auto"/>
        <w:ind w:firstLine="567"/>
        <w:jc w:val="both"/>
        <w:rPr>
          <w:rFonts w:ascii="Times New Roman" w:eastAsia="Times New Roman" w:hAnsi="Times New Roman" w:cs="Times New Roman"/>
          <w:sz w:val="24"/>
          <w:szCs w:val="24"/>
        </w:rPr>
      </w:pPr>
      <w:r w:rsidRPr="0081784C">
        <w:rPr>
          <w:rFonts w:ascii="Times New Roman" w:eastAsia="Times New Roman" w:hAnsi="Times New Roman" w:cs="Times New Roman"/>
          <w:sz w:val="24"/>
          <w:szCs w:val="24"/>
        </w:rPr>
        <w:t>5.1.9.</w:t>
      </w:r>
      <w:r w:rsidRPr="0081784C">
        <w:rPr>
          <w:rFonts w:ascii="Times New Roman" w:eastAsia="Times New Roman" w:hAnsi="Times New Roman" w:cs="Times New Roman"/>
          <w:sz w:val="24"/>
          <w:szCs w:val="24"/>
        </w:rPr>
        <w:tab/>
        <w:t>Rangovas, pasitelkęs papildomus subrangovus, atsisakęs Sutartyje numatytų subrangovų, sukeitęs vietomis Sutartyje numatytus subrangovus, ir (ar) perdavęs didesnę (mažesnę) Darbų dalį, negu buvo nurodyta pasiūlyme, kitam Sutartyje numatytam subrangovui, ir apie tai neinformavęs Užsakovo, t. y. nesilaikęs Bendrųjų sutarties sąlygų XI skyriuje nustatytų reikalavimų, įsipareigoja sumokėti Užsakovui 3.000,00 (trijų tūkstančių) eurų dydžio baudą už nustatytą tokio pažeidimo atvejį;</w:t>
      </w:r>
    </w:p>
    <w:p w14:paraId="1F750C2B" w14:textId="77777777" w:rsidR="00C5030B" w:rsidRPr="0081784C" w:rsidRDefault="00C5030B" w:rsidP="00C5030B">
      <w:pPr>
        <w:spacing w:after="0" w:line="240" w:lineRule="auto"/>
        <w:ind w:firstLine="567"/>
        <w:jc w:val="both"/>
        <w:rPr>
          <w:rFonts w:ascii="Times New Roman" w:eastAsia="Times New Roman" w:hAnsi="Times New Roman" w:cs="Times New Roman"/>
          <w:sz w:val="24"/>
          <w:szCs w:val="24"/>
        </w:rPr>
      </w:pPr>
      <w:r w:rsidRPr="0081784C">
        <w:rPr>
          <w:rFonts w:ascii="Times New Roman" w:eastAsia="Times New Roman" w:hAnsi="Times New Roman" w:cs="Times New Roman"/>
          <w:sz w:val="24"/>
          <w:szCs w:val="24"/>
        </w:rPr>
        <w:t>5.1.10.</w:t>
      </w:r>
      <w:r w:rsidRPr="0081784C">
        <w:rPr>
          <w:rFonts w:ascii="Times New Roman" w:eastAsia="Times New Roman" w:hAnsi="Times New Roman" w:cs="Times New Roman"/>
          <w:sz w:val="24"/>
          <w:szCs w:val="24"/>
        </w:rPr>
        <w:tab/>
        <w:t>jei Rangovas nesilaiko darbų saugos taisyklių reikalavimų, Rangovas Užsakovo reikalavimu, moka Užsakovui 200,00 (dviejų šimtų) eurų baudą už kiekvieną nustatytą atvejį;</w:t>
      </w:r>
    </w:p>
    <w:p w14:paraId="68607ED9" w14:textId="77777777" w:rsidR="00C5030B" w:rsidRPr="0081784C" w:rsidRDefault="00C5030B" w:rsidP="00C5030B">
      <w:pPr>
        <w:spacing w:after="0" w:line="240" w:lineRule="auto"/>
        <w:ind w:firstLine="567"/>
        <w:jc w:val="both"/>
        <w:rPr>
          <w:rFonts w:ascii="Times New Roman" w:eastAsia="Times New Roman" w:hAnsi="Times New Roman" w:cs="Times New Roman"/>
          <w:sz w:val="24"/>
          <w:szCs w:val="24"/>
        </w:rPr>
      </w:pPr>
      <w:r w:rsidRPr="0081784C">
        <w:rPr>
          <w:rFonts w:ascii="Times New Roman" w:eastAsia="Times New Roman" w:hAnsi="Times New Roman" w:cs="Times New Roman"/>
          <w:sz w:val="24"/>
          <w:szCs w:val="24"/>
        </w:rPr>
        <w:t>5.1.11.</w:t>
      </w:r>
      <w:r w:rsidRPr="0081784C">
        <w:rPr>
          <w:rFonts w:ascii="Times New Roman" w:eastAsia="Times New Roman" w:hAnsi="Times New Roman" w:cs="Times New Roman"/>
          <w:sz w:val="24"/>
          <w:szCs w:val="24"/>
        </w:rPr>
        <w:tab/>
        <w:t>jei Rangovas vykdydamas Darbus neužtikrina alternatyvaus praėjimo pėstiesiems, Rangovas, Užsakovo reikalavimu, moka Užsakovui 200,00 (dviejų šimtų) eurų baudą už kiekvieną dieną iki šio pažeidimo ištaisymo;</w:t>
      </w:r>
    </w:p>
    <w:p w14:paraId="58EF31A2" w14:textId="77777777" w:rsidR="00C5030B" w:rsidRPr="0081784C" w:rsidRDefault="00C5030B" w:rsidP="00C5030B">
      <w:pPr>
        <w:spacing w:after="0" w:line="240" w:lineRule="auto"/>
        <w:ind w:firstLine="567"/>
        <w:jc w:val="both"/>
        <w:rPr>
          <w:rFonts w:ascii="Times New Roman" w:eastAsia="Times New Roman" w:hAnsi="Times New Roman" w:cs="Times New Roman"/>
          <w:sz w:val="24"/>
          <w:szCs w:val="24"/>
        </w:rPr>
      </w:pPr>
      <w:r w:rsidRPr="0081784C">
        <w:rPr>
          <w:rFonts w:ascii="Times New Roman" w:eastAsia="Times New Roman" w:hAnsi="Times New Roman" w:cs="Times New Roman"/>
          <w:sz w:val="24"/>
          <w:szCs w:val="24"/>
        </w:rPr>
        <w:t>5.1.12.</w:t>
      </w:r>
      <w:r w:rsidRPr="0081784C">
        <w:rPr>
          <w:rFonts w:ascii="Times New Roman" w:eastAsia="Times New Roman" w:hAnsi="Times New Roman" w:cs="Times New Roman"/>
          <w:sz w:val="24"/>
          <w:szCs w:val="24"/>
        </w:rPr>
        <w:tab/>
        <w:t>jei Rangovas nepateikia Sutartį vykdančių darbuotojų sąrašo su nurodyta darbuotojams mokama darbo užmokesčio mediana Sutarties 3.1.1 papunktyje numatytais atvejais ir terminais, Rangovas moka Užsakovui 3.000,00 (trijų tūkstančių) eurų baudą už nustatytą atvejį;</w:t>
      </w:r>
    </w:p>
    <w:p w14:paraId="6B4FF5C8" w14:textId="77777777" w:rsidR="00C5030B" w:rsidRPr="0081784C" w:rsidRDefault="00C5030B" w:rsidP="00C5030B">
      <w:pPr>
        <w:spacing w:after="0" w:line="240" w:lineRule="auto"/>
        <w:ind w:firstLine="567"/>
        <w:jc w:val="both"/>
        <w:rPr>
          <w:rFonts w:ascii="Times New Roman" w:eastAsia="Times New Roman" w:hAnsi="Times New Roman" w:cs="Times New Roman"/>
          <w:sz w:val="24"/>
          <w:szCs w:val="24"/>
        </w:rPr>
      </w:pPr>
      <w:r w:rsidRPr="0081784C">
        <w:rPr>
          <w:rFonts w:ascii="Times New Roman" w:eastAsia="Times New Roman" w:hAnsi="Times New Roman" w:cs="Times New Roman"/>
          <w:sz w:val="24"/>
          <w:szCs w:val="24"/>
        </w:rPr>
        <w:t>5.1.13.</w:t>
      </w:r>
      <w:r w:rsidRPr="0081784C">
        <w:rPr>
          <w:rFonts w:ascii="Times New Roman" w:eastAsia="Times New Roman" w:hAnsi="Times New Roman" w:cs="Times New Roman"/>
          <w:sz w:val="24"/>
          <w:szCs w:val="24"/>
        </w:rPr>
        <w:tab/>
        <w:t>jeigu Rangovas Užsakovo nustatytu terminu nepašalina defektų, Užsakovo nustatytų per garantinį terminą (įskaitant ir specialiųjų sutarties sąlygų 3.1.2 punkte nurodytą papildomą gatvių, dviračių takų ištisinio asfaltbetonio dangos remonto darbų garantinį terminą), Rangovas atlygina Užsakovo išlaidas, susijusias su defektų šalinimu;</w:t>
      </w:r>
    </w:p>
    <w:p w14:paraId="7594E301" w14:textId="13C436C1" w:rsidR="00C5030B" w:rsidRPr="0081784C"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81784C">
        <w:rPr>
          <w:rFonts w:ascii="Times New Roman" w:eastAsia="Times New Roman" w:hAnsi="Times New Roman" w:cs="Times New Roman"/>
          <w:sz w:val="24"/>
          <w:szCs w:val="24"/>
        </w:rPr>
        <w:t>5.1.14.</w:t>
      </w:r>
      <w:r w:rsidRPr="0081784C">
        <w:rPr>
          <w:rFonts w:ascii="Times New Roman" w:eastAsia="Times New Roman" w:hAnsi="Times New Roman" w:cs="Times New Roman"/>
          <w:sz w:val="24"/>
          <w:szCs w:val="24"/>
        </w:rPr>
        <w:tab/>
      </w:r>
      <w:r w:rsidRPr="0081784C">
        <w:rPr>
          <w:rFonts w:ascii="Times New Roman" w:eastAsia="Calibri" w:hAnsi="Times New Roman" w:cs="Times New Roman"/>
          <w:sz w:val="24"/>
          <w:szCs w:val="24"/>
        </w:rPr>
        <w:t>Rangovui nesilaikant Sutarties 3.1.</w:t>
      </w:r>
      <w:r w:rsidR="00CD56DC">
        <w:rPr>
          <w:rFonts w:ascii="Times New Roman" w:eastAsia="Calibri" w:hAnsi="Times New Roman" w:cs="Times New Roman"/>
          <w:sz w:val="24"/>
          <w:szCs w:val="24"/>
        </w:rPr>
        <w:t>3</w:t>
      </w:r>
      <w:r w:rsidRPr="0081784C">
        <w:rPr>
          <w:rFonts w:ascii="Times New Roman" w:eastAsia="Calibri" w:hAnsi="Times New Roman" w:cs="Times New Roman"/>
          <w:sz w:val="24"/>
          <w:szCs w:val="24"/>
        </w:rPr>
        <w:t xml:space="preserve"> punkte prisiimto įsipareigojimo – laikytis Rangovo pasiūlyme (pirkimo sąlygų 2 priedas) nurodytos pagrindinių transporto priemonių atitikties EURO 6 arba STAGE V standarto (arba lygiaverčio) reikalavimams, Rangovui taikoma 1.000,00 (vieno tūkstančio) eurų bauda už nustatytą pažeidimo atvejį </w:t>
      </w:r>
      <w:r w:rsidRPr="0081784C">
        <w:rPr>
          <w:rFonts w:ascii="Times New Roman" w:eastAsia="Calibri" w:hAnsi="Times New Roman" w:cs="Times New Roman"/>
          <w:i/>
          <w:iCs/>
          <w:color w:val="FF0000"/>
          <w:sz w:val="24"/>
          <w:szCs w:val="24"/>
        </w:rPr>
        <w:t>(taikyti tik tuo atveju, jei Rangovas pasiūlyme nurodo pagrindinių transporto priemonių atitiktį EURO 6 arba STAGE V standarto (arba lygiaverčio) reikalavimams)</w:t>
      </w:r>
      <w:r w:rsidRPr="0081784C">
        <w:rPr>
          <w:rFonts w:ascii="Times New Roman" w:eastAsia="Calibri" w:hAnsi="Times New Roman" w:cs="Times New Roman"/>
          <w:sz w:val="24"/>
          <w:szCs w:val="24"/>
        </w:rPr>
        <w:t>;</w:t>
      </w:r>
    </w:p>
    <w:p w14:paraId="7989BDC5" w14:textId="3400C537" w:rsidR="00C5030B" w:rsidRPr="00C5030B"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81784C">
        <w:rPr>
          <w:rFonts w:ascii="Times New Roman" w:eastAsia="Calibri" w:hAnsi="Times New Roman" w:cs="Times New Roman"/>
          <w:sz w:val="24"/>
          <w:szCs w:val="24"/>
        </w:rPr>
        <w:t>5.1.15. kai Rangovo ir subrangovo (-ų), jei jie pasitelkiami, Sutartį vykdančių ir Užsakovo užduotis atliekančių darbuotojų darbo užmokesčio mediana yra mažesnė, nei nurodyta pasiūlymo formoje ir šioje Sutartyje, Rangovas moka Užsakovui 200,00 (dviejų šimtų) eurų baudą už kiekvieną nustatytą atvejį.</w:t>
      </w:r>
    </w:p>
    <w:p w14:paraId="5849B61C" w14:textId="496E1112" w:rsidR="008060CC" w:rsidRPr="00A77C8E" w:rsidRDefault="008060CC" w:rsidP="004874C1">
      <w:pPr>
        <w:spacing w:after="0" w:line="240" w:lineRule="auto"/>
        <w:ind w:firstLine="567"/>
        <w:jc w:val="both"/>
        <w:rPr>
          <w:rFonts w:ascii="Times New Roman" w:eastAsia="Times New Roman" w:hAnsi="Times New Roman"/>
          <w:sz w:val="24"/>
          <w:szCs w:val="24"/>
        </w:rPr>
      </w:pPr>
      <w:r w:rsidRPr="00A77C8E">
        <w:rPr>
          <w:rFonts w:ascii="Times New Roman" w:eastAsia="Times New Roman" w:hAnsi="Times New Roman"/>
          <w:bCs/>
          <w:sz w:val="24"/>
          <w:szCs w:val="24"/>
        </w:rPr>
        <w:t xml:space="preserve">5.2. Jei Rangovas nutraukia Sutartį vienašališkai ne dėl Užsakovo kaltės, Užsakovas turi teisę pasinaudoti Sutarties įvykdymo užtikrinimu ir </w:t>
      </w:r>
      <w:r w:rsidRPr="00A77C8E">
        <w:rPr>
          <w:rFonts w:ascii="Times New Roman" w:hAnsi="Times New Roman"/>
          <w:sz w:val="24"/>
          <w:szCs w:val="24"/>
        </w:rPr>
        <w:t>Rangovas atlygina Užsakovui dėl Rangovo kaltės atsiradusius nuostolius kiek jų nepadengia Sutarties įvykdymo užtikrinimas</w:t>
      </w:r>
      <w:bookmarkStart w:id="62" w:name="_Hlk49859531"/>
      <w:r w:rsidR="00C5030B">
        <w:rPr>
          <w:rFonts w:ascii="Times New Roman" w:eastAsia="Times New Roman" w:hAnsi="Times New Roman"/>
          <w:bCs/>
          <w:sz w:val="24"/>
          <w:szCs w:val="24"/>
        </w:rPr>
        <w:t>.</w:t>
      </w:r>
    </w:p>
    <w:p w14:paraId="1EDC3E65" w14:textId="77777777" w:rsidR="008060CC" w:rsidRPr="00A77C8E" w:rsidRDefault="008060CC" w:rsidP="004874C1">
      <w:pPr>
        <w:spacing w:after="0" w:line="240" w:lineRule="auto"/>
        <w:jc w:val="both"/>
        <w:rPr>
          <w:rFonts w:ascii="Times New Roman" w:eastAsia="Times New Roman" w:hAnsi="Times New Roman"/>
          <w:sz w:val="24"/>
          <w:szCs w:val="24"/>
        </w:rPr>
      </w:pPr>
    </w:p>
    <w:p w14:paraId="02526397" w14:textId="77777777" w:rsidR="008060CC" w:rsidRPr="00A77C8E" w:rsidRDefault="008060CC" w:rsidP="004874C1">
      <w:pPr>
        <w:keepNext/>
        <w:spacing w:after="0" w:line="240" w:lineRule="auto"/>
        <w:jc w:val="center"/>
        <w:rPr>
          <w:rFonts w:ascii="Times New Roman" w:hAnsi="Times New Roman"/>
          <w:sz w:val="24"/>
          <w:szCs w:val="24"/>
        </w:rPr>
      </w:pPr>
      <w:r w:rsidRPr="00A77C8E">
        <w:rPr>
          <w:rFonts w:ascii="Times New Roman" w:eastAsia="Times New Roman" w:hAnsi="Times New Roman"/>
          <w:b/>
          <w:sz w:val="24"/>
          <w:szCs w:val="24"/>
        </w:rPr>
        <w:t>VI. SUBRANGOVAI</w:t>
      </w:r>
    </w:p>
    <w:p w14:paraId="2DC3427E" w14:textId="77777777" w:rsidR="008060CC" w:rsidRPr="00A77C8E" w:rsidRDefault="008060CC" w:rsidP="004874C1">
      <w:pPr>
        <w:spacing w:after="0" w:line="240" w:lineRule="auto"/>
        <w:jc w:val="both"/>
        <w:rPr>
          <w:rFonts w:ascii="Times New Roman" w:eastAsia="Times New Roman" w:hAnsi="Times New Roman"/>
          <w:sz w:val="24"/>
          <w:szCs w:val="24"/>
        </w:rPr>
      </w:pPr>
    </w:p>
    <w:p w14:paraId="36DA9CD0" w14:textId="77777777" w:rsidR="008060CC" w:rsidRPr="00A77C8E" w:rsidRDefault="008060CC" w:rsidP="004874C1">
      <w:pPr>
        <w:spacing w:after="0" w:line="240" w:lineRule="auto"/>
        <w:ind w:firstLine="567"/>
        <w:jc w:val="both"/>
        <w:rPr>
          <w:rFonts w:ascii="Times New Roman" w:eastAsia="Times New Roman" w:hAnsi="Times New Roman"/>
          <w:sz w:val="24"/>
          <w:szCs w:val="24"/>
        </w:rPr>
      </w:pPr>
      <w:r w:rsidRPr="00A77C8E">
        <w:rPr>
          <w:rFonts w:ascii="Times New Roman" w:hAnsi="Times New Roman"/>
          <w:sz w:val="24"/>
          <w:szCs w:val="24"/>
        </w:rPr>
        <w:t>6.1. Sutarčiai vykdyti pasitelkiami šie subrangovai: (</w:t>
      </w:r>
      <w:r w:rsidRPr="00A77C8E">
        <w:rPr>
          <w:rFonts w:ascii="Times New Roman" w:hAnsi="Times New Roman"/>
          <w:i/>
          <w:iCs/>
          <w:color w:val="000000"/>
          <w:sz w:val="24"/>
          <w:szCs w:val="24"/>
          <w:shd w:val="clear" w:color="auto" w:fill="C0C0C0"/>
        </w:rPr>
        <w:t>surašyti pasiūlyme nurodytus, subrangovus, jeigu tokių nėra parašyti žodį „nėra“)</w:t>
      </w:r>
      <w:r w:rsidRPr="00A77C8E">
        <w:rPr>
          <w:rFonts w:ascii="Times New Roman" w:hAnsi="Times New Roman"/>
          <w:i/>
          <w:iCs/>
          <w:sz w:val="24"/>
          <w:szCs w:val="24"/>
        </w:rPr>
        <w:t>.</w:t>
      </w:r>
      <w:r w:rsidRPr="00A77C8E">
        <w:rPr>
          <w:rFonts w:ascii="Times New Roman" w:hAnsi="Times New Roman"/>
          <w:sz w:val="24"/>
          <w:szCs w:val="24"/>
        </w:rPr>
        <w:t>  Rangovas įsipareigoja ne vėliau kaip iki Sutarties vykdymo pradžios raštu pranešti Užsakovo atstovui subrangovų kontaktinius duomenis ir subrangovų atstovus.</w:t>
      </w:r>
    </w:p>
    <w:p w14:paraId="75848867" w14:textId="77777777" w:rsidR="004874C1" w:rsidRDefault="004874C1" w:rsidP="008060CC">
      <w:pPr>
        <w:spacing w:after="0"/>
        <w:jc w:val="center"/>
        <w:rPr>
          <w:rFonts w:ascii="Times New Roman" w:hAnsi="Times New Roman"/>
          <w:b/>
          <w:bCs/>
          <w:sz w:val="24"/>
          <w:szCs w:val="24"/>
        </w:rPr>
      </w:pPr>
    </w:p>
    <w:p w14:paraId="5F2C9CA1" w14:textId="0553A8EF" w:rsidR="008060CC" w:rsidRPr="00A77C8E" w:rsidRDefault="008060CC" w:rsidP="008060CC">
      <w:pPr>
        <w:spacing w:after="0"/>
        <w:jc w:val="center"/>
        <w:rPr>
          <w:rFonts w:ascii="Times New Roman" w:hAnsi="Times New Roman"/>
          <w:b/>
          <w:bCs/>
          <w:sz w:val="24"/>
          <w:szCs w:val="24"/>
        </w:rPr>
      </w:pPr>
      <w:r w:rsidRPr="00A77C8E">
        <w:rPr>
          <w:rFonts w:ascii="Times New Roman" w:hAnsi="Times New Roman"/>
          <w:b/>
          <w:bCs/>
          <w:sz w:val="24"/>
          <w:szCs w:val="24"/>
        </w:rPr>
        <w:t>VII. SUTARTIES ESMINIAI PAŽEIDIMAI</w:t>
      </w:r>
    </w:p>
    <w:p w14:paraId="4D81B90F" w14:textId="77777777" w:rsidR="008060CC" w:rsidRPr="00A77C8E" w:rsidRDefault="008060CC" w:rsidP="008060CC">
      <w:pPr>
        <w:spacing w:after="0"/>
        <w:jc w:val="both"/>
        <w:rPr>
          <w:rFonts w:ascii="Times New Roman" w:eastAsia="Times New Roman" w:hAnsi="Times New Roman"/>
          <w:sz w:val="24"/>
          <w:szCs w:val="24"/>
        </w:rPr>
      </w:pPr>
    </w:p>
    <w:p w14:paraId="4F74DF4A" w14:textId="2E7A958C" w:rsidR="00C5030B" w:rsidRPr="00E93C3A" w:rsidRDefault="008060CC"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A77C8E">
        <w:rPr>
          <w:rFonts w:ascii="Times New Roman" w:hAnsi="Times New Roman"/>
          <w:sz w:val="24"/>
          <w:szCs w:val="24"/>
        </w:rPr>
        <w:t xml:space="preserve">7.1. </w:t>
      </w:r>
      <w:r w:rsidR="00C5030B" w:rsidRPr="00E93C3A">
        <w:rPr>
          <w:rFonts w:ascii="Times New Roman" w:eastAsia="Calibri" w:hAnsi="Times New Roman" w:cs="Times New Roman"/>
          <w:sz w:val="24"/>
          <w:szCs w:val="24"/>
        </w:rPr>
        <w:t xml:space="preserve"> Sutarties esminiu pažeidimu bus laikoma:</w:t>
      </w:r>
    </w:p>
    <w:p w14:paraId="51A70302" w14:textId="77777777" w:rsidR="00C5030B" w:rsidRPr="00E93C3A"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7.1.1.</w:t>
      </w:r>
      <w:r w:rsidRPr="00E93C3A">
        <w:rPr>
          <w:rFonts w:ascii="Times New Roman" w:eastAsia="Calibri" w:hAnsi="Times New Roman" w:cs="Times New Roman"/>
          <w:sz w:val="24"/>
          <w:szCs w:val="24"/>
        </w:rPr>
        <w:tab/>
        <w:t>bendras baudų dydis eurais pasiekia arba viršija 3 proc. pradinės Sutarties vertės, numatytos Specialiųjų sutarties sąlygų 2.1 punkte;</w:t>
      </w:r>
    </w:p>
    <w:p w14:paraId="0F2B3780" w14:textId="77777777" w:rsidR="00C5030B" w:rsidRPr="00E93C3A"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7.1.2.</w:t>
      </w:r>
      <w:r w:rsidRPr="00E93C3A">
        <w:rPr>
          <w:rFonts w:ascii="Times New Roman" w:eastAsia="Calibri" w:hAnsi="Times New Roman" w:cs="Times New Roman"/>
          <w:sz w:val="24"/>
          <w:szCs w:val="24"/>
        </w:rPr>
        <w:tab/>
        <w:t>Darbų neatlikimas ar netinkamas atlikimas, kai Rangovas daugiau nei 3 (tris) kartus neatsižvelgia į Užsakovo pastabas dėl Darbų kokybės (naudoja netinkamas medžiagas, gaminius ar kitus komponentus, netinkamai atlieka Darbus) ir per nurodytą terminą nepašalina ir (ar) neištaiso trūkumų ir/ar defektų arba pašalina ir (ar) ištaiso juos netinkamai;</w:t>
      </w:r>
    </w:p>
    <w:p w14:paraId="07FCDFD4" w14:textId="77777777" w:rsidR="00C5030B" w:rsidRPr="00E93C3A"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7.1.3.</w:t>
      </w:r>
      <w:r w:rsidRPr="00E93C3A">
        <w:rPr>
          <w:rFonts w:ascii="Times New Roman" w:eastAsia="Calibri" w:hAnsi="Times New Roman" w:cs="Times New Roman"/>
          <w:sz w:val="24"/>
          <w:szCs w:val="24"/>
        </w:rPr>
        <w:tab/>
        <w:t>Rangovas per pastaruosius 12 (dvylika) mėnesių ne mažiau nei 3 (trijuose) objektų darbų (gatvių remonto, šaligatvių įrengimo bei remonto) paketuose vėluoja atlikti Darbus daugiau nei 20 (dvidešimt) kalendorinių dienų;</w:t>
      </w:r>
    </w:p>
    <w:p w14:paraId="0B236F95" w14:textId="77777777" w:rsidR="00C5030B" w:rsidRPr="00E93C3A"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7.1.4.</w:t>
      </w:r>
      <w:r w:rsidRPr="00E93C3A">
        <w:rPr>
          <w:rFonts w:ascii="Times New Roman" w:eastAsia="Calibri" w:hAnsi="Times New Roman" w:cs="Times New Roman"/>
          <w:sz w:val="24"/>
          <w:szCs w:val="24"/>
        </w:rPr>
        <w:tab/>
        <w:t>Rangovas daugiau nei 2 (du) kartus, nevykdo visų ar dalies Užsakovo užsakyme (Sutarties 3 priedas) nurodytų papildomų Darbų be pateisinamos priežasties;</w:t>
      </w:r>
    </w:p>
    <w:p w14:paraId="697C5702" w14:textId="77777777" w:rsidR="00C5030B" w:rsidRPr="00E93C3A"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7.1.5.</w:t>
      </w:r>
      <w:r w:rsidRPr="00E93C3A">
        <w:rPr>
          <w:rFonts w:ascii="Times New Roman" w:eastAsia="Calibri" w:hAnsi="Times New Roman" w:cs="Times New Roman"/>
          <w:sz w:val="24"/>
          <w:szCs w:val="24"/>
        </w:rPr>
        <w:tab/>
        <w:t>pakartotinis (antrą kartą) subrangovų, apie kuriuos Rangovas neinformavo Užsakovo kaip tai numatyta Sutartyje, pasitelkimas Darbų atlikimui;</w:t>
      </w:r>
    </w:p>
    <w:p w14:paraId="6222C430" w14:textId="77777777" w:rsidR="00C5030B" w:rsidRPr="00E93C3A"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7.1.6.</w:t>
      </w:r>
      <w:r w:rsidRPr="00E93C3A">
        <w:rPr>
          <w:rFonts w:ascii="Times New Roman" w:eastAsia="Calibri" w:hAnsi="Times New Roman" w:cs="Times New Roman"/>
          <w:sz w:val="24"/>
          <w:szCs w:val="24"/>
        </w:rPr>
        <w:tab/>
        <w:t>Rangovas ilgiau nei 10 (dešimt) darbo dienų nuo Sutarties pasirašymo dienos vėluoja pateikti Statinio statybos, rekonstravimo, remonto, atnaujinimo (modernizavimo), griovimo ar kultūros paveldo statinio tvarkomųjų statybos darbų ir civilinės atsakomybės privalomojo draudimo sutarties patvirtintą kopiją;</w:t>
      </w:r>
    </w:p>
    <w:p w14:paraId="6ACD44D2" w14:textId="77777777" w:rsidR="00C5030B" w:rsidRPr="00E93C3A"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7.1.7.</w:t>
      </w:r>
      <w:r w:rsidRPr="00E93C3A">
        <w:rPr>
          <w:rFonts w:ascii="Times New Roman" w:eastAsia="Calibri" w:hAnsi="Times New Roman" w:cs="Times New Roman"/>
          <w:sz w:val="24"/>
          <w:szCs w:val="24"/>
        </w:rPr>
        <w:tab/>
        <w:t>Rangovas siekia padidinti Darbų įkainius, nurodytus sąnaudų kiekių žiniaraštyje (Sutarties 2 priedas) (t. y. nevykdo Sutarties už Sutartyje nustatytus įkainius);</w:t>
      </w:r>
    </w:p>
    <w:p w14:paraId="5FD60EE5" w14:textId="77777777" w:rsidR="00C5030B" w:rsidRPr="00E93C3A"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7.1.8.</w:t>
      </w:r>
      <w:r w:rsidRPr="00E93C3A">
        <w:rPr>
          <w:rFonts w:ascii="Times New Roman" w:eastAsia="Calibri" w:hAnsi="Times New Roman" w:cs="Times New Roman"/>
          <w:sz w:val="24"/>
          <w:szCs w:val="24"/>
        </w:rPr>
        <w:tab/>
        <w:t>Bendrųjų sutarties sąlygų 9.8 ir 9.9 p. nustatyta tvarka ir terminais nepateikiamas naujas Sutarties sąlygų įvykdymo užtikrinimas (užstatas, banko garantija, draudimo bendrovės laidavimo raštas), jeigu juo buvo pasinaudota;</w:t>
      </w:r>
    </w:p>
    <w:p w14:paraId="32064288" w14:textId="77777777" w:rsidR="00C5030B" w:rsidRPr="00E93C3A"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7.1.9.</w:t>
      </w:r>
      <w:r w:rsidRPr="00E93C3A">
        <w:rPr>
          <w:rFonts w:ascii="Times New Roman" w:eastAsia="Calibri" w:hAnsi="Times New Roman" w:cs="Times New Roman"/>
          <w:sz w:val="24"/>
          <w:szCs w:val="24"/>
        </w:rPr>
        <w:tab/>
        <w:t>Sutartį vykdo tokios teisės neturintis (-ys) asmuo (-enys);</w:t>
      </w:r>
    </w:p>
    <w:p w14:paraId="35331EFE" w14:textId="77777777" w:rsidR="00C5030B" w:rsidRPr="00E93C3A"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7.1.10.</w:t>
      </w:r>
      <w:r w:rsidRPr="00E93C3A">
        <w:rPr>
          <w:rFonts w:ascii="Times New Roman" w:eastAsia="Calibri" w:hAnsi="Times New Roman" w:cs="Times New Roman"/>
          <w:sz w:val="24"/>
          <w:szCs w:val="24"/>
        </w:rPr>
        <w:tab/>
        <w:t>Rangovas pakartotinai (antrą kartą) nepateikia Specialiųjų sutarties sąlygų 3.1.1 papunktyje nurodyto darbuotojų sąrašo 3.1.1.1 papunktyje nustatytu laiku;</w:t>
      </w:r>
    </w:p>
    <w:p w14:paraId="0538C9F9" w14:textId="77777777" w:rsidR="00C5030B" w:rsidRPr="00E93C3A"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7.1.11.</w:t>
      </w:r>
      <w:r w:rsidRPr="00E93C3A">
        <w:rPr>
          <w:rFonts w:ascii="Times New Roman" w:eastAsia="Calibri" w:hAnsi="Times New Roman" w:cs="Times New Roman"/>
          <w:sz w:val="24"/>
          <w:szCs w:val="24"/>
        </w:rPr>
        <w:tab/>
        <w:t>pakartotinai (antrą kartą) nustatoma, kad Rangovo ir subrangovo (-ų), jei jie pasitelkiami, Sutartį vykdančių ir Užsakovo užduotis atliekančių darbuotojų darbo užmokesčio mediana yra mažesnė, nei nurodyta pasiūlymo formoje ir šioje Sutartyje;</w:t>
      </w:r>
    </w:p>
    <w:p w14:paraId="6EA904CF" w14:textId="77777777" w:rsidR="00C5030B" w:rsidRPr="00E93C3A"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7.1.12.</w:t>
      </w:r>
      <w:r w:rsidRPr="00E93C3A">
        <w:rPr>
          <w:rFonts w:ascii="Times New Roman" w:eastAsia="Calibri" w:hAnsi="Times New Roman" w:cs="Times New Roman"/>
          <w:sz w:val="24"/>
          <w:szCs w:val="24"/>
        </w:rPr>
        <w:tab/>
        <w:t>Rangovas pakartotinai Užsakovo nustatytu terminu nepašalina defektų, Užsakovo nustatytų per garantinį terminą (įskaitant ir specialiųjų sutarties sąlygų 3.1.2 papunktyje nurodytą papildomą gatvių, dviračių takų ištisinio asfaltbetonio dangos remonto darbų garantinį terminą);</w:t>
      </w:r>
    </w:p>
    <w:p w14:paraId="652A719B" w14:textId="77777777" w:rsidR="00C5030B" w:rsidRPr="00E93C3A" w:rsidRDefault="00C5030B" w:rsidP="00C5030B">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7.1.13.</w:t>
      </w:r>
      <w:r w:rsidRPr="00E93C3A">
        <w:rPr>
          <w:rFonts w:ascii="Times New Roman" w:eastAsia="Calibri" w:hAnsi="Times New Roman" w:cs="Times New Roman"/>
          <w:sz w:val="24"/>
          <w:szCs w:val="24"/>
        </w:rPr>
        <w:tab/>
        <w:t xml:space="preserve">Rangovas per pastaruosius 12 mėnesių daugiau nei 5 kartus nesilaiko 3.1.3 papunktyje prisiimto įsipareigojimo </w:t>
      </w:r>
      <w:r w:rsidRPr="00E93C3A">
        <w:rPr>
          <w:rFonts w:ascii="Times New Roman" w:eastAsia="Calibri" w:hAnsi="Times New Roman" w:cs="Times New Roman"/>
          <w:i/>
          <w:iCs/>
          <w:color w:val="FF0000"/>
          <w:sz w:val="24"/>
          <w:szCs w:val="24"/>
        </w:rPr>
        <w:t>(taikyti tik tuo atveju, jei Rangovas pasiūlyme nurodo pagrindinių transporto priemonių atitiktį EURO 6 arba STAGE V standarto (arba lygiaverčio) reikalavimams)</w:t>
      </w:r>
      <w:r w:rsidRPr="00E93C3A">
        <w:rPr>
          <w:rFonts w:ascii="Times New Roman" w:eastAsia="Calibri" w:hAnsi="Times New Roman" w:cs="Times New Roman"/>
          <w:sz w:val="24"/>
          <w:szCs w:val="24"/>
        </w:rPr>
        <w:t>;</w:t>
      </w:r>
    </w:p>
    <w:p w14:paraId="2855439E" w14:textId="77777777" w:rsidR="00C5030B" w:rsidRPr="00E93C3A" w:rsidRDefault="00C5030B" w:rsidP="004874C1">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7.1.14. Rangovas, Užsakovo prašymu, nepateikia Pirkimo sąlygų 39.1-39.2 punktuose nurodytų dokumentų, taip pažeisdamas pirkimo sąlygų 17 punkte nurodytus reikalavimus ir (arba) prieš klojant asfaltbetonio dangą nesuderina su Užsakovu asfalto pagrindo mišinio projekto, kuris turi atitikti pirkimo sąlygų 17 punkte pateiktoje lentelėje nurodytas vertes;</w:t>
      </w:r>
    </w:p>
    <w:p w14:paraId="7A04E769" w14:textId="2FF87854" w:rsidR="00C5030B" w:rsidRPr="00C5030B" w:rsidRDefault="00C5030B" w:rsidP="004874C1">
      <w:pPr>
        <w:suppressAutoHyphens/>
        <w:autoSpaceDN w:val="0"/>
        <w:spacing w:after="0" w:line="240" w:lineRule="auto"/>
        <w:ind w:firstLine="567"/>
        <w:jc w:val="both"/>
        <w:textAlignment w:val="baseline"/>
        <w:rPr>
          <w:rFonts w:ascii="Times New Roman" w:eastAsia="Calibri" w:hAnsi="Times New Roman" w:cs="Times New Roman"/>
          <w:sz w:val="24"/>
          <w:szCs w:val="24"/>
        </w:rPr>
      </w:pPr>
      <w:r w:rsidRPr="00E93C3A">
        <w:rPr>
          <w:rFonts w:ascii="Times New Roman" w:eastAsia="Calibri" w:hAnsi="Times New Roman" w:cs="Times New Roman"/>
          <w:sz w:val="24"/>
          <w:szCs w:val="24"/>
        </w:rPr>
        <w:t>7.1.15.</w:t>
      </w:r>
      <w:r w:rsidRPr="00E93C3A">
        <w:rPr>
          <w:rFonts w:ascii="Times New Roman" w:eastAsia="Calibri" w:hAnsi="Times New Roman" w:cs="Times New Roman"/>
          <w:sz w:val="24"/>
          <w:szCs w:val="24"/>
        </w:rPr>
        <w:tab/>
        <w:t>kiti atvejai, kurie atitinka Lietuvos Respublikos civilinio kodekso 6.217 straipsnio 2 dalies kriterijus.</w:t>
      </w:r>
    </w:p>
    <w:p w14:paraId="20882D11" w14:textId="292EAE9E" w:rsidR="008060CC" w:rsidRPr="00A77C8E" w:rsidRDefault="008060CC" w:rsidP="004874C1">
      <w:pPr>
        <w:spacing w:after="0" w:line="240" w:lineRule="auto"/>
        <w:ind w:firstLine="567"/>
        <w:jc w:val="both"/>
        <w:rPr>
          <w:rFonts w:ascii="Times New Roman" w:hAnsi="Times New Roman"/>
          <w:sz w:val="24"/>
          <w:szCs w:val="24"/>
        </w:rPr>
      </w:pPr>
      <w:r w:rsidRPr="00A77C8E">
        <w:rPr>
          <w:rFonts w:ascii="Times New Roman" w:hAnsi="Times New Roman"/>
          <w:sz w:val="24"/>
          <w:szCs w:val="24"/>
        </w:rPr>
        <w:t>7.2. Nustačius esminį sutarties pažeidimą, Užsakovas turi teisę:</w:t>
      </w:r>
    </w:p>
    <w:p w14:paraId="23359D13" w14:textId="77777777" w:rsidR="008060CC" w:rsidRPr="00A77C8E" w:rsidRDefault="008060CC" w:rsidP="004874C1">
      <w:pPr>
        <w:spacing w:after="0" w:line="240" w:lineRule="auto"/>
        <w:ind w:firstLine="567"/>
        <w:jc w:val="both"/>
        <w:rPr>
          <w:rFonts w:ascii="Times New Roman" w:hAnsi="Times New Roman"/>
          <w:sz w:val="24"/>
          <w:szCs w:val="24"/>
        </w:rPr>
      </w:pPr>
      <w:r w:rsidRPr="00A77C8E">
        <w:rPr>
          <w:rFonts w:ascii="Times New Roman" w:hAnsi="Times New Roman"/>
          <w:sz w:val="24"/>
          <w:szCs w:val="24"/>
        </w:rPr>
        <w:t>7.2.1. vienašališkai nutraukti Sutartį, įspėjęs Rangovą prieš 15 (penkiolika) kalendorinių dienų;</w:t>
      </w:r>
    </w:p>
    <w:p w14:paraId="5AD7A8B5" w14:textId="2635EAAE" w:rsidR="008060CC" w:rsidRPr="00A77C8E" w:rsidRDefault="008060CC" w:rsidP="004874C1">
      <w:pPr>
        <w:spacing w:after="0" w:line="240" w:lineRule="auto"/>
        <w:ind w:firstLine="567"/>
        <w:jc w:val="both"/>
        <w:rPr>
          <w:rFonts w:ascii="Times New Roman" w:hAnsi="Times New Roman"/>
          <w:sz w:val="24"/>
          <w:szCs w:val="24"/>
        </w:rPr>
      </w:pPr>
      <w:r w:rsidRPr="00A77C8E">
        <w:rPr>
          <w:rFonts w:ascii="Times New Roman" w:hAnsi="Times New Roman"/>
          <w:sz w:val="24"/>
          <w:szCs w:val="24"/>
        </w:rPr>
        <w:t>7.2.2. pasinaudoti Sutarties įvykdymo užtikrinimu</w:t>
      </w:r>
      <w:r w:rsidR="000C6CC2">
        <w:rPr>
          <w:rFonts w:ascii="Times New Roman" w:hAnsi="Times New Roman"/>
          <w:sz w:val="24"/>
          <w:szCs w:val="24"/>
        </w:rPr>
        <w:t>;</w:t>
      </w:r>
    </w:p>
    <w:p w14:paraId="07F5F81A" w14:textId="5BCA3363" w:rsidR="004874C1" w:rsidRPr="004874C1" w:rsidRDefault="008060CC" w:rsidP="004874C1">
      <w:pPr>
        <w:spacing w:after="0" w:line="240" w:lineRule="auto"/>
        <w:ind w:firstLine="567"/>
        <w:jc w:val="both"/>
        <w:rPr>
          <w:rFonts w:ascii="Times New Roman" w:hAnsi="Times New Roman"/>
          <w:sz w:val="24"/>
          <w:szCs w:val="24"/>
        </w:rPr>
      </w:pPr>
      <w:r w:rsidRPr="00A77C8E">
        <w:rPr>
          <w:rFonts w:ascii="Times New Roman" w:hAnsi="Times New Roman"/>
          <w:sz w:val="24"/>
          <w:szCs w:val="24"/>
        </w:rPr>
        <w:t>7.2.3. gali taikyti abu aukščiau išvardytus atvejus.</w:t>
      </w:r>
    </w:p>
    <w:p w14:paraId="6A052574" w14:textId="77777777" w:rsidR="004874C1" w:rsidRDefault="004874C1" w:rsidP="008E50EF">
      <w:pPr>
        <w:pStyle w:val="prastasis1"/>
        <w:keepNext/>
        <w:spacing w:after="0"/>
        <w:rPr>
          <w:rFonts w:ascii="Times New Roman" w:eastAsia="Times New Roman" w:hAnsi="Times New Roman"/>
          <w:b/>
          <w:sz w:val="24"/>
          <w:szCs w:val="24"/>
          <w:lang w:val="lt-LT"/>
        </w:rPr>
      </w:pPr>
    </w:p>
    <w:p w14:paraId="06F2C2D0" w14:textId="338E0290" w:rsidR="008060CC" w:rsidRDefault="008060CC" w:rsidP="004874C1">
      <w:pPr>
        <w:pStyle w:val="prastasis1"/>
        <w:keepNext/>
        <w:spacing w:after="0"/>
        <w:jc w:val="center"/>
        <w:rPr>
          <w:rFonts w:ascii="Times New Roman" w:eastAsia="Times New Roman" w:hAnsi="Times New Roman"/>
          <w:b/>
          <w:sz w:val="24"/>
          <w:szCs w:val="24"/>
          <w:lang w:val="lt-LT"/>
        </w:rPr>
      </w:pPr>
      <w:r>
        <w:rPr>
          <w:rFonts w:ascii="Times New Roman" w:eastAsia="Times New Roman" w:hAnsi="Times New Roman"/>
          <w:b/>
          <w:sz w:val="24"/>
          <w:szCs w:val="24"/>
          <w:lang w:val="lt-LT"/>
        </w:rPr>
        <w:t>VIII. GARANTIJOS</w:t>
      </w:r>
    </w:p>
    <w:p w14:paraId="2A285717" w14:textId="77777777" w:rsidR="008060CC" w:rsidRDefault="008060CC" w:rsidP="004874C1">
      <w:pPr>
        <w:pStyle w:val="prastasis1"/>
        <w:spacing w:after="0"/>
        <w:jc w:val="both"/>
        <w:rPr>
          <w:szCs w:val="24"/>
        </w:rPr>
      </w:pPr>
    </w:p>
    <w:p w14:paraId="68A1E9AA" w14:textId="77777777" w:rsidR="008060CC" w:rsidRPr="00E848B0" w:rsidRDefault="008060CC" w:rsidP="004874C1">
      <w:pPr>
        <w:pStyle w:val="Sraopastraipa"/>
        <w:numPr>
          <w:ilvl w:val="0"/>
          <w:numId w:val="64"/>
        </w:numPr>
        <w:suppressAutoHyphens/>
        <w:autoSpaceDN w:val="0"/>
        <w:contextualSpacing w:val="0"/>
        <w:rPr>
          <w:rStyle w:val="Numatytasispastraiposriftas1"/>
          <w:bCs/>
          <w:vanish/>
          <w:szCs w:val="24"/>
        </w:rPr>
      </w:pPr>
    </w:p>
    <w:p w14:paraId="268E1692" w14:textId="77777777" w:rsidR="008060CC" w:rsidRPr="00E848B0" w:rsidRDefault="008060CC" w:rsidP="004874C1">
      <w:pPr>
        <w:pStyle w:val="Sraopastraipa"/>
        <w:numPr>
          <w:ilvl w:val="0"/>
          <w:numId w:val="64"/>
        </w:numPr>
        <w:suppressAutoHyphens/>
        <w:autoSpaceDN w:val="0"/>
        <w:contextualSpacing w:val="0"/>
        <w:rPr>
          <w:rStyle w:val="Numatytasispastraiposriftas1"/>
          <w:bCs/>
          <w:vanish/>
          <w:szCs w:val="24"/>
        </w:rPr>
      </w:pPr>
    </w:p>
    <w:p w14:paraId="3404A386" w14:textId="655AED0B" w:rsidR="008060CC" w:rsidRPr="00E848B0" w:rsidRDefault="000C6CC2" w:rsidP="004874C1">
      <w:pPr>
        <w:pStyle w:val="Sraopastraipa2"/>
        <w:numPr>
          <w:ilvl w:val="1"/>
          <w:numId w:val="64"/>
        </w:numPr>
        <w:spacing w:after="0" w:line="240" w:lineRule="auto"/>
        <w:ind w:left="0" w:firstLine="567"/>
        <w:jc w:val="both"/>
      </w:pPr>
      <w:r w:rsidRPr="00EB7E48">
        <w:rPr>
          <w:bCs/>
          <w:szCs w:val="24"/>
        </w:rPr>
        <w:t>Darbams suteikiami garantijos terminai Rangovo pasiūlyme (pirkimo sąlygų 2</w:t>
      </w:r>
      <w:r>
        <w:rPr>
          <w:bCs/>
          <w:szCs w:val="24"/>
        </w:rPr>
        <w:t>.1 – 2.4</w:t>
      </w:r>
      <w:r w:rsidRPr="00EB7E48">
        <w:rPr>
          <w:bCs/>
          <w:szCs w:val="24"/>
        </w:rPr>
        <w:t xml:space="preserve"> priedas) ir specialiųjų sutarties sąlygų 3.1.2 papunktyje prisiimtas įsipareigojimas suteikti papildomą gatvių, dviračių takų ištisinio asfaltbetonio dangos remonto darbų garantinį terminą (jeigu Rangovas pasiūlyme prisiėmė šį įsipareigojimą).</w:t>
      </w:r>
    </w:p>
    <w:bookmarkEnd w:id="62"/>
    <w:p w14:paraId="31022645" w14:textId="77777777" w:rsidR="008060CC" w:rsidRPr="00A77C8E" w:rsidRDefault="008060CC" w:rsidP="008060CC">
      <w:pPr>
        <w:spacing w:after="0"/>
        <w:jc w:val="both"/>
        <w:rPr>
          <w:rFonts w:ascii="Times New Roman" w:hAnsi="Times New Roman"/>
          <w:sz w:val="24"/>
          <w:szCs w:val="24"/>
        </w:rPr>
      </w:pPr>
    </w:p>
    <w:p w14:paraId="3A82EFB2" w14:textId="77777777" w:rsidR="008060CC" w:rsidRPr="00A77C8E" w:rsidRDefault="008060CC" w:rsidP="004874C1">
      <w:pPr>
        <w:keepNext/>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IX</w:t>
      </w:r>
      <w:r w:rsidRPr="00A77C8E">
        <w:rPr>
          <w:rFonts w:ascii="Times New Roman" w:eastAsia="Times New Roman" w:hAnsi="Times New Roman"/>
          <w:b/>
          <w:sz w:val="24"/>
          <w:szCs w:val="24"/>
        </w:rPr>
        <w:t>. KITOS NUOSTATOS</w:t>
      </w:r>
    </w:p>
    <w:p w14:paraId="4C325635" w14:textId="77777777" w:rsidR="008060CC" w:rsidRPr="00A77C8E" w:rsidRDefault="008060CC" w:rsidP="004874C1">
      <w:pPr>
        <w:spacing w:after="0" w:line="240" w:lineRule="auto"/>
        <w:jc w:val="both"/>
        <w:rPr>
          <w:rFonts w:ascii="Times New Roman" w:hAnsi="Times New Roman"/>
          <w:sz w:val="24"/>
          <w:szCs w:val="24"/>
        </w:rPr>
      </w:pPr>
    </w:p>
    <w:p w14:paraId="4222013A" w14:textId="77777777" w:rsidR="008060CC" w:rsidRPr="00A77C8E" w:rsidRDefault="008060CC" w:rsidP="004874C1">
      <w:pPr>
        <w:spacing w:after="0" w:line="240" w:lineRule="auto"/>
        <w:ind w:firstLine="567"/>
        <w:jc w:val="both"/>
        <w:rPr>
          <w:rFonts w:ascii="Times New Roman" w:hAnsi="Times New Roman"/>
          <w:sz w:val="24"/>
          <w:szCs w:val="24"/>
        </w:rPr>
      </w:pPr>
      <w:r>
        <w:rPr>
          <w:rFonts w:ascii="Times New Roman" w:hAnsi="Times New Roman"/>
          <w:sz w:val="24"/>
          <w:szCs w:val="24"/>
        </w:rPr>
        <w:t>9</w:t>
      </w:r>
      <w:r w:rsidRPr="00A77C8E">
        <w:rPr>
          <w:rFonts w:ascii="Times New Roman" w:hAnsi="Times New Roman"/>
          <w:sz w:val="24"/>
          <w:szCs w:val="24"/>
        </w:rPr>
        <w:t>.1. Rangovas Sutarčiai vykdyti skiria atsakingą Sutarties vykdytoją (us): ..................................., tel. ............................., el. paštas: ............................</w:t>
      </w:r>
      <w:r>
        <w:rPr>
          <w:rFonts w:ascii="Times New Roman" w:hAnsi="Times New Roman"/>
          <w:sz w:val="24"/>
          <w:szCs w:val="24"/>
        </w:rPr>
        <w:t xml:space="preserve"> .</w:t>
      </w:r>
    </w:p>
    <w:p w14:paraId="2D95DCF9" w14:textId="77777777" w:rsidR="008060CC" w:rsidRPr="00A77C8E" w:rsidRDefault="008060CC" w:rsidP="004874C1">
      <w:pPr>
        <w:spacing w:after="0" w:line="240" w:lineRule="auto"/>
        <w:ind w:firstLine="567"/>
        <w:jc w:val="both"/>
        <w:rPr>
          <w:rFonts w:ascii="Times New Roman" w:hAnsi="Times New Roman"/>
          <w:sz w:val="24"/>
          <w:szCs w:val="24"/>
        </w:rPr>
      </w:pPr>
      <w:r>
        <w:rPr>
          <w:rFonts w:ascii="Times New Roman" w:hAnsi="Times New Roman"/>
          <w:sz w:val="24"/>
          <w:szCs w:val="24"/>
        </w:rPr>
        <w:t>9</w:t>
      </w:r>
      <w:r w:rsidRPr="00A77C8E">
        <w:rPr>
          <w:rFonts w:ascii="Times New Roman" w:hAnsi="Times New Roman"/>
          <w:sz w:val="24"/>
          <w:szCs w:val="24"/>
        </w:rPr>
        <w:t>.2. Užsakovas Sutarčiai vykdyti skiria atsakingą Sutarties vykdytoją (-us):............................, tel.:........................................., el. paštas:............................... .</w:t>
      </w:r>
    </w:p>
    <w:p w14:paraId="694AFA32" w14:textId="77777777" w:rsidR="008060CC" w:rsidRPr="00A77C8E" w:rsidRDefault="008060CC" w:rsidP="004874C1">
      <w:pPr>
        <w:spacing w:after="0" w:line="240" w:lineRule="auto"/>
        <w:jc w:val="both"/>
        <w:rPr>
          <w:rFonts w:ascii="Times New Roman" w:hAnsi="Times New Roman"/>
          <w:sz w:val="24"/>
          <w:szCs w:val="24"/>
        </w:rPr>
      </w:pPr>
    </w:p>
    <w:p w14:paraId="7C6D43C6" w14:textId="77777777" w:rsidR="008060CC" w:rsidRPr="00A77C8E" w:rsidRDefault="008060CC" w:rsidP="004874C1">
      <w:pPr>
        <w:spacing w:after="0" w:line="240" w:lineRule="auto"/>
        <w:jc w:val="center"/>
        <w:rPr>
          <w:rFonts w:ascii="Times New Roman" w:hAnsi="Times New Roman"/>
          <w:b/>
          <w:sz w:val="24"/>
          <w:szCs w:val="24"/>
        </w:rPr>
      </w:pPr>
      <w:r w:rsidRPr="00A77C8E">
        <w:rPr>
          <w:rFonts w:ascii="Times New Roman" w:hAnsi="Times New Roman"/>
          <w:b/>
          <w:sz w:val="24"/>
          <w:szCs w:val="24"/>
        </w:rPr>
        <w:t>X. SUTARTIES PRIEDAI</w:t>
      </w:r>
    </w:p>
    <w:p w14:paraId="06CE0D8D" w14:textId="77777777" w:rsidR="008060CC" w:rsidRPr="00A77C8E" w:rsidRDefault="008060CC" w:rsidP="004874C1">
      <w:pPr>
        <w:spacing w:after="0" w:line="240" w:lineRule="auto"/>
        <w:jc w:val="both"/>
        <w:rPr>
          <w:rFonts w:ascii="Times New Roman" w:hAnsi="Times New Roman"/>
          <w:sz w:val="24"/>
          <w:szCs w:val="24"/>
        </w:rPr>
      </w:pPr>
    </w:p>
    <w:p w14:paraId="29EA8F33" w14:textId="77777777" w:rsidR="008060CC" w:rsidRPr="00A77C8E" w:rsidRDefault="008060CC" w:rsidP="004874C1">
      <w:pPr>
        <w:spacing w:after="0" w:line="240" w:lineRule="auto"/>
        <w:ind w:firstLine="567"/>
        <w:jc w:val="both"/>
        <w:rPr>
          <w:rFonts w:ascii="Times New Roman" w:hAnsi="Times New Roman"/>
          <w:sz w:val="24"/>
          <w:szCs w:val="24"/>
        </w:rPr>
      </w:pPr>
      <w:r>
        <w:rPr>
          <w:rFonts w:ascii="Times New Roman" w:hAnsi="Times New Roman"/>
          <w:sz w:val="24"/>
          <w:szCs w:val="24"/>
        </w:rPr>
        <w:t>10</w:t>
      </w:r>
      <w:r w:rsidRPr="00A77C8E">
        <w:rPr>
          <w:rFonts w:ascii="Times New Roman" w:hAnsi="Times New Roman"/>
          <w:sz w:val="24"/>
          <w:szCs w:val="24"/>
        </w:rPr>
        <w:t xml:space="preserve">.1. Techninė specifikacija – </w:t>
      </w:r>
      <w:r>
        <w:rPr>
          <w:rFonts w:ascii="Times New Roman" w:hAnsi="Times New Roman"/>
          <w:sz w:val="24"/>
          <w:szCs w:val="24"/>
        </w:rPr>
        <w:t xml:space="preserve">Sutarties </w:t>
      </w:r>
      <w:r w:rsidRPr="00A77C8E">
        <w:rPr>
          <w:rFonts w:ascii="Times New Roman" w:hAnsi="Times New Roman"/>
          <w:sz w:val="24"/>
          <w:szCs w:val="24"/>
        </w:rPr>
        <w:t>1 priedas;</w:t>
      </w:r>
    </w:p>
    <w:p w14:paraId="26845B1D" w14:textId="1CB2BB44" w:rsidR="008060CC" w:rsidRPr="00A77C8E" w:rsidRDefault="008060CC" w:rsidP="004874C1">
      <w:pPr>
        <w:spacing w:after="0" w:line="240" w:lineRule="auto"/>
        <w:ind w:firstLine="567"/>
        <w:jc w:val="both"/>
        <w:rPr>
          <w:rFonts w:ascii="Times New Roman" w:hAnsi="Times New Roman"/>
          <w:sz w:val="24"/>
          <w:szCs w:val="24"/>
        </w:rPr>
      </w:pPr>
      <w:r>
        <w:rPr>
          <w:rFonts w:ascii="Times New Roman" w:hAnsi="Times New Roman"/>
          <w:sz w:val="24"/>
          <w:szCs w:val="24"/>
        </w:rPr>
        <w:t>10</w:t>
      </w:r>
      <w:r w:rsidRPr="00A77C8E">
        <w:rPr>
          <w:rFonts w:ascii="Times New Roman" w:hAnsi="Times New Roman"/>
          <w:sz w:val="24"/>
          <w:szCs w:val="24"/>
        </w:rPr>
        <w:t xml:space="preserve">.2. </w:t>
      </w:r>
      <w:r w:rsidR="000C6CC2" w:rsidRPr="00EB7E48">
        <w:rPr>
          <w:rFonts w:ascii="Times New Roman" w:hAnsi="Times New Roman" w:cs="Times New Roman"/>
          <w:sz w:val="24"/>
          <w:szCs w:val="24"/>
        </w:rPr>
        <w:t xml:space="preserve">Sąnaudų kiekių žiniaraštis </w:t>
      </w:r>
      <w:r w:rsidRPr="00A77C8E">
        <w:rPr>
          <w:rFonts w:ascii="Times New Roman" w:hAnsi="Times New Roman"/>
          <w:sz w:val="24"/>
          <w:szCs w:val="24"/>
        </w:rPr>
        <w:t xml:space="preserve">– </w:t>
      </w:r>
      <w:r>
        <w:rPr>
          <w:rFonts w:ascii="Times New Roman" w:hAnsi="Times New Roman"/>
          <w:sz w:val="24"/>
          <w:szCs w:val="24"/>
        </w:rPr>
        <w:t xml:space="preserve">Sutarties </w:t>
      </w:r>
      <w:r w:rsidRPr="00A77C8E">
        <w:rPr>
          <w:rFonts w:ascii="Times New Roman" w:hAnsi="Times New Roman"/>
          <w:sz w:val="24"/>
          <w:szCs w:val="24"/>
        </w:rPr>
        <w:t>2 priedas;</w:t>
      </w:r>
    </w:p>
    <w:p w14:paraId="3EA83B3B" w14:textId="5B67F580" w:rsidR="008060CC" w:rsidRDefault="008060CC" w:rsidP="004874C1">
      <w:pPr>
        <w:spacing w:after="0" w:line="240" w:lineRule="auto"/>
        <w:ind w:firstLine="567"/>
        <w:jc w:val="both"/>
        <w:rPr>
          <w:rFonts w:ascii="Times New Roman" w:hAnsi="Times New Roman"/>
          <w:sz w:val="24"/>
          <w:szCs w:val="24"/>
        </w:rPr>
      </w:pPr>
      <w:r>
        <w:rPr>
          <w:rFonts w:ascii="Times New Roman" w:hAnsi="Times New Roman"/>
          <w:sz w:val="24"/>
          <w:szCs w:val="24"/>
        </w:rPr>
        <w:t>10</w:t>
      </w:r>
      <w:r w:rsidRPr="00A77C8E">
        <w:rPr>
          <w:rFonts w:ascii="Times New Roman" w:hAnsi="Times New Roman"/>
          <w:sz w:val="24"/>
          <w:szCs w:val="24"/>
        </w:rPr>
        <w:t xml:space="preserve">.3. </w:t>
      </w:r>
      <w:r w:rsidR="000C6CC2" w:rsidRPr="00EB7E48">
        <w:rPr>
          <w:rFonts w:ascii="Times New Roman" w:hAnsi="Times New Roman" w:cs="Times New Roman"/>
          <w:sz w:val="24"/>
          <w:szCs w:val="24"/>
        </w:rPr>
        <w:t xml:space="preserve">Užsakymas darbų atlikimui </w:t>
      </w:r>
      <w:r w:rsidRPr="00A77C8E">
        <w:rPr>
          <w:rFonts w:ascii="Times New Roman" w:hAnsi="Times New Roman"/>
          <w:sz w:val="24"/>
          <w:szCs w:val="24"/>
        </w:rPr>
        <w:t xml:space="preserve">– </w:t>
      </w:r>
      <w:r>
        <w:rPr>
          <w:rFonts w:ascii="Times New Roman" w:hAnsi="Times New Roman"/>
          <w:sz w:val="24"/>
          <w:szCs w:val="24"/>
        </w:rPr>
        <w:t xml:space="preserve">Sutarties </w:t>
      </w:r>
      <w:r w:rsidRPr="00A77C8E">
        <w:rPr>
          <w:rFonts w:ascii="Times New Roman" w:hAnsi="Times New Roman"/>
          <w:sz w:val="24"/>
          <w:szCs w:val="24"/>
        </w:rPr>
        <w:t>3 priedas;</w:t>
      </w:r>
    </w:p>
    <w:p w14:paraId="56F51C27" w14:textId="154C3A1A" w:rsidR="008060CC" w:rsidRPr="00A77C8E" w:rsidRDefault="008060CC" w:rsidP="004874C1">
      <w:pPr>
        <w:spacing w:after="0" w:line="240" w:lineRule="auto"/>
        <w:ind w:firstLine="567"/>
        <w:jc w:val="both"/>
        <w:rPr>
          <w:rFonts w:ascii="Times New Roman" w:hAnsi="Times New Roman"/>
          <w:sz w:val="24"/>
          <w:szCs w:val="24"/>
        </w:rPr>
      </w:pPr>
      <w:r>
        <w:rPr>
          <w:rFonts w:ascii="Times New Roman" w:hAnsi="Times New Roman"/>
          <w:sz w:val="24"/>
          <w:szCs w:val="24"/>
        </w:rPr>
        <w:t xml:space="preserve">10.4. </w:t>
      </w:r>
      <w:r w:rsidR="000C6CC2" w:rsidRPr="00EB7E48">
        <w:rPr>
          <w:rFonts w:ascii="Times New Roman" w:hAnsi="Times New Roman" w:cs="Times New Roman"/>
          <w:sz w:val="24"/>
          <w:szCs w:val="24"/>
        </w:rPr>
        <w:t xml:space="preserve">Darbų perdavimo-priėmimo aktas </w:t>
      </w:r>
      <w:r>
        <w:rPr>
          <w:rFonts w:ascii="Times New Roman" w:hAnsi="Times New Roman"/>
          <w:sz w:val="24"/>
          <w:szCs w:val="24"/>
        </w:rPr>
        <w:t>– Sutarties 4 priedas.</w:t>
      </w:r>
    </w:p>
    <w:p w14:paraId="1445D638" w14:textId="2BF35CEC" w:rsidR="008060CC" w:rsidRPr="00A77C8E" w:rsidRDefault="008060CC" w:rsidP="004874C1">
      <w:pPr>
        <w:spacing w:after="0" w:line="240" w:lineRule="auto"/>
        <w:ind w:firstLine="567"/>
        <w:jc w:val="both"/>
        <w:rPr>
          <w:rFonts w:ascii="Times New Roman" w:hAnsi="Times New Roman"/>
          <w:sz w:val="24"/>
          <w:szCs w:val="24"/>
        </w:rPr>
      </w:pPr>
      <w:r w:rsidRPr="000C6CC2">
        <w:rPr>
          <w:rFonts w:ascii="Times New Roman" w:hAnsi="Times New Roman" w:cs="Times New Roman"/>
          <w:sz w:val="24"/>
          <w:szCs w:val="24"/>
        </w:rPr>
        <w:t xml:space="preserve">10.5. </w:t>
      </w:r>
      <w:r w:rsidR="000C6CC2" w:rsidRPr="00EB7E48">
        <w:rPr>
          <w:rFonts w:ascii="Times New Roman" w:hAnsi="Times New Roman" w:cs="Times New Roman"/>
          <w:sz w:val="24"/>
          <w:szCs w:val="24"/>
        </w:rPr>
        <w:t>Darbų ir išlaidų apmokėjimo pažyma – Sutarties 5 priedas.</w:t>
      </w:r>
    </w:p>
    <w:p w14:paraId="5637D1D9" w14:textId="77777777" w:rsidR="008060CC" w:rsidRPr="00A77C8E" w:rsidRDefault="008060CC" w:rsidP="004874C1">
      <w:pPr>
        <w:spacing w:after="0" w:line="240" w:lineRule="auto"/>
        <w:rPr>
          <w:rFonts w:ascii="Times New Roman" w:hAnsi="Times New Roman"/>
          <w:sz w:val="24"/>
          <w:szCs w:val="24"/>
        </w:rPr>
      </w:pPr>
    </w:p>
    <w:p w14:paraId="367A51D1" w14:textId="77777777" w:rsidR="008060CC" w:rsidRPr="00A77C8E" w:rsidRDefault="008060CC" w:rsidP="004874C1">
      <w:pPr>
        <w:pStyle w:val="Sraopastraipa"/>
        <w:ind w:left="0"/>
        <w:jc w:val="center"/>
        <w:rPr>
          <w:b/>
          <w:color w:val="000000"/>
          <w:szCs w:val="24"/>
        </w:rPr>
      </w:pPr>
      <w:r w:rsidRPr="00A77C8E">
        <w:rPr>
          <w:b/>
          <w:color w:val="000000"/>
          <w:szCs w:val="24"/>
        </w:rPr>
        <w:t>X</w:t>
      </w:r>
      <w:r>
        <w:rPr>
          <w:b/>
          <w:color w:val="000000"/>
          <w:szCs w:val="24"/>
        </w:rPr>
        <w:t>I</w:t>
      </w:r>
      <w:r w:rsidRPr="00A77C8E">
        <w:rPr>
          <w:b/>
          <w:color w:val="000000"/>
          <w:szCs w:val="24"/>
        </w:rPr>
        <w:t>. ŠALIŲ REKVIZITAI IR PARAŠAI</w:t>
      </w:r>
    </w:p>
    <w:p w14:paraId="0DA18C8E" w14:textId="77777777" w:rsidR="008060CC" w:rsidRPr="00A77C8E" w:rsidRDefault="008060CC" w:rsidP="004874C1">
      <w:pPr>
        <w:spacing w:after="0" w:line="240" w:lineRule="auto"/>
        <w:rPr>
          <w:rFonts w:ascii="Times New Roman" w:hAnsi="Times New Roman"/>
          <w:b/>
          <w:color w:val="000000"/>
          <w:sz w:val="24"/>
          <w:szCs w:val="24"/>
        </w:rPr>
      </w:pPr>
    </w:p>
    <w:tbl>
      <w:tblPr>
        <w:tblW w:w="9622" w:type="dxa"/>
        <w:tblCellMar>
          <w:left w:w="10" w:type="dxa"/>
          <w:right w:w="10" w:type="dxa"/>
        </w:tblCellMar>
        <w:tblLook w:val="04A0" w:firstRow="1" w:lastRow="0" w:firstColumn="1" w:lastColumn="0" w:noHBand="0" w:noVBand="1"/>
      </w:tblPr>
      <w:tblGrid>
        <w:gridCol w:w="4531"/>
        <w:gridCol w:w="426"/>
        <w:gridCol w:w="4665"/>
      </w:tblGrid>
      <w:tr w:rsidR="008060CC" w:rsidRPr="00A77C8E" w14:paraId="67CFC1A4" w14:textId="77777777" w:rsidTr="001A7380">
        <w:tc>
          <w:tcPr>
            <w:tcW w:w="4531" w:type="dxa"/>
            <w:shd w:val="clear" w:color="auto" w:fill="auto"/>
            <w:tcMar>
              <w:top w:w="0" w:type="dxa"/>
              <w:left w:w="108" w:type="dxa"/>
              <w:bottom w:w="0" w:type="dxa"/>
              <w:right w:w="108" w:type="dxa"/>
            </w:tcMar>
          </w:tcPr>
          <w:p w14:paraId="0999DDF5" w14:textId="77777777" w:rsidR="008060CC" w:rsidRPr="00A77C8E" w:rsidRDefault="008060CC" w:rsidP="004874C1">
            <w:pPr>
              <w:spacing w:after="0" w:line="240" w:lineRule="auto"/>
              <w:jc w:val="both"/>
              <w:rPr>
                <w:rFonts w:ascii="Times New Roman" w:eastAsia="Times New Roman" w:hAnsi="Times New Roman"/>
                <w:b/>
                <w:color w:val="000000"/>
                <w:sz w:val="24"/>
                <w:szCs w:val="24"/>
                <w:lang w:eastAsia="lt-LT"/>
              </w:rPr>
            </w:pPr>
            <w:r w:rsidRPr="00A77C8E">
              <w:rPr>
                <w:rFonts w:ascii="Times New Roman" w:eastAsia="Times New Roman" w:hAnsi="Times New Roman"/>
                <w:b/>
                <w:color w:val="000000"/>
                <w:sz w:val="24"/>
                <w:szCs w:val="24"/>
                <w:lang w:eastAsia="lt-LT"/>
              </w:rPr>
              <w:t>Užsakovas:</w:t>
            </w:r>
          </w:p>
        </w:tc>
        <w:tc>
          <w:tcPr>
            <w:tcW w:w="426" w:type="dxa"/>
            <w:shd w:val="clear" w:color="auto" w:fill="auto"/>
            <w:tcMar>
              <w:top w:w="0" w:type="dxa"/>
              <w:left w:w="108" w:type="dxa"/>
              <w:bottom w:w="0" w:type="dxa"/>
              <w:right w:w="108" w:type="dxa"/>
            </w:tcMar>
          </w:tcPr>
          <w:p w14:paraId="6EE4C695" w14:textId="77777777" w:rsidR="008060CC" w:rsidRPr="00A77C8E" w:rsidRDefault="008060CC" w:rsidP="004874C1">
            <w:pPr>
              <w:spacing w:after="0" w:line="240" w:lineRule="auto"/>
              <w:jc w:val="both"/>
              <w:rPr>
                <w:rFonts w:ascii="Times New Roman" w:eastAsia="Times New Roman" w:hAnsi="Times New Roman"/>
                <w:color w:val="000000"/>
                <w:sz w:val="24"/>
                <w:szCs w:val="24"/>
                <w:lang w:eastAsia="lt-LT"/>
              </w:rPr>
            </w:pPr>
          </w:p>
        </w:tc>
        <w:tc>
          <w:tcPr>
            <w:tcW w:w="4665" w:type="dxa"/>
            <w:shd w:val="clear" w:color="auto" w:fill="auto"/>
            <w:tcMar>
              <w:top w:w="0" w:type="dxa"/>
              <w:left w:w="108" w:type="dxa"/>
              <w:bottom w:w="0" w:type="dxa"/>
              <w:right w:w="108" w:type="dxa"/>
            </w:tcMar>
          </w:tcPr>
          <w:p w14:paraId="59A34660" w14:textId="77777777" w:rsidR="008060CC" w:rsidRPr="00A77C8E" w:rsidRDefault="008060CC" w:rsidP="004874C1">
            <w:pPr>
              <w:spacing w:after="0" w:line="240" w:lineRule="auto"/>
              <w:jc w:val="both"/>
              <w:rPr>
                <w:rFonts w:ascii="Times New Roman" w:eastAsia="Times New Roman" w:hAnsi="Times New Roman"/>
                <w:b/>
                <w:color w:val="000000"/>
                <w:sz w:val="24"/>
                <w:szCs w:val="24"/>
                <w:lang w:eastAsia="lt-LT"/>
              </w:rPr>
            </w:pPr>
            <w:r w:rsidRPr="00A77C8E">
              <w:rPr>
                <w:rFonts w:ascii="Times New Roman" w:eastAsia="Times New Roman" w:hAnsi="Times New Roman"/>
                <w:b/>
                <w:color w:val="000000"/>
                <w:sz w:val="24"/>
                <w:szCs w:val="24"/>
                <w:lang w:eastAsia="lt-LT"/>
              </w:rPr>
              <w:t>Rangovas:</w:t>
            </w:r>
          </w:p>
        </w:tc>
      </w:tr>
      <w:tr w:rsidR="008060CC" w:rsidRPr="00A77C8E" w14:paraId="5729E437" w14:textId="77777777" w:rsidTr="001A7380">
        <w:trPr>
          <w:trHeight w:val="60"/>
        </w:trPr>
        <w:tc>
          <w:tcPr>
            <w:tcW w:w="4531" w:type="dxa"/>
            <w:shd w:val="clear" w:color="auto" w:fill="auto"/>
            <w:tcMar>
              <w:top w:w="0" w:type="dxa"/>
              <w:left w:w="108" w:type="dxa"/>
              <w:bottom w:w="0" w:type="dxa"/>
              <w:right w:w="108" w:type="dxa"/>
            </w:tcMar>
          </w:tcPr>
          <w:p w14:paraId="28449895" w14:textId="77777777" w:rsidR="008060CC" w:rsidRPr="00A77C8E" w:rsidRDefault="008060CC" w:rsidP="004874C1">
            <w:pPr>
              <w:spacing w:after="0" w:line="240" w:lineRule="auto"/>
              <w:jc w:val="both"/>
              <w:rPr>
                <w:rFonts w:ascii="Times New Roman" w:eastAsia="Times New Roman" w:hAnsi="Times New Roman"/>
                <w:sz w:val="24"/>
                <w:szCs w:val="24"/>
                <w:shd w:val="clear" w:color="auto" w:fill="D3D3D3"/>
                <w:lang w:eastAsia="lt-LT"/>
              </w:rPr>
            </w:pPr>
            <w:r w:rsidRPr="00A77C8E">
              <w:rPr>
                <w:rFonts w:ascii="Times New Roman" w:eastAsia="Times New Roman" w:hAnsi="Times New Roman"/>
                <w:sz w:val="24"/>
                <w:szCs w:val="24"/>
                <w:shd w:val="clear" w:color="auto" w:fill="D3D3D3"/>
                <w:lang w:eastAsia="lt-LT"/>
              </w:rPr>
              <w:t>Pavadinimas</w:t>
            </w:r>
          </w:p>
          <w:p w14:paraId="6A9E4419" w14:textId="77777777" w:rsidR="008060CC" w:rsidRPr="00A77C8E" w:rsidRDefault="008060CC" w:rsidP="004874C1">
            <w:pPr>
              <w:spacing w:after="0" w:line="240" w:lineRule="auto"/>
              <w:jc w:val="both"/>
              <w:rPr>
                <w:rFonts w:ascii="Times New Roman" w:hAnsi="Times New Roman"/>
                <w:sz w:val="24"/>
                <w:szCs w:val="24"/>
              </w:rPr>
            </w:pPr>
            <w:r w:rsidRPr="00A77C8E">
              <w:rPr>
                <w:rFonts w:ascii="Times New Roman" w:eastAsia="Times New Roman" w:hAnsi="Times New Roman"/>
                <w:sz w:val="24"/>
                <w:szCs w:val="24"/>
                <w:shd w:val="clear" w:color="auto" w:fill="D3D3D3"/>
                <w:lang w:eastAsia="lt-LT"/>
              </w:rPr>
              <w:t>Adresas</w:t>
            </w:r>
          </w:p>
          <w:p w14:paraId="54A76738"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Juridinio asmens kodas</w:t>
            </w:r>
          </w:p>
          <w:p w14:paraId="352FBE04"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PVM mokėtojo kodas</w:t>
            </w:r>
          </w:p>
          <w:p w14:paraId="03995DCC"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Banko sąskaitos Nr.</w:t>
            </w:r>
          </w:p>
          <w:p w14:paraId="2DB01362" w14:textId="77777777" w:rsidR="008060CC" w:rsidRPr="00A77C8E" w:rsidRDefault="008060CC" w:rsidP="004874C1">
            <w:pPr>
              <w:spacing w:after="0" w:line="240" w:lineRule="auto"/>
              <w:jc w:val="both"/>
              <w:rPr>
                <w:rFonts w:ascii="Times New Roman" w:hAnsi="Times New Roman"/>
                <w:sz w:val="24"/>
                <w:szCs w:val="24"/>
              </w:rPr>
            </w:pPr>
            <w:r w:rsidRPr="00A77C8E">
              <w:rPr>
                <w:rFonts w:ascii="Times New Roman" w:eastAsia="Times New Roman" w:hAnsi="Times New Roman"/>
                <w:sz w:val="24"/>
                <w:szCs w:val="24"/>
                <w:shd w:val="clear" w:color="auto" w:fill="D3D3D3"/>
                <w:lang w:eastAsia="lt-LT"/>
              </w:rPr>
              <w:t>Bankas</w:t>
            </w:r>
          </w:p>
          <w:p w14:paraId="56E459E3"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Banko kodas</w:t>
            </w:r>
          </w:p>
          <w:p w14:paraId="115937A7"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Tel. Nr.</w:t>
            </w:r>
          </w:p>
          <w:p w14:paraId="26B8C182"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El. p.</w:t>
            </w:r>
          </w:p>
          <w:p w14:paraId="18E468C7" w14:textId="77777777" w:rsidR="008060CC" w:rsidRPr="00A77C8E" w:rsidRDefault="008060CC" w:rsidP="004874C1">
            <w:pPr>
              <w:spacing w:after="0" w:line="240" w:lineRule="auto"/>
              <w:jc w:val="both"/>
              <w:rPr>
                <w:rFonts w:ascii="Times New Roman" w:eastAsia="Times New Roman" w:hAnsi="Times New Roman"/>
                <w:sz w:val="24"/>
                <w:szCs w:val="24"/>
                <w:shd w:val="clear" w:color="auto" w:fill="D3D3D3"/>
                <w:lang w:eastAsia="lt-LT"/>
              </w:rPr>
            </w:pPr>
            <w:r w:rsidRPr="00A77C8E">
              <w:rPr>
                <w:rFonts w:ascii="Times New Roman" w:eastAsia="Times New Roman" w:hAnsi="Times New Roman"/>
                <w:sz w:val="24"/>
                <w:szCs w:val="24"/>
                <w:shd w:val="clear" w:color="auto" w:fill="D3D3D3"/>
                <w:lang w:eastAsia="lt-LT"/>
              </w:rPr>
              <w:t>Atstovo vardas, pavardė</w:t>
            </w:r>
          </w:p>
          <w:p w14:paraId="0D9457E3" w14:textId="77777777" w:rsidR="008060CC" w:rsidRPr="00A77C8E" w:rsidRDefault="008060CC" w:rsidP="004874C1">
            <w:pPr>
              <w:spacing w:after="0" w:line="240" w:lineRule="auto"/>
              <w:jc w:val="both"/>
              <w:rPr>
                <w:rFonts w:ascii="Times New Roman" w:hAnsi="Times New Roman"/>
                <w:sz w:val="24"/>
                <w:szCs w:val="24"/>
              </w:rPr>
            </w:pPr>
            <w:r w:rsidRPr="00A77C8E">
              <w:rPr>
                <w:rFonts w:ascii="Times New Roman" w:eastAsia="Times New Roman" w:hAnsi="Times New Roman"/>
                <w:sz w:val="24"/>
                <w:szCs w:val="24"/>
                <w:shd w:val="clear" w:color="auto" w:fill="D3D3D3"/>
                <w:lang w:eastAsia="lt-LT"/>
              </w:rPr>
              <w:t>Atstovo pareigos</w:t>
            </w:r>
          </w:p>
          <w:p w14:paraId="0EFC5EC8"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______________</w:t>
            </w:r>
          </w:p>
          <w:p w14:paraId="02CCE4CB" w14:textId="77777777" w:rsidR="008060CC" w:rsidRPr="00A77C8E" w:rsidRDefault="008060CC" w:rsidP="004874C1">
            <w:pPr>
              <w:spacing w:after="0" w:line="240" w:lineRule="auto"/>
              <w:jc w:val="both"/>
              <w:rPr>
                <w:rFonts w:ascii="Times New Roman" w:eastAsia="Times New Roman" w:hAnsi="Times New Roman"/>
                <w:sz w:val="24"/>
                <w:szCs w:val="24"/>
                <w:vertAlign w:val="superscript"/>
                <w:lang w:eastAsia="lt-LT"/>
              </w:rPr>
            </w:pPr>
            <w:r w:rsidRPr="00A77C8E">
              <w:rPr>
                <w:rFonts w:ascii="Times New Roman" w:eastAsia="Times New Roman" w:hAnsi="Times New Roman"/>
                <w:sz w:val="24"/>
                <w:szCs w:val="24"/>
                <w:vertAlign w:val="superscript"/>
                <w:lang w:eastAsia="lt-LT"/>
              </w:rPr>
              <w:t>(parašas)</w:t>
            </w:r>
          </w:p>
          <w:p w14:paraId="0971F3D3"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______________</w:t>
            </w:r>
          </w:p>
          <w:p w14:paraId="73A3A258" w14:textId="77777777" w:rsidR="008060CC" w:rsidRPr="00A77C8E" w:rsidRDefault="008060CC" w:rsidP="004874C1">
            <w:pPr>
              <w:spacing w:after="0" w:line="240" w:lineRule="auto"/>
              <w:jc w:val="both"/>
              <w:rPr>
                <w:rFonts w:ascii="Times New Roman" w:eastAsia="Times New Roman" w:hAnsi="Times New Roman"/>
                <w:sz w:val="24"/>
                <w:szCs w:val="24"/>
                <w:vertAlign w:val="superscript"/>
                <w:lang w:eastAsia="lt-LT"/>
              </w:rPr>
            </w:pPr>
            <w:r w:rsidRPr="00A77C8E">
              <w:rPr>
                <w:rFonts w:ascii="Times New Roman" w:eastAsia="Times New Roman" w:hAnsi="Times New Roman"/>
                <w:sz w:val="24"/>
                <w:szCs w:val="24"/>
                <w:vertAlign w:val="superscript"/>
                <w:lang w:eastAsia="lt-LT"/>
              </w:rPr>
              <w:t>(data)</w:t>
            </w:r>
          </w:p>
        </w:tc>
        <w:tc>
          <w:tcPr>
            <w:tcW w:w="426" w:type="dxa"/>
            <w:shd w:val="clear" w:color="auto" w:fill="auto"/>
            <w:tcMar>
              <w:top w:w="0" w:type="dxa"/>
              <w:left w:w="108" w:type="dxa"/>
              <w:bottom w:w="0" w:type="dxa"/>
              <w:right w:w="108" w:type="dxa"/>
            </w:tcMar>
          </w:tcPr>
          <w:p w14:paraId="6797FFBF"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p>
        </w:tc>
        <w:tc>
          <w:tcPr>
            <w:tcW w:w="4665" w:type="dxa"/>
            <w:shd w:val="clear" w:color="auto" w:fill="auto"/>
            <w:tcMar>
              <w:top w:w="0" w:type="dxa"/>
              <w:left w:w="108" w:type="dxa"/>
              <w:bottom w:w="0" w:type="dxa"/>
              <w:right w:w="108" w:type="dxa"/>
            </w:tcMar>
          </w:tcPr>
          <w:p w14:paraId="4D3B21C5" w14:textId="77777777" w:rsidR="008060CC" w:rsidRPr="00A77C8E" w:rsidRDefault="008060CC" w:rsidP="004874C1">
            <w:pPr>
              <w:spacing w:after="0" w:line="240" w:lineRule="auto"/>
              <w:jc w:val="both"/>
              <w:rPr>
                <w:rFonts w:ascii="Times New Roman" w:eastAsia="Times New Roman" w:hAnsi="Times New Roman"/>
                <w:sz w:val="24"/>
                <w:szCs w:val="24"/>
                <w:shd w:val="clear" w:color="auto" w:fill="D3D3D3"/>
                <w:lang w:eastAsia="lt-LT"/>
              </w:rPr>
            </w:pPr>
            <w:r w:rsidRPr="00A77C8E">
              <w:rPr>
                <w:rFonts w:ascii="Times New Roman" w:eastAsia="Times New Roman" w:hAnsi="Times New Roman"/>
                <w:sz w:val="24"/>
                <w:szCs w:val="24"/>
                <w:shd w:val="clear" w:color="auto" w:fill="D3D3D3"/>
                <w:lang w:eastAsia="lt-LT"/>
              </w:rPr>
              <w:t>Pavadinimas</w:t>
            </w:r>
          </w:p>
          <w:p w14:paraId="708B652B" w14:textId="77777777" w:rsidR="008060CC" w:rsidRPr="00A77C8E" w:rsidRDefault="008060CC" w:rsidP="004874C1">
            <w:pPr>
              <w:spacing w:after="0" w:line="240" w:lineRule="auto"/>
              <w:jc w:val="both"/>
              <w:rPr>
                <w:rFonts w:ascii="Times New Roman" w:hAnsi="Times New Roman"/>
                <w:sz w:val="24"/>
                <w:szCs w:val="24"/>
              </w:rPr>
            </w:pPr>
            <w:r w:rsidRPr="00A77C8E">
              <w:rPr>
                <w:rFonts w:ascii="Times New Roman" w:eastAsia="Times New Roman" w:hAnsi="Times New Roman"/>
                <w:sz w:val="24"/>
                <w:szCs w:val="24"/>
                <w:shd w:val="clear" w:color="auto" w:fill="D3D3D3"/>
                <w:lang w:eastAsia="lt-LT"/>
              </w:rPr>
              <w:t>Adresas</w:t>
            </w:r>
          </w:p>
          <w:p w14:paraId="2EB52453"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Juridinio asmens kodas</w:t>
            </w:r>
          </w:p>
          <w:p w14:paraId="763F47CF"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PVM mokėtojo kodas</w:t>
            </w:r>
          </w:p>
          <w:p w14:paraId="74B2D139"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Banko sąskaitos Nr.</w:t>
            </w:r>
          </w:p>
          <w:p w14:paraId="0B116FD2" w14:textId="77777777" w:rsidR="008060CC" w:rsidRPr="00A77C8E" w:rsidRDefault="008060CC" w:rsidP="004874C1">
            <w:pPr>
              <w:spacing w:after="0" w:line="240" w:lineRule="auto"/>
              <w:jc w:val="both"/>
              <w:rPr>
                <w:rFonts w:ascii="Times New Roman" w:hAnsi="Times New Roman"/>
                <w:sz w:val="24"/>
                <w:szCs w:val="24"/>
              </w:rPr>
            </w:pPr>
            <w:r w:rsidRPr="00A77C8E">
              <w:rPr>
                <w:rFonts w:ascii="Times New Roman" w:eastAsia="Times New Roman" w:hAnsi="Times New Roman"/>
                <w:sz w:val="24"/>
                <w:szCs w:val="24"/>
                <w:shd w:val="clear" w:color="auto" w:fill="D3D3D3"/>
                <w:lang w:eastAsia="lt-LT"/>
              </w:rPr>
              <w:t>Bankas</w:t>
            </w:r>
          </w:p>
          <w:p w14:paraId="36FB855C"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Banko kodas</w:t>
            </w:r>
          </w:p>
          <w:p w14:paraId="6A37EB7E"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Tel. Nr.</w:t>
            </w:r>
          </w:p>
          <w:p w14:paraId="7E522F24"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El. p.</w:t>
            </w:r>
          </w:p>
          <w:p w14:paraId="31E76746" w14:textId="77777777" w:rsidR="008060CC" w:rsidRPr="00A77C8E" w:rsidRDefault="008060CC" w:rsidP="004874C1">
            <w:pPr>
              <w:spacing w:after="0" w:line="240" w:lineRule="auto"/>
              <w:jc w:val="both"/>
              <w:rPr>
                <w:rFonts w:ascii="Times New Roman" w:eastAsia="Times New Roman" w:hAnsi="Times New Roman"/>
                <w:sz w:val="24"/>
                <w:szCs w:val="24"/>
                <w:shd w:val="clear" w:color="auto" w:fill="D3D3D3"/>
                <w:lang w:eastAsia="lt-LT"/>
              </w:rPr>
            </w:pPr>
            <w:r w:rsidRPr="00A77C8E">
              <w:rPr>
                <w:rFonts w:ascii="Times New Roman" w:eastAsia="Times New Roman" w:hAnsi="Times New Roman"/>
                <w:sz w:val="24"/>
                <w:szCs w:val="24"/>
                <w:shd w:val="clear" w:color="auto" w:fill="D3D3D3"/>
                <w:lang w:eastAsia="lt-LT"/>
              </w:rPr>
              <w:t>Atstovo vardas, pavardė</w:t>
            </w:r>
          </w:p>
          <w:p w14:paraId="1571B130" w14:textId="77777777" w:rsidR="008060CC" w:rsidRPr="00A77C8E" w:rsidRDefault="008060CC" w:rsidP="004874C1">
            <w:pPr>
              <w:spacing w:after="0" w:line="240" w:lineRule="auto"/>
              <w:jc w:val="both"/>
              <w:rPr>
                <w:rFonts w:ascii="Times New Roman" w:hAnsi="Times New Roman"/>
                <w:sz w:val="24"/>
                <w:szCs w:val="24"/>
              </w:rPr>
            </w:pPr>
            <w:r w:rsidRPr="00A77C8E">
              <w:rPr>
                <w:rFonts w:ascii="Times New Roman" w:eastAsia="Times New Roman" w:hAnsi="Times New Roman"/>
                <w:sz w:val="24"/>
                <w:szCs w:val="24"/>
                <w:shd w:val="clear" w:color="auto" w:fill="D3D3D3"/>
                <w:lang w:eastAsia="lt-LT"/>
              </w:rPr>
              <w:t>Atstovo pareigos</w:t>
            </w:r>
          </w:p>
          <w:p w14:paraId="45A74039"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______________</w:t>
            </w:r>
          </w:p>
          <w:p w14:paraId="3C57B6FB" w14:textId="77777777" w:rsidR="008060CC" w:rsidRPr="00A77C8E" w:rsidRDefault="008060CC" w:rsidP="004874C1">
            <w:pPr>
              <w:spacing w:after="0" w:line="240" w:lineRule="auto"/>
              <w:jc w:val="both"/>
              <w:rPr>
                <w:rFonts w:ascii="Times New Roman" w:eastAsia="Times New Roman" w:hAnsi="Times New Roman"/>
                <w:sz w:val="24"/>
                <w:szCs w:val="24"/>
                <w:vertAlign w:val="superscript"/>
                <w:lang w:eastAsia="lt-LT"/>
              </w:rPr>
            </w:pPr>
            <w:r w:rsidRPr="00A77C8E">
              <w:rPr>
                <w:rFonts w:ascii="Times New Roman" w:eastAsia="Times New Roman" w:hAnsi="Times New Roman"/>
                <w:sz w:val="24"/>
                <w:szCs w:val="24"/>
                <w:vertAlign w:val="superscript"/>
                <w:lang w:eastAsia="lt-LT"/>
              </w:rPr>
              <w:t>(parašas)</w:t>
            </w:r>
          </w:p>
          <w:p w14:paraId="0C1380B8" w14:textId="77777777" w:rsidR="008060CC" w:rsidRPr="00A77C8E" w:rsidRDefault="008060CC" w:rsidP="004874C1">
            <w:pPr>
              <w:spacing w:after="0" w:line="240" w:lineRule="auto"/>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______________</w:t>
            </w:r>
          </w:p>
          <w:p w14:paraId="633DDBE6" w14:textId="77777777" w:rsidR="008060CC" w:rsidRPr="00A77C8E" w:rsidRDefault="008060CC" w:rsidP="004874C1">
            <w:pPr>
              <w:spacing w:after="0" w:line="240" w:lineRule="auto"/>
              <w:jc w:val="both"/>
              <w:rPr>
                <w:rFonts w:ascii="Times New Roman" w:hAnsi="Times New Roman"/>
                <w:sz w:val="24"/>
                <w:szCs w:val="24"/>
              </w:rPr>
            </w:pPr>
            <w:r w:rsidRPr="00A77C8E">
              <w:rPr>
                <w:rFonts w:ascii="Times New Roman" w:eastAsia="Times New Roman" w:hAnsi="Times New Roman"/>
                <w:sz w:val="24"/>
                <w:szCs w:val="24"/>
                <w:vertAlign w:val="superscript"/>
                <w:lang w:eastAsia="lt-LT"/>
              </w:rPr>
              <w:t>(data)</w:t>
            </w:r>
          </w:p>
        </w:tc>
      </w:tr>
    </w:tbl>
    <w:p w14:paraId="7D24EDC4" w14:textId="77777777" w:rsidR="008060CC" w:rsidRPr="00A77C8E" w:rsidRDefault="008060CC" w:rsidP="008060CC">
      <w:pPr>
        <w:tabs>
          <w:tab w:val="left" w:pos="851"/>
        </w:tabs>
        <w:spacing w:after="0"/>
        <w:ind w:left="720"/>
        <w:jc w:val="both"/>
        <w:rPr>
          <w:rFonts w:ascii="Times New Roman" w:hAnsi="Times New Roman"/>
          <w:sz w:val="24"/>
          <w:szCs w:val="24"/>
        </w:rPr>
      </w:pPr>
    </w:p>
    <w:p w14:paraId="0CC2659A" w14:textId="77777777" w:rsidR="008060CC" w:rsidRPr="00A77C8E" w:rsidRDefault="008060CC" w:rsidP="008060CC">
      <w:pPr>
        <w:spacing w:after="0"/>
        <w:rPr>
          <w:rFonts w:ascii="Times New Roman" w:hAnsi="Times New Roman"/>
          <w:sz w:val="24"/>
          <w:szCs w:val="24"/>
        </w:rPr>
      </w:pPr>
    </w:p>
    <w:p w14:paraId="101716D5" w14:textId="77777777" w:rsidR="008060CC" w:rsidRDefault="008060CC" w:rsidP="00D44E0B">
      <w:pPr>
        <w:keepNext/>
        <w:spacing w:after="0" w:line="240" w:lineRule="auto"/>
        <w:jc w:val="right"/>
        <w:outlineLvl w:val="7"/>
        <w:rPr>
          <w:rFonts w:ascii="Times New Roman" w:eastAsia="Times New Roman" w:hAnsi="Times New Roman" w:cs="Times New Roman"/>
          <w:sz w:val="24"/>
          <w:szCs w:val="24"/>
          <w:lang w:eastAsia="en-US"/>
        </w:rPr>
      </w:pPr>
    </w:p>
    <w:p w14:paraId="4FB34D81" w14:textId="77777777" w:rsidR="004874C1" w:rsidRDefault="004874C1">
      <w:pP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br w:type="page"/>
      </w:r>
    </w:p>
    <w:p w14:paraId="01BA59CD" w14:textId="76239FB8" w:rsidR="000C6CC2" w:rsidRPr="00EB7E48" w:rsidRDefault="000C6CC2" w:rsidP="000C6CC2">
      <w:pPr>
        <w:jc w:val="right"/>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Sutarties 3 priedas</w:t>
      </w:r>
    </w:p>
    <w:p w14:paraId="6513AC6B" w14:textId="77777777" w:rsidR="000C6CC2" w:rsidRPr="00EB7E48" w:rsidRDefault="000C6CC2" w:rsidP="000C6CC2">
      <w:pPr>
        <w:tabs>
          <w:tab w:val="left" w:pos="1304"/>
          <w:tab w:val="left" w:pos="1457"/>
          <w:tab w:val="left" w:pos="1604"/>
          <w:tab w:val="left" w:pos="1757"/>
        </w:tabs>
        <w:autoSpaceDE w:val="0"/>
        <w:autoSpaceDN w:val="0"/>
        <w:adjustRightInd w:val="0"/>
        <w:spacing w:after="0" w:line="240" w:lineRule="auto"/>
        <w:jc w:val="right"/>
        <w:rPr>
          <w:rFonts w:ascii="Times New Roman" w:eastAsia="Times New Roman" w:hAnsi="Times New Roman" w:cs="Times New Roman"/>
          <w:sz w:val="24"/>
          <w:szCs w:val="24"/>
          <w:lang w:eastAsia="en-US"/>
        </w:rPr>
      </w:pPr>
    </w:p>
    <w:p w14:paraId="3ECA5F63" w14:textId="77777777" w:rsidR="000C6CC2" w:rsidRPr="00EB7E48" w:rsidRDefault="000C6CC2" w:rsidP="000C6CC2">
      <w:pPr>
        <w:tabs>
          <w:tab w:val="left" w:pos="284"/>
          <w:tab w:val="left" w:pos="1457"/>
          <w:tab w:val="left" w:pos="1604"/>
          <w:tab w:val="left" w:pos="1757"/>
        </w:tabs>
        <w:autoSpaceDE w:val="0"/>
        <w:autoSpaceDN w:val="0"/>
        <w:adjustRightInd w:val="0"/>
        <w:spacing w:after="0" w:line="240" w:lineRule="auto"/>
        <w:jc w:val="right"/>
        <w:rPr>
          <w:rFonts w:ascii="Times New Roman" w:eastAsia="Times New Roman" w:hAnsi="Times New Roman" w:cs="Times New Roman"/>
          <w:sz w:val="24"/>
          <w:szCs w:val="24"/>
          <w:lang w:eastAsia="en-US"/>
        </w:rPr>
      </w:pPr>
    </w:p>
    <w:p w14:paraId="74BA33A0" w14:textId="77777777" w:rsidR="000C6CC2" w:rsidRPr="00EB7E48" w:rsidRDefault="000C6CC2" w:rsidP="000C6CC2">
      <w:pPr>
        <w:tabs>
          <w:tab w:val="left" w:pos="284"/>
        </w:tabs>
        <w:spacing w:after="120" w:line="240" w:lineRule="auto"/>
        <w:ind w:left="5103"/>
        <w:rPr>
          <w:rFonts w:ascii="Times New Roman" w:eastAsia="Times New Roman" w:hAnsi="Times New Roman" w:cs="Times New Roman"/>
          <w:sz w:val="24"/>
          <w:szCs w:val="24"/>
          <w:lang w:eastAsia="en-US"/>
        </w:rPr>
      </w:pPr>
      <w:r w:rsidRPr="00EB7E48">
        <w:rPr>
          <w:rFonts w:ascii="Times New Roman" w:eastAsia="Times New Roman" w:hAnsi="Times New Roman" w:cs="Times New Roman"/>
          <w:b/>
          <w:sz w:val="24"/>
          <w:szCs w:val="24"/>
          <w:lang w:eastAsia="en-US"/>
        </w:rPr>
        <w:t>TVIRTINU:</w:t>
      </w:r>
      <w:r w:rsidRPr="00EB7E48">
        <w:rPr>
          <w:rFonts w:ascii="Times New Roman" w:eastAsia="Times New Roman" w:hAnsi="Times New Roman" w:cs="Times New Roman"/>
          <w:sz w:val="24"/>
          <w:szCs w:val="24"/>
          <w:lang w:eastAsia="en-US"/>
        </w:rPr>
        <w:t xml:space="preserve"> __________________</w:t>
      </w:r>
    </w:p>
    <w:p w14:paraId="265B7916" w14:textId="77777777" w:rsidR="000C6CC2" w:rsidRPr="00EB7E48" w:rsidRDefault="000C6CC2" w:rsidP="000C6CC2">
      <w:pPr>
        <w:tabs>
          <w:tab w:val="left" w:pos="284"/>
        </w:tabs>
        <w:spacing w:after="0" w:line="240" w:lineRule="auto"/>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ab/>
      </w:r>
      <w:r w:rsidRPr="00EB7E48">
        <w:rPr>
          <w:rFonts w:ascii="Times New Roman" w:eastAsia="Times New Roman" w:hAnsi="Times New Roman" w:cs="Times New Roman"/>
          <w:sz w:val="24"/>
          <w:szCs w:val="24"/>
          <w:lang w:eastAsia="en-US"/>
        </w:rPr>
        <w:tab/>
      </w:r>
      <w:r w:rsidRPr="00EB7E48">
        <w:rPr>
          <w:rFonts w:ascii="Times New Roman" w:eastAsia="Times New Roman" w:hAnsi="Times New Roman" w:cs="Times New Roman"/>
          <w:sz w:val="24"/>
          <w:szCs w:val="24"/>
          <w:lang w:eastAsia="en-US"/>
        </w:rPr>
        <w:tab/>
        <w:t xml:space="preserve">                                          Vilniaus miesto savivaldybės administracija</w:t>
      </w:r>
    </w:p>
    <w:p w14:paraId="1E41137E" w14:textId="77777777" w:rsidR="000C6CC2" w:rsidRPr="00EB7E48" w:rsidRDefault="000C6CC2" w:rsidP="000C6CC2">
      <w:pPr>
        <w:tabs>
          <w:tab w:val="left" w:pos="284"/>
        </w:tabs>
        <w:spacing w:after="0" w:line="240" w:lineRule="auto"/>
        <w:ind w:left="5103"/>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ab/>
      </w:r>
      <w:r w:rsidRPr="00EB7E48">
        <w:rPr>
          <w:rFonts w:ascii="Times New Roman" w:eastAsia="Times New Roman" w:hAnsi="Times New Roman" w:cs="Times New Roman"/>
          <w:sz w:val="24"/>
          <w:szCs w:val="24"/>
          <w:lang w:eastAsia="en-US"/>
        </w:rPr>
        <w:tab/>
      </w:r>
      <w:r w:rsidRPr="00EB7E48">
        <w:rPr>
          <w:rFonts w:ascii="Times New Roman" w:eastAsia="Times New Roman" w:hAnsi="Times New Roman" w:cs="Times New Roman"/>
          <w:sz w:val="24"/>
          <w:szCs w:val="24"/>
          <w:lang w:eastAsia="en-US"/>
        </w:rPr>
        <w:tab/>
      </w:r>
      <w:r w:rsidRPr="00EB7E48">
        <w:rPr>
          <w:rFonts w:ascii="Times New Roman" w:eastAsia="Times New Roman" w:hAnsi="Times New Roman" w:cs="Times New Roman"/>
          <w:sz w:val="24"/>
          <w:szCs w:val="24"/>
          <w:lang w:eastAsia="en-US"/>
        </w:rPr>
        <w:tab/>
      </w:r>
    </w:p>
    <w:p w14:paraId="41957BBA" w14:textId="77777777" w:rsidR="000C6CC2" w:rsidRPr="00EB7E48" w:rsidRDefault="000C6CC2" w:rsidP="000C6CC2">
      <w:pPr>
        <w:tabs>
          <w:tab w:val="left" w:pos="284"/>
        </w:tabs>
        <w:spacing w:after="0" w:line="240" w:lineRule="auto"/>
        <w:ind w:left="5103"/>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20</w:t>
      </w:r>
      <w:r w:rsidRPr="00EB7E48">
        <w:rPr>
          <w:rFonts w:ascii="Times New Roman" w:eastAsia="Times New Roman" w:hAnsi="Times New Roman" w:cs="Times New Roman"/>
          <w:sz w:val="24"/>
          <w:szCs w:val="24"/>
          <w:lang w:eastAsia="en-US"/>
        </w:rPr>
        <w:softHyphen/>
      </w:r>
      <w:r w:rsidRPr="00EB7E48">
        <w:rPr>
          <w:rFonts w:ascii="Times New Roman" w:eastAsia="Times New Roman" w:hAnsi="Times New Roman" w:cs="Times New Roman"/>
          <w:sz w:val="24"/>
          <w:szCs w:val="24"/>
          <w:lang w:eastAsia="en-US"/>
        </w:rPr>
        <w:softHyphen/>
        <w:t>__ m. _______________ mėn. ___ d.</w:t>
      </w:r>
    </w:p>
    <w:p w14:paraId="1EB855D4" w14:textId="77777777" w:rsidR="000C6CC2" w:rsidRPr="00EB7E48" w:rsidRDefault="000C6CC2" w:rsidP="000C6CC2">
      <w:pPr>
        <w:tabs>
          <w:tab w:val="left" w:pos="284"/>
        </w:tabs>
        <w:spacing w:after="0" w:line="240" w:lineRule="auto"/>
        <w:ind w:left="4962"/>
        <w:rPr>
          <w:rFonts w:ascii="Times New Roman" w:eastAsia="Times New Roman" w:hAnsi="Times New Roman" w:cs="Times New Roman"/>
          <w:sz w:val="24"/>
          <w:szCs w:val="24"/>
          <w:lang w:eastAsia="en-US"/>
        </w:rPr>
      </w:pPr>
    </w:p>
    <w:p w14:paraId="20C175E4" w14:textId="77777777" w:rsidR="000C6CC2" w:rsidRPr="00EB7E48" w:rsidRDefault="000C6CC2" w:rsidP="000C6CC2">
      <w:pPr>
        <w:spacing w:after="0" w:line="240" w:lineRule="auto"/>
        <w:rPr>
          <w:rFonts w:ascii="Times New Roman" w:eastAsia="Times New Roman" w:hAnsi="Times New Roman" w:cs="Times New Roman"/>
          <w:sz w:val="24"/>
          <w:szCs w:val="24"/>
          <w:lang w:eastAsia="en-US"/>
        </w:rPr>
      </w:pPr>
    </w:p>
    <w:p w14:paraId="38D4776E" w14:textId="77777777" w:rsidR="000C6CC2" w:rsidRPr="00EB7E48" w:rsidRDefault="000C6CC2" w:rsidP="000C6CC2">
      <w:pPr>
        <w:spacing w:after="0" w:line="240" w:lineRule="auto"/>
        <w:jc w:val="center"/>
        <w:rPr>
          <w:rFonts w:ascii="Times New Roman" w:eastAsia="Times New Roman" w:hAnsi="Times New Roman" w:cs="Times New Roman"/>
          <w:b/>
          <w:sz w:val="28"/>
          <w:szCs w:val="28"/>
          <w:lang w:eastAsia="en-US"/>
        </w:rPr>
      </w:pPr>
    </w:p>
    <w:p w14:paraId="49F69B5D" w14:textId="0F278EB8" w:rsidR="000C6CC2" w:rsidRPr="00EB7E48" w:rsidRDefault="000C6CC2" w:rsidP="000C6CC2">
      <w:pPr>
        <w:spacing w:after="0" w:line="240" w:lineRule="auto"/>
        <w:jc w:val="center"/>
        <w:rPr>
          <w:rFonts w:ascii="Times New Roman" w:eastAsia="Times New Roman" w:hAnsi="Times New Roman" w:cs="Times New Roman"/>
          <w:b/>
          <w:sz w:val="28"/>
          <w:szCs w:val="28"/>
          <w:lang w:eastAsia="en-US"/>
        </w:rPr>
      </w:pPr>
      <w:r w:rsidRPr="00EB7E48">
        <w:rPr>
          <w:rFonts w:ascii="Times New Roman" w:eastAsia="Times New Roman" w:hAnsi="Times New Roman" w:cs="Times New Roman"/>
          <w:b/>
          <w:sz w:val="28"/>
          <w:szCs w:val="28"/>
          <w:lang w:eastAsia="en-US"/>
        </w:rPr>
        <w:t>U Ž S A K Y M A S</w:t>
      </w:r>
      <w:r w:rsidR="000636B8">
        <w:rPr>
          <w:rFonts w:ascii="Times New Roman" w:eastAsia="Times New Roman" w:hAnsi="Times New Roman" w:cs="Times New Roman"/>
          <w:b/>
          <w:sz w:val="28"/>
          <w:szCs w:val="28"/>
          <w:lang w:eastAsia="en-US"/>
        </w:rPr>
        <w:t xml:space="preserve"> DARBŲ ATLIKIMUI</w:t>
      </w:r>
    </w:p>
    <w:p w14:paraId="14B327EA" w14:textId="77777777" w:rsidR="000C6CC2" w:rsidRPr="00EB7E48" w:rsidRDefault="000C6CC2" w:rsidP="000C6CC2">
      <w:pPr>
        <w:spacing w:after="0" w:line="240" w:lineRule="auto"/>
        <w:jc w:val="center"/>
        <w:rPr>
          <w:rFonts w:ascii="Times New Roman" w:eastAsia="Times New Roman" w:hAnsi="Times New Roman" w:cs="Times New Roman"/>
          <w:sz w:val="24"/>
          <w:szCs w:val="24"/>
          <w:lang w:eastAsia="en-US"/>
        </w:rPr>
      </w:pPr>
    </w:p>
    <w:p w14:paraId="380EE96A" w14:textId="77777777" w:rsidR="000C6CC2" w:rsidRPr="00EB7E48" w:rsidRDefault="000C6CC2" w:rsidP="000C6CC2">
      <w:pPr>
        <w:spacing w:after="0" w:line="240" w:lineRule="auto"/>
        <w:jc w:val="center"/>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20__ m. ____________ mėn. ____ d. Nr. __________</w:t>
      </w:r>
    </w:p>
    <w:p w14:paraId="2F1D6432" w14:textId="77777777" w:rsidR="000C6CC2" w:rsidRPr="00EB7E48" w:rsidRDefault="000C6CC2" w:rsidP="000C6CC2">
      <w:pPr>
        <w:spacing w:after="0" w:line="240" w:lineRule="auto"/>
        <w:jc w:val="both"/>
        <w:rPr>
          <w:rFonts w:ascii="Times New Roman" w:eastAsia="Times New Roman" w:hAnsi="Times New Roman" w:cs="Times New Roman"/>
          <w:sz w:val="24"/>
          <w:szCs w:val="24"/>
          <w:lang w:eastAsia="en-US"/>
        </w:rPr>
      </w:pPr>
    </w:p>
    <w:p w14:paraId="1599A018" w14:textId="77777777" w:rsidR="000C6CC2" w:rsidRPr="00EB7E48" w:rsidRDefault="000C6CC2" w:rsidP="000C6CC2">
      <w:pPr>
        <w:spacing w:after="0" w:line="240" w:lineRule="auto"/>
        <w:jc w:val="both"/>
        <w:rPr>
          <w:rFonts w:ascii="Times New Roman" w:eastAsia="Times New Roman" w:hAnsi="Times New Roman" w:cs="Times New Roman"/>
          <w:sz w:val="24"/>
          <w:szCs w:val="24"/>
          <w:lang w:eastAsia="en-US"/>
        </w:rPr>
      </w:pPr>
    </w:p>
    <w:p w14:paraId="419F6899" w14:textId="77777777" w:rsidR="000C6CC2" w:rsidRPr="00EB7E48" w:rsidRDefault="000C6CC2" w:rsidP="000C6CC2">
      <w:pPr>
        <w:numPr>
          <w:ilvl w:val="0"/>
          <w:numId w:val="65"/>
        </w:numPr>
        <w:spacing w:after="0" w:line="36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Rangovas: _________________________________________________</w:t>
      </w:r>
    </w:p>
    <w:p w14:paraId="1B7C920C" w14:textId="77777777" w:rsidR="000C6CC2" w:rsidRPr="00EB7E48" w:rsidRDefault="000C6CC2" w:rsidP="000C6CC2">
      <w:pPr>
        <w:numPr>
          <w:ilvl w:val="0"/>
          <w:numId w:val="65"/>
        </w:numPr>
        <w:spacing w:after="0" w:line="36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Užsakovas: ________________________________________________</w:t>
      </w:r>
    </w:p>
    <w:p w14:paraId="14FB8F62" w14:textId="21CD749E" w:rsidR="000C6CC2" w:rsidRPr="00EB7E48" w:rsidRDefault="000C6CC2" w:rsidP="000C6CC2">
      <w:pPr>
        <w:numPr>
          <w:ilvl w:val="0"/>
          <w:numId w:val="65"/>
        </w:numPr>
        <w:spacing w:after="0" w:line="36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 xml:space="preserve">Sutarties </w:t>
      </w:r>
      <w:r w:rsidR="000636B8">
        <w:rPr>
          <w:rFonts w:ascii="Times New Roman" w:eastAsia="Times New Roman" w:hAnsi="Times New Roman" w:cs="Times New Roman"/>
          <w:sz w:val="24"/>
          <w:szCs w:val="24"/>
          <w:lang w:eastAsia="en-US"/>
        </w:rPr>
        <w:t xml:space="preserve">objekto </w:t>
      </w:r>
      <w:r w:rsidRPr="00EB7E48">
        <w:rPr>
          <w:rFonts w:ascii="Times New Roman" w:eastAsia="Times New Roman" w:hAnsi="Times New Roman" w:cs="Times New Roman"/>
          <w:sz w:val="24"/>
          <w:szCs w:val="24"/>
          <w:lang w:eastAsia="en-US"/>
        </w:rPr>
        <w:t>pavadinimas: _______________________________________</w:t>
      </w:r>
    </w:p>
    <w:p w14:paraId="11B85ED9" w14:textId="77777777" w:rsidR="000C6CC2" w:rsidRPr="00EB7E48" w:rsidRDefault="000C6CC2" w:rsidP="000C6CC2">
      <w:pPr>
        <w:numPr>
          <w:ilvl w:val="0"/>
          <w:numId w:val="65"/>
        </w:numPr>
        <w:spacing w:after="0" w:line="36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Sutarties Nr. _______________________________________________</w:t>
      </w:r>
    </w:p>
    <w:p w14:paraId="691B5FCE" w14:textId="77777777" w:rsidR="000C6CC2" w:rsidRPr="00EB7E48" w:rsidRDefault="000C6CC2" w:rsidP="000C6CC2">
      <w:pPr>
        <w:numPr>
          <w:ilvl w:val="0"/>
          <w:numId w:val="65"/>
        </w:numPr>
        <w:spacing w:after="0" w:line="36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Sutarties pasirašymo data:  ____________________________________</w:t>
      </w:r>
    </w:p>
    <w:p w14:paraId="5A374BC9" w14:textId="77777777" w:rsidR="000C6CC2" w:rsidRPr="00EB7E48" w:rsidRDefault="000C6CC2" w:rsidP="000C6CC2">
      <w:pPr>
        <w:numPr>
          <w:ilvl w:val="0"/>
          <w:numId w:val="65"/>
        </w:numPr>
        <w:spacing w:after="0" w:line="36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Pagal sutarties sąlygas, prašome atlikti šiuos darbus:</w:t>
      </w:r>
    </w:p>
    <w:p w14:paraId="166331B8" w14:textId="77777777" w:rsidR="000C6CC2" w:rsidRPr="00EB7E48" w:rsidRDefault="000C6CC2" w:rsidP="000C6CC2">
      <w:pPr>
        <w:spacing w:after="0" w:line="240" w:lineRule="auto"/>
        <w:ind w:left="360"/>
        <w:jc w:val="both"/>
        <w:rPr>
          <w:rFonts w:ascii="Times New Roman" w:eastAsia="Times New Roman" w:hAnsi="Times New Roman" w:cs="Times New Roman"/>
          <w:sz w:val="24"/>
          <w:szCs w:val="24"/>
          <w:lang w:eastAsia="en-US"/>
        </w:rPr>
      </w:pP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4414"/>
      </w:tblGrid>
      <w:tr w:rsidR="000C6CC2" w:rsidRPr="00EB7E48" w14:paraId="15A38259" w14:textId="77777777" w:rsidTr="001A7380">
        <w:tc>
          <w:tcPr>
            <w:tcW w:w="4946" w:type="dxa"/>
            <w:vMerge w:val="restart"/>
            <w:vAlign w:val="center"/>
          </w:tcPr>
          <w:p w14:paraId="76770F32" w14:textId="77777777" w:rsidR="000C6CC2" w:rsidRPr="00EB7E48" w:rsidRDefault="000C6CC2" w:rsidP="001A7380">
            <w:pPr>
              <w:spacing w:after="0" w:line="240" w:lineRule="auto"/>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 xml:space="preserve">Darbų pavadinimas </w:t>
            </w:r>
          </w:p>
        </w:tc>
        <w:tc>
          <w:tcPr>
            <w:tcW w:w="4414" w:type="dxa"/>
          </w:tcPr>
          <w:p w14:paraId="508EE993" w14:textId="77777777" w:rsidR="000C6CC2" w:rsidRPr="00EB7E48" w:rsidRDefault="000C6CC2" w:rsidP="001A7380">
            <w:pPr>
              <w:spacing w:after="0" w:line="240" w:lineRule="auto"/>
              <w:jc w:val="both"/>
              <w:rPr>
                <w:rFonts w:ascii="Times New Roman" w:eastAsia="Times New Roman" w:hAnsi="Times New Roman" w:cs="Times New Roman"/>
                <w:sz w:val="24"/>
                <w:szCs w:val="24"/>
                <w:lang w:eastAsia="en-US"/>
              </w:rPr>
            </w:pPr>
          </w:p>
        </w:tc>
      </w:tr>
      <w:tr w:rsidR="000C6CC2" w:rsidRPr="00EB7E48" w14:paraId="64D90044" w14:textId="77777777" w:rsidTr="001A7380">
        <w:tc>
          <w:tcPr>
            <w:tcW w:w="4946" w:type="dxa"/>
            <w:vMerge/>
            <w:vAlign w:val="center"/>
          </w:tcPr>
          <w:p w14:paraId="3CCC50EC" w14:textId="77777777" w:rsidR="000C6CC2" w:rsidRPr="00EB7E48" w:rsidRDefault="000C6CC2" w:rsidP="001A7380">
            <w:pPr>
              <w:spacing w:after="0" w:line="240" w:lineRule="auto"/>
              <w:rPr>
                <w:rFonts w:ascii="Times New Roman" w:eastAsia="Times New Roman" w:hAnsi="Times New Roman" w:cs="Times New Roman"/>
                <w:sz w:val="24"/>
                <w:szCs w:val="24"/>
                <w:lang w:eastAsia="en-US"/>
              </w:rPr>
            </w:pPr>
          </w:p>
        </w:tc>
        <w:tc>
          <w:tcPr>
            <w:tcW w:w="4414" w:type="dxa"/>
          </w:tcPr>
          <w:p w14:paraId="0549373E" w14:textId="77777777" w:rsidR="000C6CC2" w:rsidRPr="00EB7E48" w:rsidRDefault="000C6CC2" w:rsidP="001A7380">
            <w:pPr>
              <w:spacing w:after="0" w:line="240" w:lineRule="auto"/>
              <w:jc w:val="both"/>
              <w:rPr>
                <w:rFonts w:ascii="Times New Roman" w:eastAsia="Times New Roman" w:hAnsi="Times New Roman" w:cs="Times New Roman"/>
                <w:sz w:val="24"/>
                <w:szCs w:val="24"/>
                <w:lang w:eastAsia="en-US"/>
              </w:rPr>
            </w:pPr>
          </w:p>
        </w:tc>
      </w:tr>
      <w:tr w:rsidR="000C6CC2" w:rsidRPr="00EB7E48" w14:paraId="4BDC7C6B" w14:textId="77777777" w:rsidTr="001A7380">
        <w:tc>
          <w:tcPr>
            <w:tcW w:w="4946" w:type="dxa"/>
            <w:vMerge w:val="restart"/>
            <w:vAlign w:val="center"/>
          </w:tcPr>
          <w:p w14:paraId="73EC1A20" w14:textId="77777777" w:rsidR="000C6CC2" w:rsidRPr="00EB7E48" w:rsidRDefault="000C6CC2" w:rsidP="001A7380">
            <w:pPr>
              <w:spacing w:after="0" w:line="240" w:lineRule="auto"/>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Darbų atlikimo vieta</w:t>
            </w:r>
          </w:p>
        </w:tc>
        <w:tc>
          <w:tcPr>
            <w:tcW w:w="4414" w:type="dxa"/>
          </w:tcPr>
          <w:p w14:paraId="43B32D45" w14:textId="77777777" w:rsidR="000C6CC2" w:rsidRPr="00EB7E48" w:rsidRDefault="000C6CC2" w:rsidP="001A7380">
            <w:pPr>
              <w:spacing w:after="0" w:line="240" w:lineRule="auto"/>
              <w:jc w:val="both"/>
              <w:rPr>
                <w:rFonts w:ascii="Times New Roman" w:eastAsia="Times New Roman" w:hAnsi="Times New Roman" w:cs="Times New Roman"/>
                <w:sz w:val="24"/>
                <w:szCs w:val="24"/>
                <w:lang w:eastAsia="en-US"/>
              </w:rPr>
            </w:pPr>
          </w:p>
        </w:tc>
      </w:tr>
      <w:tr w:rsidR="000C6CC2" w:rsidRPr="00EB7E48" w14:paraId="55C8C8A2" w14:textId="77777777" w:rsidTr="001A7380">
        <w:tc>
          <w:tcPr>
            <w:tcW w:w="4946" w:type="dxa"/>
            <w:vMerge/>
            <w:vAlign w:val="center"/>
          </w:tcPr>
          <w:p w14:paraId="649DF23B" w14:textId="77777777" w:rsidR="000C6CC2" w:rsidRPr="00EB7E48" w:rsidRDefault="000C6CC2" w:rsidP="001A7380">
            <w:pPr>
              <w:spacing w:after="0" w:line="240" w:lineRule="auto"/>
              <w:rPr>
                <w:rFonts w:ascii="Times New Roman" w:eastAsia="Times New Roman" w:hAnsi="Times New Roman" w:cs="Times New Roman"/>
                <w:sz w:val="24"/>
                <w:szCs w:val="24"/>
                <w:lang w:eastAsia="en-US"/>
              </w:rPr>
            </w:pPr>
          </w:p>
        </w:tc>
        <w:tc>
          <w:tcPr>
            <w:tcW w:w="4414" w:type="dxa"/>
          </w:tcPr>
          <w:p w14:paraId="1A62A7B7" w14:textId="77777777" w:rsidR="000C6CC2" w:rsidRPr="00EB7E48" w:rsidRDefault="000C6CC2" w:rsidP="001A7380">
            <w:pPr>
              <w:spacing w:after="0" w:line="240" w:lineRule="auto"/>
              <w:jc w:val="both"/>
              <w:rPr>
                <w:rFonts w:ascii="Times New Roman" w:eastAsia="Times New Roman" w:hAnsi="Times New Roman" w:cs="Times New Roman"/>
                <w:sz w:val="24"/>
                <w:szCs w:val="24"/>
                <w:lang w:eastAsia="en-US"/>
              </w:rPr>
            </w:pPr>
          </w:p>
        </w:tc>
      </w:tr>
      <w:tr w:rsidR="000C6CC2" w:rsidRPr="00EB7E48" w14:paraId="3F59E41A" w14:textId="77777777" w:rsidTr="001A7380">
        <w:tc>
          <w:tcPr>
            <w:tcW w:w="4946" w:type="dxa"/>
            <w:vMerge w:val="restart"/>
            <w:vAlign w:val="center"/>
          </w:tcPr>
          <w:p w14:paraId="12C5CEB0" w14:textId="77777777" w:rsidR="000C6CC2" w:rsidRPr="00EB7E48" w:rsidRDefault="000C6CC2" w:rsidP="001A7380">
            <w:pPr>
              <w:spacing w:after="0" w:line="240" w:lineRule="auto"/>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Darbų apimtys</w:t>
            </w:r>
          </w:p>
        </w:tc>
        <w:tc>
          <w:tcPr>
            <w:tcW w:w="4414" w:type="dxa"/>
          </w:tcPr>
          <w:p w14:paraId="4996F5A0" w14:textId="77777777" w:rsidR="000C6CC2" w:rsidRPr="00EB7E48" w:rsidRDefault="000C6CC2" w:rsidP="001A7380">
            <w:pPr>
              <w:spacing w:after="0" w:line="240" w:lineRule="auto"/>
              <w:jc w:val="both"/>
              <w:rPr>
                <w:rFonts w:ascii="Times New Roman" w:eastAsia="Times New Roman" w:hAnsi="Times New Roman" w:cs="Times New Roman"/>
                <w:sz w:val="24"/>
                <w:szCs w:val="24"/>
                <w:lang w:eastAsia="en-US"/>
              </w:rPr>
            </w:pPr>
          </w:p>
        </w:tc>
      </w:tr>
      <w:tr w:rsidR="000C6CC2" w:rsidRPr="00EB7E48" w14:paraId="771BA574" w14:textId="77777777" w:rsidTr="001A7380">
        <w:tc>
          <w:tcPr>
            <w:tcW w:w="4946" w:type="dxa"/>
            <w:vMerge/>
            <w:vAlign w:val="center"/>
          </w:tcPr>
          <w:p w14:paraId="76907F47" w14:textId="77777777" w:rsidR="000C6CC2" w:rsidRPr="00EB7E48" w:rsidRDefault="000C6CC2" w:rsidP="001A7380">
            <w:pPr>
              <w:spacing w:after="0" w:line="240" w:lineRule="auto"/>
              <w:rPr>
                <w:rFonts w:ascii="Times New Roman" w:eastAsia="Times New Roman" w:hAnsi="Times New Roman" w:cs="Times New Roman"/>
                <w:sz w:val="24"/>
                <w:szCs w:val="24"/>
                <w:lang w:eastAsia="en-US"/>
              </w:rPr>
            </w:pPr>
          </w:p>
        </w:tc>
        <w:tc>
          <w:tcPr>
            <w:tcW w:w="4414" w:type="dxa"/>
          </w:tcPr>
          <w:p w14:paraId="206FABB9" w14:textId="77777777" w:rsidR="000C6CC2" w:rsidRPr="00EB7E48" w:rsidRDefault="000C6CC2" w:rsidP="001A7380">
            <w:pPr>
              <w:spacing w:after="0" w:line="240" w:lineRule="auto"/>
              <w:jc w:val="both"/>
              <w:rPr>
                <w:rFonts w:ascii="Times New Roman" w:eastAsia="Times New Roman" w:hAnsi="Times New Roman" w:cs="Times New Roman"/>
                <w:sz w:val="24"/>
                <w:szCs w:val="24"/>
                <w:lang w:eastAsia="en-US"/>
              </w:rPr>
            </w:pPr>
          </w:p>
        </w:tc>
      </w:tr>
      <w:tr w:rsidR="000C6CC2" w:rsidRPr="00EB7E48" w14:paraId="72A63395" w14:textId="77777777" w:rsidTr="001A7380">
        <w:tc>
          <w:tcPr>
            <w:tcW w:w="4946" w:type="dxa"/>
            <w:vMerge w:val="restart"/>
            <w:vAlign w:val="center"/>
          </w:tcPr>
          <w:p w14:paraId="7AA75DC1" w14:textId="77777777" w:rsidR="000C6CC2" w:rsidRPr="00EB7E48" w:rsidRDefault="000C6CC2" w:rsidP="001A7380">
            <w:pPr>
              <w:spacing w:after="0" w:line="240" w:lineRule="auto"/>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Darbų atlikimo terminas</w:t>
            </w:r>
          </w:p>
        </w:tc>
        <w:tc>
          <w:tcPr>
            <w:tcW w:w="4414" w:type="dxa"/>
          </w:tcPr>
          <w:p w14:paraId="01C4B6D1" w14:textId="77777777" w:rsidR="000C6CC2" w:rsidRPr="00EB7E48" w:rsidRDefault="000C6CC2" w:rsidP="001A7380">
            <w:pPr>
              <w:spacing w:after="0" w:line="240" w:lineRule="auto"/>
              <w:jc w:val="both"/>
              <w:rPr>
                <w:rFonts w:ascii="Times New Roman" w:eastAsia="Times New Roman" w:hAnsi="Times New Roman" w:cs="Times New Roman"/>
                <w:sz w:val="24"/>
                <w:szCs w:val="24"/>
                <w:lang w:eastAsia="en-US"/>
              </w:rPr>
            </w:pPr>
          </w:p>
        </w:tc>
      </w:tr>
      <w:tr w:rsidR="000C6CC2" w:rsidRPr="00EB7E48" w14:paraId="2CD268A7" w14:textId="77777777" w:rsidTr="001A7380">
        <w:tc>
          <w:tcPr>
            <w:tcW w:w="4946" w:type="dxa"/>
            <w:vMerge/>
            <w:vAlign w:val="center"/>
          </w:tcPr>
          <w:p w14:paraId="6D15DC28" w14:textId="77777777" w:rsidR="000C6CC2" w:rsidRPr="00EB7E48" w:rsidRDefault="000C6CC2" w:rsidP="001A7380">
            <w:pPr>
              <w:spacing w:after="0" w:line="240" w:lineRule="auto"/>
              <w:rPr>
                <w:rFonts w:ascii="Times New Roman" w:eastAsia="Times New Roman" w:hAnsi="Times New Roman" w:cs="Times New Roman"/>
                <w:sz w:val="24"/>
                <w:szCs w:val="24"/>
                <w:lang w:eastAsia="en-US"/>
              </w:rPr>
            </w:pPr>
          </w:p>
        </w:tc>
        <w:tc>
          <w:tcPr>
            <w:tcW w:w="4414" w:type="dxa"/>
          </w:tcPr>
          <w:p w14:paraId="7AABD334" w14:textId="77777777" w:rsidR="000C6CC2" w:rsidRPr="00EB7E48" w:rsidRDefault="000C6CC2" w:rsidP="001A7380">
            <w:pPr>
              <w:spacing w:after="0" w:line="240" w:lineRule="auto"/>
              <w:jc w:val="both"/>
              <w:rPr>
                <w:rFonts w:ascii="Times New Roman" w:eastAsia="Times New Roman" w:hAnsi="Times New Roman" w:cs="Times New Roman"/>
                <w:sz w:val="24"/>
                <w:szCs w:val="24"/>
                <w:lang w:eastAsia="en-US"/>
              </w:rPr>
            </w:pPr>
          </w:p>
        </w:tc>
      </w:tr>
      <w:tr w:rsidR="000C6CC2" w:rsidRPr="00EB7E48" w14:paraId="17EB266A" w14:textId="77777777" w:rsidTr="001A7380">
        <w:tc>
          <w:tcPr>
            <w:tcW w:w="4946" w:type="dxa"/>
            <w:vMerge w:val="restart"/>
            <w:vAlign w:val="center"/>
          </w:tcPr>
          <w:p w14:paraId="1F05A4C3" w14:textId="77777777" w:rsidR="000C6CC2" w:rsidRPr="00EB7E48" w:rsidRDefault="000C6CC2" w:rsidP="001A7380">
            <w:pPr>
              <w:spacing w:after="0" w:line="240" w:lineRule="auto"/>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Kita informacija (pastabos)</w:t>
            </w:r>
          </w:p>
        </w:tc>
        <w:tc>
          <w:tcPr>
            <w:tcW w:w="4414" w:type="dxa"/>
          </w:tcPr>
          <w:p w14:paraId="368E9B5E" w14:textId="77777777" w:rsidR="000C6CC2" w:rsidRPr="00EB7E48" w:rsidRDefault="000C6CC2" w:rsidP="001A7380">
            <w:pPr>
              <w:spacing w:after="0" w:line="240" w:lineRule="auto"/>
              <w:jc w:val="both"/>
              <w:rPr>
                <w:rFonts w:ascii="Times New Roman" w:eastAsia="Times New Roman" w:hAnsi="Times New Roman" w:cs="Times New Roman"/>
                <w:sz w:val="24"/>
                <w:szCs w:val="24"/>
                <w:lang w:eastAsia="en-US"/>
              </w:rPr>
            </w:pPr>
          </w:p>
        </w:tc>
      </w:tr>
      <w:tr w:rsidR="000C6CC2" w:rsidRPr="00EB7E48" w14:paraId="23BB5C09" w14:textId="77777777" w:rsidTr="001A7380">
        <w:tc>
          <w:tcPr>
            <w:tcW w:w="4946" w:type="dxa"/>
            <w:vMerge/>
          </w:tcPr>
          <w:p w14:paraId="332D6C01" w14:textId="77777777" w:rsidR="000C6CC2" w:rsidRPr="00EB7E48" w:rsidRDefault="000C6CC2" w:rsidP="001A7380">
            <w:pPr>
              <w:spacing w:after="0" w:line="240" w:lineRule="auto"/>
              <w:jc w:val="both"/>
              <w:rPr>
                <w:rFonts w:ascii="Times New Roman" w:eastAsia="Times New Roman" w:hAnsi="Times New Roman" w:cs="Times New Roman"/>
                <w:sz w:val="24"/>
                <w:szCs w:val="24"/>
                <w:lang w:eastAsia="en-US"/>
              </w:rPr>
            </w:pPr>
          </w:p>
        </w:tc>
        <w:tc>
          <w:tcPr>
            <w:tcW w:w="4414" w:type="dxa"/>
          </w:tcPr>
          <w:p w14:paraId="70951E61" w14:textId="77777777" w:rsidR="000C6CC2" w:rsidRPr="00EB7E48" w:rsidRDefault="000C6CC2" w:rsidP="001A7380">
            <w:pPr>
              <w:spacing w:after="0" w:line="240" w:lineRule="auto"/>
              <w:jc w:val="both"/>
              <w:rPr>
                <w:rFonts w:ascii="Times New Roman" w:eastAsia="Times New Roman" w:hAnsi="Times New Roman" w:cs="Times New Roman"/>
                <w:sz w:val="24"/>
                <w:szCs w:val="24"/>
                <w:lang w:eastAsia="en-US"/>
              </w:rPr>
            </w:pPr>
          </w:p>
        </w:tc>
      </w:tr>
    </w:tbl>
    <w:p w14:paraId="65C69537" w14:textId="77777777" w:rsidR="000C6CC2" w:rsidRPr="00EB7E48" w:rsidRDefault="000C6CC2" w:rsidP="000C6CC2">
      <w:pPr>
        <w:spacing w:after="0" w:line="240" w:lineRule="auto"/>
        <w:ind w:left="360"/>
        <w:jc w:val="both"/>
        <w:rPr>
          <w:rFonts w:ascii="Times New Roman" w:eastAsia="Times New Roman" w:hAnsi="Times New Roman" w:cs="Times New Roman"/>
          <w:sz w:val="24"/>
          <w:szCs w:val="24"/>
          <w:lang w:eastAsia="en-US"/>
        </w:rPr>
      </w:pPr>
    </w:p>
    <w:p w14:paraId="0E5757EB" w14:textId="77777777" w:rsidR="000C6CC2" w:rsidRPr="00EB7E48" w:rsidRDefault="000C6CC2" w:rsidP="000C6CC2">
      <w:pPr>
        <w:spacing w:after="0" w:line="240" w:lineRule="auto"/>
        <w:jc w:val="both"/>
        <w:rPr>
          <w:rFonts w:ascii="Times New Roman" w:eastAsia="Times New Roman" w:hAnsi="Times New Roman" w:cs="Times New Roman"/>
          <w:sz w:val="24"/>
          <w:szCs w:val="24"/>
          <w:lang w:eastAsia="en-US"/>
        </w:rPr>
      </w:pPr>
    </w:p>
    <w:p w14:paraId="47D48C4A" w14:textId="77777777" w:rsidR="000C6CC2" w:rsidRPr="00EB7E48" w:rsidRDefault="000C6CC2" w:rsidP="000C6CC2">
      <w:pPr>
        <w:spacing w:after="0" w:line="240" w:lineRule="auto"/>
        <w:jc w:val="both"/>
        <w:rPr>
          <w:rFonts w:ascii="Times New Roman" w:eastAsia="Times New Roman" w:hAnsi="Times New Roman" w:cs="Times New Roman"/>
          <w:sz w:val="24"/>
          <w:szCs w:val="24"/>
          <w:lang w:eastAsia="en-US"/>
        </w:rPr>
      </w:pPr>
    </w:p>
    <w:p w14:paraId="4016DC62" w14:textId="77777777" w:rsidR="000C6CC2" w:rsidRPr="00EB7E48" w:rsidRDefault="000C6CC2" w:rsidP="000C6CC2">
      <w:pPr>
        <w:spacing w:after="0" w:line="240" w:lineRule="auto"/>
        <w:jc w:val="both"/>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 xml:space="preserve">   Užsakovas</w:t>
      </w:r>
      <w:r w:rsidRPr="00EB7E48">
        <w:rPr>
          <w:rFonts w:ascii="Times New Roman" w:eastAsia="Times New Roman" w:hAnsi="Times New Roman" w:cs="Times New Roman"/>
          <w:b/>
          <w:sz w:val="24"/>
          <w:szCs w:val="24"/>
          <w:lang w:eastAsia="en-US"/>
        </w:rPr>
        <w:tab/>
        <w:t xml:space="preserve"> ar jo įgaliotas asmuo</w:t>
      </w:r>
      <w:r w:rsidRPr="00EB7E48">
        <w:rPr>
          <w:rFonts w:ascii="Times New Roman" w:eastAsia="Times New Roman" w:hAnsi="Times New Roman" w:cs="Times New Roman"/>
          <w:b/>
          <w:sz w:val="24"/>
          <w:szCs w:val="24"/>
          <w:lang w:eastAsia="en-US"/>
        </w:rPr>
        <w:tab/>
      </w:r>
      <w:r w:rsidRPr="00EB7E48">
        <w:rPr>
          <w:rFonts w:ascii="Times New Roman" w:eastAsia="Times New Roman" w:hAnsi="Times New Roman" w:cs="Times New Roman"/>
          <w:b/>
          <w:sz w:val="24"/>
          <w:szCs w:val="24"/>
          <w:lang w:eastAsia="en-US"/>
        </w:rPr>
        <w:tab/>
      </w:r>
    </w:p>
    <w:p w14:paraId="48116BD9" w14:textId="77777777" w:rsidR="000C6CC2" w:rsidRPr="00EB7E48" w:rsidRDefault="000C6CC2" w:rsidP="000C6CC2">
      <w:pPr>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 xml:space="preserve">   </w:t>
      </w:r>
    </w:p>
    <w:p w14:paraId="5F635246" w14:textId="77777777" w:rsidR="000C6CC2" w:rsidRPr="00EB7E48" w:rsidRDefault="000C6CC2" w:rsidP="000C6CC2">
      <w:pPr>
        <w:spacing w:after="0" w:line="240" w:lineRule="auto"/>
        <w:jc w:val="both"/>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 xml:space="preserve">   ____________________</w:t>
      </w:r>
      <w:r w:rsidRPr="00EB7E48">
        <w:rPr>
          <w:rFonts w:ascii="Times New Roman" w:eastAsia="Times New Roman" w:hAnsi="Times New Roman" w:cs="Times New Roman"/>
          <w:sz w:val="24"/>
          <w:szCs w:val="24"/>
          <w:lang w:eastAsia="en-US"/>
        </w:rPr>
        <w:tab/>
      </w:r>
      <w:r w:rsidRPr="00EB7E48">
        <w:rPr>
          <w:rFonts w:ascii="Times New Roman" w:eastAsia="Times New Roman" w:hAnsi="Times New Roman" w:cs="Times New Roman"/>
          <w:sz w:val="24"/>
          <w:szCs w:val="24"/>
          <w:lang w:eastAsia="en-US"/>
        </w:rPr>
        <w:tab/>
      </w:r>
      <w:r w:rsidRPr="00EB7E48">
        <w:rPr>
          <w:rFonts w:ascii="Times New Roman" w:eastAsia="Times New Roman" w:hAnsi="Times New Roman" w:cs="Times New Roman"/>
          <w:sz w:val="24"/>
          <w:szCs w:val="24"/>
          <w:lang w:eastAsia="en-US"/>
        </w:rPr>
        <w:tab/>
      </w:r>
      <w:r w:rsidRPr="00EB7E48">
        <w:rPr>
          <w:rFonts w:ascii="Times New Roman" w:eastAsia="Times New Roman" w:hAnsi="Times New Roman" w:cs="Times New Roman"/>
          <w:sz w:val="24"/>
          <w:szCs w:val="24"/>
          <w:lang w:eastAsia="en-US"/>
        </w:rPr>
        <w:tab/>
      </w:r>
    </w:p>
    <w:p w14:paraId="00583D99" w14:textId="77777777" w:rsidR="000C6CC2" w:rsidRPr="00EB7E48" w:rsidRDefault="000C6CC2" w:rsidP="000C6CC2">
      <w:pPr>
        <w:spacing w:after="0" w:line="240" w:lineRule="auto"/>
        <w:ind w:left="360"/>
        <w:jc w:val="both"/>
        <w:rPr>
          <w:rFonts w:ascii="Times New Roman" w:eastAsia="Times New Roman" w:hAnsi="Times New Roman" w:cs="Times New Roman"/>
          <w:sz w:val="24"/>
          <w:szCs w:val="24"/>
          <w:lang w:eastAsia="en-US"/>
        </w:rPr>
      </w:pPr>
    </w:p>
    <w:p w14:paraId="543FB4DA" w14:textId="77777777" w:rsidR="000C6CC2" w:rsidRPr="00EB7E48" w:rsidRDefault="000C6CC2" w:rsidP="000C6CC2">
      <w:pPr>
        <w:spacing w:after="0" w:line="240" w:lineRule="auto"/>
        <w:jc w:val="right"/>
        <w:rPr>
          <w:rFonts w:ascii="Times New Roman" w:eastAsia="Times New Roman" w:hAnsi="Times New Roman" w:cs="Times New Roman"/>
          <w:sz w:val="24"/>
          <w:szCs w:val="24"/>
          <w:lang w:eastAsia="en-US"/>
        </w:rPr>
      </w:pPr>
    </w:p>
    <w:p w14:paraId="2B09F7B9" w14:textId="77777777" w:rsidR="000C6CC2" w:rsidRPr="00EB7E48" w:rsidRDefault="000C6CC2" w:rsidP="000C6CC2">
      <w:pPr>
        <w:suppressAutoHyphens/>
        <w:contextualSpacing/>
        <w:jc w:val="right"/>
        <w:rPr>
          <w:rFonts w:ascii="Times New Roman" w:hAnsi="Times New Roman" w:cs="Times New Roman"/>
          <w:sz w:val="24"/>
          <w:szCs w:val="24"/>
        </w:rPr>
      </w:pPr>
      <w:r w:rsidRPr="00EB7E48">
        <w:rPr>
          <w:rFonts w:ascii="Times New Roman" w:eastAsia="Times New Roman" w:hAnsi="Times New Roman" w:cs="Times New Roman"/>
          <w:sz w:val="24"/>
          <w:szCs w:val="24"/>
          <w:lang w:eastAsia="en-US"/>
        </w:rPr>
        <w:br w:type="page"/>
      </w:r>
      <w:r w:rsidRPr="00EB7E48">
        <w:rPr>
          <w:rFonts w:ascii="Times New Roman" w:hAnsi="Times New Roman" w:cs="Times New Roman"/>
          <w:sz w:val="24"/>
          <w:szCs w:val="24"/>
        </w:rPr>
        <w:t xml:space="preserve">Sutarties 4 priedas </w:t>
      </w:r>
    </w:p>
    <w:p w14:paraId="387144FB" w14:textId="77777777" w:rsidR="000C6CC2" w:rsidRPr="00EB7E48" w:rsidRDefault="000C6CC2" w:rsidP="000C6CC2">
      <w:pPr>
        <w:contextualSpacing/>
        <w:jc w:val="right"/>
        <w:rPr>
          <w:rFonts w:ascii="Times New Roman" w:hAnsi="Times New Roman" w:cs="Times New Roman"/>
          <w:sz w:val="24"/>
          <w:szCs w:val="24"/>
        </w:rPr>
      </w:pPr>
      <w:r w:rsidRPr="00EB7E48">
        <w:rPr>
          <w:rFonts w:ascii="Times New Roman" w:hAnsi="Times New Roman" w:cs="Times New Roman"/>
          <w:sz w:val="24"/>
          <w:szCs w:val="24"/>
        </w:rPr>
        <w:t>(forma F-2)</w:t>
      </w:r>
    </w:p>
    <w:p w14:paraId="6C7023AD" w14:textId="77777777" w:rsidR="000C6CC2" w:rsidRPr="00EB7E48" w:rsidRDefault="000C6CC2" w:rsidP="000C6CC2">
      <w:pPr>
        <w:contextualSpacing/>
        <w:jc w:val="right"/>
        <w:rPr>
          <w:rFonts w:ascii="Times New Roman" w:hAnsi="Times New Roman" w:cs="Times New Roman"/>
          <w:sz w:val="24"/>
          <w:szCs w:val="24"/>
        </w:rPr>
      </w:pPr>
    </w:p>
    <w:p w14:paraId="2515A387" w14:textId="77777777" w:rsidR="000C6CC2" w:rsidRPr="00EB7E48" w:rsidRDefault="000C6CC2" w:rsidP="000C6CC2">
      <w:pPr>
        <w:contextualSpacing/>
        <w:rPr>
          <w:rFonts w:ascii="Times New Roman" w:hAnsi="Times New Roman" w:cs="Times New Roman"/>
          <w:sz w:val="24"/>
          <w:szCs w:val="24"/>
        </w:rPr>
      </w:pPr>
      <w:r w:rsidRPr="00EB7E48">
        <w:rPr>
          <w:rFonts w:ascii="Times New Roman" w:hAnsi="Times New Roman" w:cs="Times New Roman"/>
          <w:b/>
          <w:sz w:val="24"/>
          <w:szCs w:val="24"/>
        </w:rPr>
        <w:t>Užsakovas:</w:t>
      </w:r>
      <w:r w:rsidRPr="00EB7E48">
        <w:rPr>
          <w:rFonts w:ascii="Times New Roman" w:hAnsi="Times New Roman" w:cs="Times New Roman"/>
          <w:sz w:val="24"/>
          <w:szCs w:val="24"/>
        </w:rPr>
        <w:t xml:space="preserve"> </w:t>
      </w:r>
    </w:p>
    <w:p w14:paraId="4A2F394D" w14:textId="77777777" w:rsidR="000C6CC2" w:rsidRPr="00EB7E48" w:rsidRDefault="000C6CC2" w:rsidP="000C6CC2">
      <w:pPr>
        <w:contextualSpacing/>
        <w:rPr>
          <w:rFonts w:ascii="Times New Roman" w:hAnsi="Times New Roman" w:cs="Times New Roman"/>
          <w:sz w:val="24"/>
          <w:szCs w:val="24"/>
        </w:rPr>
      </w:pPr>
      <w:r w:rsidRPr="00EB7E48">
        <w:rPr>
          <w:rFonts w:ascii="Times New Roman" w:hAnsi="Times New Roman" w:cs="Times New Roman"/>
          <w:sz w:val="24"/>
          <w:szCs w:val="24"/>
        </w:rPr>
        <w:t>Vilniaus miesto savivaldybės administracija</w:t>
      </w:r>
    </w:p>
    <w:p w14:paraId="10B60ED9" w14:textId="77777777" w:rsidR="000C6CC2" w:rsidRPr="00EB7E48" w:rsidRDefault="000C6CC2" w:rsidP="000C6CC2">
      <w:pPr>
        <w:contextualSpacing/>
        <w:rPr>
          <w:rFonts w:ascii="Times New Roman" w:hAnsi="Times New Roman" w:cs="Times New Roman"/>
          <w:sz w:val="24"/>
          <w:szCs w:val="24"/>
        </w:rPr>
      </w:pPr>
      <w:r w:rsidRPr="00EB7E48">
        <w:rPr>
          <w:rFonts w:ascii="Times New Roman" w:hAnsi="Times New Roman" w:cs="Times New Roman"/>
          <w:sz w:val="24"/>
          <w:szCs w:val="24"/>
        </w:rPr>
        <w:t xml:space="preserve">Infrastruktūros </w:t>
      </w:r>
      <w:r>
        <w:rPr>
          <w:rFonts w:ascii="Times New Roman" w:hAnsi="Times New Roman" w:cs="Times New Roman"/>
          <w:sz w:val="24"/>
          <w:szCs w:val="24"/>
        </w:rPr>
        <w:t>grupė</w:t>
      </w:r>
    </w:p>
    <w:p w14:paraId="33646670" w14:textId="77777777" w:rsidR="000C6CC2" w:rsidRPr="00EB7E48" w:rsidRDefault="000C6CC2" w:rsidP="000C6CC2">
      <w:pPr>
        <w:contextualSpacing/>
        <w:rPr>
          <w:rFonts w:ascii="Times New Roman" w:hAnsi="Times New Roman" w:cs="Times New Roman"/>
          <w:b/>
          <w:sz w:val="24"/>
          <w:szCs w:val="24"/>
        </w:rPr>
      </w:pPr>
    </w:p>
    <w:p w14:paraId="2DBA94BB" w14:textId="77777777" w:rsidR="000C6CC2" w:rsidRPr="00EB7E48" w:rsidRDefault="000C6CC2" w:rsidP="000C6CC2">
      <w:pPr>
        <w:contextualSpacing/>
        <w:rPr>
          <w:rFonts w:ascii="Times New Roman" w:hAnsi="Times New Roman" w:cs="Times New Roman"/>
          <w:sz w:val="24"/>
          <w:szCs w:val="24"/>
        </w:rPr>
      </w:pPr>
      <w:r w:rsidRPr="00EB7E48">
        <w:rPr>
          <w:rFonts w:ascii="Times New Roman" w:hAnsi="Times New Roman" w:cs="Times New Roman"/>
          <w:b/>
          <w:sz w:val="24"/>
          <w:szCs w:val="24"/>
        </w:rPr>
        <w:t>Rangovas:</w:t>
      </w:r>
      <w:r w:rsidRPr="00EB7E48">
        <w:rPr>
          <w:rFonts w:ascii="Times New Roman" w:hAnsi="Times New Roman" w:cs="Times New Roman"/>
          <w:sz w:val="24"/>
          <w:szCs w:val="24"/>
        </w:rPr>
        <w:t xml:space="preserve"> __________________</w:t>
      </w:r>
    </w:p>
    <w:p w14:paraId="69E88CB1" w14:textId="77777777" w:rsidR="000C6CC2" w:rsidRPr="00EB7E48" w:rsidRDefault="000C6CC2" w:rsidP="000C6CC2">
      <w:pPr>
        <w:contextualSpacing/>
        <w:rPr>
          <w:rFonts w:ascii="Times New Roman" w:hAnsi="Times New Roman" w:cs="Times New Roman"/>
          <w:b/>
          <w:sz w:val="24"/>
          <w:szCs w:val="24"/>
        </w:rPr>
      </w:pPr>
    </w:p>
    <w:p w14:paraId="196A5C70" w14:textId="77777777" w:rsidR="000C6CC2" w:rsidRPr="00EB7E48" w:rsidRDefault="000C6CC2" w:rsidP="000C6CC2">
      <w:pPr>
        <w:contextualSpacing/>
        <w:rPr>
          <w:rFonts w:ascii="Times New Roman" w:hAnsi="Times New Roman" w:cs="Times New Roman"/>
          <w:sz w:val="24"/>
          <w:szCs w:val="24"/>
        </w:rPr>
      </w:pPr>
      <w:r w:rsidRPr="00EB7E48">
        <w:rPr>
          <w:rFonts w:ascii="Times New Roman" w:hAnsi="Times New Roman" w:cs="Times New Roman"/>
          <w:b/>
          <w:sz w:val="24"/>
          <w:szCs w:val="24"/>
        </w:rPr>
        <w:t>Rangos sutartis:</w:t>
      </w:r>
      <w:r w:rsidRPr="00EB7E48">
        <w:rPr>
          <w:rFonts w:ascii="Times New Roman" w:hAnsi="Times New Roman" w:cs="Times New Roman"/>
          <w:sz w:val="24"/>
          <w:szCs w:val="24"/>
        </w:rPr>
        <w:t xml:space="preserve"> data ________,  Nr.________</w:t>
      </w:r>
    </w:p>
    <w:p w14:paraId="2068EB03" w14:textId="77777777" w:rsidR="000C6CC2" w:rsidRPr="00EB7E48" w:rsidRDefault="000C6CC2" w:rsidP="000C6CC2">
      <w:pPr>
        <w:contextualSpacing/>
        <w:rPr>
          <w:rFonts w:ascii="Times New Roman" w:hAnsi="Times New Roman" w:cs="Times New Roman"/>
          <w:sz w:val="24"/>
          <w:szCs w:val="24"/>
        </w:rPr>
      </w:pPr>
    </w:p>
    <w:p w14:paraId="740CA003" w14:textId="77777777" w:rsidR="000C6CC2" w:rsidRPr="00EB7E48" w:rsidRDefault="000C6CC2" w:rsidP="000C6CC2">
      <w:pPr>
        <w:contextualSpacing/>
        <w:jc w:val="center"/>
        <w:rPr>
          <w:rFonts w:ascii="Times New Roman" w:hAnsi="Times New Roman" w:cs="Times New Roman"/>
          <w:b/>
          <w:sz w:val="24"/>
          <w:szCs w:val="24"/>
        </w:rPr>
      </w:pPr>
    </w:p>
    <w:p w14:paraId="23638FB3" w14:textId="77777777" w:rsidR="000C6CC2" w:rsidRPr="00EB7E48" w:rsidRDefault="000C6CC2" w:rsidP="000C6CC2">
      <w:pPr>
        <w:contextualSpacing/>
        <w:jc w:val="center"/>
        <w:rPr>
          <w:rFonts w:ascii="Times New Roman" w:hAnsi="Times New Roman" w:cs="Times New Roman"/>
          <w:b/>
          <w:sz w:val="24"/>
          <w:szCs w:val="24"/>
        </w:rPr>
      </w:pPr>
    </w:p>
    <w:p w14:paraId="3D8C7C33" w14:textId="77777777" w:rsidR="000C6CC2" w:rsidRPr="00EB7E48" w:rsidRDefault="000C6CC2" w:rsidP="000C6CC2">
      <w:pPr>
        <w:contextualSpacing/>
        <w:jc w:val="center"/>
        <w:rPr>
          <w:rFonts w:ascii="Times New Roman" w:hAnsi="Times New Roman" w:cs="Times New Roman"/>
          <w:sz w:val="24"/>
          <w:szCs w:val="24"/>
        </w:rPr>
      </w:pPr>
      <w:r w:rsidRPr="00EB7E48">
        <w:rPr>
          <w:rFonts w:ascii="Times New Roman" w:hAnsi="Times New Roman" w:cs="Times New Roman"/>
          <w:b/>
          <w:sz w:val="24"/>
          <w:szCs w:val="24"/>
        </w:rPr>
        <w:t>Objekto pavadinimas</w:t>
      </w:r>
      <w:r w:rsidRPr="00EB7E48">
        <w:rPr>
          <w:rFonts w:ascii="Times New Roman" w:hAnsi="Times New Roman" w:cs="Times New Roman"/>
          <w:sz w:val="24"/>
          <w:szCs w:val="24"/>
        </w:rPr>
        <w:t xml:space="preserve"> </w:t>
      </w:r>
      <w:r w:rsidRPr="00EB7E48">
        <w:rPr>
          <w:rFonts w:ascii="Times New Roman" w:hAnsi="Times New Roman" w:cs="Times New Roman"/>
          <w:b/>
          <w:sz w:val="24"/>
          <w:szCs w:val="24"/>
        </w:rPr>
        <w:t>________________</w:t>
      </w:r>
    </w:p>
    <w:p w14:paraId="518596E1" w14:textId="77777777" w:rsidR="000C6CC2" w:rsidRPr="00EB7E48" w:rsidRDefault="000C6CC2" w:rsidP="000C6CC2">
      <w:pPr>
        <w:contextualSpacing/>
        <w:jc w:val="center"/>
        <w:rPr>
          <w:rFonts w:ascii="Times New Roman" w:hAnsi="Times New Roman" w:cs="Times New Roman"/>
          <w:b/>
          <w:sz w:val="24"/>
          <w:szCs w:val="24"/>
        </w:rPr>
      </w:pPr>
    </w:p>
    <w:p w14:paraId="0CFA143A" w14:textId="66FCE359" w:rsidR="000C6CC2" w:rsidRPr="00EB7E48" w:rsidRDefault="000636B8" w:rsidP="000C6CC2">
      <w:pPr>
        <w:contextualSpacing/>
        <w:jc w:val="center"/>
        <w:rPr>
          <w:rFonts w:ascii="Times New Roman" w:hAnsi="Times New Roman" w:cs="Times New Roman"/>
          <w:sz w:val="24"/>
          <w:szCs w:val="24"/>
        </w:rPr>
      </w:pPr>
      <w:r>
        <w:rPr>
          <w:rFonts w:ascii="Times New Roman" w:hAnsi="Times New Roman" w:cs="Times New Roman"/>
          <w:b/>
          <w:sz w:val="24"/>
          <w:szCs w:val="24"/>
        </w:rPr>
        <w:t xml:space="preserve">DARBŲ </w:t>
      </w:r>
      <w:r w:rsidR="000C6CC2" w:rsidRPr="00EB7E48">
        <w:rPr>
          <w:rFonts w:ascii="Times New Roman" w:hAnsi="Times New Roman" w:cs="Times New Roman"/>
          <w:b/>
          <w:sz w:val="24"/>
          <w:szCs w:val="24"/>
        </w:rPr>
        <w:t>PERDAVIMO-PRIĖMIMO AKTAS</w:t>
      </w:r>
    </w:p>
    <w:p w14:paraId="70E6AA6B" w14:textId="77777777" w:rsidR="000C6CC2" w:rsidRPr="00EB7E48" w:rsidRDefault="000C6CC2" w:rsidP="000C6CC2">
      <w:pPr>
        <w:contextualSpacing/>
        <w:jc w:val="center"/>
        <w:rPr>
          <w:rFonts w:ascii="Times New Roman" w:hAnsi="Times New Roman" w:cs="Times New Roman"/>
          <w:sz w:val="24"/>
          <w:szCs w:val="24"/>
        </w:rPr>
      </w:pPr>
    </w:p>
    <w:p w14:paraId="5C24B14C" w14:textId="77777777" w:rsidR="000C6CC2" w:rsidRPr="00EB7E48" w:rsidRDefault="000C6CC2" w:rsidP="000C6CC2">
      <w:pPr>
        <w:contextualSpacing/>
        <w:jc w:val="center"/>
        <w:rPr>
          <w:rFonts w:ascii="Times New Roman" w:hAnsi="Times New Roman" w:cs="Times New Roman"/>
          <w:sz w:val="24"/>
          <w:szCs w:val="24"/>
        </w:rPr>
      </w:pPr>
      <w:r w:rsidRPr="00EB7E48">
        <w:rPr>
          <w:rFonts w:ascii="Times New Roman" w:hAnsi="Times New Roman" w:cs="Times New Roman"/>
          <w:sz w:val="24"/>
          <w:szCs w:val="24"/>
        </w:rPr>
        <w:t>20 __ m. _________ mėn. ___ d. Nr. ______________</w:t>
      </w:r>
    </w:p>
    <w:p w14:paraId="06B29624" w14:textId="77777777" w:rsidR="000C6CC2" w:rsidRPr="00EB7E48" w:rsidRDefault="000C6CC2" w:rsidP="000C6CC2">
      <w:pPr>
        <w:contextualSpacing/>
        <w:jc w:val="center"/>
        <w:rPr>
          <w:rFonts w:ascii="Times New Roman" w:hAnsi="Times New Roman" w:cs="Times New Roman"/>
          <w:b/>
          <w:sz w:val="24"/>
          <w:szCs w:val="24"/>
        </w:rPr>
      </w:pPr>
    </w:p>
    <w:p w14:paraId="0C369B47" w14:textId="77777777" w:rsidR="000C6CC2" w:rsidRPr="00EB7E48" w:rsidRDefault="000C6CC2" w:rsidP="000C6CC2">
      <w:pPr>
        <w:contextualSpacing/>
        <w:jc w:val="center"/>
        <w:rPr>
          <w:rFonts w:ascii="Times New Roman" w:hAnsi="Times New Roman" w:cs="Times New Roman"/>
          <w:b/>
          <w:sz w:val="24"/>
          <w:szCs w:val="24"/>
        </w:rPr>
      </w:pPr>
    </w:p>
    <w:tbl>
      <w:tblPr>
        <w:tblW w:w="97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708"/>
        <w:gridCol w:w="3455"/>
        <w:gridCol w:w="907"/>
        <w:gridCol w:w="1419"/>
        <w:gridCol w:w="1643"/>
        <w:gridCol w:w="1643"/>
      </w:tblGrid>
      <w:tr w:rsidR="000C6CC2" w:rsidRPr="00EB7E48" w14:paraId="4FA2CFBC" w14:textId="77777777" w:rsidTr="001A7380">
        <w:tc>
          <w:tcPr>
            <w:tcW w:w="70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EFAF1D" w14:textId="77777777" w:rsidR="000C6CC2" w:rsidRPr="00EB7E48" w:rsidRDefault="000C6CC2" w:rsidP="001A7380">
            <w:pPr>
              <w:contextualSpacing/>
              <w:jc w:val="center"/>
              <w:rPr>
                <w:rFonts w:ascii="Times New Roman" w:hAnsi="Times New Roman" w:cs="Times New Roman"/>
                <w:b/>
                <w:sz w:val="24"/>
                <w:szCs w:val="24"/>
              </w:rPr>
            </w:pPr>
            <w:r w:rsidRPr="00EB7E48">
              <w:rPr>
                <w:rFonts w:ascii="Times New Roman" w:hAnsi="Times New Roman" w:cs="Times New Roman"/>
                <w:b/>
                <w:sz w:val="24"/>
                <w:szCs w:val="24"/>
              </w:rPr>
              <w:t>Eil. nr.</w:t>
            </w:r>
          </w:p>
        </w:tc>
        <w:tc>
          <w:tcPr>
            <w:tcW w:w="345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1DA77A" w14:textId="77777777" w:rsidR="000C6CC2" w:rsidRPr="00EB7E48" w:rsidRDefault="000C6CC2" w:rsidP="001A7380">
            <w:pPr>
              <w:contextualSpacing/>
              <w:jc w:val="center"/>
              <w:rPr>
                <w:rFonts w:ascii="Times New Roman" w:hAnsi="Times New Roman" w:cs="Times New Roman"/>
                <w:b/>
                <w:sz w:val="24"/>
                <w:szCs w:val="24"/>
              </w:rPr>
            </w:pPr>
            <w:r w:rsidRPr="00EB7E48">
              <w:rPr>
                <w:rFonts w:ascii="Times New Roman" w:hAnsi="Times New Roman" w:cs="Times New Roman"/>
                <w:b/>
                <w:sz w:val="24"/>
                <w:szCs w:val="24"/>
              </w:rPr>
              <w:t>Darbų pavadinimas</w:t>
            </w:r>
          </w:p>
        </w:tc>
        <w:tc>
          <w:tcPr>
            <w:tcW w:w="90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AED926" w14:textId="77777777" w:rsidR="000C6CC2" w:rsidRPr="00EB7E48" w:rsidRDefault="000C6CC2" w:rsidP="001A7380">
            <w:pPr>
              <w:contextualSpacing/>
              <w:jc w:val="center"/>
              <w:rPr>
                <w:rFonts w:ascii="Times New Roman" w:hAnsi="Times New Roman" w:cs="Times New Roman"/>
                <w:b/>
                <w:sz w:val="24"/>
                <w:szCs w:val="24"/>
              </w:rPr>
            </w:pPr>
            <w:r w:rsidRPr="00EB7E48">
              <w:rPr>
                <w:rFonts w:ascii="Times New Roman" w:hAnsi="Times New Roman" w:cs="Times New Roman"/>
                <w:b/>
                <w:sz w:val="24"/>
                <w:szCs w:val="24"/>
              </w:rPr>
              <w:t>Mato vnt.</w:t>
            </w:r>
          </w:p>
        </w:tc>
        <w:tc>
          <w:tcPr>
            <w:tcW w:w="141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CD5AF4" w14:textId="77777777" w:rsidR="000C6CC2" w:rsidRPr="00EB7E48" w:rsidRDefault="000C6CC2" w:rsidP="001A7380">
            <w:pPr>
              <w:contextualSpacing/>
              <w:jc w:val="center"/>
              <w:rPr>
                <w:rFonts w:ascii="Times New Roman" w:hAnsi="Times New Roman" w:cs="Times New Roman"/>
                <w:b/>
                <w:sz w:val="24"/>
                <w:szCs w:val="24"/>
              </w:rPr>
            </w:pPr>
            <w:r w:rsidRPr="00EB7E48">
              <w:rPr>
                <w:rFonts w:ascii="Times New Roman" w:hAnsi="Times New Roman" w:cs="Times New Roman"/>
                <w:b/>
                <w:sz w:val="24"/>
                <w:szCs w:val="24"/>
              </w:rPr>
              <w:t>Kiekis</w:t>
            </w:r>
          </w:p>
        </w:tc>
        <w:tc>
          <w:tcPr>
            <w:tcW w:w="3286"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626F570" w14:textId="77777777" w:rsidR="000C6CC2" w:rsidRPr="00EB7E48" w:rsidRDefault="000C6CC2" w:rsidP="001A7380">
            <w:pPr>
              <w:contextualSpacing/>
              <w:jc w:val="center"/>
              <w:rPr>
                <w:rFonts w:ascii="Times New Roman" w:hAnsi="Times New Roman" w:cs="Times New Roman"/>
                <w:b/>
                <w:sz w:val="24"/>
                <w:szCs w:val="24"/>
              </w:rPr>
            </w:pPr>
            <w:r w:rsidRPr="00EB7E48">
              <w:rPr>
                <w:rFonts w:ascii="Times New Roman" w:hAnsi="Times New Roman" w:cs="Times New Roman"/>
                <w:b/>
                <w:sz w:val="24"/>
                <w:szCs w:val="24"/>
              </w:rPr>
              <w:t>Kaina (EUR) be PVM</w:t>
            </w:r>
          </w:p>
        </w:tc>
      </w:tr>
      <w:tr w:rsidR="000C6CC2" w:rsidRPr="00EB7E48" w14:paraId="6E738943" w14:textId="77777777" w:rsidTr="001A7380">
        <w:tc>
          <w:tcPr>
            <w:tcW w:w="70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408377D" w14:textId="77777777" w:rsidR="000C6CC2" w:rsidRPr="00EB7E48" w:rsidRDefault="000C6CC2" w:rsidP="001A7380">
            <w:pPr>
              <w:contextualSpacing/>
              <w:jc w:val="center"/>
              <w:rPr>
                <w:rFonts w:ascii="Times New Roman" w:hAnsi="Times New Roman" w:cs="Times New Roman"/>
                <w:b/>
                <w:sz w:val="24"/>
                <w:szCs w:val="24"/>
              </w:rPr>
            </w:pPr>
          </w:p>
        </w:tc>
        <w:tc>
          <w:tcPr>
            <w:tcW w:w="345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45883C" w14:textId="77777777" w:rsidR="000C6CC2" w:rsidRPr="00EB7E48" w:rsidRDefault="000C6CC2" w:rsidP="001A7380">
            <w:pPr>
              <w:contextualSpacing/>
              <w:jc w:val="center"/>
              <w:rPr>
                <w:rFonts w:ascii="Times New Roman" w:hAnsi="Times New Roman" w:cs="Times New Roman"/>
                <w:b/>
                <w:sz w:val="24"/>
                <w:szCs w:val="24"/>
              </w:rPr>
            </w:pPr>
          </w:p>
        </w:tc>
        <w:tc>
          <w:tcPr>
            <w:tcW w:w="90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8826C3" w14:textId="77777777" w:rsidR="000C6CC2" w:rsidRPr="00EB7E48" w:rsidRDefault="000C6CC2" w:rsidP="001A7380">
            <w:pPr>
              <w:contextualSpacing/>
              <w:jc w:val="center"/>
              <w:rPr>
                <w:rFonts w:ascii="Times New Roman" w:hAnsi="Times New Roman" w:cs="Times New Roman"/>
                <w:b/>
                <w:sz w:val="24"/>
                <w:szCs w:val="24"/>
              </w:rPr>
            </w:pPr>
          </w:p>
        </w:tc>
        <w:tc>
          <w:tcPr>
            <w:tcW w:w="141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43CCD3" w14:textId="77777777" w:rsidR="000C6CC2" w:rsidRPr="00EB7E48" w:rsidRDefault="000C6CC2" w:rsidP="001A7380">
            <w:pPr>
              <w:contextualSpacing/>
              <w:jc w:val="center"/>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158727" w14:textId="77777777" w:rsidR="000C6CC2" w:rsidRPr="00EB7E48" w:rsidRDefault="000C6CC2" w:rsidP="001A7380">
            <w:pPr>
              <w:contextualSpacing/>
              <w:jc w:val="center"/>
              <w:rPr>
                <w:rFonts w:ascii="Times New Roman" w:hAnsi="Times New Roman" w:cs="Times New Roman"/>
                <w:b/>
                <w:sz w:val="24"/>
                <w:szCs w:val="24"/>
              </w:rPr>
            </w:pPr>
            <w:r w:rsidRPr="00EB7E48">
              <w:rPr>
                <w:rFonts w:ascii="Times New Roman" w:hAnsi="Times New Roman" w:cs="Times New Roman"/>
                <w:b/>
                <w:sz w:val="24"/>
                <w:szCs w:val="24"/>
              </w:rPr>
              <w:t>vieneto</w:t>
            </w: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EECE78" w14:textId="77777777" w:rsidR="000C6CC2" w:rsidRPr="00EB7E48" w:rsidRDefault="000C6CC2" w:rsidP="001A7380">
            <w:pPr>
              <w:contextualSpacing/>
              <w:jc w:val="center"/>
              <w:rPr>
                <w:rFonts w:ascii="Times New Roman" w:hAnsi="Times New Roman" w:cs="Times New Roman"/>
                <w:b/>
                <w:sz w:val="24"/>
                <w:szCs w:val="24"/>
              </w:rPr>
            </w:pPr>
            <w:r w:rsidRPr="00EB7E48">
              <w:rPr>
                <w:rFonts w:ascii="Times New Roman" w:hAnsi="Times New Roman" w:cs="Times New Roman"/>
                <w:b/>
                <w:sz w:val="24"/>
                <w:szCs w:val="24"/>
              </w:rPr>
              <w:t>viso kiekio</w:t>
            </w:r>
          </w:p>
        </w:tc>
      </w:tr>
      <w:tr w:rsidR="000C6CC2" w:rsidRPr="00EB7E48" w14:paraId="64FE4926" w14:textId="77777777" w:rsidTr="001A7380">
        <w:tc>
          <w:tcPr>
            <w:tcW w:w="7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65CDF8" w14:textId="77777777" w:rsidR="000C6CC2" w:rsidRPr="00EB7E48" w:rsidRDefault="000C6CC2" w:rsidP="001A7380">
            <w:pPr>
              <w:contextualSpacing/>
              <w:jc w:val="center"/>
              <w:rPr>
                <w:rFonts w:ascii="Times New Roman" w:hAnsi="Times New Roman" w:cs="Times New Roman"/>
                <w:b/>
                <w:sz w:val="24"/>
                <w:szCs w:val="24"/>
              </w:rPr>
            </w:pPr>
            <w:r w:rsidRPr="00EB7E48">
              <w:rPr>
                <w:rFonts w:ascii="Times New Roman" w:hAnsi="Times New Roman" w:cs="Times New Roman"/>
                <w:b/>
                <w:sz w:val="24"/>
                <w:szCs w:val="24"/>
              </w:rPr>
              <w:t>1</w:t>
            </w:r>
          </w:p>
        </w:tc>
        <w:tc>
          <w:tcPr>
            <w:tcW w:w="3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9B7C09" w14:textId="77777777" w:rsidR="000C6CC2" w:rsidRPr="00EB7E48" w:rsidRDefault="000C6CC2" w:rsidP="001A7380">
            <w:pPr>
              <w:contextualSpacing/>
              <w:jc w:val="center"/>
              <w:rPr>
                <w:rFonts w:ascii="Times New Roman" w:hAnsi="Times New Roman" w:cs="Times New Roman"/>
                <w:b/>
                <w:sz w:val="24"/>
                <w:szCs w:val="24"/>
              </w:rPr>
            </w:pPr>
            <w:r w:rsidRPr="00EB7E48">
              <w:rPr>
                <w:rFonts w:ascii="Times New Roman" w:hAnsi="Times New Roman" w:cs="Times New Roman"/>
                <w:b/>
                <w:sz w:val="24"/>
                <w:szCs w:val="24"/>
              </w:rPr>
              <w:t>2</w:t>
            </w:r>
          </w:p>
        </w:tc>
        <w:tc>
          <w:tcPr>
            <w:tcW w:w="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CF2300B" w14:textId="77777777" w:rsidR="000C6CC2" w:rsidRPr="00EB7E48" w:rsidRDefault="000C6CC2" w:rsidP="001A7380">
            <w:pPr>
              <w:contextualSpacing/>
              <w:jc w:val="center"/>
              <w:rPr>
                <w:rFonts w:ascii="Times New Roman" w:hAnsi="Times New Roman" w:cs="Times New Roman"/>
                <w:b/>
                <w:sz w:val="24"/>
                <w:szCs w:val="24"/>
              </w:rPr>
            </w:pPr>
            <w:r w:rsidRPr="00EB7E48">
              <w:rPr>
                <w:rFonts w:ascii="Times New Roman" w:hAnsi="Times New Roman" w:cs="Times New Roman"/>
                <w:b/>
                <w:sz w:val="24"/>
                <w:szCs w:val="24"/>
              </w:rPr>
              <w:t>3</w:t>
            </w: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22A20D6" w14:textId="77777777" w:rsidR="000C6CC2" w:rsidRPr="00EB7E48" w:rsidRDefault="000C6CC2" w:rsidP="001A7380">
            <w:pPr>
              <w:contextualSpacing/>
              <w:jc w:val="center"/>
              <w:rPr>
                <w:rFonts w:ascii="Times New Roman" w:hAnsi="Times New Roman" w:cs="Times New Roman"/>
                <w:b/>
                <w:sz w:val="24"/>
                <w:szCs w:val="24"/>
              </w:rPr>
            </w:pPr>
            <w:r w:rsidRPr="00EB7E48">
              <w:rPr>
                <w:rFonts w:ascii="Times New Roman" w:hAnsi="Times New Roman" w:cs="Times New Roman"/>
                <w:b/>
                <w:sz w:val="24"/>
                <w:szCs w:val="24"/>
              </w:rPr>
              <w:t>4</w:t>
            </w: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3AA1E9" w14:textId="77777777" w:rsidR="000C6CC2" w:rsidRPr="00EB7E48" w:rsidRDefault="000C6CC2" w:rsidP="001A7380">
            <w:pPr>
              <w:contextualSpacing/>
              <w:jc w:val="center"/>
              <w:rPr>
                <w:rFonts w:ascii="Times New Roman" w:hAnsi="Times New Roman" w:cs="Times New Roman"/>
                <w:b/>
                <w:sz w:val="24"/>
                <w:szCs w:val="24"/>
              </w:rPr>
            </w:pPr>
            <w:r w:rsidRPr="00EB7E48">
              <w:rPr>
                <w:rFonts w:ascii="Times New Roman" w:hAnsi="Times New Roman" w:cs="Times New Roman"/>
                <w:b/>
                <w:sz w:val="24"/>
                <w:szCs w:val="24"/>
              </w:rPr>
              <w:t>5</w:t>
            </w: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623E56" w14:textId="77777777" w:rsidR="000C6CC2" w:rsidRPr="00EB7E48" w:rsidRDefault="000C6CC2" w:rsidP="001A7380">
            <w:pPr>
              <w:contextualSpacing/>
              <w:jc w:val="center"/>
              <w:rPr>
                <w:rFonts w:ascii="Times New Roman" w:hAnsi="Times New Roman" w:cs="Times New Roman"/>
                <w:b/>
                <w:sz w:val="24"/>
                <w:szCs w:val="24"/>
              </w:rPr>
            </w:pPr>
            <w:r w:rsidRPr="00EB7E48">
              <w:rPr>
                <w:rFonts w:ascii="Times New Roman" w:hAnsi="Times New Roman" w:cs="Times New Roman"/>
                <w:b/>
                <w:sz w:val="24"/>
                <w:szCs w:val="24"/>
              </w:rPr>
              <w:t>6=4x5</w:t>
            </w:r>
          </w:p>
        </w:tc>
      </w:tr>
      <w:tr w:rsidR="000C6CC2" w:rsidRPr="00EB7E48" w14:paraId="40F4E00D" w14:textId="77777777" w:rsidTr="001A7380">
        <w:tc>
          <w:tcPr>
            <w:tcW w:w="7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4923D4" w14:textId="77777777" w:rsidR="000C6CC2" w:rsidRPr="00EB7E48" w:rsidRDefault="000C6CC2" w:rsidP="001A7380">
            <w:pPr>
              <w:contextualSpacing/>
              <w:jc w:val="center"/>
              <w:rPr>
                <w:rFonts w:ascii="Times New Roman" w:hAnsi="Times New Roman" w:cs="Times New Roman"/>
                <w:sz w:val="24"/>
                <w:szCs w:val="24"/>
              </w:rPr>
            </w:pPr>
            <w:r w:rsidRPr="00EB7E48">
              <w:rPr>
                <w:rFonts w:ascii="Times New Roman" w:hAnsi="Times New Roman" w:cs="Times New Roman"/>
                <w:sz w:val="24"/>
                <w:szCs w:val="24"/>
              </w:rPr>
              <w:t>1.</w:t>
            </w:r>
          </w:p>
        </w:tc>
        <w:tc>
          <w:tcPr>
            <w:tcW w:w="3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F03A82" w14:textId="77777777" w:rsidR="000C6CC2" w:rsidRPr="00EB7E48" w:rsidRDefault="000C6CC2" w:rsidP="001A7380">
            <w:pPr>
              <w:contextualSpacing/>
              <w:rPr>
                <w:rFonts w:ascii="Times New Roman" w:hAnsi="Times New Roman" w:cs="Times New Roman"/>
                <w:b/>
                <w:sz w:val="24"/>
                <w:szCs w:val="24"/>
              </w:rPr>
            </w:pPr>
          </w:p>
        </w:tc>
        <w:tc>
          <w:tcPr>
            <w:tcW w:w="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01536F" w14:textId="77777777" w:rsidR="000C6CC2" w:rsidRPr="00EB7E48" w:rsidRDefault="000C6CC2" w:rsidP="001A7380">
            <w:pPr>
              <w:contextualSpacing/>
              <w:rPr>
                <w:rFonts w:ascii="Times New Roman" w:hAnsi="Times New Roman" w:cs="Times New Roman"/>
                <w:b/>
                <w:sz w:val="24"/>
                <w:szCs w:val="24"/>
              </w:rPr>
            </w:pP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EAAABB"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BA4A6DE"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A271CF" w14:textId="77777777" w:rsidR="000C6CC2" w:rsidRPr="00EB7E48" w:rsidRDefault="000C6CC2" w:rsidP="001A7380">
            <w:pPr>
              <w:contextualSpacing/>
              <w:rPr>
                <w:rFonts w:ascii="Times New Roman" w:hAnsi="Times New Roman" w:cs="Times New Roman"/>
                <w:b/>
                <w:sz w:val="24"/>
                <w:szCs w:val="24"/>
              </w:rPr>
            </w:pPr>
          </w:p>
        </w:tc>
      </w:tr>
      <w:tr w:rsidR="000C6CC2" w:rsidRPr="00EB7E48" w14:paraId="78128C87" w14:textId="77777777" w:rsidTr="001A7380">
        <w:tc>
          <w:tcPr>
            <w:tcW w:w="7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442200" w14:textId="77777777" w:rsidR="000C6CC2" w:rsidRPr="00EB7E48" w:rsidRDefault="000C6CC2" w:rsidP="001A7380">
            <w:pPr>
              <w:contextualSpacing/>
              <w:jc w:val="center"/>
              <w:rPr>
                <w:rFonts w:ascii="Times New Roman" w:hAnsi="Times New Roman" w:cs="Times New Roman"/>
                <w:sz w:val="24"/>
                <w:szCs w:val="24"/>
              </w:rPr>
            </w:pPr>
            <w:r w:rsidRPr="00EB7E48">
              <w:rPr>
                <w:rFonts w:ascii="Times New Roman" w:hAnsi="Times New Roman" w:cs="Times New Roman"/>
                <w:sz w:val="24"/>
                <w:szCs w:val="24"/>
              </w:rPr>
              <w:t>2.</w:t>
            </w:r>
          </w:p>
        </w:tc>
        <w:tc>
          <w:tcPr>
            <w:tcW w:w="3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D91439" w14:textId="77777777" w:rsidR="000C6CC2" w:rsidRPr="00EB7E48" w:rsidRDefault="000C6CC2" w:rsidP="001A7380">
            <w:pPr>
              <w:contextualSpacing/>
              <w:rPr>
                <w:rFonts w:ascii="Times New Roman" w:hAnsi="Times New Roman" w:cs="Times New Roman"/>
                <w:b/>
                <w:sz w:val="24"/>
                <w:szCs w:val="24"/>
              </w:rPr>
            </w:pPr>
          </w:p>
        </w:tc>
        <w:tc>
          <w:tcPr>
            <w:tcW w:w="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7E9875A" w14:textId="77777777" w:rsidR="000C6CC2" w:rsidRPr="00EB7E48" w:rsidRDefault="000C6CC2" w:rsidP="001A7380">
            <w:pPr>
              <w:contextualSpacing/>
              <w:rPr>
                <w:rFonts w:ascii="Times New Roman" w:hAnsi="Times New Roman" w:cs="Times New Roman"/>
                <w:b/>
                <w:sz w:val="24"/>
                <w:szCs w:val="24"/>
              </w:rPr>
            </w:pP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FA6DD4"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54013C"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FC01C83" w14:textId="77777777" w:rsidR="000C6CC2" w:rsidRPr="00EB7E48" w:rsidRDefault="000C6CC2" w:rsidP="001A7380">
            <w:pPr>
              <w:contextualSpacing/>
              <w:rPr>
                <w:rFonts w:ascii="Times New Roman" w:hAnsi="Times New Roman" w:cs="Times New Roman"/>
                <w:b/>
                <w:sz w:val="24"/>
                <w:szCs w:val="24"/>
              </w:rPr>
            </w:pPr>
          </w:p>
        </w:tc>
      </w:tr>
      <w:tr w:rsidR="000C6CC2" w:rsidRPr="00EB7E48" w14:paraId="562E764F" w14:textId="77777777" w:rsidTr="001A7380">
        <w:tc>
          <w:tcPr>
            <w:tcW w:w="7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AA6070F" w14:textId="77777777" w:rsidR="000C6CC2" w:rsidRPr="00EB7E48" w:rsidRDefault="000C6CC2" w:rsidP="001A7380">
            <w:pPr>
              <w:contextualSpacing/>
              <w:jc w:val="center"/>
              <w:rPr>
                <w:rFonts w:ascii="Times New Roman" w:hAnsi="Times New Roman" w:cs="Times New Roman"/>
                <w:sz w:val="24"/>
                <w:szCs w:val="24"/>
              </w:rPr>
            </w:pPr>
            <w:r w:rsidRPr="00EB7E48">
              <w:rPr>
                <w:rFonts w:ascii="Times New Roman" w:hAnsi="Times New Roman" w:cs="Times New Roman"/>
                <w:sz w:val="24"/>
                <w:szCs w:val="24"/>
              </w:rPr>
              <w:t>3.</w:t>
            </w:r>
          </w:p>
        </w:tc>
        <w:tc>
          <w:tcPr>
            <w:tcW w:w="3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69B991" w14:textId="77777777" w:rsidR="000C6CC2" w:rsidRPr="00EB7E48" w:rsidRDefault="000C6CC2" w:rsidP="001A7380">
            <w:pPr>
              <w:contextualSpacing/>
              <w:rPr>
                <w:rFonts w:ascii="Times New Roman" w:hAnsi="Times New Roman" w:cs="Times New Roman"/>
                <w:b/>
                <w:sz w:val="24"/>
                <w:szCs w:val="24"/>
              </w:rPr>
            </w:pPr>
          </w:p>
        </w:tc>
        <w:tc>
          <w:tcPr>
            <w:tcW w:w="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900D7E7" w14:textId="77777777" w:rsidR="000C6CC2" w:rsidRPr="00EB7E48" w:rsidRDefault="000C6CC2" w:rsidP="001A7380">
            <w:pPr>
              <w:contextualSpacing/>
              <w:rPr>
                <w:rFonts w:ascii="Times New Roman" w:hAnsi="Times New Roman" w:cs="Times New Roman"/>
                <w:b/>
                <w:sz w:val="24"/>
                <w:szCs w:val="24"/>
              </w:rPr>
            </w:pP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06785CB"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84A485"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A8721D" w14:textId="77777777" w:rsidR="000C6CC2" w:rsidRPr="00EB7E48" w:rsidRDefault="000C6CC2" w:rsidP="001A7380">
            <w:pPr>
              <w:contextualSpacing/>
              <w:rPr>
                <w:rFonts w:ascii="Times New Roman" w:hAnsi="Times New Roman" w:cs="Times New Roman"/>
                <w:b/>
                <w:sz w:val="24"/>
                <w:szCs w:val="24"/>
              </w:rPr>
            </w:pPr>
          </w:p>
        </w:tc>
      </w:tr>
      <w:tr w:rsidR="000C6CC2" w:rsidRPr="00EB7E48" w14:paraId="6AE97C58" w14:textId="77777777" w:rsidTr="001A7380">
        <w:tc>
          <w:tcPr>
            <w:tcW w:w="7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F7DA23E" w14:textId="77777777" w:rsidR="000C6CC2" w:rsidRPr="00EB7E48" w:rsidRDefault="000C6CC2" w:rsidP="001A7380">
            <w:pPr>
              <w:ind w:firstLine="720"/>
              <w:contextualSpacing/>
              <w:jc w:val="center"/>
              <w:rPr>
                <w:rFonts w:ascii="Times New Roman" w:hAnsi="Times New Roman" w:cs="Times New Roman"/>
                <w:b/>
                <w:sz w:val="24"/>
                <w:szCs w:val="24"/>
              </w:rPr>
            </w:pPr>
          </w:p>
        </w:tc>
        <w:tc>
          <w:tcPr>
            <w:tcW w:w="3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C613CB" w14:textId="77777777" w:rsidR="000C6CC2" w:rsidRPr="00EB7E48" w:rsidRDefault="000C6CC2" w:rsidP="001A7380">
            <w:pPr>
              <w:contextualSpacing/>
              <w:rPr>
                <w:rFonts w:ascii="Times New Roman" w:hAnsi="Times New Roman" w:cs="Times New Roman"/>
                <w:b/>
                <w:sz w:val="24"/>
                <w:szCs w:val="24"/>
              </w:rPr>
            </w:pPr>
          </w:p>
        </w:tc>
        <w:tc>
          <w:tcPr>
            <w:tcW w:w="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F22278" w14:textId="77777777" w:rsidR="000C6CC2" w:rsidRPr="00EB7E48" w:rsidRDefault="000C6CC2" w:rsidP="001A7380">
            <w:pPr>
              <w:contextualSpacing/>
              <w:rPr>
                <w:rFonts w:ascii="Times New Roman" w:hAnsi="Times New Roman" w:cs="Times New Roman"/>
                <w:b/>
                <w:sz w:val="24"/>
                <w:szCs w:val="24"/>
              </w:rPr>
            </w:pP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21399F"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AC7568"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620FF27" w14:textId="77777777" w:rsidR="000C6CC2" w:rsidRPr="00EB7E48" w:rsidRDefault="000C6CC2" w:rsidP="001A7380">
            <w:pPr>
              <w:contextualSpacing/>
              <w:rPr>
                <w:rFonts w:ascii="Times New Roman" w:hAnsi="Times New Roman" w:cs="Times New Roman"/>
                <w:b/>
                <w:sz w:val="24"/>
                <w:szCs w:val="24"/>
              </w:rPr>
            </w:pPr>
          </w:p>
        </w:tc>
      </w:tr>
      <w:tr w:rsidR="000C6CC2" w:rsidRPr="00EB7E48" w14:paraId="2ADBA82F" w14:textId="77777777" w:rsidTr="001A7380">
        <w:tc>
          <w:tcPr>
            <w:tcW w:w="7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541B81" w14:textId="77777777" w:rsidR="000C6CC2" w:rsidRPr="00EB7E48" w:rsidRDefault="000C6CC2" w:rsidP="001A7380">
            <w:pPr>
              <w:ind w:firstLine="720"/>
              <w:contextualSpacing/>
              <w:jc w:val="center"/>
              <w:rPr>
                <w:rFonts w:ascii="Times New Roman" w:hAnsi="Times New Roman" w:cs="Times New Roman"/>
                <w:b/>
                <w:sz w:val="24"/>
                <w:szCs w:val="24"/>
              </w:rPr>
            </w:pPr>
          </w:p>
        </w:tc>
        <w:tc>
          <w:tcPr>
            <w:tcW w:w="3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AFEE1E" w14:textId="77777777" w:rsidR="000C6CC2" w:rsidRPr="00EB7E48" w:rsidRDefault="000C6CC2" w:rsidP="001A7380">
            <w:pPr>
              <w:contextualSpacing/>
              <w:rPr>
                <w:rFonts w:ascii="Times New Roman" w:hAnsi="Times New Roman" w:cs="Times New Roman"/>
                <w:b/>
                <w:sz w:val="24"/>
                <w:szCs w:val="24"/>
              </w:rPr>
            </w:pPr>
          </w:p>
        </w:tc>
        <w:tc>
          <w:tcPr>
            <w:tcW w:w="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34ECEF7" w14:textId="77777777" w:rsidR="000C6CC2" w:rsidRPr="00EB7E48" w:rsidRDefault="000C6CC2" w:rsidP="001A7380">
            <w:pPr>
              <w:contextualSpacing/>
              <w:rPr>
                <w:rFonts w:ascii="Times New Roman" w:hAnsi="Times New Roman" w:cs="Times New Roman"/>
                <w:b/>
                <w:sz w:val="24"/>
                <w:szCs w:val="24"/>
              </w:rPr>
            </w:pP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6699F2"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2CA5F0"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E6DDE6" w14:textId="77777777" w:rsidR="000C6CC2" w:rsidRPr="00EB7E48" w:rsidRDefault="000C6CC2" w:rsidP="001A7380">
            <w:pPr>
              <w:contextualSpacing/>
              <w:rPr>
                <w:rFonts w:ascii="Times New Roman" w:hAnsi="Times New Roman" w:cs="Times New Roman"/>
                <w:b/>
                <w:sz w:val="24"/>
                <w:szCs w:val="24"/>
              </w:rPr>
            </w:pPr>
          </w:p>
        </w:tc>
      </w:tr>
      <w:tr w:rsidR="000C6CC2" w:rsidRPr="00EB7E48" w14:paraId="755D4C9D" w14:textId="77777777" w:rsidTr="001A7380">
        <w:tc>
          <w:tcPr>
            <w:tcW w:w="7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CFCE91" w14:textId="77777777" w:rsidR="000C6CC2" w:rsidRPr="00EB7E48" w:rsidRDefault="000C6CC2" w:rsidP="001A7380">
            <w:pPr>
              <w:ind w:firstLine="720"/>
              <w:contextualSpacing/>
              <w:jc w:val="center"/>
              <w:rPr>
                <w:rFonts w:ascii="Times New Roman" w:hAnsi="Times New Roman" w:cs="Times New Roman"/>
                <w:b/>
                <w:sz w:val="24"/>
                <w:szCs w:val="24"/>
              </w:rPr>
            </w:pPr>
          </w:p>
        </w:tc>
        <w:tc>
          <w:tcPr>
            <w:tcW w:w="3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34730F" w14:textId="77777777" w:rsidR="000C6CC2" w:rsidRPr="00EB7E48" w:rsidRDefault="000C6CC2" w:rsidP="001A7380">
            <w:pPr>
              <w:contextualSpacing/>
              <w:rPr>
                <w:rFonts w:ascii="Times New Roman" w:hAnsi="Times New Roman" w:cs="Times New Roman"/>
                <w:b/>
                <w:sz w:val="24"/>
                <w:szCs w:val="24"/>
              </w:rPr>
            </w:pPr>
          </w:p>
        </w:tc>
        <w:tc>
          <w:tcPr>
            <w:tcW w:w="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2ECCE2" w14:textId="77777777" w:rsidR="000C6CC2" w:rsidRPr="00EB7E48" w:rsidRDefault="000C6CC2" w:rsidP="001A7380">
            <w:pPr>
              <w:contextualSpacing/>
              <w:rPr>
                <w:rFonts w:ascii="Times New Roman" w:hAnsi="Times New Roman" w:cs="Times New Roman"/>
                <w:b/>
                <w:sz w:val="24"/>
                <w:szCs w:val="24"/>
              </w:rPr>
            </w:pP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376CA0D"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32274B"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21A4887" w14:textId="77777777" w:rsidR="000C6CC2" w:rsidRPr="00EB7E48" w:rsidRDefault="000C6CC2" w:rsidP="001A7380">
            <w:pPr>
              <w:contextualSpacing/>
              <w:rPr>
                <w:rFonts w:ascii="Times New Roman" w:hAnsi="Times New Roman" w:cs="Times New Roman"/>
                <w:b/>
                <w:sz w:val="24"/>
                <w:szCs w:val="24"/>
              </w:rPr>
            </w:pPr>
          </w:p>
        </w:tc>
      </w:tr>
      <w:tr w:rsidR="000C6CC2" w:rsidRPr="00EB7E48" w14:paraId="39B6C6DC" w14:textId="77777777" w:rsidTr="001A7380">
        <w:tc>
          <w:tcPr>
            <w:tcW w:w="7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5120B1" w14:textId="77777777" w:rsidR="000C6CC2" w:rsidRPr="00EB7E48" w:rsidRDefault="000C6CC2" w:rsidP="001A7380">
            <w:pPr>
              <w:ind w:firstLine="720"/>
              <w:contextualSpacing/>
              <w:jc w:val="center"/>
              <w:rPr>
                <w:rFonts w:ascii="Times New Roman" w:hAnsi="Times New Roman" w:cs="Times New Roman"/>
                <w:b/>
                <w:sz w:val="24"/>
                <w:szCs w:val="24"/>
              </w:rPr>
            </w:pPr>
          </w:p>
        </w:tc>
        <w:tc>
          <w:tcPr>
            <w:tcW w:w="3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5FF14E" w14:textId="77777777" w:rsidR="000C6CC2" w:rsidRPr="00EB7E48" w:rsidRDefault="000C6CC2" w:rsidP="001A7380">
            <w:pPr>
              <w:contextualSpacing/>
              <w:rPr>
                <w:rFonts w:ascii="Times New Roman" w:hAnsi="Times New Roman" w:cs="Times New Roman"/>
                <w:b/>
                <w:sz w:val="24"/>
                <w:szCs w:val="24"/>
              </w:rPr>
            </w:pPr>
          </w:p>
        </w:tc>
        <w:tc>
          <w:tcPr>
            <w:tcW w:w="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B9105B" w14:textId="77777777" w:rsidR="000C6CC2" w:rsidRPr="00EB7E48" w:rsidRDefault="000C6CC2" w:rsidP="001A7380">
            <w:pPr>
              <w:contextualSpacing/>
              <w:rPr>
                <w:rFonts w:ascii="Times New Roman" w:hAnsi="Times New Roman" w:cs="Times New Roman"/>
                <w:b/>
                <w:sz w:val="24"/>
                <w:szCs w:val="24"/>
              </w:rPr>
            </w:pP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B556CB"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ECF5428"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DC5507" w14:textId="77777777" w:rsidR="000C6CC2" w:rsidRPr="00EB7E48" w:rsidRDefault="000C6CC2" w:rsidP="001A7380">
            <w:pPr>
              <w:contextualSpacing/>
              <w:rPr>
                <w:rFonts w:ascii="Times New Roman" w:hAnsi="Times New Roman" w:cs="Times New Roman"/>
                <w:b/>
                <w:sz w:val="24"/>
                <w:szCs w:val="24"/>
              </w:rPr>
            </w:pPr>
          </w:p>
        </w:tc>
      </w:tr>
      <w:tr w:rsidR="000C6CC2" w:rsidRPr="00EB7E48" w14:paraId="53080C22" w14:textId="77777777" w:rsidTr="001A7380">
        <w:tc>
          <w:tcPr>
            <w:tcW w:w="7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3F7AD2E" w14:textId="77777777" w:rsidR="000C6CC2" w:rsidRPr="00EB7E48" w:rsidRDefault="000C6CC2" w:rsidP="001A7380">
            <w:pPr>
              <w:ind w:firstLine="720"/>
              <w:contextualSpacing/>
              <w:jc w:val="center"/>
              <w:rPr>
                <w:rFonts w:ascii="Times New Roman" w:hAnsi="Times New Roman" w:cs="Times New Roman"/>
                <w:b/>
                <w:sz w:val="24"/>
                <w:szCs w:val="24"/>
              </w:rPr>
            </w:pPr>
          </w:p>
        </w:tc>
        <w:tc>
          <w:tcPr>
            <w:tcW w:w="34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BB8D96" w14:textId="77777777" w:rsidR="000C6CC2" w:rsidRPr="00EB7E48" w:rsidRDefault="000C6CC2" w:rsidP="001A7380">
            <w:pPr>
              <w:contextualSpacing/>
              <w:rPr>
                <w:rFonts w:ascii="Times New Roman" w:hAnsi="Times New Roman" w:cs="Times New Roman"/>
                <w:b/>
                <w:sz w:val="24"/>
                <w:szCs w:val="24"/>
              </w:rPr>
            </w:pPr>
          </w:p>
        </w:tc>
        <w:tc>
          <w:tcPr>
            <w:tcW w:w="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337F19" w14:textId="77777777" w:rsidR="000C6CC2" w:rsidRPr="00EB7E48" w:rsidRDefault="000C6CC2" w:rsidP="001A7380">
            <w:pPr>
              <w:contextualSpacing/>
              <w:rPr>
                <w:rFonts w:ascii="Times New Roman" w:hAnsi="Times New Roman" w:cs="Times New Roman"/>
                <w:b/>
                <w:sz w:val="24"/>
                <w:szCs w:val="24"/>
              </w:rPr>
            </w:pP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79FA01F"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1CEAE62" w14:textId="77777777" w:rsidR="000C6CC2" w:rsidRPr="00EB7E48" w:rsidRDefault="000C6CC2" w:rsidP="001A7380">
            <w:pPr>
              <w:contextualSpacing/>
              <w:rPr>
                <w:rFonts w:ascii="Times New Roman" w:hAnsi="Times New Roman" w:cs="Times New Roman"/>
                <w:b/>
                <w:sz w:val="24"/>
                <w:szCs w:val="24"/>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04DFBD" w14:textId="77777777" w:rsidR="000C6CC2" w:rsidRPr="00EB7E48" w:rsidRDefault="000C6CC2" w:rsidP="001A7380">
            <w:pPr>
              <w:contextualSpacing/>
              <w:rPr>
                <w:rFonts w:ascii="Times New Roman" w:hAnsi="Times New Roman" w:cs="Times New Roman"/>
                <w:b/>
                <w:sz w:val="24"/>
                <w:szCs w:val="24"/>
              </w:rPr>
            </w:pPr>
          </w:p>
        </w:tc>
      </w:tr>
      <w:tr w:rsidR="000C6CC2" w:rsidRPr="00EB7E48" w14:paraId="6C3E4978" w14:textId="77777777" w:rsidTr="001A7380">
        <w:tc>
          <w:tcPr>
            <w:tcW w:w="8131"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6C65036" w14:textId="77777777" w:rsidR="000C6CC2" w:rsidRPr="00EB7E48" w:rsidRDefault="000C6CC2" w:rsidP="001A7380">
            <w:pPr>
              <w:contextualSpacing/>
              <w:jc w:val="right"/>
              <w:rPr>
                <w:rFonts w:ascii="Times New Roman" w:hAnsi="Times New Roman" w:cs="Times New Roman"/>
                <w:b/>
                <w:sz w:val="24"/>
                <w:szCs w:val="24"/>
              </w:rPr>
            </w:pPr>
            <w:r w:rsidRPr="00EB7E48">
              <w:rPr>
                <w:rFonts w:ascii="Times New Roman" w:hAnsi="Times New Roman" w:cs="Times New Roman"/>
                <w:b/>
                <w:sz w:val="24"/>
                <w:szCs w:val="24"/>
              </w:rPr>
              <w:t>VISO be PVM:</w:t>
            </w: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1001BFB" w14:textId="77777777" w:rsidR="000C6CC2" w:rsidRPr="00EB7E48" w:rsidRDefault="000C6CC2" w:rsidP="001A7380">
            <w:pPr>
              <w:contextualSpacing/>
              <w:rPr>
                <w:rFonts w:ascii="Times New Roman" w:hAnsi="Times New Roman" w:cs="Times New Roman"/>
                <w:b/>
                <w:sz w:val="24"/>
                <w:szCs w:val="24"/>
              </w:rPr>
            </w:pPr>
          </w:p>
        </w:tc>
      </w:tr>
      <w:tr w:rsidR="000C6CC2" w:rsidRPr="00EB7E48" w14:paraId="30C1B30C" w14:textId="77777777" w:rsidTr="001A7380">
        <w:tc>
          <w:tcPr>
            <w:tcW w:w="8131"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C955FE7" w14:textId="77777777" w:rsidR="000C6CC2" w:rsidRPr="00EB7E48" w:rsidRDefault="000C6CC2" w:rsidP="001A7380">
            <w:pPr>
              <w:contextualSpacing/>
              <w:jc w:val="right"/>
              <w:rPr>
                <w:rFonts w:ascii="Times New Roman" w:hAnsi="Times New Roman" w:cs="Times New Roman"/>
                <w:b/>
                <w:sz w:val="24"/>
                <w:szCs w:val="24"/>
              </w:rPr>
            </w:pPr>
            <w:r w:rsidRPr="00EB7E48">
              <w:rPr>
                <w:rFonts w:ascii="Times New Roman" w:hAnsi="Times New Roman" w:cs="Times New Roman"/>
                <w:b/>
                <w:sz w:val="24"/>
                <w:szCs w:val="24"/>
              </w:rPr>
              <w:t>PVM 21%:</w:t>
            </w: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8CFC8D" w14:textId="77777777" w:rsidR="000C6CC2" w:rsidRPr="00EB7E48" w:rsidRDefault="000C6CC2" w:rsidP="001A7380">
            <w:pPr>
              <w:contextualSpacing/>
              <w:rPr>
                <w:rFonts w:ascii="Times New Roman" w:hAnsi="Times New Roman" w:cs="Times New Roman"/>
                <w:b/>
                <w:sz w:val="24"/>
                <w:szCs w:val="24"/>
              </w:rPr>
            </w:pPr>
          </w:p>
        </w:tc>
      </w:tr>
      <w:tr w:rsidR="000C6CC2" w:rsidRPr="00EB7E48" w14:paraId="7A3219B7" w14:textId="77777777" w:rsidTr="001A7380">
        <w:tc>
          <w:tcPr>
            <w:tcW w:w="8131"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FE96B9" w14:textId="77777777" w:rsidR="000C6CC2" w:rsidRPr="00EB7E48" w:rsidRDefault="000C6CC2" w:rsidP="001A7380">
            <w:pPr>
              <w:contextualSpacing/>
              <w:jc w:val="right"/>
              <w:rPr>
                <w:rFonts w:ascii="Times New Roman" w:hAnsi="Times New Roman" w:cs="Times New Roman"/>
                <w:b/>
                <w:sz w:val="24"/>
                <w:szCs w:val="24"/>
              </w:rPr>
            </w:pPr>
            <w:r w:rsidRPr="00EB7E48">
              <w:rPr>
                <w:rFonts w:ascii="Times New Roman" w:hAnsi="Times New Roman" w:cs="Times New Roman"/>
                <w:b/>
                <w:sz w:val="24"/>
                <w:szCs w:val="24"/>
              </w:rPr>
              <w:t>VISO su PVM:</w:t>
            </w: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E8F5FF" w14:textId="77777777" w:rsidR="000C6CC2" w:rsidRPr="00EB7E48" w:rsidRDefault="000C6CC2" w:rsidP="001A7380">
            <w:pPr>
              <w:contextualSpacing/>
              <w:rPr>
                <w:rFonts w:ascii="Times New Roman" w:hAnsi="Times New Roman" w:cs="Times New Roman"/>
                <w:b/>
                <w:sz w:val="24"/>
                <w:szCs w:val="24"/>
              </w:rPr>
            </w:pPr>
          </w:p>
        </w:tc>
      </w:tr>
    </w:tbl>
    <w:p w14:paraId="6F1178D7" w14:textId="77777777" w:rsidR="000C6CC2" w:rsidRPr="00EB7E48" w:rsidRDefault="000C6CC2" w:rsidP="000C6CC2">
      <w:pPr>
        <w:contextualSpacing/>
        <w:jc w:val="center"/>
        <w:rPr>
          <w:rFonts w:ascii="Times New Roman" w:hAnsi="Times New Roman" w:cs="Times New Roman"/>
          <w:sz w:val="24"/>
          <w:szCs w:val="24"/>
        </w:rPr>
      </w:pPr>
    </w:p>
    <w:p w14:paraId="0C55B796" w14:textId="77777777" w:rsidR="000C6CC2" w:rsidRDefault="000C6CC2" w:rsidP="000C6CC2">
      <w:pPr>
        <w:contextualSpacing/>
        <w:rPr>
          <w:rFonts w:ascii="Times New Roman" w:hAnsi="Times New Roman" w:cs="Times New Roman"/>
          <w:b/>
          <w:sz w:val="24"/>
          <w:szCs w:val="24"/>
        </w:rPr>
      </w:pPr>
    </w:p>
    <w:p w14:paraId="4F70A31F" w14:textId="77777777" w:rsidR="000C6CC2" w:rsidRPr="00EB7E48" w:rsidRDefault="000C6CC2" w:rsidP="000C6CC2">
      <w:pPr>
        <w:contextualSpacing/>
        <w:rPr>
          <w:rFonts w:ascii="Times New Roman" w:hAnsi="Times New Roman" w:cs="Times New Roman"/>
          <w:sz w:val="24"/>
          <w:szCs w:val="24"/>
        </w:rPr>
      </w:pPr>
      <w:r w:rsidRPr="00EB7E48">
        <w:rPr>
          <w:rFonts w:ascii="Times New Roman" w:hAnsi="Times New Roman" w:cs="Times New Roman"/>
          <w:b/>
          <w:sz w:val="24"/>
          <w:szCs w:val="24"/>
        </w:rPr>
        <w:t xml:space="preserve">Darbus pridavė </w:t>
      </w:r>
      <w:r w:rsidRPr="00EB7E48">
        <w:rPr>
          <w:rFonts w:ascii="Times New Roman" w:hAnsi="Times New Roman" w:cs="Times New Roman"/>
          <w:sz w:val="24"/>
          <w:szCs w:val="24"/>
        </w:rPr>
        <w:t xml:space="preserve">(Rangovas):     </w:t>
      </w:r>
    </w:p>
    <w:p w14:paraId="2F2ECDDB" w14:textId="77777777" w:rsidR="000C6CC2" w:rsidRPr="00EB7E48" w:rsidRDefault="000C6CC2" w:rsidP="000C6CC2">
      <w:pPr>
        <w:contextualSpacing/>
        <w:rPr>
          <w:rFonts w:ascii="Times New Roman" w:hAnsi="Times New Roman" w:cs="Times New Roman"/>
          <w:sz w:val="24"/>
          <w:szCs w:val="24"/>
        </w:rPr>
      </w:pPr>
    </w:p>
    <w:p w14:paraId="319C0C1F" w14:textId="77777777" w:rsidR="000C6CC2" w:rsidRPr="00EB7E48" w:rsidRDefault="000C6CC2" w:rsidP="000C6CC2">
      <w:pPr>
        <w:contextualSpacing/>
        <w:rPr>
          <w:rFonts w:ascii="Times New Roman" w:hAnsi="Times New Roman" w:cs="Times New Roman"/>
          <w:sz w:val="24"/>
          <w:szCs w:val="24"/>
        </w:rPr>
      </w:pPr>
    </w:p>
    <w:p w14:paraId="4A89D8A1" w14:textId="77777777" w:rsidR="000C6CC2" w:rsidRPr="00EB7E48" w:rsidRDefault="000C6CC2" w:rsidP="000C6CC2">
      <w:pPr>
        <w:contextualSpacing/>
        <w:rPr>
          <w:rFonts w:ascii="Times New Roman" w:hAnsi="Times New Roman" w:cs="Times New Roman"/>
          <w:sz w:val="24"/>
          <w:szCs w:val="24"/>
        </w:rPr>
      </w:pPr>
      <w:r w:rsidRPr="00EB7E48">
        <w:rPr>
          <w:rFonts w:ascii="Times New Roman" w:hAnsi="Times New Roman" w:cs="Times New Roman"/>
          <w:sz w:val="24"/>
          <w:szCs w:val="24"/>
        </w:rPr>
        <w:t xml:space="preserve">                                           </w:t>
      </w:r>
    </w:p>
    <w:p w14:paraId="25486A63" w14:textId="77777777" w:rsidR="000C6CC2" w:rsidRPr="00EB7E48" w:rsidRDefault="000C6CC2" w:rsidP="000C6CC2">
      <w:pPr>
        <w:contextualSpacing/>
        <w:rPr>
          <w:rFonts w:ascii="Times New Roman" w:hAnsi="Times New Roman" w:cs="Times New Roman"/>
          <w:b/>
          <w:sz w:val="24"/>
          <w:szCs w:val="24"/>
        </w:rPr>
      </w:pPr>
      <w:r w:rsidRPr="00EB7E48">
        <w:rPr>
          <w:rFonts w:ascii="Times New Roman" w:hAnsi="Times New Roman" w:cs="Times New Roman"/>
          <w:b/>
          <w:sz w:val="24"/>
          <w:szCs w:val="24"/>
        </w:rPr>
        <w:t xml:space="preserve">Darbus priėmė </w:t>
      </w:r>
      <w:r w:rsidRPr="00EB7E48">
        <w:rPr>
          <w:rFonts w:ascii="Times New Roman" w:hAnsi="Times New Roman" w:cs="Times New Roman"/>
          <w:sz w:val="24"/>
          <w:szCs w:val="24"/>
        </w:rPr>
        <w:t>(Užsakovas):</w:t>
      </w:r>
      <w:r w:rsidRPr="00EB7E48">
        <w:rPr>
          <w:rFonts w:ascii="Times New Roman" w:hAnsi="Times New Roman" w:cs="Times New Roman"/>
          <w:b/>
          <w:sz w:val="24"/>
          <w:szCs w:val="24"/>
        </w:rPr>
        <w:t xml:space="preserve">             </w:t>
      </w:r>
    </w:p>
    <w:p w14:paraId="66261FE5" w14:textId="77777777" w:rsidR="000C6CC2" w:rsidRPr="00EB7E48" w:rsidRDefault="000C6CC2" w:rsidP="000C6CC2">
      <w:pPr>
        <w:rPr>
          <w:rFonts w:ascii="Times New Roman" w:hAnsi="Times New Roman" w:cs="Times New Roman"/>
          <w:b/>
          <w:sz w:val="24"/>
          <w:szCs w:val="24"/>
        </w:rPr>
      </w:pPr>
      <w:r w:rsidRPr="00EB7E48">
        <w:rPr>
          <w:rFonts w:ascii="Times New Roman" w:hAnsi="Times New Roman" w:cs="Times New Roman"/>
          <w:b/>
          <w:sz w:val="24"/>
          <w:szCs w:val="24"/>
        </w:rPr>
        <w:br w:type="page"/>
      </w:r>
    </w:p>
    <w:p w14:paraId="5FA27C6A" w14:textId="77777777" w:rsidR="000C6CC2" w:rsidRPr="00EB7E48" w:rsidRDefault="000C6CC2" w:rsidP="000C6CC2">
      <w:pPr>
        <w:spacing w:after="0" w:line="240" w:lineRule="auto"/>
        <w:jc w:val="right"/>
        <w:rPr>
          <w:rFonts w:ascii="Times New Roman" w:hAnsi="Times New Roman" w:cs="Times New Roman"/>
          <w:sz w:val="24"/>
          <w:szCs w:val="24"/>
        </w:rPr>
        <w:sectPr w:rsidR="000C6CC2" w:rsidRPr="00EB7E48" w:rsidSect="000C6CC2">
          <w:headerReference w:type="default" r:id="rId35"/>
          <w:pgSz w:w="11906" w:h="16838"/>
          <w:pgMar w:top="1134" w:right="707" w:bottom="1134" w:left="1800" w:header="567" w:footer="567" w:gutter="0"/>
          <w:cols w:space="1296"/>
          <w:formProt w:val="0"/>
          <w:titlePg/>
        </w:sectPr>
      </w:pPr>
    </w:p>
    <w:p w14:paraId="778BE1BF" w14:textId="77777777" w:rsidR="000C6CC2" w:rsidRPr="00EB7E48" w:rsidRDefault="000C6CC2" w:rsidP="000C6CC2">
      <w:pPr>
        <w:spacing w:after="0" w:line="240" w:lineRule="auto"/>
        <w:jc w:val="right"/>
        <w:rPr>
          <w:rFonts w:ascii="Times New Roman" w:hAnsi="Times New Roman" w:cs="Times New Roman"/>
          <w:sz w:val="24"/>
          <w:szCs w:val="24"/>
        </w:rPr>
      </w:pPr>
      <w:r w:rsidRPr="00EB7E48">
        <w:rPr>
          <w:rFonts w:ascii="Times New Roman" w:hAnsi="Times New Roman" w:cs="Times New Roman"/>
          <w:sz w:val="24"/>
          <w:szCs w:val="24"/>
        </w:rPr>
        <w:t>Sutarties 5 priedas</w:t>
      </w:r>
    </w:p>
    <w:p w14:paraId="4C604429" w14:textId="77777777" w:rsidR="000C6CC2" w:rsidRPr="00EB7E48" w:rsidRDefault="000C6CC2" w:rsidP="000C6CC2">
      <w:pPr>
        <w:spacing w:after="0" w:line="240" w:lineRule="auto"/>
        <w:jc w:val="right"/>
        <w:rPr>
          <w:rFonts w:ascii="Times New Roman" w:hAnsi="Times New Roman" w:cs="Times New Roman"/>
          <w:sz w:val="24"/>
          <w:szCs w:val="24"/>
        </w:rPr>
      </w:pPr>
      <w:r w:rsidRPr="00EB7E48">
        <w:rPr>
          <w:rFonts w:ascii="Times New Roman" w:hAnsi="Times New Roman" w:cs="Times New Roman"/>
          <w:sz w:val="24"/>
          <w:szCs w:val="24"/>
        </w:rPr>
        <w:t>(forma F-3)</w:t>
      </w:r>
    </w:p>
    <w:p w14:paraId="2423C8C4" w14:textId="77777777" w:rsidR="000C6CC2" w:rsidRPr="00EB7E48" w:rsidRDefault="000C6CC2" w:rsidP="000C6CC2">
      <w:pPr>
        <w:spacing w:after="0" w:line="240" w:lineRule="auto"/>
        <w:jc w:val="both"/>
        <w:rPr>
          <w:rFonts w:ascii="Times New Roman" w:hAnsi="Times New Roman" w:cs="Times New Roman"/>
          <w:sz w:val="24"/>
          <w:szCs w:val="24"/>
        </w:rPr>
      </w:pPr>
      <w:r w:rsidRPr="00EB7E48">
        <w:rPr>
          <w:rFonts w:ascii="Times New Roman" w:hAnsi="Times New Roman" w:cs="Times New Roman"/>
          <w:b/>
          <w:sz w:val="24"/>
          <w:szCs w:val="24"/>
        </w:rPr>
        <w:t>Užsakovas:</w:t>
      </w:r>
      <w:r w:rsidRPr="00EB7E48">
        <w:rPr>
          <w:rFonts w:ascii="Times New Roman" w:hAnsi="Times New Roman" w:cs="Times New Roman"/>
          <w:sz w:val="24"/>
          <w:szCs w:val="24"/>
        </w:rPr>
        <w:tab/>
        <w:t>……………………………………………………...</w:t>
      </w:r>
    </w:p>
    <w:p w14:paraId="0BD9C1F3" w14:textId="77777777" w:rsidR="000C6CC2" w:rsidRPr="00EB7E48" w:rsidRDefault="000C6CC2" w:rsidP="000C6CC2">
      <w:pPr>
        <w:spacing w:after="0" w:line="240" w:lineRule="auto"/>
        <w:jc w:val="both"/>
        <w:rPr>
          <w:rFonts w:ascii="Times New Roman" w:hAnsi="Times New Roman" w:cs="Times New Roman"/>
          <w:sz w:val="24"/>
          <w:szCs w:val="24"/>
        </w:rPr>
      </w:pPr>
    </w:p>
    <w:p w14:paraId="3BF24A57" w14:textId="77777777" w:rsidR="000C6CC2" w:rsidRPr="00EB7E48" w:rsidRDefault="000C6CC2" w:rsidP="000C6CC2">
      <w:pPr>
        <w:spacing w:after="0" w:line="240" w:lineRule="auto"/>
        <w:jc w:val="both"/>
        <w:rPr>
          <w:rFonts w:ascii="Times New Roman" w:hAnsi="Times New Roman" w:cs="Times New Roman"/>
          <w:sz w:val="24"/>
          <w:szCs w:val="24"/>
        </w:rPr>
      </w:pPr>
      <w:r w:rsidRPr="00EB7E48">
        <w:rPr>
          <w:rFonts w:ascii="Times New Roman" w:hAnsi="Times New Roman" w:cs="Times New Roman"/>
          <w:b/>
          <w:sz w:val="24"/>
          <w:szCs w:val="24"/>
        </w:rPr>
        <w:t>Rangovas:</w:t>
      </w:r>
      <w:r w:rsidRPr="00EB7E48">
        <w:rPr>
          <w:rFonts w:ascii="Times New Roman" w:hAnsi="Times New Roman" w:cs="Times New Roman"/>
          <w:sz w:val="24"/>
          <w:szCs w:val="24"/>
        </w:rPr>
        <w:tab/>
        <w:t>………………………………………………………</w:t>
      </w:r>
    </w:p>
    <w:p w14:paraId="591AB4E2" w14:textId="77777777" w:rsidR="000C6CC2" w:rsidRPr="00EB7E48" w:rsidRDefault="000C6CC2" w:rsidP="000C6CC2">
      <w:pPr>
        <w:spacing w:after="0" w:line="240" w:lineRule="auto"/>
        <w:jc w:val="both"/>
        <w:rPr>
          <w:rFonts w:ascii="Times New Roman" w:hAnsi="Times New Roman" w:cs="Times New Roman"/>
          <w:sz w:val="24"/>
          <w:szCs w:val="24"/>
        </w:rPr>
      </w:pPr>
    </w:p>
    <w:p w14:paraId="709A34AA" w14:textId="77777777" w:rsidR="000C6CC2" w:rsidRPr="00EB7E48" w:rsidRDefault="000C6CC2" w:rsidP="000C6CC2">
      <w:pPr>
        <w:spacing w:after="0" w:line="240" w:lineRule="auto"/>
        <w:jc w:val="both"/>
        <w:rPr>
          <w:rFonts w:ascii="Times New Roman" w:hAnsi="Times New Roman" w:cs="Times New Roman"/>
          <w:sz w:val="24"/>
          <w:szCs w:val="24"/>
        </w:rPr>
      </w:pPr>
    </w:p>
    <w:p w14:paraId="3A08EA04" w14:textId="1A5AE0B2" w:rsidR="000C6CC2" w:rsidRPr="00EB7E48" w:rsidRDefault="000636B8" w:rsidP="000C6CC2">
      <w:pPr>
        <w:keepNext/>
        <w:spacing w:after="0" w:line="240" w:lineRule="auto"/>
        <w:ind w:left="720" w:firstLine="720"/>
        <w:jc w:val="center"/>
        <w:outlineLvl w:val="0"/>
        <w:rPr>
          <w:rFonts w:ascii="Times New Roman" w:hAnsi="Times New Roman" w:cs="Times New Roman"/>
          <w:b/>
          <w:sz w:val="24"/>
          <w:szCs w:val="24"/>
        </w:rPr>
      </w:pPr>
      <w:r>
        <w:rPr>
          <w:rFonts w:ascii="Times New Roman" w:hAnsi="Times New Roman" w:cs="Times New Roman"/>
          <w:b/>
          <w:sz w:val="24"/>
          <w:szCs w:val="24"/>
        </w:rPr>
        <w:t xml:space="preserve">DARBŲ IR IŠLAIDŲ APMOKĖJIMO </w:t>
      </w:r>
      <w:r w:rsidR="000C6CC2" w:rsidRPr="00EB7E48">
        <w:rPr>
          <w:rFonts w:ascii="Times New Roman" w:hAnsi="Times New Roman" w:cs="Times New Roman"/>
          <w:b/>
          <w:sz w:val="24"/>
          <w:szCs w:val="24"/>
        </w:rPr>
        <w:t>P A Ž Y M A</w:t>
      </w:r>
    </w:p>
    <w:p w14:paraId="03067239" w14:textId="77777777" w:rsidR="000C6CC2" w:rsidRPr="00EB7E48" w:rsidRDefault="000C6CC2" w:rsidP="000C6CC2">
      <w:pPr>
        <w:spacing w:after="0" w:line="240" w:lineRule="auto"/>
        <w:jc w:val="both"/>
        <w:rPr>
          <w:rFonts w:ascii="Times New Roman" w:hAnsi="Times New Roman" w:cs="Times New Roman"/>
          <w:sz w:val="24"/>
          <w:szCs w:val="24"/>
        </w:rPr>
      </w:pPr>
    </w:p>
    <w:p w14:paraId="2958B539" w14:textId="77777777" w:rsidR="000C6CC2" w:rsidRPr="00EB7E48" w:rsidRDefault="000C6CC2" w:rsidP="000C6CC2">
      <w:pPr>
        <w:spacing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 xml:space="preserve">                             Apmokėjimas už 20__ m. _________ mėn. ___ d. </w:t>
      </w:r>
    </w:p>
    <w:p w14:paraId="4B2D0E3F" w14:textId="77777777" w:rsidR="000C6CC2" w:rsidRPr="00EB7E48" w:rsidRDefault="000C6CC2" w:rsidP="000C6CC2">
      <w:pPr>
        <w:spacing w:after="0" w:line="240" w:lineRule="auto"/>
        <w:jc w:val="right"/>
        <w:rPr>
          <w:rFonts w:ascii="Times New Roman" w:hAnsi="Times New Roman" w:cs="Times New Roman"/>
          <w:sz w:val="24"/>
          <w:szCs w:val="24"/>
        </w:rPr>
      </w:pPr>
      <w:r w:rsidRPr="00EB7E48">
        <w:rPr>
          <w:rFonts w:ascii="Times New Roman" w:hAnsi="Times New Roman" w:cs="Times New Roman"/>
          <w:sz w:val="24"/>
          <w:szCs w:val="24"/>
        </w:rPr>
        <w:t xml:space="preserve"> </w:t>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t>(Eurais)</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3427"/>
        <w:gridCol w:w="1056"/>
        <w:gridCol w:w="1016"/>
        <w:gridCol w:w="990"/>
        <w:gridCol w:w="1374"/>
        <w:gridCol w:w="1043"/>
        <w:gridCol w:w="1039"/>
        <w:gridCol w:w="1033"/>
        <w:gridCol w:w="1044"/>
        <w:gridCol w:w="1039"/>
        <w:gridCol w:w="1092"/>
      </w:tblGrid>
      <w:tr w:rsidR="000C6CC2" w:rsidRPr="00EB7E48" w14:paraId="0F11D23A" w14:textId="77777777" w:rsidTr="001A7380">
        <w:trPr>
          <w:trHeight w:val="375"/>
        </w:trPr>
        <w:tc>
          <w:tcPr>
            <w:tcW w:w="534" w:type="dxa"/>
            <w:vMerge w:val="restart"/>
            <w:vAlign w:val="center"/>
          </w:tcPr>
          <w:p w14:paraId="1A885CC2"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Eil. nr.</w:t>
            </w:r>
          </w:p>
        </w:tc>
        <w:tc>
          <w:tcPr>
            <w:tcW w:w="3543" w:type="dxa"/>
            <w:vMerge w:val="restart"/>
            <w:vAlign w:val="center"/>
          </w:tcPr>
          <w:p w14:paraId="7C5B3818"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Objekto pavadinimas</w:t>
            </w:r>
          </w:p>
        </w:tc>
        <w:tc>
          <w:tcPr>
            <w:tcW w:w="992" w:type="dxa"/>
            <w:vMerge w:val="restart"/>
            <w:vAlign w:val="center"/>
          </w:tcPr>
          <w:p w14:paraId="5283E4B5" w14:textId="1A3722D4"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Sutarties Nr.</w:t>
            </w:r>
          </w:p>
        </w:tc>
        <w:tc>
          <w:tcPr>
            <w:tcW w:w="883" w:type="dxa"/>
            <w:vMerge w:val="restart"/>
            <w:vAlign w:val="center"/>
          </w:tcPr>
          <w:p w14:paraId="28E9D47D"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Rangos sutarties Nr.</w:t>
            </w:r>
          </w:p>
        </w:tc>
        <w:tc>
          <w:tcPr>
            <w:tcW w:w="960" w:type="dxa"/>
            <w:vMerge w:val="restart"/>
            <w:vAlign w:val="center"/>
          </w:tcPr>
          <w:p w14:paraId="2D8985FE"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Objekto kaina</w:t>
            </w:r>
          </w:p>
        </w:tc>
        <w:tc>
          <w:tcPr>
            <w:tcW w:w="7797" w:type="dxa"/>
            <w:gridSpan w:val="7"/>
            <w:vAlign w:val="center"/>
          </w:tcPr>
          <w:p w14:paraId="0FE63F29"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Atlikta darbų</w:t>
            </w:r>
          </w:p>
        </w:tc>
      </w:tr>
      <w:tr w:rsidR="000C6CC2" w:rsidRPr="00EB7E48" w14:paraId="08872745" w14:textId="77777777" w:rsidTr="001A7380">
        <w:trPr>
          <w:trHeight w:val="510"/>
        </w:trPr>
        <w:tc>
          <w:tcPr>
            <w:tcW w:w="534" w:type="dxa"/>
            <w:vMerge/>
          </w:tcPr>
          <w:p w14:paraId="39BAB5BD"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3543" w:type="dxa"/>
            <w:vMerge/>
          </w:tcPr>
          <w:p w14:paraId="4ADAF61E"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992" w:type="dxa"/>
            <w:vMerge/>
          </w:tcPr>
          <w:p w14:paraId="4D20AA4D"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883" w:type="dxa"/>
            <w:vMerge/>
          </w:tcPr>
          <w:p w14:paraId="793217CC"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960" w:type="dxa"/>
            <w:vMerge/>
          </w:tcPr>
          <w:p w14:paraId="11C7E66C"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394" w:type="dxa"/>
            <w:vMerge w:val="restart"/>
            <w:vAlign w:val="center"/>
          </w:tcPr>
          <w:p w14:paraId="3CDF73B5"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 xml:space="preserve">Nuo statybos pradžios </w:t>
            </w:r>
          </w:p>
        </w:tc>
        <w:tc>
          <w:tcPr>
            <w:tcW w:w="3169" w:type="dxa"/>
            <w:gridSpan w:val="3"/>
            <w:vAlign w:val="center"/>
          </w:tcPr>
          <w:p w14:paraId="6366C29D"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Nuo metų pradžios</w:t>
            </w:r>
          </w:p>
        </w:tc>
        <w:tc>
          <w:tcPr>
            <w:tcW w:w="3234" w:type="dxa"/>
            <w:gridSpan w:val="3"/>
            <w:vAlign w:val="center"/>
          </w:tcPr>
          <w:p w14:paraId="7844F565"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Per ataskaitinį laikotarpį</w:t>
            </w:r>
          </w:p>
        </w:tc>
      </w:tr>
      <w:tr w:rsidR="000C6CC2" w:rsidRPr="00EB7E48" w14:paraId="14960BD7" w14:textId="77777777" w:rsidTr="001A7380">
        <w:trPr>
          <w:trHeight w:val="510"/>
        </w:trPr>
        <w:tc>
          <w:tcPr>
            <w:tcW w:w="534" w:type="dxa"/>
            <w:vMerge/>
          </w:tcPr>
          <w:p w14:paraId="43FA340B"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3543" w:type="dxa"/>
            <w:vMerge/>
          </w:tcPr>
          <w:p w14:paraId="70AB69C0"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992" w:type="dxa"/>
            <w:vMerge/>
          </w:tcPr>
          <w:p w14:paraId="7B04F032"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883" w:type="dxa"/>
            <w:vMerge/>
          </w:tcPr>
          <w:p w14:paraId="077F9B57"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960" w:type="dxa"/>
            <w:vMerge/>
          </w:tcPr>
          <w:p w14:paraId="4576FEBE"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394" w:type="dxa"/>
            <w:vMerge/>
            <w:vAlign w:val="center"/>
          </w:tcPr>
          <w:p w14:paraId="0117AA53" w14:textId="77777777" w:rsidR="000C6CC2" w:rsidRPr="00EB7E48" w:rsidRDefault="000C6CC2" w:rsidP="001A7380">
            <w:pPr>
              <w:spacing w:before="60" w:after="0" w:line="240" w:lineRule="auto"/>
              <w:jc w:val="center"/>
              <w:rPr>
                <w:rFonts w:ascii="Times New Roman" w:hAnsi="Times New Roman" w:cs="Times New Roman"/>
                <w:sz w:val="24"/>
                <w:szCs w:val="24"/>
              </w:rPr>
            </w:pPr>
          </w:p>
        </w:tc>
        <w:tc>
          <w:tcPr>
            <w:tcW w:w="1056" w:type="dxa"/>
            <w:vAlign w:val="center"/>
          </w:tcPr>
          <w:p w14:paraId="03EDE9D4"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Darbų vertė</w:t>
            </w:r>
          </w:p>
        </w:tc>
        <w:tc>
          <w:tcPr>
            <w:tcW w:w="1056" w:type="dxa"/>
            <w:vAlign w:val="center"/>
          </w:tcPr>
          <w:p w14:paraId="59301BEB"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PVM</w:t>
            </w:r>
          </w:p>
          <w:p w14:paraId="25ABEAA9"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21%</w:t>
            </w:r>
          </w:p>
        </w:tc>
        <w:tc>
          <w:tcPr>
            <w:tcW w:w="1057" w:type="dxa"/>
            <w:vAlign w:val="center"/>
          </w:tcPr>
          <w:p w14:paraId="4F561947"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Iš viso</w:t>
            </w:r>
          </w:p>
        </w:tc>
        <w:tc>
          <w:tcPr>
            <w:tcW w:w="1057" w:type="dxa"/>
            <w:vAlign w:val="center"/>
          </w:tcPr>
          <w:p w14:paraId="3514A85D"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Darbų vertė</w:t>
            </w:r>
          </w:p>
        </w:tc>
        <w:tc>
          <w:tcPr>
            <w:tcW w:w="1057" w:type="dxa"/>
            <w:vAlign w:val="center"/>
          </w:tcPr>
          <w:p w14:paraId="748BBD04"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PVM</w:t>
            </w:r>
          </w:p>
          <w:p w14:paraId="2FDF3C5D"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21%</w:t>
            </w:r>
          </w:p>
        </w:tc>
        <w:tc>
          <w:tcPr>
            <w:tcW w:w="1120" w:type="dxa"/>
            <w:vAlign w:val="center"/>
          </w:tcPr>
          <w:p w14:paraId="221B83A5" w14:textId="77777777" w:rsidR="000C6CC2" w:rsidRPr="00EB7E48" w:rsidRDefault="000C6CC2" w:rsidP="001A7380">
            <w:pPr>
              <w:spacing w:before="60" w:after="0" w:line="240" w:lineRule="auto"/>
              <w:jc w:val="center"/>
              <w:rPr>
                <w:rFonts w:ascii="Times New Roman" w:hAnsi="Times New Roman" w:cs="Times New Roman"/>
                <w:sz w:val="24"/>
                <w:szCs w:val="24"/>
              </w:rPr>
            </w:pPr>
            <w:r w:rsidRPr="00EB7E48">
              <w:rPr>
                <w:rFonts w:ascii="Times New Roman" w:hAnsi="Times New Roman" w:cs="Times New Roman"/>
                <w:sz w:val="24"/>
                <w:szCs w:val="24"/>
              </w:rPr>
              <w:t>Iš viso</w:t>
            </w:r>
          </w:p>
        </w:tc>
      </w:tr>
      <w:tr w:rsidR="000C6CC2" w:rsidRPr="00EB7E48" w14:paraId="60B3B125" w14:textId="77777777" w:rsidTr="001A7380">
        <w:tc>
          <w:tcPr>
            <w:tcW w:w="534" w:type="dxa"/>
          </w:tcPr>
          <w:p w14:paraId="5B50E1BD"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3543" w:type="dxa"/>
          </w:tcPr>
          <w:p w14:paraId="48F0F710"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992" w:type="dxa"/>
          </w:tcPr>
          <w:p w14:paraId="5F42EDC3"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883" w:type="dxa"/>
          </w:tcPr>
          <w:p w14:paraId="25A84096"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960" w:type="dxa"/>
          </w:tcPr>
          <w:p w14:paraId="42C27FCD"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394" w:type="dxa"/>
          </w:tcPr>
          <w:p w14:paraId="3AADB5FD"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056" w:type="dxa"/>
          </w:tcPr>
          <w:p w14:paraId="352B6E92"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056" w:type="dxa"/>
          </w:tcPr>
          <w:p w14:paraId="5E3DB1B3"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057" w:type="dxa"/>
          </w:tcPr>
          <w:p w14:paraId="7FD717FC"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057" w:type="dxa"/>
          </w:tcPr>
          <w:p w14:paraId="79C01754"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057" w:type="dxa"/>
          </w:tcPr>
          <w:p w14:paraId="594BEA39"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120" w:type="dxa"/>
          </w:tcPr>
          <w:p w14:paraId="50657E86" w14:textId="77777777" w:rsidR="000C6CC2" w:rsidRPr="00EB7E48" w:rsidRDefault="000C6CC2" w:rsidP="001A7380">
            <w:pPr>
              <w:spacing w:before="60" w:after="0" w:line="240" w:lineRule="auto"/>
              <w:jc w:val="both"/>
              <w:rPr>
                <w:rFonts w:ascii="Times New Roman" w:hAnsi="Times New Roman" w:cs="Times New Roman"/>
                <w:sz w:val="24"/>
                <w:szCs w:val="24"/>
              </w:rPr>
            </w:pPr>
          </w:p>
        </w:tc>
      </w:tr>
      <w:tr w:rsidR="000C6CC2" w:rsidRPr="00EB7E48" w14:paraId="70CAE85D" w14:textId="77777777" w:rsidTr="001A7380">
        <w:tc>
          <w:tcPr>
            <w:tcW w:w="534" w:type="dxa"/>
          </w:tcPr>
          <w:p w14:paraId="689FC9CE"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3543" w:type="dxa"/>
          </w:tcPr>
          <w:p w14:paraId="550DDD38"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992" w:type="dxa"/>
          </w:tcPr>
          <w:p w14:paraId="0FEC9114"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883" w:type="dxa"/>
          </w:tcPr>
          <w:p w14:paraId="018656AE"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960" w:type="dxa"/>
          </w:tcPr>
          <w:p w14:paraId="19B7FD59"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394" w:type="dxa"/>
          </w:tcPr>
          <w:p w14:paraId="427EF249"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056" w:type="dxa"/>
          </w:tcPr>
          <w:p w14:paraId="1B21AD48"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056" w:type="dxa"/>
          </w:tcPr>
          <w:p w14:paraId="76015B59"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057" w:type="dxa"/>
          </w:tcPr>
          <w:p w14:paraId="2D1A6E61"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057" w:type="dxa"/>
          </w:tcPr>
          <w:p w14:paraId="6A093B41"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057" w:type="dxa"/>
          </w:tcPr>
          <w:p w14:paraId="7F331968" w14:textId="77777777" w:rsidR="000C6CC2" w:rsidRPr="00EB7E48" w:rsidRDefault="000C6CC2" w:rsidP="001A7380">
            <w:pPr>
              <w:spacing w:before="60" w:after="0" w:line="240" w:lineRule="auto"/>
              <w:jc w:val="both"/>
              <w:rPr>
                <w:rFonts w:ascii="Times New Roman" w:hAnsi="Times New Roman" w:cs="Times New Roman"/>
                <w:sz w:val="24"/>
                <w:szCs w:val="24"/>
              </w:rPr>
            </w:pPr>
          </w:p>
        </w:tc>
        <w:tc>
          <w:tcPr>
            <w:tcW w:w="1120" w:type="dxa"/>
          </w:tcPr>
          <w:p w14:paraId="6662A117" w14:textId="77777777" w:rsidR="000C6CC2" w:rsidRPr="00EB7E48" w:rsidRDefault="000C6CC2" w:rsidP="001A7380">
            <w:pPr>
              <w:spacing w:before="60" w:after="0" w:line="240" w:lineRule="auto"/>
              <w:jc w:val="both"/>
              <w:rPr>
                <w:rFonts w:ascii="Times New Roman" w:hAnsi="Times New Roman" w:cs="Times New Roman"/>
                <w:sz w:val="24"/>
                <w:szCs w:val="24"/>
              </w:rPr>
            </w:pPr>
          </w:p>
        </w:tc>
      </w:tr>
    </w:tbl>
    <w:p w14:paraId="33411F0A" w14:textId="77777777" w:rsidR="000C6CC2" w:rsidRPr="00EB7E48" w:rsidRDefault="000C6CC2" w:rsidP="000C6CC2">
      <w:pPr>
        <w:spacing w:after="0" w:line="240" w:lineRule="auto"/>
        <w:rPr>
          <w:rFonts w:ascii="Times New Roman" w:hAnsi="Times New Roman" w:cs="Times New Roman"/>
          <w:b/>
          <w:sz w:val="24"/>
          <w:szCs w:val="24"/>
          <w:lang w:eastAsia="lt-LT"/>
        </w:rPr>
      </w:pPr>
    </w:p>
    <w:p w14:paraId="645081CC" w14:textId="77777777" w:rsidR="000C6CC2" w:rsidRPr="00EB7E48" w:rsidRDefault="000C6CC2" w:rsidP="000C6CC2">
      <w:pPr>
        <w:spacing w:after="0" w:line="240" w:lineRule="auto"/>
        <w:rPr>
          <w:rFonts w:ascii="Times New Roman" w:hAnsi="Times New Roman" w:cs="Times New Roman"/>
          <w:b/>
          <w:sz w:val="24"/>
          <w:szCs w:val="24"/>
          <w:lang w:eastAsia="lt-LT"/>
        </w:rPr>
      </w:pPr>
    </w:p>
    <w:p w14:paraId="7F904DAA" w14:textId="77777777" w:rsidR="000C6CC2" w:rsidRPr="00EB7E48" w:rsidRDefault="000C6CC2" w:rsidP="000C6CC2">
      <w:pPr>
        <w:spacing w:after="0" w:line="240" w:lineRule="auto"/>
        <w:rPr>
          <w:rFonts w:ascii="Times New Roman" w:hAnsi="Times New Roman" w:cs="Times New Roman"/>
          <w:sz w:val="24"/>
          <w:szCs w:val="24"/>
          <w:lang w:eastAsia="lt-LT"/>
        </w:rPr>
      </w:pPr>
      <w:r w:rsidRPr="00EB7E48">
        <w:rPr>
          <w:rFonts w:ascii="Times New Roman" w:hAnsi="Times New Roman" w:cs="Times New Roman"/>
          <w:b/>
          <w:sz w:val="24"/>
          <w:szCs w:val="24"/>
          <w:lang w:eastAsia="lt-LT"/>
        </w:rPr>
        <w:t>Techninis prižiūrėtojas:</w:t>
      </w:r>
      <w:r w:rsidRPr="00EB7E48">
        <w:rPr>
          <w:rFonts w:ascii="Times New Roman" w:hAnsi="Times New Roman" w:cs="Times New Roman"/>
          <w:sz w:val="24"/>
          <w:szCs w:val="24"/>
          <w:lang w:eastAsia="lt-LT"/>
        </w:rPr>
        <w:t xml:space="preserve"> </w:t>
      </w:r>
      <w:r w:rsidRPr="00EB7E48">
        <w:rPr>
          <w:rFonts w:ascii="Times New Roman" w:hAnsi="Times New Roman" w:cs="Times New Roman"/>
          <w:sz w:val="24"/>
          <w:szCs w:val="24"/>
          <w:lang w:eastAsia="lt-LT"/>
        </w:rPr>
        <w:softHyphen/>
      </w:r>
      <w:r w:rsidRPr="00EB7E48">
        <w:rPr>
          <w:rFonts w:ascii="Times New Roman" w:hAnsi="Times New Roman" w:cs="Times New Roman"/>
          <w:sz w:val="24"/>
          <w:szCs w:val="24"/>
          <w:lang w:eastAsia="lt-LT"/>
        </w:rPr>
        <w:softHyphen/>
        <w:t>_____________</w:t>
      </w:r>
    </w:p>
    <w:p w14:paraId="5E007BCD" w14:textId="77777777" w:rsidR="000C6CC2" w:rsidRPr="00EB7E48" w:rsidRDefault="000C6CC2" w:rsidP="000C6CC2">
      <w:pPr>
        <w:spacing w:before="60" w:after="0" w:line="240" w:lineRule="auto"/>
        <w:jc w:val="both"/>
        <w:rPr>
          <w:rFonts w:ascii="Times New Roman" w:hAnsi="Times New Roman" w:cs="Times New Roman"/>
          <w:b/>
          <w:sz w:val="24"/>
          <w:szCs w:val="24"/>
        </w:rPr>
      </w:pPr>
    </w:p>
    <w:p w14:paraId="539A49DA" w14:textId="77777777" w:rsidR="000C6CC2" w:rsidRPr="00EB7E48" w:rsidRDefault="000C6CC2" w:rsidP="000C6CC2">
      <w:pPr>
        <w:spacing w:before="60" w:after="0" w:line="240" w:lineRule="auto"/>
        <w:jc w:val="both"/>
        <w:rPr>
          <w:rFonts w:ascii="Times New Roman" w:hAnsi="Times New Roman" w:cs="Times New Roman"/>
          <w:sz w:val="24"/>
          <w:szCs w:val="24"/>
        </w:rPr>
      </w:pPr>
      <w:r w:rsidRPr="00EB7E48">
        <w:rPr>
          <w:rFonts w:ascii="Times New Roman" w:hAnsi="Times New Roman" w:cs="Times New Roman"/>
          <w:b/>
          <w:sz w:val="24"/>
          <w:szCs w:val="24"/>
        </w:rPr>
        <w:t>Užsakovas:</w:t>
      </w:r>
      <w:r w:rsidRPr="00EB7E48">
        <w:rPr>
          <w:rFonts w:ascii="Times New Roman" w:hAnsi="Times New Roman" w:cs="Times New Roman"/>
          <w:sz w:val="24"/>
          <w:szCs w:val="24"/>
        </w:rPr>
        <w:t xml:space="preserve"> </w:t>
      </w:r>
      <w:r w:rsidRPr="00EB7E48">
        <w:rPr>
          <w:rFonts w:ascii="Times New Roman" w:hAnsi="Times New Roman" w:cs="Times New Roman"/>
          <w:sz w:val="24"/>
          <w:szCs w:val="24"/>
          <w:lang w:eastAsia="lt-LT"/>
        </w:rPr>
        <w:t>_____________</w:t>
      </w:r>
      <w:r w:rsidRPr="00EB7E48">
        <w:rPr>
          <w:rFonts w:ascii="Times New Roman" w:hAnsi="Times New Roman" w:cs="Times New Roman"/>
          <w:sz w:val="24"/>
          <w:szCs w:val="24"/>
        </w:rPr>
        <w:tab/>
      </w:r>
      <w:r w:rsidRPr="00EB7E48">
        <w:rPr>
          <w:rFonts w:ascii="Times New Roman" w:hAnsi="Times New Roman" w:cs="Times New Roman"/>
          <w:sz w:val="24"/>
          <w:szCs w:val="24"/>
        </w:rPr>
        <w:tab/>
        <w:t xml:space="preserve">                         </w:t>
      </w:r>
      <w:r w:rsidRPr="00EB7E48">
        <w:rPr>
          <w:rFonts w:ascii="Times New Roman" w:hAnsi="Times New Roman" w:cs="Times New Roman"/>
          <w:sz w:val="24"/>
          <w:szCs w:val="24"/>
        </w:rPr>
        <w:tab/>
      </w:r>
      <w:r w:rsidRPr="00EB7E48">
        <w:rPr>
          <w:rFonts w:ascii="Times New Roman" w:hAnsi="Times New Roman" w:cs="Times New Roman"/>
          <w:b/>
          <w:sz w:val="24"/>
          <w:szCs w:val="24"/>
        </w:rPr>
        <w:t xml:space="preserve">                                                           Rangovas:</w:t>
      </w:r>
      <w:r w:rsidRPr="00EB7E48">
        <w:rPr>
          <w:rFonts w:ascii="Times New Roman" w:hAnsi="Times New Roman" w:cs="Times New Roman"/>
          <w:sz w:val="24"/>
          <w:szCs w:val="24"/>
        </w:rPr>
        <w:t xml:space="preserve"> </w:t>
      </w:r>
      <w:r w:rsidRPr="00EB7E48">
        <w:rPr>
          <w:rFonts w:ascii="Times New Roman" w:hAnsi="Times New Roman" w:cs="Times New Roman"/>
          <w:sz w:val="24"/>
          <w:szCs w:val="24"/>
          <w:lang w:eastAsia="lt-LT"/>
        </w:rPr>
        <w:t>_____________</w:t>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p>
    <w:p w14:paraId="61101CFD" w14:textId="77777777" w:rsidR="000C6CC2" w:rsidRPr="00EB7E48" w:rsidRDefault="000C6CC2" w:rsidP="000C6CC2">
      <w:pPr>
        <w:spacing w:before="60" w:after="0" w:line="240" w:lineRule="auto"/>
        <w:jc w:val="both"/>
        <w:rPr>
          <w:rFonts w:ascii="Times New Roman" w:hAnsi="Times New Roman" w:cs="Times New Roman"/>
          <w:sz w:val="24"/>
          <w:szCs w:val="24"/>
        </w:rPr>
      </w:pPr>
      <w:r w:rsidRPr="00EB7E48">
        <w:rPr>
          <w:rFonts w:ascii="Times New Roman" w:hAnsi="Times New Roman" w:cs="Times New Roman"/>
          <w:sz w:val="24"/>
          <w:szCs w:val="24"/>
        </w:rPr>
        <w:t>A.V.</w:t>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t xml:space="preserve">                                      A.V.</w:t>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r w:rsidRPr="00EB7E48">
        <w:rPr>
          <w:rFonts w:ascii="Times New Roman" w:hAnsi="Times New Roman" w:cs="Times New Roman"/>
          <w:sz w:val="24"/>
          <w:szCs w:val="24"/>
        </w:rPr>
        <w:tab/>
      </w:r>
    </w:p>
    <w:p w14:paraId="7FB2FA8F" w14:textId="1043464D" w:rsidR="000C6CC2" w:rsidRDefault="000C6CC2" w:rsidP="000C6CC2">
      <w:pPr>
        <w:spacing w:after="0" w:line="240" w:lineRule="auto"/>
        <w:rPr>
          <w:rFonts w:ascii="Times New Roman" w:eastAsia="Times New Roman" w:hAnsi="Times New Roman" w:cs="Times New Roman"/>
          <w:sz w:val="24"/>
          <w:szCs w:val="24"/>
          <w:lang w:eastAsia="en-US"/>
        </w:rPr>
        <w:sectPr w:rsidR="000C6CC2" w:rsidSect="000C6CC2">
          <w:pgSz w:w="16838" w:h="11906" w:orient="landscape" w:code="9"/>
          <w:pgMar w:top="1701" w:right="1134" w:bottom="567" w:left="1134" w:header="567" w:footer="567" w:gutter="0"/>
          <w:cols w:space="1296"/>
          <w:formProt w:val="0"/>
          <w:titlePg/>
        </w:sectPr>
      </w:pPr>
      <w:r w:rsidRPr="00EB7E48">
        <w:rPr>
          <w:rFonts w:ascii="Times New Roman" w:hAnsi="Times New Roman" w:cs="Times New Roman"/>
          <w:sz w:val="24"/>
          <w:szCs w:val="24"/>
        </w:rPr>
        <w:t xml:space="preserve">20__ m. ________ mėn. ___ d.                                                                                                                                           20__ m. ________ mėn. ___ d. </w:t>
      </w:r>
    </w:p>
    <w:p w14:paraId="4E0F97AF" w14:textId="77777777" w:rsidR="008060CC" w:rsidRDefault="008060CC" w:rsidP="000C6CC2">
      <w:pPr>
        <w:keepNext/>
        <w:spacing w:after="0" w:line="240" w:lineRule="auto"/>
        <w:outlineLvl w:val="7"/>
        <w:rPr>
          <w:rFonts w:ascii="Times New Roman" w:eastAsia="Times New Roman" w:hAnsi="Times New Roman" w:cs="Times New Roman"/>
          <w:sz w:val="24"/>
          <w:szCs w:val="24"/>
          <w:lang w:eastAsia="en-US"/>
        </w:rPr>
      </w:pPr>
    </w:p>
    <w:p w14:paraId="57767CFD" w14:textId="77777777" w:rsidR="00F85CD2" w:rsidRPr="00F85CD2" w:rsidRDefault="00F85CD2" w:rsidP="00F85CD2">
      <w:pPr>
        <w:suppressAutoHyphens/>
        <w:autoSpaceDN w:val="0"/>
        <w:spacing w:after="0" w:line="240" w:lineRule="auto"/>
        <w:jc w:val="right"/>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Pirkimo sąlygų 4.1 priedas</w:t>
      </w:r>
    </w:p>
    <w:p w14:paraId="77A5D9DD"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(pasiūlymo galiojimo garantijos forma)</w:t>
      </w:r>
    </w:p>
    <w:p w14:paraId="30A3D8F7"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18C741F1"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2F397598"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__________________________________________</w:t>
      </w:r>
    </w:p>
    <w:p w14:paraId="4A612727"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Prekių (paslaugų, darbų) gavėjo pavadinimas, kodas, adresas</w:t>
      </w:r>
    </w:p>
    <w:p w14:paraId="0C27E255"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(toliau – Garantijos gavėjas)</w:t>
      </w:r>
    </w:p>
    <w:p w14:paraId="71227E37"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5350EBAE"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626E5B09"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b/>
          <w:sz w:val="24"/>
          <w:szCs w:val="24"/>
          <w:lang w:eastAsia="en-US"/>
        </w:rPr>
      </w:pPr>
      <w:r w:rsidRPr="00F85CD2">
        <w:rPr>
          <w:rFonts w:ascii="Times New Roman" w:eastAsia="Times New Roman" w:hAnsi="Times New Roman" w:cs="Times New Roman"/>
          <w:b/>
          <w:sz w:val="24"/>
          <w:szCs w:val="24"/>
          <w:lang w:eastAsia="en-US"/>
        </w:rPr>
        <w:t>PASIŪLYMO GALIOJIMO GARANTIJA</w:t>
      </w:r>
    </w:p>
    <w:p w14:paraId="3EA74688"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b/>
          <w:sz w:val="24"/>
          <w:szCs w:val="24"/>
          <w:lang w:eastAsia="en-US"/>
        </w:rPr>
      </w:pPr>
    </w:p>
    <w:p w14:paraId="32499637"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20______________ ____ d. Nr. _________</w:t>
      </w:r>
    </w:p>
    <w:p w14:paraId="4C148868" w14:textId="77777777" w:rsidR="00F85CD2" w:rsidRPr="00F85CD2" w:rsidRDefault="00F85CD2" w:rsidP="00F85CD2">
      <w:pPr>
        <w:suppressAutoHyphens/>
        <w:autoSpaceDN w:val="0"/>
        <w:spacing w:after="0" w:line="240" w:lineRule="auto"/>
        <w:jc w:val="center"/>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/miesto pavadinimas/</w:t>
      </w:r>
    </w:p>
    <w:p w14:paraId="4AC1E21C"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0B0C2E55"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6D5A2467" w14:textId="77777777" w:rsidR="00F85CD2" w:rsidRPr="00F85CD2" w:rsidRDefault="00F85CD2" w:rsidP="00F85CD2">
      <w:pPr>
        <w:suppressAutoHyphens/>
        <w:autoSpaceDN w:val="0"/>
        <w:spacing w:after="0" w:line="240" w:lineRule="auto"/>
        <w:ind w:firstLine="567"/>
        <w:jc w:val="both"/>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/kliento pavadinimas, adresas/</w:t>
      </w:r>
      <w:r w:rsidRPr="00F85CD2">
        <w:rPr>
          <w:rFonts w:ascii="Times New Roman" w:eastAsia="Times New Roman" w:hAnsi="Times New Roman" w:cs="Times New Roman"/>
          <w:sz w:val="24"/>
          <w:szCs w:val="24"/>
          <w:lang w:eastAsia="en-US"/>
        </w:rPr>
        <w:t xml:space="preserve"> (toliau – Klientas), pateikė pasiūlymą dalyvauti </w:t>
      </w:r>
      <w:r w:rsidRPr="00F85CD2">
        <w:rPr>
          <w:rFonts w:ascii="Times New Roman" w:eastAsia="Times New Roman" w:hAnsi="Times New Roman" w:cs="Times New Roman"/>
          <w:sz w:val="24"/>
          <w:szCs w:val="24"/>
          <w:shd w:val="clear" w:color="auto" w:fill="D9D9D9"/>
          <w:lang w:eastAsia="en-US"/>
        </w:rPr>
        <w:t>/pirkimo pavadinimas/</w:t>
      </w:r>
      <w:r w:rsidRPr="00F85CD2">
        <w:rPr>
          <w:rFonts w:ascii="Times New Roman" w:eastAsia="Times New Roman" w:hAnsi="Times New Roman" w:cs="Times New Roman"/>
          <w:sz w:val="24"/>
          <w:szCs w:val="24"/>
          <w:lang w:eastAsia="en-US"/>
        </w:rPr>
        <w:t xml:space="preserve"> viešajame pirkime.</w:t>
      </w:r>
    </w:p>
    <w:p w14:paraId="36338618" w14:textId="77777777" w:rsidR="00F85CD2" w:rsidRPr="00F85CD2" w:rsidRDefault="00F85CD2" w:rsidP="00F85CD2">
      <w:pPr>
        <w:suppressAutoHyphens/>
        <w:autoSpaceDN w:val="0"/>
        <w:spacing w:after="0" w:line="240" w:lineRule="auto"/>
        <w:ind w:firstLine="567"/>
        <w:rPr>
          <w:rFonts w:ascii="Times New Roman" w:eastAsia="Times New Roman" w:hAnsi="Times New Roman" w:cs="Times New Roman"/>
          <w:i/>
          <w:sz w:val="24"/>
          <w:szCs w:val="24"/>
          <w:lang w:eastAsia="en-US"/>
        </w:rPr>
      </w:pPr>
    </w:p>
    <w:p w14:paraId="71AC182A" w14:textId="77777777" w:rsidR="00F85CD2" w:rsidRPr="00F85CD2" w:rsidRDefault="00F85CD2" w:rsidP="00F85CD2">
      <w:pPr>
        <w:suppressAutoHyphens/>
        <w:autoSpaceDN w:val="0"/>
        <w:spacing w:after="0" w:line="240" w:lineRule="auto"/>
        <w:ind w:firstLine="567"/>
        <w:jc w:val="both"/>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FFFFFF"/>
          <w:lang w:eastAsia="en-US"/>
        </w:rPr>
        <w:t>/pavadinimas/</w:t>
      </w:r>
      <w:r w:rsidRPr="00F85CD2">
        <w:rPr>
          <w:rFonts w:ascii="Times New Roman" w:eastAsia="Times New Roman" w:hAnsi="Times New Roman" w:cs="Times New Roman"/>
          <w:sz w:val="24"/>
          <w:szCs w:val="24"/>
          <w:lang w:eastAsia="en-US"/>
        </w:rPr>
        <w:t xml:space="preserve"> bankas, atstovaujamas </w:t>
      </w:r>
      <w:r w:rsidRPr="00F85CD2">
        <w:rPr>
          <w:rFonts w:ascii="Times New Roman" w:eastAsia="Times New Roman" w:hAnsi="Times New Roman" w:cs="Times New Roman"/>
          <w:sz w:val="24"/>
          <w:szCs w:val="24"/>
          <w:shd w:val="clear" w:color="auto" w:fill="D9D9D9"/>
          <w:lang w:eastAsia="en-US"/>
        </w:rPr>
        <w:t>/(banko filialo pavadinimas)/</w:t>
      </w:r>
      <w:r w:rsidRPr="00F85CD2">
        <w:rPr>
          <w:rFonts w:ascii="Times New Roman" w:eastAsia="Times New Roman" w:hAnsi="Times New Roman" w:cs="Times New Roman"/>
          <w:sz w:val="24"/>
          <w:szCs w:val="24"/>
          <w:lang w:eastAsia="en-US"/>
        </w:rPr>
        <w:t xml:space="preserve"> filialo </w:t>
      </w:r>
      <w:r w:rsidRPr="00F85CD2">
        <w:rPr>
          <w:rFonts w:ascii="Times New Roman" w:eastAsia="Times New Roman" w:hAnsi="Times New Roman" w:cs="Times New Roman"/>
          <w:sz w:val="24"/>
          <w:szCs w:val="24"/>
          <w:shd w:val="clear" w:color="auto" w:fill="D9D9D9"/>
          <w:lang w:eastAsia="en-US"/>
        </w:rPr>
        <w:t>/adresas/</w:t>
      </w:r>
      <w:r w:rsidRPr="00F85CD2">
        <w:rPr>
          <w:rFonts w:ascii="Times New Roman" w:eastAsia="Times New Roman" w:hAnsi="Times New Roman" w:cs="Times New Roman"/>
          <w:sz w:val="24"/>
          <w:szCs w:val="24"/>
          <w:lang w:eastAsia="en-US"/>
        </w:rPr>
        <w:t xml:space="preserve"> (toliau – Garantas), šioje garantijoje nustatytomis sąlygomis neatšaukiamai įsipareigoja sumokėti Garantijos gavėjui ne daugiau kaip _____ (</w:t>
      </w:r>
      <w:r w:rsidRPr="00F85CD2">
        <w:rPr>
          <w:rFonts w:ascii="Times New Roman" w:eastAsia="Times New Roman" w:hAnsi="Times New Roman" w:cs="Times New Roman"/>
          <w:sz w:val="24"/>
          <w:szCs w:val="24"/>
          <w:shd w:val="clear" w:color="auto" w:fill="D9D9D9"/>
          <w:lang w:eastAsia="en-US"/>
        </w:rPr>
        <w:t>/suma žodžiais, valiutos pavadinimas/</w:t>
      </w:r>
      <w:r w:rsidRPr="00F85CD2">
        <w:rPr>
          <w:rFonts w:ascii="Times New Roman" w:eastAsia="Times New Roman" w:hAnsi="Times New Roman" w:cs="Times New Roman"/>
          <w:sz w:val="24"/>
          <w:szCs w:val="24"/>
          <w:lang w:eastAsia="en-US"/>
        </w:rPr>
        <w:t>) per 10 (dešimt) darbo dienų, el. pašto adresu ___________________ gavęs pirmą raštišką garantijos sąlygas atitinkantį Garantijos gavėjo reikalavimą mokėti (elektroninės formos), kuriame nurodytas garantijos Nr. __________. Garantijos gavėjas neprivalo pagrįsti savo reikalavimo, tačiau savo rašte turi nurodyti, kad reikalaujama suma priklauso jam pagal vieną ar kelias žemiau nustatytas sąlygas:</w:t>
      </w:r>
    </w:p>
    <w:p w14:paraId="7227EE1A"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1. Klientas iki nurodyto termino pabaigos nepateikia jokios prašomos informacijos dėl pateikto pasiūlymo patikslinimo, papildymo arba paaiškinimo, neįprastai mažos kainos pagrindimo ar aritmetinių klaidų ištaisymo, nepateikia informacijos dėl pašalinimo pagrindų nebuvimo ar kvalifikaciją pagrindžiančių dokumentų;</w:t>
      </w:r>
    </w:p>
    <w:p w14:paraId="00E65C8D"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2. Klientas atsisako savo pasiūlymo arba jo dalies (pasiūlyme nurodyto pirkimo objekto, jo kiekio (apimties), siūlomų kainų, tiekimo ar mokėjimo terminų, kitų pasiūlyme nurodytų sąlygų), nors pasiūlymo galiojimo terminas dar nebus pasibaigęs;</w:t>
      </w:r>
    </w:p>
    <w:p w14:paraId="20793F80"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 xml:space="preserve">3. laimėjęs viešąjį pirkimą Klientas nepasirašo pirkimo sutarties pagal viešojo pirkimo dokumentuose pateiktą pirkimo sutarties projektą. </w:t>
      </w:r>
    </w:p>
    <w:p w14:paraId="6685E6C4"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4. Klientas, kurio pasiūlymas laimėjo viešąjį pirkimą, per 10 darbo dienų nuo pirkimo sutarties pasirašymo dienos nepateikia pirkimo sutarties sąlygų įvykdymo užtikrinimo.</w:t>
      </w:r>
    </w:p>
    <w:p w14:paraId="39F2EDAB"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Šis įsipareigojimas privalomas Garantui ir jo teisių perėmėjams.</w:t>
      </w:r>
    </w:p>
    <w:p w14:paraId="3794900A"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Garantas įsipareigoja tik Garantijos gavėjui, todėl ši garantija yra neperleistina ir neįkeistina.</w:t>
      </w:r>
    </w:p>
    <w:p w14:paraId="59669E15"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Šioje garantijoje nurodyta suma atitinkamai sumažės po kiekvieno Garanto mokėjimo pagal šią garantiją.</w:t>
      </w:r>
    </w:p>
    <w:p w14:paraId="50CB6C49"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0"/>
          <w:lang w:eastAsia="en-US"/>
        </w:rPr>
      </w:pPr>
      <w:r w:rsidRPr="00F85CD2">
        <w:rPr>
          <w:rFonts w:ascii="Times New Roman" w:eastAsia="Times New Roman" w:hAnsi="Times New Roman" w:cs="Times New Roman"/>
          <w:sz w:val="24"/>
          <w:szCs w:val="20"/>
          <w:lang w:eastAsia="en-US"/>
        </w:rPr>
        <w:t>Reikalavimas mokėti ir visi kiti Garantijos gavėjo raštiški pranešimai pagal šią garantiją turi būti pasirašyti Garantijos gavėjo vadovo ar tinkamai įgalioto asmens  elektroniniu parašu, atitinkančiu kvalifikuotam elektroniniam parašui keliamus reikalavimus. Jeigu reikalavimą mokėti ar kitus raštiškus pranešimus pasirašo įgaliotas asmuo, turi būti pateikiamas įgaliojimas. Jeigu pateikiamas elektroninės formos įgaliojimas, jis turi būti pasirašytas elektroniniu parašu, atitinkančiu kvalifikuotam elektroniniam parašui keliamus reikalavimus.</w:t>
      </w:r>
    </w:p>
    <w:p w14:paraId="27061280"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p>
    <w:p w14:paraId="2F007425"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Reikalavimas mokėti ir visi kiti raštiški pranešimai pagal šią garantiją turi būti siunčiami Garantui el. paštu aukščiau nurodytu Garanto el. pašto adresu.</w:t>
      </w:r>
    </w:p>
    <w:p w14:paraId="3F747965"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0"/>
          <w:lang w:eastAsia="en-US"/>
        </w:rPr>
      </w:pPr>
    </w:p>
    <w:p w14:paraId="7261FC3E" w14:textId="77777777" w:rsidR="00F85CD2" w:rsidRPr="00F85CD2" w:rsidRDefault="00F85CD2" w:rsidP="00F85CD2">
      <w:pPr>
        <w:suppressAutoHyphens/>
        <w:autoSpaceDN w:val="0"/>
        <w:spacing w:after="0" w:line="240" w:lineRule="auto"/>
        <w:ind w:firstLine="567"/>
        <w:jc w:val="both"/>
        <w:rPr>
          <w:rFonts w:ascii="Calibri" w:eastAsia="Calibri" w:hAnsi="Calibri" w:cs="Times New Roman"/>
          <w:kern w:val="3"/>
          <w:lang w:eastAsia="en-US"/>
        </w:rPr>
      </w:pPr>
      <w:r w:rsidRPr="00F85CD2">
        <w:rPr>
          <w:rFonts w:ascii="Times New Roman" w:eastAsia="Times New Roman" w:hAnsi="Times New Roman" w:cs="Times New Roman"/>
          <w:sz w:val="24"/>
          <w:szCs w:val="24"/>
          <w:lang w:eastAsia="en-US"/>
        </w:rPr>
        <w:t xml:space="preserve">Ši garantija galioja iki </w:t>
      </w:r>
      <w:r w:rsidRPr="00F85CD2">
        <w:rPr>
          <w:rFonts w:ascii="Times New Roman" w:eastAsia="Times New Roman" w:hAnsi="Times New Roman" w:cs="Times New Roman"/>
          <w:b/>
          <w:sz w:val="24"/>
          <w:szCs w:val="24"/>
          <w:lang w:eastAsia="en-US"/>
        </w:rPr>
        <w:t xml:space="preserve">20__ m. ________________ ____ d. </w:t>
      </w:r>
      <w:r w:rsidRPr="00F85CD2">
        <w:rPr>
          <w:rFonts w:ascii="Times New Roman" w:eastAsia="Times New Roman" w:hAnsi="Times New Roman" w:cs="Times New Roman"/>
          <w:bCs/>
          <w:sz w:val="24"/>
          <w:szCs w:val="24"/>
          <w:lang w:eastAsia="en-US"/>
        </w:rPr>
        <w:t>imtinai.</w:t>
      </w:r>
    </w:p>
    <w:p w14:paraId="3416CD96"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Visi Garanto garantiniai įsipareigojimai Garantijos gavėjui pagal šią garantiją baigiasi, jeigu yra kuri nors iš šių sąlygų:</w:t>
      </w:r>
    </w:p>
    <w:p w14:paraId="69D9BF18"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 xml:space="preserve">1. sueina garantijoje nustatytas garantijos galiojimo terminas; </w:t>
      </w:r>
    </w:p>
    <w:p w14:paraId="6184E01F" w14:textId="77777777" w:rsidR="00F85CD2" w:rsidRPr="00F85CD2" w:rsidRDefault="00F85CD2" w:rsidP="00F85CD2">
      <w:pPr>
        <w:suppressAutoHyphens/>
        <w:autoSpaceDN w:val="0"/>
        <w:spacing w:after="0" w:line="240" w:lineRule="auto"/>
        <w:ind w:firstLine="567"/>
        <w:rPr>
          <w:rFonts w:ascii="Times New Roman" w:eastAsia="SimSun" w:hAnsi="Times New Roman" w:cs="Times New Roman"/>
          <w:sz w:val="24"/>
          <w:szCs w:val="24"/>
          <w:lang w:eastAsia="en-US"/>
        </w:rPr>
      </w:pPr>
      <w:r w:rsidRPr="00F85CD2">
        <w:rPr>
          <w:rFonts w:ascii="Times New Roman" w:eastAsia="SimSun" w:hAnsi="Times New Roman" w:cs="Times New Roman"/>
          <w:sz w:val="24"/>
          <w:szCs w:val="24"/>
          <w:lang w:eastAsia="en-US"/>
        </w:rPr>
        <w:t>2. Garantijos gavėjas raštu praneša Garantui, kad atsisako savo teisių pagal šią garantiją.</w:t>
      </w:r>
    </w:p>
    <w:p w14:paraId="4196EE63"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Bet kokie Garantijos gavėjo reikalavimai mokėti nebus vykdomi, jeigu jie bus gauti aukščiau nurodytu Garanto el. pašto adresu pasibaigus garantijos galiojimo laikotarpiui.</w:t>
      </w:r>
    </w:p>
    <w:p w14:paraId="56441FBC"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 xml:space="preserve">Šiai garantijai </w:t>
      </w:r>
      <w:r w:rsidRPr="00F85CD2">
        <w:rPr>
          <w:rFonts w:ascii="Times New Roman" w:eastAsia="Calibri" w:hAnsi="Times New Roman" w:cs="Times New Roman"/>
          <w:kern w:val="3"/>
          <w:sz w:val="24"/>
          <w:szCs w:val="24"/>
          <w:lang w:eastAsia="en-US"/>
        </w:rPr>
        <w:t>taikomos Bendrosios garantijų taisyklės (Uniform Rules for Demand Guarantees (URDG) 2010 Revision, ICC Publication No.758) su išimtimis, nustatytomis šioje garantijoje ir (ar) imperatyviose Lietuvos Respublikos teisės aktų normose.</w:t>
      </w:r>
    </w:p>
    <w:p w14:paraId="0E824BFD"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Šalių ginčai sprendžiami Lietuvos Respublikos įstatymų nustatyta tvarka.</w:t>
      </w:r>
    </w:p>
    <w:p w14:paraId="37A9D079" w14:textId="77777777" w:rsidR="00F85CD2" w:rsidRPr="00F85CD2" w:rsidRDefault="00F85CD2" w:rsidP="00F85CD2">
      <w:pPr>
        <w:suppressAutoHyphens/>
        <w:autoSpaceDN w:val="0"/>
        <w:spacing w:after="0" w:line="240" w:lineRule="auto"/>
        <w:jc w:val="both"/>
        <w:rPr>
          <w:rFonts w:ascii="Times New Roman" w:eastAsia="Times New Roman" w:hAnsi="Times New Roman" w:cs="Times New Roman"/>
          <w:sz w:val="24"/>
          <w:szCs w:val="24"/>
          <w:lang w:eastAsia="en-US"/>
        </w:rPr>
      </w:pPr>
    </w:p>
    <w:p w14:paraId="08AF8834" w14:textId="77777777" w:rsidR="00F85CD2" w:rsidRPr="00F85CD2" w:rsidRDefault="00F85CD2" w:rsidP="00F85CD2">
      <w:pPr>
        <w:suppressAutoHyphens/>
        <w:autoSpaceDN w:val="0"/>
        <w:spacing w:after="0" w:line="240" w:lineRule="auto"/>
        <w:jc w:val="both"/>
        <w:rPr>
          <w:rFonts w:ascii="Times New Roman" w:eastAsia="Times New Roman" w:hAnsi="Times New Roman" w:cs="Times New Roman"/>
          <w:sz w:val="24"/>
          <w:szCs w:val="24"/>
          <w:lang w:eastAsia="en-US"/>
        </w:rPr>
      </w:pPr>
    </w:p>
    <w:p w14:paraId="5108E8FD" w14:textId="77777777" w:rsidR="00F85CD2" w:rsidRPr="00F85CD2" w:rsidRDefault="00F85CD2" w:rsidP="00F85CD2">
      <w:pPr>
        <w:suppressAutoHyphens/>
        <w:autoSpaceDN w:val="0"/>
        <w:spacing w:after="0" w:line="240" w:lineRule="auto"/>
        <w:jc w:val="both"/>
        <w:rPr>
          <w:rFonts w:ascii="Times New Roman" w:eastAsia="Times New Roman" w:hAnsi="Times New Roman" w:cs="Times New Roman"/>
          <w:sz w:val="24"/>
          <w:szCs w:val="24"/>
          <w:lang w:eastAsia="en-US"/>
        </w:rPr>
      </w:pPr>
    </w:p>
    <w:p w14:paraId="5DDF114B" w14:textId="77777777" w:rsidR="00F85CD2" w:rsidRPr="00F85CD2" w:rsidRDefault="00F85CD2" w:rsidP="00F85CD2">
      <w:pPr>
        <w:suppressAutoHyphens/>
        <w:autoSpaceDN w:val="0"/>
        <w:spacing w:after="0" w:line="240" w:lineRule="auto"/>
        <w:jc w:val="both"/>
        <w:rPr>
          <w:rFonts w:ascii="Times New Roman" w:eastAsia="Times New Roman" w:hAnsi="Times New Roman" w:cs="Times New Roman"/>
          <w:sz w:val="24"/>
          <w:szCs w:val="24"/>
          <w:lang w:eastAsia="en-US"/>
        </w:rPr>
      </w:pPr>
    </w:p>
    <w:p w14:paraId="51A74CDA" w14:textId="77777777" w:rsidR="00F85CD2" w:rsidRPr="00F85CD2" w:rsidRDefault="00F85CD2" w:rsidP="00F85CD2">
      <w:pPr>
        <w:suppressAutoHyphens/>
        <w:autoSpaceDN w:val="0"/>
        <w:spacing w:after="0" w:line="240" w:lineRule="auto"/>
        <w:jc w:val="both"/>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/įgalioto asmens pareigos/</w:t>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shd w:val="clear" w:color="auto" w:fill="D9D9D9"/>
          <w:lang w:eastAsia="en-US"/>
        </w:rPr>
        <w:t>/parašas/</w:t>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shd w:val="clear" w:color="auto" w:fill="D9D9D9"/>
          <w:lang w:eastAsia="en-US"/>
        </w:rPr>
        <w:t>/vardas ir pavardė/</w:t>
      </w:r>
    </w:p>
    <w:p w14:paraId="70CD5C09" w14:textId="77777777" w:rsidR="00873548" w:rsidRPr="004E4C3A" w:rsidRDefault="00873548" w:rsidP="00873548">
      <w:pPr>
        <w:suppressAutoHyphens/>
        <w:spacing w:after="0" w:line="240" w:lineRule="auto"/>
        <w:jc w:val="both"/>
        <w:rPr>
          <w:rFonts w:ascii="Times New Roman" w:eastAsia="Times New Roman" w:hAnsi="Times New Roman" w:cs="Times New Roman"/>
          <w:sz w:val="24"/>
          <w:szCs w:val="24"/>
          <w:lang w:eastAsia="en-US"/>
        </w:rPr>
      </w:pPr>
    </w:p>
    <w:p w14:paraId="1150B165" w14:textId="77777777" w:rsidR="00873548" w:rsidRPr="004E4C3A" w:rsidRDefault="00873548" w:rsidP="00873548">
      <w:pPr>
        <w:spacing w:after="0" w:line="240" w:lineRule="auto"/>
        <w:rPr>
          <w:rFonts w:ascii="Times New Roman" w:hAnsi="Times New Roman" w:cs="Times New Roman"/>
          <w:sz w:val="24"/>
          <w:szCs w:val="24"/>
        </w:rPr>
      </w:pPr>
    </w:p>
    <w:p w14:paraId="5FB2275D"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509CF30D"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30251284"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19440ECC"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62F86E77"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6FB2BA92"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36AC7018"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105528B5"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2E074F05"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696F2D2F"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69255105"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57A20AB3"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7E8165B7"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452824E0"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301B87E8"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2B39A3A7"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5D48055F"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2F030732"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2237E268"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54F57012"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66D93688"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360DF100"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4FE34E90"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5E49C1AD"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4E98021B"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3895B41B"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622B31AB"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2E1D605D"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38069133"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6EFD1AF4"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7F000324"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3E8569B3"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1F34C7FA"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46E89464"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6391A09C"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679D93BA" w14:textId="4B45C020" w:rsidR="008464F9" w:rsidRPr="008464F9" w:rsidRDefault="00893491" w:rsidP="008464F9">
      <w:pPr>
        <w:suppressAutoHyphens/>
        <w:spacing w:after="0" w:line="240" w:lineRule="auto"/>
        <w:jc w:val="right"/>
        <w:rPr>
          <w:rFonts w:ascii="Times New Roman" w:hAnsi="Times New Roman" w:cs="Times New Roman"/>
          <w:sz w:val="24"/>
          <w:szCs w:val="24"/>
        </w:rPr>
      </w:pPr>
      <w:bookmarkStart w:id="63" w:name="_Ref518306641"/>
      <w:r>
        <w:rPr>
          <w:rFonts w:ascii="Times New Roman" w:hAnsi="Times New Roman" w:cs="Times New Roman"/>
          <w:sz w:val="24"/>
          <w:szCs w:val="24"/>
        </w:rPr>
        <w:t xml:space="preserve">Pirkimo sąlygų </w:t>
      </w:r>
      <w:r w:rsidR="008464F9" w:rsidRPr="008464F9">
        <w:rPr>
          <w:rFonts w:ascii="Times New Roman" w:hAnsi="Times New Roman" w:cs="Times New Roman"/>
          <w:sz w:val="24"/>
          <w:szCs w:val="24"/>
        </w:rPr>
        <w:t>4.2 priedas</w:t>
      </w:r>
      <w:bookmarkEnd w:id="63"/>
    </w:p>
    <w:p w14:paraId="23392F66" w14:textId="77777777" w:rsidR="008464F9" w:rsidRPr="00EB54CC" w:rsidRDefault="008464F9" w:rsidP="008464F9">
      <w:pPr>
        <w:suppressAutoHyphens/>
        <w:spacing w:after="0" w:line="240" w:lineRule="auto"/>
        <w:ind w:firstLine="567"/>
        <w:jc w:val="right"/>
        <w:rPr>
          <w:rFonts w:ascii="Times New Roman" w:eastAsia="Times New Roman" w:hAnsi="Times New Roman" w:cs="Times New Roman"/>
          <w:sz w:val="24"/>
          <w:szCs w:val="24"/>
          <w:lang w:eastAsia="en-US"/>
        </w:rPr>
      </w:pPr>
    </w:p>
    <w:p w14:paraId="63DC13F3" w14:textId="77777777" w:rsidR="008464F9" w:rsidRPr="008464F9" w:rsidRDefault="008464F9" w:rsidP="008464F9">
      <w:pPr>
        <w:spacing w:after="0" w:line="240" w:lineRule="auto"/>
        <w:jc w:val="center"/>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(pasiūlymo galiojimo draudimo rašto forma)</w:t>
      </w:r>
    </w:p>
    <w:p w14:paraId="0CF63E74" w14:textId="77777777" w:rsidR="008464F9" w:rsidRPr="008464F9" w:rsidRDefault="008464F9" w:rsidP="008464F9">
      <w:pPr>
        <w:suppressAutoHyphens/>
        <w:spacing w:after="0" w:line="240" w:lineRule="auto"/>
        <w:jc w:val="center"/>
        <w:rPr>
          <w:rFonts w:ascii="Times New Roman" w:eastAsia="Times New Roman" w:hAnsi="Times New Roman" w:cs="Times New Roman"/>
          <w:sz w:val="24"/>
          <w:szCs w:val="24"/>
          <w:shd w:val="clear" w:color="auto" w:fill="D9D9D9" w:themeFill="background1" w:themeFillShade="D9"/>
          <w:lang w:eastAsia="en-US"/>
        </w:rPr>
      </w:pPr>
    </w:p>
    <w:p w14:paraId="5DC68E34"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Vilniaus miesto savivaldybės administracijai</w:t>
      </w:r>
    </w:p>
    <w:p w14:paraId="254A4539"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Konstitucijos pr. 3, LT-09601 Vilnius</w:t>
      </w:r>
    </w:p>
    <w:p w14:paraId="2D4E5780"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317FA164"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085F55A5" w14:textId="77777777" w:rsidR="008464F9" w:rsidRPr="00EB54CC" w:rsidRDefault="008464F9" w:rsidP="008464F9">
      <w:pPr>
        <w:suppressAutoHyphens/>
        <w:spacing w:after="0" w:line="240" w:lineRule="auto"/>
        <w:jc w:val="center"/>
        <w:rPr>
          <w:rFonts w:ascii="Times New Roman" w:eastAsia="Times New Roman" w:hAnsi="Times New Roman" w:cs="Times New Roman"/>
          <w:b/>
          <w:sz w:val="24"/>
          <w:szCs w:val="24"/>
          <w:lang w:eastAsia="en-US"/>
        </w:rPr>
      </w:pPr>
      <w:r w:rsidRPr="00EB54CC">
        <w:rPr>
          <w:rFonts w:ascii="Times New Roman" w:eastAsia="Times New Roman" w:hAnsi="Times New Roman" w:cs="Times New Roman"/>
          <w:b/>
          <w:sz w:val="24"/>
          <w:szCs w:val="24"/>
          <w:lang w:eastAsia="en-US"/>
        </w:rPr>
        <w:t>PASIŪLYMO LAIDAVIMO DRAUDIMO RAŠT</w:t>
      </w:r>
      <w:r w:rsidRPr="008464F9">
        <w:rPr>
          <w:rFonts w:ascii="Times New Roman" w:eastAsia="Times New Roman" w:hAnsi="Times New Roman" w:cs="Times New Roman"/>
          <w:b/>
          <w:sz w:val="24"/>
          <w:szCs w:val="24"/>
          <w:lang w:eastAsia="en-US"/>
        </w:rPr>
        <w:t>AS</w:t>
      </w:r>
    </w:p>
    <w:p w14:paraId="4C654606" w14:textId="77777777" w:rsidR="008464F9" w:rsidRPr="00EB54CC" w:rsidRDefault="008464F9" w:rsidP="008464F9">
      <w:pPr>
        <w:suppressAutoHyphens/>
        <w:spacing w:after="0" w:line="240" w:lineRule="auto"/>
        <w:jc w:val="center"/>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20__ m. _____________ ____ d. Nr. ____________</w:t>
      </w:r>
    </w:p>
    <w:p w14:paraId="643C3F07" w14:textId="77777777" w:rsidR="008464F9" w:rsidRPr="00EB54CC" w:rsidRDefault="008464F9" w:rsidP="008464F9">
      <w:pPr>
        <w:suppressAutoHyphens/>
        <w:spacing w:after="0" w:line="240" w:lineRule="auto"/>
        <w:jc w:val="center"/>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highlight w:val="lightGray"/>
          <w:lang w:eastAsia="en-US"/>
        </w:rPr>
        <w:t>/miesto pavadinimas/</w:t>
      </w:r>
    </w:p>
    <w:p w14:paraId="764ACA21" w14:textId="77777777" w:rsidR="008464F9" w:rsidRPr="008464F9" w:rsidRDefault="008464F9" w:rsidP="008464F9">
      <w:pPr>
        <w:spacing w:after="0" w:line="240" w:lineRule="auto"/>
        <w:jc w:val="both"/>
        <w:rPr>
          <w:rFonts w:ascii="Times New Roman" w:eastAsia="Times New Roman" w:hAnsi="Times New Roman" w:cs="Times New Roman"/>
          <w:sz w:val="24"/>
          <w:szCs w:val="24"/>
          <w:lang w:eastAsia="en-US"/>
        </w:rPr>
      </w:pPr>
    </w:p>
    <w:p w14:paraId="2E3944FB"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Šis laidavimo draudimo raštas galioja kartu su draudimo liudijimu (polisu) Nr. [įrašykite draudimo sutarties numerį].</w:t>
      </w:r>
    </w:p>
    <w:p w14:paraId="661827B9"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Šiuo laidavimo draudimo raštu klientas </w:t>
      </w:r>
      <w:r w:rsidRPr="00EB54CC">
        <w:rPr>
          <w:rFonts w:ascii="Times New Roman" w:eastAsia="Times New Roman" w:hAnsi="Times New Roman" w:cs="Times New Roman"/>
          <w:sz w:val="24"/>
          <w:szCs w:val="24"/>
          <w:shd w:val="clear" w:color="auto" w:fill="D9D9D9" w:themeFill="background1" w:themeFillShade="D9"/>
          <w:lang w:eastAsia="en-US"/>
        </w:rPr>
        <w:t>[įrašykite viešojo pirkimo dalyvio pavadinimą; jei tai jungtinė veikla, išvardinkite pilnus ūkio subjektų grupės narių pavadinimus arba pažymėkite, kad dalyvis pateikia pasiūlymą jungtinės veiklos, kuri teikia pasiūlymą, vardu, nurodydami jungtinės veiklos sutarties datą]</w:t>
      </w:r>
      <w:r w:rsidRPr="00EB54CC">
        <w:rPr>
          <w:rFonts w:ascii="Times New Roman" w:eastAsia="Times New Roman" w:hAnsi="Times New Roman" w:cs="Times New Roman"/>
          <w:sz w:val="24"/>
          <w:szCs w:val="24"/>
          <w:lang w:eastAsia="en-US"/>
        </w:rPr>
        <w:t xml:space="preserve"> (toliau – Tiekėjas) ir laiduotojas </w:t>
      </w:r>
      <w:r w:rsidRPr="00EB54CC">
        <w:rPr>
          <w:rFonts w:ascii="Times New Roman" w:eastAsia="Times New Roman" w:hAnsi="Times New Roman" w:cs="Times New Roman"/>
          <w:sz w:val="24"/>
          <w:szCs w:val="24"/>
          <w:shd w:val="clear" w:color="auto" w:fill="D9D9D9" w:themeFill="background1" w:themeFillShade="D9"/>
          <w:lang w:eastAsia="en-US"/>
        </w:rPr>
        <w:t>[įrašykite laiduotojo pavadinimą, juridinį statusą ir adresą]</w:t>
      </w:r>
      <w:r w:rsidRPr="00EB54CC">
        <w:rPr>
          <w:rFonts w:ascii="Times New Roman" w:eastAsia="Times New Roman" w:hAnsi="Times New Roman" w:cs="Times New Roman"/>
          <w:sz w:val="24"/>
          <w:szCs w:val="24"/>
          <w:lang w:eastAsia="en-US"/>
        </w:rPr>
        <w:t xml:space="preserve">, (toliau – Draudimo bendrovė), neatšaukiamai įsipareigoja </w:t>
      </w:r>
      <w:r w:rsidRPr="008464F9">
        <w:rPr>
          <w:rFonts w:ascii="Times New Roman" w:eastAsia="Times New Roman" w:hAnsi="Times New Roman" w:cs="Times New Roman"/>
          <w:sz w:val="24"/>
          <w:szCs w:val="24"/>
          <w:lang w:eastAsia="en-US"/>
        </w:rPr>
        <w:t>Vilniaus miesto savivaldybės administracijai</w:t>
      </w:r>
      <w:r w:rsidRPr="00EB54CC">
        <w:rPr>
          <w:rFonts w:ascii="Times New Roman" w:eastAsia="Times New Roman" w:hAnsi="Times New Roman" w:cs="Times New Roman"/>
          <w:sz w:val="24"/>
          <w:szCs w:val="24"/>
          <w:lang w:eastAsia="en-US"/>
        </w:rPr>
        <w:t xml:space="preserve">, </w:t>
      </w:r>
      <w:r w:rsidRPr="008464F9">
        <w:rPr>
          <w:rFonts w:ascii="Times New Roman" w:eastAsia="Times New Roman" w:hAnsi="Times New Roman" w:cs="Times New Roman"/>
          <w:sz w:val="24"/>
          <w:szCs w:val="24"/>
          <w:lang w:eastAsia="en-US"/>
        </w:rPr>
        <w:t>Konstitucijos pr. 3</w:t>
      </w:r>
      <w:r w:rsidRPr="00EB54CC">
        <w:rPr>
          <w:rFonts w:ascii="Times New Roman" w:eastAsia="Times New Roman" w:hAnsi="Times New Roman" w:cs="Times New Roman"/>
          <w:sz w:val="24"/>
          <w:szCs w:val="24"/>
          <w:lang w:eastAsia="en-US"/>
        </w:rPr>
        <w:t>, Vilnius (toliau – Perkančioji organizacija) [įrašykite laidavimo sumą skaičiais] (</w:t>
      </w:r>
      <w:r w:rsidRPr="00EB54CC">
        <w:rPr>
          <w:rFonts w:ascii="Times New Roman" w:eastAsia="Times New Roman" w:hAnsi="Times New Roman" w:cs="Times New Roman"/>
          <w:sz w:val="24"/>
          <w:szCs w:val="24"/>
          <w:shd w:val="clear" w:color="auto" w:fill="D9D9D9" w:themeFill="background1" w:themeFillShade="D9"/>
          <w:lang w:eastAsia="en-US"/>
        </w:rPr>
        <w:t>[įrašykite laidavimo sumą žodžiais ir valiutos pavadinimą])</w:t>
      </w:r>
      <w:r w:rsidRPr="00EB54CC">
        <w:rPr>
          <w:rFonts w:ascii="Times New Roman" w:eastAsia="Times New Roman" w:hAnsi="Times New Roman" w:cs="Times New Roman"/>
          <w:sz w:val="24"/>
          <w:szCs w:val="24"/>
          <w:lang w:eastAsia="en-US"/>
        </w:rPr>
        <w:t xml:space="preserve"> suma ir ją tinkamai išmokėti pagal šį laidavimo draudimo raštą. Šis įsipareigojimas yra privalomas Draudimo bendrovei ir jos teisių perėmėjams ir patvirtintas Draudimo bendrovės įgalioto asmens parašu ir antspaudu </w:t>
      </w:r>
      <w:r w:rsidRPr="00EB54CC">
        <w:rPr>
          <w:rFonts w:ascii="Times New Roman" w:eastAsia="Times New Roman" w:hAnsi="Times New Roman" w:cs="Times New Roman"/>
          <w:sz w:val="24"/>
          <w:szCs w:val="24"/>
          <w:shd w:val="clear" w:color="auto" w:fill="D9D9D9" w:themeFill="background1" w:themeFillShade="D9"/>
          <w:lang w:eastAsia="en-US"/>
        </w:rPr>
        <w:t>[įrašykite laidavimo draudimo rašto išdavimo datą]</w:t>
      </w:r>
      <w:r w:rsidRPr="00EB54CC">
        <w:rPr>
          <w:rFonts w:ascii="Times New Roman" w:eastAsia="Times New Roman" w:hAnsi="Times New Roman" w:cs="Times New Roman"/>
          <w:sz w:val="24"/>
          <w:szCs w:val="24"/>
          <w:shd w:val="clear" w:color="auto" w:fill="F2F2F2"/>
          <w:lang w:eastAsia="en-US"/>
        </w:rPr>
        <w:t>.</w:t>
      </w:r>
    </w:p>
    <w:p w14:paraId="47B8DC8B"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KADANGI Tiekėjas pateikė raštišką pasiūlymą </w:t>
      </w:r>
      <w:r w:rsidRPr="00EB54CC">
        <w:rPr>
          <w:rFonts w:ascii="Times New Roman" w:eastAsia="Times New Roman" w:hAnsi="Times New Roman" w:cs="Times New Roman"/>
          <w:sz w:val="24"/>
          <w:szCs w:val="24"/>
          <w:shd w:val="clear" w:color="auto" w:fill="D9D9D9" w:themeFill="background1" w:themeFillShade="D9"/>
          <w:lang w:eastAsia="en-US"/>
        </w:rPr>
        <w:t>[tiekti prekes / teikti paslaugas / atlikti darbus – pasirinkite tinkamą variantą]</w:t>
      </w:r>
      <w:r w:rsidRPr="00EB54CC">
        <w:rPr>
          <w:rFonts w:ascii="Times New Roman" w:eastAsia="Times New Roman" w:hAnsi="Times New Roman" w:cs="Times New Roman"/>
          <w:sz w:val="24"/>
          <w:szCs w:val="24"/>
          <w:lang w:eastAsia="en-US"/>
        </w:rPr>
        <w:t xml:space="preserve"> (toliau – </w:t>
      </w:r>
      <w:r w:rsidRPr="008464F9">
        <w:rPr>
          <w:rFonts w:ascii="Times New Roman" w:eastAsia="Times New Roman" w:hAnsi="Times New Roman" w:cs="Times New Roman"/>
          <w:sz w:val="24"/>
          <w:szCs w:val="24"/>
          <w:lang w:eastAsia="en-US"/>
        </w:rPr>
        <w:t>p</w:t>
      </w:r>
      <w:r w:rsidRPr="00EB54CC">
        <w:rPr>
          <w:rFonts w:ascii="Times New Roman" w:eastAsia="Times New Roman" w:hAnsi="Times New Roman" w:cs="Times New Roman"/>
          <w:sz w:val="24"/>
          <w:szCs w:val="24"/>
          <w:lang w:eastAsia="en-US"/>
        </w:rPr>
        <w:t xml:space="preserve">asiūlymas) Perkančiajai organizacijai, dalyvaudamas viešajame pirkime </w:t>
      </w:r>
      <w:r w:rsidRPr="00EB54CC">
        <w:rPr>
          <w:rFonts w:ascii="Times New Roman" w:eastAsia="Times New Roman" w:hAnsi="Times New Roman" w:cs="Times New Roman"/>
          <w:sz w:val="24"/>
          <w:szCs w:val="24"/>
          <w:shd w:val="clear" w:color="auto" w:fill="D9D9D9" w:themeFill="background1" w:themeFillShade="D9"/>
          <w:lang w:eastAsia="en-US"/>
        </w:rPr>
        <w:t>[įrašykite pirkimo pavadinimą ir pirkimo numerį]</w:t>
      </w:r>
      <w:r w:rsidRPr="00EB54CC">
        <w:rPr>
          <w:rFonts w:ascii="Times New Roman" w:eastAsia="Times New Roman" w:hAnsi="Times New Roman" w:cs="Times New Roman"/>
          <w:sz w:val="24"/>
          <w:szCs w:val="24"/>
          <w:lang w:eastAsia="en-US"/>
        </w:rPr>
        <w:t>,</w:t>
      </w:r>
    </w:p>
    <w:p w14:paraId="19F18F66"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TODĖL ŠIO LAIDAVIMO DRAUDIMO SĄLYGOS YRA TOKIOS:</w:t>
      </w:r>
    </w:p>
    <w:p w14:paraId="6316F9CB" w14:textId="77777777" w:rsidR="008464F9" w:rsidRPr="008464F9"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1. Tiekėjas iki Perkančiosios organizacijos nurodyto termino pabaigos nepateikia jokios prašomos informacijos dėl pateikto pasiūlymo patikslinimo, papildymo arba paaiškinimo, neįprastai mažos kainos pagrindimo ar aritmetinių klaidų ištaisymo, nepateikia informacijos dėl pašalinimo pagrindų nebuvimo ar kvalifikaciją pagrindžiančių dokumentų;</w:t>
      </w:r>
    </w:p>
    <w:p w14:paraId="0379D45D" w14:textId="77777777" w:rsidR="008464F9" w:rsidRPr="00EB54CC" w:rsidRDefault="008464F9" w:rsidP="008464F9">
      <w:pPr>
        <w:tabs>
          <w:tab w:val="left" w:pos="851"/>
        </w:tabs>
        <w:suppressAutoHyphens/>
        <w:spacing w:after="0" w:line="240" w:lineRule="auto"/>
        <w:ind w:firstLine="567"/>
        <w:jc w:val="both"/>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 xml:space="preserve">2. </w:t>
      </w:r>
      <w:r w:rsidRPr="00EB54CC">
        <w:rPr>
          <w:rFonts w:ascii="Times New Roman" w:eastAsia="Times New Roman" w:hAnsi="Times New Roman" w:cs="Times New Roman"/>
          <w:sz w:val="24"/>
          <w:szCs w:val="24"/>
          <w:lang w:eastAsia="en-US"/>
        </w:rPr>
        <w:t xml:space="preserve">Tiekėjas atsisako savo </w:t>
      </w:r>
      <w:r w:rsidRPr="008464F9">
        <w:rPr>
          <w:rFonts w:ascii="Times New Roman" w:eastAsia="Times New Roman" w:hAnsi="Times New Roman" w:cs="Times New Roman"/>
          <w:sz w:val="24"/>
          <w:szCs w:val="24"/>
          <w:lang w:eastAsia="en-US"/>
        </w:rPr>
        <w:t>p</w:t>
      </w:r>
      <w:r w:rsidRPr="00EB54CC">
        <w:rPr>
          <w:rFonts w:ascii="Times New Roman" w:eastAsia="Times New Roman" w:hAnsi="Times New Roman" w:cs="Times New Roman"/>
          <w:sz w:val="24"/>
          <w:szCs w:val="24"/>
          <w:lang w:eastAsia="en-US"/>
        </w:rPr>
        <w:t>asiūlymo arba jo dalies (</w:t>
      </w:r>
      <w:r w:rsidRPr="008464F9">
        <w:rPr>
          <w:rFonts w:ascii="Times New Roman" w:eastAsia="Times New Roman" w:hAnsi="Times New Roman" w:cs="Times New Roman"/>
          <w:sz w:val="24"/>
          <w:szCs w:val="24"/>
          <w:lang w:eastAsia="en-US"/>
        </w:rPr>
        <w:t>p</w:t>
      </w:r>
      <w:r w:rsidRPr="00EB54CC">
        <w:rPr>
          <w:rFonts w:ascii="Times New Roman" w:eastAsia="Times New Roman" w:hAnsi="Times New Roman" w:cs="Times New Roman"/>
          <w:sz w:val="24"/>
          <w:szCs w:val="24"/>
          <w:lang w:eastAsia="en-US"/>
        </w:rPr>
        <w:t xml:space="preserve">asiūlyme nurodyto pirkimo objekto, jo kiekio (apimties), siūlomų kainų, tiekimo ar mokėjimo terminų, kitų pasiūlyme nurodytų sąlygų), nors </w:t>
      </w:r>
      <w:r w:rsidRPr="008464F9">
        <w:rPr>
          <w:rFonts w:ascii="Times New Roman" w:eastAsia="Times New Roman" w:hAnsi="Times New Roman" w:cs="Times New Roman"/>
          <w:sz w:val="24"/>
          <w:szCs w:val="24"/>
          <w:lang w:eastAsia="en-US"/>
        </w:rPr>
        <w:t>p</w:t>
      </w:r>
      <w:r w:rsidRPr="00EB54CC">
        <w:rPr>
          <w:rFonts w:ascii="Times New Roman" w:eastAsia="Times New Roman" w:hAnsi="Times New Roman" w:cs="Times New Roman"/>
          <w:sz w:val="24"/>
          <w:szCs w:val="24"/>
          <w:lang w:eastAsia="en-US"/>
        </w:rPr>
        <w:t>asiūlymo galiojimo terminas dar nebus pasibaigęs;</w:t>
      </w:r>
    </w:p>
    <w:p w14:paraId="73D4B1AC" w14:textId="77777777" w:rsidR="008464F9" w:rsidRPr="00EB54CC" w:rsidRDefault="008464F9" w:rsidP="008464F9">
      <w:pPr>
        <w:tabs>
          <w:tab w:val="left" w:pos="851"/>
        </w:tabs>
        <w:suppressAutoHyphens/>
        <w:spacing w:after="0" w:line="240" w:lineRule="auto"/>
        <w:ind w:firstLine="567"/>
        <w:jc w:val="both"/>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 xml:space="preserve">3. </w:t>
      </w:r>
      <w:r w:rsidRPr="00EB54CC">
        <w:rPr>
          <w:rFonts w:ascii="Times New Roman" w:eastAsia="Times New Roman" w:hAnsi="Times New Roman" w:cs="Times New Roman"/>
          <w:sz w:val="24"/>
          <w:szCs w:val="24"/>
          <w:lang w:eastAsia="en-US"/>
        </w:rPr>
        <w:t xml:space="preserve">laimėjęs viešąjį pirkimą Tiekėjas atsisako pasirašyti </w:t>
      </w:r>
      <w:r w:rsidRPr="008464F9">
        <w:rPr>
          <w:rFonts w:ascii="Times New Roman" w:eastAsia="Times New Roman" w:hAnsi="Times New Roman" w:cs="Times New Roman"/>
          <w:sz w:val="24"/>
          <w:szCs w:val="24"/>
          <w:lang w:eastAsia="en-US"/>
        </w:rPr>
        <w:t xml:space="preserve">pirkimo </w:t>
      </w:r>
      <w:r w:rsidRPr="00EB54CC">
        <w:rPr>
          <w:rFonts w:ascii="Times New Roman" w:eastAsia="Times New Roman" w:hAnsi="Times New Roman" w:cs="Times New Roman"/>
          <w:sz w:val="24"/>
          <w:szCs w:val="24"/>
          <w:lang w:eastAsia="en-US"/>
        </w:rPr>
        <w:t xml:space="preserve">sutartį pagal pirkimo dokumentuose pateiktą </w:t>
      </w:r>
      <w:r w:rsidRPr="008464F9">
        <w:rPr>
          <w:rFonts w:ascii="Times New Roman" w:eastAsia="Times New Roman" w:hAnsi="Times New Roman" w:cs="Times New Roman"/>
          <w:sz w:val="24"/>
          <w:szCs w:val="24"/>
          <w:lang w:eastAsia="en-US"/>
        </w:rPr>
        <w:t xml:space="preserve">pirkimo </w:t>
      </w:r>
      <w:r w:rsidRPr="00EB54CC">
        <w:rPr>
          <w:rFonts w:ascii="Times New Roman" w:eastAsia="Times New Roman" w:hAnsi="Times New Roman" w:cs="Times New Roman"/>
          <w:sz w:val="24"/>
          <w:szCs w:val="24"/>
          <w:lang w:eastAsia="en-US"/>
        </w:rPr>
        <w:t xml:space="preserve">sutarties projektą. Jei iki Perkančiosios organizacijos nurodyto laiko jis nepasirašo </w:t>
      </w:r>
      <w:r w:rsidRPr="008464F9">
        <w:rPr>
          <w:rFonts w:ascii="Times New Roman" w:eastAsia="Times New Roman" w:hAnsi="Times New Roman" w:cs="Times New Roman"/>
          <w:sz w:val="24"/>
          <w:szCs w:val="24"/>
          <w:lang w:eastAsia="en-US"/>
        </w:rPr>
        <w:t xml:space="preserve">pirkimo </w:t>
      </w:r>
      <w:r w:rsidRPr="00EB54CC">
        <w:rPr>
          <w:rFonts w:ascii="Times New Roman" w:eastAsia="Times New Roman" w:hAnsi="Times New Roman" w:cs="Times New Roman"/>
          <w:sz w:val="24"/>
          <w:szCs w:val="24"/>
          <w:lang w:eastAsia="en-US"/>
        </w:rPr>
        <w:t xml:space="preserve">sutarties, laikoma, kad Tiekėjas atsisakė pasirašyti </w:t>
      </w:r>
      <w:r w:rsidRPr="008464F9">
        <w:rPr>
          <w:rFonts w:ascii="Times New Roman" w:eastAsia="Times New Roman" w:hAnsi="Times New Roman" w:cs="Times New Roman"/>
          <w:sz w:val="24"/>
          <w:szCs w:val="24"/>
          <w:lang w:eastAsia="en-US"/>
        </w:rPr>
        <w:t xml:space="preserve">pirkimo </w:t>
      </w:r>
      <w:r w:rsidRPr="00EB54CC">
        <w:rPr>
          <w:rFonts w:ascii="Times New Roman" w:eastAsia="Times New Roman" w:hAnsi="Times New Roman" w:cs="Times New Roman"/>
          <w:sz w:val="24"/>
          <w:szCs w:val="24"/>
          <w:lang w:eastAsia="en-US"/>
        </w:rPr>
        <w:t>sutartį;</w:t>
      </w:r>
    </w:p>
    <w:p w14:paraId="41B11509" w14:textId="77777777" w:rsidR="008464F9" w:rsidRPr="008464F9" w:rsidRDefault="008464F9" w:rsidP="008464F9">
      <w:pPr>
        <w:tabs>
          <w:tab w:val="left" w:pos="851"/>
        </w:tabs>
        <w:suppressAutoHyphens/>
        <w:spacing w:after="0" w:line="240" w:lineRule="auto"/>
        <w:ind w:firstLine="567"/>
        <w:jc w:val="both"/>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 xml:space="preserve">4. </w:t>
      </w:r>
      <w:r w:rsidRPr="00EB54CC">
        <w:rPr>
          <w:rFonts w:ascii="Times New Roman" w:eastAsia="Times New Roman" w:hAnsi="Times New Roman" w:cs="Times New Roman"/>
          <w:sz w:val="24"/>
          <w:szCs w:val="24"/>
          <w:lang w:eastAsia="en-US"/>
        </w:rPr>
        <w:t>Tiekėjas</w:t>
      </w:r>
      <w:r w:rsidRPr="008464F9">
        <w:rPr>
          <w:rFonts w:ascii="Times New Roman" w:eastAsia="Times New Roman" w:hAnsi="Times New Roman" w:cs="Times New Roman"/>
          <w:sz w:val="24"/>
          <w:szCs w:val="24"/>
          <w:lang w:eastAsia="en-US"/>
        </w:rPr>
        <w:t xml:space="preserve">, kurio pasiūlymas laimėjo viešąjį pirkimą, per 10 </w:t>
      </w:r>
      <w:r w:rsidR="000838A5">
        <w:rPr>
          <w:rFonts w:ascii="Times New Roman" w:eastAsia="Times New Roman" w:hAnsi="Times New Roman" w:cs="Times New Roman"/>
          <w:sz w:val="24"/>
          <w:szCs w:val="24"/>
          <w:lang w:eastAsia="en-US"/>
        </w:rPr>
        <w:t xml:space="preserve">(dešimt) </w:t>
      </w:r>
      <w:r w:rsidRPr="008464F9">
        <w:rPr>
          <w:rFonts w:ascii="Times New Roman" w:eastAsia="Times New Roman" w:hAnsi="Times New Roman" w:cs="Times New Roman"/>
          <w:sz w:val="24"/>
          <w:szCs w:val="24"/>
          <w:lang w:eastAsia="en-US"/>
        </w:rPr>
        <w:t>darbo dienų</w:t>
      </w:r>
      <w:r w:rsidRPr="00EB54CC">
        <w:rPr>
          <w:rFonts w:ascii="Times New Roman" w:eastAsia="Times New Roman" w:hAnsi="Times New Roman" w:cs="Times New Roman"/>
          <w:sz w:val="24"/>
          <w:szCs w:val="24"/>
          <w:lang w:eastAsia="en-US"/>
        </w:rPr>
        <w:t xml:space="preserve"> </w:t>
      </w:r>
      <w:r w:rsidRPr="008464F9">
        <w:rPr>
          <w:rFonts w:ascii="Times New Roman" w:eastAsia="Times New Roman" w:hAnsi="Times New Roman" w:cs="Times New Roman"/>
          <w:sz w:val="24"/>
          <w:szCs w:val="24"/>
          <w:lang w:eastAsia="en-US"/>
        </w:rPr>
        <w:t>nuo pirkimo sutarties pasirašymo dienos nep</w:t>
      </w:r>
      <w:r w:rsidR="00E64A1F">
        <w:rPr>
          <w:rFonts w:ascii="Times New Roman" w:eastAsia="Times New Roman" w:hAnsi="Times New Roman" w:cs="Times New Roman"/>
          <w:sz w:val="24"/>
          <w:szCs w:val="24"/>
          <w:lang w:eastAsia="en-US"/>
        </w:rPr>
        <w:t>ateikia</w:t>
      </w:r>
      <w:r w:rsidRPr="008464F9">
        <w:rPr>
          <w:rFonts w:ascii="Times New Roman" w:eastAsia="Times New Roman" w:hAnsi="Times New Roman" w:cs="Times New Roman"/>
          <w:sz w:val="24"/>
          <w:szCs w:val="24"/>
          <w:lang w:eastAsia="en-US"/>
        </w:rPr>
        <w:t xml:space="preserve"> pirkimo sutarties sąlygų įvykdymo užtikrinimo.</w:t>
      </w:r>
    </w:p>
    <w:p w14:paraId="4180D65B" w14:textId="77777777" w:rsidR="008464F9" w:rsidRPr="008464F9" w:rsidRDefault="008464F9" w:rsidP="008464F9">
      <w:pPr>
        <w:suppressAutoHyphens/>
        <w:spacing w:after="0" w:line="240" w:lineRule="auto"/>
        <w:jc w:val="both"/>
        <w:rPr>
          <w:rFonts w:ascii="Times New Roman" w:eastAsia="Times New Roman" w:hAnsi="Times New Roman" w:cs="Times New Roman"/>
          <w:sz w:val="24"/>
          <w:szCs w:val="24"/>
          <w:lang w:eastAsia="en-US"/>
        </w:rPr>
      </w:pPr>
    </w:p>
    <w:p w14:paraId="06AC43F8"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Draudimo bendrovė besąlygiškai įsipareigoja per 10 </w:t>
      </w:r>
      <w:r w:rsidR="000838A5">
        <w:rPr>
          <w:rFonts w:ascii="Times New Roman" w:eastAsia="Times New Roman" w:hAnsi="Times New Roman" w:cs="Times New Roman"/>
          <w:sz w:val="24"/>
          <w:szCs w:val="24"/>
          <w:lang w:eastAsia="en-US"/>
        </w:rPr>
        <w:t xml:space="preserve">(dešimt) </w:t>
      </w:r>
      <w:r w:rsidRPr="00EB54CC">
        <w:rPr>
          <w:rFonts w:ascii="Times New Roman" w:eastAsia="Times New Roman" w:hAnsi="Times New Roman" w:cs="Times New Roman"/>
          <w:sz w:val="24"/>
          <w:szCs w:val="24"/>
          <w:lang w:eastAsia="en-US"/>
        </w:rPr>
        <w:t xml:space="preserve">darbo dienų sumokėti Perkančiajai organizacijai aukščiau nurodytą sumą, gavus Perkančiosios organizacijos pirmą raštišką reikalavimą. </w:t>
      </w:r>
    </w:p>
    <w:p w14:paraId="19B82B95"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Perkančioji organizacija neprivalo pagrįsti, kurių sąlygų Tiekėjas neįvykdė, bet turi nurodyti, kurią iš aukščiau minėtų sąlygų pažeidė.</w:t>
      </w:r>
    </w:p>
    <w:p w14:paraId="496CA63B"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Draudimo bendrovė įsipareigoja tik Perkančiajai organizacijai, todėl šis laidavimo draudimo raštas yra neperleistinas ir neįkeistinas.</w:t>
      </w:r>
    </w:p>
    <w:p w14:paraId="6831FAA0"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Tiekėjui neįvykdžius savo įsipareigojimų numatytų šiame laidavimo draudimo rašte, Perkančioji organizacija neprivalo pirmiausia nukreipti išieškojimą į Tiekėjo turtą.</w:t>
      </w:r>
    </w:p>
    <w:p w14:paraId="6068BA1E"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Draudimo bendrovės įsipareigojimai įsigalioja nuo viešojo pirkimo </w:t>
      </w:r>
      <w:r w:rsidR="000838A5">
        <w:rPr>
          <w:rFonts w:ascii="Times New Roman" w:eastAsia="Times New Roman" w:hAnsi="Times New Roman" w:cs="Times New Roman"/>
          <w:sz w:val="24"/>
          <w:szCs w:val="24"/>
          <w:lang w:eastAsia="en-US"/>
        </w:rPr>
        <w:t>susipažinimo su pasiūlymais</w:t>
      </w:r>
      <w:r w:rsidRPr="00EB54CC">
        <w:rPr>
          <w:rFonts w:ascii="Times New Roman" w:eastAsia="Times New Roman" w:hAnsi="Times New Roman" w:cs="Times New Roman"/>
          <w:sz w:val="24"/>
          <w:szCs w:val="24"/>
          <w:lang w:eastAsia="en-US"/>
        </w:rPr>
        <w:t xml:space="preserve"> dienos</w:t>
      </w:r>
      <w:r w:rsidR="000838A5" w:rsidRPr="000838A5">
        <w:rPr>
          <w:rFonts w:ascii="Times New Roman" w:eastAsia="Times New Roman" w:hAnsi="Times New Roman" w:cs="Times New Roman"/>
          <w:sz w:val="24"/>
          <w:szCs w:val="24"/>
          <w:lang w:eastAsia="en-US"/>
        </w:rPr>
        <w:t xml:space="preserve"> </w:t>
      </w:r>
      <w:r w:rsidR="000838A5" w:rsidRPr="00EB54CC">
        <w:rPr>
          <w:rFonts w:ascii="Times New Roman" w:eastAsia="Times New Roman" w:hAnsi="Times New Roman" w:cs="Times New Roman"/>
          <w:sz w:val="24"/>
          <w:szCs w:val="24"/>
          <w:lang w:eastAsia="en-US"/>
        </w:rPr>
        <w:t xml:space="preserve">t. y. </w:t>
      </w:r>
      <w:r w:rsidR="000838A5" w:rsidRPr="00EB54CC">
        <w:rPr>
          <w:rFonts w:ascii="Times New Roman" w:eastAsia="Times New Roman" w:hAnsi="Times New Roman" w:cs="Times New Roman"/>
          <w:bCs/>
          <w:sz w:val="24"/>
          <w:szCs w:val="24"/>
          <w:shd w:val="clear" w:color="auto" w:fill="D9D9D9" w:themeFill="background1" w:themeFillShade="D9"/>
          <w:lang w:eastAsia="en-US"/>
        </w:rPr>
        <w:t xml:space="preserve">[įrašykite laidavimo galiojimo </w:t>
      </w:r>
      <w:r w:rsidR="000838A5">
        <w:rPr>
          <w:rFonts w:ascii="Times New Roman" w:eastAsia="Times New Roman" w:hAnsi="Times New Roman" w:cs="Times New Roman"/>
          <w:bCs/>
          <w:sz w:val="24"/>
          <w:szCs w:val="24"/>
          <w:shd w:val="clear" w:color="auto" w:fill="D9D9D9" w:themeFill="background1" w:themeFillShade="D9"/>
          <w:lang w:eastAsia="en-US"/>
        </w:rPr>
        <w:t xml:space="preserve">pradžios </w:t>
      </w:r>
      <w:r w:rsidR="000838A5" w:rsidRPr="00EB54CC">
        <w:rPr>
          <w:rFonts w:ascii="Times New Roman" w:eastAsia="Times New Roman" w:hAnsi="Times New Roman" w:cs="Times New Roman"/>
          <w:bCs/>
          <w:sz w:val="24"/>
          <w:szCs w:val="24"/>
          <w:shd w:val="clear" w:color="auto" w:fill="D9D9D9" w:themeFill="background1" w:themeFillShade="D9"/>
          <w:lang w:eastAsia="en-US"/>
        </w:rPr>
        <w:t>datą]</w:t>
      </w:r>
      <w:r w:rsidRPr="00EB54CC">
        <w:rPr>
          <w:rFonts w:ascii="Times New Roman" w:eastAsia="Times New Roman" w:hAnsi="Times New Roman" w:cs="Times New Roman"/>
          <w:sz w:val="24"/>
          <w:szCs w:val="24"/>
          <w:lang w:eastAsia="en-US"/>
        </w:rPr>
        <w:t xml:space="preserve"> ir galioja įskaitytinai iki Pasiūlymo galiojimo termino pabaigos, t. y. </w:t>
      </w:r>
      <w:r w:rsidRPr="00EB54CC">
        <w:rPr>
          <w:rFonts w:ascii="Times New Roman" w:eastAsia="Times New Roman" w:hAnsi="Times New Roman" w:cs="Times New Roman"/>
          <w:bCs/>
          <w:sz w:val="24"/>
          <w:szCs w:val="24"/>
          <w:shd w:val="clear" w:color="auto" w:fill="D9D9D9" w:themeFill="background1" w:themeFillShade="D9"/>
          <w:lang w:eastAsia="en-US"/>
        </w:rPr>
        <w:t xml:space="preserve">[įrašykite laidavimo galiojimo </w:t>
      </w:r>
      <w:r w:rsidR="000838A5">
        <w:rPr>
          <w:rFonts w:ascii="Times New Roman" w:eastAsia="Times New Roman" w:hAnsi="Times New Roman" w:cs="Times New Roman"/>
          <w:bCs/>
          <w:sz w:val="24"/>
          <w:szCs w:val="24"/>
          <w:shd w:val="clear" w:color="auto" w:fill="D9D9D9" w:themeFill="background1" w:themeFillShade="D9"/>
          <w:lang w:eastAsia="en-US"/>
        </w:rPr>
        <w:t xml:space="preserve">pabaigos </w:t>
      </w:r>
      <w:r w:rsidRPr="00EB54CC">
        <w:rPr>
          <w:rFonts w:ascii="Times New Roman" w:eastAsia="Times New Roman" w:hAnsi="Times New Roman" w:cs="Times New Roman"/>
          <w:bCs/>
          <w:sz w:val="24"/>
          <w:szCs w:val="24"/>
          <w:shd w:val="clear" w:color="auto" w:fill="D9D9D9" w:themeFill="background1" w:themeFillShade="D9"/>
          <w:lang w:eastAsia="en-US"/>
        </w:rPr>
        <w:t>datą]</w:t>
      </w:r>
      <w:r w:rsidRPr="00EB54CC">
        <w:rPr>
          <w:rFonts w:ascii="Times New Roman" w:eastAsia="Times New Roman" w:hAnsi="Times New Roman" w:cs="Times New Roman"/>
          <w:sz w:val="24"/>
          <w:szCs w:val="24"/>
          <w:lang w:eastAsia="en-US"/>
        </w:rPr>
        <w:t xml:space="preserve">.  Perkančiajai organizacijai nepareiškus reikalavimo per 3 mėnesius po šio laidavimo </w:t>
      </w:r>
      <w:r w:rsidR="000838A5">
        <w:rPr>
          <w:rFonts w:ascii="Times New Roman" w:eastAsia="Times New Roman" w:hAnsi="Times New Roman" w:cs="Times New Roman"/>
          <w:sz w:val="24"/>
          <w:szCs w:val="24"/>
          <w:lang w:eastAsia="en-US"/>
        </w:rPr>
        <w:t xml:space="preserve">draudimo </w:t>
      </w:r>
      <w:r w:rsidRPr="00EB54CC">
        <w:rPr>
          <w:rFonts w:ascii="Times New Roman" w:eastAsia="Times New Roman" w:hAnsi="Times New Roman" w:cs="Times New Roman"/>
          <w:sz w:val="24"/>
          <w:szCs w:val="24"/>
          <w:lang w:eastAsia="en-US"/>
        </w:rPr>
        <w:t>rašto pabaigos, jis nustoja galioti.</w:t>
      </w:r>
    </w:p>
    <w:p w14:paraId="2CB9039D"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Perkančiajai organizacijai paprašius pratęsti pasiūlymų galiojimo laikotarpį, Tiekėjas įsipareigoja pranešti Draudimo bendrovei apie tokį pratęsimą ir šio laidavimo draudimo rašto galiojimas Tiekėjo prašymu Draudimo bendrovės gali būti pratęstas. Draudimo bendrovė ir (arba) Tiekėjas anksčiau laiko nutraukti sudarytą laidavimo draudimo sutartį ir šį išduotą laidavimo draudimo raštą turi teisę tik gavę raštišką </w:t>
      </w:r>
      <w:r w:rsidR="000838A5">
        <w:rPr>
          <w:rFonts w:ascii="Times New Roman" w:eastAsia="Times New Roman" w:hAnsi="Times New Roman" w:cs="Times New Roman"/>
          <w:sz w:val="24"/>
          <w:szCs w:val="24"/>
          <w:lang w:eastAsia="en-US"/>
        </w:rPr>
        <w:t>Perkančiosios organizacijos</w:t>
      </w:r>
      <w:r w:rsidRPr="00EB54CC">
        <w:rPr>
          <w:rFonts w:ascii="Times New Roman" w:eastAsia="Times New Roman" w:hAnsi="Times New Roman" w:cs="Times New Roman"/>
          <w:sz w:val="24"/>
          <w:szCs w:val="24"/>
          <w:lang w:eastAsia="en-US"/>
        </w:rPr>
        <w:t xml:space="preserve"> sutikimą. </w:t>
      </w:r>
    </w:p>
    <w:p w14:paraId="50CC7B65"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 Išduotam laidavimo draudimo raštui taikytina Lietuvos Respublikos teisė. Šalių ginčai sprendžiami Lietuvos Respublikos įstatymų nustatyta tvarka.</w:t>
      </w:r>
    </w:p>
    <w:p w14:paraId="4FA6B7F8"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Šis laidavimo draudimo raštas išduotas Draudimo bendrovės 202_ m. ___ mėn. ___ dienos __________________ patvirtintų ________________________ laidavimo draudimo taisyklių Nr.__ (toliau – Taisyklės) pagrindu. Esant prieštaravimams tarp šio laidavimo draudimo rašto teksto ir Taisyklių nuostatų, pirmumo teisė bus teikiama šio laidavimo draudimo rašto tekstui. </w:t>
      </w:r>
    </w:p>
    <w:p w14:paraId="49EC7C9C"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10754C82"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7F04D6E9"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Draudimo bendrovė:  </w:t>
      </w:r>
      <w:r w:rsidRPr="00EB54CC">
        <w:rPr>
          <w:rFonts w:ascii="Times New Roman" w:eastAsia="Times New Roman" w:hAnsi="Times New Roman" w:cs="Times New Roman"/>
          <w:sz w:val="24"/>
          <w:szCs w:val="24"/>
          <w:shd w:val="clear" w:color="auto" w:fill="D9D9D9" w:themeFill="background1" w:themeFillShade="D9"/>
          <w:lang w:eastAsia="en-US"/>
        </w:rPr>
        <w:t>/Draudimo bendrovės pavadinimas/</w:t>
      </w:r>
    </w:p>
    <w:p w14:paraId="77B5B7FB" w14:textId="77777777" w:rsidR="008464F9" w:rsidRPr="00EB54CC" w:rsidRDefault="008464F9" w:rsidP="008464F9">
      <w:pPr>
        <w:tabs>
          <w:tab w:val="right" w:leader="underscore" w:pos="9639"/>
        </w:tabs>
        <w:suppressAutoHyphens/>
        <w:spacing w:after="0" w:line="240" w:lineRule="auto"/>
        <w:ind w:firstLine="567"/>
        <w:jc w:val="both"/>
        <w:rPr>
          <w:rFonts w:ascii="Times New Roman" w:eastAsia="Times New Roman" w:hAnsi="Times New Roman" w:cs="Times New Roman"/>
          <w:sz w:val="24"/>
          <w:szCs w:val="24"/>
          <w:lang w:eastAsia="en-US"/>
        </w:rPr>
      </w:pPr>
    </w:p>
    <w:p w14:paraId="11600475"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Įgaliotas asmuo:</w:t>
      </w:r>
      <w:r w:rsidRPr="00EB54CC">
        <w:rPr>
          <w:rFonts w:ascii="Times New Roman" w:eastAsia="Times New Roman" w:hAnsi="Times New Roman" w:cs="Times New Roman"/>
          <w:sz w:val="24"/>
          <w:szCs w:val="24"/>
          <w:lang w:eastAsia="en-US"/>
        </w:rPr>
        <w:tab/>
      </w:r>
      <w:r w:rsidRPr="00EB54CC">
        <w:rPr>
          <w:rFonts w:ascii="Times New Roman" w:eastAsia="Times New Roman" w:hAnsi="Times New Roman" w:cs="Times New Roman"/>
          <w:sz w:val="24"/>
          <w:szCs w:val="24"/>
          <w:shd w:val="clear" w:color="auto" w:fill="D9D9D9" w:themeFill="background1" w:themeFillShade="D9"/>
          <w:lang w:eastAsia="en-US"/>
        </w:rPr>
        <w:t>/parašas/</w:t>
      </w:r>
      <w:r w:rsidRPr="00EB54CC">
        <w:rPr>
          <w:rFonts w:ascii="Times New Roman" w:eastAsia="Times New Roman" w:hAnsi="Times New Roman" w:cs="Times New Roman"/>
          <w:sz w:val="24"/>
          <w:szCs w:val="24"/>
          <w:lang w:eastAsia="en-US"/>
        </w:rPr>
        <w:tab/>
      </w:r>
      <w:r w:rsidRPr="00EB54CC">
        <w:rPr>
          <w:rFonts w:ascii="Times New Roman" w:eastAsia="Times New Roman" w:hAnsi="Times New Roman" w:cs="Times New Roman"/>
          <w:sz w:val="24"/>
          <w:szCs w:val="24"/>
          <w:shd w:val="clear" w:color="auto" w:fill="D9D9D9" w:themeFill="background1" w:themeFillShade="D9"/>
          <w:lang w:eastAsia="en-US"/>
        </w:rPr>
        <w:t>/vardas ir pavardė/</w:t>
      </w:r>
    </w:p>
    <w:p w14:paraId="2B97C21D"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77FEA28E"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A.V.</w:t>
      </w:r>
    </w:p>
    <w:p w14:paraId="7EAF217C"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p>
    <w:p w14:paraId="1FA494A6"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07E76EDD"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5494BD7F"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6936873A"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6BEEB0F5"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3F078EA1"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1FF7986C"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789F2A38"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0D238F06"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28328337"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34E0AB00"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2A0CE68F"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4BF5C155"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2E06BB5D"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534E9E53"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0A1CB132"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09C672E1"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1D31DF8E" w14:textId="77777777" w:rsidR="007549D8" w:rsidRDefault="007549D8" w:rsidP="00191CC4">
      <w:pPr>
        <w:suppressAutoHyphens/>
        <w:spacing w:after="0" w:line="240" w:lineRule="auto"/>
        <w:jc w:val="both"/>
        <w:rPr>
          <w:rFonts w:ascii="Times New Roman" w:eastAsia="Times New Roman" w:hAnsi="Times New Roman" w:cs="Times New Roman"/>
          <w:sz w:val="24"/>
          <w:szCs w:val="24"/>
          <w:lang w:eastAsia="en-US"/>
        </w:rPr>
      </w:pPr>
    </w:p>
    <w:p w14:paraId="1D5A1ECF" w14:textId="77777777" w:rsidR="007549D8" w:rsidRDefault="007549D8" w:rsidP="00191CC4">
      <w:pPr>
        <w:suppressAutoHyphens/>
        <w:spacing w:after="0" w:line="240" w:lineRule="auto"/>
        <w:jc w:val="both"/>
        <w:rPr>
          <w:rFonts w:ascii="Times New Roman" w:eastAsia="Times New Roman" w:hAnsi="Times New Roman" w:cs="Times New Roman"/>
          <w:sz w:val="24"/>
          <w:szCs w:val="24"/>
          <w:lang w:eastAsia="en-US"/>
        </w:rPr>
      </w:pPr>
    </w:p>
    <w:p w14:paraId="255CA4F9" w14:textId="77777777" w:rsidR="007549D8" w:rsidRDefault="007549D8" w:rsidP="00191CC4">
      <w:pPr>
        <w:suppressAutoHyphens/>
        <w:spacing w:after="0" w:line="240" w:lineRule="auto"/>
        <w:jc w:val="both"/>
        <w:rPr>
          <w:rFonts w:ascii="Times New Roman" w:eastAsia="Times New Roman" w:hAnsi="Times New Roman" w:cs="Times New Roman"/>
          <w:sz w:val="24"/>
          <w:szCs w:val="24"/>
          <w:lang w:eastAsia="en-US"/>
        </w:rPr>
      </w:pPr>
    </w:p>
    <w:p w14:paraId="6E3199A7" w14:textId="77777777" w:rsidR="007549D8" w:rsidRDefault="007549D8" w:rsidP="00191CC4">
      <w:pPr>
        <w:suppressAutoHyphens/>
        <w:spacing w:after="0" w:line="240" w:lineRule="auto"/>
        <w:jc w:val="both"/>
        <w:rPr>
          <w:rFonts w:ascii="Times New Roman" w:eastAsia="Times New Roman" w:hAnsi="Times New Roman" w:cs="Times New Roman"/>
          <w:sz w:val="24"/>
          <w:szCs w:val="24"/>
          <w:lang w:eastAsia="en-US"/>
        </w:rPr>
      </w:pPr>
    </w:p>
    <w:p w14:paraId="7FE09A85" w14:textId="77777777" w:rsidR="007549D8" w:rsidRDefault="007549D8" w:rsidP="00191CC4">
      <w:pPr>
        <w:suppressAutoHyphens/>
        <w:spacing w:after="0" w:line="240" w:lineRule="auto"/>
        <w:jc w:val="both"/>
        <w:rPr>
          <w:rFonts w:ascii="Times New Roman" w:eastAsia="Times New Roman" w:hAnsi="Times New Roman" w:cs="Times New Roman"/>
          <w:sz w:val="24"/>
          <w:szCs w:val="24"/>
          <w:lang w:eastAsia="en-US"/>
        </w:rPr>
      </w:pPr>
    </w:p>
    <w:p w14:paraId="6694CE16" w14:textId="77777777" w:rsidR="007549D8" w:rsidRDefault="007549D8" w:rsidP="00191CC4">
      <w:pPr>
        <w:suppressAutoHyphens/>
        <w:spacing w:after="0" w:line="240" w:lineRule="auto"/>
        <w:jc w:val="both"/>
        <w:rPr>
          <w:rFonts w:ascii="Times New Roman" w:eastAsia="Times New Roman" w:hAnsi="Times New Roman" w:cs="Times New Roman"/>
          <w:sz w:val="24"/>
          <w:szCs w:val="24"/>
          <w:lang w:eastAsia="en-US"/>
        </w:rPr>
      </w:pPr>
    </w:p>
    <w:p w14:paraId="75B2FFE0" w14:textId="77777777" w:rsidR="00873548" w:rsidRDefault="00873548" w:rsidP="00191CC4">
      <w:pPr>
        <w:suppressAutoHyphens/>
        <w:spacing w:after="0" w:line="240" w:lineRule="auto"/>
        <w:jc w:val="both"/>
        <w:rPr>
          <w:rFonts w:ascii="Times New Roman" w:eastAsia="Times New Roman" w:hAnsi="Times New Roman" w:cs="Times New Roman"/>
          <w:sz w:val="24"/>
          <w:szCs w:val="24"/>
          <w:lang w:eastAsia="en-US"/>
        </w:rPr>
      </w:pPr>
    </w:p>
    <w:p w14:paraId="6F0F2511" w14:textId="77777777" w:rsidR="00E64A1F" w:rsidRDefault="00E64A1F" w:rsidP="00191CC4">
      <w:pPr>
        <w:suppressAutoHyphens/>
        <w:spacing w:after="0" w:line="240" w:lineRule="auto"/>
        <w:jc w:val="both"/>
        <w:rPr>
          <w:rFonts w:ascii="Times New Roman" w:eastAsia="Times New Roman" w:hAnsi="Times New Roman" w:cs="Times New Roman"/>
          <w:sz w:val="24"/>
          <w:szCs w:val="24"/>
          <w:lang w:eastAsia="en-US"/>
        </w:rPr>
      </w:pPr>
    </w:p>
    <w:p w14:paraId="330DDE36" w14:textId="77777777" w:rsidR="00E64A1F" w:rsidRDefault="00E64A1F" w:rsidP="00191CC4">
      <w:pPr>
        <w:suppressAutoHyphens/>
        <w:spacing w:after="0" w:line="240" w:lineRule="auto"/>
        <w:jc w:val="both"/>
        <w:rPr>
          <w:rFonts w:ascii="Times New Roman" w:eastAsia="Times New Roman" w:hAnsi="Times New Roman" w:cs="Times New Roman"/>
          <w:sz w:val="24"/>
          <w:szCs w:val="24"/>
          <w:lang w:eastAsia="en-US"/>
        </w:rPr>
      </w:pPr>
    </w:p>
    <w:p w14:paraId="361279C9" w14:textId="77777777" w:rsidR="00873548" w:rsidRDefault="00873548" w:rsidP="00191CC4">
      <w:pPr>
        <w:suppressAutoHyphens/>
        <w:spacing w:after="0" w:line="240" w:lineRule="auto"/>
        <w:jc w:val="both"/>
        <w:rPr>
          <w:rFonts w:ascii="Times New Roman" w:eastAsia="Times New Roman" w:hAnsi="Times New Roman" w:cs="Times New Roman"/>
          <w:sz w:val="24"/>
          <w:szCs w:val="24"/>
          <w:lang w:eastAsia="en-US"/>
        </w:rPr>
      </w:pPr>
    </w:p>
    <w:p w14:paraId="7DD6E863" w14:textId="77777777" w:rsidR="00873548" w:rsidRDefault="00873548" w:rsidP="00191CC4">
      <w:pPr>
        <w:suppressAutoHyphens/>
        <w:spacing w:after="0" w:line="240" w:lineRule="auto"/>
        <w:jc w:val="both"/>
        <w:rPr>
          <w:rFonts w:ascii="Times New Roman" w:eastAsia="Times New Roman" w:hAnsi="Times New Roman" w:cs="Times New Roman"/>
          <w:sz w:val="24"/>
          <w:szCs w:val="24"/>
          <w:lang w:eastAsia="en-US"/>
        </w:rPr>
      </w:pPr>
    </w:p>
    <w:p w14:paraId="389E0C09" w14:textId="77777777" w:rsidR="00A11E12" w:rsidRDefault="00A11E12" w:rsidP="00191CC4">
      <w:pPr>
        <w:suppressAutoHyphens/>
        <w:spacing w:after="0" w:line="240" w:lineRule="auto"/>
        <w:jc w:val="both"/>
        <w:rPr>
          <w:rFonts w:ascii="Times New Roman" w:eastAsia="Times New Roman" w:hAnsi="Times New Roman" w:cs="Times New Roman"/>
          <w:sz w:val="24"/>
          <w:szCs w:val="24"/>
          <w:lang w:eastAsia="en-US"/>
        </w:rPr>
      </w:pPr>
    </w:p>
    <w:p w14:paraId="224088AB" w14:textId="77777777" w:rsidR="007549D8" w:rsidRDefault="007549D8" w:rsidP="00191CC4">
      <w:pPr>
        <w:suppressAutoHyphens/>
        <w:spacing w:after="0" w:line="240" w:lineRule="auto"/>
        <w:jc w:val="both"/>
        <w:rPr>
          <w:rFonts w:ascii="Times New Roman" w:eastAsia="Times New Roman" w:hAnsi="Times New Roman" w:cs="Times New Roman"/>
          <w:sz w:val="24"/>
          <w:szCs w:val="24"/>
          <w:lang w:eastAsia="en-US"/>
        </w:rPr>
      </w:pPr>
    </w:p>
    <w:p w14:paraId="38D9F8C8" w14:textId="77777777" w:rsidR="00F85CD2" w:rsidRPr="00F85CD2" w:rsidRDefault="00F85CD2" w:rsidP="00F85CD2">
      <w:pPr>
        <w:suppressAutoHyphens/>
        <w:autoSpaceDN w:val="0"/>
        <w:spacing w:after="0" w:line="240" w:lineRule="auto"/>
        <w:jc w:val="right"/>
        <w:rPr>
          <w:rFonts w:ascii="Times New Roman" w:eastAsia="Times New Roman" w:hAnsi="Times New Roman" w:cs="Times New Roman"/>
          <w:sz w:val="24"/>
          <w:szCs w:val="24"/>
          <w:lang w:eastAsia="en-US"/>
        </w:rPr>
      </w:pPr>
      <w:bookmarkStart w:id="64" w:name="_Ref518306689"/>
      <w:r w:rsidRPr="00F85CD2">
        <w:rPr>
          <w:rFonts w:ascii="Times New Roman" w:eastAsia="Times New Roman" w:hAnsi="Times New Roman" w:cs="Times New Roman"/>
          <w:sz w:val="24"/>
          <w:szCs w:val="24"/>
          <w:lang w:eastAsia="en-US"/>
        </w:rPr>
        <w:t>Pirkimo sąlygų 5.1 priedas</w:t>
      </w:r>
    </w:p>
    <w:p w14:paraId="1D29D43E"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(pirkimo sutarties sąlygų įvykdymo garantijos forma)</w:t>
      </w:r>
    </w:p>
    <w:p w14:paraId="68C02237" w14:textId="77777777" w:rsidR="00F85CD2" w:rsidRPr="00F85CD2" w:rsidRDefault="00F85CD2" w:rsidP="00F85CD2">
      <w:pPr>
        <w:suppressAutoHyphens/>
        <w:autoSpaceDN w:val="0"/>
        <w:spacing w:after="0" w:line="240" w:lineRule="auto"/>
        <w:jc w:val="both"/>
        <w:rPr>
          <w:rFonts w:ascii="Times New Roman" w:eastAsia="Times New Roman" w:hAnsi="Times New Roman" w:cs="Times New Roman"/>
          <w:sz w:val="24"/>
          <w:szCs w:val="24"/>
          <w:lang w:eastAsia="en-US"/>
        </w:rPr>
      </w:pPr>
    </w:p>
    <w:p w14:paraId="2DED9410"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__________________________________________</w:t>
      </w:r>
    </w:p>
    <w:p w14:paraId="0E55FBDD"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Prekių (paslaugų, darbų) gavėjo pavadinimas, kodas, adresas</w:t>
      </w:r>
    </w:p>
    <w:p w14:paraId="13ABFCCB"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(toliau – Garantijos gavėjas)</w:t>
      </w:r>
    </w:p>
    <w:p w14:paraId="480DB15E"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505A30C6"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b/>
          <w:sz w:val="24"/>
          <w:szCs w:val="24"/>
          <w:lang w:eastAsia="en-US"/>
        </w:rPr>
      </w:pPr>
      <w:r w:rsidRPr="00F85CD2">
        <w:rPr>
          <w:rFonts w:ascii="Times New Roman" w:eastAsia="Times New Roman" w:hAnsi="Times New Roman" w:cs="Times New Roman"/>
          <w:b/>
          <w:sz w:val="24"/>
          <w:szCs w:val="24"/>
          <w:lang w:eastAsia="en-US"/>
        </w:rPr>
        <w:t>PIRKIMO SUTARTIES SĄLYGŲ ĮVYKDYMO GARANTIJA</w:t>
      </w:r>
    </w:p>
    <w:p w14:paraId="46A2CC57" w14:textId="77777777" w:rsidR="00F85CD2" w:rsidRPr="00F85CD2" w:rsidRDefault="00F85CD2" w:rsidP="00F85CD2">
      <w:pPr>
        <w:suppressAutoHyphens/>
        <w:autoSpaceDN w:val="0"/>
        <w:spacing w:after="0" w:line="240" w:lineRule="auto"/>
        <w:rPr>
          <w:rFonts w:ascii="Times New Roman" w:eastAsia="Times New Roman" w:hAnsi="Times New Roman" w:cs="Times New Roman"/>
          <w:b/>
          <w:sz w:val="24"/>
          <w:szCs w:val="24"/>
          <w:lang w:eastAsia="en-US"/>
        </w:rPr>
      </w:pPr>
    </w:p>
    <w:p w14:paraId="6E86037D"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20__ m. _____________ ____ d. Nr. ____________</w:t>
      </w:r>
    </w:p>
    <w:p w14:paraId="2640C31B" w14:textId="77777777" w:rsidR="00F85CD2" w:rsidRPr="00F85CD2" w:rsidRDefault="00F85CD2" w:rsidP="00F85CD2">
      <w:pPr>
        <w:suppressAutoHyphens/>
        <w:autoSpaceDN w:val="0"/>
        <w:spacing w:after="0" w:line="240" w:lineRule="auto"/>
        <w:jc w:val="center"/>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/miesto pavadinimas/</w:t>
      </w:r>
    </w:p>
    <w:p w14:paraId="436B33C7"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02AE26B3" w14:textId="4E8C8FE6" w:rsidR="00F85CD2" w:rsidRPr="00F85CD2" w:rsidRDefault="00F85CD2" w:rsidP="00F85CD2">
      <w:pPr>
        <w:suppressAutoHyphens/>
        <w:autoSpaceDN w:val="0"/>
        <w:spacing w:after="0" w:line="240" w:lineRule="auto"/>
        <w:ind w:firstLine="567"/>
        <w:jc w:val="both"/>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/kliento pavadinimas, adresas/</w:t>
      </w:r>
      <w:r w:rsidRPr="00F85CD2">
        <w:rPr>
          <w:rFonts w:ascii="Times New Roman" w:eastAsia="Times New Roman" w:hAnsi="Times New Roman" w:cs="Times New Roman"/>
          <w:sz w:val="24"/>
          <w:szCs w:val="24"/>
          <w:lang w:eastAsia="en-US"/>
        </w:rPr>
        <w:t xml:space="preserve"> (toliau – Klientas) pranešė, kad laimėjo Garantijos gavėjo) </w:t>
      </w:r>
      <w:r w:rsidRPr="00F85CD2">
        <w:rPr>
          <w:rFonts w:ascii="Times New Roman" w:eastAsia="Times New Roman" w:hAnsi="Times New Roman" w:cs="Times New Roman"/>
          <w:sz w:val="24"/>
          <w:szCs w:val="24"/>
          <w:shd w:val="clear" w:color="auto" w:fill="D9D9D9"/>
          <w:lang w:eastAsia="en-US"/>
        </w:rPr>
        <w:t>/pirkimo pavadinimas/</w:t>
      </w:r>
      <w:r w:rsidRPr="00F85CD2">
        <w:rPr>
          <w:rFonts w:ascii="Times New Roman" w:eastAsia="Times New Roman" w:hAnsi="Times New Roman" w:cs="Times New Roman"/>
          <w:sz w:val="24"/>
          <w:szCs w:val="24"/>
          <w:lang w:eastAsia="en-US"/>
        </w:rPr>
        <w:t xml:space="preserve"> viešąjį pirkimą ir yra pakviestas sudaryti viešojo pirkimo-pardavimo sutartį dėl </w:t>
      </w:r>
      <w:r w:rsidRPr="00F85CD2">
        <w:rPr>
          <w:rFonts w:ascii="Times New Roman" w:eastAsia="Times New Roman" w:hAnsi="Times New Roman" w:cs="Times New Roman"/>
          <w:sz w:val="24"/>
          <w:szCs w:val="24"/>
          <w:shd w:val="clear" w:color="auto" w:fill="D9D9D9"/>
          <w:lang w:eastAsia="en-US"/>
        </w:rPr>
        <w:t>/aprašyti sutarties objektą/</w:t>
      </w:r>
      <w:r w:rsidRPr="00F85CD2">
        <w:rPr>
          <w:rFonts w:ascii="Times New Roman" w:eastAsia="Times New Roman" w:hAnsi="Times New Roman" w:cs="Times New Roman"/>
          <w:sz w:val="24"/>
          <w:szCs w:val="24"/>
          <w:lang w:eastAsia="en-US"/>
        </w:rPr>
        <w:t xml:space="preserve"> (toliau – Sutartis).</w:t>
      </w:r>
    </w:p>
    <w:p w14:paraId="6E0F467D"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p>
    <w:p w14:paraId="5B1022B8" w14:textId="77777777" w:rsidR="00F85CD2" w:rsidRPr="00F85CD2" w:rsidRDefault="00F85CD2" w:rsidP="00F85CD2">
      <w:pPr>
        <w:suppressAutoHyphens/>
        <w:autoSpaceDN w:val="0"/>
        <w:spacing w:after="0" w:line="240" w:lineRule="auto"/>
        <w:ind w:firstLine="567"/>
        <w:jc w:val="both"/>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/pavadinimas/</w:t>
      </w:r>
      <w:r w:rsidRPr="00F85CD2">
        <w:rPr>
          <w:rFonts w:ascii="Times New Roman" w:eastAsia="Times New Roman" w:hAnsi="Times New Roman" w:cs="Times New Roman"/>
          <w:sz w:val="24"/>
          <w:szCs w:val="24"/>
          <w:lang w:eastAsia="en-US"/>
        </w:rPr>
        <w:t xml:space="preserve"> bankas, atstovaujamas </w:t>
      </w:r>
      <w:r w:rsidRPr="00F85CD2">
        <w:rPr>
          <w:rFonts w:ascii="Times New Roman" w:eastAsia="Times New Roman" w:hAnsi="Times New Roman" w:cs="Times New Roman"/>
          <w:sz w:val="24"/>
          <w:szCs w:val="24"/>
          <w:shd w:val="clear" w:color="auto" w:fill="D9D9D9"/>
          <w:lang w:eastAsia="en-US"/>
        </w:rPr>
        <w:t>/banko filialo pavadinimas/</w:t>
      </w:r>
      <w:r w:rsidRPr="00F85CD2">
        <w:rPr>
          <w:rFonts w:ascii="Times New Roman" w:eastAsia="Times New Roman" w:hAnsi="Times New Roman" w:cs="Times New Roman"/>
          <w:sz w:val="24"/>
          <w:szCs w:val="24"/>
          <w:lang w:eastAsia="en-US"/>
        </w:rPr>
        <w:t xml:space="preserve"> filialo, </w:t>
      </w:r>
      <w:r w:rsidRPr="00F85CD2">
        <w:rPr>
          <w:rFonts w:ascii="Times New Roman" w:eastAsia="Times New Roman" w:hAnsi="Times New Roman" w:cs="Times New Roman"/>
          <w:sz w:val="24"/>
          <w:szCs w:val="24"/>
          <w:shd w:val="clear" w:color="auto" w:fill="D9D9D9"/>
          <w:lang w:eastAsia="en-US"/>
        </w:rPr>
        <w:t>/adresas/</w:t>
      </w:r>
      <w:r w:rsidRPr="00F85CD2">
        <w:rPr>
          <w:rFonts w:ascii="Times New Roman" w:eastAsia="Times New Roman" w:hAnsi="Times New Roman" w:cs="Times New Roman"/>
          <w:sz w:val="24"/>
          <w:szCs w:val="24"/>
          <w:lang w:eastAsia="en-US"/>
        </w:rPr>
        <w:t xml:space="preserve"> (toliau – Bankas), šioje garantijoje nustatytomis sąlygomis neatšaukiamai įsipareigoja sumokėti Garantijos gavėjui ne daugiau kaip ____ (</w:t>
      </w:r>
      <w:r w:rsidRPr="00F85CD2">
        <w:rPr>
          <w:rFonts w:ascii="Times New Roman" w:eastAsia="Times New Roman" w:hAnsi="Times New Roman" w:cs="Times New Roman"/>
          <w:sz w:val="24"/>
          <w:szCs w:val="24"/>
          <w:shd w:val="clear" w:color="auto" w:fill="D9D9D9"/>
          <w:lang w:eastAsia="en-US"/>
        </w:rPr>
        <w:t>/suma žodžiais, valiutos pavadinimas/</w:t>
      </w:r>
      <w:r w:rsidRPr="00F85CD2">
        <w:rPr>
          <w:rFonts w:ascii="Times New Roman" w:eastAsia="Times New Roman" w:hAnsi="Times New Roman" w:cs="Times New Roman"/>
          <w:sz w:val="24"/>
          <w:szCs w:val="24"/>
          <w:lang w:eastAsia="en-US"/>
        </w:rPr>
        <w:t>) per 10 (dešimt) darbo dienų, el. pašto adresu _______________________ gavęs pirmą raštišką garantijos sąlygas atitinkantį  Garantijos gavėjo reikalavimą mokėti (elektroninės formos), kuriame nurodytas garantijos Nr. ________________, patvirtinantį, kad Klientas neįvykdė Sutarties sąlygų, nurodant, kokios Sutarties sąlygos nebuvo įvykdytos. Garantijos gavėjas neprivalo pagrįsti reikalavime nurodyto Sutarties sąlygų nevykdymo.</w:t>
      </w:r>
    </w:p>
    <w:p w14:paraId="1510E09C"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 xml:space="preserve">Šis įsipareigojimas privalomas Bankui ir jo teisių perėmėjams. </w:t>
      </w:r>
    </w:p>
    <w:p w14:paraId="43858C80"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Reikalavimas mokėti ir visi kiti raštiški pranešimai pagal šią garantiją turi būti pasirašyti Garantijos gavėjo vadovo ar tinkamai įgalioto asmens elektroniniu parašu, atitinkančiu kvalifikuotam elektroniniam parašui keliamus reikalavimus. Jeigu reikalavimą mokėti ar kitus raštiškus pranešimus pasirašo įgaliotas asmuo, turi būti pateikiamas įgaliojimas. Jeigu pateikiamas elektroninės formos įgaliojimas, jis turi būti pasirašytas elektroniniu parašu, atitinkančiu kvalifikuotam elektroniniam parašui keliamus reikalavimus.</w:t>
      </w:r>
    </w:p>
    <w:p w14:paraId="756BDD71"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Reikalavimas mokėti ir visi kiti raštiški pranešimai pagal šią garantiją turi būti siunčiami Bankui el. paštu aukščiau nurodytu Banko el. pašto adresu.</w:t>
      </w:r>
    </w:p>
    <w:p w14:paraId="461B3B2D"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Bankas įsipareigoja tik Garantijos gavėjui, todėl ši garantija yra neperleistina ir neįkeistina.</w:t>
      </w:r>
    </w:p>
    <w:p w14:paraId="1DBA0265"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Šioje garantijoje nurodyta suma atitinkamai sumažės po kiekvieno Banko mokėjimo pagal šią garantiją.</w:t>
      </w:r>
    </w:p>
    <w:p w14:paraId="03FA9664" w14:textId="77777777" w:rsidR="00F85CD2" w:rsidRPr="00F85CD2" w:rsidRDefault="00F85CD2" w:rsidP="00F85CD2">
      <w:pPr>
        <w:suppressAutoHyphens/>
        <w:autoSpaceDN w:val="0"/>
        <w:spacing w:after="0" w:line="240" w:lineRule="auto"/>
        <w:ind w:firstLine="567"/>
        <w:jc w:val="both"/>
        <w:rPr>
          <w:rFonts w:ascii="Calibri" w:eastAsia="Calibri" w:hAnsi="Calibri" w:cs="Times New Roman"/>
          <w:kern w:val="3"/>
          <w:lang w:eastAsia="en-US"/>
        </w:rPr>
      </w:pPr>
      <w:r w:rsidRPr="00F85CD2">
        <w:rPr>
          <w:rFonts w:ascii="Times New Roman" w:eastAsia="Times New Roman" w:hAnsi="Times New Roman" w:cs="Times New Roman"/>
          <w:sz w:val="24"/>
          <w:szCs w:val="24"/>
          <w:lang w:eastAsia="en-US"/>
        </w:rPr>
        <w:t xml:space="preserve">Ši garantija galioja iki </w:t>
      </w:r>
      <w:r w:rsidRPr="00F85CD2">
        <w:rPr>
          <w:rFonts w:ascii="Times New Roman" w:eastAsia="Times New Roman" w:hAnsi="Times New Roman" w:cs="Times New Roman"/>
          <w:b/>
          <w:i/>
          <w:sz w:val="24"/>
          <w:szCs w:val="24"/>
          <w:lang w:eastAsia="en-US"/>
        </w:rPr>
        <w:t>20__ m. ________________ ____ d. imtinai.</w:t>
      </w:r>
    </w:p>
    <w:p w14:paraId="3F68288F"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Visi Banko garantiniai įsipareigojimai Garantijos gavėjui pagal šią garantiją baigiasi, jeigu yra kuri nors iš šių sąlygų:</w:t>
      </w:r>
    </w:p>
    <w:p w14:paraId="19E8D290"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 xml:space="preserve">1. sueina garantijoje nustatytas garantijos galiojimo terminas; </w:t>
      </w:r>
    </w:p>
    <w:p w14:paraId="13E2A546" w14:textId="77777777" w:rsidR="00F85CD2" w:rsidRPr="00F85CD2" w:rsidRDefault="00F85CD2" w:rsidP="00F85CD2">
      <w:pPr>
        <w:suppressAutoHyphens/>
        <w:autoSpaceDN w:val="0"/>
        <w:spacing w:after="0" w:line="240" w:lineRule="auto"/>
        <w:ind w:firstLine="567"/>
        <w:jc w:val="both"/>
        <w:rPr>
          <w:rFonts w:ascii="Times New Roman" w:eastAsia="SimSun" w:hAnsi="Times New Roman" w:cs="Times New Roman"/>
          <w:sz w:val="24"/>
          <w:szCs w:val="24"/>
          <w:lang w:eastAsia="en-US"/>
        </w:rPr>
      </w:pPr>
      <w:r w:rsidRPr="00F85CD2">
        <w:rPr>
          <w:rFonts w:ascii="Times New Roman" w:eastAsia="SimSun" w:hAnsi="Times New Roman" w:cs="Times New Roman"/>
          <w:sz w:val="24"/>
          <w:szCs w:val="24"/>
          <w:lang w:eastAsia="en-US"/>
        </w:rPr>
        <w:t>2. Garantijos gavėjas raštu praneša Bankui, kad atsisako savo teisių pagal šią garantiją.</w:t>
      </w:r>
    </w:p>
    <w:p w14:paraId="78EB226D"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Bet kokie Garantijos gavėjo reikalavimai mokėti nebus vykdomi, jeigu jie bus gauti aukščiau nurodytu Banko el. pašto adresu pasibaigus garantijos galiojimo laikotarpiui.</w:t>
      </w:r>
    </w:p>
    <w:p w14:paraId="6F94B20C"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Vėlesni Sutarties ar kitų su ja susijusių dokumentų pakeitimai ar papildymai neturės įtakos Banko įsipareigojimų pagal šią garantiją vykdytinumui ir (ar) apimčiai ir neatleis Banko nuo visiško įsipareigojimų pagal šią garantiją vykdymo.</w:t>
      </w:r>
    </w:p>
    <w:p w14:paraId="367F5957"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Calibri" w:hAnsi="Times New Roman" w:cs="Times New Roman"/>
          <w:kern w:val="3"/>
          <w:sz w:val="24"/>
          <w:szCs w:val="24"/>
          <w:lang w:eastAsia="en-US"/>
        </w:rPr>
        <w:t>Šiai garantijai taikomos Bendrosios garantijų taisyklės (Uniform Rules for Demand Guarantees (URDG) 2010 Revision, ICC Publication No.758) su išimtimis, nustatytomis šioje garantijoje ir (ar) imperatyviose Lietuvos Respublikos teisės aktų normose.</w:t>
      </w:r>
    </w:p>
    <w:p w14:paraId="4E93367F"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Šalių ginčai sprendžiami Lietuvos Respublikos įstatymų nustatyta tvarka.</w:t>
      </w:r>
    </w:p>
    <w:p w14:paraId="009E8274" w14:textId="77777777" w:rsidR="00F85CD2" w:rsidRPr="00F85CD2" w:rsidRDefault="00F85CD2" w:rsidP="00F85CD2">
      <w:pPr>
        <w:suppressAutoHyphens/>
        <w:autoSpaceDN w:val="0"/>
        <w:spacing w:after="0" w:line="240" w:lineRule="auto"/>
        <w:jc w:val="both"/>
        <w:rPr>
          <w:rFonts w:ascii="Times New Roman" w:eastAsia="Times New Roman" w:hAnsi="Times New Roman" w:cs="Times New Roman"/>
          <w:sz w:val="24"/>
          <w:szCs w:val="24"/>
          <w:lang w:eastAsia="en-US"/>
        </w:rPr>
      </w:pPr>
    </w:p>
    <w:p w14:paraId="6B5C408E" w14:textId="77777777" w:rsidR="00F85CD2" w:rsidRPr="00F85CD2" w:rsidRDefault="00F85CD2" w:rsidP="00F85CD2">
      <w:pPr>
        <w:suppressAutoHyphens/>
        <w:autoSpaceDN w:val="0"/>
        <w:spacing w:after="0" w:line="240" w:lineRule="auto"/>
        <w:jc w:val="both"/>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/įgalioto asmens pareigos/</w:t>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shd w:val="clear" w:color="auto" w:fill="D9D9D9"/>
          <w:lang w:eastAsia="en-US"/>
        </w:rPr>
        <w:t>/parašas/</w:t>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shd w:val="clear" w:color="auto" w:fill="D9D9D9"/>
          <w:lang w:eastAsia="en-US"/>
        </w:rPr>
        <w:t>/vardas ir pavardė/</w:t>
      </w:r>
    </w:p>
    <w:p w14:paraId="40D9A0B3" w14:textId="60535166" w:rsidR="008464F9" w:rsidRPr="002E3461" w:rsidRDefault="00893491" w:rsidP="008464F9">
      <w:pPr>
        <w:spacing w:after="0" w:line="240" w:lineRule="auto"/>
        <w:ind w:left="360"/>
        <w:contextualSpacing/>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Pirkimo sąlygų </w:t>
      </w:r>
      <w:r w:rsidR="008464F9" w:rsidRPr="008464F9">
        <w:rPr>
          <w:rFonts w:ascii="Times New Roman" w:eastAsia="Times New Roman" w:hAnsi="Times New Roman" w:cs="Times New Roman"/>
          <w:sz w:val="24"/>
          <w:szCs w:val="24"/>
          <w:lang w:eastAsia="en-US"/>
        </w:rPr>
        <w:t xml:space="preserve">5.2 </w:t>
      </w:r>
      <w:r w:rsidR="008464F9" w:rsidRPr="002E3461">
        <w:rPr>
          <w:rFonts w:ascii="Times New Roman" w:eastAsia="Times New Roman" w:hAnsi="Times New Roman" w:cs="Times New Roman"/>
          <w:sz w:val="24"/>
          <w:szCs w:val="24"/>
          <w:lang w:eastAsia="en-US"/>
        </w:rPr>
        <w:t>priedas</w:t>
      </w:r>
      <w:bookmarkEnd w:id="64"/>
    </w:p>
    <w:p w14:paraId="77F6D029" w14:textId="77777777" w:rsidR="008464F9" w:rsidRPr="008464F9" w:rsidRDefault="008464F9" w:rsidP="008464F9">
      <w:pPr>
        <w:spacing w:after="0" w:line="240" w:lineRule="auto"/>
        <w:jc w:val="center"/>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 xml:space="preserve">(pirkimo sutarties sąlygų įvykdymo laidavimo </w:t>
      </w:r>
      <w:r w:rsidR="000838A5">
        <w:rPr>
          <w:rFonts w:ascii="Times New Roman" w:eastAsia="Times New Roman" w:hAnsi="Times New Roman" w:cs="Times New Roman"/>
          <w:sz w:val="24"/>
          <w:szCs w:val="24"/>
          <w:lang w:eastAsia="en-US"/>
        </w:rPr>
        <w:t xml:space="preserve">draudimo </w:t>
      </w:r>
      <w:r w:rsidRPr="008464F9">
        <w:rPr>
          <w:rFonts w:ascii="Times New Roman" w:eastAsia="Times New Roman" w:hAnsi="Times New Roman" w:cs="Times New Roman"/>
          <w:sz w:val="24"/>
          <w:szCs w:val="24"/>
          <w:lang w:eastAsia="en-US"/>
        </w:rPr>
        <w:t>rašto forma)</w:t>
      </w:r>
    </w:p>
    <w:p w14:paraId="529CACA1" w14:textId="77777777" w:rsidR="008464F9" w:rsidRPr="002E3461" w:rsidRDefault="008464F9" w:rsidP="008464F9">
      <w:pPr>
        <w:suppressAutoHyphens/>
        <w:spacing w:after="0" w:line="240" w:lineRule="auto"/>
        <w:rPr>
          <w:rFonts w:ascii="Times New Roman" w:eastAsia="Times New Roman" w:hAnsi="Times New Roman" w:cs="Times New Roman"/>
          <w:sz w:val="20"/>
          <w:szCs w:val="20"/>
          <w:lang w:eastAsia="en-US"/>
        </w:rPr>
      </w:pPr>
    </w:p>
    <w:p w14:paraId="5F978084" w14:textId="77777777" w:rsidR="008464F9" w:rsidRPr="008464F9" w:rsidRDefault="008464F9" w:rsidP="008464F9">
      <w:pPr>
        <w:suppressAutoHyphens/>
        <w:spacing w:after="0" w:line="240" w:lineRule="auto"/>
        <w:ind w:firstLine="567"/>
        <w:jc w:val="center"/>
        <w:rPr>
          <w:rFonts w:ascii="Times New Roman" w:eastAsia="Times New Roman" w:hAnsi="Times New Roman" w:cs="Times New Roman"/>
          <w:sz w:val="24"/>
          <w:szCs w:val="24"/>
          <w:shd w:val="clear" w:color="auto" w:fill="D9D9D9" w:themeFill="background1" w:themeFillShade="D9"/>
          <w:lang w:eastAsia="en-US"/>
        </w:rPr>
      </w:pPr>
    </w:p>
    <w:p w14:paraId="522A3499" w14:textId="77777777" w:rsidR="008464F9" w:rsidRPr="008464F9" w:rsidRDefault="008464F9" w:rsidP="008464F9">
      <w:pPr>
        <w:spacing w:after="0" w:line="240" w:lineRule="auto"/>
        <w:jc w:val="both"/>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Vilniaus miesto savivaldybės administracijai</w:t>
      </w:r>
    </w:p>
    <w:p w14:paraId="3830B9F5" w14:textId="77777777" w:rsidR="008464F9" w:rsidRPr="008464F9" w:rsidRDefault="008464F9" w:rsidP="008464F9">
      <w:pPr>
        <w:spacing w:after="0" w:line="240" w:lineRule="auto"/>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Konstitucijos pr. 3, LT-09601 Vilnius</w:t>
      </w:r>
    </w:p>
    <w:p w14:paraId="405AC6D1" w14:textId="77777777" w:rsidR="008464F9" w:rsidRPr="002E3461" w:rsidRDefault="008464F9" w:rsidP="008464F9">
      <w:pPr>
        <w:suppressAutoHyphens/>
        <w:spacing w:after="0" w:line="240" w:lineRule="auto"/>
        <w:ind w:firstLine="567"/>
        <w:rPr>
          <w:rFonts w:ascii="Times New Roman" w:eastAsia="Times New Roman" w:hAnsi="Times New Roman" w:cs="Times New Roman"/>
          <w:sz w:val="24"/>
          <w:szCs w:val="24"/>
          <w:lang w:eastAsia="en-US"/>
        </w:rPr>
      </w:pPr>
    </w:p>
    <w:p w14:paraId="758A1F75" w14:textId="77777777" w:rsidR="008464F9" w:rsidRPr="002E3461" w:rsidRDefault="008464F9" w:rsidP="008464F9">
      <w:pPr>
        <w:suppressAutoHyphens/>
        <w:spacing w:after="0" w:line="240" w:lineRule="auto"/>
        <w:ind w:firstLine="567"/>
        <w:rPr>
          <w:rFonts w:ascii="Times New Roman" w:eastAsia="Times New Roman" w:hAnsi="Times New Roman" w:cs="Times New Roman"/>
          <w:sz w:val="24"/>
          <w:szCs w:val="24"/>
          <w:lang w:eastAsia="en-US"/>
        </w:rPr>
      </w:pPr>
    </w:p>
    <w:p w14:paraId="4EE5BC0C" w14:textId="77777777" w:rsidR="008464F9" w:rsidRPr="002E3461" w:rsidRDefault="008464F9" w:rsidP="008464F9">
      <w:pPr>
        <w:suppressAutoHyphens/>
        <w:spacing w:after="0" w:line="240" w:lineRule="auto"/>
        <w:ind w:firstLine="567"/>
        <w:jc w:val="center"/>
        <w:rPr>
          <w:rFonts w:ascii="Times New Roman" w:eastAsia="Times New Roman" w:hAnsi="Times New Roman" w:cs="Times New Roman"/>
          <w:b/>
          <w:sz w:val="24"/>
          <w:szCs w:val="24"/>
          <w:lang w:eastAsia="en-US"/>
        </w:rPr>
      </w:pPr>
      <w:r w:rsidRPr="002E3461">
        <w:rPr>
          <w:rFonts w:ascii="Times New Roman" w:eastAsia="Times New Roman" w:hAnsi="Times New Roman" w:cs="Times New Roman"/>
          <w:b/>
          <w:sz w:val="24"/>
          <w:szCs w:val="24"/>
          <w:lang w:eastAsia="en-US"/>
        </w:rPr>
        <w:t xml:space="preserve">PIRKIMO SUTARTIES SĄLYGŲ ĮVYKDYMO LAIDAVIMO </w:t>
      </w:r>
      <w:r w:rsidR="000838A5">
        <w:rPr>
          <w:rFonts w:ascii="Times New Roman" w:eastAsia="Times New Roman" w:hAnsi="Times New Roman" w:cs="Times New Roman"/>
          <w:b/>
          <w:sz w:val="24"/>
          <w:szCs w:val="24"/>
          <w:lang w:eastAsia="en-US"/>
        </w:rPr>
        <w:t xml:space="preserve">DRAUDIMO </w:t>
      </w:r>
      <w:r w:rsidRPr="002E3461">
        <w:rPr>
          <w:rFonts w:ascii="Times New Roman" w:eastAsia="Times New Roman" w:hAnsi="Times New Roman" w:cs="Times New Roman"/>
          <w:b/>
          <w:sz w:val="24"/>
          <w:szCs w:val="24"/>
          <w:lang w:eastAsia="en-US"/>
        </w:rPr>
        <w:t>RAŠT</w:t>
      </w:r>
      <w:r w:rsidRPr="008464F9">
        <w:rPr>
          <w:rFonts w:ascii="Times New Roman" w:eastAsia="Times New Roman" w:hAnsi="Times New Roman" w:cs="Times New Roman"/>
          <w:b/>
          <w:sz w:val="24"/>
          <w:szCs w:val="24"/>
          <w:lang w:eastAsia="en-US"/>
        </w:rPr>
        <w:t>AS</w:t>
      </w:r>
    </w:p>
    <w:p w14:paraId="5E6BEB9A" w14:textId="77777777" w:rsidR="008464F9" w:rsidRPr="008464F9" w:rsidRDefault="008464F9" w:rsidP="008464F9">
      <w:pPr>
        <w:suppressAutoHyphens/>
        <w:spacing w:after="0" w:line="240" w:lineRule="auto"/>
        <w:ind w:firstLine="567"/>
        <w:jc w:val="center"/>
        <w:rPr>
          <w:rFonts w:ascii="Times New Roman" w:eastAsia="Times New Roman" w:hAnsi="Times New Roman" w:cs="Times New Roman"/>
          <w:sz w:val="24"/>
          <w:szCs w:val="24"/>
          <w:lang w:eastAsia="en-US"/>
        </w:rPr>
      </w:pPr>
    </w:p>
    <w:p w14:paraId="6D3A6B94" w14:textId="77777777" w:rsidR="008464F9" w:rsidRPr="002E3461" w:rsidRDefault="008464F9" w:rsidP="008464F9">
      <w:pPr>
        <w:suppressAutoHyphens/>
        <w:spacing w:after="0" w:line="240" w:lineRule="auto"/>
        <w:ind w:firstLine="567"/>
        <w:jc w:val="center"/>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20__ m. _____________ ____ d. Nr. ____________</w:t>
      </w:r>
    </w:p>
    <w:p w14:paraId="753DF789" w14:textId="77777777" w:rsidR="008464F9" w:rsidRPr="002E3461" w:rsidRDefault="008464F9" w:rsidP="008464F9">
      <w:pPr>
        <w:suppressAutoHyphens/>
        <w:spacing w:after="0" w:line="240" w:lineRule="auto"/>
        <w:ind w:firstLine="567"/>
        <w:jc w:val="center"/>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highlight w:val="lightGray"/>
          <w:lang w:eastAsia="en-US"/>
        </w:rPr>
        <w:t>/miesto pavadinimas/</w:t>
      </w:r>
    </w:p>
    <w:p w14:paraId="654E3CD3"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0"/>
          <w:szCs w:val="20"/>
          <w:lang w:eastAsia="en-US"/>
        </w:rPr>
      </w:pPr>
    </w:p>
    <w:p w14:paraId="058066D0"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shd w:val="clear" w:color="auto" w:fill="D9D9D9" w:themeFill="background1" w:themeFillShade="D9"/>
          <w:lang w:eastAsia="en-US"/>
        </w:rPr>
        <w:t>/Pirkimo sutarties pasirašymo data ir numeris/</w:t>
      </w:r>
    </w:p>
    <w:p w14:paraId="29F4EC37"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shd w:val="clear" w:color="auto" w:fill="D9D9D9" w:themeFill="background1" w:themeFillShade="D9"/>
          <w:lang w:eastAsia="en-US"/>
        </w:rPr>
        <w:t>/Pirkimo sutarties pavadinimas/</w:t>
      </w:r>
      <w:r w:rsidRPr="002E3461">
        <w:rPr>
          <w:rFonts w:ascii="Times New Roman" w:eastAsia="Times New Roman" w:hAnsi="Times New Roman" w:cs="Times New Roman"/>
          <w:i/>
          <w:sz w:val="24"/>
          <w:szCs w:val="24"/>
          <w:lang w:eastAsia="en-US"/>
        </w:rPr>
        <w:t xml:space="preserve"> </w:t>
      </w:r>
      <w:r w:rsidRPr="002E3461">
        <w:rPr>
          <w:rFonts w:ascii="Times New Roman" w:eastAsia="Times New Roman" w:hAnsi="Times New Roman" w:cs="Times New Roman"/>
          <w:sz w:val="24"/>
          <w:szCs w:val="24"/>
          <w:lang w:eastAsia="en-US"/>
        </w:rPr>
        <w:t>(toliau – Sutartis)</w:t>
      </w:r>
    </w:p>
    <w:p w14:paraId="3416CBBA"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69927EED"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bookmarkStart w:id="65" w:name="_Hlk53500958"/>
      <w:r w:rsidRPr="002E3461">
        <w:rPr>
          <w:rFonts w:ascii="Times New Roman" w:eastAsia="Times New Roman" w:hAnsi="Times New Roman" w:cs="Times New Roman"/>
          <w:sz w:val="24"/>
          <w:szCs w:val="24"/>
          <w:lang w:eastAsia="en-US"/>
        </w:rPr>
        <w:t xml:space="preserve">Šis laidavimo draudimo raštas galioja kartu su draudimo liudijimu (polisu) Nr. </w:t>
      </w:r>
      <w:r w:rsidRPr="002E3461">
        <w:rPr>
          <w:rFonts w:ascii="Times New Roman" w:eastAsia="Times New Roman" w:hAnsi="Times New Roman" w:cs="Times New Roman"/>
          <w:sz w:val="24"/>
          <w:szCs w:val="24"/>
          <w:shd w:val="clear" w:color="auto" w:fill="D9D9D9" w:themeFill="background1" w:themeFillShade="D9"/>
          <w:lang w:eastAsia="en-US"/>
        </w:rPr>
        <w:t>[įrašykite draudimo sutarties numerį]</w:t>
      </w:r>
      <w:r w:rsidRPr="002E3461">
        <w:rPr>
          <w:rFonts w:ascii="Times New Roman" w:eastAsia="Times New Roman" w:hAnsi="Times New Roman" w:cs="Times New Roman"/>
          <w:sz w:val="24"/>
          <w:szCs w:val="24"/>
          <w:lang w:eastAsia="en-US"/>
        </w:rPr>
        <w:t>.</w:t>
      </w:r>
    </w:p>
    <w:p w14:paraId="341C3A91"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Mums buvo pranešta, kad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[įrašykite viešąjį pirkimą laimėjusio dalyvio pavadinimą; jei tai jungtinė veikla, išvardinkite pilnus ūkio subjektų grupės narių pavadinimus,  nurodydami jungtinės veiklos sutarties datą</w:t>
      </w:r>
      <w:r w:rsidRPr="002E3461">
        <w:rPr>
          <w:rFonts w:ascii="Times New Roman" w:eastAsia="Times New Roman" w:hAnsi="Times New Roman" w:cs="Times New Roman"/>
          <w:sz w:val="24"/>
          <w:szCs w:val="24"/>
          <w:shd w:val="clear" w:color="auto" w:fill="D9D9D9" w:themeFill="background1" w:themeFillShade="D9"/>
          <w:lang w:eastAsia="en-US"/>
        </w:rPr>
        <w:t>]</w:t>
      </w:r>
      <w:r w:rsidRPr="002E3461">
        <w:rPr>
          <w:rFonts w:ascii="Times New Roman" w:eastAsia="Times New Roman" w:hAnsi="Times New Roman" w:cs="Times New Roman"/>
          <w:sz w:val="24"/>
          <w:szCs w:val="24"/>
          <w:lang w:eastAsia="en-US"/>
        </w:rPr>
        <w:t xml:space="preserve"> (toliau – Tiekėjas) yra sudaręs Sutartį, kurioje yra numatyta, kad Tiekėjas privalo pateikti sutarties sąlygų įvykdymo užtikrinimo laidavimo draudimo raštą.</w:t>
      </w:r>
    </w:p>
    <w:p w14:paraId="39FF98CE" w14:textId="74C54CDE"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Šiuo laidavimo draudimo raštu Tiekėjas ir laiduotojas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[įrašykite laiduotojo pavadinimą, juridinį statusą ir adresą]</w:t>
      </w:r>
      <w:r w:rsidRPr="002E3461">
        <w:rPr>
          <w:rFonts w:ascii="Times New Roman" w:eastAsia="Times New Roman" w:hAnsi="Times New Roman" w:cs="Times New Roman"/>
          <w:sz w:val="24"/>
          <w:szCs w:val="24"/>
          <w:lang w:eastAsia="en-US"/>
        </w:rPr>
        <w:t xml:space="preserve">, (toliau – Draudimo bendrovė), neatšaukiamai įsipareigoja </w:t>
      </w:r>
      <w:r w:rsidRPr="008464F9">
        <w:rPr>
          <w:rFonts w:ascii="Times New Roman" w:eastAsia="Times New Roman" w:hAnsi="Times New Roman" w:cs="Times New Roman"/>
          <w:sz w:val="24"/>
          <w:szCs w:val="24"/>
          <w:lang w:eastAsia="en-US"/>
        </w:rPr>
        <w:t>Vilniaus miesto savivaldybės administracijai</w:t>
      </w:r>
      <w:r w:rsidRPr="002E3461">
        <w:rPr>
          <w:rFonts w:ascii="Times New Roman" w:eastAsia="Times New Roman" w:hAnsi="Times New Roman" w:cs="Times New Roman"/>
          <w:sz w:val="24"/>
          <w:szCs w:val="24"/>
          <w:lang w:eastAsia="en-US"/>
        </w:rPr>
        <w:t xml:space="preserve">, </w:t>
      </w:r>
      <w:r w:rsidRPr="008464F9">
        <w:rPr>
          <w:rFonts w:ascii="Times New Roman" w:eastAsia="Times New Roman" w:hAnsi="Times New Roman" w:cs="Times New Roman"/>
          <w:sz w:val="24"/>
          <w:szCs w:val="24"/>
          <w:lang w:eastAsia="en-US"/>
        </w:rPr>
        <w:t>Konstitucijos pr. 3,</w:t>
      </w:r>
      <w:r w:rsidRPr="002E3461">
        <w:rPr>
          <w:rFonts w:ascii="Times New Roman" w:eastAsia="Times New Roman" w:hAnsi="Times New Roman" w:cs="Times New Roman"/>
          <w:sz w:val="24"/>
          <w:szCs w:val="24"/>
          <w:lang w:eastAsia="en-US"/>
        </w:rPr>
        <w:t xml:space="preserve"> Vilnius (toliau – Užsakovas)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[įrašykite laidavimo sumą skaičiais]</w:t>
      </w:r>
      <w:r w:rsidRPr="002E3461">
        <w:rPr>
          <w:rFonts w:ascii="Times New Roman" w:eastAsia="Times New Roman" w:hAnsi="Times New Roman" w:cs="Times New Roman"/>
          <w:sz w:val="24"/>
          <w:szCs w:val="24"/>
          <w:lang w:eastAsia="en-US"/>
        </w:rPr>
        <w:t xml:space="preserve">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[įrašykite laidavimo sumą žodžiais ir valiutos pavadinimą]</w:t>
      </w:r>
      <w:r w:rsidRPr="002E3461">
        <w:rPr>
          <w:rFonts w:ascii="Times New Roman" w:eastAsia="Times New Roman" w:hAnsi="Times New Roman" w:cs="Times New Roman"/>
          <w:sz w:val="24"/>
          <w:szCs w:val="24"/>
          <w:lang w:eastAsia="en-US"/>
        </w:rPr>
        <w:t xml:space="preserve">) suma dėl patirtų nuostolių atlyginimo ir ją tinkamai išmokėti pagal šį išduotą laidavimo draudimo raštą. Šis įsipareigojimas yra privalomas Draudimo bendrovei ir jos teisių perėmėjams ir patvirtintas Draudimo bendrovės įgalioto atstovo </w:t>
      </w:r>
      <w:r w:rsidR="00267FF3">
        <w:rPr>
          <w:rFonts w:ascii="Times New Roman" w:eastAsia="Times New Roman" w:hAnsi="Times New Roman" w:cs="Times New Roman"/>
          <w:sz w:val="24"/>
          <w:szCs w:val="24"/>
          <w:lang w:eastAsia="en-US"/>
        </w:rPr>
        <w:t xml:space="preserve">elektroniniu </w:t>
      </w:r>
      <w:r w:rsidRPr="002E3461">
        <w:rPr>
          <w:rFonts w:ascii="Times New Roman" w:eastAsia="Times New Roman" w:hAnsi="Times New Roman" w:cs="Times New Roman"/>
          <w:sz w:val="24"/>
          <w:szCs w:val="24"/>
          <w:lang w:eastAsia="en-US"/>
        </w:rPr>
        <w:t xml:space="preserve">parašu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[įrašykite laidavimo draudimo rašto išdavimo datą]</w:t>
      </w:r>
      <w:r w:rsidRPr="002E3461">
        <w:rPr>
          <w:rFonts w:ascii="Times New Roman" w:eastAsia="Times New Roman" w:hAnsi="Times New Roman" w:cs="Times New Roman"/>
          <w:sz w:val="24"/>
          <w:szCs w:val="24"/>
          <w:lang w:eastAsia="en-US"/>
        </w:rPr>
        <w:t>.</w:t>
      </w:r>
    </w:p>
    <w:p w14:paraId="1D95DF4B"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19A40C87"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KADANGI Tiekėjas pagal Sutartį su Užsakovu įsipareigojo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[tiekti prekes/teikti paslaugas/atlikti darbus – pasirinkite tinkamą variantą]</w:t>
      </w:r>
      <w:r w:rsidRPr="002E3461">
        <w:rPr>
          <w:rFonts w:ascii="Times New Roman" w:eastAsia="Times New Roman" w:hAnsi="Times New Roman" w:cs="Times New Roman"/>
          <w:sz w:val="24"/>
          <w:szCs w:val="24"/>
          <w:lang w:eastAsia="en-US"/>
        </w:rPr>
        <w:t xml:space="preserve"> Užsakovui,</w:t>
      </w:r>
    </w:p>
    <w:p w14:paraId="45814712"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0B9067F1"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bookmarkStart w:id="66" w:name="_Hlk531765437"/>
      <w:r w:rsidRPr="002E3461">
        <w:rPr>
          <w:rFonts w:ascii="Times New Roman" w:eastAsia="Times New Roman" w:hAnsi="Times New Roman" w:cs="Times New Roman"/>
          <w:sz w:val="24"/>
          <w:szCs w:val="24"/>
          <w:lang w:eastAsia="en-US"/>
        </w:rPr>
        <w:t>TODĖL ŠIO LAIDAVIMO DAUDIMO SĄLYGOS YRA TOKIOS:</w:t>
      </w:r>
    </w:p>
    <w:p w14:paraId="3DF03954" w14:textId="13DBDC6F"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atlyginami Užsakovo patirti nuostoliai dėl </w:t>
      </w:r>
      <w:r w:rsidR="00855557" w:rsidRPr="00855557">
        <w:rPr>
          <w:rFonts w:ascii="Times New Roman" w:eastAsia="Times New Roman" w:hAnsi="Times New Roman" w:cs="Times New Roman"/>
          <w:sz w:val="24"/>
          <w:szCs w:val="24"/>
          <w:lang w:eastAsia="en-US"/>
        </w:rPr>
        <w:t>Sutarties sąlygų esmin</w:t>
      </w:r>
      <w:r w:rsidR="000C47E2">
        <w:rPr>
          <w:rFonts w:ascii="Times New Roman" w:eastAsia="Times New Roman" w:hAnsi="Times New Roman" w:cs="Times New Roman"/>
          <w:sz w:val="24"/>
          <w:szCs w:val="24"/>
          <w:lang w:eastAsia="en-US"/>
        </w:rPr>
        <w:t>io</w:t>
      </w:r>
      <w:r w:rsidR="00855557" w:rsidRPr="00855557">
        <w:rPr>
          <w:rFonts w:ascii="Times New Roman" w:eastAsia="Times New Roman" w:hAnsi="Times New Roman" w:cs="Times New Roman"/>
          <w:sz w:val="24"/>
          <w:szCs w:val="24"/>
          <w:lang w:eastAsia="en-US"/>
        </w:rPr>
        <w:t xml:space="preserve"> (-i</w:t>
      </w:r>
      <w:r w:rsidR="000C47E2">
        <w:rPr>
          <w:rFonts w:ascii="Times New Roman" w:eastAsia="Times New Roman" w:hAnsi="Times New Roman" w:cs="Times New Roman"/>
          <w:sz w:val="24"/>
          <w:szCs w:val="24"/>
          <w:lang w:eastAsia="en-US"/>
        </w:rPr>
        <w:t>ų)</w:t>
      </w:r>
      <w:r w:rsidR="00855557" w:rsidRPr="00855557">
        <w:rPr>
          <w:rFonts w:ascii="Times New Roman" w:eastAsia="Times New Roman" w:hAnsi="Times New Roman" w:cs="Times New Roman"/>
          <w:sz w:val="24"/>
          <w:szCs w:val="24"/>
          <w:lang w:eastAsia="en-US"/>
        </w:rPr>
        <w:t xml:space="preserve"> pažeidim</w:t>
      </w:r>
      <w:r w:rsidR="000C47E2">
        <w:rPr>
          <w:rFonts w:ascii="Times New Roman" w:eastAsia="Times New Roman" w:hAnsi="Times New Roman" w:cs="Times New Roman"/>
          <w:sz w:val="24"/>
          <w:szCs w:val="24"/>
          <w:lang w:eastAsia="en-US"/>
        </w:rPr>
        <w:t>o</w:t>
      </w:r>
      <w:r w:rsidR="00855557" w:rsidRPr="00855557">
        <w:rPr>
          <w:rFonts w:ascii="Times New Roman" w:eastAsia="Times New Roman" w:hAnsi="Times New Roman" w:cs="Times New Roman"/>
          <w:sz w:val="24"/>
          <w:szCs w:val="24"/>
          <w:lang w:eastAsia="en-US"/>
        </w:rPr>
        <w:t xml:space="preserve"> (-</w:t>
      </w:r>
      <w:r w:rsidR="000C47E2">
        <w:rPr>
          <w:rFonts w:ascii="Times New Roman" w:eastAsia="Times New Roman" w:hAnsi="Times New Roman" w:cs="Times New Roman"/>
          <w:sz w:val="24"/>
          <w:szCs w:val="24"/>
          <w:lang w:eastAsia="en-US"/>
        </w:rPr>
        <w:t>ų</w:t>
      </w:r>
      <w:r w:rsidR="00855557" w:rsidRPr="00855557">
        <w:rPr>
          <w:rFonts w:ascii="Times New Roman" w:eastAsia="Times New Roman" w:hAnsi="Times New Roman" w:cs="Times New Roman"/>
          <w:sz w:val="24"/>
          <w:szCs w:val="24"/>
          <w:lang w:eastAsia="en-US"/>
        </w:rPr>
        <w:t>) ir (ar) kit</w:t>
      </w:r>
      <w:r w:rsidR="000C47E2">
        <w:rPr>
          <w:rFonts w:ascii="Times New Roman" w:eastAsia="Times New Roman" w:hAnsi="Times New Roman" w:cs="Times New Roman"/>
          <w:sz w:val="24"/>
          <w:szCs w:val="24"/>
          <w:lang w:eastAsia="en-US"/>
        </w:rPr>
        <w:t>ų</w:t>
      </w:r>
      <w:r w:rsidR="00855557" w:rsidRPr="00855557">
        <w:rPr>
          <w:rFonts w:ascii="Times New Roman" w:eastAsia="Times New Roman" w:hAnsi="Times New Roman" w:cs="Times New Roman"/>
          <w:sz w:val="24"/>
          <w:szCs w:val="24"/>
          <w:lang w:eastAsia="en-US"/>
        </w:rPr>
        <w:t xml:space="preserve"> Specialiosiose sutarties sąlygose numatyt</w:t>
      </w:r>
      <w:r w:rsidR="000C47E2">
        <w:rPr>
          <w:rFonts w:ascii="Times New Roman" w:eastAsia="Times New Roman" w:hAnsi="Times New Roman" w:cs="Times New Roman"/>
          <w:sz w:val="24"/>
          <w:szCs w:val="24"/>
          <w:lang w:eastAsia="en-US"/>
        </w:rPr>
        <w:t>ų</w:t>
      </w:r>
      <w:r w:rsidR="00855557" w:rsidRPr="00855557">
        <w:rPr>
          <w:rFonts w:ascii="Times New Roman" w:eastAsia="Times New Roman" w:hAnsi="Times New Roman" w:cs="Times New Roman"/>
          <w:sz w:val="24"/>
          <w:szCs w:val="24"/>
          <w:lang w:eastAsia="en-US"/>
        </w:rPr>
        <w:t xml:space="preserve"> atvej</w:t>
      </w:r>
      <w:r w:rsidR="000C47E2">
        <w:rPr>
          <w:rFonts w:ascii="Times New Roman" w:eastAsia="Times New Roman" w:hAnsi="Times New Roman" w:cs="Times New Roman"/>
          <w:sz w:val="24"/>
          <w:szCs w:val="24"/>
          <w:lang w:eastAsia="en-US"/>
        </w:rPr>
        <w:t>ų</w:t>
      </w:r>
      <w:r w:rsidRPr="002E3461">
        <w:rPr>
          <w:rFonts w:ascii="Times New Roman" w:eastAsia="Times New Roman" w:hAnsi="Times New Roman" w:cs="Times New Roman"/>
          <w:sz w:val="24"/>
          <w:szCs w:val="24"/>
          <w:lang w:eastAsia="en-US"/>
        </w:rPr>
        <w:t xml:space="preserve">. Draudimo bendrovė neatsako už </w:t>
      </w:r>
      <w:r w:rsidR="000838A5">
        <w:rPr>
          <w:rFonts w:ascii="Times New Roman" w:eastAsia="Times New Roman" w:hAnsi="Times New Roman" w:cs="Times New Roman"/>
          <w:sz w:val="24"/>
          <w:szCs w:val="24"/>
          <w:lang w:eastAsia="en-US"/>
        </w:rPr>
        <w:t xml:space="preserve">netesybų, palūkanų sumokėjimą bei </w:t>
      </w:r>
      <w:r w:rsidRPr="002E3461">
        <w:rPr>
          <w:rFonts w:ascii="Times New Roman" w:eastAsia="Times New Roman" w:hAnsi="Times New Roman" w:cs="Times New Roman"/>
          <w:sz w:val="24"/>
          <w:szCs w:val="24"/>
          <w:lang w:eastAsia="en-US"/>
        </w:rPr>
        <w:t>Sutarties neįvykdymą ar netinkamą įvykdymą dėl nenugalimos jėgos aplinkybių (</w:t>
      </w:r>
      <w:r w:rsidRPr="002E3461">
        <w:rPr>
          <w:rFonts w:ascii="Times New Roman" w:eastAsia="Times New Roman" w:hAnsi="Times New Roman" w:cs="Times New Roman"/>
          <w:i/>
          <w:sz w:val="24"/>
          <w:szCs w:val="24"/>
          <w:lang w:eastAsia="en-US"/>
        </w:rPr>
        <w:t>Force Majeure</w:t>
      </w:r>
      <w:r w:rsidRPr="002E3461">
        <w:rPr>
          <w:rFonts w:ascii="Times New Roman" w:eastAsia="Times New Roman" w:hAnsi="Times New Roman" w:cs="Times New Roman"/>
          <w:sz w:val="24"/>
          <w:szCs w:val="24"/>
          <w:lang w:eastAsia="en-US"/>
        </w:rPr>
        <w:t xml:space="preserve">). </w:t>
      </w:r>
    </w:p>
    <w:p w14:paraId="43D42EDF" w14:textId="5CB1D8FA"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Draudimo bendrovė besąlygiškai ir neatšaukiamai įsipareigoja atlyginti Užsakovui patirtus nuostolius ir per 10 </w:t>
      </w:r>
      <w:r w:rsidR="000838A5">
        <w:rPr>
          <w:rFonts w:ascii="Times New Roman" w:eastAsia="Times New Roman" w:hAnsi="Times New Roman" w:cs="Times New Roman"/>
          <w:sz w:val="24"/>
          <w:szCs w:val="24"/>
          <w:lang w:eastAsia="en-US"/>
        </w:rPr>
        <w:t xml:space="preserve">(dešimt) </w:t>
      </w:r>
      <w:r w:rsidRPr="002E3461">
        <w:rPr>
          <w:rFonts w:ascii="Times New Roman" w:eastAsia="Times New Roman" w:hAnsi="Times New Roman" w:cs="Times New Roman"/>
          <w:sz w:val="24"/>
          <w:szCs w:val="24"/>
          <w:lang w:eastAsia="en-US"/>
        </w:rPr>
        <w:t xml:space="preserve">darbo dienų sumokėti Užsakovui ne didesnę nei aukščiau nurodytą sumą, gavusi Užsakovo pirmą raštišką reikalavimą. Užsakovas neprivalo pagrįsti, kurių Sutarties sąlygų Tiekėjas neįvykdė ar jas įvykdė netinkamai, bet turi nurodyti, kurią iš Sutarties sąlygų </w:t>
      </w:r>
      <w:r w:rsidR="00AF1132">
        <w:rPr>
          <w:rFonts w:ascii="Times New Roman" w:eastAsia="Times New Roman" w:hAnsi="Times New Roman" w:cs="Times New Roman"/>
          <w:sz w:val="24"/>
          <w:szCs w:val="24"/>
          <w:lang w:eastAsia="en-US"/>
        </w:rPr>
        <w:t>Tiekėjas</w:t>
      </w:r>
      <w:r w:rsidRPr="002E3461">
        <w:rPr>
          <w:rFonts w:ascii="Times New Roman" w:eastAsia="Times New Roman" w:hAnsi="Times New Roman" w:cs="Times New Roman"/>
          <w:sz w:val="24"/>
          <w:szCs w:val="24"/>
          <w:lang w:eastAsia="en-US"/>
        </w:rPr>
        <w:t xml:space="preserve"> pažeidė. </w:t>
      </w:r>
    </w:p>
    <w:p w14:paraId="3E16F54E"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Laiduojama suma atitinkamai bus mažinama pagal šį laidavimo draudimo raštą išmokėtomis sumomis.</w:t>
      </w:r>
    </w:p>
    <w:p w14:paraId="11CD9871"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Draudimo bendrovė įsipareigoja tik Užsakovui, todėl šis laidavimo draudimo raštas yra neperleistinas ir neįkeistinas.</w:t>
      </w:r>
    </w:p>
    <w:p w14:paraId="175DD822"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Tiekėjui neįvykdžius savo įsipareigojimų pagal Sutartį arba juos įvykdžius netinkamai, Užsakovas neprivalo pirmiausia nukreipti išieškojimą dėl patirtų nuostolių atlyginimo į Tiekėjo turtą.</w:t>
      </w:r>
    </w:p>
    <w:p w14:paraId="063942DB"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Draudimo bendrovės įsipareigojimai įsigalioja nuo Tiekėjo sumokėtos draudimo įmokos už išduotą laidavimo draudimo raštą dienos</w:t>
      </w:r>
      <w:r w:rsidR="000838A5">
        <w:rPr>
          <w:rFonts w:ascii="Times New Roman" w:eastAsia="Times New Roman" w:hAnsi="Times New Roman" w:cs="Times New Roman"/>
          <w:sz w:val="24"/>
          <w:szCs w:val="24"/>
          <w:lang w:eastAsia="en-US"/>
        </w:rPr>
        <w:t xml:space="preserve">, t. y. </w:t>
      </w:r>
      <w:r w:rsidR="000838A5" w:rsidRPr="002E3461">
        <w:rPr>
          <w:rFonts w:ascii="Times New Roman" w:eastAsia="Times New Roman" w:hAnsi="Times New Roman" w:cs="Times New Roman"/>
          <w:sz w:val="24"/>
          <w:szCs w:val="24"/>
          <w:lang w:eastAsia="en-US"/>
        </w:rPr>
        <w:t xml:space="preserve">iki </w:t>
      </w:r>
      <w:r w:rsidR="000838A5" w:rsidRPr="002E3461">
        <w:rPr>
          <w:rFonts w:ascii="Times New Roman" w:eastAsia="Times New Roman" w:hAnsi="Times New Roman" w:cs="Times New Roman"/>
          <w:sz w:val="24"/>
          <w:szCs w:val="24"/>
          <w:highlight w:val="lightGray"/>
          <w:shd w:val="clear" w:color="auto" w:fill="D9D9D9" w:themeFill="background1" w:themeFillShade="D9"/>
          <w:lang w:eastAsia="en-US"/>
        </w:rPr>
        <w:t xml:space="preserve">[įrašykite </w:t>
      </w:r>
      <w:r w:rsidR="000838A5" w:rsidRPr="002E3461">
        <w:rPr>
          <w:rFonts w:ascii="Times New Roman" w:eastAsia="Times New Roman" w:hAnsi="Times New Roman" w:cs="Times New Roman"/>
          <w:bCs/>
          <w:sz w:val="24"/>
          <w:szCs w:val="24"/>
          <w:highlight w:val="lightGray"/>
          <w:shd w:val="clear" w:color="auto" w:fill="D9D9D9" w:themeFill="background1" w:themeFillShade="D9"/>
          <w:lang w:eastAsia="en-US"/>
        </w:rPr>
        <w:t xml:space="preserve">laidavimo draudimo </w:t>
      </w:r>
      <w:r w:rsidR="000838A5" w:rsidRPr="002E3461">
        <w:rPr>
          <w:rFonts w:ascii="Times New Roman" w:eastAsia="Times New Roman" w:hAnsi="Times New Roman" w:cs="Times New Roman"/>
          <w:sz w:val="24"/>
          <w:szCs w:val="24"/>
          <w:highlight w:val="lightGray"/>
          <w:shd w:val="clear" w:color="auto" w:fill="D9D9D9" w:themeFill="background1" w:themeFillShade="D9"/>
          <w:lang w:eastAsia="en-US"/>
        </w:rPr>
        <w:t xml:space="preserve">galiojimo </w:t>
      </w:r>
      <w:r w:rsidR="000838A5">
        <w:rPr>
          <w:rFonts w:ascii="Times New Roman" w:eastAsia="Times New Roman" w:hAnsi="Times New Roman" w:cs="Times New Roman"/>
          <w:sz w:val="24"/>
          <w:szCs w:val="24"/>
          <w:highlight w:val="lightGray"/>
          <w:shd w:val="clear" w:color="auto" w:fill="D9D9D9" w:themeFill="background1" w:themeFillShade="D9"/>
          <w:lang w:eastAsia="en-US"/>
        </w:rPr>
        <w:t xml:space="preserve">pradžios </w:t>
      </w:r>
      <w:r w:rsidR="000838A5" w:rsidRPr="002E3461">
        <w:rPr>
          <w:rFonts w:ascii="Times New Roman" w:eastAsia="Times New Roman" w:hAnsi="Times New Roman" w:cs="Times New Roman"/>
          <w:sz w:val="24"/>
          <w:szCs w:val="24"/>
          <w:highlight w:val="lightGray"/>
          <w:shd w:val="clear" w:color="auto" w:fill="D9D9D9" w:themeFill="background1" w:themeFillShade="D9"/>
          <w:lang w:eastAsia="en-US"/>
        </w:rPr>
        <w:t>datą]</w:t>
      </w:r>
      <w:r w:rsidR="000838A5" w:rsidRPr="002E3461">
        <w:rPr>
          <w:rFonts w:ascii="Times New Roman" w:eastAsia="Times New Roman" w:hAnsi="Times New Roman" w:cs="Times New Roman"/>
          <w:sz w:val="24"/>
          <w:szCs w:val="24"/>
          <w:lang w:eastAsia="en-US"/>
        </w:rPr>
        <w:t xml:space="preserve"> </w:t>
      </w:r>
      <w:r w:rsidRPr="002E3461">
        <w:rPr>
          <w:rFonts w:ascii="Times New Roman" w:eastAsia="Times New Roman" w:hAnsi="Times New Roman" w:cs="Times New Roman"/>
          <w:sz w:val="24"/>
          <w:szCs w:val="24"/>
          <w:lang w:eastAsia="en-US"/>
        </w:rPr>
        <w:t xml:space="preserve">ir galioja iki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 xml:space="preserve">[įrašykite </w:t>
      </w:r>
      <w:r w:rsidRPr="002E3461">
        <w:rPr>
          <w:rFonts w:ascii="Times New Roman" w:eastAsia="Times New Roman" w:hAnsi="Times New Roman" w:cs="Times New Roman"/>
          <w:bCs/>
          <w:sz w:val="24"/>
          <w:szCs w:val="24"/>
          <w:highlight w:val="lightGray"/>
          <w:shd w:val="clear" w:color="auto" w:fill="D9D9D9" w:themeFill="background1" w:themeFillShade="D9"/>
          <w:lang w:eastAsia="en-US"/>
        </w:rPr>
        <w:t xml:space="preserve">laidavimo draudimo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galiojimo datą]</w:t>
      </w:r>
      <w:r w:rsidRPr="002E3461">
        <w:rPr>
          <w:rFonts w:ascii="Times New Roman" w:eastAsia="Times New Roman" w:hAnsi="Times New Roman" w:cs="Times New Roman"/>
          <w:sz w:val="24"/>
          <w:szCs w:val="24"/>
          <w:lang w:eastAsia="en-US"/>
        </w:rPr>
        <w:t xml:space="preserve"> imtinai</w:t>
      </w:r>
      <w:r w:rsidRPr="002E3461">
        <w:rPr>
          <w:rFonts w:ascii="Times New Roman" w:eastAsia="Times New Roman" w:hAnsi="Times New Roman" w:cs="Times New Roman"/>
          <w:i/>
          <w:sz w:val="24"/>
          <w:szCs w:val="24"/>
          <w:lang w:eastAsia="en-US"/>
        </w:rPr>
        <w:t xml:space="preserve">. </w:t>
      </w:r>
      <w:r w:rsidRPr="002E3461">
        <w:rPr>
          <w:rFonts w:ascii="Times New Roman" w:eastAsia="Times New Roman" w:hAnsi="Times New Roman" w:cs="Times New Roman"/>
          <w:sz w:val="24"/>
          <w:szCs w:val="24"/>
          <w:lang w:eastAsia="en-US"/>
        </w:rPr>
        <w:t xml:space="preserve">Užsakovui nepareiškus reikalavimo per 3 mėnesius po šio laidavimo </w:t>
      </w:r>
      <w:r w:rsidR="000838A5">
        <w:rPr>
          <w:rFonts w:ascii="Times New Roman" w:eastAsia="Times New Roman" w:hAnsi="Times New Roman" w:cs="Times New Roman"/>
          <w:sz w:val="24"/>
          <w:szCs w:val="24"/>
          <w:lang w:eastAsia="en-US"/>
        </w:rPr>
        <w:t xml:space="preserve">draudimo </w:t>
      </w:r>
      <w:r w:rsidRPr="002E3461">
        <w:rPr>
          <w:rFonts w:ascii="Times New Roman" w:eastAsia="Times New Roman" w:hAnsi="Times New Roman" w:cs="Times New Roman"/>
          <w:sz w:val="24"/>
          <w:szCs w:val="24"/>
          <w:lang w:eastAsia="en-US"/>
        </w:rPr>
        <w:t>rašto pabaigos, jis nustoja galioti ir turi būti grąžintas Draudimo bendrovei.</w:t>
      </w:r>
    </w:p>
    <w:bookmarkEnd w:id="66"/>
    <w:p w14:paraId="5DC68F5E"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Užsakovui paprašius pratęsti laidavimo draudimo rašto galiojimo laikotarpį, Tiekėjas įsipareigoja pranešti Draudimo bendrovei apie tokį pratęsimą ir šio laidavimo draudimo rašto galiojimas Tiekėjo prašymu Draudimo bendrovės gali būti pratęstas. Draudimo bendrovė ir (arba) Tiekėjas anksčiau laiko nutraukti sudarytą laidavimo draudimo sutartį ir šį išduotą laidavimo draudimo raštą turi teisę tik gavę raštišką Užsakovo sutikimą. </w:t>
      </w:r>
    </w:p>
    <w:p w14:paraId="2576F1C0"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    Išduotam laidavimo draudimo raštui taikytina Lietuvos Respublikos teisė. Šalių ginčai sprendžiami Lietuvos Respublikos įstatymų nustatyta tvarka.</w:t>
      </w:r>
    </w:p>
    <w:p w14:paraId="5F251C1A"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Šis laidavimo draudimo raštas išduotas Draudimo bendrovės 20_ m. ___ mėn. ___ dienos __________________ patvirtintų ________________________ laidavimo draudimo taisyklių Nr.__ (toliau - Taisyklės) pagrindu. Esant prieštaravimams tarp šio laidavimo draudimo rašto teksto ir Taisyklių nuostatų, pirmumo teisė bus teikiama šio laidavimo draudimo rašto tekstui.</w:t>
      </w:r>
      <w:bookmarkEnd w:id="65"/>
      <w:r w:rsidRPr="002E3461">
        <w:rPr>
          <w:rFonts w:ascii="Times New Roman" w:eastAsia="Times New Roman" w:hAnsi="Times New Roman" w:cs="Times New Roman"/>
          <w:sz w:val="24"/>
          <w:szCs w:val="24"/>
          <w:lang w:eastAsia="en-US"/>
        </w:rPr>
        <w:t xml:space="preserve"> </w:t>
      </w:r>
    </w:p>
    <w:p w14:paraId="2DB40AFB"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6F160A7C"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3B9D25F1"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Draudimo bendrovė: </w:t>
      </w:r>
      <w:r w:rsidRPr="002E3461">
        <w:rPr>
          <w:rFonts w:ascii="Times New Roman" w:eastAsia="Times New Roman" w:hAnsi="Times New Roman" w:cs="Times New Roman"/>
          <w:sz w:val="24"/>
          <w:szCs w:val="24"/>
          <w:lang w:eastAsia="en-US"/>
        </w:rPr>
        <w:tab/>
      </w:r>
      <w:r w:rsidRPr="002E3461">
        <w:rPr>
          <w:rFonts w:ascii="Times New Roman" w:eastAsia="Times New Roman" w:hAnsi="Times New Roman" w:cs="Times New Roman"/>
          <w:sz w:val="24"/>
          <w:szCs w:val="24"/>
          <w:lang w:eastAsia="en-US"/>
        </w:rPr>
        <w:tab/>
      </w:r>
      <w:r w:rsidRPr="002E3461">
        <w:rPr>
          <w:rFonts w:ascii="Times New Roman" w:eastAsia="Times New Roman" w:hAnsi="Times New Roman" w:cs="Times New Roman"/>
          <w:sz w:val="24"/>
          <w:szCs w:val="24"/>
          <w:shd w:val="clear" w:color="auto" w:fill="D9D9D9" w:themeFill="background1" w:themeFillShade="D9"/>
          <w:lang w:eastAsia="en-US"/>
        </w:rPr>
        <w:t>/Draudimo bendrovės pavadinimas/</w:t>
      </w:r>
    </w:p>
    <w:p w14:paraId="16C561CD" w14:textId="77777777" w:rsidR="008464F9" w:rsidRPr="002E3461" w:rsidRDefault="008464F9" w:rsidP="008464F9">
      <w:pPr>
        <w:tabs>
          <w:tab w:val="right" w:leader="underscore" w:pos="9639"/>
        </w:tabs>
        <w:suppressAutoHyphens/>
        <w:spacing w:after="0" w:line="240" w:lineRule="auto"/>
        <w:ind w:firstLine="567"/>
        <w:jc w:val="both"/>
        <w:rPr>
          <w:rFonts w:ascii="Times New Roman" w:eastAsia="Times New Roman" w:hAnsi="Times New Roman" w:cs="Times New Roman"/>
          <w:sz w:val="24"/>
          <w:szCs w:val="24"/>
          <w:lang w:eastAsia="en-US"/>
        </w:rPr>
      </w:pPr>
    </w:p>
    <w:p w14:paraId="2D45A162"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Įgaliotas asmuo:</w:t>
      </w:r>
      <w:r w:rsidRPr="002E3461">
        <w:rPr>
          <w:rFonts w:ascii="Times New Roman" w:eastAsia="Times New Roman" w:hAnsi="Times New Roman" w:cs="Times New Roman"/>
          <w:sz w:val="24"/>
          <w:szCs w:val="24"/>
          <w:lang w:eastAsia="en-US"/>
        </w:rPr>
        <w:tab/>
      </w:r>
      <w:r w:rsidRPr="002E3461">
        <w:rPr>
          <w:rFonts w:ascii="Times New Roman" w:eastAsia="Times New Roman" w:hAnsi="Times New Roman" w:cs="Times New Roman"/>
          <w:sz w:val="24"/>
          <w:szCs w:val="24"/>
          <w:shd w:val="clear" w:color="auto" w:fill="D9D9D9" w:themeFill="background1" w:themeFillShade="D9"/>
          <w:lang w:eastAsia="en-US"/>
        </w:rPr>
        <w:t>/parašas/</w:t>
      </w:r>
      <w:r w:rsidRPr="002E3461">
        <w:rPr>
          <w:rFonts w:ascii="Times New Roman" w:eastAsia="Times New Roman" w:hAnsi="Times New Roman" w:cs="Times New Roman"/>
          <w:sz w:val="24"/>
          <w:szCs w:val="24"/>
          <w:lang w:eastAsia="en-US"/>
        </w:rPr>
        <w:tab/>
      </w:r>
      <w:r w:rsidRPr="002E3461">
        <w:rPr>
          <w:rFonts w:ascii="Times New Roman" w:eastAsia="Times New Roman" w:hAnsi="Times New Roman" w:cs="Times New Roman"/>
          <w:sz w:val="24"/>
          <w:szCs w:val="24"/>
          <w:lang w:eastAsia="en-US"/>
        </w:rPr>
        <w:tab/>
      </w:r>
      <w:r w:rsidRPr="002E3461">
        <w:rPr>
          <w:rFonts w:ascii="Times New Roman" w:eastAsia="Times New Roman" w:hAnsi="Times New Roman" w:cs="Times New Roman"/>
          <w:sz w:val="24"/>
          <w:szCs w:val="24"/>
          <w:lang w:eastAsia="en-US"/>
        </w:rPr>
        <w:tab/>
      </w:r>
      <w:r w:rsidRPr="002E3461">
        <w:rPr>
          <w:rFonts w:ascii="Times New Roman" w:eastAsia="Times New Roman" w:hAnsi="Times New Roman" w:cs="Times New Roman"/>
          <w:sz w:val="24"/>
          <w:szCs w:val="24"/>
          <w:shd w:val="clear" w:color="auto" w:fill="D9D9D9" w:themeFill="background1" w:themeFillShade="D9"/>
          <w:lang w:eastAsia="en-US"/>
        </w:rPr>
        <w:t>/vardas ir pavardė/</w:t>
      </w:r>
    </w:p>
    <w:p w14:paraId="634CF102"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19C6D3B6"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A.V.</w:t>
      </w:r>
    </w:p>
    <w:p w14:paraId="7BB4BBDD"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5F9809D0"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66BD6C91"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0BFAE81F"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33A7A0E3"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40D40413"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20AD1E0D"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2C66A7B3"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793C42BC"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17D915CB"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7E25CB02"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0AEA09C2"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4F851F08"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410461A7"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60232526"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3F5508B5"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3C3BE2CB"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607853D2"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03348379"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10A466D1"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0E0919B4"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0E2BB43C"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3DAE0ADC"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58E36214"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26367009"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1174C9C9"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486DE68E"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3B32BAD1"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2435A69D"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3945A1D6"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3F5E6F8D"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24EA41C7"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49EA22B2" w14:textId="15148056" w:rsidR="00E33BEA" w:rsidRPr="0068331C" w:rsidRDefault="00893491" w:rsidP="00E33BEA">
      <w:pPr>
        <w:suppressAutoHyphens/>
        <w:spacing w:after="0" w:line="240" w:lineRule="auto"/>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Pirkimo sąlygų </w:t>
      </w:r>
      <w:r w:rsidR="00E33BEA" w:rsidRPr="0068331C">
        <w:rPr>
          <w:rFonts w:ascii="Times New Roman" w:eastAsia="Times New Roman" w:hAnsi="Times New Roman" w:cs="Times New Roman"/>
          <w:sz w:val="24"/>
          <w:szCs w:val="24"/>
          <w:lang w:eastAsia="en-US"/>
        </w:rPr>
        <w:t>6 priedas</w:t>
      </w:r>
    </w:p>
    <w:p w14:paraId="5A0E5CDE" w14:textId="77777777" w:rsidR="005B44FF" w:rsidRPr="005B44FF" w:rsidRDefault="005B44FF" w:rsidP="005B44FF">
      <w:pPr>
        <w:suppressAutoHyphens/>
        <w:spacing w:after="0" w:line="240" w:lineRule="auto"/>
        <w:contextualSpacing/>
        <w:jc w:val="center"/>
        <w:rPr>
          <w:rFonts w:ascii="Times New Roman" w:eastAsia="Times New Roman" w:hAnsi="Times New Roman" w:cs="Times New Roman"/>
          <w:b/>
          <w:sz w:val="24"/>
          <w:szCs w:val="24"/>
          <w:lang w:eastAsia="en-US"/>
        </w:rPr>
      </w:pPr>
      <w:r w:rsidRPr="005B44FF">
        <w:rPr>
          <w:rFonts w:ascii="Times New Roman" w:eastAsia="Times New Roman" w:hAnsi="Times New Roman" w:cs="Times New Roman"/>
          <w:b/>
          <w:sz w:val="24"/>
          <w:szCs w:val="24"/>
          <w:lang w:eastAsia="en-US"/>
        </w:rPr>
        <w:t>TIEKĖJŲ PAŠALINIMO PAGRINDAI</w:t>
      </w:r>
    </w:p>
    <w:p w14:paraId="740D83E4" w14:textId="77777777" w:rsidR="005B44FF" w:rsidRPr="005B44FF" w:rsidRDefault="005B44FF" w:rsidP="005B44FF">
      <w:pPr>
        <w:suppressAutoHyphens/>
        <w:spacing w:after="0" w:line="240" w:lineRule="auto"/>
        <w:contextualSpacing/>
        <w:jc w:val="both"/>
        <w:rPr>
          <w:rFonts w:ascii="Times New Roman" w:eastAsia="Times New Roman" w:hAnsi="Times New Roman" w:cs="Times New Roman"/>
          <w:sz w:val="24"/>
          <w:szCs w:val="24"/>
          <w:lang w:eastAsia="en-US"/>
        </w:rPr>
      </w:pPr>
    </w:p>
    <w:p w14:paraId="4589BA76" w14:textId="2A84B37E" w:rsidR="005B44FF" w:rsidRDefault="005B44FF" w:rsidP="005B44FF">
      <w:pPr>
        <w:suppressAutoHyphens/>
        <w:spacing w:after="0" w:line="240" w:lineRule="auto"/>
        <w:ind w:firstLine="567"/>
        <w:contextualSpacing/>
        <w:jc w:val="both"/>
        <w:rPr>
          <w:rFonts w:ascii="Times New Roman" w:eastAsia="Times New Roman" w:hAnsi="Times New Roman" w:cs="Times New Roman"/>
          <w:sz w:val="24"/>
          <w:szCs w:val="24"/>
          <w:lang w:eastAsia="en-US"/>
        </w:rPr>
      </w:pPr>
      <w:r w:rsidRPr="005B44FF">
        <w:rPr>
          <w:rFonts w:ascii="Times New Roman" w:eastAsia="Times New Roman" w:hAnsi="Times New Roman" w:cs="Times New Roman"/>
          <w:sz w:val="24"/>
          <w:szCs w:val="24"/>
          <w:lang w:eastAsia="en-US"/>
        </w:rPr>
        <w:t xml:space="preserve">Šiame priede sąvoka „tiekėjas“ suprantamas kaip tiekėjas, tiekėjų grupės partneris, subtiekėjas, kurio pajėgumais, t. y. siekdamas atitikti kvalifikacijos reikalavimus, remiasi </w:t>
      </w:r>
      <w:r w:rsidRPr="009E076C">
        <w:rPr>
          <w:rFonts w:ascii="Times New Roman" w:eastAsia="Times New Roman" w:hAnsi="Times New Roman" w:cs="Times New Roman"/>
          <w:sz w:val="24"/>
          <w:szCs w:val="24"/>
          <w:lang w:eastAsia="en-US"/>
        </w:rPr>
        <w:t>tiekėjas</w:t>
      </w:r>
      <w:r w:rsidR="009F72EB">
        <w:rPr>
          <w:rFonts w:ascii="Times New Roman" w:eastAsia="Times New Roman" w:hAnsi="Times New Roman" w:cs="Times New Roman"/>
          <w:sz w:val="24"/>
          <w:szCs w:val="24"/>
          <w:lang w:eastAsia="en-US"/>
        </w:rPr>
        <w:t xml:space="preserve">, taip pat </w:t>
      </w:r>
      <w:r w:rsidR="001402BB" w:rsidRPr="009E076C">
        <w:rPr>
          <w:rFonts w:ascii="Times New Roman" w:eastAsia="Times New Roman" w:hAnsi="Times New Roman" w:cs="Times New Roman"/>
          <w:sz w:val="24"/>
          <w:szCs w:val="24"/>
          <w:lang w:eastAsia="en-US"/>
        </w:rPr>
        <w:t xml:space="preserve">finansinio ir ekonominio pajėgumo </w:t>
      </w:r>
      <w:r w:rsidR="009F72EB">
        <w:rPr>
          <w:rFonts w:ascii="Times New Roman" w:eastAsia="Times New Roman" w:hAnsi="Times New Roman" w:cs="Times New Roman"/>
          <w:sz w:val="24"/>
          <w:szCs w:val="24"/>
          <w:lang w:eastAsia="en-US"/>
        </w:rPr>
        <w:t xml:space="preserve">atitikčiai pasitelkiamas </w:t>
      </w:r>
      <w:r w:rsidR="001402BB" w:rsidRPr="009E076C">
        <w:rPr>
          <w:rFonts w:ascii="Times New Roman" w:eastAsia="Times New Roman" w:hAnsi="Times New Roman" w:cs="Times New Roman"/>
          <w:sz w:val="24"/>
          <w:szCs w:val="24"/>
          <w:lang w:eastAsia="en-US"/>
        </w:rPr>
        <w:t>subjektas</w:t>
      </w:r>
      <w:r w:rsidRPr="009E076C">
        <w:rPr>
          <w:rFonts w:ascii="Times New Roman" w:eastAsia="Times New Roman" w:hAnsi="Times New Roman" w:cs="Times New Roman"/>
          <w:sz w:val="24"/>
          <w:szCs w:val="24"/>
          <w:lang w:eastAsia="en-US"/>
        </w:rPr>
        <w:t>.</w:t>
      </w:r>
    </w:p>
    <w:p w14:paraId="73B1B7D8" w14:textId="21F291D6" w:rsidR="00410D46" w:rsidRPr="002A0EC5" w:rsidRDefault="00410D46" w:rsidP="005B44FF">
      <w:pPr>
        <w:suppressAutoHyphens/>
        <w:spacing w:after="0" w:line="240" w:lineRule="auto"/>
        <w:ind w:firstLine="567"/>
        <w:contextualSpacing/>
        <w:jc w:val="both"/>
        <w:rPr>
          <w:rFonts w:ascii="Times New Roman" w:eastAsia="Times New Roman" w:hAnsi="Times New Roman" w:cs="Times New Roman"/>
          <w:sz w:val="24"/>
          <w:szCs w:val="24"/>
          <w:lang w:eastAsia="en-US"/>
        </w:rPr>
      </w:pPr>
      <w:r w:rsidRPr="002A0EC5">
        <w:rPr>
          <w:rFonts w:ascii="Times New Roman" w:eastAsia="Times New Roman" w:hAnsi="Times New Roman" w:cs="Times New Roman"/>
          <w:sz w:val="24"/>
          <w:szCs w:val="24"/>
          <w:lang w:eastAsia="en-US"/>
        </w:rPr>
        <w:t>Perkančioji organizacija visų pirma reikalauja tokios rūšies pažymų ir tokių dokumentinių įrodymų formų, apie kuriuos pateikta informacija Europos Komisijos informacinėje dokumentų saugykloje „e-Certis“. Be EBVPD lentelės trečiame stulpelyje nurodomi dokumentai, kuriuos turi pateikti Lietuvos Respublikoje registruoti tiekėjai. Dėl dokumentų, kuriuos turi pateikti užsienio šalių tiekėjai, informaciją perkančioji organizacija pasitikrina „e-Certis“, adresu https://ec.europa.eu/tools/ecertis/.</w:t>
      </w:r>
    </w:p>
    <w:tbl>
      <w:tblPr>
        <w:tblStyle w:val="Lentelstinklelis"/>
        <w:tblW w:w="9634" w:type="dxa"/>
        <w:tblLayout w:type="fixed"/>
        <w:tblLook w:val="04A0" w:firstRow="1" w:lastRow="0" w:firstColumn="1" w:lastColumn="0" w:noHBand="0" w:noVBand="1"/>
      </w:tblPr>
      <w:tblGrid>
        <w:gridCol w:w="675"/>
        <w:gridCol w:w="4820"/>
        <w:gridCol w:w="4139"/>
      </w:tblGrid>
      <w:tr w:rsidR="005B44FF" w:rsidRPr="005B44FF" w14:paraId="4100975E" w14:textId="77777777" w:rsidTr="001B2AE6">
        <w:trPr>
          <w:cantSplit/>
          <w:tblHeader/>
        </w:trPr>
        <w:tc>
          <w:tcPr>
            <w:tcW w:w="675" w:type="dxa"/>
            <w:tcBorders>
              <w:top w:val="single" w:sz="4" w:space="0" w:color="auto"/>
              <w:left w:val="single" w:sz="4" w:space="0" w:color="auto"/>
              <w:bottom w:val="single" w:sz="4" w:space="0" w:color="auto"/>
              <w:right w:val="single" w:sz="4" w:space="0" w:color="auto"/>
            </w:tcBorders>
            <w:vAlign w:val="center"/>
            <w:hideMark/>
          </w:tcPr>
          <w:p w14:paraId="4FC32BCA" w14:textId="77777777" w:rsidR="005B44FF" w:rsidRPr="005B44FF" w:rsidRDefault="005B44FF" w:rsidP="005B44FF">
            <w:pPr>
              <w:contextualSpacing/>
              <w:jc w:val="center"/>
              <w:rPr>
                <w:rFonts w:eastAsia="SimSun"/>
                <w:b/>
                <w:sz w:val="24"/>
                <w:szCs w:val="24"/>
              </w:rPr>
            </w:pPr>
            <w:r w:rsidRPr="005B44FF">
              <w:rPr>
                <w:rFonts w:eastAsia="SimSun"/>
                <w:b/>
                <w:sz w:val="24"/>
                <w:szCs w:val="24"/>
              </w:rPr>
              <w:t>Eil. nr.</w:t>
            </w:r>
          </w:p>
        </w:tc>
        <w:tc>
          <w:tcPr>
            <w:tcW w:w="4820" w:type="dxa"/>
            <w:tcBorders>
              <w:top w:val="single" w:sz="4" w:space="0" w:color="auto"/>
              <w:left w:val="single" w:sz="4" w:space="0" w:color="auto"/>
              <w:bottom w:val="single" w:sz="4" w:space="0" w:color="auto"/>
              <w:right w:val="single" w:sz="4" w:space="0" w:color="auto"/>
            </w:tcBorders>
            <w:vAlign w:val="center"/>
            <w:hideMark/>
          </w:tcPr>
          <w:p w14:paraId="0D73C5F1" w14:textId="77777777" w:rsidR="005B44FF" w:rsidRPr="005B44FF" w:rsidRDefault="005B44FF" w:rsidP="005B44FF">
            <w:pPr>
              <w:contextualSpacing/>
              <w:jc w:val="center"/>
              <w:rPr>
                <w:rFonts w:eastAsia="SimSun"/>
                <w:b/>
                <w:sz w:val="24"/>
                <w:szCs w:val="24"/>
              </w:rPr>
            </w:pPr>
            <w:r w:rsidRPr="005B44FF">
              <w:rPr>
                <w:rFonts w:eastAsia="SimSun"/>
                <w:b/>
                <w:sz w:val="24"/>
                <w:szCs w:val="24"/>
              </w:rPr>
              <w:t>Pašalinimo pagrindai</w:t>
            </w:r>
          </w:p>
        </w:tc>
        <w:tc>
          <w:tcPr>
            <w:tcW w:w="4139" w:type="dxa"/>
            <w:tcBorders>
              <w:top w:val="single" w:sz="4" w:space="0" w:color="auto"/>
              <w:left w:val="single" w:sz="4" w:space="0" w:color="auto"/>
              <w:bottom w:val="single" w:sz="4" w:space="0" w:color="auto"/>
              <w:right w:val="single" w:sz="4" w:space="0" w:color="auto"/>
            </w:tcBorders>
            <w:vAlign w:val="center"/>
            <w:hideMark/>
          </w:tcPr>
          <w:p w14:paraId="2D7D750F" w14:textId="77777777" w:rsidR="005B44FF" w:rsidRPr="005B44FF" w:rsidRDefault="005B44FF" w:rsidP="005B44FF">
            <w:pPr>
              <w:contextualSpacing/>
              <w:jc w:val="center"/>
              <w:rPr>
                <w:rFonts w:eastAsia="SimSun"/>
                <w:b/>
                <w:sz w:val="24"/>
                <w:szCs w:val="24"/>
              </w:rPr>
            </w:pPr>
            <w:r w:rsidRPr="005B44FF">
              <w:rPr>
                <w:rFonts w:eastAsia="SimSun"/>
                <w:b/>
                <w:sz w:val="24"/>
                <w:szCs w:val="24"/>
              </w:rPr>
              <w:t>Atitiktį reikalavimui įrodantys dokumentai</w:t>
            </w:r>
          </w:p>
        </w:tc>
      </w:tr>
      <w:tr w:rsidR="005B44FF" w:rsidRPr="005B44FF" w14:paraId="58AD4C38"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4EBBBF99" w14:textId="77777777" w:rsidR="005B44FF" w:rsidRPr="005B44FF" w:rsidRDefault="005B44FF" w:rsidP="005B44FF">
            <w:pPr>
              <w:contextualSpacing/>
              <w:rPr>
                <w:rFonts w:eastAsia="SimSun"/>
                <w:sz w:val="24"/>
                <w:szCs w:val="24"/>
              </w:rPr>
            </w:pPr>
            <w:r w:rsidRPr="005B44FF">
              <w:rPr>
                <w:rFonts w:eastAsia="SimSun"/>
                <w:sz w:val="24"/>
                <w:szCs w:val="24"/>
              </w:rPr>
              <w:t>1.</w:t>
            </w:r>
          </w:p>
        </w:tc>
        <w:tc>
          <w:tcPr>
            <w:tcW w:w="4820" w:type="dxa"/>
            <w:tcBorders>
              <w:top w:val="single" w:sz="4" w:space="0" w:color="auto"/>
              <w:left w:val="single" w:sz="4" w:space="0" w:color="auto"/>
              <w:bottom w:val="single" w:sz="4" w:space="0" w:color="auto"/>
              <w:right w:val="single" w:sz="4" w:space="0" w:color="auto"/>
            </w:tcBorders>
          </w:tcPr>
          <w:p w14:paraId="13B2313E"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(46.1) Tiekėjas arba jo atsakingas asmuo, nurodytas Viešųjų pirkimų įstatymo 46 straipsnio 2 dalies 2 punkte, nuteistas už šią nusikalstamą veiką:</w:t>
            </w:r>
          </w:p>
          <w:p w14:paraId="3617D723"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1) dalyvavimą nusikalstamame susivienijime, jo organizavimą ar vadovavimą jam;</w:t>
            </w:r>
          </w:p>
          <w:p w14:paraId="4BA53BB8"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2) kyšininkavimą, prekybą poveikiu, papirkimą;</w:t>
            </w:r>
          </w:p>
          <w:p w14:paraId="1CF0F22A"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6286F372"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4) nusikalstamą bankrotą;</w:t>
            </w:r>
          </w:p>
          <w:p w14:paraId="6E365379"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5) teroristinį ir su teroristine veikla susijusį nusikaltimą;</w:t>
            </w:r>
          </w:p>
          <w:p w14:paraId="352D3AD9"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6) nusikalstamu būdu gauto turto legalizavimą;</w:t>
            </w:r>
          </w:p>
          <w:p w14:paraId="23377445"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7) prekybą žmonėmis, vaiko pirkimą arba pardavimą;</w:t>
            </w:r>
          </w:p>
          <w:p w14:paraId="217441F3"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8) kitos valstybės tiekėjo atliktą nusikaltimą, apibrėžtą Direktyvos 2014/24/ES 57 straipsnio 1 dalyje išvardytus Europos Sąjungos teisės aktus įgyvendinančiuose kitų valstybių teisės aktuose.</w:t>
            </w:r>
          </w:p>
          <w:p w14:paraId="0412DAAD" w14:textId="77777777" w:rsidR="005B44FF" w:rsidRPr="005B44FF" w:rsidRDefault="005B44FF" w:rsidP="00682314">
            <w:pPr>
              <w:contextualSpacing/>
              <w:jc w:val="both"/>
              <w:outlineLvl w:val="3"/>
              <w:rPr>
                <w:rFonts w:eastAsia="SimSun"/>
                <w:sz w:val="24"/>
                <w:szCs w:val="24"/>
              </w:rPr>
            </w:pPr>
          </w:p>
          <w:p w14:paraId="625BD8B1"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Laikoma, kad tiekėjas arba jo atsakingas asmuo nuteistas už aukščiau nurodytą nusikalstamą veiką, kai dėl:</w:t>
            </w:r>
          </w:p>
          <w:p w14:paraId="7894E0D4"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1) tiekėjo, kuris yra fizinis asmuo, per pastaruosius 5 metus buvo priimtas ir įsiteisėjęs apkaltinamasis teismo nuosprendis ir šis asmuo turi neišnykusį ar nepanaikintą teistumą;</w:t>
            </w:r>
          </w:p>
          <w:p w14:paraId="02821FC1" w14:textId="3AFB9076" w:rsidR="005B44FF" w:rsidRDefault="005B44FF" w:rsidP="00682314">
            <w:pPr>
              <w:contextualSpacing/>
              <w:jc w:val="both"/>
              <w:outlineLvl w:val="3"/>
              <w:rPr>
                <w:rFonts w:eastAsia="SimSun"/>
                <w:sz w:val="24"/>
                <w:szCs w:val="24"/>
              </w:rPr>
            </w:pPr>
            <w:r w:rsidRPr="005B44FF">
              <w:rPr>
                <w:rFonts w:eastAsia="SimSun"/>
                <w:sz w:val="24"/>
                <w:szCs w:val="24"/>
              </w:rPr>
              <w:t xml:space="preserve">2) tiekėjo, kuris yra juridinis asmuo, kita organizacija ar jos </w:t>
            </w:r>
            <w:r w:rsidR="001B2BAC">
              <w:rPr>
                <w:rFonts w:eastAsia="SimSun"/>
                <w:sz w:val="24"/>
                <w:szCs w:val="24"/>
              </w:rPr>
              <w:t xml:space="preserve">struktūrinis </w:t>
            </w:r>
            <w:r w:rsidRPr="005B44FF">
              <w:rPr>
                <w:rFonts w:eastAsia="SimSun"/>
                <w:sz w:val="24"/>
                <w:szCs w:val="24"/>
              </w:rPr>
              <w:t xml:space="preserve">padalinys, vadovo, kito valdymo ar priežiūros organo nario ar kito asmens, turinčio (turinčių) teisę atstovauti tiekėjui ar jį kontroliuoti, jo vardu priimti sprendimą, sudaryti sandorį, asmens (asmenų), turinčio (turinčių) teisę surašyti ir pasirašyti tiekėjo </w:t>
            </w:r>
            <w:r w:rsidR="00EF7F78">
              <w:rPr>
                <w:rFonts w:eastAsia="SimSun"/>
                <w:sz w:val="24"/>
                <w:szCs w:val="24"/>
              </w:rPr>
              <w:t xml:space="preserve">finansinės </w:t>
            </w:r>
            <w:r w:rsidRPr="005B44FF">
              <w:rPr>
                <w:rFonts w:eastAsia="SimSun"/>
                <w:sz w:val="24"/>
                <w:szCs w:val="24"/>
              </w:rPr>
              <w:t>apskaitos dokumentus, per pastaruosius 5 metus buvo priimtas ir įsiteisėjęs apkaltinamasis teismo nuosprendis ir šis asmuo turi neišnykusį ar nepanaikintą teistumą;</w:t>
            </w:r>
          </w:p>
          <w:p w14:paraId="5508D09B" w14:textId="00185418" w:rsidR="005B44FF" w:rsidRPr="005B44FF" w:rsidRDefault="005B44FF" w:rsidP="00682314">
            <w:pPr>
              <w:contextualSpacing/>
              <w:jc w:val="both"/>
              <w:outlineLvl w:val="3"/>
              <w:rPr>
                <w:rFonts w:eastAsia="SimSun"/>
                <w:sz w:val="24"/>
                <w:szCs w:val="24"/>
              </w:rPr>
            </w:pPr>
            <w:r w:rsidRPr="005B44FF">
              <w:rPr>
                <w:rFonts w:eastAsia="SimSun"/>
                <w:sz w:val="24"/>
                <w:szCs w:val="24"/>
              </w:rPr>
              <w:t xml:space="preserve">3) tiekėjo, kuris yra juridinis asmuo, kita organizacija ar jos </w:t>
            </w:r>
            <w:r w:rsidR="001B2BAC">
              <w:rPr>
                <w:rFonts w:eastAsia="SimSun"/>
                <w:sz w:val="24"/>
                <w:szCs w:val="24"/>
              </w:rPr>
              <w:t xml:space="preserve">struktūrinis </w:t>
            </w:r>
            <w:r w:rsidRPr="005B44FF">
              <w:rPr>
                <w:rFonts w:eastAsia="SimSun"/>
                <w:sz w:val="24"/>
                <w:szCs w:val="24"/>
              </w:rPr>
              <w:t>padalinys, per pastaruosius 5 metus buvo priimtas ir įsiteisėjęs apkaltinamasis teismo nuosprendis arba Viešųjų pirkimų įstatymo 46 straipsnio 3 dalies atveju – galutinis administracinis sprendimas, jeigu toks sprendimas priimamas pagal tiekėjo šalies teisės aktų reikalavimus.</w:t>
            </w:r>
          </w:p>
        </w:tc>
        <w:tc>
          <w:tcPr>
            <w:tcW w:w="4139" w:type="dxa"/>
            <w:tcBorders>
              <w:top w:val="single" w:sz="4" w:space="0" w:color="auto"/>
              <w:left w:val="single" w:sz="4" w:space="0" w:color="auto"/>
              <w:bottom w:val="single" w:sz="4" w:space="0" w:color="auto"/>
              <w:right w:val="single" w:sz="4" w:space="0" w:color="auto"/>
            </w:tcBorders>
            <w:hideMark/>
          </w:tcPr>
          <w:p w14:paraId="4E37AB91" w14:textId="77777777" w:rsidR="005B44FF" w:rsidRPr="005B44FF" w:rsidRDefault="005B44FF" w:rsidP="00682314">
            <w:pPr>
              <w:contextualSpacing/>
              <w:jc w:val="both"/>
              <w:rPr>
                <w:rFonts w:eastAsia="SimSun"/>
                <w:sz w:val="24"/>
                <w:szCs w:val="24"/>
              </w:rPr>
            </w:pPr>
            <w:r w:rsidRPr="005B44FF">
              <w:rPr>
                <w:rFonts w:eastAsia="SimSun"/>
                <w:sz w:val="24"/>
                <w:szCs w:val="24"/>
              </w:rPr>
              <w:t>EBVPD.</w:t>
            </w:r>
          </w:p>
          <w:p w14:paraId="48BDC1AD" w14:textId="77777777" w:rsidR="005B44FF" w:rsidRPr="005B44FF" w:rsidRDefault="005B44FF" w:rsidP="00682314">
            <w:pPr>
              <w:contextualSpacing/>
              <w:jc w:val="both"/>
              <w:rPr>
                <w:rFonts w:eastAsia="Yu Mincho"/>
                <w:sz w:val="24"/>
                <w:szCs w:val="24"/>
              </w:rPr>
            </w:pPr>
            <w:r w:rsidRPr="005B44FF">
              <w:rPr>
                <w:rFonts w:eastAsia="Yu Mincho"/>
                <w:sz w:val="24"/>
                <w:szCs w:val="24"/>
              </w:rPr>
              <w:t>Iš Lietuvoje įsteigtų subjektų reikalaujama:</w:t>
            </w:r>
          </w:p>
          <w:p w14:paraId="32BBE82F" w14:textId="77777777" w:rsidR="005B44FF" w:rsidRPr="005B44FF" w:rsidRDefault="005B44FF" w:rsidP="00682314">
            <w:pPr>
              <w:numPr>
                <w:ilvl w:val="0"/>
                <w:numId w:val="18"/>
              </w:numPr>
              <w:ind w:left="314"/>
              <w:contextualSpacing/>
              <w:jc w:val="both"/>
              <w:rPr>
                <w:rFonts w:eastAsia="Yu Mincho"/>
                <w:b/>
                <w:bCs/>
                <w:sz w:val="24"/>
                <w:szCs w:val="24"/>
              </w:rPr>
            </w:pPr>
            <w:r w:rsidRPr="005B44FF">
              <w:rPr>
                <w:rFonts w:eastAsia="Yu Mincho"/>
                <w:sz w:val="24"/>
                <w:szCs w:val="24"/>
              </w:rPr>
              <w:t>išrašo iš teismo sprendimo arba</w:t>
            </w:r>
          </w:p>
          <w:p w14:paraId="6DC720D9" w14:textId="77777777" w:rsidR="005B44FF" w:rsidRPr="005B44FF" w:rsidRDefault="005B44FF" w:rsidP="00682314">
            <w:pPr>
              <w:numPr>
                <w:ilvl w:val="0"/>
                <w:numId w:val="18"/>
              </w:numPr>
              <w:ind w:left="314"/>
              <w:contextualSpacing/>
              <w:jc w:val="both"/>
              <w:rPr>
                <w:rFonts w:eastAsia="Yu Mincho"/>
                <w:b/>
                <w:bCs/>
                <w:sz w:val="24"/>
                <w:szCs w:val="24"/>
              </w:rPr>
            </w:pPr>
            <w:r w:rsidRPr="005B44FF">
              <w:rPr>
                <w:rFonts w:eastAsia="Yu Mincho"/>
                <w:sz w:val="24"/>
                <w:szCs w:val="24"/>
              </w:rPr>
              <w:t>Informatikos ir ryšių departamento prie Vidaus reikalų ministerijos pažymos, arba</w:t>
            </w:r>
          </w:p>
          <w:p w14:paraId="0B441381" w14:textId="77777777" w:rsidR="005B44FF" w:rsidRPr="005B44FF" w:rsidRDefault="005B44FF" w:rsidP="00682314">
            <w:pPr>
              <w:numPr>
                <w:ilvl w:val="0"/>
                <w:numId w:val="18"/>
              </w:numPr>
              <w:ind w:left="314"/>
              <w:contextualSpacing/>
              <w:jc w:val="both"/>
              <w:rPr>
                <w:rFonts w:eastAsia="Yu Mincho"/>
                <w:b/>
                <w:bCs/>
                <w:sz w:val="24"/>
                <w:szCs w:val="24"/>
              </w:rPr>
            </w:pPr>
            <w:r w:rsidRPr="005B44FF">
              <w:rPr>
                <w:rFonts w:eastAsia="Yu Mincho"/>
                <w:sz w:val="24"/>
                <w:szCs w:val="24"/>
              </w:rPr>
              <w:t>valstybės įmonės Registrų centro Lietuvos Respublikos Vyriausybės nustatyta tvarka išduoto dokumento, patvirtinančio jungtinius kompetentingų institucijų tvarkomus duomenis.</w:t>
            </w:r>
          </w:p>
          <w:p w14:paraId="4DACFA47" w14:textId="77777777" w:rsidR="005B44FF" w:rsidRPr="005B44FF" w:rsidRDefault="005B44FF" w:rsidP="00682314">
            <w:pPr>
              <w:contextualSpacing/>
              <w:jc w:val="both"/>
              <w:rPr>
                <w:rFonts w:eastAsia="Yu Mincho"/>
                <w:sz w:val="24"/>
                <w:szCs w:val="24"/>
              </w:rPr>
            </w:pPr>
          </w:p>
          <w:p w14:paraId="000A5B66" w14:textId="77777777" w:rsidR="005B44FF" w:rsidRPr="005B44FF" w:rsidRDefault="005B44FF" w:rsidP="00682314">
            <w:pPr>
              <w:contextualSpacing/>
              <w:jc w:val="both"/>
              <w:rPr>
                <w:rFonts w:eastAsia="Yu Mincho"/>
                <w:sz w:val="24"/>
                <w:szCs w:val="24"/>
              </w:rPr>
            </w:pPr>
            <w:r w:rsidRPr="005B44FF">
              <w:rPr>
                <w:rFonts w:eastAsia="Yu Mincho"/>
                <w:sz w:val="24"/>
                <w:szCs w:val="24"/>
              </w:rPr>
              <w:t>Iš ne Lietuvoje įsteigtų subjektų reikalaujama:</w:t>
            </w:r>
          </w:p>
          <w:p w14:paraId="28611739" w14:textId="77777777" w:rsidR="005B44FF" w:rsidRPr="005B44FF" w:rsidRDefault="005B44FF" w:rsidP="00682314">
            <w:pPr>
              <w:numPr>
                <w:ilvl w:val="0"/>
                <w:numId w:val="18"/>
              </w:numPr>
              <w:ind w:left="314"/>
              <w:contextualSpacing/>
              <w:jc w:val="both"/>
              <w:rPr>
                <w:rFonts w:eastAsia="Yu Mincho"/>
                <w:b/>
                <w:bCs/>
                <w:sz w:val="24"/>
                <w:szCs w:val="24"/>
              </w:rPr>
            </w:pPr>
            <w:r w:rsidRPr="005B44FF">
              <w:rPr>
                <w:rFonts w:eastAsia="Yu Mincho"/>
                <w:sz w:val="24"/>
                <w:szCs w:val="24"/>
              </w:rPr>
              <w:t>atitinkamos užsienio šalies institucijos dokumento</w:t>
            </w:r>
            <w:r w:rsidRPr="005B44FF">
              <w:rPr>
                <w:rFonts w:eastAsia="Yu Mincho"/>
                <w:sz w:val="24"/>
                <w:szCs w:val="24"/>
                <w:vertAlign w:val="superscript"/>
              </w:rPr>
              <w:footnoteReference w:id="24"/>
            </w:r>
            <w:r w:rsidRPr="005B44FF">
              <w:rPr>
                <w:rFonts w:eastAsia="Yu Mincho"/>
                <w:sz w:val="24"/>
                <w:szCs w:val="24"/>
              </w:rPr>
              <w:t>.</w:t>
            </w:r>
          </w:p>
          <w:p w14:paraId="2FC49DE8" w14:textId="700DDF0F" w:rsidR="005B44FF" w:rsidRPr="005B44FF" w:rsidRDefault="005B44FF" w:rsidP="00682314">
            <w:pPr>
              <w:contextualSpacing/>
              <w:jc w:val="both"/>
              <w:rPr>
                <w:rFonts w:eastAsia="SimSun"/>
                <w:sz w:val="24"/>
                <w:szCs w:val="24"/>
              </w:rPr>
            </w:pPr>
            <w:r w:rsidRPr="005B44FF">
              <w:rPr>
                <w:rFonts w:eastAsia="SimSun"/>
                <w:sz w:val="24"/>
                <w:szCs w:val="24"/>
              </w:rPr>
              <w:t xml:space="preserve">Nurodyti dokumentai turi būti išduoti ne anksčiau kaip </w:t>
            </w:r>
            <w:r w:rsidR="00EF7F78">
              <w:rPr>
                <w:rFonts w:eastAsia="SimSun"/>
                <w:sz w:val="24"/>
                <w:szCs w:val="24"/>
              </w:rPr>
              <w:t>180</w:t>
            </w:r>
            <w:r w:rsidRPr="005B44FF">
              <w:rPr>
                <w:rFonts w:eastAsia="SimSun"/>
                <w:sz w:val="24"/>
                <w:szCs w:val="24"/>
              </w:rPr>
              <w:t xml:space="preserve"> dienų iki tos dienos, kai tiekėjas perkančiosios organizacijos prašymu turės pateikti pašalinimo pagrindų nebuvimą patvirtinančius dokumentus.</w:t>
            </w:r>
          </w:p>
          <w:p w14:paraId="24EA973D" w14:textId="77777777" w:rsidR="005B44FF" w:rsidRPr="005B44FF" w:rsidRDefault="005B44FF" w:rsidP="00682314">
            <w:pPr>
              <w:contextualSpacing/>
              <w:jc w:val="both"/>
              <w:rPr>
                <w:rFonts w:eastAsia="SimSun"/>
                <w:sz w:val="24"/>
                <w:szCs w:val="24"/>
              </w:rPr>
            </w:pPr>
          </w:p>
          <w:p w14:paraId="56B8BD59" w14:textId="77777777" w:rsidR="005B44FF" w:rsidRDefault="005B44FF" w:rsidP="00682314">
            <w:pPr>
              <w:contextualSpacing/>
              <w:jc w:val="both"/>
              <w:rPr>
                <w:rFonts w:eastAsia="SimSun"/>
                <w:sz w:val="24"/>
                <w:szCs w:val="24"/>
              </w:rPr>
            </w:pPr>
            <w:r w:rsidRPr="005B44FF">
              <w:rPr>
                <w:rFonts w:eastAsia="SimSun"/>
                <w:sz w:val="24"/>
                <w:szCs w:val="24"/>
              </w:rPr>
              <w:t>Jei dokumentas išduotas anksčiau, tačiau jame nurodytas galiojimo terminas ilgesnis nei pašalinimo pagrindų nebuvimą patvirtinančių dokumentų pagal EBVPD pateikimo termino pabaiga, toks dokumentas jo galiojimo laikotarpiu yra priimtinas.</w:t>
            </w:r>
          </w:p>
          <w:p w14:paraId="0844F666" w14:textId="295B9F50" w:rsidR="005B44FF" w:rsidRPr="005B44FF" w:rsidRDefault="005B44FF" w:rsidP="005269A2">
            <w:pPr>
              <w:jc w:val="both"/>
              <w:rPr>
                <w:rFonts w:eastAsia="SimSun"/>
                <w:sz w:val="24"/>
                <w:szCs w:val="24"/>
              </w:rPr>
            </w:pPr>
          </w:p>
        </w:tc>
      </w:tr>
      <w:tr w:rsidR="00CD1D96" w:rsidRPr="005B44FF" w14:paraId="257B46E9" w14:textId="77777777" w:rsidTr="001B2AE6">
        <w:tc>
          <w:tcPr>
            <w:tcW w:w="675" w:type="dxa"/>
            <w:tcBorders>
              <w:top w:val="single" w:sz="4" w:space="0" w:color="auto"/>
              <w:left w:val="single" w:sz="4" w:space="0" w:color="auto"/>
              <w:bottom w:val="single" w:sz="4" w:space="0" w:color="auto"/>
              <w:right w:val="single" w:sz="4" w:space="0" w:color="auto"/>
            </w:tcBorders>
          </w:tcPr>
          <w:p w14:paraId="6302D4CD" w14:textId="5ED0E019" w:rsidR="00CD1D96" w:rsidRPr="00CD1D96" w:rsidRDefault="00CD1D96" w:rsidP="00CD1D96">
            <w:pPr>
              <w:contextualSpacing/>
              <w:rPr>
                <w:rFonts w:eastAsia="SimSun"/>
                <w:sz w:val="24"/>
                <w:szCs w:val="24"/>
              </w:rPr>
            </w:pPr>
            <w:r w:rsidRPr="00CD1D96">
              <w:rPr>
                <w:rFonts w:eastAsia="SimSun"/>
                <w:sz w:val="24"/>
                <w:szCs w:val="24"/>
              </w:rPr>
              <w:t>2.</w:t>
            </w:r>
          </w:p>
        </w:tc>
        <w:tc>
          <w:tcPr>
            <w:tcW w:w="4820" w:type="dxa"/>
            <w:tcBorders>
              <w:top w:val="single" w:sz="4" w:space="0" w:color="auto"/>
              <w:left w:val="single" w:sz="4" w:space="0" w:color="auto"/>
              <w:bottom w:val="single" w:sz="4" w:space="0" w:color="auto"/>
              <w:right w:val="single" w:sz="4" w:space="0" w:color="auto"/>
            </w:tcBorders>
          </w:tcPr>
          <w:p w14:paraId="7EAA9AF4" w14:textId="0E320ECE" w:rsidR="00CD1D96" w:rsidRPr="00CD1D96" w:rsidRDefault="00CD1D96" w:rsidP="00CD1D96">
            <w:pPr>
              <w:contextualSpacing/>
              <w:jc w:val="both"/>
              <w:rPr>
                <w:rFonts w:eastAsia="SimSun"/>
                <w:bCs/>
                <w:sz w:val="24"/>
                <w:szCs w:val="24"/>
              </w:rPr>
            </w:pPr>
            <w:r w:rsidRPr="00CD1D96">
              <w:rPr>
                <w:rFonts w:eastAsia="SimSun"/>
                <w:sz w:val="24"/>
                <w:szCs w:val="24"/>
              </w:rPr>
              <w:t>(46.2(1) Tiekėjas yra neatlikęs jam paskirtos baudžiamojo poveikio priemonės – uždraudimo juridiniam asmeniui dalyvauti viešuosiuose pirkimuose.</w:t>
            </w:r>
          </w:p>
        </w:tc>
        <w:tc>
          <w:tcPr>
            <w:tcW w:w="4139" w:type="dxa"/>
            <w:tcBorders>
              <w:top w:val="single" w:sz="4" w:space="0" w:color="auto"/>
              <w:left w:val="single" w:sz="4" w:space="0" w:color="auto"/>
              <w:bottom w:val="single" w:sz="4" w:space="0" w:color="auto"/>
              <w:right w:val="single" w:sz="4" w:space="0" w:color="auto"/>
            </w:tcBorders>
          </w:tcPr>
          <w:p w14:paraId="720784B7" w14:textId="316EA1A5" w:rsidR="00CD1D96" w:rsidRPr="00CD1D96" w:rsidRDefault="00CD1D96" w:rsidP="00CD1D96">
            <w:pPr>
              <w:contextualSpacing/>
              <w:jc w:val="both"/>
              <w:rPr>
                <w:rFonts w:eastAsia="SimSun"/>
                <w:sz w:val="24"/>
                <w:szCs w:val="24"/>
              </w:rPr>
            </w:pPr>
            <w:r w:rsidRPr="00CD1D96">
              <w:rPr>
                <w:rFonts w:eastAsia="SimSun"/>
                <w:sz w:val="24"/>
                <w:szCs w:val="24"/>
              </w:rPr>
              <w:t>EBVPD.</w:t>
            </w:r>
          </w:p>
        </w:tc>
      </w:tr>
      <w:tr w:rsidR="005B44FF" w:rsidRPr="005B44FF" w14:paraId="6DF1CD65"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0B51DDC8" w14:textId="370C955C" w:rsidR="005B44FF" w:rsidRPr="005B44FF" w:rsidRDefault="00CD1D96" w:rsidP="005B44FF">
            <w:pPr>
              <w:contextualSpacing/>
              <w:rPr>
                <w:rFonts w:eastAsia="SimSun"/>
                <w:sz w:val="24"/>
                <w:szCs w:val="24"/>
              </w:rPr>
            </w:pPr>
            <w:r>
              <w:rPr>
                <w:rFonts w:eastAsia="SimSun"/>
                <w:sz w:val="24"/>
                <w:szCs w:val="24"/>
              </w:rPr>
              <w:t>3</w:t>
            </w:r>
            <w:r w:rsidR="005B44FF" w:rsidRPr="005B44FF">
              <w:rPr>
                <w:rFonts w:eastAsia="SimSun"/>
                <w:sz w:val="24"/>
                <w:szCs w:val="24"/>
              </w:rPr>
              <w:t>.</w:t>
            </w:r>
          </w:p>
        </w:tc>
        <w:tc>
          <w:tcPr>
            <w:tcW w:w="4820" w:type="dxa"/>
            <w:tcBorders>
              <w:top w:val="single" w:sz="4" w:space="0" w:color="auto"/>
              <w:left w:val="single" w:sz="4" w:space="0" w:color="auto"/>
              <w:bottom w:val="single" w:sz="4" w:space="0" w:color="auto"/>
              <w:right w:val="single" w:sz="4" w:space="0" w:color="auto"/>
            </w:tcBorders>
            <w:hideMark/>
          </w:tcPr>
          <w:p w14:paraId="5EB60889" w14:textId="77777777" w:rsidR="005B44FF" w:rsidRPr="005B44FF" w:rsidRDefault="005B44FF" w:rsidP="00682314">
            <w:pPr>
              <w:contextualSpacing/>
              <w:jc w:val="both"/>
              <w:rPr>
                <w:rFonts w:eastAsia="SimSun"/>
                <w:bCs/>
                <w:sz w:val="24"/>
                <w:szCs w:val="24"/>
              </w:rPr>
            </w:pPr>
            <w:r w:rsidRPr="005B44FF">
              <w:rPr>
                <w:rFonts w:eastAsia="SimSun"/>
                <w:bCs/>
                <w:sz w:val="24"/>
                <w:szCs w:val="24"/>
              </w:rPr>
              <w:t xml:space="preserve">(46.3) Tiekėjas yra nuteistas už įsipareigojimų, susijusių su mokesčių, įskaitant socialinio draudimo įmokas, mokėjimu, nevykdymą pagal šalies, kurioje registruotas tiekėjas, ar šalies, kurioje yra perkančioji organizacija, reikalavimus, kaip tai apibrėžta Viešųjų pirkimų įstatymo 46 straipsnio 2 dalies 1 ir 3 punktuose, arba perkančioji organizacija turi kitų įrodymų apie šių įsipareigojimų nevykdymą. </w:t>
            </w:r>
          </w:p>
          <w:p w14:paraId="08726988" w14:textId="77777777" w:rsidR="005B44FF" w:rsidRPr="005B44FF" w:rsidRDefault="005B44FF" w:rsidP="00682314">
            <w:pPr>
              <w:contextualSpacing/>
              <w:jc w:val="both"/>
              <w:rPr>
                <w:rFonts w:eastAsia="SimSun"/>
                <w:bCs/>
                <w:sz w:val="24"/>
                <w:szCs w:val="24"/>
              </w:rPr>
            </w:pPr>
          </w:p>
          <w:p w14:paraId="28474041" w14:textId="2996F42B" w:rsidR="005B44FF" w:rsidRPr="005B44FF" w:rsidRDefault="005B44FF" w:rsidP="00682314">
            <w:pPr>
              <w:contextualSpacing/>
              <w:jc w:val="both"/>
              <w:rPr>
                <w:rFonts w:eastAsia="SimSun"/>
                <w:bCs/>
                <w:sz w:val="24"/>
                <w:szCs w:val="24"/>
              </w:rPr>
            </w:pPr>
            <w:r w:rsidRPr="005B44FF">
              <w:rPr>
                <w:rFonts w:eastAsia="SimSun"/>
                <w:bCs/>
                <w:sz w:val="24"/>
                <w:szCs w:val="24"/>
              </w:rPr>
              <w:t>Laikoma, kad tiekėjas nuteistas už aukščiau nurodytą nusikalstamą veiką, kai dėl:</w:t>
            </w:r>
          </w:p>
          <w:p w14:paraId="5078B9C8" w14:textId="77777777" w:rsidR="005B44FF" w:rsidRPr="005B44FF" w:rsidRDefault="005B44FF" w:rsidP="00682314">
            <w:pPr>
              <w:contextualSpacing/>
              <w:jc w:val="both"/>
              <w:rPr>
                <w:rFonts w:eastAsia="SimSun"/>
                <w:bCs/>
                <w:sz w:val="24"/>
                <w:szCs w:val="24"/>
              </w:rPr>
            </w:pPr>
            <w:r w:rsidRPr="005B44FF">
              <w:rPr>
                <w:rFonts w:eastAsia="SimSun"/>
                <w:bCs/>
                <w:sz w:val="24"/>
                <w:szCs w:val="24"/>
              </w:rPr>
              <w:t>1) tiekėjo, kuris yra fizinis asmuo, per pastaruosius 5 metus buvo priimtas ir įsiteisėjęs apkaltinamasis teismo nuosprendis ir šis asmuo turi neišnykusį ar nepanaikintą teistumą;</w:t>
            </w:r>
          </w:p>
          <w:p w14:paraId="427C0207" w14:textId="52914576" w:rsidR="005B44FF" w:rsidRPr="005B44FF" w:rsidRDefault="005B44FF" w:rsidP="00682314">
            <w:pPr>
              <w:contextualSpacing/>
              <w:jc w:val="both"/>
              <w:rPr>
                <w:rFonts w:eastAsia="SimSun"/>
                <w:bCs/>
                <w:sz w:val="24"/>
                <w:szCs w:val="24"/>
              </w:rPr>
            </w:pPr>
            <w:r w:rsidRPr="005B44FF">
              <w:rPr>
                <w:rFonts w:eastAsia="SimSun"/>
                <w:bCs/>
                <w:sz w:val="24"/>
                <w:szCs w:val="24"/>
              </w:rPr>
              <w:t xml:space="preserve">2) tiekėjo, kuris yra juridinis asmuo, kita organizacija ar jos </w:t>
            </w:r>
            <w:r w:rsidR="005269A2">
              <w:rPr>
                <w:rFonts w:eastAsia="SimSun"/>
                <w:bCs/>
                <w:sz w:val="24"/>
                <w:szCs w:val="24"/>
              </w:rPr>
              <w:t xml:space="preserve">struktūrinis </w:t>
            </w:r>
            <w:r w:rsidRPr="005B44FF">
              <w:rPr>
                <w:rFonts w:eastAsia="SimSun"/>
                <w:bCs/>
                <w:sz w:val="24"/>
                <w:szCs w:val="24"/>
              </w:rPr>
              <w:t xml:space="preserve">padalinys, per pastaruosius 5 metus buvo priimtas ir įsiteisėjęs apkaltinamasis teismo nuosprendis arba </w:t>
            </w:r>
            <w:r w:rsidR="00EE1F9C">
              <w:rPr>
                <w:rFonts w:eastAsia="SimSun"/>
                <w:bCs/>
                <w:sz w:val="24"/>
                <w:szCs w:val="24"/>
              </w:rPr>
              <w:t xml:space="preserve">Viešųjų pirkimų įstatymo 46 </w:t>
            </w:r>
            <w:r w:rsidRPr="005B44FF">
              <w:rPr>
                <w:rFonts w:eastAsia="SimSun"/>
                <w:bCs/>
                <w:sz w:val="24"/>
                <w:szCs w:val="24"/>
              </w:rPr>
              <w:t>straipsnio 3 dalies atveju – galutinis administracinis sprendimas, jeigu toks sprendimas priimamas pagal tiekėjo šalies teisės aktų reikalavimus.</w:t>
            </w:r>
          </w:p>
          <w:p w14:paraId="2A668E40" w14:textId="77777777" w:rsidR="005B44FF" w:rsidRPr="005B44FF" w:rsidRDefault="005B44FF" w:rsidP="00682314">
            <w:pPr>
              <w:contextualSpacing/>
              <w:jc w:val="both"/>
              <w:rPr>
                <w:rFonts w:eastAsia="SimSun"/>
                <w:sz w:val="24"/>
                <w:szCs w:val="24"/>
              </w:rPr>
            </w:pPr>
            <w:r w:rsidRPr="005B44FF">
              <w:rPr>
                <w:rFonts w:eastAsia="SimSun"/>
                <w:sz w:val="24"/>
                <w:szCs w:val="24"/>
              </w:rPr>
              <w:t>Tačiau ši nuostata netaikoma, jeigu:</w:t>
            </w:r>
          </w:p>
          <w:p w14:paraId="3B6C0092" w14:textId="77777777" w:rsidR="005B44FF" w:rsidRPr="005B44FF" w:rsidRDefault="005B44FF" w:rsidP="00682314">
            <w:pPr>
              <w:contextualSpacing/>
              <w:jc w:val="both"/>
              <w:rPr>
                <w:rFonts w:eastAsia="SimSun"/>
                <w:sz w:val="24"/>
                <w:szCs w:val="24"/>
              </w:rPr>
            </w:pPr>
            <w:r w:rsidRPr="005B44FF">
              <w:rPr>
                <w:rFonts w:eastAsia="SimSun"/>
                <w:sz w:val="24"/>
                <w:szCs w:val="24"/>
              </w:rPr>
              <w:t>1) tiekėjas yra įsipareigojęs sumokėti mokesčius, įskaitant socialinio draudimo įmokas ir dėl to laikomas jau įvykdžiusiu šioje dalyje nurodytus įsipareigojimus;</w:t>
            </w:r>
          </w:p>
          <w:p w14:paraId="395EBA48" w14:textId="77777777" w:rsidR="005B44FF" w:rsidRPr="005B44FF" w:rsidRDefault="005B44FF" w:rsidP="00682314">
            <w:pPr>
              <w:contextualSpacing/>
              <w:jc w:val="both"/>
              <w:rPr>
                <w:rFonts w:eastAsia="SimSun"/>
                <w:sz w:val="24"/>
                <w:szCs w:val="24"/>
              </w:rPr>
            </w:pPr>
            <w:r w:rsidRPr="005B44FF">
              <w:rPr>
                <w:rFonts w:eastAsia="SimSun"/>
                <w:sz w:val="24"/>
                <w:szCs w:val="24"/>
              </w:rPr>
              <w:t>2) įsiskolinimo suma neviršija 50 Eur (penkiasdešimt eurų);</w:t>
            </w:r>
          </w:p>
          <w:p w14:paraId="021D1C73" w14:textId="77777777" w:rsidR="005B44FF" w:rsidRPr="005B44FF" w:rsidRDefault="005B44FF" w:rsidP="00682314">
            <w:pPr>
              <w:contextualSpacing/>
              <w:jc w:val="both"/>
              <w:rPr>
                <w:rFonts w:eastAsia="SimSun"/>
                <w:sz w:val="24"/>
                <w:szCs w:val="24"/>
              </w:rPr>
            </w:pPr>
            <w:r w:rsidRPr="005B44FF">
              <w:rPr>
                <w:rFonts w:eastAsia="SimSun"/>
                <w:sz w:val="24"/>
                <w:szCs w:val="24"/>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Viešųjų pirkimų įstatymo 50 straipsnio 6 dalį, jis įrodo, kad jau yra laikomas įvykdžiusiu įsipareigojimus, susijusius su mokesčių, įskaitant socialinio draudimo įmokas, mokėjimu.</w:t>
            </w:r>
          </w:p>
        </w:tc>
        <w:tc>
          <w:tcPr>
            <w:tcW w:w="4139" w:type="dxa"/>
            <w:tcBorders>
              <w:top w:val="single" w:sz="4" w:space="0" w:color="auto"/>
              <w:left w:val="single" w:sz="4" w:space="0" w:color="auto"/>
              <w:bottom w:val="single" w:sz="4" w:space="0" w:color="auto"/>
              <w:right w:val="single" w:sz="4" w:space="0" w:color="auto"/>
            </w:tcBorders>
          </w:tcPr>
          <w:p w14:paraId="31D91569" w14:textId="77777777" w:rsidR="005B44FF" w:rsidRPr="005B44FF" w:rsidRDefault="005B44FF" w:rsidP="00682314">
            <w:pPr>
              <w:contextualSpacing/>
              <w:jc w:val="both"/>
              <w:rPr>
                <w:rFonts w:eastAsia="SimSun"/>
                <w:sz w:val="24"/>
                <w:szCs w:val="24"/>
              </w:rPr>
            </w:pPr>
            <w:r w:rsidRPr="005B44FF">
              <w:rPr>
                <w:rFonts w:eastAsia="SimSun"/>
                <w:sz w:val="24"/>
                <w:szCs w:val="24"/>
              </w:rPr>
              <w:t>EBVPD.</w:t>
            </w:r>
          </w:p>
          <w:p w14:paraId="7017285F" w14:textId="77777777" w:rsidR="005B44FF" w:rsidRPr="005B44FF" w:rsidRDefault="005B44FF" w:rsidP="00682314">
            <w:pPr>
              <w:contextualSpacing/>
              <w:jc w:val="both"/>
              <w:rPr>
                <w:rFonts w:eastAsia="SimSun"/>
                <w:sz w:val="24"/>
                <w:szCs w:val="24"/>
              </w:rPr>
            </w:pPr>
            <w:r w:rsidRPr="005B44FF">
              <w:rPr>
                <w:rFonts w:eastAsia="SimSun"/>
                <w:sz w:val="24"/>
                <w:szCs w:val="24"/>
              </w:rPr>
              <w:t>1) Dėl įsipareigojimų, susijusių su mokesčių mokėjimu, įvykdymo iš Lietuvoje įsteigtų subjektų prašoma:</w:t>
            </w:r>
          </w:p>
          <w:p w14:paraId="4374C371" w14:textId="77777777" w:rsidR="005B44FF" w:rsidRPr="005B44FF" w:rsidRDefault="005B44FF" w:rsidP="00682314">
            <w:pPr>
              <w:contextualSpacing/>
              <w:jc w:val="both"/>
              <w:rPr>
                <w:rFonts w:eastAsia="SimSun"/>
                <w:sz w:val="24"/>
                <w:szCs w:val="24"/>
              </w:rPr>
            </w:pPr>
          </w:p>
          <w:p w14:paraId="06E3F781" w14:textId="1ACC8218" w:rsidR="00EF7F78" w:rsidRDefault="007E4600" w:rsidP="00EF7F78">
            <w:pPr>
              <w:pStyle w:val="Sraopastraipa"/>
              <w:numPr>
                <w:ilvl w:val="0"/>
                <w:numId w:val="21"/>
              </w:numPr>
              <w:rPr>
                <w:rFonts w:eastAsia="SimSun"/>
                <w:szCs w:val="24"/>
                <w:lang w:eastAsia="lt-LT"/>
              </w:rPr>
            </w:pPr>
            <w:r>
              <w:rPr>
                <w:rFonts w:eastAsia="SimSun"/>
                <w:szCs w:val="24"/>
                <w:lang w:eastAsia="lt-LT"/>
              </w:rPr>
              <w:t>i</w:t>
            </w:r>
            <w:r w:rsidR="00EF7F78">
              <w:rPr>
                <w:rFonts w:eastAsia="SimSun"/>
                <w:szCs w:val="24"/>
                <w:lang w:eastAsia="lt-LT"/>
              </w:rPr>
              <w:t>šrašo iš teismo sprendimo (jei toks yra) arba</w:t>
            </w:r>
          </w:p>
          <w:p w14:paraId="48A914B3" w14:textId="77777777" w:rsidR="007E4600" w:rsidRDefault="005B44FF" w:rsidP="00EF7F78">
            <w:pPr>
              <w:pStyle w:val="Sraopastraipa"/>
              <w:numPr>
                <w:ilvl w:val="0"/>
                <w:numId w:val="21"/>
              </w:numPr>
              <w:rPr>
                <w:rFonts w:eastAsia="SimSun"/>
                <w:szCs w:val="24"/>
                <w:lang w:eastAsia="lt-LT"/>
              </w:rPr>
            </w:pPr>
            <w:r w:rsidRPr="00EF7F78">
              <w:rPr>
                <w:rFonts w:eastAsia="SimSun"/>
                <w:szCs w:val="24"/>
                <w:lang w:eastAsia="lt-LT"/>
              </w:rPr>
              <w:t>Valstybinės mokesčių inspekcijos prie Lietuvos Respublikos finansų ministerijos išduoto dokumento</w:t>
            </w:r>
            <w:r w:rsidR="007E4600">
              <w:rPr>
                <w:rFonts w:eastAsia="SimSun"/>
                <w:szCs w:val="24"/>
                <w:lang w:eastAsia="lt-LT"/>
              </w:rPr>
              <w:t>,</w:t>
            </w:r>
          </w:p>
          <w:p w14:paraId="717A947F" w14:textId="3E027DCE" w:rsidR="005B44FF" w:rsidRPr="00EF7F78" w:rsidRDefault="005B44FF" w:rsidP="00EF7F78">
            <w:pPr>
              <w:pStyle w:val="Sraopastraipa"/>
              <w:numPr>
                <w:ilvl w:val="0"/>
                <w:numId w:val="21"/>
              </w:numPr>
              <w:rPr>
                <w:rFonts w:eastAsia="SimSun"/>
                <w:szCs w:val="24"/>
                <w:lang w:eastAsia="lt-LT"/>
              </w:rPr>
            </w:pPr>
            <w:r w:rsidRPr="00EF7F78">
              <w:rPr>
                <w:rFonts w:eastAsia="SimSun"/>
                <w:szCs w:val="24"/>
                <w:lang w:eastAsia="lt-LT"/>
              </w:rPr>
              <w:t>arba valstybės įmonės Registrų centro Lietuvos Respublikos Vyriausybės nustatyta tvarka išduoto dokumento, patvirtinančio jungtinius kompetentingų institucijų tvarkomus duomenis.</w:t>
            </w:r>
          </w:p>
          <w:p w14:paraId="069FD329" w14:textId="77777777" w:rsidR="005B44FF" w:rsidRPr="005B44FF" w:rsidRDefault="005B44FF" w:rsidP="00682314">
            <w:pPr>
              <w:contextualSpacing/>
              <w:jc w:val="both"/>
              <w:rPr>
                <w:rFonts w:eastAsia="SimSun"/>
                <w:sz w:val="24"/>
                <w:szCs w:val="24"/>
              </w:rPr>
            </w:pPr>
          </w:p>
          <w:p w14:paraId="3C748BA9" w14:textId="77777777" w:rsidR="005B44FF" w:rsidRPr="005B44FF" w:rsidRDefault="005B44FF" w:rsidP="00682314">
            <w:pPr>
              <w:contextualSpacing/>
              <w:jc w:val="both"/>
              <w:rPr>
                <w:rFonts w:eastAsia="SimSun"/>
                <w:sz w:val="24"/>
                <w:szCs w:val="24"/>
              </w:rPr>
            </w:pPr>
            <w:r w:rsidRPr="005B44FF">
              <w:rPr>
                <w:rFonts w:eastAsia="SimSun"/>
                <w:sz w:val="24"/>
                <w:szCs w:val="24"/>
              </w:rPr>
              <w:t>Iš ne Lietuvoje įsteigtų subjektų reikalaujama:</w:t>
            </w:r>
          </w:p>
          <w:p w14:paraId="5E1E9BF9" w14:textId="6199336A" w:rsidR="005B44FF" w:rsidRPr="005B44FF" w:rsidRDefault="005B44FF" w:rsidP="00682314">
            <w:pPr>
              <w:contextualSpacing/>
              <w:jc w:val="both"/>
              <w:rPr>
                <w:rFonts w:eastAsia="SimSun"/>
                <w:sz w:val="24"/>
                <w:szCs w:val="24"/>
              </w:rPr>
            </w:pPr>
            <w:r w:rsidRPr="005B44FF">
              <w:rPr>
                <w:rFonts w:eastAsia="SimSun"/>
                <w:sz w:val="24"/>
                <w:szCs w:val="24"/>
              </w:rPr>
              <w:t>• atitinkamos užsienio šalies institucijos dokumento</w:t>
            </w:r>
            <w:r w:rsidR="006B7105">
              <w:rPr>
                <w:rStyle w:val="Puslapioinaosnuoroda"/>
                <w:rFonts w:eastAsia="SimSun"/>
                <w:sz w:val="24"/>
                <w:szCs w:val="24"/>
              </w:rPr>
              <w:footnoteReference w:id="25"/>
            </w:r>
            <w:r w:rsidRPr="005B44FF">
              <w:rPr>
                <w:rFonts w:eastAsia="SimSun"/>
                <w:sz w:val="24"/>
                <w:szCs w:val="24"/>
              </w:rPr>
              <w:t>.</w:t>
            </w:r>
          </w:p>
          <w:p w14:paraId="57528788" w14:textId="2C41E3C9" w:rsidR="005B44FF" w:rsidRPr="005B44FF" w:rsidRDefault="005B44FF" w:rsidP="00682314">
            <w:pPr>
              <w:contextualSpacing/>
              <w:jc w:val="both"/>
              <w:rPr>
                <w:rFonts w:eastAsia="Yu Mincho"/>
                <w:iCs/>
                <w:sz w:val="24"/>
                <w:szCs w:val="24"/>
              </w:rPr>
            </w:pPr>
            <w:r w:rsidRPr="005B44FF">
              <w:rPr>
                <w:rFonts w:eastAsia="Yu Mincho"/>
                <w:sz w:val="24"/>
                <w:szCs w:val="24"/>
              </w:rPr>
              <w:t xml:space="preserve">Nurodyti dokumentai turi būti  išduoti ne anksčiau kaip </w:t>
            </w:r>
            <w:r w:rsidR="00EF7F78">
              <w:rPr>
                <w:rFonts w:eastAsia="Yu Mincho"/>
                <w:sz w:val="24"/>
                <w:szCs w:val="24"/>
              </w:rPr>
              <w:t>120</w:t>
            </w:r>
            <w:r w:rsidRPr="005B44FF">
              <w:rPr>
                <w:rFonts w:eastAsia="Yu Mincho"/>
                <w:sz w:val="24"/>
                <w:szCs w:val="24"/>
              </w:rPr>
              <w:t xml:space="preserve"> dienų iki </w:t>
            </w:r>
            <w:r w:rsidRPr="005B44FF">
              <w:rPr>
                <w:iCs/>
                <w:sz w:val="24"/>
                <w:szCs w:val="24"/>
              </w:rPr>
              <w:t>tos dienos, kai tiekėjas perkančiosios organizacijos prašymu turės pateikti pašalinimo pagrindų nebuvimą patvirtinančius dok</w:t>
            </w:r>
            <w:r w:rsidRPr="005B44FF">
              <w:rPr>
                <w:sz w:val="24"/>
                <w:szCs w:val="24"/>
              </w:rPr>
              <w:t>umentus</w:t>
            </w:r>
            <w:r w:rsidRPr="005B44FF">
              <w:rPr>
                <w:rFonts w:eastAsia="Yu Mincho"/>
                <w:sz w:val="24"/>
                <w:szCs w:val="24"/>
              </w:rPr>
              <w:t>.</w:t>
            </w:r>
          </w:p>
          <w:p w14:paraId="142651B6" w14:textId="77777777" w:rsidR="005B44FF" w:rsidRPr="005B44FF" w:rsidRDefault="005B44FF" w:rsidP="00682314">
            <w:pPr>
              <w:contextualSpacing/>
              <w:jc w:val="both"/>
              <w:rPr>
                <w:rFonts w:eastAsia="Yu Mincho"/>
                <w:i/>
                <w:iCs/>
                <w:color w:val="7030A0"/>
                <w:sz w:val="24"/>
                <w:szCs w:val="24"/>
              </w:rPr>
            </w:pPr>
          </w:p>
          <w:p w14:paraId="1D197CC6" w14:textId="77777777" w:rsidR="005B44FF" w:rsidRPr="005B44FF" w:rsidRDefault="005B44FF" w:rsidP="00682314">
            <w:pPr>
              <w:contextualSpacing/>
              <w:jc w:val="both"/>
              <w:rPr>
                <w:rFonts w:eastAsia="Yu Mincho"/>
                <w:b/>
                <w:bCs/>
                <w:sz w:val="24"/>
                <w:szCs w:val="24"/>
              </w:rPr>
            </w:pPr>
            <w:r w:rsidRPr="005B44FF">
              <w:rPr>
                <w:rFonts w:eastAsia="Yu Mincho"/>
                <w:bCs/>
                <w:sz w:val="24"/>
                <w:szCs w:val="24"/>
              </w:rPr>
              <w:t>Jei dokumentas išduotas anksčiau, tačiau jame nurodytas galiojimo terminas ilgesnis nei pašalinimo pagrindų nebuvimą patvirtinančių dokumentų pagal EBVPD pateikimo termino pabaiga, toks dokumentas jo galiojimo laikotarpiu yra priimtinas.</w:t>
            </w:r>
          </w:p>
          <w:p w14:paraId="75D4809B" w14:textId="77777777" w:rsidR="005B44FF" w:rsidRPr="005B44FF" w:rsidRDefault="005B44FF" w:rsidP="00682314">
            <w:pPr>
              <w:contextualSpacing/>
              <w:jc w:val="both"/>
              <w:rPr>
                <w:rFonts w:eastAsia="Yu Mincho"/>
                <w:b/>
                <w:bCs/>
                <w:sz w:val="24"/>
                <w:szCs w:val="24"/>
              </w:rPr>
            </w:pPr>
          </w:p>
          <w:p w14:paraId="7456C1DA" w14:textId="77777777" w:rsidR="005B44FF" w:rsidRPr="005B44FF" w:rsidRDefault="005B44FF" w:rsidP="00682314">
            <w:pPr>
              <w:contextualSpacing/>
              <w:jc w:val="both"/>
              <w:rPr>
                <w:rFonts w:eastAsia="Yu Mincho"/>
                <w:b/>
                <w:bCs/>
                <w:sz w:val="24"/>
                <w:szCs w:val="24"/>
              </w:rPr>
            </w:pPr>
            <w:r w:rsidRPr="005B44FF">
              <w:rPr>
                <w:rFonts w:eastAsia="Yu Mincho"/>
                <w:bCs/>
                <w:sz w:val="24"/>
                <w:szCs w:val="24"/>
              </w:rPr>
              <w:t>2) Dėl įsipareigojimų, susijusių su socialinio draudimo įmokų mokėjimu, įvykdymo i</w:t>
            </w:r>
            <w:r w:rsidRPr="005B44FF">
              <w:rPr>
                <w:rFonts w:eastAsia="Yu Mincho"/>
                <w:sz w:val="24"/>
                <w:szCs w:val="24"/>
              </w:rPr>
              <w:t xml:space="preserve">š Lietuvoje įsteigtų subjektų </w:t>
            </w:r>
            <w:r w:rsidRPr="005B44FF">
              <w:rPr>
                <w:rFonts w:eastAsia="Yu Mincho"/>
                <w:bCs/>
                <w:sz w:val="24"/>
                <w:szCs w:val="24"/>
              </w:rPr>
              <w:t>prašoma:</w:t>
            </w:r>
          </w:p>
          <w:p w14:paraId="3F57B8AA" w14:textId="6037E96C" w:rsidR="005B44FF" w:rsidRPr="005B44FF" w:rsidRDefault="005B44FF" w:rsidP="00682314">
            <w:pPr>
              <w:contextualSpacing/>
              <w:jc w:val="both"/>
              <w:rPr>
                <w:rFonts w:eastAsia="Yu Mincho"/>
                <w:bCs/>
                <w:sz w:val="24"/>
                <w:szCs w:val="24"/>
              </w:rPr>
            </w:pPr>
            <w:r w:rsidRPr="005B44FF">
              <w:rPr>
                <w:rFonts w:eastAsia="Yu Mincho"/>
                <w:bCs/>
                <w:sz w:val="24"/>
                <w:szCs w:val="24"/>
              </w:rPr>
              <w:t>2.1) Jeigu tiekėjas yra juridinis asmuo, registruotas Lietuvos Respublikoje, iš jo nereikalaujama pateikti jokių šį reikalavimą įrodančių dokumentų. Perkančioji organizacija savarankiškai patikrina duomenis nacionalinėje duomenų bazėje,  adresu</w:t>
            </w:r>
            <w:r w:rsidR="00D03444">
              <w:rPr>
                <w:rFonts w:eastAsia="Yu Mincho"/>
                <w:bCs/>
                <w:sz w:val="24"/>
                <w:szCs w:val="24"/>
              </w:rPr>
              <w:t xml:space="preserve"> </w:t>
            </w:r>
            <w:hyperlink r:id="rId36" w:history="1">
              <w:r w:rsidR="00D03444" w:rsidRPr="00211235">
                <w:rPr>
                  <w:rStyle w:val="Hipersaitas"/>
                  <w:rFonts w:eastAsia="Yu Mincho" w:cstheme="minorBidi"/>
                  <w:bCs/>
                  <w:sz w:val="24"/>
                  <w:szCs w:val="24"/>
                </w:rPr>
                <w:t>https://draudejai.sodra.lt/draudeju_viesi_duomenys/</w:t>
              </w:r>
            </w:hyperlink>
            <w:r w:rsidR="00D03444">
              <w:rPr>
                <w:rFonts w:eastAsia="Yu Mincho"/>
                <w:bCs/>
                <w:sz w:val="24"/>
                <w:szCs w:val="24"/>
              </w:rPr>
              <w:t>.</w:t>
            </w:r>
          </w:p>
          <w:p w14:paraId="23541DF6" w14:textId="77777777" w:rsidR="005B44FF" w:rsidRPr="005B44FF" w:rsidRDefault="005B44FF" w:rsidP="00682314">
            <w:pPr>
              <w:contextualSpacing/>
              <w:jc w:val="both"/>
              <w:rPr>
                <w:rFonts w:eastAsia="Yu Mincho"/>
                <w:b/>
                <w:bCs/>
                <w:sz w:val="24"/>
                <w:szCs w:val="24"/>
              </w:rPr>
            </w:pPr>
          </w:p>
          <w:p w14:paraId="6D0E35CA" w14:textId="1CE2C8B1" w:rsidR="005B44FF" w:rsidRPr="005B44FF" w:rsidRDefault="005B44FF" w:rsidP="00682314">
            <w:pPr>
              <w:contextualSpacing/>
              <w:jc w:val="both"/>
              <w:rPr>
                <w:rFonts w:eastAsia="Yu Mincho"/>
                <w:sz w:val="24"/>
                <w:szCs w:val="24"/>
              </w:rPr>
            </w:pPr>
            <w:r w:rsidRPr="005B44FF">
              <w:rPr>
                <w:rFonts w:eastAsia="Yu Mincho"/>
                <w:sz w:val="24"/>
                <w:szCs w:val="24"/>
              </w:rPr>
              <w:t xml:space="preserve">Jeigu dėl Valstybinio socialinio draudimo fondo valdybos (toliau – „Sodra“) informacinės sistemos techninių trikdžių </w:t>
            </w:r>
            <w:r w:rsidR="00E751B1">
              <w:rPr>
                <w:rFonts w:eastAsia="Yu Mincho"/>
                <w:sz w:val="24"/>
                <w:szCs w:val="24"/>
              </w:rPr>
              <w:t>p</w:t>
            </w:r>
            <w:r w:rsidRPr="005B44FF">
              <w:rPr>
                <w:rFonts w:eastAsia="Yu Mincho"/>
                <w:sz w:val="24"/>
                <w:szCs w:val="24"/>
              </w:rPr>
              <w:t xml:space="preserve">erkančioji organizacija neturės galimybės patikrinti neatlygintinai prieinamų duomenų apie tiekėją (juridinį asmenį), jis turės teisę prašyti tiekėjo (juridinio asmens) pateikti </w:t>
            </w:r>
            <w:r w:rsidR="00EF7F78">
              <w:rPr>
                <w:rFonts w:eastAsia="Yu Mincho"/>
                <w:sz w:val="24"/>
                <w:szCs w:val="24"/>
              </w:rPr>
              <w:t xml:space="preserve">išrašą iš teismo sprendimo (jei toks yra) arba </w:t>
            </w:r>
            <w:r w:rsidRPr="005B44FF">
              <w:rPr>
                <w:rFonts w:eastAsia="Yu Mincho"/>
                <w:sz w:val="24"/>
                <w:szCs w:val="24"/>
              </w:rPr>
              <w:t>„Sodros“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553274E7" w14:textId="7578E092" w:rsidR="005B44FF" w:rsidRPr="005B44FF" w:rsidRDefault="005B44FF" w:rsidP="00682314">
            <w:pPr>
              <w:contextualSpacing/>
              <w:jc w:val="both"/>
              <w:rPr>
                <w:rFonts w:eastAsia="Yu Mincho"/>
                <w:sz w:val="24"/>
                <w:szCs w:val="24"/>
              </w:rPr>
            </w:pPr>
            <w:r w:rsidRPr="005B44FF">
              <w:rPr>
                <w:rFonts w:eastAsia="Yu Mincho"/>
                <w:sz w:val="24"/>
                <w:szCs w:val="24"/>
              </w:rPr>
              <w:t xml:space="preserve">2.2) Jeigu tiekėjas yra fizinis asmuo, registruotas Lietuvos Respublikoje, jis pateikia </w:t>
            </w:r>
            <w:r w:rsidR="00EF7F78">
              <w:rPr>
                <w:rFonts w:eastAsia="Yu Mincho"/>
                <w:sz w:val="24"/>
                <w:szCs w:val="24"/>
              </w:rPr>
              <w:t xml:space="preserve">išrašą iš teismo sprendimo (jei toks yra) arba </w:t>
            </w:r>
            <w:r w:rsidRPr="005B44FF">
              <w:rPr>
                <w:rFonts w:eastAsia="Yu Mincho"/>
                <w:sz w:val="24"/>
                <w:szCs w:val="24"/>
              </w:rPr>
              <w:t>„Sodros“ išduotą dokumentą arba valstybės įmonės Registrų centras Lietuvos Respublikos Vyriausybės nustatyta tvarka išduotą dokumentą, patvirtinantį jungtinius kompetentingų institucijų tvarkomus duomenis.</w:t>
            </w:r>
          </w:p>
          <w:p w14:paraId="0BBB98C3" w14:textId="77777777" w:rsidR="005B44FF" w:rsidRPr="005B44FF" w:rsidRDefault="005B44FF" w:rsidP="00682314">
            <w:pPr>
              <w:contextualSpacing/>
              <w:jc w:val="both"/>
              <w:rPr>
                <w:rFonts w:eastAsia="Yu Mincho"/>
                <w:b/>
                <w:bCs/>
                <w:sz w:val="24"/>
                <w:szCs w:val="24"/>
              </w:rPr>
            </w:pPr>
          </w:p>
          <w:p w14:paraId="36E03853" w14:textId="77777777" w:rsidR="005B44FF" w:rsidRPr="005B44FF" w:rsidRDefault="005B44FF" w:rsidP="00682314">
            <w:pPr>
              <w:contextualSpacing/>
              <w:jc w:val="both"/>
              <w:rPr>
                <w:rFonts w:eastAsia="Yu Mincho"/>
                <w:sz w:val="24"/>
                <w:szCs w:val="24"/>
              </w:rPr>
            </w:pPr>
            <w:r w:rsidRPr="005B44FF">
              <w:rPr>
                <w:rFonts w:eastAsia="Yu Mincho"/>
                <w:sz w:val="24"/>
                <w:szCs w:val="24"/>
              </w:rPr>
              <w:t>Iš ne Lietuvoje įsteigtų subjektų reikalaujama:</w:t>
            </w:r>
          </w:p>
          <w:p w14:paraId="52DD8691" w14:textId="77777777" w:rsidR="005B44FF" w:rsidRPr="005B44FF" w:rsidRDefault="005B44FF" w:rsidP="00682314">
            <w:pPr>
              <w:numPr>
                <w:ilvl w:val="0"/>
                <w:numId w:val="18"/>
              </w:numPr>
              <w:ind w:left="314"/>
              <w:contextualSpacing/>
              <w:jc w:val="both"/>
              <w:rPr>
                <w:rFonts w:eastAsia="Yu Mincho"/>
                <w:b/>
                <w:bCs/>
                <w:sz w:val="24"/>
                <w:szCs w:val="24"/>
              </w:rPr>
            </w:pPr>
            <w:r w:rsidRPr="005B44FF">
              <w:rPr>
                <w:rFonts w:eastAsia="Yu Mincho"/>
                <w:sz w:val="24"/>
                <w:szCs w:val="24"/>
              </w:rPr>
              <w:t>atitinkamos užsienio šalies kompetentingos institucijos dokumento</w:t>
            </w:r>
            <w:r w:rsidRPr="005B44FF">
              <w:rPr>
                <w:rFonts w:eastAsia="Yu Mincho"/>
                <w:sz w:val="24"/>
                <w:szCs w:val="24"/>
                <w:vertAlign w:val="superscript"/>
              </w:rPr>
              <w:footnoteReference w:id="26"/>
            </w:r>
            <w:r w:rsidRPr="005B44FF">
              <w:rPr>
                <w:rFonts w:eastAsia="Yu Mincho"/>
                <w:sz w:val="24"/>
                <w:szCs w:val="24"/>
              </w:rPr>
              <w:t>.</w:t>
            </w:r>
          </w:p>
          <w:p w14:paraId="17804E48" w14:textId="77777777" w:rsidR="005B44FF" w:rsidRPr="005B44FF" w:rsidRDefault="005B44FF" w:rsidP="00682314">
            <w:pPr>
              <w:contextualSpacing/>
              <w:jc w:val="both"/>
              <w:rPr>
                <w:rFonts w:eastAsia="Yu Mincho"/>
                <w:b/>
                <w:bCs/>
                <w:sz w:val="24"/>
                <w:szCs w:val="24"/>
              </w:rPr>
            </w:pPr>
          </w:p>
          <w:p w14:paraId="3047DF52" w14:textId="27D16C47" w:rsidR="005B44FF" w:rsidRPr="005B44FF" w:rsidRDefault="005B44FF" w:rsidP="00682314">
            <w:pPr>
              <w:contextualSpacing/>
              <w:jc w:val="both"/>
              <w:rPr>
                <w:rFonts w:eastAsia="Yu Mincho"/>
                <w:iCs/>
                <w:sz w:val="24"/>
                <w:szCs w:val="24"/>
              </w:rPr>
            </w:pPr>
            <w:r w:rsidRPr="005B44FF">
              <w:rPr>
                <w:rFonts w:eastAsia="Yu Mincho"/>
                <w:sz w:val="24"/>
                <w:szCs w:val="24"/>
              </w:rPr>
              <w:t xml:space="preserve">Nurodyti dokumentai turi būti  išduoti ne anksčiau kaip </w:t>
            </w:r>
            <w:r w:rsidR="00EF7F78">
              <w:rPr>
                <w:rFonts w:eastAsia="Yu Mincho"/>
                <w:sz w:val="24"/>
                <w:szCs w:val="24"/>
              </w:rPr>
              <w:t>120</w:t>
            </w:r>
            <w:r w:rsidRPr="005B44FF">
              <w:rPr>
                <w:rFonts w:eastAsia="Yu Mincho"/>
                <w:sz w:val="24"/>
                <w:szCs w:val="24"/>
              </w:rPr>
              <w:t xml:space="preserve"> dienų iki </w:t>
            </w:r>
            <w:r w:rsidRPr="005B44FF">
              <w:rPr>
                <w:iCs/>
                <w:sz w:val="24"/>
                <w:szCs w:val="24"/>
              </w:rPr>
              <w:t>tos dienos, kai tiekėjas perkančiosios organizacijos prašymu turės pateikti pašalinimo pagrindų nebuvimą patvirtinančius dok</w:t>
            </w:r>
            <w:r w:rsidRPr="005B44FF">
              <w:rPr>
                <w:sz w:val="24"/>
                <w:szCs w:val="24"/>
              </w:rPr>
              <w:t>umentus</w:t>
            </w:r>
            <w:r w:rsidRPr="005B44FF">
              <w:rPr>
                <w:rFonts w:eastAsia="Yu Mincho"/>
                <w:sz w:val="24"/>
                <w:szCs w:val="24"/>
              </w:rPr>
              <w:t>.</w:t>
            </w:r>
          </w:p>
          <w:p w14:paraId="083ED804" w14:textId="2CCA0020" w:rsidR="005B44FF" w:rsidRPr="000C6CC2" w:rsidRDefault="005B44FF" w:rsidP="000C6CC2">
            <w:pPr>
              <w:contextualSpacing/>
              <w:jc w:val="both"/>
              <w:rPr>
                <w:rFonts w:eastAsia="Yu Mincho"/>
                <w:sz w:val="24"/>
                <w:szCs w:val="24"/>
              </w:rPr>
            </w:pPr>
            <w:r w:rsidRPr="005B44FF">
              <w:rPr>
                <w:rFonts w:eastAsia="Yu Mincho"/>
                <w:sz w:val="24"/>
                <w:szCs w:val="24"/>
              </w:rPr>
              <w:t>Jei dokumentas išduotas anksčiau, tačiau jame nurodytas galiojimo terminas ilgesnis nei pašalinimo pagrindų nebuvimą patvirtinančių dokumentų pagal EBVPD pateikimo termino pabaiga, toks dokumentas jo galiojimo laikotarpiu yra priimtinas.</w:t>
            </w:r>
          </w:p>
        </w:tc>
      </w:tr>
      <w:tr w:rsidR="005B44FF" w:rsidRPr="005B44FF" w14:paraId="68FA3175"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70618184" w14:textId="4E8E7D71" w:rsidR="005B44FF" w:rsidRPr="005B44FF" w:rsidRDefault="00CD1D96" w:rsidP="005B44FF">
            <w:pPr>
              <w:contextualSpacing/>
              <w:rPr>
                <w:rFonts w:eastAsia="SimSun"/>
                <w:sz w:val="24"/>
                <w:szCs w:val="24"/>
              </w:rPr>
            </w:pPr>
            <w:r>
              <w:rPr>
                <w:rFonts w:eastAsia="SimSun"/>
                <w:sz w:val="24"/>
                <w:szCs w:val="24"/>
              </w:rPr>
              <w:t>4</w:t>
            </w:r>
            <w:r w:rsidR="005B44FF" w:rsidRPr="005B44FF">
              <w:rPr>
                <w:rFonts w:eastAsia="SimSun"/>
                <w:sz w:val="24"/>
                <w:szCs w:val="24"/>
              </w:rPr>
              <w:t>.</w:t>
            </w:r>
          </w:p>
        </w:tc>
        <w:tc>
          <w:tcPr>
            <w:tcW w:w="4820" w:type="dxa"/>
            <w:tcBorders>
              <w:top w:val="single" w:sz="4" w:space="0" w:color="auto"/>
              <w:left w:val="single" w:sz="4" w:space="0" w:color="auto"/>
              <w:bottom w:val="single" w:sz="4" w:space="0" w:color="auto"/>
              <w:right w:val="single" w:sz="4" w:space="0" w:color="auto"/>
            </w:tcBorders>
            <w:hideMark/>
          </w:tcPr>
          <w:p w14:paraId="67B29F75" w14:textId="77777777" w:rsidR="005B44FF" w:rsidRPr="001B2AE6" w:rsidRDefault="005B44FF" w:rsidP="00682314">
            <w:pPr>
              <w:contextualSpacing/>
              <w:jc w:val="both"/>
              <w:rPr>
                <w:rFonts w:eastAsia="SimSun"/>
                <w:sz w:val="24"/>
                <w:szCs w:val="24"/>
              </w:rPr>
            </w:pPr>
            <w:r w:rsidRPr="001B2AE6">
              <w:rPr>
                <w:rFonts w:eastAsia="SimSun"/>
                <w:bCs/>
                <w:sz w:val="24"/>
                <w:szCs w:val="24"/>
              </w:rPr>
              <w:t>(46.4.1) Tiekėjas su kitais tiekėjais yra sudaręs susitarimų, kuriais siekiama iškreipti konkurenciją atliekamame pirkime, ir perkančioji organizacija dėl to turi įtikinamų duomenų.</w:t>
            </w:r>
          </w:p>
        </w:tc>
        <w:tc>
          <w:tcPr>
            <w:tcW w:w="4139" w:type="dxa"/>
            <w:tcBorders>
              <w:top w:val="single" w:sz="4" w:space="0" w:color="auto"/>
              <w:left w:val="single" w:sz="4" w:space="0" w:color="auto"/>
              <w:bottom w:val="single" w:sz="4" w:space="0" w:color="auto"/>
              <w:right w:val="single" w:sz="4" w:space="0" w:color="auto"/>
            </w:tcBorders>
            <w:hideMark/>
          </w:tcPr>
          <w:p w14:paraId="4A9C4B1B" w14:textId="2C483EFC" w:rsidR="005B44FF" w:rsidRPr="001B2AE6" w:rsidRDefault="001B2AE6" w:rsidP="00682314">
            <w:pPr>
              <w:contextualSpacing/>
              <w:jc w:val="both"/>
              <w:rPr>
                <w:rFonts w:eastAsia="SimSun"/>
                <w:sz w:val="24"/>
                <w:szCs w:val="24"/>
              </w:rPr>
            </w:pPr>
            <w:r w:rsidRPr="001B2AE6">
              <w:rPr>
                <w:rFonts w:eastAsia="SimSun"/>
                <w:sz w:val="24"/>
                <w:szCs w:val="24"/>
                <w:lang w:eastAsia="en-US"/>
              </w:rPr>
              <w:t>EBVPD.</w:t>
            </w:r>
          </w:p>
        </w:tc>
      </w:tr>
      <w:tr w:rsidR="005B44FF" w:rsidRPr="005B44FF" w14:paraId="2AFC7BB0"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61484FDC" w14:textId="063B2E16" w:rsidR="005B44FF" w:rsidRPr="005B44FF" w:rsidRDefault="00CD1D96" w:rsidP="005B44FF">
            <w:pPr>
              <w:contextualSpacing/>
              <w:rPr>
                <w:rFonts w:eastAsia="SimSun"/>
                <w:sz w:val="24"/>
                <w:szCs w:val="24"/>
              </w:rPr>
            </w:pPr>
            <w:r>
              <w:rPr>
                <w:rFonts w:eastAsia="SimSun"/>
                <w:sz w:val="24"/>
                <w:szCs w:val="24"/>
              </w:rPr>
              <w:t>5</w:t>
            </w:r>
            <w:r w:rsidR="005B44FF" w:rsidRPr="005B44FF">
              <w:rPr>
                <w:rFonts w:eastAsia="SimSun"/>
                <w:sz w:val="24"/>
                <w:szCs w:val="24"/>
              </w:rPr>
              <w:t>.</w:t>
            </w:r>
          </w:p>
        </w:tc>
        <w:tc>
          <w:tcPr>
            <w:tcW w:w="4820" w:type="dxa"/>
            <w:tcBorders>
              <w:top w:val="single" w:sz="4" w:space="0" w:color="auto"/>
              <w:left w:val="single" w:sz="4" w:space="0" w:color="auto"/>
              <w:bottom w:val="single" w:sz="4" w:space="0" w:color="auto"/>
              <w:right w:val="single" w:sz="4" w:space="0" w:color="auto"/>
            </w:tcBorders>
            <w:hideMark/>
          </w:tcPr>
          <w:p w14:paraId="2E2C9C84" w14:textId="77777777" w:rsidR="005B44FF" w:rsidRPr="005B44FF" w:rsidRDefault="005B44FF" w:rsidP="00682314">
            <w:pPr>
              <w:contextualSpacing/>
              <w:jc w:val="both"/>
              <w:rPr>
                <w:rFonts w:eastAsia="Calibri"/>
                <w:sz w:val="24"/>
                <w:szCs w:val="24"/>
              </w:rPr>
            </w:pPr>
            <w:r w:rsidRPr="005B44FF">
              <w:rPr>
                <w:rFonts w:eastAsia="Calibri"/>
                <w:sz w:val="24"/>
                <w:szCs w:val="24"/>
              </w:rPr>
              <w:t xml:space="preserve">(46.4.2) Tiekėjas pirkimo metu pateko į interesų konflikto situaciją, kaip apibrėžta Viešųjų pirkimų įstatymo 21 straipsnyje, ir atitinkamos padėties negalima ištaisyti. </w:t>
            </w:r>
          </w:p>
          <w:p w14:paraId="007D3585" w14:textId="77777777" w:rsidR="005B44FF" w:rsidRPr="005B44FF" w:rsidRDefault="005B44FF" w:rsidP="00682314">
            <w:pPr>
              <w:contextualSpacing/>
              <w:jc w:val="both"/>
              <w:rPr>
                <w:rFonts w:eastAsia="SimSun"/>
                <w:sz w:val="24"/>
                <w:szCs w:val="24"/>
              </w:rPr>
            </w:pPr>
            <w:r w:rsidRPr="005B44FF">
              <w:rPr>
                <w:rFonts w:eastAsia="Calibri"/>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Viešųjų pirkimų įstatymo nuostatoms.</w:t>
            </w:r>
          </w:p>
        </w:tc>
        <w:tc>
          <w:tcPr>
            <w:tcW w:w="4139" w:type="dxa"/>
            <w:tcBorders>
              <w:top w:val="single" w:sz="4" w:space="0" w:color="auto"/>
              <w:left w:val="single" w:sz="4" w:space="0" w:color="auto"/>
              <w:bottom w:val="single" w:sz="4" w:space="0" w:color="auto"/>
              <w:right w:val="single" w:sz="4" w:space="0" w:color="auto"/>
            </w:tcBorders>
            <w:hideMark/>
          </w:tcPr>
          <w:p w14:paraId="5E7AE051" w14:textId="2D1C2871" w:rsidR="005B44FF" w:rsidRPr="005B44FF" w:rsidRDefault="001B2AE6" w:rsidP="00682314">
            <w:pPr>
              <w:contextualSpacing/>
              <w:jc w:val="both"/>
              <w:rPr>
                <w:rFonts w:eastAsia="SimSun"/>
                <w:sz w:val="24"/>
                <w:szCs w:val="24"/>
              </w:rPr>
            </w:pPr>
            <w:r w:rsidRPr="001B2AE6">
              <w:rPr>
                <w:rFonts w:eastAsia="SimSun"/>
                <w:sz w:val="24"/>
                <w:szCs w:val="24"/>
                <w:lang w:eastAsia="en-US"/>
              </w:rPr>
              <w:t>EBVPD.</w:t>
            </w:r>
          </w:p>
        </w:tc>
      </w:tr>
      <w:tr w:rsidR="005B44FF" w:rsidRPr="005B44FF" w14:paraId="68144E0C"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3321E255" w14:textId="3871C00A" w:rsidR="005B44FF" w:rsidRPr="005B44FF" w:rsidRDefault="00CD1D96" w:rsidP="005B44FF">
            <w:pPr>
              <w:contextualSpacing/>
              <w:rPr>
                <w:rFonts w:eastAsia="SimSun"/>
                <w:sz w:val="24"/>
                <w:szCs w:val="24"/>
              </w:rPr>
            </w:pPr>
            <w:r>
              <w:rPr>
                <w:rFonts w:eastAsia="SimSun"/>
                <w:sz w:val="24"/>
                <w:szCs w:val="24"/>
              </w:rPr>
              <w:t>6</w:t>
            </w:r>
            <w:r w:rsidR="005B44FF" w:rsidRPr="005B44FF">
              <w:rPr>
                <w:rFonts w:eastAsia="SimSun"/>
                <w:sz w:val="24"/>
                <w:szCs w:val="24"/>
              </w:rPr>
              <w:t>.</w:t>
            </w:r>
          </w:p>
        </w:tc>
        <w:tc>
          <w:tcPr>
            <w:tcW w:w="4820" w:type="dxa"/>
            <w:tcBorders>
              <w:top w:val="single" w:sz="4" w:space="0" w:color="auto"/>
              <w:left w:val="single" w:sz="4" w:space="0" w:color="auto"/>
              <w:bottom w:val="single" w:sz="4" w:space="0" w:color="auto"/>
              <w:right w:val="single" w:sz="4" w:space="0" w:color="auto"/>
            </w:tcBorders>
            <w:hideMark/>
          </w:tcPr>
          <w:p w14:paraId="35F4B716" w14:textId="77777777" w:rsidR="005B44FF" w:rsidRPr="005B44FF" w:rsidRDefault="005B44FF" w:rsidP="00682314">
            <w:pPr>
              <w:contextualSpacing/>
              <w:jc w:val="both"/>
              <w:rPr>
                <w:rFonts w:eastAsia="SimSun"/>
                <w:sz w:val="24"/>
                <w:szCs w:val="24"/>
              </w:rPr>
            </w:pPr>
            <w:r w:rsidRPr="005B44FF">
              <w:rPr>
                <w:rFonts w:eastAsia="Calibri"/>
                <w:sz w:val="24"/>
                <w:szCs w:val="24"/>
              </w:rPr>
              <w:t>(46.4.3) Pažeista konkurencija, kaip nustatyta Viešųjų pirkimų įstatymo 27 straipsnio 3 ir 4 dalyse, ir atitinkamos padėties negalima ištaisyti</w:t>
            </w:r>
            <w:r w:rsidRPr="005B44FF">
              <w:rPr>
                <w:rFonts w:eastAsia="SimSun"/>
                <w:sz w:val="24"/>
                <w:szCs w:val="24"/>
              </w:rPr>
              <w:t>.</w:t>
            </w:r>
          </w:p>
        </w:tc>
        <w:tc>
          <w:tcPr>
            <w:tcW w:w="4139" w:type="dxa"/>
            <w:tcBorders>
              <w:top w:val="single" w:sz="4" w:space="0" w:color="auto"/>
              <w:left w:val="single" w:sz="4" w:space="0" w:color="auto"/>
              <w:bottom w:val="single" w:sz="4" w:space="0" w:color="auto"/>
              <w:right w:val="single" w:sz="4" w:space="0" w:color="auto"/>
            </w:tcBorders>
            <w:hideMark/>
          </w:tcPr>
          <w:p w14:paraId="0820A987" w14:textId="278ED207" w:rsidR="005B44FF" w:rsidRPr="005B44FF" w:rsidRDefault="001B2AE6" w:rsidP="00682314">
            <w:pPr>
              <w:contextualSpacing/>
              <w:jc w:val="both"/>
              <w:rPr>
                <w:rFonts w:eastAsia="SimSun"/>
                <w:sz w:val="24"/>
                <w:szCs w:val="24"/>
              </w:rPr>
            </w:pPr>
            <w:r w:rsidRPr="001B2AE6">
              <w:rPr>
                <w:rFonts w:eastAsia="SimSun"/>
                <w:sz w:val="24"/>
                <w:szCs w:val="24"/>
                <w:lang w:eastAsia="en-US"/>
              </w:rPr>
              <w:t>EBVPD.</w:t>
            </w:r>
          </w:p>
        </w:tc>
      </w:tr>
      <w:tr w:rsidR="005B44FF" w:rsidRPr="005B44FF" w14:paraId="3B0AFBD4"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6E03106D" w14:textId="1D97FD40" w:rsidR="005B44FF" w:rsidRPr="005B44FF" w:rsidRDefault="00CD1D96" w:rsidP="005B44FF">
            <w:pPr>
              <w:contextualSpacing/>
              <w:rPr>
                <w:rFonts w:eastAsia="SimSun"/>
                <w:sz w:val="24"/>
                <w:szCs w:val="24"/>
              </w:rPr>
            </w:pPr>
            <w:r>
              <w:rPr>
                <w:rFonts w:eastAsia="SimSun"/>
                <w:sz w:val="24"/>
                <w:szCs w:val="24"/>
              </w:rPr>
              <w:t>7</w:t>
            </w:r>
            <w:r w:rsidR="005B44FF" w:rsidRPr="005B44FF">
              <w:rPr>
                <w:rFonts w:eastAsia="SimSun"/>
                <w:sz w:val="24"/>
                <w:szCs w:val="24"/>
              </w:rPr>
              <w:t>.</w:t>
            </w:r>
          </w:p>
        </w:tc>
        <w:tc>
          <w:tcPr>
            <w:tcW w:w="4820" w:type="dxa"/>
            <w:tcBorders>
              <w:top w:val="single" w:sz="4" w:space="0" w:color="auto"/>
              <w:left w:val="single" w:sz="4" w:space="0" w:color="auto"/>
              <w:bottom w:val="single" w:sz="4" w:space="0" w:color="auto"/>
              <w:right w:val="single" w:sz="4" w:space="0" w:color="auto"/>
            </w:tcBorders>
            <w:hideMark/>
          </w:tcPr>
          <w:p w14:paraId="069A1F49" w14:textId="77777777" w:rsidR="005B44FF" w:rsidRPr="005B44FF" w:rsidRDefault="005B44FF" w:rsidP="00682314">
            <w:pPr>
              <w:contextualSpacing/>
              <w:jc w:val="both"/>
              <w:rPr>
                <w:rFonts w:eastAsia="SimSun"/>
                <w:sz w:val="24"/>
                <w:szCs w:val="24"/>
                <w:lang w:eastAsia="zh-CN"/>
              </w:rPr>
            </w:pPr>
            <w:r w:rsidRPr="005B44FF">
              <w:rPr>
                <w:rFonts w:eastAsia="SimSun"/>
                <w:sz w:val="24"/>
                <w:szCs w:val="24"/>
                <w:lang w:eastAsia="zh-CN"/>
              </w:rPr>
              <w:t xml:space="preserve">(46.4.4) Tiekėjas pirkimo procedūrų metu nuslėpė informaciją ar pateikė melagingą informaciją apie atitiktį Viešųjų pirkimų įstatymo 46 ir 47 straipsniuose nustatytiems reikalavimams, ir perkančioji organizacija gali tai įrodyti bet kokiomis teisėtomis priemonėmis, arba tiekėjas dėl pateiktos melagingos informacijos negali pateikti patvirtinančių dokumentų, reikalaujamų pagal Viešųjų pirkimų įstatymo 50 straipsnį. </w:t>
            </w:r>
          </w:p>
          <w:p w14:paraId="61AEE665" w14:textId="77777777" w:rsidR="005B44FF" w:rsidRPr="005B44FF" w:rsidRDefault="005B44FF" w:rsidP="00682314">
            <w:pPr>
              <w:contextualSpacing/>
              <w:jc w:val="both"/>
              <w:rPr>
                <w:rFonts w:eastAsia="SimSun"/>
                <w:sz w:val="24"/>
                <w:szCs w:val="24"/>
                <w:lang w:eastAsia="zh-CN"/>
              </w:rPr>
            </w:pPr>
            <w:r w:rsidRPr="005B44FF">
              <w:rPr>
                <w:rFonts w:eastAsia="SimSun"/>
                <w:sz w:val="24"/>
                <w:szCs w:val="24"/>
                <w:lang w:eastAsia="zh-CN"/>
              </w:rPr>
              <w:t xml:space="preserve">Šiuo pagrindu tiekėjas taip pat pašalinamas iš pirkimo procedūros, kai ankstesnių procedūrų, atliktų Viešųjų pirkimų įstatymo,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Viešųjų pirkimų įstatymo 50 straipsnį, dėl ko per pastaruosius vienus metus buvo pašalintas iš pirkimo ar koncesijos suteikimo procedūrų. </w:t>
            </w:r>
          </w:p>
          <w:p w14:paraId="0DC99759" w14:textId="77777777" w:rsidR="005B44FF" w:rsidRPr="005B44FF" w:rsidRDefault="005B44FF" w:rsidP="00682314">
            <w:pPr>
              <w:contextualSpacing/>
              <w:jc w:val="both"/>
              <w:rPr>
                <w:rFonts w:eastAsia="SimSun"/>
                <w:sz w:val="24"/>
                <w:szCs w:val="24"/>
              </w:rPr>
            </w:pPr>
            <w:r w:rsidRPr="005B44FF">
              <w:rPr>
                <w:rFonts w:eastAsia="SimSun"/>
                <w:sz w:val="24"/>
                <w:szCs w:val="24"/>
                <w:lang w:eastAsia="zh-CN"/>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4139" w:type="dxa"/>
            <w:tcBorders>
              <w:top w:val="single" w:sz="4" w:space="0" w:color="auto"/>
              <w:left w:val="single" w:sz="4" w:space="0" w:color="auto"/>
              <w:bottom w:val="single" w:sz="4" w:space="0" w:color="auto"/>
              <w:right w:val="single" w:sz="4" w:space="0" w:color="auto"/>
            </w:tcBorders>
            <w:hideMark/>
          </w:tcPr>
          <w:p w14:paraId="09BFDEF8" w14:textId="4751C8BD" w:rsidR="005B44FF" w:rsidRPr="005B44FF" w:rsidRDefault="001B2AE6" w:rsidP="00682314">
            <w:pPr>
              <w:contextualSpacing/>
              <w:jc w:val="both"/>
              <w:rPr>
                <w:rFonts w:eastAsia="SimSun"/>
                <w:sz w:val="24"/>
                <w:szCs w:val="24"/>
              </w:rPr>
            </w:pPr>
            <w:r w:rsidRPr="001B2AE6">
              <w:rPr>
                <w:rFonts w:eastAsia="SimSun"/>
                <w:sz w:val="24"/>
                <w:szCs w:val="24"/>
                <w:lang w:eastAsia="en-US"/>
              </w:rPr>
              <w:t>EBVPD.</w:t>
            </w:r>
          </w:p>
          <w:p w14:paraId="20D974F6" w14:textId="4F93D24B" w:rsidR="005B44FF" w:rsidRDefault="005B44FF" w:rsidP="00682314">
            <w:pPr>
              <w:contextualSpacing/>
              <w:jc w:val="both"/>
              <w:rPr>
                <w:rFonts w:eastAsia="Yu Mincho"/>
                <w:bCs/>
                <w:sz w:val="24"/>
                <w:szCs w:val="24"/>
              </w:rPr>
            </w:pPr>
            <w:r w:rsidRPr="005B44FF">
              <w:rPr>
                <w:rFonts w:eastAsia="Yu Mincho"/>
                <w:bCs/>
                <w:sz w:val="24"/>
                <w:szCs w:val="24"/>
              </w:rPr>
              <w:t>Priimant sprendimus dėl tiekėjo pašalinimo iš pirkimo procedūros šiame punkte nurodytu pašalinimo pagrindu, be kita ko, gali būti atsižvelgiama į pagal Viešųjų pirkimų įstatymo 52 straipsnį skelbiamą informaciją:</w:t>
            </w:r>
          </w:p>
          <w:p w14:paraId="5168C2EE" w14:textId="713E19A5" w:rsidR="005269A2" w:rsidRPr="005B44FF" w:rsidRDefault="00DD7101" w:rsidP="00D03444">
            <w:pPr>
              <w:contextualSpacing/>
              <w:jc w:val="both"/>
              <w:rPr>
                <w:rFonts w:eastAsia="SimSun"/>
                <w:sz w:val="24"/>
                <w:szCs w:val="24"/>
              </w:rPr>
            </w:pPr>
            <w:hyperlink r:id="rId37" w:history="1">
              <w:r w:rsidRPr="00891B28">
                <w:rPr>
                  <w:rStyle w:val="Hipersaitas"/>
                  <w:rFonts w:eastAsia="SimSun" w:cstheme="minorBidi"/>
                  <w:sz w:val="24"/>
                  <w:szCs w:val="24"/>
                </w:rPr>
                <w:t>https://vpt.lrv.lt/lt/pasalinimo-pagrindai-1/melaginga-informacija-pateikusiu-tiekeju-sarasas-6/</w:t>
              </w:r>
            </w:hyperlink>
            <w:r>
              <w:rPr>
                <w:rFonts w:eastAsia="SimSun"/>
                <w:sz w:val="24"/>
                <w:szCs w:val="24"/>
              </w:rPr>
              <w:t xml:space="preserve"> </w:t>
            </w:r>
          </w:p>
        </w:tc>
      </w:tr>
      <w:tr w:rsidR="005B44FF" w:rsidRPr="005B44FF" w14:paraId="0E032363"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2F6BC5EA" w14:textId="7975948C" w:rsidR="005B44FF" w:rsidRPr="005B44FF" w:rsidRDefault="00CD1D96" w:rsidP="005B44FF">
            <w:pPr>
              <w:contextualSpacing/>
              <w:rPr>
                <w:rFonts w:eastAsia="SimSun"/>
                <w:sz w:val="24"/>
                <w:szCs w:val="24"/>
              </w:rPr>
            </w:pPr>
            <w:r>
              <w:rPr>
                <w:rFonts w:eastAsia="SimSun"/>
                <w:sz w:val="24"/>
                <w:szCs w:val="24"/>
              </w:rPr>
              <w:t>8</w:t>
            </w:r>
            <w:r w:rsidR="005B44FF" w:rsidRPr="005B44FF">
              <w:rPr>
                <w:rFonts w:eastAsia="SimSun"/>
                <w:sz w:val="24"/>
                <w:szCs w:val="24"/>
              </w:rPr>
              <w:t>.</w:t>
            </w:r>
          </w:p>
        </w:tc>
        <w:tc>
          <w:tcPr>
            <w:tcW w:w="4820" w:type="dxa"/>
            <w:tcBorders>
              <w:top w:val="single" w:sz="4" w:space="0" w:color="auto"/>
              <w:left w:val="single" w:sz="4" w:space="0" w:color="auto"/>
              <w:bottom w:val="single" w:sz="4" w:space="0" w:color="auto"/>
              <w:right w:val="single" w:sz="4" w:space="0" w:color="auto"/>
            </w:tcBorders>
            <w:hideMark/>
          </w:tcPr>
          <w:p w14:paraId="549469F0" w14:textId="77777777" w:rsidR="005B44FF" w:rsidRPr="005B44FF" w:rsidRDefault="005B44FF" w:rsidP="00682314">
            <w:pPr>
              <w:contextualSpacing/>
              <w:jc w:val="both"/>
              <w:rPr>
                <w:rFonts w:eastAsia="SimSun"/>
                <w:sz w:val="24"/>
                <w:szCs w:val="24"/>
              </w:rPr>
            </w:pPr>
            <w:r w:rsidRPr="005B44FF">
              <w:rPr>
                <w:rFonts w:eastAsia="Calibri"/>
                <w:sz w:val="24"/>
                <w:szCs w:val="24"/>
              </w:rPr>
              <w:t>(46.4.5)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4139" w:type="dxa"/>
            <w:tcBorders>
              <w:top w:val="single" w:sz="4" w:space="0" w:color="auto"/>
              <w:left w:val="single" w:sz="4" w:space="0" w:color="auto"/>
              <w:bottom w:val="single" w:sz="4" w:space="0" w:color="auto"/>
              <w:right w:val="single" w:sz="4" w:space="0" w:color="auto"/>
            </w:tcBorders>
            <w:hideMark/>
          </w:tcPr>
          <w:p w14:paraId="5CB10469" w14:textId="5ACEB710" w:rsidR="005B44FF" w:rsidRPr="005B44FF" w:rsidRDefault="001B2AE6" w:rsidP="00682314">
            <w:pPr>
              <w:contextualSpacing/>
              <w:jc w:val="both"/>
              <w:rPr>
                <w:rFonts w:eastAsia="SimSun"/>
                <w:sz w:val="24"/>
                <w:szCs w:val="24"/>
              </w:rPr>
            </w:pPr>
            <w:r w:rsidRPr="001B2AE6">
              <w:rPr>
                <w:rFonts w:eastAsia="SimSun"/>
                <w:sz w:val="24"/>
                <w:szCs w:val="24"/>
                <w:lang w:eastAsia="en-US"/>
              </w:rPr>
              <w:t>EBVPD.</w:t>
            </w:r>
          </w:p>
        </w:tc>
      </w:tr>
      <w:tr w:rsidR="005B44FF" w:rsidRPr="005B44FF" w14:paraId="712EA4AC"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29714E61" w14:textId="1578C604" w:rsidR="005B44FF" w:rsidRPr="005B44FF" w:rsidRDefault="00CD1D96" w:rsidP="005B44FF">
            <w:pPr>
              <w:contextualSpacing/>
              <w:rPr>
                <w:rFonts w:eastAsia="SimSun"/>
                <w:sz w:val="24"/>
                <w:szCs w:val="24"/>
              </w:rPr>
            </w:pPr>
            <w:r>
              <w:rPr>
                <w:rFonts w:eastAsia="SimSun"/>
                <w:sz w:val="24"/>
                <w:szCs w:val="24"/>
              </w:rPr>
              <w:t>9</w:t>
            </w:r>
            <w:r w:rsidR="005B44FF" w:rsidRPr="005B44FF">
              <w:rPr>
                <w:rFonts w:eastAsia="SimSun"/>
                <w:sz w:val="24"/>
                <w:szCs w:val="24"/>
              </w:rPr>
              <w:t>.</w:t>
            </w:r>
          </w:p>
        </w:tc>
        <w:tc>
          <w:tcPr>
            <w:tcW w:w="4820" w:type="dxa"/>
            <w:tcBorders>
              <w:top w:val="single" w:sz="4" w:space="0" w:color="auto"/>
              <w:left w:val="single" w:sz="4" w:space="0" w:color="auto"/>
              <w:bottom w:val="single" w:sz="4" w:space="0" w:color="auto"/>
              <w:right w:val="single" w:sz="4" w:space="0" w:color="auto"/>
            </w:tcBorders>
            <w:hideMark/>
          </w:tcPr>
          <w:p w14:paraId="7AD8A8AA" w14:textId="77777777" w:rsidR="005B44FF" w:rsidRPr="005B44FF" w:rsidRDefault="005B44FF" w:rsidP="00682314">
            <w:pPr>
              <w:contextualSpacing/>
              <w:jc w:val="both"/>
              <w:rPr>
                <w:rFonts w:eastAsia="Calibri"/>
                <w:sz w:val="24"/>
                <w:szCs w:val="24"/>
              </w:rPr>
            </w:pPr>
            <w:r w:rsidRPr="005B44FF">
              <w:rPr>
                <w:rFonts w:eastAsia="Calibri"/>
                <w:sz w:val="24"/>
                <w:szCs w:val="24"/>
              </w:rPr>
              <w:t xml:space="preserve">(46.4.6) Tiekėjas yra neįvykdęs sutarties, sudarytos vadovaujantis Viešųjų pirkimų įstatymu,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64CB8242" w14:textId="77777777" w:rsidR="005B44FF" w:rsidRPr="005B44FF" w:rsidRDefault="005B44FF" w:rsidP="00682314">
            <w:pPr>
              <w:contextualSpacing/>
              <w:jc w:val="both"/>
              <w:rPr>
                <w:rFonts w:eastAsia="SimSun"/>
                <w:sz w:val="24"/>
                <w:szCs w:val="24"/>
              </w:rPr>
            </w:pPr>
            <w:r w:rsidRPr="005B44FF">
              <w:rPr>
                <w:rFonts w:eastAsia="Calibri"/>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4139" w:type="dxa"/>
            <w:tcBorders>
              <w:top w:val="single" w:sz="4" w:space="0" w:color="auto"/>
              <w:left w:val="single" w:sz="4" w:space="0" w:color="auto"/>
              <w:bottom w:val="single" w:sz="4" w:space="0" w:color="auto"/>
              <w:right w:val="single" w:sz="4" w:space="0" w:color="auto"/>
            </w:tcBorders>
            <w:hideMark/>
          </w:tcPr>
          <w:p w14:paraId="02D68407" w14:textId="731A80DE" w:rsidR="001B2AE6" w:rsidRDefault="001B2AE6" w:rsidP="00682314">
            <w:pPr>
              <w:contextualSpacing/>
              <w:jc w:val="both"/>
              <w:rPr>
                <w:rFonts w:eastAsia="SimSun"/>
                <w:sz w:val="24"/>
                <w:szCs w:val="24"/>
                <w:lang w:eastAsia="en-US"/>
              </w:rPr>
            </w:pPr>
            <w:r w:rsidRPr="001B2AE6">
              <w:rPr>
                <w:rFonts w:eastAsia="SimSun"/>
                <w:sz w:val="24"/>
                <w:szCs w:val="24"/>
                <w:lang w:eastAsia="en-US"/>
              </w:rPr>
              <w:t>EBVPD.</w:t>
            </w:r>
          </w:p>
          <w:p w14:paraId="3636BC75" w14:textId="2473A03A" w:rsidR="005B44FF" w:rsidRPr="005B44FF" w:rsidRDefault="005B44FF" w:rsidP="00682314">
            <w:pPr>
              <w:contextualSpacing/>
              <w:jc w:val="both"/>
              <w:rPr>
                <w:rFonts w:eastAsia="Yu Mincho"/>
                <w:bCs/>
                <w:sz w:val="24"/>
                <w:szCs w:val="24"/>
              </w:rPr>
            </w:pPr>
            <w:r w:rsidRPr="005B44FF">
              <w:rPr>
                <w:rFonts w:eastAsia="Yu Mincho"/>
                <w:bCs/>
                <w:sz w:val="24"/>
                <w:szCs w:val="24"/>
              </w:rPr>
              <w:t xml:space="preserve">Priimant sprendimus dėl tiekėjo pašalinimo iš pirkimo procedūros šiame punkte nurodytu pašalinimo pagrindu, gali būti atsižvelgiama į pagal Viešųjų pirkimų įstatymo 91 straipsnį skelbiamą informaciją: </w:t>
            </w:r>
          </w:p>
          <w:p w14:paraId="3358CFF4" w14:textId="789CC727" w:rsidR="005269A2" w:rsidRPr="005B44FF" w:rsidRDefault="005269A2" w:rsidP="00682314">
            <w:pPr>
              <w:contextualSpacing/>
              <w:jc w:val="both"/>
              <w:rPr>
                <w:rFonts w:eastAsia="SimSun"/>
                <w:sz w:val="24"/>
                <w:szCs w:val="24"/>
              </w:rPr>
            </w:pPr>
            <w:hyperlink r:id="rId38" w:history="1">
              <w:r w:rsidRPr="00BE0737">
                <w:rPr>
                  <w:rStyle w:val="Hipersaitas"/>
                  <w:rFonts w:eastAsia="SimSun" w:cstheme="minorBidi"/>
                  <w:sz w:val="24"/>
                  <w:szCs w:val="24"/>
                </w:rPr>
                <w:t>https://vpt.lrv.lt/lt/pasalinimo-pagrindai-1/</w:t>
              </w:r>
            </w:hyperlink>
            <w:r>
              <w:rPr>
                <w:rStyle w:val="Hipersaitas"/>
                <w:rFonts w:eastAsia="SimSun" w:cstheme="minorBidi"/>
                <w:sz w:val="24"/>
                <w:szCs w:val="24"/>
              </w:rPr>
              <w:t xml:space="preserve"> </w:t>
            </w:r>
          </w:p>
        </w:tc>
      </w:tr>
      <w:tr w:rsidR="001B2AE6" w:rsidRPr="005B44FF" w14:paraId="32F735B7"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25703CF1" w14:textId="0FD15EFC" w:rsidR="001B2AE6" w:rsidRPr="005B44FF" w:rsidRDefault="00CD1D96" w:rsidP="001B2AE6">
            <w:pPr>
              <w:contextualSpacing/>
              <w:rPr>
                <w:rFonts w:eastAsia="SimSun"/>
                <w:sz w:val="24"/>
                <w:szCs w:val="24"/>
              </w:rPr>
            </w:pPr>
            <w:r>
              <w:rPr>
                <w:rFonts w:eastAsia="SimSun"/>
                <w:sz w:val="24"/>
                <w:szCs w:val="24"/>
              </w:rPr>
              <w:t>10</w:t>
            </w:r>
            <w:r w:rsidR="001B2AE6" w:rsidRPr="005B44FF">
              <w:rPr>
                <w:rFonts w:eastAsia="SimSun"/>
                <w:sz w:val="24"/>
                <w:szCs w:val="24"/>
              </w:rPr>
              <w:t>.</w:t>
            </w:r>
          </w:p>
        </w:tc>
        <w:tc>
          <w:tcPr>
            <w:tcW w:w="4820" w:type="dxa"/>
            <w:tcBorders>
              <w:top w:val="single" w:sz="4" w:space="0" w:color="auto"/>
              <w:left w:val="single" w:sz="4" w:space="0" w:color="auto"/>
              <w:bottom w:val="single" w:sz="4" w:space="0" w:color="auto"/>
              <w:right w:val="single" w:sz="4" w:space="0" w:color="auto"/>
            </w:tcBorders>
            <w:hideMark/>
          </w:tcPr>
          <w:p w14:paraId="5DDEB71A" w14:textId="77777777" w:rsidR="001B2AE6" w:rsidRPr="005B44FF" w:rsidRDefault="001B2AE6" w:rsidP="001B2AE6">
            <w:pPr>
              <w:contextualSpacing/>
              <w:jc w:val="both"/>
              <w:rPr>
                <w:rFonts w:eastAsia="SimSun"/>
                <w:bCs/>
                <w:sz w:val="24"/>
                <w:szCs w:val="24"/>
              </w:rPr>
            </w:pPr>
            <w:r w:rsidRPr="005B44FF">
              <w:rPr>
                <w:rFonts w:eastAsia="SimSun"/>
                <w:bCs/>
                <w:sz w:val="24"/>
                <w:szCs w:val="24"/>
              </w:rPr>
              <w:t>(46.4.7) Perkančioji organizacija bet kokiomis tinkamomis priemonėmis gali įrodyti, kad tiekėjas yra padaręs rimtą profesinį pažeidimą, dėl kurio perkančioji organizacija abejoja tiekėjo sąžiningumu, kai jis:</w:t>
            </w:r>
          </w:p>
          <w:p w14:paraId="44233A36" w14:textId="77777777" w:rsidR="001B2AE6" w:rsidRPr="005B44FF" w:rsidRDefault="001B2AE6" w:rsidP="001B2AE6">
            <w:pPr>
              <w:contextualSpacing/>
              <w:jc w:val="both"/>
              <w:rPr>
                <w:rFonts w:eastAsia="SimSun"/>
                <w:bCs/>
                <w:sz w:val="24"/>
                <w:szCs w:val="24"/>
              </w:rPr>
            </w:pPr>
            <w:r w:rsidRPr="005B44FF">
              <w:rPr>
                <w:rFonts w:eastAsia="SimSun"/>
                <w:bCs/>
                <w:sz w:val="24"/>
                <w:szCs w:val="24"/>
              </w:rPr>
              <w:t>a) yra padaręs finansinės atskaitomybės ir audito teisės aktų pažeidimą ir nuo jo padarymo dienos praėjo mažiau kaip vieni metai;</w:t>
            </w:r>
          </w:p>
          <w:p w14:paraId="167CF453" w14:textId="77777777" w:rsidR="001B2AE6" w:rsidRPr="005B44FF" w:rsidRDefault="001B2AE6" w:rsidP="001B2AE6">
            <w:pPr>
              <w:contextualSpacing/>
              <w:jc w:val="both"/>
              <w:rPr>
                <w:rFonts w:eastAsia="SimSun"/>
                <w:bCs/>
                <w:sz w:val="24"/>
                <w:szCs w:val="24"/>
              </w:rPr>
            </w:pPr>
            <w:r w:rsidRPr="005B44FF">
              <w:rPr>
                <w:rFonts w:eastAsia="SimSun"/>
                <w:bCs/>
                <w:sz w:val="24"/>
                <w:szCs w:val="24"/>
              </w:rPr>
              <w:t>b) neatitinka minimalių patikimo mokesčių mokėtojo kriterijų, nustatytų Lietuvos Respublikos mokesčių administravimo įstatymo 40</w:t>
            </w:r>
            <w:r w:rsidRPr="005B44FF">
              <w:rPr>
                <w:rFonts w:eastAsia="SimSun"/>
                <w:bCs/>
                <w:sz w:val="24"/>
                <w:szCs w:val="24"/>
                <w:vertAlign w:val="superscript"/>
              </w:rPr>
              <w:t>1</w:t>
            </w:r>
            <w:r w:rsidRPr="005B44FF">
              <w:rPr>
                <w:rFonts w:eastAsia="SimSun"/>
                <w:bCs/>
                <w:sz w:val="24"/>
                <w:szCs w:val="24"/>
              </w:rPr>
              <w:t> straipsnio 1 dalyje;</w:t>
            </w:r>
          </w:p>
          <w:p w14:paraId="52B5CB4C" w14:textId="77777777" w:rsidR="001B2AE6" w:rsidRPr="005B44FF" w:rsidRDefault="001B2AE6" w:rsidP="001B2AE6">
            <w:pPr>
              <w:contextualSpacing/>
              <w:jc w:val="both"/>
              <w:rPr>
                <w:rFonts w:eastAsia="SimSun"/>
                <w:sz w:val="24"/>
                <w:szCs w:val="24"/>
              </w:rPr>
            </w:pPr>
            <w:r w:rsidRPr="005B44FF">
              <w:rPr>
                <w:rFonts w:eastAsia="SimSun"/>
                <w:bCs/>
                <w:sz w:val="24"/>
                <w:szCs w:val="24"/>
              </w:rPr>
              <w:t>c) yra padaręs draudimo sudaryti draudžiamus susitarimus, įtvirtinto Lietuvos Respublikos konkurencijos įstatyme ar panašaus pobūdžio kitos valstybės teisės akte, pažeidimą ir nuo jo padarymo dienos praėjo mažiau kaip 3 metai.</w:t>
            </w:r>
          </w:p>
        </w:tc>
        <w:tc>
          <w:tcPr>
            <w:tcW w:w="4139" w:type="dxa"/>
            <w:tcBorders>
              <w:top w:val="single" w:sz="4" w:space="0" w:color="auto"/>
              <w:left w:val="single" w:sz="4" w:space="0" w:color="auto"/>
              <w:bottom w:val="single" w:sz="4" w:space="0" w:color="auto"/>
              <w:right w:val="single" w:sz="4" w:space="0" w:color="auto"/>
            </w:tcBorders>
            <w:hideMark/>
          </w:tcPr>
          <w:p w14:paraId="7D142F12" w14:textId="77777777" w:rsidR="001B2AE6" w:rsidRPr="001B2AE6" w:rsidRDefault="001B2AE6" w:rsidP="001B2AE6">
            <w:pPr>
              <w:contextualSpacing/>
              <w:jc w:val="both"/>
              <w:rPr>
                <w:rFonts w:eastAsia="SimSun"/>
                <w:sz w:val="24"/>
                <w:szCs w:val="24"/>
              </w:rPr>
            </w:pPr>
            <w:r w:rsidRPr="001B2AE6">
              <w:rPr>
                <w:rFonts w:eastAsia="SimSun"/>
                <w:sz w:val="24"/>
                <w:szCs w:val="24"/>
              </w:rPr>
              <w:t>Iš Lietuvoje įsteigtų subjektų įrodančių dokumentų nereikalaujama. Užtenka pateikto EBVPD.</w:t>
            </w:r>
          </w:p>
          <w:p w14:paraId="0A5ED2B5" w14:textId="24636F29" w:rsidR="001B2AE6" w:rsidRPr="001B2AE6" w:rsidRDefault="001B2AE6" w:rsidP="001B2AE6">
            <w:pPr>
              <w:contextualSpacing/>
              <w:jc w:val="both"/>
              <w:rPr>
                <w:rFonts w:eastAsia="SimSun"/>
                <w:sz w:val="24"/>
                <w:szCs w:val="24"/>
              </w:rPr>
            </w:pPr>
            <w:r w:rsidRPr="001B2AE6">
              <w:rPr>
                <w:rFonts w:eastAsia="SimSun"/>
                <w:sz w:val="24"/>
                <w:szCs w:val="24"/>
              </w:rPr>
              <w:t xml:space="preserve">Priimant sprendimus dėl tiekėjo pašalinimo iš pirkimo procedūros (a) punkte nurodytu pašalinimo pagrindu, be kita ko, atsižvelgiama į nacionalinėje duomenų bazėje adresu: </w:t>
            </w:r>
            <w:hyperlink r:id="rId39" w:history="1">
              <w:r w:rsidRPr="00211235">
                <w:rPr>
                  <w:rStyle w:val="Hipersaitas"/>
                  <w:rFonts w:eastAsia="SimSun" w:cstheme="minorBidi"/>
                  <w:sz w:val="24"/>
                  <w:szCs w:val="24"/>
                </w:rPr>
                <w:t>https://www.registrucentras.lt/jar/p/index.php</w:t>
              </w:r>
            </w:hyperlink>
            <w:r>
              <w:rPr>
                <w:rFonts w:eastAsia="SimSun"/>
                <w:sz w:val="24"/>
                <w:szCs w:val="24"/>
              </w:rPr>
              <w:t xml:space="preserve"> </w:t>
            </w:r>
            <w:r w:rsidRPr="001B2AE6">
              <w:rPr>
                <w:rFonts w:eastAsia="SimSun"/>
                <w:sz w:val="24"/>
                <w:szCs w:val="24"/>
              </w:rPr>
              <w:t>paskelbtą informaciją, taip pat į Viešųjų pirkimų tarnybos informaciniame pranešime pateiktą informaciją:</w:t>
            </w:r>
          </w:p>
          <w:p w14:paraId="7A760F97" w14:textId="0EA30CA7" w:rsidR="005269A2" w:rsidRPr="00186F2B" w:rsidRDefault="005269A2" w:rsidP="005269A2">
            <w:pPr>
              <w:contextualSpacing/>
              <w:jc w:val="both"/>
              <w:rPr>
                <w:rFonts w:eastAsia="SimSun"/>
                <w:sz w:val="24"/>
                <w:szCs w:val="24"/>
              </w:rPr>
            </w:pPr>
            <w:hyperlink r:id="rId40" w:history="1">
              <w:r w:rsidRPr="00BE0737">
                <w:rPr>
                  <w:rStyle w:val="Hipersaitas"/>
                  <w:rFonts w:eastAsia="SimSun" w:cstheme="minorBidi"/>
                  <w:sz w:val="24"/>
                  <w:szCs w:val="24"/>
                </w:rPr>
                <w:t>https://vpt.lrv.lt/lt/naujienos-3/nepateike-finansiniu-ataskaitu-tiekejai-gali-buti-pasalinti-is-pirkimo-proceduros-1/</w:t>
              </w:r>
            </w:hyperlink>
            <w:r>
              <w:rPr>
                <w:rFonts w:eastAsia="SimSun"/>
                <w:sz w:val="24"/>
                <w:szCs w:val="24"/>
              </w:rPr>
              <w:t>.</w:t>
            </w:r>
          </w:p>
          <w:p w14:paraId="32AFBB8A" w14:textId="6579A1A2" w:rsidR="001B2AE6" w:rsidRPr="001B2AE6" w:rsidRDefault="001B2AE6" w:rsidP="001B2AE6">
            <w:pPr>
              <w:contextualSpacing/>
              <w:jc w:val="both"/>
              <w:rPr>
                <w:rFonts w:eastAsia="SimSun"/>
                <w:sz w:val="24"/>
                <w:szCs w:val="24"/>
              </w:rPr>
            </w:pPr>
            <w:r w:rsidRPr="001B2AE6">
              <w:rPr>
                <w:rFonts w:eastAsia="SimSun"/>
                <w:sz w:val="24"/>
                <w:szCs w:val="24"/>
              </w:rPr>
              <w:t xml:space="preserve">Priimant sprendimus dėl tiekėjo pašalinimo iš pirkimo procedūros (b) punkte nurodytu pašalinimo pagrindu, be kita ko, atsižvelgiama į nacionalinėje duomenų bazėje adresu </w:t>
            </w:r>
            <w:hyperlink r:id="rId41" w:history="1">
              <w:r w:rsidRPr="00211235">
                <w:rPr>
                  <w:rStyle w:val="Hipersaitas"/>
                  <w:rFonts w:eastAsia="SimSun" w:cstheme="minorBidi"/>
                  <w:sz w:val="24"/>
                  <w:szCs w:val="24"/>
                </w:rPr>
                <w:t>https://www.vmi.lt/evmi/mokesciu-moketoju-informacija</w:t>
              </w:r>
            </w:hyperlink>
            <w:r>
              <w:rPr>
                <w:rFonts w:eastAsia="SimSun"/>
                <w:sz w:val="24"/>
                <w:szCs w:val="24"/>
              </w:rPr>
              <w:t xml:space="preserve"> </w:t>
            </w:r>
            <w:r w:rsidRPr="001B2AE6">
              <w:rPr>
                <w:rFonts w:eastAsia="SimSun"/>
                <w:sz w:val="24"/>
                <w:szCs w:val="24"/>
              </w:rPr>
              <w:t>skelbiamą informaciją.</w:t>
            </w:r>
          </w:p>
          <w:p w14:paraId="1ABA7B65" w14:textId="77777777" w:rsidR="001B2AE6" w:rsidRPr="001B2AE6" w:rsidRDefault="001B2AE6" w:rsidP="001B2AE6">
            <w:pPr>
              <w:contextualSpacing/>
              <w:jc w:val="both"/>
              <w:rPr>
                <w:rFonts w:eastAsia="SimSun"/>
                <w:sz w:val="24"/>
                <w:szCs w:val="24"/>
              </w:rPr>
            </w:pPr>
          </w:p>
          <w:p w14:paraId="03641E9E" w14:textId="16804A45" w:rsidR="001B2AE6" w:rsidRPr="001B2AE6" w:rsidRDefault="001B2AE6" w:rsidP="001B2AE6">
            <w:pPr>
              <w:contextualSpacing/>
              <w:jc w:val="both"/>
              <w:rPr>
                <w:rFonts w:eastAsia="SimSun"/>
                <w:sz w:val="24"/>
                <w:szCs w:val="24"/>
              </w:rPr>
            </w:pPr>
            <w:r w:rsidRPr="001B2AE6">
              <w:rPr>
                <w:rFonts w:eastAsia="SimSun"/>
                <w:sz w:val="24"/>
                <w:szCs w:val="24"/>
              </w:rPr>
              <w:t xml:space="preserve">Priimant sprendimus dėl tiekėjo pašalinimo iš pirkimo procedūros (c) punkte nurodytu pašalinimo pagrindu, be kita ko, atsižvelgiama į nacionalinėje duomenų bazėje adresu: </w:t>
            </w:r>
            <w:hyperlink r:id="rId42" w:history="1">
              <w:r w:rsidRPr="00211235">
                <w:rPr>
                  <w:rStyle w:val="Hipersaitas"/>
                  <w:rFonts w:eastAsia="SimSun" w:cstheme="minorBidi"/>
                  <w:sz w:val="24"/>
                  <w:szCs w:val="24"/>
                </w:rPr>
                <w:t>https://kt.gov.lt/lt/atviri-duomenys/diskvalifikavimas-is-viesuju-pirkimu</w:t>
              </w:r>
            </w:hyperlink>
            <w:r>
              <w:rPr>
                <w:rFonts w:eastAsia="SimSun"/>
                <w:sz w:val="24"/>
                <w:szCs w:val="24"/>
              </w:rPr>
              <w:t xml:space="preserve"> </w:t>
            </w:r>
            <w:r w:rsidRPr="001B2AE6">
              <w:rPr>
                <w:rFonts w:eastAsia="SimSun"/>
                <w:sz w:val="24"/>
                <w:szCs w:val="24"/>
              </w:rPr>
              <w:t>skelbiamą informaciją.</w:t>
            </w:r>
          </w:p>
        </w:tc>
      </w:tr>
      <w:tr w:rsidR="001B2AE6" w:rsidRPr="005B44FF" w14:paraId="17D8A413"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50D48EA9" w14:textId="19ECBFD2" w:rsidR="001B2AE6" w:rsidRPr="005B44FF" w:rsidRDefault="001B2AE6" w:rsidP="001B2AE6">
            <w:pPr>
              <w:contextualSpacing/>
              <w:rPr>
                <w:rFonts w:eastAsia="SimSun"/>
                <w:sz w:val="24"/>
                <w:szCs w:val="24"/>
              </w:rPr>
            </w:pPr>
            <w:r w:rsidRPr="005B44FF">
              <w:rPr>
                <w:rFonts w:eastAsia="SimSun"/>
                <w:sz w:val="24"/>
                <w:szCs w:val="24"/>
              </w:rPr>
              <w:t>1</w:t>
            </w:r>
            <w:r w:rsidR="00CD1D96">
              <w:rPr>
                <w:rFonts w:eastAsia="SimSun"/>
                <w:sz w:val="24"/>
                <w:szCs w:val="24"/>
              </w:rPr>
              <w:t>1</w:t>
            </w:r>
            <w:r w:rsidRPr="005B44FF">
              <w:rPr>
                <w:rFonts w:eastAsia="SimSun"/>
                <w:sz w:val="24"/>
                <w:szCs w:val="24"/>
              </w:rPr>
              <w:t>.</w:t>
            </w:r>
          </w:p>
        </w:tc>
        <w:tc>
          <w:tcPr>
            <w:tcW w:w="4820" w:type="dxa"/>
            <w:tcBorders>
              <w:top w:val="single" w:sz="4" w:space="0" w:color="auto"/>
              <w:left w:val="single" w:sz="4" w:space="0" w:color="auto"/>
              <w:bottom w:val="single" w:sz="4" w:space="0" w:color="auto"/>
              <w:right w:val="single" w:sz="4" w:space="0" w:color="auto"/>
            </w:tcBorders>
            <w:hideMark/>
          </w:tcPr>
          <w:p w14:paraId="0571D9CA" w14:textId="77777777" w:rsidR="001B2AE6" w:rsidRPr="005B44FF" w:rsidRDefault="001B2AE6" w:rsidP="001B2AE6">
            <w:pPr>
              <w:contextualSpacing/>
              <w:jc w:val="both"/>
              <w:rPr>
                <w:rFonts w:eastAsia="SimSun"/>
                <w:sz w:val="24"/>
                <w:szCs w:val="24"/>
              </w:rPr>
            </w:pPr>
            <w:r w:rsidRPr="005B44FF">
              <w:rPr>
                <w:rFonts w:eastAsia="SimSun"/>
                <w:sz w:val="24"/>
                <w:szCs w:val="24"/>
              </w:rPr>
              <w:t>(46.6.3) Tiekėjas yra padaręs rimtą profesinį pažeidimą (išskyrus Viešųjų pirkimų įstatymo 46 straipsnio 4 dalies 7 punkte nurodytą pažeidimą), dėl kurio perkančioji organizacija abejoja tiekėjo sąžiningumu ir šį pažeidimą gali įrodyti bet kokiomis tinkamomis priemonėmis. Šiuo pagrindu perkančioji organizacija pašalina tiekėją iš pirkimo procedūros, jeigu nuo pažeidimo padarymo dienos praėjo mažiau kaip vieni metai.</w:t>
            </w:r>
          </w:p>
        </w:tc>
        <w:tc>
          <w:tcPr>
            <w:tcW w:w="4139" w:type="dxa"/>
            <w:tcBorders>
              <w:top w:val="single" w:sz="4" w:space="0" w:color="auto"/>
              <w:left w:val="single" w:sz="4" w:space="0" w:color="auto"/>
              <w:bottom w:val="single" w:sz="4" w:space="0" w:color="auto"/>
              <w:right w:val="single" w:sz="4" w:space="0" w:color="auto"/>
            </w:tcBorders>
            <w:hideMark/>
          </w:tcPr>
          <w:p w14:paraId="7BBCDF8A" w14:textId="696D0030" w:rsidR="001B2AE6" w:rsidRPr="005B44FF" w:rsidRDefault="00D03444" w:rsidP="00D03444">
            <w:pPr>
              <w:contextualSpacing/>
              <w:jc w:val="both"/>
              <w:rPr>
                <w:rFonts w:eastAsia="SimSun"/>
                <w:sz w:val="24"/>
                <w:szCs w:val="24"/>
              </w:rPr>
            </w:pPr>
            <w:r w:rsidRPr="001B2AE6">
              <w:rPr>
                <w:rFonts w:eastAsia="SimSun"/>
                <w:sz w:val="24"/>
                <w:szCs w:val="24"/>
              </w:rPr>
              <w:t>Iš Lietuvoje įsteigtų subjektų įrodančių dokumentų nereikalaujama. Užtenka pateikto EBVPD.</w:t>
            </w:r>
          </w:p>
        </w:tc>
      </w:tr>
    </w:tbl>
    <w:p w14:paraId="6D1B38F4" w14:textId="77777777" w:rsidR="005B44FF" w:rsidRPr="005B44FF" w:rsidRDefault="005B44FF" w:rsidP="005B44FF">
      <w:pPr>
        <w:suppressAutoHyphens/>
        <w:spacing w:after="0" w:line="240" w:lineRule="auto"/>
        <w:contextualSpacing/>
        <w:rPr>
          <w:rFonts w:ascii="Times New Roman" w:eastAsia="Times New Roman" w:hAnsi="Times New Roman" w:cs="Times New Roman"/>
          <w:sz w:val="24"/>
          <w:szCs w:val="24"/>
          <w:lang w:eastAsia="en-US"/>
        </w:rPr>
      </w:pPr>
    </w:p>
    <w:p w14:paraId="5E9F4252" w14:textId="5C739A73" w:rsidR="005B44FF" w:rsidRDefault="005B44FF" w:rsidP="000C6CC2">
      <w:pPr>
        <w:suppressAutoHyphens/>
        <w:spacing w:after="0" w:line="240" w:lineRule="auto"/>
        <w:contextualSpacing/>
        <w:jc w:val="center"/>
        <w:rPr>
          <w:rFonts w:ascii="Times New Roman" w:eastAsia="Times New Roman" w:hAnsi="Times New Roman" w:cs="Times New Roman"/>
          <w:sz w:val="24"/>
          <w:szCs w:val="24"/>
          <w:lang w:eastAsia="en-US"/>
        </w:rPr>
      </w:pPr>
      <w:r w:rsidRPr="005B44FF">
        <w:rPr>
          <w:rFonts w:ascii="Times New Roman" w:eastAsia="Times New Roman" w:hAnsi="Times New Roman" w:cs="Times New Roman"/>
          <w:sz w:val="24"/>
          <w:szCs w:val="24"/>
          <w:lang w:eastAsia="en-US"/>
        </w:rPr>
        <w:t>_____________________</w:t>
      </w:r>
    </w:p>
    <w:p w14:paraId="42248461" w14:textId="77777777" w:rsidR="000C6CC2" w:rsidRDefault="000C6CC2" w:rsidP="000C6CC2">
      <w:pPr>
        <w:suppressAutoHyphens/>
        <w:spacing w:after="0" w:line="240" w:lineRule="auto"/>
        <w:contextualSpacing/>
        <w:jc w:val="center"/>
        <w:rPr>
          <w:rFonts w:ascii="Times New Roman" w:eastAsia="Times New Roman" w:hAnsi="Times New Roman" w:cs="Times New Roman"/>
          <w:sz w:val="24"/>
          <w:szCs w:val="24"/>
          <w:lang w:eastAsia="en-US"/>
        </w:rPr>
      </w:pPr>
    </w:p>
    <w:p w14:paraId="324D46F6" w14:textId="77777777" w:rsidR="000C6CC2" w:rsidRDefault="000C6CC2" w:rsidP="000C6CC2">
      <w:pPr>
        <w:suppressAutoHyphens/>
        <w:spacing w:after="0" w:line="240" w:lineRule="auto"/>
        <w:contextualSpacing/>
        <w:jc w:val="center"/>
        <w:rPr>
          <w:rFonts w:ascii="Times New Roman" w:eastAsia="Times New Roman" w:hAnsi="Times New Roman" w:cs="Times New Roman"/>
          <w:sz w:val="24"/>
          <w:szCs w:val="24"/>
          <w:lang w:eastAsia="en-US"/>
        </w:rPr>
      </w:pPr>
    </w:p>
    <w:p w14:paraId="20410F9B" w14:textId="77777777" w:rsidR="000C6CC2" w:rsidRDefault="000C6CC2" w:rsidP="000C6CC2">
      <w:pPr>
        <w:suppressAutoHyphens/>
        <w:spacing w:after="0" w:line="240" w:lineRule="auto"/>
        <w:contextualSpacing/>
        <w:jc w:val="center"/>
        <w:rPr>
          <w:rFonts w:ascii="Times New Roman" w:eastAsia="Times New Roman" w:hAnsi="Times New Roman" w:cs="Times New Roman"/>
          <w:sz w:val="24"/>
          <w:szCs w:val="24"/>
          <w:lang w:eastAsia="en-US"/>
        </w:rPr>
      </w:pPr>
    </w:p>
    <w:p w14:paraId="586B523E" w14:textId="77777777" w:rsidR="000C6CC2" w:rsidRDefault="000C6CC2" w:rsidP="000C6CC2">
      <w:pPr>
        <w:suppressAutoHyphens/>
        <w:spacing w:after="0" w:line="240" w:lineRule="auto"/>
        <w:contextualSpacing/>
        <w:jc w:val="center"/>
        <w:rPr>
          <w:rFonts w:ascii="Times New Roman" w:eastAsia="Times New Roman" w:hAnsi="Times New Roman" w:cs="Times New Roman"/>
          <w:sz w:val="24"/>
          <w:szCs w:val="24"/>
          <w:lang w:eastAsia="en-US"/>
        </w:rPr>
      </w:pPr>
    </w:p>
    <w:p w14:paraId="7B222536" w14:textId="77777777" w:rsidR="000C6CC2" w:rsidRPr="00EB7E48" w:rsidRDefault="000C6CC2" w:rsidP="000C6CC2">
      <w:pPr>
        <w:spacing w:after="0" w:line="240" w:lineRule="auto"/>
        <w:jc w:val="right"/>
        <w:rPr>
          <w:rFonts w:ascii="Times New Roman" w:eastAsia="Times New Roman" w:hAnsi="Times New Roman" w:cs="Times New Roman"/>
          <w:color w:val="000000" w:themeColor="text1"/>
          <w:sz w:val="24"/>
          <w:szCs w:val="24"/>
        </w:rPr>
      </w:pPr>
      <w:r w:rsidRPr="00EB7E48">
        <w:rPr>
          <w:rFonts w:ascii="Times New Roman" w:eastAsia="Times New Roman" w:hAnsi="Times New Roman" w:cs="Times New Roman"/>
          <w:color w:val="000000" w:themeColor="text1"/>
          <w:sz w:val="24"/>
          <w:szCs w:val="24"/>
        </w:rPr>
        <w:t>Pirkimo sąlygų 8 priedas</w:t>
      </w:r>
    </w:p>
    <w:p w14:paraId="67FA7BA2" w14:textId="77777777" w:rsidR="000C6CC2" w:rsidRPr="00EB7E48" w:rsidRDefault="000C6CC2" w:rsidP="000C6CC2">
      <w:pPr>
        <w:suppressAutoHyphens/>
        <w:spacing w:after="0" w:line="240" w:lineRule="auto"/>
        <w:jc w:val="center"/>
        <w:rPr>
          <w:rFonts w:ascii="Times New Roman" w:eastAsia="Times New Roman" w:hAnsi="Times New Roman" w:cs="Times New Roman"/>
          <w:sz w:val="24"/>
          <w:szCs w:val="24"/>
          <w:lang w:eastAsia="en-US"/>
        </w:rPr>
      </w:pPr>
    </w:p>
    <w:p w14:paraId="0F65DFBB" w14:textId="77777777" w:rsidR="000C6CC2" w:rsidRPr="00EB7E48" w:rsidRDefault="000C6CC2" w:rsidP="000C6CC2">
      <w:pPr>
        <w:suppressAutoHyphens/>
        <w:spacing w:after="0" w:line="240" w:lineRule="auto"/>
        <w:jc w:val="center"/>
        <w:rPr>
          <w:rFonts w:ascii="Times New Roman" w:eastAsia="Times New Roman" w:hAnsi="Times New Roman" w:cs="Times New Roman"/>
          <w:sz w:val="24"/>
          <w:szCs w:val="24"/>
          <w:lang w:eastAsia="en-US"/>
        </w:rPr>
      </w:pPr>
    </w:p>
    <w:p w14:paraId="5244AF4C" w14:textId="77777777" w:rsidR="000C6CC2" w:rsidRPr="00EB7E48" w:rsidRDefault="000C6CC2" w:rsidP="000C6CC2">
      <w:pPr>
        <w:suppressAutoHyphens/>
        <w:spacing w:line="240" w:lineRule="auto"/>
        <w:ind w:firstLine="851"/>
        <w:jc w:val="center"/>
        <w:rPr>
          <w:rFonts w:ascii="Times New Roman" w:eastAsia="Times New Roman" w:hAnsi="Times New Roman" w:cs="Times New Roman"/>
          <w:color w:val="00000A"/>
          <w:sz w:val="24"/>
          <w:szCs w:val="24"/>
        </w:rPr>
      </w:pPr>
      <w:r w:rsidRPr="00EB7E48">
        <w:rPr>
          <w:rFonts w:ascii="Times New Roman" w:eastAsia="Times New Roman" w:hAnsi="Times New Roman" w:cs="Times New Roman"/>
          <w:b/>
          <w:bCs/>
          <w:caps/>
          <w:color w:val="00000A"/>
          <w:sz w:val="24"/>
          <w:szCs w:val="24"/>
        </w:rPr>
        <w:t>TINKAMAI ATLIKTŲ DARBŲ SĄRAŠAS</w:t>
      </w:r>
    </w:p>
    <w:p w14:paraId="3005D073" w14:textId="77777777" w:rsidR="000C6CC2" w:rsidRPr="00EB7E48" w:rsidRDefault="000C6CC2" w:rsidP="000C6CC2">
      <w:pPr>
        <w:suppressAutoHyphens/>
        <w:spacing w:line="240" w:lineRule="auto"/>
        <w:ind w:firstLine="851"/>
        <w:jc w:val="both"/>
        <w:rPr>
          <w:rFonts w:ascii="Times New Roman" w:eastAsia="Times New Roman" w:hAnsi="Times New Roman" w:cs="Times New Roman"/>
          <w:color w:val="00000A"/>
          <w:sz w:val="24"/>
          <w:szCs w:val="24"/>
        </w:rPr>
      </w:pPr>
    </w:p>
    <w:tbl>
      <w:tblPr>
        <w:tblW w:w="9540" w:type="dxa"/>
        <w:tblInd w:w="-8" w:type="dxa"/>
        <w:tblLayout w:type="fixed"/>
        <w:tblLook w:val="04A0" w:firstRow="1" w:lastRow="0" w:firstColumn="1" w:lastColumn="0" w:noHBand="0" w:noVBand="1"/>
      </w:tblPr>
      <w:tblGrid>
        <w:gridCol w:w="709"/>
        <w:gridCol w:w="2291"/>
        <w:gridCol w:w="1380"/>
        <w:gridCol w:w="1785"/>
        <w:gridCol w:w="1680"/>
        <w:gridCol w:w="1695"/>
      </w:tblGrid>
      <w:tr w:rsidR="000C6CC2" w:rsidRPr="00EB7E48" w14:paraId="4A5D0436" w14:textId="77777777" w:rsidTr="001A7380">
        <w:trPr>
          <w:trHeight w:val="345"/>
        </w:trPr>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1A9D72" w14:textId="77777777" w:rsidR="000C6CC2" w:rsidRPr="00EB7E48" w:rsidRDefault="000C6CC2" w:rsidP="001A7380">
            <w:pPr>
              <w:spacing w:line="240" w:lineRule="auto"/>
              <w:jc w:val="center"/>
              <w:rPr>
                <w:rFonts w:ascii="Times New Roman" w:eastAsia="Times New Roman" w:hAnsi="Times New Roman" w:cs="Times New Roman"/>
                <w:color w:val="00000A"/>
                <w:sz w:val="24"/>
                <w:szCs w:val="24"/>
              </w:rPr>
            </w:pPr>
            <w:r w:rsidRPr="00EB7E48">
              <w:rPr>
                <w:rFonts w:ascii="Times New Roman" w:eastAsia="Times New Roman" w:hAnsi="Times New Roman" w:cs="Times New Roman"/>
                <w:b/>
                <w:bCs/>
                <w:color w:val="00000A"/>
                <w:sz w:val="24"/>
                <w:szCs w:val="24"/>
              </w:rPr>
              <w:t>Eil. Nr.</w:t>
            </w:r>
          </w:p>
        </w:tc>
        <w:tc>
          <w:tcPr>
            <w:tcW w:w="22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171E2B" w14:textId="3FEC88FA" w:rsidR="000C6CC2" w:rsidRPr="00EB7E48" w:rsidRDefault="000C6CC2" w:rsidP="001A7380">
            <w:pPr>
              <w:spacing w:line="240" w:lineRule="auto"/>
              <w:jc w:val="center"/>
              <w:rPr>
                <w:rFonts w:ascii="Times New Roman" w:eastAsia="Times New Roman" w:hAnsi="Times New Roman" w:cs="Times New Roman"/>
                <w:color w:val="00000A"/>
                <w:sz w:val="24"/>
                <w:szCs w:val="24"/>
              </w:rPr>
            </w:pPr>
            <w:r w:rsidRPr="00EB7E48">
              <w:rPr>
                <w:rFonts w:ascii="Times New Roman" w:eastAsia="Times New Roman" w:hAnsi="Times New Roman" w:cs="Times New Roman"/>
                <w:b/>
                <w:bCs/>
                <w:color w:val="00000A"/>
                <w:sz w:val="24"/>
                <w:szCs w:val="24"/>
              </w:rPr>
              <w:t xml:space="preserve">Sutarties </w:t>
            </w:r>
            <w:r w:rsidR="00F325A1">
              <w:rPr>
                <w:rFonts w:ascii="Times New Roman" w:eastAsia="Times New Roman" w:hAnsi="Times New Roman" w:cs="Times New Roman"/>
                <w:b/>
                <w:bCs/>
                <w:color w:val="00000A"/>
                <w:sz w:val="24"/>
                <w:szCs w:val="24"/>
              </w:rPr>
              <w:t xml:space="preserve">objekto </w:t>
            </w:r>
            <w:r w:rsidRPr="00EB7E48">
              <w:rPr>
                <w:rFonts w:ascii="Times New Roman" w:eastAsia="Times New Roman" w:hAnsi="Times New Roman" w:cs="Times New Roman"/>
                <w:b/>
                <w:bCs/>
                <w:color w:val="00000A"/>
                <w:sz w:val="24"/>
                <w:szCs w:val="24"/>
              </w:rPr>
              <w:t>pavadinimas, registracijos data ir numeris</w:t>
            </w:r>
          </w:p>
        </w:tc>
        <w:tc>
          <w:tcPr>
            <w:tcW w:w="1380" w:type="dxa"/>
            <w:tcBorders>
              <w:top w:val="single" w:sz="6" w:space="0" w:color="000000" w:themeColor="text1"/>
              <w:left w:val="single" w:sz="6" w:space="0" w:color="000000" w:themeColor="text1"/>
              <w:bottom w:val="single" w:sz="6" w:space="0" w:color="000000" w:themeColor="text1"/>
              <w:right w:val="single" w:sz="6" w:space="0" w:color="auto"/>
            </w:tcBorders>
          </w:tcPr>
          <w:p w14:paraId="03ED25DA" w14:textId="77777777" w:rsidR="000C6CC2" w:rsidRPr="00EB7E48" w:rsidRDefault="000C6CC2" w:rsidP="001A7380">
            <w:pPr>
              <w:spacing w:line="240" w:lineRule="auto"/>
              <w:jc w:val="center"/>
              <w:rPr>
                <w:rFonts w:ascii="Times New Roman" w:eastAsia="Times New Roman" w:hAnsi="Times New Roman" w:cs="Times New Roman"/>
                <w:b/>
                <w:bCs/>
                <w:color w:val="00000A"/>
                <w:sz w:val="24"/>
                <w:szCs w:val="24"/>
              </w:rPr>
            </w:pPr>
            <w:r w:rsidRPr="00EB7E48">
              <w:rPr>
                <w:rFonts w:ascii="Times New Roman" w:eastAsia="Times New Roman" w:hAnsi="Times New Roman" w:cs="Times New Roman"/>
                <w:b/>
                <w:bCs/>
                <w:color w:val="00000A"/>
                <w:sz w:val="24"/>
                <w:szCs w:val="24"/>
              </w:rPr>
              <w:t>Darbų vykdymo pradžios ir pabaigos datos</w:t>
            </w:r>
          </w:p>
          <w:p w14:paraId="3BD1C196" w14:textId="77777777" w:rsidR="000C6CC2" w:rsidRPr="00EB7E48" w:rsidRDefault="000C6CC2" w:rsidP="001A7380">
            <w:pPr>
              <w:spacing w:line="240" w:lineRule="auto"/>
              <w:jc w:val="center"/>
              <w:rPr>
                <w:rFonts w:ascii="Times New Roman" w:eastAsia="Times New Roman" w:hAnsi="Times New Roman" w:cs="Times New Roman"/>
                <w:color w:val="00000A"/>
                <w:sz w:val="24"/>
                <w:szCs w:val="24"/>
              </w:rPr>
            </w:pPr>
          </w:p>
        </w:tc>
        <w:tc>
          <w:tcPr>
            <w:tcW w:w="1785" w:type="dxa"/>
            <w:tcBorders>
              <w:top w:val="single" w:sz="6" w:space="0" w:color="000000" w:themeColor="text1"/>
              <w:left w:val="single" w:sz="6" w:space="0" w:color="auto"/>
              <w:bottom w:val="single" w:sz="6" w:space="0" w:color="000000" w:themeColor="text1"/>
              <w:right w:val="single" w:sz="6" w:space="0" w:color="000000" w:themeColor="text1"/>
            </w:tcBorders>
          </w:tcPr>
          <w:p w14:paraId="78FC6377" w14:textId="77777777" w:rsidR="000C6CC2" w:rsidRPr="00EB7E48" w:rsidRDefault="000C6CC2" w:rsidP="001A7380">
            <w:pPr>
              <w:spacing w:line="240" w:lineRule="auto"/>
              <w:jc w:val="center"/>
              <w:rPr>
                <w:rFonts w:ascii="Times New Roman" w:eastAsia="Times New Roman" w:hAnsi="Times New Roman" w:cs="Times New Roman"/>
                <w:b/>
                <w:bCs/>
                <w:color w:val="00000A"/>
                <w:sz w:val="24"/>
                <w:szCs w:val="24"/>
              </w:rPr>
            </w:pPr>
            <w:r w:rsidRPr="00EB7E48">
              <w:rPr>
                <w:rFonts w:ascii="Times New Roman" w:eastAsia="Times New Roman" w:hAnsi="Times New Roman" w:cs="Times New Roman"/>
                <w:b/>
                <w:bCs/>
                <w:color w:val="00000A"/>
                <w:sz w:val="24"/>
                <w:szCs w:val="24"/>
              </w:rPr>
              <w:t>Darbų atlikimo vertė EUR be PVM</w:t>
            </w:r>
          </w:p>
          <w:p w14:paraId="0580D37B" w14:textId="77777777" w:rsidR="000C6CC2" w:rsidRPr="00EB7E48" w:rsidRDefault="000C6CC2" w:rsidP="001A7380">
            <w:pPr>
              <w:spacing w:line="240" w:lineRule="auto"/>
              <w:jc w:val="center"/>
              <w:rPr>
                <w:rFonts w:ascii="Times New Roman" w:eastAsia="Times New Roman" w:hAnsi="Times New Roman" w:cs="Times New Roman"/>
                <w:i/>
                <w:iCs/>
                <w:color w:val="00000A"/>
                <w:sz w:val="24"/>
                <w:szCs w:val="24"/>
              </w:rPr>
            </w:pPr>
            <w:r w:rsidRPr="00EB7E48">
              <w:rPr>
                <w:rFonts w:ascii="Times New Roman" w:eastAsia="Times New Roman" w:hAnsi="Times New Roman" w:cs="Times New Roman"/>
                <w:i/>
                <w:iCs/>
                <w:color w:val="00000A"/>
                <w:sz w:val="24"/>
                <w:szCs w:val="24"/>
              </w:rPr>
              <w:t>(nurodyti savo jėgomis atliktų darbų vertę)</w:t>
            </w:r>
          </w:p>
        </w:tc>
        <w:tc>
          <w:tcPr>
            <w:tcW w:w="1680" w:type="dxa"/>
            <w:tcBorders>
              <w:top w:val="single" w:sz="6" w:space="0" w:color="000000" w:themeColor="text1"/>
              <w:left w:val="single" w:sz="6" w:space="0" w:color="000000" w:themeColor="text1"/>
              <w:bottom w:val="single" w:sz="6" w:space="0" w:color="000000" w:themeColor="text1"/>
              <w:right w:val="single" w:sz="6" w:space="0" w:color="auto"/>
            </w:tcBorders>
          </w:tcPr>
          <w:p w14:paraId="3A3DC3EA" w14:textId="77777777" w:rsidR="000C6CC2" w:rsidRPr="00EB7E48" w:rsidRDefault="000C6CC2" w:rsidP="001A7380">
            <w:pPr>
              <w:spacing w:line="240" w:lineRule="auto"/>
              <w:jc w:val="center"/>
              <w:rPr>
                <w:rFonts w:ascii="Times New Roman" w:eastAsia="Times New Roman" w:hAnsi="Times New Roman" w:cs="Times New Roman"/>
                <w:b/>
                <w:bCs/>
                <w:color w:val="00000A"/>
                <w:sz w:val="24"/>
                <w:szCs w:val="24"/>
              </w:rPr>
            </w:pPr>
            <w:r w:rsidRPr="00EB7E48">
              <w:rPr>
                <w:rFonts w:ascii="Times New Roman" w:eastAsia="Times New Roman" w:hAnsi="Times New Roman" w:cs="Times New Roman"/>
                <w:b/>
                <w:bCs/>
                <w:color w:val="00000A"/>
                <w:sz w:val="24"/>
                <w:szCs w:val="24"/>
              </w:rPr>
              <w:t>Sutarties aprašymas</w:t>
            </w:r>
          </w:p>
          <w:p w14:paraId="6E91C49E" w14:textId="77777777" w:rsidR="000C6CC2" w:rsidRPr="00EB7E48" w:rsidRDefault="000C6CC2" w:rsidP="001A7380">
            <w:pPr>
              <w:spacing w:line="240" w:lineRule="auto"/>
              <w:jc w:val="center"/>
              <w:rPr>
                <w:rFonts w:ascii="Times New Roman" w:eastAsia="Times New Roman" w:hAnsi="Times New Roman" w:cs="Times New Roman"/>
                <w:i/>
                <w:iCs/>
                <w:color w:val="00000A"/>
                <w:sz w:val="24"/>
                <w:szCs w:val="24"/>
              </w:rPr>
            </w:pPr>
            <w:r w:rsidRPr="00EB7E48">
              <w:rPr>
                <w:rStyle w:val="contentpasted4"/>
                <w:i/>
                <w:iCs/>
              </w:rPr>
              <w:t>(</w:t>
            </w:r>
            <w:r w:rsidRPr="00EB7E48">
              <w:rPr>
                <w:rFonts w:ascii="Times New Roman" w:eastAsia="Times New Roman" w:hAnsi="Times New Roman" w:cs="Times New Roman"/>
                <w:color w:val="00000A"/>
                <w:sz w:val="24"/>
                <w:szCs w:val="24"/>
              </w:rPr>
              <w:t>darbų atlikimo vieta, atlikti darbai</w:t>
            </w:r>
            <w:r w:rsidRPr="00EB7E48">
              <w:rPr>
                <w:rFonts w:ascii="Times New Roman" w:eastAsia="Times New Roman" w:hAnsi="Times New Roman" w:cs="Times New Roman"/>
                <w:i/>
                <w:iCs/>
                <w:color w:val="00000A"/>
                <w:sz w:val="24"/>
                <w:szCs w:val="24"/>
              </w:rPr>
              <w:t>)</w:t>
            </w:r>
          </w:p>
          <w:p w14:paraId="6930CEB7" w14:textId="77777777" w:rsidR="000C6CC2" w:rsidRPr="00EB7E48" w:rsidRDefault="000C6CC2" w:rsidP="001A7380">
            <w:pPr>
              <w:spacing w:line="240" w:lineRule="auto"/>
              <w:jc w:val="center"/>
              <w:rPr>
                <w:rFonts w:ascii="Times New Roman" w:eastAsia="Times New Roman" w:hAnsi="Times New Roman" w:cs="Times New Roman"/>
                <w:color w:val="00000A"/>
                <w:sz w:val="24"/>
                <w:szCs w:val="24"/>
              </w:rPr>
            </w:pPr>
          </w:p>
        </w:tc>
        <w:tc>
          <w:tcPr>
            <w:tcW w:w="1695" w:type="dxa"/>
            <w:tcBorders>
              <w:top w:val="single" w:sz="6" w:space="0" w:color="000000" w:themeColor="text1"/>
              <w:left w:val="single" w:sz="6" w:space="0" w:color="auto"/>
              <w:bottom w:val="single" w:sz="6" w:space="0" w:color="000000" w:themeColor="text1"/>
              <w:right w:val="single" w:sz="6" w:space="0" w:color="000000" w:themeColor="text1"/>
            </w:tcBorders>
          </w:tcPr>
          <w:p w14:paraId="10774349" w14:textId="77777777" w:rsidR="000C6CC2" w:rsidRPr="00EB7E48" w:rsidRDefault="000C6CC2" w:rsidP="001A7380">
            <w:pPr>
              <w:spacing w:line="240" w:lineRule="auto"/>
              <w:jc w:val="center"/>
              <w:rPr>
                <w:rFonts w:ascii="Times New Roman" w:eastAsia="Times New Roman" w:hAnsi="Times New Roman" w:cs="Times New Roman"/>
                <w:color w:val="00000A"/>
                <w:sz w:val="24"/>
                <w:szCs w:val="24"/>
              </w:rPr>
            </w:pPr>
            <w:r w:rsidRPr="00EB7E48">
              <w:rPr>
                <w:rFonts w:ascii="Times New Roman" w:eastAsia="Times New Roman" w:hAnsi="Times New Roman" w:cs="Times New Roman"/>
                <w:b/>
                <w:bCs/>
                <w:color w:val="00000A"/>
                <w:sz w:val="24"/>
                <w:szCs w:val="24"/>
              </w:rPr>
              <w:t>Užsakovo pavadinimas, kontaktiniai duomenys</w:t>
            </w:r>
          </w:p>
        </w:tc>
      </w:tr>
      <w:tr w:rsidR="000C6CC2" w:rsidRPr="00EB7E48" w14:paraId="0C0D8ADE" w14:textId="77777777" w:rsidTr="001A7380">
        <w:trPr>
          <w:trHeight w:val="240"/>
        </w:trPr>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776A66" w14:textId="77777777" w:rsidR="000C6CC2" w:rsidRPr="00EB7E48" w:rsidRDefault="000C6CC2" w:rsidP="001A7380">
            <w:pPr>
              <w:spacing w:line="240" w:lineRule="auto"/>
              <w:jc w:val="center"/>
              <w:rPr>
                <w:rFonts w:ascii="Times New Roman" w:eastAsia="Times New Roman" w:hAnsi="Times New Roman" w:cs="Times New Roman"/>
                <w:color w:val="00000A"/>
                <w:sz w:val="20"/>
                <w:szCs w:val="20"/>
              </w:rPr>
            </w:pPr>
            <w:r w:rsidRPr="00EB7E48">
              <w:rPr>
                <w:rFonts w:ascii="Times New Roman" w:eastAsia="Times New Roman" w:hAnsi="Times New Roman" w:cs="Times New Roman"/>
                <w:b/>
                <w:bCs/>
                <w:color w:val="00000A"/>
                <w:sz w:val="20"/>
                <w:szCs w:val="20"/>
              </w:rPr>
              <w:t>1</w:t>
            </w:r>
          </w:p>
        </w:tc>
        <w:tc>
          <w:tcPr>
            <w:tcW w:w="22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39C2A5" w14:textId="77777777" w:rsidR="000C6CC2" w:rsidRPr="00EB7E48" w:rsidRDefault="000C6CC2" w:rsidP="001A7380">
            <w:pPr>
              <w:spacing w:line="240" w:lineRule="auto"/>
              <w:jc w:val="center"/>
              <w:rPr>
                <w:rFonts w:ascii="Times New Roman" w:eastAsia="Times New Roman" w:hAnsi="Times New Roman" w:cs="Times New Roman"/>
                <w:color w:val="00000A"/>
                <w:sz w:val="20"/>
                <w:szCs w:val="20"/>
              </w:rPr>
            </w:pPr>
            <w:r w:rsidRPr="00EB7E48">
              <w:rPr>
                <w:rFonts w:ascii="Times New Roman" w:eastAsia="Times New Roman" w:hAnsi="Times New Roman" w:cs="Times New Roman"/>
                <w:b/>
                <w:bCs/>
                <w:color w:val="00000A"/>
                <w:sz w:val="20"/>
                <w:szCs w:val="20"/>
              </w:rPr>
              <w:t>2</w:t>
            </w:r>
          </w:p>
        </w:tc>
        <w:tc>
          <w:tcPr>
            <w:tcW w:w="1380" w:type="dxa"/>
            <w:tcBorders>
              <w:top w:val="single" w:sz="6" w:space="0" w:color="000000" w:themeColor="text1"/>
              <w:left w:val="single" w:sz="6" w:space="0" w:color="000000" w:themeColor="text1"/>
              <w:bottom w:val="single" w:sz="6" w:space="0" w:color="000000" w:themeColor="text1"/>
              <w:right w:val="single" w:sz="6" w:space="0" w:color="auto"/>
            </w:tcBorders>
          </w:tcPr>
          <w:p w14:paraId="57ECE385" w14:textId="77777777" w:rsidR="000C6CC2" w:rsidRPr="00EB7E48" w:rsidRDefault="000C6CC2" w:rsidP="001A7380">
            <w:pPr>
              <w:spacing w:line="240" w:lineRule="auto"/>
              <w:jc w:val="center"/>
              <w:rPr>
                <w:rFonts w:ascii="Times New Roman" w:eastAsia="Times New Roman" w:hAnsi="Times New Roman" w:cs="Times New Roman"/>
                <w:color w:val="00000A"/>
                <w:sz w:val="20"/>
                <w:szCs w:val="20"/>
              </w:rPr>
            </w:pPr>
            <w:r w:rsidRPr="00EB7E48">
              <w:rPr>
                <w:rFonts w:ascii="Times New Roman" w:eastAsia="Times New Roman" w:hAnsi="Times New Roman" w:cs="Times New Roman"/>
                <w:b/>
                <w:bCs/>
                <w:color w:val="00000A"/>
                <w:sz w:val="20"/>
                <w:szCs w:val="20"/>
              </w:rPr>
              <w:t>3</w:t>
            </w:r>
          </w:p>
        </w:tc>
        <w:tc>
          <w:tcPr>
            <w:tcW w:w="1785" w:type="dxa"/>
            <w:tcBorders>
              <w:top w:val="single" w:sz="6" w:space="0" w:color="000000" w:themeColor="text1"/>
              <w:left w:val="single" w:sz="6" w:space="0" w:color="auto"/>
              <w:bottom w:val="single" w:sz="6" w:space="0" w:color="000000" w:themeColor="text1"/>
              <w:right w:val="single" w:sz="6" w:space="0" w:color="000000" w:themeColor="text1"/>
            </w:tcBorders>
          </w:tcPr>
          <w:p w14:paraId="35E14C45" w14:textId="77777777" w:rsidR="000C6CC2" w:rsidRPr="00EB7E48" w:rsidRDefault="000C6CC2" w:rsidP="001A7380">
            <w:pPr>
              <w:spacing w:line="240" w:lineRule="auto"/>
              <w:jc w:val="center"/>
              <w:rPr>
                <w:rFonts w:ascii="Times New Roman" w:eastAsia="Times New Roman" w:hAnsi="Times New Roman" w:cs="Times New Roman"/>
                <w:color w:val="00000A"/>
                <w:sz w:val="20"/>
                <w:szCs w:val="20"/>
              </w:rPr>
            </w:pPr>
            <w:r w:rsidRPr="00EB7E48">
              <w:rPr>
                <w:rFonts w:ascii="Times New Roman" w:eastAsia="Times New Roman" w:hAnsi="Times New Roman" w:cs="Times New Roman"/>
                <w:b/>
                <w:bCs/>
                <w:color w:val="00000A"/>
                <w:sz w:val="20"/>
                <w:szCs w:val="20"/>
              </w:rPr>
              <w:t>4</w:t>
            </w:r>
          </w:p>
        </w:tc>
        <w:tc>
          <w:tcPr>
            <w:tcW w:w="1680" w:type="dxa"/>
            <w:tcBorders>
              <w:top w:val="single" w:sz="6" w:space="0" w:color="000000" w:themeColor="text1"/>
              <w:left w:val="single" w:sz="6" w:space="0" w:color="000000" w:themeColor="text1"/>
              <w:bottom w:val="single" w:sz="6" w:space="0" w:color="000000" w:themeColor="text1"/>
              <w:right w:val="single" w:sz="6" w:space="0" w:color="auto"/>
            </w:tcBorders>
          </w:tcPr>
          <w:p w14:paraId="1F37BC93" w14:textId="77777777" w:rsidR="000C6CC2" w:rsidRPr="00EB7E48" w:rsidRDefault="000C6CC2" w:rsidP="001A7380">
            <w:pPr>
              <w:spacing w:line="240" w:lineRule="auto"/>
              <w:jc w:val="center"/>
              <w:rPr>
                <w:rFonts w:ascii="Times New Roman" w:eastAsia="Times New Roman" w:hAnsi="Times New Roman" w:cs="Times New Roman"/>
                <w:color w:val="00000A"/>
                <w:sz w:val="20"/>
                <w:szCs w:val="20"/>
              </w:rPr>
            </w:pPr>
            <w:r w:rsidRPr="00EB7E48">
              <w:rPr>
                <w:rFonts w:ascii="Times New Roman" w:eastAsia="Times New Roman" w:hAnsi="Times New Roman" w:cs="Times New Roman"/>
                <w:b/>
                <w:bCs/>
                <w:color w:val="00000A"/>
                <w:sz w:val="20"/>
                <w:szCs w:val="20"/>
              </w:rPr>
              <w:t>5</w:t>
            </w:r>
          </w:p>
        </w:tc>
        <w:tc>
          <w:tcPr>
            <w:tcW w:w="1695" w:type="dxa"/>
            <w:tcBorders>
              <w:top w:val="single" w:sz="6" w:space="0" w:color="000000" w:themeColor="text1"/>
              <w:left w:val="single" w:sz="6" w:space="0" w:color="auto"/>
              <w:bottom w:val="single" w:sz="6" w:space="0" w:color="000000" w:themeColor="text1"/>
              <w:right w:val="single" w:sz="6" w:space="0" w:color="000000" w:themeColor="text1"/>
            </w:tcBorders>
          </w:tcPr>
          <w:p w14:paraId="384A0E26" w14:textId="77777777" w:rsidR="000C6CC2" w:rsidRPr="00EB7E48" w:rsidRDefault="000C6CC2" w:rsidP="001A7380">
            <w:pPr>
              <w:spacing w:line="240" w:lineRule="auto"/>
              <w:jc w:val="center"/>
              <w:rPr>
                <w:rFonts w:ascii="Times New Roman" w:eastAsia="Times New Roman" w:hAnsi="Times New Roman" w:cs="Times New Roman"/>
                <w:color w:val="00000A"/>
                <w:sz w:val="20"/>
                <w:szCs w:val="20"/>
              </w:rPr>
            </w:pPr>
            <w:r w:rsidRPr="00EB7E48">
              <w:rPr>
                <w:rFonts w:ascii="Times New Roman" w:eastAsia="Times New Roman" w:hAnsi="Times New Roman" w:cs="Times New Roman"/>
                <w:b/>
                <w:bCs/>
                <w:color w:val="00000A"/>
                <w:sz w:val="20"/>
                <w:szCs w:val="20"/>
              </w:rPr>
              <w:t>6</w:t>
            </w:r>
          </w:p>
        </w:tc>
      </w:tr>
      <w:tr w:rsidR="000C6CC2" w:rsidRPr="00EB7E48" w14:paraId="2F73D9B0" w14:textId="77777777" w:rsidTr="001A7380">
        <w:trPr>
          <w:trHeight w:val="300"/>
        </w:trPr>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952FED" w14:textId="77777777" w:rsidR="000C6CC2" w:rsidRPr="00EB7E48" w:rsidRDefault="000C6CC2" w:rsidP="001A7380">
            <w:pPr>
              <w:spacing w:line="240" w:lineRule="auto"/>
              <w:jc w:val="center"/>
              <w:rPr>
                <w:rFonts w:ascii="Times New Roman" w:eastAsia="Times New Roman" w:hAnsi="Times New Roman" w:cs="Times New Roman"/>
                <w:color w:val="00000A"/>
                <w:sz w:val="24"/>
                <w:szCs w:val="24"/>
              </w:rPr>
            </w:pPr>
            <w:r w:rsidRPr="00EB7E48">
              <w:rPr>
                <w:rFonts w:ascii="Times New Roman" w:eastAsia="Times New Roman" w:hAnsi="Times New Roman" w:cs="Times New Roman"/>
                <w:color w:val="00000A"/>
                <w:sz w:val="24"/>
                <w:szCs w:val="24"/>
              </w:rPr>
              <w:t>1.</w:t>
            </w:r>
          </w:p>
        </w:tc>
        <w:tc>
          <w:tcPr>
            <w:tcW w:w="22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5C89AA"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380" w:type="dxa"/>
            <w:tcBorders>
              <w:top w:val="single" w:sz="6" w:space="0" w:color="000000" w:themeColor="text1"/>
              <w:left w:val="single" w:sz="6" w:space="0" w:color="000000" w:themeColor="text1"/>
              <w:bottom w:val="single" w:sz="6" w:space="0" w:color="000000" w:themeColor="text1"/>
              <w:right w:val="single" w:sz="6" w:space="0" w:color="auto"/>
            </w:tcBorders>
          </w:tcPr>
          <w:p w14:paraId="451A0E42"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785" w:type="dxa"/>
            <w:tcBorders>
              <w:top w:val="single" w:sz="6" w:space="0" w:color="000000" w:themeColor="text1"/>
              <w:left w:val="single" w:sz="6" w:space="0" w:color="auto"/>
              <w:bottom w:val="single" w:sz="6" w:space="0" w:color="000000" w:themeColor="text1"/>
              <w:right w:val="single" w:sz="6" w:space="0" w:color="000000" w:themeColor="text1"/>
            </w:tcBorders>
          </w:tcPr>
          <w:p w14:paraId="13A1C91B"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680" w:type="dxa"/>
            <w:tcBorders>
              <w:top w:val="single" w:sz="6" w:space="0" w:color="000000" w:themeColor="text1"/>
              <w:left w:val="single" w:sz="6" w:space="0" w:color="000000" w:themeColor="text1"/>
              <w:bottom w:val="single" w:sz="6" w:space="0" w:color="000000" w:themeColor="text1"/>
              <w:right w:val="single" w:sz="6" w:space="0" w:color="auto"/>
            </w:tcBorders>
          </w:tcPr>
          <w:p w14:paraId="40ACBD17"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695" w:type="dxa"/>
            <w:tcBorders>
              <w:top w:val="single" w:sz="6" w:space="0" w:color="000000" w:themeColor="text1"/>
              <w:left w:val="single" w:sz="6" w:space="0" w:color="auto"/>
              <w:bottom w:val="single" w:sz="6" w:space="0" w:color="000000" w:themeColor="text1"/>
              <w:right w:val="single" w:sz="6" w:space="0" w:color="000000" w:themeColor="text1"/>
            </w:tcBorders>
          </w:tcPr>
          <w:p w14:paraId="3DDF029B"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r>
      <w:tr w:rsidR="000C6CC2" w:rsidRPr="00EB7E48" w14:paraId="52147716" w14:textId="77777777" w:rsidTr="001A7380">
        <w:trPr>
          <w:trHeight w:val="300"/>
        </w:trPr>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730590" w14:textId="77777777" w:rsidR="000C6CC2" w:rsidRPr="00EB7E48" w:rsidRDefault="000C6CC2" w:rsidP="001A7380">
            <w:pPr>
              <w:spacing w:line="240" w:lineRule="auto"/>
              <w:jc w:val="center"/>
              <w:rPr>
                <w:rFonts w:ascii="Times New Roman" w:eastAsia="Times New Roman" w:hAnsi="Times New Roman" w:cs="Times New Roman"/>
                <w:color w:val="00000A"/>
                <w:sz w:val="24"/>
                <w:szCs w:val="24"/>
              </w:rPr>
            </w:pPr>
            <w:r w:rsidRPr="00EB7E48">
              <w:rPr>
                <w:rFonts w:ascii="Times New Roman" w:eastAsia="Times New Roman" w:hAnsi="Times New Roman" w:cs="Times New Roman"/>
                <w:color w:val="00000A"/>
                <w:sz w:val="24"/>
                <w:szCs w:val="24"/>
              </w:rPr>
              <w:t>2.</w:t>
            </w:r>
          </w:p>
        </w:tc>
        <w:tc>
          <w:tcPr>
            <w:tcW w:w="22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A929DE"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380" w:type="dxa"/>
            <w:tcBorders>
              <w:top w:val="single" w:sz="6" w:space="0" w:color="000000" w:themeColor="text1"/>
              <w:left w:val="single" w:sz="6" w:space="0" w:color="000000" w:themeColor="text1"/>
              <w:bottom w:val="single" w:sz="6" w:space="0" w:color="000000" w:themeColor="text1"/>
              <w:right w:val="single" w:sz="6" w:space="0" w:color="auto"/>
            </w:tcBorders>
          </w:tcPr>
          <w:p w14:paraId="69B83191"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785" w:type="dxa"/>
            <w:tcBorders>
              <w:top w:val="single" w:sz="6" w:space="0" w:color="000000" w:themeColor="text1"/>
              <w:left w:val="single" w:sz="6" w:space="0" w:color="auto"/>
              <w:bottom w:val="single" w:sz="6" w:space="0" w:color="000000" w:themeColor="text1"/>
              <w:right w:val="single" w:sz="6" w:space="0" w:color="000000" w:themeColor="text1"/>
            </w:tcBorders>
          </w:tcPr>
          <w:p w14:paraId="5A5274B2"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680" w:type="dxa"/>
            <w:tcBorders>
              <w:top w:val="single" w:sz="6" w:space="0" w:color="000000" w:themeColor="text1"/>
              <w:left w:val="single" w:sz="6" w:space="0" w:color="000000" w:themeColor="text1"/>
              <w:bottom w:val="single" w:sz="6" w:space="0" w:color="000000" w:themeColor="text1"/>
              <w:right w:val="single" w:sz="6" w:space="0" w:color="auto"/>
            </w:tcBorders>
          </w:tcPr>
          <w:p w14:paraId="2853B585"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695" w:type="dxa"/>
            <w:tcBorders>
              <w:top w:val="single" w:sz="6" w:space="0" w:color="000000" w:themeColor="text1"/>
              <w:left w:val="single" w:sz="6" w:space="0" w:color="auto"/>
              <w:bottom w:val="single" w:sz="6" w:space="0" w:color="000000" w:themeColor="text1"/>
              <w:right w:val="single" w:sz="6" w:space="0" w:color="000000" w:themeColor="text1"/>
            </w:tcBorders>
          </w:tcPr>
          <w:p w14:paraId="2E677587"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r>
      <w:tr w:rsidR="000C6CC2" w:rsidRPr="00EB7E48" w14:paraId="1DF8464A" w14:textId="77777777" w:rsidTr="001A7380">
        <w:trPr>
          <w:trHeight w:val="315"/>
        </w:trPr>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2965EC" w14:textId="77777777" w:rsidR="000C6CC2" w:rsidRPr="00EB7E48" w:rsidRDefault="000C6CC2" w:rsidP="001A7380">
            <w:pPr>
              <w:spacing w:line="240" w:lineRule="auto"/>
              <w:jc w:val="center"/>
              <w:rPr>
                <w:rFonts w:ascii="Times New Roman" w:eastAsia="Times New Roman" w:hAnsi="Times New Roman" w:cs="Times New Roman"/>
                <w:color w:val="00000A"/>
                <w:sz w:val="24"/>
                <w:szCs w:val="24"/>
              </w:rPr>
            </w:pPr>
            <w:r w:rsidRPr="00EB7E48">
              <w:rPr>
                <w:rFonts w:ascii="Times New Roman" w:eastAsia="Times New Roman" w:hAnsi="Times New Roman" w:cs="Times New Roman"/>
                <w:color w:val="00000A"/>
                <w:sz w:val="24"/>
                <w:szCs w:val="24"/>
              </w:rPr>
              <w:t>....</w:t>
            </w:r>
          </w:p>
        </w:tc>
        <w:tc>
          <w:tcPr>
            <w:tcW w:w="22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381442"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380" w:type="dxa"/>
            <w:tcBorders>
              <w:top w:val="single" w:sz="6" w:space="0" w:color="000000" w:themeColor="text1"/>
              <w:left w:val="single" w:sz="6" w:space="0" w:color="000000" w:themeColor="text1"/>
              <w:bottom w:val="single" w:sz="6" w:space="0" w:color="000000" w:themeColor="text1"/>
              <w:right w:val="single" w:sz="6" w:space="0" w:color="auto"/>
            </w:tcBorders>
          </w:tcPr>
          <w:p w14:paraId="5B6DF5D3"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785" w:type="dxa"/>
            <w:tcBorders>
              <w:top w:val="single" w:sz="6" w:space="0" w:color="000000" w:themeColor="text1"/>
              <w:left w:val="single" w:sz="6" w:space="0" w:color="auto"/>
              <w:bottom w:val="single" w:sz="6" w:space="0" w:color="000000" w:themeColor="text1"/>
              <w:right w:val="single" w:sz="6" w:space="0" w:color="000000" w:themeColor="text1"/>
            </w:tcBorders>
          </w:tcPr>
          <w:p w14:paraId="247C954B"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680" w:type="dxa"/>
            <w:tcBorders>
              <w:top w:val="single" w:sz="6" w:space="0" w:color="000000" w:themeColor="text1"/>
              <w:left w:val="single" w:sz="6" w:space="0" w:color="000000" w:themeColor="text1"/>
              <w:bottom w:val="single" w:sz="6" w:space="0" w:color="000000" w:themeColor="text1"/>
              <w:right w:val="single" w:sz="6" w:space="0" w:color="auto"/>
            </w:tcBorders>
          </w:tcPr>
          <w:p w14:paraId="5A781877"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695" w:type="dxa"/>
            <w:tcBorders>
              <w:top w:val="single" w:sz="6" w:space="0" w:color="000000" w:themeColor="text1"/>
              <w:left w:val="single" w:sz="6" w:space="0" w:color="auto"/>
              <w:bottom w:val="single" w:sz="6" w:space="0" w:color="000000" w:themeColor="text1"/>
              <w:right w:val="single" w:sz="6" w:space="0" w:color="000000" w:themeColor="text1"/>
            </w:tcBorders>
          </w:tcPr>
          <w:p w14:paraId="4C4F6C3D"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r>
      <w:tr w:rsidR="000C6CC2" w:rsidRPr="00EB7E48" w14:paraId="7F437688" w14:textId="77777777" w:rsidTr="001A7380">
        <w:trPr>
          <w:trHeight w:val="300"/>
        </w:trPr>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AD4E76" w14:textId="77777777" w:rsidR="000C6CC2" w:rsidRPr="00EB7E48" w:rsidRDefault="000C6CC2" w:rsidP="001A7380">
            <w:pPr>
              <w:spacing w:line="240" w:lineRule="auto"/>
              <w:jc w:val="center"/>
              <w:rPr>
                <w:rFonts w:ascii="Times New Roman" w:eastAsia="Times New Roman" w:hAnsi="Times New Roman" w:cs="Times New Roman"/>
                <w:color w:val="00000A"/>
                <w:sz w:val="24"/>
                <w:szCs w:val="24"/>
              </w:rPr>
            </w:pPr>
            <w:r w:rsidRPr="00EB7E48">
              <w:rPr>
                <w:rFonts w:ascii="Times New Roman" w:eastAsia="Times New Roman" w:hAnsi="Times New Roman" w:cs="Times New Roman"/>
                <w:color w:val="00000A"/>
                <w:sz w:val="24"/>
                <w:szCs w:val="24"/>
              </w:rPr>
              <w:t>....</w:t>
            </w:r>
          </w:p>
        </w:tc>
        <w:tc>
          <w:tcPr>
            <w:tcW w:w="22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A7ECF2"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380" w:type="dxa"/>
            <w:tcBorders>
              <w:top w:val="single" w:sz="6" w:space="0" w:color="000000" w:themeColor="text1"/>
              <w:left w:val="single" w:sz="6" w:space="0" w:color="000000" w:themeColor="text1"/>
              <w:bottom w:val="single" w:sz="6" w:space="0" w:color="000000" w:themeColor="text1"/>
              <w:right w:val="single" w:sz="6" w:space="0" w:color="auto"/>
            </w:tcBorders>
          </w:tcPr>
          <w:p w14:paraId="4439BEDB"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785" w:type="dxa"/>
            <w:tcBorders>
              <w:top w:val="single" w:sz="6" w:space="0" w:color="000000" w:themeColor="text1"/>
              <w:left w:val="single" w:sz="6" w:space="0" w:color="auto"/>
              <w:bottom w:val="single" w:sz="6" w:space="0" w:color="000000" w:themeColor="text1"/>
              <w:right w:val="single" w:sz="6" w:space="0" w:color="000000" w:themeColor="text1"/>
            </w:tcBorders>
          </w:tcPr>
          <w:p w14:paraId="765BA136"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680" w:type="dxa"/>
            <w:tcBorders>
              <w:top w:val="single" w:sz="6" w:space="0" w:color="000000" w:themeColor="text1"/>
              <w:left w:val="single" w:sz="6" w:space="0" w:color="000000" w:themeColor="text1"/>
              <w:bottom w:val="single" w:sz="6" w:space="0" w:color="000000" w:themeColor="text1"/>
              <w:right w:val="single" w:sz="6" w:space="0" w:color="auto"/>
            </w:tcBorders>
          </w:tcPr>
          <w:p w14:paraId="344483A9"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695" w:type="dxa"/>
            <w:tcBorders>
              <w:top w:val="single" w:sz="6" w:space="0" w:color="000000" w:themeColor="text1"/>
              <w:left w:val="single" w:sz="6" w:space="0" w:color="auto"/>
              <w:bottom w:val="single" w:sz="6" w:space="0" w:color="000000" w:themeColor="text1"/>
              <w:right w:val="single" w:sz="6" w:space="0" w:color="000000" w:themeColor="text1"/>
            </w:tcBorders>
          </w:tcPr>
          <w:p w14:paraId="437BCBBA"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r>
      <w:tr w:rsidR="000C6CC2" w:rsidRPr="00EB7E48" w14:paraId="15FFD4DA" w14:textId="77777777" w:rsidTr="001A7380">
        <w:trPr>
          <w:trHeight w:val="300"/>
        </w:trPr>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7490C" w14:textId="77777777" w:rsidR="000C6CC2" w:rsidRPr="00EB7E48" w:rsidRDefault="000C6CC2" w:rsidP="001A7380">
            <w:pPr>
              <w:spacing w:line="240" w:lineRule="auto"/>
              <w:jc w:val="center"/>
              <w:rPr>
                <w:rFonts w:ascii="Times New Roman" w:eastAsia="Times New Roman" w:hAnsi="Times New Roman" w:cs="Times New Roman"/>
                <w:color w:val="00000A"/>
                <w:sz w:val="24"/>
                <w:szCs w:val="24"/>
              </w:rPr>
            </w:pPr>
            <w:r w:rsidRPr="00EB7E48">
              <w:rPr>
                <w:rFonts w:ascii="Times New Roman" w:eastAsia="Times New Roman" w:hAnsi="Times New Roman" w:cs="Times New Roman"/>
                <w:color w:val="00000A"/>
                <w:sz w:val="24"/>
                <w:szCs w:val="24"/>
              </w:rPr>
              <w:t>....</w:t>
            </w:r>
          </w:p>
        </w:tc>
        <w:tc>
          <w:tcPr>
            <w:tcW w:w="22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2A4520"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380" w:type="dxa"/>
            <w:tcBorders>
              <w:top w:val="single" w:sz="6" w:space="0" w:color="000000" w:themeColor="text1"/>
              <w:left w:val="single" w:sz="6" w:space="0" w:color="000000" w:themeColor="text1"/>
              <w:bottom w:val="single" w:sz="6" w:space="0" w:color="000000" w:themeColor="text1"/>
              <w:right w:val="single" w:sz="6" w:space="0" w:color="auto"/>
            </w:tcBorders>
          </w:tcPr>
          <w:p w14:paraId="60AAA873"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785" w:type="dxa"/>
            <w:tcBorders>
              <w:top w:val="single" w:sz="6" w:space="0" w:color="000000" w:themeColor="text1"/>
              <w:left w:val="single" w:sz="6" w:space="0" w:color="auto"/>
              <w:bottom w:val="single" w:sz="6" w:space="0" w:color="000000" w:themeColor="text1"/>
              <w:right w:val="single" w:sz="6" w:space="0" w:color="000000" w:themeColor="text1"/>
            </w:tcBorders>
          </w:tcPr>
          <w:p w14:paraId="0E0D3D17"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680" w:type="dxa"/>
            <w:tcBorders>
              <w:top w:val="single" w:sz="6" w:space="0" w:color="000000" w:themeColor="text1"/>
              <w:left w:val="single" w:sz="6" w:space="0" w:color="000000" w:themeColor="text1"/>
              <w:bottom w:val="single" w:sz="6" w:space="0" w:color="000000" w:themeColor="text1"/>
              <w:right w:val="single" w:sz="6" w:space="0" w:color="auto"/>
            </w:tcBorders>
          </w:tcPr>
          <w:p w14:paraId="2CED51C1"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c>
          <w:tcPr>
            <w:tcW w:w="1695" w:type="dxa"/>
            <w:tcBorders>
              <w:top w:val="single" w:sz="6" w:space="0" w:color="000000" w:themeColor="text1"/>
              <w:left w:val="single" w:sz="6" w:space="0" w:color="auto"/>
              <w:bottom w:val="single" w:sz="6" w:space="0" w:color="000000" w:themeColor="text1"/>
              <w:right w:val="single" w:sz="6" w:space="0" w:color="000000" w:themeColor="text1"/>
            </w:tcBorders>
          </w:tcPr>
          <w:p w14:paraId="27662E02" w14:textId="77777777" w:rsidR="000C6CC2" w:rsidRPr="00EB7E48" w:rsidRDefault="000C6CC2" w:rsidP="001A7380">
            <w:pPr>
              <w:spacing w:line="240" w:lineRule="auto"/>
              <w:ind w:firstLine="851"/>
              <w:jc w:val="right"/>
              <w:rPr>
                <w:rFonts w:ascii="Times New Roman" w:eastAsia="Times New Roman" w:hAnsi="Times New Roman" w:cs="Times New Roman"/>
                <w:color w:val="00000A"/>
                <w:sz w:val="24"/>
                <w:szCs w:val="24"/>
              </w:rPr>
            </w:pPr>
          </w:p>
        </w:tc>
      </w:tr>
    </w:tbl>
    <w:p w14:paraId="129565AC" w14:textId="77777777" w:rsidR="000C6CC2" w:rsidRPr="00EB7E48" w:rsidRDefault="000C6CC2" w:rsidP="000C6CC2">
      <w:pPr>
        <w:suppressAutoHyphens/>
        <w:spacing w:after="0" w:line="240" w:lineRule="auto"/>
        <w:ind w:firstLine="851"/>
        <w:jc w:val="both"/>
        <w:rPr>
          <w:rFonts w:ascii="Times New Roman" w:eastAsia="Times New Roman" w:hAnsi="Times New Roman" w:cs="Times New Roman"/>
          <w:b/>
          <w:color w:val="00000A"/>
          <w:sz w:val="20"/>
          <w:szCs w:val="20"/>
          <w:lang w:eastAsia="en-US"/>
        </w:rPr>
      </w:pPr>
    </w:p>
    <w:p w14:paraId="086A2CFD" w14:textId="77777777" w:rsidR="000C6CC2" w:rsidRPr="00EB7E48" w:rsidRDefault="000C6CC2" w:rsidP="000C6CC2">
      <w:pPr>
        <w:suppressAutoHyphens/>
        <w:spacing w:after="240" w:line="240" w:lineRule="auto"/>
        <w:ind w:firstLine="851"/>
        <w:jc w:val="both"/>
        <w:rPr>
          <w:rFonts w:ascii="Times New Roman" w:eastAsia="Times New Roman" w:hAnsi="Times New Roman" w:cs="Times New Roman"/>
          <w:color w:val="00000A"/>
          <w:sz w:val="24"/>
          <w:szCs w:val="24"/>
        </w:rPr>
      </w:pPr>
      <w:r w:rsidRPr="00EB7E48">
        <w:rPr>
          <w:rFonts w:ascii="Times New Roman" w:eastAsia="Times New Roman" w:hAnsi="Times New Roman" w:cs="Times New Roman"/>
          <w:color w:val="00000A"/>
          <w:sz w:val="24"/>
          <w:szCs w:val="24"/>
        </w:rPr>
        <w:t>PASTABOS:</w:t>
      </w:r>
    </w:p>
    <w:p w14:paraId="6C4C8D8B" w14:textId="77777777" w:rsidR="000C6CC2" w:rsidRPr="00EB7E48" w:rsidRDefault="000C6CC2" w:rsidP="000C6CC2">
      <w:pPr>
        <w:pStyle w:val="Sraopastraipa"/>
        <w:numPr>
          <w:ilvl w:val="0"/>
          <w:numId w:val="66"/>
        </w:numPr>
        <w:suppressAutoHyphens/>
        <w:spacing w:after="240"/>
        <w:rPr>
          <w:color w:val="00000A"/>
          <w:szCs w:val="24"/>
        </w:rPr>
      </w:pPr>
      <w:r w:rsidRPr="00EB7E48">
        <w:rPr>
          <w:color w:val="00000A"/>
          <w:szCs w:val="24"/>
        </w:rPr>
        <w:t>Darbai yra laikomi įvykdytais sėkmingai tik tada, jei kartu su pasiūlymu yra pateikta užsakovo arba jo įgalioto asmens pasirašyta pažyma apie tinkamai atliktus darbus.</w:t>
      </w:r>
    </w:p>
    <w:p w14:paraId="4FDF1112" w14:textId="77777777" w:rsidR="000C6CC2" w:rsidRPr="00EB7E48" w:rsidRDefault="000C6CC2" w:rsidP="000C6CC2">
      <w:pPr>
        <w:pStyle w:val="Sraopastraipa"/>
        <w:numPr>
          <w:ilvl w:val="0"/>
          <w:numId w:val="66"/>
        </w:numPr>
        <w:suppressAutoHyphens/>
        <w:spacing w:after="240"/>
        <w:rPr>
          <w:color w:val="00000A"/>
          <w:szCs w:val="24"/>
        </w:rPr>
      </w:pPr>
      <w:r w:rsidRPr="00EB7E48">
        <w:rPr>
          <w:color w:val="00000A"/>
          <w:szCs w:val="24"/>
        </w:rPr>
        <w:t>Papildomam įrodymui (kaip priedui prie užsakovo arba jo įgalioto asmens pasirašytos pažymos) bus priimti ir užsakovo pasirašyti bei antspaudu (jeigu naudojamas) patvirtinti darbų perdavimo-priėmimo aktai, jei juose yra visa reikalaujama informacija pagal pirkimo sąlygų 37.1 punkto reikalavimus.</w:t>
      </w:r>
    </w:p>
    <w:p w14:paraId="3B9EB7E1" w14:textId="77777777" w:rsidR="000C6CC2" w:rsidRPr="00EB7E48" w:rsidRDefault="000C6CC2" w:rsidP="000C6CC2">
      <w:pPr>
        <w:pStyle w:val="Sraopastraipa"/>
        <w:numPr>
          <w:ilvl w:val="0"/>
          <w:numId w:val="66"/>
        </w:numPr>
        <w:suppressAutoHyphens/>
        <w:spacing w:after="200"/>
        <w:ind w:right="-82"/>
        <w:rPr>
          <w:color w:val="00000A"/>
          <w:szCs w:val="24"/>
        </w:rPr>
      </w:pPr>
      <w:r w:rsidRPr="00EB7E48">
        <w:rPr>
          <w:color w:val="00000A"/>
          <w:szCs w:val="24"/>
        </w:rPr>
        <w:t>Bus vertinami reikalaujamo pobūdžio darbai, atitinkantys pirkimo sąlygų 37.1 punkto reikalavimus.</w:t>
      </w:r>
    </w:p>
    <w:p w14:paraId="5301127F" w14:textId="77777777" w:rsidR="000C6CC2" w:rsidRPr="00EB7E48" w:rsidRDefault="000C6CC2" w:rsidP="000C6CC2">
      <w:pPr>
        <w:suppressAutoHyphens/>
        <w:spacing w:line="240" w:lineRule="auto"/>
        <w:ind w:right="-82" w:firstLine="851"/>
        <w:jc w:val="both"/>
        <w:rPr>
          <w:rFonts w:ascii="Times New Roman" w:eastAsia="Times New Roman" w:hAnsi="Times New Roman" w:cs="Times New Roman"/>
          <w:color w:val="00000A"/>
          <w:sz w:val="24"/>
          <w:szCs w:val="24"/>
        </w:rPr>
      </w:pPr>
    </w:p>
    <w:p w14:paraId="6B2F7138" w14:textId="77777777" w:rsidR="000C6CC2" w:rsidRPr="00EB7E48" w:rsidRDefault="000C6CC2" w:rsidP="000C6CC2">
      <w:pPr>
        <w:suppressAutoHyphens/>
        <w:spacing w:line="240" w:lineRule="auto"/>
        <w:ind w:firstLine="851"/>
        <w:jc w:val="both"/>
        <w:rPr>
          <w:rFonts w:ascii="Times New Roman" w:eastAsia="Times New Roman" w:hAnsi="Times New Roman" w:cs="Times New Roman"/>
          <w:color w:val="00000A"/>
          <w:sz w:val="24"/>
          <w:szCs w:val="24"/>
        </w:rPr>
      </w:pPr>
    </w:p>
    <w:tbl>
      <w:tblPr>
        <w:tblW w:w="0" w:type="auto"/>
        <w:tblLayout w:type="fixed"/>
        <w:tblLook w:val="04A0" w:firstRow="1" w:lastRow="0" w:firstColumn="1" w:lastColumn="0" w:noHBand="0" w:noVBand="1"/>
      </w:tblPr>
      <w:tblGrid>
        <w:gridCol w:w="3157"/>
        <w:gridCol w:w="579"/>
        <w:gridCol w:w="1897"/>
        <w:gridCol w:w="666"/>
        <w:gridCol w:w="3331"/>
      </w:tblGrid>
      <w:tr w:rsidR="000C6CC2" w:rsidRPr="00EB7E48" w14:paraId="23BE3E79" w14:textId="77777777" w:rsidTr="001A7380">
        <w:trPr>
          <w:trHeight w:val="270"/>
        </w:trPr>
        <w:tc>
          <w:tcPr>
            <w:tcW w:w="3157" w:type="dxa"/>
            <w:tcBorders>
              <w:top w:val="nil"/>
              <w:left w:val="nil"/>
              <w:bottom w:val="single" w:sz="6" w:space="0" w:color="auto"/>
              <w:right w:val="nil"/>
            </w:tcBorders>
            <w:shd w:val="clear" w:color="auto" w:fill="FFFFFF" w:themeFill="background1"/>
          </w:tcPr>
          <w:p w14:paraId="16175E71" w14:textId="77777777" w:rsidR="000C6CC2" w:rsidRPr="00EB7E48" w:rsidRDefault="000C6CC2" w:rsidP="001A7380">
            <w:pPr>
              <w:tabs>
                <w:tab w:val="center" w:pos="4819"/>
                <w:tab w:val="right" w:pos="9638"/>
              </w:tabs>
              <w:spacing w:line="240" w:lineRule="auto"/>
              <w:ind w:right="-82" w:firstLine="851"/>
              <w:jc w:val="both"/>
              <w:rPr>
                <w:rFonts w:ascii="Times New Roman" w:eastAsia="Times New Roman" w:hAnsi="Times New Roman" w:cs="Times New Roman"/>
                <w:color w:val="00000A"/>
                <w:sz w:val="24"/>
                <w:szCs w:val="24"/>
              </w:rPr>
            </w:pPr>
          </w:p>
        </w:tc>
        <w:tc>
          <w:tcPr>
            <w:tcW w:w="579" w:type="dxa"/>
            <w:shd w:val="clear" w:color="auto" w:fill="FFFFFF" w:themeFill="background1"/>
          </w:tcPr>
          <w:p w14:paraId="198EDA83" w14:textId="77777777" w:rsidR="000C6CC2" w:rsidRPr="00EB7E48" w:rsidRDefault="000C6CC2" w:rsidP="001A7380">
            <w:pPr>
              <w:tabs>
                <w:tab w:val="center" w:pos="4819"/>
                <w:tab w:val="right" w:pos="9638"/>
              </w:tabs>
              <w:spacing w:line="240" w:lineRule="auto"/>
              <w:ind w:right="-82" w:firstLine="851"/>
              <w:jc w:val="both"/>
              <w:rPr>
                <w:rFonts w:ascii="Times New Roman" w:eastAsia="Times New Roman" w:hAnsi="Times New Roman" w:cs="Times New Roman"/>
                <w:color w:val="00000A"/>
                <w:sz w:val="24"/>
                <w:szCs w:val="24"/>
              </w:rPr>
            </w:pPr>
          </w:p>
        </w:tc>
        <w:tc>
          <w:tcPr>
            <w:tcW w:w="1897" w:type="dxa"/>
            <w:tcBorders>
              <w:top w:val="nil"/>
              <w:bottom w:val="single" w:sz="6" w:space="0" w:color="auto"/>
              <w:right w:val="nil"/>
            </w:tcBorders>
            <w:shd w:val="clear" w:color="auto" w:fill="FFFFFF" w:themeFill="background1"/>
          </w:tcPr>
          <w:p w14:paraId="186195AE" w14:textId="77777777" w:rsidR="000C6CC2" w:rsidRPr="00EB7E48" w:rsidRDefault="000C6CC2" w:rsidP="001A7380">
            <w:pPr>
              <w:tabs>
                <w:tab w:val="center" w:pos="4819"/>
                <w:tab w:val="right" w:pos="9638"/>
              </w:tabs>
              <w:spacing w:line="240" w:lineRule="auto"/>
              <w:ind w:right="-82" w:firstLine="851"/>
              <w:jc w:val="both"/>
              <w:rPr>
                <w:rFonts w:ascii="Times New Roman" w:eastAsia="Times New Roman" w:hAnsi="Times New Roman" w:cs="Times New Roman"/>
                <w:color w:val="00000A"/>
                <w:sz w:val="24"/>
                <w:szCs w:val="24"/>
              </w:rPr>
            </w:pPr>
          </w:p>
        </w:tc>
        <w:tc>
          <w:tcPr>
            <w:tcW w:w="666" w:type="dxa"/>
            <w:shd w:val="clear" w:color="auto" w:fill="FFFFFF" w:themeFill="background1"/>
          </w:tcPr>
          <w:p w14:paraId="72B7EFA0" w14:textId="77777777" w:rsidR="000C6CC2" w:rsidRPr="00EB7E48" w:rsidRDefault="000C6CC2" w:rsidP="001A7380">
            <w:pPr>
              <w:tabs>
                <w:tab w:val="center" w:pos="4819"/>
                <w:tab w:val="right" w:pos="9638"/>
              </w:tabs>
              <w:spacing w:line="240" w:lineRule="auto"/>
              <w:ind w:right="-82" w:firstLine="851"/>
              <w:jc w:val="both"/>
              <w:rPr>
                <w:rFonts w:ascii="Times New Roman" w:eastAsia="Times New Roman" w:hAnsi="Times New Roman" w:cs="Times New Roman"/>
                <w:color w:val="00000A"/>
                <w:sz w:val="24"/>
                <w:szCs w:val="24"/>
              </w:rPr>
            </w:pPr>
          </w:p>
        </w:tc>
        <w:tc>
          <w:tcPr>
            <w:tcW w:w="3331" w:type="dxa"/>
            <w:tcBorders>
              <w:top w:val="nil"/>
              <w:bottom w:val="single" w:sz="6" w:space="0" w:color="auto"/>
              <w:right w:val="nil"/>
            </w:tcBorders>
            <w:shd w:val="clear" w:color="auto" w:fill="FFFFFF" w:themeFill="background1"/>
          </w:tcPr>
          <w:p w14:paraId="1570CEE7" w14:textId="77777777" w:rsidR="000C6CC2" w:rsidRPr="00EB7E48" w:rsidRDefault="000C6CC2" w:rsidP="001A7380">
            <w:pPr>
              <w:tabs>
                <w:tab w:val="center" w:pos="4819"/>
                <w:tab w:val="right" w:pos="9638"/>
              </w:tabs>
              <w:spacing w:line="240" w:lineRule="auto"/>
              <w:ind w:right="-82" w:firstLine="851"/>
              <w:jc w:val="both"/>
              <w:rPr>
                <w:rFonts w:ascii="Times New Roman" w:eastAsia="Times New Roman" w:hAnsi="Times New Roman" w:cs="Times New Roman"/>
                <w:color w:val="00000A"/>
                <w:sz w:val="24"/>
                <w:szCs w:val="24"/>
              </w:rPr>
            </w:pPr>
          </w:p>
        </w:tc>
      </w:tr>
      <w:tr w:rsidR="000C6CC2" w:rsidRPr="00EB7E48" w14:paraId="31D720AF" w14:textId="77777777" w:rsidTr="001A7380">
        <w:trPr>
          <w:trHeight w:val="180"/>
        </w:trPr>
        <w:tc>
          <w:tcPr>
            <w:tcW w:w="3157" w:type="dxa"/>
            <w:tcBorders>
              <w:top w:val="single" w:sz="6" w:space="0" w:color="auto"/>
              <w:left w:val="nil"/>
              <w:bottom w:val="nil"/>
              <w:right w:val="nil"/>
            </w:tcBorders>
            <w:shd w:val="clear" w:color="auto" w:fill="FFFFFF" w:themeFill="background1"/>
          </w:tcPr>
          <w:p w14:paraId="546F7788" w14:textId="77777777" w:rsidR="000C6CC2" w:rsidRPr="00EB7E48" w:rsidRDefault="000C6CC2" w:rsidP="001A7380">
            <w:pPr>
              <w:spacing w:line="240" w:lineRule="auto"/>
              <w:ind w:right="-82"/>
              <w:jc w:val="both"/>
              <w:rPr>
                <w:rFonts w:ascii="Times New Roman" w:eastAsia="Times New Roman" w:hAnsi="Times New Roman" w:cs="Times New Roman"/>
                <w:color w:val="00000A"/>
                <w:sz w:val="24"/>
                <w:szCs w:val="24"/>
              </w:rPr>
            </w:pPr>
            <w:r w:rsidRPr="00EB7E48">
              <w:rPr>
                <w:rFonts w:ascii="Times New Roman" w:eastAsia="Times New Roman" w:hAnsi="Times New Roman" w:cs="Times New Roman"/>
                <w:color w:val="00000A"/>
                <w:sz w:val="24"/>
                <w:szCs w:val="24"/>
              </w:rPr>
              <w:t>(Pasirašiusio asmens pareigų pavadinimas)</w:t>
            </w:r>
          </w:p>
        </w:tc>
        <w:tc>
          <w:tcPr>
            <w:tcW w:w="579" w:type="dxa"/>
            <w:shd w:val="clear" w:color="auto" w:fill="FFFFFF" w:themeFill="background1"/>
          </w:tcPr>
          <w:p w14:paraId="5349727F" w14:textId="77777777" w:rsidR="000C6CC2" w:rsidRPr="00EB7E48" w:rsidRDefault="000C6CC2" w:rsidP="001A7380">
            <w:pPr>
              <w:tabs>
                <w:tab w:val="center" w:pos="4819"/>
                <w:tab w:val="right" w:pos="9638"/>
              </w:tabs>
              <w:spacing w:line="240" w:lineRule="auto"/>
              <w:ind w:right="-82" w:firstLine="851"/>
              <w:jc w:val="both"/>
              <w:rPr>
                <w:rFonts w:ascii="Times New Roman" w:eastAsia="Times New Roman" w:hAnsi="Times New Roman" w:cs="Times New Roman"/>
                <w:color w:val="00000A"/>
                <w:sz w:val="24"/>
                <w:szCs w:val="24"/>
              </w:rPr>
            </w:pPr>
          </w:p>
        </w:tc>
        <w:tc>
          <w:tcPr>
            <w:tcW w:w="1897" w:type="dxa"/>
            <w:tcBorders>
              <w:top w:val="single" w:sz="6" w:space="0" w:color="auto"/>
              <w:bottom w:val="nil"/>
              <w:right w:val="nil"/>
            </w:tcBorders>
            <w:shd w:val="clear" w:color="auto" w:fill="FFFFFF" w:themeFill="background1"/>
          </w:tcPr>
          <w:p w14:paraId="43BA6706" w14:textId="77777777" w:rsidR="000C6CC2" w:rsidRPr="00EB7E48" w:rsidRDefault="000C6CC2" w:rsidP="001A7380">
            <w:pPr>
              <w:spacing w:line="240" w:lineRule="auto"/>
              <w:ind w:right="-82" w:firstLine="851"/>
              <w:jc w:val="both"/>
              <w:rPr>
                <w:rFonts w:ascii="Times New Roman" w:eastAsia="Times New Roman" w:hAnsi="Times New Roman" w:cs="Times New Roman"/>
                <w:color w:val="00000A"/>
                <w:sz w:val="24"/>
                <w:szCs w:val="24"/>
              </w:rPr>
            </w:pPr>
            <w:r w:rsidRPr="00EB7E48">
              <w:rPr>
                <w:rFonts w:ascii="Times New Roman" w:eastAsia="Times New Roman" w:hAnsi="Times New Roman" w:cs="Times New Roman"/>
                <w:color w:val="00000A"/>
                <w:sz w:val="24"/>
                <w:szCs w:val="24"/>
              </w:rPr>
              <w:t>(Parašas)</w:t>
            </w:r>
            <w:r w:rsidRPr="00EB7E48">
              <w:rPr>
                <w:rFonts w:ascii="Times New Roman" w:eastAsia="Times New Roman" w:hAnsi="Times New Roman" w:cs="Times New Roman"/>
                <w:i/>
                <w:iCs/>
                <w:color w:val="00000A"/>
                <w:sz w:val="24"/>
                <w:szCs w:val="24"/>
              </w:rPr>
              <w:t xml:space="preserve"> </w:t>
            </w:r>
          </w:p>
        </w:tc>
        <w:tc>
          <w:tcPr>
            <w:tcW w:w="666" w:type="dxa"/>
            <w:shd w:val="clear" w:color="auto" w:fill="FFFFFF" w:themeFill="background1"/>
          </w:tcPr>
          <w:p w14:paraId="610F38CE" w14:textId="77777777" w:rsidR="000C6CC2" w:rsidRPr="00EB7E48" w:rsidRDefault="000C6CC2" w:rsidP="001A7380">
            <w:pPr>
              <w:tabs>
                <w:tab w:val="center" w:pos="4819"/>
                <w:tab w:val="right" w:pos="9638"/>
              </w:tabs>
              <w:spacing w:line="240" w:lineRule="auto"/>
              <w:ind w:right="-82" w:firstLine="851"/>
              <w:jc w:val="both"/>
              <w:rPr>
                <w:rFonts w:ascii="Times New Roman" w:eastAsia="Times New Roman" w:hAnsi="Times New Roman" w:cs="Times New Roman"/>
                <w:color w:val="00000A"/>
                <w:sz w:val="24"/>
                <w:szCs w:val="24"/>
              </w:rPr>
            </w:pPr>
          </w:p>
        </w:tc>
        <w:tc>
          <w:tcPr>
            <w:tcW w:w="3331" w:type="dxa"/>
            <w:tcBorders>
              <w:top w:val="single" w:sz="6" w:space="0" w:color="auto"/>
              <w:bottom w:val="nil"/>
              <w:right w:val="nil"/>
            </w:tcBorders>
            <w:shd w:val="clear" w:color="auto" w:fill="FFFFFF" w:themeFill="background1"/>
          </w:tcPr>
          <w:p w14:paraId="200318B2" w14:textId="77777777" w:rsidR="000C6CC2" w:rsidRPr="00EB7E48" w:rsidRDefault="000C6CC2" w:rsidP="001A7380">
            <w:pPr>
              <w:spacing w:line="240" w:lineRule="auto"/>
              <w:ind w:right="-82" w:firstLine="851"/>
              <w:jc w:val="both"/>
              <w:rPr>
                <w:rFonts w:ascii="Times New Roman" w:eastAsia="Times New Roman" w:hAnsi="Times New Roman" w:cs="Times New Roman"/>
                <w:i/>
                <w:iCs/>
                <w:color w:val="00000A"/>
                <w:sz w:val="24"/>
                <w:szCs w:val="24"/>
              </w:rPr>
            </w:pPr>
            <w:r w:rsidRPr="00EB7E48">
              <w:rPr>
                <w:rFonts w:ascii="Times New Roman" w:eastAsia="Times New Roman" w:hAnsi="Times New Roman" w:cs="Times New Roman"/>
                <w:color w:val="00000A"/>
                <w:sz w:val="24"/>
                <w:szCs w:val="24"/>
              </w:rPr>
              <w:t>(Vardas ir pavardė)</w:t>
            </w:r>
          </w:p>
        </w:tc>
      </w:tr>
    </w:tbl>
    <w:p w14:paraId="250DA002" w14:textId="77777777" w:rsidR="000C6CC2" w:rsidRPr="00EB7E48" w:rsidRDefault="000C6CC2" w:rsidP="000C6CC2">
      <w:pPr>
        <w:suppressAutoHyphens/>
        <w:spacing w:after="0" w:line="240" w:lineRule="auto"/>
        <w:ind w:firstLine="567"/>
        <w:contextualSpacing/>
        <w:jc w:val="both"/>
        <w:rPr>
          <w:rFonts w:ascii="Times New Roman" w:eastAsia="Times New Roman" w:hAnsi="Times New Roman" w:cs="Times New Roman"/>
          <w:sz w:val="24"/>
          <w:szCs w:val="24"/>
          <w:lang w:eastAsia="en-US"/>
        </w:rPr>
      </w:pPr>
    </w:p>
    <w:p w14:paraId="16C03CAE" w14:textId="77777777" w:rsidR="000C6CC2" w:rsidRPr="00EB7E48" w:rsidRDefault="000C6CC2" w:rsidP="000C6CC2">
      <w:pPr>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br w:type="page"/>
      </w:r>
    </w:p>
    <w:p w14:paraId="67E48B6B" w14:textId="77777777" w:rsidR="000C6CC2" w:rsidRPr="00EB7E48" w:rsidRDefault="000C6CC2" w:rsidP="000C6CC2">
      <w:pPr>
        <w:keepNext/>
        <w:jc w:val="right"/>
        <w:outlineLvl w:val="3"/>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Pirkimo sąlygų 9 priedas</w:t>
      </w:r>
    </w:p>
    <w:p w14:paraId="45C56827" w14:textId="77777777" w:rsidR="000C6CC2" w:rsidRPr="00EB7E48" w:rsidRDefault="000C6CC2" w:rsidP="000C6CC2">
      <w:pPr>
        <w:keepNext/>
        <w:jc w:val="center"/>
        <w:outlineLvl w:val="3"/>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UŽ PIRKIMO SUTARTIES VYKDYMĄ ATSAKINGŲ SPECIALISTŲ SĄRAŠAS</w:t>
      </w:r>
    </w:p>
    <w:tbl>
      <w:tblPr>
        <w:tblW w:w="9990" w:type="dxa"/>
        <w:tblInd w:w="-365" w:type="dxa"/>
        <w:tblLayout w:type="fixed"/>
        <w:tblCellMar>
          <w:left w:w="70" w:type="dxa"/>
          <w:right w:w="70" w:type="dxa"/>
        </w:tblCellMar>
        <w:tblLook w:val="04A0" w:firstRow="1" w:lastRow="0" w:firstColumn="1" w:lastColumn="0" w:noHBand="0" w:noVBand="1"/>
      </w:tblPr>
      <w:tblGrid>
        <w:gridCol w:w="1199"/>
        <w:gridCol w:w="3544"/>
        <w:gridCol w:w="2835"/>
        <w:gridCol w:w="2412"/>
      </w:tblGrid>
      <w:tr w:rsidR="000C6CC2" w:rsidRPr="00EB7E48" w14:paraId="5AE78C73" w14:textId="77777777" w:rsidTr="001A7380">
        <w:trPr>
          <w:cantSplit/>
          <w:trHeight w:val="1719"/>
        </w:trPr>
        <w:tc>
          <w:tcPr>
            <w:tcW w:w="1199" w:type="dxa"/>
            <w:tcBorders>
              <w:top w:val="single" w:sz="4" w:space="0" w:color="000000"/>
              <w:left w:val="single" w:sz="4" w:space="0" w:color="000000"/>
              <w:bottom w:val="single" w:sz="4" w:space="0" w:color="000000"/>
            </w:tcBorders>
            <w:shd w:val="clear" w:color="auto" w:fill="FFFFFF" w:themeFill="background1"/>
            <w:vAlign w:val="center"/>
          </w:tcPr>
          <w:p w14:paraId="413989AB" w14:textId="77777777" w:rsidR="000C6CC2" w:rsidRPr="00EB7E48" w:rsidRDefault="000C6CC2" w:rsidP="001A7380">
            <w:pPr>
              <w:keepNext/>
              <w:spacing w:after="0" w:line="240" w:lineRule="auto"/>
              <w:jc w:val="center"/>
              <w:outlineLvl w:val="3"/>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Pirkimo sąlygų 37.2 punktas</w:t>
            </w:r>
          </w:p>
        </w:tc>
        <w:tc>
          <w:tcPr>
            <w:tcW w:w="3544" w:type="dxa"/>
            <w:tcBorders>
              <w:top w:val="single" w:sz="4" w:space="0" w:color="000000"/>
              <w:left w:val="single" w:sz="4" w:space="0" w:color="000000"/>
              <w:bottom w:val="single" w:sz="4" w:space="0" w:color="000000"/>
            </w:tcBorders>
            <w:shd w:val="clear" w:color="auto" w:fill="FFFFFF" w:themeFill="background1"/>
            <w:vAlign w:val="center"/>
          </w:tcPr>
          <w:p w14:paraId="5763355E" w14:textId="77777777" w:rsidR="000C6CC2" w:rsidRPr="00EB7E48" w:rsidRDefault="000C6CC2" w:rsidP="001A7380">
            <w:pPr>
              <w:keepNext/>
              <w:spacing w:after="0" w:line="240" w:lineRule="auto"/>
              <w:jc w:val="center"/>
              <w:outlineLvl w:val="3"/>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Specialistas (-ai) pagal pirkimo sąlygų 37.2 punktą</w:t>
            </w:r>
          </w:p>
        </w:tc>
        <w:tc>
          <w:tcPr>
            <w:tcW w:w="2835"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14034599" w14:textId="77777777" w:rsidR="000C6CC2" w:rsidRPr="00EB7E48" w:rsidRDefault="000C6CC2" w:rsidP="001A7380">
            <w:pPr>
              <w:keepNext/>
              <w:spacing w:after="0" w:line="240" w:lineRule="auto"/>
              <w:jc w:val="center"/>
              <w:outlineLvl w:val="3"/>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Siūlomo specialisto vardas, pavardė</w:t>
            </w:r>
          </w:p>
        </w:tc>
        <w:tc>
          <w:tcPr>
            <w:tcW w:w="2412"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5C91A804" w14:textId="77777777" w:rsidR="000C6CC2" w:rsidRPr="00EB7E48" w:rsidRDefault="000C6CC2" w:rsidP="001A7380">
            <w:pPr>
              <w:keepNext/>
              <w:spacing w:after="0" w:line="240" w:lineRule="auto"/>
              <w:jc w:val="center"/>
              <w:outlineLvl w:val="3"/>
              <w:rPr>
                <w:rFonts w:ascii="Times New Roman" w:eastAsia="Times New Roman" w:hAnsi="Times New Roman" w:cs="Times New Roman"/>
                <w:b/>
                <w:sz w:val="24"/>
                <w:szCs w:val="24"/>
                <w:lang w:eastAsia="en-US"/>
              </w:rPr>
            </w:pPr>
            <w:r w:rsidRPr="00EB7E48">
              <w:rPr>
                <w:rFonts w:ascii="Times New Roman" w:eastAsia="Times New Roman" w:hAnsi="Times New Roman" w:cs="Times New Roman"/>
                <w:b/>
                <w:sz w:val="24"/>
                <w:szCs w:val="24"/>
                <w:lang w:eastAsia="en-US"/>
              </w:rPr>
              <w:t>Paslaugų  teikimo tiekėjui teisinė forma</w:t>
            </w:r>
          </w:p>
        </w:tc>
      </w:tr>
      <w:tr w:rsidR="000C6CC2" w:rsidRPr="00EB7E48" w14:paraId="24E192D2" w14:textId="77777777" w:rsidTr="001A7380">
        <w:trPr>
          <w:cantSplit/>
          <w:trHeight w:val="581"/>
        </w:trPr>
        <w:tc>
          <w:tcPr>
            <w:tcW w:w="1199" w:type="dxa"/>
            <w:tcBorders>
              <w:top w:val="single" w:sz="4" w:space="0" w:color="000000"/>
              <w:left w:val="single" w:sz="4" w:space="0" w:color="000000"/>
              <w:bottom w:val="single" w:sz="4" w:space="0" w:color="000000"/>
            </w:tcBorders>
            <w:shd w:val="clear" w:color="auto" w:fill="FFFFFF" w:themeFill="background1"/>
            <w:vAlign w:val="center"/>
          </w:tcPr>
          <w:p w14:paraId="0004004E" w14:textId="77777777" w:rsidR="000C6CC2" w:rsidRPr="00EB7E48" w:rsidRDefault="000C6CC2" w:rsidP="001A7380">
            <w:pPr>
              <w:keepNext/>
              <w:spacing w:after="0" w:line="240" w:lineRule="auto"/>
              <w:jc w:val="center"/>
              <w:outlineLvl w:val="3"/>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37.2</w:t>
            </w:r>
          </w:p>
        </w:tc>
        <w:tc>
          <w:tcPr>
            <w:tcW w:w="3544" w:type="dxa"/>
            <w:tcBorders>
              <w:top w:val="single" w:sz="4" w:space="0" w:color="000000"/>
              <w:left w:val="single" w:sz="4" w:space="0" w:color="000000"/>
              <w:bottom w:val="single" w:sz="4" w:space="0" w:color="000000"/>
            </w:tcBorders>
            <w:shd w:val="clear" w:color="auto" w:fill="FFFFFF" w:themeFill="background1"/>
          </w:tcPr>
          <w:p w14:paraId="348C72B9" w14:textId="77777777" w:rsidR="000C6CC2" w:rsidRPr="003B0F5D" w:rsidRDefault="000C6CC2" w:rsidP="001A7380">
            <w:pPr>
              <w:spacing w:after="0" w:line="240" w:lineRule="auto"/>
              <w:jc w:val="both"/>
              <w:rPr>
                <w:rFonts w:ascii="Times New Roman" w:hAnsi="Times New Roman" w:cs="Times New Roman"/>
                <w:sz w:val="24"/>
                <w:szCs w:val="24"/>
                <w:lang w:eastAsia="en-US"/>
              </w:rPr>
            </w:pPr>
            <w:r w:rsidRPr="003B0F5D">
              <w:rPr>
                <w:rFonts w:ascii="Times New Roman" w:hAnsi="Times New Roman" w:cs="Times New Roman"/>
                <w:sz w:val="24"/>
                <w:szCs w:val="24"/>
                <w:lang w:eastAsia="en-US"/>
              </w:rPr>
              <w:t>Tiekėjas (tiekėjų grupės partneriai kartu) turi turėti arba gali pasitelkti vadovaujantį specialistą, atsakingą už pirkimo sutarties vykdymą:</w:t>
            </w:r>
          </w:p>
          <w:p w14:paraId="0B19FA81" w14:textId="77777777" w:rsidR="000C6CC2" w:rsidRPr="003B0F5D" w:rsidRDefault="000C6CC2" w:rsidP="001A7380">
            <w:pPr>
              <w:spacing w:after="0" w:line="240" w:lineRule="auto"/>
              <w:jc w:val="both"/>
              <w:rPr>
                <w:rFonts w:ascii="Times New Roman" w:hAnsi="Times New Roman" w:cs="Times New Roman"/>
                <w:sz w:val="24"/>
                <w:szCs w:val="24"/>
                <w:lang w:eastAsia="en-US"/>
              </w:rPr>
            </w:pPr>
            <w:r w:rsidRPr="003B0F5D">
              <w:rPr>
                <w:rFonts w:ascii="Times New Roman" w:hAnsi="Times New Roman" w:cs="Times New Roman"/>
                <w:sz w:val="24"/>
                <w:szCs w:val="24"/>
                <w:lang w:eastAsia="en-US"/>
              </w:rPr>
              <w:t xml:space="preserve">- specialistas, turintis teisę eiti ypatingojo statinio statybos vadovo pareigas statinių grupėje: susisiekimo komunikacijos (gatvės). </w:t>
            </w:r>
          </w:p>
          <w:p w14:paraId="7EABD940" w14:textId="77777777" w:rsidR="000C6CC2" w:rsidRPr="003B0F5D" w:rsidRDefault="000C6CC2" w:rsidP="001A7380">
            <w:pPr>
              <w:spacing w:after="0" w:line="240" w:lineRule="auto"/>
              <w:jc w:val="both"/>
              <w:rPr>
                <w:rFonts w:ascii="Times New Roman" w:hAnsi="Times New Roman" w:cs="Times New Roman"/>
                <w:sz w:val="24"/>
                <w:szCs w:val="24"/>
                <w:lang w:eastAsia="en-US"/>
              </w:rPr>
            </w:pPr>
            <w:r w:rsidRPr="003B0F5D">
              <w:rPr>
                <w:rFonts w:ascii="Times New Roman" w:hAnsi="Times New Roman" w:cs="Times New Roman"/>
                <w:sz w:val="24"/>
                <w:szCs w:val="24"/>
                <w:lang w:eastAsia="en-US"/>
              </w:rPr>
              <w:t>Siūlomas specialistas turi turėti ne mažesnę kaip 24</w:t>
            </w:r>
            <w:r w:rsidRPr="003B0F5D">
              <w:rPr>
                <w:rStyle w:val="Puslapioinaosnuoroda"/>
                <w:rFonts w:ascii="Times New Roman" w:hAnsi="Times New Roman"/>
                <w:sz w:val="24"/>
                <w:szCs w:val="24"/>
                <w:lang w:eastAsia="en-US"/>
              </w:rPr>
              <w:footnoteReference w:id="27"/>
            </w:r>
            <w:r w:rsidRPr="003B0F5D">
              <w:rPr>
                <w:rFonts w:ascii="Times New Roman" w:hAnsi="Times New Roman" w:cs="Times New Roman"/>
                <w:sz w:val="24"/>
                <w:szCs w:val="24"/>
                <w:lang w:eastAsia="en-US"/>
              </w:rPr>
              <w:t xml:space="preserve"> mėnesių  per paskutinius 10 metų darbų patirtį vadovaujant (einant ypatingo statinio statybos vadovo pareigas) kelių ir (ar) gatvių, ir (ar) kiemų dangų statybos, ir (ar) rekonstrukcijos, ir (ar) remonto darbams.</w:t>
            </w:r>
          </w:p>
          <w:p w14:paraId="21BA5F28" w14:textId="77777777" w:rsidR="000C6CC2" w:rsidRPr="003B0F5D" w:rsidRDefault="000C6CC2" w:rsidP="001A7380">
            <w:pPr>
              <w:keepNext/>
              <w:spacing w:after="0" w:line="240" w:lineRule="auto"/>
              <w:jc w:val="both"/>
              <w:outlineLvl w:val="3"/>
              <w:rPr>
                <w:rFonts w:ascii="Times New Roman" w:eastAsia="Times New Roman" w:hAnsi="Times New Roman" w:cs="Times New Roman"/>
                <w:sz w:val="24"/>
                <w:szCs w:val="24"/>
                <w:lang w:eastAsia="en-US"/>
              </w:rPr>
            </w:pPr>
            <w:r w:rsidRPr="003B0F5D">
              <w:rPr>
                <w:rFonts w:ascii="Times New Roman" w:hAnsi="Times New Roman" w:cs="Times New Roman"/>
                <w:i/>
                <w:iCs/>
                <w:sz w:val="24"/>
                <w:szCs w:val="24"/>
              </w:rPr>
              <w:t xml:space="preserve">Pastaba: Teikiant pasiūlymą </w:t>
            </w:r>
            <w:r>
              <w:rPr>
                <w:rFonts w:ascii="Times New Roman" w:hAnsi="Times New Roman" w:cs="Times New Roman"/>
                <w:i/>
                <w:iCs/>
                <w:sz w:val="24"/>
                <w:szCs w:val="24"/>
              </w:rPr>
              <w:t>2 (</w:t>
            </w:r>
            <w:r w:rsidRPr="003B0F5D">
              <w:rPr>
                <w:rFonts w:ascii="Times New Roman" w:hAnsi="Times New Roman" w:cs="Times New Roman"/>
                <w:i/>
                <w:iCs/>
                <w:sz w:val="24"/>
                <w:szCs w:val="24"/>
              </w:rPr>
              <w:t>dviems</w:t>
            </w:r>
            <w:r>
              <w:rPr>
                <w:rFonts w:ascii="Times New Roman" w:hAnsi="Times New Roman" w:cs="Times New Roman"/>
                <w:i/>
                <w:iCs/>
                <w:sz w:val="24"/>
                <w:szCs w:val="24"/>
              </w:rPr>
              <w:t>)</w:t>
            </w:r>
            <w:r w:rsidRPr="003B0F5D">
              <w:rPr>
                <w:rFonts w:ascii="Times New Roman" w:hAnsi="Times New Roman" w:cs="Times New Roman"/>
                <w:i/>
                <w:iCs/>
                <w:sz w:val="24"/>
                <w:szCs w:val="24"/>
              </w:rPr>
              <w:t xml:space="preserve"> pirkimo objekto dalims, </w:t>
            </w:r>
            <w:r>
              <w:rPr>
                <w:rFonts w:ascii="Times New Roman" w:hAnsi="Times New Roman" w:cs="Times New Roman"/>
                <w:i/>
                <w:iCs/>
                <w:sz w:val="24"/>
                <w:szCs w:val="24"/>
              </w:rPr>
              <w:t>t</w:t>
            </w:r>
            <w:r w:rsidRPr="003B0F5D">
              <w:rPr>
                <w:rFonts w:ascii="Times New Roman" w:hAnsi="Times New Roman" w:cs="Times New Roman"/>
                <w:i/>
                <w:iCs/>
                <w:sz w:val="24"/>
                <w:szCs w:val="24"/>
              </w:rPr>
              <w:t xml:space="preserve">iekėjas gali turėti 1 (vieną) specialistą. </w:t>
            </w:r>
          </w:p>
        </w:tc>
        <w:tc>
          <w:tcPr>
            <w:tcW w:w="2835"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05E136CF" w14:textId="77777777" w:rsidR="000C6CC2" w:rsidRPr="00EB7E48" w:rsidRDefault="000C6CC2" w:rsidP="001A7380">
            <w:pPr>
              <w:keepNext/>
              <w:spacing w:after="0" w:line="240" w:lineRule="auto"/>
              <w:jc w:val="center"/>
              <w:outlineLvl w:val="3"/>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[įrašyti]</w:t>
            </w:r>
          </w:p>
        </w:tc>
        <w:tc>
          <w:tcPr>
            <w:tcW w:w="2412"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2C005C4C" w14:textId="77777777" w:rsidR="000C6CC2" w:rsidRPr="00EB7E48" w:rsidRDefault="000C6CC2" w:rsidP="001A7380">
            <w:pPr>
              <w:keepNext/>
              <w:spacing w:after="0" w:line="240" w:lineRule="auto"/>
              <w:jc w:val="center"/>
              <w:outlineLvl w:val="3"/>
              <w:rPr>
                <w:rFonts w:ascii="Times New Roman" w:eastAsia="Times New Roman" w:hAnsi="Times New Roman" w:cs="Times New Roman"/>
                <w:sz w:val="24"/>
                <w:szCs w:val="24"/>
                <w:lang w:eastAsia="en-US"/>
              </w:rPr>
            </w:pPr>
            <w:r w:rsidRPr="00EB7E48">
              <w:rPr>
                <w:rFonts w:ascii="Times New Roman" w:eastAsia="Times New Roman" w:hAnsi="Times New Roman" w:cs="Times New Roman"/>
                <w:sz w:val="24"/>
                <w:szCs w:val="24"/>
                <w:lang w:eastAsia="en-US"/>
              </w:rPr>
              <w:t>[įrašyti]</w:t>
            </w:r>
          </w:p>
        </w:tc>
      </w:tr>
    </w:tbl>
    <w:p w14:paraId="7CCA5981" w14:textId="77777777" w:rsidR="000C6CC2" w:rsidRPr="00EB7E48" w:rsidRDefault="000C6CC2" w:rsidP="000C6CC2">
      <w:pPr>
        <w:keepNext/>
        <w:outlineLvl w:val="3"/>
        <w:rPr>
          <w:rFonts w:ascii="Times New Roman" w:eastAsia="Times New Roman" w:hAnsi="Times New Roman" w:cs="Times New Roman"/>
          <w:bCs/>
          <w:sz w:val="24"/>
          <w:szCs w:val="24"/>
          <w:lang w:eastAsia="hu-HU"/>
        </w:rPr>
      </w:pPr>
    </w:p>
    <w:p w14:paraId="79D8942F" w14:textId="77777777" w:rsidR="000C6CC2" w:rsidRPr="00EB7E48" w:rsidRDefault="000C6CC2" w:rsidP="000C6CC2">
      <w:pPr>
        <w:keepNext/>
        <w:jc w:val="center"/>
        <w:outlineLvl w:val="3"/>
        <w:rPr>
          <w:rFonts w:ascii="Times New Roman" w:eastAsia="Times New Roman" w:hAnsi="Times New Roman" w:cs="Times New Roman"/>
          <w:b/>
          <w:sz w:val="24"/>
          <w:szCs w:val="24"/>
          <w:lang w:eastAsia="hu-HU"/>
        </w:rPr>
      </w:pPr>
    </w:p>
    <w:tbl>
      <w:tblPr>
        <w:tblW w:w="9796" w:type="dxa"/>
        <w:tblLayout w:type="fixed"/>
        <w:tblLook w:val="04A0" w:firstRow="1" w:lastRow="0" w:firstColumn="1" w:lastColumn="0" w:noHBand="0" w:noVBand="1"/>
      </w:tblPr>
      <w:tblGrid>
        <w:gridCol w:w="3206"/>
        <w:gridCol w:w="590"/>
        <w:gridCol w:w="1932"/>
        <w:gridCol w:w="685"/>
        <w:gridCol w:w="3383"/>
      </w:tblGrid>
      <w:tr w:rsidR="000C6CC2" w:rsidRPr="00EB7E48" w14:paraId="6E5A6114" w14:textId="77777777" w:rsidTr="001A7380">
        <w:trPr>
          <w:trHeight w:val="620"/>
        </w:trPr>
        <w:tc>
          <w:tcPr>
            <w:tcW w:w="3206" w:type="dxa"/>
            <w:tcBorders>
              <w:top w:val="single" w:sz="4" w:space="0" w:color="auto"/>
              <w:left w:val="nil"/>
              <w:bottom w:val="nil"/>
              <w:right w:val="nil"/>
            </w:tcBorders>
            <w:shd w:val="clear" w:color="auto" w:fill="FFFFFF" w:themeFill="background1"/>
          </w:tcPr>
          <w:p w14:paraId="04B9C5B1" w14:textId="77777777" w:rsidR="000C6CC2" w:rsidRPr="00EB7E48" w:rsidRDefault="000C6CC2" w:rsidP="001A7380">
            <w:pPr>
              <w:keepNext/>
              <w:jc w:val="center"/>
              <w:outlineLvl w:val="3"/>
              <w:rPr>
                <w:rFonts w:ascii="Times New Roman" w:eastAsia="Times New Roman" w:hAnsi="Times New Roman" w:cs="Times New Roman"/>
                <w:position w:val="6"/>
                <w:sz w:val="24"/>
                <w:szCs w:val="24"/>
                <w:lang w:eastAsia="en-US"/>
              </w:rPr>
            </w:pPr>
            <w:r w:rsidRPr="00EB7E48">
              <w:rPr>
                <w:rFonts w:ascii="Times New Roman" w:eastAsia="Times New Roman" w:hAnsi="Times New Roman" w:cs="Times New Roman"/>
                <w:position w:val="6"/>
                <w:sz w:val="24"/>
                <w:szCs w:val="24"/>
                <w:lang w:eastAsia="en-US"/>
              </w:rPr>
              <w:t>(Pasirašiusio asmens pareigų pavadinimas)</w:t>
            </w:r>
          </w:p>
        </w:tc>
        <w:tc>
          <w:tcPr>
            <w:tcW w:w="590" w:type="dxa"/>
            <w:shd w:val="clear" w:color="auto" w:fill="FFFFFF" w:themeFill="background1"/>
          </w:tcPr>
          <w:p w14:paraId="65E1B917" w14:textId="77777777" w:rsidR="000C6CC2" w:rsidRPr="00EB7E48" w:rsidRDefault="000C6CC2" w:rsidP="001A7380">
            <w:pPr>
              <w:keepNext/>
              <w:jc w:val="center"/>
              <w:outlineLvl w:val="3"/>
              <w:rPr>
                <w:rFonts w:ascii="Times New Roman" w:eastAsia="Times New Roman" w:hAnsi="Times New Roman" w:cs="Times New Roman"/>
                <w:sz w:val="24"/>
                <w:szCs w:val="24"/>
                <w:lang w:eastAsia="en-US"/>
              </w:rPr>
            </w:pPr>
          </w:p>
        </w:tc>
        <w:tc>
          <w:tcPr>
            <w:tcW w:w="1932" w:type="dxa"/>
            <w:tcBorders>
              <w:top w:val="single" w:sz="4" w:space="0" w:color="auto"/>
              <w:left w:val="nil"/>
              <w:bottom w:val="nil"/>
              <w:right w:val="nil"/>
            </w:tcBorders>
            <w:shd w:val="clear" w:color="auto" w:fill="FFFFFF" w:themeFill="background1"/>
          </w:tcPr>
          <w:p w14:paraId="1F86A47D" w14:textId="77777777" w:rsidR="000C6CC2" w:rsidRPr="00EB7E48" w:rsidRDefault="000C6CC2" w:rsidP="001A7380">
            <w:pPr>
              <w:keepNext/>
              <w:jc w:val="center"/>
              <w:outlineLvl w:val="3"/>
              <w:rPr>
                <w:rFonts w:ascii="Times New Roman" w:eastAsia="Times New Roman" w:hAnsi="Times New Roman" w:cs="Times New Roman"/>
                <w:sz w:val="24"/>
                <w:szCs w:val="24"/>
                <w:lang w:eastAsia="en-US"/>
              </w:rPr>
            </w:pPr>
            <w:r w:rsidRPr="00EB7E48">
              <w:rPr>
                <w:rFonts w:ascii="Times New Roman" w:eastAsia="Times New Roman" w:hAnsi="Times New Roman" w:cs="Times New Roman"/>
                <w:position w:val="6"/>
                <w:sz w:val="24"/>
                <w:szCs w:val="24"/>
                <w:lang w:eastAsia="en-US"/>
              </w:rPr>
              <w:t>(Parašas)</w:t>
            </w:r>
            <w:r w:rsidRPr="00EB7E48">
              <w:rPr>
                <w:rFonts w:ascii="Times New Roman" w:eastAsia="Times New Roman" w:hAnsi="Times New Roman" w:cs="Times New Roman"/>
                <w:i/>
                <w:sz w:val="24"/>
                <w:szCs w:val="24"/>
                <w:lang w:eastAsia="en-US"/>
              </w:rPr>
              <w:t xml:space="preserve"> </w:t>
            </w:r>
          </w:p>
        </w:tc>
        <w:tc>
          <w:tcPr>
            <w:tcW w:w="685" w:type="dxa"/>
            <w:shd w:val="clear" w:color="auto" w:fill="FFFFFF" w:themeFill="background1"/>
          </w:tcPr>
          <w:p w14:paraId="0B610FED" w14:textId="77777777" w:rsidR="000C6CC2" w:rsidRPr="00EB7E48" w:rsidRDefault="000C6CC2" w:rsidP="001A7380">
            <w:pPr>
              <w:keepNext/>
              <w:jc w:val="center"/>
              <w:outlineLvl w:val="3"/>
              <w:rPr>
                <w:rFonts w:ascii="Times New Roman" w:eastAsia="Times New Roman" w:hAnsi="Times New Roman" w:cs="Times New Roman"/>
                <w:sz w:val="24"/>
                <w:szCs w:val="24"/>
                <w:lang w:eastAsia="en-US"/>
              </w:rPr>
            </w:pPr>
          </w:p>
        </w:tc>
        <w:tc>
          <w:tcPr>
            <w:tcW w:w="3383" w:type="dxa"/>
            <w:tcBorders>
              <w:top w:val="single" w:sz="4" w:space="0" w:color="auto"/>
              <w:left w:val="nil"/>
              <w:bottom w:val="nil"/>
              <w:right w:val="nil"/>
            </w:tcBorders>
            <w:shd w:val="clear" w:color="auto" w:fill="FFFFFF" w:themeFill="background1"/>
          </w:tcPr>
          <w:p w14:paraId="25ACB9A3" w14:textId="77777777" w:rsidR="000C6CC2" w:rsidRPr="00EB7E48" w:rsidRDefault="000C6CC2" w:rsidP="001A7380">
            <w:pPr>
              <w:keepNext/>
              <w:jc w:val="center"/>
              <w:outlineLvl w:val="3"/>
              <w:rPr>
                <w:rFonts w:ascii="Times New Roman" w:eastAsia="Times New Roman" w:hAnsi="Times New Roman" w:cs="Times New Roman"/>
                <w:sz w:val="24"/>
                <w:szCs w:val="24"/>
                <w:lang w:eastAsia="en-US"/>
              </w:rPr>
            </w:pPr>
            <w:r w:rsidRPr="00EB7E48">
              <w:rPr>
                <w:rFonts w:ascii="Times New Roman" w:eastAsia="Times New Roman" w:hAnsi="Times New Roman" w:cs="Times New Roman"/>
                <w:position w:val="6"/>
                <w:sz w:val="24"/>
                <w:szCs w:val="24"/>
                <w:lang w:eastAsia="en-US"/>
              </w:rPr>
              <w:t>(Vardas ir pavardė)</w:t>
            </w:r>
            <w:r w:rsidRPr="00EB7E48">
              <w:rPr>
                <w:rFonts w:ascii="Times New Roman" w:eastAsia="Times New Roman" w:hAnsi="Times New Roman" w:cs="Times New Roman"/>
                <w:i/>
                <w:sz w:val="24"/>
                <w:szCs w:val="24"/>
                <w:lang w:eastAsia="en-US"/>
              </w:rPr>
              <w:t xml:space="preserve"> </w:t>
            </w:r>
          </w:p>
        </w:tc>
      </w:tr>
    </w:tbl>
    <w:p w14:paraId="1C4B2551" w14:textId="77777777" w:rsidR="000C6CC2" w:rsidRPr="00EB7E48" w:rsidRDefault="000C6CC2" w:rsidP="000C6CC2">
      <w:pPr>
        <w:rPr>
          <w:rFonts w:ascii="Times New Roman" w:eastAsia="Times New Roman" w:hAnsi="Times New Roman" w:cs="Times New Roman"/>
          <w:sz w:val="24"/>
          <w:szCs w:val="24"/>
          <w:lang w:eastAsia="en-US"/>
        </w:rPr>
      </w:pPr>
    </w:p>
    <w:p w14:paraId="09E36161" w14:textId="77777777" w:rsidR="000C6CC2" w:rsidRPr="00EB7E48" w:rsidRDefault="000C6CC2" w:rsidP="000C6CC2">
      <w:pPr>
        <w:suppressAutoHyphens/>
        <w:spacing w:after="0" w:line="240" w:lineRule="auto"/>
        <w:rPr>
          <w:rFonts w:ascii="Times New Roman" w:eastAsia="Times New Roman" w:hAnsi="Times New Roman" w:cs="Times New Roman"/>
          <w:sz w:val="24"/>
          <w:szCs w:val="24"/>
          <w:lang w:eastAsia="en-US"/>
        </w:rPr>
      </w:pPr>
    </w:p>
    <w:p w14:paraId="731B8E9E" w14:textId="77777777" w:rsidR="000C6CC2" w:rsidRPr="00EB7E48" w:rsidRDefault="000C6CC2" w:rsidP="000C6CC2">
      <w:pPr>
        <w:spacing w:after="0" w:line="240" w:lineRule="auto"/>
        <w:jc w:val="both"/>
        <w:textAlignment w:val="baseline"/>
        <w:rPr>
          <w:rFonts w:ascii="Times New Roman" w:eastAsia="Times New Roman" w:hAnsi="Times New Roman" w:cs="Times New Roman"/>
          <w:b/>
          <w:bCs/>
          <w:color w:val="00000A"/>
          <w:sz w:val="24"/>
          <w:szCs w:val="24"/>
          <w:lang w:eastAsia="lt-LT"/>
        </w:rPr>
        <w:sectPr w:rsidR="000C6CC2" w:rsidRPr="00EB7E48" w:rsidSect="000C6CC2">
          <w:pgSz w:w="11906" w:h="16838" w:code="9"/>
          <w:pgMar w:top="1134" w:right="567" w:bottom="1134" w:left="1701" w:header="567" w:footer="567" w:gutter="0"/>
          <w:cols w:space="1296"/>
          <w:formProt w:val="0"/>
          <w:titlePg/>
        </w:sectPr>
      </w:pPr>
    </w:p>
    <w:p w14:paraId="033B2F13" w14:textId="77777777" w:rsidR="000C6CC2" w:rsidRPr="00EB7E48" w:rsidRDefault="000C6CC2" w:rsidP="000C6CC2">
      <w:pPr>
        <w:spacing w:after="0" w:line="240" w:lineRule="auto"/>
        <w:ind w:firstLine="840"/>
        <w:jc w:val="both"/>
        <w:textAlignment w:val="baseline"/>
        <w:rPr>
          <w:rFonts w:ascii="Times New Roman" w:eastAsia="Times New Roman" w:hAnsi="Times New Roman" w:cs="Times New Roman"/>
          <w:b/>
          <w:bCs/>
          <w:color w:val="00000A"/>
          <w:sz w:val="24"/>
          <w:szCs w:val="24"/>
          <w:lang w:eastAsia="lt-LT"/>
        </w:rPr>
      </w:pPr>
      <w:r w:rsidRPr="00EB7E48">
        <w:rPr>
          <w:rFonts w:ascii="Times New Roman" w:eastAsia="Times New Roman" w:hAnsi="Times New Roman" w:cs="Times New Roman"/>
          <w:b/>
          <w:bCs/>
          <w:color w:val="00000A"/>
          <w:sz w:val="24"/>
          <w:szCs w:val="24"/>
          <w:lang w:eastAsia="lt-LT"/>
        </w:rPr>
        <w:t>Specialisto _____________________________dalyvavimo projektuose patirtis*</w:t>
      </w:r>
    </w:p>
    <w:p w14:paraId="1089A021" w14:textId="77777777" w:rsidR="000C6CC2" w:rsidRPr="00EB7E48" w:rsidRDefault="000C6CC2" w:rsidP="000C6CC2">
      <w:pPr>
        <w:spacing w:after="0" w:line="240" w:lineRule="auto"/>
        <w:ind w:firstLine="840"/>
        <w:jc w:val="both"/>
        <w:textAlignment w:val="baseline"/>
        <w:rPr>
          <w:rFonts w:ascii="Times New Roman" w:eastAsia="Times New Roman" w:hAnsi="Times New Roman" w:cs="Times New Roman"/>
          <w:i/>
          <w:iCs/>
          <w:sz w:val="24"/>
          <w:szCs w:val="24"/>
          <w:lang w:eastAsia="lt-LT"/>
        </w:rPr>
      </w:pPr>
      <w:r w:rsidRPr="00EB7E48">
        <w:rPr>
          <w:rFonts w:ascii="Times New Roman" w:eastAsia="Times New Roman" w:hAnsi="Times New Roman" w:cs="Times New Roman"/>
          <w:i/>
          <w:iCs/>
          <w:sz w:val="24"/>
          <w:szCs w:val="24"/>
          <w:lang w:eastAsia="lt-LT"/>
        </w:rPr>
        <w:tab/>
      </w:r>
      <w:r w:rsidRPr="00EB7E48">
        <w:rPr>
          <w:rFonts w:ascii="Times New Roman" w:eastAsia="Times New Roman" w:hAnsi="Times New Roman" w:cs="Times New Roman"/>
          <w:i/>
          <w:iCs/>
          <w:sz w:val="24"/>
          <w:szCs w:val="24"/>
          <w:lang w:eastAsia="lt-LT"/>
        </w:rPr>
        <w:tab/>
      </w:r>
      <w:r w:rsidRPr="00EB7E48">
        <w:rPr>
          <w:rFonts w:ascii="Times New Roman" w:eastAsia="Times New Roman" w:hAnsi="Times New Roman" w:cs="Times New Roman"/>
          <w:i/>
          <w:iCs/>
          <w:sz w:val="24"/>
          <w:szCs w:val="24"/>
          <w:lang w:eastAsia="lt-LT"/>
        </w:rPr>
        <w:tab/>
        <w:t>vardas pavardė</w:t>
      </w:r>
    </w:p>
    <w:tbl>
      <w:tblPr>
        <w:tblW w:w="13686" w:type="dxa"/>
        <w:tblInd w:w="-8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11"/>
        <w:gridCol w:w="3430"/>
        <w:gridCol w:w="4006"/>
        <w:gridCol w:w="2739"/>
      </w:tblGrid>
      <w:tr w:rsidR="000C6CC2" w:rsidRPr="00EB7E48" w14:paraId="7B40891E" w14:textId="77777777" w:rsidTr="001A7380">
        <w:trPr>
          <w:trHeight w:val="930"/>
        </w:trPr>
        <w:tc>
          <w:tcPr>
            <w:tcW w:w="3511" w:type="dxa"/>
            <w:tcBorders>
              <w:top w:val="single" w:sz="6" w:space="0" w:color="auto"/>
              <w:left w:val="single" w:sz="6" w:space="0" w:color="auto"/>
              <w:bottom w:val="single" w:sz="6" w:space="0" w:color="auto"/>
              <w:right w:val="single" w:sz="6" w:space="0" w:color="auto"/>
            </w:tcBorders>
            <w:shd w:val="clear" w:color="auto" w:fill="auto"/>
            <w:vAlign w:val="center"/>
          </w:tcPr>
          <w:p w14:paraId="0AD0DC9F" w14:textId="77777777" w:rsidR="000C6CC2" w:rsidRPr="00EB7E48" w:rsidRDefault="000C6CC2" w:rsidP="001A7380">
            <w:pPr>
              <w:spacing w:after="0" w:line="240" w:lineRule="auto"/>
              <w:jc w:val="center"/>
              <w:textAlignment w:val="baseline"/>
              <w:rPr>
                <w:rFonts w:ascii="Times New Roman" w:eastAsia="Times New Roman" w:hAnsi="Times New Roman" w:cs="Times New Roman"/>
                <w:sz w:val="24"/>
                <w:szCs w:val="24"/>
                <w:lang w:eastAsia="lt-LT"/>
              </w:rPr>
            </w:pPr>
            <w:r w:rsidRPr="00EB7E48">
              <w:rPr>
                <w:rFonts w:ascii="Times New Roman" w:eastAsia="Times New Roman" w:hAnsi="Times New Roman" w:cs="Times New Roman"/>
                <w:b/>
                <w:bCs/>
                <w:color w:val="00000A"/>
                <w:sz w:val="24"/>
                <w:szCs w:val="24"/>
                <w:lang w:eastAsia="lt-LT"/>
              </w:rPr>
              <w:t>Datos: nuo (metai/mėnuo) –iki (metai/mėnuo)</w:t>
            </w:r>
          </w:p>
        </w:tc>
        <w:tc>
          <w:tcPr>
            <w:tcW w:w="3430" w:type="dxa"/>
            <w:tcBorders>
              <w:top w:val="single" w:sz="6" w:space="0" w:color="auto"/>
              <w:left w:val="single" w:sz="6" w:space="0" w:color="auto"/>
              <w:bottom w:val="single" w:sz="6" w:space="0" w:color="auto"/>
              <w:right w:val="single" w:sz="6" w:space="0" w:color="auto"/>
            </w:tcBorders>
            <w:shd w:val="clear" w:color="auto" w:fill="auto"/>
            <w:vAlign w:val="center"/>
          </w:tcPr>
          <w:p w14:paraId="09AC86F2" w14:textId="77777777" w:rsidR="000C6CC2" w:rsidRPr="00EB7E48" w:rsidRDefault="000C6CC2" w:rsidP="001A7380">
            <w:pPr>
              <w:spacing w:after="0" w:line="240" w:lineRule="auto"/>
              <w:jc w:val="center"/>
              <w:textAlignment w:val="baseline"/>
              <w:rPr>
                <w:rFonts w:ascii="Times New Roman" w:eastAsia="Times New Roman" w:hAnsi="Times New Roman" w:cs="Times New Roman"/>
                <w:sz w:val="24"/>
                <w:szCs w:val="24"/>
                <w:lang w:eastAsia="lt-LT"/>
              </w:rPr>
            </w:pPr>
            <w:r w:rsidRPr="00EB7E48">
              <w:rPr>
                <w:rFonts w:ascii="Times New Roman" w:eastAsia="Times New Roman" w:hAnsi="Times New Roman" w:cs="Times New Roman"/>
                <w:b/>
                <w:bCs/>
                <w:color w:val="00000A"/>
                <w:sz w:val="24"/>
                <w:szCs w:val="24"/>
                <w:lang w:eastAsia="lt-LT"/>
              </w:rPr>
              <w:t>Užsakovas (pilnas pavadinimas ir adresas)</w:t>
            </w:r>
          </w:p>
        </w:tc>
        <w:tc>
          <w:tcPr>
            <w:tcW w:w="4006" w:type="dxa"/>
            <w:tcBorders>
              <w:top w:val="single" w:sz="6" w:space="0" w:color="auto"/>
              <w:left w:val="single" w:sz="6" w:space="0" w:color="auto"/>
              <w:bottom w:val="single" w:sz="6" w:space="0" w:color="auto"/>
              <w:right w:val="single" w:sz="6" w:space="0" w:color="auto"/>
            </w:tcBorders>
            <w:shd w:val="clear" w:color="auto" w:fill="auto"/>
            <w:vAlign w:val="center"/>
          </w:tcPr>
          <w:p w14:paraId="3AC1BAD2" w14:textId="77777777" w:rsidR="000C6CC2" w:rsidRPr="00EB7E48" w:rsidRDefault="000C6CC2" w:rsidP="001A7380">
            <w:pPr>
              <w:spacing w:after="0" w:line="240" w:lineRule="auto"/>
              <w:jc w:val="center"/>
              <w:textAlignment w:val="baseline"/>
              <w:rPr>
                <w:rFonts w:ascii="Times New Roman" w:eastAsia="Times New Roman" w:hAnsi="Times New Roman" w:cs="Times New Roman"/>
                <w:sz w:val="24"/>
                <w:szCs w:val="24"/>
                <w:lang w:eastAsia="lt-LT"/>
              </w:rPr>
            </w:pPr>
            <w:r w:rsidRPr="00EB7E48">
              <w:rPr>
                <w:rFonts w:ascii="Times New Roman" w:eastAsia="Times New Roman" w:hAnsi="Times New Roman" w:cs="Times New Roman"/>
                <w:b/>
                <w:bCs/>
                <w:color w:val="00000A"/>
                <w:sz w:val="24"/>
                <w:szCs w:val="24"/>
                <w:lang w:eastAsia="lt-LT"/>
              </w:rPr>
              <w:t>Projekto pavadinimas, trumpas aprašymas, tipas ir vieta, projekto vertė</w:t>
            </w:r>
          </w:p>
        </w:tc>
        <w:tc>
          <w:tcPr>
            <w:tcW w:w="2739" w:type="dxa"/>
            <w:tcBorders>
              <w:top w:val="single" w:sz="6" w:space="0" w:color="auto"/>
              <w:left w:val="single" w:sz="6" w:space="0" w:color="auto"/>
              <w:bottom w:val="single" w:sz="6" w:space="0" w:color="auto"/>
              <w:right w:val="single" w:sz="6" w:space="0" w:color="auto"/>
            </w:tcBorders>
            <w:shd w:val="clear" w:color="auto" w:fill="auto"/>
            <w:vAlign w:val="center"/>
          </w:tcPr>
          <w:p w14:paraId="3528DA04" w14:textId="77777777" w:rsidR="000C6CC2" w:rsidRPr="00EB7E48" w:rsidRDefault="000C6CC2" w:rsidP="001A7380">
            <w:pPr>
              <w:spacing w:after="0" w:line="240" w:lineRule="auto"/>
              <w:jc w:val="center"/>
              <w:textAlignment w:val="baseline"/>
              <w:rPr>
                <w:rFonts w:ascii="Times New Roman" w:eastAsia="Times New Roman" w:hAnsi="Times New Roman" w:cs="Times New Roman"/>
                <w:sz w:val="24"/>
                <w:szCs w:val="24"/>
                <w:lang w:eastAsia="lt-LT"/>
              </w:rPr>
            </w:pPr>
            <w:r w:rsidRPr="00EB7E48">
              <w:rPr>
                <w:rFonts w:ascii="Times New Roman" w:eastAsia="Times New Roman" w:hAnsi="Times New Roman" w:cs="Times New Roman"/>
                <w:b/>
                <w:bCs/>
                <w:color w:val="00000A"/>
                <w:sz w:val="24"/>
                <w:szCs w:val="24"/>
                <w:lang w:eastAsia="lt-LT"/>
              </w:rPr>
              <w:t>Pareigos ir veiklos pobūdis</w:t>
            </w:r>
          </w:p>
        </w:tc>
      </w:tr>
      <w:tr w:rsidR="000C6CC2" w:rsidRPr="00EB7E48" w14:paraId="743ED4E9" w14:textId="77777777" w:rsidTr="001A7380">
        <w:trPr>
          <w:trHeight w:val="450"/>
        </w:trPr>
        <w:tc>
          <w:tcPr>
            <w:tcW w:w="3511" w:type="dxa"/>
            <w:tcBorders>
              <w:top w:val="single" w:sz="6" w:space="0" w:color="auto"/>
              <w:left w:val="single" w:sz="6" w:space="0" w:color="auto"/>
              <w:bottom w:val="single" w:sz="6" w:space="0" w:color="auto"/>
              <w:right w:val="single" w:sz="6" w:space="0" w:color="auto"/>
            </w:tcBorders>
            <w:shd w:val="clear" w:color="auto" w:fill="auto"/>
          </w:tcPr>
          <w:p w14:paraId="75D9308B" w14:textId="77777777" w:rsidR="000C6CC2" w:rsidRPr="00EB7E48" w:rsidRDefault="000C6CC2" w:rsidP="001A7380">
            <w:pPr>
              <w:spacing w:after="0" w:line="240" w:lineRule="auto"/>
              <w:jc w:val="both"/>
              <w:textAlignment w:val="baseline"/>
              <w:rPr>
                <w:rFonts w:ascii="Times New Roman" w:eastAsia="Times New Roman" w:hAnsi="Times New Roman" w:cs="Times New Roman"/>
                <w:sz w:val="24"/>
                <w:szCs w:val="24"/>
                <w:lang w:eastAsia="lt-LT"/>
              </w:rPr>
            </w:pPr>
          </w:p>
        </w:tc>
        <w:tc>
          <w:tcPr>
            <w:tcW w:w="3430" w:type="dxa"/>
            <w:tcBorders>
              <w:top w:val="single" w:sz="6" w:space="0" w:color="auto"/>
              <w:left w:val="single" w:sz="6" w:space="0" w:color="auto"/>
              <w:bottom w:val="single" w:sz="6" w:space="0" w:color="auto"/>
              <w:right w:val="single" w:sz="6" w:space="0" w:color="auto"/>
            </w:tcBorders>
            <w:shd w:val="clear" w:color="auto" w:fill="auto"/>
          </w:tcPr>
          <w:p w14:paraId="28282D06" w14:textId="77777777" w:rsidR="000C6CC2" w:rsidRPr="00EB7E48" w:rsidRDefault="000C6CC2" w:rsidP="001A7380">
            <w:pPr>
              <w:spacing w:after="0" w:line="240" w:lineRule="auto"/>
              <w:jc w:val="both"/>
              <w:textAlignment w:val="baseline"/>
              <w:rPr>
                <w:rFonts w:ascii="Times New Roman" w:eastAsia="Times New Roman" w:hAnsi="Times New Roman" w:cs="Times New Roman"/>
                <w:sz w:val="24"/>
                <w:szCs w:val="24"/>
                <w:lang w:eastAsia="lt-LT"/>
              </w:rPr>
            </w:pPr>
          </w:p>
        </w:tc>
        <w:tc>
          <w:tcPr>
            <w:tcW w:w="4006" w:type="dxa"/>
            <w:tcBorders>
              <w:top w:val="single" w:sz="6" w:space="0" w:color="auto"/>
              <w:left w:val="single" w:sz="6" w:space="0" w:color="auto"/>
              <w:bottom w:val="single" w:sz="6" w:space="0" w:color="auto"/>
              <w:right w:val="single" w:sz="6" w:space="0" w:color="auto"/>
            </w:tcBorders>
            <w:shd w:val="clear" w:color="auto" w:fill="auto"/>
          </w:tcPr>
          <w:p w14:paraId="285401A5" w14:textId="77777777" w:rsidR="000C6CC2" w:rsidRPr="00EB7E48" w:rsidRDefault="000C6CC2" w:rsidP="001A7380">
            <w:pPr>
              <w:spacing w:after="0" w:line="240" w:lineRule="auto"/>
              <w:jc w:val="both"/>
              <w:textAlignment w:val="baseline"/>
              <w:rPr>
                <w:rFonts w:ascii="Times New Roman" w:eastAsia="Times New Roman" w:hAnsi="Times New Roman" w:cs="Times New Roman"/>
                <w:sz w:val="24"/>
                <w:szCs w:val="24"/>
                <w:lang w:eastAsia="lt-LT"/>
              </w:rPr>
            </w:pPr>
          </w:p>
        </w:tc>
        <w:tc>
          <w:tcPr>
            <w:tcW w:w="2739" w:type="dxa"/>
            <w:tcBorders>
              <w:top w:val="single" w:sz="6" w:space="0" w:color="auto"/>
              <w:left w:val="single" w:sz="6" w:space="0" w:color="auto"/>
              <w:bottom w:val="single" w:sz="6" w:space="0" w:color="auto"/>
              <w:right w:val="single" w:sz="6" w:space="0" w:color="auto"/>
            </w:tcBorders>
            <w:shd w:val="clear" w:color="auto" w:fill="auto"/>
          </w:tcPr>
          <w:p w14:paraId="39CFCED7" w14:textId="77777777" w:rsidR="000C6CC2" w:rsidRPr="00EB7E48" w:rsidRDefault="000C6CC2" w:rsidP="001A7380">
            <w:pPr>
              <w:spacing w:after="0" w:line="240" w:lineRule="auto"/>
              <w:jc w:val="both"/>
              <w:textAlignment w:val="baseline"/>
              <w:rPr>
                <w:rFonts w:ascii="Times New Roman" w:eastAsia="Times New Roman" w:hAnsi="Times New Roman" w:cs="Times New Roman"/>
                <w:sz w:val="24"/>
                <w:szCs w:val="24"/>
                <w:lang w:eastAsia="lt-LT"/>
              </w:rPr>
            </w:pPr>
          </w:p>
        </w:tc>
      </w:tr>
      <w:tr w:rsidR="000C6CC2" w:rsidRPr="00EB7E48" w14:paraId="70F405E1" w14:textId="77777777" w:rsidTr="001A7380">
        <w:trPr>
          <w:trHeight w:val="450"/>
        </w:trPr>
        <w:tc>
          <w:tcPr>
            <w:tcW w:w="3511" w:type="dxa"/>
            <w:tcBorders>
              <w:top w:val="single" w:sz="6" w:space="0" w:color="auto"/>
              <w:left w:val="single" w:sz="6" w:space="0" w:color="auto"/>
              <w:bottom w:val="single" w:sz="6" w:space="0" w:color="auto"/>
              <w:right w:val="single" w:sz="6" w:space="0" w:color="auto"/>
            </w:tcBorders>
            <w:shd w:val="clear" w:color="auto" w:fill="auto"/>
          </w:tcPr>
          <w:p w14:paraId="297AE170" w14:textId="77777777" w:rsidR="000C6CC2" w:rsidRPr="00EB7E48" w:rsidRDefault="000C6CC2" w:rsidP="001A7380">
            <w:pPr>
              <w:spacing w:after="0" w:line="240" w:lineRule="auto"/>
              <w:jc w:val="both"/>
              <w:textAlignment w:val="baseline"/>
              <w:rPr>
                <w:rFonts w:ascii="Times New Roman" w:eastAsia="Times New Roman" w:hAnsi="Times New Roman" w:cs="Times New Roman"/>
                <w:sz w:val="24"/>
                <w:szCs w:val="24"/>
                <w:lang w:eastAsia="lt-LT"/>
              </w:rPr>
            </w:pPr>
          </w:p>
        </w:tc>
        <w:tc>
          <w:tcPr>
            <w:tcW w:w="3430" w:type="dxa"/>
            <w:tcBorders>
              <w:top w:val="single" w:sz="6" w:space="0" w:color="auto"/>
              <w:left w:val="single" w:sz="6" w:space="0" w:color="auto"/>
              <w:bottom w:val="single" w:sz="6" w:space="0" w:color="auto"/>
              <w:right w:val="single" w:sz="6" w:space="0" w:color="auto"/>
            </w:tcBorders>
            <w:shd w:val="clear" w:color="auto" w:fill="auto"/>
          </w:tcPr>
          <w:p w14:paraId="6A2743A7" w14:textId="77777777" w:rsidR="000C6CC2" w:rsidRPr="00EB7E48" w:rsidRDefault="000C6CC2" w:rsidP="001A7380">
            <w:pPr>
              <w:spacing w:after="0" w:line="240" w:lineRule="auto"/>
              <w:jc w:val="both"/>
              <w:textAlignment w:val="baseline"/>
              <w:rPr>
                <w:rFonts w:ascii="Times New Roman" w:eastAsia="Times New Roman" w:hAnsi="Times New Roman" w:cs="Times New Roman"/>
                <w:sz w:val="24"/>
                <w:szCs w:val="24"/>
                <w:lang w:eastAsia="lt-LT"/>
              </w:rPr>
            </w:pPr>
          </w:p>
        </w:tc>
        <w:tc>
          <w:tcPr>
            <w:tcW w:w="4006" w:type="dxa"/>
            <w:tcBorders>
              <w:top w:val="single" w:sz="6" w:space="0" w:color="auto"/>
              <w:left w:val="single" w:sz="6" w:space="0" w:color="auto"/>
              <w:bottom w:val="single" w:sz="6" w:space="0" w:color="auto"/>
              <w:right w:val="single" w:sz="6" w:space="0" w:color="auto"/>
            </w:tcBorders>
            <w:shd w:val="clear" w:color="auto" w:fill="auto"/>
          </w:tcPr>
          <w:p w14:paraId="7F5B3FD2" w14:textId="77777777" w:rsidR="000C6CC2" w:rsidRPr="00EB7E48" w:rsidRDefault="000C6CC2" w:rsidP="001A7380">
            <w:pPr>
              <w:spacing w:after="0" w:line="240" w:lineRule="auto"/>
              <w:jc w:val="both"/>
              <w:textAlignment w:val="baseline"/>
              <w:rPr>
                <w:rFonts w:ascii="Times New Roman" w:eastAsia="Times New Roman" w:hAnsi="Times New Roman" w:cs="Times New Roman"/>
                <w:sz w:val="24"/>
                <w:szCs w:val="24"/>
                <w:lang w:eastAsia="lt-LT"/>
              </w:rPr>
            </w:pPr>
          </w:p>
        </w:tc>
        <w:tc>
          <w:tcPr>
            <w:tcW w:w="2739" w:type="dxa"/>
            <w:tcBorders>
              <w:top w:val="single" w:sz="6" w:space="0" w:color="auto"/>
              <w:left w:val="single" w:sz="6" w:space="0" w:color="auto"/>
              <w:bottom w:val="single" w:sz="6" w:space="0" w:color="auto"/>
              <w:right w:val="single" w:sz="6" w:space="0" w:color="auto"/>
            </w:tcBorders>
            <w:shd w:val="clear" w:color="auto" w:fill="auto"/>
          </w:tcPr>
          <w:p w14:paraId="6AAC598A" w14:textId="77777777" w:rsidR="000C6CC2" w:rsidRPr="00EB7E48" w:rsidRDefault="000C6CC2" w:rsidP="001A7380">
            <w:pPr>
              <w:spacing w:after="0" w:line="240" w:lineRule="auto"/>
              <w:jc w:val="both"/>
              <w:textAlignment w:val="baseline"/>
              <w:rPr>
                <w:rFonts w:ascii="Times New Roman" w:eastAsia="Times New Roman" w:hAnsi="Times New Roman" w:cs="Times New Roman"/>
                <w:sz w:val="24"/>
                <w:szCs w:val="24"/>
                <w:lang w:eastAsia="lt-LT"/>
              </w:rPr>
            </w:pPr>
          </w:p>
        </w:tc>
      </w:tr>
      <w:tr w:rsidR="000C6CC2" w:rsidRPr="00EB7E48" w14:paraId="59C4D62E" w14:textId="77777777" w:rsidTr="001A7380">
        <w:trPr>
          <w:trHeight w:val="450"/>
        </w:trPr>
        <w:tc>
          <w:tcPr>
            <w:tcW w:w="3511" w:type="dxa"/>
            <w:tcBorders>
              <w:top w:val="single" w:sz="6" w:space="0" w:color="auto"/>
              <w:left w:val="single" w:sz="6" w:space="0" w:color="auto"/>
              <w:bottom w:val="single" w:sz="6" w:space="0" w:color="auto"/>
              <w:right w:val="single" w:sz="6" w:space="0" w:color="auto"/>
            </w:tcBorders>
            <w:shd w:val="clear" w:color="auto" w:fill="auto"/>
          </w:tcPr>
          <w:p w14:paraId="5C928784" w14:textId="77777777" w:rsidR="000C6CC2" w:rsidRPr="00EB7E48" w:rsidRDefault="000C6CC2" w:rsidP="001A7380">
            <w:pPr>
              <w:spacing w:after="0" w:line="240" w:lineRule="auto"/>
              <w:jc w:val="both"/>
              <w:textAlignment w:val="baseline"/>
              <w:rPr>
                <w:rFonts w:ascii="Times New Roman" w:eastAsia="Times New Roman" w:hAnsi="Times New Roman" w:cs="Times New Roman"/>
                <w:sz w:val="24"/>
                <w:szCs w:val="24"/>
                <w:lang w:eastAsia="lt-LT"/>
              </w:rPr>
            </w:pPr>
          </w:p>
        </w:tc>
        <w:tc>
          <w:tcPr>
            <w:tcW w:w="3430" w:type="dxa"/>
            <w:tcBorders>
              <w:top w:val="single" w:sz="6" w:space="0" w:color="auto"/>
              <w:left w:val="single" w:sz="6" w:space="0" w:color="auto"/>
              <w:bottom w:val="single" w:sz="6" w:space="0" w:color="auto"/>
              <w:right w:val="single" w:sz="6" w:space="0" w:color="auto"/>
            </w:tcBorders>
            <w:shd w:val="clear" w:color="auto" w:fill="auto"/>
          </w:tcPr>
          <w:p w14:paraId="7C65B9AD" w14:textId="77777777" w:rsidR="000C6CC2" w:rsidRPr="00EB7E48" w:rsidRDefault="000C6CC2" w:rsidP="001A7380">
            <w:pPr>
              <w:spacing w:after="0" w:line="240" w:lineRule="auto"/>
              <w:jc w:val="both"/>
              <w:textAlignment w:val="baseline"/>
              <w:rPr>
                <w:rFonts w:ascii="Times New Roman" w:eastAsia="Times New Roman" w:hAnsi="Times New Roman" w:cs="Times New Roman"/>
                <w:sz w:val="24"/>
                <w:szCs w:val="24"/>
                <w:lang w:eastAsia="lt-LT"/>
              </w:rPr>
            </w:pPr>
          </w:p>
        </w:tc>
        <w:tc>
          <w:tcPr>
            <w:tcW w:w="4006" w:type="dxa"/>
            <w:tcBorders>
              <w:top w:val="single" w:sz="6" w:space="0" w:color="auto"/>
              <w:left w:val="single" w:sz="6" w:space="0" w:color="auto"/>
              <w:bottom w:val="single" w:sz="6" w:space="0" w:color="auto"/>
              <w:right w:val="single" w:sz="6" w:space="0" w:color="auto"/>
            </w:tcBorders>
            <w:shd w:val="clear" w:color="auto" w:fill="auto"/>
          </w:tcPr>
          <w:p w14:paraId="6591232C" w14:textId="77777777" w:rsidR="000C6CC2" w:rsidRPr="00EB7E48" w:rsidRDefault="000C6CC2" w:rsidP="001A7380">
            <w:pPr>
              <w:spacing w:after="0" w:line="240" w:lineRule="auto"/>
              <w:jc w:val="both"/>
              <w:textAlignment w:val="baseline"/>
              <w:rPr>
                <w:rFonts w:ascii="Times New Roman" w:eastAsia="Times New Roman" w:hAnsi="Times New Roman" w:cs="Times New Roman"/>
                <w:sz w:val="24"/>
                <w:szCs w:val="24"/>
                <w:lang w:eastAsia="lt-LT"/>
              </w:rPr>
            </w:pPr>
          </w:p>
        </w:tc>
        <w:tc>
          <w:tcPr>
            <w:tcW w:w="2739" w:type="dxa"/>
            <w:tcBorders>
              <w:top w:val="single" w:sz="6" w:space="0" w:color="auto"/>
              <w:left w:val="single" w:sz="6" w:space="0" w:color="auto"/>
              <w:bottom w:val="single" w:sz="6" w:space="0" w:color="auto"/>
              <w:right w:val="single" w:sz="6" w:space="0" w:color="auto"/>
            </w:tcBorders>
            <w:shd w:val="clear" w:color="auto" w:fill="auto"/>
          </w:tcPr>
          <w:p w14:paraId="0BFF3C9C" w14:textId="77777777" w:rsidR="000C6CC2" w:rsidRPr="00EB7E48" w:rsidRDefault="000C6CC2" w:rsidP="001A7380">
            <w:pPr>
              <w:spacing w:after="0" w:line="240" w:lineRule="auto"/>
              <w:jc w:val="both"/>
              <w:textAlignment w:val="baseline"/>
              <w:rPr>
                <w:rFonts w:ascii="Times New Roman" w:eastAsia="Times New Roman" w:hAnsi="Times New Roman" w:cs="Times New Roman"/>
                <w:sz w:val="24"/>
                <w:szCs w:val="24"/>
                <w:lang w:eastAsia="lt-LT"/>
              </w:rPr>
            </w:pPr>
          </w:p>
        </w:tc>
      </w:tr>
    </w:tbl>
    <w:p w14:paraId="6F5994AD" w14:textId="77777777" w:rsidR="000C6CC2" w:rsidRPr="00EB7E48" w:rsidRDefault="000C6CC2" w:rsidP="000C6CC2">
      <w:pPr>
        <w:spacing w:after="0" w:line="240" w:lineRule="auto"/>
        <w:ind w:left="-720"/>
        <w:jc w:val="both"/>
        <w:textAlignment w:val="baseline"/>
        <w:rPr>
          <w:rFonts w:ascii="Times New Roman" w:eastAsia="Times New Roman" w:hAnsi="Times New Roman" w:cs="Times New Roman"/>
          <w:color w:val="000000"/>
          <w:sz w:val="24"/>
          <w:szCs w:val="24"/>
          <w:lang w:eastAsia="lt-LT"/>
        </w:rPr>
      </w:pPr>
      <w:r w:rsidRPr="00EB7E48">
        <w:rPr>
          <w:rFonts w:ascii="Times New Roman" w:eastAsia="Times New Roman" w:hAnsi="Times New Roman" w:cs="Times New Roman"/>
          <w:color w:val="000000"/>
          <w:sz w:val="24"/>
          <w:szCs w:val="24"/>
          <w:lang w:eastAsia="lt-LT"/>
        </w:rPr>
        <w:t>Pastaba</w:t>
      </w:r>
    </w:p>
    <w:p w14:paraId="7024716E" w14:textId="77777777" w:rsidR="000C6CC2" w:rsidRDefault="000C6CC2" w:rsidP="000C6CC2">
      <w:pPr>
        <w:spacing w:after="0" w:line="240" w:lineRule="auto"/>
        <w:ind w:left="-720"/>
        <w:jc w:val="both"/>
        <w:textAlignment w:val="baseline"/>
        <w:rPr>
          <w:rFonts w:ascii="Times New Roman" w:eastAsia="Times New Roman" w:hAnsi="Times New Roman" w:cs="Times New Roman"/>
          <w:i/>
          <w:iCs/>
          <w:color w:val="000000"/>
          <w:sz w:val="24"/>
          <w:szCs w:val="24"/>
          <w:lang w:eastAsia="lt-LT"/>
        </w:rPr>
      </w:pPr>
      <w:r w:rsidRPr="00EB7E48">
        <w:rPr>
          <w:rFonts w:ascii="Times New Roman" w:eastAsia="Times New Roman" w:hAnsi="Times New Roman" w:cs="Times New Roman"/>
          <w:i/>
          <w:iCs/>
          <w:color w:val="000000"/>
          <w:sz w:val="24"/>
          <w:szCs w:val="24"/>
          <w:lang w:eastAsia="lt-LT"/>
        </w:rPr>
        <w:t>*</w:t>
      </w:r>
      <w:r w:rsidRPr="004F6A08">
        <w:t xml:space="preserve"> </w:t>
      </w:r>
      <w:r w:rsidRPr="004F6A08">
        <w:rPr>
          <w:rFonts w:ascii="Times New Roman" w:eastAsia="Times New Roman" w:hAnsi="Times New Roman" w:cs="Times New Roman"/>
          <w:i/>
          <w:iCs/>
          <w:color w:val="000000"/>
          <w:sz w:val="24"/>
          <w:szCs w:val="24"/>
          <w:lang w:eastAsia="lt-LT"/>
        </w:rPr>
        <w:t>Jei atsakingas už pirkimo sutarties vykdymą asmuo vienu metu vykdė daugiau nei vieną sutartį, skaičiuojant jo patirtį šis laikotarpis nesumuojamas. Perkančioji organizacija taip pat užskaitys iki pasiūlymų pateikimo termino pabaigos turimą patirtį sutartyse, kurios dar nėra užbaigtos vykdyti. Apskaičiuojant specialisto patirtį, ji skirtingose sutartyse skaičiuojama mėnesiais ir apvalinama pagal apvalinimo taisykles: 0-14 dienų lygu 0 mėnesių, 15 ir daugiau dienų yra lygu 1 mėnuo.</w:t>
      </w:r>
      <w:r w:rsidRPr="00EB7E48">
        <w:rPr>
          <w:rFonts w:ascii="Times New Roman" w:eastAsia="Times New Roman" w:hAnsi="Times New Roman" w:cs="Times New Roman"/>
          <w:i/>
          <w:iCs/>
          <w:color w:val="000000"/>
          <w:sz w:val="24"/>
          <w:szCs w:val="24"/>
          <w:lang w:eastAsia="lt-LT"/>
        </w:rPr>
        <w:t>.</w:t>
      </w:r>
    </w:p>
    <w:p w14:paraId="41207B01" w14:textId="77777777" w:rsidR="000C6CC2" w:rsidRPr="00EB7E48" w:rsidRDefault="000C6CC2" w:rsidP="000C6CC2">
      <w:pPr>
        <w:spacing w:after="0" w:line="240" w:lineRule="auto"/>
        <w:jc w:val="both"/>
        <w:textAlignment w:val="baseline"/>
        <w:rPr>
          <w:rFonts w:ascii="Times New Roman" w:eastAsia="Times New Roman" w:hAnsi="Times New Roman" w:cs="Times New Roman"/>
          <w:sz w:val="24"/>
          <w:szCs w:val="24"/>
          <w:lang w:eastAsia="lt-LT"/>
        </w:rPr>
      </w:pPr>
    </w:p>
    <w:tbl>
      <w:tblPr>
        <w:tblW w:w="131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1240"/>
        <w:gridCol w:w="1640"/>
        <w:gridCol w:w="1260"/>
        <w:gridCol w:w="4320"/>
      </w:tblGrid>
      <w:tr w:rsidR="000C6CC2" w:rsidRPr="00EB7E48" w14:paraId="64BF35F7" w14:textId="77777777" w:rsidTr="001A7380">
        <w:trPr>
          <w:trHeight w:val="300"/>
        </w:trPr>
        <w:tc>
          <w:tcPr>
            <w:tcW w:w="4680" w:type="dxa"/>
            <w:tcBorders>
              <w:top w:val="single" w:sz="6" w:space="0" w:color="auto"/>
              <w:left w:val="nil"/>
              <w:bottom w:val="nil"/>
              <w:right w:val="nil"/>
            </w:tcBorders>
            <w:shd w:val="clear" w:color="auto" w:fill="FFFFFF"/>
          </w:tcPr>
          <w:p w14:paraId="161B9A86" w14:textId="77777777" w:rsidR="000C6CC2" w:rsidRPr="00EB7E48" w:rsidRDefault="000C6CC2" w:rsidP="001A7380">
            <w:pPr>
              <w:spacing w:after="0" w:line="240" w:lineRule="auto"/>
              <w:jc w:val="both"/>
              <w:textAlignment w:val="baseline"/>
              <w:rPr>
                <w:rFonts w:ascii="Times New Roman" w:eastAsia="Times New Roman" w:hAnsi="Times New Roman" w:cs="Times New Roman"/>
                <w:sz w:val="24"/>
                <w:szCs w:val="24"/>
                <w:lang w:eastAsia="lt-LT"/>
              </w:rPr>
            </w:pPr>
            <w:r w:rsidRPr="00EB7E48">
              <w:rPr>
                <w:rFonts w:ascii="Times New Roman" w:eastAsia="Times New Roman" w:hAnsi="Times New Roman" w:cs="Times New Roman"/>
                <w:color w:val="00000A"/>
                <w:sz w:val="24"/>
                <w:szCs w:val="24"/>
                <w:lang w:eastAsia="lt-LT"/>
              </w:rPr>
              <w:t>(Pasirašiusio asmens pareigų pavadinimas)</w:t>
            </w:r>
          </w:p>
        </w:tc>
        <w:tc>
          <w:tcPr>
            <w:tcW w:w="1240" w:type="dxa"/>
            <w:tcBorders>
              <w:top w:val="nil"/>
              <w:left w:val="nil"/>
              <w:bottom w:val="nil"/>
              <w:right w:val="nil"/>
            </w:tcBorders>
            <w:shd w:val="clear" w:color="auto" w:fill="FFFFFF"/>
          </w:tcPr>
          <w:p w14:paraId="3C03D342" w14:textId="77777777" w:rsidR="000C6CC2" w:rsidRPr="00EB7E48" w:rsidRDefault="000C6CC2" w:rsidP="001A7380">
            <w:pPr>
              <w:spacing w:after="0" w:line="240" w:lineRule="auto"/>
              <w:jc w:val="center"/>
              <w:textAlignment w:val="baseline"/>
              <w:rPr>
                <w:rFonts w:ascii="Times New Roman" w:eastAsia="Times New Roman" w:hAnsi="Times New Roman" w:cs="Times New Roman"/>
                <w:sz w:val="24"/>
                <w:szCs w:val="24"/>
                <w:lang w:eastAsia="lt-LT"/>
              </w:rPr>
            </w:pPr>
          </w:p>
        </w:tc>
        <w:tc>
          <w:tcPr>
            <w:tcW w:w="1640" w:type="dxa"/>
            <w:tcBorders>
              <w:top w:val="single" w:sz="6" w:space="0" w:color="auto"/>
              <w:left w:val="nil"/>
              <w:bottom w:val="nil"/>
              <w:right w:val="nil"/>
            </w:tcBorders>
            <w:shd w:val="clear" w:color="auto" w:fill="FFFFFF"/>
          </w:tcPr>
          <w:p w14:paraId="79CC56E0" w14:textId="77777777" w:rsidR="000C6CC2" w:rsidRPr="00EB7E48" w:rsidRDefault="000C6CC2" w:rsidP="001A7380">
            <w:pPr>
              <w:spacing w:after="0" w:line="240" w:lineRule="auto"/>
              <w:jc w:val="both"/>
              <w:textAlignment w:val="baseline"/>
              <w:rPr>
                <w:rFonts w:ascii="Times New Roman" w:eastAsia="Times New Roman" w:hAnsi="Times New Roman" w:cs="Times New Roman"/>
                <w:sz w:val="24"/>
                <w:szCs w:val="24"/>
                <w:lang w:eastAsia="lt-LT"/>
              </w:rPr>
            </w:pPr>
            <w:r w:rsidRPr="00EB7E48">
              <w:rPr>
                <w:rFonts w:ascii="Times New Roman" w:eastAsia="Times New Roman" w:hAnsi="Times New Roman" w:cs="Times New Roman"/>
                <w:color w:val="00000A"/>
                <w:sz w:val="24"/>
                <w:szCs w:val="24"/>
                <w:lang w:eastAsia="lt-LT"/>
              </w:rPr>
              <w:t>(Parašas)</w:t>
            </w:r>
          </w:p>
        </w:tc>
        <w:tc>
          <w:tcPr>
            <w:tcW w:w="1260" w:type="dxa"/>
            <w:tcBorders>
              <w:top w:val="nil"/>
              <w:left w:val="nil"/>
              <w:bottom w:val="nil"/>
              <w:right w:val="nil"/>
            </w:tcBorders>
            <w:shd w:val="clear" w:color="auto" w:fill="FFFFFF"/>
          </w:tcPr>
          <w:p w14:paraId="2F2DCFA7" w14:textId="77777777" w:rsidR="000C6CC2" w:rsidRPr="00EB7E48" w:rsidRDefault="000C6CC2" w:rsidP="001A7380">
            <w:pPr>
              <w:spacing w:after="0" w:line="240" w:lineRule="auto"/>
              <w:jc w:val="center"/>
              <w:textAlignment w:val="baseline"/>
              <w:rPr>
                <w:rFonts w:ascii="Times New Roman" w:eastAsia="Times New Roman" w:hAnsi="Times New Roman" w:cs="Times New Roman"/>
                <w:sz w:val="24"/>
                <w:szCs w:val="24"/>
                <w:lang w:eastAsia="lt-LT"/>
              </w:rPr>
            </w:pPr>
          </w:p>
        </w:tc>
        <w:tc>
          <w:tcPr>
            <w:tcW w:w="4320" w:type="dxa"/>
            <w:tcBorders>
              <w:top w:val="single" w:sz="6" w:space="0" w:color="auto"/>
              <w:left w:val="nil"/>
              <w:bottom w:val="nil"/>
              <w:right w:val="nil"/>
            </w:tcBorders>
            <w:shd w:val="clear" w:color="auto" w:fill="FFFFFF"/>
          </w:tcPr>
          <w:p w14:paraId="0B841250" w14:textId="77777777" w:rsidR="000C6CC2" w:rsidRPr="00EB7E48" w:rsidRDefault="000C6CC2" w:rsidP="001A7380">
            <w:pPr>
              <w:spacing w:after="0" w:line="240" w:lineRule="auto"/>
              <w:jc w:val="center"/>
              <w:textAlignment w:val="baseline"/>
              <w:rPr>
                <w:rFonts w:ascii="Times New Roman" w:eastAsia="Times New Roman" w:hAnsi="Times New Roman" w:cs="Times New Roman"/>
                <w:sz w:val="24"/>
                <w:szCs w:val="24"/>
                <w:lang w:eastAsia="lt-LT"/>
              </w:rPr>
            </w:pPr>
            <w:r w:rsidRPr="00EB7E48">
              <w:rPr>
                <w:rFonts w:ascii="Times New Roman" w:eastAsia="Times New Roman" w:hAnsi="Times New Roman" w:cs="Times New Roman"/>
                <w:color w:val="00000A"/>
                <w:sz w:val="24"/>
                <w:szCs w:val="24"/>
                <w:lang w:eastAsia="lt-LT"/>
              </w:rPr>
              <w:t>(Vardas ir pavardė)</w:t>
            </w:r>
          </w:p>
        </w:tc>
      </w:tr>
    </w:tbl>
    <w:p w14:paraId="1516E196" w14:textId="72703004" w:rsidR="000C6CC2" w:rsidRPr="000C6CC2" w:rsidRDefault="000C6CC2" w:rsidP="000C6CC2">
      <w:pPr>
        <w:spacing w:after="0" w:line="240" w:lineRule="auto"/>
        <w:jc w:val="both"/>
        <w:textAlignment w:val="baseline"/>
        <w:rPr>
          <w:rFonts w:ascii="Times New Roman" w:eastAsia="Times New Roman" w:hAnsi="Times New Roman" w:cs="Times New Roman"/>
          <w:sz w:val="24"/>
          <w:szCs w:val="24"/>
          <w:lang w:eastAsia="lt-LT"/>
        </w:rPr>
        <w:sectPr w:rsidR="000C6CC2" w:rsidRPr="000C6CC2" w:rsidSect="000C6CC2">
          <w:pgSz w:w="16838" w:h="11906" w:orient="landscape" w:code="9"/>
          <w:pgMar w:top="1701" w:right="1134" w:bottom="567" w:left="1134" w:header="567" w:footer="567" w:gutter="0"/>
          <w:cols w:space="1296"/>
          <w:formProt w:val="0"/>
          <w:titlePg/>
        </w:sectPr>
      </w:pPr>
    </w:p>
    <w:p w14:paraId="12E924D6" w14:textId="77777777" w:rsidR="000C6CC2" w:rsidRDefault="000C6CC2" w:rsidP="00ED16C5">
      <w:pPr>
        <w:suppressAutoHyphens/>
        <w:spacing w:after="0" w:line="240" w:lineRule="auto"/>
        <w:contextualSpacing/>
        <w:rPr>
          <w:rFonts w:ascii="Times New Roman" w:eastAsia="Times New Roman" w:hAnsi="Times New Roman" w:cs="Times New Roman"/>
          <w:sz w:val="24"/>
          <w:szCs w:val="24"/>
          <w:lang w:eastAsia="en-US"/>
        </w:rPr>
      </w:pPr>
    </w:p>
    <w:sectPr w:rsidR="000C6CC2" w:rsidSect="005E265D">
      <w:pgSz w:w="11906" w:h="16838" w:code="9"/>
      <w:pgMar w:top="1134" w:right="567" w:bottom="1134" w:left="1701" w:header="567" w:footer="567" w:gutter="0"/>
      <w:cols w:space="1296"/>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0EC9B1" w14:textId="77777777" w:rsidR="004C5173" w:rsidRDefault="004C5173" w:rsidP="00191CC4">
      <w:pPr>
        <w:spacing w:after="0" w:line="240" w:lineRule="auto"/>
      </w:pPr>
      <w:r>
        <w:separator/>
      </w:r>
    </w:p>
  </w:endnote>
  <w:endnote w:type="continuationSeparator" w:id="0">
    <w:p w14:paraId="1FA2EE26" w14:textId="77777777" w:rsidR="004C5173" w:rsidRDefault="004C5173" w:rsidP="00191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TimesLT">
    <w:altName w:val="Times New Roman"/>
    <w:charset w:val="BA"/>
    <w:family w:val="roman"/>
    <w:pitch w:val="variable"/>
    <w:sig w:usb0="00000287" w:usb1="00000000" w:usb2="00000000" w:usb3="00000000" w:csb0="0000009F" w:csb1="00000000"/>
  </w:font>
  <w:font w:name="Trebuchet MS">
    <w:panose1 w:val="020B0603020202020204"/>
    <w:charset w:val="BA"/>
    <w:family w:val="swiss"/>
    <w:pitch w:val="variable"/>
    <w:sig w:usb0="00000687" w:usb1="00000000" w:usb2="00000000" w:usb3="00000000" w:csb0="0000009F" w:csb1="00000000"/>
  </w:font>
  <w:font w:name="Cambria Math">
    <w:panose1 w:val="02040503050406030204"/>
    <w:charset w:val="BA"/>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F1F1B7" w14:textId="77777777" w:rsidR="004C5173" w:rsidRDefault="004C5173" w:rsidP="00191CC4">
      <w:pPr>
        <w:spacing w:after="0" w:line="240" w:lineRule="auto"/>
      </w:pPr>
      <w:r>
        <w:separator/>
      </w:r>
    </w:p>
  </w:footnote>
  <w:footnote w:type="continuationSeparator" w:id="0">
    <w:p w14:paraId="5888855D" w14:textId="77777777" w:rsidR="004C5173" w:rsidRDefault="004C5173" w:rsidP="00191CC4">
      <w:pPr>
        <w:spacing w:after="0" w:line="240" w:lineRule="auto"/>
      </w:pPr>
      <w:r>
        <w:continuationSeparator/>
      </w:r>
    </w:p>
  </w:footnote>
  <w:footnote w:id="1">
    <w:p w14:paraId="6445587D" w14:textId="77777777" w:rsidR="00D83AC5" w:rsidRPr="00B36C08" w:rsidRDefault="00D83AC5" w:rsidP="00B36C08">
      <w:pPr>
        <w:pStyle w:val="Puslapioinaostekstas"/>
        <w:jc w:val="both"/>
        <w:rPr>
          <w:rFonts w:ascii="Times New Roman" w:hAnsi="Times New Roman" w:cs="Times New Roman"/>
        </w:rPr>
      </w:pPr>
      <w:r w:rsidRPr="00B36C08">
        <w:rPr>
          <w:rStyle w:val="Puslapioinaosnuoroda"/>
          <w:rFonts w:ascii="Times New Roman" w:hAnsi="Times New Roman"/>
        </w:rPr>
        <w:footnoteRef/>
      </w:r>
      <w:r w:rsidRPr="00B36C08">
        <w:rPr>
          <w:rFonts w:ascii="Times New Roman" w:hAnsi="Times New Roman" w:cs="Times New Roman"/>
        </w:rPr>
        <w:t xml:space="preserve"> Savo jėgomis reiškia, kad tiekėjas patiekė prekes, suteikė paslaugas ar atliko darbus pats (savo jėgomis) kaip tiekėjas (rangovas), tiekėjų grupės partneris ar subtiekėjas, nepasitelkdamas trečiųjų asmenų.</w:t>
      </w:r>
    </w:p>
  </w:footnote>
  <w:footnote w:id="2">
    <w:p w14:paraId="28E1DBD2" w14:textId="513C6575" w:rsidR="00B36C08" w:rsidRPr="00B36C08" w:rsidRDefault="00B36C08" w:rsidP="00B36C08">
      <w:pPr>
        <w:pStyle w:val="Puslapioinaostekstas"/>
        <w:jc w:val="both"/>
        <w:rPr>
          <w:rFonts w:ascii="Times New Roman" w:hAnsi="Times New Roman" w:cs="Times New Roman"/>
        </w:rPr>
      </w:pPr>
      <w:r w:rsidRPr="00B36C08">
        <w:rPr>
          <w:rStyle w:val="Puslapioinaosnuoroda"/>
          <w:rFonts w:ascii="Times New Roman" w:hAnsi="Times New Roman"/>
        </w:rPr>
        <w:footnoteRef/>
      </w:r>
      <w:r w:rsidRPr="00B36C08">
        <w:rPr>
          <w:rFonts w:ascii="Times New Roman" w:hAnsi="Times New Roman" w:cs="Times New Roman"/>
        </w:rPr>
        <w:t xml:space="preserve"> Tinkamai atliktais darbais laikomi darbai, kurių tinkamumą savo pažymoje patvirtina užsakovas.</w:t>
      </w:r>
    </w:p>
  </w:footnote>
  <w:footnote w:id="3">
    <w:p w14:paraId="657AC7A9" w14:textId="77777777" w:rsidR="004D2776" w:rsidRPr="00EB7E48" w:rsidRDefault="004D2776" w:rsidP="00B36C08">
      <w:pPr>
        <w:pStyle w:val="Puslapioinaostekstas"/>
        <w:jc w:val="both"/>
      </w:pPr>
      <w:r w:rsidRPr="00B36C08">
        <w:rPr>
          <w:rStyle w:val="Puslapioinaosnuoroda"/>
          <w:rFonts w:ascii="Times New Roman" w:hAnsi="Times New Roman"/>
        </w:rPr>
        <w:footnoteRef/>
      </w:r>
      <w:r w:rsidRPr="00B36C08">
        <w:rPr>
          <w:rFonts w:ascii="Times New Roman" w:hAnsi="Times New Roman" w:cs="Times New Roman"/>
        </w:rPr>
        <w:t xml:space="preserve"> Atsižvelgiant į tai, kad pasibaigus pasiūlymų pateikimo terminui dalyvis nebegalės papildyti šio sąrašo, </w:t>
      </w:r>
      <w:r w:rsidRPr="00B36C08">
        <w:rPr>
          <w:rFonts w:ascii="Times New Roman" w:hAnsi="Times New Roman" w:cs="Times New Roman"/>
          <w:b/>
        </w:rPr>
        <w:t>rekomenduojame</w:t>
      </w:r>
      <w:r w:rsidRPr="00B36C08">
        <w:rPr>
          <w:rFonts w:ascii="Times New Roman" w:hAnsi="Times New Roman" w:cs="Times New Roman"/>
        </w:rPr>
        <w:t xml:space="preserve"> sąraše nurodyti didesnį už reikalaujamą minimalų atliktų darbų skaičių.</w:t>
      </w:r>
    </w:p>
  </w:footnote>
  <w:footnote w:id="4">
    <w:p w14:paraId="120D6BBD" w14:textId="77777777" w:rsidR="004D2776" w:rsidRPr="00EB7E48" w:rsidRDefault="004D2776" w:rsidP="004D2776">
      <w:pPr>
        <w:pStyle w:val="Puslapioinaostekstas"/>
        <w:jc w:val="both"/>
        <w:rPr>
          <w:rFonts w:ascii="Times New Roman" w:hAnsi="Times New Roman" w:cs="Times New Roman"/>
        </w:rPr>
      </w:pPr>
      <w:r w:rsidRPr="00EB7E48">
        <w:rPr>
          <w:rStyle w:val="Puslapioinaosnuoroda"/>
        </w:rPr>
        <w:footnoteRef/>
      </w:r>
      <w:r w:rsidRPr="00EB7E48">
        <w:t xml:space="preserve"> </w:t>
      </w:r>
      <w:r w:rsidRPr="00EB7E48">
        <w:rPr>
          <w:rFonts w:ascii="Times New Roman" w:hAnsi="Times New Roman" w:cs="Times New Roman"/>
        </w:rPr>
        <w:t>Jei atsakingas už pirkimo sutarties vykdymą asmuo vienu metu vykdė daugiau nei vieną sutartį, skaičiuojant jo patirtį šis laikotarpis nesumuojamas. Perkančioji organizacija užskaitys iki pasiūlymų pateikimo termino pabaigos turimą patirtį sutartyse, kurios dar nėra užbaigtos vykdyti.</w:t>
      </w:r>
    </w:p>
  </w:footnote>
  <w:footnote w:id="5">
    <w:p w14:paraId="508D61A9" w14:textId="77777777" w:rsidR="00542E9F" w:rsidRPr="00BD4F70" w:rsidRDefault="00542E9F" w:rsidP="00542E9F">
      <w:pPr>
        <w:pStyle w:val="Puslapioinaostekstas"/>
        <w:jc w:val="both"/>
        <w:rPr>
          <w:rFonts w:ascii="Times New Roman" w:hAnsi="Times New Roman" w:cs="Times New Roman"/>
        </w:rPr>
      </w:pPr>
      <w:r w:rsidRPr="00BD4F70">
        <w:rPr>
          <w:rStyle w:val="Puslapioinaosnuoroda"/>
          <w:rFonts w:ascii="Times New Roman" w:hAnsi="Times New Roman"/>
        </w:rPr>
        <w:footnoteRef/>
      </w:r>
      <w:r w:rsidRPr="00BD4F70">
        <w:rPr>
          <w:rFonts w:ascii="Times New Roman" w:hAnsi="Times New Roman" w:cs="Times New Roman"/>
        </w:rPr>
        <w:t xml:space="preserve"> Jeigu pasiūlymą teikia </w:t>
      </w:r>
      <w:r>
        <w:rPr>
          <w:rFonts w:ascii="Times New Roman" w:hAnsi="Times New Roman" w:cs="Times New Roman"/>
        </w:rPr>
        <w:t>tiekėjų</w:t>
      </w:r>
      <w:r w:rsidRPr="00BD4F70">
        <w:rPr>
          <w:rFonts w:ascii="Times New Roman" w:hAnsi="Times New Roman" w:cs="Times New Roman"/>
        </w:rPr>
        <w:t xml:space="preserve"> grupė – reikalavimą turi atitikti </w:t>
      </w:r>
      <w:r>
        <w:rPr>
          <w:rFonts w:ascii="Times New Roman" w:hAnsi="Times New Roman" w:cs="Times New Roman"/>
        </w:rPr>
        <w:t>tiekėjų</w:t>
      </w:r>
      <w:r w:rsidRPr="00BD4F70">
        <w:rPr>
          <w:rFonts w:ascii="Times New Roman" w:hAnsi="Times New Roman" w:cs="Times New Roman"/>
        </w:rPr>
        <w:t xml:space="preserve"> grupės narys (-iai), </w:t>
      </w:r>
      <w:r w:rsidRPr="00BD4F70">
        <w:rPr>
          <w:rFonts w:ascii="Times New Roman" w:hAnsi="Times New Roman" w:cs="Times New Roman"/>
          <w:b/>
        </w:rPr>
        <w:t>atsižvelgiant į jų prisiimamus įsipareigojimus pirkimo sutarčiai vykdyti</w:t>
      </w:r>
      <w:r w:rsidRPr="00BD4F70">
        <w:rPr>
          <w:rFonts w:ascii="Times New Roman" w:hAnsi="Times New Roman" w:cs="Times New Roman"/>
        </w:rPr>
        <w:t xml:space="preserve">; tiekėjas </w:t>
      </w:r>
      <w:r w:rsidRPr="00BD4F70">
        <w:rPr>
          <w:rFonts w:ascii="Times New Roman" w:hAnsi="Times New Roman" w:cs="Times New Roman"/>
          <w:b/>
        </w:rPr>
        <w:t>gali remtis</w:t>
      </w:r>
      <w:r w:rsidRPr="00BD4F70">
        <w:rPr>
          <w:rFonts w:ascii="Times New Roman" w:hAnsi="Times New Roman" w:cs="Times New Roman"/>
        </w:rPr>
        <w:t xml:space="preserve"> kitų ūkio subjektų pajėgumais atsižvelgiant į jų prisiimamus įsipareigojimus pirkimo sutarčiai vykdyti; subtiekėjai </w:t>
      </w:r>
      <w:r w:rsidRPr="00BD4F70">
        <w:rPr>
          <w:rFonts w:ascii="Times New Roman" w:hAnsi="Times New Roman" w:cs="Times New Roman"/>
          <w:b/>
        </w:rPr>
        <w:t>turi laikytis</w:t>
      </w:r>
      <w:r w:rsidRPr="00BD4F70">
        <w:rPr>
          <w:rFonts w:ascii="Times New Roman" w:hAnsi="Times New Roman" w:cs="Times New Roman"/>
        </w:rPr>
        <w:t xml:space="preserve"> reikalaujamų aplinkos apsaugos vadybos priemonių, atsižvelgiant į jų prisiimamus įsipareigojimus pirkimo sutarčiai vykdyti.</w:t>
      </w:r>
    </w:p>
  </w:footnote>
  <w:footnote w:id="6">
    <w:p w14:paraId="61170C34" w14:textId="72DA84CB" w:rsidR="00B571C4" w:rsidRPr="00B571C4" w:rsidRDefault="00B571C4" w:rsidP="00B571C4">
      <w:pPr>
        <w:pStyle w:val="Puslapioinaostekstas"/>
        <w:jc w:val="both"/>
        <w:rPr>
          <w:rFonts w:ascii="Times New Roman" w:hAnsi="Times New Roman" w:cs="Times New Roman"/>
        </w:rPr>
      </w:pPr>
      <w:r w:rsidRPr="00B571C4">
        <w:rPr>
          <w:rStyle w:val="Puslapioinaosnuoroda"/>
          <w:rFonts w:ascii="Times New Roman" w:hAnsi="Times New Roman"/>
        </w:rPr>
        <w:footnoteRef/>
      </w:r>
      <w:r w:rsidRPr="00B571C4">
        <w:rPr>
          <w:rFonts w:ascii="Times New Roman" w:hAnsi="Times New Roman" w:cs="Times New Roman"/>
        </w:rPr>
        <w:t xml:space="preserve"> Kontroliuojantis asmuo suprantamas taip, kaip tai apibrėžta Viešųjų pirkimų įstatymo 2 straipsnio 15</w:t>
      </w:r>
      <w:r w:rsidRPr="00B571C4">
        <w:rPr>
          <w:rFonts w:ascii="Times New Roman" w:hAnsi="Times New Roman" w:cs="Times New Roman"/>
          <w:vertAlign w:val="superscript"/>
        </w:rPr>
        <w:t>1</w:t>
      </w:r>
      <w:r w:rsidRPr="00B571C4">
        <w:rPr>
          <w:rFonts w:ascii="Times New Roman" w:hAnsi="Times New Roman" w:cs="Times New Roman"/>
        </w:rPr>
        <w:t xml:space="preserve"> dalyje.</w:t>
      </w:r>
    </w:p>
  </w:footnote>
  <w:footnote w:id="7">
    <w:p w14:paraId="54BF24E8" w14:textId="77777777" w:rsidR="001009B4" w:rsidRPr="00C45DE1" w:rsidRDefault="001009B4" w:rsidP="00DF41E7">
      <w:pPr>
        <w:pStyle w:val="Puslapioinaostekstas"/>
        <w:jc w:val="both"/>
        <w:rPr>
          <w:rFonts w:ascii="Times New Roman" w:hAnsi="Times New Roman" w:cs="Times New Roman"/>
        </w:rPr>
      </w:pPr>
      <w:r w:rsidRPr="00C45DE1">
        <w:rPr>
          <w:rStyle w:val="Puslapioinaosnuoroda"/>
          <w:rFonts w:ascii="Times New Roman" w:hAnsi="Times New Roman"/>
        </w:rPr>
        <w:footnoteRef/>
      </w:r>
      <w:r w:rsidRPr="00C45DE1">
        <w:rPr>
          <w:rFonts w:ascii="Times New Roman" w:hAnsi="Times New Roman" w:cs="Times New Roman"/>
        </w:rPr>
        <w:t xml:space="preserve"> </w:t>
      </w:r>
      <w:r>
        <w:rPr>
          <w:rFonts w:ascii="Times New Roman" w:eastAsia="Times New Roman" w:hAnsi="Times New Roman" w:cs="Times New Roman"/>
          <w:bCs/>
          <w:lang w:eastAsia="en-US"/>
        </w:rPr>
        <w:t>Š</w:t>
      </w:r>
      <w:r w:rsidRPr="00DF41E7">
        <w:rPr>
          <w:rFonts w:ascii="Times New Roman" w:eastAsia="Times New Roman" w:hAnsi="Times New Roman" w:cs="Times New Roman"/>
          <w:bCs/>
          <w:lang w:eastAsia="en-US"/>
        </w:rPr>
        <w:t>i prezumpcija taikoma tais atvejais, kai nėra aišku, dėl kurios kainos išraiškos formos (skaitinės ar žodinės) dalyvis padarė klaidą</w:t>
      </w:r>
      <w:r w:rsidRPr="00FF03A0">
        <w:rPr>
          <w:rFonts w:ascii="Times New Roman" w:eastAsia="Times New Roman" w:hAnsi="Times New Roman" w:cs="Times New Roman"/>
          <w:bCs/>
          <w:lang w:eastAsia="en-US"/>
        </w:rPr>
        <w:t>.</w:t>
      </w:r>
    </w:p>
  </w:footnote>
  <w:footnote w:id="8">
    <w:p w14:paraId="192EBF65" w14:textId="77777777" w:rsidR="00D01F82" w:rsidRPr="00C35287" w:rsidRDefault="00D01F82" w:rsidP="00D01F82">
      <w:pPr>
        <w:shd w:val="clear" w:color="auto" w:fill="FFFFFF"/>
        <w:spacing w:after="0" w:line="240" w:lineRule="auto"/>
        <w:ind w:right="396"/>
        <w:jc w:val="both"/>
        <w:rPr>
          <w:rFonts w:ascii="Times New Roman" w:hAnsi="Times New Roman" w:cs="Times New Roman"/>
          <w:color w:val="000000"/>
          <w:sz w:val="20"/>
          <w:szCs w:val="20"/>
        </w:rPr>
      </w:pPr>
      <w:r w:rsidRPr="00C35287">
        <w:rPr>
          <w:rStyle w:val="Puslapioinaosnuoroda"/>
          <w:rFonts w:ascii="Times New Roman" w:hAnsi="Times New Roman"/>
          <w:sz w:val="20"/>
          <w:szCs w:val="20"/>
        </w:rPr>
        <w:footnoteRef/>
      </w:r>
      <w:r w:rsidRPr="00C35287">
        <w:rPr>
          <w:rFonts w:ascii="Times New Roman" w:hAnsi="Times New Roman" w:cs="Times New Roman"/>
          <w:sz w:val="20"/>
          <w:szCs w:val="20"/>
        </w:rPr>
        <w:t xml:space="preserve"> </w:t>
      </w:r>
      <w:r w:rsidRPr="00C35287">
        <w:rPr>
          <w:rFonts w:ascii="Times New Roman" w:eastAsia="Calibri" w:hAnsi="Times New Roman" w:cs="Times New Roman"/>
          <w:sz w:val="20"/>
          <w:szCs w:val="20"/>
        </w:rPr>
        <w:t xml:space="preserve">Kontroliuojantis asmuo suprantamas taip, kaip tai apibrėžta Viešųjų pirkimų įstatymo </w:t>
      </w:r>
      <w:r w:rsidRPr="00C35287">
        <w:rPr>
          <w:rFonts w:ascii="Times New Roman" w:hAnsi="Times New Roman" w:cs="Times New Roman"/>
          <w:color w:val="000000"/>
          <w:sz w:val="20"/>
          <w:szCs w:val="20"/>
          <w:lang w:eastAsia="lt-LT"/>
        </w:rPr>
        <w:t>2 straipsnio 15</w:t>
      </w:r>
      <w:r w:rsidRPr="00C35287">
        <w:rPr>
          <w:rFonts w:ascii="Times New Roman" w:hAnsi="Times New Roman" w:cs="Times New Roman"/>
          <w:color w:val="000000"/>
          <w:sz w:val="20"/>
          <w:szCs w:val="20"/>
          <w:vertAlign w:val="superscript"/>
          <w:lang w:eastAsia="lt-LT"/>
        </w:rPr>
        <w:t>1 </w:t>
      </w:r>
      <w:r w:rsidRPr="00C35287">
        <w:rPr>
          <w:rFonts w:ascii="Times New Roman" w:hAnsi="Times New Roman" w:cs="Times New Roman"/>
          <w:color w:val="000000"/>
          <w:sz w:val="20"/>
          <w:szCs w:val="20"/>
          <w:lang w:eastAsia="lt-LT"/>
        </w:rPr>
        <w:t>dalyje: „</w:t>
      </w:r>
      <w:r w:rsidRPr="00C35287">
        <w:rPr>
          <w:rFonts w:ascii="Times New Roman" w:hAnsi="Times New Roman" w:cs="Times New Roman"/>
          <w:b/>
          <w:bCs/>
          <w:color w:val="000000"/>
          <w:sz w:val="20"/>
          <w:szCs w:val="20"/>
        </w:rPr>
        <w:t>Kontroliuojantis asmuo</w:t>
      </w:r>
      <w:r w:rsidRPr="00C35287">
        <w:rPr>
          <w:rFonts w:ascii="Times New Roman" w:hAnsi="Times New Roman" w:cs="Times New Roman"/>
          <w:color w:val="000000"/>
          <w:sz w:val="20"/>
          <w:szCs w:val="20"/>
        </w:rPr>
        <w:t> – individualios įmonės savininkas arba juridinis ar fizinis asmuo, kuris kitame juridiniame asmenyje:</w:t>
      </w:r>
    </w:p>
    <w:p w14:paraId="31713EB7" w14:textId="77777777" w:rsidR="00D01F82" w:rsidRPr="00C35287" w:rsidRDefault="00D01F82" w:rsidP="00D01F82">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1) tiesiogiai ar</w:t>
      </w:r>
      <w:r w:rsidRPr="00C35287">
        <w:rPr>
          <w:rFonts w:ascii="Times New Roman" w:hAnsi="Times New Roman" w:cs="Times New Roman"/>
          <w:color w:val="000000"/>
          <w:sz w:val="20"/>
          <w:szCs w:val="20"/>
          <w:u w:val="single"/>
        </w:rPr>
        <w:t xml:space="preserve"> netiesiogiai valdo </w:t>
      </w:r>
      <w:r w:rsidRPr="00C35287">
        <w:rPr>
          <w:rFonts w:ascii="Times New Roman" w:hAnsi="Times New Roman" w:cs="Times New Roman"/>
          <w:color w:val="000000"/>
          <w:sz w:val="20"/>
          <w:szCs w:val="20"/>
        </w:rPr>
        <w:t>daugiau kaip 50 procentų akcijų, pajų, dalių, įnašų ar (ir) balsų juridinio asmens dalyvių susirinkime arba</w:t>
      </w:r>
    </w:p>
    <w:p w14:paraId="607FAEB9" w14:textId="77777777" w:rsidR="00D01F82" w:rsidRPr="00C35287" w:rsidRDefault="00D01F82" w:rsidP="00D01F82">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 xml:space="preserve">2) kartu su susijusiais asmenimis valdo daugiau kaip 50 procentų akcijų, pajų, dalių, įnašų ar (ir) balsų juridinio asmens dalyvių susirinkime ir kurio valdoma dalis yra ne mažesnė kaip 10 procentų akcijų, pajų, dalių, įnašų ar (ir) balsų juridinio asmens dalyvių susirinkime. </w:t>
      </w:r>
      <w:r w:rsidRPr="00C35287">
        <w:rPr>
          <w:rFonts w:ascii="Times New Roman" w:hAnsi="Times New Roman" w:cs="Times New Roman"/>
          <w:b/>
          <w:bCs/>
          <w:color w:val="000000"/>
          <w:sz w:val="20"/>
          <w:szCs w:val="20"/>
        </w:rPr>
        <w:t>Susijusiu asmeniu laikomi</w:t>
      </w:r>
      <w:r w:rsidRPr="00C35287">
        <w:rPr>
          <w:rFonts w:ascii="Times New Roman" w:hAnsi="Times New Roman" w:cs="Times New Roman"/>
          <w:color w:val="000000"/>
          <w:sz w:val="20"/>
          <w:szCs w:val="20"/>
        </w:rPr>
        <w:t>:</w:t>
      </w:r>
    </w:p>
    <w:p w14:paraId="1D5ECA8C" w14:textId="77777777" w:rsidR="00D01F82" w:rsidRPr="00C35287" w:rsidRDefault="00D01F82" w:rsidP="00D01F82">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a) juridinių asmenų atveju – asmenys, kurių metinė finansinė atskaitomybė turi būti konsoliduota pagal Lietuvos Respublikos </w:t>
      </w:r>
      <w:hyperlink r:id="rId1" w:tgtFrame="_blank" w:tooltip="Lietuvos Respublikos įmonių grupių konsoliduotosios atskaitomybės įstatymas" w:history="1">
        <w:r w:rsidRPr="00C35287">
          <w:rPr>
            <w:rStyle w:val="Hipersaitas"/>
            <w:rFonts w:ascii="Times New Roman" w:hAnsi="Times New Roman"/>
            <w:color w:val="000000"/>
            <w:sz w:val="20"/>
            <w:szCs w:val="20"/>
          </w:rPr>
          <w:t>įmonių grupių konsoliduotosios finansinės atskaitomybės įstatymą</w:t>
        </w:r>
      </w:hyperlink>
      <w:r w:rsidRPr="00C35287">
        <w:rPr>
          <w:rFonts w:ascii="Times New Roman" w:hAnsi="Times New Roman" w:cs="Times New Roman"/>
          <w:color w:val="000000"/>
          <w:sz w:val="20"/>
          <w:szCs w:val="20"/>
        </w:rPr>
        <w:t>, arba asmenys, kurių metinė finansinė atskaitomybė turi būti konsoliduota pagal kitų valstybių teisės aktus, įgyvendinančius Direktyvoje 2013/34/ES nustatytus reikalavimus;</w:t>
      </w:r>
    </w:p>
    <w:p w14:paraId="588D2072" w14:textId="77777777" w:rsidR="00D01F82" w:rsidRPr="00C35287" w:rsidRDefault="00D01F82" w:rsidP="00D01F82">
      <w:pPr>
        <w:shd w:val="clear" w:color="auto" w:fill="FFFFFF"/>
        <w:spacing w:after="0" w:line="240" w:lineRule="auto"/>
        <w:jc w:val="both"/>
        <w:rPr>
          <w:rFonts w:ascii="Times New Roman" w:hAnsi="Times New Roman" w:cs="Times New Roman"/>
          <w:sz w:val="20"/>
          <w:szCs w:val="20"/>
        </w:rPr>
      </w:pPr>
      <w:r w:rsidRPr="00C35287">
        <w:rPr>
          <w:rFonts w:ascii="Times New Roman" w:hAnsi="Times New Roman" w:cs="Times New Roman"/>
          <w:color w:val="000000"/>
          <w:sz w:val="20"/>
          <w:szCs w:val="20"/>
        </w:rPr>
        <w:t>b) fizinių asmenų atveju – sutuoktiniai, tėvai ir jų vaikai (įvaikiai).”</w:t>
      </w:r>
    </w:p>
  </w:footnote>
  <w:footnote w:id="9">
    <w:p w14:paraId="3922891C" w14:textId="77777777" w:rsidR="00D01F82" w:rsidRPr="00C35287" w:rsidRDefault="00D01F82" w:rsidP="00D01F82">
      <w:pPr>
        <w:pStyle w:val="Puslapioinaostekstas"/>
        <w:jc w:val="both"/>
        <w:rPr>
          <w:rFonts w:ascii="Times New Roman" w:hAnsi="Times New Roman" w:cs="Times New Roman"/>
        </w:rPr>
      </w:pPr>
      <w:r w:rsidRPr="00C35287">
        <w:rPr>
          <w:rStyle w:val="Puslapioinaosnuoroda"/>
          <w:rFonts w:ascii="Times New Roman" w:hAnsi="Times New Roman"/>
        </w:rPr>
        <w:footnoteRef/>
      </w:r>
      <w:r w:rsidRPr="00C35287">
        <w:rPr>
          <w:rFonts w:ascii="Times New Roman" w:hAnsi="Times New Roman" w:cs="Times New Roman"/>
        </w:rPr>
        <w:t xml:space="preserve"> Tiekėjas privalo nurodyti </w:t>
      </w:r>
      <w:r w:rsidRPr="00C35287">
        <w:rPr>
          <w:rFonts w:ascii="Times New Roman" w:hAnsi="Times New Roman" w:cs="Times New Roman"/>
          <w:u w:val="single"/>
        </w:rPr>
        <w:t>visus</w:t>
      </w:r>
      <w:r w:rsidRPr="00C35287">
        <w:rPr>
          <w:rFonts w:ascii="Times New Roman" w:hAnsi="Times New Roman" w:cs="Times New Roman"/>
          <w:lang w:val="fi-FI"/>
        </w:rPr>
        <w:t xml:space="preserve"> </w:t>
      </w:r>
      <w:r w:rsidRPr="00C35287">
        <w:rPr>
          <w:rFonts w:ascii="Times New Roman" w:hAnsi="Times New Roman" w:cs="Times New Roman"/>
        </w:rPr>
        <w:t>kontroliuojančius asmenis.</w:t>
      </w:r>
    </w:p>
  </w:footnote>
  <w:footnote w:id="10">
    <w:p w14:paraId="7CF2CCE3" w14:textId="77777777" w:rsidR="00D01F82" w:rsidRPr="00673DDC" w:rsidRDefault="00D01F82" w:rsidP="00D01F82">
      <w:pPr>
        <w:pStyle w:val="Puslapioinaostekstas"/>
        <w:jc w:val="both"/>
        <w:rPr>
          <w:rFonts w:ascii="Times New Roman" w:hAnsi="Times New Roman" w:cs="Times New Roman"/>
        </w:rPr>
      </w:pPr>
      <w:r w:rsidRPr="00673DDC">
        <w:rPr>
          <w:rStyle w:val="Puslapioinaosnuoroda"/>
          <w:rFonts w:ascii="Times New Roman" w:hAnsi="Times New Roman"/>
        </w:rPr>
        <w:footnoteRef/>
      </w:r>
      <w:r w:rsidRPr="00673DDC">
        <w:rPr>
          <w:rFonts w:ascii="Times New Roman" w:hAnsi="Times New Roman" w:cs="Times New Roman"/>
        </w:rPr>
        <w:t xml:space="preserve"> Nurodyti priežastį, jei tokio (-ių) asmens (-ų) nėra.</w:t>
      </w:r>
    </w:p>
  </w:footnote>
  <w:footnote w:id="11">
    <w:p w14:paraId="148F71DD" w14:textId="77777777" w:rsidR="001009B4" w:rsidRPr="00C45DE1" w:rsidRDefault="001009B4" w:rsidP="00C45DE1">
      <w:pPr>
        <w:pStyle w:val="Puslapioinaostekstas"/>
        <w:jc w:val="both"/>
        <w:rPr>
          <w:rFonts w:ascii="Times New Roman" w:hAnsi="Times New Roman" w:cs="Times New Roman"/>
        </w:rPr>
      </w:pPr>
      <w:r w:rsidRPr="00C45DE1">
        <w:rPr>
          <w:rStyle w:val="Puslapioinaosnuoroda"/>
          <w:rFonts w:ascii="Times New Roman" w:hAnsi="Times New Roman"/>
        </w:rPr>
        <w:footnoteRef/>
      </w:r>
      <w:r w:rsidRPr="00C45DE1">
        <w:rPr>
          <w:rFonts w:ascii="Times New Roman" w:hAnsi="Times New Roman" w:cs="Times New Roman"/>
        </w:rPr>
        <w:t xml:space="preserve"> </w:t>
      </w:r>
      <w:r w:rsidRPr="00C45DE1">
        <w:rPr>
          <w:rFonts w:ascii="Times New Roman" w:eastAsia="Times New Roman" w:hAnsi="Times New Roman" w:cs="Times New Roman"/>
          <w:bCs/>
          <w:lang w:eastAsia="en-US"/>
        </w:rPr>
        <w:t xml:space="preserve">Pildyti tuomet, jei bus pateikta konfidenciali informacija. </w:t>
      </w:r>
      <w:r w:rsidRPr="00C45DE1">
        <w:rPr>
          <w:rFonts w:ascii="Times New Roman" w:eastAsia="Times New Roman" w:hAnsi="Times New Roman" w:cs="Times New Roman"/>
          <w:lang w:eastAsia="en-US"/>
        </w:rPr>
        <w:t>Jei dalyvis šios lentelės neužpildo ir (ar) failo (bylos) pavadinime nenurodo „konfidencialu“, perkančioji organizacija laiko, kad jo pateiktame pasiūlyme nėra konfidencialios informacijos.</w:t>
      </w:r>
    </w:p>
  </w:footnote>
  <w:footnote w:id="12">
    <w:p w14:paraId="5DA2E54F" w14:textId="77777777" w:rsidR="005F24D8" w:rsidRPr="00C35287" w:rsidRDefault="005F24D8" w:rsidP="005F24D8">
      <w:pPr>
        <w:shd w:val="clear" w:color="auto" w:fill="FFFFFF"/>
        <w:spacing w:after="0" w:line="240" w:lineRule="auto"/>
        <w:ind w:right="396"/>
        <w:jc w:val="both"/>
        <w:rPr>
          <w:rFonts w:ascii="Times New Roman" w:hAnsi="Times New Roman" w:cs="Times New Roman"/>
          <w:color w:val="000000"/>
          <w:sz w:val="20"/>
          <w:szCs w:val="20"/>
        </w:rPr>
      </w:pPr>
      <w:r w:rsidRPr="00C35287">
        <w:rPr>
          <w:rStyle w:val="Puslapioinaosnuoroda"/>
          <w:rFonts w:ascii="Times New Roman" w:hAnsi="Times New Roman"/>
          <w:sz w:val="20"/>
          <w:szCs w:val="20"/>
        </w:rPr>
        <w:footnoteRef/>
      </w:r>
      <w:r w:rsidRPr="00C35287">
        <w:rPr>
          <w:rFonts w:ascii="Times New Roman" w:hAnsi="Times New Roman" w:cs="Times New Roman"/>
          <w:sz w:val="20"/>
          <w:szCs w:val="20"/>
        </w:rPr>
        <w:t xml:space="preserve"> </w:t>
      </w:r>
      <w:r w:rsidRPr="00C35287">
        <w:rPr>
          <w:rFonts w:ascii="Times New Roman" w:eastAsia="Calibri" w:hAnsi="Times New Roman" w:cs="Times New Roman"/>
          <w:sz w:val="20"/>
          <w:szCs w:val="20"/>
        </w:rPr>
        <w:t xml:space="preserve">Kontroliuojantis asmuo suprantamas taip, kaip tai apibrėžta Viešųjų pirkimų įstatymo </w:t>
      </w:r>
      <w:r w:rsidRPr="00C35287">
        <w:rPr>
          <w:rFonts w:ascii="Times New Roman" w:hAnsi="Times New Roman" w:cs="Times New Roman"/>
          <w:color w:val="000000"/>
          <w:sz w:val="20"/>
          <w:szCs w:val="20"/>
          <w:lang w:eastAsia="lt-LT"/>
        </w:rPr>
        <w:t>2 straipsnio 15</w:t>
      </w:r>
      <w:r w:rsidRPr="00C35287">
        <w:rPr>
          <w:rFonts w:ascii="Times New Roman" w:hAnsi="Times New Roman" w:cs="Times New Roman"/>
          <w:color w:val="000000"/>
          <w:sz w:val="20"/>
          <w:szCs w:val="20"/>
          <w:vertAlign w:val="superscript"/>
          <w:lang w:eastAsia="lt-LT"/>
        </w:rPr>
        <w:t>1 </w:t>
      </w:r>
      <w:r w:rsidRPr="00C35287">
        <w:rPr>
          <w:rFonts w:ascii="Times New Roman" w:hAnsi="Times New Roman" w:cs="Times New Roman"/>
          <w:color w:val="000000"/>
          <w:sz w:val="20"/>
          <w:szCs w:val="20"/>
          <w:lang w:eastAsia="lt-LT"/>
        </w:rPr>
        <w:t>dalyje: „</w:t>
      </w:r>
      <w:r w:rsidRPr="00C35287">
        <w:rPr>
          <w:rFonts w:ascii="Times New Roman" w:hAnsi="Times New Roman" w:cs="Times New Roman"/>
          <w:b/>
          <w:bCs/>
          <w:color w:val="000000"/>
          <w:sz w:val="20"/>
          <w:szCs w:val="20"/>
        </w:rPr>
        <w:t>Kontroliuojantis asmuo</w:t>
      </w:r>
      <w:r w:rsidRPr="00C35287">
        <w:rPr>
          <w:rFonts w:ascii="Times New Roman" w:hAnsi="Times New Roman" w:cs="Times New Roman"/>
          <w:color w:val="000000"/>
          <w:sz w:val="20"/>
          <w:szCs w:val="20"/>
        </w:rPr>
        <w:t> – individualios įmonės savininkas arba juridinis ar fizinis asmuo, kuris kitame juridiniame asmenyje:</w:t>
      </w:r>
    </w:p>
    <w:p w14:paraId="4D43F398" w14:textId="77777777" w:rsidR="005F24D8" w:rsidRPr="00C35287" w:rsidRDefault="005F24D8" w:rsidP="005F24D8">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1) tiesiogiai ar</w:t>
      </w:r>
      <w:r w:rsidRPr="00C35287">
        <w:rPr>
          <w:rFonts w:ascii="Times New Roman" w:hAnsi="Times New Roman" w:cs="Times New Roman"/>
          <w:color w:val="000000"/>
          <w:sz w:val="20"/>
          <w:szCs w:val="20"/>
          <w:u w:val="single"/>
        </w:rPr>
        <w:t xml:space="preserve"> netiesiogiai valdo </w:t>
      </w:r>
      <w:r w:rsidRPr="00C35287">
        <w:rPr>
          <w:rFonts w:ascii="Times New Roman" w:hAnsi="Times New Roman" w:cs="Times New Roman"/>
          <w:color w:val="000000"/>
          <w:sz w:val="20"/>
          <w:szCs w:val="20"/>
        </w:rPr>
        <w:t>daugiau kaip 50 procentų akcijų, pajų, dalių, įnašų ar (ir) balsų juridinio asmens dalyvių susirinkime arba</w:t>
      </w:r>
    </w:p>
    <w:p w14:paraId="42E4FDA3" w14:textId="77777777" w:rsidR="005F24D8" w:rsidRPr="00C35287" w:rsidRDefault="005F24D8" w:rsidP="005F24D8">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 xml:space="preserve">2) kartu su susijusiais asmenimis valdo daugiau kaip 50 procentų akcijų, pajų, dalių, įnašų ar (ir) balsų juridinio asmens dalyvių susirinkime ir kurio valdoma dalis yra ne mažesnė kaip 10 procentų akcijų, pajų, dalių, įnašų ar (ir) balsų juridinio asmens dalyvių susirinkime. </w:t>
      </w:r>
      <w:r w:rsidRPr="00C35287">
        <w:rPr>
          <w:rFonts w:ascii="Times New Roman" w:hAnsi="Times New Roman" w:cs="Times New Roman"/>
          <w:b/>
          <w:bCs/>
          <w:color w:val="000000"/>
          <w:sz w:val="20"/>
          <w:szCs w:val="20"/>
        </w:rPr>
        <w:t>Susijusiu asmeniu laikomi</w:t>
      </w:r>
      <w:r w:rsidRPr="00C35287">
        <w:rPr>
          <w:rFonts w:ascii="Times New Roman" w:hAnsi="Times New Roman" w:cs="Times New Roman"/>
          <w:color w:val="000000"/>
          <w:sz w:val="20"/>
          <w:szCs w:val="20"/>
        </w:rPr>
        <w:t>:</w:t>
      </w:r>
    </w:p>
    <w:p w14:paraId="65E333E0" w14:textId="77777777" w:rsidR="005F24D8" w:rsidRPr="00C35287" w:rsidRDefault="005F24D8" w:rsidP="005F24D8">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a) juridinių asmenų atveju – asmenys, kurių metinė finansinė atskaitomybė turi būti konsoliduota pagal Lietuvos Respublikos </w:t>
      </w:r>
      <w:hyperlink r:id="rId2" w:tgtFrame="_blank" w:tooltip="Lietuvos Respublikos įmonių grupių konsoliduotosios atskaitomybės įstatymas" w:history="1">
        <w:r w:rsidRPr="00C35287">
          <w:rPr>
            <w:rStyle w:val="Hipersaitas"/>
            <w:rFonts w:ascii="Times New Roman" w:hAnsi="Times New Roman"/>
            <w:color w:val="000000"/>
            <w:sz w:val="20"/>
            <w:szCs w:val="20"/>
          </w:rPr>
          <w:t>įmonių grupių konsoliduotosios finansinės atskaitomybės įstatymą</w:t>
        </w:r>
      </w:hyperlink>
      <w:r w:rsidRPr="00C35287">
        <w:rPr>
          <w:rFonts w:ascii="Times New Roman" w:hAnsi="Times New Roman" w:cs="Times New Roman"/>
          <w:color w:val="000000"/>
          <w:sz w:val="20"/>
          <w:szCs w:val="20"/>
        </w:rPr>
        <w:t>, arba asmenys, kurių metinė finansinė atskaitomybė turi būti konsoliduota pagal kitų valstybių teisės aktus, įgyvendinančius Direktyvoje 2013/34/ES nustatytus reikalavimus;</w:t>
      </w:r>
    </w:p>
    <w:p w14:paraId="5849F429" w14:textId="77777777" w:rsidR="005F24D8" w:rsidRPr="00C35287" w:rsidRDefault="005F24D8" w:rsidP="005F24D8">
      <w:pPr>
        <w:shd w:val="clear" w:color="auto" w:fill="FFFFFF"/>
        <w:spacing w:after="0" w:line="240" w:lineRule="auto"/>
        <w:jc w:val="both"/>
        <w:rPr>
          <w:rFonts w:ascii="Times New Roman" w:hAnsi="Times New Roman" w:cs="Times New Roman"/>
          <w:sz w:val="20"/>
          <w:szCs w:val="20"/>
        </w:rPr>
      </w:pPr>
      <w:r w:rsidRPr="00C35287">
        <w:rPr>
          <w:rFonts w:ascii="Times New Roman" w:hAnsi="Times New Roman" w:cs="Times New Roman"/>
          <w:color w:val="000000"/>
          <w:sz w:val="20"/>
          <w:szCs w:val="20"/>
        </w:rPr>
        <w:t>b) fizinių asmenų atveju – sutuoktiniai, tėvai ir jų vaikai (įvaikiai).”</w:t>
      </w:r>
    </w:p>
  </w:footnote>
  <w:footnote w:id="13">
    <w:p w14:paraId="2828B64B" w14:textId="77777777" w:rsidR="005F24D8" w:rsidRPr="00C35287" w:rsidRDefault="005F24D8" w:rsidP="005F24D8">
      <w:pPr>
        <w:pStyle w:val="Puslapioinaostekstas"/>
        <w:jc w:val="both"/>
        <w:rPr>
          <w:rFonts w:ascii="Times New Roman" w:hAnsi="Times New Roman" w:cs="Times New Roman"/>
        </w:rPr>
      </w:pPr>
      <w:r w:rsidRPr="00C35287">
        <w:rPr>
          <w:rStyle w:val="Puslapioinaosnuoroda"/>
          <w:rFonts w:ascii="Times New Roman" w:hAnsi="Times New Roman"/>
        </w:rPr>
        <w:footnoteRef/>
      </w:r>
      <w:r w:rsidRPr="00C35287">
        <w:rPr>
          <w:rFonts w:ascii="Times New Roman" w:hAnsi="Times New Roman" w:cs="Times New Roman"/>
        </w:rPr>
        <w:t xml:space="preserve"> Tiekėjas privalo nurodyti </w:t>
      </w:r>
      <w:r w:rsidRPr="00C35287">
        <w:rPr>
          <w:rFonts w:ascii="Times New Roman" w:hAnsi="Times New Roman" w:cs="Times New Roman"/>
          <w:u w:val="single"/>
        </w:rPr>
        <w:t>visus</w:t>
      </w:r>
      <w:r w:rsidRPr="00C35287">
        <w:rPr>
          <w:rFonts w:ascii="Times New Roman" w:hAnsi="Times New Roman" w:cs="Times New Roman"/>
          <w:lang w:val="fi-FI"/>
        </w:rPr>
        <w:t xml:space="preserve"> </w:t>
      </w:r>
      <w:r w:rsidRPr="00C35287">
        <w:rPr>
          <w:rFonts w:ascii="Times New Roman" w:hAnsi="Times New Roman" w:cs="Times New Roman"/>
        </w:rPr>
        <w:t>kontroliuojančius asmenis.</w:t>
      </w:r>
    </w:p>
  </w:footnote>
  <w:footnote w:id="14">
    <w:p w14:paraId="3CE61637" w14:textId="77777777" w:rsidR="005F24D8" w:rsidRPr="00673DDC" w:rsidRDefault="005F24D8" w:rsidP="005F24D8">
      <w:pPr>
        <w:pStyle w:val="Puslapioinaostekstas"/>
        <w:jc w:val="both"/>
        <w:rPr>
          <w:rFonts w:ascii="Times New Roman" w:hAnsi="Times New Roman" w:cs="Times New Roman"/>
        </w:rPr>
      </w:pPr>
      <w:r w:rsidRPr="00673DDC">
        <w:rPr>
          <w:rStyle w:val="Puslapioinaosnuoroda"/>
          <w:rFonts w:ascii="Times New Roman" w:hAnsi="Times New Roman"/>
        </w:rPr>
        <w:footnoteRef/>
      </w:r>
      <w:r w:rsidRPr="00673DDC">
        <w:rPr>
          <w:rFonts w:ascii="Times New Roman" w:hAnsi="Times New Roman" w:cs="Times New Roman"/>
        </w:rPr>
        <w:t xml:space="preserve"> Nurodyti priežastį, jei tokio (-ių) asmens (-ų) nėra.</w:t>
      </w:r>
    </w:p>
  </w:footnote>
  <w:footnote w:id="15">
    <w:p w14:paraId="61EF13F2" w14:textId="77777777" w:rsidR="005F24D8" w:rsidRPr="00C45DE1" w:rsidRDefault="005F24D8" w:rsidP="005F24D8">
      <w:pPr>
        <w:pStyle w:val="Puslapioinaostekstas"/>
        <w:jc w:val="both"/>
        <w:rPr>
          <w:rFonts w:ascii="Times New Roman" w:hAnsi="Times New Roman" w:cs="Times New Roman"/>
        </w:rPr>
      </w:pPr>
      <w:r w:rsidRPr="00C45DE1">
        <w:rPr>
          <w:rStyle w:val="Puslapioinaosnuoroda"/>
          <w:rFonts w:ascii="Times New Roman" w:hAnsi="Times New Roman"/>
        </w:rPr>
        <w:footnoteRef/>
      </w:r>
      <w:r w:rsidRPr="00C45DE1">
        <w:rPr>
          <w:rFonts w:ascii="Times New Roman" w:hAnsi="Times New Roman" w:cs="Times New Roman"/>
        </w:rPr>
        <w:t xml:space="preserve"> </w:t>
      </w:r>
      <w:r w:rsidRPr="00C45DE1">
        <w:rPr>
          <w:rFonts w:ascii="Times New Roman" w:eastAsia="Times New Roman" w:hAnsi="Times New Roman" w:cs="Times New Roman"/>
          <w:bCs/>
          <w:lang w:eastAsia="en-US"/>
        </w:rPr>
        <w:t xml:space="preserve">Pildyti tuomet, jei bus pateikta konfidenciali informacija. </w:t>
      </w:r>
      <w:r w:rsidRPr="00C45DE1">
        <w:rPr>
          <w:rFonts w:ascii="Times New Roman" w:eastAsia="Times New Roman" w:hAnsi="Times New Roman" w:cs="Times New Roman"/>
          <w:lang w:eastAsia="en-US"/>
        </w:rPr>
        <w:t>Jei dalyvis šios lentelės neužpildo ir (ar) failo (bylos) pavadinime nenurodo „konfidencialu“, perkančioji organizacija laiko, kad jo pateiktame pasiūlyme nėra konfidencialios informacijos.</w:t>
      </w:r>
    </w:p>
  </w:footnote>
  <w:footnote w:id="16">
    <w:p w14:paraId="6551FDD2" w14:textId="77777777" w:rsidR="005F24D8" w:rsidRPr="00C35287" w:rsidRDefault="005F24D8" w:rsidP="005F24D8">
      <w:pPr>
        <w:shd w:val="clear" w:color="auto" w:fill="FFFFFF"/>
        <w:spacing w:after="0" w:line="240" w:lineRule="auto"/>
        <w:ind w:right="396"/>
        <w:jc w:val="both"/>
        <w:rPr>
          <w:rFonts w:ascii="Times New Roman" w:hAnsi="Times New Roman" w:cs="Times New Roman"/>
          <w:color w:val="000000"/>
          <w:sz w:val="20"/>
          <w:szCs w:val="20"/>
        </w:rPr>
      </w:pPr>
      <w:r w:rsidRPr="00C35287">
        <w:rPr>
          <w:rStyle w:val="Puslapioinaosnuoroda"/>
          <w:rFonts w:ascii="Times New Roman" w:hAnsi="Times New Roman"/>
          <w:sz w:val="20"/>
          <w:szCs w:val="20"/>
        </w:rPr>
        <w:footnoteRef/>
      </w:r>
      <w:r w:rsidRPr="00C35287">
        <w:rPr>
          <w:rFonts w:ascii="Times New Roman" w:hAnsi="Times New Roman" w:cs="Times New Roman"/>
          <w:sz w:val="20"/>
          <w:szCs w:val="20"/>
        </w:rPr>
        <w:t xml:space="preserve"> </w:t>
      </w:r>
      <w:r w:rsidRPr="00C35287">
        <w:rPr>
          <w:rFonts w:ascii="Times New Roman" w:eastAsia="Calibri" w:hAnsi="Times New Roman" w:cs="Times New Roman"/>
          <w:sz w:val="20"/>
          <w:szCs w:val="20"/>
        </w:rPr>
        <w:t xml:space="preserve">Kontroliuojantis asmuo suprantamas taip, kaip tai apibrėžta Viešųjų pirkimų įstatymo </w:t>
      </w:r>
      <w:r w:rsidRPr="00C35287">
        <w:rPr>
          <w:rFonts w:ascii="Times New Roman" w:hAnsi="Times New Roman" w:cs="Times New Roman"/>
          <w:color w:val="000000"/>
          <w:sz w:val="20"/>
          <w:szCs w:val="20"/>
          <w:lang w:eastAsia="lt-LT"/>
        </w:rPr>
        <w:t>2 straipsnio 15</w:t>
      </w:r>
      <w:r w:rsidRPr="00C35287">
        <w:rPr>
          <w:rFonts w:ascii="Times New Roman" w:hAnsi="Times New Roman" w:cs="Times New Roman"/>
          <w:color w:val="000000"/>
          <w:sz w:val="20"/>
          <w:szCs w:val="20"/>
          <w:vertAlign w:val="superscript"/>
          <w:lang w:eastAsia="lt-LT"/>
        </w:rPr>
        <w:t>1 </w:t>
      </w:r>
      <w:r w:rsidRPr="00C35287">
        <w:rPr>
          <w:rFonts w:ascii="Times New Roman" w:hAnsi="Times New Roman" w:cs="Times New Roman"/>
          <w:color w:val="000000"/>
          <w:sz w:val="20"/>
          <w:szCs w:val="20"/>
          <w:lang w:eastAsia="lt-LT"/>
        </w:rPr>
        <w:t>dalyje: „</w:t>
      </w:r>
      <w:r w:rsidRPr="00C35287">
        <w:rPr>
          <w:rFonts w:ascii="Times New Roman" w:hAnsi="Times New Roman" w:cs="Times New Roman"/>
          <w:b/>
          <w:bCs/>
          <w:color w:val="000000"/>
          <w:sz w:val="20"/>
          <w:szCs w:val="20"/>
        </w:rPr>
        <w:t>Kontroliuojantis asmuo</w:t>
      </w:r>
      <w:r w:rsidRPr="00C35287">
        <w:rPr>
          <w:rFonts w:ascii="Times New Roman" w:hAnsi="Times New Roman" w:cs="Times New Roman"/>
          <w:color w:val="000000"/>
          <w:sz w:val="20"/>
          <w:szCs w:val="20"/>
        </w:rPr>
        <w:t> – individualios įmonės savininkas arba juridinis ar fizinis asmuo, kuris kitame juridiniame asmenyje:</w:t>
      </w:r>
    </w:p>
    <w:p w14:paraId="15835E33" w14:textId="77777777" w:rsidR="005F24D8" w:rsidRPr="00C35287" w:rsidRDefault="005F24D8" w:rsidP="005F24D8">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1) tiesiogiai ar</w:t>
      </w:r>
      <w:r w:rsidRPr="00C35287">
        <w:rPr>
          <w:rFonts w:ascii="Times New Roman" w:hAnsi="Times New Roman" w:cs="Times New Roman"/>
          <w:color w:val="000000"/>
          <w:sz w:val="20"/>
          <w:szCs w:val="20"/>
          <w:u w:val="single"/>
        </w:rPr>
        <w:t xml:space="preserve"> netiesiogiai valdo </w:t>
      </w:r>
      <w:r w:rsidRPr="00C35287">
        <w:rPr>
          <w:rFonts w:ascii="Times New Roman" w:hAnsi="Times New Roman" w:cs="Times New Roman"/>
          <w:color w:val="000000"/>
          <w:sz w:val="20"/>
          <w:szCs w:val="20"/>
        </w:rPr>
        <w:t>daugiau kaip 50 procentų akcijų, pajų, dalių, įnašų ar (ir) balsų juridinio asmens dalyvių susirinkime arba</w:t>
      </w:r>
    </w:p>
    <w:p w14:paraId="6BC17622" w14:textId="77777777" w:rsidR="005F24D8" w:rsidRPr="00C35287" w:rsidRDefault="005F24D8" w:rsidP="005F24D8">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 xml:space="preserve">2) kartu su susijusiais asmenimis valdo daugiau kaip 50 procentų akcijų, pajų, dalių, įnašų ar (ir) balsų juridinio asmens dalyvių susirinkime ir kurio valdoma dalis yra ne mažesnė kaip 10 procentų akcijų, pajų, dalių, įnašų ar (ir) balsų juridinio asmens dalyvių susirinkime. </w:t>
      </w:r>
      <w:r w:rsidRPr="00C35287">
        <w:rPr>
          <w:rFonts w:ascii="Times New Roman" w:hAnsi="Times New Roman" w:cs="Times New Roman"/>
          <w:b/>
          <w:bCs/>
          <w:color w:val="000000"/>
          <w:sz w:val="20"/>
          <w:szCs w:val="20"/>
        </w:rPr>
        <w:t>Susijusiu asmeniu laikomi</w:t>
      </w:r>
      <w:r w:rsidRPr="00C35287">
        <w:rPr>
          <w:rFonts w:ascii="Times New Roman" w:hAnsi="Times New Roman" w:cs="Times New Roman"/>
          <w:color w:val="000000"/>
          <w:sz w:val="20"/>
          <w:szCs w:val="20"/>
        </w:rPr>
        <w:t>:</w:t>
      </w:r>
    </w:p>
    <w:p w14:paraId="77DDEB9C" w14:textId="77777777" w:rsidR="005F24D8" w:rsidRPr="00C35287" w:rsidRDefault="005F24D8" w:rsidP="005F24D8">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a) juridinių asmenų atveju – asmenys, kurių metinė finansinė atskaitomybė turi būti konsoliduota pagal Lietuvos Respublikos </w:t>
      </w:r>
      <w:hyperlink r:id="rId3" w:tgtFrame="_blank" w:tooltip="Lietuvos Respublikos įmonių grupių konsoliduotosios atskaitomybės įstatymas" w:history="1">
        <w:r w:rsidRPr="00C35287">
          <w:rPr>
            <w:rStyle w:val="Hipersaitas"/>
            <w:rFonts w:ascii="Times New Roman" w:hAnsi="Times New Roman"/>
            <w:color w:val="000000"/>
            <w:sz w:val="20"/>
            <w:szCs w:val="20"/>
          </w:rPr>
          <w:t>įmonių grupių konsoliduotosios finansinės atskaitomybės įstatymą</w:t>
        </w:r>
      </w:hyperlink>
      <w:r w:rsidRPr="00C35287">
        <w:rPr>
          <w:rFonts w:ascii="Times New Roman" w:hAnsi="Times New Roman" w:cs="Times New Roman"/>
          <w:color w:val="000000"/>
          <w:sz w:val="20"/>
          <w:szCs w:val="20"/>
        </w:rPr>
        <w:t>, arba asmenys, kurių metinė finansinė atskaitomybė turi būti konsoliduota pagal kitų valstybių teisės aktus, įgyvendinančius Direktyvoje 2013/34/ES nustatytus reikalavimus;</w:t>
      </w:r>
    </w:p>
    <w:p w14:paraId="17A4CA38" w14:textId="77777777" w:rsidR="005F24D8" w:rsidRPr="00C35287" w:rsidRDefault="005F24D8" w:rsidP="005F24D8">
      <w:pPr>
        <w:shd w:val="clear" w:color="auto" w:fill="FFFFFF"/>
        <w:spacing w:after="0" w:line="240" w:lineRule="auto"/>
        <w:jc w:val="both"/>
        <w:rPr>
          <w:rFonts w:ascii="Times New Roman" w:hAnsi="Times New Roman" w:cs="Times New Roman"/>
          <w:sz w:val="20"/>
          <w:szCs w:val="20"/>
        </w:rPr>
      </w:pPr>
      <w:r w:rsidRPr="00C35287">
        <w:rPr>
          <w:rFonts w:ascii="Times New Roman" w:hAnsi="Times New Roman" w:cs="Times New Roman"/>
          <w:color w:val="000000"/>
          <w:sz w:val="20"/>
          <w:szCs w:val="20"/>
        </w:rPr>
        <w:t>b) fizinių asmenų atveju – sutuoktiniai, tėvai ir jų vaikai (įvaikiai).”</w:t>
      </w:r>
    </w:p>
  </w:footnote>
  <w:footnote w:id="17">
    <w:p w14:paraId="27EE7447" w14:textId="77777777" w:rsidR="005F24D8" w:rsidRPr="00C35287" w:rsidRDefault="005F24D8" w:rsidP="005F24D8">
      <w:pPr>
        <w:pStyle w:val="Puslapioinaostekstas"/>
        <w:jc w:val="both"/>
        <w:rPr>
          <w:rFonts w:ascii="Times New Roman" w:hAnsi="Times New Roman" w:cs="Times New Roman"/>
        </w:rPr>
      </w:pPr>
      <w:r w:rsidRPr="00C35287">
        <w:rPr>
          <w:rStyle w:val="Puslapioinaosnuoroda"/>
          <w:rFonts w:ascii="Times New Roman" w:hAnsi="Times New Roman"/>
        </w:rPr>
        <w:footnoteRef/>
      </w:r>
      <w:r w:rsidRPr="00C35287">
        <w:rPr>
          <w:rFonts w:ascii="Times New Roman" w:hAnsi="Times New Roman" w:cs="Times New Roman"/>
        </w:rPr>
        <w:t xml:space="preserve"> Tiekėjas privalo nurodyti </w:t>
      </w:r>
      <w:r w:rsidRPr="00C35287">
        <w:rPr>
          <w:rFonts w:ascii="Times New Roman" w:hAnsi="Times New Roman" w:cs="Times New Roman"/>
          <w:u w:val="single"/>
        </w:rPr>
        <w:t>visus</w:t>
      </w:r>
      <w:r w:rsidRPr="00C35287">
        <w:rPr>
          <w:rFonts w:ascii="Times New Roman" w:hAnsi="Times New Roman" w:cs="Times New Roman"/>
          <w:lang w:val="fi-FI"/>
        </w:rPr>
        <w:t xml:space="preserve"> </w:t>
      </w:r>
      <w:r w:rsidRPr="00C35287">
        <w:rPr>
          <w:rFonts w:ascii="Times New Roman" w:hAnsi="Times New Roman" w:cs="Times New Roman"/>
        </w:rPr>
        <w:t>kontroliuojančius asmenis.</w:t>
      </w:r>
    </w:p>
  </w:footnote>
  <w:footnote w:id="18">
    <w:p w14:paraId="01EF8889" w14:textId="77777777" w:rsidR="005F24D8" w:rsidRPr="00673DDC" w:rsidRDefault="005F24D8" w:rsidP="005F24D8">
      <w:pPr>
        <w:pStyle w:val="Puslapioinaostekstas"/>
        <w:jc w:val="both"/>
        <w:rPr>
          <w:rFonts w:ascii="Times New Roman" w:hAnsi="Times New Roman" w:cs="Times New Roman"/>
        </w:rPr>
      </w:pPr>
      <w:r w:rsidRPr="00673DDC">
        <w:rPr>
          <w:rStyle w:val="Puslapioinaosnuoroda"/>
          <w:rFonts w:ascii="Times New Roman" w:hAnsi="Times New Roman"/>
        </w:rPr>
        <w:footnoteRef/>
      </w:r>
      <w:r w:rsidRPr="00673DDC">
        <w:rPr>
          <w:rFonts w:ascii="Times New Roman" w:hAnsi="Times New Roman" w:cs="Times New Roman"/>
        </w:rPr>
        <w:t xml:space="preserve"> Nurodyti priežastį, jei tokio (-ių) asmens (-ų) nėra.</w:t>
      </w:r>
    </w:p>
  </w:footnote>
  <w:footnote w:id="19">
    <w:p w14:paraId="5D55A0D9" w14:textId="77777777" w:rsidR="005F24D8" w:rsidRPr="00C45DE1" w:rsidRDefault="005F24D8" w:rsidP="005F24D8">
      <w:pPr>
        <w:pStyle w:val="Puslapioinaostekstas"/>
        <w:jc w:val="both"/>
        <w:rPr>
          <w:rFonts w:ascii="Times New Roman" w:hAnsi="Times New Roman" w:cs="Times New Roman"/>
        </w:rPr>
      </w:pPr>
      <w:r w:rsidRPr="00C45DE1">
        <w:rPr>
          <w:rStyle w:val="Puslapioinaosnuoroda"/>
          <w:rFonts w:ascii="Times New Roman" w:hAnsi="Times New Roman"/>
        </w:rPr>
        <w:footnoteRef/>
      </w:r>
      <w:r w:rsidRPr="00C45DE1">
        <w:rPr>
          <w:rFonts w:ascii="Times New Roman" w:hAnsi="Times New Roman" w:cs="Times New Roman"/>
        </w:rPr>
        <w:t xml:space="preserve"> </w:t>
      </w:r>
      <w:r w:rsidRPr="00C45DE1">
        <w:rPr>
          <w:rFonts w:ascii="Times New Roman" w:eastAsia="Times New Roman" w:hAnsi="Times New Roman" w:cs="Times New Roman"/>
          <w:bCs/>
          <w:lang w:eastAsia="en-US"/>
        </w:rPr>
        <w:t xml:space="preserve">Pildyti tuomet, jei bus pateikta konfidenciali informacija. </w:t>
      </w:r>
      <w:r w:rsidRPr="00C45DE1">
        <w:rPr>
          <w:rFonts w:ascii="Times New Roman" w:eastAsia="Times New Roman" w:hAnsi="Times New Roman" w:cs="Times New Roman"/>
          <w:lang w:eastAsia="en-US"/>
        </w:rPr>
        <w:t>Jei dalyvis šios lentelės neužpildo ir (ar) failo (bylos) pavadinime nenurodo „konfidencialu“, perkančioji organizacija laiko, kad jo pateiktame pasiūlyme nėra konfidencialios informacijos.</w:t>
      </w:r>
    </w:p>
  </w:footnote>
  <w:footnote w:id="20">
    <w:p w14:paraId="2AB6F787" w14:textId="77777777" w:rsidR="005F24D8" w:rsidRPr="00C35287" w:rsidRDefault="005F24D8" w:rsidP="005F24D8">
      <w:pPr>
        <w:shd w:val="clear" w:color="auto" w:fill="FFFFFF"/>
        <w:spacing w:after="0" w:line="240" w:lineRule="auto"/>
        <w:ind w:right="396"/>
        <w:jc w:val="both"/>
        <w:rPr>
          <w:rFonts w:ascii="Times New Roman" w:hAnsi="Times New Roman" w:cs="Times New Roman"/>
          <w:color w:val="000000"/>
          <w:sz w:val="20"/>
          <w:szCs w:val="20"/>
        </w:rPr>
      </w:pPr>
      <w:r w:rsidRPr="00C35287">
        <w:rPr>
          <w:rStyle w:val="Puslapioinaosnuoroda"/>
          <w:rFonts w:ascii="Times New Roman" w:hAnsi="Times New Roman"/>
          <w:sz w:val="20"/>
          <w:szCs w:val="20"/>
        </w:rPr>
        <w:footnoteRef/>
      </w:r>
      <w:r w:rsidRPr="00C35287">
        <w:rPr>
          <w:rFonts w:ascii="Times New Roman" w:hAnsi="Times New Roman" w:cs="Times New Roman"/>
          <w:sz w:val="20"/>
          <w:szCs w:val="20"/>
        </w:rPr>
        <w:t xml:space="preserve"> </w:t>
      </w:r>
      <w:r w:rsidRPr="00C35287">
        <w:rPr>
          <w:rFonts w:ascii="Times New Roman" w:eastAsia="Calibri" w:hAnsi="Times New Roman" w:cs="Times New Roman"/>
          <w:sz w:val="20"/>
          <w:szCs w:val="20"/>
        </w:rPr>
        <w:t xml:space="preserve">Kontroliuojantis asmuo suprantamas taip, kaip tai apibrėžta Viešųjų pirkimų įstatymo </w:t>
      </w:r>
      <w:r w:rsidRPr="00C35287">
        <w:rPr>
          <w:rFonts w:ascii="Times New Roman" w:hAnsi="Times New Roman" w:cs="Times New Roman"/>
          <w:color w:val="000000"/>
          <w:sz w:val="20"/>
          <w:szCs w:val="20"/>
          <w:lang w:eastAsia="lt-LT"/>
        </w:rPr>
        <w:t>2 straipsnio 15</w:t>
      </w:r>
      <w:r w:rsidRPr="00C35287">
        <w:rPr>
          <w:rFonts w:ascii="Times New Roman" w:hAnsi="Times New Roman" w:cs="Times New Roman"/>
          <w:color w:val="000000"/>
          <w:sz w:val="20"/>
          <w:szCs w:val="20"/>
          <w:vertAlign w:val="superscript"/>
          <w:lang w:eastAsia="lt-LT"/>
        </w:rPr>
        <w:t>1 </w:t>
      </w:r>
      <w:r w:rsidRPr="00C35287">
        <w:rPr>
          <w:rFonts w:ascii="Times New Roman" w:hAnsi="Times New Roman" w:cs="Times New Roman"/>
          <w:color w:val="000000"/>
          <w:sz w:val="20"/>
          <w:szCs w:val="20"/>
          <w:lang w:eastAsia="lt-LT"/>
        </w:rPr>
        <w:t>dalyje: „</w:t>
      </w:r>
      <w:r w:rsidRPr="00C35287">
        <w:rPr>
          <w:rFonts w:ascii="Times New Roman" w:hAnsi="Times New Roman" w:cs="Times New Roman"/>
          <w:b/>
          <w:bCs/>
          <w:color w:val="000000"/>
          <w:sz w:val="20"/>
          <w:szCs w:val="20"/>
        </w:rPr>
        <w:t>Kontroliuojantis asmuo</w:t>
      </w:r>
      <w:r w:rsidRPr="00C35287">
        <w:rPr>
          <w:rFonts w:ascii="Times New Roman" w:hAnsi="Times New Roman" w:cs="Times New Roman"/>
          <w:color w:val="000000"/>
          <w:sz w:val="20"/>
          <w:szCs w:val="20"/>
        </w:rPr>
        <w:t> – individualios įmonės savininkas arba juridinis ar fizinis asmuo, kuris kitame juridiniame asmenyje:</w:t>
      </w:r>
    </w:p>
    <w:p w14:paraId="4842CF22" w14:textId="77777777" w:rsidR="005F24D8" w:rsidRPr="00C35287" w:rsidRDefault="005F24D8" w:rsidP="005F24D8">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1) tiesiogiai ar</w:t>
      </w:r>
      <w:r w:rsidRPr="00C35287">
        <w:rPr>
          <w:rFonts w:ascii="Times New Roman" w:hAnsi="Times New Roman" w:cs="Times New Roman"/>
          <w:color w:val="000000"/>
          <w:sz w:val="20"/>
          <w:szCs w:val="20"/>
          <w:u w:val="single"/>
        </w:rPr>
        <w:t xml:space="preserve"> netiesiogiai valdo </w:t>
      </w:r>
      <w:r w:rsidRPr="00C35287">
        <w:rPr>
          <w:rFonts w:ascii="Times New Roman" w:hAnsi="Times New Roman" w:cs="Times New Roman"/>
          <w:color w:val="000000"/>
          <w:sz w:val="20"/>
          <w:szCs w:val="20"/>
        </w:rPr>
        <w:t>daugiau kaip 50 procentų akcijų, pajų, dalių, įnašų ar (ir) balsų juridinio asmens dalyvių susirinkime arba</w:t>
      </w:r>
    </w:p>
    <w:p w14:paraId="46112411" w14:textId="77777777" w:rsidR="005F24D8" w:rsidRPr="00C35287" w:rsidRDefault="005F24D8" w:rsidP="005F24D8">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 xml:space="preserve">2) kartu su susijusiais asmenimis valdo daugiau kaip 50 procentų akcijų, pajų, dalių, įnašų ar (ir) balsų juridinio asmens dalyvių susirinkime ir kurio valdoma dalis yra ne mažesnė kaip 10 procentų akcijų, pajų, dalių, įnašų ar (ir) balsų juridinio asmens dalyvių susirinkime. </w:t>
      </w:r>
      <w:r w:rsidRPr="00C35287">
        <w:rPr>
          <w:rFonts w:ascii="Times New Roman" w:hAnsi="Times New Roman" w:cs="Times New Roman"/>
          <w:b/>
          <w:bCs/>
          <w:color w:val="000000"/>
          <w:sz w:val="20"/>
          <w:szCs w:val="20"/>
        </w:rPr>
        <w:t>Susijusiu asmeniu laikomi</w:t>
      </w:r>
      <w:r w:rsidRPr="00C35287">
        <w:rPr>
          <w:rFonts w:ascii="Times New Roman" w:hAnsi="Times New Roman" w:cs="Times New Roman"/>
          <w:color w:val="000000"/>
          <w:sz w:val="20"/>
          <w:szCs w:val="20"/>
        </w:rPr>
        <w:t>:</w:t>
      </w:r>
    </w:p>
    <w:p w14:paraId="1AA17C6A" w14:textId="77777777" w:rsidR="005F24D8" w:rsidRPr="00C35287" w:rsidRDefault="005F24D8" w:rsidP="005F24D8">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a) juridinių asmenų atveju – asmenys, kurių metinė finansinė atskaitomybė turi būti konsoliduota pagal Lietuvos Respublikos </w:t>
      </w:r>
      <w:hyperlink r:id="rId4" w:tgtFrame="_blank" w:tooltip="Lietuvos Respublikos įmonių grupių konsoliduotosios atskaitomybės įstatymas" w:history="1">
        <w:r w:rsidRPr="00C35287">
          <w:rPr>
            <w:rStyle w:val="Hipersaitas"/>
            <w:rFonts w:ascii="Times New Roman" w:hAnsi="Times New Roman"/>
            <w:color w:val="000000"/>
            <w:sz w:val="20"/>
            <w:szCs w:val="20"/>
          </w:rPr>
          <w:t>įmonių grupių konsoliduotosios finansinės atskaitomybės įstatymą</w:t>
        </w:r>
      </w:hyperlink>
      <w:r w:rsidRPr="00C35287">
        <w:rPr>
          <w:rFonts w:ascii="Times New Roman" w:hAnsi="Times New Roman" w:cs="Times New Roman"/>
          <w:color w:val="000000"/>
          <w:sz w:val="20"/>
          <w:szCs w:val="20"/>
        </w:rPr>
        <w:t>, arba asmenys, kurių metinė finansinė atskaitomybė turi būti konsoliduota pagal kitų valstybių teisės aktus, įgyvendinančius Direktyvoje 2013/34/ES nustatytus reikalavimus;</w:t>
      </w:r>
    </w:p>
    <w:p w14:paraId="402EB8FD" w14:textId="77777777" w:rsidR="005F24D8" w:rsidRPr="00C35287" w:rsidRDefault="005F24D8" w:rsidP="005F24D8">
      <w:pPr>
        <w:shd w:val="clear" w:color="auto" w:fill="FFFFFF"/>
        <w:spacing w:after="0" w:line="240" w:lineRule="auto"/>
        <w:jc w:val="both"/>
        <w:rPr>
          <w:rFonts w:ascii="Times New Roman" w:hAnsi="Times New Roman" w:cs="Times New Roman"/>
          <w:sz w:val="20"/>
          <w:szCs w:val="20"/>
        </w:rPr>
      </w:pPr>
      <w:r w:rsidRPr="00C35287">
        <w:rPr>
          <w:rFonts w:ascii="Times New Roman" w:hAnsi="Times New Roman" w:cs="Times New Roman"/>
          <w:color w:val="000000"/>
          <w:sz w:val="20"/>
          <w:szCs w:val="20"/>
        </w:rPr>
        <w:t>b) fizinių asmenų atveju – sutuoktiniai, tėvai ir jų vaikai (įvaikiai).”</w:t>
      </w:r>
    </w:p>
  </w:footnote>
  <w:footnote w:id="21">
    <w:p w14:paraId="5B7B8A84" w14:textId="77777777" w:rsidR="005F24D8" w:rsidRPr="00C35287" w:rsidRDefault="005F24D8" w:rsidP="005F24D8">
      <w:pPr>
        <w:pStyle w:val="Puslapioinaostekstas"/>
        <w:jc w:val="both"/>
        <w:rPr>
          <w:rFonts w:ascii="Times New Roman" w:hAnsi="Times New Roman" w:cs="Times New Roman"/>
        </w:rPr>
      </w:pPr>
      <w:r w:rsidRPr="00C35287">
        <w:rPr>
          <w:rStyle w:val="Puslapioinaosnuoroda"/>
          <w:rFonts w:ascii="Times New Roman" w:hAnsi="Times New Roman"/>
        </w:rPr>
        <w:footnoteRef/>
      </w:r>
      <w:r w:rsidRPr="00C35287">
        <w:rPr>
          <w:rFonts w:ascii="Times New Roman" w:hAnsi="Times New Roman" w:cs="Times New Roman"/>
        </w:rPr>
        <w:t xml:space="preserve"> Tiekėjas privalo nurodyti </w:t>
      </w:r>
      <w:r w:rsidRPr="00C35287">
        <w:rPr>
          <w:rFonts w:ascii="Times New Roman" w:hAnsi="Times New Roman" w:cs="Times New Roman"/>
          <w:u w:val="single"/>
        </w:rPr>
        <w:t>visus</w:t>
      </w:r>
      <w:r w:rsidRPr="00C35287">
        <w:rPr>
          <w:rFonts w:ascii="Times New Roman" w:hAnsi="Times New Roman" w:cs="Times New Roman"/>
          <w:lang w:val="fi-FI"/>
        </w:rPr>
        <w:t xml:space="preserve"> </w:t>
      </w:r>
      <w:r w:rsidRPr="00C35287">
        <w:rPr>
          <w:rFonts w:ascii="Times New Roman" w:hAnsi="Times New Roman" w:cs="Times New Roman"/>
        </w:rPr>
        <w:t>kontroliuojančius asmenis.</w:t>
      </w:r>
    </w:p>
  </w:footnote>
  <w:footnote w:id="22">
    <w:p w14:paraId="2D7DC42B" w14:textId="77777777" w:rsidR="005F24D8" w:rsidRPr="00673DDC" w:rsidRDefault="005F24D8" w:rsidP="005F24D8">
      <w:pPr>
        <w:pStyle w:val="Puslapioinaostekstas"/>
        <w:jc w:val="both"/>
        <w:rPr>
          <w:rFonts w:ascii="Times New Roman" w:hAnsi="Times New Roman" w:cs="Times New Roman"/>
        </w:rPr>
      </w:pPr>
      <w:r w:rsidRPr="00673DDC">
        <w:rPr>
          <w:rStyle w:val="Puslapioinaosnuoroda"/>
          <w:rFonts w:ascii="Times New Roman" w:hAnsi="Times New Roman"/>
        </w:rPr>
        <w:footnoteRef/>
      </w:r>
      <w:r w:rsidRPr="00673DDC">
        <w:rPr>
          <w:rFonts w:ascii="Times New Roman" w:hAnsi="Times New Roman" w:cs="Times New Roman"/>
        </w:rPr>
        <w:t xml:space="preserve"> Nurodyti priežastį, jei tokio (-ių) asmens (-ų) nėra.</w:t>
      </w:r>
    </w:p>
  </w:footnote>
  <w:footnote w:id="23">
    <w:p w14:paraId="4CDB73C5" w14:textId="77777777" w:rsidR="005F24D8" w:rsidRPr="00C45DE1" w:rsidRDefault="005F24D8" w:rsidP="005F24D8">
      <w:pPr>
        <w:pStyle w:val="Puslapioinaostekstas"/>
        <w:jc w:val="both"/>
        <w:rPr>
          <w:rFonts w:ascii="Times New Roman" w:hAnsi="Times New Roman" w:cs="Times New Roman"/>
        </w:rPr>
      </w:pPr>
      <w:r w:rsidRPr="00C45DE1">
        <w:rPr>
          <w:rStyle w:val="Puslapioinaosnuoroda"/>
          <w:rFonts w:ascii="Times New Roman" w:hAnsi="Times New Roman"/>
        </w:rPr>
        <w:footnoteRef/>
      </w:r>
      <w:r w:rsidRPr="00C45DE1">
        <w:rPr>
          <w:rFonts w:ascii="Times New Roman" w:hAnsi="Times New Roman" w:cs="Times New Roman"/>
        </w:rPr>
        <w:t xml:space="preserve"> </w:t>
      </w:r>
      <w:r w:rsidRPr="00C45DE1">
        <w:rPr>
          <w:rFonts w:ascii="Times New Roman" w:eastAsia="Times New Roman" w:hAnsi="Times New Roman" w:cs="Times New Roman"/>
          <w:bCs/>
          <w:lang w:eastAsia="en-US"/>
        </w:rPr>
        <w:t xml:space="preserve">Pildyti tuomet, jei bus pateikta konfidenciali informacija. </w:t>
      </w:r>
      <w:r w:rsidRPr="00C45DE1">
        <w:rPr>
          <w:rFonts w:ascii="Times New Roman" w:eastAsia="Times New Roman" w:hAnsi="Times New Roman" w:cs="Times New Roman"/>
          <w:lang w:eastAsia="en-US"/>
        </w:rPr>
        <w:t>Jei dalyvis šios lentelės neužpildo ir (ar) failo (bylos) pavadinime nenurodo „konfidencialu“, perkančioji organizacija laiko, kad jo pateiktame pasiūlyme nėra konfidencialios informacijos.</w:t>
      </w:r>
    </w:p>
  </w:footnote>
  <w:footnote w:id="24">
    <w:p w14:paraId="1EC027BF" w14:textId="77777777" w:rsidR="001009B4" w:rsidRPr="00BE35EA" w:rsidRDefault="001009B4" w:rsidP="006B7105">
      <w:pPr>
        <w:pStyle w:val="Puslapioinaostekstas"/>
        <w:jc w:val="both"/>
        <w:rPr>
          <w:rFonts w:ascii="Times New Roman" w:hAnsi="Times New Roman" w:cs="Times New Roman"/>
          <w:iCs/>
        </w:rPr>
      </w:pPr>
      <w:r w:rsidRPr="00BE35EA">
        <w:rPr>
          <w:rStyle w:val="Puslapioinaosnuoroda"/>
          <w:rFonts w:ascii="Times New Roman" w:eastAsia="Yu Mincho" w:hAnsi="Times New Roman"/>
          <w:iCs/>
        </w:rPr>
        <w:footnoteRef/>
      </w:r>
      <w:r w:rsidRPr="00BE35EA">
        <w:rPr>
          <w:rFonts w:ascii="Times New Roman" w:eastAsia="Yu Mincho" w:hAnsi="Times New Roman" w:cs="Times New Roman"/>
          <w:iCs/>
        </w:rPr>
        <w:t xml:space="preserve"> 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keliamų klausimų, jie gali būti pakeisti: </w:t>
      </w:r>
    </w:p>
    <w:p w14:paraId="4CC189B3" w14:textId="77777777" w:rsidR="001009B4" w:rsidRPr="00BE35EA" w:rsidRDefault="001009B4" w:rsidP="006B7105">
      <w:pPr>
        <w:pStyle w:val="Puslapioinaostekstas"/>
        <w:numPr>
          <w:ilvl w:val="0"/>
          <w:numId w:val="19"/>
        </w:numPr>
        <w:ind w:left="0" w:firstLine="0"/>
        <w:jc w:val="both"/>
        <w:rPr>
          <w:rFonts w:ascii="Times New Roman" w:eastAsia="Yu Mincho" w:hAnsi="Times New Roman" w:cs="Times New Roman"/>
          <w:iCs/>
        </w:rPr>
      </w:pPr>
      <w:r w:rsidRPr="00BE35EA">
        <w:rPr>
          <w:rFonts w:ascii="Times New Roman" w:eastAsia="Yu Mincho" w:hAnsi="Times New Roman" w:cs="Times New Roman"/>
          <w:iCs/>
        </w:rPr>
        <w:t xml:space="preserve">priesaikos deklaracija; </w:t>
      </w:r>
    </w:p>
    <w:p w14:paraId="37CC8486" w14:textId="77777777" w:rsidR="001009B4" w:rsidRPr="00BE35EA" w:rsidRDefault="001009B4" w:rsidP="006B7105">
      <w:pPr>
        <w:pStyle w:val="Puslapioinaostekstas"/>
        <w:numPr>
          <w:ilvl w:val="0"/>
          <w:numId w:val="19"/>
        </w:numPr>
        <w:ind w:left="0" w:firstLine="0"/>
        <w:jc w:val="both"/>
        <w:rPr>
          <w:rFonts w:ascii="Times New Roman" w:eastAsia="Yu Mincho" w:hAnsi="Times New Roman" w:cs="Times New Roman"/>
        </w:rPr>
      </w:pPr>
      <w:r w:rsidRPr="00BE35EA">
        <w:rPr>
          <w:rFonts w:ascii="Times New Roman" w:eastAsia="Yu Mincho" w:hAnsi="Times New Roman" w:cs="Times New Roman"/>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5">
    <w:p w14:paraId="62084DB9" w14:textId="77777777" w:rsidR="001009B4" w:rsidRPr="00923318" w:rsidRDefault="001009B4" w:rsidP="006B7105">
      <w:pPr>
        <w:pStyle w:val="Puslapioinaostekstas"/>
        <w:jc w:val="both"/>
        <w:rPr>
          <w:rFonts w:ascii="Times New Roman" w:hAnsi="Times New Roman" w:cs="Times New Roman"/>
        </w:rPr>
      </w:pPr>
      <w:r w:rsidRPr="00923318">
        <w:rPr>
          <w:rStyle w:val="Puslapioinaosnuoroda"/>
          <w:rFonts w:ascii="Times New Roman" w:hAnsi="Times New Roman"/>
        </w:rPr>
        <w:footnoteRef/>
      </w:r>
      <w:r w:rsidRPr="00923318">
        <w:rPr>
          <w:rFonts w:ascii="Times New Roman" w:hAnsi="Times New Roman" w:cs="Times New Roman"/>
        </w:rPr>
        <w:t xml:space="preserve">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keliamų klausimų, jie gali būti pakeisti: </w:t>
      </w:r>
    </w:p>
    <w:p w14:paraId="739A93B0" w14:textId="143E01B0" w:rsidR="001009B4" w:rsidRPr="00923318" w:rsidRDefault="001009B4" w:rsidP="006B7105">
      <w:pPr>
        <w:pStyle w:val="Puslapioinaostekstas"/>
        <w:jc w:val="both"/>
        <w:rPr>
          <w:rFonts w:ascii="Times New Roman" w:hAnsi="Times New Roman" w:cs="Times New Roman"/>
        </w:rPr>
      </w:pPr>
      <w:r w:rsidRPr="00923318">
        <w:rPr>
          <w:rFonts w:ascii="Times New Roman" w:hAnsi="Times New Roman" w:cs="Times New Roman"/>
        </w:rPr>
        <w:t>a)</w:t>
      </w:r>
      <w:r w:rsidR="005269A2">
        <w:rPr>
          <w:rFonts w:ascii="Times New Roman" w:hAnsi="Times New Roman" w:cs="Times New Roman"/>
        </w:rPr>
        <w:t xml:space="preserve"> </w:t>
      </w:r>
      <w:r w:rsidRPr="00923318">
        <w:rPr>
          <w:rFonts w:ascii="Times New Roman" w:hAnsi="Times New Roman" w:cs="Times New Roman"/>
        </w:rPr>
        <w:t xml:space="preserve">priesaikos deklaracija; </w:t>
      </w:r>
    </w:p>
    <w:p w14:paraId="4D5660B8" w14:textId="2E89AFD2" w:rsidR="001009B4" w:rsidRPr="006B7105" w:rsidRDefault="001009B4" w:rsidP="006B7105">
      <w:pPr>
        <w:pStyle w:val="Puslapioinaostekstas"/>
        <w:jc w:val="both"/>
        <w:rPr>
          <w:rFonts w:ascii="Times New Roman" w:hAnsi="Times New Roman" w:cs="Times New Roman"/>
        </w:rPr>
      </w:pPr>
      <w:r w:rsidRPr="00923318">
        <w:rPr>
          <w:rFonts w:ascii="Times New Roman" w:hAnsi="Times New Roman" w:cs="Times New Roman"/>
        </w:rPr>
        <w:t>b)</w:t>
      </w:r>
      <w:r w:rsidR="005269A2">
        <w:rPr>
          <w:rFonts w:ascii="Times New Roman" w:hAnsi="Times New Roman" w:cs="Times New Roman"/>
        </w:rPr>
        <w:t xml:space="preserve"> </w:t>
      </w:r>
      <w:r w:rsidRPr="00923318">
        <w:rPr>
          <w:rFonts w:ascii="Times New Roman"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r w:rsidRPr="006B7105">
        <w:rPr>
          <w:rFonts w:ascii="Times New Roman" w:hAnsi="Times New Roman" w:cs="Times New Roman"/>
        </w:rPr>
        <w:t xml:space="preserve"> </w:t>
      </w:r>
    </w:p>
  </w:footnote>
  <w:footnote w:id="26">
    <w:p w14:paraId="3C04E31E" w14:textId="0BD7E80D" w:rsidR="001009B4" w:rsidRPr="00923318" w:rsidRDefault="001009B4" w:rsidP="006B7105">
      <w:pPr>
        <w:pStyle w:val="Puslapioinaostekstas"/>
        <w:jc w:val="both"/>
        <w:rPr>
          <w:rFonts w:ascii="Times New Roman" w:hAnsi="Times New Roman" w:cs="Times New Roman"/>
        </w:rPr>
      </w:pPr>
      <w:r w:rsidRPr="00923318">
        <w:rPr>
          <w:rStyle w:val="Puslapioinaosnuoroda"/>
          <w:rFonts w:ascii="Times New Roman" w:eastAsia="Yu Mincho" w:hAnsi="Times New Roman"/>
        </w:rPr>
        <w:footnoteRef/>
      </w:r>
      <w:r w:rsidRPr="00923318">
        <w:rPr>
          <w:rFonts w:ascii="Times New Roman" w:eastAsia="Yu Mincho" w:hAnsi="Times New Roman" w:cs="Times New Roman"/>
        </w:rPr>
        <w:t xml:space="preserve"> 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punkte keliamų klausimų, jie gali būti pakeisti: </w:t>
      </w:r>
    </w:p>
    <w:p w14:paraId="2289D8F5" w14:textId="082C1349" w:rsidR="001009B4" w:rsidRPr="00923318" w:rsidRDefault="00410D46" w:rsidP="00410D46">
      <w:pPr>
        <w:pStyle w:val="Puslapioinaostekstas"/>
        <w:jc w:val="both"/>
        <w:rPr>
          <w:rFonts w:ascii="Times New Roman" w:eastAsia="Yu Mincho" w:hAnsi="Times New Roman" w:cs="Times New Roman"/>
        </w:rPr>
      </w:pPr>
      <w:r>
        <w:rPr>
          <w:rFonts w:ascii="Times New Roman" w:eastAsia="Yu Mincho" w:hAnsi="Times New Roman" w:cs="Times New Roman"/>
        </w:rPr>
        <w:t>a)</w:t>
      </w:r>
      <w:r w:rsidR="00DB4D9E">
        <w:rPr>
          <w:rFonts w:ascii="Times New Roman" w:eastAsia="Yu Mincho" w:hAnsi="Times New Roman" w:cs="Times New Roman"/>
        </w:rPr>
        <w:t xml:space="preserve"> </w:t>
      </w:r>
      <w:r w:rsidR="001009B4" w:rsidRPr="00923318">
        <w:rPr>
          <w:rFonts w:ascii="Times New Roman" w:eastAsia="Yu Mincho" w:hAnsi="Times New Roman" w:cs="Times New Roman"/>
        </w:rPr>
        <w:t xml:space="preserve">priesaikos deklaracija; </w:t>
      </w:r>
    </w:p>
    <w:p w14:paraId="1D54E76D" w14:textId="0AA5D3D6" w:rsidR="001009B4" w:rsidRPr="005B44FF" w:rsidRDefault="00410D46" w:rsidP="00410D46">
      <w:pPr>
        <w:pStyle w:val="Puslapioinaostekstas"/>
        <w:jc w:val="both"/>
        <w:rPr>
          <w:rFonts w:ascii="Times New Roman" w:eastAsia="Yu Mincho" w:hAnsi="Times New Roman" w:cs="Times New Roman"/>
        </w:rPr>
      </w:pPr>
      <w:r>
        <w:rPr>
          <w:rFonts w:ascii="Times New Roman" w:eastAsia="Yu Mincho" w:hAnsi="Times New Roman" w:cs="Times New Roman"/>
        </w:rPr>
        <w:t xml:space="preserve">b) </w:t>
      </w:r>
      <w:r w:rsidR="001009B4" w:rsidRPr="00923318">
        <w:rPr>
          <w:rFonts w:ascii="Times New Roman" w:eastAsia="Yu Mincho"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7">
    <w:p w14:paraId="175BF3AF" w14:textId="77777777" w:rsidR="000C6CC2" w:rsidRPr="00EB7E48" w:rsidRDefault="000C6CC2" w:rsidP="000C6CC2">
      <w:pPr>
        <w:pStyle w:val="Puslapioinaostekstas"/>
        <w:jc w:val="both"/>
        <w:rPr>
          <w:rFonts w:ascii="Times New Roman" w:hAnsi="Times New Roman" w:cs="Times New Roman"/>
        </w:rPr>
      </w:pPr>
      <w:r w:rsidRPr="00EB7E48">
        <w:rPr>
          <w:rStyle w:val="Puslapioinaosnuoroda"/>
        </w:rPr>
        <w:footnoteRef/>
      </w:r>
      <w:r w:rsidRPr="00EB7E48">
        <w:t xml:space="preserve"> </w:t>
      </w:r>
      <w:r w:rsidRPr="00EB7E48">
        <w:rPr>
          <w:rFonts w:ascii="Times New Roman" w:hAnsi="Times New Roman" w:cs="Times New Roman"/>
        </w:rPr>
        <w:t>Jei atsakingas už pirkimo sutarties vykdymą asmuo vienu metu vykdė daugiau nei vieną sutartį, skaičiuojant jo patirtį šis laikotarpis nesumuojamas. Perkančioji organizacija užskaitys iki pasiūlymų pateikimo termino pabaigos turimą patirtį sutartyse, kurios dar nėra užbaigtos vykdyti.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321967"/>
      <w:docPartObj>
        <w:docPartGallery w:val="Page Numbers (Top of Page)"/>
        <w:docPartUnique/>
      </w:docPartObj>
    </w:sdtPr>
    <w:sdtEndPr/>
    <w:sdtContent>
      <w:p w14:paraId="02F247A4" w14:textId="19550FBA" w:rsidR="00457223" w:rsidRDefault="00457223">
        <w:pPr>
          <w:pStyle w:val="Antrats"/>
          <w:jc w:val="center"/>
        </w:pPr>
        <w:r>
          <w:fldChar w:fldCharType="begin"/>
        </w:r>
        <w:r>
          <w:instrText>PAGE   \* MERGEFORMAT</w:instrText>
        </w:r>
        <w:r>
          <w:fldChar w:fldCharType="separate"/>
        </w:r>
        <w:r>
          <w:t>2</w:t>
        </w:r>
        <w:r>
          <w:fldChar w:fldCharType="end"/>
        </w:r>
      </w:p>
    </w:sdtContent>
  </w:sdt>
  <w:p w14:paraId="7F023E47" w14:textId="77777777" w:rsidR="00457223" w:rsidRDefault="00457223">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075316"/>
      <w:docPartObj>
        <w:docPartGallery w:val="Page Numbers (Top of Page)"/>
        <w:docPartUnique/>
      </w:docPartObj>
    </w:sdtPr>
    <w:sdtEndPr/>
    <w:sdtContent>
      <w:p w14:paraId="3D6ED3B4" w14:textId="5648C77E" w:rsidR="001009B4" w:rsidRDefault="001009B4">
        <w:pPr>
          <w:pStyle w:val="Antrats"/>
          <w:jc w:val="center"/>
        </w:pPr>
        <w:r>
          <w:fldChar w:fldCharType="begin"/>
        </w:r>
        <w:r>
          <w:instrText>PAGE   \* MERGEFORMAT</w:instrText>
        </w:r>
        <w:r>
          <w:fldChar w:fldCharType="separate"/>
        </w:r>
        <w:r w:rsidR="008A3943">
          <w:rPr>
            <w:noProof/>
          </w:rPr>
          <w:t>21</w:t>
        </w:r>
        <w:r>
          <w:fldChar w:fldCharType="end"/>
        </w:r>
      </w:p>
    </w:sdtContent>
  </w:sdt>
  <w:p w14:paraId="5FBC73A2" w14:textId="77777777" w:rsidR="001009B4" w:rsidRDefault="001009B4">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9231946"/>
      <w:docPartObj>
        <w:docPartGallery w:val="AutoText"/>
      </w:docPartObj>
    </w:sdtPr>
    <w:sdtEndPr/>
    <w:sdtContent>
      <w:p w14:paraId="7D0AF766" w14:textId="77777777" w:rsidR="000C6CC2" w:rsidRPr="00EB7E48" w:rsidRDefault="000C6CC2">
        <w:pPr>
          <w:pStyle w:val="Antrats"/>
          <w:jc w:val="center"/>
        </w:pPr>
        <w:r w:rsidRPr="00EB7E48">
          <w:fldChar w:fldCharType="begin"/>
        </w:r>
        <w:r w:rsidRPr="00EB7E48">
          <w:instrText>PAGE   \* MERGEFORMAT</w:instrText>
        </w:r>
        <w:r w:rsidRPr="00EB7E48">
          <w:fldChar w:fldCharType="separate"/>
        </w:r>
        <w:r w:rsidRPr="00EB7E48">
          <w:t>84</w:t>
        </w:r>
        <w:r w:rsidRPr="00EB7E48">
          <w:fldChar w:fldCharType="end"/>
        </w:r>
      </w:p>
    </w:sdtContent>
  </w:sdt>
  <w:p w14:paraId="28C1FAAB" w14:textId="77777777" w:rsidR="000C6CC2" w:rsidRPr="00EB7E48" w:rsidRDefault="000C6CC2">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7846F8"/>
    <w:multiLevelType w:val="multilevel"/>
    <w:tmpl w:val="DD163286"/>
    <w:lvl w:ilvl="0">
      <w:start w:val="12"/>
      <w:numFmt w:val="decimal"/>
      <w:lvlText w:val="%1."/>
      <w:lvlJc w:val="left"/>
      <w:pPr>
        <w:ind w:left="480" w:hanging="480"/>
      </w:pPr>
    </w:lvl>
    <w:lvl w:ilvl="1">
      <w:start w:val="1"/>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2" w15:restartNumberingAfterBreak="0">
    <w:nsid w:val="075916B0"/>
    <w:multiLevelType w:val="multilevel"/>
    <w:tmpl w:val="35C4185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CA5EA3"/>
    <w:multiLevelType w:val="hybridMultilevel"/>
    <w:tmpl w:val="9F7E51B6"/>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4" w15:restartNumberingAfterBreak="0">
    <w:nsid w:val="0B8117BE"/>
    <w:multiLevelType w:val="multilevel"/>
    <w:tmpl w:val="0B8117BE"/>
    <w:lvl w:ilvl="0">
      <w:numFmt w:val="bullet"/>
      <w:lvlText w:val=""/>
      <w:lvlJc w:val="left"/>
      <w:pPr>
        <w:ind w:left="1620" w:hanging="360"/>
      </w:pPr>
      <w:rPr>
        <w:rFonts w:ascii="Symbol" w:hAnsi="Symbol"/>
        <w:sz w:val="22"/>
        <w:szCs w:val="22"/>
      </w:rPr>
    </w:lvl>
    <w:lvl w:ilvl="1">
      <w:numFmt w:val="bullet"/>
      <w:lvlText w:val="o"/>
      <w:lvlJc w:val="left"/>
      <w:pPr>
        <w:ind w:left="2340" w:hanging="360"/>
      </w:pPr>
      <w:rPr>
        <w:rFonts w:ascii="Courier New" w:hAnsi="Courier New" w:cs="Courier New"/>
      </w:rPr>
    </w:lvl>
    <w:lvl w:ilvl="2">
      <w:numFmt w:val="bullet"/>
      <w:lvlText w:val=""/>
      <w:lvlJc w:val="left"/>
      <w:pPr>
        <w:ind w:left="3060" w:hanging="360"/>
      </w:pPr>
      <w:rPr>
        <w:rFonts w:ascii="Wingdings" w:hAnsi="Wingdings"/>
      </w:rPr>
    </w:lvl>
    <w:lvl w:ilvl="3">
      <w:numFmt w:val="bullet"/>
      <w:lvlText w:val=""/>
      <w:lvlJc w:val="left"/>
      <w:pPr>
        <w:ind w:left="3780" w:hanging="360"/>
      </w:pPr>
      <w:rPr>
        <w:rFonts w:ascii="Symbol" w:hAnsi="Symbol"/>
      </w:rPr>
    </w:lvl>
    <w:lvl w:ilvl="4">
      <w:numFmt w:val="bullet"/>
      <w:lvlText w:val="o"/>
      <w:lvlJc w:val="left"/>
      <w:pPr>
        <w:ind w:left="4500" w:hanging="360"/>
      </w:pPr>
      <w:rPr>
        <w:rFonts w:ascii="Courier New" w:hAnsi="Courier New" w:cs="Courier New"/>
      </w:rPr>
    </w:lvl>
    <w:lvl w:ilvl="5">
      <w:numFmt w:val="bullet"/>
      <w:lvlText w:val=""/>
      <w:lvlJc w:val="left"/>
      <w:pPr>
        <w:ind w:left="5220" w:hanging="360"/>
      </w:pPr>
      <w:rPr>
        <w:rFonts w:ascii="Wingdings" w:hAnsi="Wingdings"/>
      </w:rPr>
    </w:lvl>
    <w:lvl w:ilvl="6">
      <w:numFmt w:val="bullet"/>
      <w:lvlText w:val=""/>
      <w:lvlJc w:val="left"/>
      <w:pPr>
        <w:ind w:left="5940" w:hanging="360"/>
      </w:pPr>
      <w:rPr>
        <w:rFonts w:ascii="Symbol" w:hAnsi="Symbol"/>
      </w:rPr>
    </w:lvl>
    <w:lvl w:ilvl="7">
      <w:numFmt w:val="bullet"/>
      <w:lvlText w:val="o"/>
      <w:lvlJc w:val="left"/>
      <w:pPr>
        <w:ind w:left="6660" w:hanging="360"/>
      </w:pPr>
      <w:rPr>
        <w:rFonts w:ascii="Courier New" w:hAnsi="Courier New" w:cs="Courier New"/>
      </w:rPr>
    </w:lvl>
    <w:lvl w:ilvl="8">
      <w:numFmt w:val="bullet"/>
      <w:lvlText w:val=""/>
      <w:lvlJc w:val="left"/>
      <w:pPr>
        <w:ind w:left="7380" w:hanging="360"/>
      </w:pPr>
      <w:rPr>
        <w:rFonts w:ascii="Wingdings" w:hAnsi="Wingdings"/>
      </w:rPr>
    </w:lvl>
  </w:abstractNum>
  <w:abstractNum w:abstractNumId="5" w15:restartNumberingAfterBreak="0">
    <w:nsid w:val="0C025A62"/>
    <w:multiLevelType w:val="multilevel"/>
    <w:tmpl w:val="0C025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E074B5C"/>
    <w:multiLevelType w:val="multilevel"/>
    <w:tmpl w:val="815AC10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FC65B64"/>
    <w:multiLevelType w:val="multilevel"/>
    <w:tmpl w:val="E408846E"/>
    <w:lvl w:ilvl="0">
      <w:start w:val="1"/>
      <w:numFmt w:val="decimal"/>
      <w:lvlText w:val="%1."/>
      <w:lvlJc w:val="left"/>
      <w:pPr>
        <w:ind w:left="1070" w:hanging="360"/>
      </w:pPr>
      <w:rPr>
        <w:rFonts w:hint="default"/>
        <w:b w:val="0"/>
        <w:i w:val="0"/>
        <w:color w:val="auto"/>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1E64975"/>
    <w:multiLevelType w:val="multilevel"/>
    <w:tmpl w:val="9266C736"/>
    <w:lvl w:ilvl="0">
      <w:start w:val="13"/>
      <w:numFmt w:val="decimal"/>
      <w:lvlText w:val="%1."/>
      <w:lvlJc w:val="left"/>
      <w:pPr>
        <w:ind w:left="480" w:hanging="480"/>
      </w:pPr>
      <w:rPr>
        <w:rFonts w:hint="default"/>
        <w:color w:val="000000"/>
      </w:rPr>
    </w:lvl>
    <w:lvl w:ilvl="1">
      <w:start w:val="1"/>
      <w:numFmt w:val="decimal"/>
      <w:lvlText w:val="%1.%2."/>
      <w:lvlJc w:val="left"/>
      <w:pPr>
        <w:ind w:left="1189" w:hanging="480"/>
      </w:pPr>
      <w:rPr>
        <w:rFonts w:hint="default"/>
        <w:color w:val="000000"/>
      </w:rPr>
    </w:lvl>
    <w:lvl w:ilvl="2">
      <w:start w:val="1"/>
      <w:numFmt w:val="decimal"/>
      <w:lvlText w:val="%1.%2.%3."/>
      <w:lvlJc w:val="left"/>
      <w:pPr>
        <w:ind w:left="2138" w:hanging="720"/>
      </w:pPr>
      <w:rPr>
        <w:rFonts w:hint="default"/>
        <w:color w:val="000000"/>
      </w:rPr>
    </w:lvl>
    <w:lvl w:ilvl="3">
      <w:start w:val="1"/>
      <w:numFmt w:val="decimal"/>
      <w:lvlText w:val="%1.%2.%3.%4."/>
      <w:lvlJc w:val="left"/>
      <w:pPr>
        <w:ind w:left="2847" w:hanging="72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625" w:hanging="1080"/>
      </w:pPr>
      <w:rPr>
        <w:rFonts w:hint="default"/>
        <w:color w:val="000000"/>
      </w:rPr>
    </w:lvl>
    <w:lvl w:ilvl="6">
      <w:start w:val="1"/>
      <w:numFmt w:val="decimal"/>
      <w:lvlText w:val="%1.%2.%3.%4.%5.%6.%7."/>
      <w:lvlJc w:val="left"/>
      <w:pPr>
        <w:ind w:left="5694" w:hanging="1440"/>
      </w:pPr>
      <w:rPr>
        <w:rFonts w:hint="default"/>
        <w:color w:val="000000"/>
      </w:rPr>
    </w:lvl>
    <w:lvl w:ilvl="7">
      <w:start w:val="1"/>
      <w:numFmt w:val="decimal"/>
      <w:lvlText w:val="%1.%2.%3.%4.%5.%6.%7.%8."/>
      <w:lvlJc w:val="left"/>
      <w:pPr>
        <w:ind w:left="6403" w:hanging="1440"/>
      </w:pPr>
      <w:rPr>
        <w:rFonts w:hint="default"/>
        <w:color w:val="000000"/>
      </w:rPr>
    </w:lvl>
    <w:lvl w:ilvl="8">
      <w:start w:val="1"/>
      <w:numFmt w:val="decimal"/>
      <w:lvlText w:val="%1.%2.%3.%4.%5.%6.%7.%8.%9."/>
      <w:lvlJc w:val="left"/>
      <w:pPr>
        <w:ind w:left="7472" w:hanging="1800"/>
      </w:pPr>
      <w:rPr>
        <w:rFonts w:hint="default"/>
        <w:color w:val="000000"/>
      </w:rPr>
    </w:lvl>
  </w:abstractNum>
  <w:abstractNum w:abstractNumId="9" w15:restartNumberingAfterBreak="0">
    <w:nsid w:val="15B86AF5"/>
    <w:multiLevelType w:val="hybridMultilevel"/>
    <w:tmpl w:val="1B36676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67069E6"/>
    <w:multiLevelType w:val="hybridMultilevel"/>
    <w:tmpl w:val="B844A2A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176C38C2"/>
    <w:multiLevelType w:val="multilevel"/>
    <w:tmpl w:val="59826716"/>
    <w:lvl w:ilvl="0">
      <w:start w:val="7"/>
      <w:numFmt w:val="decimal"/>
      <w:lvlText w:val="%1."/>
      <w:lvlJc w:val="left"/>
      <w:pPr>
        <w:ind w:left="360" w:hanging="360"/>
      </w:pPr>
      <w:rPr>
        <w:rFonts w:eastAsia="Times New Roman"/>
      </w:rPr>
    </w:lvl>
    <w:lvl w:ilvl="1">
      <w:start w:val="1"/>
      <w:numFmt w:val="decimal"/>
      <w:lvlText w:val="%1.%2."/>
      <w:lvlJc w:val="left"/>
      <w:pPr>
        <w:ind w:left="360" w:hanging="360"/>
      </w:pPr>
      <w:rPr>
        <w:rFonts w:eastAsia="Times New Roman"/>
      </w:rPr>
    </w:lvl>
    <w:lvl w:ilvl="2">
      <w:start w:val="1"/>
      <w:numFmt w:val="decimal"/>
      <w:lvlText w:val="%1.%2.%3."/>
      <w:lvlJc w:val="left"/>
      <w:pPr>
        <w:ind w:left="720" w:hanging="720"/>
      </w:pPr>
      <w:rPr>
        <w:rFonts w:eastAsia="Times New Roman"/>
      </w:rPr>
    </w:lvl>
    <w:lvl w:ilvl="3">
      <w:start w:val="1"/>
      <w:numFmt w:val="decimal"/>
      <w:lvlText w:val="%1.%2.%3.%4."/>
      <w:lvlJc w:val="left"/>
      <w:pPr>
        <w:ind w:left="720" w:hanging="720"/>
      </w:pPr>
      <w:rPr>
        <w:rFonts w:eastAsia="Times New Roman"/>
      </w:rPr>
    </w:lvl>
    <w:lvl w:ilvl="4">
      <w:start w:val="1"/>
      <w:numFmt w:val="decimal"/>
      <w:lvlText w:val="%1.%2.%3.%4.%5."/>
      <w:lvlJc w:val="left"/>
      <w:pPr>
        <w:ind w:left="1080" w:hanging="1080"/>
      </w:pPr>
      <w:rPr>
        <w:rFonts w:eastAsia="Times New Roman"/>
      </w:rPr>
    </w:lvl>
    <w:lvl w:ilvl="5">
      <w:start w:val="1"/>
      <w:numFmt w:val="decimal"/>
      <w:lvlText w:val="%1.%2.%3.%4.%5.%6."/>
      <w:lvlJc w:val="left"/>
      <w:pPr>
        <w:ind w:left="1080" w:hanging="1080"/>
      </w:pPr>
      <w:rPr>
        <w:rFonts w:eastAsia="Times New Roman"/>
      </w:rPr>
    </w:lvl>
    <w:lvl w:ilvl="6">
      <w:start w:val="1"/>
      <w:numFmt w:val="decimal"/>
      <w:lvlText w:val="%1.%2.%3.%4.%5.%6.%7."/>
      <w:lvlJc w:val="left"/>
      <w:pPr>
        <w:ind w:left="1440" w:hanging="1440"/>
      </w:pPr>
      <w:rPr>
        <w:rFonts w:eastAsia="Times New Roman"/>
      </w:rPr>
    </w:lvl>
    <w:lvl w:ilvl="7">
      <w:start w:val="1"/>
      <w:numFmt w:val="decimal"/>
      <w:lvlText w:val="%1.%2.%3.%4.%5.%6.%7.%8."/>
      <w:lvlJc w:val="left"/>
      <w:pPr>
        <w:ind w:left="1440" w:hanging="1440"/>
      </w:pPr>
      <w:rPr>
        <w:rFonts w:eastAsia="Times New Roman"/>
      </w:rPr>
    </w:lvl>
    <w:lvl w:ilvl="8">
      <w:start w:val="1"/>
      <w:numFmt w:val="decimal"/>
      <w:lvlText w:val="%1.%2.%3.%4.%5.%6.%7.%8.%9."/>
      <w:lvlJc w:val="left"/>
      <w:pPr>
        <w:ind w:left="1800" w:hanging="1800"/>
      </w:pPr>
      <w:rPr>
        <w:rFonts w:eastAsia="Times New Roman"/>
      </w:rPr>
    </w:lvl>
  </w:abstractNum>
  <w:abstractNum w:abstractNumId="12" w15:restartNumberingAfterBreak="0">
    <w:nsid w:val="176D5DEA"/>
    <w:multiLevelType w:val="multilevel"/>
    <w:tmpl w:val="176D5DEA"/>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18971085"/>
    <w:multiLevelType w:val="multilevel"/>
    <w:tmpl w:val="79647454"/>
    <w:lvl w:ilvl="0">
      <w:start w:val="15"/>
      <w:numFmt w:val="decimal"/>
      <w:lvlText w:val="%1."/>
      <w:lvlJc w:val="left"/>
      <w:pPr>
        <w:ind w:left="4613" w:hanging="360"/>
      </w:pPr>
      <w:rPr>
        <w:rFonts w:ascii="Times New Roman" w:hAnsi="Times New Roman" w:cs="Times New Roman" w:hint="default"/>
        <w:b w:val="0"/>
        <w:i w:val="0"/>
        <w:strike w:val="0"/>
        <w:color w:val="auto"/>
        <w:sz w:val="24"/>
        <w:szCs w:val="24"/>
      </w:rPr>
    </w:lvl>
    <w:lvl w:ilvl="1">
      <w:start w:val="1"/>
      <w:numFmt w:val="decimal"/>
      <w:lvlText w:val="%1.%2."/>
      <w:lvlJc w:val="left"/>
      <w:pPr>
        <w:ind w:left="1142" w:hanging="432"/>
      </w:pPr>
      <w:rPr>
        <w:rFonts w:hint="default"/>
        <w:b w:val="0"/>
        <w:i w:val="0"/>
        <w:color w:val="auto"/>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89F3ADB"/>
    <w:multiLevelType w:val="multilevel"/>
    <w:tmpl w:val="189F3ADB"/>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5" w15:restartNumberingAfterBreak="0">
    <w:nsid w:val="19F33242"/>
    <w:multiLevelType w:val="hybridMultilevel"/>
    <w:tmpl w:val="5C06C656"/>
    <w:lvl w:ilvl="0" w:tplc="135E698A">
      <w:start w:val="7"/>
      <w:numFmt w:val="bullet"/>
      <w:lvlText w:val="-"/>
      <w:lvlJc w:val="left"/>
      <w:pPr>
        <w:ind w:left="927" w:hanging="360"/>
      </w:pPr>
      <w:rPr>
        <w:rFonts w:ascii="Times New Roman" w:eastAsiaTheme="minorEastAsia" w:hAnsi="Times New Roman" w:cs="Times New Roman" w:hint="default"/>
        <w:sz w:val="24"/>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16" w15:restartNumberingAfterBreak="0">
    <w:nsid w:val="1EFC536D"/>
    <w:multiLevelType w:val="multilevel"/>
    <w:tmpl w:val="8D72D096"/>
    <w:lvl w:ilvl="0">
      <w:start w:val="2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20105034"/>
    <w:multiLevelType w:val="multilevel"/>
    <w:tmpl w:val="20105034"/>
    <w:lvl w:ilvl="0">
      <w:start w:val="1"/>
      <w:numFmt w:val="decimal"/>
      <w:lvlText w:val="%1."/>
      <w:lvlJc w:val="left"/>
      <w:pPr>
        <w:ind w:left="1571" w:hanging="360"/>
      </w:pPr>
      <w:rPr>
        <w:rFonts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18" w15:restartNumberingAfterBreak="0">
    <w:nsid w:val="2344287A"/>
    <w:multiLevelType w:val="multilevel"/>
    <w:tmpl w:val="234428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58B7934"/>
    <w:multiLevelType w:val="hybridMultilevel"/>
    <w:tmpl w:val="414C663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26BD6DA9"/>
    <w:multiLevelType w:val="multilevel"/>
    <w:tmpl w:val="9CC49728"/>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6C748F4"/>
    <w:multiLevelType w:val="hybridMultilevel"/>
    <w:tmpl w:val="0B7E265A"/>
    <w:lvl w:ilvl="0" w:tplc="72689A3C">
      <w:start w:val="1"/>
      <w:numFmt w:val="upperRoman"/>
      <w:lvlText w:val="%1."/>
      <w:lvlJc w:val="left"/>
      <w:pPr>
        <w:ind w:left="1080" w:hanging="72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26DB603E"/>
    <w:multiLevelType w:val="multilevel"/>
    <w:tmpl w:val="EAAA3FCC"/>
    <w:lvl w:ilvl="0">
      <w:start w:val="19"/>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27577A27"/>
    <w:multiLevelType w:val="multilevel"/>
    <w:tmpl w:val="168E9722"/>
    <w:lvl w:ilvl="0">
      <w:start w:val="14"/>
      <w:numFmt w:val="decimal"/>
      <w:lvlText w:val="%1."/>
      <w:lvlJc w:val="left"/>
      <w:pPr>
        <w:ind w:left="480" w:hanging="480"/>
      </w:pPr>
    </w:lvl>
    <w:lvl w:ilvl="1">
      <w:start w:val="1"/>
      <w:numFmt w:val="decimal"/>
      <w:lvlText w:val="%1.%2."/>
      <w:lvlJc w:val="left"/>
      <w:pPr>
        <w:ind w:left="1047" w:hanging="48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24" w15:restartNumberingAfterBreak="0">
    <w:nsid w:val="2AAE1663"/>
    <w:multiLevelType w:val="multilevel"/>
    <w:tmpl w:val="0A4C71A8"/>
    <w:lvl w:ilvl="0">
      <w:start w:val="1"/>
      <w:numFmt w:val="decimal"/>
      <w:lvlText w:val="%1."/>
      <w:lvlJc w:val="left"/>
      <w:pPr>
        <w:ind w:left="1070" w:hanging="360"/>
      </w:pPr>
      <w:rPr>
        <w:rFonts w:ascii="Times New Roman" w:hAnsi="Times New Roman" w:cs="Times New Roman" w:hint="default"/>
        <w:b w:val="0"/>
        <w:i w:val="0"/>
        <w:strike w:val="0"/>
        <w:color w:val="auto"/>
        <w:sz w:val="24"/>
        <w:szCs w:val="24"/>
      </w:rPr>
    </w:lvl>
    <w:lvl w:ilvl="1">
      <w:start w:val="1"/>
      <w:numFmt w:val="decimal"/>
      <w:lvlText w:val="%1.%2."/>
      <w:lvlJc w:val="left"/>
      <w:pPr>
        <w:ind w:left="1142" w:hanging="432"/>
      </w:pPr>
      <w:rPr>
        <w:b w:val="0"/>
        <w:i w:val="0"/>
        <w:color w:val="auto"/>
        <w:sz w:val="24"/>
        <w:szCs w:val="24"/>
      </w:rPr>
    </w:lvl>
    <w:lvl w:ilvl="2">
      <w:start w:val="1"/>
      <w:numFmt w:val="decimal"/>
      <w:lvlText w:val="%1.%2.%3."/>
      <w:lvlJc w:val="left"/>
      <w:pPr>
        <w:ind w:left="1224"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AAF43D8"/>
    <w:multiLevelType w:val="hybridMultilevel"/>
    <w:tmpl w:val="BEC07BE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2BBD3D79"/>
    <w:multiLevelType w:val="hybridMultilevel"/>
    <w:tmpl w:val="303A7E38"/>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7" w15:restartNumberingAfterBreak="0">
    <w:nsid w:val="2E540BC0"/>
    <w:multiLevelType w:val="hybridMultilevel"/>
    <w:tmpl w:val="605ADCFC"/>
    <w:lvl w:ilvl="0" w:tplc="D52E02E4">
      <w:start w:val="2"/>
      <w:numFmt w:val="bullet"/>
      <w:lvlText w:val="-"/>
      <w:lvlJc w:val="left"/>
      <w:pPr>
        <w:ind w:left="375" w:hanging="360"/>
      </w:pPr>
      <w:rPr>
        <w:rFonts w:ascii="Times New Roman" w:eastAsia="SimSun" w:hAnsi="Times New Roman" w:cs="Times New Roman" w:hint="default"/>
      </w:rPr>
    </w:lvl>
    <w:lvl w:ilvl="1" w:tplc="04270003" w:tentative="1">
      <w:start w:val="1"/>
      <w:numFmt w:val="bullet"/>
      <w:lvlText w:val="o"/>
      <w:lvlJc w:val="left"/>
      <w:pPr>
        <w:ind w:left="1095" w:hanging="360"/>
      </w:pPr>
      <w:rPr>
        <w:rFonts w:ascii="Courier New" w:hAnsi="Courier New" w:cs="Courier New" w:hint="default"/>
      </w:rPr>
    </w:lvl>
    <w:lvl w:ilvl="2" w:tplc="04270005" w:tentative="1">
      <w:start w:val="1"/>
      <w:numFmt w:val="bullet"/>
      <w:lvlText w:val=""/>
      <w:lvlJc w:val="left"/>
      <w:pPr>
        <w:ind w:left="1815" w:hanging="360"/>
      </w:pPr>
      <w:rPr>
        <w:rFonts w:ascii="Wingdings" w:hAnsi="Wingdings" w:hint="default"/>
      </w:rPr>
    </w:lvl>
    <w:lvl w:ilvl="3" w:tplc="04270001" w:tentative="1">
      <w:start w:val="1"/>
      <w:numFmt w:val="bullet"/>
      <w:lvlText w:val=""/>
      <w:lvlJc w:val="left"/>
      <w:pPr>
        <w:ind w:left="2535" w:hanging="360"/>
      </w:pPr>
      <w:rPr>
        <w:rFonts w:ascii="Symbol" w:hAnsi="Symbol" w:hint="default"/>
      </w:rPr>
    </w:lvl>
    <w:lvl w:ilvl="4" w:tplc="04270003" w:tentative="1">
      <w:start w:val="1"/>
      <w:numFmt w:val="bullet"/>
      <w:lvlText w:val="o"/>
      <w:lvlJc w:val="left"/>
      <w:pPr>
        <w:ind w:left="3255" w:hanging="360"/>
      </w:pPr>
      <w:rPr>
        <w:rFonts w:ascii="Courier New" w:hAnsi="Courier New" w:cs="Courier New" w:hint="default"/>
      </w:rPr>
    </w:lvl>
    <w:lvl w:ilvl="5" w:tplc="04270005" w:tentative="1">
      <w:start w:val="1"/>
      <w:numFmt w:val="bullet"/>
      <w:lvlText w:val=""/>
      <w:lvlJc w:val="left"/>
      <w:pPr>
        <w:ind w:left="3975" w:hanging="360"/>
      </w:pPr>
      <w:rPr>
        <w:rFonts w:ascii="Wingdings" w:hAnsi="Wingdings" w:hint="default"/>
      </w:rPr>
    </w:lvl>
    <w:lvl w:ilvl="6" w:tplc="04270001" w:tentative="1">
      <w:start w:val="1"/>
      <w:numFmt w:val="bullet"/>
      <w:lvlText w:val=""/>
      <w:lvlJc w:val="left"/>
      <w:pPr>
        <w:ind w:left="4695" w:hanging="360"/>
      </w:pPr>
      <w:rPr>
        <w:rFonts w:ascii="Symbol" w:hAnsi="Symbol" w:hint="default"/>
      </w:rPr>
    </w:lvl>
    <w:lvl w:ilvl="7" w:tplc="04270003" w:tentative="1">
      <w:start w:val="1"/>
      <w:numFmt w:val="bullet"/>
      <w:lvlText w:val="o"/>
      <w:lvlJc w:val="left"/>
      <w:pPr>
        <w:ind w:left="5415" w:hanging="360"/>
      </w:pPr>
      <w:rPr>
        <w:rFonts w:ascii="Courier New" w:hAnsi="Courier New" w:cs="Courier New" w:hint="default"/>
      </w:rPr>
    </w:lvl>
    <w:lvl w:ilvl="8" w:tplc="04270005" w:tentative="1">
      <w:start w:val="1"/>
      <w:numFmt w:val="bullet"/>
      <w:lvlText w:val=""/>
      <w:lvlJc w:val="left"/>
      <w:pPr>
        <w:ind w:left="6135" w:hanging="360"/>
      </w:pPr>
      <w:rPr>
        <w:rFonts w:ascii="Wingdings" w:hAnsi="Wingdings" w:hint="default"/>
      </w:rPr>
    </w:lvl>
  </w:abstractNum>
  <w:abstractNum w:abstractNumId="28" w15:restartNumberingAfterBreak="0">
    <w:nsid w:val="2E860103"/>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7B2755B"/>
    <w:multiLevelType w:val="hybridMultilevel"/>
    <w:tmpl w:val="016C0DC0"/>
    <w:lvl w:ilvl="0" w:tplc="0427000F">
      <w:start w:val="1"/>
      <w:numFmt w:val="decimal"/>
      <w:lvlText w:val="%1."/>
      <w:lvlJc w:val="left"/>
      <w:pPr>
        <w:ind w:left="1392" w:hanging="825"/>
      </w:pPr>
      <w:rPr>
        <w:rFonts w:cs="Times New Roman" w:hint="default"/>
      </w:rPr>
    </w:lvl>
    <w:lvl w:ilvl="1" w:tplc="04270019" w:tentative="1">
      <w:start w:val="1"/>
      <w:numFmt w:val="lowerLetter"/>
      <w:lvlText w:val="%2."/>
      <w:lvlJc w:val="left"/>
      <w:pPr>
        <w:ind w:left="1647" w:hanging="360"/>
      </w:pPr>
      <w:rPr>
        <w:rFonts w:cs="Times New Roman"/>
      </w:rPr>
    </w:lvl>
    <w:lvl w:ilvl="2" w:tplc="0427001B" w:tentative="1">
      <w:start w:val="1"/>
      <w:numFmt w:val="lowerRoman"/>
      <w:lvlText w:val="%3."/>
      <w:lvlJc w:val="right"/>
      <w:pPr>
        <w:ind w:left="2367" w:hanging="180"/>
      </w:pPr>
      <w:rPr>
        <w:rFonts w:cs="Times New Roman"/>
      </w:rPr>
    </w:lvl>
    <w:lvl w:ilvl="3" w:tplc="0427000F" w:tentative="1">
      <w:start w:val="1"/>
      <w:numFmt w:val="decimal"/>
      <w:lvlText w:val="%4."/>
      <w:lvlJc w:val="left"/>
      <w:pPr>
        <w:ind w:left="3087" w:hanging="360"/>
      </w:pPr>
      <w:rPr>
        <w:rFonts w:cs="Times New Roman"/>
      </w:rPr>
    </w:lvl>
    <w:lvl w:ilvl="4" w:tplc="04270019" w:tentative="1">
      <w:start w:val="1"/>
      <w:numFmt w:val="lowerLetter"/>
      <w:lvlText w:val="%5."/>
      <w:lvlJc w:val="left"/>
      <w:pPr>
        <w:ind w:left="3807" w:hanging="360"/>
      </w:pPr>
      <w:rPr>
        <w:rFonts w:cs="Times New Roman"/>
      </w:rPr>
    </w:lvl>
    <w:lvl w:ilvl="5" w:tplc="0427001B" w:tentative="1">
      <w:start w:val="1"/>
      <w:numFmt w:val="lowerRoman"/>
      <w:lvlText w:val="%6."/>
      <w:lvlJc w:val="right"/>
      <w:pPr>
        <w:ind w:left="4527" w:hanging="180"/>
      </w:pPr>
      <w:rPr>
        <w:rFonts w:cs="Times New Roman"/>
      </w:rPr>
    </w:lvl>
    <w:lvl w:ilvl="6" w:tplc="0427000F" w:tentative="1">
      <w:start w:val="1"/>
      <w:numFmt w:val="decimal"/>
      <w:lvlText w:val="%7."/>
      <w:lvlJc w:val="left"/>
      <w:pPr>
        <w:ind w:left="5247" w:hanging="360"/>
      </w:pPr>
      <w:rPr>
        <w:rFonts w:cs="Times New Roman"/>
      </w:rPr>
    </w:lvl>
    <w:lvl w:ilvl="7" w:tplc="04270019" w:tentative="1">
      <w:start w:val="1"/>
      <w:numFmt w:val="lowerLetter"/>
      <w:lvlText w:val="%8."/>
      <w:lvlJc w:val="left"/>
      <w:pPr>
        <w:ind w:left="5967" w:hanging="360"/>
      </w:pPr>
      <w:rPr>
        <w:rFonts w:cs="Times New Roman"/>
      </w:rPr>
    </w:lvl>
    <w:lvl w:ilvl="8" w:tplc="0427001B" w:tentative="1">
      <w:start w:val="1"/>
      <w:numFmt w:val="lowerRoman"/>
      <w:lvlText w:val="%9."/>
      <w:lvlJc w:val="right"/>
      <w:pPr>
        <w:ind w:left="6687" w:hanging="180"/>
      </w:pPr>
      <w:rPr>
        <w:rFonts w:cs="Times New Roman"/>
      </w:rPr>
    </w:lvl>
  </w:abstractNum>
  <w:abstractNum w:abstractNumId="30" w15:restartNumberingAfterBreak="0">
    <w:nsid w:val="38833BD7"/>
    <w:multiLevelType w:val="hybridMultilevel"/>
    <w:tmpl w:val="33B28B1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391B1068"/>
    <w:multiLevelType w:val="hybridMultilevel"/>
    <w:tmpl w:val="42C84A0C"/>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2" w15:restartNumberingAfterBreak="0">
    <w:nsid w:val="398C72DD"/>
    <w:multiLevelType w:val="hybridMultilevel"/>
    <w:tmpl w:val="8DE86F3E"/>
    <w:lvl w:ilvl="0" w:tplc="FB3487EE">
      <w:start w:val="1"/>
      <w:numFmt w:val="bullet"/>
      <w:lvlText w:val="•"/>
      <w:lvlJc w:val="left"/>
      <w:pPr>
        <w:tabs>
          <w:tab w:val="num" w:pos="720"/>
        </w:tabs>
        <w:ind w:left="720" w:hanging="360"/>
      </w:pPr>
      <w:rPr>
        <w:rFonts w:ascii="Arial" w:hAnsi="Arial" w:hint="default"/>
      </w:rPr>
    </w:lvl>
    <w:lvl w:ilvl="1" w:tplc="54747852">
      <w:start w:val="1"/>
      <w:numFmt w:val="bullet"/>
      <w:lvlText w:val="•"/>
      <w:lvlJc w:val="left"/>
      <w:pPr>
        <w:tabs>
          <w:tab w:val="num" w:pos="1440"/>
        </w:tabs>
        <w:ind w:left="1440" w:hanging="360"/>
      </w:pPr>
      <w:rPr>
        <w:rFonts w:ascii="Arial" w:hAnsi="Arial" w:hint="default"/>
      </w:rPr>
    </w:lvl>
    <w:lvl w:ilvl="2" w:tplc="444213D0" w:tentative="1">
      <w:start w:val="1"/>
      <w:numFmt w:val="bullet"/>
      <w:lvlText w:val="•"/>
      <w:lvlJc w:val="left"/>
      <w:pPr>
        <w:tabs>
          <w:tab w:val="num" w:pos="2160"/>
        </w:tabs>
        <w:ind w:left="2160" w:hanging="360"/>
      </w:pPr>
      <w:rPr>
        <w:rFonts w:ascii="Arial" w:hAnsi="Arial" w:hint="default"/>
      </w:rPr>
    </w:lvl>
    <w:lvl w:ilvl="3" w:tplc="519E8E0A" w:tentative="1">
      <w:start w:val="1"/>
      <w:numFmt w:val="bullet"/>
      <w:lvlText w:val="•"/>
      <w:lvlJc w:val="left"/>
      <w:pPr>
        <w:tabs>
          <w:tab w:val="num" w:pos="2880"/>
        </w:tabs>
        <w:ind w:left="2880" w:hanging="360"/>
      </w:pPr>
      <w:rPr>
        <w:rFonts w:ascii="Arial" w:hAnsi="Arial" w:hint="default"/>
      </w:rPr>
    </w:lvl>
    <w:lvl w:ilvl="4" w:tplc="97840876" w:tentative="1">
      <w:start w:val="1"/>
      <w:numFmt w:val="bullet"/>
      <w:lvlText w:val="•"/>
      <w:lvlJc w:val="left"/>
      <w:pPr>
        <w:tabs>
          <w:tab w:val="num" w:pos="3600"/>
        </w:tabs>
        <w:ind w:left="3600" w:hanging="360"/>
      </w:pPr>
      <w:rPr>
        <w:rFonts w:ascii="Arial" w:hAnsi="Arial" w:hint="default"/>
      </w:rPr>
    </w:lvl>
    <w:lvl w:ilvl="5" w:tplc="1162549E" w:tentative="1">
      <w:start w:val="1"/>
      <w:numFmt w:val="bullet"/>
      <w:lvlText w:val="•"/>
      <w:lvlJc w:val="left"/>
      <w:pPr>
        <w:tabs>
          <w:tab w:val="num" w:pos="4320"/>
        </w:tabs>
        <w:ind w:left="4320" w:hanging="360"/>
      </w:pPr>
      <w:rPr>
        <w:rFonts w:ascii="Arial" w:hAnsi="Arial" w:hint="default"/>
      </w:rPr>
    </w:lvl>
    <w:lvl w:ilvl="6" w:tplc="A7DE6474" w:tentative="1">
      <w:start w:val="1"/>
      <w:numFmt w:val="bullet"/>
      <w:lvlText w:val="•"/>
      <w:lvlJc w:val="left"/>
      <w:pPr>
        <w:tabs>
          <w:tab w:val="num" w:pos="5040"/>
        </w:tabs>
        <w:ind w:left="5040" w:hanging="360"/>
      </w:pPr>
      <w:rPr>
        <w:rFonts w:ascii="Arial" w:hAnsi="Arial" w:hint="default"/>
      </w:rPr>
    </w:lvl>
    <w:lvl w:ilvl="7" w:tplc="2402A1F2" w:tentative="1">
      <w:start w:val="1"/>
      <w:numFmt w:val="bullet"/>
      <w:lvlText w:val="•"/>
      <w:lvlJc w:val="left"/>
      <w:pPr>
        <w:tabs>
          <w:tab w:val="num" w:pos="5760"/>
        </w:tabs>
        <w:ind w:left="5760" w:hanging="360"/>
      </w:pPr>
      <w:rPr>
        <w:rFonts w:ascii="Arial" w:hAnsi="Arial" w:hint="default"/>
      </w:rPr>
    </w:lvl>
    <w:lvl w:ilvl="8" w:tplc="40849D6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3B25377A"/>
    <w:multiLevelType w:val="multilevel"/>
    <w:tmpl w:val="2A7AEF3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D9A0D1B"/>
    <w:multiLevelType w:val="multilevel"/>
    <w:tmpl w:val="F7901348"/>
    <w:lvl w:ilvl="0">
      <w:start w:val="20"/>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5" w15:restartNumberingAfterBreak="0">
    <w:nsid w:val="3ECA009C"/>
    <w:multiLevelType w:val="multilevel"/>
    <w:tmpl w:val="E408846E"/>
    <w:lvl w:ilvl="0">
      <w:start w:val="1"/>
      <w:numFmt w:val="decimal"/>
      <w:lvlText w:val="%1."/>
      <w:lvlJc w:val="left"/>
      <w:pPr>
        <w:ind w:left="1070" w:hanging="360"/>
      </w:pPr>
      <w:rPr>
        <w:rFonts w:hint="default"/>
        <w:b w:val="0"/>
        <w:i w:val="0"/>
        <w:color w:val="auto"/>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F63733C"/>
    <w:multiLevelType w:val="multilevel"/>
    <w:tmpl w:val="2AC89AE4"/>
    <w:lvl w:ilvl="0">
      <w:start w:val="11"/>
      <w:numFmt w:val="decimal"/>
      <w:lvlText w:val="%1."/>
      <w:lvlJc w:val="left"/>
      <w:pPr>
        <w:ind w:left="480" w:hanging="480"/>
      </w:pPr>
      <w:rPr>
        <w:rFonts w:eastAsia="Calibri" w:hint="default"/>
      </w:rPr>
    </w:lvl>
    <w:lvl w:ilvl="1">
      <w:start w:val="1"/>
      <w:numFmt w:val="decimal"/>
      <w:lvlText w:val="%1.%2."/>
      <w:lvlJc w:val="left"/>
      <w:pPr>
        <w:ind w:left="480" w:hanging="48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37" w15:restartNumberingAfterBreak="0">
    <w:nsid w:val="45CC6628"/>
    <w:multiLevelType w:val="multilevel"/>
    <w:tmpl w:val="1EF4FE10"/>
    <w:lvl w:ilvl="0">
      <w:start w:val="2"/>
      <w:numFmt w:val="decimal"/>
      <w:lvlText w:val="%1."/>
      <w:lvlJc w:val="left"/>
      <w:pPr>
        <w:ind w:left="360" w:hanging="360"/>
      </w:pPr>
      <w:rPr>
        <w:rFonts w:eastAsia="Calibri" w:hint="default"/>
        <w:color w:val="000000"/>
      </w:rPr>
    </w:lvl>
    <w:lvl w:ilvl="1">
      <w:start w:val="1"/>
      <w:numFmt w:val="decimal"/>
      <w:lvlText w:val="%1.%2."/>
      <w:lvlJc w:val="left"/>
      <w:pPr>
        <w:ind w:left="720" w:hanging="360"/>
      </w:pPr>
      <w:rPr>
        <w:rFonts w:eastAsia="Calibri" w:hint="default"/>
        <w:i w:val="0"/>
        <w:color w:val="000000"/>
      </w:rPr>
    </w:lvl>
    <w:lvl w:ilvl="2">
      <w:start w:val="1"/>
      <w:numFmt w:val="decimal"/>
      <w:lvlText w:val="%1.%2.%3."/>
      <w:lvlJc w:val="left"/>
      <w:pPr>
        <w:ind w:left="1440" w:hanging="720"/>
      </w:pPr>
      <w:rPr>
        <w:rFonts w:eastAsia="Calibri" w:hint="default"/>
        <w:color w:val="000000"/>
      </w:rPr>
    </w:lvl>
    <w:lvl w:ilvl="3">
      <w:start w:val="1"/>
      <w:numFmt w:val="decimal"/>
      <w:lvlText w:val="%1.%2.%3.%4."/>
      <w:lvlJc w:val="left"/>
      <w:pPr>
        <w:ind w:left="1800" w:hanging="720"/>
      </w:pPr>
      <w:rPr>
        <w:rFonts w:eastAsia="Calibri" w:hint="default"/>
        <w:color w:val="000000"/>
      </w:rPr>
    </w:lvl>
    <w:lvl w:ilvl="4">
      <w:start w:val="1"/>
      <w:numFmt w:val="decimal"/>
      <w:lvlText w:val="%1.%2.%3.%4.%5."/>
      <w:lvlJc w:val="left"/>
      <w:pPr>
        <w:ind w:left="2520" w:hanging="1080"/>
      </w:pPr>
      <w:rPr>
        <w:rFonts w:eastAsia="Calibri" w:hint="default"/>
        <w:color w:val="000000"/>
      </w:rPr>
    </w:lvl>
    <w:lvl w:ilvl="5">
      <w:start w:val="1"/>
      <w:numFmt w:val="decimal"/>
      <w:lvlText w:val="%1.%2.%3.%4.%5.%6."/>
      <w:lvlJc w:val="left"/>
      <w:pPr>
        <w:ind w:left="2880" w:hanging="1080"/>
      </w:pPr>
      <w:rPr>
        <w:rFonts w:eastAsia="Calibri" w:hint="default"/>
        <w:color w:val="000000"/>
      </w:rPr>
    </w:lvl>
    <w:lvl w:ilvl="6">
      <w:start w:val="1"/>
      <w:numFmt w:val="decimal"/>
      <w:lvlText w:val="%1.%2.%3.%4.%5.%6.%7."/>
      <w:lvlJc w:val="left"/>
      <w:pPr>
        <w:ind w:left="3600" w:hanging="1440"/>
      </w:pPr>
      <w:rPr>
        <w:rFonts w:eastAsia="Calibri" w:hint="default"/>
        <w:color w:val="000000"/>
      </w:rPr>
    </w:lvl>
    <w:lvl w:ilvl="7">
      <w:start w:val="1"/>
      <w:numFmt w:val="decimal"/>
      <w:lvlText w:val="%1.%2.%3.%4.%5.%6.%7.%8."/>
      <w:lvlJc w:val="left"/>
      <w:pPr>
        <w:ind w:left="3960" w:hanging="1440"/>
      </w:pPr>
      <w:rPr>
        <w:rFonts w:eastAsia="Calibri" w:hint="default"/>
        <w:color w:val="000000"/>
      </w:rPr>
    </w:lvl>
    <w:lvl w:ilvl="8">
      <w:start w:val="1"/>
      <w:numFmt w:val="decimal"/>
      <w:lvlText w:val="%1.%2.%3.%4.%5.%6.%7.%8.%9."/>
      <w:lvlJc w:val="left"/>
      <w:pPr>
        <w:ind w:left="4680" w:hanging="1800"/>
      </w:pPr>
      <w:rPr>
        <w:rFonts w:eastAsia="Calibri" w:hint="default"/>
        <w:color w:val="000000"/>
      </w:rPr>
    </w:lvl>
  </w:abstractNum>
  <w:abstractNum w:abstractNumId="38" w15:restartNumberingAfterBreak="0">
    <w:nsid w:val="462C463C"/>
    <w:multiLevelType w:val="multilevel"/>
    <w:tmpl w:val="5060F292"/>
    <w:lvl w:ilvl="0">
      <w:start w:val="1"/>
      <w:numFmt w:val="decimal"/>
      <w:lvlText w:val="%1."/>
      <w:lvlJc w:val="left"/>
      <w:pPr>
        <w:ind w:left="510" w:hanging="510"/>
      </w:pPr>
    </w:lvl>
    <w:lvl w:ilvl="1">
      <w:start w:val="1"/>
      <w:numFmt w:val="decimal"/>
      <w:lvlText w:val="%1.%2."/>
      <w:lvlJc w:val="left"/>
      <w:pPr>
        <w:ind w:left="510" w:hanging="510"/>
      </w:pPr>
    </w:lvl>
    <w:lvl w:ilvl="2">
      <w:start w:val="1"/>
      <w:numFmt w:val="decimal"/>
      <w:lvlText w:val="%1.%2.%3."/>
      <w:lvlJc w:val="left"/>
      <w:pPr>
        <w:ind w:left="4406"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9" w15:restartNumberingAfterBreak="0">
    <w:nsid w:val="464C25EA"/>
    <w:multiLevelType w:val="multilevel"/>
    <w:tmpl w:val="464C25E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0" w15:restartNumberingAfterBreak="0">
    <w:nsid w:val="51E16BFF"/>
    <w:multiLevelType w:val="multilevel"/>
    <w:tmpl w:val="C1DA662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52652867"/>
    <w:multiLevelType w:val="multilevel"/>
    <w:tmpl w:val="52652867"/>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2" w15:restartNumberingAfterBreak="0">
    <w:nsid w:val="5391262B"/>
    <w:multiLevelType w:val="multilevel"/>
    <w:tmpl w:val="5391262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8D7757D"/>
    <w:multiLevelType w:val="multilevel"/>
    <w:tmpl w:val="8270946C"/>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B423218"/>
    <w:multiLevelType w:val="multilevel"/>
    <w:tmpl w:val="5B423218"/>
    <w:lvl w:ilvl="0">
      <w:start w:val="1"/>
      <w:numFmt w:val="decimal"/>
      <w:lvlText w:val="%1."/>
      <w:lvlJc w:val="left"/>
      <w:pPr>
        <w:ind w:left="1571" w:hanging="360"/>
      </w:pPr>
      <w:rPr>
        <w:rFonts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45" w15:restartNumberingAfterBreak="0">
    <w:nsid w:val="5D386C64"/>
    <w:multiLevelType w:val="hybridMultilevel"/>
    <w:tmpl w:val="145C869A"/>
    <w:lvl w:ilvl="0" w:tplc="2C74BBC6">
      <w:start w:val="1"/>
      <w:numFmt w:val="lowerLetter"/>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46"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47"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32679E1"/>
    <w:multiLevelType w:val="multilevel"/>
    <w:tmpl w:val="0427001F"/>
    <w:lvl w:ilvl="0">
      <w:start w:val="1"/>
      <w:numFmt w:val="decimal"/>
      <w:lvlText w:val="%1."/>
      <w:lvlJc w:val="left"/>
      <w:pPr>
        <w:ind w:left="2629" w:hanging="360"/>
      </w:pPr>
    </w:lvl>
    <w:lvl w:ilvl="1">
      <w:start w:val="1"/>
      <w:numFmt w:val="decimal"/>
      <w:lvlText w:val="%1.%2."/>
      <w:lvlJc w:val="left"/>
      <w:pPr>
        <w:ind w:left="3061" w:hanging="432"/>
      </w:pPr>
    </w:lvl>
    <w:lvl w:ilvl="2">
      <w:start w:val="1"/>
      <w:numFmt w:val="decimal"/>
      <w:lvlText w:val="%1.%2.%3."/>
      <w:lvlJc w:val="left"/>
      <w:pPr>
        <w:ind w:left="3493" w:hanging="504"/>
      </w:pPr>
    </w:lvl>
    <w:lvl w:ilvl="3">
      <w:start w:val="1"/>
      <w:numFmt w:val="decimal"/>
      <w:lvlText w:val="%1.%2.%3.%4."/>
      <w:lvlJc w:val="left"/>
      <w:pPr>
        <w:ind w:left="3997" w:hanging="648"/>
      </w:pPr>
    </w:lvl>
    <w:lvl w:ilvl="4">
      <w:start w:val="1"/>
      <w:numFmt w:val="decimal"/>
      <w:lvlText w:val="%1.%2.%3.%4.%5."/>
      <w:lvlJc w:val="left"/>
      <w:pPr>
        <w:ind w:left="4501" w:hanging="792"/>
      </w:pPr>
    </w:lvl>
    <w:lvl w:ilvl="5">
      <w:start w:val="1"/>
      <w:numFmt w:val="decimal"/>
      <w:lvlText w:val="%1.%2.%3.%4.%5.%6."/>
      <w:lvlJc w:val="left"/>
      <w:pPr>
        <w:ind w:left="5005" w:hanging="936"/>
      </w:pPr>
    </w:lvl>
    <w:lvl w:ilvl="6">
      <w:start w:val="1"/>
      <w:numFmt w:val="decimal"/>
      <w:lvlText w:val="%1.%2.%3.%4.%5.%6.%7."/>
      <w:lvlJc w:val="left"/>
      <w:pPr>
        <w:ind w:left="5509" w:hanging="1080"/>
      </w:pPr>
    </w:lvl>
    <w:lvl w:ilvl="7">
      <w:start w:val="1"/>
      <w:numFmt w:val="decimal"/>
      <w:lvlText w:val="%1.%2.%3.%4.%5.%6.%7.%8."/>
      <w:lvlJc w:val="left"/>
      <w:pPr>
        <w:ind w:left="6013" w:hanging="1224"/>
      </w:pPr>
    </w:lvl>
    <w:lvl w:ilvl="8">
      <w:start w:val="1"/>
      <w:numFmt w:val="decimal"/>
      <w:lvlText w:val="%1.%2.%3.%4.%5.%6.%7.%8.%9."/>
      <w:lvlJc w:val="left"/>
      <w:pPr>
        <w:ind w:left="6589" w:hanging="1440"/>
      </w:pPr>
    </w:lvl>
  </w:abstractNum>
  <w:abstractNum w:abstractNumId="49" w15:restartNumberingAfterBreak="0">
    <w:nsid w:val="64CB1093"/>
    <w:multiLevelType w:val="multilevel"/>
    <w:tmpl w:val="0C86BA12"/>
    <w:lvl w:ilvl="0">
      <w:start w:val="1"/>
      <w:numFmt w:val="decimal"/>
      <w:lvlText w:val="%1."/>
      <w:lvlJc w:val="left"/>
      <w:pPr>
        <w:ind w:left="1860" w:hanging="1140"/>
      </w:pPr>
      <w:rPr>
        <w:rFonts w:hint="default"/>
        <w:b w:val="0"/>
        <w:i w:val="0"/>
      </w:rPr>
    </w:lvl>
    <w:lvl w:ilvl="1">
      <w:start w:val="1"/>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0" w15:restartNumberingAfterBreak="0">
    <w:nsid w:val="6663342E"/>
    <w:multiLevelType w:val="multilevel"/>
    <w:tmpl w:val="C130EAD6"/>
    <w:lvl w:ilvl="0">
      <w:start w:val="63"/>
      <w:numFmt w:val="decimal"/>
      <w:lvlText w:val="%1."/>
      <w:lvlJc w:val="left"/>
      <w:pPr>
        <w:ind w:left="1860" w:hanging="1140"/>
      </w:pPr>
      <w:rPr>
        <w:rFonts w:hint="default"/>
        <w:b w:val="0"/>
        <w:i w:val="0"/>
      </w:rPr>
    </w:lvl>
    <w:lvl w:ilvl="1">
      <w:start w:val="1"/>
      <w:numFmt w:val="decimal"/>
      <w:isLgl/>
      <w:lvlText w:val="%1.%2."/>
      <w:lvlJc w:val="left"/>
      <w:pPr>
        <w:ind w:left="1108" w:hanging="540"/>
      </w:pPr>
      <w:rPr>
        <w:rFonts w:hint="default"/>
        <w:b w:val="0"/>
        <w:i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1" w15:restartNumberingAfterBreak="0">
    <w:nsid w:val="67B67396"/>
    <w:multiLevelType w:val="multilevel"/>
    <w:tmpl w:val="042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685E1912"/>
    <w:multiLevelType w:val="multilevel"/>
    <w:tmpl w:val="685E1912"/>
    <w:lvl w:ilvl="0">
      <w:start w:val="1"/>
      <w:numFmt w:val="decimal"/>
      <w:lvlText w:val="%1."/>
      <w:lvlJc w:val="left"/>
      <w:pPr>
        <w:ind w:left="1571" w:hanging="360"/>
      </w:pPr>
      <w:rPr>
        <w:rFonts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53" w15:restartNumberingAfterBreak="0">
    <w:nsid w:val="691E0290"/>
    <w:multiLevelType w:val="multilevel"/>
    <w:tmpl w:val="08D40142"/>
    <w:lvl w:ilvl="0">
      <w:start w:val="16"/>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4" w15:restartNumberingAfterBreak="0">
    <w:nsid w:val="6B057413"/>
    <w:multiLevelType w:val="multilevel"/>
    <w:tmpl w:val="A71210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6BCA61F0"/>
    <w:multiLevelType w:val="multilevel"/>
    <w:tmpl w:val="F6DAAB5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6EDB05E4"/>
    <w:multiLevelType w:val="multilevel"/>
    <w:tmpl w:val="499C328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6FD21ADA"/>
    <w:multiLevelType w:val="multilevel"/>
    <w:tmpl w:val="9AE85DD0"/>
    <w:lvl w:ilvl="0">
      <w:numFmt w:val="bullet"/>
      <w:lvlText w:val=""/>
      <w:lvlJc w:val="left"/>
      <w:pPr>
        <w:ind w:left="1494" w:hanging="360"/>
      </w:pPr>
      <w:rPr>
        <w:rFonts w:ascii="Symbol" w:hAnsi="Symbol"/>
        <w:sz w:val="16"/>
        <w:szCs w:val="16"/>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58" w15:restartNumberingAfterBreak="0">
    <w:nsid w:val="71E6579E"/>
    <w:multiLevelType w:val="multilevel"/>
    <w:tmpl w:val="FC68DD26"/>
    <w:lvl w:ilvl="0">
      <w:start w:val="15"/>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9" w15:restartNumberingAfterBreak="0">
    <w:nsid w:val="77901888"/>
    <w:multiLevelType w:val="multilevel"/>
    <w:tmpl w:val="A524CCF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7DF6B85"/>
    <w:multiLevelType w:val="multilevel"/>
    <w:tmpl w:val="53F43FB0"/>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1" w15:restartNumberingAfterBreak="0">
    <w:nsid w:val="794A69D1"/>
    <w:multiLevelType w:val="multilevel"/>
    <w:tmpl w:val="794A69D1"/>
    <w:lvl w:ilvl="0">
      <w:start w:val="1"/>
      <w:numFmt w:val="decimal"/>
      <w:lvlText w:val="%1."/>
      <w:lvlJc w:val="left"/>
      <w:pPr>
        <w:ind w:left="720" w:hanging="360"/>
      </w:pPr>
      <w:rPr>
        <w:rFonts w:hint="default"/>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9835848"/>
    <w:multiLevelType w:val="multilevel"/>
    <w:tmpl w:val="FCC47D5E"/>
    <w:lvl w:ilvl="0">
      <w:start w:val="18"/>
      <w:numFmt w:val="decimal"/>
      <w:lvlText w:val="%1."/>
      <w:lvlJc w:val="left"/>
      <w:pPr>
        <w:ind w:left="480" w:hanging="480"/>
      </w:pPr>
    </w:lvl>
    <w:lvl w:ilvl="1">
      <w:start w:val="1"/>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63" w15:restartNumberingAfterBreak="0">
    <w:nsid w:val="7AE15A22"/>
    <w:multiLevelType w:val="hybridMultilevel"/>
    <w:tmpl w:val="3C88A08A"/>
    <w:lvl w:ilvl="0" w:tplc="298AF98C">
      <w:start w:val="1"/>
      <w:numFmt w:val="lowerLetter"/>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64" w15:restartNumberingAfterBreak="0">
    <w:nsid w:val="7CC13F28"/>
    <w:multiLevelType w:val="multilevel"/>
    <w:tmpl w:val="4B70A0C8"/>
    <w:lvl w:ilvl="0">
      <w:start w:val="17"/>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5" w15:restartNumberingAfterBreak="0">
    <w:nsid w:val="7CF63187"/>
    <w:multiLevelType w:val="multilevel"/>
    <w:tmpl w:val="6A22013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7D7723F1"/>
    <w:multiLevelType w:val="hybridMultilevel"/>
    <w:tmpl w:val="3BEE725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7" w15:restartNumberingAfterBreak="0">
    <w:nsid w:val="7F5ED32C"/>
    <w:multiLevelType w:val="hybridMultilevel"/>
    <w:tmpl w:val="FFFFFFFF"/>
    <w:lvl w:ilvl="0" w:tplc="1D0CB9BE">
      <w:start w:val="1"/>
      <w:numFmt w:val="decimal"/>
      <w:lvlText w:val="%1)"/>
      <w:lvlJc w:val="left"/>
      <w:pPr>
        <w:ind w:left="720" w:hanging="360"/>
      </w:pPr>
    </w:lvl>
    <w:lvl w:ilvl="1" w:tplc="22FC68F0">
      <w:start w:val="1"/>
      <w:numFmt w:val="lowerLetter"/>
      <w:lvlText w:val="%2."/>
      <w:lvlJc w:val="left"/>
      <w:pPr>
        <w:ind w:left="1440" w:hanging="360"/>
      </w:pPr>
    </w:lvl>
    <w:lvl w:ilvl="2" w:tplc="30CA169C">
      <w:start w:val="1"/>
      <w:numFmt w:val="lowerRoman"/>
      <w:lvlText w:val="%3."/>
      <w:lvlJc w:val="right"/>
      <w:pPr>
        <w:ind w:left="2160" w:hanging="180"/>
      </w:pPr>
    </w:lvl>
    <w:lvl w:ilvl="3" w:tplc="A510E362">
      <w:start w:val="1"/>
      <w:numFmt w:val="decimal"/>
      <w:lvlText w:val="%4."/>
      <w:lvlJc w:val="left"/>
      <w:pPr>
        <w:ind w:left="2880" w:hanging="360"/>
      </w:pPr>
    </w:lvl>
    <w:lvl w:ilvl="4" w:tplc="CD4670C2">
      <w:start w:val="1"/>
      <w:numFmt w:val="lowerLetter"/>
      <w:lvlText w:val="%5."/>
      <w:lvlJc w:val="left"/>
      <w:pPr>
        <w:ind w:left="3600" w:hanging="360"/>
      </w:pPr>
    </w:lvl>
    <w:lvl w:ilvl="5" w:tplc="1C02D140">
      <w:start w:val="1"/>
      <w:numFmt w:val="lowerRoman"/>
      <w:lvlText w:val="%6."/>
      <w:lvlJc w:val="right"/>
      <w:pPr>
        <w:ind w:left="4320" w:hanging="180"/>
      </w:pPr>
    </w:lvl>
    <w:lvl w:ilvl="6" w:tplc="F99CA1B4">
      <w:start w:val="1"/>
      <w:numFmt w:val="decimal"/>
      <w:lvlText w:val="%7."/>
      <w:lvlJc w:val="left"/>
      <w:pPr>
        <w:ind w:left="5040" w:hanging="360"/>
      </w:pPr>
    </w:lvl>
    <w:lvl w:ilvl="7" w:tplc="F7BEE46A">
      <w:start w:val="1"/>
      <w:numFmt w:val="lowerLetter"/>
      <w:lvlText w:val="%8."/>
      <w:lvlJc w:val="left"/>
      <w:pPr>
        <w:ind w:left="5760" w:hanging="360"/>
      </w:pPr>
    </w:lvl>
    <w:lvl w:ilvl="8" w:tplc="789C6EBC">
      <w:start w:val="1"/>
      <w:numFmt w:val="lowerRoman"/>
      <w:lvlText w:val="%9."/>
      <w:lvlJc w:val="right"/>
      <w:pPr>
        <w:ind w:left="6480" w:hanging="180"/>
      </w:pPr>
    </w:lvl>
  </w:abstractNum>
  <w:num w:numId="1" w16cid:durableId="1513110874">
    <w:abstractNumId w:val="21"/>
  </w:num>
  <w:num w:numId="2" w16cid:durableId="223686057">
    <w:abstractNumId w:val="25"/>
  </w:num>
  <w:num w:numId="3" w16cid:durableId="1355115080">
    <w:abstractNumId w:val="24"/>
  </w:num>
  <w:num w:numId="4" w16cid:durableId="586884710">
    <w:abstractNumId w:val="48"/>
  </w:num>
  <w:num w:numId="5" w16cid:durableId="386727960">
    <w:abstractNumId w:val="9"/>
  </w:num>
  <w:num w:numId="6" w16cid:durableId="487019316">
    <w:abstractNumId w:val="51"/>
  </w:num>
  <w:num w:numId="7" w16cid:durableId="1589803752">
    <w:abstractNumId w:val="45"/>
  </w:num>
  <w:num w:numId="8" w16cid:durableId="454636539">
    <w:abstractNumId w:val="63"/>
  </w:num>
  <w:num w:numId="9" w16cid:durableId="245891703">
    <w:abstractNumId w:val="29"/>
  </w:num>
  <w:num w:numId="10" w16cid:durableId="1729575910">
    <w:abstractNumId w:val="7"/>
  </w:num>
  <w:num w:numId="11" w16cid:durableId="276985735">
    <w:abstractNumId w:val="49"/>
  </w:num>
  <w:num w:numId="12" w16cid:durableId="1719695259">
    <w:abstractNumId w:val="50"/>
  </w:num>
  <w:num w:numId="13" w16cid:durableId="1261061617">
    <w:abstractNumId w:val="35"/>
  </w:num>
  <w:num w:numId="14" w16cid:durableId="624626666">
    <w:abstractNumId w:val="3"/>
  </w:num>
  <w:num w:numId="15" w16cid:durableId="1567757961">
    <w:abstractNumId w:val="26"/>
  </w:num>
  <w:num w:numId="16" w16cid:durableId="118686061">
    <w:abstractNumId w:val="28"/>
  </w:num>
  <w:num w:numId="17" w16cid:durableId="1490243927">
    <w:abstractNumId w:val="32"/>
  </w:num>
  <w:num w:numId="18" w16cid:durableId="1767458866">
    <w:abstractNumId w:val="46"/>
  </w:num>
  <w:num w:numId="19" w16cid:durableId="807892817">
    <w:abstractNumId w:val="47"/>
  </w:num>
  <w:num w:numId="20" w16cid:durableId="207843859">
    <w:abstractNumId w:val="0"/>
  </w:num>
  <w:num w:numId="21" w16cid:durableId="701367099">
    <w:abstractNumId w:val="27"/>
  </w:num>
  <w:num w:numId="22" w16cid:durableId="2023122509">
    <w:abstractNumId w:val="10"/>
  </w:num>
  <w:num w:numId="23" w16cid:durableId="1673146889">
    <w:abstractNumId w:val="31"/>
  </w:num>
  <w:num w:numId="24" w16cid:durableId="879441121">
    <w:abstractNumId w:val="67"/>
  </w:num>
  <w:num w:numId="25" w16cid:durableId="1703627985">
    <w:abstractNumId w:val="4"/>
  </w:num>
  <w:num w:numId="26" w16cid:durableId="1072854068">
    <w:abstractNumId w:val="61"/>
  </w:num>
  <w:num w:numId="27" w16cid:durableId="904535137">
    <w:abstractNumId w:val="5"/>
  </w:num>
  <w:num w:numId="28" w16cid:durableId="1800605243">
    <w:abstractNumId w:val="17"/>
  </w:num>
  <w:num w:numId="29" w16cid:durableId="305429569">
    <w:abstractNumId w:val="44"/>
  </w:num>
  <w:num w:numId="30" w16cid:durableId="366754599">
    <w:abstractNumId w:val="39"/>
  </w:num>
  <w:num w:numId="31" w16cid:durableId="372387828">
    <w:abstractNumId w:val="14"/>
  </w:num>
  <w:num w:numId="32" w16cid:durableId="1554462074">
    <w:abstractNumId w:val="52"/>
  </w:num>
  <w:num w:numId="33" w16cid:durableId="973827630">
    <w:abstractNumId w:val="41"/>
  </w:num>
  <w:num w:numId="34" w16cid:durableId="758208893">
    <w:abstractNumId w:val="18"/>
  </w:num>
  <w:num w:numId="35" w16cid:durableId="1212619588">
    <w:abstractNumId w:val="66"/>
  </w:num>
  <w:num w:numId="36" w16cid:durableId="906958416">
    <w:abstractNumId w:val="19"/>
  </w:num>
  <w:num w:numId="37" w16cid:durableId="311104416">
    <w:abstractNumId w:val="57"/>
  </w:num>
  <w:num w:numId="38" w16cid:durableId="487668716">
    <w:abstractNumId w:val="15"/>
  </w:num>
  <w:num w:numId="39" w16cid:durableId="1172793808">
    <w:abstractNumId w:val="38"/>
  </w:num>
  <w:num w:numId="40" w16cid:durableId="1060133567">
    <w:abstractNumId w:val="1"/>
  </w:num>
  <w:num w:numId="41" w16cid:durableId="2080714838">
    <w:abstractNumId w:val="23"/>
  </w:num>
  <w:num w:numId="42" w16cid:durableId="505025906">
    <w:abstractNumId w:val="62"/>
  </w:num>
  <w:num w:numId="43" w16cid:durableId="893083561">
    <w:abstractNumId w:val="54"/>
  </w:num>
  <w:num w:numId="44" w16cid:durableId="889533672">
    <w:abstractNumId w:val="2"/>
  </w:num>
  <w:num w:numId="45" w16cid:durableId="1397513554">
    <w:abstractNumId w:val="59"/>
  </w:num>
  <w:num w:numId="46" w16cid:durableId="1231190295">
    <w:abstractNumId w:val="55"/>
  </w:num>
  <w:num w:numId="47" w16cid:durableId="715275006">
    <w:abstractNumId w:val="33"/>
  </w:num>
  <w:num w:numId="48" w16cid:durableId="653459532">
    <w:abstractNumId w:val="65"/>
  </w:num>
  <w:num w:numId="49" w16cid:durableId="1141730552">
    <w:abstractNumId w:val="56"/>
  </w:num>
  <w:num w:numId="50" w16cid:durableId="989016958">
    <w:abstractNumId w:val="6"/>
  </w:num>
  <w:num w:numId="51" w16cid:durableId="1471559465">
    <w:abstractNumId w:val="20"/>
  </w:num>
  <w:num w:numId="52" w16cid:durableId="115687944">
    <w:abstractNumId w:val="36"/>
  </w:num>
  <w:num w:numId="53" w16cid:durableId="872495459">
    <w:abstractNumId w:val="8"/>
  </w:num>
  <w:num w:numId="54" w16cid:durableId="1498691295">
    <w:abstractNumId w:val="58"/>
  </w:num>
  <w:num w:numId="55" w16cid:durableId="612320187">
    <w:abstractNumId w:val="53"/>
  </w:num>
  <w:num w:numId="56" w16cid:durableId="2121408161">
    <w:abstractNumId w:val="64"/>
  </w:num>
  <w:num w:numId="57" w16cid:durableId="1067151593">
    <w:abstractNumId w:val="22"/>
  </w:num>
  <w:num w:numId="58" w16cid:durableId="1062287965">
    <w:abstractNumId w:val="34"/>
  </w:num>
  <w:num w:numId="59" w16cid:durableId="1676497166">
    <w:abstractNumId w:val="16"/>
  </w:num>
  <w:num w:numId="60" w16cid:durableId="1636258878">
    <w:abstractNumId w:val="40"/>
  </w:num>
  <w:num w:numId="61" w16cid:durableId="443811613">
    <w:abstractNumId w:val="60"/>
  </w:num>
  <w:num w:numId="62" w16cid:durableId="1287350445">
    <w:abstractNumId w:val="43"/>
  </w:num>
  <w:num w:numId="63" w16cid:durableId="287318444">
    <w:abstractNumId w:val="37"/>
  </w:num>
  <w:num w:numId="64" w16cid:durableId="1259484888">
    <w:abstractNumId w:val="1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643316694">
    <w:abstractNumId w:val="12"/>
  </w:num>
  <w:num w:numId="66" w16cid:durableId="1432119804">
    <w:abstractNumId w:val="42"/>
  </w:num>
  <w:num w:numId="67" w16cid:durableId="266621931">
    <w:abstractNumId w:val="13"/>
  </w:num>
  <w:num w:numId="68" w16cid:durableId="1572547117">
    <w:abstractNumId w:val="3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CC4"/>
    <w:rsid w:val="0000084E"/>
    <w:rsid w:val="0000288F"/>
    <w:rsid w:val="000028F8"/>
    <w:rsid w:val="000043A1"/>
    <w:rsid w:val="00005720"/>
    <w:rsid w:val="00007950"/>
    <w:rsid w:val="0001124D"/>
    <w:rsid w:val="00011C02"/>
    <w:rsid w:val="00012E02"/>
    <w:rsid w:val="00014B3B"/>
    <w:rsid w:val="00015766"/>
    <w:rsid w:val="000164A3"/>
    <w:rsid w:val="0001675A"/>
    <w:rsid w:val="00017D2F"/>
    <w:rsid w:val="0002411D"/>
    <w:rsid w:val="00026648"/>
    <w:rsid w:val="00031783"/>
    <w:rsid w:val="00031E1E"/>
    <w:rsid w:val="000346D3"/>
    <w:rsid w:val="00034D82"/>
    <w:rsid w:val="00035F63"/>
    <w:rsid w:val="00037019"/>
    <w:rsid w:val="000371B5"/>
    <w:rsid w:val="000373B4"/>
    <w:rsid w:val="0003793E"/>
    <w:rsid w:val="00037ACE"/>
    <w:rsid w:val="00040FDB"/>
    <w:rsid w:val="00042F7D"/>
    <w:rsid w:val="000435CC"/>
    <w:rsid w:val="000452B9"/>
    <w:rsid w:val="0004689B"/>
    <w:rsid w:val="00046F27"/>
    <w:rsid w:val="000512DB"/>
    <w:rsid w:val="00051516"/>
    <w:rsid w:val="00053BF6"/>
    <w:rsid w:val="000555CE"/>
    <w:rsid w:val="00061692"/>
    <w:rsid w:val="000636B8"/>
    <w:rsid w:val="0006458E"/>
    <w:rsid w:val="00064EBD"/>
    <w:rsid w:val="00065572"/>
    <w:rsid w:val="0006617C"/>
    <w:rsid w:val="00066D21"/>
    <w:rsid w:val="00067013"/>
    <w:rsid w:val="00067BBF"/>
    <w:rsid w:val="0007007F"/>
    <w:rsid w:val="0007613B"/>
    <w:rsid w:val="000763BC"/>
    <w:rsid w:val="0007728C"/>
    <w:rsid w:val="00077540"/>
    <w:rsid w:val="00080559"/>
    <w:rsid w:val="00082FB2"/>
    <w:rsid w:val="000838A5"/>
    <w:rsid w:val="00086619"/>
    <w:rsid w:val="00086AF1"/>
    <w:rsid w:val="00087302"/>
    <w:rsid w:val="00087FAA"/>
    <w:rsid w:val="000916A3"/>
    <w:rsid w:val="00094CFE"/>
    <w:rsid w:val="00096010"/>
    <w:rsid w:val="00096EC8"/>
    <w:rsid w:val="000A25CF"/>
    <w:rsid w:val="000A3734"/>
    <w:rsid w:val="000A4656"/>
    <w:rsid w:val="000A507B"/>
    <w:rsid w:val="000A6F4A"/>
    <w:rsid w:val="000B0033"/>
    <w:rsid w:val="000B12BF"/>
    <w:rsid w:val="000B3A53"/>
    <w:rsid w:val="000B43D8"/>
    <w:rsid w:val="000B4A6F"/>
    <w:rsid w:val="000B4CD7"/>
    <w:rsid w:val="000B675E"/>
    <w:rsid w:val="000C0DF0"/>
    <w:rsid w:val="000C114D"/>
    <w:rsid w:val="000C1480"/>
    <w:rsid w:val="000C175D"/>
    <w:rsid w:val="000C20F5"/>
    <w:rsid w:val="000C300E"/>
    <w:rsid w:val="000C456E"/>
    <w:rsid w:val="000C47E2"/>
    <w:rsid w:val="000C6CC2"/>
    <w:rsid w:val="000D0B62"/>
    <w:rsid w:val="000D103C"/>
    <w:rsid w:val="000D228D"/>
    <w:rsid w:val="000D2537"/>
    <w:rsid w:val="000D3322"/>
    <w:rsid w:val="000D3A83"/>
    <w:rsid w:val="000D4695"/>
    <w:rsid w:val="000D544D"/>
    <w:rsid w:val="000E43FA"/>
    <w:rsid w:val="000E491E"/>
    <w:rsid w:val="000E4F72"/>
    <w:rsid w:val="000E6218"/>
    <w:rsid w:val="000E67A6"/>
    <w:rsid w:val="000F176C"/>
    <w:rsid w:val="000F373E"/>
    <w:rsid w:val="000F3838"/>
    <w:rsid w:val="000F3B86"/>
    <w:rsid w:val="000F44A5"/>
    <w:rsid w:val="000F482E"/>
    <w:rsid w:val="000F5A06"/>
    <w:rsid w:val="000F7249"/>
    <w:rsid w:val="001009B4"/>
    <w:rsid w:val="00100C76"/>
    <w:rsid w:val="00104423"/>
    <w:rsid w:val="00104440"/>
    <w:rsid w:val="00105F5D"/>
    <w:rsid w:val="0010619B"/>
    <w:rsid w:val="001067A5"/>
    <w:rsid w:val="0010681C"/>
    <w:rsid w:val="001075F6"/>
    <w:rsid w:val="001105D1"/>
    <w:rsid w:val="001114D5"/>
    <w:rsid w:val="001144FF"/>
    <w:rsid w:val="00115975"/>
    <w:rsid w:val="001179B7"/>
    <w:rsid w:val="0012130A"/>
    <w:rsid w:val="00122708"/>
    <w:rsid w:val="00125283"/>
    <w:rsid w:val="00127D60"/>
    <w:rsid w:val="00132593"/>
    <w:rsid w:val="001325BB"/>
    <w:rsid w:val="0013260A"/>
    <w:rsid w:val="00134C3D"/>
    <w:rsid w:val="001353EF"/>
    <w:rsid w:val="00135B62"/>
    <w:rsid w:val="001362AC"/>
    <w:rsid w:val="00136882"/>
    <w:rsid w:val="00137796"/>
    <w:rsid w:val="001402BB"/>
    <w:rsid w:val="001421F4"/>
    <w:rsid w:val="00142AEE"/>
    <w:rsid w:val="00144281"/>
    <w:rsid w:val="00145E09"/>
    <w:rsid w:val="001464E9"/>
    <w:rsid w:val="00146894"/>
    <w:rsid w:val="00147D15"/>
    <w:rsid w:val="00150D73"/>
    <w:rsid w:val="00151180"/>
    <w:rsid w:val="0015288B"/>
    <w:rsid w:val="001529F2"/>
    <w:rsid w:val="00157B19"/>
    <w:rsid w:val="00157DFE"/>
    <w:rsid w:val="001625DE"/>
    <w:rsid w:val="0016398B"/>
    <w:rsid w:val="0016562E"/>
    <w:rsid w:val="00173800"/>
    <w:rsid w:val="00176FDD"/>
    <w:rsid w:val="001772AB"/>
    <w:rsid w:val="001827AB"/>
    <w:rsid w:val="00183C39"/>
    <w:rsid w:val="00184F48"/>
    <w:rsid w:val="00186483"/>
    <w:rsid w:val="00186AF6"/>
    <w:rsid w:val="00191CC4"/>
    <w:rsid w:val="00193882"/>
    <w:rsid w:val="00195EDC"/>
    <w:rsid w:val="001A10EF"/>
    <w:rsid w:val="001A1727"/>
    <w:rsid w:val="001A25DD"/>
    <w:rsid w:val="001A3F67"/>
    <w:rsid w:val="001A461C"/>
    <w:rsid w:val="001A54B9"/>
    <w:rsid w:val="001A6A51"/>
    <w:rsid w:val="001B146B"/>
    <w:rsid w:val="001B1647"/>
    <w:rsid w:val="001B2959"/>
    <w:rsid w:val="001B2AE6"/>
    <w:rsid w:val="001B2BAC"/>
    <w:rsid w:val="001B576F"/>
    <w:rsid w:val="001B5A09"/>
    <w:rsid w:val="001B6B60"/>
    <w:rsid w:val="001B6FB6"/>
    <w:rsid w:val="001B700D"/>
    <w:rsid w:val="001C1F26"/>
    <w:rsid w:val="001C68E4"/>
    <w:rsid w:val="001C71EC"/>
    <w:rsid w:val="001D0947"/>
    <w:rsid w:val="001D2545"/>
    <w:rsid w:val="001D281A"/>
    <w:rsid w:val="001D345E"/>
    <w:rsid w:val="001D49FB"/>
    <w:rsid w:val="001D6057"/>
    <w:rsid w:val="001D6077"/>
    <w:rsid w:val="001E0F55"/>
    <w:rsid w:val="001E1F71"/>
    <w:rsid w:val="001E3551"/>
    <w:rsid w:val="001E5807"/>
    <w:rsid w:val="001E6843"/>
    <w:rsid w:val="001F07F1"/>
    <w:rsid w:val="001F1FE9"/>
    <w:rsid w:val="001F5C21"/>
    <w:rsid w:val="001F5C97"/>
    <w:rsid w:val="00200AEC"/>
    <w:rsid w:val="00201266"/>
    <w:rsid w:val="00201390"/>
    <w:rsid w:val="00202044"/>
    <w:rsid w:val="00202B09"/>
    <w:rsid w:val="00202DD1"/>
    <w:rsid w:val="00203D06"/>
    <w:rsid w:val="00204B98"/>
    <w:rsid w:val="00205EFC"/>
    <w:rsid w:val="00206D30"/>
    <w:rsid w:val="00211D90"/>
    <w:rsid w:val="0021214E"/>
    <w:rsid w:val="00212BEF"/>
    <w:rsid w:val="00212FDF"/>
    <w:rsid w:val="00213E47"/>
    <w:rsid w:val="002203B4"/>
    <w:rsid w:val="00223BB9"/>
    <w:rsid w:val="00224C73"/>
    <w:rsid w:val="00227C7C"/>
    <w:rsid w:val="00227F6C"/>
    <w:rsid w:val="0023116A"/>
    <w:rsid w:val="00234045"/>
    <w:rsid w:val="00234066"/>
    <w:rsid w:val="00235329"/>
    <w:rsid w:val="00235AF2"/>
    <w:rsid w:val="00236F00"/>
    <w:rsid w:val="0023758B"/>
    <w:rsid w:val="00240271"/>
    <w:rsid w:val="0024138B"/>
    <w:rsid w:val="00241C79"/>
    <w:rsid w:val="002478FF"/>
    <w:rsid w:val="00250ADA"/>
    <w:rsid w:val="002513F9"/>
    <w:rsid w:val="00252A65"/>
    <w:rsid w:val="00254697"/>
    <w:rsid w:val="002569C4"/>
    <w:rsid w:val="00257856"/>
    <w:rsid w:val="002620DC"/>
    <w:rsid w:val="00263185"/>
    <w:rsid w:val="00263C0E"/>
    <w:rsid w:val="00264F70"/>
    <w:rsid w:val="0026531E"/>
    <w:rsid w:val="00265958"/>
    <w:rsid w:val="00267FF3"/>
    <w:rsid w:val="0027102E"/>
    <w:rsid w:val="00271164"/>
    <w:rsid w:val="00272CE1"/>
    <w:rsid w:val="002733E3"/>
    <w:rsid w:val="00275294"/>
    <w:rsid w:val="00275897"/>
    <w:rsid w:val="002808A1"/>
    <w:rsid w:val="002833B3"/>
    <w:rsid w:val="00283600"/>
    <w:rsid w:val="002862DD"/>
    <w:rsid w:val="0029115C"/>
    <w:rsid w:val="00291990"/>
    <w:rsid w:val="00292F10"/>
    <w:rsid w:val="0029310E"/>
    <w:rsid w:val="00293B1E"/>
    <w:rsid w:val="00294C66"/>
    <w:rsid w:val="00295DF6"/>
    <w:rsid w:val="002A0051"/>
    <w:rsid w:val="002A0EC5"/>
    <w:rsid w:val="002A15FB"/>
    <w:rsid w:val="002A2181"/>
    <w:rsid w:val="002A3419"/>
    <w:rsid w:val="002A58AA"/>
    <w:rsid w:val="002A6D14"/>
    <w:rsid w:val="002B0A66"/>
    <w:rsid w:val="002B380E"/>
    <w:rsid w:val="002B4541"/>
    <w:rsid w:val="002B6C1B"/>
    <w:rsid w:val="002B6CA1"/>
    <w:rsid w:val="002B7378"/>
    <w:rsid w:val="002C0887"/>
    <w:rsid w:val="002C1C9F"/>
    <w:rsid w:val="002C2807"/>
    <w:rsid w:val="002C28C9"/>
    <w:rsid w:val="002C2EA7"/>
    <w:rsid w:val="002C4739"/>
    <w:rsid w:val="002C717B"/>
    <w:rsid w:val="002C7F59"/>
    <w:rsid w:val="002D12E8"/>
    <w:rsid w:val="002D157F"/>
    <w:rsid w:val="002D194A"/>
    <w:rsid w:val="002D21DB"/>
    <w:rsid w:val="002D3BA4"/>
    <w:rsid w:val="002D493E"/>
    <w:rsid w:val="002D537A"/>
    <w:rsid w:val="002D7303"/>
    <w:rsid w:val="002D7CEF"/>
    <w:rsid w:val="002E29FB"/>
    <w:rsid w:val="002E3B30"/>
    <w:rsid w:val="002E7C38"/>
    <w:rsid w:val="002F0125"/>
    <w:rsid w:val="002F093D"/>
    <w:rsid w:val="002F0B02"/>
    <w:rsid w:val="002F1D06"/>
    <w:rsid w:val="002F2349"/>
    <w:rsid w:val="002F4620"/>
    <w:rsid w:val="002F614A"/>
    <w:rsid w:val="002F642F"/>
    <w:rsid w:val="002F6609"/>
    <w:rsid w:val="002F79F6"/>
    <w:rsid w:val="00300120"/>
    <w:rsid w:val="003017EE"/>
    <w:rsid w:val="003021FE"/>
    <w:rsid w:val="00303298"/>
    <w:rsid w:val="003041EB"/>
    <w:rsid w:val="00305211"/>
    <w:rsid w:val="00305740"/>
    <w:rsid w:val="00306338"/>
    <w:rsid w:val="003063A3"/>
    <w:rsid w:val="0030736E"/>
    <w:rsid w:val="003101AB"/>
    <w:rsid w:val="003105F1"/>
    <w:rsid w:val="003123F4"/>
    <w:rsid w:val="0031348F"/>
    <w:rsid w:val="00314686"/>
    <w:rsid w:val="00321810"/>
    <w:rsid w:val="003221D6"/>
    <w:rsid w:val="00322C51"/>
    <w:rsid w:val="00323138"/>
    <w:rsid w:val="0032478E"/>
    <w:rsid w:val="00325CB5"/>
    <w:rsid w:val="00325CE1"/>
    <w:rsid w:val="003277CB"/>
    <w:rsid w:val="003320DC"/>
    <w:rsid w:val="00332349"/>
    <w:rsid w:val="00332F01"/>
    <w:rsid w:val="00335D77"/>
    <w:rsid w:val="00340747"/>
    <w:rsid w:val="0034472B"/>
    <w:rsid w:val="00347F0F"/>
    <w:rsid w:val="00351181"/>
    <w:rsid w:val="003516EF"/>
    <w:rsid w:val="003523F2"/>
    <w:rsid w:val="003557FC"/>
    <w:rsid w:val="00356589"/>
    <w:rsid w:val="00357D38"/>
    <w:rsid w:val="003638E0"/>
    <w:rsid w:val="00373EF5"/>
    <w:rsid w:val="00375362"/>
    <w:rsid w:val="00375757"/>
    <w:rsid w:val="003759E9"/>
    <w:rsid w:val="003779D8"/>
    <w:rsid w:val="00380871"/>
    <w:rsid w:val="00381176"/>
    <w:rsid w:val="00381A8A"/>
    <w:rsid w:val="0038235C"/>
    <w:rsid w:val="00382968"/>
    <w:rsid w:val="0038482B"/>
    <w:rsid w:val="00384E4F"/>
    <w:rsid w:val="00384ECD"/>
    <w:rsid w:val="0039276D"/>
    <w:rsid w:val="00393417"/>
    <w:rsid w:val="00393DC5"/>
    <w:rsid w:val="0039652E"/>
    <w:rsid w:val="00396F4E"/>
    <w:rsid w:val="003A12E4"/>
    <w:rsid w:val="003A181E"/>
    <w:rsid w:val="003A24AF"/>
    <w:rsid w:val="003A390B"/>
    <w:rsid w:val="003A4739"/>
    <w:rsid w:val="003A4E96"/>
    <w:rsid w:val="003B0CE5"/>
    <w:rsid w:val="003B190C"/>
    <w:rsid w:val="003B26F9"/>
    <w:rsid w:val="003B2C38"/>
    <w:rsid w:val="003B3C7D"/>
    <w:rsid w:val="003B3F60"/>
    <w:rsid w:val="003B7C78"/>
    <w:rsid w:val="003C2D67"/>
    <w:rsid w:val="003C3A1C"/>
    <w:rsid w:val="003C5283"/>
    <w:rsid w:val="003C6E6B"/>
    <w:rsid w:val="003D11BB"/>
    <w:rsid w:val="003D1283"/>
    <w:rsid w:val="003D12E2"/>
    <w:rsid w:val="003D4274"/>
    <w:rsid w:val="003D427C"/>
    <w:rsid w:val="003D75A6"/>
    <w:rsid w:val="003D7CB6"/>
    <w:rsid w:val="003E223F"/>
    <w:rsid w:val="003E2ECF"/>
    <w:rsid w:val="003E5AB2"/>
    <w:rsid w:val="003E5BC2"/>
    <w:rsid w:val="003E6808"/>
    <w:rsid w:val="003F1732"/>
    <w:rsid w:val="003F2143"/>
    <w:rsid w:val="003F3DAC"/>
    <w:rsid w:val="00401B90"/>
    <w:rsid w:val="00403BCB"/>
    <w:rsid w:val="00404A1E"/>
    <w:rsid w:val="004058E9"/>
    <w:rsid w:val="00407DBC"/>
    <w:rsid w:val="00410D46"/>
    <w:rsid w:val="00411C74"/>
    <w:rsid w:val="00413A29"/>
    <w:rsid w:val="00413C09"/>
    <w:rsid w:val="00414293"/>
    <w:rsid w:val="00415886"/>
    <w:rsid w:val="00415C32"/>
    <w:rsid w:val="00415EF7"/>
    <w:rsid w:val="004161DD"/>
    <w:rsid w:val="004167CF"/>
    <w:rsid w:val="0042132E"/>
    <w:rsid w:val="0042304D"/>
    <w:rsid w:val="00423105"/>
    <w:rsid w:val="0042609F"/>
    <w:rsid w:val="004264CF"/>
    <w:rsid w:val="00426C1E"/>
    <w:rsid w:val="00426C75"/>
    <w:rsid w:val="00426EC6"/>
    <w:rsid w:val="00427D19"/>
    <w:rsid w:val="0043081A"/>
    <w:rsid w:val="00435C05"/>
    <w:rsid w:val="00437BA2"/>
    <w:rsid w:val="00442E3A"/>
    <w:rsid w:val="004436A2"/>
    <w:rsid w:val="00444F19"/>
    <w:rsid w:val="00445AFD"/>
    <w:rsid w:val="00445DD2"/>
    <w:rsid w:val="004461C4"/>
    <w:rsid w:val="00450926"/>
    <w:rsid w:val="00453CD3"/>
    <w:rsid w:val="00454522"/>
    <w:rsid w:val="00454D3C"/>
    <w:rsid w:val="00457223"/>
    <w:rsid w:val="00457441"/>
    <w:rsid w:val="004612A7"/>
    <w:rsid w:val="00462130"/>
    <w:rsid w:val="00462E2C"/>
    <w:rsid w:val="004648A0"/>
    <w:rsid w:val="00465525"/>
    <w:rsid w:val="00465E78"/>
    <w:rsid w:val="004661EE"/>
    <w:rsid w:val="00466F89"/>
    <w:rsid w:val="00471315"/>
    <w:rsid w:val="004716E7"/>
    <w:rsid w:val="004730A6"/>
    <w:rsid w:val="00473D6B"/>
    <w:rsid w:val="004740A6"/>
    <w:rsid w:val="004743F7"/>
    <w:rsid w:val="0047466A"/>
    <w:rsid w:val="0047591B"/>
    <w:rsid w:val="00476677"/>
    <w:rsid w:val="004772CD"/>
    <w:rsid w:val="00486FEA"/>
    <w:rsid w:val="004874C1"/>
    <w:rsid w:val="00496B67"/>
    <w:rsid w:val="0049769A"/>
    <w:rsid w:val="00497C91"/>
    <w:rsid w:val="004A0AF3"/>
    <w:rsid w:val="004A1E90"/>
    <w:rsid w:val="004A2038"/>
    <w:rsid w:val="004A275F"/>
    <w:rsid w:val="004A3F8D"/>
    <w:rsid w:val="004A517D"/>
    <w:rsid w:val="004A7DE8"/>
    <w:rsid w:val="004B104C"/>
    <w:rsid w:val="004B2397"/>
    <w:rsid w:val="004B4210"/>
    <w:rsid w:val="004B48BA"/>
    <w:rsid w:val="004B4DCD"/>
    <w:rsid w:val="004B5287"/>
    <w:rsid w:val="004B62EE"/>
    <w:rsid w:val="004C0DF2"/>
    <w:rsid w:val="004C11A5"/>
    <w:rsid w:val="004C13C5"/>
    <w:rsid w:val="004C21D3"/>
    <w:rsid w:val="004C2C15"/>
    <w:rsid w:val="004C3A4A"/>
    <w:rsid w:val="004C5173"/>
    <w:rsid w:val="004C6EDE"/>
    <w:rsid w:val="004D0F1B"/>
    <w:rsid w:val="004D2776"/>
    <w:rsid w:val="004D3502"/>
    <w:rsid w:val="004D3CB8"/>
    <w:rsid w:val="004D46D9"/>
    <w:rsid w:val="004D5234"/>
    <w:rsid w:val="004D57A9"/>
    <w:rsid w:val="004D64F7"/>
    <w:rsid w:val="004D662A"/>
    <w:rsid w:val="004D7772"/>
    <w:rsid w:val="004E1494"/>
    <w:rsid w:val="004E1AB9"/>
    <w:rsid w:val="004E2D15"/>
    <w:rsid w:val="004E33F7"/>
    <w:rsid w:val="004E47C1"/>
    <w:rsid w:val="004F21FB"/>
    <w:rsid w:val="004F3B5C"/>
    <w:rsid w:val="004F5EB3"/>
    <w:rsid w:val="004F7F00"/>
    <w:rsid w:val="00504D51"/>
    <w:rsid w:val="00513133"/>
    <w:rsid w:val="00515B9A"/>
    <w:rsid w:val="00516B8B"/>
    <w:rsid w:val="00522AE3"/>
    <w:rsid w:val="005247A7"/>
    <w:rsid w:val="005269A2"/>
    <w:rsid w:val="00526D84"/>
    <w:rsid w:val="005278C8"/>
    <w:rsid w:val="0053069E"/>
    <w:rsid w:val="00532D93"/>
    <w:rsid w:val="00536EAA"/>
    <w:rsid w:val="0054165A"/>
    <w:rsid w:val="00541929"/>
    <w:rsid w:val="00542E9F"/>
    <w:rsid w:val="00543049"/>
    <w:rsid w:val="0054390C"/>
    <w:rsid w:val="00544E81"/>
    <w:rsid w:val="005465D6"/>
    <w:rsid w:val="00550192"/>
    <w:rsid w:val="00550371"/>
    <w:rsid w:val="00551F7C"/>
    <w:rsid w:val="0055380C"/>
    <w:rsid w:val="00554276"/>
    <w:rsid w:val="00563B8A"/>
    <w:rsid w:val="00566A0B"/>
    <w:rsid w:val="005725D8"/>
    <w:rsid w:val="005726B3"/>
    <w:rsid w:val="0057300B"/>
    <w:rsid w:val="005746EB"/>
    <w:rsid w:val="00576F32"/>
    <w:rsid w:val="00581039"/>
    <w:rsid w:val="00581DCF"/>
    <w:rsid w:val="0058366A"/>
    <w:rsid w:val="005837D3"/>
    <w:rsid w:val="00584784"/>
    <w:rsid w:val="00586849"/>
    <w:rsid w:val="00587B52"/>
    <w:rsid w:val="00587BBF"/>
    <w:rsid w:val="00587BFA"/>
    <w:rsid w:val="0059279E"/>
    <w:rsid w:val="00593FAC"/>
    <w:rsid w:val="00594ABF"/>
    <w:rsid w:val="00596660"/>
    <w:rsid w:val="0059686D"/>
    <w:rsid w:val="005A0B23"/>
    <w:rsid w:val="005A28A0"/>
    <w:rsid w:val="005A2C3A"/>
    <w:rsid w:val="005A3AE2"/>
    <w:rsid w:val="005A53FE"/>
    <w:rsid w:val="005A6117"/>
    <w:rsid w:val="005A675C"/>
    <w:rsid w:val="005A6A07"/>
    <w:rsid w:val="005A6D37"/>
    <w:rsid w:val="005B096E"/>
    <w:rsid w:val="005B142A"/>
    <w:rsid w:val="005B179B"/>
    <w:rsid w:val="005B1A79"/>
    <w:rsid w:val="005B2FD5"/>
    <w:rsid w:val="005B32CF"/>
    <w:rsid w:val="005B44FF"/>
    <w:rsid w:val="005B6F90"/>
    <w:rsid w:val="005B7029"/>
    <w:rsid w:val="005B725F"/>
    <w:rsid w:val="005B78E3"/>
    <w:rsid w:val="005C153F"/>
    <w:rsid w:val="005C30B1"/>
    <w:rsid w:val="005C46F7"/>
    <w:rsid w:val="005D2530"/>
    <w:rsid w:val="005D2CCF"/>
    <w:rsid w:val="005D354E"/>
    <w:rsid w:val="005D3D1E"/>
    <w:rsid w:val="005D3D6B"/>
    <w:rsid w:val="005D5F4D"/>
    <w:rsid w:val="005D6E55"/>
    <w:rsid w:val="005E0EC7"/>
    <w:rsid w:val="005E265D"/>
    <w:rsid w:val="005E3FC7"/>
    <w:rsid w:val="005E7BE5"/>
    <w:rsid w:val="005F0340"/>
    <w:rsid w:val="005F0435"/>
    <w:rsid w:val="005F24D8"/>
    <w:rsid w:val="005F26F2"/>
    <w:rsid w:val="005F36AE"/>
    <w:rsid w:val="005F3EC7"/>
    <w:rsid w:val="005F63CE"/>
    <w:rsid w:val="005F754B"/>
    <w:rsid w:val="0060099B"/>
    <w:rsid w:val="00601F45"/>
    <w:rsid w:val="00602840"/>
    <w:rsid w:val="00602B01"/>
    <w:rsid w:val="00602C37"/>
    <w:rsid w:val="00605C69"/>
    <w:rsid w:val="006072BB"/>
    <w:rsid w:val="00607579"/>
    <w:rsid w:val="0061027F"/>
    <w:rsid w:val="00610E61"/>
    <w:rsid w:val="00611452"/>
    <w:rsid w:val="006217F0"/>
    <w:rsid w:val="00622EC2"/>
    <w:rsid w:val="00627A31"/>
    <w:rsid w:val="00627AA3"/>
    <w:rsid w:val="00631608"/>
    <w:rsid w:val="006316C7"/>
    <w:rsid w:val="00632F4D"/>
    <w:rsid w:val="006332A8"/>
    <w:rsid w:val="006334A0"/>
    <w:rsid w:val="006337F4"/>
    <w:rsid w:val="00633DBE"/>
    <w:rsid w:val="00635B71"/>
    <w:rsid w:val="00643151"/>
    <w:rsid w:val="00643B81"/>
    <w:rsid w:val="006448EA"/>
    <w:rsid w:val="00646219"/>
    <w:rsid w:val="00646753"/>
    <w:rsid w:val="00646EB3"/>
    <w:rsid w:val="00647059"/>
    <w:rsid w:val="00650221"/>
    <w:rsid w:val="00650CA0"/>
    <w:rsid w:val="00651287"/>
    <w:rsid w:val="006527BE"/>
    <w:rsid w:val="00653106"/>
    <w:rsid w:val="006539AD"/>
    <w:rsid w:val="0065414F"/>
    <w:rsid w:val="0065560B"/>
    <w:rsid w:val="00657987"/>
    <w:rsid w:val="00660737"/>
    <w:rsid w:val="00660B45"/>
    <w:rsid w:val="00665135"/>
    <w:rsid w:val="00666AAC"/>
    <w:rsid w:val="0067019E"/>
    <w:rsid w:val="00673DDC"/>
    <w:rsid w:val="006748BA"/>
    <w:rsid w:val="00677EA6"/>
    <w:rsid w:val="0068193F"/>
    <w:rsid w:val="006819B4"/>
    <w:rsid w:val="00682314"/>
    <w:rsid w:val="006854BE"/>
    <w:rsid w:val="00686C96"/>
    <w:rsid w:val="0068711E"/>
    <w:rsid w:val="0069044F"/>
    <w:rsid w:val="00692D80"/>
    <w:rsid w:val="00692F2C"/>
    <w:rsid w:val="00693600"/>
    <w:rsid w:val="00694490"/>
    <w:rsid w:val="0069473F"/>
    <w:rsid w:val="006955E2"/>
    <w:rsid w:val="006974E7"/>
    <w:rsid w:val="006A1865"/>
    <w:rsid w:val="006A1C56"/>
    <w:rsid w:val="006A4116"/>
    <w:rsid w:val="006A7F68"/>
    <w:rsid w:val="006B0736"/>
    <w:rsid w:val="006B0A3E"/>
    <w:rsid w:val="006B1B0C"/>
    <w:rsid w:val="006B210A"/>
    <w:rsid w:val="006B302A"/>
    <w:rsid w:val="006B4311"/>
    <w:rsid w:val="006B47AD"/>
    <w:rsid w:val="006B4D96"/>
    <w:rsid w:val="006B70A3"/>
    <w:rsid w:val="006B7105"/>
    <w:rsid w:val="006C0ED8"/>
    <w:rsid w:val="006C1914"/>
    <w:rsid w:val="006C280E"/>
    <w:rsid w:val="006C55FC"/>
    <w:rsid w:val="006C628A"/>
    <w:rsid w:val="006C631C"/>
    <w:rsid w:val="006D66E7"/>
    <w:rsid w:val="006D7F08"/>
    <w:rsid w:val="006E0870"/>
    <w:rsid w:val="006E324E"/>
    <w:rsid w:val="006F2EA5"/>
    <w:rsid w:val="006F3127"/>
    <w:rsid w:val="006F7BF5"/>
    <w:rsid w:val="007048CD"/>
    <w:rsid w:val="007050DA"/>
    <w:rsid w:val="0070792D"/>
    <w:rsid w:val="0071074A"/>
    <w:rsid w:val="007108B5"/>
    <w:rsid w:val="00710E8D"/>
    <w:rsid w:val="007117B5"/>
    <w:rsid w:val="007136E1"/>
    <w:rsid w:val="0071387F"/>
    <w:rsid w:val="007140DC"/>
    <w:rsid w:val="00715CDC"/>
    <w:rsid w:val="00716B9C"/>
    <w:rsid w:val="0071709A"/>
    <w:rsid w:val="00721A91"/>
    <w:rsid w:val="00723470"/>
    <w:rsid w:val="00724052"/>
    <w:rsid w:val="0073325D"/>
    <w:rsid w:val="00733716"/>
    <w:rsid w:val="00733B90"/>
    <w:rsid w:val="00734501"/>
    <w:rsid w:val="00734B8F"/>
    <w:rsid w:val="00734D78"/>
    <w:rsid w:val="007369EC"/>
    <w:rsid w:val="007379CE"/>
    <w:rsid w:val="00741959"/>
    <w:rsid w:val="007475F3"/>
    <w:rsid w:val="00750293"/>
    <w:rsid w:val="0075035C"/>
    <w:rsid w:val="007521D3"/>
    <w:rsid w:val="007549D8"/>
    <w:rsid w:val="00754CE0"/>
    <w:rsid w:val="00763947"/>
    <w:rsid w:val="007662B7"/>
    <w:rsid w:val="0076765A"/>
    <w:rsid w:val="00771151"/>
    <w:rsid w:val="007744B2"/>
    <w:rsid w:val="00774EF0"/>
    <w:rsid w:val="00774FC3"/>
    <w:rsid w:val="0077677B"/>
    <w:rsid w:val="007820C2"/>
    <w:rsid w:val="00783023"/>
    <w:rsid w:val="00783077"/>
    <w:rsid w:val="0078359D"/>
    <w:rsid w:val="00790008"/>
    <w:rsid w:val="007913F6"/>
    <w:rsid w:val="0079174B"/>
    <w:rsid w:val="007921AE"/>
    <w:rsid w:val="00793717"/>
    <w:rsid w:val="00794853"/>
    <w:rsid w:val="00794D32"/>
    <w:rsid w:val="00794E4F"/>
    <w:rsid w:val="00795D96"/>
    <w:rsid w:val="00795DF8"/>
    <w:rsid w:val="00796363"/>
    <w:rsid w:val="007A0CEA"/>
    <w:rsid w:val="007A1768"/>
    <w:rsid w:val="007A249F"/>
    <w:rsid w:val="007A4F86"/>
    <w:rsid w:val="007A5561"/>
    <w:rsid w:val="007A5D05"/>
    <w:rsid w:val="007B042B"/>
    <w:rsid w:val="007B096B"/>
    <w:rsid w:val="007B0F0C"/>
    <w:rsid w:val="007B4255"/>
    <w:rsid w:val="007B4BB9"/>
    <w:rsid w:val="007B5923"/>
    <w:rsid w:val="007B5DEA"/>
    <w:rsid w:val="007B6E68"/>
    <w:rsid w:val="007B70F1"/>
    <w:rsid w:val="007B7D2B"/>
    <w:rsid w:val="007C07FC"/>
    <w:rsid w:val="007C0BA6"/>
    <w:rsid w:val="007C2B3C"/>
    <w:rsid w:val="007C39C5"/>
    <w:rsid w:val="007D0C3D"/>
    <w:rsid w:val="007D5B95"/>
    <w:rsid w:val="007D5C61"/>
    <w:rsid w:val="007D6B6A"/>
    <w:rsid w:val="007D7E5B"/>
    <w:rsid w:val="007E2C3B"/>
    <w:rsid w:val="007E4600"/>
    <w:rsid w:val="007E62EE"/>
    <w:rsid w:val="007E78D3"/>
    <w:rsid w:val="007E78ED"/>
    <w:rsid w:val="007E7D5C"/>
    <w:rsid w:val="007F0508"/>
    <w:rsid w:val="007F1A55"/>
    <w:rsid w:val="007F29D8"/>
    <w:rsid w:val="007F5F4D"/>
    <w:rsid w:val="007F66B2"/>
    <w:rsid w:val="007F6F3D"/>
    <w:rsid w:val="007F7F4E"/>
    <w:rsid w:val="0080028B"/>
    <w:rsid w:val="008016D7"/>
    <w:rsid w:val="00801C73"/>
    <w:rsid w:val="008023B2"/>
    <w:rsid w:val="008041C0"/>
    <w:rsid w:val="008042CE"/>
    <w:rsid w:val="008060CC"/>
    <w:rsid w:val="0081127F"/>
    <w:rsid w:val="00811920"/>
    <w:rsid w:val="00812AD6"/>
    <w:rsid w:val="008171B9"/>
    <w:rsid w:val="00825083"/>
    <w:rsid w:val="00825D3A"/>
    <w:rsid w:val="008262AD"/>
    <w:rsid w:val="0082793F"/>
    <w:rsid w:val="00827E27"/>
    <w:rsid w:val="00831C91"/>
    <w:rsid w:val="00833288"/>
    <w:rsid w:val="00833593"/>
    <w:rsid w:val="00836917"/>
    <w:rsid w:val="0083768F"/>
    <w:rsid w:val="00841D03"/>
    <w:rsid w:val="00842105"/>
    <w:rsid w:val="008422A0"/>
    <w:rsid w:val="008442F6"/>
    <w:rsid w:val="00845DBF"/>
    <w:rsid w:val="0084601F"/>
    <w:rsid w:val="008464F9"/>
    <w:rsid w:val="0084789D"/>
    <w:rsid w:val="00850DC9"/>
    <w:rsid w:val="00851495"/>
    <w:rsid w:val="00854D4A"/>
    <w:rsid w:val="008550A3"/>
    <w:rsid w:val="00855557"/>
    <w:rsid w:val="00863A0C"/>
    <w:rsid w:val="00866064"/>
    <w:rsid w:val="00867FD1"/>
    <w:rsid w:val="00870AB9"/>
    <w:rsid w:val="00871572"/>
    <w:rsid w:val="00871ED7"/>
    <w:rsid w:val="008729CA"/>
    <w:rsid w:val="00873548"/>
    <w:rsid w:val="00873556"/>
    <w:rsid w:val="00873F95"/>
    <w:rsid w:val="00877562"/>
    <w:rsid w:val="008776C8"/>
    <w:rsid w:val="0087793D"/>
    <w:rsid w:val="00877ACE"/>
    <w:rsid w:val="00880733"/>
    <w:rsid w:val="00884F14"/>
    <w:rsid w:val="00887EB7"/>
    <w:rsid w:val="00893491"/>
    <w:rsid w:val="008936C3"/>
    <w:rsid w:val="008937C6"/>
    <w:rsid w:val="00893B81"/>
    <w:rsid w:val="00897E2E"/>
    <w:rsid w:val="008A135E"/>
    <w:rsid w:val="008A20ED"/>
    <w:rsid w:val="008A225D"/>
    <w:rsid w:val="008A227B"/>
    <w:rsid w:val="008A31B8"/>
    <w:rsid w:val="008A3943"/>
    <w:rsid w:val="008A6DB2"/>
    <w:rsid w:val="008B1A21"/>
    <w:rsid w:val="008B21C0"/>
    <w:rsid w:val="008C0424"/>
    <w:rsid w:val="008C1750"/>
    <w:rsid w:val="008C1858"/>
    <w:rsid w:val="008C2044"/>
    <w:rsid w:val="008C25AC"/>
    <w:rsid w:val="008C25E1"/>
    <w:rsid w:val="008C371A"/>
    <w:rsid w:val="008C60D4"/>
    <w:rsid w:val="008C6DF6"/>
    <w:rsid w:val="008C7E9D"/>
    <w:rsid w:val="008D0FBF"/>
    <w:rsid w:val="008D1578"/>
    <w:rsid w:val="008D1EF1"/>
    <w:rsid w:val="008D2BFE"/>
    <w:rsid w:val="008E0D20"/>
    <w:rsid w:val="008E1DD7"/>
    <w:rsid w:val="008E3906"/>
    <w:rsid w:val="008E50EF"/>
    <w:rsid w:val="008E56FA"/>
    <w:rsid w:val="008E5F5F"/>
    <w:rsid w:val="008E7631"/>
    <w:rsid w:val="008E7A29"/>
    <w:rsid w:val="008F03CA"/>
    <w:rsid w:val="008F066A"/>
    <w:rsid w:val="008F13D5"/>
    <w:rsid w:val="008F22AE"/>
    <w:rsid w:val="008F3F88"/>
    <w:rsid w:val="008F72C4"/>
    <w:rsid w:val="00901366"/>
    <w:rsid w:val="00901E73"/>
    <w:rsid w:val="00902979"/>
    <w:rsid w:val="00904805"/>
    <w:rsid w:val="00906289"/>
    <w:rsid w:val="0090672E"/>
    <w:rsid w:val="00906985"/>
    <w:rsid w:val="00907330"/>
    <w:rsid w:val="00910295"/>
    <w:rsid w:val="00910B34"/>
    <w:rsid w:val="00914F6A"/>
    <w:rsid w:val="009202E0"/>
    <w:rsid w:val="009223D1"/>
    <w:rsid w:val="00922C9E"/>
    <w:rsid w:val="00923318"/>
    <w:rsid w:val="00923495"/>
    <w:rsid w:val="00924F96"/>
    <w:rsid w:val="00927E47"/>
    <w:rsid w:val="00932267"/>
    <w:rsid w:val="0093330A"/>
    <w:rsid w:val="009349C1"/>
    <w:rsid w:val="0093506B"/>
    <w:rsid w:val="00936C3B"/>
    <w:rsid w:val="00937614"/>
    <w:rsid w:val="009419C0"/>
    <w:rsid w:val="00942448"/>
    <w:rsid w:val="00942BAF"/>
    <w:rsid w:val="009442A4"/>
    <w:rsid w:val="00944AAD"/>
    <w:rsid w:val="0094783E"/>
    <w:rsid w:val="00951258"/>
    <w:rsid w:val="0095166B"/>
    <w:rsid w:val="00953255"/>
    <w:rsid w:val="00953725"/>
    <w:rsid w:val="00956628"/>
    <w:rsid w:val="00957B66"/>
    <w:rsid w:val="0096497B"/>
    <w:rsid w:val="00964B62"/>
    <w:rsid w:val="00967453"/>
    <w:rsid w:val="009676F6"/>
    <w:rsid w:val="00967F80"/>
    <w:rsid w:val="00971CC6"/>
    <w:rsid w:val="00972FB6"/>
    <w:rsid w:val="009770D0"/>
    <w:rsid w:val="00977EC5"/>
    <w:rsid w:val="00982C50"/>
    <w:rsid w:val="009902A8"/>
    <w:rsid w:val="0099051B"/>
    <w:rsid w:val="00990F1B"/>
    <w:rsid w:val="00991AF4"/>
    <w:rsid w:val="00994CD2"/>
    <w:rsid w:val="00996066"/>
    <w:rsid w:val="00996388"/>
    <w:rsid w:val="009A081F"/>
    <w:rsid w:val="009A15E4"/>
    <w:rsid w:val="009A1799"/>
    <w:rsid w:val="009A22D9"/>
    <w:rsid w:val="009A325D"/>
    <w:rsid w:val="009A3FFC"/>
    <w:rsid w:val="009A4D4D"/>
    <w:rsid w:val="009B1730"/>
    <w:rsid w:val="009B6EA4"/>
    <w:rsid w:val="009C09C3"/>
    <w:rsid w:val="009C239A"/>
    <w:rsid w:val="009C247F"/>
    <w:rsid w:val="009C4775"/>
    <w:rsid w:val="009D074B"/>
    <w:rsid w:val="009D2F89"/>
    <w:rsid w:val="009D69C4"/>
    <w:rsid w:val="009E076C"/>
    <w:rsid w:val="009E178C"/>
    <w:rsid w:val="009E1E22"/>
    <w:rsid w:val="009E2D7E"/>
    <w:rsid w:val="009E44D7"/>
    <w:rsid w:val="009E5A6D"/>
    <w:rsid w:val="009E6CCE"/>
    <w:rsid w:val="009E73DF"/>
    <w:rsid w:val="009E7B4E"/>
    <w:rsid w:val="009F018A"/>
    <w:rsid w:val="009F3BCB"/>
    <w:rsid w:val="009F4FD1"/>
    <w:rsid w:val="009F683C"/>
    <w:rsid w:val="009F72EB"/>
    <w:rsid w:val="00A00D73"/>
    <w:rsid w:val="00A01C21"/>
    <w:rsid w:val="00A02F8D"/>
    <w:rsid w:val="00A03553"/>
    <w:rsid w:val="00A0560B"/>
    <w:rsid w:val="00A05FF8"/>
    <w:rsid w:val="00A11E12"/>
    <w:rsid w:val="00A1292F"/>
    <w:rsid w:val="00A1754B"/>
    <w:rsid w:val="00A248A5"/>
    <w:rsid w:val="00A30082"/>
    <w:rsid w:val="00A31088"/>
    <w:rsid w:val="00A33201"/>
    <w:rsid w:val="00A353C0"/>
    <w:rsid w:val="00A35B42"/>
    <w:rsid w:val="00A404EC"/>
    <w:rsid w:val="00A411D8"/>
    <w:rsid w:val="00A417D0"/>
    <w:rsid w:val="00A42012"/>
    <w:rsid w:val="00A42CB9"/>
    <w:rsid w:val="00A43088"/>
    <w:rsid w:val="00A4628A"/>
    <w:rsid w:val="00A4684C"/>
    <w:rsid w:val="00A46C15"/>
    <w:rsid w:val="00A4781C"/>
    <w:rsid w:val="00A5098A"/>
    <w:rsid w:val="00A5424B"/>
    <w:rsid w:val="00A56C9E"/>
    <w:rsid w:val="00A57A38"/>
    <w:rsid w:val="00A57F48"/>
    <w:rsid w:val="00A60C24"/>
    <w:rsid w:val="00A62B9D"/>
    <w:rsid w:val="00A63502"/>
    <w:rsid w:val="00A64243"/>
    <w:rsid w:val="00A6498C"/>
    <w:rsid w:val="00A6537B"/>
    <w:rsid w:val="00A67D1B"/>
    <w:rsid w:val="00A70796"/>
    <w:rsid w:val="00A707B7"/>
    <w:rsid w:val="00A73995"/>
    <w:rsid w:val="00A73C89"/>
    <w:rsid w:val="00A7500A"/>
    <w:rsid w:val="00A75797"/>
    <w:rsid w:val="00A7629F"/>
    <w:rsid w:val="00A76B23"/>
    <w:rsid w:val="00A76E2D"/>
    <w:rsid w:val="00A77E9D"/>
    <w:rsid w:val="00A83C28"/>
    <w:rsid w:val="00A84928"/>
    <w:rsid w:val="00A84E59"/>
    <w:rsid w:val="00A852A4"/>
    <w:rsid w:val="00A853F3"/>
    <w:rsid w:val="00A85D0F"/>
    <w:rsid w:val="00A866BA"/>
    <w:rsid w:val="00A86D2D"/>
    <w:rsid w:val="00A86F68"/>
    <w:rsid w:val="00A953BF"/>
    <w:rsid w:val="00AA263C"/>
    <w:rsid w:val="00AA426F"/>
    <w:rsid w:val="00AB1868"/>
    <w:rsid w:val="00AB1A60"/>
    <w:rsid w:val="00AB3AC0"/>
    <w:rsid w:val="00AB4C28"/>
    <w:rsid w:val="00AB58D8"/>
    <w:rsid w:val="00AB5EED"/>
    <w:rsid w:val="00AB6C30"/>
    <w:rsid w:val="00AB7753"/>
    <w:rsid w:val="00AC2D75"/>
    <w:rsid w:val="00AC53A7"/>
    <w:rsid w:val="00AD059C"/>
    <w:rsid w:val="00AD15CA"/>
    <w:rsid w:val="00AD2EF6"/>
    <w:rsid w:val="00AD5612"/>
    <w:rsid w:val="00AD5A4D"/>
    <w:rsid w:val="00AD66E4"/>
    <w:rsid w:val="00AD7072"/>
    <w:rsid w:val="00AE12EE"/>
    <w:rsid w:val="00AE3D5C"/>
    <w:rsid w:val="00AE45E1"/>
    <w:rsid w:val="00AE4B96"/>
    <w:rsid w:val="00AE4D0A"/>
    <w:rsid w:val="00AE5C0F"/>
    <w:rsid w:val="00AE5ED8"/>
    <w:rsid w:val="00AF1132"/>
    <w:rsid w:val="00AF2092"/>
    <w:rsid w:val="00AF5F63"/>
    <w:rsid w:val="00B00829"/>
    <w:rsid w:val="00B019E3"/>
    <w:rsid w:val="00B02A1F"/>
    <w:rsid w:val="00B0713C"/>
    <w:rsid w:val="00B12C45"/>
    <w:rsid w:val="00B13E3F"/>
    <w:rsid w:val="00B14016"/>
    <w:rsid w:val="00B14B43"/>
    <w:rsid w:val="00B220E6"/>
    <w:rsid w:val="00B222D6"/>
    <w:rsid w:val="00B2308D"/>
    <w:rsid w:val="00B2386C"/>
    <w:rsid w:val="00B2388D"/>
    <w:rsid w:val="00B26FDA"/>
    <w:rsid w:val="00B33B35"/>
    <w:rsid w:val="00B35919"/>
    <w:rsid w:val="00B36C08"/>
    <w:rsid w:val="00B41584"/>
    <w:rsid w:val="00B43DE5"/>
    <w:rsid w:val="00B44664"/>
    <w:rsid w:val="00B46745"/>
    <w:rsid w:val="00B51B31"/>
    <w:rsid w:val="00B53A27"/>
    <w:rsid w:val="00B54BE9"/>
    <w:rsid w:val="00B5507D"/>
    <w:rsid w:val="00B571C4"/>
    <w:rsid w:val="00B61073"/>
    <w:rsid w:val="00B61E32"/>
    <w:rsid w:val="00B65DEA"/>
    <w:rsid w:val="00B669C0"/>
    <w:rsid w:val="00B66C43"/>
    <w:rsid w:val="00B72E48"/>
    <w:rsid w:val="00B73083"/>
    <w:rsid w:val="00B73E64"/>
    <w:rsid w:val="00B76D4D"/>
    <w:rsid w:val="00B839D8"/>
    <w:rsid w:val="00B8502C"/>
    <w:rsid w:val="00B86A0C"/>
    <w:rsid w:val="00B87355"/>
    <w:rsid w:val="00B9026B"/>
    <w:rsid w:val="00B9408A"/>
    <w:rsid w:val="00B96691"/>
    <w:rsid w:val="00BA1C44"/>
    <w:rsid w:val="00BA2888"/>
    <w:rsid w:val="00BA3917"/>
    <w:rsid w:val="00BA4D45"/>
    <w:rsid w:val="00BA62BA"/>
    <w:rsid w:val="00BA6714"/>
    <w:rsid w:val="00BB0B09"/>
    <w:rsid w:val="00BB13CE"/>
    <w:rsid w:val="00BB31DD"/>
    <w:rsid w:val="00BB5486"/>
    <w:rsid w:val="00BB70E2"/>
    <w:rsid w:val="00BB770D"/>
    <w:rsid w:val="00BB7E37"/>
    <w:rsid w:val="00BD5A17"/>
    <w:rsid w:val="00BD7849"/>
    <w:rsid w:val="00BE1280"/>
    <w:rsid w:val="00BE178B"/>
    <w:rsid w:val="00BE37C5"/>
    <w:rsid w:val="00BE62D3"/>
    <w:rsid w:val="00BE767E"/>
    <w:rsid w:val="00BF004D"/>
    <w:rsid w:val="00BF1097"/>
    <w:rsid w:val="00BF2DF6"/>
    <w:rsid w:val="00BF3444"/>
    <w:rsid w:val="00BF3BD6"/>
    <w:rsid w:val="00BF573F"/>
    <w:rsid w:val="00BF76B8"/>
    <w:rsid w:val="00C04113"/>
    <w:rsid w:val="00C05104"/>
    <w:rsid w:val="00C07E77"/>
    <w:rsid w:val="00C12507"/>
    <w:rsid w:val="00C144A8"/>
    <w:rsid w:val="00C14649"/>
    <w:rsid w:val="00C15675"/>
    <w:rsid w:val="00C16E43"/>
    <w:rsid w:val="00C217F8"/>
    <w:rsid w:val="00C21BF3"/>
    <w:rsid w:val="00C22196"/>
    <w:rsid w:val="00C22A43"/>
    <w:rsid w:val="00C22F02"/>
    <w:rsid w:val="00C22F4D"/>
    <w:rsid w:val="00C23F86"/>
    <w:rsid w:val="00C255ED"/>
    <w:rsid w:val="00C30C8C"/>
    <w:rsid w:val="00C3168D"/>
    <w:rsid w:val="00C32817"/>
    <w:rsid w:val="00C32CA3"/>
    <w:rsid w:val="00C340E1"/>
    <w:rsid w:val="00C346E5"/>
    <w:rsid w:val="00C34AC0"/>
    <w:rsid w:val="00C3504F"/>
    <w:rsid w:val="00C35287"/>
    <w:rsid w:val="00C373C2"/>
    <w:rsid w:val="00C42C59"/>
    <w:rsid w:val="00C45DE1"/>
    <w:rsid w:val="00C50297"/>
    <w:rsid w:val="00C5030B"/>
    <w:rsid w:val="00C54B99"/>
    <w:rsid w:val="00C55EC4"/>
    <w:rsid w:val="00C57215"/>
    <w:rsid w:val="00C57747"/>
    <w:rsid w:val="00C57E87"/>
    <w:rsid w:val="00C60481"/>
    <w:rsid w:val="00C6216E"/>
    <w:rsid w:val="00C6436C"/>
    <w:rsid w:val="00C64551"/>
    <w:rsid w:val="00C646AF"/>
    <w:rsid w:val="00C64ECE"/>
    <w:rsid w:val="00C66579"/>
    <w:rsid w:val="00C67FF1"/>
    <w:rsid w:val="00C71BE1"/>
    <w:rsid w:val="00C72EF2"/>
    <w:rsid w:val="00C732DE"/>
    <w:rsid w:val="00C732E0"/>
    <w:rsid w:val="00C73B4D"/>
    <w:rsid w:val="00C8409B"/>
    <w:rsid w:val="00C86CF0"/>
    <w:rsid w:val="00C86D1A"/>
    <w:rsid w:val="00C87CC8"/>
    <w:rsid w:val="00C90910"/>
    <w:rsid w:val="00C9283D"/>
    <w:rsid w:val="00C934E1"/>
    <w:rsid w:val="00C9746B"/>
    <w:rsid w:val="00CA0024"/>
    <w:rsid w:val="00CA2409"/>
    <w:rsid w:val="00CA4742"/>
    <w:rsid w:val="00CA52E9"/>
    <w:rsid w:val="00CB1D33"/>
    <w:rsid w:val="00CB2650"/>
    <w:rsid w:val="00CB2837"/>
    <w:rsid w:val="00CB589E"/>
    <w:rsid w:val="00CC217C"/>
    <w:rsid w:val="00CC35CB"/>
    <w:rsid w:val="00CC4775"/>
    <w:rsid w:val="00CC6E58"/>
    <w:rsid w:val="00CD122D"/>
    <w:rsid w:val="00CD1D96"/>
    <w:rsid w:val="00CD384B"/>
    <w:rsid w:val="00CD4C86"/>
    <w:rsid w:val="00CD4C9C"/>
    <w:rsid w:val="00CD56DC"/>
    <w:rsid w:val="00CD587D"/>
    <w:rsid w:val="00CD604F"/>
    <w:rsid w:val="00CD7765"/>
    <w:rsid w:val="00CD7D95"/>
    <w:rsid w:val="00CE61B7"/>
    <w:rsid w:val="00CE6F16"/>
    <w:rsid w:val="00CE721C"/>
    <w:rsid w:val="00CE739F"/>
    <w:rsid w:val="00CF1DA6"/>
    <w:rsid w:val="00CF26E5"/>
    <w:rsid w:val="00CF314A"/>
    <w:rsid w:val="00CF54DD"/>
    <w:rsid w:val="00CF5585"/>
    <w:rsid w:val="00CF5E57"/>
    <w:rsid w:val="00CF5EDF"/>
    <w:rsid w:val="00D0019C"/>
    <w:rsid w:val="00D01F82"/>
    <w:rsid w:val="00D02F86"/>
    <w:rsid w:val="00D03444"/>
    <w:rsid w:val="00D072BB"/>
    <w:rsid w:val="00D07B71"/>
    <w:rsid w:val="00D114E7"/>
    <w:rsid w:val="00D11ADC"/>
    <w:rsid w:val="00D11B54"/>
    <w:rsid w:val="00D1202F"/>
    <w:rsid w:val="00D133CC"/>
    <w:rsid w:val="00D15086"/>
    <w:rsid w:val="00D15546"/>
    <w:rsid w:val="00D171F7"/>
    <w:rsid w:val="00D21417"/>
    <w:rsid w:val="00D2262A"/>
    <w:rsid w:val="00D233BF"/>
    <w:rsid w:val="00D265DD"/>
    <w:rsid w:val="00D279FD"/>
    <w:rsid w:val="00D30BCF"/>
    <w:rsid w:val="00D37406"/>
    <w:rsid w:val="00D374B4"/>
    <w:rsid w:val="00D4292A"/>
    <w:rsid w:val="00D44E0B"/>
    <w:rsid w:val="00D476A4"/>
    <w:rsid w:val="00D51EF6"/>
    <w:rsid w:val="00D55789"/>
    <w:rsid w:val="00D5637E"/>
    <w:rsid w:val="00D56B63"/>
    <w:rsid w:val="00D56F7C"/>
    <w:rsid w:val="00D612CF"/>
    <w:rsid w:val="00D63679"/>
    <w:rsid w:val="00D64D3F"/>
    <w:rsid w:val="00D6593A"/>
    <w:rsid w:val="00D74681"/>
    <w:rsid w:val="00D75196"/>
    <w:rsid w:val="00D75BA6"/>
    <w:rsid w:val="00D8075A"/>
    <w:rsid w:val="00D80827"/>
    <w:rsid w:val="00D83AC5"/>
    <w:rsid w:val="00D859D2"/>
    <w:rsid w:val="00D864AE"/>
    <w:rsid w:val="00D91B28"/>
    <w:rsid w:val="00D92965"/>
    <w:rsid w:val="00D931E0"/>
    <w:rsid w:val="00D93497"/>
    <w:rsid w:val="00D95845"/>
    <w:rsid w:val="00D95BAE"/>
    <w:rsid w:val="00D965C7"/>
    <w:rsid w:val="00D970F2"/>
    <w:rsid w:val="00DA028B"/>
    <w:rsid w:val="00DA0B36"/>
    <w:rsid w:val="00DA0E0F"/>
    <w:rsid w:val="00DA583E"/>
    <w:rsid w:val="00DA5A4F"/>
    <w:rsid w:val="00DA7FB9"/>
    <w:rsid w:val="00DB0D2C"/>
    <w:rsid w:val="00DB1D5C"/>
    <w:rsid w:val="00DB1EF3"/>
    <w:rsid w:val="00DB2275"/>
    <w:rsid w:val="00DB2677"/>
    <w:rsid w:val="00DB2D1C"/>
    <w:rsid w:val="00DB35C3"/>
    <w:rsid w:val="00DB4B6A"/>
    <w:rsid w:val="00DB4D9E"/>
    <w:rsid w:val="00DC0AAD"/>
    <w:rsid w:val="00DC26AE"/>
    <w:rsid w:val="00DC3538"/>
    <w:rsid w:val="00DC3BF4"/>
    <w:rsid w:val="00DC5089"/>
    <w:rsid w:val="00DC560F"/>
    <w:rsid w:val="00DC6E62"/>
    <w:rsid w:val="00DC741C"/>
    <w:rsid w:val="00DC7DB2"/>
    <w:rsid w:val="00DD56F3"/>
    <w:rsid w:val="00DD7101"/>
    <w:rsid w:val="00DE3F8D"/>
    <w:rsid w:val="00DE6C59"/>
    <w:rsid w:val="00DE7561"/>
    <w:rsid w:val="00DE7E80"/>
    <w:rsid w:val="00DF2EC5"/>
    <w:rsid w:val="00DF3569"/>
    <w:rsid w:val="00DF35BA"/>
    <w:rsid w:val="00DF41E7"/>
    <w:rsid w:val="00DF64FF"/>
    <w:rsid w:val="00DF764F"/>
    <w:rsid w:val="00E03391"/>
    <w:rsid w:val="00E034AD"/>
    <w:rsid w:val="00E052C1"/>
    <w:rsid w:val="00E13094"/>
    <w:rsid w:val="00E130A8"/>
    <w:rsid w:val="00E15387"/>
    <w:rsid w:val="00E17141"/>
    <w:rsid w:val="00E20468"/>
    <w:rsid w:val="00E20951"/>
    <w:rsid w:val="00E21652"/>
    <w:rsid w:val="00E21FCF"/>
    <w:rsid w:val="00E23C92"/>
    <w:rsid w:val="00E23D98"/>
    <w:rsid w:val="00E23FD0"/>
    <w:rsid w:val="00E2473D"/>
    <w:rsid w:val="00E300EC"/>
    <w:rsid w:val="00E302D6"/>
    <w:rsid w:val="00E30427"/>
    <w:rsid w:val="00E30A23"/>
    <w:rsid w:val="00E31202"/>
    <w:rsid w:val="00E313A6"/>
    <w:rsid w:val="00E3310A"/>
    <w:rsid w:val="00E33385"/>
    <w:rsid w:val="00E33789"/>
    <w:rsid w:val="00E33BE6"/>
    <w:rsid w:val="00E33BEA"/>
    <w:rsid w:val="00E34FDE"/>
    <w:rsid w:val="00E363AC"/>
    <w:rsid w:val="00E36E28"/>
    <w:rsid w:val="00E378AE"/>
    <w:rsid w:val="00E41AAC"/>
    <w:rsid w:val="00E42307"/>
    <w:rsid w:val="00E42651"/>
    <w:rsid w:val="00E43176"/>
    <w:rsid w:val="00E455A0"/>
    <w:rsid w:val="00E45711"/>
    <w:rsid w:val="00E47FE8"/>
    <w:rsid w:val="00E513F2"/>
    <w:rsid w:val="00E51AE7"/>
    <w:rsid w:val="00E525AD"/>
    <w:rsid w:val="00E52B04"/>
    <w:rsid w:val="00E5450E"/>
    <w:rsid w:val="00E549E4"/>
    <w:rsid w:val="00E54E9D"/>
    <w:rsid w:val="00E55340"/>
    <w:rsid w:val="00E61331"/>
    <w:rsid w:val="00E61577"/>
    <w:rsid w:val="00E64022"/>
    <w:rsid w:val="00E643D6"/>
    <w:rsid w:val="00E648B9"/>
    <w:rsid w:val="00E64A1F"/>
    <w:rsid w:val="00E71F14"/>
    <w:rsid w:val="00E721D5"/>
    <w:rsid w:val="00E74BC5"/>
    <w:rsid w:val="00E751B1"/>
    <w:rsid w:val="00E8045E"/>
    <w:rsid w:val="00E80B4B"/>
    <w:rsid w:val="00E81A9D"/>
    <w:rsid w:val="00E81FC2"/>
    <w:rsid w:val="00E8330B"/>
    <w:rsid w:val="00E86072"/>
    <w:rsid w:val="00E8666C"/>
    <w:rsid w:val="00E86BFE"/>
    <w:rsid w:val="00E871BB"/>
    <w:rsid w:val="00E90FE2"/>
    <w:rsid w:val="00E9144A"/>
    <w:rsid w:val="00E9316A"/>
    <w:rsid w:val="00E93AC4"/>
    <w:rsid w:val="00E94D26"/>
    <w:rsid w:val="00E9703A"/>
    <w:rsid w:val="00EA07B1"/>
    <w:rsid w:val="00EA17C9"/>
    <w:rsid w:val="00EA2AC4"/>
    <w:rsid w:val="00EA2AEB"/>
    <w:rsid w:val="00EA2FB0"/>
    <w:rsid w:val="00EA403D"/>
    <w:rsid w:val="00EA5B1F"/>
    <w:rsid w:val="00EA616B"/>
    <w:rsid w:val="00EA6292"/>
    <w:rsid w:val="00EA6A69"/>
    <w:rsid w:val="00EB0188"/>
    <w:rsid w:val="00EB1160"/>
    <w:rsid w:val="00EB7B09"/>
    <w:rsid w:val="00EC00C1"/>
    <w:rsid w:val="00EC0EF0"/>
    <w:rsid w:val="00EC6289"/>
    <w:rsid w:val="00ED16C5"/>
    <w:rsid w:val="00ED4B35"/>
    <w:rsid w:val="00ED66D5"/>
    <w:rsid w:val="00EE1F9C"/>
    <w:rsid w:val="00EE31A6"/>
    <w:rsid w:val="00EE5400"/>
    <w:rsid w:val="00EE63E4"/>
    <w:rsid w:val="00EE75B3"/>
    <w:rsid w:val="00EE78E6"/>
    <w:rsid w:val="00EF5CF1"/>
    <w:rsid w:val="00EF7539"/>
    <w:rsid w:val="00EF7F20"/>
    <w:rsid w:val="00EF7F78"/>
    <w:rsid w:val="00F0024A"/>
    <w:rsid w:val="00F00DF8"/>
    <w:rsid w:val="00F01DFF"/>
    <w:rsid w:val="00F01EB8"/>
    <w:rsid w:val="00F034A1"/>
    <w:rsid w:val="00F03ECE"/>
    <w:rsid w:val="00F07F63"/>
    <w:rsid w:val="00F1399C"/>
    <w:rsid w:val="00F1430C"/>
    <w:rsid w:val="00F1758B"/>
    <w:rsid w:val="00F177DB"/>
    <w:rsid w:val="00F20CAE"/>
    <w:rsid w:val="00F210DB"/>
    <w:rsid w:val="00F214B1"/>
    <w:rsid w:val="00F26BA1"/>
    <w:rsid w:val="00F325A1"/>
    <w:rsid w:val="00F32A59"/>
    <w:rsid w:val="00F404C3"/>
    <w:rsid w:val="00F42AF1"/>
    <w:rsid w:val="00F42C6A"/>
    <w:rsid w:val="00F43963"/>
    <w:rsid w:val="00F44A2D"/>
    <w:rsid w:val="00F46C9E"/>
    <w:rsid w:val="00F500D3"/>
    <w:rsid w:val="00F50958"/>
    <w:rsid w:val="00F52872"/>
    <w:rsid w:val="00F53096"/>
    <w:rsid w:val="00F53594"/>
    <w:rsid w:val="00F55083"/>
    <w:rsid w:val="00F55880"/>
    <w:rsid w:val="00F6065D"/>
    <w:rsid w:val="00F62E55"/>
    <w:rsid w:val="00F64CCA"/>
    <w:rsid w:val="00F65385"/>
    <w:rsid w:val="00F6667D"/>
    <w:rsid w:val="00F667EB"/>
    <w:rsid w:val="00F70D05"/>
    <w:rsid w:val="00F72767"/>
    <w:rsid w:val="00F73D55"/>
    <w:rsid w:val="00F74B28"/>
    <w:rsid w:val="00F74F65"/>
    <w:rsid w:val="00F751AF"/>
    <w:rsid w:val="00F75911"/>
    <w:rsid w:val="00F77D08"/>
    <w:rsid w:val="00F837A5"/>
    <w:rsid w:val="00F84103"/>
    <w:rsid w:val="00F85B0B"/>
    <w:rsid w:val="00F85CD2"/>
    <w:rsid w:val="00F87ADA"/>
    <w:rsid w:val="00F92057"/>
    <w:rsid w:val="00F93590"/>
    <w:rsid w:val="00F948E6"/>
    <w:rsid w:val="00F95D29"/>
    <w:rsid w:val="00F97097"/>
    <w:rsid w:val="00FA1D16"/>
    <w:rsid w:val="00FA2569"/>
    <w:rsid w:val="00FA3AAC"/>
    <w:rsid w:val="00FA3BCF"/>
    <w:rsid w:val="00FA5C3D"/>
    <w:rsid w:val="00FA5CB2"/>
    <w:rsid w:val="00FA5FC8"/>
    <w:rsid w:val="00FA630D"/>
    <w:rsid w:val="00FA7011"/>
    <w:rsid w:val="00FB00CA"/>
    <w:rsid w:val="00FB1BEC"/>
    <w:rsid w:val="00FB3A5B"/>
    <w:rsid w:val="00FB4406"/>
    <w:rsid w:val="00FB4935"/>
    <w:rsid w:val="00FB5357"/>
    <w:rsid w:val="00FB5447"/>
    <w:rsid w:val="00FB577C"/>
    <w:rsid w:val="00FB5C32"/>
    <w:rsid w:val="00FB6A53"/>
    <w:rsid w:val="00FC0949"/>
    <w:rsid w:val="00FC0E61"/>
    <w:rsid w:val="00FC2592"/>
    <w:rsid w:val="00FC374B"/>
    <w:rsid w:val="00FC3CCA"/>
    <w:rsid w:val="00FC3F49"/>
    <w:rsid w:val="00FC5950"/>
    <w:rsid w:val="00FC5AB0"/>
    <w:rsid w:val="00FD3215"/>
    <w:rsid w:val="00FD7F75"/>
    <w:rsid w:val="00FE14FD"/>
    <w:rsid w:val="00FE2ABB"/>
    <w:rsid w:val="00FF0243"/>
    <w:rsid w:val="00FF2121"/>
    <w:rsid w:val="00FF23D1"/>
    <w:rsid w:val="00FF3E91"/>
    <w:rsid w:val="00FF4547"/>
    <w:rsid w:val="00FF471C"/>
    <w:rsid w:val="00FF4CF2"/>
    <w:rsid w:val="00FF4FAF"/>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8D5A5"/>
  <w15:docId w15:val="{C73B3FE9-ED15-4CF0-B4E5-B9A17BB44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5414F"/>
  </w:style>
  <w:style w:type="paragraph" w:styleId="Antrat1">
    <w:name w:val="heading 1"/>
    <w:basedOn w:val="prastasis"/>
    <w:next w:val="prastasis"/>
    <w:link w:val="Antrat1Diagrama"/>
    <w:qFormat/>
    <w:rsid w:val="00191CC4"/>
    <w:pPr>
      <w:keepNext/>
      <w:spacing w:after="0" w:line="240" w:lineRule="auto"/>
      <w:ind w:firstLine="1247"/>
      <w:jc w:val="both"/>
      <w:outlineLvl w:val="0"/>
    </w:pPr>
    <w:rPr>
      <w:rFonts w:ascii="Times New Roman" w:eastAsia="Times New Roman" w:hAnsi="Times New Roman" w:cs="Times New Roman"/>
      <w:sz w:val="24"/>
      <w:szCs w:val="20"/>
      <w:lang w:eastAsia="en-US"/>
    </w:rPr>
  </w:style>
  <w:style w:type="paragraph" w:styleId="Antrat2">
    <w:name w:val="heading 2"/>
    <w:basedOn w:val="prastasis"/>
    <w:next w:val="prastasis"/>
    <w:link w:val="Antrat2Diagrama"/>
    <w:rsid w:val="008060CC"/>
    <w:pPr>
      <w:suppressAutoHyphens/>
      <w:autoSpaceDN w:val="0"/>
      <w:spacing w:after="0" w:line="240" w:lineRule="auto"/>
      <w:ind w:left="900"/>
      <w:jc w:val="both"/>
      <w:textAlignment w:val="baseline"/>
      <w:outlineLvl w:val="1"/>
    </w:pPr>
    <w:rPr>
      <w:rFonts w:ascii="Times New Roman" w:eastAsia="Times New Roman" w:hAnsi="Times New Roman" w:cs="Times New Roman"/>
      <w:sz w:val="24"/>
      <w:szCs w:val="24"/>
      <w:lang w:eastAsia="en-US"/>
    </w:rPr>
  </w:style>
  <w:style w:type="paragraph" w:styleId="Antrat3">
    <w:name w:val="heading 3"/>
    <w:basedOn w:val="prastasis"/>
    <w:next w:val="prastasis"/>
    <w:link w:val="Antrat3Diagrama"/>
    <w:uiPriority w:val="9"/>
    <w:semiHidden/>
    <w:unhideWhenUsed/>
    <w:qFormat/>
    <w:rsid w:val="000761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191CC4"/>
    <w:rPr>
      <w:rFonts w:ascii="Times New Roman" w:eastAsia="Times New Roman" w:hAnsi="Times New Roman" w:cs="Times New Roman"/>
      <w:sz w:val="24"/>
      <w:szCs w:val="20"/>
      <w:lang w:eastAsia="en-US"/>
    </w:rPr>
  </w:style>
  <w:style w:type="numbering" w:customStyle="1" w:styleId="Sraonra1">
    <w:name w:val="Sąrašo nėra1"/>
    <w:next w:val="Sraonra"/>
    <w:uiPriority w:val="99"/>
    <w:semiHidden/>
    <w:unhideWhenUsed/>
    <w:rsid w:val="00191CC4"/>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qFormat/>
    <w:rsid w:val="00191CC4"/>
    <w:pPr>
      <w:spacing w:after="0" w:line="240" w:lineRule="auto"/>
      <w:ind w:firstLine="567"/>
      <w:jc w:val="both"/>
    </w:pPr>
    <w:rPr>
      <w:rFonts w:ascii="Times New Roman" w:eastAsia="Times New Roman" w:hAnsi="Times New Roman" w:cs="Times New Roman"/>
      <w:sz w:val="24"/>
      <w:szCs w:val="20"/>
      <w:lang w:eastAsia="en-US"/>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191CC4"/>
    <w:rPr>
      <w:rFonts w:ascii="Times New Roman" w:eastAsia="Times New Roman" w:hAnsi="Times New Roman" w:cs="Times New Roman"/>
      <w:sz w:val="24"/>
      <w:szCs w:val="20"/>
      <w:lang w:eastAsia="en-US"/>
    </w:rPr>
  </w:style>
  <w:style w:type="paragraph" w:styleId="Antrats">
    <w:name w:val="header"/>
    <w:basedOn w:val="prastasis"/>
    <w:link w:val="AntratsDiagrama"/>
    <w:uiPriority w:val="99"/>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AntratsDiagrama">
    <w:name w:val="Antraštės Diagrama"/>
    <w:basedOn w:val="Numatytasispastraiposriftas"/>
    <w:link w:val="Antrats"/>
    <w:uiPriority w:val="99"/>
    <w:rsid w:val="00191CC4"/>
    <w:rPr>
      <w:rFonts w:ascii="Times New Roman" w:eastAsia="Times New Roman" w:hAnsi="Times New Roman" w:cs="Times New Roman"/>
      <w:sz w:val="24"/>
      <w:szCs w:val="20"/>
      <w:lang w:eastAsia="en-US"/>
    </w:rPr>
  </w:style>
  <w:style w:type="character" w:styleId="Puslapionumeris">
    <w:name w:val="page number"/>
    <w:basedOn w:val="Numatytasispastraiposriftas"/>
    <w:rsid w:val="00191CC4"/>
  </w:style>
  <w:style w:type="paragraph" w:styleId="Porat">
    <w:name w:val="footer"/>
    <w:basedOn w:val="prastasis"/>
    <w:link w:val="PoratDiagrama"/>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PoratDiagrama">
    <w:name w:val="Poraštė Diagrama"/>
    <w:basedOn w:val="Numatytasispastraiposriftas"/>
    <w:link w:val="Porat"/>
    <w:rsid w:val="00191CC4"/>
    <w:rPr>
      <w:rFonts w:ascii="Times New Roman" w:eastAsia="Times New Roman" w:hAnsi="Times New Roman" w:cs="Times New Roman"/>
      <w:sz w:val="24"/>
      <w:szCs w:val="20"/>
      <w:lang w:eastAsia="en-US"/>
    </w:rPr>
  </w:style>
  <w:style w:type="paragraph" w:customStyle="1" w:styleId="Paraai">
    <w:name w:val="Parašai"/>
    <w:basedOn w:val="prastasis"/>
    <w:rsid w:val="00191CC4"/>
    <w:pPr>
      <w:tabs>
        <w:tab w:val="left" w:pos="6237"/>
      </w:tabs>
      <w:spacing w:before="240" w:after="0" w:line="240" w:lineRule="auto"/>
      <w:jc w:val="both"/>
    </w:pPr>
    <w:rPr>
      <w:rFonts w:ascii="Times New Roman" w:eastAsia="Times New Roman" w:hAnsi="Times New Roman" w:cs="Times New Roman"/>
      <w:sz w:val="24"/>
      <w:szCs w:val="20"/>
      <w:lang w:eastAsia="en-US"/>
    </w:rPr>
  </w:style>
  <w:style w:type="paragraph" w:styleId="Sraopastraipa">
    <w:name w:val="List Paragraph"/>
    <w:aliases w:val="Numbering,ERP-List Paragraph,List Paragraph11,Bullet EY,lp1,Bullet 1,Use Case List Paragraph,List Paragraph Red,List Paragraph21,Sąrašo pastraipa.Bullet,Bullet,Paragraph,List Paragraph2,Lentele,List Paragraph22,List Paragraph111,Buletai"/>
    <w:basedOn w:val="prastasis"/>
    <w:link w:val="SraopastraipaDiagrama"/>
    <w:uiPriority w:val="34"/>
    <w:qFormat/>
    <w:rsid w:val="00191CC4"/>
    <w:pPr>
      <w:spacing w:after="0" w:line="240" w:lineRule="auto"/>
      <w:ind w:left="720"/>
      <w:contextualSpacing/>
      <w:jc w:val="both"/>
    </w:pPr>
    <w:rPr>
      <w:rFonts w:ascii="Times New Roman" w:eastAsia="Times New Roman" w:hAnsi="Times New Roman" w:cs="Times New Roman"/>
      <w:sz w:val="24"/>
      <w:szCs w:val="20"/>
      <w:lang w:eastAsia="en-US"/>
    </w:rPr>
  </w:style>
  <w:style w:type="character" w:styleId="Hipersaitas">
    <w:name w:val="Hyperlink"/>
    <w:aliases w:val="Alna"/>
    <w:basedOn w:val="Numatytasispastraiposriftas"/>
    <w:uiPriority w:val="99"/>
    <w:rsid w:val="00191CC4"/>
    <w:rPr>
      <w:rFonts w:cs="Times New Roman"/>
      <w:color w:val="0000FF"/>
      <w:u w:val="single"/>
    </w:rPr>
  </w:style>
  <w:style w:type="table" w:styleId="Lentelstinklelis">
    <w:name w:val="Table Grid"/>
    <w:basedOn w:val="prastojilentel"/>
    <w:rsid w:val="00191CC4"/>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2">
    <w:name w:val="Body Text Indent 2"/>
    <w:basedOn w:val="prastasis"/>
    <w:link w:val="Pagrindiniotekstotrauka2Diagrama"/>
    <w:semiHidden/>
    <w:unhideWhenUsed/>
    <w:rsid w:val="00191CC4"/>
    <w:pPr>
      <w:spacing w:after="120" w:line="480" w:lineRule="auto"/>
      <w:ind w:left="283"/>
      <w:jc w:val="both"/>
    </w:pPr>
    <w:rPr>
      <w:rFonts w:ascii="Times New Roman" w:eastAsia="Times New Roman" w:hAnsi="Times New Roman" w:cs="Times New Roman"/>
      <w:sz w:val="24"/>
      <w:szCs w:val="20"/>
      <w:lang w:eastAsia="en-US"/>
    </w:rPr>
  </w:style>
  <w:style w:type="character" w:customStyle="1" w:styleId="Pagrindiniotekstotrauka2Diagrama">
    <w:name w:val="Pagrindinio teksto įtrauka 2 Diagrama"/>
    <w:basedOn w:val="Numatytasispastraiposriftas"/>
    <w:link w:val="Pagrindiniotekstotrauka2"/>
    <w:semiHidden/>
    <w:rsid w:val="00191CC4"/>
    <w:rPr>
      <w:rFonts w:ascii="Times New Roman" w:eastAsia="Times New Roman" w:hAnsi="Times New Roman" w:cs="Times New Roman"/>
      <w:sz w:val="24"/>
      <w:szCs w:val="20"/>
      <w:lang w:eastAsia="en-US"/>
    </w:rPr>
  </w:style>
  <w:style w:type="paragraph" w:customStyle="1" w:styleId="1">
    <w:name w:val="Стиль1"/>
    <w:basedOn w:val="prastasis"/>
    <w:rsid w:val="00191CC4"/>
    <w:pPr>
      <w:spacing w:after="0" w:line="240" w:lineRule="auto"/>
      <w:jc w:val="center"/>
    </w:pPr>
    <w:rPr>
      <w:rFonts w:ascii="Times New Roman" w:eastAsia="Times New Roman" w:hAnsi="Times New Roman" w:cs="Times New Roman"/>
      <w:sz w:val="24"/>
      <w:szCs w:val="20"/>
      <w:lang w:val="ru-RU" w:eastAsia="en-US"/>
    </w:rPr>
  </w:style>
  <w:style w:type="character" w:styleId="Puslapioinaosnuoroda">
    <w:name w:val="footnote reference"/>
    <w:basedOn w:val="Numatytasispastraiposriftas"/>
    <w:uiPriority w:val="99"/>
    <w:rsid w:val="00191CC4"/>
    <w:rPr>
      <w:rFonts w:cs="Times New Roman"/>
      <w:vertAlign w:val="superscript"/>
    </w:rPr>
  </w:style>
  <w:style w:type="character" w:customStyle="1" w:styleId="SraopastraipaDiagrama">
    <w:name w:val="Sąrašo pastraipa Diagrama"/>
    <w:aliases w:val="Numbering Diagrama,ERP-List Paragraph Diagrama,List Paragraph11 Diagrama,Bullet EY Diagrama,lp1 Diagrama,Bullet 1 Diagrama,Use Case List Paragraph Diagrama,List Paragraph Red Diagrama,List Paragraph21 Diagrama,Bullet Diagrama"/>
    <w:link w:val="Sraopastraipa"/>
    <w:uiPriority w:val="34"/>
    <w:qFormat/>
    <w:rsid w:val="00191CC4"/>
    <w:rPr>
      <w:rFonts w:ascii="Times New Roman" w:eastAsia="Times New Roman" w:hAnsi="Times New Roman" w:cs="Times New Roman"/>
      <w:sz w:val="24"/>
      <w:szCs w:val="20"/>
      <w:lang w:eastAsia="en-US"/>
    </w:rPr>
  </w:style>
  <w:style w:type="character" w:styleId="Komentaronuoroda">
    <w:name w:val="annotation reference"/>
    <w:basedOn w:val="Numatytasispastraiposriftas"/>
    <w:unhideWhenUsed/>
    <w:qFormat/>
    <w:rsid w:val="00587BBF"/>
    <w:rPr>
      <w:sz w:val="16"/>
      <w:szCs w:val="16"/>
    </w:rPr>
  </w:style>
  <w:style w:type="paragraph" w:styleId="Komentarotekstas">
    <w:name w:val="annotation text"/>
    <w:basedOn w:val="prastasis"/>
    <w:link w:val="KomentarotekstasDiagrama"/>
    <w:unhideWhenUsed/>
    <w:rsid w:val="00587BBF"/>
    <w:pPr>
      <w:spacing w:after="0" w:line="240" w:lineRule="auto"/>
    </w:pPr>
    <w:rPr>
      <w:rFonts w:ascii="Times New Roman" w:eastAsia="Times New Roman" w:hAnsi="Times New Roman" w:cs="Times New Roman"/>
      <w:sz w:val="20"/>
      <w:szCs w:val="20"/>
      <w:lang w:val="ru-RU" w:eastAsia="en-US"/>
    </w:rPr>
  </w:style>
  <w:style w:type="character" w:customStyle="1" w:styleId="KomentarotekstasDiagrama">
    <w:name w:val="Komentaro tekstas Diagrama"/>
    <w:basedOn w:val="Numatytasispastraiposriftas"/>
    <w:link w:val="Komentarotekstas"/>
    <w:rsid w:val="00587BBF"/>
    <w:rPr>
      <w:rFonts w:ascii="Times New Roman" w:eastAsia="Times New Roman" w:hAnsi="Times New Roman" w:cs="Times New Roman"/>
      <w:sz w:val="20"/>
      <w:szCs w:val="20"/>
      <w:lang w:val="ru-RU" w:eastAsia="en-US"/>
    </w:rPr>
  </w:style>
  <w:style w:type="paragraph" w:styleId="Debesliotekstas">
    <w:name w:val="Balloon Text"/>
    <w:basedOn w:val="prastasis"/>
    <w:link w:val="DebesliotekstasDiagrama"/>
    <w:unhideWhenUsed/>
    <w:rsid w:val="00587BB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rsid w:val="00587BBF"/>
    <w:rPr>
      <w:rFonts w:ascii="Tahoma" w:hAnsi="Tahoma" w:cs="Tahoma"/>
      <w:sz w:val="16"/>
      <w:szCs w:val="16"/>
    </w:rPr>
  </w:style>
  <w:style w:type="table" w:customStyle="1" w:styleId="Lentelstinklelis1">
    <w:name w:val="Lentelės tinklelis1"/>
    <w:basedOn w:val="prastojilentel"/>
    <w:next w:val="Lentelstinklelis"/>
    <w:rsid w:val="00250AD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rsid w:val="008E7A29"/>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rsid w:val="00B1401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semiHidden/>
    <w:unhideWhenUsed/>
    <w:rsid w:val="009202E0"/>
    <w:pPr>
      <w:spacing w:after="0" w:line="240" w:lineRule="auto"/>
    </w:pPr>
    <w:rPr>
      <w:rFonts w:ascii="Times New Roman" w:hAnsi="Times New Roman" w:cs="Times New Roman"/>
      <w:sz w:val="24"/>
      <w:szCs w:val="24"/>
    </w:rPr>
  </w:style>
  <w:style w:type="paragraph" w:styleId="Puslapioinaostekstas">
    <w:name w:val="footnote text"/>
    <w:aliases w:val=" Diagrama1,Diagrama1"/>
    <w:basedOn w:val="prastasis"/>
    <w:link w:val="PuslapioinaostekstasDiagrama"/>
    <w:uiPriority w:val="99"/>
    <w:unhideWhenUsed/>
    <w:rsid w:val="00C45DE1"/>
    <w:pPr>
      <w:spacing w:after="0" w:line="240" w:lineRule="auto"/>
    </w:pPr>
    <w:rPr>
      <w:sz w:val="20"/>
      <w:szCs w:val="20"/>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C45DE1"/>
    <w:rPr>
      <w:sz w:val="20"/>
      <w:szCs w:val="20"/>
    </w:rPr>
  </w:style>
  <w:style w:type="character" w:customStyle="1" w:styleId="Antrat3Diagrama">
    <w:name w:val="Antraštė 3 Diagrama"/>
    <w:basedOn w:val="Numatytasispastraiposriftas"/>
    <w:link w:val="Antrat3"/>
    <w:uiPriority w:val="9"/>
    <w:semiHidden/>
    <w:rsid w:val="0007613B"/>
    <w:rPr>
      <w:rFonts w:asciiTheme="majorHAnsi" w:eastAsiaTheme="majorEastAsia" w:hAnsiTheme="majorHAnsi" w:cstheme="majorBidi"/>
      <w:color w:val="243F60" w:themeColor="accent1" w:themeShade="7F"/>
      <w:sz w:val="24"/>
      <w:szCs w:val="24"/>
    </w:rPr>
  </w:style>
  <w:style w:type="character" w:styleId="Neapdorotaspaminjimas">
    <w:name w:val="Unresolved Mention"/>
    <w:basedOn w:val="Numatytasispastraiposriftas"/>
    <w:uiPriority w:val="99"/>
    <w:semiHidden/>
    <w:unhideWhenUsed/>
    <w:rsid w:val="005269A2"/>
    <w:rPr>
      <w:color w:val="605E5C"/>
      <w:shd w:val="clear" w:color="auto" w:fill="E1DFDD"/>
    </w:rPr>
  </w:style>
  <w:style w:type="table" w:customStyle="1" w:styleId="Lentelstinklelis7">
    <w:name w:val="Lentelės tinklelis7"/>
    <w:basedOn w:val="prastojilentel"/>
    <w:next w:val="Lentelstinklelis"/>
    <w:rsid w:val="004612A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39"/>
    <w:rsid w:val="00836917"/>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39"/>
    <w:rsid w:val="00836917"/>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entarotema">
    <w:name w:val="annotation subject"/>
    <w:basedOn w:val="Komentarotekstas"/>
    <w:next w:val="Komentarotekstas"/>
    <w:link w:val="KomentarotemaDiagrama"/>
    <w:unhideWhenUsed/>
    <w:rsid w:val="00C04113"/>
    <w:pPr>
      <w:spacing w:after="200"/>
    </w:pPr>
    <w:rPr>
      <w:rFonts w:asciiTheme="minorHAnsi" w:eastAsiaTheme="minorEastAsia" w:hAnsiTheme="minorHAnsi" w:cstheme="minorBidi"/>
      <w:b/>
      <w:bCs/>
      <w:lang w:val="lt-LT" w:eastAsia="zh-CN"/>
    </w:rPr>
  </w:style>
  <w:style w:type="character" w:customStyle="1" w:styleId="KomentarotemaDiagrama">
    <w:name w:val="Komentaro tema Diagrama"/>
    <w:basedOn w:val="KomentarotekstasDiagrama"/>
    <w:link w:val="Komentarotema"/>
    <w:rsid w:val="00C04113"/>
    <w:rPr>
      <w:rFonts w:ascii="Times New Roman" w:eastAsia="Times New Roman" w:hAnsi="Times New Roman" w:cs="Times New Roman"/>
      <w:b/>
      <w:bCs/>
      <w:sz w:val="20"/>
      <w:szCs w:val="20"/>
      <w:lang w:val="ru-RU" w:eastAsia="en-US"/>
    </w:rPr>
  </w:style>
  <w:style w:type="paragraph" w:customStyle="1" w:styleId="Standard">
    <w:name w:val="Standard"/>
    <w:rsid w:val="0084789D"/>
    <w:pPr>
      <w:widowControl w:val="0"/>
      <w:spacing w:after="57" w:line="240" w:lineRule="auto"/>
      <w:jc w:val="both"/>
    </w:pPr>
    <w:rPr>
      <w:rFonts w:ascii="TimesLT" w:eastAsia="Calibri" w:hAnsi="TimesLT" w:cs="Times New Roman"/>
      <w:sz w:val="20"/>
      <w:szCs w:val="20"/>
      <w:lang w:val="en-GB" w:eastAsia="en-US"/>
    </w:rPr>
  </w:style>
  <w:style w:type="paragraph" w:customStyle="1" w:styleId="paragraph">
    <w:name w:val="paragraph"/>
    <w:basedOn w:val="prastasis"/>
    <w:rsid w:val="00BA3917"/>
    <w:pPr>
      <w:suppressAutoHyphens/>
      <w:autoSpaceDN w:val="0"/>
      <w:spacing w:before="100" w:after="100" w:line="240" w:lineRule="auto"/>
      <w:textAlignment w:val="baseline"/>
    </w:pPr>
    <w:rPr>
      <w:rFonts w:ascii="Times New Roman" w:eastAsia="Times New Roman" w:hAnsi="Times New Roman" w:cs="Times New Roman"/>
      <w:sz w:val="24"/>
      <w:szCs w:val="24"/>
      <w:lang w:eastAsia="lt-LT"/>
    </w:rPr>
  </w:style>
  <w:style w:type="character" w:customStyle="1" w:styleId="normaltextrun">
    <w:name w:val="normaltextrun"/>
    <w:basedOn w:val="Numatytasispastraiposriftas"/>
    <w:rsid w:val="00BA3917"/>
  </w:style>
  <w:style w:type="character" w:customStyle="1" w:styleId="eop">
    <w:name w:val="eop"/>
    <w:basedOn w:val="Numatytasispastraiposriftas"/>
    <w:rsid w:val="00BA3917"/>
  </w:style>
  <w:style w:type="character" w:customStyle="1" w:styleId="spellingerror">
    <w:name w:val="spellingerror"/>
    <w:basedOn w:val="Numatytasispastraiposriftas"/>
    <w:rsid w:val="00BA3917"/>
  </w:style>
  <w:style w:type="character" w:customStyle="1" w:styleId="fontstyle01">
    <w:name w:val="fontstyle01"/>
    <w:basedOn w:val="Numatytasispastraiposriftas"/>
    <w:qFormat/>
    <w:rsid w:val="00BA3917"/>
    <w:rPr>
      <w:rFonts w:ascii="Times New Roman" w:hAnsi="Times New Roman" w:cs="Times New Roman" w:hint="default"/>
      <w:color w:val="000000"/>
      <w:sz w:val="24"/>
      <w:szCs w:val="24"/>
    </w:rPr>
  </w:style>
  <w:style w:type="paragraph" w:customStyle="1" w:styleId="Tekstasparagrafui">
    <w:name w:val="Tekstas_paragrafui"/>
    <w:basedOn w:val="prastasis"/>
    <w:qFormat/>
    <w:rsid w:val="00BA3917"/>
    <w:pPr>
      <w:spacing w:after="0" w:line="360" w:lineRule="auto"/>
      <w:ind w:firstLine="567"/>
      <w:jc w:val="both"/>
    </w:pPr>
    <w:rPr>
      <w:rFonts w:ascii="Times New Roman" w:eastAsia="Times New Roman" w:hAnsi="Times New Roman" w:cs="Times New Roman"/>
      <w:sz w:val="24"/>
      <w:lang w:eastAsia="en-US"/>
    </w:rPr>
  </w:style>
  <w:style w:type="character" w:customStyle="1" w:styleId="Antrat2Diagrama">
    <w:name w:val="Antraštė 2 Diagrama"/>
    <w:basedOn w:val="Numatytasispastraiposriftas"/>
    <w:link w:val="Antrat2"/>
    <w:rsid w:val="008060CC"/>
    <w:rPr>
      <w:rFonts w:ascii="Times New Roman" w:eastAsia="Times New Roman" w:hAnsi="Times New Roman" w:cs="Times New Roman"/>
      <w:sz w:val="24"/>
      <w:szCs w:val="24"/>
      <w:lang w:eastAsia="en-US"/>
    </w:rPr>
  </w:style>
  <w:style w:type="numbering" w:customStyle="1" w:styleId="Sraonra2">
    <w:name w:val="Sąrašo nėra2"/>
    <w:next w:val="Sraonra"/>
    <w:uiPriority w:val="99"/>
    <w:semiHidden/>
    <w:unhideWhenUsed/>
    <w:rsid w:val="008060CC"/>
  </w:style>
  <w:style w:type="paragraph" w:customStyle="1" w:styleId="CentrBoldm">
    <w:name w:val="CentrBoldm"/>
    <w:basedOn w:val="prastasis"/>
    <w:rsid w:val="008060CC"/>
    <w:pPr>
      <w:suppressAutoHyphens/>
      <w:autoSpaceDE w:val="0"/>
      <w:autoSpaceDN w:val="0"/>
      <w:spacing w:after="0" w:line="240" w:lineRule="auto"/>
      <w:jc w:val="center"/>
      <w:textAlignment w:val="baseline"/>
    </w:pPr>
    <w:rPr>
      <w:rFonts w:ascii="TimesLT" w:eastAsia="Times New Roman" w:hAnsi="TimesLT" w:cs="Times New Roman"/>
      <w:b/>
      <w:bCs/>
      <w:sz w:val="20"/>
      <w:szCs w:val="20"/>
      <w:lang w:val="en-US" w:eastAsia="en-US"/>
    </w:rPr>
  </w:style>
  <w:style w:type="paragraph" w:customStyle="1" w:styleId="BodyText2">
    <w:name w:val="Body Text2"/>
    <w:rsid w:val="008060CC"/>
    <w:pPr>
      <w:suppressAutoHyphens/>
      <w:autoSpaceDE w:val="0"/>
      <w:autoSpaceDN w:val="0"/>
      <w:spacing w:after="0" w:line="240" w:lineRule="auto"/>
      <w:ind w:firstLine="312"/>
      <w:jc w:val="both"/>
      <w:textAlignment w:val="baseline"/>
    </w:pPr>
    <w:rPr>
      <w:rFonts w:ascii="TimesLT" w:eastAsia="Times New Roman" w:hAnsi="TimesLT" w:cs="Times New Roman"/>
      <w:sz w:val="20"/>
      <w:szCs w:val="20"/>
      <w:lang w:val="en-US" w:eastAsia="en-US"/>
    </w:rPr>
  </w:style>
  <w:style w:type="paragraph" w:customStyle="1" w:styleId="Statja">
    <w:name w:val="Statja"/>
    <w:basedOn w:val="prastasis"/>
    <w:rsid w:val="008060CC"/>
    <w:pPr>
      <w:tabs>
        <w:tab w:val="left" w:pos="1304"/>
        <w:tab w:val="left" w:pos="1457"/>
        <w:tab w:val="left" w:pos="1604"/>
        <w:tab w:val="left" w:pos="1757"/>
        <w:tab w:val="left" w:pos="1860"/>
        <w:tab w:val="left" w:pos="1984"/>
        <w:tab w:val="left" w:pos="2098"/>
        <w:tab w:val="left" w:pos="2211"/>
      </w:tabs>
      <w:suppressAutoHyphens/>
      <w:autoSpaceDE w:val="0"/>
      <w:autoSpaceDN w:val="0"/>
      <w:spacing w:before="113" w:after="0" w:line="240" w:lineRule="auto"/>
      <w:ind w:left="312"/>
    </w:pPr>
    <w:rPr>
      <w:rFonts w:ascii="TimesLT" w:eastAsia="Times New Roman" w:hAnsi="TimesLT" w:cs="Times New Roman"/>
      <w:b/>
      <w:bCs/>
      <w:sz w:val="20"/>
      <w:szCs w:val="20"/>
      <w:lang w:val="en-US" w:eastAsia="en-US"/>
    </w:rPr>
  </w:style>
  <w:style w:type="paragraph" w:styleId="Pataisymai">
    <w:name w:val="Revision"/>
    <w:hidden/>
    <w:uiPriority w:val="99"/>
    <w:semiHidden/>
    <w:rsid w:val="008060CC"/>
    <w:pPr>
      <w:spacing w:after="0" w:line="240" w:lineRule="auto"/>
    </w:pPr>
    <w:rPr>
      <w:rFonts w:ascii="Times New Roman" w:eastAsia="Times New Roman" w:hAnsi="Times New Roman" w:cs="Times New Roman"/>
      <w:sz w:val="24"/>
      <w:szCs w:val="24"/>
      <w:lang w:val="en-GB" w:eastAsia="en-US"/>
    </w:rPr>
  </w:style>
  <w:style w:type="character" w:customStyle="1" w:styleId="UnresolvedMention1">
    <w:name w:val="Unresolved Mention1"/>
    <w:basedOn w:val="Numatytasispastraiposriftas"/>
    <w:uiPriority w:val="99"/>
    <w:semiHidden/>
    <w:unhideWhenUsed/>
    <w:rsid w:val="008060CC"/>
    <w:rPr>
      <w:color w:val="605E5C"/>
      <w:shd w:val="clear" w:color="auto" w:fill="E1DFDD"/>
    </w:rPr>
  </w:style>
  <w:style w:type="character" w:customStyle="1" w:styleId="Neapdorotaspaminjimas1">
    <w:name w:val="Neapdorotas paminėjimas1"/>
    <w:basedOn w:val="Numatytasispastraiposriftas"/>
    <w:uiPriority w:val="99"/>
    <w:semiHidden/>
    <w:unhideWhenUsed/>
    <w:rsid w:val="008060CC"/>
    <w:rPr>
      <w:color w:val="605E5C"/>
      <w:shd w:val="clear" w:color="auto" w:fill="E1DFDD"/>
    </w:rPr>
  </w:style>
  <w:style w:type="character" w:customStyle="1" w:styleId="Perirtashipersaitas1">
    <w:name w:val="Peržiūrėtas hipersaitas1"/>
    <w:basedOn w:val="Numatytasispastraiposriftas"/>
    <w:uiPriority w:val="99"/>
    <w:semiHidden/>
    <w:unhideWhenUsed/>
    <w:rsid w:val="008060CC"/>
    <w:rPr>
      <w:color w:val="954F72"/>
      <w:u w:val="single"/>
    </w:rPr>
  </w:style>
  <w:style w:type="character" w:styleId="Perirtashipersaitas">
    <w:name w:val="FollowedHyperlink"/>
    <w:basedOn w:val="Numatytasispastraiposriftas"/>
    <w:uiPriority w:val="99"/>
    <w:semiHidden/>
    <w:unhideWhenUsed/>
    <w:rsid w:val="008060CC"/>
    <w:rPr>
      <w:color w:val="800080" w:themeColor="followedHyperlink"/>
      <w:u w:val="single"/>
    </w:rPr>
  </w:style>
  <w:style w:type="paragraph" w:customStyle="1" w:styleId="prastasis1">
    <w:name w:val="Įprastasis1"/>
    <w:rsid w:val="008060CC"/>
    <w:pPr>
      <w:suppressAutoHyphens/>
      <w:autoSpaceDN w:val="0"/>
      <w:spacing w:after="160" w:line="240" w:lineRule="auto"/>
    </w:pPr>
    <w:rPr>
      <w:rFonts w:ascii="Calibri" w:eastAsia="Calibri" w:hAnsi="Calibri" w:cs="Times New Roman"/>
      <w:lang w:val="en-US" w:eastAsia="en-US"/>
    </w:rPr>
  </w:style>
  <w:style w:type="paragraph" w:customStyle="1" w:styleId="Sraopastraipa2">
    <w:name w:val="Sąrašo pastraipa2"/>
    <w:basedOn w:val="prastasis1"/>
    <w:rsid w:val="008060CC"/>
    <w:pPr>
      <w:spacing w:after="200" w:line="276" w:lineRule="auto"/>
      <w:ind w:left="720"/>
    </w:pPr>
    <w:rPr>
      <w:rFonts w:ascii="Times New Roman" w:hAnsi="Times New Roman"/>
      <w:sz w:val="24"/>
      <w:lang w:val="lt-LT"/>
    </w:rPr>
  </w:style>
  <w:style w:type="character" w:customStyle="1" w:styleId="Numatytasispastraiposriftas1">
    <w:name w:val="Numatytasis pastraipos šriftas1"/>
    <w:rsid w:val="008060CC"/>
  </w:style>
  <w:style w:type="character" w:customStyle="1" w:styleId="contentpasted4">
    <w:name w:val="contentpasted4"/>
    <w:basedOn w:val="Numatytasispastraiposriftas"/>
    <w:rsid w:val="000C6C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62017">
      <w:bodyDiv w:val="1"/>
      <w:marLeft w:val="0"/>
      <w:marRight w:val="0"/>
      <w:marTop w:val="0"/>
      <w:marBottom w:val="0"/>
      <w:divBdr>
        <w:top w:val="none" w:sz="0" w:space="0" w:color="auto"/>
        <w:left w:val="none" w:sz="0" w:space="0" w:color="auto"/>
        <w:bottom w:val="none" w:sz="0" w:space="0" w:color="auto"/>
        <w:right w:val="none" w:sz="0" w:space="0" w:color="auto"/>
      </w:divBdr>
    </w:div>
    <w:div w:id="81336113">
      <w:bodyDiv w:val="1"/>
      <w:marLeft w:val="0"/>
      <w:marRight w:val="0"/>
      <w:marTop w:val="0"/>
      <w:marBottom w:val="0"/>
      <w:divBdr>
        <w:top w:val="none" w:sz="0" w:space="0" w:color="auto"/>
        <w:left w:val="none" w:sz="0" w:space="0" w:color="auto"/>
        <w:bottom w:val="none" w:sz="0" w:space="0" w:color="auto"/>
        <w:right w:val="none" w:sz="0" w:space="0" w:color="auto"/>
      </w:divBdr>
    </w:div>
    <w:div w:id="399249635">
      <w:bodyDiv w:val="1"/>
      <w:marLeft w:val="0"/>
      <w:marRight w:val="0"/>
      <w:marTop w:val="0"/>
      <w:marBottom w:val="0"/>
      <w:divBdr>
        <w:top w:val="none" w:sz="0" w:space="0" w:color="auto"/>
        <w:left w:val="none" w:sz="0" w:space="0" w:color="auto"/>
        <w:bottom w:val="none" w:sz="0" w:space="0" w:color="auto"/>
        <w:right w:val="none" w:sz="0" w:space="0" w:color="auto"/>
      </w:divBdr>
    </w:div>
    <w:div w:id="410851335">
      <w:bodyDiv w:val="1"/>
      <w:marLeft w:val="0"/>
      <w:marRight w:val="0"/>
      <w:marTop w:val="0"/>
      <w:marBottom w:val="0"/>
      <w:divBdr>
        <w:top w:val="none" w:sz="0" w:space="0" w:color="auto"/>
        <w:left w:val="none" w:sz="0" w:space="0" w:color="auto"/>
        <w:bottom w:val="none" w:sz="0" w:space="0" w:color="auto"/>
        <w:right w:val="none" w:sz="0" w:space="0" w:color="auto"/>
      </w:divBdr>
    </w:div>
    <w:div w:id="425346883">
      <w:bodyDiv w:val="1"/>
      <w:marLeft w:val="0"/>
      <w:marRight w:val="0"/>
      <w:marTop w:val="0"/>
      <w:marBottom w:val="0"/>
      <w:divBdr>
        <w:top w:val="none" w:sz="0" w:space="0" w:color="auto"/>
        <w:left w:val="none" w:sz="0" w:space="0" w:color="auto"/>
        <w:bottom w:val="none" w:sz="0" w:space="0" w:color="auto"/>
        <w:right w:val="none" w:sz="0" w:space="0" w:color="auto"/>
      </w:divBdr>
    </w:div>
    <w:div w:id="495921437">
      <w:bodyDiv w:val="1"/>
      <w:marLeft w:val="0"/>
      <w:marRight w:val="0"/>
      <w:marTop w:val="0"/>
      <w:marBottom w:val="0"/>
      <w:divBdr>
        <w:top w:val="none" w:sz="0" w:space="0" w:color="auto"/>
        <w:left w:val="none" w:sz="0" w:space="0" w:color="auto"/>
        <w:bottom w:val="none" w:sz="0" w:space="0" w:color="auto"/>
        <w:right w:val="none" w:sz="0" w:space="0" w:color="auto"/>
      </w:divBdr>
    </w:div>
    <w:div w:id="547453116">
      <w:bodyDiv w:val="1"/>
      <w:marLeft w:val="0"/>
      <w:marRight w:val="0"/>
      <w:marTop w:val="0"/>
      <w:marBottom w:val="0"/>
      <w:divBdr>
        <w:top w:val="none" w:sz="0" w:space="0" w:color="auto"/>
        <w:left w:val="none" w:sz="0" w:space="0" w:color="auto"/>
        <w:bottom w:val="none" w:sz="0" w:space="0" w:color="auto"/>
        <w:right w:val="none" w:sz="0" w:space="0" w:color="auto"/>
      </w:divBdr>
    </w:div>
    <w:div w:id="1048259232">
      <w:bodyDiv w:val="1"/>
      <w:marLeft w:val="0"/>
      <w:marRight w:val="0"/>
      <w:marTop w:val="0"/>
      <w:marBottom w:val="0"/>
      <w:divBdr>
        <w:top w:val="none" w:sz="0" w:space="0" w:color="auto"/>
        <w:left w:val="none" w:sz="0" w:space="0" w:color="auto"/>
        <w:bottom w:val="none" w:sz="0" w:space="0" w:color="auto"/>
        <w:right w:val="none" w:sz="0" w:space="0" w:color="auto"/>
      </w:divBdr>
    </w:div>
    <w:div w:id="1132790794">
      <w:bodyDiv w:val="1"/>
      <w:marLeft w:val="0"/>
      <w:marRight w:val="0"/>
      <w:marTop w:val="0"/>
      <w:marBottom w:val="0"/>
      <w:divBdr>
        <w:top w:val="none" w:sz="0" w:space="0" w:color="auto"/>
        <w:left w:val="none" w:sz="0" w:space="0" w:color="auto"/>
        <w:bottom w:val="none" w:sz="0" w:space="0" w:color="auto"/>
        <w:right w:val="none" w:sz="0" w:space="0" w:color="auto"/>
      </w:divBdr>
    </w:div>
    <w:div w:id="1223254986">
      <w:bodyDiv w:val="1"/>
      <w:marLeft w:val="0"/>
      <w:marRight w:val="0"/>
      <w:marTop w:val="0"/>
      <w:marBottom w:val="0"/>
      <w:divBdr>
        <w:top w:val="none" w:sz="0" w:space="0" w:color="auto"/>
        <w:left w:val="none" w:sz="0" w:space="0" w:color="auto"/>
        <w:bottom w:val="none" w:sz="0" w:space="0" w:color="auto"/>
        <w:right w:val="none" w:sz="0" w:space="0" w:color="auto"/>
      </w:divBdr>
    </w:div>
    <w:div w:id="1252085677">
      <w:bodyDiv w:val="1"/>
      <w:marLeft w:val="0"/>
      <w:marRight w:val="0"/>
      <w:marTop w:val="0"/>
      <w:marBottom w:val="0"/>
      <w:divBdr>
        <w:top w:val="none" w:sz="0" w:space="0" w:color="auto"/>
        <w:left w:val="none" w:sz="0" w:space="0" w:color="auto"/>
        <w:bottom w:val="none" w:sz="0" w:space="0" w:color="auto"/>
        <w:right w:val="none" w:sz="0" w:space="0" w:color="auto"/>
      </w:divBdr>
    </w:div>
    <w:div w:id="1288051327">
      <w:bodyDiv w:val="1"/>
      <w:marLeft w:val="0"/>
      <w:marRight w:val="0"/>
      <w:marTop w:val="0"/>
      <w:marBottom w:val="0"/>
      <w:divBdr>
        <w:top w:val="none" w:sz="0" w:space="0" w:color="auto"/>
        <w:left w:val="none" w:sz="0" w:space="0" w:color="auto"/>
        <w:bottom w:val="none" w:sz="0" w:space="0" w:color="auto"/>
        <w:right w:val="none" w:sz="0" w:space="0" w:color="auto"/>
      </w:divBdr>
    </w:div>
    <w:div w:id="1476409184">
      <w:bodyDiv w:val="1"/>
      <w:marLeft w:val="0"/>
      <w:marRight w:val="0"/>
      <w:marTop w:val="0"/>
      <w:marBottom w:val="0"/>
      <w:divBdr>
        <w:top w:val="none" w:sz="0" w:space="0" w:color="auto"/>
        <w:left w:val="none" w:sz="0" w:space="0" w:color="auto"/>
        <w:bottom w:val="none" w:sz="0" w:space="0" w:color="auto"/>
        <w:right w:val="none" w:sz="0" w:space="0" w:color="auto"/>
      </w:divBdr>
    </w:div>
    <w:div w:id="1843623828">
      <w:bodyDiv w:val="1"/>
      <w:marLeft w:val="0"/>
      <w:marRight w:val="0"/>
      <w:marTop w:val="0"/>
      <w:marBottom w:val="0"/>
      <w:divBdr>
        <w:top w:val="none" w:sz="0" w:space="0" w:color="auto"/>
        <w:left w:val="none" w:sz="0" w:space="0" w:color="auto"/>
        <w:bottom w:val="none" w:sz="0" w:space="0" w:color="auto"/>
        <w:right w:val="none" w:sz="0" w:space="0" w:color="auto"/>
      </w:divBdr>
      <w:divsChild>
        <w:div w:id="1231622595">
          <w:marLeft w:val="1080"/>
          <w:marRight w:val="0"/>
          <w:marTop w:val="120"/>
          <w:marBottom w:val="0"/>
          <w:divBdr>
            <w:top w:val="none" w:sz="0" w:space="0" w:color="auto"/>
            <w:left w:val="none" w:sz="0" w:space="0" w:color="auto"/>
            <w:bottom w:val="none" w:sz="0" w:space="0" w:color="auto"/>
            <w:right w:val="none" w:sz="0" w:space="0" w:color="auto"/>
          </w:divBdr>
        </w:div>
      </w:divsChild>
    </w:div>
    <w:div w:id="1949043049">
      <w:bodyDiv w:val="1"/>
      <w:marLeft w:val="0"/>
      <w:marRight w:val="0"/>
      <w:marTop w:val="0"/>
      <w:marBottom w:val="0"/>
      <w:divBdr>
        <w:top w:val="none" w:sz="0" w:space="0" w:color="auto"/>
        <w:left w:val="none" w:sz="0" w:space="0" w:color="auto"/>
        <w:bottom w:val="none" w:sz="0" w:space="0" w:color="auto"/>
        <w:right w:val="none" w:sz="0" w:space="0" w:color="auto"/>
      </w:divBdr>
    </w:div>
    <w:div w:id="2103800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vpt.lrv.lt/uploads/vpt/documents/files/EBVPD%20pildymas(Tiek%C4%97jas).pdf" TargetMode="External"/><Relationship Id="rId18" Type="http://schemas.openxmlformats.org/officeDocument/2006/relationships/hyperlink" Target="https://ssva.lt/registrai/miniregs/regsman/rekomendacijos_list.php" TargetMode="External"/><Relationship Id="rId26" Type="http://schemas.openxmlformats.org/officeDocument/2006/relationships/hyperlink" Target="https://www.youtube.com/watch?v=ulmpAmYwfpI" TargetMode="External"/><Relationship Id="rId39" Type="http://schemas.openxmlformats.org/officeDocument/2006/relationships/hyperlink" Target="https://www.registrucentras.lt/jar/p/index.php"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s://osp.stat.gov.lt/" TargetMode="External"/><Relationship Id="rId42" Type="http://schemas.openxmlformats.org/officeDocument/2006/relationships/hyperlink" Target="https://kt.gov.lt/lt/atviri-duomenys/diskvalifikavimas-is-viesuju-pirkimu" TargetMode="External"/><Relationship Id="rId7" Type="http://schemas.openxmlformats.org/officeDocument/2006/relationships/settings" Target="settings.xml"/><Relationship Id="rId12" Type="http://schemas.openxmlformats.org/officeDocument/2006/relationships/hyperlink" Target="http://ebvpd.eviesiejipirkimai.lt/espd-web/" TargetMode="External"/><Relationship Id="rId17" Type="http://schemas.openxmlformats.org/officeDocument/2006/relationships/hyperlink" Target="https://paslaugos.vilnius.lt/service-list/Leidimu-kasineti-ir-aptverti-isdavimas" TargetMode="External"/><Relationship Id="rId25" Type="http://schemas.openxmlformats.org/officeDocument/2006/relationships/hyperlink" Target="https://www.youtube.com/watch?v=utrU7oMlcuU" TargetMode="External"/><Relationship Id="rId33" Type="http://schemas.openxmlformats.org/officeDocument/2006/relationships/hyperlink" Target="https://osp.stat.gov.lt/" TargetMode="External"/><Relationship Id="rId38" Type="http://schemas.openxmlformats.org/officeDocument/2006/relationships/hyperlink" Target="https://vpt.lrv.lt/lt/pasalinimo-pagrindai-1/" TargetMode="External"/><Relationship Id="rId2" Type="http://schemas.openxmlformats.org/officeDocument/2006/relationships/customXml" Target="../customXml/item2.xml"/><Relationship Id="rId16" Type="http://schemas.openxmlformats.org/officeDocument/2006/relationships/hyperlink" Target="https://gis.grinda.lt/portal/apps/webappviewer/index.html?id=acfd937947a84c8ebffc4b54aece92bb" TargetMode="External"/><Relationship Id="rId20" Type="http://schemas.openxmlformats.org/officeDocument/2006/relationships/image" Target="media/image4.png"/><Relationship Id="rId29" Type="http://schemas.openxmlformats.org/officeDocument/2006/relationships/image" Target="media/image8.png"/><Relationship Id="rId41" Type="http://schemas.openxmlformats.org/officeDocument/2006/relationships/hyperlink" Target="https://www.vmi.lt/evmi/mokesciu-moketoju-informacij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ube.com/watch?v=RseGnKnONS0" TargetMode="External"/><Relationship Id="rId32" Type="http://schemas.openxmlformats.org/officeDocument/2006/relationships/header" Target="header2.xml"/><Relationship Id="rId37" Type="http://schemas.openxmlformats.org/officeDocument/2006/relationships/hyperlink" Target="https://vpt.lrv.lt/lt/pasalinimo-pagrindai-1/melaginga-informacija-pateikusiu-tiekeju-sarasas-6/" TargetMode="External"/><Relationship Id="rId40" Type="http://schemas.openxmlformats.org/officeDocument/2006/relationships/hyperlink" Target="https://vpt.lrv.lt/lt/naujienos-3/nepateike-finansiniu-ataskaitu-tiekejai-gali-buti-pasalinti-is-pirkimo-proceduros-1/"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youtube.com/watch?v=R6fPYgsnfXE" TargetMode="External"/><Relationship Id="rId28" Type="http://schemas.openxmlformats.org/officeDocument/2006/relationships/image" Target="media/image7.png"/><Relationship Id="rId36" Type="http://schemas.openxmlformats.org/officeDocument/2006/relationships/hyperlink" Target="https://draudejai.sodra.lt/draudeju_viesi_duomenys/"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9.jp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pt.lrv.lt/uploads/vpt/documents/files/LT_versija/CVP_IS/Mokymu_medziaga/Tiekejams/Uzsifravimo_instrukcija.pdf" TargetMode="External"/><Relationship Id="rId22" Type="http://schemas.openxmlformats.org/officeDocument/2006/relationships/hyperlink" Target="https://www.youtube.com/watch?v=EOFLegqpmMs" TargetMode="External"/><Relationship Id="rId27" Type="http://schemas.openxmlformats.org/officeDocument/2006/relationships/image" Target="media/image6.png"/><Relationship Id="rId30" Type="http://schemas.openxmlformats.org/officeDocument/2006/relationships/header" Target="header1.xml"/><Relationship Id="rId35" Type="http://schemas.openxmlformats.org/officeDocument/2006/relationships/header" Target="header3.xm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infolex.lt/ta/13580" TargetMode="External"/><Relationship Id="rId2" Type="http://schemas.openxmlformats.org/officeDocument/2006/relationships/hyperlink" Target="https://www.infolex.lt/ta/13580" TargetMode="External"/><Relationship Id="rId1" Type="http://schemas.openxmlformats.org/officeDocument/2006/relationships/hyperlink" Target="https://www.infolex.lt/ta/13580" TargetMode="External"/><Relationship Id="rId4" Type="http://schemas.openxmlformats.org/officeDocument/2006/relationships/hyperlink" Target="https://www.infolex.lt/ta/1358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E59F539D2B947A6B2652C35D6DB01F5"/>
        <w:category>
          <w:name w:val="Bendrosios nuostatos"/>
          <w:gallery w:val="placeholder"/>
        </w:category>
        <w:types>
          <w:type w:val="bbPlcHdr"/>
        </w:types>
        <w:behaviors>
          <w:behavior w:val="content"/>
        </w:behaviors>
        <w:guid w:val="{8BB89BD7-E0B7-4196-8B27-6A2735517736}"/>
      </w:docPartPr>
      <w:docPartBody>
        <w:p w:rsidR="009436ED" w:rsidRDefault="009436ED"/>
      </w:docPartBody>
    </w:docPart>
    <w:docPart>
      <w:docPartPr>
        <w:name w:val="4EAC53C2BA444CC6B7994A38EBD9C896"/>
        <w:category>
          <w:name w:val="Bendrosios nuostatos"/>
          <w:gallery w:val="placeholder"/>
        </w:category>
        <w:types>
          <w:type w:val="bbPlcHdr"/>
        </w:types>
        <w:behaviors>
          <w:behavior w:val="content"/>
        </w:behaviors>
        <w:guid w:val="{230D7D7C-FAB9-4D19-9C78-6957BF11C1EF}"/>
      </w:docPartPr>
      <w:docPartBody>
        <w:p w:rsidR="007B0F2F" w:rsidRDefault="007B0F2F"/>
      </w:docPartBody>
    </w:docPart>
    <w:docPart>
      <w:docPartPr>
        <w:name w:val="B844C75BB4FC469EBD7FD07048F72A49"/>
        <w:category>
          <w:name w:val="Bendrosios nuostatos"/>
          <w:gallery w:val="placeholder"/>
        </w:category>
        <w:types>
          <w:type w:val="bbPlcHdr"/>
        </w:types>
        <w:behaviors>
          <w:behavior w:val="content"/>
        </w:behaviors>
        <w:guid w:val="{0ABCBCC2-A4AE-42D7-B99F-1EE2007B6333}"/>
      </w:docPartPr>
      <w:docPartBody>
        <w:p w:rsidR="007B0F2F" w:rsidRDefault="007B0F2F"/>
      </w:docPartBody>
    </w:docPart>
    <w:docPart>
      <w:docPartPr>
        <w:name w:val="A086CDD99DAD4876B421BC844E80A934"/>
        <w:category>
          <w:name w:val="Bendrosios nuostatos"/>
          <w:gallery w:val="placeholder"/>
        </w:category>
        <w:types>
          <w:type w:val="bbPlcHdr"/>
        </w:types>
        <w:behaviors>
          <w:behavior w:val="content"/>
        </w:behaviors>
        <w:guid w:val="{3CF77819-E8BB-4AB1-8D32-206608E12A49}"/>
      </w:docPartPr>
      <w:docPartBody>
        <w:p w:rsidR="007B0F2F" w:rsidRDefault="007B0F2F"/>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TimesLT">
    <w:altName w:val="Times New Roman"/>
    <w:charset w:val="BA"/>
    <w:family w:val="roman"/>
    <w:pitch w:val="variable"/>
    <w:sig w:usb0="00000287" w:usb1="00000000" w:usb2="00000000" w:usb3="00000000" w:csb0="0000009F" w:csb1="00000000"/>
  </w:font>
  <w:font w:name="Trebuchet MS">
    <w:panose1 w:val="020B0603020202020204"/>
    <w:charset w:val="BA"/>
    <w:family w:val="swiss"/>
    <w:pitch w:val="variable"/>
    <w:sig w:usb0="00000687" w:usb1="00000000" w:usb2="00000000" w:usb3="00000000" w:csb0="0000009F" w:csb1="00000000"/>
  </w:font>
  <w:font w:name="Cambria Math">
    <w:panose1 w:val="02040503050406030204"/>
    <w:charset w:val="BA"/>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0AA"/>
    <w:rsid w:val="00067BBF"/>
    <w:rsid w:val="00087A7E"/>
    <w:rsid w:val="000A6EE4"/>
    <w:rsid w:val="000C20F5"/>
    <w:rsid w:val="000F373E"/>
    <w:rsid w:val="00100C76"/>
    <w:rsid w:val="00144281"/>
    <w:rsid w:val="00163053"/>
    <w:rsid w:val="001A3F67"/>
    <w:rsid w:val="001D49FB"/>
    <w:rsid w:val="00200AEC"/>
    <w:rsid w:val="00211D90"/>
    <w:rsid w:val="002203B4"/>
    <w:rsid w:val="00244255"/>
    <w:rsid w:val="002478FF"/>
    <w:rsid w:val="002513F9"/>
    <w:rsid w:val="002A3247"/>
    <w:rsid w:val="002C11B8"/>
    <w:rsid w:val="002F1D06"/>
    <w:rsid w:val="002F4620"/>
    <w:rsid w:val="00306DEE"/>
    <w:rsid w:val="003268F9"/>
    <w:rsid w:val="003337A1"/>
    <w:rsid w:val="003555B9"/>
    <w:rsid w:val="003D7475"/>
    <w:rsid w:val="003E6808"/>
    <w:rsid w:val="0042609F"/>
    <w:rsid w:val="00454522"/>
    <w:rsid w:val="00464C51"/>
    <w:rsid w:val="00465525"/>
    <w:rsid w:val="004734D4"/>
    <w:rsid w:val="004A0574"/>
    <w:rsid w:val="004A51FF"/>
    <w:rsid w:val="004E47C1"/>
    <w:rsid w:val="004F47B1"/>
    <w:rsid w:val="004F527E"/>
    <w:rsid w:val="0051690D"/>
    <w:rsid w:val="005411DE"/>
    <w:rsid w:val="00543049"/>
    <w:rsid w:val="00581256"/>
    <w:rsid w:val="005E016D"/>
    <w:rsid w:val="00677EA6"/>
    <w:rsid w:val="00694D14"/>
    <w:rsid w:val="006A554F"/>
    <w:rsid w:val="006C280E"/>
    <w:rsid w:val="006F5721"/>
    <w:rsid w:val="007111A2"/>
    <w:rsid w:val="00717F0A"/>
    <w:rsid w:val="00733716"/>
    <w:rsid w:val="007379D8"/>
    <w:rsid w:val="0075742B"/>
    <w:rsid w:val="00776F6C"/>
    <w:rsid w:val="00794D32"/>
    <w:rsid w:val="007B0F2F"/>
    <w:rsid w:val="007C4EE3"/>
    <w:rsid w:val="007D0FD4"/>
    <w:rsid w:val="007F24B3"/>
    <w:rsid w:val="0080028B"/>
    <w:rsid w:val="008041C0"/>
    <w:rsid w:val="00827E27"/>
    <w:rsid w:val="00833288"/>
    <w:rsid w:val="008870AA"/>
    <w:rsid w:val="008A6220"/>
    <w:rsid w:val="008A6DB2"/>
    <w:rsid w:val="008D0471"/>
    <w:rsid w:val="00914F6A"/>
    <w:rsid w:val="009436ED"/>
    <w:rsid w:val="00953725"/>
    <w:rsid w:val="009C1BAE"/>
    <w:rsid w:val="009C4775"/>
    <w:rsid w:val="009D6EAF"/>
    <w:rsid w:val="009E1E22"/>
    <w:rsid w:val="00A1169B"/>
    <w:rsid w:val="00A45AD3"/>
    <w:rsid w:val="00AB5725"/>
    <w:rsid w:val="00B02A1F"/>
    <w:rsid w:val="00C23F86"/>
    <w:rsid w:val="00C54B99"/>
    <w:rsid w:val="00C6186E"/>
    <w:rsid w:val="00D1202F"/>
    <w:rsid w:val="00D80FB7"/>
    <w:rsid w:val="00D835A5"/>
    <w:rsid w:val="00DA2234"/>
    <w:rsid w:val="00DA5A4F"/>
    <w:rsid w:val="00DB26FB"/>
    <w:rsid w:val="00DE233E"/>
    <w:rsid w:val="00E13CBD"/>
    <w:rsid w:val="00E622E4"/>
    <w:rsid w:val="00E66181"/>
    <w:rsid w:val="00E71C87"/>
    <w:rsid w:val="00E8330B"/>
    <w:rsid w:val="00E8386E"/>
    <w:rsid w:val="00E9102A"/>
    <w:rsid w:val="00E94F43"/>
    <w:rsid w:val="00F70D05"/>
    <w:rsid w:val="00F75B12"/>
    <w:rsid w:val="00FA7011"/>
    <w:rsid w:val="00FB2ED1"/>
    <w:rsid w:val="00FC0E6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lt-LT" w:eastAsia="lt-L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7609231-acae-40b1-8992-26d1ec8f8073" xsi:nil="true"/>
    <lcf76f155ced4ddcb4097134ff3c332f xmlns="bd76807b-7035-44a2-93ee-9bb18f0b649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as" ma:contentTypeID="0x0101008E25670BE377154BAD1C9BBF22B81D14" ma:contentTypeVersion="18" ma:contentTypeDescription="Kurkite naują dokumentą." ma:contentTypeScope="" ma:versionID="36d318289db185920a0951300f7b1771">
  <xsd:schema xmlns:xsd="http://www.w3.org/2001/XMLSchema" xmlns:xs="http://www.w3.org/2001/XMLSchema" xmlns:p="http://schemas.microsoft.com/office/2006/metadata/properties" xmlns:ns2="bd76807b-7035-44a2-93ee-9bb18f0b649c" xmlns:ns3="07609231-acae-40b1-8992-26d1ec8f8073" targetNamespace="http://schemas.microsoft.com/office/2006/metadata/properties" ma:root="true" ma:fieldsID="060fc76a65efa5dcbde772b54732e2d0" ns2:_="" ns3:_="">
    <xsd:import namespace="bd76807b-7035-44a2-93ee-9bb18f0b649c"/>
    <xsd:import namespace="07609231-acae-40b1-8992-26d1ec8f807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6807b-7035-44a2-93ee-9bb18f0b6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fae1bb33-c6cf-485c-9b21-04c3c57c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609231-acae-40b1-8992-26d1ec8f8073"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7594a8e0-1c5d-4ff7-8146-5d7b5e132c8e}" ma:internalName="TaxCatchAll" ma:showField="CatchAllData" ma:web="07609231-acae-40b1-8992-26d1ec8f80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80E320-36E5-45B5-8558-3FA4184305ED}">
  <ds:schemaRefs>
    <ds:schemaRef ds:uri="http://schemas.microsoft.com/office/2006/metadata/properties"/>
    <ds:schemaRef ds:uri="http://schemas.microsoft.com/office/infopath/2007/PartnerControls"/>
    <ds:schemaRef ds:uri="07609231-acae-40b1-8992-26d1ec8f8073"/>
    <ds:schemaRef ds:uri="bd76807b-7035-44a2-93ee-9bb18f0b649c"/>
  </ds:schemaRefs>
</ds:datastoreItem>
</file>

<file path=customXml/itemProps2.xml><?xml version="1.0" encoding="utf-8"?>
<ds:datastoreItem xmlns:ds="http://schemas.openxmlformats.org/officeDocument/2006/customXml" ds:itemID="{535BDF10-1BE4-4153-9F20-954441708027}">
  <ds:schemaRefs>
    <ds:schemaRef ds:uri="http://schemas.openxmlformats.org/officeDocument/2006/bibliography"/>
  </ds:schemaRefs>
</ds:datastoreItem>
</file>

<file path=customXml/itemProps3.xml><?xml version="1.0" encoding="utf-8"?>
<ds:datastoreItem xmlns:ds="http://schemas.openxmlformats.org/officeDocument/2006/customXml" ds:itemID="{5EC1E911-448C-4C6C-A01F-69F6A8BDA62E}">
  <ds:schemaRefs>
    <ds:schemaRef ds:uri="http://schemas.microsoft.com/sharepoint/v3/contenttype/forms"/>
  </ds:schemaRefs>
</ds:datastoreItem>
</file>

<file path=customXml/itemProps4.xml><?xml version="1.0" encoding="utf-8"?>
<ds:datastoreItem xmlns:ds="http://schemas.openxmlformats.org/officeDocument/2006/customXml" ds:itemID="{AEAA3921-420D-4BE5-AF39-55F0B29452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6807b-7035-44a2-93ee-9bb18f0b649c"/>
    <ds:schemaRef ds:uri="07609231-acae-40b1-8992-26d1ec8f80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213547</Words>
  <Characters>121722</Characters>
  <Application>Microsoft Office Word</Application>
  <DocSecurity>4</DocSecurity>
  <Lines>1014</Lines>
  <Paragraphs>669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Audrius Vaznelis</dc:creator>
  <cp:lastModifiedBy>Smiltė Abunevičienė</cp:lastModifiedBy>
  <cp:revision>2</cp:revision>
  <cp:lastPrinted>2019-03-04T13:54:00Z</cp:lastPrinted>
  <dcterms:created xsi:type="dcterms:W3CDTF">2025-04-14T14:01:00Z</dcterms:created>
  <dcterms:modified xsi:type="dcterms:W3CDTF">2025-04-14T14:01:00Z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0x0101008E25670BE377154BAD1C9BBF22B81D14</vt:lpwstr>
  </property>
</Properties>
</file>