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9AE" w:rsidRPr="006D52AB" w:rsidRDefault="00F459AE" w:rsidP="00F459AE">
      <w:pPr>
        <w:ind w:right="-178"/>
        <w:jc w:val="center"/>
        <w:rPr>
          <w:b/>
        </w:rPr>
      </w:pPr>
      <w:r w:rsidRPr="006D52AB">
        <w:rPr>
          <w:b/>
        </w:rPr>
        <w:t>KAUNO MIESTO SOCIALINIŲ PASLAUGŲ CENTRAS</w:t>
      </w:r>
    </w:p>
    <w:p w:rsidR="00F459AE" w:rsidRDefault="00F459AE" w:rsidP="00F459AE">
      <w:pPr>
        <w:ind w:right="-178"/>
        <w:jc w:val="center"/>
        <w:rPr>
          <w:b/>
        </w:rPr>
      </w:pPr>
      <w:r w:rsidRPr="006D52AB">
        <w:t>Duomenys kaupiami ir saugomi juridinių asmenų registre, kodas 135950440</w:t>
      </w:r>
    </w:p>
    <w:p w:rsidR="00F459AE" w:rsidRPr="00AB341C" w:rsidRDefault="00F459AE" w:rsidP="00F459AE">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rsidR="00F459AE" w:rsidRPr="006D52AB" w:rsidRDefault="00F459AE" w:rsidP="00F459AE">
      <w:pPr>
        <w:pStyle w:val="WW-Default"/>
        <w:spacing w:line="240" w:lineRule="auto"/>
        <w:jc w:val="center"/>
        <w:rPr>
          <w:b/>
          <w:sz w:val="20"/>
          <w:szCs w:val="20"/>
        </w:rPr>
      </w:pPr>
    </w:p>
    <w:p w:rsidR="000C4966" w:rsidRDefault="000C4966" w:rsidP="000C4966">
      <w:pPr>
        <w:tabs>
          <w:tab w:val="left" w:pos="3960"/>
        </w:tabs>
        <w:jc w:val="center"/>
        <w:rPr>
          <w:b/>
          <w:sz w:val="20"/>
          <w:szCs w:val="20"/>
        </w:rPr>
      </w:pPr>
    </w:p>
    <w:p w:rsidR="00800428" w:rsidRPr="006C715F" w:rsidRDefault="00800428" w:rsidP="00800428">
      <w:pPr>
        <w:jc w:val="center"/>
        <w:rPr>
          <w:b/>
          <w:caps/>
          <w:sz w:val="28"/>
          <w:szCs w:val="28"/>
        </w:rPr>
      </w:pPr>
      <w:r w:rsidRPr="006C715F">
        <w:rPr>
          <w:b/>
          <w:caps/>
          <w:sz w:val="28"/>
          <w:szCs w:val="28"/>
        </w:rPr>
        <w:t xml:space="preserve">MAŽOS VERTĖS </w:t>
      </w:r>
      <w:r w:rsidR="00314577" w:rsidRPr="006C715F">
        <w:rPr>
          <w:b/>
          <w:sz w:val="28"/>
          <w:szCs w:val="28"/>
        </w:rPr>
        <w:t xml:space="preserve">PIRKIMAS </w:t>
      </w:r>
    </w:p>
    <w:p w:rsidR="00BA359D" w:rsidRPr="006C715F" w:rsidRDefault="007E59B9" w:rsidP="00800428">
      <w:pPr>
        <w:jc w:val="center"/>
        <w:rPr>
          <w:b/>
          <w:sz w:val="28"/>
          <w:szCs w:val="28"/>
        </w:rPr>
      </w:pPr>
      <w:r w:rsidRPr="006C715F">
        <w:rPr>
          <w:b/>
          <w:bCs/>
          <w:sz w:val="28"/>
          <w:szCs w:val="28"/>
        </w:rPr>
        <w:t>„</w:t>
      </w:r>
      <w:r w:rsidR="006C715F" w:rsidRPr="006C715F">
        <w:rPr>
          <w:rStyle w:val="Grietas"/>
          <w:caps/>
          <w:color w:val="00241A"/>
          <w:sz w:val="28"/>
          <w:szCs w:val="28"/>
          <w:shd w:val="clear" w:color="auto" w:fill="FFFFFF"/>
        </w:rPr>
        <w:t>GPS TRANSPORTO KONTROLĖS NUOMOS PASLAUGOS</w:t>
      </w:r>
      <w:r w:rsidRPr="006C715F">
        <w:rPr>
          <w:b/>
          <w:bCs/>
          <w:sz w:val="28"/>
          <w:szCs w:val="28"/>
        </w:rPr>
        <w:t>“</w:t>
      </w:r>
    </w:p>
    <w:p w:rsidR="005D3F09" w:rsidRPr="006C715F" w:rsidRDefault="00573911" w:rsidP="00800428">
      <w:pPr>
        <w:jc w:val="center"/>
        <w:rPr>
          <w:b/>
          <w:sz w:val="28"/>
          <w:szCs w:val="28"/>
        </w:rPr>
      </w:pPr>
      <w:r w:rsidRPr="006C715F">
        <w:rPr>
          <w:b/>
          <w:sz w:val="28"/>
          <w:szCs w:val="28"/>
        </w:rPr>
        <w:t>(</w:t>
      </w:r>
      <w:r w:rsidR="005D3F09" w:rsidRPr="006C715F">
        <w:rPr>
          <w:b/>
          <w:sz w:val="28"/>
          <w:szCs w:val="28"/>
        </w:rPr>
        <w:t>PIRKIMO NUMERIS CVP IS</w:t>
      </w:r>
      <w:r w:rsidR="006C715F" w:rsidRPr="006C715F">
        <w:rPr>
          <w:b/>
          <w:sz w:val="28"/>
          <w:szCs w:val="28"/>
        </w:rPr>
        <w:t xml:space="preserve"> 2199501</w:t>
      </w:r>
      <w:r w:rsidR="00A832E8" w:rsidRPr="006C715F">
        <w:rPr>
          <w:b/>
          <w:sz w:val="28"/>
          <w:szCs w:val="28"/>
        </w:rPr>
        <w:t>)</w:t>
      </w:r>
    </w:p>
    <w:p w:rsidR="00800428" w:rsidRPr="006C715F" w:rsidRDefault="00800428" w:rsidP="00800428">
      <w:pPr>
        <w:jc w:val="center"/>
        <w:rPr>
          <w:b/>
          <w:bCs/>
          <w:caps/>
          <w:sz w:val="28"/>
          <w:szCs w:val="28"/>
        </w:rPr>
      </w:pPr>
      <w:r w:rsidRPr="006C715F">
        <w:rPr>
          <w:b/>
          <w:bCs/>
          <w:sz w:val="28"/>
          <w:szCs w:val="28"/>
        </w:rPr>
        <w:t>ATLIEKAM</w:t>
      </w:r>
      <w:r w:rsidR="00F13CB8" w:rsidRPr="006C715F">
        <w:rPr>
          <w:b/>
          <w:bCs/>
          <w:sz w:val="28"/>
          <w:szCs w:val="28"/>
        </w:rPr>
        <w:t>AS</w:t>
      </w:r>
      <w:r w:rsidRPr="006C715F">
        <w:rPr>
          <w:b/>
          <w:bCs/>
          <w:sz w:val="28"/>
          <w:szCs w:val="28"/>
        </w:rPr>
        <w:t xml:space="preserve"> SKELBIAMOS APKLAUSOS BŪDU </w:t>
      </w:r>
    </w:p>
    <w:p w:rsidR="00800428" w:rsidRPr="0059155E" w:rsidRDefault="00800428" w:rsidP="00800428">
      <w:pPr>
        <w:jc w:val="center"/>
        <w:rPr>
          <w:b/>
        </w:rPr>
      </w:pPr>
    </w:p>
    <w:p w:rsidR="00800428" w:rsidRPr="001D5586" w:rsidRDefault="00800428" w:rsidP="00800428">
      <w:pPr>
        <w:jc w:val="center"/>
        <w:rPr>
          <w:b/>
        </w:rPr>
      </w:pP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r w:rsidR="00F459AE">
        <w:rPr>
          <w:b/>
          <w:sz w:val="20"/>
          <w:szCs w:val="20"/>
        </w:rPr>
        <w:t xml:space="preserve"> </w:t>
      </w:r>
    </w:p>
    <w:p w:rsidR="00800428" w:rsidRPr="00800428" w:rsidRDefault="00800428" w:rsidP="00F459AE">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1979FC" w:rsidRDefault="00800428" w:rsidP="00800428">
      <w:pPr>
        <w:ind w:firstLine="709"/>
        <w:jc w:val="both"/>
        <w:rPr>
          <w:sz w:val="20"/>
          <w:szCs w:val="20"/>
        </w:rPr>
      </w:pPr>
      <w:bookmarkStart w:id="1" w:name="_Toc103066056"/>
    </w:p>
    <w:p w:rsidR="00800428" w:rsidRPr="00D8294B" w:rsidRDefault="0051186E" w:rsidP="001D03D6">
      <w:pPr>
        <w:pStyle w:val="Pagrindinistekstas2"/>
        <w:numPr>
          <w:ilvl w:val="1"/>
          <w:numId w:val="7"/>
        </w:numPr>
        <w:spacing w:after="0" w:line="240" w:lineRule="auto"/>
        <w:ind w:firstLine="567"/>
        <w:jc w:val="both"/>
        <w:rPr>
          <w:sz w:val="20"/>
          <w:szCs w:val="20"/>
        </w:rPr>
      </w:pPr>
      <w:r w:rsidRPr="001979FC">
        <w:rPr>
          <w:b/>
          <w:sz w:val="20"/>
          <w:szCs w:val="20"/>
          <w:lang w:eastAsia="lt-LT"/>
        </w:rPr>
        <w:t xml:space="preserve">Kauno miesto </w:t>
      </w:r>
      <w:r w:rsidRPr="006C715F">
        <w:rPr>
          <w:b/>
          <w:sz w:val="20"/>
          <w:szCs w:val="20"/>
          <w:lang w:eastAsia="lt-LT"/>
        </w:rPr>
        <w:t>socialinių paslaugų centras</w:t>
      </w:r>
      <w:r w:rsidRPr="006C715F">
        <w:rPr>
          <w:sz w:val="20"/>
          <w:szCs w:val="20"/>
          <w:lang w:eastAsia="lt-LT"/>
        </w:rPr>
        <w:t xml:space="preserve"> </w:t>
      </w:r>
      <w:r w:rsidR="00800428" w:rsidRPr="006C715F">
        <w:rPr>
          <w:sz w:val="20"/>
          <w:szCs w:val="20"/>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6C715F">
        <w:rPr>
          <w:sz w:val="20"/>
          <w:szCs w:val="20"/>
          <w:lang w:eastAsia="lt-LT"/>
        </w:rPr>
        <w:t xml:space="preserve">supaprastintą viešąjį mažos vertės pirkimą </w:t>
      </w:r>
      <w:bookmarkEnd w:id="2"/>
      <w:bookmarkEnd w:id="3"/>
      <w:r w:rsidR="001979FC" w:rsidRPr="006C715F">
        <w:rPr>
          <w:sz w:val="20"/>
          <w:szCs w:val="20"/>
          <w:lang w:eastAsia="lt-LT"/>
        </w:rPr>
        <w:t>„</w:t>
      </w:r>
      <w:r w:rsidR="006C715F" w:rsidRPr="006C715F">
        <w:rPr>
          <w:rStyle w:val="Grietas"/>
          <w:caps/>
          <w:color w:val="00241A"/>
          <w:sz w:val="20"/>
          <w:szCs w:val="20"/>
          <w:shd w:val="clear" w:color="auto" w:fill="FFFFFF"/>
        </w:rPr>
        <w:t>GPS TRANSPORTO KONTROLĖS NUOMOS PASLAUGOS</w:t>
      </w:r>
      <w:r w:rsidR="007E59B9" w:rsidRPr="006C715F">
        <w:rPr>
          <w:b/>
          <w:bCs/>
          <w:sz w:val="20"/>
          <w:szCs w:val="20"/>
        </w:rPr>
        <w:t>“</w:t>
      </w:r>
      <w:r w:rsidR="00800428" w:rsidRPr="006C715F">
        <w:rPr>
          <w:sz w:val="20"/>
          <w:szCs w:val="20"/>
          <w:lang w:eastAsia="lt-LT"/>
        </w:rPr>
        <w:t xml:space="preserve"> (toliau – Apklausa, pirkimas).</w:t>
      </w:r>
      <w:r w:rsidR="00800428" w:rsidRPr="00D8294B">
        <w:rPr>
          <w:sz w:val="20"/>
          <w:szCs w:val="20"/>
          <w:lang w:eastAsia="lt-LT"/>
        </w:rPr>
        <w:t xml:space="preserve"> </w:t>
      </w:r>
    </w:p>
    <w:p w:rsidR="00800428" w:rsidRPr="00D8294B" w:rsidRDefault="00800428" w:rsidP="001D03D6">
      <w:pPr>
        <w:pStyle w:val="Pagrindinistekstas2"/>
        <w:numPr>
          <w:ilvl w:val="1"/>
          <w:numId w:val="7"/>
        </w:numPr>
        <w:spacing w:after="0" w:line="240" w:lineRule="auto"/>
        <w:ind w:firstLine="567"/>
        <w:jc w:val="both"/>
        <w:rPr>
          <w:sz w:val="20"/>
          <w:szCs w:val="20"/>
        </w:rPr>
      </w:pPr>
      <w:r w:rsidRPr="00D8294B">
        <w:rPr>
          <w:sz w:val="20"/>
          <w:szCs w:val="20"/>
        </w:rPr>
        <w:t xml:space="preserve">Pirkimui priskirtinas pagrindinis Bendrajame viešųjų pirkimų žodyne (toliau – BVPŽ) nurodytas kodas – </w:t>
      </w:r>
      <w:r w:rsidR="00170C9F" w:rsidRPr="00170C9F">
        <w:rPr>
          <w:b/>
          <w:sz w:val="20"/>
          <w:szCs w:val="20"/>
        </w:rPr>
        <w:t>72300000-8</w:t>
      </w:r>
      <w:r w:rsidRPr="00D8294B">
        <w:rPr>
          <w:b/>
          <w:sz w:val="20"/>
          <w:szCs w:val="20"/>
          <w:lang w:eastAsia="lt-LT"/>
        </w:rPr>
        <w:t>.</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D8294B">
        <w:rPr>
          <w:sz w:val="20"/>
          <w:szCs w:val="20"/>
        </w:rPr>
        <w:t>Apklausos sąlygose vartojamos pagrindinės sąvokos apibrėžtos</w:t>
      </w:r>
      <w:r w:rsidRPr="001979FC">
        <w:rPr>
          <w:sz w:val="20"/>
          <w:szCs w:val="20"/>
        </w:rPr>
        <w:t xml:space="preserve"> Lietuvos Respublikos viešųjų pirkimų įstatyme ir Mažos vertės pirkimų tvarkos apraše</w:t>
      </w:r>
      <w:r w:rsidRPr="006A7E66">
        <w:rPr>
          <w:sz w:val="20"/>
          <w:szCs w:val="20"/>
        </w:rPr>
        <w:t>, patvirtintame Viešųjų pirkimų tarnybos direktoriaus 2017 m. birželio 28 d. įsakymu Nr. 1S-97 „Dėl Mažos vertės pirkimų tvarkos aprašo</w:t>
      </w:r>
      <w:r w:rsidRPr="0059155E">
        <w:rPr>
          <w:sz w:val="20"/>
          <w:szCs w:val="20"/>
        </w:rPr>
        <w:t xml:space="preserve"> patvirtinimo“ (toliau – Aprašas).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rsidR="00F85D52" w:rsidRDefault="00F85D52" w:rsidP="001D03D6">
      <w:pPr>
        <w:pStyle w:val="Pagrindinistekstas2"/>
        <w:numPr>
          <w:ilvl w:val="2"/>
          <w:numId w:val="7"/>
        </w:numPr>
        <w:spacing w:after="0" w:line="240" w:lineRule="auto"/>
        <w:ind w:firstLine="567"/>
        <w:jc w:val="both"/>
        <w:rPr>
          <w:sz w:val="20"/>
          <w:szCs w:val="20"/>
        </w:rPr>
      </w:pPr>
      <w:r>
        <w:rPr>
          <w:sz w:val="20"/>
          <w:szCs w:val="20"/>
        </w:rPr>
        <w:t>Skelbimas;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rsidR="00800428" w:rsidRPr="00800428"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00B00C0C" w:rsidRPr="00114DFC">
          <w:rPr>
            <w:rStyle w:val="Hipersaitas"/>
            <w:rFonts w:eastAsiaTheme="majorEastAsia"/>
            <w:sz w:val="20"/>
            <w:szCs w:val="20"/>
          </w:rPr>
          <w:t>https://viesiejipirkimai.lt</w:t>
        </w:r>
      </w:hyperlink>
      <w:r w:rsidRPr="00800428">
        <w:rPr>
          <w:sz w:val="20"/>
          <w:szCs w:val="20"/>
        </w:rPr>
        <w:t>.</w:t>
      </w:r>
    </w:p>
    <w:p w:rsidR="00800428" w:rsidRPr="00800428" w:rsidRDefault="00800428" w:rsidP="0054118F">
      <w:pPr>
        <w:tabs>
          <w:tab w:val="left" w:pos="851"/>
        </w:tabs>
        <w:ind w:firstLine="567"/>
        <w:jc w:val="both"/>
        <w:rPr>
          <w:sz w:val="20"/>
          <w:szCs w:val="20"/>
        </w:rPr>
      </w:pPr>
      <w:r w:rsidRPr="00800428">
        <w:rPr>
          <w:sz w:val="20"/>
          <w:szCs w:val="20"/>
        </w:rPr>
        <w:t>1.7</w:t>
      </w:r>
      <w:r w:rsidR="0054118F">
        <w:rPr>
          <w:sz w:val="20"/>
          <w:szCs w:val="20"/>
        </w:rPr>
        <w:t>.</w:t>
      </w:r>
      <w:r w:rsidR="0054118F">
        <w:rPr>
          <w:sz w:val="20"/>
          <w:szCs w:val="20"/>
        </w:rPr>
        <w:tab/>
      </w:r>
      <w:r w:rsidRPr="00800428">
        <w:rPr>
          <w:sz w:val="20"/>
          <w:szCs w:val="20"/>
        </w:rPr>
        <w:t xml:space="preserve">Pirkimas atliekamas laikantis lygiateisiškumo, nediskriminavimo,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0051186E" w:rsidRPr="00697E03">
        <w:rPr>
          <w:color w:val="000000" w:themeColor="text1"/>
          <w:sz w:val="20"/>
          <w:szCs w:val="20"/>
        </w:rPr>
        <w:t>Perkančiosios organizacijos kontaktiniai asmenys: Jolita Sapitavičiūtė</w:t>
      </w:r>
      <w:r w:rsidR="0051186E" w:rsidRPr="00697E03">
        <w:rPr>
          <w:bCs/>
          <w:color w:val="000000" w:themeColor="text1"/>
          <w:sz w:val="20"/>
          <w:szCs w:val="20"/>
        </w:rPr>
        <w:t xml:space="preserve">, </w:t>
      </w:r>
      <w:r w:rsidR="0051186E" w:rsidRPr="007E56D9">
        <w:rPr>
          <w:bCs/>
          <w:sz w:val="20"/>
          <w:szCs w:val="20"/>
        </w:rPr>
        <w:t xml:space="preserve">adresas: </w:t>
      </w:r>
      <w:r w:rsidR="0051186E" w:rsidRPr="007E56D9">
        <w:rPr>
          <w:sz w:val="20"/>
          <w:szCs w:val="20"/>
        </w:rPr>
        <w:t xml:space="preserve">Partizanų </w:t>
      </w:r>
      <w:r w:rsidR="0051186E" w:rsidRPr="00697E03">
        <w:rPr>
          <w:sz w:val="20"/>
          <w:szCs w:val="20"/>
        </w:rPr>
        <w:t>g. 38 D, LT-49490 Kaunas</w:t>
      </w:r>
      <w:r w:rsidR="0051186E" w:rsidRPr="00697E03">
        <w:rPr>
          <w:bCs/>
          <w:color w:val="000000" w:themeColor="text1"/>
          <w:sz w:val="20"/>
          <w:szCs w:val="20"/>
        </w:rPr>
        <w:t>;  tel.</w:t>
      </w:r>
      <w:r w:rsidR="0051186E" w:rsidRPr="00697E03">
        <w:rPr>
          <w:color w:val="000000" w:themeColor="text1"/>
          <w:sz w:val="20"/>
          <w:szCs w:val="20"/>
        </w:rPr>
        <w:t>:</w:t>
      </w:r>
      <w:r w:rsidR="006C715F">
        <w:rPr>
          <w:color w:val="000000" w:themeColor="text1"/>
          <w:sz w:val="20"/>
          <w:szCs w:val="20"/>
        </w:rPr>
        <w:t xml:space="preserve"> +370</w:t>
      </w:r>
      <w:r w:rsidR="0051186E" w:rsidRPr="00697E03">
        <w:rPr>
          <w:color w:val="000000" w:themeColor="text1"/>
          <w:sz w:val="20"/>
          <w:szCs w:val="20"/>
        </w:rPr>
        <w:t xml:space="preserve"> 655 11552; e</w:t>
      </w:r>
      <w:r w:rsidR="0051186E" w:rsidRPr="00697E03">
        <w:rPr>
          <w:bCs/>
          <w:color w:val="000000" w:themeColor="text1"/>
          <w:sz w:val="20"/>
          <w:szCs w:val="20"/>
        </w:rPr>
        <w:t xml:space="preserve">l. paštas: </w:t>
      </w:r>
      <w:r w:rsidR="0051186E" w:rsidRPr="00697E03">
        <w:rPr>
          <w:bCs/>
          <w:color w:val="0070C0"/>
          <w:sz w:val="20"/>
          <w:szCs w:val="20"/>
          <w:u w:val="single"/>
        </w:rPr>
        <w:t>j.sapitaviciute</w:t>
      </w:r>
      <w:hyperlink r:id="rId9" w:history="1">
        <w:r w:rsidR="0051186E" w:rsidRPr="00697E03">
          <w:rPr>
            <w:rStyle w:val="Hipersaitas"/>
            <w:bCs/>
            <w:color w:val="0070C0"/>
            <w:sz w:val="20"/>
            <w:szCs w:val="20"/>
          </w:rPr>
          <w:t>@kaunospc.lt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2D763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paslaugoms (toliau </w:t>
      </w:r>
      <w:r w:rsidRPr="002D7634">
        <w:rPr>
          <w:rFonts w:ascii="Times New Roman" w:hAnsi="Times New Roman" w:cs="Times New Roman"/>
          <w:b w:val="0"/>
          <w:i w:val="0"/>
          <w:sz w:val="20"/>
          <w:szCs w:val="20"/>
          <w:lang w:eastAsia="lt-LT"/>
        </w:rPr>
        <w:t xml:space="preserve">– Paslaugos) </w:t>
      </w:r>
      <w:r w:rsidRPr="002D7634">
        <w:rPr>
          <w:rFonts w:ascii="Times New Roman" w:hAnsi="Times New Roman" w:cs="Times New Roman"/>
          <w:b w:val="0"/>
          <w:i w:val="0"/>
          <w:sz w:val="20"/>
          <w:szCs w:val="20"/>
        </w:rPr>
        <w:t xml:space="preserve">nurodyti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priede „</w:t>
      </w:r>
      <w:r w:rsidR="0054118F" w:rsidRPr="002D7634">
        <w:rPr>
          <w:rFonts w:ascii="Times New Roman" w:hAnsi="Times New Roman" w:cs="Times New Roman"/>
          <w:b w:val="0"/>
          <w:i w:val="0"/>
          <w:sz w:val="20"/>
          <w:szCs w:val="20"/>
        </w:rPr>
        <w:t>P</w:t>
      </w:r>
      <w:r w:rsidRPr="002D7634">
        <w:rPr>
          <w:rFonts w:ascii="Times New Roman" w:hAnsi="Times New Roman" w:cs="Times New Roman"/>
          <w:b w:val="0"/>
          <w:i w:val="0"/>
          <w:sz w:val="20"/>
          <w:szCs w:val="20"/>
          <w:lang w:eastAsia="lt-LT"/>
        </w:rPr>
        <w:t xml:space="preserve">aslaugų </w:t>
      </w:r>
      <w:r w:rsidRPr="002D7634">
        <w:rPr>
          <w:rFonts w:ascii="Times New Roman" w:hAnsi="Times New Roman" w:cs="Times New Roman"/>
          <w:b w:val="0"/>
          <w:i w:val="0"/>
          <w:sz w:val="20"/>
          <w:szCs w:val="20"/>
        </w:rPr>
        <w:t xml:space="preserve">techninė specifikacija“ (toliau –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priedas, Techninė specifikacija).</w:t>
      </w:r>
    </w:p>
    <w:p w:rsidR="00800428" w:rsidRPr="000930DE" w:rsidRDefault="00377312" w:rsidP="00050793">
      <w:pPr>
        <w:ind w:firstLine="709"/>
        <w:jc w:val="both"/>
        <w:rPr>
          <w:color w:val="000000" w:themeColor="text1"/>
          <w:sz w:val="20"/>
          <w:szCs w:val="20"/>
        </w:rPr>
      </w:pPr>
      <w:r w:rsidRPr="002D7634">
        <w:rPr>
          <w:sz w:val="20"/>
          <w:szCs w:val="20"/>
        </w:rPr>
        <w:t>2.2.</w:t>
      </w:r>
      <w:r w:rsidRPr="002D7634">
        <w:rPr>
          <w:sz w:val="20"/>
          <w:szCs w:val="20"/>
        </w:rPr>
        <w:tab/>
      </w:r>
      <w:r w:rsidR="001B6BF4" w:rsidRPr="0020067C">
        <w:rPr>
          <w:b/>
          <w:sz w:val="20"/>
          <w:szCs w:val="20"/>
        </w:rPr>
        <w:t>Paslaugų pirkimas</w:t>
      </w:r>
      <w:r w:rsidR="001979FC" w:rsidRPr="0020067C">
        <w:rPr>
          <w:b/>
          <w:sz w:val="20"/>
          <w:szCs w:val="20"/>
        </w:rPr>
        <w:t xml:space="preserve"> bus vykdomas </w:t>
      </w:r>
      <w:r w:rsidR="00170C9F">
        <w:rPr>
          <w:b/>
          <w:sz w:val="20"/>
          <w:szCs w:val="20"/>
        </w:rPr>
        <w:t>12</w:t>
      </w:r>
      <w:r w:rsidR="00085458">
        <w:rPr>
          <w:b/>
          <w:sz w:val="20"/>
          <w:szCs w:val="20"/>
        </w:rPr>
        <w:t xml:space="preserve"> (</w:t>
      </w:r>
      <w:r w:rsidR="00170C9F">
        <w:rPr>
          <w:b/>
          <w:sz w:val="20"/>
          <w:szCs w:val="20"/>
        </w:rPr>
        <w:t>dvylika) mėnesių</w:t>
      </w:r>
      <w:r w:rsidR="00085458">
        <w:rPr>
          <w:b/>
          <w:sz w:val="20"/>
          <w:szCs w:val="20"/>
        </w:rPr>
        <w:t xml:space="preserve"> nuo </w:t>
      </w:r>
      <w:r w:rsidR="00B00C0C">
        <w:rPr>
          <w:b/>
          <w:sz w:val="20"/>
          <w:szCs w:val="20"/>
        </w:rPr>
        <w:t>2025-05-19</w:t>
      </w:r>
      <w:r w:rsidR="008E4F41">
        <w:rPr>
          <w:b/>
          <w:sz w:val="20"/>
          <w:szCs w:val="20"/>
        </w:rPr>
        <w:t>.</w:t>
      </w:r>
      <w:r w:rsidR="009F5E98" w:rsidRPr="002D7634">
        <w:rPr>
          <w:b/>
          <w:sz w:val="20"/>
          <w:szCs w:val="20"/>
        </w:rPr>
        <w:t xml:space="preserve"> </w:t>
      </w:r>
      <w:r w:rsidR="00050793" w:rsidRPr="000930DE">
        <w:rPr>
          <w:iCs/>
          <w:color w:val="000000" w:themeColor="text1"/>
          <w:sz w:val="20"/>
          <w:szCs w:val="20"/>
        </w:rPr>
        <w:t xml:space="preserve"> </w:t>
      </w:r>
      <w:r w:rsidR="00104E7C">
        <w:rPr>
          <w:iCs/>
          <w:color w:val="000000" w:themeColor="text1"/>
          <w:sz w:val="20"/>
          <w:szCs w:val="20"/>
        </w:rPr>
        <w:t xml:space="preserve"> </w:t>
      </w:r>
    </w:p>
    <w:p w:rsidR="00800428" w:rsidRPr="000930DE" w:rsidRDefault="00800428" w:rsidP="0054468C">
      <w:pPr>
        <w:tabs>
          <w:tab w:val="left" w:pos="1418"/>
        </w:tabs>
        <w:ind w:firstLine="720"/>
        <w:jc w:val="both"/>
        <w:rPr>
          <w:color w:val="000000" w:themeColor="text1"/>
          <w:sz w:val="20"/>
          <w:szCs w:val="20"/>
        </w:rPr>
      </w:pPr>
      <w:r w:rsidRPr="000930DE">
        <w:rPr>
          <w:color w:val="000000" w:themeColor="text1"/>
          <w:sz w:val="20"/>
          <w:szCs w:val="20"/>
        </w:rPr>
        <w:t>2.3</w:t>
      </w:r>
      <w:r w:rsidR="00377312" w:rsidRPr="000930DE">
        <w:rPr>
          <w:color w:val="000000" w:themeColor="text1"/>
          <w:sz w:val="20"/>
          <w:szCs w:val="20"/>
        </w:rPr>
        <w:t>.</w:t>
      </w:r>
      <w:r w:rsidR="00377312" w:rsidRPr="000930DE">
        <w:rPr>
          <w:color w:val="000000" w:themeColor="text1"/>
          <w:sz w:val="20"/>
          <w:szCs w:val="20"/>
        </w:rPr>
        <w:tab/>
      </w:r>
      <w:bookmarkStart w:id="4" w:name="_Toc103066057"/>
      <w:r w:rsidR="005D7CA6" w:rsidRPr="00831F01">
        <w:rPr>
          <w:sz w:val="20"/>
          <w:szCs w:val="20"/>
        </w:rPr>
        <w:t xml:space="preserve">Pirkimas </w:t>
      </w:r>
      <w:r w:rsidR="005D7CA6" w:rsidRPr="00831F01">
        <w:rPr>
          <w:b/>
          <w:sz w:val="20"/>
          <w:szCs w:val="20"/>
        </w:rPr>
        <w:t xml:space="preserve">į </w:t>
      </w:r>
      <w:r w:rsidR="005D7CA6" w:rsidRPr="00DA6FC1">
        <w:rPr>
          <w:b/>
          <w:sz w:val="20"/>
          <w:szCs w:val="20"/>
        </w:rPr>
        <w:t>pirkimo objekto dalis</w:t>
      </w:r>
      <w:r w:rsidR="00DA6FC1" w:rsidRPr="00DA6FC1">
        <w:rPr>
          <w:b/>
          <w:sz w:val="20"/>
          <w:szCs w:val="20"/>
        </w:rPr>
        <w:t xml:space="preserve"> - neskirstomas</w:t>
      </w:r>
      <w:r w:rsidR="0054468C" w:rsidRPr="000930DE">
        <w:rPr>
          <w:color w:val="000000" w:themeColor="text1"/>
          <w:sz w:val="20"/>
          <w:szCs w:val="20"/>
        </w:rPr>
        <w:t>.</w:t>
      </w:r>
      <w:r w:rsidR="004D4141">
        <w:rPr>
          <w:color w:val="000000" w:themeColor="text1"/>
          <w:sz w:val="20"/>
          <w:szCs w:val="20"/>
        </w:rPr>
        <w:t xml:space="preserve"> </w:t>
      </w:r>
    </w:p>
    <w:p w:rsidR="00800428" w:rsidRPr="000930DE" w:rsidRDefault="00377312" w:rsidP="00800428">
      <w:pPr>
        <w:tabs>
          <w:tab w:val="left" w:pos="1418"/>
        </w:tabs>
        <w:ind w:firstLine="720"/>
        <w:rPr>
          <w:color w:val="000000" w:themeColor="text1"/>
          <w:sz w:val="20"/>
          <w:szCs w:val="20"/>
        </w:rPr>
      </w:pPr>
      <w:r w:rsidRPr="000930DE">
        <w:rPr>
          <w:color w:val="000000" w:themeColor="text1"/>
          <w:sz w:val="20"/>
          <w:szCs w:val="20"/>
        </w:rPr>
        <w:t>2.4.</w:t>
      </w:r>
      <w:r w:rsidRPr="000930DE">
        <w:rPr>
          <w:color w:val="000000" w:themeColor="text1"/>
          <w:sz w:val="20"/>
          <w:szCs w:val="20"/>
        </w:rPr>
        <w:tab/>
      </w:r>
      <w:r w:rsidR="00800428" w:rsidRPr="000930DE">
        <w:rPr>
          <w:color w:val="000000" w:themeColor="text1"/>
          <w:sz w:val="20"/>
          <w:szCs w:val="20"/>
        </w:rPr>
        <w:t>Tiekėjams neleidžiama pateikti alternatyvių pasiūlymų.</w:t>
      </w:r>
    </w:p>
    <w:p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rsidR="00800428" w:rsidRPr="00800428" w:rsidRDefault="00800428" w:rsidP="00800428">
      <w:pPr>
        <w:tabs>
          <w:tab w:val="left" w:pos="1418"/>
        </w:tabs>
        <w:ind w:firstLine="720"/>
        <w:rPr>
          <w:sz w:val="20"/>
          <w:szCs w:val="20"/>
        </w:rPr>
      </w:pPr>
    </w:p>
    <w:p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54118F">
        <w:rPr>
          <w:rFonts w:ascii="Times New Roman" w:hAnsi="Times New Roman" w:cs="Times New Roman"/>
          <w:b/>
          <w:color w:val="000000" w:themeColor="text1"/>
          <w:sz w:val="20"/>
          <w:szCs w:val="20"/>
        </w:rPr>
        <w:t xml:space="preserve">MINIMALŪS TIEKĖJŲ KVALIFIKACIJOS REIKALAVIMAI </w:t>
      </w:r>
      <w:bookmarkEnd w:id="4"/>
      <w:r w:rsidRPr="0054118F">
        <w:rPr>
          <w:rFonts w:ascii="Times New Roman" w:hAnsi="Times New Roman" w:cs="Times New Roman"/>
          <w:b/>
          <w:color w:val="000000" w:themeColor="text1"/>
          <w:sz w:val="20"/>
          <w:szCs w:val="20"/>
        </w:rPr>
        <w:t>IR TIEKĖJŲ PAŠALINIMO PAGRINDAI</w:t>
      </w:r>
    </w:p>
    <w:p w:rsidR="00377312" w:rsidRDefault="00377312" w:rsidP="00800428">
      <w:pPr>
        <w:pStyle w:val="Sraopastraipa"/>
        <w:ind w:left="142" w:firstLine="568"/>
        <w:jc w:val="both"/>
        <w:rPr>
          <w:sz w:val="20"/>
          <w:szCs w:val="20"/>
          <w:lang w:eastAsia="lt-LT"/>
        </w:rPr>
      </w:pPr>
    </w:p>
    <w:p w:rsidR="00800428" w:rsidRPr="00800428" w:rsidRDefault="00377312" w:rsidP="00800428">
      <w:pPr>
        <w:pStyle w:val="Sraopastraipa"/>
        <w:ind w:left="142" w:firstLine="568"/>
        <w:jc w:val="both"/>
        <w:rPr>
          <w:sz w:val="20"/>
          <w:szCs w:val="20"/>
          <w:lang w:eastAsia="lt-LT"/>
        </w:rPr>
      </w:pPr>
      <w:r>
        <w:rPr>
          <w:sz w:val="20"/>
          <w:szCs w:val="20"/>
          <w:lang w:eastAsia="lt-LT"/>
        </w:rPr>
        <w:t>3.1.</w:t>
      </w:r>
      <w:r>
        <w:rPr>
          <w:sz w:val="20"/>
          <w:szCs w:val="20"/>
          <w:lang w:eastAsia="lt-LT"/>
        </w:rPr>
        <w:tab/>
      </w:r>
      <w:r w:rsidR="00800428" w:rsidRPr="00800428">
        <w:rPr>
          <w:sz w:val="20"/>
          <w:szCs w:val="20"/>
          <w:lang w:eastAsia="lt-LT"/>
        </w:rPr>
        <w:t>Minimalūs tiekėjų kvalifikacijos reikalavimai ir tiekėjų pašalinimo pagrindai netaikomi.</w:t>
      </w:r>
    </w:p>
    <w:p w:rsidR="00800428" w:rsidRPr="00800428" w:rsidRDefault="00800428" w:rsidP="00800428">
      <w:pPr>
        <w:pStyle w:val="Sraopastraipa"/>
        <w:ind w:left="142" w:firstLine="568"/>
        <w:jc w:val="both"/>
        <w:rPr>
          <w:sz w:val="20"/>
          <w:szCs w:val="20"/>
          <w:lang w:eastAsia="lt-LT"/>
        </w:rPr>
      </w:pPr>
    </w:p>
    <w:p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rsidR="00800428" w:rsidRPr="00800428" w:rsidRDefault="00800428" w:rsidP="00800428">
      <w:pPr>
        <w:tabs>
          <w:tab w:val="left" w:pos="851"/>
          <w:tab w:val="left" w:pos="1418"/>
        </w:tabs>
        <w:ind w:firstLine="720"/>
        <w:rPr>
          <w:sz w:val="20"/>
          <w:szCs w:val="20"/>
        </w:rPr>
      </w:pPr>
    </w:p>
    <w:p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rsidR="00800428" w:rsidRPr="00800428" w:rsidRDefault="00800428" w:rsidP="00800428">
      <w:pPr>
        <w:pStyle w:val="Sraopastraipa"/>
        <w:ind w:left="142" w:firstLine="568"/>
        <w:jc w:val="both"/>
        <w:rPr>
          <w:b/>
          <w:sz w:val="20"/>
          <w:szCs w:val="20"/>
        </w:rPr>
      </w:pPr>
    </w:p>
    <w:p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rsidR="00800428" w:rsidRPr="00800428" w:rsidRDefault="00800428" w:rsidP="00800428">
      <w:pPr>
        <w:ind w:firstLine="709"/>
        <w:rPr>
          <w:sz w:val="20"/>
          <w:szCs w:val="20"/>
          <w:lang w:eastAsia="lt-LT"/>
        </w:rPr>
      </w:pPr>
    </w:p>
    <w:p w:rsidR="00800428" w:rsidRPr="00800428"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patvirtina,  kad  jo pasiūlyme pateikta informacija yra teisinga ir apima viską, ko reikia tinkamam pirkimo sutarties įvykdymui. </w:t>
      </w:r>
      <w:r w:rsidRPr="00800428">
        <w:rPr>
          <w:spacing w:val="-4"/>
          <w:sz w:val="20"/>
          <w:szCs w:val="20"/>
        </w:rPr>
        <w:t>Rengdamas ir teikdamas pasiūlymą, tiekėjas turi vadovautis CVP IS administratoriaus – Viešųjų pirkimų tarnybos parengta mokomąja medžiaga ir metodika dėl pasiūlymų rengimo ir teikimo CVP IS</w:t>
      </w:r>
      <w:r w:rsidRPr="00800428">
        <w:rPr>
          <w:sz w:val="20"/>
          <w:szCs w:val="20"/>
        </w:rPr>
        <w:t xml:space="preserve">. </w:t>
      </w:r>
    </w:p>
    <w:p w:rsidR="006E2C3A" w:rsidRDefault="00800428" w:rsidP="006E2C3A">
      <w:pPr>
        <w:ind w:firstLine="567"/>
        <w:jc w:val="both"/>
        <w:rPr>
          <w:sz w:val="20"/>
          <w:szCs w:val="20"/>
        </w:rPr>
      </w:pPr>
      <w:r w:rsidRPr="00800428">
        <w:rPr>
          <w:sz w:val="20"/>
          <w:szCs w:val="20"/>
        </w:rPr>
        <w:t>5.2.</w:t>
      </w:r>
      <w:r w:rsidR="00377312">
        <w:rPr>
          <w:sz w:val="20"/>
          <w:szCs w:val="20"/>
        </w:rPr>
        <w:tab/>
      </w:r>
      <w:r w:rsidRPr="00800428">
        <w:rPr>
          <w:sz w:val="20"/>
          <w:szCs w:val="20"/>
        </w:rPr>
        <w:t xml:space="preserve">Pasiūlymas turi būti pateikiamas tik CVP IS elektroninėmis priemonėmis adresu: </w:t>
      </w:r>
      <w:hyperlink r:id="rId10" w:history="1">
        <w:r w:rsidR="00B00C0C" w:rsidRPr="00114DFC">
          <w:rPr>
            <w:rStyle w:val="Hipersaitas"/>
            <w:rFonts w:eastAsiaTheme="majorEastAsia"/>
            <w:sz w:val="20"/>
            <w:szCs w:val="20"/>
          </w:rPr>
          <w:t>https://viesiejipirkimai.lt</w:t>
        </w:r>
      </w:hyperlink>
      <w:r w:rsidRPr="00800428">
        <w:rPr>
          <w:sz w:val="20"/>
          <w:szCs w:val="20"/>
        </w:rPr>
        <w:t xml:space="preserve">. </w:t>
      </w:r>
    </w:p>
    <w:p w:rsidR="006E2C3A"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6E2C3A">
        <w:rPr>
          <w:sz w:val="20"/>
          <w:szCs w:val="20"/>
        </w:rPr>
        <w:t xml:space="preserve">Pasiūlymas, pateiktas popierine </w:t>
      </w:r>
      <w:r w:rsidRPr="00050793">
        <w:rPr>
          <w:sz w:val="20"/>
          <w:szCs w:val="20"/>
        </w:rPr>
        <w:t>forma arba ne CVP IS elektroninėmis priemonėmis, bus atmestas kaip neatitinkantis Apklausos sąlygų reikalavimų. Pate</w:t>
      </w:r>
      <w:r w:rsidRPr="006E2C3A">
        <w:rPr>
          <w:sz w:val="20"/>
          <w:szCs w:val="20"/>
        </w:rPr>
        <w:t>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Default="006E2C3A" w:rsidP="006E2C3A">
      <w:pPr>
        <w:ind w:firstLine="567"/>
        <w:jc w:val="both"/>
        <w:rPr>
          <w:iCs/>
          <w:sz w:val="20"/>
          <w:szCs w:val="20"/>
        </w:rPr>
      </w:pPr>
      <w:r>
        <w:rPr>
          <w:sz w:val="20"/>
          <w:szCs w:val="20"/>
        </w:rPr>
        <w:t>5.4.</w:t>
      </w:r>
      <w:r>
        <w:rPr>
          <w:sz w:val="20"/>
          <w:szCs w:val="20"/>
        </w:rPr>
        <w:tab/>
      </w:r>
      <w:r w:rsidR="00800428" w:rsidRPr="006E2C3A">
        <w:rPr>
          <w:iCs/>
          <w:sz w:val="20"/>
          <w:szCs w:val="20"/>
        </w:rPr>
        <w:t>Perkančioji organizacija nereikalauja, kad pasiūlymas būtų pasirašytas saugiu elektroniniu parašu.</w:t>
      </w:r>
    </w:p>
    <w:p w:rsidR="00800428" w:rsidRPr="0051186E" w:rsidRDefault="00800428" w:rsidP="006E2C3A">
      <w:pPr>
        <w:ind w:firstLine="567"/>
        <w:jc w:val="both"/>
        <w:rPr>
          <w:sz w:val="20"/>
          <w:szCs w:val="20"/>
        </w:rPr>
      </w:pPr>
      <w:r w:rsidRPr="006E2C3A">
        <w:rPr>
          <w:sz w:val="20"/>
          <w:szCs w:val="20"/>
        </w:rPr>
        <w:t>5</w:t>
      </w:r>
      <w:r w:rsidR="00522506" w:rsidRPr="006E2C3A">
        <w:rPr>
          <w:sz w:val="20"/>
          <w:szCs w:val="20"/>
        </w:rPr>
        <w:t>.5.</w:t>
      </w:r>
      <w:r w:rsidR="00522506" w:rsidRPr="006E2C3A">
        <w:rPr>
          <w:sz w:val="20"/>
          <w:szCs w:val="20"/>
        </w:rPr>
        <w:tab/>
      </w:r>
      <w:r w:rsidRPr="006E2C3A">
        <w:rPr>
          <w:sz w:val="20"/>
          <w:szCs w:val="20"/>
          <w:lang w:eastAsia="lt-LT"/>
        </w:rPr>
        <w:t xml:space="preserve">Tiekėjo pasiūlymas bei kita korespondencija pateikiama lietuvių kalba. Jei atitinkami dokumentai yra išduoti kita, nei reikalaujama, kalba, turi būti pateiktas tinkamai patvirtintas vertimas į </w:t>
      </w:r>
      <w:r w:rsidRPr="00D21CC0">
        <w:rPr>
          <w:sz w:val="20"/>
          <w:szCs w:val="20"/>
          <w:lang w:eastAsia="lt-LT"/>
        </w:rPr>
        <w:t xml:space="preserve">lietuvių kalbą. Tinkamu laikomas vertimo patvirtinimas </w:t>
      </w:r>
      <w:r w:rsidR="00D21CC0" w:rsidRPr="00D21CC0">
        <w:rPr>
          <w:color w:val="000000" w:themeColor="text1"/>
          <w:sz w:val="22"/>
          <w:szCs w:val="22"/>
        </w:rPr>
        <w:t>tiekėjo arba jo įgalioto atstovo parašu</w:t>
      </w:r>
      <w:r w:rsidR="00D21CC0" w:rsidRPr="00D21CC0">
        <w:rPr>
          <w:sz w:val="20"/>
          <w:szCs w:val="20"/>
          <w:lang w:eastAsia="lt-LT"/>
        </w:rPr>
        <w:t xml:space="preserve"> ir </w:t>
      </w:r>
      <w:r w:rsidRPr="00D21CC0">
        <w:rPr>
          <w:bCs/>
          <w:sz w:val="20"/>
          <w:szCs w:val="20"/>
          <w:lang w:eastAsia="lt-LT"/>
        </w:rPr>
        <w:t xml:space="preserve">biuro antspaudu (jei turi) arba </w:t>
      </w:r>
      <w:r w:rsidRPr="00D21CC0">
        <w:rPr>
          <w:sz w:val="20"/>
          <w:szCs w:val="20"/>
          <w:lang w:eastAsia="lt-LT"/>
        </w:rPr>
        <w:t>tiekėjo ar jo įgalioto asmens parašu ir antspaudu (jei turi)</w:t>
      </w:r>
      <w:r w:rsidRPr="00D21CC0">
        <w:rPr>
          <w:bCs/>
          <w:sz w:val="20"/>
          <w:szCs w:val="20"/>
          <w:lang w:eastAsia="lt-LT"/>
        </w:rPr>
        <w:t xml:space="preserve">. Pateikiamas </w:t>
      </w:r>
      <w:r w:rsidRPr="00197F3A">
        <w:rPr>
          <w:bCs/>
          <w:color w:val="000000" w:themeColor="text1"/>
          <w:sz w:val="20"/>
          <w:szCs w:val="20"/>
          <w:lang w:eastAsia="lt-LT"/>
        </w:rPr>
        <w:t xml:space="preserve">skenuotas </w:t>
      </w:r>
      <w:r w:rsidRPr="0051186E">
        <w:rPr>
          <w:bCs/>
          <w:sz w:val="20"/>
          <w:szCs w:val="20"/>
          <w:lang w:eastAsia="lt-LT"/>
        </w:rPr>
        <w:t>dokumentas elektronine forma.</w:t>
      </w:r>
    </w:p>
    <w:p w:rsidR="00800428" w:rsidRPr="00522506"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51186E">
        <w:rPr>
          <w:rFonts w:ascii="Times New Roman" w:hAnsi="Times New Roman" w:cs="Times New Roman"/>
          <w:b w:val="0"/>
          <w:i w:val="0"/>
          <w:sz w:val="20"/>
          <w:szCs w:val="20"/>
        </w:rPr>
        <w:t>5</w:t>
      </w:r>
      <w:r w:rsidR="00522506" w:rsidRPr="0051186E">
        <w:rPr>
          <w:rFonts w:ascii="Times New Roman" w:hAnsi="Times New Roman" w:cs="Times New Roman"/>
          <w:b w:val="0"/>
          <w:i w:val="0"/>
          <w:sz w:val="20"/>
          <w:szCs w:val="20"/>
        </w:rPr>
        <w:t>.6.</w:t>
      </w:r>
      <w:r w:rsidR="00522506" w:rsidRPr="0051186E">
        <w:rPr>
          <w:rFonts w:ascii="Times New Roman" w:hAnsi="Times New Roman" w:cs="Times New Roman"/>
          <w:b w:val="0"/>
          <w:i w:val="0"/>
          <w:sz w:val="20"/>
          <w:szCs w:val="20"/>
        </w:rPr>
        <w:tab/>
      </w:r>
      <w:r w:rsidRPr="0051186E">
        <w:rPr>
          <w:rFonts w:ascii="Times New Roman" w:hAnsi="Times New Roman" w:cs="Times New Roman"/>
          <w:b w:val="0"/>
          <w:i w:val="0"/>
          <w:sz w:val="20"/>
          <w:szCs w:val="20"/>
        </w:rPr>
        <w:t xml:space="preserve">Pagal Apklausos sąlygų 1 </w:t>
      </w:r>
      <w:r w:rsidRPr="008E4F41">
        <w:rPr>
          <w:rFonts w:ascii="Times New Roman" w:hAnsi="Times New Roman" w:cs="Times New Roman"/>
          <w:b w:val="0"/>
          <w:i w:val="0"/>
          <w:sz w:val="20"/>
          <w:szCs w:val="20"/>
        </w:rPr>
        <w:t xml:space="preserve">priede pateiktą formą parengtas pasiūlymas </w:t>
      </w:r>
      <w:r w:rsidRPr="008E4F41">
        <w:rPr>
          <w:rFonts w:ascii="Times New Roman" w:hAnsi="Times New Roman" w:cs="Times New Roman"/>
          <w:b w:val="0"/>
          <w:i w:val="0"/>
          <w:spacing w:val="-4"/>
          <w:sz w:val="20"/>
          <w:szCs w:val="20"/>
        </w:rPr>
        <w:t>CVP IS</w:t>
      </w:r>
      <w:r w:rsidRPr="008E4F41">
        <w:rPr>
          <w:rFonts w:ascii="Times New Roman" w:hAnsi="Times New Roman" w:cs="Times New Roman"/>
          <w:b w:val="0"/>
          <w:i w:val="0"/>
          <w:sz w:val="20"/>
          <w:szCs w:val="20"/>
        </w:rPr>
        <w:t xml:space="preserve"> elektroninėmis priemonėmis turi būti pateiktas </w:t>
      </w:r>
      <w:r w:rsidRPr="008E4F41">
        <w:rPr>
          <w:rFonts w:ascii="Times New Roman" w:hAnsi="Times New Roman" w:cs="Times New Roman"/>
          <w:b w:val="0"/>
          <w:i w:val="0"/>
          <w:sz w:val="20"/>
          <w:szCs w:val="20"/>
          <w:u w:val="single"/>
        </w:rPr>
        <w:t xml:space="preserve">iki </w:t>
      </w:r>
      <w:r w:rsidRPr="008E4F41">
        <w:rPr>
          <w:rFonts w:ascii="Times New Roman" w:hAnsi="Times New Roman" w:cs="Times New Roman"/>
          <w:i w:val="0"/>
          <w:sz w:val="20"/>
          <w:szCs w:val="20"/>
          <w:u w:val="single"/>
        </w:rPr>
        <w:t>20</w:t>
      </w:r>
      <w:r w:rsidR="009F273E" w:rsidRPr="008E4F41">
        <w:rPr>
          <w:rFonts w:ascii="Times New Roman" w:hAnsi="Times New Roman" w:cs="Times New Roman"/>
          <w:i w:val="0"/>
          <w:sz w:val="20"/>
          <w:szCs w:val="20"/>
          <w:u w:val="single"/>
        </w:rPr>
        <w:t>2</w:t>
      </w:r>
      <w:r w:rsidR="006C715F">
        <w:rPr>
          <w:rFonts w:ascii="Times New Roman" w:hAnsi="Times New Roman" w:cs="Times New Roman"/>
          <w:i w:val="0"/>
          <w:sz w:val="20"/>
          <w:szCs w:val="20"/>
          <w:u w:val="single"/>
        </w:rPr>
        <w:t>5-04-22</w:t>
      </w:r>
      <w:r w:rsidR="007E56D9" w:rsidRPr="008E4F41">
        <w:rPr>
          <w:rFonts w:ascii="Times New Roman" w:hAnsi="Times New Roman" w:cs="Times New Roman"/>
          <w:i w:val="0"/>
          <w:sz w:val="20"/>
          <w:szCs w:val="20"/>
          <w:u w:val="single"/>
        </w:rPr>
        <w:t xml:space="preserve">   </w:t>
      </w:r>
      <w:r w:rsidR="007E59B9" w:rsidRPr="008E4F41">
        <w:rPr>
          <w:rFonts w:ascii="Times New Roman" w:hAnsi="Times New Roman" w:cs="Times New Roman"/>
          <w:i w:val="0"/>
          <w:sz w:val="20"/>
          <w:szCs w:val="20"/>
          <w:u w:val="single"/>
        </w:rPr>
        <w:t>0</w:t>
      </w:r>
      <w:r w:rsidR="00170C9F">
        <w:rPr>
          <w:rFonts w:ascii="Times New Roman" w:hAnsi="Times New Roman" w:cs="Times New Roman"/>
          <w:i w:val="0"/>
          <w:sz w:val="20"/>
          <w:szCs w:val="20"/>
          <w:u w:val="single"/>
        </w:rPr>
        <w:t>8</w:t>
      </w:r>
      <w:r w:rsidR="00C630C9" w:rsidRPr="008E4F41">
        <w:rPr>
          <w:rFonts w:ascii="Times New Roman" w:hAnsi="Times New Roman" w:cs="Times New Roman"/>
          <w:i w:val="0"/>
          <w:sz w:val="20"/>
          <w:szCs w:val="20"/>
          <w:u w:val="single"/>
        </w:rPr>
        <w:t>:</w:t>
      </w:r>
      <w:r w:rsidRPr="008E4F41">
        <w:rPr>
          <w:rFonts w:ascii="Times New Roman" w:hAnsi="Times New Roman" w:cs="Times New Roman"/>
          <w:i w:val="0"/>
          <w:sz w:val="20"/>
          <w:szCs w:val="20"/>
          <w:u w:val="single"/>
        </w:rPr>
        <w:t>00 val</w:t>
      </w:r>
      <w:r w:rsidRPr="008E4F41">
        <w:rPr>
          <w:rFonts w:ascii="Times New Roman" w:hAnsi="Times New Roman" w:cs="Times New Roman"/>
          <w:b w:val="0"/>
          <w:i w:val="0"/>
          <w:sz w:val="20"/>
          <w:szCs w:val="20"/>
          <w:u w:val="single"/>
        </w:rPr>
        <w:t>.</w:t>
      </w:r>
      <w:r w:rsidRPr="008E4F41">
        <w:rPr>
          <w:rFonts w:ascii="Times New Roman" w:hAnsi="Times New Roman" w:cs="Times New Roman"/>
          <w:b w:val="0"/>
          <w:i w:val="0"/>
          <w:sz w:val="20"/>
          <w:szCs w:val="20"/>
        </w:rPr>
        <w:t xml:space="preserve"> (Lietuvos </w:t>
      </w:r>
      <w:r w:rsidRPr="00614224">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522506">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800428" w:rsidRDefault="00800428" w:rsidP="00800428">
      <w:pPr>
        <w:pStyle w:val="Sraopastraipa"/>
        <w:ind w:left="0" w:firstLine="709"/>
        <w:jc w:val="both"/>
        <w:rPr>
          <w:spacing w:val="-4"/>
          <w:sz w:val="20"/>
          <w:szCs w:val="20"/>
        </w:rPr>
      </w:pPr>
      <w:r w:rsidRPr="00800428">
        <w:rPr>
          <w:sz w:val="20"/>
          <w:szCs w:val="20"/>
        </w:rPr>
        <w:t>5</w:t>
      </w:r>
      <w:r w:rsidR="006E2C3A">
        <w:rPr>
          <w:sz w:val="20"/>
          <w:szCs w:val="20"/>
        </w:rPr>
        <w:t>.7.</w:t>
      </w:r>
      <w:r w:rsidR="006E2C3A">
        <w:rPr>
          <w:sz w:val="20"/>
          <w:szCs w:val="20"/>
        </w:rPr>
        <w:tab/>
      </w:r>
      <w:r w:rsidRPr="00800428">
        <w:rPr>
          <w:sz w:val="20"/>
          <w:szCs w:val="20"/>
        </w:rPr>
        <w:t>Tiekėjo pasiūlymą sudaro CVP IS elektroninėmis priemonėmis pateiktų dokumentų ir duomenų visuma, t. y.</w:t>
      </w:r>
      <w:r w:rsidRPr="00800428">
        <w:rPr>
          <w:spacing w:val="-4"/>
          <w:sz w:val="20"/>
          <w:szCs w:val="20"/>
        </w:rPr>
        <w:t xml:space="preserve">: </w:t>
      </w:r>
    </w:p>
    <w:p w:rsidR="00800428" w:rsidRPr="00800428" w:rsidRDefault="00800428" w:rsidP="00D928D3">
      <w:pPr>
        <w:pStyle w:val="Sraopastraipa"/>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rsidR="00800428" w:rsidRPr="00800428" w:rsidRDefault="00800428" w:rsidP="00D928D3">
      <w:pPr>
        <w:pStyle w:val="Sraopastraipa"/>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rsidR="00800428" w:rsidRPr="00800428" w:rsidRDefault="00800428" w:rsidP="00D928D3">
      <w:pPr>
        <w:pStyle w:val="Sraopastraipa"/>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rsidR="00800428" w:rsidRPr="00800428" w:rsidRDefault="006E2C3A" w:rsidP="00D928D3">
      <w:pPr>
        <w:pStyle w:val="Sraopastraipa"/>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rsidR="00800428" w:rsidRPr="00800428" w:rsidRDefault="00800428" w:rsidP="00D928D3">
      <w:pPr>
        <w:pStyle w:val="Sraopastraipa"/>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 xml:space="preserve">kita reikalaujama informacija ir dokumentai. </w:t>
      </w:r>
    </w:p>
    <w:p w:rsidR="00800428" w:rsidRPr="003C04B6" w:rsidRDefault="00800428" w:rsidP="00D928D3">
      <w:pPr>
        <w:tabs>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D015A1">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164D2C"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w:t>
      </w:r>
      <w:r w:rsidRPr="00164D2C">
        <w:rPr>
          <w:sz w:val="20"/>
          <w:szCs w:val="20"/>
        </w:rPr>
        <w:t xml:space="preserve">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164D2C" w:rsidRDefault="00800428" w:rsidP="00800428">
      <w:pPr>
        <w:pStyle w:val="Sraopastraipa"/>
        <w:ind w:left="0" w:firstLine="709"/>
        <w:jc w:val="both"/>
        <w:rPr>
          <w:sz w:val="20"/>
          <w:szCs w:val="20"/>
        </w:rPr>
      </w:pPr>
      <w:r w:rsidRPr="00164D2C">
        <w:rPr>
          <w:sz w:val="20"/>
          <w:szCs w:val="20"/>
        </w:rPr>
        <w:t>5.11. Tiekėjui nėra leidžiama pateikti alternatyvių pasiūlymų. Tiekėjui pateikus alternatyvų pasiūlymą, jo pasiūlymas ir alternatyvus pasiūlymas (alternatyvūs pasiūlymai) bus atmesti.</w:t>
      </w:r>
    </w:p>
    <w:p w:rsidR="00800428" w:rsidRPr="00164D2C" w:rsidRDefault="00800428" w:rsidP="00800428">
      <w:pPr>
        <w:pStyle w:val="Sraopastraipa"/>
        <w:ind w:left="0" w:firstLine="709"/>
        <w:jc w:val="both"/>
        <w:rPr>
          <w:sz w:val="20"/>
          <w:szCs w:val="20"/>
        </w:rPr>
      </w:pPr>
      <w:r w:rsidRPr="00164D2C">
        <w:rPr>
          <w:sz w:val="20"/>
          <w:szCs w:val="20"/>
        </w:rPr>
        <w:t xml:space="preserve">5.12. </w:t>
      </w:r>
      <w:r w:rsidR="00DA6FC1" w:rsidRPr="00DA6FC1">
        <w:rPr>
          <w:sz w:val="20"/>
          <w:szCs w:val="20"/>
        </w:rPr>
        <w:t>P</w:t>
      </w:r>
      <w:r w:rsidR="00164D2C" w:rsidRPr="00164D2C">
        <w:rPr>
          <w:sz w:val="20"/>
          <w:szCs w:val="20"/>
        </w:rPr>
        <w:t xml:space="preserve">ateikdamas pasiūlymą, turi siūlyti </w:t>
      </w:r>
      <w:r w:rsidR="00D8294B">
        <w:rPr>
          <w:sz w:val="20"/>
          <w:szCs w:val="20"/>
        </w:rPr>
        <w:t xml:space="preserve">visą nurodytą </w:t>
      </w:r>
      <w:r w:rsidR="00164D2C" w:rsidRPr="00164D2C">
        <w:rPr>
          <w:sz w:val="20"/>
          <w:szCs w:val="20"/>
        </w:rPr>
        <w:t>kiekį/apimtį</w:t>
      </w:r>
      <w:r w:rsidRPr="00164D2C">
        <w:rPr>
          <w:sz w:val="20"/>
          <w:szCs w:val="20"/>
        </w:rPr>
        <w:t xml:space="preserve">. </w:t>
      </w:r>
    </w:p>
    <w:p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visos pirkimo sutarties vykdymo išlaidos (įskaitant PVM sąskaitų faktūrų </w:t>
      </w:r>
      <w:r w:rsidRPr="00800428">
        <w:rPr>
          <w:sz w:val="20"/>
          <w:szCs w:val="20"/>
        </w:rPr>
        <w:t>pateikimą naudojantis „</w:t>
      </w:r>
      <w:r w:rsidR="00B00C0C">
        <w:rPr>
          <w:sz w:val="20"/>
          <w:szCs w:val="20"/>
        </w:rPr>
        <w:t>SABIS</w:t>
      </w:r>
      <w:bookmarkStart w:id="5" w:name="_GoBack"/>
      <w:bookmarkEnd w:id="5"/>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3C04B6">
        <w:rPr>
          <w:sz w:val="20"/>
          <w:szCs w:val="20"/>
        </w:rPr>
        <w:t>90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6" w:name="_Toc60525486"/>
      <w:r w:rsidRPr="00800428">
        <w:rPr>
          <w:b/>
          <w:sz w:val="20"/>
          <w:szCs w:val="20"/>
        </w:rPr>
        <w:t>6. PASIŪLYMŲ GALIOJIMO UŽTIKRINIMAS</w:t>
      </w:r>
      <w:bookmarkEnd w:id="6"/>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7" w:name="_Toc60525487"/>
      <w:bookmarkStart w:id="8"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1"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7"/>
      <w:bookmarkEnd w:id="8"/>
      <w:r w:rsidRPr="003C04B6">
        <w:rPr>
          <w:b/>
          <w:sz w:val="20"/>
          <w:szCs w:val="20"/>
        </w:rPr>
        <w:t xml:space="preserve"> PROCEDŪRA</w:t>
      </w:r>
    </w:p>
    <w:p w:rsidR="00800428" w:rsidRPr="003C04B6" w:rsidRDefault="00800428" w:rsidP="00800428">
      <w:pPr>
        <w:ind w:firstLine="851"/>
        <w:jc w:val="both"/>
        <w:rPr>
          <w:i/>
          <w:sz w:val="20"/>
          <w:szCs w:val="20"/>
        </w:rPr>
      </w:pPr>
    </w:p>
    <w:p w:rsidR="00800428" w:rsidRPr="0051186E" w:rsidRDefault="00800428" w:rsidP="00800428">
      <w:pPr>
        <w:tabs>
          <w:tab w:val="left" w:pos="1276"/>
        </w:tabs>
        <w:ind w:firstLine="851"/>
        <w:jc w:val="both"/>
        <w:rPr>
          <w:b/>
          <w:sz w:val="20"/>
          <w:szCs w:val="20"/>
          <w:u w:val="single"/>
        </w:rPr>
      </w:pPr>
      <w:r w:rsidRPr="003C04B6">
        <w:rPr>
          <w:sz w:val="20"/>
          <w:szCs w:val="20"/>
        </w:rPr>
        <w:t xml:space="preserve">9.1.  </w:t>
      </w:r>
      <w:r w:rsidR="0051186E" w:rsidRPr="00697E03">
        <w:rPr>
          <w:iCs/>
          <w:sz w:val="20"/>
          <w:szCs w:val="20"/>
        </w:rPr>
        <w:t xml:space="preserve">Pirminio susipažinimo su </w:t>
      </w:r>
      <w:r w:rsidR="0051186E" w:rsidRPr="00697E03">
        <w:rPr>
          <w:sz w:val="20"/>
          <w:szCs w:val="20"/>
        </w:rPr>
        <w:t xml:space="preserve">CVP IS priemonėmis bei el. paštu pateiktais tiekėjų </w:t>
      </w:r>
      <w:r w:rsidR="0051186E" w:rsidRPr="0051186E">
        <w:rPr>
          <w:sz w:val="20"/>
          <w:szCs w:val="20"/>
        </w:rPr>
        <w:t>pasiūlymais</w:t>
      </w:r>
      <w:r w:rsidR="0051186E" w:rsidRPr="0051186E">
        <w:rPr>
          <w:iCs/>
          <w:sz w:val="20"/>
          <w:szCs w:val="20"/>
        </w:rPr>
        <w:t xml:space="preserve"> posėdis įvyks</w:t>
      </w:r>
      <w:r w:rsidR="0051186E" w:rsidRPr="0051186E">
        <w:rPr>
          <w:bCs/>
          <w:sz w:val="20"/>
          <w:szCs w:val="20"/>
        </w:rPr>
        <w:t xml:space="preserve"> </w:t>
      </w:r>
      <w:r w:rsidR="0051186E" w:rsidRPr="0051186E">
        <w:rPr>
          <w:b/>
          <w:bCs/>
          <w:sz w:val="20"/>
          <w:szCs w:val="20"/>
        </w:rPr>
        <w:t>K</w:t>
      </w:r>
      <w:r w:rsidR="0051186E" w:rsidRPr="0051186E">
        <w:rPr>
          <w:b/>
          <w:sz w:val="20"/>
          <w:szCs w:val="20"/>
        </w:rPr>
        <w:t xml:space="preserve">auno miesto socialinių paslaugų centre, </w:t>
      </w:r>
      <w:r w:rsidR="0051186E" w:rsidRPr="0051186E">
        <w:rPr>
          <w:sz w:val="20"/>
          <w:szCs w:val="20"/>
        </w:rPr>
        <w:t>Partizanų g. 38 D, LT-49490 Kaunas</w:t>
      </w:r>
      <w:r w:rsidR="00D567B5" w:rsidRPr="0051186E">
        <w:rPr>
          <w:i/>
          <w:sz w:val="20"/>
          <w:szCs w:val="20"/>
        </w:rPr>
        <w:t>.</w:t>
      </w:r>
      <w:r w:rsidR="00D567B5" w:rsidRPr="0051186E">
        <w:rPr>
          <w:sz w:val="20"/>
          <w:szCs w:val="20"/>
        </w:rPr>
        <w:t xml:space="preserve"> </w:t>
      </w:r>
      <w:r w:rsidR="00D567B5" w:rsidRPr="0051186E">
        <w:rPr>
          <w:b/>
          <w:sz w:val="20"/>
          <w:szCs w:val="20"/>
        </w:rPr>
        <w:t xml:space="preserve">Vokai su pasiūlymais bus atplėšiami posėdyje – </w:t>
      </w:r>
      <w:r w:rsidR="00D567B5" w:rsidRPr="0051186E">
        <w:rPr>
          <w:b/>
          <w:bCs/>
          <w:sz w:val="20"/>
          <w:szCs w:val="20"/>
        </w:rPr>
        <w:t>20</w:t>
      </w:r>
      <w:r w:rsidR="009F273E" w:rsidRPr="0051186E">
        <w:rPr>
          <w:b/>
          <w:bCs/>
          <w:sz w:val="20"/>
          <w:szCs w:val="20"/>
        </w:rPr>
        <w:t>2</w:t>
      </w:r>
      <w:r w:rsidR="006C715F">
        <w:rPr>
          <w:b/>
          <w:bCs/>
          <w:sz w:val="20"/>
          <w:szCs w:val="20"/>
        </w:rPr>
        <w:t>5-04-22</w:t>
      </w:r>
      <w:r w:rsidR="00170C9F">
        <w:rPr>
          <w:b/>
          <w:bCs/>
          <w:sz w:val="20"/>
          <w:szCs w:val="20"/>
        </w:rPr>
        <w:t xml:space="preserve"> </w:t>
      </w:r>
      <w:r w:rsidR="00386140" w:rsidRPr="0051186E">
        <w:rPr>
          <w:b/>
          <w:bCs/>
          <w:sz w:val="20"/>
          <w:szCs w:val="20"/>
        </w:rPr>
        <w:t xml:space="preserve"> </w:t>
      </w:r>
      <w:r w:rsidR="007E59B9">
        <w:rPr>
          <w:b/>
          <w:bCs/>
          <w:sz w:val="20"/>
          <w:szCs w:val="20"/>
        </w:rPr>
        <w:t>0</w:t>
      </w:r>
      <w:r w:rsidR="00170C9F">
        <w:rPr>
          <w:b/>
          <w:bCs/>
          <w:sz w:val="20"/>
          <w:szCs w:val="20"/>
        </w:rPr>
        <w:t>8</w:t>
      </w:r>
      <w:r w:rsidR="006A7E66" w:rsidRPr="0051186E">
        <w:rPr>
          <w:b/>
          <w:bCs/>
          <w:sz w:val="20"/>
          <w:szCs w:val="20"/>
        </w:rPr>
        <w:t>:</w:t>
      </w:r>
      <w:r w:rsidR="006C715F">
        <w:rPr>
          <w:b/>
          <w:bCs/>
          <w:sz w:val="20"/>
          <w:szCs w:val="20"/>
        </w:rPr>
        <w:t>30</w:t>
      </w:r>
      <w:r w:rsidR="00D567B5" w:rsidRPr="0051186E">
        <w:rPr>
          <w:b/>
          <w:bCs/>
          <w:sz w:val="20"/>
          <w:szCs w:val="20"/>
        </w:rPr>
        <w:t xml:space="preserve"> val. </w:t>
      </w:r>
      <w:r w:rsidR="00D567B5" w:rsidRPr="0051186E">
        <w:rPr>
          <w:b/>
          <w:sz w:val="20"/>
          <w:szCs w:val="20"/>
        </w:rPr>
        <w:t xml:space="preserve"> (Pasiūlymas turi būti pateiktas iki </w:t>
      </w:r>
      <w:r w:rsidR="00D567B5" w:rsidRPr="0051186E">
        <w:rPr>
          <w:b/>
          <w:bCs/>
          <w:sz w:val="20"/>
          <w:szCs w:val="20"/>
        </w:rPr>
        <w:t>20</w:t>
      </w:r>
      <w:r w:rsidR="009F273E" w:rsidRPr="0051186E">
        <w:rPr>
          <w:b/>
          <w:bCs/>
          <w:sz w:val="20"/>
          <w:szCs w:val="20"/>
        </w:rPr>
        <w:t>2</w:t>
      </w:r>
      <w:r w:rsidR="006C715F">
        <w:rPr>
          <w:b/>
          <w:bCs/>
          <w:sz w:val="20"/>
          <w:szCs w:val="20"/>
        </w:rPr>
        <w:t>5</w:t>
      </w:r>
      <w:r w:rsidR="00704A67">
        <w:rPr>
          <w:b/>
          <w:bCs/>
          <w:sz w:val="20"/>
          <w:szCs w:val="20"/>
        </w:rPr>
        <w:t>-0</w:t>
      </w:r>
      <w:r w:rsidR="00170C9F">
        <w:rPr>
          <w:b/>
          <w:bCs/>
          <w:sz w:val="20"/>
          <w:szCs w:val="20"/>
        </w:rPr>
        <w:t>4-</w:t>
      </w:r>
      <w:r w:rsidR="006C715F">
        <w:rPr>
          <w:b/>
          <w:bCs/>
          <w:sz w:val="20"/>
          <w:szCs w:val="20"/>
        </w:rPr>
        <w:t>22</w:t>
      </w:r>
      <w:r w:rsidR="00A309F2" w:rsidRPr="0051186E">
        <w:rPr>
          <w:b/>
          <w:bCs/>
          <w:sz w:val="20"/>
          <w:szCs w:val="20"/>
        </w:rPr>
        <w:t xml:space="preserve">  </w:t>
      </w:r>
      <w:r w:rsidR="00E72C54" w:rsidRPr="0051186E">
        <w:rPr>
          <w:b/>
          <w:bCs/>
          <w:sz w:val="20"/>
          <w:szCs w:val="20"/>
        </w:rPr>
        <w:t xml:space="preserve"> </w:t>
      </w:r>
      <w:r w:rsidR="007E56D9">
        <w:rPr>
          <w:b/>
          <w:bCs/>
          <w:sz w:val="20"/>
          <w:szCs w:val="20"/>
        </w:rPr>
        <w:t>0</w:t>
      </w:r>
      <w:r w:rsidR="00170C9F">
        <w:rPr>
          <w:b/>
          <w:bCs/>
          <w:sz w:val="20"/>
          <w:szCs w:val="20"/>
        </w:rPr>
        <w:t>8</w:t>
      </w:r>
      <w:r w:rsidR="006A7E66" w:rsidRPr="0051186E">
        <w:rPr>
          <w:b/>
          <w:bCs/>
          <w:sz w:val="20"/>
          <w:szCs w:val="20"/>
        </w:rPr>
        <w:t>:</w:t>
      </w:r>
      <w:r w:rsidR="00D567B5" w:rsidRPr="0051186E">
        <w:rPr>
          <w:b/>
          <w:bCs/>
          <w:sz w:val="20"/>
          <w:szCs w:val="20"/>
        </w:rPr>
        <w:t>00 val</w:t>
      </w:r>
      <w:r w:rsidR="00D567B5" w:rsidRPr="0051186E">
        <w:rPr>
          <w:b/>
          <w:sz w:val="20"/>
          <w:szCs w:val="20"/>
        </w:rPr>
        <w:t>. tik elektroninėmis priemonėmis, naudojant CVP IS)</w:t>
      </w:r>
      <w:r w:rsidR="0008287A" w:rsidRPr="0051186E">
        <w:rPr>
          <w:b/>
          <w:iCs/>
          <w:sz w:val="20"/>
          <w:szCs w:val="20"/>
        </w:rPr>
        <w:t xml:space="preserve">. </w:t>
      </w:r>
      <w:r w:rsidR="0008287A" w:rsidRPr="0051186E">
        <w:rPr>
          <w:b/>
          <w:iCs/>
          <w:sz w:val="20"/>
          <w:szCs w:val="20"/>
          <w:u w:val="single"/>
        </w:rPr>
        <w:t>Jei pasiūlymas teikiamas šifruotas, slaptažodis turi būti pateiktas 20</w:t>
      </w:r>
      <w:r w:rsidR="006A7E66" w:rsidRPr="0051186E">
        <w:rPr>
          <w:b/>
          <w:iCs/>
          <w:sz w:val="20"/>
          <w:szCs w:val="20"/>
          <w:u w:val="single"/>
        </w:rPr>
        <w:t>2</w:t>
      </w:r>
      <w:r w:rsidR="006C715F">
        <w:rPr>
          <w:b/>
          <w:iCs/>
          <w:sz w:val="20"/>
          <w:szCs w:val="20"/>
          <w:u w:val="single"/>
        </w:rPr>
        <w:t>5-04-22</w:t>
      </w:r>
      <w:r w:rsidR="00D015A1">
        <w:rPr>
          <w:b/>
          <w:iCs/>
          <w:sz w:val="20"/>
          <w:szCs w:val="20"/>
          <w:u w:val="single"/>
        </w:rPr>
        <w:t xml:space="preserve"> </w:t>
      </w:r>
      <w:r w:rsidR="0008287A" w:rsidRPr="0051186E">
        <w:rPr>
          <w:b/>
          <w:iCs/>
          <w:sz w:val="20"/>
          <w:szCs w:val="20"/>
          <w:u w:val="single"/>
        </w:rPr>
        <w:t>intervale</w:t>
      </w:r>
      <w:r w:rsidR="0008287A" w:rsidRPr="0051186E">
        <w:rPr>
          <w:iCs/>
          <w:sz w:val="20"/>
          <w:szCs w:val="20"/>
          <w:u w:val="single"/>
        </w:rPr>
        <w:t xml:space="preserve"> </w:t>
      </w:r>
      <w:r w:rsidR="007E56D9" w:rsidRPr="007E56D9">
        <w:rPr>
          <w:b/>
          <w:iCs/>
          <w:sz w:val="20"/>
          <w:szCs w:val="20"/>
          <w:u w:val="single"/>
        </w:rPr>
        <w:t>0</w:t>
      </w:r>
      <w:r w:rsidR="00170C9F">
        <w:rPr>
          <w:b/>
          <w:iCs/>
          <w:sz w:val="20"/>
          <w:szCs w:val="20"/>
          <w:u w:val="single"/>
        </w:rPr>
        <w:t>8</w:t>
      </w:r>
      <w:r w:rsidR="006A7E66" w:rsidRPr="007E56D9">
        <w:rPr>
          <w:b/>
          <w:iCs/>
          <w:sz w:val="20"/>
          <w:szCs w:val="20"/>
          <w:u w:val="single"/>
        </w:rPr>
        <w:t>:</w:t>
      </w:r>
      <w:r w:rsidR="003502BA" w:rsidRPr="0051186E">
        <w:rPr>
          <w:b/>
          <w:iCs/>
          <w:sz w:val="20"/>
          <w:szCs w:val="20"/>
          <w:u w:val="single"/>
        </w:rPr>
        <w:t xml:space="preserve">00 – </w:t>
      </w:r>
      <w:r w:rsidR="007E56D9">
        <w:rPr>
          <w:b/>
          <w:iCs/>
          <w:sz w:val="20"/>
          <w:szCs w:val="20"/>
          <w:u w:val="single"/>
        </w:rPr>
        <w:t>0</w:t>
      </w:r>
      <w:r w:rsidR="00170C9F">
        <w:rPr>
          <w:b/>
          <w:iCs/>
          <w:sz w:val="20"/>
          <w:szCs w:val="20"/>
          <w:u w:val="single"/>
        </w:rPr>
        <w:t>8</w:t>
      </w:r>
      <w:r w:rsidR="006A7E66" w:rsidRPr="0051186E">
        <w:rPr>
          <w:b/>
          <w:iCs/>
          <w:sz w:val="20"/>
          <w:szCs w:val="20"/>
          <w:u w:val="single"/>
        </w:rPr>
        <w:t>:</w:t>
      </w:r>
      <w:r w:rsidR="006C715F">
        <w:rPr>
          <w:b/>
          <w:iCs/>
          <w:sz w:val="20"/>
          <w:szCs w:val="20"/>
          <w:u w:val="single"/>
        </w:rPr>
        <w:t>30</w:t>
      </w:r>
      <w:r w:rsidR="0008287A" w:rsidRPr="0051186E">
        <w:rPr>
          <w:b/>
          <w:iCs/>
          <w:sz w:val="20"/>
          <w:szCs w:val="20"/>
          <w:u w:val="single"/>
        </w:rPr>
        <w:t xml:space="preserve"> val.</w:t>
      </w:r>
      <w:r w:rsidR="0008287A" w:rsidRPr="0051186E">
        <w:rPr>
          <w:iCs/>
          <w:sz w:val="20"/>
          <w:szCs w:val="20"/>
          <w:u w:val="single"/>
        </w:rPr>
        <w:t>)</w:t>
      </w:r>
      <w:r w:rsidRPr="0051186E">
        <w:rPr>
          <w:b/>
          <w:sz w:val="20"/>
          <w:szCs w:val="20"/>
          <w:u w:val="single"/>
        </w:rPr>
        <w:t>.</w:t>
      </w:r>
    </w:p>
    <w:p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rsidR="00800428" w:rsidRPr="003C04B6" w:rsidRDefault="00800428" w:rsidP="00800428">
      <w:pPr>
        <w:tabs>
          <w:tab w:val="left" w:pos="1276"/>
        </w:tabs>
        <w:ind w:firstLine="851"/>
        <w:jc w:val="both"/>
        <w:rPr>
          <w:sz w:val="20"/>
          <w:szCs w:val="20"/>
        </w:rPr>
      </w:pPr>
      <w:r w:rsidRPr="003C04B6">
        <w:rPr>
          <w:sz w:val="20"/>
          <w:szCs w:val="20"/>
        </w:rPr>
        <w:t>9.</w:t>
      </w:r>
      <w:r w:rsidR="00704A67">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turinio ir </w:t>
      </w:r>
      <w:r w:rsidR="00D567B5" w:rsidRPr="00D567B5">
        <w:rPr>
          <w:sz w:val="20"/>
          <w:szCs w:val="20"/>
        </w:rPr>
        <w:t>Pirkimo organizatorius</w:t>
      </w:r>
      <w:r w:rsidRPr="00800428">
        <w:rPr>
          <w:sz w:val="20"/>
          <w:szCs w:val="20"/>
        </w:rPr>
        <w:t xml:space="preserve"> elektroninėmis priemonėmis CVP IS paprašius, tiekėjai privalo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D567B5">
        <w:rPr>
          <w:sz w:val="20"/>
          <w:szCs w:val="20"/>
        </w:rPr>
        <w:t>Pirkimo organizatorius</w:t>
      </w:r>
      <w:r w:rsidRPr="00800428">
        <w:rPr>
          <w:sz w:val="20"/>
          <w:szCs w:val="20"/>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Pirkimo organizatorius</w:t>
      </w:r>
      <w:r w:rsidRPr="00800428">
        <w:rPr>
          <w:sz w:val="20"/>
          <w:szCs w:val="20"/>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Pirkimo organizatorius</w:t>
      </w:r>
      <w:r w:rsidRPr="00800428">
        <w:rPr>
          <w:sz w:val="20"/>
          <w:szCs w:val="20"/>
        </w:rPr>
        <w:t xml:space="preserve"> turi teisę tiekėjo paprašyti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00428" w:rsidRDefault="00800428" w:rsidP="00800428">
      <w:pPr>
        <w:tabs>
          <w:tab w:val="left" w:pos="851"/>
          <w:tab w:val="left" w:pos="1418"/>
        </w:tabs>
        <w:ind w:firstLine="720"/>
        <w:jc w:val="both"/>
        <w:rPr>
          <w:sz w:val="20"/>
          <w:szCs w:val="20"/>
        </w:rPr>
      </w:pPr>
      <w:r w:rsidRPr="00800428">
        <w:rPr>
          <w:sz w:val="20"/>
          <w:szCs w:val="20"/>
        </w:rPr>
        <w:t>10.4. Tiekėjų pateiktų pasiūlymo turinio paaiškinimai, pasiūlyme nurodytų aritmetinių klaidų pataisymai, neįprastai mažos kainos pagrindimo dokumentai siunčiami perkančiajai organizacijai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Pirkimo organizatorius</w:t>
      </w:r>
      <w:r w:rsidRPr="00800428">
        <w:rPr>
          <w:sz w:val="20"/>
          <w:szCs w:val="20"/>
        </w:rPr>
        <w:t xml:space="preserve"> atmeta pasiūlymą, jeigu:</w:t>
      </w:r>
    </w:p>
    <w:p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9" w:name="_Toc60525490"/>
      <w:bookmarkStart w:id="10" w:name="_Toc47844936"/>
      <w:r w:rsidRPr="0070267E">
        <w:rPr>
          <w:b/>
          <w:sz w:val="20"/>
          <w:szCs w:val="20"/>
        </w:rPr>
        <w:t>11. PASIŪLYMŲ VERTINIMAS</w:t>
      </w:r>
      <w:bookmarkEnd w:id="9"/>
      <w:bookmarkEnd w:id="10"/>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800428"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70267E">
        <w:rPr>
          <w:sz w:val="20"/>
          <w:szCs w:val="20"/>
          <w:lang w:val="sv-SE"/>
        </w:rPr>
        <w:t>Perkan</w:t>
      </w:r>
      <w:r w:rsidR="0070267E" w:rsidRPr="0070267E">
        <w:rPr>
          <w:sz w:val="20"/>
          <w:szCs w:val="20"/>
        </w:rPr>
        <w:t xml:space="preserve">čioji organizacija ekonomiškai naudingiausią </w:t>
      </w:r>
      <w:r w:rsidR="0070267E" w:rsidRPr="0070267E">
        <w:rPr>
          <w:sz w:val="20"/>
          <w:szCs w:val="20"/>
          <w:lang w:val="es-ES_tradnl"/>
        </w:rPr>
        <w:t>pasi</w:t>
      </w:r>
      <w:r w:rsidR="0070267E" w:rsidRPr="0070267E">
        <w:rPr>
          <w:sz w:val="20"/>
          <w:szCs w:val="20"/>
        </w:rPr>
        <w:t>ūlymą iš</w:t>
      </w:r>
      <w:r w:rsidR="0070267E" w:rsidRPr="0070267E">
        <w:rPr>
          <w:sz w:val="20"/>
          <w:szCs w:val="20"/>
          <w:lang w:val="es-ES_tradnl"/>
        </w:rPr>
        <w:t>renka pagal</w:t>
      </w:r>
      <w:r w:rsidR="0070267E" w:rsidRPr="0070267E">
        <w:rPr>
          <w:sz w:val="20"/>
          <w:szCs w:val="20"/>
        </w:rPr>
        <w:t xml:space="preserve"> kainą. Ekonomiškai naudingiausiu</w:t>
      </w:r>
      <w:r w:rsidR="0070267E" w:rsidRPr="0070267E">
        <w:rPr>
          <w:sz w:val="20"/>
          <w:szCs w:val="20"/>
          <w:lang w:val="es-ES_tradnl"/>
        </w:rPr>
        <w:t xml:space="preserve"> pasi</w:t>
      </w:r>
      <w:r w:rsidR="0070267E" w:rsidRPr="0070267E">
        <w:rPr>
          <w:sz w:val="20"/>
          <w:szCs w:val="20"/>
        </w:rPr>
        <w:t>ūlymu laikomas mažiausios kainos pasiūlymas</w:t>
      </w:r>
      <w:r w:rsidRPr="0070267E">
        <w:rPr>
          <w:sz w:val="20"/>
          <w:szCs w:val="20"/>
        </w:rPr>
        <w:t>.</w:t>
      </w:r>
    </w:p>
    <w:p w:rsidR="00800428" w:rsidRPr="0070267E" w:rsidRDefault="00800428" w:rsidP="00800428">
      <w:pPr>
        <w:tabs>
          <w:tab w:val="left" w:pos="1276"/>
        </w:tabs>
        <w:ind w:firstLine="709"/>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704A67">
        <w:rPr>
          <w:spacing w:val="-4"/>
          <w:sz w:val="20"/>
          <w:szCs w:val="20"/>
        </w:rPr>
        <w:t>pirkimo organizatorius</w:t>
      </w:r>
      <w:r w:rsidRPr="00800428">
        <w:rPr>
          <w:spacing w:val="-4"/>
          <w:sz w:val="20"/>
          <w:szCs w:val="20"/>
        </w:rPr>
        <w:t xml:space="preserve">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nedelsiant (ne vėliau kaip per </w:t>
      </w:r>
      <w:r w:rsidR="00D015A1">
        <w:rPr>
          <w:sz w:val="20"/>
          <w:szCs w:val="20"/>
        </w:rPr>
        <w:t>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F459AE" w:rsidRDefault="002D2C4B" w:rsidP="002D2C4B">
      <w:pPr>
        <w:ind w:right="141" w:firstLine="567"/>
        <w:jc w:val="both"/>
        <w:rPr>
          <w:sz w:val="20"/>
          <w:szCs w:val="20"/>
        </w:rPr>
      </w:pPr>
      <w:r w:rsidRPr="002D2C4B">
        <w:rPr>
          <w:sz w:val="20"/>
          <w:szCs w:val="20"/>
        </w:rPr>
        <w:t>14.1.</w:t>
      </w:r>
      <w:r w:rsidRPr="002D2C4B">
        <w:rPr>
          <w:sz w:val="20"/>
          <w:szCs w:val="20"/>
        </w:rPr>
        <w:tab/>
      </w:r>
      <w:r w:rsidRPr="00F459AE">
        <w:rPr>
          <w:sz w:val="20"/>
          <w:szCs w:val="20"/>
        </w:rPr>
        <w:t xml:space="preserve">Detalus paslaugų aprašymas ir kitos Paslaugų teikimo sąlygos pateikiamas Apklausos sąlygų </w:t>
      </w:r>
      <w:r w:rsidR="00DA54A1" w:rsidRPr="00F459AE">
        <w:rPr>
          <w:sz w:val="20"/>
          <w:szCs w:val="20"/>
        </w:rPr>
        <w:t>1</w:t>
      </w:r>
      <w:r w:rsidRPr="00F459AE">
        <w:rPr>
          <w:sz w:val="20"/>
          <w:szCs w:val="20"/>
        </w:rPr>
        <w:t xml:space="preserve"> pried</w:t>
      </w:r>
      <w:r w:rsidR="00F459AE" w:rsidRPr="00F459AE">
        <w:rPr>
          <w:sz w:val="20"/>
          <w:szCs w:val="20"/>
        </w:rPr>
        <w:t>e</w:t>
      </w:r>
      <w:r w:rsidRPr="00F459AE">
        <w:rPr>
          <w:sz w:val="20"/>
          <w:szCs w:val="20"/>
        </w:rPr>
        <w:t>. Paslaugų atlikimo perdavimas ir priėmimas įforminamas priėmimo – perdavimo aktu, kuris pasirašomas tiekėjo ir perkančiosios organizacijos įgaliotų atstovų.</w:t>
      </w:r>
      <w:r w:rsidR="00F459AE" w:rsidRPr="00F459AE">
        <w:rPr>
          <w:sz w:val="20"/>
          <w:szCs w:val="20"/>
        </w:rPr>
        <w:t xml:space="preserve"> </w:t>
      </w:r>
    </w:p>
    <w:p w:rsidR="00F459AE" w:rsidRPr="00F459AE" w:rsidRDefault="002D2C4B" w:rsidP="00F459AE">
      <w:pPr>
        <w:ind w:firstLine="567"/>
        <w:jc w:val="both"/>
        <w:rPr>
          <w:sz w:val="20"/>
          <w:szCs w:val="20"/>
        </w:rPr>
      </w:pPr>
      <w:r w:rsidRPr="00F459AE">
        <w:rPr>
          <w:sz w:val="20"/>
          <w:szCs w:val="20"/>
        </w:rPr>
        <w:t>14.2.</w:t>
      </w:r>
      <w:r w:rsidRPr="00F459AE">
        <w:rPr>
          <w:sz w:val="20"/>
          <w:szCs w:val="20"/>
        </w:rPr>
        <w:tab/>
      </w:r>
      <w:r w:rsidR="00F459AE" w:rsidRPr="00F459AE">
        <w:rPr>
          <w:iCs/>
          <w:sz w:val="20"/>
          <w:szCs w:val="20"/>
        </w:rPr>
        <w:t>P</w:t>
      </w:r>
      <w:r w:rsidR="00F459AE" w:rsidRPr="00F459AE">
        <w:rPr>
          <w:iCs/>
          <w:color w:val="000000"/>
          <w:sz w:val="20"/>
          <w:szCs w:val="20"/>
        </w:rPr>
        <w:t xml:space="preserve">irkimo sutartis bus sudaroma </w:t>
      </w:r>
      <w:r w:rsidR="00B16AE7">
        <w:rPr>
          <w:iCs/>
          <w:color w:val="000000"/>
          <w:sz w:val="20"/>
          <w:szCs w:val="20"/>
        </w:rPr>
        <w:t>raštu</w:t>
      </w:r>
      <w:r w:rsidR="00F459AE" w:rsidRPr="00F459AE">
        <w:rPr>
          <w:sz w:val="20"/>
          <w:szCs w:val="20"/>
        </w:rPr>
        <w:t>. Paslaugų kainos nustatytos vadovaujantis konkurso sąlygomis ir negali didėti per visą tiekimo periodą. Sutarčiai taikomas fiksuoto įkainio maksimalios sumos metodas. Sutartyje nustatytas fiksuotas prekių įkainis, kuris sutarties vykdymo laikotarpiu negalės būti keičiamas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paslaugų įkainis keičiamas (mažinamas ar didinamas) proporcingai PVM pasikeitusio tarifo dydžiu. Įkainio pakeitimas įforminamas papildomu rašytiniu šalių susitarimu. Pasikeitus pridėtinės vertės mokesčio dydžiui, sutarties kainos ir PVM suma perskaičiuojama per 10 kalendorinių dienų po Lietuvos Respublikos pridėtinės vertės mokesčio įstatymo, kuriuo keičiasi mokesčio tarifas, paskelbimo Teisės aktų registre ir jo įsigaliojimo dienos. Sutarties kainos ir PVM sumos pakeitimas įforminamas papildomu susitarimu prie sutarties, pasirašomu abiejų sutarties šalių.</w:t>
      </w:r>
    </w:p>
    <w:p w:rsidR="00F459AE" w:rsidRPr="00F459AE" w:rsidRDefault="00F459AE" w:rsidP="00F459AE">
      <w:pPr>
        <w:ind w:firstLine="567"/>
        <w:jc w:val="both"/>
        <w:rPr>
          <w:sz w:val="20"/>
          <w:szCs w:val="20"/>
        </w:rPr>
      </w:pPr>
      <w:r w:rsidRPr="00F459AE">
        <w:rPr>
          <w:sz w:val="20"/>
          <w:szCs w:val="20"/>
        </w:rPr>
        <w:t>14.3.</w:t>
      </w:r>
      <w:r w:rsidRPr="00F459AE">
        <w:rPr>
          <w:sz w:val="20"/>
          <w:szCs w:val="20"/>
        </w:rPr>
        <w:tab/>
        <w:t>Vykdant Sutartį, sąskaitos faktūros ir kiti finansiniai dokumentai turi būti teikiami naudojantis informacinės sistemos „</w:t>
      </w:r>
      <w:r w:rsidR="006C715F">
        <w:rPr>
          <w:sz w:val="20"/>
          <w:szCs w:val="20"/>
        </w:rPr>
        <w:t>SABIS</w:t>
      </w:r>
      <w:r w:rsidRPr="00F459AE">
        <w:rPr>
          <w:sz w:val="20"/>
          <w:szCs w:val="20"/>
        </w:rPr>
        <w:t xml:space="preserve">“ priemonėmis. </w:t>
      </w:r>
    </w:p>
    <w:p w:rsidR="00F459AE" w:rsidRPr="00F459AE" w:rsidRDefault="00F459AE" w:rsidP="00F459AE">
      <w:pPr>
        <w:ind w:firstLine="567"/>
        <w:jc w:val="both"/>
        <w:rPr>
          <w:sz w:val="20"/>
          <w:szCs w:val="20"/>
        </w:rPr>
      </w:pPr>
      <w:r w:rsidRPr="00F459AE">
        <w:rPr>
          <w:sz w:val="20"/>
          <w:szCs w:val="20"/>
        </w:rPr>
        <w:t>14.4.</w:t>
      </w:r>
      <w:r w:rsidRPr="00F459AE">
        <w:rPr>
          <w:sz w:val="20"/>
          <w:szCs w:val="20"/>
        </w:rPr>
        <w:tab/>
        <w:t>Už atliktas paslaugas atsiskaitoma pagal paslaugų atlikimo aktą per 30 (trisdešimt) dienų nuo akto ir sąskaitos – faktūros perdavimo dienos.</w:t>
      </w:r>
    </w:p>
    <w:p w:rsidR="00F459AE" w:rsidRPr="00F459AE" w:rsidRDefault="00F459AE" w:rsidP="002D2C4B">
      <w:pPr>
        <w:ind w:firstLine="567"/>
        <w:jc w:val="both"/>
        <w:rPr>
          <w:b/>
          <w:color w:val="FF0000"/>
          <w:sz w:val="20"/>
          <w:szCs w:val="20"/>
        </w:rPr>
      </w:pP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1" w:name="_Toc47844932"/>
    </w:p>
    <w:bookmarkEnd w:id="11"/>
    <w:p w:rsidR="00ED7DAC" w:rsidRPr="008732CE" w:rsidRDefault="00ED7DAC" w:rsidP="000C4966">
      <w:pPr>
        <w:ind w:firstLine="540"/>
        <w:jc w:val="both"/>
        <w:rPr>
          <w:sz w:val="20"/>
          <w:szCs w:val="20"/>
        </w:rPr>
      </w:pPr>
    </w:p>
    <w:p w:rsidR="005A7244" w:rsidRDefault="000C4966" w:rsidP="00743C5D">
      <w:pPr>
        <w:rPr>
          <w:color w:val="FF0000"/>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A15A1E" w:rsidRPr="00743C5D">
        <w:rPr>
          <w:color w:val="FF0000"/>
          <w:sz w:val="20"/>
          <w:szCs w:val="20"/>
        </w:rPr>
        <w:t xml:space="preserve">                     </w:t>
      </w:r>
      <w:r w:rsidR="007E56D9">
        <w:rPr>
          <w:color w:val="FF0000"/>
          <w:sz w:val="20"/>
          <w:szCs w:val="20"/>
        </w:rPr>
        <w:t xml:space="preserve">         </w:t>
      </w:r>
      <w:r w:rsidR="00743C5D" w:rsidRPr="008732CE">
        <w:rPr>
          <w:sz w:val="20"/>
          <w:szCs w:val="20"/>
        </w:rPr>
        <w:t>J</w:t>
      </w:r>
      <w:r w:rsidR="00743C5D">
        <w:rPr>
          <w:sz w:val="20"/>
          <w:szCs w:val="20"/>
        </w:rPr>
        <w:t>olita</w:t>
      </w:r>
      <w:r w:rsidR="00743C5D" w:rsidRPr="008732CE">
        <w:rPr>
          <w:sz w:val="20"/>
          <w:szCs w:val="20"/>
        </w:rPr>
        <w:t xml:space="preserve"> Sapitavičiūtė</w:t>
      </w:r>
      <w:r w:rsidR="00A15A1E" w:rsidRPr="00743C5D">
        <w:rPr>
          <w:color w:val="FF0000"/>
          <w:sz w:val="20"/>
          <w:szCs w:val="20"/>
        </w:rPr>
        <w:t xml:space="preserve"> </w:t>
      </w:r>
    </w:p>
    <w:p w:rsidR="00743C5D" w:rsidRDefault="00743C5D" w:rsidP="00743C5D">
      <w:pPr>
        <w:rPr>
          <w:b/>
          <w:sz w:val="20"/>
          <w:szCs w:val="20"/>
        </w:rPr>
        <w:sectPr w:rsidR="00743C5D" w:rsidSect="00916825">
          <w:pgSz w:w="11906" w:h="16838"/>
          <w:pgMar w:top="567" w:right="567" w:bottom="567" w:left="1701" w:header="567" w:footer="567" w:gutter="0"/>
          <w:cols w:space="1296"/>
          <w:docGrid w:linePitch="360"/>
        </w:sectPr>
      </w:pPr>
    </w:p>
    <w:p w:rsidR="000C4966" w:rsidRPr="001573C9" w:rsidRDefault="000C4966" w:rsidP="000C4966">
      <w:pPr>
        <w:jc w:val="right"/>
        <w:rPr>
          <w:b/>
          <w:sz w:val="22"/>
          <w:szCs w:val="22"/>
        </w:rPr>
      </w:pPr>
      <w:r w:rsidRPr="001573C9">
        <w:rPr>
          <w:b/>
          <w:sz w:val="22"/>
          <w:szCs w:val="22"/>
        </w:rPr>
        <w:t>Priedas Nr. 1.</w:t>
      </w:r>
    </w:p>
    <w:p w:rsidR="00E37649" w:rsidRDefault="00E37649" w:rsidP="000C4966">
      <w:pPr>
        <w:jc w:val="center"/>
        <w:rPr>
          <w:b/>
          <w:color w:val="000000" w:themeColor="text1"/>
          <w:sz w:val="22"/>
          <w:szCs w:val="22"/>
        </w:rPr>
      </w:pPr>
    </w:p>
    <w:p w:rsidR="00C23F0E" w:rsidRPr="006C715F" w:rsidRDefault="000C4966" w:rsidP="000C4966">
      <w:pPr>
        <w:jc w:val="center"/>
        <w:rPr>
          <w:b/>
          <w:sz w:val="22"/>
          <w:szCs w:val="22"/>
        </w:rPr>
      </w:pPr>
      <w:r w:rsidRPr="006C715F">
        <w:rPr>
          <w:b/>
          <w:sz w:val="22"/>
          <w:szCs w:val="22"/>
        </w:rPr>
        <w:t xml:space="preserve">PASIŪLYMAS </w:t>
      </w:r>
      <w:r w:rsidR="00A43E94" w:rsidRPr="006C715F">
        <w:rPr>
          <w:b/>
          <w:sz w:val="22"/>
          <w:szCs w:val="22"/>
        </w:rPr>
        <w:t xml:space="preserve">PIRKIMUI </w:t>
      </w:r>
    </w:p>
    <w:p w:rsidR="000C4966" w:rsidRPr="006C715F" w:rsidRDefault="00C23F0E" w:rsidP="000C4966">
      <w:pPr>
        <w:jc w:val="center"/>
        <w:rPr>
          <w:b/>
          <w:sz w:val="22"/>
          <w:szCs w:val="22"/>
        </w:rPr>
      </w:pPr>
      <w:r w:rsidRPr="006C715F">
        <w:rPr>
          <w:b/>
          <w:bCs/>
          <w:sz w:val="22"/>
          <w:szCs w:val="22"/>
        </w:rPr>
        <w:t>„</w:t>
      </w:r>
      <w:r w:rsidR="006C715F" w:rsidRPr="006C715F">
        <w:rPr>
          <w:rStyle w:val="Grietas"/>
          <w:caps/>
          <w:color w:val="00241A"/>
          <w:sz w:val="22"/>
          <w:szCs w:val="22"/>
          <w:shd w:val="clear" w:color="auto" w:fill="FFFFFF"/>
        </w:rPr>
        <w:t>GPS TRANSPORTO KONTROLĖS NUOMOS PASLAUGOS</w:t>
      </w:r>
      <w:r w:rsidRPr="006C715F">
        <w:rPr>
          <w:b/>
          <w:bCs/>
          <w:sz w:val="22"/>
          <w:szCs w:val="22"/>
        </w:rPr>
        <w:t>“</w:t>
      </w:r>
      <w:r w:rsidR="00A43E94" w:rsidRPr="006C715F">
        <w:rPr>
          <w:b/>
          <w:sz w:val="22"/>
          <w:szCs w:val="22"/>
        </w:rPr>
        <w:t xml:space="preserve"> </w:t>
      </w:r>
    </w:p>
    <w:p w:rsidR="009F273E" w:rsidRPr="006C715F" w:rsidRDefault="002A416A" w:rsidP="000C4966">
      <w:pPr>
        <w:jc w:val="center"/>
        <w:rPr>
          <w:b/>
          <w:sz w:val="22"/>
          <w:szCs w:val="22"/>
        </w:rPr>
      </w:pPr>
      <w:r w:rsidRPr="006C715F">
        <w:rPr>
          <w:b/>
          <w:sz w:val="22"/>
          <w:szCs w:val="22"/>
        </w:rPr>
        <w:t>(</w:t>
      </w:r>
      <w:r w:rsidR="009F273E" w:rsidRPr="006C715F">
        <w:rPr>
          <w:b/>
          <w:sz w:val="22"/>
          <w:szCs w:val="22"/>
        </w:rPr>
        <w:t xml:space="preserve">pirkimo numeris </w:t>
      </w:r>
      <w:r w:rsidR="006C715F" w:rsidRPr="006C715F">
        <w:rPr>
          <w:b/>
          <w:sz w:val="22"/>
          <w:szCs w:val="22"/>
        </w:rPr>
        <w:t>2199501</w:t>
      </w:r>
      <w:r w:rsidRPr="006C715F">
        <w:rPr>
          <w:b/>
          <w:sz w:val="22"/>
          <w:szCs w:val="22"/>
        </w:rPr>
        <w:t>)</w:t>
      </w:r>
    </w:p>
    <w:p w:rsidR="000C4966" w:rsidRPr="00A43E94" w:rsidRDefault="000C4966" w:rsidP="000C4966">
      <w:pPr>
        <w:jc w:val="center"/>
        <w:rPr>
          <w:color w:val="000000" w:themeColor="text1"/>
          <w:sz w:val="22"/>
          <w:szCs w:val="22"/>
        </w:rPr>
      </w:pPr>
      <w:r w:rsidRPr="00A43E94">
        <w:rPr>
          <w:color w:val="000000" w:themeColor="text1"/>
          <w:sz w:val="22"/>
          <w:szCs w:val="22"/>
        </w:rPr>
        <w:t>____________________</w:t>
      </w:r>
    </w:p>
    <w:p w:rsidR="000C4966" w:rsidRPr="00CA7988" w:rsidRDefault="00DA4D71" w:rsidP="000C4966">
      <w:pPr>
        <w:jc w:val="center"/>
        <w:rPr>
          <w:color w:val="000000" w:themeColor="text1"/>
          <w:sz w:val="14"/>
          <w:szCs w:val="14"/>
        </w:rPr>
      </w:pPr>
      <w:r w:rsidRPr="00CA7988">
        <w:rPr>
          <w:color w:val="000000" w:themeColor="text1"/>
          <w:sz w:val="14"/>
          <w:szCs w:val="14"/>
        </w:rPr>
        <w:t>(data)</w:t>
      </w:r>
    </w:p>
    <w:p w:rsidR="000C4966" w:rsidRPr="00CA7988" w:rsidRDefault="00DA4D71" w:rsidP="000C4966">
      <w:pPr>
        <w:jc w:val="center"/>
        <w:rPr>
          <w:sz w:val="14"/>
          <w:szCs w:val="14"/>
        </w:rPr>
      </w:pPr>
      <w:r w:rsidRPr="00CA7988">
        <w:rPr>
          <w:sz w:val="14"/>
          <w:szCs w:val="14"/>
        </w:rPr>
        <w:t>____________________</w:t>
      </w:r>
    </w:p>
    <w:p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bl>
    <w:p w:rsidR="00095D19" w:rsidRPr="00883100" w:rsidRDefault="00095D19" w:rsidP="00856E5C">
      <w:pPr>
        <w:numPr>
          <w:ilvl w:val="0"/>
          <w:numId w:val="10"/>
        </w:numPr>
        <w:tabs>
          <w:tab w:val="clear" w:pos="360"/>
        </w:tabs>
        <w:spacing w:line="360" w:lineRule="auto"/>
        <w:ind w:left="0" w:right="141" w:firstLine="567"/>
        <w:rPr>
          <w:sz w:val="20"/>
          <w:szCs w:val="20"/>
        </w:rPr>
      </w:pPr>
      <w:r w:rsidRPr="00883100">
        <w:rPr>
          <w:sz w:val="20"/>
          <w:szCs w:val="20"/>
        </w:rPr>
        <w:t>Šiuo pasiūlymu pažymime, kad sutinkame su:</w:t>
      </w:r>
    </w:p>
    <w:p w:rsidR="00095D19" w:rsidRPr="00883100" w:rsidRDefault="00095D19" w:rsidP="00856E5C">
      <w:pPr>
        <w:tabs>
          <w:tab w:val="left" w:pos="720"/>
        </w:tabs>
        <w:spacing w:line="360" w:lineRule="auto"/>
        <w:ind w:right="141" w:firstLine="567"/>
        <w:jc w:val="both"/>
        <w:rPr>
          <w:sz w:val="20"/>
          <w:szCs w:val="20"/>
        </w:rPr>
      </w:pPr>
      <w:r w:rsidRPr="00883100">
        <w:rPr>
          <w:sz w:val="20"/>
          <w:szCs w:val="20"/>
        </w:rPr>
        <w:t>1.1. visomis Apklausos sąlygomis, nustatytomis šio pirkimo dokumentuose;</w:t>
      </w:r>
    </w:p>
    <w:p w:rsidR="00095D19" w:rsidRPr="00883100" w:rsidRDefault="00095D19" w:rsidP="00856E5C">
      <w:pPr>
        <w:tabs>
          <w:tab w:val="left" w:pos="720"/>
        </w:tabs>
        <w:spacing w:line="360" w:lineRule="auto"/>
        <w:ind w:right="141" w:firstLine="567"/>
        <w:jc w:val="both"/>
        <w:rPr>
          <w:sz w:val="20"/>
          <w:szCs w:val="20"/>
        </w:rPr>
      </w:pPr>
      <w:r w:rsidRPr="00883100">
        <w:rPr>
          <w:bCs/>
          <w:sz w:val="20"/>
          <w:szCs w:val="20"/>
        </w:rPr>
        <w:t>1.2. Technine specifikacija.</w:t>
      </w:r>
    </w:p>
    <w:p w:rsidR="00095D19" w:rsidRPr="00883100" w:rsidRDefault="00095D19" w:rsidP="00856E5C">
      <w:pPr>
        <w:numPr>
          <w:ilvl w:val="0"/>
          <w:numId w:val="10"/>
        </w:numPr>
        <w:tabs>
          <w:tab w:val="clear" w:pos="360"/>
        </w:tabs>
        <w:spacing w:line="360" w:lineRule="auto"/>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rsidR="00095D19" w:rsidRPr="00883100" w:rsidRDefault="00095D19" w:rsidP="00856E5C">
      <w:pPr>
        <w:tabs>
          <w:tab w:val="left" w:pos="0"/>
        </w:tabs>
        <w:spacing w:line="360" w:lineRule="auto"/>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36762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36762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rsidTr="00367623">
        <w:tc>
          <w:tcPr>
            <w:tcW w:w="1418"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firstLine="851"/>
              <w:jc w:val="both"/>
              <w:rPr>
                <w:sz w:val="22"/>
                <w:szCs w:val="22"/>
              </w:rPr>
            </w:pPr>
          </w:p>
        </w:tc>
      </w:tr>
    </w:tbl>
    <w:p w:rsidR="00095D19" w:rsidRPr="00883100" w:rsidRDefault="00095D19" w:rsidP="00856E5C">
      <w:pPr>
        <w:tabs>
          <w:tab w:val="left" w:pos="567"/>
          <w:tab w:val="left" w:pos="1276"/>
        </w:tabs>
        <w:spacing w:line="360" w:lineRule="auto"/>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rsidR="00095D19" w:rsidRPr="00883100" w:rsidRDefault="00095D19" w:rsidP="00856E5C">
      <w:pPr>
        <w:tabs>
          <w:tab w:val="left" w:pos="567"/>
          <w:tab w:val="left" w:pos="1276"/>
        </w:tabs>
        <w:spacing w:line="360" w:lineRule="auto"/>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rsidR="00095D19" w:rsidRPr="00883100" w:rsidRDefault="00095D19" w:rsidP="00856E5C">
      <w:pPr>
        <w:spacing w:line="360" w:lineRule="auto"/>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rsidTr="00CC06A4">
        <w:tc>
          <w:tcPr>
            <w:tcW w:w="851"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jc w:val="both"/>
              <w:rPr>
                <w:sz w:val="22"/>
                <w:szCs w:val="22"/>
              </w:rPr>
            </w:pPr>
          </w:p>
        </w:tc>
      </w:tr>
    </w:tbl>
    <w:p w:rsidR="00095D19" w:rsidRPr="00883100" w:rsidRDefault="00095D19" w:rsidP="00856E5C">
      <w:pPr>
        <w:spacing w:line="360" w:lineRule="auto"/>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095D19" w:rsidRPr="00883100" w:rsidRDefault="00095D19" w:rsidP="00856E5C">
      <w:pPr>
        <w:spacing w:line="360" w:lineRule="auto"/>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rsidR="00095D19" w:rsidRPr="00883100" w:rsidRDefault="00095D19" w:rsidP="00856E5C">
      <w:pPr>
        <w:spacing w:line="360" w:lineRule="auto"/>
        <w:ind w:firstLine="567"/>
        <w:jc w:val="both"/>
        <w:rPr>
          <w:sz w:val="20"/>
          <w:szCs w:val="20"/>
        </w:rPr>
      </w:pPr>
      <w:r w:rsidRPr="00883100">
        <w:rPr>
          <w:sz w:val="20"/>
          <w:szCs w:val="20"/>
        </w:rPr>
        <w:t>5. Atsižvelgdami į pirkimo dokumentuose išdėstytas sąlygas, teikiame savo pasiūlymą.</w:t>
      </w:r>
    </w:p>
    <w:p w:rsidR="00095D19" w:rsidRPr="00883100" w:rsidRDefault="00095D19" w:rsidP="00856E5C">
      <w:pPr>
        <w:spacing w:line="360" w:lineRule="auto"/>
        <w:ind w:firstLine="567"/>
        <w:jc w:val="both"/>
        <w:rPr>
          <w:sz w:val="20"/>
          <w:szCs w:val="20"/>
        </w:rPr>
      </w:pPr>
      <w:r w:rsidRPr="00883100">
        <w:rPr>
          <w:sz w:val="20"/>
          <w:szCs w:val="20"/>
        </w:rPr>
        <w:t xml:space="preserve">6. Siūlomos Paslaugos visiškai atitinka pirkimo dokumentuose nurodytus reikalavimus. </w:t>
      </w:r>
    </w:p>
    <w:p w:rsidR="001D183D" w:rsidRDefault="001D183D">
      <w:pPr>
        <w:rPr>
          <w:b/>
          <w:sz w:val="20"/>
          <w:szCs w:val="20"/>
        </w:rPr>
      </w:pPr>
      <w:r>
        <w:rPr>
          <w:b/>
          <w:sz w:val="20"/>
          <w:szCs w:val="20"/>
        </w:rPr>
        <w:br w:type="page"/>
      </w:r>
    </w:p>
    <w:p w:rsidR="001D183D" w:rsidRDefault="001D183D" w:rsidP="00095D19">
      <w:pPr>
        <w:ind w:firstLine="720"/>
        <w:jc w:val="both"/>
        <w:rPr>
          <w:b/>
          <w:sz w:val="20"/>
          <w:szCs w:val="20"/>
        </w:rPr>
        <w:sectPr w:rsidR="001D183D" w:rsidSect="00291658">
          <w:pgSz w:w="11906" w:h="16838"/>
          <w:pgMar w:top="567" w:right="567" w:bottom="567" w:left="1418" w:header="567" w:footer="567" w:gutter="0"/>
          <w:cols w:space="1296"/>
          <w:docGrid w:linePitch="360"/>
        </w:sectPr>
      </w:pPr>
    </w:p>
    <w:p w:rsidR="00095D19" w:rsidRDefault="00095D19" w:rsidP="00095D19">
      <w:pPr>
        <w:ind w:firstLine="720"/>
        <w:jc w:val="both"/>
        <w:rPr>
          <w:b/>
          <w:sz w:val="22"/>
          <w:szCs w:val="22"/>
        </w:rPr>
      </w:pPr>
      <w:r w:rsidRPr="00F6758C">
        <w:rPr>
          <w:b/>
          <w:sz w:val="22"/>
          <w:szCs w:val="22"/>
        </w:rPr>
        <w:t xml:space="preserve">Siūlome šias paslaugas: </w:t>
      </w:r>
    </w:p>
    <w:p w:rsidR="006C715F" w:rsidRDefault="006C715F" w:rsidP="006C715F">
      <w:pPr>
        <w:ind w:firstLine="720"/>
        <w:jc w:val="center"/>
        <w:rPr>
          <w:b/>
          <w:sz w:val="22"/>
          <w:szCs w:val="22"/>
        </w:rPr>
      </w:pPr>
      <w:r>
        <w:rPr>
          <w:b/>
          <w:sz w:val="22"/>
          <w:szCs w:val="22"/>
        </w:rPr>
        <w:t>TECHNINĖ SPECIFIKACIJA:</w:t>
      </w:r>
    </w:p>
    <w:tbl>
      <w:tblPr>
        <w:tblStyle w:val="Lentelstinklelis"/>
        <w:tblW w:w="15694" w:type="dxa"/>
        <w:tblLook w:val="04A0" w:firstRow="1" w:lastRow="0" w:firstColumn="1" w:lastColumn="0" w:noHBand="0" w:noVBand="1"/>
      </w:tblPr>
      <w:tblGrid>
        <w:gridCol w:w="1064"/>
        <w:gridCol w:w="498"/>
        <w:gridCol w:w="4139"/>
        <w:gridCol w:w="3990"/>
        <w:gridCol w:w="1975"/>
        <w:gridCol w:w="1986"/>
        <w:gridCol w:w="2042"/>
      </w:tblGrid>
      <w:tr w:rsidR="00555190" w:rsidRPr="00555190" w:rsidTr="006C715F">
        <w:tc>
          <w:tcPr>
            <w:tcW w:w="1064" w:type="dxa"/>
            <w:shd w:val="clear" w:color="auto" w:fill="D9D9D9" w:themeFill="background1" w:themeFillShade="D9"/>
            <w:vAlign w:val="center"/>
          </w:tcPr>
          <w:p w:rsidR="00387267" w:rsidRPr="00555190" w:rsidRDefault="00387267" w:rsidP="00387267">
            <w:pPr>
              <w:jc w:val="center"/>
              <w:rPr>
                <w:b/>
                <w:sz w:val="20"/>
                <w:szCs w:val="20"/>
                <w:lang w:eastAsia="lt-LT"/>
              </w:rPr>
            </w:pPr>
            <w:r w:rsidRPr="00555190">
              <w:rPr>
                <w:b/>
                <w:sz w:val="20"/>
                <w:szCs w:val="20"/>
                <w:lang w:eastAsia="lt-LT"/>
              </w:rPr>
              <w:t>Eil. Nr.</w:t>
            </w:r>
          </w:p>
        </w:tc>
        <w:tc>
          <w:tcPr>
            <w:tcW w:w="8627" w:type="dxa"/>
            <w:gridSpan w:val="3"/>
            <w:shd w:val="clear" w:color="auto" w:fill="D9D9D9" w:themeFill="background1" w:themeFillShade="D9"/>
            <w:vAlign w:val="center"/>
          </w:tcPr>
          <w:p w:rsidR="00387267" w:rsidRPr="00555190" w:rsidRDefault="00387267" w:rsidP="00387267">
            <w:pPr>
              <w:jc w:val="center"/>
              <w:rPr>
                <w:b/>
                <w:sz w:val="20"/>
                <w:szCs w:val="20"/>
                <w:lang w:eastAsia="lt-LT"/>
              </w:rPr>
            </w:pPr>
            <w:r w:rsidRPr="00555190">
              <w:rPr>
                <w:b/>
                <w:sz w:val="20"/>
                <w:szCs w:val="20"/>
                <w:lang w:eastAsia="lt-LT"/>
              </w:rPr>
              <w:t>Pirkimo objektas</w:t>
            </w:r>
          </w:p>
        </w:tc>
        <w:tc>
          <w:tcPr>
            <w:tcW w:w="1975" w:type="dxa"/>
            <w:shd w:val="clear" w:color="auto" w:fill="D9D9D9" w:themeFill="background1" w:themeFillShade="D9"/>
            <w:vAlign w:val="center"/>
          </w:tcPr>
          <w:p w:rsidR="00387267" w:rsidRPr="00555190" w:rsidRDefault="00387267" w:rsidP="00387267">
            <w:pPr>
              <w:jc w:val="center"/>
              <w:rPr>
                <w:b/>
                <w:sz w:val="20"/>
                <w:szCs w:val="20"/>
              </w:rPr>
            </w:pPr>
            <w:r w:rsidRPr="00555190">
              <w:rPr>
                <w:b/>
                <w:sz w:val="20"/>
                <w:szCs w:val="20"/>
                <w:lang w:eastAsia="lt-LT"/>
              </w:rPr>
              <w:t>Kiekis mato vnt.</w:t>
            </w:r>
          </w:p>
        </w:tc>
        <w:tc>
          <w:tcPr>
            <w:tcW w:w="1986" w:type="dxa"/>
            <w:shd w:val="clear" w:color="auto" w:fill="D9D9D9" w:themeFill="background1" w:themeFillShade="D9"/>
            <w:vAlign w:val="center"/>
          </w:tcPr>
          <w:p w:rsidR="00387267" w:rsidRPr="00555190" w:rsidRDefault="00387267" w:rsidP="00555190">
            <w:pPr>
              <w:jc w:val="center"/>
              <w:rPr>
                <w:b/>
                <w:sz w:val="20"/>
                <w:szCs w:val="20"/>
              </w:rPr>
            </w:pPr>
            <w:r w:rsidRPr="00555190">
              <w:rPr>
                <w:b/>
                <w:sz w:val="20"/>
                <w:szCs w:val="20"/>
              </w:rPr>
              <w:t xml:space="preserve">Vieno </w:t>
            </w:r>
            <w:r w:rsidR="00555190" w:rsidRPr="00555190">
              <w:rPr>
                <w:b/>
                <w:sz w:val="20"/>
                <w:szCs w:val="20"/>
              </w:rPr>
              <w:t>mėnesio nuomos kaina</w:t>
            </w:r>
            <w:r w:rsidRPr="00555190">
              <w:rPr>
                <w:b/>
                <w:sz w:val="20"/>
                <w:szCs w:val="20"/>
              </w:rPr>
              <w:t>, EUR su PVM*</w:t>
            </w:r>
          </w:p>
        </w:tc>
        <w:tc>
          <w:tcPr>
            <w:tcW w:w="2042" w:type="dxa"/>
            <w:shd w:val="clear" w:color="auto" w:fill="D9D9D9" w:themeFill="background1" w:themeFillShade="D9"/>
            <w:vAlign w:val="center"/>
          </w:tcPr>
          <w:p w:rsidR="00387267" w:rsidRPr="00555190" w:rsidRDefault="00555190" w:rsidP="00387267">
            <w:pPr>
              <w:jc w:val="center"/>
              <w:rPr>
                <w:b/>
                <w:sz w:val="20"/>
                <w:szCs w:val="20"/>
              </w:rPr>
            </w:pPr>
            <w:r w:rsidRPr="00555190">
              <w:rPr>
                <w:b/>
                <w:sz w:val="20"/>
                <w:szCs w:val="20"/>
              </w:rPr>
              <w:t>Pasiūlymo kaina (12 mėnesių), EUR su PVM*</w:t>
            </w:r>
          </w:p>
        </w:tc>
      </w:tr>
      <w:tr w:rsidR="00555190" w:rsidRPr="00555190" w:rsidTr="006C715F">
        <w:tc>
          <w:tcPr>
            <w:tcW w:w="1064" w:type="dxa"/>
          </w:tcPr>
          <w:p w:rsidR="00387267" w:rsidRPr="00555190" w:rsidRDefault="00387267" w:rsidP="00387267">
            <w:pPr>
              <w:pStyle w:val="Sraopastraipa"/>
              <w:numPr>
                <w:ilvl w:val="0"/>
                <w:numId w:val="30"/>
              </w:numPr>
              <w:jc w:val="center"/>
              <w:rPr>
                <w:b/>
                <w:lang w:eastAsia="lt-LT"/>
              </w:rPr>
            </w:pPr>
          </w:p>
        </w:tc>
        <w:tc>
          <w:tcPr>
            <w:tcW w:w="8627" w:type="dxa"/>
            <w:gridSpan w:val="3"/>
          </w:tcPr>
          <w:p w:rsidR="00387267" w:rsidRPr="00555190" w:rsidRDefault="00387267" w:rsidP="00387267">
            <w:pPr>
              <w:pStyle w:val="Sraopastraipa"/>
              <w:numPr>
                <w:ilvl w:val="0"/>
                <w:numId w:val="30"/>
              </w:numPr>
              <w:jc w:val="center"/>
              <w:rPr>
                <w:b/>
                <w:lang w:eastAsia="lt-LT"/>
              </w:rPr>
            </w:pPr>
          </w:p>
        </w:tc>
        <w:tc>
          <w:tcPr>
            <w:tcW w:w="1975" w:type="dxa"/>
          </w:tcPr>
          <w:p w:rsidR="00387267" w:rsidRPr="00555190" w:rsidRDefault="00387267" w:rsidP="00387267">
            <w:pPr>
              <w:pStyle w:val="Sraopastraipa"/>
              <w:numPr>
                <w:ilvl w:val="0"/>
                <w:numId w:val="30"/>
              </w:numPr>
              <w:jc w:val="center"/>
              <w:rPr>
                <w:b/>
              </w:rPr>
            </w:pPr>
          </w:p>
        </w:tc>
        <w:tc>
          <w:tcPr>
            <w:tcW w:w="1986" w:type="dxa"/>
            <w:vAlign w:val="center"/>
          </w:tcPr>
          <w:p w:rsidR="00387267" w:rsidRPr="00555190" w:rsidRDefault="00387267" w:rsidP="00387267">
            <w:pPr>
              <w:pStyle w:val="Sraopastraipa"/>
              <w:numPr>
                <w:ilvl w:val="0"/>
                <w:numId w:val="30"/>
              </w:numPr>
              <w:jc w:val="center"/>
              <w:rPr>
                <w:b/>
              </w:rPr>
            </w:pPr>
          </w:p>
        </w:tc>
        <w:tc>
          <w:tcPr>
            <w:tcW w:w="2042" w:type="dxa"/>
          </w:tcPr>
          <w:p w:rsidR="00387267" w:rsidRPr="00555190" w:rsidRDefault="00387267" w:rsidP="00387267">
            <w:pPr>
              <w:jc w:val="center"/>
              <w:rPr>
                <w:b/>
                <w:sz w:val="22"/>
                <w:szCs w:val="22"/>
              </w:rPr>
            </w:pPr>
            <w:r w:rsidRPr="00555190">
              <w:rPr>
                <w:b/>
                <w:sz w:val="22"/>
                <w:szCs w:val="22"/>
              </w:rPr>
              <w:t>5</w:t>
            </w:r>
          </w:p>
        </w:tc>
      </w:tr>
      <w:tr w:rsidR="006C715F" w:rsidRPr="006C715F" w:rsidTr="006C715F">
        <w:tc>
          <w:tcPr>
            <w:tcW w:w="1064" w:type="dxa"/>
            <w:vAlign w:val="center"/>
          </w:tcPr>
          <w:p w:rsidR="006C715F" w:rsidRPr="006C715F" w:rsidRDefault="006C715F" w:rsidP="00387267">
            <w:pPr>
              <w:rPr>
                <w:b/>
              </w:rPr>
            </w:pPr>
            <w:r w:rsidRPr="006C715F">
              <w:rPr>
                <w:b/>
              </w:rPr>
              <w:t>1.</w:t>
            </w:r>
          </w:p>
        </w:tc>
        <w:tc>
          <w:tcPr>
            <w:tcW w:w="8627" w:type="dxa"/>
            <w:gridSpan w:val="3"/>
            <w:vAlign w:val="center"/>
          </w:tcPr>
          <w:p w:rsidR="006C715F" w:rsidRPr="006C715F" w:rsidRDefault="006C715F" w:rsidP="006C715F">
            <w:pPr>
              <w:jc w:val="both"/>
            </w:pPr>
            <w:r w:rsidRPr="006C715F">
              <w:rPr>
                <w:b/>
              </w:rPr>
              <w:t xml:space="preserve">Transporto parkui </w:t>
            </w:r>
            <w:r w:rsidRPr="006C715F">
              <w:rPr>
                <w:b/>
              </w:rPr>
              <w:t>(</w:t>
            </w:r>
            <w:r w:rsidRPr="006C715F">
              <w:rPr>
                <w:b/>
              </w:rPr>
              <w:t>9 automobiliams</w:t>
            </w:r>
            <w:r w:rsidRPr="006C715F">
              <w:t>)</w:t>
            </w:r>
            <w:r w:rsidRPr="006C715F">
              <w:rPr>
                <w:b/>
              </w:rPr>
              <w:t xml:space="preserve"> </w:t>
            </w:r>
            <w:r w:rsidRPr="006C715F">
              <w:rPr>
                <w:b/>
              </w:rPr>
              <w:t>pritaikytinos valdymo ir kontrolės programos nuomos paslaugos</w:t>
            </w:r>
          </w:p>
          <w:p w:rsidR="006C715F" w:rsidRPr="006C715F" w:rsidRDefault="006C715F" w:rsidP="006C715F">
            <w:pPr>
              <w:jc w:val="both"/>
              <w:rPr>
                <w:b/>
              </w:rPr>
            </w:pPr>
            <w:r w:rsidRPr="006C715F">
              <w:t>Programėlės įdiegimo tikslas yra materialinių ir laiko išteklių (degalų, amortizacijos išlaidų, laiko užduotims ir pavedimams vykdyti) apskaitai, analizei ir naudojimo kontrolei, darbuotojų saugumo tikslais. Programinė įranga turi būti pateikiama pilnai sukonfigūruota ir paruošta darbui; vykdant programinės įrangos pritaikymą turi būti atlikta analizė, parengta ir su Kauno miesto socialinių paslaugų centru suderinta dokumentacija. Programinės įrangos parengimo (prit</w:t>
            </w:r>
            <w:r w:rsidRPr="006C715F">
              <w:t>aikymo) naudojimui laikotarpis iki</w:t>
            </w:r>
            <w:r w:rsidRPr="006C715F">
              <w:t xml:space="preserve"> 1 mėnesi</w:t>
            </w:r>
            <w:r w:rsidRPr="006C715F">
              <w:t>o</w:t>
            </w:r>
            <w:r w:rsidRPr="006C715F">
              <w:t xml:space="preserve"> </w:t>
            </w:r>
            <w:r w:rsidRPr="006C715F">
              <w:t>(paslaugų vykdymas turi būti pradėtas ne vėliau kaip nuo 2025-05-19)</w:t>
            </w:r>
            <w:r w:rsidRPr="006C715F">
              <w:t>. Programinės įrangos priežiūros paslaugų teikimo (su licencijų galiojimu) laikotarpis – 12 mėn.</w:t>
            </w:r>
          </w:p>
        </w:tc>
        <w:tc>
          <w:tcPr>
            <w:tcW w:w="1975" w:type="dxa"/>
            <w:vAlign w:val="center"/>
          </w:tcPr>
          <w:p w:rsidR="006C715F" w:rsidRPr="006C715F" w:rsidRDefault="006C715F" w:rsidP="00170C9F">
            <w:pPr>
              <w:jc w:val="center"/>
              <w:rPr>
                <w:lang w:eastAsia="lt-LT"/>
              </w:rPr>
            </w:pPr>
            <w:r w:rsidRPr="006C715F">
              <w:rPr>
                <w:lang w:eastAsia="lt-LT"/>
              </w:rPr>
              <w:t>1 komplektas / 12 mėnesių</w:t>
            </w:r>
          </w:p>
        </w:tc>
        <w:tc>
          <w:tcPr>
            <w:tcW w:w="1986" w:type="dxa"/>
          </w:tcPr>
          <w:p w:rsidR="006C715F" w:rsidRPr="006C715F" w:rsidRDefault="006C715F" w:rsidP="00387267">
            <w:pPr>
              <w:jc w:val="both"/>
              <w:rPr>
                <w:b/>
              </w:rPr>
            </w:pPr>
          </w:p>
        </w:tc>
        <w:tc>
          <w:tcPr>
            <w:tcW w:w="2042" w:type="dxa"/>
          </w:tcPr>
          <w:p w:rsidR="006C715F" w:rsidRPr="006C715F" w:rsidRDefault="006C715F" w:rsidP="00387267">
            <w:pPr>
              <w:jc w:val="both"/>
              <w:rPr>
                <w:b/>
              </w:rPr>
            </w:pPr>
          </w:p>
        </w:tc>
      </w:tr>
      <w:tr w:rsidR="00387267" w:rsidTr="006C715F">
        <w:tc>
          <w:tcPr>
            <w:tcW w:w="13652" w:type="dxa"/>
            <w:gridSpan w:val="6"/>
            <w:shd w:val="clear" w:color="auto" w:fill="FFFF00"/>
          </w:tcPr>
          <w:p w:rsidR="00387267" w:rsidRDefault="00387267" w:rsidP="00387267">
            <w:pPr>
              <w:jc w:val="right"/>
              <w:rPr>
                <w:b/>
                <w:sz w:val="22"/>
                <w:szCs w:val="22"/>
              </w:rPr>
            </w:pPr>
            <w:r w:rsidRPr="00F6758C">
              <w:rPr>
                <w:b/>
              </w:rPr>
              <w:t xml:space="preserve">Pasiūlymo kaina, EUR su PVM* </w:t>
            </w:r>
            <w:r w:rsidRPr="00F6758C">
              <w:rPr>
                <w:b/>
                <w:i/>
                <w:color w:val="0070C0"/>
              </w:rPr>
              <w:t>žodžiais</w:t>
            </w:r>
          </w:p>
        </w:tc>
        <w:tc>
          <w:tcPr>
            <w:tcW w:w="2042" w:type="dxa"/>
            <w:shd w:val="clear" w:color="auto" w:fill="FFFF00"/>
          </w:tcPr>
          <w:p w:rsidR="00387267" w:rsidRDefault="00387267" w:rsidP="00387267">
            <w:pPr>
              <w:jc w:val="both"/>
              <w:rPr>
                <w:b/>
                <w:sz w:val="22"/>
                <w:szCs w:val="22"/>
              </w:rPr>
            </w:pPr>
          </w:p>
        </w:tc>
      </w:tr>
      <w:tr w:rsidR="00387267" w:rsidTr="006C715F">
        <w:tc>
          <w:tcPr>
            <w:tcW w:w="15694" w:type="dxa"/>
            <w:gridSpan w:val="7"/>
          </w:tcPr>
          <w:p w:rsidR="00387267" w:rsidRPr="00F6758C" w:rsidRDefault="00387267" w:rsidP="00387267">
            <w:pPr>
              <w:jc w:val="both"/>
              <w:rPr>
                <w:sz w:val="22"/>
                <w:szCs w:val="22"/>
                <w:lang w:eastAsia="lt-LT"/>
              </w:rPr>
            </w:pPr>
            <w:r w:rsidRPr="00F6758C">
              <w:rPr>
                <w:sz w:val="22"/>
                <w:szCs w:val="22"/>
                <w:lang w:eastAsia="lt-LT"/>
              </w:rPr>
              <w:t>*4</w:t>
            </w:r>
            <w:r>
              <w:rPr>
                <w:sz w:val="22"/>
                <w:szCs w:val="22"/>
                <w:lang w:eastAsia="lt-LT"/>
              </w:rPr>
              <w:t>-5</w:t>
            </w:r>
            <w:r w:rsidRPr="00F6758C">
              <w:rPr>
                <w:sz w:val="22"/>
                <w:szCs w:val="22"/>
                <w:lang w:eastAsia="lt-LT"/>
              </w:rPr>
              <w:t xml:space="preserve"> stulpel</w:t>
            </w:r>
            <w:r>
              <w:rPr>
                <w:sz w:val="22"/>
                <w:szCs w:val="22"/>
                <w:lang w:eastAsia="lt-LT"/>
              </w:rPr>
              <w:t>iuose</w:t>
            </w:r>
            <w:r w:rsidRPr="00F6758C">
              <w:rPr>
                <w:sz w:val="22"/>
                <w:szCs w:val="22"/>
                <w:lang w:eastAsia="lt-LT"/>
              </w:rPr>
              <w:t xml:space="preserve"> pateikiamas įkainis (kaina), nurodomas 2 (du) skaičius po kablelio</w:t>
            </w:r>
          </w:p>
          <w:p w:rsidR="00387267" w:rsidRDefault="00387267" w:rsidP="00387267">
            <w:pPr>
              <w:jc w:val="both"/>
              <w:rPr>
                <w:b/>
                <w:sz w:val="22"/>
                <w:szCs w:val="22"/>
              </w:rPr>
            </w:pPr>
            <w:r w:rsidRPr="00F6758C">
              <w:rPr>
                <w:b/>
                <w:sz w:val="22"/>
                <w:szCs w:val="22"/>
                <w:shd w:val="clear" w:color="auto" w:fill="FFFF00"/>
              </w:rPr>
              <w:t xml:space="preserve">Bendra pasiūlymo kaina (EUR su PVM) </w:t>
            </w:r>
            <w:r w:rsidRPr="00F6758C">
              <w:rPr>
                <w:b/>
                <w:i/>
                <w:color w:val="0070C0"/>
                <w:sz w:val="22"/>
                <w:szCs w:val="22"/>
                <w:shd w:val="clear" w:color="auto" w:fill="FFFF00"/>
              </w:rPr>
              <w:t>žodžiais</w:t>
            </w:r>
            <w:r w:rsidRPr="00F6758C">
              <w:rPr>
                <w:b/>
                <w:sz w:val="22"/>
                <w:szCs w:val="22"/>
                <w:shd w:val="clear" w:color="auto" w:fill="FFFF00"/>
              </w:rPr>
              <w:t xml:space="preserve"> pildoma techninės specifikacijos lentelėje.</w:t>
            </w:r>
          </w:p>
        </w:tc>
      </w:tr>
      <w:tr w:rsidR="006C715F" w:rsidTr="006C715F">
        <w:tc>
          <w:tcPr>
            <w:tcW w:w="15694" w:type="dxa"/>
            <w:gridSpan w:val="7"/>
          </w:tcPr>
          <w:p w:rsidR="006C715F" w:rsidRPr="00F6758C" w:rsidRDefault="006C715F" w:rsidP="006C715F">
            <w:pPr>
              <w:spacing w:before="120" w:after="120"/>
              <w:jc w:val="center"/>
              <w:rPr>
                <w:sz w:val="22"/>
                <w:szCs w:val="22"/>
                <w:lang w:eastAsia="lt-LT"/>
              </w:rPr>
            </w:pPr>
            <w:r w:rsidRPr="00CF5612">
              <w:rPr>
                <w:rFonts w:cstheme="minorHAnsi"/>
                <w:b/>
                <w:lang w:eastAsia="lt-LT"/>
              </w:rPr>
              <w:t>GPS TRANSPORTO KONTROLĖS PROGRAMINĖS ĮRANGOS</w:t>
            </w:r>
            <w:r>
              <w:rPr>
                <w:b/>
                <w:sz w:val="22"/>
                <w:szCs w:val="22"/>
              </w:rPr>
              <w:t xml:space="preserve"> </w:t>
            </w:r>
            <w:r>
              <w:rPr>
                <w:b/>
                <w:sz w:val="22"/>
                <w:szCs w:val="22"/>
              </w:rPr>
              <w:t>TECHNINĖ SPECIFIKACIJ</w:t>
            </w:r>
            <w:r>
              <w:rPr>
                <w:b/>
                <w:sz w:val="22"/>
                <w:szCs w:val="22"/>
              </w:rPr>
              <w:t>A:</w:t>
            </w:r>
          </w:p>
        </w:tc>
      </w:tr>
      <w:tr w:rsidR="006C715F" w:rsidTr="006C715F">
        <w:tc>
          <w:tcPr>
            <w:tcW w:w="1562" w:type="dxa"/>
            <w:gridSpan w:val="2"/>
            <w:shd w:val="clear" w:color="auto" w:fill="D9D9D9" w:themeFill="background1" w:themeFillShade="D9"/>
          </w:tcPr>
          <w:p w:rsidR="006C715F" w:rsidRPr="00CF5612" w:rsidRDefault="006C715F" w:rsidP="006C715F">
            <w:pPr>
              <w:jc w:val="both"/>
              <w:rPr>
                <w:rFonts w:cstheme="minorHAnsi"/>
                <w:b/>
                <w:lang w:eastAsia="lt-LT"/>
              </w:rPr>
            </w:pPr>
            <w:r w:rsidRPr="00CF5612">
              <w:rPr>
                <w:rFonts w:cstheme="minorHAnsi"/>
                <w:b/>
                <w:lang w:eastAsia="lt-LT"/>
              </w:rPr>
              <w:t>Eil. Nr.</w:t>
            </w:r>
          </w:p>
        </w:tc>
        <w:tc>
          <w:tcPr>
            <w:tcW w:w="4139" w:type="dxa"/>
            <w:shd w:val="clear" w:color="auto" w:fill="D9D9D9" w:themeFill="background1" w:themeFillShade="D9"/>
          </w:tcPr>
          <w:p w:rsidR="006C715F" w:rsidRPr="00CF5612" w:rsidRDefault="006C715F" w:rsidP="006C715F">
            <w:pPr>
              <w:jc w:val="both"/>
              <w:rPr>
                <w:rFonts w:cstheme="minorHAnsi"/>
                <w:b/>
                <w:lang w:eastAsia="lt-LT"/>
              </w:rPr>
            </w:pPr>
            <w:r w:rsidRPr="00CF5612">
              <w:rPr>
                <w:rFonts w:cstheme="minorHAnsi"/>
                <w:b/>
                <w:lang w:eastAsia="lt-LT"/>
              </w:rPr>
              <w:t>Pavadinimas</w:t>
            </w:r>
          </w:p>
        </w:tc>
        <w:tc>
          <w:tcPr>
            <w:tcW w:w="9993" w:type="dxa"/>
            <w:gridSpan w:val="4"/>
            <w:shd w:val="clear" w:color="auto" w:fill="D9D9D9" w:themeFill="background1" w:themeFillShade="D9"/>
          </w:tcPr>
          <w:p w:rsidR="006C715F" w:rsidRPr="00CF5612" w:rsidRDefault="006C715F" w:rsidP="006C715F">
            <w:pPr>
              <w:jc w:val="both"/>
              <w:rPr>
                <w:rFonts w:cstheme="minorHAnsi"/>
                <w:b/>
                <w:lang w:eastAsia="lt-LT"/>
              </w:rPr>
            </w:pPr>
            <w:r w:rsidRPr="00CF5612">
              <w:rPr>
                <w:rFonts w:cstheme="minorHAnsi"/>
                <w:b/>
                <w:lang w:eastAsia="lt-LT"/>
              </w:rPr>
              <w:t>Funkcionalumas</w:t>
            </w:r>
          </w:p>
        </w:tc>
      </w:tr>
      <w:tr w:rsidR="006C715F" w:rsidTr="006C715F">
        <w:tc>
          <w:tcPr>
            <w:tcW w:w="1562" w:type="dxa"/>
            <w:gridSpan w:val="2"/>
          </w:tcPr>
          <w:p w:rsidR="006C715F" w:rsidRPr="006C715F" w:rsidRDefault="006C715F" w:rsidP="006C715F">
            <w:pPr>
              <w:jc w:val="both"/>
              <w:rPr>
                <w:bCs/>
                <w:sz w:val="22"/>
                <w:szCs w:val="22"/>
                <w:lang w:eastAsia="lt-LT"/>
              </w:rPr>
            </w:pPr>
            <w:r w:rsidRPr="006C715F">
              <w:rPr>
                <w:bCs/>
                <w:sz w:val="22"/>
                <w:szCs w:val="22"/>
                <w:lang w:eastAsia="lt-LT"/>
              </w:rPr>
              <w:t>1.1.</w:t>
            </w:r>
          </w:p>
        </w:tc>
        <w:tc>
          <w:tcPr>
            <w:tcW w:w="4139" w:type="dxa"/>
          </w:tcPr>
          <w:p w:rsidR="006C715F" w:rsidRPr="006C715F" w:rsidRDefault="006C715F" w:rsidP="006C715F">
            <w:pPr>
              <w:jc w:val="both"/>
              <w:rPr>
                <w:bCs/>
                <w:sz w:val="22"/>
                <w:szCs w:val="22"/>
                <w:lang w:eastAsia="lt-LT"/>
              </w:rPr>
            </w:pPr>
            <w:r w:rsidRPr="006C715F">
              <w:rPr>
                <w:bCs/>
                <w:sz w:val="22"/>
                <w:szCs w:val="22"/>
              </w:rPr>
              <w:t>Įrenginys, montuojamas transporto priemonėje</w:t>
            </w:r>
          </w:p>
        </w:tc>
        <w:tc>
          <w:tcPr>
            <w:tcW w:w="9993" w:type="dxa"/>
            <w:gridSpan w:val="4"/>
            <w:vAlign w:val="center"/>
          </w:tcPr>
          <w:p w:rsidR="006C715F" w:rsidRPr="006C715F" w:rsidRDefault="006C715F" w:rsidP="006C715F">
            <w:pPr>
              <w:pStyle w:val="Sraopastraipa"/>
              <w:numPr>
                <w:ilvl w:val="0"/>
                <w:numId w:val="33"/>
              </w:numPr>
              <w:ind w:left="312" w:hanging="283"/>
              <w:jc w:val="both"/>
              <w:rPr>
                <w:bCs/>
                <w:sz w:val="22"/>
                <w:szCs w:val="22"/>
              </w:rPr>
            </w:pPr>
            <w:r w:rsidRPr="006C715F">
              <w:rPr>
                <w:bCs/>
                <w:sz w:val="22"/>
                <w:szCs w:val="22"/>
              </w:rPr>
              <w:t>Telemetrinis įrenginys buvimo vietą turi nustatyti GNSS palydovinės sistemos pagalba.</w:t>
            </w:r>
          </w:p>
          <w:p w:rsidR="006C715F" w:rsidRPr="006C715F" w:rsidRDefault="006C715F" w:rsidP="006C715F">
            <w:pPr>
              <w:pStyle w:val="Sraopastraipa"/>
              <w:numPr>
                <w:ilvl w:val="0"/>
                <w:numId w:val="33"/>
              </w:numPr>
              <w:ind w:left="312" w:hanging="283"/>
              <w:jc w:val="both"/>
              <w:rPr>
                <w:bCs/>
                <w:sz w:val="22"/>
                <w:szCs w:val="22"/>
              </w:rPr>
            </w:pPr>
            <w:r w:rsidRPr="006C715F">
              <w:rPr>
                <w:bCs/>
                <w:sz w:val="22"/>
                <w:szCs w:val="22"/>
              </w:rPr>
              <w:t>Maitinimo įtampa - turi veikti ne siauresniame diapazone: nuo 9 v iki 32 v.</w:t>
            </w:r>
          </w:p>
          <w:p w:rsidR="006C715F" w:rsidRPr="006C715F" w:rsidRDefault="006C715F" w:rsidP="006C715F">
            <w:pPr>
              <w:pStyle w:val="Sraopastraipa"/>
              <w:numPr>
                <w:ilvl w:val="0"/>
                <w:numId w:val="33"/>
              </w:numPr>
              <w:ind w:left="312" w:hanging="283"/>
              <w:jc w:val="both"/>
              <w:rPr>
                <w:bCs/>
                <w:sz w:val="22"/>
                <w:szCs w:val="22"/>
              </w:rPr>
            </w:pPr>
            <w:r w:rsidRPr="006C715F">
              <w:rPr>
                <w:bCs/>
                <w:sz w:val="22"/>
                <w:szCs w:val="22"/>
              </w:rPr>
              <w:t>GSM modemas - 850/900/1800/1900 MHz</w:t>
            </w:r>
            <w:r w:rsidRPr="006C715F" w:rsidDel="00F84B82">
              <w:rPr>
                <w:bCs/>
                <w:sz w:val="22"/>
                <w:szCs w:val="22"/>
              </w:rPr>
              <w:t xml:space="preserve"> </w:t>
            </w:r>
            <w:r w:rsidRPr="006C715F">
              <w:rPr>
                <w:bCs/>
                <w:sz w:val="22"/>
                <w:szCs w:val="22"/>
              </w:rPr>
              <w:t>palaikantis GPRS duomenų perdavimo standartą;</w:t>
            </w:r>
          </w:p>
          <w:p w:rsidR="006C715F" w:rsidRPr="006C715F" w:rsidRDefault="006C715F" w:rsidP="006C715F">
            <w:pPr>
              <w:pStyle w:val="Sraopastraipa"/>
              <w:numPr>
                <w:ilvl w:val="0"/>
                <w:numId w:val="33"/>
              </w:numPr>
              <w:ind w:left="312" w:hanging="283"/>
              <w:jc w:val="both"/>
              <w:rPr>
                <w:bCs/>
                <w:sz w:val="22"/>
                <w:szCs w:val="22"/>
              </w:rPr>
            </w:pPr>
            <w:r w:rsidRPr="006C715F">
              <w:rPr>
                <w:bCs/>
                <w:sz w:val="22"/>
                <w:szCs w:val="22"/>
              </w:rPr>
              <w:t>GSM kortelės - įranga turi būti pateikta su veikiančiomis SIM kortelėmis.</w:t>
            </w:r>
          </w:p>
          <w:p w:rsidR="006C715F" w:rsidRPr="006C715F" w:rsidRDefault="006C715F" w:rsidP="006C715F">
            <w:pPr>
              <w:pStyle w:val="Sraopastraipa"/>
              <w:numPr>
                <w:ilvl w:val="0"/>
                <w:numId w:val="33"/>
              </w:numPr>
              <w:ind w:left="312" w:hanging="283"/>
              <w:jc w:val="both"/>
              <w:rPr>
                <w:bCs/>
                <w:sz w:val="22"/>
                <w:szCs w:val="22"/>
              </w:rPr>
            </w:pPr>
            <w:r w:rsidRPr="006C715F">
              <w:rPr>
                <w:bCs/>
                <w:sz w:val="22"/>
                <w:szCs w:val="22"/>
              </w:rPr>
              <w:t>Parametrai fiksuojami  realiu laiku - Laikas, greitis, judėjimo kryptis, GNSS koordinatės, degimo  spynelės būsena ir jos trukmė, odometro parodymai, kuro kiekis bake, vairuotojo autentifikacijos  duomenys.</w:t>
            </w:r>
          </w:p>
          <w:p w:rsidR="006C715F" w:rsidRPr="006C715F" w:rsidRDefault="006C715F" w:rsidP="006C715F">
            <w:pPr>
              <w:pStyle w:val="Sraopastraipa"/>
              <w:numPr>
                <w:ilvl w:val="0"/>
                <w:numId w:val="33"/>
              </w:numPr>
              <w:ind w:left="312" w:hanging="283"/>
              <w:jc w:val="both"/>
              <w:rPr>
                <w:bCs/>
                <w:sz w:val="22"/>
                <w:szCs w:val="22"/>
              </w:rPr>
            </w:pPr>
            <w:r w:rsidRPr="006C715F">
              <w:rPr>
                <w:bCs/>
                <w:sz w:val="22"/>
                <w:szCs w:val="22"/>
              </w:rPr>
              <w:t xml:space="preserve">Priedai - Visi priedai, reikalingi techninei ir programinei įrangai funkcionuoti. (pvz. Antenos, akumuliatoriai, laikikliai, laidai ir t.t.). </w:t>
            </w:r>
          </w:p>
          <w:p w:rsidR="006C715F" w:rsidRPr="006C715F" w:rsidRDefault="006C715F" w:rsidP="006C715F">
            <w:pPr>
              <w:pStyle w:val="Sraopastraipa"/>
              <w:numPr>
                <w:ilvl w:val="0"/>
                <w:numId w:val="33"/>
              </w:numPr>
              <w:ind w:left="312" w:hanging="283"/>
              <w:jc w:val="both"/>
              <w:rPr>
                <w:b/>
                <w:sz w:val="22"/>
                <w:szCs w:val="22"/>
                <w:lang w:eastAsia="lt-LT"/>
              </w:rPr>
            </w:pPr>
            <w:r w:rsidRPr="006C715F">
              <w:rPr>
                <w:bCs/>
                <w:sz w:val="22"/>
                <w:szCs w:val="22"/>
              </w:rPr>
              <w:t>Įrenginio gamintojo kokybės sertifikatas - ISO 9001 arba lygiavertis.</w:t>
            </w:r>
          </w:p>
        </w:tc>
      </w:tr>
      <w:tr w:rsidR="006C715F" w:rsidTr="006C715F">
        <w:tc>
          <w:tcPr>
            <w:tcW w:w="1562" w:type="dxa"/>
            <w:gridSpan w:val="2"/>
          </w:tcPr>
          <w:p w:rsidR="006C715F" w:rsidRPr="006C715F" w:rsidRDefault="006C715F" w:rsidP="006C715F">
            <w:pPr>
              <w:jc w:val="both"/>
              <w:rPr>
                <w:sz w:val="22"/>
                <w:szCs w:val="22"/>
                <w:lang w:eastAsia="lt-LT"/>
              </w:rPr>
            </w:pPr>
            <w:r w:rsidRPr="006C715F">
              <w:rPr>
                <w:sz w:val="22"/>
                <w:szCs w:val="22"/>
                <w:lang w:eastAsia="lt-LT"/>
              </w:rPr>
              <w:t>1.2.</w:t>
            </w:r>
          </w:p>
        </w:tc>
        <w:tc>
          <w:tcPr>
            <w:tcW w:w="4139" w:type="dxa"/>
          </w:tcPr>
          <w:p w:rsidR="006C715F" w:rsidRPr="006C715F" w:rsidRDefault="006C715F" w:rsidP="006C715F">
            <w:pPr>
              <w:jc w:val="both"/>
              <w:rPr>
                <w:b/>
                <w:sz w:val="22"/>
                <w:szCs w:val="22"/>
                <w:lang w:eastAsia="lt-LT"/>
              </w:rPr>
            </w:pPr>
            <w:r w:rsidRPr="006C715F">
              <w:rPr>
                <w:sz w:val="22"/>
                <w:szCs w:val="22"/>
                <w:lang w:eastAsia="lt-LT"/>
              </w:rPr>
              <w:t>Stebėjimas žemėlapyje</w:t>
            </w:r>
          </w:p>
        </w:tc>
        <w:tc>
          <w:tcPr>
            <w:tcW w:w="9993" w:type="dxa"/>
            <w:gridSpan w:val="4"/>
          </w:tcPr>
          <w:p w:rsidR="006C715F" w:rsidRPr="006C715F" w:rsidRDefault="006C715F" w:rsidP="006C715F">
            <w:pPr>
              <w:pStyle w:val="Default"/>
              <w:widowControl/>
              <w:numPr>
                <w:ilvl w:val="0"/>
                <w:numId w:val="34"/>
              </w:numPr>
              <w:spacing w:after="27"/>
              <w:ind w:left="328" w:hanging="283"/>
              <w:jc w:val="both"/>
              <w:rPr>
                <w:color w:val="auto"/>
                <w:sz w:val="22"/>
                <w:szCs w:val="22"/>
              </w:rPr>
            </w:pPr>
            <w:r w:rsidRPr="006C715F">
              <w:rPr>
                <w:color w:val="auto"/>
                <w:sz w:val="22"/>
                <w:szCs w:val="22"/>
              </w:rPr>
              <w:t xml:space="preserve">Maršruto planuotojas ant žemėlapio. </w:t>
            </w:r>
          </w:p>
          <w:p w:rsidR="006C715F" w:rsidRPr="006C715F" w:rsidRDefault="006C715F" w:rsidP="006C715F">
            <w:pPr>
              <w:pStyle w:val="Default"/>
              <w:widowControl/>
              <w:numPr>
                <w:ilvl w:val="0"/>
                <w:numId w:val="34"/>
              </w:numPr>
              <w:spacing w:after="27"/>
              <w:ind w:left="328" w:hanging="283"/>
              <w:jc w:val="both"/>
              <w:rPr>
                <w:color w:val="auto"/>
                <w:sz w:val="22"/>
                <w:szCs w:val="22"/>
              </w:rPr>
            </w:pPr>
            <w:r w:rsidRPr="006C715F">
              <w:rPr>
                <w:color w:val="auto"/>
                <w:sz w:val="22"/>
                <w:szCs w:val="22"/>
              </w:rPr>
              <w:t xml:space="preserve">Transporto priemonės buvimo vietos nustatymas realiu laiku. </w:t>
            </w:r>
          </w:p>
          <w:p w:rsidR="006C715F" w:rsidRPr="006C715F" w:rsidRDefault="006C715F" w:rsidP="006C715F">
            <w:pPr>
              <w:pStyle w:val="Default"/>
              <w:widowControl/>
              <w:numPr>
                <w:ilvl w:val="0"/>
                <w:numId w:val="34"/>
              </w:numPr>
              <w:spacing w:after="27"/>
              <w:ind w:left="328" w:hanging="283"/>
              <w:jc w:val="both"/>
              <w:rPr>
                <w:color w:val="auto"/>
                <w:sz w:val="22"/>
                <w:szCs w:val="22"/>
              </w:rPr>
            </w:pPr>
            <w:r w:rsidRPr="006C715F">
              <w:rPr>
                <w:color w:val="auto"/>
                <w:sz w:val="22"/>
                <w:szCs w:val="22"/>
              </w:rPr>
              <w:t xml:space="preserve">Odometro duomenys realiu laiku (pajungus borto kompiuterio nuskaitymą). </w:t>
            </w:r>
          </w:p>
          <w:p w:rsidR="006C715F" w:rsidRPr="006C715F" w:rsidRDefault="006C715F" w:rsidP="006C715F">
            <w:pPr>
              <w:pStyle w:val="Default"/>
              <w:widowControl/>
              <w:numPr>
                <w:ilvl w:val="0"/>
                <w:numId w:val="34"/>
              </w:numPr>
              <w:spacing w:after="27"/>
              <w:ind w:left="328" w:hanging="283"/>
              <w:jc w:val="both"/>
              <w:rPr>
                <w:b/>
                <w:sz w:val="22"/>
                <w:szCs w:val="22"/>
              </w:rPr>
            </w:pPr>
            <w:r w:rsidRPr="006C715F">
              <w:rPr>
                <w:color w:val="auto"/>
                <w:sz w:val="22"/>
                <w:szCs w:val="22"/>
              </w:rPr>
              <w:t>Maršrutų istorijos ir sustojimų peržiūra Google (taip pat ir „StreetView“),  RegioBaltic žemėlapiuose su eismo ir oro sąlygų informacija.</w:t>
            </w:r>
            <w:r w:rsidRPr="006C715F">
              <w:rPr>
                <w:sz w:val="22"/>
                <w:szCs w:val="22"/>
              </w:rPr>
              <w:t xml:space="preserve"> </w:t>
            </w:r>
          </w:p>
        </w:tc>
      </w:tr>
      <w:tr w:rsidR="006C715F" w:rsidTr="006C715F">
        <w:tc>
          <w:tcPr>
            <w:tcW w:w="1562" w:type="dxa"/>
            <w:gridSpan w:val="2"/>
          </w:tcPr>
          <w:p w:rsidR="006C715F" w:rsidRPr="006C715F" w:rsidRDefault="006C715F" w:rsidP="006C715F">
            <w:pPr>
              <w:jc w:val="both"/>
              <w:rPr>
                <w:sz w:val="22"/>
                <w:szCs w:val="22"/>
                <w:lang w:eastAsia="lt-LT"/>
              </w:rPr>
            </w:pPr>
            <w:r w:rsidRPr="006C715F">
              <w:rPr>
                <w:sz w:val="22"/>
                <w:szCs w:val="22"/>
                <w:lang w:eastAsia="lt-LT"/>
              </w:rPr>
              <w:t>1.3.</w:t>
            </w:r>
          </w:p>
        </w:tc>
        <w:tc>
          <w:tcPr>
            <w:tcW w:w="4139" w:type="dxa"/>
          </w:tcPr>
          <w:p w:rsidR="006C715F" w:rsidRPr="006C715F" w:rsidRDefault="006C715F" w:rsidP="006C715F">
            <w:pPr>
              <w:jc w:val="both"/>
              <w:rPr>
                <w:b/>
                <w:sz w:val="22"/>
                <w:szCs w:val="22"/>
                <w:lang w:eastAsia="lt-LT"/>
              </w:rPr>
            </w:pPr>
            <w:r w:rsidRPr="006C715F">
              <w:rPr>
                <w:sz w:val="22"/>
                <w:szCs w:val="22"/>
                <w:lang w:eastAsia="lt-LT"/>
              </w:rPr>
              <w:t>Mobilioji programėlė</w:t>
            </w:r>
          </w:p>
        </w:tc>
        <w:tc>
          <w:tcPr>
            <w:tcW w:w="9993" w:type="dxa"/>
            <w:gridSpan w:val="4"/>
          </w:tcPr>
          <w:p w:rsidR="006C715F" w:rsidRPr="006C715F" w:rsidRDefault="006C715F" w:rsidP="006C715F">
            <w:pPr>
              <w:pStyle w:val="Default"/>
              <w:widowControl/>
              <w:numPr>
                <w:ilvl w:val="0"/>
                <w:numId w:val="34"/>
              </w:numPr>
              <w:ind w:left="328" w:hanging="283"/>
              <w:jc w:val="both"/>
              <w:rPr>
                <w:color w:val="auto"/>
                <w:sz w:val="22"/>
                <w:szCs w:val="22"/>
              </w:rPr>
            </w:pPr>
            <w:r w:rsidRPr="006C715F">
              <w:rPr>
                <w:color w:val="auto"/>
                <w:sz w:val="22"/>
                <w:szCs w:val="22"/>
              </w:rPr>
              <w:t xml:space="preserve">Mobilioji programėlė veikia Android ir iOs programinėje aplinkoje. </w:t>
            </w:r>
          </w:p>
          <w:p w:rsidR="006C715F" w:rsidRPr="006C715F" w:rsidRDefault="006C715F" w:rsidP="006C715F">
            <w:pPr>
              <w:pStyle w:val="Default"/>
              <w:widowControl/>
              <w:numPr>
                <w:ilvl w:val="0"/>
                <w:numId w:val="34"/>
              </w:numPr>
              <w:spacing w:after="25"/>
              <w:ind w:left="328" w:hanging="283"/>
              <w:jc w:val="both"/>
              <w:rPr>
                <w:color w:val="auto"/>
                <w:sz w:val="22"/>
                <w:szCs w:val="22"/>
              </w:rPr>
            </w:pPr>
            <w:r w:rsidRPr="006C715F">
              <w:rPr>
                <w:sz w:val="22"/>
                <w:szCs w:val="22"/>
              </w:rPr>
              <w:t>Kurti rezervacijas ir jas valdyti.</w:t>
            </w:r>
          </w:p>
          <w:p w:rsidR="006C715F" w:rsidRPr="006C715F" w:rsidRDefault="006C715F" w:rsidP="006C715F">
            <w:pPr>
              <w:pStyle w:val="Default"/>
              <w:widowControl/>
              <w:numPr>
                <w:ilvl w:val="0"/>
                <w:numId w:val="34"/>
              </w:numPr>
              <w:spacing w:after="25"/>
              <w:ind w:left="328" w:hanging="283"/>
              <w:jc w:val="both"/>
              <w:rPr>
                <w:color w:val="auto"/>
                <w:sz w:val="22"/>
                <w:szCs w:val="22"/>
              </w:rPr>
            </w:pPr>
            <w:r w:rsidRPr="006C715F">
              <w:rPr>
                <w:color w:val="auto"/>
                <w:sz w:val="22"/>
                <w:szCs w:val="22"/>
              </w:rPr>
              <w:t xml:space="preserve">Transporto priemonės buvimo vietos nustatymas realiu laiku. </w:t>
            </w:r>
          </w:p>
          <w:p w:rsidR="006C715F" w:rsidRPr="006C715F" w:rsidRDefault="006C715F" w:rsidP="006C715F">
            <w:pPr>
              <w:pStyle w:val="Default"/>
              <w:widowControl/>
              <w:numPr>
                <w:ilvl w:val="0"/>
                <w:numId w:val="34"/>
              </w:numPr>
              <w:shd w:val="clear" w:color="auto" w:fill="FFFFFF"/>
              <w:tabs>
                <w:tab w:val="left" w:pos="459"/>
              </w:tabs>
              <w:ind w:left="328" w:hanging="283"/>
              <w:jc w:val="both"/>
              <w:rPr>
                <w:sz w:val="22"/>
                <w:szCs w:val="22"/>
              </w:rPr>
            </w:pPr>
            <w:r w:rsidRPr="006C715F">
              <w:rPr>
                <w:color w:val="auto"/>
                <w:sz w:val="22"/>
                <w:szCs w:val="22"/>
              </w:rPr>
              <w:t xml:space="preserve">Maršruto ir sustojimų istorija. </w:t>
            </w:r>
          </w:p>
          <w:p w:rsidR="006C715F" w:rsidRPr="006C715F" w:rsidRDefault="006C715F" w:rsidP="006C715F">
            <w:pPr>
              <w:pStyle w:val="Default"/>
              <w:widowControl/>
              <w:numPr>
                <w:ilvl w:val="0"/>
                <w:numId w:val="34"/>
              </w:numPr>
              <w:shd w:val="clear" w:color="auto" w:fill="FFFFFF"/>
              <w:tabs>
                <w:tab w:val="left" w:pos="459"/>
              </w:tabs>
              <w:ind w:left="328" w:hanging="283"/>
              <w:jc w:val="both"/>
              <w:rPr>
                <w:sz w:val="22"/>
                <w:szCs w:val="22"/>
              </w:rPr>
            </w:pPr>
            <w:r w:rsidRPr="006C715F">
              <w:rPr>
                <w:color w:val="auto"/>
                <w:sz w:val="22"/>
                <w:szCs w:val="22"/>
              </w:rPr>
              <w:t xml:space="preserve">Kuro pylimo duomenys iš degalinių automatiniu būdu. </w:t>
            </w:r>
            <w:r w:rsidRPr="006C715F">
              <w:rPr>
                <w:sz w:val="22"/>
                <w:szCs w:val="22"/>
              </w:rPr>
              <w:t>Į programą įvedant degalų pylimo kvitų duomenis, galima gauti lyginamąją transporto degalų suvartojimo analizę nenaudojant jokios papildomos kuro kontrolės įrangos.</w:t>
            </w:r>
          </w:p>
          <w:p w:rsidR="006C715F" w:rsidRPr="006C715F" w:rsidRDefault="006C715F" w:rsidP="006C715F">
            <w:pPr>
              <w:pStyle w:val="Default"/>
              <w:widowControl/>
              <w:numPr>
                <w:ilvl w:val="0"/>
                <w:numId w:val="34"/>
              </w:numPr>
              <w:spacing w:after="27"/>
              <w:ind w:left="328" w:hanging="283"/>
              <w:jc w:val="both"/>
              <w:rPr>
                <w:color w:val="auto"/>
                <w:sz w:val="22"/>
                <w:szCs w:val="22"/>
              </w:rPr>
            </w:pPr>
            <w:r w:rsidRPr="006C715F">
              <w:rPr>
                <w:color w:val="auto"/>
                <w:sz w:val="22"/>
                <w:szCs w:val="22"/>
              </w:rPr>
              <w:t xml:space="preserve">Priminimai apie artėjančius automobilio priežiūros ciklus, techninę apžiūrą. </w:t>
            </w:r>
          </w:p>
          <w:p w:rsidR="006C715F" w:rsidRPr="006C715F" w:rsidRDefault="006C715F" w:rsidP="006C715F">
            <w:pPr>
              <w:pStyle w:val="Default"/>
              <w:widowControl/>
              <w:numPr>
                <w:ilvl w:val="0"/>
                <w:numId w:val="34"/>
              </w:numPr>
              <w:spacing w:after="63"/>
              <w:ind w:left="328" w:hanging="283"/>
              <w:jc w:val="both"/>
              <w:rPr>
                <w:color w:val="auto"/>
                <w:sz w:val="22"/>
                <w:szCs w:val="22"/>
              </w:rPr>
            </w:pPr>
            <w:r w:rsidRPr="006C715F">
              <w:rPr>
                <w:color w:val="auto"/>
                <w:sz w:val="22"/>
                <w:szCs w:val="22"/>
              </w:rPr>
              <w:t xml:space="preserve">Įspėjimo signalų apie automobilio naudojimo pažeidimus (važiavimas nenumatytu laiku, neleistinoje zonoje; greičio viršijimas; akumuliatoriaus išsikrovimas ar kt.) siuntimas į el. paštą. </w:t>
            </w:r>
            <w:r w:rsidRPr="006C715F">
              <w:rPr>
                <w:sz w:val="22"/>
                <w:szCs w:val="22"/>
              </w:rPr>
              <w:t>Greičio viršijimas turi būti automatiškai fiksuojamas remiantis viešai prieinamais  žemėlapiais ir juose esančiais aktualiais greičio apribojimais (pvz: google maps, waze, greičių keliuose informacija).</w:t>
            </w:r>
          </w:p>
        </w:tc>
      </w:tr>
      <w:tr w:rsidR="006C715F" w:rsidTr="006C715F">
        <w:tc>
          <w:tcPr>
            <w:tcW w:w="1562" w:type="dxa"/>
            <w:gridSpan w:val="2"/>
          </w:tcPr>
          <w:p w:rsidR="006C715F" w:rsidRPr="006C715F" w:rsidRDefault="006C715F" w:rsidP="006C715F">
            <w:pPr>
              <w:jc w:val="both"/>
              <w:rPr>
                <w:sz w:val="22"/>
                <w:szCs w:val="22"/>
                <w:lang w:eastAsia="lt-LT"/>
              </w:rPr>
            </w:pPr>
            <w:r w:rsidRPr="006C715F">
              <w:rPr>
                <w:sz w:val="22"/>
                <w:szCs w:val="22"/>
                <w:lang w:eastAsia="lt-LT"/>
              </w:rPr>
              <w:t>1.4.</w:t>
            </w:r>
          </w:p>
        </w:tc>
        <w:tc>
          <w:tcPr>
            <w:tcW w:w="4139" w:type="dxa"/>
          </w:tcPr>
          <w:p w:rsidR="006C715F" w:rsidRPr="006C715F" w:rsidRDefault="006C715F" w:rsidP="006C715F">
            <w:pPr>
              <w:ind w:left="8"/>
              <w:jc w:val="both"/>
              <w:rPr>
                <w:b/>
                <w:sz w:val="22"/>
                <w:szCs w:val="22"/>
                <w:lang w:eastAsia="lt-LT"/>
              </w:rPr>
            </w:pPr>
            <w:r w:rsidRPr="006C715F">
              <w:rPr>
                <w:sz w:val="22"/>
                <w:szCs w:val="22"/>
                <w:lang w:eastAsia="lt-LT"/>
              </w:rPr>
              <w:t>Kelionių žurnalas</w:t>
            </w:r>
          </w:p>
        </w:tc>
        <w:tc>
          <w:tcPr>
            <w:tcW w:w="9993" w:type="dxa"/>
            <w:gridSpan w:val="4"/>
          </w:tcPr>
          <w:p w:rsidR="006C715F" w:rsidRPr="006C715F" w:rsidRDefault="006C715F" w:rsidP="006C715F">
            <w:pPr>
              <w:pStyle w:val="Default"/>
              <w:widowControl/>
              <w:numPr>
                <w:ilvl w:val="0"/>
                <w:numId w:val="34"/>
              </w:numPr>
              <w:spacing w:after="61"/>
              <w:ind w:left="328" w:hanging="283"/>
              <w:jc w:val="both"/>
              <w:rPr>
                <w:color w:val="auto"/>
                <w:sz w:val="22"/>
                <w:szCs w:val="22"/>
              </w:rPr>
            </w:pPr>
            <w:r w:rsidRPr="006C715F">
              <w:rPr>
                <w:color w:val="auto"/>
                <w:sz w:val="22"/>
                <w:szCs w:val="22"/>
              </w:rPr>
              <w:t xml:space="preserve">Galimybė priskirti kelionę darbuotojui/ vairuotojui. </w:t>
            </w:r>
          </w:p>
          <w:p w:rsidR="006C715F" w:rsidRPr="006C715F" w:rsidRDefault="006C715F" w:rsidP="006C715F">
            <w:pPr>
              <w:pStyle w:val="Default"/>
              <w:widowControl/>
              <w:numPr>
                <w:ilvl w:val="0"/>
                <w:numId w:val="34"/>
              </w:numPr>
              <w:spacing w:after="61"/>
              <w:ind w:left="328" w:hanging="283"/>
              <w:jc w:val="both"/>
              <w:rPr>
                <w:color w:val="auto"/>
                <w:sz w:val="22"/>
                <w:szCs w:val="22"/>
              </w:rPr>
            </w:pPr>
            <w:r w:rsidRPr="006C715F">
              <w:rPr>
                <w:color w:val="auto"/>
                <w:sz w:val="22"/>
                <w:szCs w:val="22"/>
              </w:rPr>
              <w:t xml:space="preserve">Galimybė nurodyti kelionės pastabą, pvz., paskirtį. </w:t>
            </w:r>
          </w:p>
          <w:p w:rsidR="006C715F" w:rsidRPr="006C715F" w:rsidRDefault="006C715F" w:rsidP="006C715F">
            <w:pPr>
              <w:pStyle w:val="Default"/>
              <w:widowControl/>
              <w:numPr>
                <w:ilvl w:val="0"/>
                <w:numId w:val="34"/>
              </w:numPr>
              <w:spacing w:after="61"/>
              <w:ind w:left="328" w:hanging="283"/>
              <w:jc w:val="both"/>
              <w:rPr>
                <w:color w:val="auto"/>
                <w:sz w:val="22"/>
                <w:szCs w:val="22"/>
              </w:rPr>
            </w:pPr>
            <w:r w:rsidRPr="006C715F">
              <w:rPr>
                <w:color w:val="auto"/>
                <w:sz w:val="22"/>
                <w:szCs w:val="22"/>
              </w:rPr>
              <w:t xml:space="preserve">Nuosekli maršruto kelionių (nuo eilinio variklio užvedimo iki eilinio užgesinimo) peržiūra su kelionės pradžios ir pabaigos laikais, vidutiniu bei maksimaliu greičiais, adresais, nuvažiuotu atstumu, sunaudotu vidutiniu kuro kiekiu, stovėjimo trukme. </w:t>
            </w:r>
          </w:p>
          <w:p w:rsidR="006C715F" w:rsidRPr="006C715F" w:rsidRDefault="006C715F" w:rsidP="006C715F">
            <w:pPr>
              <w:pStyle w:val="Default"/>
              <w:widowControl/>
              <w:numPr>
                <w:ilvl w:val="0"/>
                <w:numId w:val="34"/>
              </w:numPr>
              <w:spacing w:after="61"/>
              <w:ind w:left="328" w:hanging="283"/>
              <w:jc w:val="both"/>
              <w:rPr>
                <w:color w:val="auto"/>
                <w:sz w:val="22"/>
                <w:szCs w:val="22"/>
              </w:rPr>
            </w:pPr>
            <w:r w:rsidRPr="006C715F">
              <w:rPr>
                <w:sz w:val="22"/>
                <w:szCs w:val="22"/>
              </w:rPr>
              <w:t>Galimybė, laisvai pasirinkus periodą laike, žemėlapyje matyti transporto priemonės judėjimo maršrutą su aiškiai matoma judėjimo kryptimi kiekviename taške ir aiškiai matomomis stovėjimo vietomis.</w:t>
            </w:r>
          </w:p>
          <w:p w:rsidR="006C715F" w:rsidRPr="006C715F" w:rsidRDefault="006C715F" w:rsidP="006C715F">
            <w:pPr>
              <w:pStyle w:val="Default"/>
              <w:widowControl/>
              <w:numPr>
                <w:ilvl w:val="0"/>
                <w:numId w:val="34"/>
              </w:numPr>
              <w:ind w:left="328" w:hanging="283"/>
              <w:jc w:val="both"/>
              <w:rPr>
                <w:sz w:val="22"/>
                <w:szCs w:val="22"/>
              </w:rPr>
            </w:pPr>
            <w:r w:rsidRPr="006C715F">
              <w:rPr>
                <w:color w:val="auto"/>
                <w:sz w:val="22"/>
                <w:szCs w:val="22"/>
              </w:rPr>
              <w:t xml:space="preserve">Kelionių žurnalo prenumerata į el. paštą PDF ar kitais formatais. </w:t>
            </w:r>
          </w:p>
        </w:tc>
      </w:tr>
      <w:tr w:rsidR="006C715F" w:rsidTr="006C715F">
        <w:tc>
          <w:tcPr>
            <w:tcW w:w="1562" w:type="dxa"/>
            <w:gridSpan w:val="2"/>
          </w:tcPr>
          <w:p w:rsidR="006C715F" w:rsidRPr="006C715F" w:rsidRDefault="006C715F" w:rsidP="006C715F">
            <w:pPr>
              <w:jc w:val="both"/>
              <w:rPr>
                <w:sz w:val="22"/>
                <w:szCs w:val="22"/>
                <w:lang w:eastAsia="lt-LT"/>
              </w:rPr>
            </w:pPr>
            <w:r w:rsidRPr="006C715F">
              <w:rPr>
                <w:sz w:val="22"/>
                <w:szCs w:val="22"/>
                <w:lang w:eastAsia="lt-LT"/>
              </w:rPr>
              <w:t>1.5.</w:t>
            </w:r>
          </w:p>
        </w:tc>
        <w:tc>
          <w:tcPr>
            <w:tcW w:w="4139" w:type="dxa"/>
          </w:tcPr>
          <w:p w:rsidR="006C715F" w:rsidRPr="006C715F" w:rsidRDefault="006C715F" w:rsidP="006C715F">
            <w:pPr>
              <w:jc w:val="both"/>
              <w:rPr>
                <w:b/>
                <w:sz w:val="22"/>
                <w:szCs w:val="22"/>
                <w:lang w:eastAsia="lt-LT"/>
              </w:rPr>
            </w:pPr>
            <w:r w:rsidRPr="006C715F">
              <w:rPr>
                <w:sz w:val="22"/>
                <w:szCs w:val="22"/>
                <w:lang w:eastAsia="lt-LT"/>
              </w:rPr>
              <w:t>Ataskaitos</w:t>
            </w:r>
          </w:p>
        </w:tc>
        <w:tc>
          <w:tcPr>
            <w:tcW w:w="9993" w:type="dxa"/>
            <w:gridSpan w:val="4"/>
          </w:tcPr>
          <w:p w:rsidR="006C715F" w:rsidRPr="006C715F" w:rsidRDefault="006C715F" w:rsidP="006C715F">
            <w:pPr>
              <w:pStyle w:val="Default"/>
              <w:widowControl/>
              <w:numPr>
                <w:ilvl w:val="0"/>
                <w:numId w:val="34"/>
              </w:numPr>
              <w:ind w:left="328" w:hanging="283"/>
              <w:jc w:val="both"/>
              <w:rPr>
                <w:color w:val="auto"/>
                <w:sz w:val="22"/>
                <w:szCs w:val="22"/>
              </w:rPr>
            </w:pPr>
            <w:r w:rsidRPr="006C715F">
              <w:rPr>
                <w:color w:val="auto"/>
                <w:sz w:val="22"/>
                <w:szCs w:val="22"/>
              </w:rPr>
              <w:t>Buhalterijai tinkantys kelionės lapai.</w:t>
            </w:r>
          </w:p>
          <w:p w:rsidR="006C715F" w:rsidRPr="006C715F" w:rsidRDefault="006C715F" w:rsidP="006C715F">
            <w:pPr>
              <w:pStyle w:val="Default"/>
              <w:widowControl/>
              <w:numPr>
                <w:ilvl w:val="0"/>
                <w:numId w:val="34"/>
              </w:numPr>
              <w:ind w:left="328" w:hanging="283"/>
              <w:jc w:val="both"/>
              <w:rPr>
                <w:color w:val="auto"/>
                <w:sz w:val="22"/>
                <w:szCs w:val="22"/>
              </w:rPr>
            </w:pPr>
            <w:r w:rsidRPr="006C715F">
              <w:rPr>
                <w:color w:val="auto"/>
                <w:sz w:val="22"/>
                <w:szCs w:val="22"/>
              </w:rPr>
              <w:t xml:space="preserve">Ataskaitos: apibendrinančios kiekvienos dienos kiekvieno automobilio darbo pradžios/ pabaigos laiką, nuvažiuotą atstumą, odometro parodymus kelionės pradžioje ir kelionės pabaigoje, stovėjimo trukmę, kelionių kiekį ir gali būti kita. Pateikiama apibendrinta viso automobilių parko suvestinė mėnesio ataskaita: kuro likutis mėnesio pradžioje bei pabaigoje, kiek pilta degalų, faktinis suvartojimas, vidutinis kuro suvartojimas. </w:t>
            </w:r>
          </w:p>
          <w:p w:rsidR="006C715F" w:rsidRPr="006C715F" w:rsidRDefault="006C715F" w:rsidP="006C715F">
            <w:pPr>
              <w:pStyle w:val="Default"/>
              <w:widowControl/>
              <w:numPr>
                <w:ilvl w:val="0"/>
                <w:numId w:val="34"/>
              </w:numPr>
              <w:ind w:left="328" w:hanging="283"/>
              <w:jc w:val="both"/>
              <w:rPr>
                <w:sz w:val="22"/>
                <w:szCs w:val="22"/>
              </w:rPr>
            </w:pPr>
            <w:r w:rsidRPr="006C715F">
              <w:rPr>
                <w:sz w:val="22"/>
                <w:szCs w:val="22"/>
              </w:rPr>
              <w:t>Vartotojas turi galimybę užsakyti bet kurias pageidaujamas ataskaitas, kurios periodiškai automatiniu būdu suformuojamos ir išsiunčiamos į nurodytus elektroninius paštus. Bylų formatas laisvai pasirenkamas – .xls, .pdf, .html</w:t>
            </w:r>
            <w:r w:rsidRPr="006C715F">
              <w:rPr>
                <w:color w:val="auto"/>
                <w:sz w:val="22"/>
                <w:szCs w:val="22"/>
              </w:rPr>
              <w:t xml:space="preserve">. </w:t>
            </w:r>
          </w:p>
        </w:tc>
      </w:tr>
      <w:tr w:rsidR="006C715F" w:rsidTr="006C715F">
        <w:tc>
          <w:tcPr>
            <w:tcW w:w="1562" w:type="dxa"/>
            <w:gridSpan w:val="2"/>
          </w:tcPr>
          <w:p w:rsidR="006C715F" w:rsidRPr="006C715F" w:rsidRDefault="006C715F" w:rsidP="006C715F">
            <w:pPr>
              <w:jc w:val="both"/>
              <w:rPr>
                <w:sz w:val="22"/>
                <w:szCs w:val="22"/>
                <w:lang w:eastAsia="lt-LT"/>
              </w:rPr>
            </w:pPr>
            <w:r w:rsidRPr="006C715F">
              <w:rPr>
                <w:sz w:val="22"/>
                <w:szCs w:val="22"/>
                <w:lang w:eastAsia="lt-LT"/>
              </w:rPr>
              <w:t>1.6.</w:t>
            </w:r>
          </w:p>
        </w:tc>
        <w:tc>
          <w:tcPr>
            <w:tcW w:w="4139" w:type="dxa"/>
          </w:tcPr>
          <w:p w:rsidR="006C715F" w:rsidRPr="006C715F" w:rsidRDefault="006C715F" w:rsidP="006C715F">
            <w:pPr>
              <w:jc w:val="both"/>
              <w:rPr>
                <w:sz w:val="22"/>
                <w:szCs w:val="22"/>
                <w:lang w:eastAsia="lt-LT"/>
              </w:rPr>
            </w:pPr>
            <w:r w:rsidRPr="006C715F">
              <w:rPr>
                <w:sz w:val="22"/>
                <w:szCs w:val="22"/>
                <w:lang w:eastAsia="lt-LT"/>
              </w:rPr>
              <w:t>Programinės įrangos saugumas</w:t>
            </w:r>
          </w:p>
        </w:tc>
        <w:tc>
          <w:tcPr>
            <w:tcW w:w="9993" w:type="dxa"/>
            <w:gridSpan w:val="4"/>
          </w:tcPr>
          <w:p w:rsidR="006C715F" w:rsidRPr="006C715F" w:rsidRDefault="006C715F" w:rsidP="006C715F">
            <w:pPr>
              <w:pStyle w:val="Default"/>
              <w:widowControl/>
              <w:numPr>
                <w:ilvl w:val="0"/>
                <w:numId w:val="34"/>
              </w:numPr>
              <w:ind w:left="328" w:hanging="283"/>
              <w:jc w:val="both"/>
              <w:rPr>
                <w:color w:val="auto"/>
                <w:sz w:val="22"/>
                <w:szCs w:val="22"/>
              </w:rPr>
            </w:pPr>
            <w:r w:rsidRPr="006C715F">
              <w:rPr>
                <w:color w:val="auto"/>
                <w:sz w:val="22"/>
                <w:szCs w:val="22"/>
              </w:rPr>
              <w:t xml:space="preserve">Programėlės duomenų saugojimas iki 4 mėnesių. </w:t>
            </w:r>
            <w:r w:rsidRPr="006C715F">
              <w:rPr>
                <w:sz w:val="22"/>
                <w:szCs w:val="22"/>
              </w:rPr>
              <w:t xml:space="preserve">Galimybė nustatyti automatinį visų sukauptų duomenų ir jų atsarginių kopijų trynimą po pasirinkto periodo. </w:t>
            </w:r>
          </w:p>
          <w:p w:rsidR="006C715F" w:rsidRPr="006C715F" w:rsidRDefault="006C715F" w:rsidP="006C715F">
            <w:pPr>
              <w:pStyle w:val="Sraopastraipa"/>
              <w:numPr>
                <w:ilvl w:val="0"/>
                <w:numId w:val="34"/>
              </w:numPr>
              <w:ind w:left="328" w:hanging="283"/>
              <w:jc w:val="both"/>
              <w:rPr>
                <w:sz w:val="22"/>
                <w:szCs w:val="22"/>
                <w:lang w:eastAsia="lt-LT"/>
              </w:rPr>
            </w:pPr>
            <w:r w:rsidRPr="006C715F">
              <w:rPr>
                <w:sz w:val="22"/>
                <w:szCs w:val="22"/>
                <w:lang w:eastAsia="lt-LT"/>
              </w:rPr>
              <w:t>Programėlės veikimo principai turi būti suderinami su 2016 m. balandžio 27 d. Europos Parlamento ir Tarybos reglamentu (ES) 2016/679 dėl fizinių asmenų apsaugos tvarkant asmens duomenis ir dėl laisvo tokių duomenų judėjimo ir kuriuo panaikinama Direktyva 95/46/EB, Lietuvos Respublikos asmens duomenų teisinės apsaugos įstatymu ir kitais teisės aktais ir šaltiniais, reglamentuojančiais asmens duomenų apsaugą. Taip pat užtikrinti kibernetinio saugumo reikalavimus.</w:t>
            </w:r>
          </w:p>
          <w:p w:rsidR="006C715F" w:rsidRPr="006C715F" w:rsidRDefault="006C715F" w:rsidP="006C715F">
            <w:pPr>
              <w:pStyle w:val="Default"/>
              <w:widowControl/>
              <w:numPr>
                <w:ilvl w:val="0"/>
                <w:numId w:val="34"/>
              </w:numPr>
              <w:ind w:left="328" w:hanging="283"/>
              <w:jc w:val="both"/>
              <w:rPr>
                <w:sz w:val="22"/>
                <w:szCs w:val="22"/>
              </w:rPr>
            </w:pPr>
            <w:r w:rsidRPr="006C715F">
              <w:rPr>
                <w:color w:val="auto"/>
                <w:sz w:val="22"/>
                <w:szCs w:val="22"/>
              </w:rPr>
              <w:t>Su viešo pirkimo laimėtoju/ tiekėju bus pasirašoma Asmens duomenų tvarkymo sutartis pagal Reglamento reikalavimus.</w:t>
            </w:r>
          </w:p>
        </w:tc>
      </w:tr>
      <w:tr w:rsidR="006C715F" w:rsidTr="006C715F">
        <w:tc>
          <w:tcPr>
            <w:tcW w:w="1562" w:type="dxa"/>
            <w:gridSpan w:val="2"/>
          </w:tcPr>
          <w:p w:rsidR="006C715F" w:rsidRPr="006C715F" w:rsidRDefault="006C715F" w:rsidP="006C715F">
            <w:pPr>
              <w:jc w:val="both"/>
              <w:rPr>
                <w:sz w:val="22"/>
                <w:szCs w:val="22"/>
                <w:lang w:eastAsia="lt-LT"/>
              </w:rPr>
            </w:pPr>
            <w:r w:rsidRPr="006C715F">
              <w:rPr>
                <w:sz w:val="22"/>
                <w:szCs w:val="22"/>
                <w:lang w:eastAsia="lt-LT"/>
              </w:rPr>
              <w:t>1.7.</w:t>
            </w:r>
          </w:p>
        </w:tc>
        <w:tc>
          <w:tcPr>
            <w:tcW w:w="4139" w:type="dxa"/>
          </w:tcPr>
          <w:p w:rsidR="006C715F" w:rsidRPr="006C715F" w:rsidRDefault="006C715F" w:rsidP="006C715F">
            <w:pPr>
              <w:jc w:val="both"/>
              <w:rPr>
                <w:sz w:val="22"/>
                <w:szCs w:val="22"/>
                <w:lang w:eastAsia="lt-LT"/>
              </w:rPr>
            </w:pPr>
            <w:r w:rsidRPr="006C715F">
              <w:rPr>
                <w:sz w:val="22"/>
                <w:szCs w:val="22"/>
                <w:lang w:eastAsia="lt-LT"/>
              </w:rPr>
              <w:t>Praktinis mobilios programėlės naudojimas</w:t>
            </w:r>
          </w:p>
        </w:tc>
        <w:tc>
          <w:tcPr>
            <w:tcW w:w="9993" w:type="dxa"/>
            <w:gridSpan w:val="4"/>
          </w:tcPr>
          <w:p w:rsidR="006C715F" w:rsidRPr="006C715F" w:rsidRDefault="006C715F" w:rsidP="006C715F">
            <w:pPr>
              <w:pStyle w:val="Sraopastraipa"/>
              <w:numPr>
                <w:ilvl w:val="0"/>
                <w:numId w:val="35"/>
              </w:numPr>
              <w:ind w:left="321" w:hanging="283"/>
              <w:jc w:val="both"/>
              <w:rPr>
                <w:sz w:val="22"/>
                <w:szCs w:val="22"/>
                <w:lang w:eastAsia="lt-LT"/>
              </w:rPr>
            </w:pPr>
            <w:r w:rsidRPr="006C715F">
              <w:rPr>
                <w:sz w:val="22"/>
                <w:szCs w:val="22"/>
                <w:lang w:eastAsia="lt-LT"/>
              </w:rPr>
              <w:t xml:space="preserve">Viešo pirkimo laimėtojas/ tiekėjas atlieka programėlės įdiegimą bei programėlės veikimui reikiamos įrangos įmontavimą automobiliuose, nustato užsakovo pasirinktus parametrus, atlieka jų keitimus, organizuoja sutrikimų šalinimą bei naudotos įrangos demontavimą sutarčiai pasibaigus. </w:t>
            </w:r>
            <w:r w:rsidRPr="006C715F">
              <w:rPr>
                <w:sz w:val="22"/>
                <w:szCs w:val="22"/>
              </w:rPr>
              <w:t xml:space="preserve">Perkančiosios organizacijos prašymu gali būti prašoma atvykti ir pademonstruoti sistemos funkcionalumą gyvai. </w:t>
            </w:r>
          </w:p>
        </w:tc>
      </w:tr>
    </w:tbl>
    <w:p w:rsidR="009C4B10" w:rsidRDefault="009C4B10" w:rsidP="000C4966">
      <w:pPr>
        <w:ind w:firstLine="720"/>
        <w:jc w:val="both"/>
        <w:rPr>
          <w:b/>
          <w:sz w:val="20"/>
          <w:szCs w:val="20"/>
        </w:rPr>
      </w:pPr>
    </w:p>
    <w:p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9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5386"/>
        <w:gridCol w:w="3281"/>
      </w:tblGrid>
      <w:tr w:rsidR="000C4966" w:rsidRPr="00E34ABA" w:rsidTr="00C33261">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5386"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Dokumento puslapių skaičius</w:t>
            </w:r>
          </w:p>
        </w:tc>
      </w:tr>
      <w:tr w:rsidR="000C4966" w:rsidRPr="00E34ABA" w:rsidTr="00C33261">
        <w:tc>
          <w:tcPr>
            <w:tcW w:w="1267"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5386"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r>
    </w:tbl>
    <w:p w:rsidR="000C4966" w:rsidRPr="00E34ABA" w:rsidRDefault="000C4966" w:rsidP="000C4966">
      <w:pPr>
        <w:ind w:firstLine="720"/>
        <w:jc w:val="both"/>
        <w:rPr>
          <w:sz w:val="20"/>
          <w:szCs w:val="20"/>
        </w:rPr>
      </w:pPr>
      <w:r w:rsidRPr="00E34ABA">
        <w:rPr>
          <w:sz w:val="20"/>
          <w:szCs w:val="20"/>
        </w:rPr>
        <w:t>Pasiūlymas galioja 90 dienų.</w:t>
      </w:r>
    </w:p>
    <w:p w:rsidR="000C4966" w:rsidRPr="001573C9" w:rsidRDefault="000C4966" w:rsidP="000C4966">
      <w:pPr>
        <w:jc w:val="both"/>
        <w:rPr>
          <w:sz w:val="22"/>
          <w:szCs w:val="22"/>
        </w:rPr>
      </w:pPr>
      <w:r w:rsidRPr="001573C9">
        <w:rPr>
          <w:sz w:val="22"/>
          <w:szCs w:val="22"/>
        </w:rPr>
        <w:t>______________________________________________________</w:t>
      </w:r>
    </w:p>
    <w:p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rsidR="002E08D5" w:rsidRDefault="002E08D5" w:rsidP="00BC0EA0">
      <w:pPr>
        <w:jc w:val="both"/>
        <w:rPr>
          <w:sz w:val="16"/>
          <w:szCs w:val="16"/>
        </w:rPr>
      </w:pPr>
    </w:p>
    <w:p w:rsidR="002E08D5" w:rsidRDefault="002E08D5" w:rsidP="00BC0EA0">
      <w:pPr>
        <w:jc w:val="both"/>
        <w:rPr>
          <w:sz w:val="16"/>
          <w:szCs w:val="16"/>
        </w:rPr>
      </w:pPr>
    </w:p>
    <w:p w:rsidR="000C4966" w:rsidRDefault="000C4966" w:rsidP="00BC0EA0">
      <w:pPr>
        <w:jc w:val="both"/>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p w:rsidR="000C4966" w:rsidRPr="00D73086" w:rsidRDefault="000C4966" w:rsidP="00386140">
      <w:pPr>
        <w:jc w:val="right"/>
        <w:rPr>
          <w:color w:val="000000" w:themeColor="text1"/>
          <w:sz w:val="18"/>
          <w:szCs w:val="18"/>
        </w:rPr>
      </w:pPr>
    </w:p>
    <w:sectPr w:rsidR="000C4966" w:rsidRPr="00D73086" w:rsidSect="00170C9F">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2B5" w:rsidRDefault="000452B5">
      <w:r>
        <w:separator/>
      </w:r>
    </w:p>
  </w:endnote>
  <w:endnote w:type="continuationSeparator" w:id="0">
    <w:p w:rsidR="000452B5" w:rsidRDefault="0004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2B5" w:rsidRDefault="000452B5">
      <w:r>
        <w:separator/>
      </w:r>
    </w:p>
  </w:footnote>
  <w:footnote w:type="continuationSeparator" w:id="0">
    <w:p w:rsidR="000452B5" w:rsidRDefault="000452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AB238F"/>
    <w:multiLevelType w:val="hybridMultilevel"/>
    <w:tmpl w:val="CC78CAA6"/>
    <w:lvl w:ilvl="0" w:tplc="3BA0E2FE">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8B2036"/>
    <w:multiLevelType w:val="hybridMultilevel"/>
    <w:tmpl w:val="E8907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58147C"/>
    <w:multiLevelType w:val="hybridMultilevel"/>
    <w:tmpl w:val="DD4408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1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4" w15:restartNumberingAfterBreak="0">
    <w:nsid w:val="2FF624FF"/>
    <w:multiLevelType w:val="hybridMultilevel"/>
    <w:tmpl w:val="E73A2242"/>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cs="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cs="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cs="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15"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7"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9" w15:restartNumberingAfterBreak="0">
    <w:nsid w:val="48AB1114"/>
    <w:multiLevelType w:val="hybridMultilevel"/>
    <w:tmpl w:val="A6FA4A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1" w15:restartNumberingAfterBreak="0">
    <w:nsid w:val="4CD42E1F"/>
    <w:multiLevelType w:val="hybridMultilevel"/>
    <w:tmpl w:val="1CA2B2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6" w15:restartNumberingAfterBreak="0">
    <w:nsid w:val="615721C3"/>
    <w:multiLevelType w:val="hybridMultilevel"/>
    <w:tmpl w:val="5C42D88C"/>
    <w:lvl w:ilvl="0" w:tplc="BAAAC502">
      <w:start w:val="1"/>
      <w:numFmt w:val="decimal"/>
      <w:lvlText w:val="%1."/>
      <w:lvlJc w:val="left"/>
      <w:pPr>
        <w:ind w:left="952" w:hanging="360"/>
      </w:pPr>
      <w:rPr>
        <w:rFonts w:hint="default"/>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27"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9"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8"/>
  </w:num>
  <w:num w:numId="2">
    <w:abstractNumId w:val="9"/>
  </w:num>
  <w:num w:numId="3">
    <w:abstractNumId w:val="25"/>
  </w:num>
  <w:num w:numId="4">
    <w:abstractNumId w:val="13"/>
  </w:num>
  <w:num w:numId="5">
    <w:abstractNumId w:val="23"/>
  </w:num>
  <w:num w:numId="6">
    <w:abstractNumId w:val="3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2"/>
  </w:num>
  <w:num w:numId="11">
    <w:abstractNumId w:val="6"/>
  </w:num>
  <w:num w:numId="12">
    <w:abstractNumId w:val="29"/>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0"/>
  </w:num>
  <w:num w:numId="16">
    <w:abstractNumId w:val="27"/>
  </w:num>
  <w:num w:numId="17">
    <w:abstractNumId w:val="24"/>
  </w:num>
  <w:num w:numId="18">
    <w:abstractNumId w:val="16"/>
  </w:num>
  <w:num w:numId="19">
    <w:abstractNumId w:val="11"/>
  </w:num>
  <w:num w:numId="20">
    <w:abstractNumId w:val="18"/>
  </w:num>
  <w:num w:numId="21">
    <w:abstractNumId w:val="20"/>
  </w:num>
  <w:num w:numId="22">
    <w:abstractNumId w:val="31"/>
  </w:num>
  <w:num w:numId="23">
    <w:abstractNumId w:val="15"/>
  </w:num>
  <w:num w:numId="24">
    <w:abstractNumId w:val="15"/>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7"/>
  </w:num>
  <w:num w:numId="28">
    <w:abstractNumId w:val="1"/>
  </w:num>
  <w:num w:numId="29">
    <w:abstractNumId w:val="26"/>
  </w:num>
  <w:num w:numId="30">
    <w:abstractNumId w:val="2"/>
  </w:num>
  <w:num w:numId="31">
    <w:abstractNumId w:val="7"/>
  </w:num>
  <w:num w:numId="32">
    <w:abstractNumId w:val="14"/>
  </w:num>
  <w:num w:numId="33">
    <w:abstractNumId w:val="19"/>
  </w:num>
  <w:num w:numId="34">
    <w:abstractNumId w:val="8"/>
  </w:num>
  <w:num w:numId="35">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132B7"/>
    <w:rsid w:val="000151D9"/>
    <w:rsid w:val="0001748C"/>
    <w:rsid w:val="000215D7"/>
    <w:rsid w:val="00021BCD"/>
    <w:rsid w:val="00026A1B"/>
    <w:rsid w:val="00026B57"/>
    <w:rsid w:val="00030781"/>
    <w:rsid w:val="00036A13"/>
    <w:rsid w:val="00043295"/>
    <w:rsid w:val="000452B5"/>
    <w:rsid w:val="0004568B"/>
    <w:rsid w:val="00046D6D"/>
    <w:rsid w:val="00047A53"/>
    <w:rsid w:val="00050793"/>
    <w:rsid w:val="0005095F"/>
    <w:rsid w:val="00054BB8"/>
    <w:rsid w:val="00054C95"/>
    <w:rsid w:val="000633D5"/>
    <w:rsid w:val="00064C13"/>
    <w:rsid w:val="00077598"/>
    <w:rsid w:val="0008287A"/>
    <w:rsid w:val="000845F4"/>
    <w:rsid w:val="00085458"/>
    <w:rsid w:val="000930DE"/>
    <w:rsid w:val="00095D19"/>
    <w:rsid w:val="000976EF"/>
    <w:rsid w:val="000C1CFB"/>
    <w:rsid w:val="000C4277"/>
    <w:rsid w:val="000C4966"/>
    <w:rsid w:val="000C5ACB"/>
    <w:rsid w:val="000D3B04"/>
    <w:rsid w:val="000F13C0"/>
    <w:rsid w:val="000F5735"/>
    <w:rsid w:val="000F5F49"/>
    <w:rsid w:val="00100CAC"/>
    <w:rsid w:val="00101400"/>
    <w:rsid w:val="00104E7C"/>
    <w:rsid w:val="00111315"/>
    <w:rsid w:val="00112D11"/>
    <w:rsid w:val="00112F03"/>
    <w:rsid w:val="00114132"/>
    <w:rsid w:val="001306C5"/>
    <w:rsid w:val="0013195E"/>
    <w:rsid w:val="00134CCB"/>
    <w:rsid w:val="00137BB5"/>
    <w:rsid w:val="001438BE"/>
    <w:rsid w:val="0015658F"/>
    <w:rsid w:val="00156A53"/>
    <w:rsid w:val="001573C9"/>
    <w:rsid w:val="00161231"/>
    <w:rsid w:val="00162419"/>
    <w:rsid w:val="00162553"/>
    <w:rsid w:val="00164D2C"/>
    <w:rsid w:val="00170BE1"/>
    <w:rsid w:val="00170C9F"/>
    <w:rsid w:val="001712F9"/>
    <w:rsid w:val="0017608F"/>
    <w:rsid w:val="001810C4"/>
    <w:rsid w:val="0018742B"/>
    <w:rsid w:val="00190C0A"/>
    <w:rsid w:val="00190C19"/>
    <w:rsid w:val="001945EC"/>
    <w:rsid w:val="001969BD"/>
    <w:rsid w:val="0019731E"/>
    <w:rsid w:val="001979FC"/>
    <w:rsid w:val="00197F3A"/>
    <w:rsid w:val="001A3ABE"/>
    <w:rsid w:val="001A6B72"/>
    <w:rsid w:val="001B12B6"/>
    <w:rsid w:val="001B16B4"/>
    <w:rsid w:val="001B2FD5"/>
    <w:rsid w:val="001B3EA2"/>
    <w:rsid w:val="001B6BF4"/>
    <w:rsid w:val="001D03D6"/>
    <w:rsid w:val="001D183D"/>
    <w:rsid w:val="001D39E0"/>
    <w:rsid w:val="001E763C"/>
    <w:rsid w:val="001F19F2"/>
    <w:rsid w:val="001F3202"/>
    <w:rsid w:val="001F36F6"/>
    <w:rsid w:val="001F46B9"/>
    <w:rsid w:val="0020067C"/>
    <w:rsid w:val="00200F50"/>
    <w:rsid w:val="0021664B"/>
    <w:rsid w:val="0022320D"/>
    <w:rsid w:val="00223227"/>
    <w:rsid w:val="00223947"/>
    <w:rsid w:val="00223F50"/>
    <w:rsid w:val="002245A7"/>
    <w:rsid w:val="002246FC"/>
    <w:rsid w:val="00224AFB"/>
    <w:rsid w:val="00224FAE"/>
    <w:rsid w:val="00225981"/>
    <w:rsid w:val="00226070"/>
    <w:rsid w:val="002303C1"/>
    <w:rsid w:val="00230E38"/>
    <w:rsid w:val="00231BE4"/>
    <w:rsid w:val="002336B7"/>
    <w:rsid w:val="002340CF"/>
    <w:rsid w:val="00236072"/>
    <w:rsid w:val="002420E8"/>
    <w:rsid w:val="0024489C"/>
    <w:rsid w:val="0024574F"/>
    <w:rsid w:val="00246075"/>
    <w:rsid w:val="0024788E"/>
    <w:rsid w:val="00250CCF"/>
    <w:rsid w:val="00256E85"/>
    <w:rsid w:val="002637E4"/>
    <w:rsid w:val="00265B22"/>
    <w:rsid w:val="00272AF1"/>
    <w:rsid w:val="002730F0"/>
    <w:rsid w:val="00274B6C"/>
    <w:rsid w:val="002754F0"/>
    <w:rsid w:val="00282A15"/>
    <w:rsid w:val="00283536"/>
    <w:rsid w:val="00284BB2"/>
    <w:rsid w:val="00284CF3"/>
    <w:rsid w:val="00285638"/>
    <w:rsid w:val="0028754C"/>
    <w:rsid w:val="00291658"/>
    <w:rsid w:val="002A416A"/>
    <w:rsid w:val="002A5D0F"/>
    <w:rsid w:val="002B4094"/>
    <w:rsid w:val="002B7D86"/>
    <w:rsid w:val="002B7E9F"/>
    <w:rsid w:val="002C01DF"/>
    <w:rsid w:val="002C2248"/>
    <w:rsid w:val="002C3F45"/>
    <w:rsid w:val="002C645E"/>
    <w:rsid w:val="002D12F8"/>
    <w:rsid w:val="002D2C4B"/>
    <w:rsid w:val="002D63B6"/>
    <w:rsid w:val="002D7634"/>
    <w:rsid w:val="002E08D5"/>
    <w:rsid w:val="002E66C7"/>
    <w:rsid w:val="002F3CA4"/>
    <w:rsid w:val="00305447"/>
    <w:rsid w:val="003124AF"/>
    <w:rsid w:val="00314577"/>
    <w:rsid w:val="003160FF"/>
    <w:rsid w:val="003209B4"/>
    <w:rsid w:val="00331156"/>
    <w:rsid w:val="00331F75"/>
    <w:rsid w:val="00335DCD"/>
    <w:rsid w:val="00336532"/>
    <w:rsid w:val="00345D63"/>
    <w:rsid w:val="003502BA"/>
    <w:rsid w:val="00356277"/>
    <w:rsid w:val="00360008"/>
    <w:rsid w:val="00360623"/>
    <w:rsid w:val="00362D94"/>
    <w:rsid w:val="00366EA8"/>
    <w:rsid w:val="00367623"/>
    <w:rsid w:val="00371791"/>
    <w:rsid w:val="00377312"/>
    <w:rsid w:val="00377D87"/>
    <w:rsid w:val="00382DF8"/>
    <w:rsid w:val="003843A3"/>
    <w:rsid w:val="00386140"/>
    <w:rsid w:val="00387267"/>
    <w:rsid w:val="00392512"/>
    <w:rsid w:val="003968BE"/>
    <w:rsid w:val="003A31B7"/>
    <w:rsid w:val="003B1B22"/>
    <w:rsid w:val="003B22F4"/>
    <w:rsid w:val="003C04B6"/>
    <w:rsid w:val="003C4DAE"/>
    <w:rsid w:val="003C6CE5"/>
    <w:rsid w:val="003C6F98"/>
    <w:rsid w:val="003D7469"/>
    <w:rsid w:val="003E0F05"/>
    <w:rsid w:val="003E1F43"/>
    <w:rsid w:val="003F2522"/>
    <w:rsid w:val="003F3237"/>
    <w:rsid w:val="00403138"/>
    <w:rsid w:val="00403C10"/>
    <w:rsid w:val="00411C1A"/>
    <w:rsid w:val="004136B6"/>
    <w:rsid w:val="00413BFA"/>
    <w:rsid w:val="00441B02"/>
    <w:rsid w:val="00441C47"/>
    <w:rsid w:val="00450BC9"/>
    <w:rsid w:val="00451BE7"/>
    <w:rsid w:val="00452CFB"/>
    <w:rsid w:val="00456B61"/>
    <w:rsid w:val="00472FF3"/>
    <w:rsid w:val="00475900"/>
    <w:rsid w:val="00475D91"/>
    <w:rsid w:val="004772CB"/>
    <w:rsid w:val="0049172F"/>
    <w:rsid w:val="004A1209"/>
    <w:rsid w:val="004A1482"/>
    <w:rsid w:val="004A5A87"/>
    <w:rsid w:val="004B11EB"/>
    <w:rsid w:val="004B48E9"/>
    <w:rsid w:val="004B4E03"/>
    <w:rsid w:val="004B6A09"/>
    <w:rsid w:val="004C01C0"/>
    <w:rsid w:val="004C2013"/>
    <w:rsid w:val="004C2927"/>
    <w:rsid w:val="004D4141"/>
    <w:rsid w:val="004D56CD"/>
    <w:rsid w:val="004F0DA3"/>
    <w:rsid w:val="004F30FB"/>
    <w:rsid w:val="004F3398"/>
    <w:rsid w:val="004F451D"/>
    <w:rsid w:val="004F7805"/>
    <w:rsid w:val="005035CE"/>
    <w:rsid w:val="0051186E"/>
    <w:rsid w:val="00511B93"/>
    <w:rsid w:val="0051321D"/>
    <w:rsid w:val="00513BBC"/>
    <w:rsid w:val="005142BF"/>
    <w:rsid w:val="00522506"/>
    <w:rsid w:val="00524065"/>
    <w:rsid w:val="005327F4"/>
    <w:rsid w:val="0053748E"/>
    <w:rsid w:val="0054118F"/>
    <w:rsid w:val="0054468C"/>
    <w:rsid w:val="00544BC6"/>
    <w:rsid w:val="00545C9C"/>
    <w:rsid w:val="00546D97"/>
    <w:rsid w:val="00550953"/>
    <w:rsid w:val="0055396A"/>
    <w:rsid w:val="00553FFE"/>
    <w:rsid w:val="00555190"/>
    <w:rsid w:val="00556375"/>
    <w:rsid w:val="00561DEB"/>
    <w:rsid w:val="005630F4"/>
    <w:rsid w:val="00563202"/>
    <w:rsid w:val="0056524A"/>
    <w:rsid w:val="00566705"/>
    <w:rsid w:val="0057025D"/>
    <w:rsid w:val="00573911"/>
    <w:rsid w:val="00576E1A"/>
    <w:rsid w:val="00577E78"/>
    <w:rsid w:val="00582418"/>
    <w:rsid w:val="00583178"/>
    <w:rsid w:val="005842C7"/>
    <w:rsid w:val="00585D9C"/>
    <w:rsid w:val="005868E1"/>
    <w:rsid w:val="0059155E"/>
    <w:rsid w:val="005932A9"/>
    <w:rsid w:val="00597A9A"/>
    <w:rsid w:val="005A3CCF"/>
    <w:rsid w:val="005A7244"/>
    <w:rsid w:val="005B20F9"/>
    <w:rsid w:val="005B2D95"/>
    <w:rsid w:val="005B3D04"/>
    <w:rsid w:val="005B50AC"/>
    <w:rsid w:val="005C0E6F"/>
    <w:rsid w:val="005D0F14"/>
    <w:rsid w:val="005D10FE"/>
    <w:rsid w:val="005D13A1"/>
    <w:rsid w:val="005D1B03"/>
    <w:rsid w:val="005D248E"/>
    <w:rsid w:val="005D26FC"/>
    <w:rsid w:val="005D3F09"/>
    <w:rsid w:val="005D4F0B"/>
    <w:rsid w:val="005D7CA6"/>
    <w:rsid w:val="005E6FFB"/>
    <w:rsid w:val="005E7A40"/>
    <w:rsid w:val="005F2330"/>
    <w:rsid w:val="005F3C8D"/>
    <w:rsid w:val="006023C9"/>
    <w:rsid w:val="00610BA5"/>
    <w:rsid w:val="00613324"/>
    <w:rsid w:val="00614224"/>
    <w:rsid w:val="00621010"/>
    <w:rsid w:val="00622AA1"/>
    <w:rsid w:val="00622F7A"/>
    <w:rsid w:val="00626364"/>
    <w:rsid w:val="00627239"/>
    <w:rsid w:val="00627F4C"/>
    <w:rsid w:val="006428C4"/>
    <w:rsid w:val="00645560"/>
    <w:rsid w:val="0065247F"/>
    <w:rsid w:val="006544D3"/>
    <w:rsid w:val="006558FE"/>
    <w:rsid w:val="00657330"/>
    <w:rsid w:val="006604B9"/>
    <w:rsid w:val="0066537F"/>
    <w:rsid w:val="00681ECA"/>
    <w:rsid w:val="00684187"/>
    <w:rsid w:val="00684373"/>
    <w:rsid w:val="00686939"/>
    <w:rsid w:val="006A33CD"/>
    <w:rsid w:val="006A7E66"/>
    <w:rsid w:val="006B0BD5"/>
    <w:rsid w:val="006B152F"/>
    <w:rsid w:val="006B3C52"/>
    <w:rsid w:val="006B4BC9"/>
    <w:rsid w:val="006B4EAD"/>
    <w:rsid w:val="006B6176"/>
    <w:rsid w:val="006C35D1"/>
    <w:rsid w:val="006C3A47"/>
    <w:rsid w:val="006C521C"/>
    <w:rsid w:val="006C715F"/>
    <w:rsid w:val="006D0066"/>
    <w:rsid w:val="006E2C3A"/>
    <w:rsid w:val="006E6A1D"/>
    <w:rsid w:val="006F07B1"/>
    <w:rsid w:val="006F151B"/>
    <w:rsid w:val="00701135"/>
    <w:rsid w:val="00701DDE"/>
    <w:rsid w:val="00701E44"/>
    <w:rsid w:val="0070267E"/>
    <w:rsid w:val="00704A67"/>
    <w:rsid w:val="00705A8C"/>
    <w:rsid w:val="00712C51"/>
    <w:rsid w:val="00716314"/>
    <w:rsid w:val="007167CC"/>
    <w:rsid w:val="007216FF"/>
    <w:rsid w:val="007250DA"/>
    <w:rsid w:val="00725A08"/>
    <w:rsid w:val="007335A6"/>
    <w:rsid w:val="00733E79"/>
    <w:rsid w:val="00734E85"/>
    <w:rsid w:val="0073512C"/>
    <w:rsid w:val="00735B15"/>
    <w:rsid w:val="00735E4C"/>
    <w:rsid w:val="00740DCE"/>
    <w:rsid w:val="00743C5D"/>
    <w:rsid w:val="0074478E"/>
    <w:rsid w:val="00751320"/>
    <w:rsid w:val="007515D3"/>
    <w:rsid w:val="00754580"/>
    <w:rsid w:val="007558B4"/>
    <w:rsid w:val="00755D4E"/>
    <w:rsid w:val="00761C71"/>
    <w:rsid w:val="0077477B"/>
    <w:rsid w:val="00774F23"/>
    <w:rsid w:val="00785B78"/>
    <w:rsid w:val="00790AA2"/>
    <w:rsid w:val="00793056"/>
    <w:rsid w:val="007A0877"/>
    <w:rsid w:val="007A1F57"/>
    <w:rsid w:val="007A35B8"/>
    <w:rsid w:val="007A5142"/>
    <w:rsid w:val="007A645C"/>
    <w:rsid w:val="007B0D17"/>
    <w:rsid w:val="007B1D3C"/>
    <w:rsid w:val="007B466A"/>
    <w:rsid w:val="007C13CD"/>
    <w:rsid w:val="007C1B84"/>
    <w:rsid w:val="007C77F4"/>
    <w:rsid w:val="007D0CAD"/>
    <w:rsid w:val="007D23B9"/>
    <w:rsid w:val="007D2EC5"/>
    <w:rsid w:val="007D4A01"/>
    <w:rsid w:val="007D5802"/>
    <w:rsid w:val="007E24AF"/>
    <w:rsid w:val="007E317F"/>
    <w:rsid w:val="007E56D9"/>
    <w:rsid w:val="007E59B9"/>
    <w:rsid w:val="007E65EC"/>
    <w:rsid w:val="007E760B"/>
    <w:rsid w:val="007F2591"/>
    <w:rsid w:val="007F2ED9"/>
    <w:rsid w:val="007F6C3B"/>
    <w:rsid w:val="00800428"/>
    <w:rsid w:val="008004F1"/>
    <w:rsid w:val="008008BD"/>
    <w:rsid w:val="00805B47"/>
    <w:rsid w:val="008101D3"/>
    <w:rsid w:val="0081545A"/>
    <w:rsid w:val="008169A2"/>
    <w:rsid w:val="0082078B"/>
    <w:rsid w:val="008274E3"/>
    <w:rsid w:val="008275C2"/>
    <w:rsid w:val="008279FD"/>
    <w:rsid w:val="00831471"/>
    <w:rsid w:val="008356F0"/>
    <w:rsid w:val="008526CF"/>
    <w:rsid w:val="00853252"/>
    <w:rsid w:val="00856E5C"/>
    <w:rsid w:val="00861073"/>
    <w:rsid w:val="008621C7"/>
    <w:rsid w:val="00864581"/>
    <w:rsid w:val="008715EE"/>
    <w:rsid w:val="008732CE"/>
    <w:rsid w:val="0087508B"/>
    <w:rsid w:val="00877998"/>
    <w:rsid w:val="008827A9"/>
    <w:rsid w:val="008873EF"/>
    <w:rsid w:val="0089053A"/>
    <w:rsid w:val="00893A34"/>
    <w:rsid w:val="008A5DCD"/>
    <w:rsid w:val="008B4FCD"/>
    <w:rsid w:val="008B5264"/>
    <w:rsid w:val="008B5FA3"/>
    <w:rsid w:val="008B72FE"/>
    <w:rsid w:val="008C5E08"/>
    <w:rsid w:val="008C6111"/>
    <w:rsid w:val="008C76E9"/>
    <w:rsid w:val="008D0200"/>
    <w:rsid w:val="008D74DA"/>
    <w:rsid w:val="008E0410"/>
    <w:rsid w:val="008E087B"/>
    <w:rsid w:val="008E1462"/>
    <w:rsid w:val="008E286F"/>
    <w:rsid w:val="008E4F41"/>
    <w:rsid w:val="008E5AB7"/>
    <w:rsid w:val="008F36F5"/>
    <w:rsid w:val="008F3B34"/>
    <w:rsid w:val="008F71B4"/>
    <w:rsid w:val="008F7C70"/>
    <w:rsid w:val="00901A6F"/>
    <w:rsid w:val="00902E1E"/>
    <w:rsid w:val="00903684"/>
    <w:rsid w:val="0090380F"/>
    <w:rsid w:val="00905E40"/>
    <w:rsid w:val="00905F84"/>
    <w:rsid w:val="0091482D"/>
    <w:rsid w:val="00916825"/>
    <w:rsid w:val="00930636"/>
    <w:rsid w:val="00934363"/>
    <w:rsid w:val="009366F9"/>
    <w:rsid w:val="00940499"/>
    <w:rsid w:val="00940813"/>
    <w:rsid w:val="00943B1C"/>
    <w:rsid w:val="00944CEC"/>
    <w:rsid w:val="00947824"/>
    <w:rsid w:val="009509BD"/>
    <w:rsid w:val="00951BBA"/>
    <w:rsid w:val="00960320"/>
    <w:rsid w:val="009705BD"/>
    <w:rsid w:val="00971713"/>
    <w:rsid w:val="00972524"/>
    <w:rsid w:val="00977C1A"/>
    <w:rsid w:val="00977D13"/>
    <w:rsid w:val="00980849"/>
    <w:rsid w:val="00983140"/>
    <w:rsid w:val="0098321A"/>
    <w:rsid w:val="00986954"/>
    <w:rsid w:val="00995F33"/>
    <w:rsid w:val="00996026"/>
    <w:rsid w:val="009A3B34"/>
    <w:rsid w:val="009A506D"/>
    <w:rsid w:val="009A5C40"/>
    <w:rsid w:val="009B10CC"/>
    <w:rsid w:val="009B3120"/>
    <w:rsid w:val="009C4B10"/>
    <w:rsid w:val="009D4012"/>
    <w:rsid w:val="009D46E8"/>
    <w:rsid w:val="009D53EE"/>
    <w:rsid w:val="009D5858"/>
    <w:rsid w:val="009D78E0"/>
    <w:rsid w:val="009E48B8"/>
    <w:rsid w:val="009E6251"/>
    <w:rsid w:val="009E70C8"/>
    <w:rsid w:val="009E76BB"/>
    <w:rsid w:val="009F273E"/>
    <w:rsid w:val="009F344B"/>
    <w:rsid w:val="009F5E98"/>
    <w:rsid w:val="00A0137D"/>
    <w:rsid w:val="00A06667"/>
    <w:rsid w:val="00A13A1C"/>
    <w:rsid w:val="00A15A1E"/>
    <w:rsid w:val="00A20A92"/>
    <w:rsid w:val="00A309F2"/>
    <w:rsid w:val="00A43E94"/>
    <w:rsid w:val="00A43FEC"/>
    <w:rsid w:val="00A44C2D"/>
    <w:rsid w:val="00A45880"/>
    <w:rsid w:val="00A55E1C"/>
    <w:rsid w:val="00A70120"/>
    <w:rsid w:val="00A710A6"/>
    <w:rsid w:val="00A727FF"/>
    <w:rsid w:val="00A808F3"/>
    <w:rsid w:val="00A832E8"/>
    <w:rsid w:val="00A83FAE"/>
    <w:rsid w:val="00A8468B"/>
    <w:rsid w:val="00A8629B"/>
    <w:rsid w:val="00A95639"/>
    <w:rsid w:val="00A95A1A"/>
    <w:rsid w:val="00AA1272"/>
    <w:rsid w:val="00AA4DB5"/>
    <w:rsid w:val="00AB11D0"/>
    <w:rsid w:val="00AB187C"/>
    <w:rsid w:val="00AB2859"/>
    <w:rsid w:val="00AB4129"/>
    <w:rsid w:val="00AB6FCF"/>
    <w:rsid w:val="00AB7861"/>
    <w:rsid w:val="00AC3CA8"/>
    <w:rsid w:val="00AC5AA2"/>
    <w:rsid w:val="00AC7B15"/>
    <w:rsid w:val="00AC7D24"/>
    <w:rsid w:val="00AD55EE"/>
    <w:rsid w:val="00AD57BC"/>
    <w:rsid w:val="00AD7CF2"/>
    <w:rsid w:val="00AE1252"/>
    <w:rsid w:val="00AE440D"/>
    <w:rsid w:val="00AE7C0C"/>
    <w:rsid w:val="00AE7DB3"/>
    <w:rsid w:val="00AF305D"/>
    <w:rsid w:val="00AF731E"/>
    <w:rsid w:val="00AF7FC1"/>
    <w:rsid w:val="00B00C0C"/>
    <w:rsid w:val="00B017C7"/>
    <w:rsid w:val="00B16AE7"/>
    <w:rsid w:val="00B24789"/>
    <w:rsid w:val="00B311EE"/>
    <w:rsid w:val="00B37A5E"/>
    <w:rsid w:val="00B40E01"/>
    <w:rsid w:val="00B40E93"/>
    <w:rsid w:val="00B4192D"/>
    <w:rsid w:val="00B4437F"/>
    <w:rsid w:val="00B45EFE"/>
    <w:rsid w:val="00B472F6"/>
    <w:rsid w:val="00B506FC"/>
    <w:rsid w:val="00B50EC6"/>
    <w:rsid w:val="00B514E5"/>
    <w:rsid w:val="00B53BAC"/>
    <w:rsid w:val="00B55585"/>
    <w:rsid w:val="00B56F3F"/>
    <w:rsid w:val="00B632C4"/>
    <w:rsid w:val="00B72BE3"/>
    <w:rsid w:val="00B770D8"/>
    <w:rsid w:val="00B81EBA"/>
    <w:rsid w:val="00B8427B"/>
    <w:rsid w:val="00B963FC"/>
    <w:rsid w:val="00B97547"/>
    <w:rsid w:val="00BA0D70"/>
    <w:rsid w:val="00BA359D"/>
    <w:rsid w:val="00BA61CF"/>
    <w:rsid w:val="00BB3771"/>
    <w:rsid w:val="00BB3AC9"/>
    <w:rsid w:val="00BB467C"/>
    <w:rsid w:val="00BB47D8"/>
    <w:rsid w:val="00BB57BB"/>
    <w:rsid w:val="00BC0EA0"/>
    <w:rsid w:val="00BC14FE"/>
    <w:rsid w:val="00BC68E6"/>
    <w:rsid w:val="00BC7692"/>
    <w:rsid w:val="00BD4892"/>
    <w:rsid w:val="00BD7155"/>
    <w:rsid w:val="00BE7D24"/>
    <w:rsid w:val="00BF19AD"/>
    <w:rsid w:val="00BF462E"/>
    <w:rsid w:val="00BF7E4E"/>
    <w:rsid w:val="00C05016"/>
    <w:rsid w:val="00C05E25"/>
    <w:rsid w:val="00C06A25"/>
    <w:rsid w:val="00C102D1"/>
    <w:rsid w:val="00C116B3"/>
    <w:rsid w:val="00C123AB"/>
    <w:rsid w:val="00C13224"/>
    <w:rsid w:val="00C14EE0"/>
    <w:rsid w:val="00C16A29"/>
    <w:rsid w:val="00C201A7"/>
    <w:rsid w:val="00C22E61"/>
    <w:rsid w:val="00C2323E"/>
    <w:rsid w:val="00C23F0E"/>
    <w:rsid w:val="00C266BE"/>
    <w:rsid w:val="00C272AF"/>
    <w:rsid w:val="00C30514"/>
    <w:rsid w:val="00C33261"/>
    <w:rsid w:val="00C37137"/>
    <w:rsid w:val="00C40132"/>
    <w:rsid w:val="00C41D76"/>
    <w:rsid w:val="00C5091D"/>
    <w:rsid w:val="00C55B0B"/>
    <w:rsid w:val="00C55BA4"/>
    <w:rsid w:val="00C630C9"/>
    <w:rsid w:val="00C64623"/>
    <w:rsid w:val="00C74A9E"/>
    <w:rsid w:val="00C75EBE"/>
    <w:rsid w:val="00C77BEC"/>
    <w:rsid w:val="00C82672"/>
    <w:rsid w:val="00C87A18"/>
    <w:rsid w:val="00C958A4"/>
    <w:rsid w:val="00CA6EE6"/>
    <w:rsid w:val="00CA7988"/>
    <w:rsid w:val="00CB2215"/>
    <w:rsid w:val="00CB5E94"/>
    <w:rsid w:val="00CC06A4"/>
    <w:rsid w:val="00CC38F3"/>
    <w:rsid w:val="00CC5C85"/>
    <w:rsid w:val="00CD1013"/>
    <w:rsid w:val="00CD13BD"/>
    <w:rsid w:val="00CD1E90"/>
    <w:rsid w:val="00CD3363"/>
    <w:rsid w:val="00CD3547"/>
    <w:rsid w:val="00CD5C79"/>
    <w:rsid w:val="00CE22DC"/>
    <w:rsid w:val="00CE6902"/>
    <w:rsid w:val="00CF109B"/>
    <w:rsid w:val="00CF3FB0"/>
    <w:rsid w:val="00CF5885"/>
    <w:rsid w:val="00D015A1"/>
    <w:rsid w:val="00D0256F"/>
    <w:rsid w:val="00D044BA"/>
    <w:rsid w:val="00D104A0"/>
    <w:rsid w:val="00D1641F"/>
    <w:rsid w:val="00D21CC0"/>
    <w:rsid w:val="00D275B5"/>
    <w:rsid w:val="00D3219B"/>
    <w:rsid w:val="00D47F09"/>
    <w:rsid w:val="00D50053"/>
    <w:rsid w:val="00D567B5"/>
    <w:rsid w:val="00D56BD1"/>
    <w:rsid w:val="00D56CCE"/>
    <w:rsid w:val="00D66667"/>
    <w:rsid w:val="00D70E38"/>
    <w:rsid w:val="00D73086"/>
    <w:rsid w:val="00D77ED3"/>
    <w:rsid w:val="00D8294B"/>
    <w:rsid w:val="00D82EAC"/>
    <w:rsid w:val="00D83776"/>
    <w:rsid w:val="00D92599"/>
    <w:rsid w:val="00D928D3"/>
    <w:rsid w:val="00D95EC6"/>
    <w:rsid w:val="00D96A66"/>
    <w:rsid w:val="00D96CC9"/>
    <w:rsid w:val="00D96F43"/>
    <w:rsid w:val="00D9718D"/>
    <w:rsid w:val="00DA2CE8"/>
    <w:rsid w:val="00DA4D71"/>
    <w:rsid w:val="00DA54A1"/>
    <w:rsid w:val="00DA6FC1"/>
    <w:rsid w:val="00DB1B91"/>
    <w:rsid w:val="00DB4ED0"/>
    <w:rsid w:val="00DB752E"/>
    <w:rsid w:val="00DC056F"/>
    <w:rsid w:val="00DD2308"/>
    <w:rsid w:val="00DD4D94"/>
    <w:rsid w:val="00DF6337"/>
    <w:rsid w:val="00DF68C5"/>
    <w:rsid w:val="00E068A6"/>
    <w:rsid w:val="00E06CCE"/>
    <w:rsid w:val="00E11AFE"/>
    <w:rsid w:val="00E1354C"/>
    <w:rsid w:val="00E155A8"/>
    <w:rsid w:val="00E2739B"/>
    <w:rsid w:val="00E329F6"/>
    <w:rsid w:val="00E33226"/>
    <w:rsid w:val="00E34ABA"/>
    <w:rsid w:val="00E37649"/>
    <w:rsid w:val="00E40DE1"/>
    <w:rsid w:val="00E459A6"/>
    <w:rsid w:val="00E5188C"/>
    <w:rsid w:val="00E56921"/>
    <w:rsid w:val="00E60BD9"/>
    <w:rsid w:val="00E622BF"/>
    <w:rsid w:val="00E642D0"/>
    <w:rsid w:val="00E64B77"/>
    <w:rsid w:val="00E679E7"/>
    <w:rsid w:val="00E7119C"/>
    <w:rsid w:val="00E72C54"/>
    <w:rsid w:val="00E81BCB"/>
    <w:rsid w:val="00E843A0"/>
    <w:rsid w:val="00E86514"/>
    <w:rsid w:val="00E87558"/>
    <w:rsid w:val="00E915CF"/>
    <w:rsid w:val="00EA3DB9"/>
    <w:rsid w:val="00EA4739"/>
    <w:rsid w:val="00EB2574"/>
    <w:rsid w:val="00EB28B5"/>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0016B"/>
    <w:rsid w:val="00F11BC4"/>
    <w:rsid w:val="00F1253F"/>
    <w:rsid w:val="00F1263F"/>
    <w:rsid w:val="00F13CB8"/>
    <w:rsid w:val="00F16CDB"/>
    <w:rsid w:val="00F200BD"/>
    <w:rsid w:val="00F21894"/>
    <w:rsid w:val="00F23A5C"/>
    <w:rsid w:val="00F23E1D"/>
    <w:rsid w:val="00F24296"/>
    <w:rsid w:val="00F30E68"/>
    <w:rsid w:val="00F31AC3"/>
    <w:rsid w:val="00F4367D"/>
    <w:rsid w:val="00F459AE"/>
    <w:rsid w:val="00F5605D"/>
    <w:rsid w:val="00F616C2"/>
    <w:rsid w:val="00F63346"/>
    <w:rsid w:val="00F6758C"/>
    <w:rsid w:val="00F67772"/>
    <w:rsid w:val="00F67EAB"/>
    <w:rsid w:val="00F84703"/>
    <w:rsid w:val="00F85D52"/>
    <w:rsid w:val="00F9118B"/>
    <w:rsid w:val="00F943E5"/>
    <w:rsid w:val="00F966A0"/>
    <w:rsid w:val="00F96A1B"/>
    <w:rsid w:val="00FA11E4"/>
    <w:rsid w:val="00FA2AD6"/>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
    <w:link w:val="Sraopastraipa"/>
    <w:uiPriority w:val="34"/>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 w:type="paragraph" w:customStyle="1" w:styleId="Body2">
    <w:name w:val="Body 2"/>
    <w:rsid w:val="00AD57B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CFF23-115F-48D3-9AD8-24F7009D3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25668</Words>
  <Characters>14632</Characters>
  <Application>Microsoft Office Word</Application>
  <DocSecurity>0</DocSecurity>
  <Lines>121</Lines>
  <Paragraphs>80</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40220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4</cp:revision>
  <cp:lastPrinted>2022-02-08T06:05:00Z</cp:lastPrinted>
  <dcterms:created xsi:type="dcterms:W3CDTF">2025-04-14T13:49:00Z</dcterms:created>
  <dcterms:modified xsi:type="dcterms:W3CDTF">2025-04-14T14:07:00Z</dcterms:modified>
</cp:coreProperties>
</file>