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1A6C" w14:textId="77777777" w:rsidR="007401D7" w:rsidRPr="00717DB8" w:rsidRDefault="007401D7" w:rsidP="005D1858">
      <w:pPr>
        <w:tabs>
          <w:tab w:val="left" w:pos="1560"/>
          <w:tab w:val="num" w:pos="1920"/>
          <w:tab w:val="left" w:pos="7513"/>
        </w:tabs>
        <w:spacing w:line="276" w:lineRule="auto"/>
        <w:contextualSpacing/>
        <w:jc w:val="center"/>
        <w:rPr>
          <w:rFonts w:ascii="Arial" w:hAnsi="Arial" w:cs="Arial"/>
          <w:b/>
          <w:sz w:val="20"/>
          <w:szCs w:val="20"/>
        </w:rPr>
      </w:pPr>
      <w:r w:rsidRPr="00717DB8">
        <w:rPr>
          <w:rFonts w:ascii="Arial" w:hAnsi="Arial" w:cs="Arial"/>
          <w:b/>
          <w:sz w:val="20"/>
          <w:szCs w:val="20"/>
        </w:rPr>
        <w:t>(Pasiūlymo forma)</w:t>
      </w:r>
    </w:p>
    <w:p w14:paraId="11496A05" w14:textId="54CE1E5C" w:rsidR="007401D7" w:rsidRPr="00717DB8" w:rsidRDefault="007401D7" w:rsidP="005D1858">
      <w:pPr>
        <w:tabs>
          <w:tab w:val="left" w:pos="1560"/>
          <w:tab w:val="num" w:pos="1920"/>
          <w:tab w:val="left" w:pos="7513"/>
        </w:tabs>
        <w:spacing w:line="276" w:lineRule="auto"/>
        <w:contextualSpacing/>
        <w:rPr>
          <w:rFonts w:ascii="Arial" w:hAnsi="Arial" w:cs="Arial"/>
          <w:sz w:val="20"/>
          <w:szCs w:val="20"/>
        </w:rPr>
      </w:pPr>
    </w:p>
    <w:p w14:paraId="4874EDCD" w14:textId="77777777" w:rsidR="007401D7" w:rsidRPr="00717DB8" w:rsidRDefault="007401D7" w:rsidP="005D1858">
      <w:pPr>
        <w:tabs>
          <w:tab w:val="left" w:pos="1560"/>
          <w:tab w:val="num" w:pos="1920"/>
          <w:tab w:val="left" w:pos="7513"/>
        </w:tabs>
        <w:spacing w:line="276" w:lineRule="auto"/>
        <w:contextualSpacing/>
        <w:jc w:val="center"/>
        <w:rPr>
          <w:rFonts w:ascii="Arial" w:hAnsi="Arial" w:cs="Arial"/>
          <w:i/>
          <w:sz w:val="20"/>
          <w:szCs w:val="20"/>
        </w:rPr>
      </w:pPr>
      <w:r w:rsidRPr="00717DB8">
        <w:rPr>
          <w:rFonts w:ascii="Arial" w:hAnsi="Arial" w:cs="Arial"/>
          <w:i/>
          <w:sz w:val="20"/>
          <w:szCs w:val="20"/>
        </w:rPr>
        <w:t>(Tiekėjo pavadinimas)</w:t>
      </w:r>
    </w:p>
    <w:p w14:paraId="48D39CDA" w14:textId="77777777" w:rsidR="007401D7" w:rsidRPr="00717DB8" w:rsidRDefault="007401D7" w:rsidP="005D1858">
      <w:pPr>
        <w:tabs>
          <w:tab w:val="left" w:pos="1560"/>
          <w:tab w:val="num" w:pos="1920"/>
          <w:tab w:val="left" w:pos="7513"/>
        </w:tabs>
        <w:spacing w:line="276" w:lineRule="auto"/>
        <w:contextualSpacing/>
        <w:jc w:val="center"/>
        <w:rPr>
          <w:rFonts w:ascii="Arial" w:hAnsi="Arial" w:cs="Arial"/>
          <w:i/>
          <w:sz w:val="20"/>
          <w:szCs w:val="20"/>
        </w:rPr>
      </w:pPr>
      <w:r w:rsidRPr="00717DB8">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526B1" w14:textId="77777777" w:rsidR="007401D7" w:rsidRPr="00717DB8" w:rsidRDefault="007401D7" w:rsidP="005D1858">
      <w:pPr>
        <w:tabs>
          <w:tab w:val="left" w:pos="1560"/>
          <w:tab w:val="num" w:pos="1920"/>
          <w:tab w:val="left" w:pos="7513"/>
        </w:tabs>
        <w:spacing w:line="276" w:lineRule="auto"/>
        <w:contextualSpacing/>
        <w:jc w:val="center"/>
        <w:rPr>
          <w:rFonts w:ascii="Arial" w:hAnsi="Arial" w:cs="Arial"/>
          <w:i/>
          <w:sz w:val="20"/>
          <w:szCs w:val="20"/>
        </w:rPr>
      </w:pPr>
    </w:p>
    <w:p w14:paraId="168D9D08" w14:textId="026F99D3" w:rsidR="007401D7" w:rsidRPr="00717DB8" w:rsidRDefault="007401D7" w:rsidP="005D1858">
      <w:pPr>
        <w:tabs>
          <w:tab w:val="left" w:pos="1560"/>
          <w:tab w:val="num" w:pos="1920"/>
          <w:tab w:val="left" w:pos="7513"/>
        </w:tabs>
        <w:spacing w:line="276" w:lineRule="auto"/>
        <w:contextualSpacing/>
        <w:rPr>
          <w:rFonts w:ascii="Arial" w:hAnsi="Arial" w:cs="Arial"/>
          <w:sz w:val="20"/>
          <w:szCs w:val="20"/>
        </w:rPr>
      </w:pPr>
      <w:r w:rsidRPr="00717DB8">
        <w:rPr>
          <w:rFonts w:ascii="Arial" w:hAnsi="Arial" w:cs="Arial"/>
          <w:sz w:val="20"/>
          <w:szCs w:val="20"/>
        </w:rPr>
        <w:t>AB „Kauno energija“</w:t>
      </w:r>
    </w:p>
    <w:p w14:paraId="51CDFCCB" w14:textId="77777777" w:rsidR="007401D7" w:rsidRPr="00717DB8" w:rsidRDefault="007401D7" w:rsidP="005D1858">
      <w:pPr>
        <w:tabs>
          <w:tab w:val="left" w:pos="1560"/>
          <w:tab w:val="num" w:pos="1920"/>
          <w:tab w:val="left" w:pos="7513"/>
        </w:tabs>
        <w:spacing w:line="276" w:lineRule="auto"/>
        <w:ind w:right="99"/>
        <w:contextualSpacing/>
        <w:jc w:val="center"/>
        <w:rPr>
          <w:rFonts w:ascii="Arial" w:hAnsi="Arial" w:cs="Arial"/>
          <w:b/>
          <w:sz w:val="20"/>
          <w:szCs w:val="20"/>
        </w:rPr>
      </w:pPr>
      <w:r w:rsidRPr="00717DB8">
        <w:rPr>
          <w:rFonts w:ascii="Arial" w:hAnsi="Arial" w:cs="Arial"/>
          <w:b/>
          <w:sz w:val="20"/>
          <w:szCs w:val="20"/>
        </w:rPr>
        <w:t xml:space="preserve">PASIŪLYMAS </w:t>
      </w:r>
    </w:p>
    <w:p w14:paraId="6667DD1F" w14:textId="2E0E6149" w:rsidR="007401D7" w:rsidRPr="00717DB8" w:rsidRDefault="007401D7" w:rsidP="005D1858">
      <w:pPr>
        <w:spacing w:line="276" w:lineRule="auto"/>
        <w:ind w:left="120" w:right="99"/>
        <w:contextualSpacing/>
        <w:jc w:val="center"/>
        <w:rPr>
          <w:rFonts w:ascii="Arial" w:hAnsi="Arial" w:cs="Arial"/>
          <w:b/>
          <w:caps/>
          <w:sz w:val="20"/>
          <w:szCs w:val="20"/>
        </w:rPr>
      </w:pPr>
      <w:r w:rsidRPr="00717DB8">
        <w:rPr>
          <w:rFonts w:ascii="Arial" w:hAnsi="Arial" w:cs="Arial"/>
          <w:b/>
          <w:sz w:val="20"/>
          <w:szCs w:val="20"/>
        </w:rPr>
        <w:t xml:space="preserve">DĖL </w:t>
      </w:r>
      <w:r w:rsidR="00F57128" w:rsidRPr="00717DB8">
        <w:rPr>
          <w:rFonts w:ascii="Arial" w:hAnsi="Arial" w:cs="Arial"/>
          <w:b/>
          <w:sz w:val="20"/>
          <w:szCs w:val="20"/>
        </w:rPr>
        <w:t>TEPALINĖS ALYVOS, TEPALŲ IR TEPIMO PRIEMONIŲ</w:t>
      </w:r>
      <w:r w:rsidR="00C93393" w:rsidRPr="00717DB8">
        <w:rPr>
          <w:rFonts w:ascii="Arial" w:hAnsi="Arial" w:cs="Arial"/>
          <w:b/>
          <w:sz w:val="20"/>
          <w:szCs w:val="20"/>
        </w:rPr>
        <w:t xml:space="preserve"> </w:t>
      </w:r>
      <w:r w:rsidRPr="00717DB8">
        <w:rPr>
          <w:rFonts w:ascii="Arial" w:hAnsi="Arial" w:cs="Arial"/>
          <w:b/>
          <w:sz w:val="20"/>
          <w:szCs w:val="20"/>
        </w:rPr>
        <w:t>PIRKIMO</w:t>
      </w:r>
    </w:p>
    <w:p w14:paraId="399AE540" w14:textId="77777777" w:rsidR="007401D7" w:rsidRPr="00717DB8" w:rsidRDefault="007401D7" w:rsidP="005D1858">
      <w:pPr>
        <w:spacing w:line="276" w:lineRule="auto"/>
        <w:ind w:left="120" w:right="99"/>
        <w:contextualSpacing/>
        <w:jc w:val="center"/>
        <w:rPr>
          <w:rFonts w:ascii="Arial" w:hAnsi="Arial" w:cs="Arial"/>
          <w:b/>
          <w:caps/>
          <w:color w:val="FF0000"/>
          <w:sz w:val="20"/>
          <w:szCs w:val="20"/>
        </w:rPr>
      </w:pPr>
    </w:p>
    <w:p w14:paraId="06598CD0" w14:textId="77777777" w:rsidR="007401D7" w:rsidRPr="00717DB8" w:rsidRDefault="007401D7" w:rsidP="005D1858">
      <w:pPr>
        <w:spacing w:line="276" w:lineRule="auto"/>
        <w:contextualSpacing/>
        <w:jc w:val="center"/>
        <w:rPr>
          <w:rFonts w:ascii="Arial" w:hAnsi="Arial" w:cs="Arial"/>
          <w:b/>
          <w:bCs/>
          <w:sz w:val="20"/>
          <w:szCs w:val="20"/>
        </w:rPr>
      </w:pPr>
      <w:r w:rsidRPr="00717DB8">
        <w:rPr>
          <w:rFonts w:ascii="Arial" w:hAnsi="Arial" w:cs="Arial"/>
          <w:sz w:val="20"/>
          <w:szCs w:val="20"/>
        </w:rPr>
        <w:t>____________</w:t>
      </w:r>
      <w:r w:rsidRPr="00717DB8">
        <w:rPr>
          <w:rFonts w:ascii="Arial" w:hAnsi="Arial" w:cs="Arial"/>
          <w:b/>
          <w:bCs/>
          <w:sz w:val="20"/>
          <w:szCs w:val="20"/>
        </w:rPr>
        <w:t xml:space="preserve"> </w:t>
      </w:r>
      <w:r w:rsidRPr="00717DB8">
        <w:rPr>
          <w:rFonts w:ascii="Arial" w:hAnsi="Arial" w:cs="Arial"/>
          <w:sz w:val="20"/>
          <w:szCs w:val="20"/>
        </w:rPr>
        <w:t>Nr.______</w:t>
      </w:r>
    </w:p>
    <w:p w14:paraId="347BC2C2" w14:textId="7E66A48F" w:rsidR="007401D7" w:rsidRPr="00717DB8" w:rsidRDefault="007401D7" w:rsidP="005D1858">
      <w:pPr>
        <w:spacing w:line="276" w:lineRule="auto"/>
        <w:ind w:left="3600"/>
        <w:contextualSpacing/>
        <w:rPr>
          <w:rFonts w:ascii="Arial" w:hAnsi="Arial" w:cs="Arial"/>
          <w:bCs/>
          <w:sz w:val="20"/>
          <w:szCs w:val="20"/>
        </w:rPr>
      </w:pPr>
      <w:r w:rsidRPr="00717DB8">
        <w:rPr>
          <w:rFonts w:ascii="Arial" w:hAnsi="Arial" w:cs="Arial"/>
          <w:bCs/>
          <w:sz w:val="20"/>
          <w:szCs w:val="20"/>
        </w:rPr>
        <w:t xml:space="preserve">            </w:t>
      </w:r>
      <w:r w:rsidR="00567838" w:rsidRPr="00717DB8">
        <w:rPr>
          <w:rFonts w:ascii="Arial" w:hAnsi="Arial" w:cs="Arial"/>
          <w:bCs/>
          <w:sz w:val="20"/>
          <w:szCs w:val="20"/>
        </w:rPr>
        <w:t xml:space="preserve">                                           </w:t>
      </w:r>
      <w:r w:rsidRPr="00717DB8">
        <w:rPr>
          <w:rFonts w:ascii="Arial" w:hAnsi="Arial" w:cs="Arial"/>
          <w:bCs/>
          <w:sz w:val="20"/>
          <w:szCs w:val="20"/>
        </w:rPr>
        <w:t xml:space="preserve"> (data)</w:t>
      </w:r>
    </w:p>
    <w:p w14:paraId="0AEB52FD" w14:textId="77777777" w:rsidR="007401D7" w:rsidRPr="00717DB8" w:rsidRDefault="007401D7" w:rsidP="005D1858">
      <w:pPr>
        <w:spacing w:line="276" w:lineRule="auto"/>
        <w:contextualSpacing/>
        <w:jc w:val="center"/>
        <w:rPr>
          <w:rFonts w:ascii="Arial" w:hAnsi="Arial" w:cs="Arial"/>
          <w:bCs/>
          <w:sz w:val="20"/>
          <w:szCs w:val="20"/>
        </w:rPr>
      </w:pPr>
      <w:r w:rsidRPr="00717DB8">
        <w:rPr>
          <w:rFonts w:ascii="Arial" w:hAnsi="Arial" w:cs="Arial"/>
          <w:bCs/>
          <w:sz w:val="20"/>
          <w:szCs w:val="20"/>
        </w:rPr>
        <w:t>__________________</w:t>
      </w:r>
    </w:p>
    <w:p w14:paraId="7BA9F7AD" w14:textId="0E6CE46F" w:rsidR="007401D7" w:rsidRPr="00717DB8" w:rsidRDefault="007401D7" w:rsidP="005D1858">
      <w:pPr>
        <w:spacing w:line="276" w:lineRule="auto"/>
        <w:contextualSpacing/>
        <w:jc w:val="center"/>
        <w:rPr>
          <w:rFonts w:ascii="Arial" w:hAnsi="Arial" w:cs="Arial"/>
          <w:bCs/>
          <w:sz w:val="20"/>
          <w:szCs w:val="20"/>
        </w:rPr>
      </w:pPr>
      <w:r w:rsidRPr="00717DB8">
        <w:rPr>
          <w:rFonts w:ascii="Arial" w:hAnsi="Arial" w:cs="Arial"/>
          <w:bCs/>
          <w:sz w:val="20"/>
          <w:szCs w:val="20"/>
        </w:rPr>
        <w:t>(sudarymo vieta)</w:t>
      </w:r>
    </w:p>
    <w:p w14:paraId="428FAEDF" w14:textId="75121DB1" w:rsidR="007401D7" w:rsidRPr="00717DB8" w:rsidRDefault="00154FBF" w:rsidP="00A611A6">
      <w:pPr>
        <w:spacing w:line="276" w:lineRule="auto"/>
        <w:ind w:left="12240" w:right="-321" w:firstLine="720"/>
        <w:contextualSpacing/>
        <w:jc w:val="center"/>
        <w:rPr>
          <w:rFonts w:ascii="Arial" w:hAnsi="Arial" w:cs="Arial"/>
          <w:bCs/>
          <w:sz w:val="20"/>
          <w:szCs w:val="20"/>
        </w:rPr>
      </w:pPr>
      <w:r w:rsidRPr="00717DB8">
        <w:rPr>
          <w:rFonts w:ascii="Arial" w:hAnsi="Arial" w:cs="Arial"/>
          <w:bCs/>
          <w:sz w:val="20"/>
          <w:szCs w:val="20"/>
        </w:rPr>
        <w:t>1 lentelė</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6946"/>
      </w:tblGrid>
      <w:tr w:rsidR="007401D7" w:rsidRPr="00717DB8" w14:paraId="7F78E177" w14:textId="77777777" w:rsidTr="004635CA">
        <w:trPr>
          <w:trHeight w:val="592"/>
        </w:trPr>
        <w:tc>
          <w:tcPr>
            <w:tcW w:w="7542" w:type="dxa"/>
            <w:tcBorders>
              <w:top w:val="single" w:sz="4" w:space="0" w:color="auto"/>
              <w:left w:val="single" w:sz="4" w:space="0" w:color="auto"/>
              <w:bottom w:val="single" w:sz="4" w:space="0" w:color="auto"/>
              <w:right w:val="single" w:sz="4" w:space="0" w:color="auto"/>
            </w:tcBorders>
            <w:vAlign w:val="center"/>
          </w:tcPr>
          <w:p w14:paraId="1D346C2B" w14:textId="77777777" w:rsidR="007401D7" w:rsidRPr="00717DB8" w:rsidRDefault="007401D7" w:rsidP="005D1858">
            <w:pPr>
              <w:tabs>
                <w:tab w:val="left" w:pos="1560"/>
                <w:tab w:val="num" w:pos="1920"/>
                <w:tab w:val="left" w:pos="7513"/>
              </w:tabs>
              <w:spacing w:line="276" w:lineRule="auto"/>
              <w:contextualSpacing/>
              <w:rPr>
                <w:rFonts w:ascii="Arial" w:hAnsi="Arial" w:cs="Arial"/>
                <w:sz w:val="20"/>
                <w:szCs w:val="20"/>
              </w:rPr>
            </w:pPr>
            <w:r w:rsidRPr="00717DB8">
              <w:rPr>
                <w:rFonts w:ascii="Arial" w:hAnsi="Arial" w:cs="Arial"/>
                <w:sz w:val="20"/>
                <w:szCs w:val="20"/>
              </w:rPr>
              <w:t xml:space="preserve">Tiekėjo pavadinimas </w:t>
            </w:r>
            <w:r w:rsidRPr="00717DB8">
              <w:rPr>
                <w:rFonts w:ascii="Arial" w:hAnsi="Arial" w:cs="Arial"/>
                <w:i/>
                <w:sz w:val="20"/>
                <w:szCs w:val="20"/>
              </w:rPr>
              <w:t>(Jeigu dalyvauja tiekėjų grupė, surašomi visi dalyvių pavadinimai)</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F266836" w14:textId="77777777" w:rsidR="007401D7" w:rsidRPr="00717DB8" w:rsidRDefault="007401D7" w:rsidP="005D1858">
            <w:pPr>
              <w:spacing w:line="276" w:lineRule="auto"/>
              <w:contextualSpacing/>
              <w:rPr>
                <w:rFonts w:ascii="Arial" w:hAnsi="Arial" w:cs="Arial"/>
                <w:sz w:val="20"/>
                <w:szCs w:val="20"/>
              </w:rPr>
            </w:pPr>
          </w:p>
        </w:tc>
      </w:tr>
      <w:tr w:rsidR="007401D7" w:rsidRPr="00717DB8" w14:paraId="4B53D8EC" w14:textId="77777777" w:rsidTr="004635CA">
        <w:trPr>
          <w:trHeight w:val="559"/>
        </w:trPr>
        <w:tc>
          <w:tcPr>
            <w:tcW w:w="7542" w:type="dxa"/>
            <w:tcBorders>
              <w:top w:val="single" w:sz="4" w:space="0" w:color="auto"/>
              <w:left w:val="single" w:sz="4" w:space="0" w:color="auto"/>
              <w:bottom w:val="single" w:sz="4" w:space="0" w:color="auto"/>
              <w:right w:val="single" w:sz="4" w:space="0" w:color="auto"/>
            </w:tcBorders>
            <w:vAlign w:val="center"/>
          </w:tcPr>
          <w:p w14:paraId="5B6E8A30" w14:textId="77777777" w:rsidR="007401D7" w:rsidRPr="00717DB8" w:rsidRDefault="007401D7" w:rsidP="005D1858">
            <w:pPr>
              <w:tabs>
                <w:tab w:val="left" w:pos="1560"/>
                <w:tab w:val="num" w:pos="1920"/>
                <w:tab w:val="left" w:pos="7513"/>
              </w:tabs>
              <w:spacing w:line="276" w:lineRule="auto"/>
              <w:contextualSpacing/>
              <w:rPr>
                <w:rFonts w:ascii="Arial" w:hAnsi="Arial" w:cs="Arial"/>
                <w:sz w:val="20"/>
                <w:szCs w:val="20"/>
              </w:rPr>
            </w:pPr>
            <w:r w:rsidRPr="00717DB8">
              <w:rPr>
                <w:rFonts w:ascii="Arial" w:hAnsi="Arial" w:cs="Arial"/>
                <w:sz w:val="20"/>
                <w:szCs w:val="20"/>
              </w:rPr>
              <w:t xml:space="preserve">Tiekėjo adresas </w:t>
            </w:r>
            <w:r w:rsidRPr="00717DB8">
              <w:rPr>
                <w:rFonts w:ascii="Arial" w:hAnsi="Arial" w:cs="Arial"/>
                <w:i/>
                <w:sz w:val="20"/>
                <w:szCs w:val="20"/>
              </w:rPr>
              <w:t>(Jeigu dalyvauja tiekėjų grupė, surašomi visi dalyvių adresai)</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AB84C4C" w14:textId="77777777" w:rsidR="007401D7" w:rsidRPr="00717DB8" w:rsidRDefault="007401D7" w:rsidP="005D1858">
            <w:pPr>
              <w:spacing w:line="276" w:lineRule="auto"/>
              <w:contextualSpacing/>
              <w:rPr>
                <w:rFonts w:ascii="Arial" w:hAnsi="Arial" w:cs="Arial"/>
                <w:sz w:val="20"/>
                <w:szCs w:val="20"/>
              </w:rPr>
            </w:pPr>
          </w:p>
        </w:tc>
      </w:tr>
      <w:tr w:rsidR="007401D7" w:rsidRPr="00717DB8" w14:paraId="5765216D" w14:textId="77777777" w:rsidTr="004635CA">
        <w:trPr>
          <w:trHeight w:val="539"/>
        </w:trPr>
        <w:tc>
          <w:tcPr>
            <w:tcW w:w="7542" w:type="dxa"/>
            <w:tcBorders>
              <w:top w:val="single" w:sz="4" w:space="0" w:color="auto"/>
              <w:left w:val="single" w:sz="4" w:space="0" w:color="auto"/>
              <w:bottom w:val="single" w:sz="4" w:space="0" w:color="auto"/>
              <w:right w:val="single" w:sz="4" w:space="0" w:color="auto"/>
            </w:tcBorders>
            <w:vAlign w:val="center"/>
          </w:tcPr>
          <w:p w14:paraId="6AB5C35A" w14:textId="77777777" w:rsidR="007401D7" w:rsidRPr="00717DB8" w:rsidRDefault="007401D7" w:rsidP="005D1858">
            <w:pPr>
              <w:tabs>
                <w:tab w:val="left" w:pos="1560"/>
                <w:tab w:val="num" w:pos="1920"/>
                <w:tab w:val="left" w:pos="7513"/>
              </w:tabs>
              <w:spacing w:line="276" w:lineRule="auto"/>
              <w:contextualSpacing/>
              <w:rPr>
                <w:rFonts w:ascii="Arial" w:hAnsi="Arial" w:cs="Arial"/>
                <w:sz w:val="20"/>
                <w:szCs w:val="20"/>
              </w:rPr>
            </w:pPr>
            <w:r w:rsidRPr="00717DB8">
              <w:rPr>
                <w:rFonts w:ascii="Arial" w:hAnsi="Arial" w:cs="Arial"/>
                <w:sz w:val="20"/>
                <w:szCs w:val="20"/>
              </w:rPr>
              <w:t>Asmens, pasirašiusio pasiūlymą kvalifikuotu elektroniniu parašu, vardas, pavardė, pareigos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1449EE" w14:textId="77777777" w:rsidR="007401D7" w:rsidRPr="00717DB8" w:rsidRDefault="007401D7" w:rsidP="005D1858">
            <w:pPr>
              <w:spacing w:line="276" w:lineRule="auto"/>
              <w:contextualSpacing/>
              <w:rPr>
                <w:rFonts w:ascii="Arial" w:hAnsi="Arial" w:cs="Arial"/>
                <w:sz w:val="20"/>
                <w:szCs w:val="20"/>
              </w:rPr>
            </w:pPr>
          </w:p>
        </w:tc>
      </w:tr>
      <w:tr w:rsidR="007401D7" w:rsidRPr="00717DB8" w14:paraId="66DE7365" w14:textId="77777777" w:rsidTr="004635CA">
        <w:trPr>
          <w:trHeight w:val="561"/>
        </w:trPr>
        <w:tc>
          <w:tcPr>
            <w:tcW w:w="7542" w:type="dxa"/>
            <w:tcBorders>
              <w:top w:val="single" w:sz="4" w:space="0" w:color="auto"/>
              <w:left w:val="single" w:sz="4" w:space="0" w:color="auto"/>
              <w:bottom w:val="single" w:sz="4" w:space="0" w:color="auto"/>
              <w:right w:val="single" w:sz="4" w:space="0" w:color="auto"/>
            </w:tcBorders>
            <w:vAlign w:val="center"/>
          </w:tcPr>
          <w:p w14:paraId="5DC03700" w14:textId="77777777" w:rsidR="007401D7" w:rsidRPr="00717DB8" w:rsidRDefault="007401D7" w:rsidP="005D1858">
            <w:pPr>
              <w:tabs>
                <w:tab w:val="left" w:pos="1560"/>
                <w:tab w:val="num" w:pos="1920"/>
                <w:tab w:val="left" w:pos="7513"/>
              </w:tabs>
              <w:spacing w:line="276" w:lineRule="auto"/>
              <w:contextualSpacing/>
              <w:rPr>
                <w:rFonts w:ascii="Arial" w:hAnsi="Arial" w:cs="Arial"/>
                <w:sz w:val="20"/>
                <w:szCs w:val="20"/>
              </w:rPr>
            </w:pPr>
            <w:r w:rsidRPr="00717DB8">
              <w:rPr>
                <w:rFonts w:ascii="Arial" w:hAnsi="Arial" w:cs="Arial"/>
                <w:sz w:val="20"/>
                <w:szCs w:val="20"/>
              </w:rPr>
              <w:t>Telefono numeris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20AE420" w14:textId="77777777" w:rsidR="007401D7" w:rsidRPr="00717DB8" w:rsidRDefault="007401D7" w:rsidP="005D1858">
            <w:pPr>
              <w:spacing w:line="276" w:lineRule="auto"/>
              <w:contextualSpacing/>
              <w:rPr>
                <w:rFonts w:ascii="Arial" w:hAnsi="Arial" w:cs="Arial"/>
                <w:sz w:val="20"/>
                <w:szCs w:val="20"/>
              </w:rPr>
            </w:pPr>
          </w:p>
        </w:tc>
      </w:tr>
      <w:tr w:rsidR="007401D7" w:rsidRPr="00717DB8" w14:paraId="4D5A3280" w14:textId="77777777" w:rsidTr="004635CA">
        <w:trPr>
          <w:trHeight w:val="555"/>
        </w:trPr>
        <w:tc>
          <w:tcPr>
            <w:tcW w:w="7542" w:type="dxa"/>
            <w:tcBorders>
              <w:top w:val="single" w:sz="4" w:space="0" w:color="auto"/>
              <w:left w:val="single" w:sz="4" w:space="0" w:color="auto"/>
              <w:bottom w:val="single" w:sz="4" w:space="0" w:color="auto"/>
              <w:right w:val="single" w:sz="4" w:space="0" w:color="auto"/>
            </w:tcBorders>
            <w:vAlign w:val="center"/>
          </w:tcPr>
          <w:p w14:paraId="7EFDC660" w14:textId="77777777" w:rsidR="007401D7" w:rsidRPr="00717DB8" w:rsidRDefault="007401D7" w:rsidP="005D1858">
            <w:pPr>
              <w:tabs>
                <w:tab w:val="left" w:pos="1560"/>
                <w:tab w:val="num" w:pos="1920"/>
                <w:tab w:val="left" w:pos="7513"/>
              </w:tabs>
              <w:spacing w:line="276" w:lineRule="auto"/>
              <w:contextualSpacing/>
              <w:rPr>
                <w:rFonts w:ascii="Arial" w:hAnsi="Arial" w:cs="Arial"/>
                <w:sz w:val="20"/>
                <w:szCs w:val="20"/>
              </w:rPr>
            </w:pPr>
            <w:r w:rsidRPr="00717DB8">
              <w:rPr>
                <w:rFonts w:ascii="Arial" w:hAnsi="Arial" w:cs="Arial"/>
                <w:sz w:val="20"/>
                <w:szCs w:val="20"/>
              </w:rPr>
              <w:t>El. pašto adresas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8B04529" w14:textId="77777777" w:rsidR="007401D7" w:rsidRPr="00717DB8" w:rsidRDefault="007401D7" w:rsidP="005D1858">
            <w:pPr>
              <w:spacing w:line="276" w:lineRule="auto"/>
              <w:contextualSpacing/>
              <w:rPr>
                <w:rFonts w:ascii="Arial" w:hAnsi="Arial" w:cs="Arial"/>
                <w:sz w:val="20"/>
                <w:szCs w:val="20"/>
              </w:rPr>
            </w:pPr>
          </w:p>
        </w:tc>
      </w:tr>
    </w:tbl>
    <w:p w14:paraId="185034F7" w14:textId="77777777" w:rsidR="007401D7" w:rsidRPr="00717DB8" w:rsidRDefault="007401D7" w:rsidP="005D1858">
      <w:pPr>
        <w:tabs>
          <w:tab w:val="left" w:pos="567"/>
        </w:tabs>
        <w:spacing w:line="276" w:lineRule="auto"/>
        <w:contextualSpacing/>
        <w:jc w:val="both"/>
        <w:rPr>
          <w:rFonts w:ascii="Arial" w:hAnsi="Arial" w:cs="Arial"/>
          <w:color w:val="000000"/>
          <w:sz w:val="20"/>
          <w:szCs w:val="20"/>
        </w:rPr>
      </w:pPr>
    </w:p>
    <w:p w14:paraId="6E96FFB6" w14:textId="25BB4942" w:rsidR="006E3BBD" w:rsidRPr="00717DB8" w:rsidRDefault="006E3BBD" w:rsidP="006E3BBD">
      <w:pPr>
        <w:tabs>
          <w:tab w:val="left" w:pos="567"/>
        </w:tabs>
        <w:spacing w:line="276" w:lineRule="auto"/>
        <w:contextualSpacing/>
        <w:jc w:val="both"/>
        <w:rPr>
          <w:rFonts w:ascii="Arial" w:hAnsi="Arial" w:cs="Arial"/>
          <w:sz w:val="20"/>
          <w:szCs w:val="20"/>
        </w:rPr>
      </w:pPr>
      <w:r w:rsidRPr="00717DB8">
        <w:rPr>
          <w:rFonts w:ascii="Arial" w:hAnsi="Arial" w:cs="Arial"/>
          <w:sz w:val="20"/>
          <w:szCs w:val="20"/>
        </w:rPr>
        <w:t>Šiuo pasiūlymu pažymime, kad sutinkame su tepalinės alyvos, tepalų ir tepimo priemonių pirkimo</w:t>
      </w:r>
      <w:r w:rsidRPr="00717DB8">
        <w:rPr>
          <w:rFonts w:ascii="Arial" w:hAnsi="Arial" w:cs="Arial"/>
          <w:b/>
          <w:sz w:val="20"/>
          <w:szCs w:val="20"/>
        </w:rPr>
        <w:t xml:space="preserve"> </w:t>
      </w:r>
      <w:r w:rsidRPr="00717DB8">
        <w:rPr>
          <w:rFonts w:ascii="Arial" w:hAnsi="Arial" w:cs="Arial"/>
          <w:sz w:val="20"/>
          <w:szCs w:val="20"/>
        </w:rPr>
        <w:t>sąlygomis, kurios nustatytos:</w:t>
      </w:r>
    </w:p>
    <w:p w14:paraId="31DCDED5" w14:textId="77777777" w:rsidR="006E3BBD" w:rsidRPr="00717DB8" w:rsidRDefault="006E3BBD" w:rsidP="006E3BBD">
      <w:pPr>
        <w:numPr>
          <w:ilvl w:val="1"/>
          <w:numId w:val="2"/>
        </w:numPr>
        <w:tabs>
          <w:tab w:val="left" w:pos="284"/>
        </w:tabs>
        <w:spacing w:line="276" w:lineRule="auto"/>
        <w:ind w:left="0" w:firstLine="0"/>
        <w:contextualSpacing/>
        <w:jc w:val="both"/>
        <w:rPr>
          <w:rFonts w:ascii="Arial" w:hAnsi="Arial" w:cs="Arial"/>
          <w:sz w:val="20"/>
          <w:szCs w:val="20"/>
        </w:rPr>
      </w:pPr>
      <w:r w:rsidRPr="00717DB8">
        <w:rPr>
          <w:rFonts w:ascii="Arial" w:hAnsi="Arial" w:cs="Arial"/>
          <w:sz w:val="20"/>
          <w:szCs w:val="20"/>
        </w:rPr>
        <w:t>skelbiamos apklausos skelbime;</w:t>
      </w:r>
    </w:p>
    <w:p w14:paraId="015D52A5" w14:textId="77777777" w:rsidR="006E3BBD" w:rsidRPr="00717DB8" w:rsidRDefault="006E3BBD" w:rsidP="006E3BBD">
      <w:pPr>
        <w:numPr>
          <w:ilvl w:val="1"/>
          <w:numId w:val="2"/>
        </w:numPr>
        <w:tabs>
          <w:tab w:val="left" w:pos="284"/>
        </w:tabs>
        <w:spacing w:line="276" w:lineRule="auto"/>
        <w:contextualSpacing/>
        <w:jc w:val="both"/>
        <w:rPr>
          <w:rFonts w:ascii="Arial" w:hAnsi="Arial" w:cs="Arial"/>
          <w:sz w:val="20"/>
          <w:szCs w:val="20"/>
        </w:rPr>
      </w:pPr>
      <w:r w:rsidRPr="00717DB8">
        <w:rPr>
          <w:rFonts w:ascii="Arial" w:hAnsi="Arial" w:cs="Arial"/>
          <w:bCs/>
          <w:sz w:val="20"/>
          <w:szCs w:val="20"/>
        </w:rPr>
        <w:t>šio pirkimo Sąlygose;</w:t>
      </w:r>
    </w:p>
    <w:p w14:paraId="74383F6E" w14:textId="77777777" w:rsidR="006E3BBD" w:rsidRPr="00717DB8" w:rsidRDefault="006E3BBD" w:rsidP="006E3BBD">
      <w:pPr>
        <w:numPr>
          <w:ilvl w:val="1"/>
          <w:numId w:val="2"/>
        </w:numPr>
        <w:tabs>
          <w:tab w:val="left" w:pos="284"/>
        </w:tabs>
        <w:spacing w:line="276" w:lineRule="auto"/>
        <w:contextualSpacing/>
        <w:jc w:val="both"/>
        <w:rPr>
          <w:rFonts w:ascii="Arial" w:hAnsi="Arial" w:cs="Arial"/>
          <w:sz w:val="20"/>
          <w:szCs w:val="20"/>
        </w:rPr>
      </w:pPr>
      <w:r w:rsidRPr="00717DB8">
        <w:rPr>
          <w:rFonts w:ascii="Arial" w:hAnsi="Arial" w:cs="Arial"/>
          <w:sz w:val="20"/>
          <w:szCs w:val="20"/>
        </w:rPr>
        <w:t>kituose pirkimo dokumentuose (jų paaiškinimuose, papildymuose).</w:t>
      </w:r>
    </w:p>
    <w:p w14:paraId="2CE667B5" w14:textId="77777777" w:rsidR="006E3BBD" w:rsidRPr="00717DB8" w:rsidRDefault="006E3BBD" w:rsidP="006E3BBD">
      <w:pPr>
        <w:spacing w:line="276" w:lineRule="auto"/>
        <w:contextualSpacing/>
        <w:jc w:val="both"/>
        <w:rPr>
          <w:rFonts w:ascii="Arial" w:hAnsi="Arial" w:cs="Arial"/>
          <w:sz w:val="20"/>
          <w:szCs w:val="20"/>
        </w:rPr>
      </w:pPr>
    </w:p>
    <w:p w14:paraId="1E255CCE" w14:textId="7740DC25" w:rsidR="006E3BBD" w:rsidRPr="00717DB8" w:rsidRDefault="006E3BBD" w:rsidP="006E3BBD">
      <w:pPr>
        <w:tabs>
          <w:tab w:val="left" w:pos="567"/>
        </w:tabs>
        <w:spacing w:line="276" w:lineRule="auto"/>
        <w:jc w:val="both"/>
        <w:rPr>
          <w:rFonts w:ascii="Arial" w:hAnsi="Arial" w:cs="Arial"/>
          <w:sz w:val="20"/>
          <w:szCs w:val="20"/>
        </w:rPr>
      </w:pPr>
      <w:r w:rsidRPr="00717DB8">
        <w:rPr>
          <w:rFonts w:ascii="Arial" w:hAnsi="Arial" w:cs="Arial"/>
          <w:sz w:val="20"/>
          <w:szCs w:val="20"/>
        </w:rPr>
        <w:t>Siūlomi Prekės visiškai atitinka pirkimo dokumentuose nurodytus reikalavimus.</w:t>
      </w:r>
    </w:p>
    <w:p w14:paraId="1A65FA58" w14:textId="77777777" w:rsidR="006E3BBD" w:rsidRPr="00717DB8" w:rsidRDefault="006E3BBD" w:rsidP="006E3BBD">
      <w:pPr>
        <w:tabs>
          <w:tab w:val="left" w:pos="567"/>
        </w:tabs>
        <w:spacing w:line="276" w:lineRule="auto"/>
        <w:jc w:val="both"/>
        <w:rPr>
          <w:rFonts w:ascii="Arial" w:hAnsi="Arial" w:cs="Arial"/>
          <w:sz w:val="20"/>
          <w:szCs w:val="20"/>
        </w:rPr>
      </w:pPr>
      <w:r w:rsidRPr="00717DB8">
        <w:rPr>
          <w:rFonts w:ascii="Arial" w:hAnsi="Arial" w:cs="Arial"/>
          <w:sz w:val="20"/>
          <w:szCs w:val="20"/>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541BB96" w14:textId="77777777" w:rsidR="006E3BBD" w:rsidRPr="00717DB8" w:rsidRDefault="006E3BBD" w:rsidP="006E3BBD">
      <w:pPr>
        <w:tabs>
          <w:tab w:val="left" w:pos="567"/>
        </w:tabs>
        <w:spacing w:line="276" w:lineRule="auto"/>
        <w:jc w:val="both"/>
        <w:rPr>
          <w:rFonts w:ascii="Arial" w:hAnsi="Arial" w:cs="Arial"/>
          <w:sz w:val="20"/>
          <w:szCs w:val="20"/>
        </w:rPr>
      </w:pPr>
      <w:r w:rsidRPr="00717DB8">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35FD186B" w14:textId="296D04B6" w:rsidR="006E3BBD" w:rsidRPr="00717DB8" w:rsidRDefault="006E3BBD" w:rsidP="006E3BBD">
      <w:pPr>
        <w:tabs>
          <w:tab w:val="left" w:pos="567"/>
        </w:tabs>
        <w:spacing w:line="276" w:lineRule="auto"/>
        <w:jc w:val="both"/>
        <w:rPr>
          <w:rFonts w:ascii="Arial" w:hAnsi="Arial" w:cs="Arial"/>
          <w:sz w:val="20"/>
          <w:szCs w:val="20"/>
        </w:rPr>
      </w:pPr>
      <w:r w:rsidRPr="00717DB8">
        <w:rPr>
          <w:rFonts w:ascii="Arial" w:hAnsi="Arial" w:cs="Arial"/>
          <w:color w:val="000000"/>
          <w:sz w:val="20"/>
          <w:szCs w:val="20"/>
        </w:rPr>
        <w:t>Jeigu mūsų pasiūlymas bus priimtas, mes sutinkame pirkimo sąlygose nurodytu terminu sudaryti Sutartį.</w:t>
      </w:r>
    </w:p>
    <w:p w14:paraId="2BA8458A" w14:textId="77777777" w:rsidR="00717DB8" w:rsidRDefault="006E3BBD" w:rsidP="00AC6EE1">
      <w:pPr>
        <w:tabs>
          <w:tab w:val="left" w:pos="567"/>
        </w:tabs>
        <w:spacing w:line="276" w:lineRule="auto"/>
        <w:jc w:val="both"/>
        <w:rPr>
          <w:rFonts w:ascii="Arial" w:hAnsi="Arial" w:cs="Arial"/>
          <w:sz w:val="20"/>
          <w:szCs w:val="20"/>
        </w:rPr>
      </w:pPr>
      <w:r w:rsidRPr="00717DB8">
        <w:rPr>
          <w:rFonts w:ascii="Arial" w:hAnsi="Arial" w:cs="Arial"/>
          <w:sz w:val="20"/>
          <w:szCs w:val="20"/>
        </w:rPr>
        <w:t>Patvirtiname, kad visa pasiūlyme pateikta informacija yra teisinga, atitinka tikrovę ir apima viską, ko reikia visiškam ir tinkamam Sutarties įvykdymui.</w:t>
      </w:r>
    </w:p>
    <w:p w14:paraId="60462AEF" w14:textId="77777777" w:rsidR="00717DB8" w:rsidRDefault="007401D7" w:rsidP="00AC6EE1">
      <w:pPr>
        <w:tabs>
          <w:tab w:val="left" w:pos="567"/>
        </w:tabs>
        <w:spacing w:line="276" w:lineRule="auto"/>
        <w:jc w:val="both"/>
        <w:rPr>
          <w:rFonts w:ascii="Arial" w:hAnsi="Arial" w:cs="Arial"/>
          <w:sz w:val="20"/>
          <w:szCs w:val="20"/>
        </w:rPr>
      </w:pPr>
      <w:r w:rsidRPr="00717DB8">
        <w:rPr>
          <w:rFonts w:ascii="Arial" w:hAnsi="Arial" w:cs="Arial"/>
          <w:sz w:val="20"/>
          <w:szCs w:val="20"/>
        </w:rPr>
        <w:lastRenderedPageBreak/>
        <w:t>Mes siūlome:</w:t>
      </w:r>
    </w:p>
    <w:p w14:paraId="30DA9E3D" w14:textId="748A0D42" w:rsidR="007401D7" w:rsidRPr="00717DB8" w:rsidRDefault="00717DB8" w:rsidP="00AC6EE1">
      <w:pPr>
        <w:tabs>
          <w:tab w:val="left" w:pos="567"/>
        </w:tabs>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9D192D" w:rsidRPr="00717DB8">
        <w:rPr>
          <w:rFonts w:ascii="Arial" w:hAnsi="Arial" w:cs="Arial"/>
          <w:sz w:val="20"/>
          <w:szCs w:val="20"/>
        </w:rPr>
        <w:t>2 lentelė</w:t>
      </w:r>
    </w:p>
    <w:tbl>
      <w:tblPr>
        <w:tblStyle w:val="Lentelstinklelis"/>
        <w:tblW w:w="14312" w:type="dxa"/>
        <w:jc w:val="center"/>
        <w:tblLayout w:type="fixed"/>
        <w:tblLook w:val="04A0" w:firstRow="1" w:lastRow="0" w:firstColumn="1" w:lastColumn="0" w:noHBand="0" w:noVBand="1"/>
      </w:tblPr>
      <w:tblGrid>
        <w:gridCol w:w="704"/>
        <w:gridCol w:w="5538"/>
        <w:gridCol w:w="993"/>
        <w:gridCol w:w="1417"/>
        <w:gridCol w:w="1975"/>
        <w:gridCol w:w="1701"/>
        <w:gridCol w:w="1984"/>
      </w:tblGrid>
      <w:tr w:rsidR="00C812F3" w:rsidRPr="00717DB8" w14:paraId="22993E21" w14:textId="7663DA7C" w:rsidTr="00D76D7E">
        <w:trPr>
          <w:jc w:val="center"/>
        </w:trPr>
        <w:tc>
          <w:tcPr>
            <w:tcW w:w="704" w:type="dxa"/>
            <w:vAlign w:val="center"/>
          </w:tcPr>
          <w:p w14:paraId="19F7FD06" w14:textId="77777777" w:rsidR="00C812F3" w:rsidRPr="00717DB8" w:rsidRDefault="00C812F3" w:rsidP="004635CA">
            <w:pPr>
              <w:tabs>
                <w:tab w:val="left" w:pos="918"/>
              </w:tabs>
              <w:spacing w:line="276" w:lineRule="auto"/>
              <w:jc w:val="center"/>
              <w:rPr>
                <w:rFonts w:ascii="Arial" w:hAnsi="Arial" w:cs="Arial"/>
                <w:sz w:val="20"/>
                <w:szCs w:val="20"/>
              </w:rPr>
            </w:pPr>
            <w:r w:rsidRPr="00717DB8">
              <w:rPr>
                <w:rFonts w:ascii="Arial" w:hAnsi="Arial" w:cs="Arial"/>
                <w:sz w:val="20"/>
                <w:szCs w:val="20"/>
              </w:rPr>
              <w:t>Eil. Nr.</w:t>
            </w:r>
          </w:p>
        </w:tc>
        <w:tc>
          <w:tcPr>
            <w:tcW w:w="5538" w:type="dxa"/>
          </w:tcPr>
          <w:p w14:paraId="59B29ED4" w14:textId="77777777" w:rsidR="00C812F3" w:rsidRPr="00717DB8" w:rsidRDefault="00C812F3" w:rsidP="001530F6">
            <w:pPr>
              <w:spacing w:line="276" w:lineRule="auto"/>
              <w:jc w:val="center"/>
              <w:rPr>
                <w:rFonts w:ascii="Arial" w:hAnsi="Arial" w:cs="Arial"/>
                <w:sz w:val="20"/>
                <w:szCs w:val="20"/>
              </w:rPr>
            </w:pPr>
          </w:p>
          <w:p w14:paraId="34840814" w14:textId="4BC9B83E" w:rsidR="00C812F3" w:rsidRPr="00717DB8" w:rsidRDefault="00C812F3" w:rsidP="001530F6">
            <w:pPr>
              <w:spacing w:line="276" w:lineRule="auto"/>
              <w:jc w:val="center"/>
              <w:rPr>
                <w:rFonts w:ascii="Arial" w:hAnsi="Arial" w:cs="Arial"/>
                <w:sz w:val="20"/>
                <w:szCs w:val="20"/>
              </w:rPr>
            </w:pPr>
            <w:r w:rsidRPr="00717DB8">
              <w:rPr>
                <w:rFonts w:ascii="Arial" w:hAnsi="Arial" w:cs="Arial"/>
                <w:sz w:val="20"/>
                <w:szCs w:val="20"/>
              </w:rPr>
              <w:t>Prekės pavadinimas</w:t>
            </w:r>
          </w:p>
        </w:tc>
        <w:tc>
          <w:tcPr>
            <w:tcW w:w="993" w:type="dxa"/>
          </w:tcPr>
          <w:p w14:paraId="50F0271E" w14:textId="77026B11" w:rsidR="00C812F3" w:rsidRPr="00717DB8" w:rsidRDefault="00C812F3" w:rsidP="001530F6">
            <w:pPr>
              <w:spacing w:line="276" w:lineRule="auto"/>
              <w:jc w:val="center"/>
              <w:rPr>
                <w:rFonts w:ascii="Arial" w:hAnsi="Arial" w:cs="Arial"/>
                <w:sz w:val="20"/>
                <w:szCs w:val="20"/>
              </w:rPr>
            </w:pPr>
            <w:r w:rsidRPr="00717DB8">
              <w:rPr>
                <w:rFonts w:ascii="Arial" w:hAnsi="Arial" w:cs="Arial"/>
                <w:sz w:val="20"/>
                <w:szCs w:val="20"/>
              </w:rPr>
              <w:t>Mato vnt.</w:t>
            </w:r>
          </w:p>
        </w:tc>
        <w:tc>
          <w:tcPr>
            <w:tcW w:w="1417" w:type="dxa"/>
          </w:tcPr>
          <w:p w14:paraId="622A27BE" w14:textId="67A6F51D" w:rsidR="00C812F3" w:rsidRPr="00717DB8" w:rsidRDefault="00C812F3" w:rsidP="001530F6">
            <w:pPr>
              <w:spacing w:line="276" w:lineRule="auto"/>
              <w:jc w:val="center"/>
              <w:rPr>
                <w:rFonts w:ascii="Arial" w:hAnsi="Arial" w:cs="Arial"/>
                <w:sz w:val="20"/>
                <w:szCs w:val="20"/>
              </w:rPr>
            </w:pPr>
            <w:r w:rsidRPr="00717DB8">
              <w:rPr>
                <w:rFonts w:ascii="Arial" w:hAnsi="Arial" w:cs="Arial"/>
                <w:sz w:val="20"/>
                <w:szCs w:val="20"/>
              </w:rPr>
              <w:t>Preliminarus kiekis</w:t>
            </w:r>
            <w:r w:rsidR="00F57128" w:rsidRPr="00717DB8">
              <w:rPr>
                <w:rFonts w:ascii="Arial" w:hAnsi="Arial" w:cs="Arial"/>
                <w:sz w:val="20"/>
                <w:szCs w:val="20"/>
              </w:rPr>
              <w:t xml:space="preserve"> 24 mėn.</w:t>
            </w:r>
          </w:p>
          <w:p w14:paraId="3533222A" w14:textId="25C40ECB" w:rsidR="00C812F3" w:rsidRPr="00717DB8" w:rsidRDefault="00C812F3" w:rsidP="001530F6">
            <w:pPr>
              <w:spacing w:line="276" w:lineRule="auto"/>
              <w:jc w:val="center"/>
              <w:rPr>
                <w:rFonts w:ascii="Arial" w:hAnsi="Arial" w:cs="Arial"/>
                <w:sz w:val="20"/>
                <w:szCs w:val="20"/>
              </w:rPr>
            </w:pPr>
          </w:p>
        </w:tc>
        <w:tc>
          <w:tcPr>
            <w:tcW w:w="1975" w:type="dxa"/>
          </w:tcPr>
          <w:p w14:paraId="511388CD" w14:textId="2293E326" w:rsidR="00C812F3" w:rsidRPr="00717DB8" w:rsidRDefault="00C812F3" w:rsidP="001530F6">
            <w:pPr>
              <w:jc w:val="center"/>
              <w:rPr>
                <w:rFonts w:ascii="Arial" w:hAnsi="Arial" w:cs="Arial"/>
                <w:sz w:val="20"/>
                <w:szCs w:val="20"/>
              </w:rPr>
            </w:pPr>
            <w:r w:rsidRPr="00717DB8">
              <w:rPr>
                <w:rFonts w:ascii="Arial" w:hAnsi="Arial" w:cs="Arial"/>
                <w:sz w:val="20"/>
                <w:szCs w:val="20"/>
              </w:rPr>
              <w:t>Maksimalus</w:t>
            </w:r>
          </w:p>
          <w:p w14:paraId="1082706E" w14:textId="44D74506" w:rsidR="00C812F3" w:rsidRPr="00717DB8" w:rsidRDefault="00C812F3" w:rsidP="001530F6">
            <w:pPr>
              <w:spacing w:line="276" w:lineRule="auto"/>
              <w:jc w:val="center"/>
              <w:rPr>
                <w:rFonts w:ascii="Arial" w:hAnsi="Arial" w:cs="Arial"/>
                <w:sz w:val="20"/>
                <w:szCs w:val="20"/>
              </w:rPr>
            </w:pPr>
            <w:r w:rsidRPr="00717DB8">
              <w:rPr>
                <w:rFonts w:ascii="Arial" w:hAnsi="Arial" w:cs="Arial"/>
                <w:sz w:val="20"/>
                <w:szCs w:val="20"/>
              </w:rPr>
              <w:t>įkainis už 1 mato vnt., EUR be PVM</w:t>
            </w:r>
          </w:p>
        </w:tc>
        <w:tc>
          <w:tcPr>
            <w:tcW w:w="1701" w:type="dxa"/>
          </w:tcPr>
          <w:p w14:paraId="5A4ED628" w14:textId="117FC5C8" w:rsidR="00C812F3" w:rsidRPr="00717DB8" w:rsidRDefault="00C812F3" w:rsidP="001530F6">
            <w:pPr>
              <w:spacing w:line="276" w:lineRule="auto"/>
              <w:jc w:val="center"/>
              <w:rPr>
                <w:rFonts w:ascii="Arial" w:hAnsi="Arial" w:cs="Arial"/>
                <w:sz w:val="20"/>
                <w:szCs w:val="20"/>
              </w:rPr>
            </w:pPr>
            <w:r w:rsidRPr="00717DB8">
              <w:rPr>
                <w:rFonts w:ascii="Arial" w:hAnsi="Arial" w:cs="Arial"/>
                <w:sz w:val="20"/>
                <w:szCs w:val="20"/>
              </w:rPr>
              <w:t xml:space="preserve">Siūlomas įkainis už 1 mato vnt., EUR be PVM </w:t>
            </w:r>
            <w:r w:rsidR="00567838" w:rsidRPr="00717DB8">
              <w:rPr>
                <w:rFonts w:ascii="Arial" w:hAnsi="Arial" w:cs="Arial"/>
                <w:sz w:val="20"/>
                <w:szCs w:val="20"/>
              </w:rPr>
              <w:t>*</w:t>
            </w:r>
          </w:p>
        </w:tc>
        <w:tc>
          <w:tcPr>
            <w:tcW w:w="1984" w:type="dxa"/>
          </w:tcPr>
          <w:p w14:paraId="30AEC54B" w14:textId="7D286089" w:rsidR="00C812F3" w:rsidRPr="00717DB8" w:rsidRDefault="00C812F3" w:rsidP="001530F6">
            <w:pPr>
              <w:spacing w:line="276" w:lineRule="auto"/>
              <w:jc w:val="center"/>
              <w:rPr>
                <w:rFonts w:ascii="Arial" w:hAnsi="Arial" w:cs="Arial"/>
                <w:sz w:val="20"/>
                <w:szCs w:val="20"/>
              </w:rPr>
            </w:pPr>
            <w:r w:rsidRPr="00717DB8">
              <w:rPr>
                <w:rFonts w:ascii="Arial" w:hAnsi="Arial" w:cs="Arial"/>
                <w:sz w:val="20"/>
                <w:szCs w:val="20"/>
              </w:rPr>
              <w:t>Kaina viso, Eur be PVM</w:t>
            </w:r>
          </w:p>
          <w:p w14:paraId="5BCF42F3" w14:textId="6DD351E2" w:rsidR="00C812F3" w:rsidRPr="00717DB8" w:rsidRDefault="00C812F3" w:rsidP="001530F6">
            <w:pPr>
              <w:spacing w:line="276" w:lineRule="auto"/>
              <w:jc w:val="center"/>
              <w:rPr>
                <w:rFonts w:ascii="Arial" w:hAnsi="Arial" w:cs="Arial"/>
                <w:sz w:val="20"/>
                <w:szCs w:val="20"/>
              </w:rPr>
            </w:pPr>
            <w:r w:rsidRPr="00717DB8">
              <w:rPr>
                <w:rFonts w:ascii="Arial" w:hAnsi="Arial" w:cs="Arial"/>
                <w:sz w:val="20"/>
                <w:szCs w:val="20"/>
                <w:highlight w:val="yellow"/>
              </w:rPr>
              <w:t>4 x 6</w:t>
            </w:r>
          </w:p>
        </w:tc>
      </w:tr>
      <w:tr w:rsidR="00C812F3" w:rsidRPr="00717DB8" w14:paraId="543B923A" w14:textId="77777777" w:rsidTr="00D76D7E">
        <w:trPr>
          <w:jc w:val="center"/>
        </w:trPr>
        <w:tc>
          <w:tcPr>
            <w:tcW w:w="704" w:type="dxa"/>
            <w:shd w:val="clear" w:color="auto" w:fill="D9E2F3" w:themeFill="accent1" w:themeFillTint="33"/>
            <w:vAlign w:val="center"/>
          </w:tcPr>
          <w:p w14:paraId="1A391ED0" w14:textId="0C6594FD" w:rsidR="00C812F3" w:rsidRPr="00717DB8" w:rsidRDefault="00C812F3" w:rsidP="004635CA">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w:t>
            </w:r>
          </w:p>
        </w:tc>
        <w:tc>
          <w:tcPr>
            <w:tcW w:w="5538" w:type="dxa"/>
            <w:shd w:val="clear" w:color="auto" w:fill="D9E2F3" w:themeFill="accent1" w:themeFillTint="33"/>
          </w:tcPr>
          <w:p w14:paraId="1C5FCBEF" w14:textId="30116030" w:rsidR="00C812F3" w:rsidRPr="00717DB8" w:rsidRDefault="00C812F3" w:rsidP="008344A7">
            <w:pPr>
              <w:spacing w:line="276" w:lineRule="auto"/>
              <w:jc w:val="center"/>
              <w:rPr>
                <w:rFonts w:ascii="Arial" w:hAnsi="Arial" w:cs="Arial"/>
                <w:sz w:val="20"/>
                <w:szCs w:val="20"/>
              </w:rPr>
            </w:pPr>
            <w:r w:rsidRPr="00717DB8">
              <w:rPr>
                <w:rFonts w:ascii="Arial" w:hAnsi="Arial" w:cs="Arial"/>
                <w:sz w:val="20"/>
                <w:szCs w:val="20"/>
              </w:rPr>
              <w:t>2</w:t>
            </w:r>
          </w:p>
        </w:tc>
        <w:tc>
          <w:tcPr>
            <w:tcW w:w="993" w:type="dxa"/>
            <w:shd w:val="clear" w:color="auto" w:fill="D9E2F3" w:themeFill="accent1" w:themeFillTint="33"/>
          </w:tcPr>
          <w:p w14:paraId="74BA8885" w14:textId="60706EC8" w:rsidR="00C812F3" w:rsidRPr="00717DB8" w:rsidRDefault="00C812F3" w:rsidP="008344A7">
            <w:pPr>
              <w:spacing w:line="276" w:lineRule="auto"/>
              <w:jc w:val="center"/>
              <w:rPr>
                <w:rFonts w:ascii="Arial" w:hAnsi="Arial" w:cs="Arial"/>
                <w:sz w:val="20"/>
                <w:szCs w:val="20"/>
              </w:rPr>
            </w:pPr>
            <w:r w:rsidRPr="00717DB8">
              <w:rPr>
                <w:rFonts w:ascii="Arial" w:hAnsi="Arial" w:cs="Arial"/>
                <w:sz w:val="20"/>
                <w:szCs w:val="20"/>
              </w:rPr>
              <w:t>3</w:t>
            </w:r>
          </w:p>
        </w:tc>
        <w:tc>
          <w:tcPr>
            <w:tcW w:w="1417" w:type="dxa"/>
            <w:shd w:val="clear" w:color="auto" w:fill="D9E2F3" w:themeFill="accent1" w:themeFillTint="33"/>
          </w:tcPr>
          <w:p w14:paraId="44A6B773" w14:textId="2319A1FF" w:rsidR="00C812F3" w:rsidRPr="00717DB8" w:rsidRDefault="00C812F3" w:rsidP="008344A7">
            <w:pPr>
              <w:spacing w:line="276" w:lineRule="auto"/>
              <w:jc w:val="center"/>
              <w:rPr>
                <w:rFonts w:ascii="Arial" w:hAnsi="Arial" w:cs="Arial"/>
                <w:sz w:val="20"/>
                <w:szCs w:val="20"/>
              </w:rPr>
            </w:pPr>
            <w:r w:rsidRPr="00717DB8">
              <w:rPr>
                <w:rFonts w:ascii="Arial" w:hAnsi="Arial" w:cs="Arial"/>
                <w:sz w:val="20"/>
                <w:szCs w:val="20"/>
                <w:highlight w:val="yellow"/>
              </w:rPr>
              <w:t>4</w:t>
            </w:r>
          </w:p>
        </w:tc>
        <w:tc>
          <w:tcPr>
            <w:tcW w:w="1975" w:type="dxa"/>
            <w:shd w:val="clear" w:color="auto" w:fill="D9E2F3" w:themeFill="accent1" w:themeFillTint="33"/>
          </w:tcPr>
          <w:p w14:paraId="1C7B20FC" w14:textId="29687CB2" w:rsidR="00C812F3" w:rsidRPr="00717DB8" w:rsidRDefault="00C812F3" w:rsidP="008344A7">
            <w:pPr>
              <w:spacing w:line="276" w:lineRule="auto"/>
              <w:jc w:val="center"/>
              <w:rPr>
                <w:rFonts w:ascii="Arial" w:hAnsi="Arial" w:cs="Arial"/>
                <w:sz w:val="20"/>
                <w:szCs w:val="20"/>
              </w:rPr>
            </w:pPr>
            <w:r w:rsidRPr="00717DB8">
              <w:rPr>
                <w:rFonts w:ascii="Arial" w:hAnsi="Arial" w:cs="Arial"/>
                <w:sz w:val="20"/>
                <w:szCs w:val="20"/>
              </w:rPr>
              <w:t>5</w:t>
            </w:r>
          </w:p>
        </w:tc>
        <w:tc>
          <w:tcPr>
            <w:tcW w:w="1701" w:type="dxa"/>
            <w:shd w:val="clear" w:color="auto" w:fill="D9E2F3" w:themeFill="accent1" w:themeFillTint="33"/>
          </w:tcPr>
          <w:p w14:paraId="06AD60BC" w14:textId="28846FF7" w:rsidR="00C812F3" w:rsidRPr="00717DB8" w:rsidRDefault="00C812F3" w:rsidP="008344A7">
            <w:pPr>
              <w:spacing w:line="276" w:lineRule="auto"/>
              <w:jc w:val="center"/>
              <w:rPr>
                <w:rFonts w:ascii="Arial" w:hAnsi="Arial" w:cs="Arial"/>
                <w:sz w:val="20"/>
                <w:szCs w:val="20"/>
              </w:rPr>
            </w:pPr>
            <w:r w:rsidRPr="00717DB8">
              <w:rPr>
                <w:rFonts w:ascii="Arial" w:hAnsi="Arial" w:cs="Arial"/>
                <w:sz w:val="20"/>
                <w:szCs w:val="20"/>
                <w:highlight w:val="yellow"/>
              </w:rPr>
              <w:t>6</w:t>
            </w:r>
          </w:p>
        </w:tc>
        <w:tc>
          <w:tcPr>
            <w:tcW w:w="1984" w:type="dxa"/>
            <w:shd w:val="clear" w:color="auto" w:fill="D9E2F3" w:themeFill="accent1" w:themeFillTint="33"/>
          </w:tcPr>
          <w:p w14:paraId="269A6A03" w14:textId="44872190" w:rsidR="00C812F3" w:rsidRPr="00717DB8" w:rsidRDefault="00C812F3" w:rsidP="008344A7">
            <w:pPr>
              <w:spacing w:line="276" w:lineRule="auto"/>
              <w:jc w:val="center"/>
              <w:rPr>
                <w:rFonts w:ascii="Arial" w:hAnsi="Arial" w:cs="Arial"/>
                <w:sz w:val="20"/>
                <w:szCs w:val="20"/>
              </w:rPr>
            </w:pPr>
            <w:r w:rsidRPr="00717DB8">
              <w:rPr>
                <w:rFonts w:ascii="Arial" w:hAnsi="Arial" w:cs="Arial"/>
                <w:sz w:val="20"/>
                <w:szCs w:val="20"/>
              </w:rPr>
              <w:t>7</w:t>
            </w:r>
          </w:p>
        </w:tc>
      </w:tr>
      <w:tr w:rsidR="00C812F3" w:rsidRPr="00717DB8" w14:paraId="180785CE" w14:textId="7733DD82" w:rsidTr="00D76D7E">
        <w:trPr>
          <w:trHeight w:val="604"/>
          <w:jc w:val="center"/>
        </w:trPr>
        <w:tc>
          <w:tcPr>
            <w:tcW w:w="704" w:type="dxa"/>
            <w:vAlign w:val="center"/>
          </w:tcPr>
          <w:p w14:paraId="7396EEC0" w14:textId="77777777" w:rsidR="00C812F3" w:rsidRPr="00717DB8" w:rsidRDefault="00C812F3" w:rsidP="007C003E">
            <w:pPr>
              <w:tabs>
                <w:tab w:val="left" w:pos="918"/>
              </w:tabs>
              <w:spacing w:line="276" w:lineRule="auto"/>
              <w:ind w:firstLine="98"/>
              <w:jc w:val="center"/>
              <w:rPr>
                <w:rFonts w:ascii="Arial" w:hAnsi="Arial" w:cs="Arial"/>
                <w:sz w:val="20"/>
                <w:szCs w:val="20"/>
              </w:rPr>
            </w:pPr>
          </w:p>
          <w:p w14:paraId="6BF14816" w14:textId="544B9B70" w:rsidR="00C812F3" w:rsidRPr="00717DB8" w:rsidRDefault="00C812F3"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w:t>
            </w:r>
          </w:p>
        </w:tc>
        <w:tc>
          <w:tcPr>
            <w:tcW w:w="5538" w:type="dxa"/>
          </w:tcPr>
          <w:p w14:paraId="22675481" w14:textId="481224DF" w:rsidR="00C812F3" w:rsidRPr="00D76D7E" w:rsidRDefault="006E3BBD" w:rsidP="008D03DE">
            <w:pPr>
              <w:spacing w:line="276" w:lineRule="auto"/>
              <w:jc w:val="both"/>
              <w:rPr>
                <w:rFonts w:ascii="Arial" w:hAnsi="Arial" w:cs="Arial"/>
                <w:sz w:val="20"/>
                <w:szCs w:val="20"/>
                <w:lang w:val="en-US"/>
              </w:rPr>
            </w:pPr>
            <w:r w:rsidRPr="00717DB8">
              <w:rPr>
                <w:rFonts w:ascii="Arial" w:hAnsi="Arial" w:cs="Arial"/>
                <w:sz w:val="20"/>
                <w:szCs w:val="20"/>
              </w:rPr>
              <w:t xml:space="preserve">Q8 </w:t>
            </w:r>
            <w:proofErr w:type="spellStart"/>
            <w:r w:rsidRPr="00717DB8">
              <w:rPr>
                <w:rFonts w:ascii="Arial" w:hAnsi="Arial" w:cs="Arial"/>
                <w:sz w:val="20"/>
                <w:szCs w:val="20"/>
              </w:rPr>
              <w:t>Formula</w:t>
            </w:r>
            <w:proofErr w:type="spellEnd"/>
            <w:r w:rsidRPr="00717DB8">
              <w:rPr>
                <w:rFonts w:ascii="Arial" w:hAnsi="Arial" w:cs="Arial"/>
                <w:sz w:val="20"/>
                <w:szCs w:val="20"/>
              </w:rPr>
              <w:t xml:space="preserve"> </w:t>
            </w:r>
            <w:proofErr w:type="spellStart"/>
            <w:r w:rsidRPr="00717DB8">
              <w:rPr>
                <w:rFonts w:ascii="Arial" w:hAnsi="Arial" w:cs="Arial"/>
                <w:sz w:val="20"/>
                <w:szCs w:val="20"/>
              </w:rPr>
              <w:t>Advanced</w:t>
            </w:r>
            <w:proofErr w:type="spellEnd"/>
            <w:r w:rsidRPr="00717DB8">
              <w:rPr>
                <w:rFonts w:ascii="Arial" w:hAnsi="Arial" w:cs="Arial"/>
                <w:sz w:val="20"/>
                <w:szCs w:val="20"/>
              </w:rPr>
              <w:t xml:space="preserve"> arba lygiavertė alyva lengviesiems automobiliams ir furgonams su moderniais dyzeliniais, benzininiais arba LPG varikliais su katalizatoriais. Tinka normalaus oro įsiurbimo arba turbokompresoriams varikliams. Talpa 20 l.</w:t>
            </w:r>
          </w:p>
        </w:tc>
        <w:tc>
          <w:tcPr>
            <w:tcW w:w="993" w:type="dxa"/>
            <w:vAlign w:val="center"/>
          </w:tcPr>
          <w:p w14:paraId="77DDE733" w14:textId="77777777" w:rsidR="00C812F3" w:rsidRPr="00717DB8" w:rsidRDefault="00C812F3" w:rsidP="008D03DE">
            <w:pPr>
              <w:spacing w:line="276" w:lineRule="auto"/>
              <w:jc w:val="center"/>
              <w:rPr>
                <w:rFonts w:ascii="Arial" w:hAnsi="Arial" w:cs="Arial"/>
                <w:sz w:val="20"/>
                <w:szCs w:val="20"/>
              </w:rPr>
            </w:pPr>
          </w:p>
          <w:p w14:paraId="2DF781B0" w14:textId="3939E2BD" w:rsidR="00C812F3" w:rsidRPr="00717DB8" w:rsidRDefault="00F57128"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4916503C" w14:textId="77777777" w:rsidR="00C812F3" w:rsidRPr="00717DB8" w:rsidRDefault="00C812F3" w:rsidP="008D03DE">
            <w:pPr>
              <w:spacing w:line="276" w:lineRule="auto"/>
              <w:jc w:val="center"/>
              <w:rPr>
                <w:rFonts w:ascii="Arial" w:hAnsi="Arial" w:cs="Arial"/>
                <w:sz w:val="20"/>
                <w:szCs w:val="20"/>
              </w:rPr>
            </w:pPr>
          </w:p>
          <w:p w14:paraId="7F170AF4" w14:textId="0F35EC1C" w:rsidR="00C812F3" w:rsidRPr="00717DB8" w:rsidRDefault="006E3BBD" w:rsidP="008D03DE">
            <w:pPr>
              <w:spacing w:line="276" w:lineRule="auto"/>
              <w:jc w:val="center"/>
              <w:rPr>
                <w:rFonts w:ascii="Arial" w:hAnsi="Arial" w:cs="Arial"/>
                <w:sz w:val="20"/>
                <w:szCs w:val="20"/>
              </w:rPr>
            </w:pPr>
            <w:r w:rsidRPr="00717DB8">
              <w:rPr>
                <w:rFonts w:ascii="Arial" w:hAnsi="Arial" w:cs="Arial"/>
                <w:sz w:val="20"/>
                <w:szCs w:val="20"/>
              </w:rPr>
              <w:t>40</w:t>
            </w:r>
            <w:r w:rsidR="00F57128" w:rsidRPr="00717DB8">
              <w:rPr>
                <w:rFonts w:ascii="Arial" w:hAnsi="Arial" w:cs="Arial"/>
                <w:sz w:val="20"/>
                <w:szCs w:val="20"/>
              </w:rPr>
              <w:t xml:space="preserve"> l</w:t>
            </w:r>
          </w:p>
        </w:tc>
        <w:tc>
          <w:tcPr>
            <w:tcW w:w="1975" w:type="dxa"/>
            <w:vAlign w:val="center"/>
          </w:tcPr>
          <w:p w14:paraId="381C2CFD" w14:textId="77777777" w:rsidR="00C812F3" w:rsidRPr="00717DB8" w:rsidRDefault="00C812F3" w:rsidP="008D03DE">
            <w:pPr>
              <w:spacing w:line="276" w:lineRule="auto"/>
              <w:jc w:val="center"/>
              <w:rPr>
                <w:rFonts w:ascii="Arial" w:hAnsi="Arial" w:cs="Arial"/>
                <w:sz w:val="20"/>
                <w:szCs w:val="20"/>
              </w:rPr>
            </w:pPr>
          </w:p>
          <w:p w14:paraId="1D5912DB" w14:textId="452CE23F" w:rsidR="00C812F3" w:rsidRPr="00717DB8" w:rsidRDefault="006E3BBD" w:rsidP="008D03DE">
            <w:pPr>
              <w:spacing w:line="276" w:lineRule="auto"/>
              <w:jc w:val="center"/>
              <w:rPr>
                <w:rFonts w:ascii="Arial" w:hAnsi="Arial" w:cs="Arial"/>
                <w:sz w:val="20"/>
                <w:szCs w:val="20"/>
              </w:rPr>
            </w:pPr>
            <w:r w:rsidRPr="00717DB8">
              <w:rPr>
                <w:rFonts w:ascii="Arial" w:hAnsi="Arial" w:cs="Arial"/>
                <w:sz w:val="20"/>
                <w:szCs w:val="20"/>
              </w:rPr>
              <w:t>3</w:t>
            </w:r>
            <w:r w:rsidR="00FE20CD" w:rsidRPr="00717DB8">
              <w:rPr>
                <w:rFonts w:ascii="Arial" w:hAnsi="Arial" w:cs="Arial"/>
                <w:sz w:val="20"/>
                <w:szCs w:val="20"/>
              </w:rPr>
              <w:t>,00 Eur/l</w:t>
            </w:r>
          </w:p>
        </w:tc>
        <w:tc>
          <w:tcPr>
            <w:tcW w:w="1701" w:type="dxa"/>
            <w:shd w:val="clear" w:color="auto" w:fill="D9E2F3" w:themeFill="accent1" w:themeFillTint="33"/>
          </w:tcPr>
          <w:p w14:paraId="6782A795" w14:textId="599B5CF5" w:rsidR="00C812F3" w:rsidRPr="00717DB8" w:rsidRDefault="00C812F3" w:rsidP="008344A7">
            <w:pPr>
              <w:spacing w:line="276" w:lineRule="auto"/>
              <w:jc w:val="center"/>
              <w:rPr>
                <w:rFonts w:ascii="Arial" w:hAnsi="Arial" w:cs="Arial"/>
                <w:sz w:val="20"/>
                <w:szCs w:val="20"/>
              </w:rPr>
            </w:pPr>
          </w:p>
        </w:tc>
        <w:tc>
          <w:tcPr>
            <w:tcW w:w="1984" w:type="dxa"/>
            <w:shd w:val="clear" w:color="auto" w:fill="D9E2F3" w:themeFill="accent1" w:themeFillTint="33"/>
          </w:tcPr>
          <w:p w14:paraId="2F812A84" w14:textId="77777777" w:rsidR="00C812F3" w:rsidRPr="00717DB8" w:rsidRDefault="00C812F3" w:rsidP="008344A7">
            <w:pPr>
              <w:spacing w:line="276" w:lineRule="auto"/>
              <w:jc w:val="center"/>
              <w:rPr>
                <w:rFonts w:ascii="Arial" w:hAnsi="Arial" w:cs="Arial"/>
                <w:sz w:val="20"/>
                <w:szCs w:val="20"/>
              </w:rPr>
            </w:pPr>
          </w:p>
          <w:p w14:paraId="49430661" w14:textId="0356AEEB" w:rsidR="00C812F3" w:rsidRPr="00717DB8" w:rsidRDefault="00C812F3" w:rsidP="008344A7">
            <w:pPr>
              <w:spacing w:line="276" w:lineRule="auto"/>
              <w:jc w:val="center"/>
              <w:rPr>
                <w:rFonts w:ascii="Arial" w:hAnsi="Arial" w:cs="Arial"/>
                <w:sz w:val="20"/>
                <w:szCs w:val="20"/>
              </w:rPr>
            </w:pPr>
          </w:p>
        </w:tc>
      </w:tr>
      <w:tr w:rsidR="00C812F3" w:rsidRPr="00717DB8" w14:paraId="0E07363D" w14:textId="77777777" w:rsidTr="00D76D7E">
        <w:trPr>
          <w:trHeight w:val="717"/>
          <w:jc w:val="center"/>
        </w:trPr>
        <w:tc>
          <w:tcPr>
            <w:tcW w:w="704" w:type="dxa"/>
            <w:vAlign w:val="center"/>
          </w:tcPr>
          <w:p w14:paraId="1A64AAF7" w14:textId="77777777" w:rsidR="00C812F3" w:rsidRPr="00717DB8" w:rsidRDefault="00C812F3" w:rsidP="007C003E">
            <w:pPr>
              <w:tabs>
                <w:tab w:val="left" w:pos="918"/>
              </w:tabs>
              <w:spacing w:line="276" w:lineRule="auto"/>
              <w:jc w:val="center"/>
              <w:rPr>
                <w:rFonts w:ascii="Arial" w:hAnsi="Arial" w:cs="Arial"/>
                <w:sz w:val="20"/>
                <w:szCs w:val="20"/>
              </w:rPr>
            </w:pPr>
          </w:p>
          <w:p w14:paraId="061F1296" w14:textId="38E73EE5" w:rsidR="00C812F3" w:rsidRPr="00717DB8" w:rsidRDefault="00C812F3"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2.</w:t>
            </w:r>
          </w:p>
        </w:tc>
        <w:tc>
          <w:tcPr>
            <w:tcW w:w="5538" w:type="dxa"/>
          </w:tcPr>
          <w:p w14:paraId="7118BBDD" w14:textId="3248DA5C" w:rsidR="00C812F3" w:rsidRPr="00717DB8" w:rsidRDefault="006E3BBD" w:rsidP="008D03DE">
            <w:pPr>
              <w:spacing w:line="276" w:lineRule="auto"/>
              <w:jc w:val="both"/>
              <w:rPr>
                <w:rFonts w:ascii="Arial" w:hAnsi="Arial" w:cs="Arial"/>
                <w:color w:val="FF0000"/>
                <w:sz w:val="20"/>
                <w:szCs w:val="20"/>
              </w:rPr>
            </w:pPr>
            <w:r w:rsidRPr="00717DB8">
              <w:rPr>
                <w:rFonts w:ascii="Arial" w:hAnsi="Arial" w:cs="Arial"/>
                <w:sz w:val="20"/>
                <w:szCs w:val="20"/>
                <w:shd w:val="clear" w:color="auto" w:fill="FFFFFF"/>
              </w:rPr>
              <w:t xml:space="preserve">Q8 </w:t>
            </w:r>
            <w:proofErr w:type="spellStart"/>
            <w:r w:rsidRPr="00717DB8">
              <w:rPr>
                <w:rFonts w:ascii="Arial" w:hAnsi="Arial" w:cs="Arial"/>
                <w:sz w:val="20"/>
                <w:szCs w:val="20"/>
                <w:shd w:val="clear" w:color="auto" w:fill="FFFFFF"/>
              </w:rPr>
              <w:t>Formula</w:t>
            </w:r>
            <w:proofErr w:type="spellEnd"/>
            <w:r w:rsidRPr="00717DB8">
              <w:rPr>
                <w:rFonts w:ascii="Arial" w:hAnsi="Arial" w:cs="Arial"/>
                <w:sz w:val="20"/>
                <w:szCs w:val="20"/>
                <w:shd w:val="clear" w:color="auto" w:fill="FFFFFF"/>
              </w:rPr>
              <w:t xml:space="preserve"> R </w:t>
            </w:r>
            <w:proofErr w:type="spellStart"/>
            <w:r w:rsidRPr="00717DB8">
              <w:rPr>
                <w:rFonts w:ascii="Arial" w:hAnsi="Arial" w:cs="Arial"/>
                <w:sz w:val="20"/>
                <w:szCs w:val="20"/>
                <w:shd w:val="clear" w:color="auto" w:fill="FFFFFF"/>
              </w:rPr>
              <w:t>long</w:t>
            </w:r>
            <w:proofErr w:type="spellEnd"/>
            <w:r w:rsidRPr="00717DB8">
              <w:rPr>
                <w:rFonts w:ascii="Arial" w:hAnsi="Arial" w:cs="Arial"/>
                <w:sz w:val="20"/>
                <w:szCs w:val="20"/>
                <w:shd w:val="clear" w:color="auto" w:fill="FFFFFF"/>
              </w:rPr>
              <w:t xml:space="preserve"> </w:t>
            </w:r>
            <w:proofErr w:type="spellStart"/>
            <w:r w:rsidRPr="00717DB8">
              <w:rPr>
                <w:rFonts w:ascii="Arial" w:hAnsi="Arial" w:cs="Arial"/>
                <w:sz w:val="20"/>
                <w:szCs w:val="20"/>
                <w:shd w:val="clear" w:color="auto" w:fill="FFFFFF"/>
              </w:rPr>
              <w:t>life</w:t>
            </w:r>
            <w:proofErr w:type="spellEnd"/>
            <w:r w:rsidRPr="00717DB8">
              <w:rPr>
                <w:rFonts w:ascii="Arial" w:hAnsi="Arial" w:cs="Arial"/>
                <w:sz w:val="20"/>
                <w:szCs w:val="20"/>
                <w:shd w:val="clear" w:color="auto" w:fill="FFFFFF"/>
              </w:rPr>
              <w:t xml:space="preserve"> arba lygiavertė alyva. Ypatingai didelio veiksmingumo žemo </w:t>
            </w:r>
            <w:proofErr w:type="spellStart"/>
            <w:r w:rsidRPr="00717DB8">
              <w:rPr>
                <w:rFonts w:ascii="Arial" w:hAnsi="Arial" w:cs="Arial"/>
                <w:sz w:val="20"/>
                <w:szCs w:val="20"/>
                <w:shd w:val="clear" w:color="auto" w:fill="FFFFFF"/>
              </w:rPr>
              <w:t>sulfatinio</w:t>
            </w:r>
            <w:proofErr w:type="spellEnd"/>
            <w:r w:rsidRPr="00717DB8">
              <w:rPr>
                <w:rFonts w:ascii="Arial" w:hAnsi="Arial" w:cs="Arial"/>
                <w:sz w:val="20"/>
                <w:szCs w:val="20"/>
                <w:shd w:val="clear" w:color="auto" w:fill="FFFFFF"/>
              </w:rPr>
              <w:t xml:space="preserve"> </w:t>
            </w:r>
            <w:proofErr w:type="spellStart"/>
            <w:r w:rsidRPr="00717DB8">
              <w:rPr>
                <w:rFonts w:ascii="Arial" w:hAnsi="Arial" w:cs="Arial"/>
                <w:sz w:val="20"/>
                <w:szCs w:val="20"/>
                <w:shd w:val="clear" w:color="auto" w:fill="FFFFFF"/>
              </w:rPr>
              <w:t>peleningumo</w:t>
            </w:r>
            <w:proofErr w:type="spellEnd"/>
            <w:r w:rsidRPr="00717DB8">
              <w:rPr>
                <w:rFonts w:ascii="Arial" w:hAnsi="Arial" w:cs="Arial"/>
                <w:sz w:val="20"/>
                <w:szCs w:val="20"/>
                <w:shd w:val="clear" w:color="auto" w:fill="FFFFFF"/>
              </w:rPr>
              <w:t>, mažai fosforo ir sieros turinti (</w:t>
            </w:r>
            <w:proofErr w:type="spellStart"/>
            <w:r w:rsidRPr="00717DB8">
              <w:rPr>
                <w:rFonts w:ascii="Arial" w:hAnsi="Arial" w:cs="Arial"/>
                <w:sz w:val="20"/>
                <w:szCs w:val="20"/>
                <w:shd w:val="clear" w:color="auto" w:fill="FFFFFF"/>
              </w:rPr>
              <w:t>LowSAPS</w:t>
            </w:r>
            <w:proofErr w:type="spellEnd"/>
            <w:r w:rsidRPr="00717DB8">
              <w:rPr>
                <w:rFonts w:ascii="Arial" w:hAnsi="Arial" w:cs="Arial"/>
                <w:sz w:val="20"/>
                <w:szCs w:val="20"/>
                <w:shd w:val="clear" w:color="auto" w:fill="FFFFFF"/>
              </w:rPr>
              <w:t>) sintetinė variklinė alyva skirta naujausiems Euro 5 ir 6 varikliams su DPF. Talpa 20 l.</w:t>
            </w:r>
          </w:p>
        </w:tc>
        <w:tc>
          <w:tcPr>
            <w:tcW w:w="993" w:type="dxa"/>
            <w:vAlign w:val="center"/>
          </w:tcPr>
          <w:p w14:paraId="4CC9019C" w14:textId="77777777" w:rsidR="00C812F3" w:rsidRPr="00717DB8" w:rsidRDefault="00C812F3" w:rsidP="008D03DE">
            <w:pPr>
              <w:spacing w:line="276" w:lineRule="auto"/>
              <w:jc w:val="center"/>
              <w:rPr>
                <w:rFonts w:ascii="Arial" w:hAnsi="Arial" w:cs="Arial"/>
                <w:sz w:val="20"/>
                <w:szCs w:val="20"/>
              </w:rPr>
            </w:pPr>
          </w:p>
          <w:p w14:paraId="5CEBF00A" w14:textId="5CC71B3B" w:rsidR="00C812F3" w:rsidRPr="00717DB8" w:rsidRDefault="00F57128"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39668EB9" w14:textId="77777777" w:rsidR="00C812F3" w:rsidRPr="00717DB8" w:rsidRDefault="00C812F3" w:rsidP="008D03DE">
            <w:pPr>
              <w:spacing w:line="276" w:lineRule="auto"/>
              <w:jc w:val="center"/>
              <w:rPr>
                <w:rFonts w:ascii="Arial" w:hAnsi="Arial" w:cs="Arial"/>
                <w:sz w:val="20"/>
                <w:szCs w:val="20"/>
              </w:rPr>
            </w:pPr>
          </w:p>
          <w:p w14:paraId="6264990E" w14:textId="1321CD72" w:rsidR="00C812F3" w:rsidRPr="00717DB8" w:rsidRDefault="006E3BBD" w:rsidP="008D03DE">
            <w:pPr>
              <w:spacing w:line="276" w:lineRule="auto"/>
              <w:jc w:val="center"/>
              <w:rPr>
                <w:rFonts w:ascii="Arial" w:hAnsi="Arial" w:cs="Arial"/>
                <w:sz w:val="20"/>
                <w:szCs w:val="20"/>
              </w:rPr>
            </w:pPr>
            <w:r w:rsidRPr="00717DB8">
              <w:rPr>
                <w:rFonts w:ascii="Arial" w:hAnsi="Arial" w:cs="Arial"/>
                <w:sz w:val="20"/>
                <w:szCs w:val="20"/>
              </w:rPr>
              <w:t>20</w:t>
            </w:r>
            <w:r w:rsidR="00F57128" w:rsidRPr="00717DB8">
              <w:rPr>
                <w:rFonts w:ascii="Arial" w:hAnsi="Arial" w:cs="Arial"/>
                <w:sz w:val="20"/>
                <w:szCs w:val="20"/>
              </w:rPr>
              <w:t xml:space="preserve"> l</w:t>
            </w:r>
          </w:p>
        </w:tc>
        <w:tc>
          <w:tcPr>
            <w:tcW w:w="1975" w:type="dxa"/>
            <w:vAlign w:val="center"/>
          </w:tcPr>
          <w:p w14:paraId="397EFF14" w14:textId="77777777" w:rsidR="00C812F3" w:rsidRPr="00717DB8" w:rsidRDefault="00C812F3" w:rsidP="008D03DE">
            <w:pPr>
              <w:spacing w:line="276" w:lineRule="auto"/>
              <w:jc w:val="center"/>
              <w:rPr>
                <w:rFonts w:ascii="Arial" w:hAnsi="Arial" w:cs="Arial"/>
                <w:sz w:val="20"/>
                <w:szCs w:val="20"/>
              </w:rPr>
            </w:pPr>
          </w:p>
          <w:p w14:paraId="777D5EB7" w14:textId="62533834" w:rsidR="00C812F3"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4</w:t>
            </w:r>
            <w:r w:rsidR="00FE20CD" w:rsidRPr="00717DB8">
              <w:rPr>
                <w:rFonts w:ascii="Arial" w:hAnsi="Arial" w:cs="Arial"/>
                <w:sz w:val="20"/>
                <w:szCs w:val="20"/>
              </w:rPr>
              <w:t>,</w:t>
            </w:r>
            <w:r w:rsidRPr="00717DB8">
              <w:rPr>
                <w:rFonts w:ascii="Arial" w:hAnsi="Arial" w:cs="Arial"/>
                <w:sz w:val="20"/>
                <w:szCs w:val="20"/>
              </w:rPr>
              <w:t>50</w:t>
            </w:r>
            <w:r w:rsidR="00FE20CD" w:rsidRPr="00717DB8">
              <w:rPr>
                <w:rFonts w:ascii="Arial" w:hAnsi="Arial" w:cs="Arial"/>
                <w:sz w:val="20"/>
                <w:szCs w:val="20"/>
              </w:rPr>
              <w:t xml:space="preserve"> Eur/l</w:t>
            </w:r>
          </w:p>
        </w:tc>
        <w:tc>
          <w:tcPr>
            <w:tcW w:w="1701" w:type="dxa"/>
            <w:shd w:val="clear" w:color="auto" w:fill="D9E2F3" w:themeFill="accent1" w:themeFillTint="33"/>
          </w:tcPr>
          <w:p w14:paraId="0810BF86" w14:textId="43583DE5" w:rsidR="00C812F3" w:rsidRPr="00717DB8" w:rsidRDefault="00C812F3" w:rsidP="008344A7">
            <w:pPr>
              <w:spacing w:line="276" w:lineRule="auto"/>
              <w:jc w:val="center"/>
              <w:rPr>
                <w:rFonts w:ascii="Arial" w:hAnsi="Arial" w:cs="Arial"/>
                <w:sz w:val="20"/>
                <w:szCs w:val="20"/>
              </w:rPr>
            </w:pPr>
          </w:p>
        </w:tc>
        <w:tc>
          <w:tcPr>
            <w:tcW w:w="1984" w:type="dxa"/>
            <w:shd w:val="clear" w:color="auto" w:fill="D9E2F3" w:themeFill="accent1" w:themeFillTint="33"/>
          </w:tcPr>
          <w:p w14:paraId="47D9E826" w14:textId="77777777" w:rsidR="00C812F3" w:rsidRPr="00717DB8" w:rsidRDefault="00C812F3" w:rsidP="008344A7">
            <w:pPr>
              <w:spacing w:line="276" w:lineRule="auto"/>
              <w:jc w:val="center"/>
              <w:rPr>
                <w:rFonts w:ascii="Arial" w:hAnsi="Arial" w:cs="Arial"/>
                <w:sz w:val="20"/>
                <w:szCs w:val="20"/>
              </w:rPr>
            </w:pPr>
          </w:p>
          <w:p w14:paraId="13A3F576" w14:textId="77777777" w:rsidR="00C812F3" w:rsidRPr="00717DB8" w:rsidRDefault="00C812F3" w:rsidP="008344A7">
            <w:pPr>
              <w:spacing w:line="276" w:lineRule="auto"/>
              <w:jc w:val="center"/>
              <w:rPr>
                <w:rFonts w:ascii="Arial" w:hAnsi="Arial" w:cs="Arial"/>
                <w:sz w:val="20"/>
                <w:szCs w:val="20"/>
              </w:rPr>
            </w:pPr>
          </w:p>
          <w:p w14:paraId="48509DBB" w14:textId="140C70D5" w:rsidR="00C812F3" w:rsidRPr="00717DB8" w:rsidRDefault="00C812F3" w:rsidP="004635CA">
            <w:pPr>
              <w:spacing w:line="276" w:lineRule="auto"/>
              <w:rPr>
                <w:rFonts w:ascii="Arial" w:hAnsi="Arial" w:cs="Arial"/>
                <w:sz w:val="20"/>
                <w:szCs w:val="20"/>
              </w:rPr>
            </w:pPr>
          </w:p>
        </w:tc>
      </w:tr>
      <w:tr w:rsidR="007C003E" w:rsidRPr="00717DB8" w14:paraId="082B5EF4" w14:textId="77777777" w:rsidTr="00D76D7E">
        <w:trPr>
          <w:trHeight w:val="435"/>
          <w:jc w:val="center"/>
        </w:trPr>
        <w:tc>
          <w:tcPr>
            <w:tcW w:w="704" w:type="dxa"/>
            <w:vAlign w:val="center"/>
          </w:tcPr>
          <w:p w14:paraId="4340C82A" w14:textId="75EF14C0"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3.</w:t>
            </w:r>
          </w:p>
        </w:tc>
        <w:tc>
          <w:tcPr>
            <w:tcW w:w="5538" w:type="dxa"/>
            <w:vAlign w:val="center"/>
          </w:tcPr>
          <w:p w14:paraId="274BBE30" w14:textId="373BB943" w:rsidR="007C003E" w:rsidRPr="00717DB8" w:rsidRDefault="007C003E" w:rsidP="008D03DE">
            <w:pPr>
              <w:spacing w:line="276" w:lineRule="auto"/>
              <w:jc w:val="both"/>
              <w:rPr>
                <w:rFonts w:ascii="Arial" w:hAnsi="Arial" w:cs="Arial"/>
                <w:sz w:val="20"/>
                <w:szCs w:val="20"/>
              </w:rPr>
            </w:pPr>
            <w:r w:rsidRPr="00717DB8">
              <w:rPr>
                <w:rFonts w:ascii="Arial" w:hAnsi="Arial" w:cs="Arial"/>
                <w:sz w:val="20"/>
                <w:szCs w:val="20"/>
              </w:rPr>
              <w:t>ORLEN OIL HYDROL L-HV 32 arba lygiavertė hidraulinė alyva. Taros talpa - 25 l</w:t>
            </w:r>
          </w:p>
        </w:tc>
        <w:tc>
          <w:tcPr>
            <w:tcW w:w="993" w:type="dxa"/>
            <w:vAlign w:val="center"/>
          </w:tcPr>
          <w:p w14:paraId="1FCC037E" w14:textId="2B55D77E"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70AEBA42" w14:textId="6B7B6BA7"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25 l</w:t>
            </w:r>
          </w:p>
        </w:tc>
        <w:tc>
          <w:tcPr>
            <w:tcW w:w="1975" w:type="dxa"/>
            <w:vAlign w:val="center"/>
          </w:tcPr>
          <w:p w14:paraId="7A2C6CBC" w14:textId="6483227F"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2,00 Eur/l</w:t>
            </w:r>
          </w:p>
        </w:tc>
        <w:tc>
          <w:tcPr>
            <w:tcW w:w="1701" w:type="dxa"/>
            <w:shd w:val="clear" w:color="auto" w:fill="D9E2F3" w:themeFill="accent1" w:themeFillTint="33"/>
          </w:tcPr>
          <w:p w14:paraId="155464C1" w14:textId="384A0576"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61AA0EB6" w14:textId="77777777" w:rsidR="007C003E" w:rsidRPr="00717DB8" w:rsidRDefault="007C003E" w:rsidP="007C003E">
            <w:pPr>
              <w:spacing w:line="276" w:lineRule="auto"/>
              <w:jc w:val="center"/>
              <w:rPr>
                <w:rFonts w:ascii="Arial" w:hAnsi="Arial" w:cs="Arial"/>
                <w:sz w:val="20"/>
                <w:szCs w:val="20"/>
              </w:rPr>
            </w:pPr>
          </w:p>
        </w:tc>
      </w:tr>
      <w:tr w:rsidR="007C003E" w:rsidRPr="00717DB8" w14:paraId="339F66FA" w14:textId="77777777" w:rsidTr="00D76D7E">
        <w:trPr>
          <w:trHeight w:val="413"/>
          <w:jc w:val="center"/>
        </w:trPr>
        <w:tc>
          <w:tcPr>
            <w:tcW w:w="704" w:type="dxa"/>
            <w:vAlign w:val="center"/>
          </w:tcPr>
          <w:p w14:paraId="02E6798E" w14:textId="6B3B4CE3"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4.</w:t>
            </w:r>
          </w:p>
        </w:tc>
        <w:tc>
          <w:tcPr>
            <w:tcW w:w="5538" w:type="dxa"/>
          </w:tcPr>
          <w:p w14:paraId="5ED1F7ED" w14:textId="5203EA6C" w:rsidR="007C003E" w:rsidRPr="00717DB8" w:rsidRDefault="007C003E" w:rsidP="008D03DE">
            <w:pPr>
              <w:spacing w:line="276" w:lineRule="auto"/>
              <w:jc w:val="both"/>
              <w:rPr>
                <w:rFonts w:ascii="Arial" w:hAnsi="Arial" w:cs="Arial"/>
                <w:sz w:val="20"/>
                <w:szCs w:val="20"/>
              </w:rPr>
            </w:pPr>
            <w:r w:rsidRPr="00717DB8">
              <w:rPr>
                <w:rFonts w:ascii="Arial" w:hAnsi="Arial" w:cs="Arial"/>
                <w:sz w:val="20"/>
                <w:szCs w:val="20"/>
              </w:rPr>
              <w:t>ORLEN OIL HYDROL L-HV 32 arba lygiavertė hidraulinė alyva 32 L-HV. Taros talpa - 205 l</w:t>
            </w:r>
          </w:p>
        </w:tc>
        <w:tc>
          <w:tcPr>
            <w:tcW w:w="993" w:type="dxa"/>
            <w:vAlign w:val="center"/>
          </w:tcPr>
          <w:p w14:paraId="382139E9" w14:textId="79632427"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6DB75EF5" w14:textId="450A54C4"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9020 l</w:t>
            </w:r>
          </w:p>
        </w:tc>
        <w:tc>
          <w:tcPr>
            <w:tcW w:w="1975" w:type="dxa"/>
            <w:vAlign w:val="center"/>
          </w:tcPr>
          <w:p w14:paraId="2EC2C980" w14:textId="767B7FDE"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1,80 Eur/l</w:t>
            </w:r>
          </w:p>
        </w:tc>
        <w:tc>
          <w:tcPr>
            <w:tcW w:w="1701" w:type="dxa"/>
            <w:shd w:val="clear" w:color="auto" w:fill="D9E2F3" w:themeFill="accent1" w:themeFillTint="33"/>
          </w:tcPr>
          <w:p w14:paraId="01B90DF1" w14:textId="0AC04D46"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3358933E" w14:textId="77777777" w:rsidR="007C003E" w:rsidRPr="00717DB8" w:rsidRDefault="007C003E" w:rsidP="007C003E">
            <w:pPr>
              <w:spacing w:line="276" w:lineRule="auto"/>
              <w:jc w:val="center"/>
              <w:rPr>
                <w:rFonts w:ascii="Arial" w:hAnsi="Arial" w:cs="Arial"/>
                <w:sz w:val="20"/>
                <w:szCs w:val="20"/>
              </w:rPr>
            </w:pPr>
          </w:p>
        </w:tc>
      </w:tr>
      <w:tr w:rsidR="007C003E" w:rsidRPr="00717DB8" w14:paraId="388B6EE5" w14:textId="77777777" w:rsidTr="00D76D7E">
        <w:trPr>
          <w:trHeight w:val="604"/>
          <w:jc w:val="center"/>
        </w:trPr>
        <w:tc>
          <w:tcPr>
            <w:tcW w:w="704" w:type="dxa"/>
            <w:vAlign w:val="center"/>
          </w:tcPr>
          <w:p w14:paraId="5DB00806" w14:textId="6AAAA6FB"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5.</w:t>
            </w:r>
          </w:p>
        </w:tc>
        <w:tc>
          <w:tcPr>
            <w:tcW w:w="5538" w:type="dxa"/>
          </w:tcPr>
          <w:p w14:paraId="4530B176" w14:textId="605A5658" w:rsidR="007C003E" w:rsidRPr="00717DB8" w:rsidRDefault="007C003E" w:rsidP="008D03DE">
            <w:pPr>
              <w:spacing w:line="276" w:lineRule="auto"/>
              <w:jc w:val="both"/>
              <w:rPr>
                <w:rFonts w:ascii="Arial" w:hAnsi="Arial" w:cs="Arial"/>
                <w:color w:val="FF0000"/>
                <w:sz w:val="20"/>
                <w:szCs w:val="20"/>
              </w:rPr>
            </w:pPr>
            <w:r w:rsidRPr="00717DB8">
              <w:rPr>
                <w:rFonts w:ascii="Arial" w:hAnsi="Arial" w:cs="Arial"/>
                <w:sz w:val="20"/>
                <w:szCs w:val="20"/>
              </w:rPr>
              <w:t>Pusiau sintetinė alyva dvitakčiams varikliams, taip pat labai apkrauta, cilindrų darbinis tūris nuo 20 iki 500 cm3, tinka mišriam ir atskiram tepimui. Skirta visų rūšių sodo technikai, dvitakčiams benzininiams varikliams. Taros talpa - 1 l</w:t>
            </w:r>
          </w:p>
        </w:tc>
        <w:tc>
          <w:tcPr>
            <w:tcW w:w="993" w:type="dxa"/>
            <w:vAlign w:val="center"/>
          </w:tcPr>
          <w:p w14:paraId="7814C931" w14:textId="78553AA0"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vnt.</w:t>
            </w:r>
          </w:p>
        </w:tc>
        <w:tc>
          <w:tcPr>
            <w:tcW w:w="1417" w:type="dxa"/>
            <w:vAlign w:val="center"/>
          </w:tcPr>
          <w:p w14:paraId="50774806" w14:textId="095FBC9C"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23 vnt.</w:t>
            </w:r>
          </w:p>
        </w:tc>
        <w:tc>
          <w:tcPr>
            <w:tcW w:w="1975" w:type="dxa"/>
            <w:vAlign w:val="center"/>
          </w:tcPr>
          <w:p w14:paraId="0B12E553" w14:textId="1DC0BEA3"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4,00 Eur/vnt.</w:t>
            </w:r>
          </w:p>
        </w:tc>
        <w:tc>
          <w:tcPr>
            <w:tcW w:w="1701" w:type="dxa"/>
            <w:shd w:val="clear" w:color="auto" w:fill="D9E2F3" w:themeFill="accent1" w:themeFillTint="33"/>
          </w:tcPr>
          <w:p w14:paraId="6EF45E24" w14:textId="0E611BE6"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2FCC85BD" w14:textId="77777777" w:rsidR="007C003E" w:rsidRPr="00717DB8" w:rsidRDefault="007C003E" w:rsidP="007C003E">
            <w:pPr>
              <w:spacing w:line="276" w:lineRule="auto"/>
              <w:jc w:val="center"/>
              <w:rPr>
                <w:rFonts w:ascii="Arial" w:hAnsi="Arial" w:cs="Arial"/>
                <w:sz w:val="20"/>
                <w:szCs w:val="20"/>
              </w:rPr>
            </w:pPr>
          </w:p>
        </w:tc>
      </w:tr>
      <w:tr w:rsidR="007C003E" w:rsidRPr="00717DB8" w14:paraId="0B824381" w14:textId="77777777" w:rsidTr="00D76D7E">
        <w:trPr>
          <w:trHeight w:val="604"/>
          <w:jc w:val="center"/>
        </w:trPr>
        <w:tc>
          <w:tcPr>
            <w:tcW w:w="704" w:type="dxa"/>
            <w:vAlign w:val="center"/>
          </w:tcPr>
          <w:p w14:paraId="582A0B60" w14:textId="1555F8FD"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6.</w:t>
            </w:r>
          </w:p>
        </w:tc>
        <w:tc>
          <w:tcPr>
            <w:tcW w:w="5538" w:type="dxa"/>
            <w:vAlign w:val="center"/>
          </w:tcPr>
          <w:p w14:paraId="600346F4" w14:textId="1F8FE881" w:rsidR="007C003E" w:rsidRPr="00717DB8" w:rsidRDefault="007C003E" w:rsidP="008D03DE">
            <w:pPr>
              <w:spacing w:line="276" w:lineRule="auto"/>
              <w:jc w:val="both"/>
              <w:rPr>
                <w:rFonts w:ascii="Arial" w:hAnsi="Arial" w:cs="Arial"/>
                <w:color w:val="FF0000"/>
                <w:sz w:val="20"/>
                <w:szCs w:val="20"/>
              </w:rPr>
            </w:pPr>
            <w:r w:rsidRPr="00717DB8">
              <w:rPr>
                <w:rFonts w:ascii="Arial" w:hAnsi="Arial" w:cs="Arial"/>
                <w:sz w:val="20"/>
                <w:szCs w:val="20"/>
              </w:rPr>
              <w:t>Aerozolinis tepalas, sriegtų sujungimų atpalaidavimui ir sutepimui. Taros talpa - 500 ml</w:t>
            </w:r>
          </w:p>
        </w:tc>
        <w:tc>
          <w:tcPr>
            <w:tcW w:w="993" w:type="dxa"/>
            <w:vAlign w:val="center"/>
          </w:tcPr>
          <w:p w14:paraId="78C5D9C0" w14:textId="1B05DC12"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vnt.</w:t>
            </w:r>
          </w:p>
        </w:tc>
        <w:tc>
          <w:tcPr>
            <w:tcW w:w="1417" w:type="dxa"/>
            <w:vAlign w:val="center"/>
          </w:tcPr>
          <w:p w14:paraId="593F9628" w14:textId="27251767"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190 vnt.</w:t>
            </w:r>
          </w:p>
        </w:tc>
        <w:tc>
          <w:tcPr>
            <w:tcW w:w="1975" w:type="dxa"/>
            <w:vAlign w:val="center"/>
          </w:tcPr>
          <w:p w14:paraId="77705CA9" w14:textId="5B280013"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5,00 Eur/vnt.</w:t>
            </w:r>
          </w:p>
        </w:tc>
        <w:tc>
          <w:tcPr>
            <w:tcW w:w="1701" w:type="dxa"/>
            <w:shd w:val="clear" w:color="auto" w:fill="D9E2F3" w:themeFill="accent1" w:themeFillTint="33"/>
          </w:tcPr>
          <w:p w14:paraId="2C9FC152" w14:textId="3E77F323"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07C83F6F" w14:textId="77777777" w:rsidR="007C003E" w:rsidRPr="00717DB8" w:rsidRDefault="007C003E" w:rsidP="007C003E">
            <w:pPr>
              <w:spacing w:line="276" w:lineRule="auto"/>
              <w:jc w:val="center"/>
              <w:rPr>
                <w:rFonts w:ascii="Arial" w:hAnsi="Arial" w:cs="Arial"/>
                <w:sz w:val="20"/>
                <w:szCs w:val="20"/>
              </w:rPr>
            </w:pPr>
          </w:p>
        </w:tc>
      </w:tr>
      <w:tr w:rsidR="007C003E" w:rsidRPr="00717DB8" w14:paraId="5C5F12E0" w14:textId="77777777" w:rsidTr="00D76D7E">
        <w:trPr>
          <w:trHeight w:val="255"/>
          <w:jc w:val="center"/>
        </w:trPr>
        <w:tc>
          <w:tcPr>
            <w:tcW w:w="704" w:type="dxa"/>
            <w:vAlign w:val="center"/>
          </w:tcPr>
          <w:p w14:paraId="1F64633D" w14:textId="319752F3"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7.</w:t>
            </w:r>
          </w:p>
        </w:tc>
        <w:tc>
          <w:tcPr>
            <w:tcW w:w="5538" w:type="dxa"/>
          </w:tcPr>
          <w:p w14:paraId="693FD78D" w14:textId="2E1EBE74" w:rsidR="007C003E" w:rsidRPr="00717DB8" w:rsidRDefault="007C003E" w:rsidP="008D03DE">
            <w:pPr>
              <w:spacing w:line="276" w:lineRule="auto"/>
              <w:jc w:val="both"/>
              <w:rPr>
                <w:rFonts w:ascii="Arial" w:hAnsi="Arial" w:cs="Arial"/>
                <w:sz w:val="20"/>
                <w:szCs w:val="20"/>
              </w:rPr>
            </w:pPr>
            <w:r w:rsidRPr="00717DB8">
              <w:rPr>
                <w:rFonts w:ascii="Arial" w:hAnsi="Arial" w:cs="Arial"/>
                <w:sz w:val="20"/>
                <w:szCs w:val="20"/>
              </w:rPr>
              <w:t>Alyva grandininių pjūklų grandinėms. Taros talpa-  1 l</w:t>
            </w:r>
          </w:p>
        </w:tc>
        <w:tc>
          <w:tcPr>
            <w:tcW w:w="993" w:type="dxa"/>
            <w:vAlign w:val="center"/>
          </w:tcPr>
          <w:p w14:paraId="513D257F" w14:textId="19D761E8"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vnt.</w:t>
            </w:r>
          </w:p>
        </w:tc>
        <w:tc>
          <w:tcPr>
            <w:tcW w:w="1417" w:type="dxa"/>
            <w:vAlign w:val="center"/>
          </w:tcPr>
          <w:p w14:paraId="31D45AD8" w14:textId="7550E255"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30 vnt.</w:t>
            </w:r>
          </w:p>
        </w:tc>
        <w:tc>
          <w:tcPr>
            <w:tcW w:w="1975" w:type="dxa"/>
            <w:vAlign w:val="center"/>
          </w:tcPr>
          <w:p w14:paraId="3AADE4EA" w14:textId="1F46F131"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2,50 Eur/vnt.</w:t>
            </w:r>
          </w:p>
        </w:tc>
        <w:tc>
          <w:tcPr>
            <w:tcW w:w="1701" w:type="dxa"/>
            <w:shd w:val="clear" w:color="auto" w:fill="D9E2F3" w:themeFill="accent1" w:themeFillTint="33"/>
          </w:tcPr>
          <w:p w14:paraId="3C33B3AF" w14:textId="1AB7627B"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26810FC6" w14:textId="77777777" w:rsidR="007C003E" w:rsidRPr="00717DB8" w:rsidRDefault="007C003E" w:rsidP="007C003E">
            <w:pPr>
              <w:spacing w:line="276" w:lineRule="auto"/>
              <w:jc w:val="center"/>
              <w:rPr>
                <w:rFonts w:ascii="Arial" w:hAnsi="Arial" w:cs="Arial"/>
                <w:sz w:val="20"/>
                <w:szCs w:val="20"/>
              </w:rPr>
            </w:pPr>
          </w:p>
        </w:tc>
      </w:tr>
      <w:tr w:rsidR="007C003E" w:rsidRPr="00717DB8" w14:paraId="4E1E5371" w14:textId="77777777" w:rsidTr="00D76D7E">
        <w:trPr>
          <w:trHeight w:val="401"/>
          <w:jc w:val="center"/>
        </w:trPr>
        <w:tc>
          <w:tcPr>
            <w:tcW w:w="704" w:type="dxa"/>
            <w:vAlign w:val="center"/>
          </w:tcPr>
          <w:p w14:paraId="2AE39E85" w14:textId="6A31726E"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8.</w:t>
            </w:r>
          </w:p>
          <w:p w14:paraId="46640EFD" w14:textId="56162704" w:rsidR="007C003E" w:rsidRPr="00717DB8" w:rsidRDefault="007C003E" w:rsidP="007C003E">
            <w:pPr>
              <w:tabs>
                <w:tab w:val="left" w:pos="918"/>
              </w:tabs>
              <w:ind w:firstLine="98"/>
              <w:jc w:val="center"/>
              <w:rPr>
                <w:rFonts w:ascii="Arial" w:hAnsi="Arial" w:cs="Arial"/>
                <w:sz w:val="20"/>
                <w:szCs w:val="20"/>
              </w:rPr>
            </w:pPr>
          </w:p>
        </w:tc>
        <w:tc>
          <w:tcPr>
            <w:tcW w:w="5538" w:type="dxa"/>
          </w:tcPr>
          <w:p w14:paraId="079FE42B" w14:textId="439CBBC5" w:rsidR="007C003E" w:rsidRPr="00717DB8" w:rsidRDefault="007C003E" w:rsidP="008D03DE">
            <w:pPr>
              <w:spacing w:line="276" w:lineRule="auto"/>
              <w:jc w:val="both"/>
              <w:rPr>
                <w:rFonts w:ascii="Arial" w:hAnsi="Arial" w:cs="Arial"/>
                <w:sz w:val="20"/>
                <w:szCs w:val="20"/>
              </w:rPr>
            </w:pPr>
            <w:r w:rsidRPr="00717DB8">
              <w:rPr>
                <w:rFonts w:ascii="Arial" w:hAnsi="Arial" w:cs="Arial"/>
                <w:sz w:val="20"/>
                <w:szCs w:val="20"/>
              </w:rPr>
              <w:t>Plastinis tepalas pagamintas ličio komplekso pagrindu (guoliams) tūtelėse. Taros talpa  - 400 arba 420 ml</w:t>
            </w:r>
          </w:p>
        </w:tc>
        <w:tc>
          <w:tcPr>
            <w:tcW w:w="993" w:type="dxa"/>
            <w:vAlign w:val="center"/>
          </w:tcPr>
          <w:p w14:paraId="1C00FA73" w14:textId="5AEA4AFC"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vnt.</w:t>
            </w:r>
          </w:p>
        </w:tc>
        <w:tc>
          <w:tcPr>
            <w:tcW w:w="1417" w:type="dxa"/>
            <w:vAlign w:val="center"/>
          </w:tcPr>
          <w:p w14:paraId="6C94C36C" w14:textId="47AF8E3E"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250 vnt.</w:t>
            </w:r>
          </w:p>
        </w:tc>
        <w:tc>
          <w:tcPr>
            <w:tcW w:w="1975" w:type="dxa"/>
            <w:vAlign w:val="center"/>
          </w:tcPr>
          <w:p w14:paraId="221A0889" w14:textId="71213A94"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5,50 Eur/vnt.</w:t>
            </w:r>
          </w:p>
        </w:tc>
        <w:tc>
          <w:tcPr>
            <w:tcW w:w="1701" w:type="dxa"/>
            <w:shd w:val="clear" w:color="auto" w:fill="D9E2F3" w:themeFill="accent1" w:themeFillTint="33"/>
          </w:tcPr>
          <w:p w14:paraId="5BC644D0" w14:textId="0849B738"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604ABF9E" w14:textId="77777777" w:rsidR="007C003E" w:rsidRPr="00717DB8" w:rsidRDefault="007C003E" w:rsidP="007C003E">
            <w:pPr>
              <w:spacing w:line="276" w:lineRule="auto"/>
              <w:jc w:val="center"/>
              <w:rPr>
                <w:rFonts w:ascii="Arial" w:hAnsi="Arial" w:cs="Arial"/>
                <w:sz w:val="20"/>
                <w:szCs w:val="20"/>
              </w:rPr>
            </w:pPr>
          </w:p>
        </w:tc>
      </w:tr>
      <w:tr w:rsidR="007C003E" w:rsidRPr="00717DB8" w14:paraId="2F87C519" w14:textId="77777777" w:rsidTr="00D76D7E">
        <w:trPr>
          <w:trHeight w:val="604"/>
          <w:jc w:val="center"/>
        </w:trPr>
        <w:tc>
          <w:tcPr>
            <w:tcW w:w="704" w:type="dxa"/>
            <w:vAlign w:val="center"/>
          </w:tcPr>
          <w:p w14:paraId="0D081B42" w14:textId="68F93C61"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9.</w:t>
            </w:r>
          </w:p>
        </w:tc>
        <w:tc>
          <w:tcPr>
            <w:tcW w:w="5538" w:type="dxa"/>
          </w:tcPr>
          <w:p w14:paraId="0B0A7032" w14:textId="3286BCD6" w:rsidR="007C003E" w:rsidRPr="00717DB8" w:rsidRDefault="007C003E" w:rsidP="008D03DE">
            <w:pPr>
              <w:spacing w:line="276" w:lineRule="auto"/>
              <w:jc w:val="both"/>
              <w:rPr>
                <w:rFonts w:ascii="Arial" w:hAnsi="Arial" w:cs="Arial"/>
                <w:sz w:val="20"/>
                <w:szCs w:val="20"/>
              </w:rPr>
            </w:pPr>
            <w:proofErr w:type="spellStart"/>
            <w:r w:rsidRPr="00717DB8">
              <w:rPr>
                <w:rFonts w:ascii="Arial" w:hAnsi="Arial" w:cs="Arial"/>
                <w:sz w:val="20"/>
                <w:szCs w:val="20"/>
                <w:shd w:val="clear" w:color="auto" w:fill="FFFFFF"/>
              </w:rPr>
              <w:t>Liten</w:t>
            </w:r>
            <w:proofErr w:type="spellEnd"/>
            <w:r w:rsidRPr="00717DB8">
              <w:rPr>
                <w:rFonts w:ascii="Arial" w:hAnsi="Arial" w:cs="Arial"/>
                <w:sz w:val="20"/>
                <w:szCs w:val="20"/>
                <w:shd w:val="clear" w:color="auto" w:fill="FFFFFF"/>
              </w:rPr>
              <w:t>® Premium ŁT-4EP kompleksinis ličio arba lygiavertis tepalas, skirtas įvairių trinties taškų, veikiančių esant</w:t>
            </w:r>
            <w:r w:rsidRPr="00717DB8">
              <w:rPr>
                <w:rFonts w:ascii="Arial" w:hAnsi="Arial" w:cs="Arial"/>
                <w:sz w:val="20"/>
                <w:szCs w:val="20"/>
              </w:rPr>
              <w:t xml:space="preserve"> </w:t>
            </w:r>
            <w:r w:rsidRPr="00717DB8">
              <w:rPr>
                <w:rFonts w:ascii="Arial" w:hAnsi="Arial" w:cs="Arial"/>
                <w:sz w:val="20"/>
                <w:szCs w:val="20"/>
                <w:shd w:val="clear" w:color="auto" w:fill="FFFFFF"/>
              </w:rPr>
              <w:t>temperatūrai nuo -30C iki +140C ir prie vidutinių apkrovų, tepimui (katilinių tepimo stotelėms).</w:t>
            </w:r>
            <w:r w:rsidRPr="00717DB8">
              <w:rPr>
                <w:rFonts w:ascii="Arial" w:hAnsi="Arial" w:cs="Arial"/>
                <w:sz w:val="20"/>
                <w:szCs w:val="20"/>
              </w:rPr>
              <w:t xml:space="preserve"> Taros Talpa - 17 kg.</w:t>
            </w:r>
          </w:p>
        </w:tc>
        <w:tc>
          <w:tcPr>
            <w:tcW w:w="993" w:type="dxa"/>
            <w:vAlign w:val="center"/>
          </w:tcPr>
          <w:p w14:paraId="2A7EF100" w14:textId="2B75379C"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kg</w:t>
            </w:r>
          </w:p>
        </w:tc>
        <w:tc>
          <w:tcPr>
            <w:tcW w:w="1417" w:type="dxa"/>
            <w:vAlign w:val="center"/>
          </w:tcPr>
          <w:p w14:paraId="62F067BD" w14:textId="26D7C072"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765 kg</w:t>
            </w:r>
          </w:p>
        </w:tc>
        <w:tc>
          <w:tcPr>
            <w:tcW w:w="1975" w:type="dxa"/>
            <w:vAlign w:val="center"/>
          </w:tcPr>
          <w:p w14:paraId="3BC8963A" w14:textId="2CB1918E"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5,50 Eur/kg</w:t>
            </w:r>
          </w:p>
        </w:tc>
        <w:tc>
          <w:tcPr>
            <w:tcW w:w="1701" w:type="dxa"/>
            <w:shd w:val="clear" w:color="auto" w:fill="D9E2F3" w:themeFill="accent1" w:themeFillTint="33"/>
          </w:tcPr>
          <w:p w14:paraId="1937FD60" w14:textId="0F068B1B"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13FFF83C" w14:textId="77777777" w:rsidR="007C003E" w:rsidRPr="00717DB8" w:rsidRDefault="007C003E" w:rsidP="007C003E">
            <w:pPr>
              <w:spacing w:line="276" w:lineRule="auto"/>
              <w:jc w:val="center"/>
              <w:rPr>
                <w:rFonts w:ascii="Arial" w:hAnsi="Arial" w:cs="Arial"/>
                <w:sz w:val="20"/>
                <w:szCs w:val="20"/>
              </w:rPr>
            </w:pPr>
          </w:p>
        </w:tc>
      </w:tr>
      <w:tr w:rsidR="007C003E" w:rsidRPr="00717DB8" w14:paraId="7ED2EBBA" w14:textId="77777777" w:rsidTr="00D76D7E">
        <w:trPr>
          <w:trHeight w:val="472"/>
          <w:jc w:val="center"/>
        </w:trPr>
        <w:tc>
          <w:tcPr>
            <w:tcW w:w="704" w:type="dxa"/>
            <w:vAlign w:val="center"/>
          </w:tcPr>
          <w:p w14:paraId="06A11120" w14:textId="41959FBC"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10.</w:t>
            </w:r>
          </w:p>
        </w:tc>
        <w:tc>
          <w:tcPr>
            <w:tcW w:w="5538" w:type="dxa"/>
          </w:tcPr>
          <w:p w14:paraId="6C1A9F36" w14:textId="32036E05" w:rsidR="007C003E" w:rsidRPr="00717DB8" w:rsidRDefault="007C003E" w:rsidP="008D03DE">
            <w:pPr>
              <w:spacing w:line="276" w:lineRule="auto"/>
              <w:jc w:val="both"/>
              <w:rPr>
                <w:rFonts w:ascii="Arial" w:hAnsi="Arial" w:cs="Arial"/>
                <w:sz w:val="20"/>
                <w:szCs w:val="20"/>
              </w:rPr>
            </w:pPr>
            <w:r w:rsidRPr="00717DB8">
              <w:rPr>
                <w:rFonts w:ascii="Arial" w:hAnsi="Arial" w:cs="Arial"/>
                <w:sz w:val="20"/>
                <w:szCs w:val="20"/>
                <w:shd w:val="clear" w:color="auto" w:fill="FFFFFF"/>
              </w:rPr>
              <w:t xml:space="preserve">Q8 </w:t>
            </w:r>
            <w:proofErr w:type="spellStart"/>
            <w:r w:rsidRPr="00717DB8">
              <w:rPr>
                <w:rFonts w:ascii="Arial" w:hAnsi="Arial" w:cs="Arial"/>
                <w:sz w:val="20"/>
                <w:szCs w:val="20"/>
                <w:shd w:val="clear" w:color="auto" w:fill="FFFFFF"/>
              </w:rPr>
              <w:t>Schubert</w:t>
            </w:r>
            <w:proofErr w:type="spellEnd"/>
            <w:r w:rsidRPr="00717DB8">
              <w:rPr>
                <w:rFonts w:ascii="Arial" w:hAnsi="Arial" w:cs="Arial"/>
                <w:sz w:val="20"/>
                <w:szCs w:val="20"/>
                <w:shd w:val="clear" w:color="auto" w:fill="FFFFFF"/>
              </w:rPr>
              <w:t xml:space="preserve"> 100</w:t>
            </w:r>
            <w:r w:rsidRPr="00717DB8">
              <w:rPr>
                <w:rFonts w:ascii="Arial" w:hAnsi="Arial" w:cs="Arial"/>
                <w:sz w:val="20"/>
                <w:szCs w:val="20"/>
              </w:rPr>
              <w:t xml:space="preserve"> arba lygiavertė alyva skirta</w:t>
            </w:r>
            <w:r w:rsidRPr="00717DB8">
              <w:rPr>
                <w:rFonts w:ascii="Arial" w:hAnsi="Arial" w:cs="Arial"/>
                <w:sz w:val="20"/>
                <w:szCs w:val="20"/>
                <w:shd w:val="clear" w:color="auto" w:fill="FFFFFF"/>
              </w:rPr>
              <w:t xml:space="preserve"> oro kompresoriams, vakuuminiams siurbliams ir krumpliaračiams. Taros </w:t>
            </w:r>
            <w:r w:rsidRPr="00717DB8">
              <w:rPr>
                <w:rFonts w:ascii="Arial" w:hAnsi="Arial" w:cs="Arial"/>
                <w:sz w:val="20"/>
                <w:szCs w:val="20"/>
              </w:rPr>
              <w:t>talpa - 20 arba 25 l</w:t>
            </w:r>
          </w:p>
        </w:tc>
        <w:tc>
          <w:tcPr>
            <w:tcW w:w="993" w:type="dxa"/>
            <w:vAlign w:val="center"/>
          </w:tcPr>
          <w:p w14:paraId="545AC95C" w14:textId="55B2A2EE"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39EBBA3F" w14:textId="5D1CEBAA"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50 l</w:t>
            </w:r>
          </w:p>
        </w:tc>
        <w:tc>
          <w:tcPr>
            <w:tcW w:w="1975" w:type="dxa"/>
            <w:vAlign w:val="center"/>
          </w:tcPr>
          <w:p w14:paraId="2354C4FA" w14:textId="62F1F662"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5,00 Eur/l</w:t>
            </w:r>
          </w:p>
        </w:tc>
        <w:tc>
          <w:tcPr>
            <w:tcW w:w="1701" w:type="dxa"/>
            <w:shd w:val="clear" w:color="auto" w:fill="D9E2F3" w:themeFill="accent1" w:themeFillTint="33"/>
          </w:tcPr>
          <w:p w14:paraId="0615663E" w14:textId="09134149"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7E000D92" w14:textId="77777777" w:rsidR="007C003E" w:rsidRPr="00717DB8" w:rsidRDefault="007C003E" w:rsidP="007C003E">
            <w:pPr>
              <w:spacing w:line="276" w:lineRule="auto"/>
              <w:jc w:val="center"/>
              <w:rPr>
                <w:rFonts w:ascii="Arial" w:hAnsi="Arial" w:cs="Arial"/>
                <w:sz w:val="20"/>
                <w:szCs w:val="20"/>
              </w:rPr>
            </w:pPr>
          </w:p>
        </w:tc>
      </w:tr>
      <w:tr w:rsidR="007C003E" w:rsidRPr="00717DB8" w14:paraId="08149425" w14:textId="77777777" w:rsidTr="00D76D7E">
        <w:trPr>
          <w:trHeight w:val="604"/>
          <w:jc w:val="center"/>
        </w:trPr>
        <w:tc>
          <w:tcPr>
            <w:tcW w:w="704" w:type="dxa"/>
            <w:vAlign w:val="center"/>
          </w:tcPr>
          <w:p w14:paraId="7CAA2F56" w14:textId="07511232"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lastRenderedPageBreak/>
              <w:t>11.</w:t>
            </w:r>
          </w:p>
        </w:tc>
        <w:tc>
          <w:tcPr>
            <w:tcW w:w="5538" w:type="dxa"/>
          </w:tcPr>
          <w:p w14:paraId="27E6DE52" w14:textId="7B45023B" w:rsidR="007C003E" w:rsidRPr="00717DB8" w:rsidRDefault="007C003E" w:rsidP="008D03DE">
            <w:pPr>
              <w:spacing w:line="276" w:lineRule="auto"/>
              <w:jc w:val="both"/>
              <w:rPr>
                <w:rFonts w:ascii="Arial" w:hAnsi="Arial" w:cs="Arial"/>
                <w:sz w:val="20"/>
                <w:szCs w:val="20"/>
              </w:rPr>
            </w:pPr>
            <w:r w:rsidRPr="00717DB8">
              <w:rPr>
                <w:rFonts w:ascii="Arial" w:hAnsi="Arial" w:cs="Arial"/>
                <w:sz w:val="20"/>
                <w:szCs w:val="20"/>
              </w:rPr>
              <w:t xml:space="preserve">Tepalas Q8 </w:t>
            </w:r>
            <w:proofErr w:type="spellStart"/>
            <w:r w:rsidRPr="00717DB8">
              <w:rPr>
                <w:rFonts w:ascii="Arial" w:hAnsi="Arial" w:cs="Arial"/>
                <w:sz w:val="20"/>
                <w:szCs w:val="20"/>
              </w:rPr>
              <w:t>Rembrandt</w:t>
            </w:r>
            <w:proofErr w:type="spellEnd"/>
            <w:r w:rsidRPr="00717DB8">
              <w:rPr>
                <w:rFonts w:ascii="Arial" w:hAnsi="Arial" w:cs="Arial"/>
                <w:sz w:val="20"/>
                <w:szCs w:val="20"/>
              </w:rPr>
              <w:t xml:space="preserve"> </w:t>
            </w:r>
            <w:proofErr w:type="spellStart"/>
            <w:r w:rsidRPr="00717DB8">
              <w:rPr>
                <w:rFonts w:ascii="Arial" w:hAnsi="Arial" w:cs="Arial"/>
                <w:sz w:val="20"/>
                <w:szCs w:val="20"/>
              </w:rPr>
              <w:t>Molly</w:t>
            </w:r>
            <w:proofErr w:type="spellEnd"/>
            <w:r w:rsidRPr="00717DB8">
              <w:rPr>
                <w:rFonts w:ascii="Arial" w:hAnsi="Arial" w:cs="Arial"/>
                <w:sz w:val="20"/>
                <w:szCs w:val="20"/>
              </w:rPr>
              <w:t xml:space="preserve"> arba lygiavertis </w:t>
            </w:r>
            <w:r w:rsidRPr="00717DB8">
              <w:rPr>
                <w:rFonts w:ascii="Arial" w:hAnsi="Arial" w:cs="Arial"/>
                <w:sz w:val="20"/>
                <w:szCs w:val="20"/>
                <w:shd w:val="clear" w:color="auto" w:fill="FFFFFF"/>
              </w:rPr>
              <w:t xml:space="preserve">Molibdeno </w:t>
            </w:r>
            <w:proofErr w:type="spellStart"/>
            <w:r w:rsidRPr="00717DB8">
              <w:rPr>
                <w:rFonts w:ascii="Arial" w:hAnsi="Arial" w:cs="Arial"/>
                <w:sz w:val="20"/>
                <w:szCs w:val="20"/>
                <w:shd w:val="clear" w:color="auto" w:fill="FFFFFF"/>
              </w:rPr>
              <w:t>disulfido</w:t>
            </w:r>
            <w:proofErr w:type="spellEnd"/>
            <w:r w:rsidRPr="00717DB8">
              <w:rPr>
                <w:rFonts w:ascii="Arial" w:hAnsi="Arial" w:cs="Arial"/>
                <w:sz w:val="20"/>
                <w:szCs w:val="20"/>
                <w:shd w:val="clear" w:color="auto" w:fill="FFFFFF"/>
              </w:rPr>
              <w:t xml:space="preserve"> turintis daugiafunkcinis tepalas pramoniniams įrenginiams ir automobiliams</w:t>
            </w:r>
            <w:r w:rsidRPr="00717DB8">
              <w:rPr>
                <w:rFonts w:ascii="Arial" w:hAnsi="Arial" w:cs="Arial"/>
                <w:sz w:val="20"/>
                <w:szCs w:val="20"/>
              </w:rPr>
              <w:t xml:space="preserve"> (</w:t>
            </w:r>
            <w:proofErr w:type="spellStart"/>
            <w:r w:rsidRPr="00717DB8">
              <w:rPr>
                <w:rFonts w:ascii="Arial" w:hAnsi="Arial" w:cs="Arial"/>
                <w:sz w:val="20"/>
                <w:szCs w:val="20"/>
              </w:rPr>
              <w:t>grafitinis</w:t>
            </w:r>
            <w:proofErr w:type="spellEnd"/>
            <w:r w:rsidRPr="00717DB8">
              <w:rPr>
                <w:rFonts w:ascii="Arial" w:hAnsi="Arial" w:cs="Arial"/>
                <w:sz w:val="20"/>
                <w:szCs w:val="20"/>
              </w:rPr>
              <w:t>). Taros talpa - 0.4</w:t>
            </w:r>
            <w:r w:rsidR="008D03DE" w:rsidRPr="00717DB8">
              <w:rPr>
                <w:rFonts w:ascii="Arial" w:hAnsi="Arial" w:cs="Arial"/>
                <w:sz w:val="20"/>
                <w:szCs w:val="20"/>
              </w:rPr>
              <w:t xml:space="preserve"> </w:t>
            </w:r>
            <w:r w:rsidRPr="00717DB8">
              <w:rPr>
                <w:rFonts w:ascii="Arial" w:hAnsi="Arial" w:cs="Arial"/>
                <w:sz w:val="20"/>
                <w:szCs w:val="20"/>
              </w:rPr>
              <w:t>kg.</w:t>
            </w:r>
          </w:p>
        </w:tc>
        <w:tc>
          <w:tcPr>
            <w:tcW w:w="993" w:type="dxa"/>
            <w:vAlign w:val="center"/>
          </w:tcPr>
          <w:p w14:paraId="5EEBAECD" w14:textId="042CB649"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vnt.</w:t>
            </w:r>
          </w:p>
        </w:tc>
        <w:tc>
          <w:tcPr>
            <w:tcW w:w="1417" w:type="dxa"/>
            <w:vAlign w:val="center"/>
          </w:tcPr>
          <w:p w14:paraId="129DE576" w14:textId="3FEFC43D"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10 vnt.</w:t>
            </w:r>
          </w:p>
        </w:tc>
        <w:tc>
          <w:tcPr>
            <w:tcW w:w="1975" w:type="dxa"/>
            <w:vAlign w:val="center"/>
          </w:tcPr>
          <w:p w14:paraId="4E78A46D" w14:textId="2A28AADC"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5,10 Eur/vnt.</w:t>
            </w:r>
          </w:p>
        </w:tc>
        <w:tc>
          <w:tcPr>
            <w:tcW w:w="1701" w:type="dxa"/>
            <w:shd w:val="clear" w:color="auto" w:fill="D9E2F3" w:themeFill="accent1" w:themeFillTint="33"/>
          </w:tcPr>
          <w:p w14:paraId="0548CB28" w14:textId="42BC4305"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54A6840A" w14:textId="77777777" w:rsidR="007C003E" w:rsidRPr="00717DB8" w:rsidRDefault="007C003E" w:rsidP="007C003E">
            <w:pPr>
              <w:spacing w:line="276" w:lineRule="auto"/>
              <w:jc w:val="center"/>
              <w:rPr>
                <w:rFonts w:ascii="Arial" w:hAnsi="Arial" w:cs="Arial"/>
                <w:sz w:val="20"/>
                <w:szCs w:val="20"/>
              </w:rPr>
            </w:pPr>
          </w:p>
        </w:tc>
      </w:tr>
      <w:tr w:rsidR="007C003E" w:rsidRPr="00717DB8" w14:paraId="2B1AFEA1" w14:textId="77777777" w:rsidTr="00D76D7E">
        <w:trPr>
          <w:trHeight w:val="333"/>
          <w:jc w:val="center"/>
        </w:trPr>
        <w:tc>
          <w:tcPr>
            <w:tcW w:w="704" w:type="dxa"/>
            <w:vAlign w:val="center"/>
          </w:tcPr>
          <w:p w14:paraId="18840F35" w14:textId="6715CF8E"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12.</w:t>
            </w:r>
          </w:p>
        </w:tc>
        <w:tc>
          <w:tcPr>
            <w:tcW w:w="5538" w:type="dxa"/>
            <w:vAlign w:val="center"/>
          </w:tcPr>
          <w:p w14:paraId="1D482DD6" w14:textId="1D184B50" w:rsidR="007C003E" w:rsidRPr="00717DB8" w:rsidRDefault="007C003E" w:rsidP="008D03DE">
            <w:pPr>
              <w:spacing w:line="276" w:lineRule="auto"/>
              <w:jc w:val="both"/>
              <w:rPr>
                <w:rFonts w:ascii="Arial" w:hAnsi="Arial" w:cs="Arial"/>
                <w:color w:val="FF0000"/>
                <w:sz w:val="20"/>
                <w:szCs w:val="20"/>
              </w:rPr>
            </w:pPr>
            <w:r w:rsidRPr="00717DB8">
              <w:rPr>
                <w:rFonts w:ascii="Arial" w:hAnsi="Arial" w:cs="Arial"/>
                <w:color w:val="000000" w:themeColor="text1"/>
                <w:sz w:val="20"/>
                <w:szCs w:val="20"/>
              </w:rPr>
              <w:t xml:space="preserve">Alyva </w:t>
            </w:r>
            <w:proofErr w:type="spellStart"/>
            <w:r w:rsidRPr="00717DB8">
              <w:rPr>
                <w:rFonts w:ascii="Arial" w:hAnsi="Arial" w:cs="Arial"/>
                <w:color w:val="000000" w:themeColor="text1"/>
                <w:sz w:val="20"/>
                <w:szCs w:val="20"/>
              </w:rPr>
              <w:t>Hipol</w:t>
            </w:r>
            <w:proofErr w:type="spellEnd"/>
            <w:r w:rsidRPr="00717DB8">
              <w:rPr>
                <w:rFonts w:ascii="Arial" w:hAnsi="Arial" w:cs="Arial"/>
                <w:color w:val="000000" w:themeColor="text1"/>
                <w:sz w:val="20"/>
                <w:szCs w:val="20"/>
              </w:rPr>
              <w:t xml:space="preserve"> (buvusi TEP - 15,17) arba lygiavertė. Talpa 25 l.</w:t>
            </w:r>
          </w:p>
        </w:tc>
        <w:tc>
          <w:tcPr>
            <w:tcW w:w="993" w:type="dxa"/>
            <w:vAlign w:val="center"/>
          </w:tcPr>
          <w:p w14:paraId="75132C74" w14:textId="2CC9BE3C"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7B9D4371" w14:textId="2016BB44"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50 l</w:t>
            </w:r>
          </w:p>
        </w:tc>
        <w:tc>
          <w:tcPr>
            <w:tcW w:w="1975" w:type="dxa"/>
            <w:vAlign w:val="center"/>
          </w:tcPr>
          <w:p w14:paraId="5B313611" w14:textId="6BD74083"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2,00 Eur/l</w:t>
            </w:r>
          </w:p>
        </w:tc>
        <w:tc>
          <w:tcPr>
            <w:tcW w:w="1701" w:type="dxa"/>
            <w:shd w:val="clear" w:color="auto" w:fill="D9E2F3" w:themeFill="accent1" w:themeFillTint="33"/>
          </w:tcPr>
          <w:p w14:paraId="09F4194C" w14:textId="4B63E4D1"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747B3A65" w14:textId="77777777" w:rsidR="007C003E" w:rsidRPr="00717DB8" w:rsidRDefault="007C003E" w:rsidP="007C003E">
            <w:pPr>
              <w:spacing w:line="276" w:lineRule="auto"/>
              <w:jc w:val="center"/>
              <w:rPr>
                <w:rFonts w:ascii="Arial" w:hAnsi="Arial" w:cs="Arial"/>
                <w:sz w:val="20"/>
                <w:szCs w:val="20"/>
              </w:rPr>
            </w:pPr>
          </w:p>
        </w:tc>
      </w:tr>
      <w:tr w:rsidR="007C003E" w:rsidRPr="00717DB8" w14:paraId="2EAB6983" w14:textId="77777777" w:rsidTr="00D76D7E">
        <w:trPr>
          <w:trHeight w:val="333"/>
          <w:jc w:val="center"/>
        </w:trPr>
        <w:tc>
          <w:tcPr>
            <w:tcW w:w="704" w:type="dxa"/>
            <w:vAlign w:val="center"/>
          </w:tcPr>
          <w:p w14:paraId="777F7651" w14:textId="44BB3B59"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13.</w:t>
            </w:r>
          </w:p>
        </w:tc>
        <w:tc>
          <w:tcPr>
            <w:tcW w:w="5538" w:type="dxa"/>
            <w:vAlign w:val="center"/>
          </w:tcPr>
          <w:p w14:paraId="6FEAE980" w14:textId="406FBE80" w:rsidR="007C003E" w:rsidRPr="00717DB8" w:rsidRDefault="007C003E" w:rsidP="008D03DE">
            <w:pPr>
              <w:spacing w:line="276" w:lineRule="auto"/>
              <w:jc w:val="both"/>
              <w:rPr>
                <w:rFonts w:ascii="Arial" w:hAnsi="Arial" w:cs="Arial"/>
                <w:color w:val="000000" w:themeColor="text1"/>
                <w:sz w:val="20"/>
                <w:szCs w:val="20"/>
              </w:rPr>
            </w:pPr>
            <w:proofErr w:type="spellStart"/>
            <w:r w:rsidRPr="00717DB8">
              <w:rPr>
                <w:rFonts w:ascii="Arial" w:hAnsi="Arial" w:cs="Arial"/>
                <w:color w:val="000000" w:themeColor="text1"/>
                <w:sz w:val="20"/>
                <w:szCs w:val="20"/>
              </w:rPr>
              <w:t>Reduktorinė</w:t>
            </w:r>
            <w:proofErr w:type="spellEnd"/>
            <w:r w:rsidRPr="00717DB8">
              <w:rPr>
                <w:rFonts w:ascii="Arial" w:hAnsi="Arial" w:cs="Arial"/>
                <w:color w:val="000000" w:themeColor="text1"/>
                <w:sz w:val="20"/>
                <w:szCs w:val="20"/>
              </w:rPr>
              <w:t xml:space="preserve"> alyva Q8 </w:t>
            </w:r>
            <w:proofErr w:type="spellStart"/>
            <w:r w:rsidRPr="00717DB8">
              <w:rPr>
                <w:rFonts w:ascii="Arial" w:hAnsi="Arial" w:cs="Arial"/>
                <w:color w:val="000000" w:themeColor="text1"/>
                <w:sz w:val="20"/>
                <w:szCs w:val="20"/>
              </w:rPr>
              <w:t>Goya</w:t>
            </w:r>
            <w:proofErr w:type="spellEnd"/>
            <w:r w:rsidRPr="00717DB8">
              <w:rPr>
                <w:rFonts w:ascii="Arial" w:hAnsi="Arial" w:cs="Arial"/>
                <w:color w:val="000000" w:themeColor="text1"/>
                <w:sz w:val="20"/>
                <w:szCs w:val="20"/>
              </w:rPr>
              <w:t xml:space="preserve"> 220 arba lygiavertė, Talpa 20 l</w:t>
            </w:r>
          </w:p>
        </w:tc>
        <w:tc>
          <w:tcPr>
            <w:tcW w:w="993" w:type="dxa"/>
            <w:vAlign w:val="center"/>
          </w:tcPr>
          <w:p w14:paraId="220CB8E1" w14:textId="55B434FD"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5D1D606F" w14:textId="2C4EA02D"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200  l</w:t>
            </w:r>
          </w:p>
        </w:tc>
        <w:tc>
          <w:tcPr>
            <w:tcW w:w="1975" w:type="dxa"/>
            <w:vAlign w:val="center"/>
          </w:tcPr>
          <w:p w14:paraId="4B097437" w14:textId="3398D7BA"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4,60 Eur/l</w:t>
            </w:r>
          </w:p>
        </w:tc>
        <w:tc>
          <w:tcPr>
            <w:tcW w:w="1701" w:type="dxa"/>
            <w:shd w:val="clear" w:color="auto" w:fill="D9E2F3" w:themeFill="accent1" w:themeFillTint="33"/>
          </w:tcPr>
          <w:p w14:paraId="44BC3F6B" w14:textId="77777777"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04D9B2C2" w14:textId="77777777" w:rsidR="007C003E" w:rsidRPr="00717DB8" w:rsidRDefault="007C003E" w:rsidP="007C003E">
            <w:pPr>
              <w:spacing w:line="276" w:lineRule="auto"/>
              <w:jc w:val="center"/>
              <w:rPr>
                <w:rFonts w:ascii="Arial" w:hAnsi="Arial" w:cs="Arial"/>
                <w:sz w:val="20"/>
                <w:szCs w:val="20"/>
              </w:rPr>
            </w:pPr>
          </w:p>
        </w:tc>
      </w:tr>
      <w:tr w:rsidR="007C003E" w:rsidRPr="00717DB8" w14:paraId="390D312D" w14:textId="77777777" w:rsidTr="00D76D7E">
        <w:trPr>
          <w:trHeight w:val="333"/>
          <w:jc w:val="center"/>
        </w:trPr>
        <w:tc>
          <w:tcPr>
            <w:tcW w:w="704" w:type="dxa"/>
            <w:vAlign w:val="center"/>
          </w:tcPr>
          <w:p w14:paraId="2D1191B9" w14:textId="434A3C95"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14.</w:t>
            </w:r>
          </w:p>
        </w:tc>
        <w:tc>
          <w:tcPr>
            <w:tcW w:w="5538" w:type="dxa"/>
            <w:vAlign w:val="center"/>
          </w:tcPr>
          <w:p w14:paraId="16102A9F" w14:textId="0CA1E2C4" w:rsidR="007C003E" w:rsidRPr="00717DB8" w:rsidRDefault="007C003E" w:rsidP="008D03DE">
            <w:pPr>
              <w:spacing w:line="276" w:lineRule="auto"/>
              <w:jc w:val="both"/>
              <w:rPr>
                <w:rFonts w:ascii="Arial" w:hAnsi="Arial" w:cs="Arial"/>
                <w:color w:val="000000" w:themeColor="text1"/>
                <w:sz w:val="20"/>
                <w:szCs w:val="20"/>
              </w:rPr>
            </w:pPr>
            <w:r w:rsidRPr="00717DB8">
              <w:rPr>
                <w:rFonts w:ascii="Arial" w:hAnsi="Arial" w:cs="Arial"/>
                <w:color w:val="000000" w:themeColor="text1"/>
                <w:sz w:val="20"/>
                <w:szCs w:val="20"/>
              </w:rPr>
              <w:t>Hidraulinė alyva Q8 HAYDN 68 arba lygiavertė, Talpa 20 l</w:t>
            </w:r>
          </w:p>
        </w:tc>
        <w:tc>
          <w:tcPr>
            <w:tcW w:w="993" w:type="dxa"/>
            <w:vAlign w:val="center"/>
          </w:tcPr>
          <w:p w14:paraId="053FC306" w14:textId="4ABF20E7"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7A296590" w14:textId="509D3BC6"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100 l</w:t>
            </w:r>
          </w:p>
        </w:tc>
        <w:tc>
          <w:tcPr>
            <w:tcW w:w="1975" w:type="dxa"/>
            <w:vAlign w:val="center"/>
          </w:tcPr>
          <w:p w14:paraId="212A41D8" w14:textId="51059B60"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3,80 Eur/l</w:t>
            </w:r>
          </w:p>
        </w:tc>
        <w:tc>
          <w:tcPr>
            <w:tcW w:w="1701" w:type="dxa"/>
            <w:shd w:val="clear" w:color="auto" w:fill="D9E2F3" w:themeFill="accent1" w:themeFillTint="33"/>
          </w:tcPr>
          <w:p w14:paraId="6D2CD11C" w14:textId="77777777"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6B5F109C" w14:textId="77777777" w:rsidR="007C003E" w:rsidRPr="00717DB8" w:rsidRDefault="007C003E" w:rsidP="007C003E">
            <w:pPr>
              <w:spacing w:line="276" w:lineRule="auto"/>
              <w:jc w:val="center"/>
              <w:rPr>
                <w:rFonts w:ascii="Arial" w:hAnsi="Arial" w:cs="Arial"/>
                <w:sz w:val="20"/>
                <w:szCs w:val="20"/>
              </w:rPr>
            </w:pPr>
          </w:p>
        </w:tc>
      </w:tr>
      <w:tr w:rsidR="007C003E" w:rsidRPr="00717DB8" w14:paraId="53A9A134" w14:textId="77777777" w:rsidTr="00D76D7E">
        <w:trPr>
          <w:trHeight w:val="333"/>
          <w:jc w:val="center"/>
        </w:trPr>
        <w:tc>
          <w:tcPr>
            <w:tcW w:w="704" w:type="dxa"/>
            <w:vAlign w:val="center"/>
          </w:tcPr>
          <w:p w14:paraId="41979CEF" w14:textId="0B0F2652"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15.</w:t>
            </w:r>
          </w:p>
        </w:tc>
        <w:tc>
          <w:tcPr>
            <w:tcW w:w="5538" w:type="dxa"/>
            <w:vAlign w:val="center"/>
          </w:tcPr>
          <w:p w14:paraId="706C4C65" w14:textId="631601DF" w:rsidR="007C003E" w:rsidRPr="00717DB8" w:rsidRDefault="007C003E" w:rsidP="008D03DE">
            <w:pPr>
              <w:spacing w:line="276" w:lineRule="auto"/>
              <w:jc w:val="both"/>
              <w:rPr>
                <w:rFonts w:ascii="Arial" w:hAnsi="Arial" w:cs="Arial"/>
                <w:color w:val="000000" w:themeColor="text1"/>
                <w:sz w:val="20"/>
                <w:szCs w:val="20"/>
              </w:rPr>
            </w:pPr>
            <w:r w:rsidRPr="00717DB8">
              <w:rPr>
                <w:rFonts w:ascii="Arial" w:hAnsi="Arial" w:cs="Arial"/>
                <w:color w:val="000000" w:themeColor="text1"/>
                <w:sz w:val="20"/>
                <w:szCs w:val="20"/>
              </w:rPr>
              <w:t>Plastinis tepalas,</w:t>
            </w:r>
            <w:r w:rsidR="00E544B8">
              <w:rPr>
                <w:rFonts w:ascii="Arial" w:hAnsi="Arial" w:cs="Arial"/>
                <w:color w:val="000000" w:themeColor="text1"/>
                <w:sz w:val="20"/>
                <w:szCs w:val="20"/>
              </w:rPr>
              <w:t xml:space="preserve"> </w:t>
            </w:r>
            <w:r w:rsidRPr="00717DB8">
              <w:rPr>
                <w:rFonts w:ascii="Arial" w:hAnsi="Arial" w:cs="Arial"/>
                <w:color w:val="000000" w:themeColor="text1"/>
                <w:sz w:val="20"/>
                <w:szCs w:val="20"/>
              </w:rPr>
              <w:t>atsparus temperatūrai iki 180°C,  Talpa -400 ml</w:t>
            </w:r>
          </w:p>
        </w:tc>
        <w:tc>
          <w:tcPr>
            <w:tcW w:w="993" w:type="dxa"/>
            <w:vAlign w:val="center"/>
          </w:tcPr>
          <w:p w14:paraId="05BBBB27" w14:textId="3E147F5E"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vnt.</w:t>
            </w:r>
          </w:p>
        </w:tc>
        <w:tc>
          <w:tcPr>
            <w:tcW w:w="1417" w:type="dxa"/>
            <w:vAlign w:val="center"/>
          </w:tcPr>
          <w:p w14:paraId="0E076F68" w14:textId="117BF8D0"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100 vnt.</w:t>
            </w:r>
          </w:p>
        </w:tc>
        <w:tc>
          <w:tcPr>
            <w:tcW w:w="1975" w:type="dxa"/>
            <w:vAlign w:val="center"/>
          </w:tcPr>
          <w:p w14:paraId="4E49B103" w14:textId="20B46986"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5,00 Eur/vnt.</w:t>
            </w:r>
          </w:p>
        </w:tc>
        <w:tc>
          <w:tcPr>
            <w:tcW w:w="1701" w:type="dxa"/>
            <w:shd w:val="clear" w:color="auto" w:fill="D9E2F3" w:themeFill="accent1" w:themeFillTint="33"/>
          </w:tcPr>
          <w:p w14:paraId="7C189DD2" w14:textId="77777777"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576B8A68" w14:textId="77777777" w:rsidR="007C003E" w:rsidRPr="00717DB8" w:rsidRDefault="007C003E" w:rsidP="007C003E">
            <w:pPr>
              <w:spacing w:line="276" w:lineRule="auto"/>
              <w:jc w:val="center"/>
              <w:rPr>
                <w:rFonts w:ascii="Arial" w:hAnsi="Arial" w:cs="Arial"/>
                <w:sz w:val="20"/>
                <w:szCs w:val="20"/>
              </w:rPr>
            </w:pPr>
          </w:p>
        </w:tc>
      </w:tr>
      <w:tr w:rsidR="007C003E" w:rsidRPr="00717DB8" w14:paraId="15AC9CEC" w14:textId="77777777" w:rsidTr="00D76D7E">
        <w:trPr>
          <w:trHeight w:val="333"/>
          <w:jc w:val="center"/>
        </w:trPr>
        <w:tc>
          <w:tcPr>
            <w:tcW w:w="704" w:type="dxa"/>
            <w:vAlign w:val="center"/>
          </w:tcPr>
          <w:p w14:paraId="27DC0B4D" w14:textId="3990C8E7" w:rsidR="007C003E" w:rsidRPr="00717DB8" w:rsidRDefault="007C003E" w:rsidP="007C003E">
            <w:pPr>
              <w:tabs>
                <w:tab w:val="left" w:pos="918"/>
              </w:tabs>
              <w:spacing w:line="276" w:lineRule="auto"/>
              <w:ind w:firstLine="98"/>
              <w:jc w:val="center"/>
              <w:rPr>
                <w:rFonts w:ascii="Arial" w:hAnsi="Arial" w:cs="Arial"/>
                <w:sz w:val="20"/>
                <w:szCs w:val="20"/>
              </w:rPr>
            </w:pPr>
            <w:r w:rsidRPr="00717DB8">
              <w:rPr>
                <w:rFonts w:ascii="Arial" w:hAnsi="Arial" w:cs="Arial"/>
                <w:sz w:val="20"/>
                <w:szCs w:val="20"/>
              </w:rPr>
              <w:t>16.</w:t>
            </w:r>
          </w:p>
        </w:tc>
        <w:tc>
          <w:tcPr>
            <w:tcW w:w="5538" w:type="dxa"/>
            <w:vAlign w:val="center"/>
          </w:tcPr>
          <w:p w14:paraId="3FAA5A58" w14:textId="4723A8F5" w:rsidR="007C003E" w:rsidRPr="00717DB8" w:rsidRDefault="007C003E" w:rsidP="008D03DE">
            <w:pPr>
              <w:spacing w:line="276" w:lineRule="auto"/>
              <w:jc w:val="both"/>
              <w:rPr>
                <w:rFonts w:ascii="Arial" w:hAnsi="Arial" w:cs="Arial"/>
                <w:color w:val="000000" w:themeColor="text1"/>
                <w:sz w:val="20"/>
                <w:szCs w:val="20"/>
              </w:rPr>
            </w:pPr>
            <w:r w:rsidRPr="00717DB8">
              <w:rPr>
                <w:rFonts w:ascii="Arial" w:hAnsi="Arial" w:cs="Arial"/>
                <w:color w:val="000000" w:themeColor="text1"/>
                <w:sz w:val="20"/>
                <w:szCs w:val="20"/>
              </w:rPr>
              <w:t>Hidraulinė alyva LHV-15, Talpa 205 l</w:t>
            </w:r>
          </w:p>
        </w:tc>
        <w:tc>
          <w:tcPr>
            <w:tcW w:w="993" w:type="dxa"/>
            <w:vAlign w:val="center"/>
          </w:tcPr>
          <w:p w14:paraId="0558C5DA" w14:textId="4DA2E32E"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l</w:t>
            </w:r>
          </w:p>
        </w:tc>
        <w:tc>
          <w:tcPr>
            <w:tcW w:w="1417" w:type="dxa"/>
            <w:vAlign w:val="center"/>
          </w:tcPr>
          <w:p w14:paraId="39AAF48B" w14:textId="0B46CFF3"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205 l</w:t>
            </w:r>
          </w:p>
        </w:tc>
        <w:tc>
          <w:tcPr>
            <w:tcW w:w="1975" w:type="dxa"/>
            <w:vAlign w:val="center"/>
          </w:tcPr>
          <w:p w14:paraId="6E7442BF" w14:textId="3F5207A9" w:rsidR="007C003E" w:rsidRPr="00717DB8" w:rsidRDefault="007C003E" w:rsidP="008D03DE">
            <w:pPr>
              <w:spacing w:line="276" w:lineRule="auto"/>
              <w:jc w:val="center"/>
              <w:rPr>
                <w:rFonts w:ascii="Arial" w:hAnsi="Arial" w:cs="Arial"/>
                <w:sz w:val="20"/>
                <w:szCs w:val="20"/>
              </w:rPr>
            </w:pPr>
            <w:r w:rsidRPr="00717DB8">
              <w:rPr>
                <w:rFonts w:ascii="Arial" w:hAnsi="Arial" w:cs="Arial"/>
                <w:sz w:val="20"/>
                <w:szCs w:val="20"/>
              </w:rPr>
              <w:t>1,60 Eur/l</w:t>
            </w:r>
          </w:p>
        </w:tc>
        <w:tc>
          <w:tcPr>
            <w:tcW w:w="1701" w:type="dxa"/>
            <w:shd w:val="clear" w:color="auto" w:fill="D9E2F3" w:themeFill="accent1" w:themeFillTint="33"/>
          </w:tcPr>
          <w:p w14:paraId="7D3199CF" w14:textId="77777777" w:rsidR="007C003E" w:rsidRPr="00717DB8" w:rsidRDefault="007C003E" w:rsidP="007C003E">
            <w:pPr>
              <w:spacing w:line="276" w:lineRule="auto"/>
              <w:jc w:val="center"/>
              <w:rPr>
                <w:rFonts w:ascii="Arial" w:hAnsi="Arial" w:cs="Arial"/>
                <w:sz w:val="20"/>
                <w:szCs w:val="20"/>
              </w:rPr>
            </w:pPr>
          </w:p>
        </w:tc>
        <w:tc>
          <w:tcPr>
            <w:tcW w:w="1984" w:type="dxa"/>
            <w:shd w:val="clear" w:color="auto" w:fill="D9E2F3" w:themeFill="accent1" w:themeFillTint="33"/>
          </w:tcPr>
          <w:p w14:paraId="72E6A749" w14:textId="77777777" w:rsidR="007C003E" w:rsidRPr="00717DB8" w:rsidRDefault="007C003E" w:rsidP="007C003E">
            <w:pPr>
              <w:spacing w:line="276" w:lineRule="auto"/>
              <w:jc w:val="center"/>
              <w:rPr>
                <w:rFonts w:ascii="Arial" w:hAnsi="Arial" w:cs="Arial"/>
                <w:sz w:val="20"/>
                <w:szCs w:val="20"/>
              </w:rPr>
            </w:pPr>
          </w:p>
        </w:tc>
      </w:tr>
      <w:tr w:rsidR="007C003E" w:rsidRPr="00717DB8" w14:paraId="03D01CF7" w14:textId="77777777" w:rsidTr="008D03DE">
        <w:trPr>
          <w:trHeight w:val="328"/>
          <w:jc w:val="center"/>
        </w:trPr>
        <w:tc>
          <w:tcPr>
            <w:tcW w:w="12328" w:type="dxa"/>
            <w:gridSpan w:val="6"/>
          </w:tcPr>
          <w:p w14:paraId="518D5286" w14:textId="6FF59CB9" w:rsidR="007C003E" w:rsidRPr="00717DB8" w:rsidRDefault="007C003E" w:rsidP="007C003E">
            <w:pPr>
              <w:spacing w:line="276" w:lineRule="auto"/>
              <w:jc w:val="right"/>
              <w:rPr>
                <w:rFonts w:ascii="Arial" w:hAnsi="Arial" w:cs="Arial"/>
                <w:b/>
                <w:bCs/>
                <w:sz w:val="20"/>
                <w:szCs w:val="20"/>
              </w:rPr>
            </w:pPr>
            <w:r w:rsidRPr="00717DB8">
              <w:rPr>
                <w:rFonts w:ascii="Arial" w:hAnsi="Arial" w:cs="Arial"/>
                <w:b/>
                <w:bCs/>
                <w:sz w:val="20"/>
                <w:szCs w:val="20"/>
              </w:rPr>
              <w:t>Bendra pasiūlymo kaina viso Eur be PVM**</w:t>
            </w:r>
          </w:p>
        </w:tc>
        <w:tc>
          <w:tcPr>
            <w:tcW w:w="1984" w:type="dxa"/>
            <w:shd w:val="clear" w:color="auto" w:fill="D9E2F3" w:themeFill="accent1" w:themeFillTint="33"/>
          </w:tcPr>
          <w:p w14:paraId="35A3B227" w14:textId="77777777" w:rsidR="007C003E" w:rsidRPr="00717DB8" w:rsidRDefault="007C003E" w:rsidP="007C003E">
            <w:pPr>
              <w:spacing w:line="276" w:lineRule="auto"/>
              <w:jc w:val="center"/>
              <w:rPr>
                <w:rFonts w:ascii="Arial" w:hAnsi="Arial" w:cs="Arial"/>
                <w:sz w:val="20"/>
                <w:szCs w:val="20"/>
              </w:rPr>
            </w:pPr>
          </w:p>
        </w:tc>
      </w:tr>
      <w:tr w:rsidR="007C003E" w:rsidRPr="00717DB8" w14:paraId="5DF62B7C" w14:textId="77777777" w:rsidTr="008D03DE">
        <w:trPr>
          <w:trHeight w:val="328"/>
          <w:jc w:val="center"/>
        </w:trPr>
        <w:tc>
          <w:tcPr>
            <w:tcW w:w="12328" w:type="dxa"/>
            <w:gridSpan w:val="6"/>
          </w:tcPr>
          <w:p w14:paraId="0F415479" w14:textId="41F4CB66" w:rsidR="007C003E" w:rsidRPr="00717DB8" w:rsidRDefault="007C003E" w:rsidP="007C003E">
            <w:pPr>
              <w:spacing w:line="276" w:lineRule="auto"/>
              <w:jc w:val="right"/>
              <w:rPr>
                <w:rFonts w:ascii="Arial" w:hAnsi="Arial" w:cs="Arial"/>
                <w:b/>
                <w:bCs/>
                <w:sz w:val="20"/>
                <w:szCs w:val="20"/>
              </w:rPr>
            </w:pPr>
            <w:r w:rsidRPr="00717DB8">
              <w:rPr>
                <w:rFonts w:ascii="Arial" w:hAnsi="Arial" w:cs="Arial"/>
                <w:b/>
                <w:bCs/>
                <w:sz w:val="20"/>
                <w:szCs w:val="20"/>
              </w:rPr>
              <w:t>21 proc. PVM***</w:t>
            </w:r>
          </w:p>
        </w:tc>
        <w:tc>
          <w:tcPr>
            <w:tcW w:w="1984" w:type="dxa"/>
            <w:shd w:val="clear" w:color="auto" w:fill="D9E2F3" w:themeFill="accent1" w:themeFillTint="33"/>
          </w:tcPr>
          <w:p w14:paraId="58525CA7" w14:textId="77777777" w:rsidR="007C003E" w:rsidRPr="00717DB8" w:rsidRDefault="007C003E" w:rsidP="007C003E">
            <w:pPr>
              <w:spacing w:line="276" w:lineRule="auto"/>
              <w:jc w:val="center"/>
              <w:rPr>
                <w:rFonts w:ascii="Arial" w:hAnsi="Arial" w:cs="Arial"/>
                <w:sz w:val="20"/>
                <w:szCs w:val="20"/>
              </w:rPr>
            </w:pPr>
          </w:p>
        </w:tc>
      </w:tr>
      <w:tr w:rsidR="007C003E" w:rsidRPr="00717DB8" w14:paraId="499FD326" w14:textId="77777777" w:rsidTr="008D03DE">
        <w:trPr>
          <w:trHeight w:val="328"/>
          <w:jc w:val="center"/>
        </w:trPr>
        <w:tc>
          <w:tcPr>
            <w:tcW w:w="12328" w:type="dxa"/>
            <w:gridSpan w:val="6"/>
          </w:tcPr>
          <w:p w14:paraId="5DFCC8D5" w14:textId="481A4696" w:rsidR="007C003E" w:rsidRPr="00717DB8" w:rsidRDefault="007C003E" w:rsidP="007C003E">
            <w:pPr>
              <w:spacing w:line="276" w:lineRule="auto"/>
              <w:jc w:val="right"/>
              <w:rPr>
                <w:rFonts w:ascii="Arial" w:hAnsi="Arial" w:cs="Arial"/>
                <w:b/>
                <w:bCs/>
                <w:sz w:val="20"/>
                <w:szCs w:val="20"/>
              </w:rPr>
            </w:pPr>
            <w:r w:rsidRPr="00717DB8">
              <w:rPr>
                <w:rFonts w:ascii="Arial" w:hAnsi="Arial" w:cs="Arial"/>
                <w:b/>
                <w:bCs/>
                <w:sz w:val="20"/>
                <w:szCs w:val="20"/>
              </w:rPr>
              <w:t>Bendra pasiūlymo kaina viso Eur su PVM</w:t>
            </w:r>
          </w:p>
        </w:tc>
        <w:tc>
          <w:tcPr>
            <w:tcW w:w="1984" w:type="dxa"/>
            <w:shd w:val="clear" w:color="auto" w:fill="D9E2F3" w:themeFill="accent1" w:themeFillTint="33"/>
          </w:tcPr>
          <w:p w14:paraId="45B16952" w14:textId="77777777" w:rsidR="007C003E" w:rsidRPr="00717DB8" w:rsidRDefault="007C003E" w:rsidP="007C003E">
            <w:pPr>
              <w:spacing w:line="276" w:lineRule="auto"/>
              <w:jc w:val="center"/>
              <w:rPr>
                <w:rFonts w:ascii="Arial" w:hAnsi="Arial" w:cs="Arial"/>
                <w:sz w:val="20"/>
                <w:szCs w:val="20"/>
              </w:rPr>
            </w:pPr>
          </w:p>
        </w:tc>
      </w:tr>
    </w:tbl>
    <w:p w14:paraId="3ADAB297" w14:textId="3440D298" w:rsidR="00D76D7E" w:rsidRPr="00D76D7E" w:rsidRDefault="00D76D7E" w:rsidP="005D1858">
      <w:pPr>
        <w:spacing w:line="276" w:lineRule="auto"/>
        <w:jc w:val="both"/>
        <w:rPr>
          <w:rFonts w:ascii="Arial" w:hAnsi="Arial" w:cs="Arial"/>
          <w:b/>
          <w:bCs/>
          <w:sz w:val="20"/>
          <w:szCs w:val="20"/>
          <w:lang w:val="en-US"/>
        </w:rPr>
      </w:pPr>
      <w:r w:rsidRPr="00D76D7E">
        <w:rPr>
          <w:rFonts w:ascii="Arial" w:hAnsi="Arial" w:cs="Arial"/>
          <w:b/>
          <w:bCs/>
          <w:sz w:val="20"/>
          <w:szCs w:val="20"/>
        </w:rPr>
        <w:t>Prekių talpų leidžiama paklaida – 20</w:t>
      </w:r>
      <w:r w:rsidRPr="00D76D7E">
        <w:rPr>
          <w:rFonts w:ascii="Arial" w:hAnsi="Arial" w:cs="Arial"/>
          <w:b/>
          <w:bCs/>
          <w:sz w:val="20"/>
          <w:szCs w:val="20"/>
          <w:lang w:val="en-US"/>
        </w:rPr>
        <w:t>%</w:t>
      </w:r>
    </w:p>
    <w:p w14:paraId="520062AC" w14:textId="77777777" w:rsidR="00D76D7E" w:rsidRPr="00D76D7E" w:rsidRDefault="00D76D7E" w:rsidP="005D1858">
      <w:pPr>
        <w:spacing w:line="276" w:lineRule="auto"/>
        <w:jc w:val="both"/>
        <w:rPr>
          <w:rFonts w:ascii="Arial" w:hAnsi="Arial" w:cs="Arial"/>
          <w:b/>
          <w:bCs/>
          <w:i/>
          <w:iCs/>
          <w:color w:val="FF0000"/>
          <w:sz w:val="20"/>
          <w:szCs w:val="20"/>
          <w:u w:val="single"/>
        </w:rPr>
      </w:pPr>
    </w:p>
    <w:p w14:paraId="65D56150" w14:textId="1765E3A3" w:rsidR="00567838" w:rsidRPr="00717DB8" w:rsidRDefault="00567838" w:rsidP="005D1858">
      <w:pPr>
        <w:spacing w:line="276" w:lineRule="auto"/>
        <w:jc w:val="both"/>
        <w:rPr>
          <w:rFonts w:ascii="Arial" w:hAnsi="Arial" w:cs="Arial"/>
          <w:i/>
          <w:iCs/>
          <w:color w:val="FF0000"/>
          <w:sz w:val="20"/>
          <w:szCs w:val="20"/>
        </w:rPr>
      </w:pPr>
      <w:r w:rsidRPr="00717DB8">
        <w:rPr>
          <w:rFonts w:ascii="Arial" w:hAnsi="Arial" w:cs="Arial"/>
          <w:i/>
          <w:iCs/>
          <w:color w:val="FF0000"/>
          <w:sz w:val="20"/>
          <w:szCs w:val="20"/>
        </w:rPr>
        <w:t>*</w:t>
      </w:r>
      <w:r w:rsidR="005A1C55" w:rsidRPr="00717DB8">
        <w:rPr>
          <w:rFonts w:ascii="Arial" w:hAnsi="Arial" w:cs="Arial"/>
          <w:i/>
          <w:iCs/>
          <w:color w:val="FF0000"/>
          <w:sz w:val="20"/>
          <w:szCs w:val="20"/>
        </w:rPr>
        <w:t>Tiekėjo siūlomas Prekės įkainis negali viršyti nurodyto maksimalaus prekių įkainio vienam vienetui (priešingu atveju – pasiūlymas bus atmestas).</w:t>
      </w:r>
      <w:r w:rsidRPr="00717DB8">
        <w:rPr>
          <w:rFonts w:ascii="Arial" w:hAnsi="Arial" w:cs="Arial"/>
          <w:i/>
          <w:iCs/>
          <w:color w:val="FF0000"/>
          <w:sz w:val="20"/>
          <w:szCs w:val="20"/>
        </w:rPr>
        <w:t xml:space="preserve"> </w:t>
      </w:r>
      <w:r w:rsidRPr="00717DB8">
        <w:rPr>
          <w:rFonts w:ascii="Arial" w:hAnsi="Arial" w:cs="Arial"/>
          <w:i/>
          <w:iCs/>
          <w:sz w:val="20"/>
          <w:szCs w:val="20"/>
        </w:rPr>
        <w:t>Į pasiūlymo kainą turi būti įskaičiuoti visos su Prekių tiekimu susijusios išlaidos.</w:t>
      </w:r>
    </w:p>
    <w:p w14:paraId="3D5E525A" w14:textId="14DE1F1D" w:rsidR="00567838" w:rsidRPr="00717DB8" w:rsidRDefault="00567838" w:rsidP="005D1858">
      <w:pPr>
        <w:spacing w:line="276" w:lineRule="auto"/>
        <w:jc w:val="both"/>
        <w:rPr>
          <w:rFonts w:ascii="Arial" w:hAnsi="Arial" w:cs="Arial"/>
          <w:b/>
          <w:bCs/>
          <w:i/>
          <w:iCs/>
          <w:sz w:val="20"/>
          <w:szCs w:val="20"/>
        </w:rPr>
      </w:pPr>
      <w:r w:rsidRPr="00717DB8">
        <w:rPr>
          <w:rFonts w:ascii="Arial" w:hAnsi="Arial" w:cs="Arial"/>
          <w:i/>
          <w:iCs/>
          <w:sz w:val="20"/>
          <w:szCs w:val="20"/>
        </w:rPr>
        <w:t xml:space="preserve">** </w:t>
      </w:r>
      <w:r w:rsidR="00FE042F" w:rsidRPr="00717DB8">
        <w:rPr>
          <w:rFonts w:ascii="Arial" w:hAnsi="Arial" w:cs="Arial"/>
          <w:i/>
          <w:iCs/>
          <w:sz w:val="20"/>
          <w:szCs w:val="20"/>
        </w:rPr>
        <w:t xml:space="preserve">2 lentelėje </w:t>
      </w:r>
      <w:r w:rsidRPr="00717DB8">
        <w:rPr>
          <w:rFonts w:ascii="Arial" w:hAnsi="Arial" w:cs="Arial"/>
          <w:i/>
          <w:iCs/>
          <w:sz w:val="20"/>
          <w:szCs w:val="20"/>
        </w:rPr>
        <w:t xml:space="preserve">Bendra </w:t>
      </w:r>
      <w:r w:rsidR="00825FD3" w:rsidRPr="00717DB8">
        <w:rPr>
          <w:rFonts w:ascii="Arial" w:hAnsi="Arial" w:cs="Arial"/>
          <w:i/>
          <w:iCs/>
          <w:sz w:val="20"/>
          <w:szCs w:val="20"/>
        </w:rPr>
        <w:t xml:space="preserve">Pasiūlymo </w:t>
      </w:r>
      <w:r w:rsidR="00FE042F" w:rsidRPr="00717DB8">
        <w:rPr>
          <w:rFonts w:ascii="Arial" w:hAnsi="Arial" w:cs="Arial"/>
          <w:i/>
          <w:iCs/>
          <w:sz w:val="20"/>
          <w:szCs w:val="20"/>
        </w:rPr>
        <w:t>kaina</w:t>
      </w:r>
      <w:r w:rsidR="00825FD3" w:rsidRPr="00717DB8">
        <w:rPr>
          <w:rFonts w:ascii="Arial" w:hAnsi="Arial" w:cs="Arial"/>
          <w:i/>
          <w:iCs/>
          <w:sz w:val="20"/>
          <w:szCs w:val="20"/>
        </w:rPr>
        <w:t xml:space="preserve"> viso</w:t>
      </w:r>
      <w:r w:rsidR="00FE042F" w:rsidRPr="00717DB8">
        <w:rPr>
          <w:rFonts w:ascii="Arial" w:hAnsi="Arial" w:cs="Arial"/>
          <w:i/>
          <w:iCs/>
          <w:sz w:val="20"/>
          <w:szCs w:val="20"/>
        </w:rPr>
        <w:t xml:space="preserve"> Eur be PVM </w:t>
      </w:r>
      <w:r w:rsidR="00FE042F" w:rsidRPr="00717DB8">
        <w:rPr>
          <w:rFonts w:ascii="Arial" w:hAnsi="Arial" w:cs="Arial"/>
          <w:bCs/>
          <w:i/>
          <w:iCs/>
          <w:sz w:val="20"/>
          <w:szCs w:val="20"/>
        </w:rPr>
        <w:t>yra naudojama tik tiekėjų pateiktų pasiūlymų palyginimui/vertinimui, o S</w:t>
      </w:r>
      <w:r w:rsidR="00FE042F" w:rsidRPr="00717DB8">
        <w:rPr>
          <w:rFonts w:ascii="Arial" w:hAnsi="Arial" w:cs="Arial"/>
          <w:i/>
          <w:iCs/>
          <w:sz w:val="20"/>
          <w:szCs w:val="20"/>
        </w:rPr>
        <w:t>utartyje bus nurodyti tik prekių įkainiai</w:t>
      </w:r>
      <w:r w:rsidR="00FE042F" w:rsidRPr="00717DB8">
        <w:rPr>
          <w:rFonts w:ascii="Arial" w:hAnsi="Arial" w:cs="Arial"/>
          <w:b/>
          <w:bCs/>
          <w:i/>
          <w:iCs/>
          <w:sz w:val="20"/>
          <w:szCs w:val="20"/>
        </w:rPr>
        <w:t>.</w:t>
      </w:r>
    </w:p>
    <w:p w14:paraId="289124CC" w14:textId="6505D0BE" w:rsidR="00567838" w:rsidRPr="00717DB8" w:rsidRDefault="00567838" w:rsidP="005D1858">
      <w:pPr>
        <w:spacing w:line="276" w:lineRule="auto"/>
        <w:jc w:val="both"/>
        <w:rPr>
          <w:rFonts w:ascii="Arial" w:hAnsi="Arial" w:cs="Arial"/>
          <w:b/>
          <w:bCs/>
          <w:i/>
          <w:iCs/>
          <w:sz w:val="20"/>
          <w:szCs w:val="20"/>
        </w:rPr>
      </w:pPr>
      <w:r w:rsidRPr="00717DB8">
        <w:rPr>
          <w:rFonts w:ascii="Arial" w:hAnsi="Arial" w:cs="Arial"/>
          <w:i/>
          <w:iCs/>
          <w:sz w:val="20"/>
          <w:szCs w:val="20"/>
        </w:rPr>
        <w:t>***tais atvejais, kai pagal galiojančius teisės aktus tiekėjui nereikia mokėti PVM, turi būti nurodytos priežastys, dėl kurių PVM nemokamas.</w:t>
      </w:r>
    </w:p>
    <w:p w14:paraId="345A7AC0" w14:textId="77777777" w:rsidR="001530F6" w:rsidRPr="00717DB8" w:rsidRDefault="001530F6" w:rsidP="001530F6">
      <w:pPr>
        <w:tabs>
          <w:tab w:val="left" w:pos="426"/>
          <w:tab w:val="left" w:pos="993"/>
        </w:tabs>
        <w:jc w:val="both"/>
        <w:rPr>
          <w:rFonts w:ascii="Arial" w:hAnsi="Arial" w:cs="Arial"/>
          <w:i/>
          <w:iCs/>
          <w:color w:val="FF0000"/>
          <w:sz w:val="20"/>
          <w:szCs w:val="20"/>
        </w:rPr>
      </w:pPr>
    </w:p>
    <w:p w14:paraId="338541A1" w14:textId="77777777" w:rsidR="00717DB8" w:rsidRPr="00717DB8" w:rsidRDefault="00717DB8" w:rsidP="00717DB8">
      <w:pPr>
        <w:shd w:val="clear" w:color="auto" w:fill="D9E2F3" w:themeFill="accent1" w:themeFillTint="33"/>
        <w:tabs>
          <w:tab w:val="left" w:pos="567"/>
        </w:tabs>
        <w:spacing w:line="276" w:lineRule="auto"/>
        <w:jc w:val="both"/>
        <w:rPr>
          <w:rFonts w:ascii="Arial" w:hAnsi="Arial" w:cs="Arial"/>
          <w:sz w:val="20"/>
          <w:szCs w:val="20"/>
        </w:rPr>
      </w:pPr>
      <w:r w:rsidRPr="00717DB8">
        <w:rPr>
          <w:rFonts w:ascii="Arial" w:hAnsi="Arial" w:cs="Arial"/>
          <w:sz w:val="20"/>
          <w:szCs w:val="20"/>
        </w:rPr>
        <w:t>Bendra pasiūlymo kaina Eur be PVM – ................................................................ Eur (kaina žodžiais).</w:t>
      </w:r>
    </w:p>
    <w:p w14:paraId="1A338D4A" w14:textId="77777777" w:rsidR="00717DB8" w:rsidRPr="00717DB8" w:rsidRDefault="00717DB8" w:rsidP="00717DB8">
      <w:pPr>
        <w:shd w:val="clear" w:color="auto" w:fill="D9E2F3" w:themeFill="accent1" w:themeFillTint="33"/>
        <w:tabs>
          <w:tab w:val="left" w:pos="567"/>
        </w:tabs>
        <w:spacing w:line="276" w:lineRule="auto"/>
        <w:jc w:val="both"/>
        <w:rPr>
          <w:rFonts w:ascii="Arial" w:hAnsi="Arial" w:cs="Arial"/>
          <w:sz w:val="20"/>
          <w:szCs w:val="20"/>
        </w:rPr>
      </w:pPr>
      <w:r w:rsidRPr="00717DB8">
        <w:rPr>
          <w:rFonts w:ascii="Arial" w:hAnsi="Arial" w:cs="Arial"/>
          <w:sz w:val="20"/>
          <w:szCs w:val="20"/>
        </w:rPr>
        <w:t>21 proc. PVM – ..................................................................................................... Eur (kaina žodžiais).</w:t>
      </w:r>
    </w:p>
    <w:p w14:paraId="6C49CF34" w14:textId="46C01484" w:rsidR="00D453DF" w:rsidRPr="00717DB8" w:rsidRDefault="00717DB8" w:rsidP="00717DB8">
      <w:pPr>
        <w:shd w:val="clear" w:color="auto" w:fill="D9E2F3" w:themeFill="accent1" w:themeFillTint="33"/>
        <w:tabs>
          <w:tab w:val="left" w:pos="567"/>
        </w:tabs>
        <w:spacing w:line="276" w:lineRule="auto"/>
        <w:jc w:val="both"/>
        <w:rPr>
          <w:rFonts w:ascii="Arial" w:hAnsi="Arial" w:cs="Arial"/>
          <w:sz w:val="20"/>
          <w:szCs w:val="20"/>
        </w:rPr>
      </w:pPr>
      <w:r w:rsidRPr="00717DB8">
        <w:rPr>
          <w:rFonts w:ascii="Arial" w:hAnsi="Arial" w:cs="Arial"/>
          <w:sz w:val="20"/>
          <w:szCs w:val="20"/>
        </w:rPr>
        <w:t xml:space="preserve">Bendra pasiūlymo kaina Eur su PVM – ................................................................. Eur (kaina žodžiais).  </w:t>
      </w:r>
    </w:p>
    <w:p w14:paraId="17B2D513" w14:textId="77777777" w:rsidR="00717DB8" w:rsidRPr="00717DB8" w:rsidRDefault="00717DB8" w:rsidP="00717DB8">
      <w:pPr>
        <w:tabs>
          <w:tab w:val="left" w:pos="567"/>
        </w:tabs>
        <w:spacing w:line="276" w:lineRule="auto"/>
        <w:jc w:val="both"/>
        <w:rPr>
          <w:rFonts w:ascii="Arial" w:hAnsi="Arial" w:cs="Arial"/>
          <w:sz w:val="20"/>
          <w:szCs w:val="20"/>
        </w:rPr>
      </w:pPr>
    </w:p>
    <w:p w14:paraId="128DCFD3" w14:textId="6988C67E" w:rsidR="001530F6" w:rsidRDefault="003B643C" w:rsidP="00D453DF">
      <w:pPr>
        <w:tabs>
          <w:tab w:val="left" w:pos="567"/>
        </w:tabs>
        <w:spacing w:line="276" w:lineRule="auto"/>
        <w:jc w:val="both"/>
        <w:rPr>
          <w:rFonts w:ascii="Arial" w:hAnsi="Arial" w:cs="Arial"/>
          <w:sz w:val="20"/>
          <w:szCs w:val="20"/>
        </w:rPr>
      </w:pPr>
      <w:r>
        <w:rPr>
          <w:rFonts w:ascii="Arial" w:hAnsi="Arial" w:cs="Arial"/>
          <w:sz w:val="20"/>
          <w:szCs w:val="20"/>
        </w:rPr>
        <w:t>Atitikimas perkančiojo subjekto reikalaujamoms charakteristikoms pagal standartus:</w:t>
      </w:r>
    </w:p>
    <w:p w14:paraId="3CF032D8" w14:textId="5B577703" w:rsidR="003B643C" w:rsidRDefault="003B643C" w:rsidP="00D453DF">
      <w:pPr>
        <w:tabs>
          <w:tab w:val="left" w:pos="567"/>
        </w:tabs>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 lentelė</w:t>
      </w:r>
    </w:p>
    <w:tbl>
      <w:tblPr>
        <w:tblStyle w:val="Lentelstinklelis"/>
        <w:tblW w:w="0" w:type="auto"/>
        <w:tblInd w:w="-5" w:type="dxa"/>
        <w:tblLook w:val="04A0" w:firstRow="1" w:lastRow="0" w:firstColumn="1" w:lastColumn="0" w:noHBand="0" w:noVBand="1"/>
      </w:tblPr>
      <w:tblGrid>
        <w:gridCol w:w="567"/>
        <w:gridCol w:w="5529"/>
        <w:gridCol w:w="1701"/>
        <w:gridCol w:w="2908"/>
        <w:gridCol w:w="1874"/>
        <w:gridCol w:w="1875"/>
      </w:tblGrid>
      <w:tr w:rsidR="003B643C" w:rsidRPr="003B643C" w14:paraId="4B91A431" w14:textId="77777777" w:rsidTr="003B643C">
        <w:tc>
          <w:tcPr>
            <w:tcW w:w="567" w:type="dxa"/>
            <w:vMerge w:val="restart"/>
            <w:tcBorders>
              <w:top w:val="single" w:sz="4" w:space="0" w:color="auto"/>
              <w:left w:val="single" w:sz="4" w:space="0" w:color="auto"/>
              <w:bottom w:val="single" w:sz="4" w:space="0" w:color="auto"/>
              <w:right w:val="single" w:sz="4" w:space="0" w:color="auto"/>
            </w:tcBorders>
            <w:vAlign w:val="center"/>
          </w:tcPr>
          <w:p w14:paraId="513BC0B8" w14:textId="77777777" w:rsidR="003B643C" w:rsidRPr="003B643C" w:rsidRDefault="003B643C" w:rsidP="003B643C">
            <w:pPr>
              <w:tabs>
                <w:tab w:val="left" w:pos="567"/>
              </w:tabs>
              <w:spacing w:line="276" w:lineRule="auto"/>
              <w:jc w:val="center"/>
              <w:rPr>
                <w:rFonts w:ascii="Arial" w:hAnsi="Arial" w:cs="Arial"/>
                <w:b/>
                <w:bCs/>
                <w:sz w:val="20"/>
                <w:szCs w:val="20"/>
              </w:rPr>
            </w:pPr>
          </w:p>
          <w:p w14:paraId="7C5D251D" w14:textId="77777777" w:rsidR="003B643C" w:rsidRPr="003B643C" w:rsidRDefault="003B643C" w:rsidP="003B643C">
            <w:pPr>
              <w:tabs>
                <w:tab w:val="left" w:pos="567"/>
              </w:tabs>
              <w:spacing w:line="276" w:lineRule="auto"/>
              <w:jc w:val="center"/>
              <w:rPr>
                <w:rFonts w:ascii="Arial" w:hAnsi="Arial" w:cs="Arial"/>
                <w:b/>
                <w:bCs/>
                <w:sz w:val="20"/>
                <w:szCs w:val="20"/>
              </w:rPr>
            </w:pPr>
            <w:r w:rsidRPr="003B643C">
              <w:rPr>
                <w:rFonts w:ascii="Arial" w:hAnsi="Arial" w:cs="Arial"/>
                <w:b/>
                <w:bCs/>
                <w:sz w:val="20"/>
                <w:szCs w:val="20"/>
              </w:rPr>
              <w:t>Eil. Nr.</w:t>
            </w:r>
          </w:p>
        </w:tc>
        <w:tc>
          <w:tcPr>
            <w:tcW w:w="10138" w:type="dxa"/>
            <w:gridSpan w:val="3"/>
            <w:tcBorders>
              <w:top w:val="single" w:sz="4" w:space="0" w:color="auto"/>
              <w:left w:val="single" w:sz="4" w:space="0" w:color="auto"/>
              <w:bottom w:val="single" w:sz="4" w:space="0" w:color="auto"/>
              <w:right w:val="single" w:sz="4" w:space="0" w:color="auto"/>
            </w:tcBorders>
            <w:vAlign w:val="center"/>
          </w:tcPr>
          <w:p w14:paraId="4C035A1A" w14:textId="246F35C6" w:rsidR="003B643C" w:rsidRPr="003B643C" w:rsidRDefault="003B643C" w:rsidP="003B643C">
            <w:pPr>
              <w:tabs>
                <w:tab w:val="left" w:pos="567"/>
              </w:tabs>
              <w:spacing w:line="276" w:lineRule="auto"/>
              <w:jc w:val="center"/>
              <w:rPr>
                <w:rFonts w:ascii="Arial" w:hAnsi="Arial" w:cs="Arial"/>
                <w:b/>
                <w:bCs/>
                <w:sz w:val="20"/>
                <w:szCs w:val="20"/>
              </w:rPr>
            </w:pPr>
            <w:r w:rsidRPr="003B643C">
              <w:rPr>
                <w:rFonts w:ascii="Arial" w:hAnsi="Arial" w:cs="Arial"/>
                <w:b/>
                <w:bCs/>
                <w:sz w:val="20"/>
                <w:szCs w:val="20"/>
              </w:rPr>
              <w:t>Perkančiojo subjekto reikalaujamos charakteristikos</w:t>
            </w:r>
          </w:p>
        </w:tc>
        <w:tc>
          <w:tcPr>
            <w:tcW w:w="3749" w:type="dxa"/>
            <w:gridSpan w:val="2"/>
            <w:tcBorders>
              <w:top w:val="single" w:sz="4" w:space="0" w:color="auto"/>
              <w:left w:val="single" w:sz="4" w:space="0" w:color="auto"/>
              <w:bottom w:val="single" w:sz="4" w:space="0" w:color="auto"/>
              <w:right w:val="single" w:sz="4" w:space="0" w:color="auto"/>
            </w:tcBorders>
            <w:vAlign w:val="center"/>
            <w:hideMark/>
          </w:tcPr>
          <w:p w14:paraId="04C30E66" w14:textId="78FE39FB" w:rsidR="003B643C" w:rsidRPr="003B643C" w:rsidRDefault="003B643C" w:rsidP="003B643C">
            <w:pPr>
              <w:tabs>
                <w:tab w:val="left" w:pos="567"/>
              </w:tabs>
              <w:spacing w:line="276" w:lineRule="auto"/>
              <w:jc w:val="center"/>
              <w:rPr>
                <w:rFonts w:ascii="Arial" w:hAnsi="Arial" w:cs="Arial"/>
                <w:b/>
                <w:bCs/>
                <w:sz w:val="20"/>
                <w:szCs w:val="20"/>
              </w:rPr>
            </w:pPr>
            <w:r w:rsidRPr="003B643C">
              <w:rPr>
                <w:rFonts w:ascii="Arial" w:hAnsi="Arial" w:cs="Arial"/>
                <w:b/>
                <w:bCs/>
                <w:sz w:val="20"/>
                <w:szCs w:val="20"/>
              </w:rPr>
              <w:t xml:space="preserve">Nurodyti </w:t>
            </w:r>
            <w:r w:rsidRPr="003B643C">
              <w:rPr>
                <w:rFonts w:ascii="Arial" w:hAnsi="Arial" w:cs="Arial"/>
                <w:b/>
                <w:bCs/>
                <w:sz w:val="20"/>
                <w:szCs w:val="20"/>
                <w:u w:val="single"/>
              </w:rPr>
              <w:t>konkrečias</w:t>
            </w:r>
            <w:r w:rsidRPr="003B643C">
              <w:rPr>
                <w:rFonts w:ascii="Arial" w:hAnsi="Arial" w:cs="Arial"/>
                <w:b/>
                <w:bCs/>
                <w:sz w:val="20"/>
                <w:szCs w:val="20"/>
              </w:rPr>
              <w:t xml:space="preserve"> siūlomas reikšmes</w:t>
            </w:r>
          </w:p>
          <w:p w14:paraId="4A0C0E69" w14:textId="77777777" w:rsidR="003B643C" w:rsidRPr="003B643C" w:rsidRDefault="003B643C" w:rsidP="003B643C">
            <w:pPr>
              <w:tabs>
                <w:tab w:val="left" w:pos="567"/>
              </w:tabs>
              <w:spacing w:line="276" w:lineRule="auto"/>
              <w:jc w:val="center"/>
              <w:rPr>
                <w:rFonts w:ascii="Arial" w:hAnsi="Arial" w:cs="Arial"/>
                <w:i/>
                <w:iCs/>
                <w:sz w:val="20"/>
                <w:szCs w:val="20"/>
              </w:rPr>
            </w:pPr>
            <w:r w:rsidRPr="003B643C">
              <w:rPr>
                <w:rFonts w:ascii="Arial" w:hAnsi="Arial" w:cs="Arial"/>
                <w:i/>
                <w:iCs/>
                <w:sz w:val="20"/>
                <w:szCs w:val="20"/>
              </w:rPr>
              <w:t>(Pildo tiekėjas)</w:t>
            </w:r>
          </w:p>
        </w:tc>
      </w:tr>
      <w:tr w:rsidR="003B643C" w:rsidRPr="003B643C" w14:paraId="45420F08" w14:textId="77777777" w:rsidTr="00383169">
        <w:tc>
          <w:tcPr>
            <w:tcW w:w="567" w:type="dxa"/>
            <w:vMerge/>
            <w:tcBorders>
              <w:top w:val="single" w:sz="4" w:space="0" w:color="auto"/>
              <w:left w:val="single" w:sz="4" w:space="0" w:color="auto"/>
              <w:bottom w:val="single" w:sz="4" w:space="0" w:color="auto"/>
              <w:right w:val="single" w:sz="4" w:space="0" w:color="auto"/>
            </w:tcBorders>
            <w:vAlign w:val="center"/>
            <w:hideMark/>
          </w:tcPr>
          <w:p w14:paraId="2D54C1AC" w14:textId="77777777" w:rsidR="003B643C" w:rsidRPr="003B643C" w:rsidRDefault="003B643C" w:rsidP="00AA731E">
            <w:pPr>
              <w:spacing w:line="276" w:lineRule="auto"/>
              <w:rPr>
                <w:rFonts w:ascii="Arial" w:hAnsi="Arial" w:cs="Arial"/>
                <w:b/>
                <w:bCs/>
                <w:sz w:val="20"/>
                <w:szCs w:val="20"/>
              </w:rPr>
            </w:pPr>
          </w:p>
        </w:tc>
        <w:tc>
          <w:tcPr>
            <w:tcW w:w="5529" w:type="dxa"/>
            <w:tcBorders>
              <w:top w:val="single" w:sz="4" w:space="0" w:color="auto"/>
              <w:left w:val="single" w:sz="4" w:space="0" w:color="auto"/>
              <w:bottom w:val="single" w:sz="4" w:space="0" w:color="auto"/>
              <w:right w:val="single" w:sz="4" w:space="0" w:color="auto"/>
            </w:tcBorders>
            <w:vAlign w:val="center"/>
          </w:tcPr>
          <w:p w14:paraId="27969D1B" w14:textId="31F40B18" w:rsidR="003B643C" w:rsidRPr="003B643C" w:rsidRDefault="003B643C" w:rsidP="003B643C">
            <w:pPr>
              <w:tabs>
                <w:tab w:val="left" w:pos="567"/>
              </w:tabs>
              <w:spacing w:line="276" w:lineRule="auto"/>
              <w:jc w:val="center"/>
              <w:rPr>
                <w:rFonts w:ascii="Arial" w:eastAsia="Calibri" w:hAnsi="Arial" w:cs="Arial"/>
                <w:i/>
                <w:iCs/>
                <w:noProof/>
                <w:sz w:val="20"/>
                <w:szCs w:val="20"/>
                <w:lang w:eastAsia="ru-RU"/>
              </w:rPr>
            </w:pPr>
            <w:r w:rsidRPr="003B643C">
              <w:rPr>
                <w:rFonts w:ascii="Arial" w:hAnsi="Arial" w:cs="Arial"/>
                <w:sz w:val="20"/>
                <w:szCs w:val="20"/>
              </w:rPr>
              <w:t>Tepalinių alyvų, tepalų ir tepimo priemonių pavadinimas, paskirtis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1AFAB4" w14:textId="77777777" w:rsidR="003B643C" w:rsidRPr="003B643C" w:rsidRDefault="003B643C" w:rsidP="003B643C">
            <w:pPr>
              <w:jc w:val="center"/>
              <w:rPr>
                <w:rFonts w:ascii="Arial" w:hAnsi="Arial" w:cs="Arial"/>
                <w:sz w:val="20"/>
                <w:szCs w:val="20"/>
              </w:rPr>
            </w:pPr>
            <w:r w:rsidRPr="003B643C">
              <w:rPr>
                <w:rFonts w:ascii="Arial" w:hAnsi="Arial" w:cs="Arial"/>
                <w:sz w:val="20"/>
                <w:szCs w:val="20"/>
              </w:rPr>
              <w:t>Alyvos klampumas</w:t>
            </w:r>
          </w:p>
          <w:p w14:paraId="5815E26F" w14:textId="6D10C872" w:rsidR="003B643C" w:rsidRPr="003B643C" w:rsidRDefault="003B643C" w:rsidP="003B643C">
            <w:pPr>
              <w:tabs>
                <w:tab w:val="left" w:pos="567"/>
              </w:tabs>
              <w:spacing w:line="276" w:lineRule="auto"/>
              <w:jc w:val="center"/>
              <w:rPr>
                <w:rFonts w:ascii="Arial" w:hAnsi="Arial" w:cs="Arial"/>
                <w:i/>
                <w:iCs/>
                <w:sz w:val="20"/>
                <w:szCs w:val="20"/>
              </w:rPr>
            </w:pPr>
            <w:r w:rsidRPr="003B643C">
              <w:rPr>
                <w:rFonts w:ascii="Arial" w:hAnsi="Arial" w:cs="Arial"/>
                <w:sz w:val="20"/>
                <w:szCs w:val="20"/>
              </w:rPr>
              <w:t>pagal standartą</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C234F" w14:textId="230184ED" w:rsidR="003B643C" w:rsidRPr="003B643C" w:rsidRDefault="003B643C" w:rsidP="003B643C">
            <w:pPr>
              <w:jc w:val="center"/>
              <w:rPr>
                <w:rFonts w:ascii="Arial" w:hAnsi="Arial" w:cs="Arial"/>
                <w:sz w:val="20"/>
                <w:szCs w:val="20"/>
              </w:rPr>
            </w:pPr>
            <w:r w:rsidRPr="003B643C">
              <w:rPr>
                <w:rFonts w:ascii="Arial" w:hAnsi="Arial" w:cs="Arial"/>
                <w:sz w:val="20"/>
                <w:szCs w:val="20"/>
              </w:rPr>
              <w:t>Kokybės specifikacija pagal</w:t>
            </w:r>
          </w:p>
          <w:p w14:paraId="3D7AAE16" w14:textId="73334F42"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kokybės standartus</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1C23B" w14:textId="77777777" w:rsidR="003B643C" w:rsidRPr="003B643C" w:rsidRDefault="003B643C" w:rsidP="003B643C">
            <w:pPr>
              <w:jc w:val="center"/>
              <w:rPr>
                <w:rFonts w:ascii="Arial" w:hAnsi="Arial" w:cs="Arial"/>
                <w:i/>
                <w:iCs/>
                <w:sz w:val="20"/>
                <w:szCs w:val="20"/>
              </w:rPr>
            </w:pPr>
            <w:r w:rsidRPr="003B643C">
              <w:rPr>
                <w:rFonts w:ascii="Arial" w:hAnsi="Arial" w:cs="Arial"/>
                <w:i/>
                <w:iCs/>
                <w:sz w:val="20"/>
                <w:szCs w:val="20"/>
              </w:rPr>
              <w:t>Alyvos klampumas</w:t>
            </w:r>
          </w:p>
          <w:p w14:paraId="026186A0" w14:textId="3425007D" w:rsidR="003B643C" w:rsidRPr="003B643C" w:rsidRDefault="003B643C" w:rsidP="003B643C">
            <w:pPr>
              <w:tabs>
                <w:tab w:val="left" w:pos="567"/>
              </w:tabs>
              <w:spacing w:line="276" w:lineRule="auto"/>
              <w:jc w:val="center"/>
              <w:rPr>
                <w:rFonts w:ascii="Arial" w:hAnsi="Arial" w:cs="Arial"/>
                <w:i/>
                <w:iCs/>
                <w:sz w:val="20"/>
                <w:szCs w:val="20"/>
              </w:rPr>
            </w:pPr>
            <w:r w:rsidRPr="003B643C">
              <w:rPr>
                <w:rFonts w:ascii="Arial" w:hAnsi="Arial" w:cs="Arial"/>
                <w:i/>
                <w:iCs/>
                <w:sz w:val="20"/>
                <w:szCs w:val="20"/>
              </w:rPr>
              <w:t>pagal standartą</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CD69" w14:textId="0C552B0D" w:rsidR="003B643C" w:rsidRPr="003B643C" w:rsidRDefault="003B643C" w:rsidP="003B643C">
            <w:pPr>
              <w:jc w:val="center"/>
              <w:rPr>
                <w:rFonts w:ascii="Arial" w:hAnsi="Arial" w:cs="Arial"/>
                <w:i/>
                <w:iCs/>
                <w:sz w:val="20"/>
                <w:szCs w:val="20"/>
              </w:rPr>
            </w:pPr>
            <w:r w:rsidRPr="003B643C">
              <w:rPr>
                <w:rFonts w:ascii="Arial" w:hAnsi="Arial" w:cs="Arial"/>
                <w:i/>
                <w:iCs/>
                <w:sz w:val="20"/>
                <w:szCs w:val="20"/>
              </w:rPr>
              <w:t>Kokybės specifikacija pagal</w:t>
            </w:r>
          </w:p>
          <w:p w14:paraId="5A9C9D0E" w14:textId="193B0937" w:rsidR="003B643C" w:rsidRPr="003B643C" w:rsidRDefault="003B643C" w:rsidP="003B643C">
            <w:pPr>
              <w:tabs>
                <w:tab w:val="left" w:pos="567"/>
              </w:tabs>
              <w:spacing w:line="276" w:lineRule="auto"/>
              <w:jc w:val="center"/>
              <w:rPr>
                <w:rFonts w:ascii="Arial" w:hAnsi="Arial" w:cs="Arial"/>
                <w:i/>
                <w:iCs/>
                <w:sz w:val="20"/>
                <w:szCs w:val="20"/>
              </w:rPr>
            </w:pPr>
            <w:r w:rsidRPr="003B643C">
              <w:rPr>
                <w:rFonts w:ascii="Arial" w:hAnsi="Arial" w:cs="Arial"/>
                <w:i/>
                <w:iCs/>
                <w:sz w:val="20"/>
                <w:szCs w:val="20"/>
              </w:rPr>
              <w:t>kokybės standartus</w:t>
            </w:r>
          </w:p>
        </w:tc>
      </w:tr>
      <w:tr w:rsidR="003B643C" w:rsidRPr="003B643C" w14:paraId="7666E08E"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124783CB"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w:t>
            </w:r>
          </w:p>
        </w:tc>
        <w:tc>
          <w:tcPr>
            <w:tcW w:w="5529" w:type="dxa"/>
            <w:tcBorders>
              <w:top w:val="single" w:sz="4" w:space="0" w:color="auto"/>
              <w:left w:val="single" w:sz="4" w:space="0" w:color="auto"/>
              <w:bottom w:val="single" w:sz="4" w:space="0" w:color="auto"/>
              <w:right w:val="single" w:sz="4" w:space="0" w:color="auto"/>
            </w:tcBorders>
            <w:vAlign w:val="center"/>
          </w:tcPr>
          <w:p w14:paraId="5C97CD13" w14:textId="050B4F1F" w:rsidR="003B643C" w:rsidRPr="003B643C" w:rsidRDefault="003B643C" w:rsidP="003B643C">
            <w:pPr>
              <w:tabs>
                <w:tab w:val="left" w:pos="567"/>
              </w:tabs>
              <w:spacing w:line="276" w:lineRule="auto"/>
              <w:jc w:val="both"/>
              <w:rPr>
                <w:rFonts w:ascii="Arial" w:eastAsia="Calibri" w:hAnsi="Arial" w:cs="Arial"/>
                <w:noProof/>
                <w:sz w:val="20"/>
                <w:szCs w:val="20"/>
                <w:lang w:eastAsia="ru-RU"/>
              </w:rPr>
            </w:pPr>
            <w:r w:rsidRPr="003B643C">
              <w:rPr>
                <w:rFonts w:ascii="Arial" w:hAnsi="Arial" w:cs="Arial"/>
                <w:sz w:val="20"/>
                <w:szCs w:val="20"/>
              </w:rPr>
              <w:t xml:space="preserve">Q8 </w:t>
            </w:r>
            <w:proofErr w:type="spellStart"/>
            <w:r w:rsidRPr="003B643C">
              <w:rPr>
                <w:rFonts w:ascii="Arial" w:hAnsi="Arial" w:cs="Arial"/>
                <w:sz w:val="20"/>
                <w:szCs w:val="20"/>
              </w:rPr>
              <w:t>Formula</w:t>
            </w:r>
            <w:proofErr w:type="spellEnd"/>
            <w:r w:rsidRPr="003B643C">
              <w:rPr>
                <w:rFonts w:ascii="Arial" w:hAnsi="Arial" w:cs="Arial"/>
                <w:sz w:val="20"/>
                <w:szCs w:val="20"/>
              </w:rPr>
              <w:t xml:space="preserve"> </w:t>
            </w:r>
            <w:proofErr w:type="spellStart"/>
            <w:r w:rsidRPr="003B643C">
              <w:rPr>
                <w:rFonts w:ascii="Arial" w:hAnsi="Arial" w:cs="Arial"/>
                <w:sz w:val="20"/>
                <w:szCs w:val="20"/>
              </w:rPr>
              <w:t>Advanced</w:t>
            </w:r>
            <w:proofErr w:type="spellEnd"/>
            <w:r w:rsidRPr="003B643C">
              <w:rPr>
                <w:rFonts w:ascii="Arial" w:hAnsi="Arial" w:cs="Arial"/>
                <w:sz w:val="20"/>
                <w:szCs w:val="20"/>
              </w:rPr>
              <w:t xml:space="preserve"> arba lygiavertė alyva lengviesiems automobiliams ir furgonams su moderniais dyzeliniais, benzininiais arba LPG varikliais su katalizatoriais. Tinka </w:t>
            </w:r>
            <w:r w:rsidRPr="003B643C">
              <w:rPr>
                <w:rFonts w:ascii="Arial" w:hAnsi="Arial" w:cs="Arial"/>
                <w:sz w:val="20"/>
                <w:szCs w:val="20"/>
              </w:rPr>
              <w:lastRenderedPageBreak/>
              <w:t>normalaus oro įsiurbimo arba turbokompresoriams varikliams. Talpa 20 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A332EF" w14:textId="7B562707" w:rsidR="003B643C" w:rsidRPr="003B643C" w:rsidRDefault="003B643C" w:rsidP="003B643C">
            <w:pPr>
              <w:tabs>
                <w:tab w:val="left" w:pos="567"/>
              </w:tabs>
              <w:spacing w:line="276" w:lineRule="auto"/>
              <w:jc w:val="center"/>
              <w:rPr>
                <w:rFonts w:ascii="Arial" w:hAnsi="Arial" w:cs="Arial"/>
                <w:i/>
                <w:iCs/>
                <w:noProof/>
                <w:sz w:val="20"/>
                <w:szCs w:val="20"/>
              </w:rPr>
            </w:pPr>
            <w:r w:rsidRPr="003B643C">
              <w:rPr>
                <w:rFonts w:ascii="Arial" w:hAnsi="Arial" w:cs="Arial"/>
                <w:color w:val="000000"/>
                <w:sz w:val="20"/>
                <w:szCs w:val="20"/>
              </w:rPr>
              <w:lastRenderedPageBreak/>
              <w:t>SAE10W 40</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FADEE" w14:textId="4B5699CA"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ACEA A3 • ACEA B4 • API SN</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524A68"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E5DD47" w14:textId="1E10F9F7"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7CA0662E"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63C199DA"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2.</w:t>
            </w:r>
          </w:p>
        </w:tc>
        <w:tc>
          <w:tcPr>
            <w:tcW w:w="5529" w:type="dxa"/>
            <w:tcBorders>
              <w:top w:val="single" w:sz="4" w:space="0" w:color="auto"/>
              <w:left w:val="single" w:sz="4" w:space="0" w:color="auto"/>
              <w:bottom w:val="single" w:sz="4" w:space="0" w:color="auto"/>
              <w:right w:val="single" w:sz="4" w:space="0" w:color="auto"/>
            </w:tcBorders>
            <w:vAlign w:val="center"/>
          </w:tcPr>
          <w:p w14:paraId="15381A30" w14:textId="45832EC5" w:rsidR="003B643C" w:rsidRPr="003B643C" w:rsidRDefault="003B643C" w:rsidP="003B643C">
            <w:pPr>
              <w:tabs>
                <w:tab w:val="left" w:pos="567"/>
              </w:tabs>
              <w:spacing w:line="276" w:lineRule="auto"/>
              <w:jc w:val="both"/>
              <w:rPr>
                <w:rFonts w:ascii="Arial" w:eastAsia="Calibri" w:hAnsi="Arial" w:cs="Arial"/>
                <w:noProof/>
                <w:sz w:val="20"/>
                <w:szCs w:val="20"/>
                <w:lang w:eastAsia="ru-RU"/>
              </w:rPr>
            </w:pPr>
            <w:r w:rsidRPr="003B643C">
              <w:rPr>
                <w:rFonts w:ascii="Arial" w:hAnsi="Arial" w:cs="Arial"/>
                <w:sz w:val="20"/>
                <w:szCs w:val="20"/>
                <w:shd w:val="clear" w:color="auto" w:fill="FFFFFF"/>
              </w:rPr>
              <w:t xml:space="preserve">Q8 </w:t>
            </w:r>
            <w:proofErr w:type="spellStart"/>
            <w:r w:rsidRPr="003B643C">
              <w:rPr>
                <w:rFonts w:ascii="Arial" w:hAnsi="Arial" w:cs="Arial"/>
                <w:sz w:val="20"/>
                <w:szCs w:val="20"/>
                <w:shd w:val="clear" w:color="auto" w:fill="FFFFFF"/>
              </w:rPr>
              <w:t>Formula</w:t>
            </w:r>
            <w:proofErr w:type="spellEnd"/>
            <w:r w:rsidRPr="003B643C">
              <w:rPr>
                <w:rFonts w:ascii="Arial" w:hAnsi="Arial" w:cs="Arial"/>
                <w:sz w:val="20"/>
                <w:szCs w:val="20"/>
                <w:shd w:val="clear" w:color="auto" w:fill="FFFFFF"/>
              </w:rPr>
              <w:t xml:space="preserve"> R </w:t>
            </w:r>
            <w:proofErr w:type="spellStart"/>
            <w:r w:rsidRPr="003B643C">
              <w:rPr>
                <w:rFonts w:ascii="Arial" w:hAnsi="Arial" w:cs="Arial"/>
                <w:sz w:val="20"/>
                <w:szCs w:val="20"/>
                <w:shd w:val="clear" w:color="auto" w:fill="FFFFFF"/>
              </w:rPr>
              <w:t>long</w:t>
            </w:r>
            <w:proofErr w:type="spellEnd"/>
            <w:r w:rsidRPr="003B643C">
              <w:rPr>
                <w:rFonts w:ascii="Arial" w:hAnsi="Arial" w:cs="Arial"/>
                <w:sz w:val="20"/>
                <w:szCs w:val="20"/>
                <w:shd w:val="clear" w:color="auto" w:fill="FFFFFF"/>
              </w:rPr>
              <w:t xml:space="preserve"> </w:t>
            </w:r>
            <w:proofErr w:type="spellStart"/>
            <w:r w:rsidRPr="003B643C">
              <w:rPr>
                <w:rFonts w:ascii="Arial" w:hAnsi="Arial" w:cs="Arial"/>
                <w:sz w:val="20"/>
                <w:szCs w:val="20"/>
                <w:shd w:val="clear" w:color="auto" w:fill="FFFFFF"/>
              </w:rPr>
              <w:t>life</w:t>
            </w:r>
            <w:proofErr w:type="spellEnd"/>
            <w:r w:rsidRPr="003B643C">
              <w:rPr>
                <w:rFonts w:ascii="Arial" w:hAnsi="Arial" w:cs="Arial"/>
                <w:sz w:val="20"/>
                <w:szCs w:val="20"/>
                <w:shd w:val="clear" w:color="auto" w:fill="FFFFFF"/>
              </w:rPr>
              <w:t xml:space="preserve"> arba lygiavertė alyva. Ypatingai didelio veiksmingumo žemo </w:t>
            </w:r>
            <w:proofErr w:type="spellStart"/>
            <w:r w:rsidRPr="003B643C">
              <w:rPr>
                <w:rFonts w:ascii="Arial" w:hAnsi="Arial" w:cs="Arial"/>
                <w:sz w:val="20"/>
                <w:szCs w:val="20"/>
                <w:shd w:val="clear" w:color="auto" w:fill="FFFFFF"/>
              </w:rPr>
              <w:t>sulfatinio</w:t>
            </w:r>
            <w:proofErr w:type="spellEnd"/>
            <w:r w:rsidRPr="003B643C">
              <w:rPr>
                <w:rFonts w:ascii="Arial" w:hAnsi="Arial" w:cs="Arial"/>
                <w:sz w:val="20"/>
                <w:szCs w:val="20"/>
                <w:shd w:val="clear" w:color="auto" w:fill="FFFFFF"/>
              </w:rPr>
              <w:t xml:space="preserve"> </w:t>
            </w:r>
            <w:proofErr w:type="spellStart"/>
            <w:r w:rsidRPr="003B643C">
              <w:rPr>
                <w:rFonts w:ascii="Arial" w:hAnsi="Arial" w:cs="Arial"/>
                <w:sz w:val="20"/>
                <w:szCs w:val="20"/>
                <w:shd w:val="clear" w:color="auto" w:fill="FFFFFF"/>
              </w:rPr>
              <w:t>peleningumo</w:t>
            </w:r>
            <w:proofErr w:type="spellEnd"/>
            <w:r w:rsidRPr="003B643C">
              <w:rPr>
                <w:rFonts w:ascii="Arial" w:hAnsi="Arial" w:cs="Arial"/>
                <w:sz w:val="20"/>
                <w:szCs w:val="20"/>
                <w:shd w:val="clear" w:color="auto" w:fill="FFFFFF"/>
              </w:rPr>
              <w:t>, mažai fosforo ir sieros turinti (</w:t>
            </w:r>
            <w:proofErr w:type="spellStart"/>
            <w:r w:rsidRPr="003B643C">
              <w:rPr>
                <w:rFonts w:ascii="Arial" w:hAnsi="Arial" w:cs="Arial"/>
                <w:sz w:val="20"/>
                <w:szCs w:val="20"/>
                <w:shd w:val="clear" w:color="auto" w:fill="FFFFFF"/>
              </w:rPr>
              <w:t>LowSAPS</w:t>
            </w:r>
            <w:proofErr w:type="spellEnd"/>
            <w:r w:rsidRPr="003B643C">
              <w:rPr>
                <w:rFonts w:ascii="Arial" w:hAnsi="Arial" w:cs="Arial"/>
                <w:sz w:val="20"/>
                <w:szCs w:val="20"/>
                <w:shd w:val="clear" w:color="auto" w:fill="FFFFFF"/>
              </w:rPr>
              <w:t>) sintetinė variklinė alyva skirta naujausiems Euro 5 ir 6 varikliams su DPF. Talpa 20 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515CAF" w14:textId="0E421A4F" w:rsidR="003B643C" w:rsidRPr="003B643C" w:rsidRDefault="003B643C" w:rsidP="003B643C">
            <w:pPr>
              <w:tabs>
                <w:tab w:val="left" w:pos="567"/>
              </w:tabs>
              <w:spacing w:line="276" w:lineRule="auto"/>
              <w:jc w:val="center"/>
              <w:rPr>
                <w:rFonts w:ascii="Arial" w:hAnsi="Arial" w:cs="Arial"/>
                <w:noProof/>
                <w:sz w:val="20"/>
                <w:szCs w:val="20"/>
              </w:rPr>
            </w:pPr>
            <w:r w:rsidRPr="003B643C">
              <w:rPr>
                <w:rFonts w:ascii="Arial" w:hAnsi="Arial" w:cs="Arial"/>
                <w:color w:val="333333"/>
                <w:sz w:val="20"/>
                <w:szCs w:val="20"/>
                <w:shd w:val="clear" w:color="auto" w:fill="FFFFFF"/>
              </w:rPr>
              <w:t>5W-30</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B59B7" w14:textId="5456AB8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color w:val="000000"/>
                <w:sz w:val="20"/>
                <w:szCs w:val="20"/>
              </w:rPr>
              <w:t>ACEA C4</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7F60C3"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5D76B8" w14:textId="18F7E7AC"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7471D7F4"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307CDDC9"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3.</w:t>
            </w:r>
          </w:p>
        </w:tc>
        <w:tc>
          <w:tcPr>
            <w:tcW w:w="5529" w:type="dxa"/>
            <w:tcBorders>
              <w:top w:val="single" w:sz="4" w:space="0" w:color="auto"/>
              <w:left w:val="single" w:sz="4" w:space="0" w:color="auto"/>
              <w:bottom w:val="single" w:sz="4" w:space="0" w:color="auto"/>
              <w:right w:val="single" w:sz="4" w:space="0" w:color="auto"/>
            </w:tcBorders>
            <w:vAlign w:val="center"/>
          </w:tcPr>
          <w:p w14:paraId="4155313A" w14:textId="0208EE89" w:rsidR="003B643C" w:rsidRPr="003B643C" w:rsidRDefault="003B643C" w:rsidP="003B643C">
            <w:pPr>
              <w:tabs>
                <w:tab w:val="left" w:pos="567"/>
              </w:tabs>
              <w:spacing w:line="276" w:lineRule="auto"/>
              <w:jc w:val="both"/>
              <w:rPr>
                <w:rFonts w:ascii="Arial" w:eastAsia="Calibri" w:hAnsi="Arial" w:cs="Arial"/>
                <w:noProof/>
                <w:sz w:val="20"/>
                <w:szCs w:val="20"/>
                <w:lang w:eastAsia="ru-RU"/>
              </w:rPr>
            </w:pPr>
            <w:r w:rsidRPr="003B643C">
              <w:rPr>
                <w:rFonts w:ascii="Arial" w:hAnsi="Arial" w:cs="Arial"/>
                <w:sz w:val="20"/>
                <w:szCs w:val="20"/>
              </w:rPr>
              <w:t xml:space="preserve">ORLEN OIL HYDROL L-HV 32 arba lygiavertė hidraulinė alyva. Taros talpa - 25 </w:t>
            </w:r>
            <w:proofErr w:type="spellStart"/>
            <w:r w:rsidRPr="003B643C">
              <w:rPr>
                <w:rFonts w:ascii="Arial" w:hAnsi="Arial" w:cs="Arial"/>
                <w:sz w:val="20"/>
                <w:szCs w:val="20"/>
              </w:rPr>
              <w:t>ltr</w:t>
            </w:r>
            <w:proofErr w:type="spellEnd"/>
            <w:r w:rsidRPr="003B643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4E434D" w14:textId="7CEB3802" w:rsidR="003B643C" w:rsidRPr="003B643C" w:rsidRDefault="003B643C" w:rsidP="003B643C">
            <w:pPr>
              <w:tabs>
                <w:tab w:val="left" w:pos="567"/>
              </w:tabs>
              <w:spacing w:line="276" w:lineRule="auto"/>
              <w:jc w:val="center"/>
              <w:rPr>
                <w:rFonts w:ascii="Arial" w:hAnsi="Arial" w:cs="Arial"/>
                <w:noProof/>
                <w:sz w:val="20"/>
                <w:szCs w:val="20"/>
              </w:rPr>
            </w:pPr>
            <w:r w:rsidRPr="003B643C">
              <w:rPr>
                <w:rFonts w:ascii="Arial" w:hAnsi="Arial" w:cs="Arial"/>
                <w:color w:val="000000"/>
                <w:sz w:val="20"/>
                <w:szCs w:val="20"/>
              </w:rPr>
              <w:t>ISO VG32</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93577" w14:textId="1BFF4F62"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color w:val="000000"/>
                <w:sz w:val="20"/>
                <w:szCs w:val="20"/>
              </w:rPr>
              <w:t>L-HV</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EA11B5"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78DAE1" w14:textId="27D16A5C"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2C266BFB"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4E76B343"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4.</w:t>
            </w:r>
          </w:p>
        </w:tc>
        <w:tc>
          <w:tcPr>
            <w:tcW w:w="5529" w:type="dxa"/>
            <w:tcBorders>
              <w:top w:val="single" w:sz="4" w:space="0" w:color="auto"/>
              <w:left w:val="single" w:sz="4" w:space="0" w:color="auto"/>
              <w:bottom w:val="single" w:sz="4" w:space="0" w:color="auto"/>
              <w:right w:val="single" w:sz="4" w:space="0" w:color="auto"/>
            </w:tcBorders>
            <w:vAlign w:val="center"/>
          </w:tcPr>
          <w:p w14:paraId="3AC7E27D" w14:textId="27DA2D1B" w:rsidR="003B643C" w:rsidRPr="003B643C" w:rsidRDefault="003B643C" w:rsidP="003B643C">
            <w:pPr>
              <w:tabs>
                <w:tab w:val="left" w:pos="567"/>
              </w:tabs>
              <w:spacing w:line="276" w:lineRule="auto"/>
              <w:jc w:val="both"/>
              <w:rPr>
                <w:rFonts w:ascii="Arial" w:eastAsia="Calibri" w:hAnsi="Arial" w:cs="Arial"/>
                <w:noProof/>
                <w:sz w:val="20"/>
                <w:szCs w:val="20"/>
                <w:lang w:eastAsia="ru-RU"/>
              </w:rPr>
            </w:pPr>
            <w:r w:rsidRPr="003B643C">
              <w:rPr>
                <w:rFonts w:ascii="Arial" w:hAnsi="Arial" w:cs="Arial"/>
                <w:sz w:val="20"/>
                <w:szCs w:val="20"/>
              </w:rPr>
              <w:t xml:space="preserve">ORLEN OIL HYDROL L-HV 32 arba lygiavertė hidraulinė alyva 32 L-HV. Taros talpa - 205 </w:t>
            </w:r>
            <w:proofErr w:type="spellStart"/>
            <w:r w:rsidRPr="003B643C">
              <w:rPr>
                <w:rFonts w:ascii="Arial" w:hAnsi="Arial" w:cs="Arial"/>
                <w:sz w:val="20"/>
                <w:szCs w:val="20"/>
              </w:rPr>
              <w:t>ltr</w:t>
            </w:r>
            <w:proofErr w:type="spellEnd"/>
            <w:r w:rsidRPr="003B643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48A463" w14:textId="6B5D06C3" w:rsidR="003B643C" w:rsidRPr="003B643C" w:rsidRDefault="003B643C" w:rsidP="003B643C">
            <w:pPr>
              <w:tabs>
                <w:tab w:val="left" w:pos="567"/>
              </w:tabs>
              <w:spacing w:line="276" w:lineRule="auto"/>
              <w:jc w:val="center"/>
              <w:rPr>
                <w:rFonts w:ascii="Arial" w:hAnsi="Arial" w:cs="Arial"/>
                <w:noProof/>
                <w:sz w:val="20"/>
                <w:szCs w:val="20"/>
              </w:rPr>
            </w:pPr>
            <w:r w:rsidRPr="003B643C">
              <w:rPr>
                <w:rFonts w:ascii="Arial" w:hAnsi="Arial" w:cs="Arial"/>
                <w:color w:val="000000"/>
                <w:sz w:val="20"/>
                <w:szCs w:val="20"/>
              </w:rPr>
              <w:t>ISO VG32</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99EAB" w14:textId="2C952750"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color w:val="000000"/>
                <w:sz w:val="20"/>
                <w:szCs w:val="20"/>
              </w:rPr>
              <w:t>L-HV</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299BF9"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D72EAC" w14:textId="139E337A"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5F1A5BCE"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59093A73"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5.</w:t>
            </w:r>
          </w:p>
        </w:tc>
        <w:tc>
          <w:tcPr>
            <w:tcW w:w="5529" w:type="dxa"/>
            <w:tcBorders>
              <w:top w:val="single" w:sz="4" w:space="0" w:color="auto"/>
              <w:left w:val="single" w:sz="4" w:space="0" w:color="auto"/>
              <w:bottom w:val="single" w:sz="4" w:space="0" w:color="auto"/>
              <w:right w:val="single" w:sz="4" w:space="0" w:color="auto"/>
            </w:tcBorders>
            <w:vAlign w:val="center"/>
          </w:tcPr>
          <w:p w14:paraId="52142571" w14:textId="603255FA" w:rsidR="003B643C" w:rsidRPr="003B643C" w:rsidRDefault="003B643C" w:rsidP="003B643C">
            <w:pPr>
              <w:tabs>
                <w:tab w:val="left" w:pos="567"/>
              </w:tabs>
              <w:spacing w:line="276" w:lineRule="auto"/>
              <w:jc w:val="both"/>
              <w:rPr>
                <w:rFonts w:ascii="Arial" w:eastAsia="Calibri" w:hAnsi="Arial" w:cs="Arial"/>
                <w:noProof/>
                <w:sz w:val="20"/>
                <w:szCs w:val="20"/>
                <w:lang w:eastAsia="ru-RU"/>
              </w:rPr>
            </w:pPr>
            <w:r w:rsidRPr="003B643C">
              <w:rPr>
                <w:rFonts w:ascii="Arial" w:hAnsi="Arial" w:cs="Arial"/>
                <w:sz w:val="20"/>
                <w:szCs w:val="20"/>
              </w:rPr>
              <w:t xml:space="preserve">Pusiau sintetinė alyva dvitakčiams varikliams, taip pat labai apkrauta, cilindrų darbinis tūris nuo 20 iki 500 cm3, tinka mišriam ir atskiram tepimui. Skirta visų rūšių sodo technikai, dvitakčiams benzininiams varikliams. Taros talpa - 1 </w:t>
            </w:r>
            <w:proofErr w:type="spellStart"/>
            <w:r w:rsidRPr="003B643C">
              <w:rPr>
                <w:rFonts w:ascii="Arial" w:hAnsi="Arial" w:cs="Arial"/>
                <w:sz w:val="20"/>
                <w:szCs w:val="20"/>
              </w:rPr>
              <w:t>ltr</w:t>
            </w:r>
            <w:proofErr w:type="spellEnd"/>
            <w:r w:rsidRPr="003B643C">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9ED4DD2" w14:textId="301990EA" w:rsidR="003B643C" w:rsidRPr="003B643C" w:rsidRDefault="003B643C" w:rsidP="003B643C">
            <w:pPr>
              <w:tabs>
                <w:tab w:val="left" w:pos="567"/>
              </w:tabs>
              <w:spacing w:line="276" w:lineRule="auto"/>
              <w:jc w:val="center"/>
              <w:rPr>
                <w:rFonts w:ascii="Arial" w:hAnsi="Arial" w:cs="Arial"/>
                <w:noProof/>
                <w:sz w:val="20"/>
                <w:szCs w:val="20"/>
              </w:rPr>
            </w:pPr>
            <w:r w:rsidRPr="003B643C">
              <w:rPr>
                <w:rFonts w:ascii="Arial" w:hAnsi="Arial" w:cs="Arial"/>
                <w:color w:val="000000"/>
                <w:sz w:val="20"/>
                <w:szCs w:val="20"/>
              </w:rPr>
              <w:t>-</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7CC12" w14:textId="7111F131"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color w:val="000000"/>
                <w:sz w:val="20"/>
                <w:szCs w:val="20"/>
              </w:rPr>
              <w:t>API TC</w:t>
            </w:r>
          </w:p>
        </w:tc>
        <w:tc>
          <w:tcPr>
            <w:tcW w:w="1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D920B" w14:textId="08DD552E"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w:t>
            </w: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CF4F19" w14:textId="585EC237"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4993E46A"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46BFE7B9"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8.</w:t>
            </w:r>
          </w:p>
        </w:tc>
        <w:tc>
          <w:tcPr>
            <w:tcW w:w="5529" w:type="dxa"/>
            <w:tcBorders>
              <w:top w:val="single" w:sz="4" w:space="0" w:color="auto"/>
              <w:left w:val="single" w:sz="4" w:space="0" w:color="auto"/>
              <w:bottom w:val="single" w:sz="4" w:space="0" w:color="auto"/>
              <w:right w:val="single" w:sz="4" w:space="0" w:color="auto"/>
            </w:tcBorders>
            <w:vAlign w:val="center"/>
          </w:tcPr>
          <w:p w14:paraId="4B296D43" w14:textId="07F75AAE" w:rsidR="003B643C" w:rsidRPr="003B643C" w:rsidRDefault="003B643C" w:rsidP="003B643C">
            <w:pPr>
              <w:tabs>
                <w:tab w:val="left" w:pos="0"/>
                <w:tab w:val="left" w:pos="993"/>
                <w:tab w:val="left" w:pos="1276"/>
              </w:tabs>
              <w:spacing w:line="276" w:lineRule="auto"/>
              <w:jc w:val="both"/>
              <w:rPr>
                <w:rFonts w:ascii="Arial" w:eastAsia="Calibri" w:hAnsi="Arial" w:cs="Arial"/>
                <w:noProof/>
                <w:sz w:val="20"/>
                <w:szCs w:val="20"/>
                <w:lang w:eastAsia="ru-RU"/>
              </w:rPr>
            </w:pPr>
            <w:r w:rsidRPr="003B643C">
              <w:rPr>
                <w:rFonts w:ascii="Arial" w:hAnsi="Arial" w:cs="Arial"/>
                <w:color w:val="000000"/>
                <w:sz w:val="20"/>
                <w:szCs w:val="20"/>
              </w:rPr>
              <w:t>Plastinis tepalas pagamintas ličio komplekso pagrindu (guoliams) tūtelėse. Taros talpa  - 400 arba 420 ml</w:t>
            </w:r>
          </w:p>
        </w:tc>
        <w:tc>
          <w:tcPr>
            <w:tcW w:w="1701" w:type="dxa"/>
            <w:tcBorders>
              <w:top w:val="single" w:sz="4" w:space="0" w:color="auto"/>
              <w:left w:val="single" w:sz="4" w:space="0" w:color="auto"/>
              <w:bottom w:val="single" w:sz="4" w:space="0" w:color="auto"/>
              <w:right w:val="single" w:sz="4" w:space="0" w:color="auto"/>
            </w:tcBorders>
            <w:vAlign w:val="center"/>
          </w:tcPr>
          <w:p w14:paraId="0F518101" w14:textId="45F528E8" w:rsidR="003B643C" w:rsidRPr="003B643C" w:rsidRDefault="003B643C" w:rsidP="003B643C">
            <w:pPr>
              <w:tabs>
                <w:tab w:val="left" w:pos="0"/>
                <w:tab w:val="left" w:pos="993"/>
                <w:tab w:val="left" w:pos="1276"/>
              </w:tabs>
              <w:spacing w:line="276" w:lineRule="auto"/>
              <w:jc w:val="center"/>
              <w:rPr>
                <w:rFonts w:ascii="Arial" w:eastAsia="Calibri" w:hAnsi="Arial" w:cs="Arial"/>
                <w:noProof/>
                <w:sz w:val="20"/>
                <w:szCs w:val="20"/>
                <w:lang w:eastAsia="ru-RU"/>
              </w:rPr>
            </w:pPr>
            <w:r w:rsidRPr="003B643C">
              <w:rPr>
                <w:rFonts w:ascii="Arial" w:hAnsi="Arial" w:cs="Arial"/>
                <w:color w:val="000000"/>
                <w:sz w:val="20"/>
                <w:szCs w:val="20"/>
              </w:rPr>
              <w:t>NLGI 2/EP2</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43630" w14:textId="22F1BFC5"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color w:val="000000"/>
                <w:sz w:val="20"/>
                <w:szCs w:val="20"/>
              </w:rPr>
              <w:t>DIN 51502</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C8489A"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CEB8CA" w14:textId="097F901C"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2A601742"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49AE97D7"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9.</w:t>
            </w:r>
          </w:p>
        </w:tc>
        <w:tc>
          <w:tcPr>
            <w:tcW w:w="5529" w:type="dxa"/>
            <w:tcBorders>
              <w:top w:val="single" w:sz="4" w:space="0" w:color="auto"/>
              <w:left w:val="single" w:sz="4" w:space="0" w:color="auto"/>
              <w:bottom w:val="single" w:sz="4" w:space="0" w:color="auto"/>
              <w:right w:val="single" w:sz="4" w:space="0" w:color="auto"/>
            </w:tcBorders>
            <w:vAlign w:val="center"/>
          </w:tcPr>
          <w:p w14:paraId="4A03EB12" w14:textId="3E7C8748"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proofErr w:type="spellStart"/>
            <w:r w:rsidRPr="003B643C">
              <w:rPr>
                <w:rFonts w:ascii="Arial" w:hAnsi="Arial" w:cs="Arial"/>
                <w:color w:val="000000" w:themeColor="text1"/>
                <w:sz w:val="20"/>
                <w:szCs w:val="20"/>
                <w:shd w:val="clear" w:color="auto" w:fill="FFFFFF"/>
              </w:rPr>
              <w:t>Liten</w:t>
            </w:r>
            <w:proofErr w:type="spellEnd"/>
            <w:r w:rsidRPr="003B643C">
              <w:rPr>
                <w:rFonts w:ascii="Arial" w:hAnsi="Arial" w:cs="Arial"/>
                <w:color w:val="000000" w:themeColor="text1"/>
                <w:sz w:val="20"/>
                <w:szCs w:val="20"/>
                <w:shd w:val="clear" w:color="auto" w:fill="FFFFFF"/>
              </w:rPr>
              <w:t>® Premium ŁT-4EP kompleksinis ličio arba lygiavertis tepalas, skirtas įvairių trinties taškų, veikiančių esant</w:t>
            </w:r>
            <w:r w:rsidRPr="003B643C">
              <w:rPr>
                <w:rFonts w:ascii="Arial" w:hAnsi="Arial" w:cs="Arial"/>
                <w:color w:val="000000" w:themeColor="text1"/>
                <w:sz w:val="20"/>
                <w:szCs w:val="20"/>
              </w:rPr>
              <w:t xml:space="preserve"> </w:t>
            </w:r>
            <w:r w:rsidRPr="003B643C">
              <w:rPr>
                <w:rFonts w:ascii="Arial" w:hAnsi="Arial" w:cs="Arial"/>
                <w:color w:val="000000" w:themeColor="text1"/>
                <w:sz w:val="20"/>
                <w:szCs w:val="20"/>
                <w:shd w:val="clear" w:color="auto" w:fill="FFFFFF"/>
              </w:rPr>
              <w:t>temperatūrai nuo -30C iki +140C ir prie vidutinių apkrovų, tepimui (katilinių tepimo stotelėms).</w:t>
            </w:r>
            <w:r w:rsidRPr="003B643C">
              <w:rPr>
                <w:rFonts w:ascii="Arial" w:hAnsi="Arial" w:cs="Arial"/>
                <w:color w:val="000000" w:themeColor="text1"/>
                <w:sz w:val="20"/>
                <w:szCs w:val="20"/>
              </w:rPr>
              <w:t xml:space="preserve"> Taros Talpa - 17 kg.</w:t>
            </w:r>
          </w:p>
        </w:tc>
        <w:tc>
          <w:tcPr>
            <w:tcW w:w="1701" w:type="dxa"/>
            <w:tcBorders>
              <w:top w:val="single" w:sz="4" w:space="0" w:color="auto"/>
              <w:left w:val="single" w:sz="4" w:space="0" w:color="auto"/>
              <w:bottom w:val="single" w:sz="4" w:space="0" w:color="auto"/>
              <w:right w:val="single" w:sz="4" w:space="0" w:color="auto"/>
            </w:tcBorders>
            <w:vAlign w:val="center"/>
          </w:tcPr>
          <w:p w14:paraId="135DF4D2" w14:textId="52D30E0B" w:rsidR="003B643C" w:rsidRPr="003B643C" w:rsidRDefault="003B643C" w:rsidP="003B643C">
            <w:pPr>
              <w:tabs>
                <w:tab w:val="left" w:pos="567"/>
                <w:tab w:val="left" w:pos="1958"/>
              </w:tabs>
              <w:spacing w:line="276" w:lineRule="auto"/>
              <w:jc w:val="center"/>
              <w:rPr>
                <w:rFonts w:ascii="Arial" w:hAnsi="Arial" w:cs="Arial"/>
                <w:i/>
                <w:iCs/>
                <w:noProof/>
                <w:sz w:val="20"/>
                <w:szCs w:val="20"/>
              </w:rPr>
            </w:pPr>
            <w:r w:rsidRPr="003B643C">
              <w:rPr>
                <w:rFonts w:ascii="Arial" w:hAnsi="Arial" w:cs="Arial"/>
                <w:color w:val="000000"/>
                <w:sz w:val="20"/>
                <w:szCs w:val="20"/>
              </w:rPr>
              <w:t>NLGI 2/EP2</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51FE5" w14:textId="2F569BE5"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color w:val="000000"/>
                <w:sz w:val="20"/>
                <w:szCs w:val="20"/>
              </w:rPr>
              <w:t>DIN 51502</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18403C"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85E99E" w14:textId="715AC3D9"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177E87AD"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4369160B"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10.</w:t>
            </w:r>
          </w:p>
        </w:tc>
        <w:tc>
          <w:tcPr>
            <w:tcW w:w="5529" w:type="dxa"/>
            <w:tcBorders>
              <w:top w:val="single" w:sz="4" w:space="0" w:color="auto"/>
              <w:left w:val="single" w:sz="4" w:space="0" w:color="auto"/>
              <w:bottom w:val="single" w:sz="4" w:space="0" w:color="auto"/>
              <w:right w:val="single" w:sz="4" w:space="0" w:color="auto"/>
            </w:tcBorders>
            <w:vAlign w:val="center"/>
          </w:tcPr>
          <w:p w14:paraId="317F8062" w14:textId="2DBCBAB0"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r w:rsidRPr="003B643C">
              <w:rPr>
                <w:rFonts w:ascii="Arial" w:hAnsi="Arial" w:cs="Arial"/>
                <w:color w:val="000000" w:themeColor="text1"/>
                <w:sz w:val="20"/>
                <w:szCs w:val="20"/>
                <w:shd w:val="clear" w:color="auto" w:fill="FFFFFF"/>
              </w:rPr>
              <w:t xml:space="preserve">Q8 </w:t>
            </w:r>
            <w:proofErr w:type="spellStart"/>
            <w:r w:rsidRPr="003B643C">
              <w:rPr>
                <w:rFonts w:ascii="Arial" w:hAnsi="Arial" w:cs="Arial"/>
                <w:color w:val="000000" w:themeColor="text1"/>
                <w:sz w:val="20"/>
                <w:szCs w:val="20"/>
                <w:shd w:val="clear" w:color="auto" w:fill="FFFFFF"/>
              </w:rPr>
              <w:t>Schubert</w:t>
            </w:r>
            <w:proofErr w:type="spellEnd"/>
            <w:r w:rsidRPr="003B643C">
              <w:rPr>
                <w:rFonts w:ascii="Arial" w:hAnsi="Arial" w:cs="Arial"/>
                <w:color w:val="000000" w:themeColor="text1"/>
                <w:sz w:val="20"/>
                <w:szCs w:val="20"/>
                <w:shd w:val="clear" w:color="auto" w:fill="FFFFFF"/>
              </w:rPr>
              <w:t xml:space="preserve"> 100</w:t>
            </w:r>
            <w:r w:rsidRPr="003B643C">
              <w:rPr>
                <w:rFonts w:ascii="Arial" w:hAnsi="Arial" w:cs="Arial"/>
                <w:color w:val="000000" w:themeColor="text1"/>
                <w:sz w:val="20"/>
                <w:szCs w:val="20"/>
              </w:rPr>
              <w:t xml:space="preserve"> arba lygiavertė alyva skirta</w:t>
            </w:r>
            <w:r w:rsidRPr="003B643C">
              <w:rPr>
                <w:rFonts w:ascii="Arial" w:hAnsi="Arial" w:cs="Arial"/>
                <w:color w:val="000000" w:themeColor="text1"/>
                <w:sz w:val="20"/>
                <w:szCs w:val="20"/>
                <w:shd w:val="clear" w:color="auto" w:fill="FFFFFF"/>
              </w:rPr>
              <w:t xml:space="preserve"> oro kompresoriams, vakuuminiams siurbliams ir krumpliaračiams. Taros </w:t>
            </w:r>
            <w:r w:rsidRPr="003B643C">
              <w:rPr>
                <w:rFonts w:ascii="Arial" w:hAnsi="Arial" w:cs="Arial"/>
                <w:color w:val="000000" w:themeColor="text1"/>
                <w:sz w:val="20"/>
                <w:szCs w:val="20"/>
              </w:rPr>
              <w:t xml:space="preserve">talpa - 20 arba 25 </w:t>
            </w:r>
            <w:proofErr w:type="spellStart"/>
            <w:r w:rsidRPr="003B643C">
              <w:rPr>
                <w:rFonts w:ascii="Arial" w:hAnsi="Arial" w:cs="Arial"/>
                <w:color w:val="000000" w:themeColor="text1"/>
                <w:sz w:val="20"/>
                <w:szCs w:val="20"/>
              </w:rPr>
              <w:t>ltr</w:t>
            </w:r>
            <w:proofErr w:type="spellEnd"/>
            <w:r w:rsidRPr="003B643C">
              <w:rPr>
                <w:rFonts w:ascii="Arial" w:hAnsi="Arial" w:cs="Arial"/>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6D0805" w14:textId="6131A618" w:rsidR="003B643C" w:rsidRPr="003B643C" w:rsidRDefault="003B643C" w:rsidP="003B643C">
            <w:pPr>
              <w:tabs>
                <w:tab w:val="left" w:pos="567"/>
                <w:tab w:val="left" w:pos="1958"/>
              </w:tabs>
              <w:spacing w:line="276" w:lineRule="auto"/>
              <w:jc w:val="center"/>
              <w:rPr>
                <w:rFonts w:ascii="Arial" w:hAnsi="Arial" w:cs="Arial"/>
                <w:i/>
                <w:iCs/>
                <w:noProof/>
                <w:sz w:val="20"/>
                <w:szCs w:val="20"/>
              </w:rPr>
            </w:pPr>
            <w:r w:rsidRPr="003B643C">
              <w:rPr>
                <w:rFonts w:ascii="Arial" w:hAnsi="Arial" w:cs="Arial"/>
                <w:color w:val="000000"/>
                <w:sz w:val="20"/>
                <w:szCs w:val="20"/>
              </w:rPr>
              <w:t>ISO 6743-3</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AD978" w14:textId="28A763EE"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lang w:eastAsia="en-US"/>
              </w:rPr>
              <w:t>DIN 51506</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1EE6AB"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D9682F" w14:textId="0895DBD3"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0721FD24"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6C27BEF4"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11.</w:t>
            </w:r>
          </w:p>
        </w:tc>
        <w:tc>
          <w:tcPr>
            <w:tcW w:w="5529" w:type="dxa"/>
            <w:tcBorders>
              <w:top w:val="single" w:sz="4" w:space="0" w:color="auto"/>
              <w:left w:val="single" w:sz="4" w:space="0" w:color="auto"/>
              <w:bottom w:val="single" w:sz="4" w:space="0" w:color="auto"/>
              <w:right w:val="single" w:sz="4" w:space="0" w:color="auto"/>
            </w:tcBorders>
            <w:vAlign w:val="center"/>
          </w:tcPr>
          <w:p w14:paraId="4BD57EF1" w14:textId="4F43A442"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r w:rsidRPr="003B643C">
              <w:rPr>
                <w:rFonts w:ascii="Arial" w:hAnsi="Arial" w:cs="Arial"/>
                <w:color w:val="000000" w:themeColor="text1"/>
                <w:sz w:val="20"/>
                <w:szCs w:val="20"/>
              </w:rPr>
              <w:t xml:space="preserve">Tepalas Q8 </w:t>
            </w:r>
            <w:proofErr w:type="spellStart"/>
            <w:r w:rsidRPr="003B643C">
              <w:rPr>
                <w:rFonts w:ascii="Arial" w:hAnsi="Arial" w:cs="Arial"/>
                <w:color w:val="000000" w:themeColor="text1"/>
                <w:sz w:val="20"/>
                <w:szCs w:val="20"/>
              </w:rPr>
              <w:t>Rembrandt</w:t>
            </w:r>
            <w:proofErr w:type="spellEnd"/>
            <w:r w:rsidRPr="003B643C">
              <w:rPr>
                <w:rFonts w:ascii="Arial" w:hAnsi="Arial" w:cs="Arial"/>
                <w:color w:val="000000" w:themeColor="text1"/>
                <w:sz w:val="20"/>
                <w:szCs w:val="20"/>
              </w:rPr>
              <w:t xml:space="preserve"> </w:t>
            </w:r>
            <w:proofErr w:type="spellStart"/>
            <w:r w:rsidRPr="003B643C">
              <w:rPr>
                <w:rFonts w:ascii="Arial" w:hAnsi="Arial" w:cs="Arial"/>
                <w:color w:val="000000" w:themeColor="text1"/>
                <w:sz w:val="20"/>
                <w:szCs w:val="20"/>
              </w:rPr>
              <w:t>Molly</w:t>
            </w:r>
            <w:proofErr w:type="spellEnd"/>
            <w:r w:rsidRPr="003B643C">
              <w:rPr>
                <w:rFonts w:ascii="Arial" w:hAnsi="Arial" w:cs="Arial"/>
                <w:color w:val="000000" w:themeColor="text1"/>
                <w:sz w:val="20"/>
                <w:szCs w:val="20"/>
              </w:rPr>
              <w:t xml:space="preserve"> arba lygiavertis </w:t>
            </w:r>
            <w:r w:rsidRPr="003B643C">
              <w:rPr>
                <w:rFonts w:ascii="Arial" w:hAnsi="Arial" w:cs="Arial"/>
                <w:color w:val="000000" w:themeColor="text1"/>
                <w:sz w:val="20"/>
                <w:szCs w:val="20"/>
                <w:shd w:val="clear" w:color="auto" w:fill="FFFFFF"/>
              </w:rPr>
              <w:t xml:space="preserve">Molibdeno </w:t>
            </w:r>
            <w:proofErr w:type="spellStart"/>
            <w:r w:rsidRPr="003B643C">
              <w:rPr>
                <w:rFonts w:ascii="Arial" w:hAnsi="Arial" w:cs="Arial"/>
                <w:color w:val="000000" w:themeColor="text1"/>
                <w:sz w:val="20"/>
                <w:szCs w:val="20"/>
                <w:shd w:val="clear" w:color="auto" w:fill="FFFFFF"/>
              </w:rPr>
              <w:t>disulfido</w:t>
            </w:r>
            <w:proofErr w:type="spellEnd"/>
            <w:r w:rsidRPr="003B643C">
              <w:rPr>
                <w:rFonts w:ascii="Arial" w:hAnsi="Arial" w:cs="Arial"/>
                <w:color w:val="000000" w:themeColor="text1"/>
                <w:sz w:val="20"/>
                <w:szCs w:val="20"/>
                <w:shd w:val="clear" w:color="auto" w:fill="FFFFFF"/>
              </w:rPr>
              <w:t xml:space="preserve"> turintis daugiafunkcinis tepalas pramoniniams įrenginiams ir automobiliams</w:t>
            </w:r>
            <w:r w:rsidRPr="003B643C">
              <w:rPr>
                <w:rFonts w:ascii="Arial" w:hAnsi="Arial" w:cs="Arial"/>
                <w:color w:val="000000" w:themeColor="text1"/>
                <w:sz w:val="20"/>
                <w:szCs w:val="20"/>
              </w:rPr>
              <w:t xml:space="preserve"> (</w:t>
            </w:r>
            <w:proofErr w:type="spellStart"/>
            <w:r w:rsidRPr="003B643C">
              <w:rPr>
                <w:rFonts w:ascii="Arial" w:hAnsi="Arial" w:cs="Arial"/>
                <w:color w:val="000000" w:themeColor="text1"/>
                <w:sz w:val="20"/>
                <w:szCs w:val="20"/>
              </w:rPr>
              <w:t>grafitinis</w:t>
            </w:r>
            <w:proofErr w:type="spellEnd"/>
            <w:r w:rsidRPr="003B643C">
              <w:rPr>
                <w:rFonts w:ascii="Arial" w:hAnsi="Arial" w:cs="Arial"/>
                <w:color w:val="000000" w:themeColor="text1"/>
                <w:sz w:val="20"/>
                <w:szCs w:val="20"/>
              </w:rPr>
              <w:t>). Taros talpa - 0.4kg.</w:t>
            </w:r>
          </w:p>
        </w:tc>
        <w:tc>
          <w:tcPr>
            <w:tcW w:w="1701" w:type="dxa"/>
            <w:tcBorders>
              <w:top w:val="single" w:sz="4" w:space="0" w:color="auto"/>
              <w:left w:val="single" w:sz="4" w:space="0" w:color="auto"/>
              <w:bottom w:val="single" w:sz="4" w:space="0" w:color="auto"/>
              <w:right w:val="single" w:sz="4" w:space="0" w:color="auto"/>
            </w:tcBorders>
            <w:vAlign w:val="center"/>
          </w:tcPr>
          <w:p w14:paraId="5873B765" w14:textId="34C74625" w:rsidR="003B643C" w:rsidRPr="003B643C" w:rsidRDefault="003B643C" w:rsidP="003B643C">
            <w:pPr>
              <w:tabs>
                <w:tab w:val="left" w:pos="567"/>
                <w:tab w:val="left" w:pos="1958"/>
              </w:tabs>
              <w:spacing w:line="276" w:lineRule="auto"/>
              <w:jc w:val="center"/>
              <w:rPr>
                <w:rFonts w:ascii="Arial" w:hAnsi="Arial" w:cs="Arial"/>
                <w:i/>
                <w:iCs/>
                <w:noProof/>
                <w:sz w:val="20"/>
                <w:szCs w:val="20"/>
              </w:rPr>
            </w:pPr>
            <w:r w:rsidRPr="003B643C">
              <w:rPr>
                <w:rFonts w:ascii="Arial" w:hAnsi="Arial" w:cs="Arial"/>
                <w:sz w:val="20"/>
                <w:szCs w:val="20"/>
              </w:rPr>
              <w:t>DIN 51 502</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D5AB" w14:textId="38B15CBB"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9270D4"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F8158" w14:textId="2E19832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w:t>
            </w:r>
          </w:p>
        </w:tc>
      </w:tr>
      <w:tr w:rsidR="003B643C" w:rsidRPr="003B643C" w14:paraId="13FA88C4"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3DF8FE55"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12.</w:t>
            </w:r>
          </w:p>
        </w:tc>
        <w:tc>
          <w:tcPr>
            <w:tcW w:w="5529" w:type="dxa"/>
            <w:tcBorders>
              <w:top w:val="single" w:sz="4" w:space="0" w:color="auto"/>
              <w:left w:val="single" w:sz="4" w:space="0" w:color="auto"/>
              <w:bottom w:val="single" w:sz="4" w:space="0" w:color="auto"/>
              <w:right w:val="single" w:sz="4" w:space="0" w:color="auto"/>
            </w:tcBorders>
            <w:vAlign w:val="center"/>
          </w:tcPr>
          <w:p w14:paraId="1441DBD2" w14:textId="5B088C75"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r w:rsidRPr="003B643C">
              <w:rPr>
                <w:rFonts w:ascii="Arial" w:hAnsi="Arial" w:cs="Arial"/>
                <w:color w:val="000000" w:themeColor="text1"/>
                <w:sz w:val="20"/>
                <w:szCs w:val="20"/>
              </w:rPr>
              <w:t xml:space="preserve">Alyva </w:t>
            </w:r>
            <w:proofErr w:type="spellStart"/>
            <w:r w:rsidRPr="003B643C">
              <w:rPr>
                <w:rFonts w:ascii="Arial" w:hAnsi="Arial" w:cs="Arial"/>
                <w:color w:val="000000" w:themeColor="text1"/>
                <w:sz w:val="20"/>
                <w:szCs w:val="20"/>
              </w:rPr>
              <w:t>Hipol</w:t>
            </w:r>
            <w:proofErr w:type="spellEnd"/>
            <w:r w:rsidRPr="003B643C">
              <w:rPr>
                <w:rFonts w:ascii="Arial" w:hAnsi="Arial" w:cs="Arial"/>
                <w:color w:val="000000" w:themeColor="text1"/>
                <w:sz w:val="20"/>
                <w:szCs w:val="20"/>
              </w:rPr>
              <w:t xml:space="preserve"> (buvusi TEP - 15,17) arba lygiavertė. Talpa 25 l.</w:t>
            </w:r>
          </w:p>
        </w:tc>
        <w:tc>
          <w:tcPr>
            <w:tcW w:w="1701" w:type="dxa"/>
            <w:tcBorders>
              <w:top w:val="single" w:sz="4" w:space="0" w:color="auto"/>
              <w:left w:val="single" w:sz="4" w:space="0" w:color="auto"/>
              <w:bottom w:val="single" w:sz="4" w:space="0" w:color="auto"/>
              <w:right w:val="single" w:sz="4" w:space="0" w:color="auto"/>
            </w:tcBorders>
            <w:vAlign w:val="center"/>
          </w:tcPr>
          <w:p w14:paraId="3D9AD211" w14:textId="73E86E56" w:rsidR="003B643C" w:rsidRPr="003B643C" w:rsidRDefault="003B643C" w:rsidP="003B643C">
            <w:pPr>
              <w:tabs>
                <w:tab w:val="left" w:pos="567"/>
                <w:tab w:val="left" w:pos="1958"/>
              </w:tabs>
              <w:spacing w:line="276" w:lineRule="auto"/>
              <w:jc w:val="center"/>
              <w:rPr>
                <w:rFonts w:ascii="Arial" w:hAnsi="Arial" w:cs="Arial"/>
                <w:i/>
                <w:iCs/>
                <w:noProof/>
                <w:sz w:val="20"/>
                <w:szCs w:val="20"/>
              </w:rPr>
            </w:pPr>
            <w:r w:rsidRPr="003B643C">
              <w:rPr>
                <w:rFonts w:ascii="Arial" w:hAnsi="Arial" w:cs="Arial"/>
                <w:sz w:val="20"/>
                <w:szCs w:val="20"/>
              </w:rPr>
              <w:t>80W90</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9A77" w14:textId="073F3F6A"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3463DF"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9BAA7" w14:textId="23C946E9"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w:t>
            </w:r>
          </w:p>
        </w:tc>
      </w:tr>
      <w:tr w:rsidR="003B643C" w:rsidRPr="003B643C" w14:paraId="1D4F0E92" w14:textId="77777777" w:rsidTr="003B643C">
        <w:tc>
          <w:tcPr>
            <w:tcW w:w="567" w:type="dxa"/>
            <w:tcBorders>
              <w:top w:val="single" w:sz="4" w:space="0" w:color="auto"/>
              <w:left w:val="single" w:sz="4" w:space="0" w:color="auto"/>
              <w:bottom w:val="single" w:sz="4" w:space="0" w:color="auto"/>
              <w:right w:val="single" w:sz="4" w:space="0" w:color="auto"/>
            </w:tcBorders>
            <w:vAlign w:val="center"/>
            <w:hideMark/>
          </w:tcPr>
          <w:p w14:paraId="0D5D707E"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13.</w:t>
            </w:r>
          </w:p>
        </w:tc>
        <w:tc>
          <w:tcPr>
            <w:tcW w:w="5529" w:type="dxa"/>
            <w:tcBorders>
              <w:top w:val="single" w:sz="4" w:space="0" w:color="auto"/>
              <w:left w:val="single" w:sz="4" w:space="0" w:color="auto"/>
              <w:bottom w:val="single" w:sz="4" w:space="0" w:color="auto"/>
              <w:right w:val="single" w:sz="4" w:space="0" w:color="auto"/>
            </w:tcBorders>
            <w:vAlign w:val="center"/>
          </w:tcPr>
          <w:p w14:paraId="54B14878" w14:textId="37F1E2EA"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proofErr w:type="spellStart"/>
            <w:r w:rsidRPr="003B643C">
              <w:rPr>
                <w:rFonts w:ascii="Arial" w:hAnsi="Arial" w:cs="Arial"/>
                <w:color w:val="000000" w:themeColor="text1"/>
                <w:sz w:val="20"/>
                <w:szCs w:val="20"/>
              </w:rPr>
              <w:t>Reduktorinė</w:t>
            </w:r>
            <w:proofErr w:type="spellEnd"/>
            <w:r w:rsidRPr="003B643C">
              <w:rPr>
                <w:rFonts w:ascii="Arial" w:hAnsi="Arial" w:cs="Arial"/>
                <w:color w:val="000000" w:themeColor="text1"/>
                <w:sz w:val="20"/>
                <w:szCs w:val="20"/>
              </w:rPr>
              <w:t xml:space="preserve"> alyva Q8 </w:t>
            </w:r>
            <w:proofErr w:type="spellStart"/>
            <w:r w:rsidRPr="003B643C">
              <w:rPr>
                <w:rFonts w:ascii="Arial" w:hAnsi="Arial" w:cs="Arial"/>
                <w:color w:val="000000" w:themeColor="text1"/>
                <w:sz w:val="20"/>
                <w:szCs w:val="20"/>
              </w:rPr>
              <w:t>Goya</w:t>
            </w:r>
            <w:proofErr w:type="spellEnd"/>
            <w:r w:rsidRPr="003B643C">
              <w:rPr>
                <w:rFonts w:ascii="Arial" w:hAnsi="Arial" w:cs="Arial"/>
                <w:color w:val="000000" w:themeColor="text1"/>
                <w:sz w:val="20"/>
                <w:szCs w:val="20"/>
              </w:rPr>
              <w:t xml:space="preserve"> 220 arba lygiavertė, Talpa 20 </w:t>
            </w:r>
            <w:proofErr w:type="spellStart"/>
            <w:r w:rsidRPr="003B643C">
              <w:rPr>
                <w:rFonts w:ascii="Arial" w:hAnsi="Arial" w:cs="Arial"/>
                <w:color w:val="000000" w:themeColor="text1"/>
                <w:sz w:val="20"/>
                <w:szCs w:val="20"/>
              </w:rPr>
              <w:t>ltr</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036145D" w14:textId="7553B9F5" w:rsidR="003B643C" w:rsidRPr="003B643C" w:rsidRDefault="003B643C" w:rsidP="003B643C">
            <w:pPr>
              <w:tabs>
                <w:tab w:val="left" w:pos="567"/>
                <w:tab w:val="left" w:pos="1958"/>
              </w:tabs>
              <w:spacing w:line="276" w:lineRule="auto"/>
              <w:jc w:val="center"/>
              <w:rPr>
                <w:rFonts w:ascii="Arial" w:hAnsi="Arial" w:cs="Arial"/>
                <w:i/>
                <w:iCs/>
                <w:noProof/>
                <w:sz w:val="20"/>
                <w:szCs w:val="20"/>
              </w:rPr>
            </w:pPr>
            <w:r w:rsidRPr="003B643C">
              <w:rPr>
                <w:rFonts w:ascii="Arial" w:hAnsi="Arial" w:cs="Arial"/>
                <w:sz w:val="20"/>
                <w:szCs w:val="20"/>
              </w:rPr>
              <w:t>ISO VG 220</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39861" w14:textId="207071F1"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51517-3 CLP</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6426E3"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B7F56D" w14:textId="23786FC2"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1D1934BF" w14:textId="77777777" w:rsidTr="003B643C">
        <w:tc>
          <w:tcPr>
            <w:tcW w:w="567" w:type="dxa"/>
            <w:tcBorders>
              <w:top w:val="single" w:sz="4" w:space="0" w:color="auto"/>
              <w:left w:val="single" w:sz="4" w:space="0" w:color="auto"/>
              <w:bottom w:val="single" w:sz="4" w:space="0" w:color="auto"/>
              <w:right w:val="single" w:sz="4" w:space="0" w:color="auto"/>
            </w:tcBorders>
            <w:vAlign w:val="center"/>
          </w:tcPr>
          <w:p w14:paraId="7CEEC4D0"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14.</w:t>
            </w:r>
          </w:p>
        </w:tc>
        <w:tc>
          <w:tcPr>
            <w:tcW w:w="5529" w:type="dxa"/>
            <w:tcBorders>
              <w:top w:val="single" w:sz="4" w:space="0" w:color="auto"/>
              <w:left w:val="single" w:sz="4" w:space="0" w:color="auto"/>
              <w:bottom w:val="single" w:sz="4" w:space="0" w:color="auto"/>
              <w:right w:val="single" w:sz="4" w:space="0" w:color="auto"/>
            </w:tcBorders>
            <w:vAlign w:val="center"/>
          </w:tcPr>
          <w:p w14:paraId="6F014E3B" w14:textId="341EECA6"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r w:rsidRPr="003B643C">
              <w:rPr>
                <w:rFonts w:ascii="Arial" w:hAnsi="Arial" w:cs="Arial"/>
                <w:color w:val="000000" w:themeColor="text1"/>
                <w:sz w:val="20"/>
                <w:szCs w:val="20"/>
              </w:rPr>
              <w:t xml:space="preserve">Hidraulinė alyva Q8 HAYDN 68 arba lygiavertė, Talpa 20 </w:t>
            </w:r>
            <w:proofErr w:type="spellStart"/>
            <w:r w:rsidRPr="003B643C">
              <w:rPr>
                <w:rFonts w:ascii="Arial" w:hAnsi="Arial" w:cs="Arial"/>
                <w:color w:val="000000" w:themeColor="text1"/>
                <w:sz w:val="20"/>
                <w:szCs w:val="20"/>
              </w:rPr>
              <w:t>ltr</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0231237" w14:textId="517D2C23" w:rsidR="003B643C" w:rsidRPr="003B643C" w:rsidRDefault="003B643C" w:rsidP="003B643C">
            <w:pPr>
              <w:tabs>
                <w:tab w:val="left" w:pos="567"/>
                <w:tab w:val="left" w:pos="1958"/>
              </w:tabs>
              <w:spacing w:line="276" w:lineRule="auto"/>
              <w:jc w:val="center"/>
              <w:rPr>
                <w:rFonts w:ascii="Arial" w:eastAsia="Calibri" w:hAnsi="Arial" w:cs="Arial"/>
                <w:noProof/>
                <w:sz w:val="20"/>
                <w:szCs w:val="20"/>
                <w:lang w:eastAsia="ru-RU"/>
              </w:rPr>
            </w:pPr>
            <w:r w:rsidRPr="003B643C">
              <w:rPr>
                <w:rFonts w:ascii="Arial" w:hAnsi="Arial" w:cs="Arial"/>
                <w:sz w:val="20"/>
                <w:szCs w:val="20"/>
              </w:rPr>
              <w:t>ISO VG 68</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E4849" w14:textId="14CFF961"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L-HM</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3D291F"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E874B" w14:textId="0BB754CE"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4BA092DB" w14:textId="77777777" w:rsidTr="003B643C">
        <w:tc>
          <w:tcPr>
            <w:tcW w:w="567" w:type="dxa"/>
            <w:tcBorders>
              <w:top w:val="single" w:sz="4" w:space="0" w:color="auto"/>
              <w:left w:val="single" w:sz="4" w:space="0" w:color="auto"/>
              <w:bottom w:val="single" w:sz="4" w:space="0" w:color="auto"/>
              <w:right w:val="single" w:sz="4" w:space="0" w:color="auto"/>
            </w:tcBorders>
            <w:vAlign w:val="center"/>
          </w:tcPr>
          <w:p w14:paraId="6B093776"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15.</w:t>
            </w:r>
          </w:p>
        </w:tc>
        <w:tc>
          <w:tcPr>
            <w:tcW w:w="5529" w:type="dxa"/>
            <w:tcBorders>
              <w:top w:val="single" w:sz="4" w:space="0" w:color="auto"/>
              <w:left w:val="single" w:sz="4" w:space="0" w:color="auto"/>
              <w:bottom w:val="single" w:sz="4" w:space="0" w:color="auto"/>
              <w:right w:val="single" w:sz="4" w:space="0" w:color="auto"/>
            </w:tcBorders>
            <w:vAlign w:val="center"/>
          </w:tcPr>
          <w:p w14:paraId="5BA18CEC" w14:textId="6226264E"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r w:rsidRPr="003B643C">
              <w:rPr>
                <w:rFonts w:ascii="Arial" w:hAnsi="Arial" w:cs="Arial"/>
                <w:color w:val="000000" w:themeColor="text1"/>
                <w:sz w:val="20"/>
                <w:szCs w:val="20"/>
              </w:rPr>
              <w:t xml:space="preserve">Plastinis </w:t>
            </w:r>
            <w:proofErr w:type="spellStart"/>
            <w:r w:rsidRPr="003B643C">
              <w:rPr>
                <w:rFonts w:ascii="Arial" w:hAnsi="Arial" w:cs="Arial"/>
                <w:color w:val="000000" w:themeColor="text1"/>
                <w:sz w:val="20"/>
                <w:szCs w:val="20"/>
              </w:rPr>
              <w:t>tepalas,atsparus</w:t>
            </w:r>
            <w:proofErr w:type="spellEnd"/>
            <w:r w:rsidRPr="003B643C">
              <w:rPr>
                <w:rFonts w:ascii="Arial" w:hAnsi="Arial" w:cs="Arial"/>
                <w:color w:val="000000" w:themeColor="text1"/>
                <w:sz w:val="20"/>
                <w:szCs w:val="20"/>
              </w:rPr>
              <w:t xml:space="preserve"> temperatūrai iki 180°C,  Talpa -400 ml</w:t>
            </w:r>
          </w:p>
        </w:tc>
        <w:tc>
          <w:tcPr>
            <w:tcW w:w="1701" w:type="dxa"/>
            <w:tcBorders>
              <w:top w:val="single" w:sz="4" w:space="0" w:color="auto"/>
              <w:left w:val="single" w:sz="4" w:space="0" w:color="auto"/>
              <w:bottom w:val="single" w:sz="4" w:space="0" w:color="auto"/>
              <w:right w:val="single" w:sz="4" w:space="0" w:color="auto"/>
            </w:tcBorders>
            <w:vAlign w:val="center"/>
          </w:tcPr>
          <w:p w14:paraId="5FA818AB" w14:textId="5A306FF0" w:rsidR="003B643C" w:rsidRPr="003B643C" w:rsidRDefault="003B643C" w:rsidP="003B643C">
            <w:pPr>
              <w:tabs>
                <w:tab w:val="left" w:pos="567"/>
                <w:tab w:val="left" w:pos="1958"/>
              </w:tabs>
              <w:spacing w:line="276" w:lineRule="auto"/>
              <w:jc w:val="center"/>
              <w:rPr>
                <w:rFonts w:ascii="Arial" w:eastAsia="Calibri" w:hAnsi="Arial" w:cs="Arial"/>
                <w:noProof/>
                <w:sz w:val="20"/>
                <w:szCs w:val="20"/>
                <w:lang w:eastAsia="ru-RU"/>
              </w:rPr>
            </w:pPr>
            <w:r w:rsidRPr="003B643C">
              <w:rPr>
                <w:rFonts w:ascii="Arial" w:hAnsi="Arial" w:cs="Arial"/>
                <w:sz w:val="20"/>
                <w:szCs w:val="20"/>
              </w:rPr>
              <w:t>NLGI2</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F23BB" w14:textId="099EB504"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51502 KP2N-30</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343DAB"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C73748" w14:textId="33D39CD4" w:rsidR="003B643C" w:rsidRPr="003B643C" w:rsidRDefault="003B643C" w:rsidP="003B643C">
            <w:pPr>
              <w:tabs>
                <w:tab w:val="left" w:pos="567"/>
              </w:tabs>
              <w:spacing w:line="276" w:lineRule="auto"/>
              <w:jc w:val="center"/>
              <w:rPr>
                <w:rFonts w:ascii="Arial" w:hAnsi="Arial" w:cs="Arial"/>
                <w:sz w:val="20"/>
                <w:szCs w:val="20"/>
              </w:rPr>
            </w:pPr>
          </w:p>
        </w:tc>
      </w:tr>
      <w:tr w:rsidR="003B643C" w:rsidRPr="003B643C" w14:paraId="556E143C" w14:textId="77777777" w:rsidTr="003B643C">
        <w:tc>
          <w:tcPr>
            <w:tcW w:w="567" w:type="dxa"/>
            <w:tcBorders>
              <w:top w:val="single" w:sz="4" w:space="0" w:color="auto"/>
              <w:left w:val="single" w:sz="4" w:space="0" w:color="auto"/>
              <w:bottom w:val="single" w:sz="4" w:space="0" w:color="auto"/>
              <w:right w:val="single" w:sz="4" w:space="0" w:color="auto"/>
            </w:tcBorders>
            <w:vAlign w:val="center"/>
          </w:tcPr>
          <w:p w14:paraId="6A2EC342" w14:textId="777777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16.</w:t>
            </w:r>
          </w:p>
        </w:tc>
        <w:tc>
          <w:tcPr>
            <w:tcW w:w="5529" w:type="dxa"/>
            <w:tcBorders>
              <w:top w:val="single" w:sz="4" w:space="0" w:color="auto"/>
              <w:left w:val="single" w:sz="4" w:space="0" w:color="auto"/>
              <w:bottom w:val="single" w:sz="4" w:space="0" w:color="auto"/>
              <w:right w:val="single" w:sz="4" w:space="0" w:color="auto"/>
            </w:tcBorders>
            <w:vAlign w:val="center"/>
          </w:tcPr>
          <w:p w14:paraId="1F05A3CE" w14:textId="3077CE9A" w:rsidR="003B643C" w:rsidRPr="003B643C" w:rsidRDefault="003B643C" w:rsidP="003B643C">
            <w:pPr>
              <w:tabs>
                <w:tab w:val="left" w:pos="567"/>
                <w:tab w:val="left" w:pos="1958"/>
              </w:tabs>
              <w:spacing w:line="276" w:lineRule="auto"/>
              <w:jc w:val="both"/>
              <w:rPr>
                <w:rFonts w:ascii="Arial" w:eastAsia="Calibri" w:hAnsi="Arial" w:cs="Arial"/>
                <w:noProof/>
                <w:sz w:val="20"/>
                <w:szCs w:val="20"/>
                <w:lang w:eastAsia="ru-RU"/>
              </w:rPr>
            </w:pPr>
            <w:r w:rsidRPr="003B643C">
              <w:rPr>
                <w:rFonts w:ascii="Arial" w:hAnsi="Arial" w:cs="Arial"/>
                <w:color w:val="000000" w:themeColor="text1"/>
                <w:sz w:val="20"/>
                <w:szCs w:val="20"/>
              </w:rPr>
              <w:t xml:space="preserve">Hidraulinė alyva LHV-15, Talpa 205 </w:t>
            </w:r>
            <w:proofErr w:type="spellStart"/>
            <w:r w:rsidRPr="003B643C">
              <w:rPr>
                <w:rFonts w:ascii="Arial" w:hAnsi="Arial" w:cs="Arial"/>
                <w:color w:val="000000" w:themeColor="text1"/>
                <w:sz w:val="20"/>
                <w:szCs w:val="20"/>
              </w:rPr>
              <w:t>ltr</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669CDBC" w14:textId="1D59D743" w:rsidR="003B643C" w:rsidRPr="003B643C" w:rsidRDefault="003B643C" w:rsidP="003B643C">
            <w:pPr>
              <w:tabs>
                <w:tab w:val="left" w:pos="567"/>
                <w:tab w:val="left" w:pos="1958"/>
              </w:tabs>
              <w:spacing w:line="276" w:lineRule="auto"/>
              <w:jc w:val="center"/>
              <w:rPr>
                <w:rFonts w:ascii="Arial" w:eastAsia="Calibri" w:hAnsi="Arial" w:cs="Arial"/>
                <w:noProof/>
                <w:sz w:val="20"/>
                <w:szCs w:val="20"/>
                <w:lang w:eastAsia="ru-RU"/>
              </w:rPr>
            </w:pPr>
            <w:r w:rsidRPr="003B643C">
              <w:rPr>
                <w:rFonts w:ascii="Arial" w:hAnsi="Arial" w:cs="Arial"/>
                <w:sz w:val="20"/>
                <w:szCs w:val="20"/>
              </w:rPr>
              <w:t>ISO VG 15</w:t>
            </w:r>
          </w:p>
        </w:tc>
        <w:tc>
          <w:tcPr>
            <w:tcW w:w="2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9ABB5" w14:textId="28930577" w:rsidR="003B643C" w:rsidRPr="003B643C" w:rsidRDefault="003B643C" w:rsidP="003B643C">
            <w:pPr>
              <w:tabs>
                <w:tab w:val="left" w:pos="567"/>
              </w:tabs>
              <w:spacing w:line="276" w:lineRule="auto"/>
              <w:jc w:val="center"/>
              <w:rPr>
                <w:rFonts w:ascii="Arial" w:hAnsi="Arial" w:cs="Arial"/>
                <w:sz w:val="20"/>
                <w:szCs w:val="20"/>
              </w:rPr>
            </w:pPr>
            <w:r w:rsidRPr="003B643C">
              <w:rPr>
                <w:rFonts w:ascii="Arial" w:hAnsi="Arial" w:cs="Arial"/>
                <w:sz w:val="20"/>
                <w:szCs w:val="20"/>
              </w:rPr>
              <w:t>L-HV</w:t>
            </w:r>
          </w:p>
        </w:tc>
        <w:tc>
          <w:tcPr>
            <w:tcW w:w="18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80E035" w14:textId="77777777" w:rsidR="003B643C" w:rsidRPr="003B643C" w:rsidRDefault="003B643C" w:rsidP="003B643C">
            <w:pPr>
              <w:tabs>
                <w:tab w:val="left" w:pos="567"/>
              </w:tabs>
              <w:spacing w:line="276" w:lineRule="auto"/>
              <w:jc w:val="center"/>
              <w:rPr>
                <w:rFonts w:ascii="Arial" w:hAnsi="Arial" w:cs="Arial"/>
                <w:sz w:val="20"/>
                <w:szCs w:val="20"/>
              </w:rPr>
            </w:pPr>
          </w:p>
        </w:tc>
        <w:tc>
          <w:tcPr>
            <w:tcW w:w="18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066C1B" w14:textId="12B5A4D3" w:rsidR="003B643C" w:rsidRPr="003B643C" w:rsidRDefault="003B643C" w:rsidP="003B643C">
            <w:pPr>
              <w:tabs>
                <w:tab w:val="left" w:pos="567"/>
              </w:tabs>
              <w:spacing w:line="276" w:lineRule="auto"/>
              <w:jc w:val="center"/>
              <w:rPr>
                <w:rFonts w:ascii="Arial" w:hAnsi="Arial" w:cs="Arial"/>
                <w:sz w:val="20"/>
                <w:szCs w:val="20"/>
              </w:rPr>
            </w:pPr>
          </w:p>
        </w:tc>
      </w:tr>
    </w:tbl>
    <w:p w14:paraId="15C61B58" w14:textId="77777777" w:rsidR="003B643C" w:rsidRPr="00717DB8" w:rsidRDefault="003B643C" w:rsidP="003B643C">
      <w:pPr>
        <w:tabs>
          <w:tab w:val="left" w:pos="426"/>
          <w:tab w:val="left" w:pos="993"/>
        </w:tabs>
        <w:jc w:val="both"/>
        <w:rPr>
          <w:rFonts w:ascii="Arial" w:hAnsi="Arial" w:cs="Arial"/>
          <w:b/>
          <w:bCs/>
          <w:i/>
          <w:iCs/>
          <w:color w:val="FF0000"/>
          <w:sz w:val="20"/>
          <w:szCs w:val="20"/>
        </w:rPr>
      </w:pPr>
      <w:r w:rsidRPr="00717DB8">
        <w:rPr>
          <w:rFonts w:ascii="Arial" w:hAnsi="Arial" w:cs="Arial"/>
          <w:b/>
          <w:bCs/>
          <w:i/>
          <w:iCs/>
          <w:color w:val="FF0000"/>
          <w:sz w:val="20"/>
          <w:szCs w:val="20"/>
        </w:rPr>
        <w:t>PASTABA: Kartu su pasiūlymu turi būti pateiktas Prekių saugos duomenų lapas, atitikties deklaracija ar kokybės pažymėjimas.</w:t>
      </w:r>
    </w:p>
    <w:p w14:paraId="4311D0AA" w14:textId="77777777" w:rsidR="003B643C" w:rsidRDefault="003B643C" w:rsidP="00D453DF">
      <w:pPr>
        <w:tabs>
          <w:tab w:val="left" w:pos="567"/>
        </w:tabs>
        <w:spacing w:line="276" w:lineRule="auto"/>
        <w:jc w:val="both"/>
        <w:rPr>
          <w:rFonts w:ascii="Arial" w:hAnsi="Arial" w:cs="Arial"/>
          <w:sz w:val="20"/>
          <w:szCs w:val="20"/>
        </w:rPr>
      </w:pPr>
    </w:p>
    <w:p w14:paraId="74AA6A68" w14:textId="77777777" w:rsidR="003B643C" w:rsidRDefault="003B643C" w:rsidP="00D453DF">
      <w:pPr>
        <w:tabs>
          <w:tab w:val="left" w:pos="567"/>
        </w:tabs>
        <w:spacing w:line="276" w:lineRule="auto"/>
        <w:jc w:val="both"/>
        <w:rPr>
          <w:rFonts w:ascii="Arial" w:hAnsi="Arial" w:cs="Arial"/>
          <w:sz w:val="20"/>
          <w:szCs w:val="20"/>
        </w:rPr>
      </w:pPr>
    </w:p>
    <w:p w14:paraId="318B7E43" w14:textId="77777777" w:rsidR="003B643C" w:rsidRDefault="003B643C" w:rsidP="00D453DF">
      <w:pPr>
        <w:tabs>
          <w:tab w:val="left" w:pos="567"/>
        </w:tabs>
        <w:spacing w:line="276" w:lineRule="auto"/>
        <w:jc w:val="both"/>
        <w:rPr>
          <w:rFonts w:ascii="Arial" w:hAnsi="Arial" w:cs="Arial"/>
          <w:sz w:val="20"/>
          <w:szCs w:val="20"/>
        </w:rPr>
      </w:pPr>
    </w:p>
    <w:p w14:paraId="3B782784" w14:textId="77777777" w:rsidR="003B643C" w:rsidRDefault="003B643C" w:rsidP="00D453DF">
      <w:pPr>
        <w:tabs>
          <w:tab w:val="left" w:pos="567"/>
        </w:tabs>
        <w:spacing w:line="276" w:lineRule="auto"/>
        <w:jc w:val="both"/>
        <w:rPr>
          <w:rFonts w:ascii="Arial" w:hAnsi="Arial" w:cs="Arial"/>
          <w:sz w:val="20"/>
          <w:szCs w:val="20"/>
        </w:rPr>
      </w:pPr>
    </w:p>
    <w:p w14:paraId="4A80D6C6" w14:textId="77777777" w:rsidR="003B643C" w:rsidRPr="00717DB8" w:rsidRDefault="003B643C" w:rsidP="00D453DF">
      <w:pPr>
        <w:tabs>
          <w:tab w:val="left" w:pos="567"/>
        </w:tabs>
        <w:spacing w:line="276" w:lineRule="auto"/>
        <w:jc w:val="both"/>
        <w:rPr>
          <w:rFonts w:ascii="Arial" w:hAnsi="Arial" w:cs="Arial"/>
          <w:sz w:val="20"/>
          <w:szCs w:val="20"/>
        </w:rPr>
      </w:pPr>
    </w:p>
    <w:p w14:paraId="32F34140" w14:textId="77777777" w:rsidR="00717DB8" w:rsidRPr="00717DB8" w:rsidRDefault="00717DB8" w:rsidP="00717DB8">
      <w:pPr>
        <w:spacing w:line="276" w:lineRule="auto"/>
        <w:ind w:right="278"/>
        <w:contextualSpacing/>
        <w:jc w:val="both"/>
        <w:rPr>
          <w:rFonts w:ascii="Arial" w:hAnsi="Arial" w:cs="Arial"/>
          <w:sz w:val="20"/>
          <w:szCs w:val="20"/>
        </w:rPr>
      </w:pPr>
      <w:r w:rsidRPr="00717DB8">
        <w:rPr>
          <w:rFonts w:ascii="Arial" w:hAnsi="Arial" w:cs="Arial"/>
          <w:sz w:val="20"/>
          <w:szCs w:val="20"/>
        </w:rPr>
        <w:lastRenderedPageBreak/>
        <w:t>Vykdant sutartį bus pasitelkiami šie subtiekėjai (subteikėjai):</w:t>
      </w:r>
    </w:p>
    <w:p w14:paraId="391B07CC" w14:textId="77777777" w:rsidR="00717DB8" w:rsidRPr="00717DB8" w:rsidRDefault="00717DB8" w:rsidP="00717DB8">
      <w:pPr>
        <w:spacing w:line="276" w:lineRule="auto"/>
        <w:ind w:right="278"/>
        <w:contextualSpacing/>
        <w:jc w:val="both"/>
        <w:rPr>
          <w:rFonts w:ascii="Arial" w:hAnsi="Arial" w:cs="Arial"/>
          <w:sz w:val="20"/>
          <w:szCs w:val="20"/>
        </w:rPr>
      </w:pPr>
      <w:r w:rsidRPr="00717DB8">
        <w:rPr>
          <w:rFonts w:ascii="Arial" w:hAnsi="Arial" w:cs="Arial"/>
          <w:sz w:val="20"/>
          <w:szCs w:val="20"/>
        </w:rPr>
        <w:t>(</w:t>
      </w:r>
      <w:r w:rsidRPr="00717DB8">
        <w:rPr>
          <w:rFonts w:ascii="Arial" w:hAnsi="Arial" w:cs="Arial"/>
          <w:i/>
          <w:sz w:val="20"/>
          <w:szCs w:val="20"/>
        </w:rPr>
        <w:t>Pildyti tuomet, jei bus sutarties vykdymui pasitelkiami subtiekėjai (paslaugos subteikėjai)</w:t>
      </w:r>
      <w:r w:rsidRPr="00717DB8">
        <w:rPr>
          <w:rFonts w:ascii="Arial" w:hAnsi="Arial" w:cs="Arial"/>
          <w:sz w:val="20"/>
          <w:szCs w:val="20"/>
        </w:rPr>
        <w:t>).</w:t>
      </w:r>
    </w:p>
    <w:p w14:paraId="5D06E4E4" w14:textId="12A5B58A" w:rsidR="00717DB8" w:rsidRPr="00717DB8" w:rsidRDefault="00717DB8" w:rsidP="00717DB8">
      <w:pPr>
        <w:tabs>
          <w:tab w:val="left" w:pos="9356"/>
        </w:tabs>
        <w:spacing w:line="276" w:lineRule="auto"/>
        <w:ind w:left="8505" w:right="278"/>
        <w:contextualSpacing/>
        <w:jc w:val="both"/>
        <w:rPr>
          <w:rFonts w:ascii="Arial" w:hAnsi="Arial" w:cs="Arial"/>
          <w:sz w:val="20"/>
          <w:szCs w:val="20"/>
        </w:rPr>
      </w:pPr>
      <w:r w:rsidRPr="00717DB8">
        <w:rPr>
          <w:rFonts w:ascii="Arial" w:hAnsi="Arial" w:cs="Arial"/>
          <w:sz w:val="20"/>
          <w:szCs w:val="20"/>
        </w:rPr>
        <w:t xml:space="preserve">  </w:t>
      </w:r>
      <w:r w:rsidRPr="00717DB8">
        <w:rPr>
          <w:rFonts w:ascii="Arial" w:hAnsi="Arial" w:cs="Arial"/>
          <w:sz w:val="20"/>
          <w:szCs w:val="20"/>
        </w:rPr>
        <w:tab/>
      </w:r>
      <w:r w:rsidRPr="00717DB8">
        <w:rPr>
          <w:rFonts w:ascii="Arial" w:hAnsi="Arial" w:cs="Arial"/>
          <w:sz w:val="20"/>
          <w:szCs w:val="20"/>
        </w:rPr>
        <w:tab/>
      </w:r>
      <w:r w:rsidRPr="00717DB8">
        <w:rPr>
          <w:rFonts w:ascii="Arial" w:hAnsi="Arial" w:cs="Arial"/>
          <w:sz w:val="20"/>
          <w:szCs w:val="20"/>
        </w:rPr>
        <w:tab/>
      </w:r>
      <w:r w:rsidRPr="00717DB8">
        <w:rPr>
          <w:rFonts w:ascii="Arial" w:hAnsi="Arial" w:cs="Arial"/>
          <w:sz w:val="20"/>
          <w:szCs w:val="20"/>
        </w:rPr>
        <w:tab/>
      </w:r>
      <w:r w:rsidRPr="00717DB8">
        <w:rPr>
          <w:rFonts w:ascii="Arial" w:hAnsi="Arial" w:cs="Arial"/>
          <w:sz w:val="20"/>
          <w:szCs w:val="20"/>
        </w:rPr>
        <w:tab/>
      </w:r>
      <w:r w:rsidRPr="00717DB8">
        <w:rPr>
          <w:rFonts w:ascii="Arial" w:hAnsi="Arial" w:cs="Arial"/>
          <w:sz w:val="20"/>
          <w:szCs w:val="20"/>
        </w:rPr>
        <w:tab/>
      </w:r>
      <w:r w:rsidRPr="00717DB8">
        <w:rPr>
          <w:rFonts w:ascii="Arial" w:hAnsi="Arial" w:cs="Arial"/>
          <w:sz w:val="20"/>
          <w:szCs w:val="20"/>
        </w:rPr>
        <w:tab/>
      </w:r>
      <w:r>
        <w:rPr>
          <w:rFonts w:ascii="Arial" w:hAnsi="Arial" w:cs="Arial"/>
          <w:sz w:val="20"/>
          <w:szCs w:val="20"/>
        </w:rPr>
        <w:t xml:space="preserve">        </w:t>
      </w:r>
      <w:r w:rsidR="003B643C">
        <w:rPr>
          <w:rFonts w:ascii="Arial" w:hAnsi="Arial" w:cs="Arial"/>
          <w:sz w:val="20"/>
          <w:szCs w:val="20"/>
        </w:rPr>
        <w:t>4</w:t>
      </w:r>
      <w:r w:rsidRPr="00717DB8">
        <w:rPr>
          <w:rFonts w:ascii="Arial" w:hAnsi="Arial" w:cs="Arial"/>
          <w:sz w:val="20"/>
          <w:szCs w:val="20"/>
        </w:rPr>
        <w:t xml:space="preserve"> lentelė</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5332"/>
        <w:gridCol w:w="2978"/>
        <w:gridCol w:w="5309"/>
      </w:tblGrid>
      <w:tr w:rsidR="00717DB8" w:rsidRPr="00717DB8" w14:paraId="7E0E0BAA" w14:textId="77777777" w:rsidTr="003B643C">
        <w:tc>
          <w:tcPr>
            <w:tcW w:w="290" w:type="pct"/>
            <w:tcBorders>
              <w:top w:val="single" w:sz="4" w:space="0" w:color="auto"/>
              <w:left w:val="single" w:sz="4" w:space="0" w:color="auto"/>
              <w:bottom w:val="single" w:sz="4" w:space="0" w:color="auto"/>
              <w:right w:val="single" w:sz="4" w:space="0" w:color="auto"/>
            </w:tcBorders>
            <w:vAlign w:val="center"/>
            <w:hideMark/>
          </w:tcPr>
          <w:p w14:paraId="6C87D91D" w14:textId="77777777" w:rsidR="00717DB8" w:rsidRPr="00717DB8" w:rsidRDefault="00717DB8" w:rsidP="00AA731E">
            <w:pPr>
              <w:spacing w:line="276" w:lineRule="auto"/>
              <w:ind w:right="-57"/>
              <w:contextualSpacing/>
              <w:jc w:val="center"/>
              <w:rPr>
                <w:rFonts w:ascii="Arial" w:hAnsi="Arial" w:cs="Arial"/>
                <w:sz w:val="20"/>
                <w:szCs w:val="20"/>
              </w:rPr>
            </w:pPr>
            <w:r w:rsidRPr="00717DB8">
              <w:rPr>
                <w:rFonts w:ascii="Arial" w:hAnsi="Arial" w:cs="Arial"/>
                <w:sz w:val="20"/>
                <w:szCs w:val="20"/>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32A12905" w14:textId="77777777" w:rsidR="00717DB8" w:rsidRPr="00717DB8" w:rsidRDefault="00717DB8" w:rsidP="00AA731E">
            <w:pPr>
              <w:spacing w:line="276" w:lineRule="auto"/>
              <w:contextualSpacing/>
              <w:jc w:val="center"/>
              <w:rPr>
                <w:rFonts w:ascii="Arial" w:hAnsi="Arial" w:cs="Arial"/>
                <w:sz w:val="20"/>
                <w:szCs w:val="20"/>
              </w:rPr>
            </w:pPr>
            <w:r w:rsidRPr="00717DB8">
              <w:rPr>
                <w:rFonts w:ascii="Arial" w:hAnsi="Arial" w:cs="Arial"/>
                <w:sz w:val="20"/>
                <w:szCs w:val="20"/>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BAF657A" w14:textId="77777777" w:rsidR="00717DB8" w:rsidRPr="00717DB8" w:rsidRDefault="00717DB8" w:rsidP="00AA731E">
            <w:pPr>
              <w:spacing w:line="276" w:lineRule="auto"/>
              <w:contextualSpacing/>
              <w:jc w:val="center"/>
              <w:rPr>
                <w:rFonts w:ascii="Arial" w:hAnsi="Arial" w:cs="Arial"/>
                <w:sz w:val="20"/>
                <w:szCs w:val="20"/>
              </w:rPr>
            </w:pPr>
            <w:r w:rsidRPr="00717DB8">
              <w:rPr>
                <w:rFonts w:ascii="Arial" w:hAnsi="Arial" w:cs="Arial"/>
                <w:sz w:val="20"/>
                <w:szCs w:val="20"/>
              </w:rPr>
              <w:t>Procentinė sutarties dalis</w:t>
            </w:r>
          </w:p>
        </w:tc>
        <w:tc>
          <w:tcPr>
            <w:tcW w:w="1836" w:type="pct"/>
            <w:tcBorders>
              <w:top w:val="single" w:sz="4" w:space="0" w:color="auto"/>
              <w:left w:val="single" w:sz="4" w:space="0" w:color="auto"/>
              <w:bottom w:val="single" w:sz="4" w:space="0" w:color="auto"/>
              <w:right w:val="single" w:sz="4" w:space="0" w:color="auto"/>
            </w:tcBorders>
            <w:vAlign w:val="center"/>
          </w:tcPr>
          <w:p w14:paraId="42D4F028" w14:textId="77777777" w:rsidR="00717DB8" w:rsidRPr="00717DB8" w:rsidRDefault="00717DB8" w:rsidP="00AA731E">
            <w:pPr>
              <w:spacing w:line="276" w:lineRule="auto"/>
              <w:contextualSpacing/>
              <w:jc w:val="center"/>
              <w:rPr>
                <w:rFonts w:ascii="Arial" w:hAnsi="Arial" w:cs="Arial"/>
                <w:sz w:val="20"/>
                <w:szCs w:val="20"/>
              </w:rPr>
            </w:pPr>
            <w:r w:rsidRPr="00717DB8">
              <w:rPr>
                <w:rFonts w:ascii="Arial" w:hAnsi="Arial" w:cs="Arial"/>
                <w:sz w:val="20"/>
                <w:szCs w:val="20"/>
              </w:rPr>
              <w:t>Suteikiamų paslaugų pavadinimas</w:t>
            </w:r>
          </w:p>
        </w:tc>
      </w:tr>
      <w:tr w:rsidR="00717DB8" w:rsidRPr="00717DB8" w14:paraId="14840323" w14:textId="77777777" w:rsidTr="003B643C">
        <w:tc>
          <w:tcPr>
            <w:tcW w:w="290" w:type="pct"/>
            <w:tcBorders>
              <w:top w:val="single" w:sz="4" w:space="0" w:color="auto"/>
              <w:left w:val="single" w:sz="4" w:space="0" w:color="auto"/>
              <w:bottom w:val="single" w:sz="4" w:space="0" w:color="auto"/>
              <w:right w:val="single" w:sz="4" w:space="0" w:color="auto"/>
            </w:tcBorders>
          </w:tcPr>
          <w:p w14:paraId="7BE2707D" w14:textId="77777777" w:rsidR="00717DB8" w:rsidRPr="00717DB8" w:rsidRDefault="00717DB8" w:rsidP="00AA731E">
            <w:pPr>
              <w:spacing w:line="276" w:lineRule="auto"/>
              <w:ind w:left="360"/>
              <w:contextualSpacing/>
              <w:jc w:val="both"/>
              <w:rPr>
                <w:rFonts w:ascii="Arial" w:hAnsi="Arial" w:cs="Arial"/>
                <w:sz w:val="20"/>
                <w:szCs w:val="20"/>
              </w:rPr>
            </w:pPr>
          </w:p>
        </w:tc>
        <w:tc>
          <w:tcPr>
            <w:tcW w:w="1844" w:type="pct"/>
            <w:tcBorders>
              <w:top w:val="single" w:sz="4" w:space="0" w:color="auto"/>
              <w:left w:val="single" w:sz="4" w:space="0" w:color="auto"/>
              <w:bottom w:val="single" w:sz="4" w:space="0" w:color="auto"/>
              <w:right w:val="single" w:sz="4" w:space="0" w:color="auto"/>
            </w:tcBorders>
          </w:tcPr>
          <w:p w14:paraId="390275CE" w14:textId="77777777" w:rsidR="00717DB8" w:rsidRPr="00717DB8" w:rsidRDefault="00717DB8" w:rsidP="00AA731E">
            <w:pPr>
              <w:spacing w:line="276" w:lineRule="auto"/>
              <w:contextualSpacing/>
              <w:jc w:val="both"/>
              <w:rPr>
                <w:rFonts w:ascii="Arial" w:hAnsi="Arial" w:cs="Arial"/>
                <w:sz w:val="20"/>
                <w:szCs w:val="20"/>
              </w:rPr>
            </w:pPr>
          </w:p>
        </w:tc>
        <w:tc>
          <w:tcPr>
            <w:tcW w:w="1030" w:type="pct"/>
            <w:tcBorders>
              <w:top w:val="single" w:sz="4" w:space="0" w:color="auto"/>
              <w:left w:val="single" w:sz="4" w:space="0" w:color="auto"/>
              <w:bottom w:val="single" w:sz="4" w:space="0" w:color="auto"/>
              <w:right w:val="single" w:sz="4" w:space="0" w:color="auto"/>
            </w:tcBorders>
          </w:tcPr>
          <w:p w14:paraId="2E6E2632" w14:textId="77777777" w:rsidR="00717DB8" w:rsidRPr="00717DB8" w:rsidRDefault="00717DB8" w:rsidP="00AA731E">
            <w:pPr>
              <w:spacing w:line="276" w:lineRule="auto"/>
              <w:contextualSpacing/>
              <w:jc w:val="both"/>
              <w:rPr>
                <w:rFonts w:ascii="Arial" w:hAnsi="Arial" w:cs="Arial"/>
                <w:sz w:val="20"/>
                <w:szCs w:val="20"/>
              </w:rPr>
            </w:pPr>
          </w:p>
        </w:tc>
        <w:tc>
          <w:tcPr>
            <w:tcW w:w="1836" w:type="pct"/>
            <w:tcBorders>
              <w:top w:val="single" w:sz="4" w:space="0" w:color="auto"/>
              <w:left w:val="single" w:sz="4" w:space="0" w:color="auto"/>
              <w:bottom w:val="single" w:sz="4" w:space="0" w:color="auto"/>
              <w:right w:val="single" w:sz="4" w:space="0" w:color="auto"/>
            </w:tcBorders>
            <w:vAlign w:val="center"/>
          </w:tcPr>
          <w:p w14:paraId="52BC1525" w14:textId="77777777" w:rsidR="00717DB8" w:rsidRPr="00717DB8" w:rsidRDefault="00717DB8" w:rsidP="00AA731E">
            <w:pPr>
              <w:spacing w:line="276" w:lineRule="auto"/>
              <w:contextualSpacing/>
              <w:jc w:val="center"/>
              <w:rPr>
                <w:rFonts w:ascii="Arial" w:hAnsi="Arial" w:cs="Arial"/>
                <w:sz w:val="20"/>
                <w:szCs w:val="20"/>
              </w:rPr>
            </w:pPr>
          </w:p>
        </w:tc>
      </w:tr>
      <w:tr w:rsidR="00717DB8" w:rsidRPr="00717DB8" w14:paraId="7C5BAB96" w14:textId="77777777" w:rsidTr="003B643C">
        <w:tc>
          <w:tcPr>
            <w:tcW w:w="290" w:type="pct"/>
            <w:tcBorders>
              <w:top w:val="single" w:sz="4" w:space="0" w:color="auto"/>
              <w:left w:val="single" w:sz="4" w:space="0" w:color="auto"/>
              <w:bottom w:val="single" w:sz="4" w:space="0" w:color="auto"/>
              <w:right w:val="single" w:sz="4" w:space="0" w:color="auto"/>
            </w:tcBorders>
          </w:tcPr>
          <w:p w14:paraId="27790F43" w14:textId="77777777" w:rsidR="00717DB8" w:rsidRPr="00717DB8" w:rsidRDefault="00717DB8" w:rsidP="00AA731E">
            <w:pPr>
              <w:spacing w:line="276" w:lineRule="auto"/>
              <w:ind w:left="360"/>
              <w:contextualSpacing/>
              <w:jc w:val="both"/>
              <w:rPr>
                <w:rFonts w:ascii="Arial" w:hAnsi="Arial" w:cs="Arial"/>
                <w:sz w:val="20"/>
                <w:szCs w:val="20"/>
              </w:rPr>
            </w:pPr>
          </w:p>
        </w:tc>
        <w:tc>
          <w:tcPr>
            <w:tcW w:w="1844" w:type="pct"/>
            <w:tcBorders>
              <w:top w:val="single" w:sz="4" w:space="0" w:color="auto"/>
              <w:left w:val="single" w:sz="4" w:space="0" w:color="auto"/>
              <w:bottom w:val="single" w:sz="4" w:space="0" w:color="auto"/>
              <w:right w:val="single" w:sz="4" w:space="0" w:color="auto"/>
            </w:tcBorders>
          </w:tcPr>
          <w:p w14:paraId="6A4B43FF" w14:textId="77777777" w:rsidR="00717DB8" w:rsidRPr="00717DB8" w:rsidRDefault="00717DB8" w:rsidP="00AA731E">
            <w:pPr>
              <w:tabs>
                <w:tab w:val="left" w:pos="1296"/>
                <w:tab w:val="center" w:pos="4680"/>
                <w:tab w:val="right" w:pos="9360"/>
              </w:tabs>
              <w:spacing w:line="276" w:lineRule="auto"/>
              <w:contextualSpacing/>
              <w:rPr>
                <w:rFonts w:ascii="Arial" w:hAnsi="Arial" w:cs="Arial"/>
                <w:sz w:val="20"/>
                <w:szCs w:val="20"/>
                <w:lang w:eastAsia="x-none"/>
              </w:rPr>
            </w:pPr>
          </w:p>
        </w:tc>
        <w:tc>
          <w:tcPr>
            <w:tcW w:w="1030" w:type="pct"/>
            <w:tcBorders>
              <w:top w:val="single" w:sz="4" w:space="0" w:color="auto"/>
              <w:left w:val="single" w:sz="4" w:space="0" w:color="auto"/>
              <w:bottom w:val="single" w:sz="4" w:space="0" w:color="auto"/>
              <w:right w:val="single" w:sz="4" w:space="0" w:color="auto"/>
            </w:tcBorders>
          </w:tcPr>
          <w:p w14:paraId="647C727D" w14:textId="77777777" w:rsidR="00717DB8" w:rsidRPr="00717DB8" w:rsidRDefault="00717DB8" w:rsidP="00AA731E">
            <w:pPr>
              <w:spacing w:line="276" w:lineRule="auto"/>
              <w:contextualSpacing/>
              <w:jc w:val="both"/>
              <w:rPr>
                <w:rFonts w:ascii="Arial" w:hAnsi="Arial" w:cs="Arial"/>
                <w:sz w:val="20"/>
                <w:szCs w:val="20"/>
              </w:rPr>
            </w:pPr>
          </w:p>
        </w:tc>
        <w:tc>
          <w:tcPr>
            <w:tcW w:w="1836" w:type="pct"/>
            <w:tcBorders>
              <w:top w:val="single" w:sz="4" w:space="0" w:color="auto"/>
              <w:left w:val="single" w:sz="4" w:space="0" w:color="auto"/>
              <w:bottom w:val="single" w:sz="4" w:space="0" w:color="auto"/>
              <w:right w:val="single" w:sz="4" w:space="0" w:color="auto"/>
            </w:tcBorders>
            <w:vAlign w:val="center"/>
          </w:tcPr>
          <w:p w14:paraId="154111FC" w14:textId="77777777" w:rsidR="00717DB8" w:rsidRPr="00717DB8" w:rsidRDefault="00717DB8" w:rsidP="00AA731E">
            <w:pPr>
              <w:spacing w:line="276" w:lineRule="auto"/>
              <w:contextualSpacing/>
              <w:jc w:val="center"/>
              <w:rPr>
                <w:rFonts w:ascii="Arial" w:hAnsi="Arial" w:cs="Arial"/>
                <w:sz w:val="20"/>
                <w:szCs w:val="20"/>
              </w:rPr>
            </w:pPr>
          </w:p>
        </w:tc>
      </w:tr>
    </w:tbl>
    <w:p w14:paraId="63D29ECA" w14:textId="77777777" w:rsidR="00717DB8" w:rsidRPr="00717DB8" w:rsidRDefault="00717DB8" w:rsidP="00717DB8">
      <w:pPr>
        <w:tabs>
          <w:tab w:val="num" w:pos="360"/>
        </w:tabs>
        <w:spacing w:line="276" w:lineRule="auto"/>
        <w:contextualSpacing/>
        <w:jc w:val="both"/>
        <w:rPr>
          <w:rFonts w:ascii="Arial" w:hAnsi="Arial" w:cs="Arial"/>
          <w:color w:val="000000"/>
          <w:sz w:val="20"/>
          <w:szCs w:val="20"/>
        </w:rPr>
      </w:pPr>
    </w:p>
    <w:p w14:paraId="36531B8B" w14:textId="77777777" w:rsidR="00717DB8" w:rsidRDefault="00717DB8" w:rsidP="00717DB8">
      <w:pPr>
        <w:tabs>
          <w:tab w:val="num" w:pos="360"/>
        </w:tabs>
        <w:spacing w:line="276" w:lineRule="auto"/>
        <w:contextualSpacing/>
        <w:jc w:val="both"/>
        <w:rPr>
          <w:rFonts w:ascii="Arial" w:hAnsi="Arial" w:cs="Arial"/>
          <w:color w:val="000000"/>
          <w:sz w:val="20"/>
          <w:szCs w:val="20"/>
        </w:rPr>
      </w:pPr>
    </w:p>
    <w:p w14:paraId="22228A9E" w14:textId="53D89182" w:rsidR="00717DB8" w:rsidRPr="00717DB8" w:rsidRDefault="00717DB8" w:rsidP="00717DB8">
      <w:pPr>
        <w:tabs>
          <w:tab w:val="num" w:pos="360"/>
        </w:tabs>
        <w:spacing w:line="276" w:lineRule="auto"/>
        <w:contextualSpacing/>
        <w:jc w:val="both"/>
        <w:rPr>
          <w:rFonts w:ascii="Arial" w:hAnsi="Arial" w:cs="Arial"/>
          <w:color w:val="000000"/>
          <w:sz w:val="20"/>
          <w:szCs w:val="20"/>
        </w:rPr>
      </w:pPr>
      <w:r w:rsidRPr="00717DB8">
        <w:rPr>
          <w:rFonts w:ascii="Arial" w:hAnsi="Arial" w:cs="Arial"/>
          <w:color w:val="000000"/>
          <w:sz w:val="20"/>
          <w:szCs w:val="20"/>
        </w:rPr>
        <w:t>Kartu su pasiūlymu pateikiami šie dokumentai (</w:t>
      </w:r>
      <w:r w:rsidRPr="00717DB8">
        <w:rPr>
          <w:rFonts w:ascii="Arial" w:hAnsi="Arial" w:cs="Arial"/>
          <w:i/>
          <w:color w:val="000000"/>
          <w:sz w:val="20"/>
          <w:szCs w:val="20"/>
        </w:rPr>
        <w:t>jei būtina pateikti</w:t>
      </w:r>
      <w:r w:rsidRPr="00717DB8">
        <w:rPr>
          <w:rFonts w:ascii="Arial" w:hAnsi="Arial" w:cs="Arial"/>
          <w:color w:val="000000"/>
          <w:sz w:val="20"/>
          <w:szCs w:val="20"/>
        </w:rPr>
        <w:t>):</w:t>
      </w:r>
    </w:p>
    <w:p w14:paraId="222CA412" w14:textId="731B4D2C" w:rsidR="00717DB8" w:rsidRPr="00717DB8" w:rsidRDefault="00717DB8" w:rsidP="00717DB8">
      <w:pPr>
        <w:tabs>
          <w:tab w:val="num" w:pos="360"/>
        </w:tabs>
        <w:spacing w:line="276" w:lineRule="auto"/>
        <w:ind w:right="-284"/>
        <w:contextualSpacing/>
        <w:jc w:val="both"/>
        <w:rPr>
          <w:rFonts w:ascii="Arial" w:hAnsi="Arial" w:cs="Arial"/>
          <w:color w:val="000000"/>
          <w:sz w:val="20"/>
          <w:szCs w:val="20"/>
        </w:rPr>
      </w:pP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sidRPr="00717DB8">
        <w:rPr>
          <w:rFonts w:ascii="Arial" w:hAnsi="Arial" w:cs="Arial"/>
          <w:color w:val="000000"/>
          <w:sz w:val="20"/>
          <w:szCs w:val="20"/>
        </w:rPr>
        <w:tab/>
      </w:r>
      <w:r>
        <w:rPr>
          <w:rFonts w:ascii="Arial" w:hAnsi="Arial" w:cs="Arial"/>
          <w:color w:val="000000"/>
          <w:sz w:val="20"/>
          <w:szCs w:val="20"/>
        </w:rPr>
        <w:t xml:space="preserve">        </w:t>
      </w:r>
      <w:r w:rsidR="003B643C">
        <w:rPr>
          <w:rFonts w:ascii="Arial" w:hAnsi="Arial" w:cs="Arial"/>
          <w:color w:val="000000"/>
          <w:sz w:val="20"/>
          <w:szCs w:val="20"/>
        </w:rPr>
        <w:t>5</w:t>
      </w:r>
      <w:r w:rsidRPr="00717DB8">
        <w:rPr>
          <w:rFonts w:ascii="Arial" w:hAnsi="Arial" w:cs="Arial"/>
          <w:color w:val="000000"/>
          <w:sz w:val="20"/>
          <w:szCs w:val="20"/>
        </w:rPr>
        <w:t xml:space="preserve"> lentelė</w:t>
      </w: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221"/>
        <w:gridCol w:w="5251"/>
      </w:tblGrid>
      <w:tr w:rsidR="00717DB8" w:rsidRPr="00717DB8" w14:paraId="33A7F80A" w14:textId="77777777" w:rsidTr="00F02952">
        <w:trPr>
          <w:jc w:val="center"/>
        </w:trPr>
        <w:tc>
          <w:tcPr>
            <w:tcW w:w="846" w:type="dxa"/>
            <w:vAlign w:val="center"/>
          </w:tcPr>
          <w:p w14:paraId="259F03C2" w14:textId="77777777" w:rsidR="00717DB8" w:rsidRPr="00717DB8" w:rsidRDefault="00717DB8" w:rsidP="00AA731E">
            <w:pPr>
              <w:tabs>
                <w:tab w:val="num" w:pos="360"/>
              </w:tabs>
              <w:spacing w:line="276" w:lineRule="auto"/>
              <w:contextualSpacing/>
              <w:rPr>
                <w:rFonts w:ascii="Arial" w:hAnsi="Arial" w:cs="Arial"/>
                <w:color w:val="000000"/>
                <w:sz w:val="20"/>
                <w:szCs w:val="20"/>
              </w:rPr>
            </w:pPr>
            <w:r w:rsidRPr="00717DB8">
              <w:rPr>
                <w:rFonts w:ascii="Arial" w:hAnsi="Arial" w:cs="Arial"/>
                <w:color w:val="000000"/>
                <w:sz w:val="20"/>
                <w:szCs w:val="20"/>
              </w:rPr>
              <w:t>Eil. Nr.</w:t>
            </w:r>
          </w:p>
        </w:tc>
        <w:tc>
          <w:tcPr>
            <w:tcW w:w="8221" w:type="dxa"/>
            <w:vAlign w:val="center"/>
          </w:tcPr>
          <w:p w14:paraId="605FEC50" w14:textId="77777777" w:rsidR="00717DB8" w:rsidRPr="00717DB8" w:rsidRDefault="00717DB8" w:rsidP="00AA731E">
            <w:pPr>
              <w:tabs>
                <w:tab w:val="num" w:pos="360"/>
              </w:tabs>
              <w:spacing w:line="276" w:lineRule="auto"/>
              <w:contextualSpacing/>
              <w:jc w:val="center"/>
              <w:rPr>
                <w:rFonts w:ascii="Arial" w:hAnsi="Arial" w:cs="Arial"/>
                <w:color w:val="000000"/>
                <w:sz w:val="20"/>
                <w:szCs w:val="20"/>
              </w:rPr>
            </w:pPr>
            <w:r w:rsidRPr="00717DB8">
              <w:rPr>
                <w:rFonts w:ascii="Arial" w:hAnsi="Arial" w:cs="Arial"/>
                <w:color w:val="000000"/>
                <w:sz w:val="20"/>
                <w:szCs w:val="20"/>
              </w:rPr>
              <w:t>Pateiktų dokumentų pavadinimas</w:t>
            </w:r>
          </w:p>
        </w:tc>
        <w:tc>
          <w:tcPr>
            <w:tcW w:w="5251" w:type="dxa"/>
            <w:vAlign w:val="center"/>
          </w:tcPr>
          <w:p w14:paraId="5AF993CD" w14:textId="77777777" w:rsidR="00717DB8" w:rsidRPr="00717DB8" w:rsidRDefault="00717DB8" w:rsidP="00F02952">
            <w:pPr>
              <w:tabs>
                <w:tab w:val="num" w:pos="360"/>
              </w:tabs>
              <w:spacing w:line="276" w:lineRule="auto"/>
              <w:contextualSpacing/>
              <w:jc w:val="center"/>
              <w:rPr>
                <w:rFonts w:ascii="Arial" w:hAnsi="Arial" w:cs="Arial"/>
                <w:color w:val="000000"/>
                <w:sz w:val="20"/>
                <w:szCs w:val="20"/>
              </w:rPr>
            </w:pPr>
            <w:r w:rsidRPr="00717DB8">
              <w:rPr>
                <w:rFonts w:ascii="Arial" w:hAnsi="Arial" w:cs="Arial"/>
                <w:color w:val="000000"/>
                <w:sz w:val="20"/>
                <w:szCs w:val="20"/>
              </w:rPr>
              <w:t>Dokumento puslapių skaičius</w:t>
            </w:r>
          </w:p>
        </w:tc>
      </w:tr>
      <w:tr w:rsidR="00717DB8" w:rsidRPr="00717DB8" w14:paraId="4317BBBD" w14:textId="77777777" w:rsidTr="00F02952">
        <w:trPr>
          <w:jc w:val="center"/>
        </w:trPr>
        <w:tc>
          <w:tcPr>
            <w:tcW w:w="846" w:type="dxa"/>
          </w:tcPr>
          <w:p w14:paraId="4DE365EF"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c>
          <w:tcPr>
            <w:tcW w:w="8221" w:type="dxa"/>
          </w:tcPr>
          <w:p w14:paraId="27CA548C"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c>
          <w:tcPr>
            <w:tcW w:w="5251" w:type="dxa"/>
          </w:tcPr>
          <w:p w14:paraId="181A46B8"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r>
      <w:tr w:rsidR="00717DB8" w:rsidRPr="00717DB8" w14:paraId="63AED8A3" w14:textId="77777777" w:rsidTr="00F02952">
        <w:trPr>
          <w:jc w:val="center"/>
        </w:trPr>
        <w:tc>
          <w:tcPr>
            <w:tcW w:w="846" w:type="dxa"/>
          </w:tcPr>
          <w:p w14:paraId="008A12A9"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c>
          <w:tcPr>
            <w:tcW w:w="8221" w:type="dxa"/>
          </w:tcPr>
          <w:p w14:paraId="4BFA9E6F"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c>
          <w:tcPr>
            <w:tcW w:w="5251" w:type="dxa"/>
          </w:tcPr>
          <w:p w14:paraId="689CD546"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r>
      <w:tr w:rsidR="00717DB8" w:rsidRPr="00717DB8" w14:paraId="20A7F170" w14:textId="77777777" w:rsidTr="00F02952">
        <w:trPr>
          <w:jc w:val="center"/>
        </w:trPr>
        <w:tc>
          <w:tcPr>
            <w:tcW w:w="846" w:type="dxa"/>
          </w:tcPr>
          <w:p w14:paraId="45B9C8DF"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c>
          <w:tcPr>
            <w:tcW w:w="8221" w:type="dxa"/>
          </w:tcPr>
          <w:p w14:paraId="035BDCD2"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c>
          <w:tcPr>
            <w:tcW w:w="5251" w:type="dxa"/>
          </w:tcPr>
          <w:p w14:paraId="7633148A" w14:textId="77777777" w:rsidR="00717DB8" w:rsidRPr="00717DB8" w:rsidRDefault="00717DB8" w:rsidP="00AA731E">
            <w:pPr>
              <w:tabs>
                <w:tab w:val="num" w:pos="360"/>
              </w:tabs>
              <w:spacing w:line="276" w:lineRule="auto"/>
              <w:contextualSpacing/>
              <w:jc w:val="both"/>
              <w:rPr>
                <w:rFonts w:ascii="Arial" w:hAnsi="Arial" w:cs="Arial"/>
                <w:color w:val="000000"/>
                <w:sz w:val="20"/>
                <w:szCs w:val="20"/>
              </w:rPr>
            </w:pPr>
          </w:p>
        </w:tc>
      </w:tr>
    </w:tbl>
    <w:p w14:paraId="65E6208A" w14:textId="77777777" w:rsidR="00717DB8" w:rsidRPr="00717DB8" w:rsidRDefault="00717DB8" w:rsidP="00717DB8">
      <w:pPr>
        <w:tabs>
          <w:tab w:val="left" w:pos="8789"/>
          <w:tab w:val="left" w:pos="9072"/>
          <w:tab w:val="left" w:pos="9214"/>
          <w:tab w:val="left" w:pos="9356"/>
          <w:tab w:val="left" w:pos="9781"/>
        </w:tabs>
        <w:spacing w:line="276" w:lineRule="auto"/>
        <w:contextualSpacing/>
        <w:jc w:val="both"/>
        <w:rPr>
          <w:rFonts w:ascii="Arial" w:hAnsi="Arial" w:cs="Arial"/>
          <w:sz w:val="20"/>
          <w:szCs w:val="20"/>
        </w:rPr>
      </w:pPr>
    </w:p>
    <w:p w14:paraId="487B3994" w14:textId="77777777" w:rsidR="00717DB8" w:rsidRPr="00717DB8" w:rsidRDefault="00717DB8" w:rsidP="00717DB8">
      <w:pPr>
        <w:tabs>
          <w:tab w:val="left" w:pos="8789"/>
          <w:tab w:val="left" w:pos="9072"/>
          <w:tab w:val="left" w:pos="9214"/>
          <w:tab w:val="left" w:pos="9356"/>
          <w:tab w:val="left" w:pos="9781"/>
        </w:tabs>
        <w:spacing w:line="276" w:lineRule="auto"/>
        <w:contextualSpacing/>
        <w:jc w:val="both"/>
        <w:rPr>
          <w:rFonts w:ascii="Arial" w:hAnsi="Arial" w:cs="Arial"/>
          <w:i/>
          <w:sz w:val="20"/>
          <w:szCs w:val="20"/>
        </w:rPr>
      </w:pPr>
      <w:r w:rsidRPr="00717DB8">
        <w:rPr>
          <w:rFonts w:ascii="Arial" w:hAnsi="Arial" w:cs="Arial"/>
          <w:sz w:val="20"/>
          <w:szCs w:val="20"/>
        </w:rPr>
        <w:t>Ši pasiūlyme nurodyta informacija yra konfidenciali (</w:t>
      </w:r>
      <w:r w:rsidRPr="00717DB8">
        <w:rPr>
          <w:rFonts w:ascii="Arial" w:hAnsi="Arial" w:cs="Arial"/>
          <w:i/>
          <w:sz w:val="20"/>
          <w:szCs w:val="20"/>
        </w:rPr>
        <w:t>Perkantysis subjektas šios informacijos negali atskleisti tretiesiems asmenims, jei ko kita nenustato Lietuvos Respublikos įstatymai):</w:t>
      </w:r>
    </w:p>
    <w:p w14:paraId="3A5CCEBD" w14:textId="55A02975" w:rsidR="00717DB8" w:rsidRPr="00717DB8" w:rsidRDefault="00717DB8" w:rsidP="00717DB8">
      <w:pPr>
        <w:tabs>
          <w:tab w:val="left" w:pos="8789"/>
          <w:tab w:val="left" w:pos="9072"/>
          <w:tab w:val="left" w:pos="9214"/>
          <w:tab w:val="left" w:pos="9356"/>
          <w:tab w:val="left" w:pos="9781"/>
        </w:tabs>
        <w:spacing w:line="276" w:lineRule="auto"/>
        <w:contextualSpacing/>
        <w:jc w:val="both"/>
        <w:rPr>
          <w:rFonts w:ascii="Arial" w:hAnsi="Arial" w:cs="Arial"/>
          <w:iCs/>
          <w:sz w:val="20"/>
          <w:szCs w:val="20"/>
        </w:rPr>
      </w:pP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sidRPr="00717DB8">
        <w:rPr>
          <w:rFonts w:ascii="Arial" w:hAnsi="Arial" w:cs="Arial"/>
          <w:iCs/>
          <w:sz w:val="20"/>
          <w:szCs w:val="20"/>
        </w:rPr>
        <w:tab/>
      </w:r>
      <w:r>
        <w:rPr>
          <w:rFonts w:ascii="Arial" w:hAnsi="Arial" w:cs="Arial"/>
          <w:iCs/>
          <w:sz w:val="20"/>
          <w:szCs w:val="20"/>
        </w:rPr>
        <w:t xml:space="preserve">         </w:t>
      </w:r>
      <w:r w:rsidR="003B643C">
        <w:rPr>
          <w:rFonts w:ascii="Arial" w:hAnsi="Arial" w:cs="Arial"/>
          <w:iCs/>
          <w:sz w:val="20"/>
          <w:szCs w:val="20"/>
        </w:rPr>
        <w:t>6</w:t>
      </w:r>
      <w:r w:rsidRPr="00717DB8">
        <w:rPr>
          <w:rFonts w:ascii="Arial" w:hAnsi="Arial" w:cs="Arial"/>
          <w:iCs/>
          <w:sz w:val="20"/>
          <w:szCs w:val="20"/>
        </w:rPr>
        <w:t xml:space="preserve"> lentelė</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1"/>
        <w:gridCol w:w="5250"/>
      </w:tblGrid>
      <w:tr w:rsidR="00717DB8" w:rsidRPr="00717DB8" w14:paraId="42D83D8A" w14:textId="77777777" w:rsidTr="00F02952">
        <w:trPr>
          <w:jc w:val="center"/>
        </w:trPr>
        <w:tc>
          <w:tcPr>
            <w:tcW w:w="846" w:type="dxa"/>
            <w:tcBorders>
              <w:top w:val="single" w:sz="4" w:space="0" w:color="auto"/>
              <w:left w:val="single" w:sz="4" w:space="0" w:color="auto"/>
              <w:bottom w:val="single" w:sz="4" w:space="0" w:color="auto"/>
              <w:right w:val="single" w:sz="4" w:space="0" w:color="auto"/>
            </w:tcBorders>
            <w:hideMark/>
          </w:tcPr>
          <w:p w14:paraId="1573F8B0" w14:textId="77777777" w:rsidR="00717DB8" w:rsidRPr="00717DB8" w:rsidRDefault="00717DB8" w:rsidP="00AA731E">
            <w:pPr>
              <w:spacing w:line="276" w:lineRule="auto"/>
              <w:contextualSpacing/>
              <w:rPr>
                <w:rFonts w:ascii="Arial" w:hAnsi="Arial" w:cs="Arial"/>
                <w:sz w:val="20"/>
                <w:szCs w:val="20"/>
              </w:rPr>
            </w:pPr>
            <w:r w:rsidRPr="00717DB8">
              <w:rPr>
                <w:rFonts w:ascii="Arial" w:hAnsi="Arial" w:cs="Arial"/>
                <w:sz w:val="20"/>
                <w:szCs w:val="20"/>
              </w:rPr>
              <w:t>Eil. Nr.</w:t>
            </w:r>
          </w:p>
        </w:tc>
        <w:tc>
          <w:tcPr>
            <w:tcW w:w="8221" w:type="dxa"/>
            <w:tcBorders>
              <w:top w:val="single" w:sz="4" w:space="0" w:color="auto"/>
              <w:left w:val="single" w:sz="4" w:space="0" w:color="auto"/>
              <w:bottom w:val="single" w:sz="4" w:space="0" w:color="auto"/>
              <w:right w:val="single" w:sz="4" w:space="0" w:color="auto"/>
            </w:tcBorders>
            <w:vAlign w:val="center"/>
          </w:tcPr>
          <w:p w14:paraId="1D182B1E" w14:textId="77777777" w:rsidR="00717DB8" w:rsidRPr="00717DB8" w:rsidRDefault="00717DB8" w:rsidP="00AA731E">
            <w:pPr>
              <w:tabs>
                <w:tab w:val="num" w:pos="360"/>
              </w:tabs>
              <w:spacing w:line="276" w:lineRule="auto"/>
              <w:contextualSpacing/>
              <w:jc w:val="center"/>
              <w:rPr>
                <w:rFonts w:ascii="Arial" w:hAnsi="Arial" w:cs="Arial"/>
                <w:sz w:val="20"/>
                <w:szCs w:val="20"/>
              </w:rPr>
            </w:pPr>
            <w:r w:rsidRPr="00717DB8">
              <w:rPr>
                <w:rFonts w:ascii="Arial" w:hAnsi="Arial" w:cs="Arial"/>
                <w:color w:val="000000"/>
                <w:sz w:val="20"/>
                <w:szCs w:val="20"/>
              </w:rPr>
              <w:t>Pateikto dokumento pavadinimas</w:t>
            </w:r>
          </w:p>
        </w:tc>
        <w:tc>
          <w:tcPr>
            <w:tcW w:w="5250" w:type="dxa"/>
            <w:tcBorders>
              <w:top w:val="single" w:sz="4" w:space="0" w:color="auto"/>
              <w:left w:val="single" w:sz="4" w:space="0" w:color="auto"/>
              <w:bottom w:val="single" w:sz="4" w:space="0" w:color="auto"/>
              <w:right w:val="single" w:sz="4" w:space="0" w:color="auto"/>
            </w:tcBorders>
            <w:vAlign w:val="center"/>
          </w:tcPr>
          <w:p w14:paraId="433AD3B2" w14:textId="77777777" w:rsidR="00717DB8" w:rsidRPr="00717DB8" w:rsidRDefault="00717DB8" w:rsidP="00AA731E">
            <w:pPr>
              <w:spacing w:line="276" w:lineRule="auto"/>
              <w:contextualSpacing/>
              <w:jc w:val="center"/>
              <w:rPr>
                <w:rFonts w:ascii="Arial" w:hAnsi="Arial" w:cs="Arial"/>
                <w:sz w:val="20"/>
                <w:szCs w:val="20"/>
              </w:rPr>
            </w:pPr>
            <w:r w:rsidRPr="00717DB8">
              <w:rPr>
                <w:rFonts w:ascii="Arial" w:hAnsi="Arial" w:cs="Arial"/>
                <w:color w:val="000000"/>
                <w:sz w:val="20"/>
                <w:szCs w:val="20"/>
              </w:rPr>
              <w:t>Dokumento puslapių skaičius</w:t>
            </w:r>
          </w:p>
        </w:tc>
      </w:tr>
      <w:tr w:rsidR="00717DB8" w:rsidRPr="00717DB8" w14:paraId="403744DA" w14:textId="77777777" w:rsidTr="00F02952">
        <w:trPr>
          <w:jc w:val="center"/>
        </w:trPr>
        <w:tc>
          <w:tcPr>
            <w:tcW w:w="846" w:type="dxa"/>
            <w:tcBorders>
              <w:top w:val="single" w:sz="4" w:space="0" w:color="auto"/>
              <w:left w:val="single" w:sz="4" w:space="0" w:color="auto"/>
              <w:bottom w:val="single" w:sz="4" w:space="0" w:color="auto"/>
              <w:right w:val="single" w:sz="4" w:space="0" w:color="auto"/>
            </w:tcBorders>
          </w:tcPr>
          <w:p w14:paraId="7CBDA3DB" w14:textId="77777777" w:rsidR="00717DB8" w:rsidRPr="00717DB8" w:rsidRDefault="00717DB8" w:rsidP="00AA731E">
            <w:pPr>
              <w:spacing w:line="276" w:lineRule="auto"/>
              <w:contextualSpacing/>
              <w:rPr>
                <w:rFonts w:ascii="Arial" w:hAnsi="Arial" w:cs="Arial"/>
                <w:sz w:val="20"/>
                <w:szCs w:val="20"/>
              </w:rPr>
            </w:pPr>
          </w:p>
        </w:tc>
        <w:tc>
          <w:tcPr>
            <w:tcW w:w="8221" w:type="dxa"/>
            <w:tcBorders>
              <w:top w:val="single" w:sz="4" w:space="0" w:color="auto"/>
              <w:left w:val="single" w:sz="4" w:space="0" w:color="auto"/>
              <w:bottom w:val="single" w:sz="4" w:space="0" w:color="auto"/>
              <w:right w:val="single" w:sz="4" w:space="0" w:color="auto"/>
            </w:tcBorders>
          </w:tcPr>
          <w:p w14:paraId="124408C4" w14:textId="77777777" w:rsidR="00717DB8" w:rsidRPr="00717DB8" w:rsidRDefault="00717DB8" w:rsidP="00AA731E">
            <w:pPr>
              <w:spacing w:line="276" w:lineRule="auto"/>
              <w:contextualSpacing/>
              <w:rPr>
                <w:rFonts w:ascii="Arial" w:hAnsi="Arial" w:cs="Arial"/>
                <w:sz w:val="20"/>
                <w:szCs w:val="20"/>
              </w:rPr>
            </w:pPr>
          </w:p>
        </w:tc>
        <w:tc>
          <w:tcPr>
            <w:tcW w:w="5250" w:type="dxa"/>
            <w:tcBorders>
              <w:top w:val="single" w:sz="4" w:space="0" w:color="auto"/>
              <w:left w:val="single" w:sz="4" w:space="0" w:color="auto"/>
              <w:bottom w:val="single" w:sz="4" w:space="0" w:color="auto"/>
              <w:right w:val="single" w:sz="4" w:space="0" w:color="auto"/>
            </w:tcBorders>
          </w:tcPr>
          <w:p w14:paraId="5710F296" w14:textId="77777777" w:rsidR="00717DB8" w:rsidRPr="00717DB8" w:rsidRDefault="00717DB8" w:rsidP="00AA731E">
            <w:pPr>
              <w:spacing w:line="276" w:lineRule="auto"/>
              <w:contextualSpacing/>
              <w:rPr>
                <w:rFonts w:ascii="Arial" w:hAnsi="Arial" w:cs="Arial"/>
                <w:sz w:val="20"/>
                <w:szCs w:val="20"/>
              </w:rPr>
            </w:pPr>
          </w:p>
        </w:tc>
      </w:tr>
      <w:tr w:rsidR="00717DB8" w:rsidRPr="00717DB8" w14:paraId="754B9631" w14:textId="77777777" w:rsidTr="00F02952">
        <w:trPr>
          <w:jc w:val="center"/>
        </w:trPr>
        <w:tc>
          <w:tcPr>
            <w:tcW w:w="846" w:type="dxa"/>
            <w:tcBorders>
              <w:top w:val="single" w:sz="4" w:space="0" w:color="auto"/>
              <w:left w:val="single" w:sz="4" w:space="0" w:color="auto"/>
              <w:bottom w:val="single" w:sz="4" w:space="0" w:color="auto"/>
              <w:right w:val="single" w:sz="4" w:space="0" w:color="auto"/>
            </w:tcBorders>
          </w:tcPr>
          <w:p w14:paraId="2359294D" w14:textId="77777777" w:rsidR="00717DB8" w:rsidRPr="00717DB8" w:rsidRDefault="00717DB8" w:rsidP="00AA731E">
            <w:pPr>
              <w:spacing w:line="276" w:lineRule="auto"/>
              <w:contextualSpacing/>
              <w:rPr>
                <w:rFonts w:ascii="Arial" w:hAnsi="Arial" w:cs="Arial"/>
                <w:sz w:val="20"/>
                <w:szCs w:val="20"/>
              </w:rPr>
            </w:pPr>
          </w:p>
        </w:tc>
        <w:tc>
          <w:tcPr>
            <w:tcW w:w="8221" w:type="dxa"/>
            <w:tcBorders>
              <w:top w:val="single" w:sz="4" w:space="0" w:color="auto"/>
              <w:left w:val="single" w:sz="4" w:space="0" w:color="auto"/>
              <w:bottom w:val="single" w:sz="4" w:space="0" w:color="auto"/>
              <w:right w:val="single" w:sz="4" w:space="0" w:color="auto"/>
            </w:tcBorders>
          </w:tcPr>
          <w:p w14:paraId="2E923B1A" w14:textId="77777777" w:rsidR="00717DB8" w:rsidRPr="00717DB8" w:rsidRDefault="00717DB8" w:rsidP="00AA731E">
            <w:pPr>
              <w:spacing w:line="276" w:lineRule="auto"/>
              <w:contextualSpacing/>
              <w:rPr>
                <w:rFonts w:ascii="Arial" w:hAnsi="Arial" w:cs="Arial"/>
                <w:sz w:val="20"/>
                <w:szCs w:val="20"/>
              </w:rPr>
            </w:pPr>
          </w:p>
        </w:tc>
        <w:tc>
          <w:tcPr>
            <w:tcW w:w="5250" w:type="dxa"/>
            <w:tcBorders>
              <w:top w:val="single" w:sz="4" w:space="0" w:color="auto"/>
              <w:left w:val="single" w:sz="4" w:space="0" w:color="auto"/>
              <w:bottom w:val="single" w:sz="4" w:space="0" w:color="auto"/>
              <w:right w:val="single" w:sz="4" w:space="0" w:color="auto"/>
            </w:tcBorders>
          </w:tcPr>
          <w:p w14:paraId="3AF21CE7" w14:textId="77777777" w:rsidR="00717DB8" w:rsidRPr="00717DB8" w:rsidRDefault="00717DB8" w:rsidP="00AA731E">
            <w:pPr>
              <w:spacing w:line="276" w:lineRule="auto"/>
              <w:contextualSpacing/>
              <w:rPr>
                <w:rFonts w:ascii="Arial" w:hAnsi="Arial" w:cs="Arial"/>
                <w:sz w:val="20"/>
                <w:szCs w:val="20"/>
              </w:rPr>
            </w:pPr>
          </w:p>
        </w:tc>
      </w:tr>
      <w:tr w:rsidR="00717DB8" w:rsidRPr="00717DB8" w14:paraId="19C9120E" w14:textId="77777777" w:rsidTr="00F02952">
        <w:trPr>
          <w:jc w:val="center"/>
        </w:trPr>
        <w:tc>
          <w:tcPr>
            <w:tcW w:w="846" w:type="dxa"/>
            <w:tcBorders>
              <w:top w:val="single" w:sz="4" w:space="0" w:color="auto"/>
              <w:left w:val="single" w:sz="4" w:space="0" w:color="auto"/>
              <w:bottom w:val="single" w:sz="4" w:space="0" w:color="auto"/>
              <w:right w:val="single" w:sz="4" w:space="0" w:color="auto"/>
            </w:tcBorders>
          </w:tcPr>
          <w:p w14:paraId="6FCDD28E" w14:textId="77777777" w:rsidR="00717DB8" w:rsidRPr="00717DB8" w:rsidRDefault="00717DB8" w:rsidP="00AA731E">
            <w:pPr>
              <w:spacing w:line="276" w:lineRule="auto"/>
              <w:contextualSpacing/>
              <w:rPr>
                <w:rFonts w:ascii="Arial" w:hAnsi="Arial" w:cs="Arial"/>
                <w:sz w:val="20"/>
                <w:szCs w:val="20"/>
              </w:rPr>
            </w:pPr>
          </w:p>
        </w:tc>
        <w:tc>
          <w:tcPr>
            <w:tcW w:w="8221" w:type="dxa"/>
            <w:tcBorders>
              <w:top w:val="single" w:sz="4" w:space="0" w:color="auto"/>
              <w:left w:val="single" w:sz="4" w:space="0" w:color="auto"/>
              <w:bottom w:val="single" w:sz="4" w:space="0" w:color="auto"/>
              <w:right w:val="single" w:sz="4" w:space="0" w:color="auto"/>
            </w:tcBorders>
          </w:tcPr>
          <w:p w14:paraId="46137C0F" w14:textId="77777777" w:rsidR="00717DB8" w:rsidRPr="00717DB8" w:rsidRDefault="00717DB8" w:rsidP="00AA731E">
            <w:pPr>
              <w:spacing w:line="276" w:lineRule="auto"/>
              <w:contextualSpacing/>
              <w:rPr>
                <w:rFonts w:ascii="Arial" w:hAnsi="Arial" w:cs="Arial"/>
                <w:sz w:val="20"/>
                <w:szCs w:val="20"/>
              </w:rPr>
            </w:pPr>
          </w:p>
        </w:tc>
        <w:tc>
          <w:tcPr>
            <w:tcW w:w="5250" w:type="dxa"/>
            <w:tcBorders>
              <w:top w:val="single" w:sz="4" w:space="0" w:color="auto"/>
              <w:left w:val="single" w:sz="4" w:space="0" w:color="auto"/>
              <w:bottom w:val="single" w:sz="4" w:space="0" w:color="auto"/>
              <w:right w:val="single" w:sz="4" w:space="0" w:color="auto"/>
            </w:tcBorders>
          </w:tcPr>
          <w:p w14:paraId="748B29A2" w14:textId="77777777" w:rsidR="00717DB8" w:rsidRPr="00717DB8" w:rsidRDefault="00717DB8" w:rsidP="00AA731E">
            <w:pPr>
              <w:spacing w:line="276" w:lineRule="auto"/>
              <w:contextualSpacing/>
              <w:rPr>
                <w:rFonts w:ascii="Arial" w:hAnsi="Arial" w:cs="Arial"/>
                <w:sz w:val="20"/>
                <w:szCs w:val="20"/>
              </w:rPr>
            </w:pPr>
          </w:p>
        </w:tc>
      </w:tr>
    </w:tbl>
    <w:p w14:paraId="51C673A2" w14:textId="77777777" w:rsidR="00717DB8" w:rsidRPr="00717DB8" w:rsidRDefault="00717DB8" w:rsidP="00717DB8">
      <w:pPr>
        <w:tabs>
          <w:tab w:val="left" w:pos="1560"/>
          <w:tab w:val="num" w:pos="1920"/>
          <w:tab w:val="left" w:pos="7513"/>
        </w:tabs>
        <w:spacing w:line="276" w:lineRule="auto"/>
        <w:contextualSpacing/>
        <w:jc w:val="both"/>
        <w:rPr>
          <w:rFonts w:ascii="Arial" w:hAnsi="Arial" w:cs="Arial"/>
          <w:i/>
          <w:sz w:val="20"/>
          <w:szCs w:val="20"/>
        </w:rPr>
      </w:pPr>
      <w:r w:rsidRPr="00717DB8">
        <w:rPr>
          <w:rFonts w:ascii="Arial" w:hAnsi="Arial" w:cs="Arial"/>
          <w:i/>
          <w:sz w:val="20"/>
          <w:szCs w:val="20"/>
        </w:rPr>
        <w:t xml:space="preserve">Pastaba. Tiekėjui nenurodžius, kokia informacija yra konfidenciali, laikoma, kad konfidencialios informacijos pasiūlyme nėra. </w:t>
      </w:r>
    </w:p>
    <w:tbl>
      <w:tblPr>
        <w:tblW w:w="5000" w:type="pct"/>
        <w:tblLook w:val="01E0" w:firstRow="1" w:lastRow="1" w:firstColumn="1" w:lastColumn="1" w:noHBand="0" w:noVBand="0"/>
      </w:tblPr>
      <w:tblGrid>
        <w:gridCol w:w="4778"/>
        <w:gridCol w:w="888"/>
        <w:gridCol w:w="2912"/>
        <w:gridCol w:w="1032"/>
        <w:gridCol w:w="3840"/>
        <w:gridCol w:w="850"/>
        <w:gridCol w:w="159"/>
      </w:tblGrid>
      <w:tr w:rsidR="00717DB8" w:rsidRPr="00717DB8" w14:paraId="701067A4" w14:textId="77777777" w:rsidTr="00AA731E">
        <w:trPr>
          <w:gridAfter w:val="1"/>
          <w:wAfter w:w="55" w:type="pct"/>
          <w:trHeight w:val="324"/>
        </w:trPr>
        <w:tc>
          <w:tcPr>
            <w:tcW w:w="4945" w:type="pct"/>
            <w:gridSpan w:val="6"/>
            <w:hideMark/>
          </w:tcPr>
          <w:p w14:paraId="454EF1CE" w14:textId="77777777" w:rsidR="00717DB8" w:rsidRPr="00717DB8" w:rsidRDefault="00717DB8" w:rsidP="00AA731E">
            <w:pPr>
              <w:spacing w:line="276" w:lineRule="auto"/>
              <w:ind w:right="-108"/>
              <w:contextualSpacing/>
              <w:jc w:val="both"/>
              <w:rPr>
                <w:rFonts w:ascii="Arial" w:hAnsi="Arial" w:cs="Arial"/>
                <w:sz w:val="20"/>
                <w:szCs w:val="20"/>
              </w:rPr>
            </w:pPr>
          </w:p>
          <w:p w14:paraId="009F5185" w14:textId="77777777" w:rsidR="00717DB8" w:rsidRPr="00717DB8" w:rsidRDefault="00717DB8" w:rsidP="00AA731E">
            <w:pPr>
              <w:spacing w:line="276" w:lineRule="auto"/>
              <w:rPr>
                <w:rFonts w:ascii="Arial" w:hAnsi="Arial" w:cs="Arial"/>
                <w:sz w:val="20"/>
                <w:szCs w:val="20"/>
              </w:rPr>
            </w:pPr>
            <w:r w:rsidRPr="00717DB8">
              <w:rPr>
                <w:rFonts w:ascii="Arial" w:hAnsi="Arial" w:cs="Arial"/>
                <w:sz w:val="20"/>
                <w:szCs w:val="20"/>
              </w:rPr>
              <w:t>Pasiūlymas galioja:</w:t>
            </w:r>
          </w:p>
          <w:p w14:paraId="7B06FB15" w14:textId="77777777" w:rsidR="00717DB8" w:rsidRPr="00717DB8" w:rsidRDefault="00717DB8" w:rsidP="00AA731E">
            <w:pPr>
              <w:spacing w:line="276" w:lineRule="auto"/>
              <w:rPr>
                <w:rFonts w:ascii="Arial" w:hAnsi="Arial" w:cs="Arial"/>
                <w:sz w:val="20"/>
                <w:szCs w:val="20"/>
              </w:rPr>
            </w:pPr>
            <w:r w:rsidRPr="00717DB8">
              <w:rPr>
                <w:rFonts w:ascii="Arial" w:hAnsi="Arial" w:cs="Arial"/>
                <w:sz w:val="20"/>
                <w:szCs w:val="20"/>
              </w:rPr>
              <w:t xml:space="preserve">1) </w:t>
            </w:r>
            <w:r w:rsidRPr="00717DB8">
              <w:rPr>
                <w:rFonts w:ascii="Arial" w:hAnsi="Arial" w:cs="Arial"/>
                <w:b/>
                <w:bCs/>
                <w:sz w:val="20"/>
                <w:szCs w:val="20"/>
              </w:rPr>
              <w:t>90 (devyniasdešimt) kalendorinių dienų nuo pasiūlymų pateikimo termino pabaigos</w:t>
            </w:r>
            <w:r w:rsidRPr="00717DB8">
              <w:rPr>
                <w:rFonts w:ascii="Arial" w:hAnsi="Arial" w:cs="Arial"/>
                <w:sz w:val="20"/>
                <w:szCs w:val="20"/>
              </w:rPr>
              <w:t>;</w:t>
            </w:r>
          </w:p>
          <w:p w14:paraId="55DB556E" w14:textId="77777777" w:rsidR="00717DB8" w:rsidRPr="00717DB8" w:rsidRDefault="00717DB8" w:rsidP="00AA731E">
            <w:pPr>
              <w:spacing w:line="276" w:lineRule="auto"/>
              <w:rPr>
                <w:rFonts w:ascii="Arial" w:hAnsi="Arial" w:cs="Arial"/>
                <w:sz w:val="20"/>
                <w:szCs w:val="20"/>
              </w:rPr>
            </w:pPr>
            <w:r w:rsidRPr="00717DB8">
              <w:rPr>
                <w:rFonts w:ascii="Arial" w:hAnsi="Arial" w:cs="Arial"/>
                <w:sz w:val="20"/>
                <w:szCs w:val="20"/>
              </w:rPr>
              <w:t xml:space="preserve">arba </w:t>
            </w:r>
          </w:p>
          <w:p w14:paraId="5A694BA1" w14:textId="77777777" w:rsidR="00717DB8" w:rsidRPr="00717DB8" w:rsidRDefault="00717DB8" w:rsidP="00AA731E">
            <w:pPr>
              <w:spacing w:line="276" w:lineRule="auto"/>
              <w:rPr>
                <w:rFonts w:ascii="Arial" w:hAnsi="Arial" w:cs="Arial"/>
                <w:sz w:val="20"/>
                <w:szCs w:val="20"/>
              </w:rPr>
            </w:pPr>
            <w:r w:rsidRPr="00717DB8">
              <w:rPr>
                <w:rFonts w:ascii="Arial" w:hAnsi="Arial" w:cs="Arial"/>
                <w:sz w:val="20"/>
                <w:szCs w:val="20"/>
              </w:rPr>
              <w:t>2) iki 202_ m.______________ d. (nurodyti, jei tiekėjo/tiekėjų grupės siūlomas pasiūlymo galiojimo terminas yra ilgesnis nei 90 (devyniasdešimt) kalendorinių dienų nuo pasiūlymų pateikimo termino pabaigos).</w:t>
            </w:r>
          </w:p>
          <w:p w14:paraId="14874432" w14:textId="77777777" w:rsidR="00717DB8" w:rsidRPr="00717DB8" w:rsidRDefault="00717DB8" w:rsidP="00AA731E">
            <w:pPr>
              <w:spacing w:line="276" w:lineRule="auto"/>
              <w:rPr>
                <w:rFonts w:ascii="Arial" w:hAnsi="Arial" w:cs="Arial"/>
                <w:sz w:val="20"/>
                <w:szCs w:val="20"/>
              </w:rPr>
            </w:pPr>
          </w:p>
          <w:p w14:paraId="244FEA70" w14:textId="77777777" w:rsidR="00717DB8" w:rsidRPr="00717DB8" w:rsidRDefault="00717DB8" w:rsidP="00AA731E">
            <w:pPr>
              <w:spacing w:line="276" w:lineRule="auto"/>
              <w:jc w:val="both"/>
              <w:rPr>
                <w:rFonts w:ascii="Arial" w:hAnsi="Arial" w:cs="Arial"/>
                <w:sz w:val="20"/>
                <w:szCs w:val="20"/>
              </w:rPr>
            </w:pPr>
            <w:r w:rsidRPr="00717DB8">
              <w:rPr>
                <w:rFonts w:ascii="Arial" w:hAnsi="Arial" w:cs="Arial"/>
                <w:sz w:val="20"/>
                <w:szCs w:val="20"/>
              </w:rPr>
              <w:t>Pasirašydamas pasiūlymą, patvirtinu, kad dokumentų skaitmeninės kopijos ir elektroninėmis priemonėmis pateikti duomenys yra tikri.</w:t>
            </w:r>
          </w:p>
          <w:p w14:paraId="28E18DFA" w14:textId="77777777" w:rsidR="00717DB8" w:rsidRPr="00717DB8" w:rsidRDefault="00717DB8" w:rsidP="00AA731E">
            <w:pPr>
              <w:spacing w:line="276" w:lineRule="auto"/>
              <w:ind w:left="-109" w:right="-108"/>
              <w:contextualSpacing/>
              <w:jc w:val="both"/>
              <w:rPr>
                <w:rFonts w:ascii="Arial" w:hAnsi="Arial" w:cs="Arial"/>
                <w:sz w:val="20"/>
                <w:szCs w:val="20"/>
              </w:rPr>
            </w:pPr>
          </w:p>
        </w:tc>
      </w:tr>
      <w:tr w:rsidR="00717DB8" w:rsidRPr="00717DB8" w14:paraId="4AEF1694" w14:textId="77777777" w:rsidTr="00AA731E">
        <w:trPr>
          <w:trHeight w:val="285"/>
        </w:trPr>
        <w:tc>
          <w:tcPr>
            <w:tcW w:w="1652" w:type="pct"/>
            <w:tcBorders>
              <w:top w:val="nil"/>
              <w:left w:val="nil"/>
              <w:bottom w:val="single" w:sz="4" w:space="0" w:color="auto"/>
              <w:right w:val="nil"/>
            </w:tcBorders>
          </w:tcPr>
          <w:p w14:paraId="4064E4C8" w14:textId="77777777" w:rsidR="00717DB8" w:rsidRPr="00717DB8" w:rsidRDefault="00717DB8" w:rsidP="00AA731E">
            <w:pPr>
              <w:spacing w:line="276" w:lineRule="auto"/>
              <w:ind w:right="-1"/>
              <w:contextualSpacing/>
              <w:rPr>
                <w:rFonts w:ascii="Arial" w:hAnsi="Arial" w:cs="Arial"/>
                <w:sz w:val="20"/>
                <w:szCs w:val="20"/>
              </w:rPr>
            </w:pPr>
          </w:p>
          <w:p w14:paraId="79A99D33" w14:textId="77777777" w:rsidR="00717DB8" w:rsidRPr="00717DB8" w:rsidRDefault="00717DB8" w:rsidP="00AA731E">
            <w:pPr>
              <w:spacing w:line="276" w:lineRule="auto"/>
              <w:ind w:right="-1"/>
              <w:contextualSpacing/>
              <w:rPr>
                <w:rFonts w:ascii="Arial" w:hAnsi="Arial" w:cs="Arial"/>
                <w:sz w:val="20"/>
                <w:szCs w:val="20"/>
              </w:rPr>
            </w:pPr>
          </w:p>
          <w:p w14:paraId="7B00B7D7" w14:textId="77777777" w:rsidR="00717DB8" w:rsidRPr="00717DB8" w:rsidRDefault="00717DB8" w:rsidP="00AA731E">
            <w:pPr>
              <w:spacing w:line="276" w:lineRule="auto"/>
              <w:ind w:right="-1"/>
              <w:contextualSpacing/>
              <w:rPr>
                <w:rFonts w:ascii="Arial" w:hAnsi="Arial" w:cs="Arial"/>
                <w:sz w:val="20"/>
                <w:szCs w:val="20"/>
              </w:rPr>
            </w:pPr>
          </w:p>
          <w:p w14:paraId="6599BF4B" w14:textId="77777777" w:rsidR="00717DB8" w:rsidRPr="00717DB8" w:rsidRDefault="00717DB8" w:rsidP="00AA731E">
            <w:pPr>
              <w:spacing w:line="276" w:lineRule="auto"/>
              <w:ind w:right="-1"/>
              <w:contextualSpacing/>
              <w:rPr>
                <w:rFonts w:ascii="Arial" w:hAnsi="Arial" w:cs="Arial"/>
                <w:sz w:val="20"/>
                <w:szCs w:val="20"/>
              </w:rPr>
            </w:pPr>
          </w:p>
        </w:tc>
        <w:tc>
          <w:tcPr>
            <w:tcW w:w="307" w:type="pct"/>
          </w:tcPr>
          <w:p w14:paraId="564C9AC1" w14:textId="77777777" w:rsidR="00717DB8" w:rsidRPr="00717DB8" w:rsidRDefault="00717DB8" w:rsidP="00AA731E">
            <w:pPr>
              <w:spacing w:line="276" w:lineRule="auto"/>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53D9B747" w14:textId="77777777" w:rsidR="00717DB8" w:rsidRPr="00717DB8" w:rsidRDefault="00717DB8" w:rsidP="00AA731E">
            <w:pPr>
              <w:spacing w:line="276" w:lineRule="auto"/>
              <w:ind w:right="-1"/>
              <w:contextualSpacing/>
              <w:jc w:val="center"/>
              <w:rPr>
                <w:rFonts w:ascii="Arial" w:hAnsi="Arial" w:cs="Arial"/>
                <w:sz w:val="20"/>
                <w:szCs w:val="20"/>
              </w:rPr>
            </w:pPr>
          </w:p>
        </w:tc>
        <w:tc>
          <w:tcPr>
            <w:tcW w:w="357" w:type="pct"/>
          </w:tcPr>
          <w:p w14:paraId="6258FE7A" w14:textId="77777777" w:rsidR="00717DB8" w:rsidRPr="00717DB8" w:rsidRDefault="00717DB8" w:rsidP="00AA731E">
            <w:pPr>
              <w:spacing w:line="276" w:lineRule="auto"/>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0B276671" w14:textId="77777777" w:rsidR="00717DB8" w:rsidRPr="00717DB8" w:rsidRDefault="00717DB8" w:rsidP="00AA731E">
            <w:pPr>
              <w:spacing w:line="276" w:lineRule="auto"/>
              <w:ind w:right="-1"/>
              <w:contextualSpacing/>
              <w:jc w:val="right"/>
              <w:rPr>
                <w:rFonts w:ascii="Arial" w:hAnsi="Arial" w:cs="Arial"/>
                <w:sz w:val="20"/>
                <w:szCs w:val="20"/>
              </w:rPr>
            </w:pPr>
          </w:p>
        </w:tc>
        <w:tc>
          <w:tcPr>
            <w:tcW w:w="349" w:type="pct"/>
            <w:gridSpan w:val="2"/>
          </w:tcPr>
          <w:p w14:paraId="0191A18C" w14:textId="77777777" w:rsidR="00717DB8" w:rsidRPr="00717DB8" w:rsidRDefault="00717DB8" w:rsidP="00AA731E">
            <w:pPr>
              <w:spacing w:line="276" w:lineRule="auto"/>
              <w:ind w:right="-1"/>
              <w:contextualSpacing/>
              <w:jc w:val="right"/>
              <w:rPr>
                <w:rFonts w:ascii="Arial" w:hAnsi="Arial" w:cs="Arial"/>
                <w:sz w:val="20"/>
                <w:szCs w:val="20"/>
              </w:rPr>
            </w:pPr>
          </w:p>
        </w:tc>
      </w:tr>
      <w:tr w:rsidR="00717DB8" w:rsidRPr="00717DB8" w14:paraId="08CDC726" w14:textId="77777777" w:rsidTr="00AA731E">
        <w:trPr>
          <w:trHeight w:val="186"/>
        </w:trPr>
        <w:tc>
          <w:tcPr>
            <w:tcW w:w="1652" w:type="pct"/>
            <w:tcBorders>
              <w:top w:val="single" w:sz="4" w:space="0" w:color="auto"/>
              <w:left w:val="nil"/>
              <w:bottom w:val="nil"/>
              <w:right w:val="nil"/>
            </w:tcBorders>
          </w:tcPr>
          <w:p w14:paraId="514217BD" w14:textId="77777777" w:rsidR="00717DB8" w:rsidRPr="00717DB8" w:rsidRDefault="00717DB8" w:rsidP="00AA731E">
            <w:pPr>
              <w:snapToGrid w:val="0"/>
              <w:spacing w:line="276" w:lineRule="auto"/>
              <w:contextualSpacing/>
              <w:jc w:val="center"/>
              <w:rPr>
                <w:rFonts w:ascii="Arial" w:hAnsi="Arial" w:cs="Arial"/>
                <w:position w:val="6"/>
                <w:sz w:val="20"/>
                <w:szCs w:val="20"/>
              </w:rPr>
            </w:pPr>
            <w:r w:rsidRPr="00717DB8">
              <w:rPr>
                <w:rFonts w:ascii="Arial" w:hAnsi="Arial" w:cs="Arial"/>
                <w:position w:val="6"/>
                <w:sz w:val="20"/>
                <w:szCs w:val="20"/>
              </w:rPr>
              <w:t>(Tiekėjo arba jo įgalioto asmens pareigų pavadinimas)</w:t>
            </w:r>
          </w:p>
        </w:tc>
        <w:tc>
          <w:tcPr>
            <w:tcW w:w="307" w:type="pct"/>
          </w:tcPr>
          <w:p w14:paraId="6F958925" w14:textId="77777777" w:rsidR="00717DB8" w:rsidRPr="00717DB8" w:rsidRDefault="00717DB8" w:rsidP="00AA731E">
            <w:pPr>
              <w:spacing w:line="276" w:lineRule="auto"/>
              <w:ind w:right="-1"/>
              <w:contextualSpacing/>
              <w:jc w:val="center"/>
              <w:rPr>
                <w:rFonts w:ascii="Arial" w:hAnsi="Arial" w:cs="Arial"/>
                <w:sz w:val="20"/>
                <w:szCs w:val="20"/>
              </w:rPr>
            </w:pPr>
          </w:p>
        </w:tc>
        <w:tc>
          <w:tcPr>
            <w:tcW w:w="1007" w:type="pct"/>
            <w:tcBorders>
              <w:top w:val="single" w:sz="4" w:space="0" w:color="auto"/>
              <w:left w:val="nil"/>
              <w:bottom w:val="nil"/>
              <w:right w:val="nil"/>
            </w:tcBorders>
            <w:hideMark/>
          </w:tcPr>
          <w:p w14:paraId="56BB4853" w14:textId="77777777" w:rsidR="00717DB8" w:rsidRPr="00717DB8" w:rsidRDefault="00717DB8" w:rsidP="00AA731E">
            <w:pPr>
              <w:spacing w:line="276" w:lineRule="auto"/>
              <w:ind w:right="-1"/>
              <w:contextualSpacing/>
              <w:jc w:val="center"/>
              <w:rPr>
                <w:rFonts w:ascii="Arial" w:hAnsi="Arial" w:cs="Arial"/>
                <w:sz w:val="20"/>
                <w:szCs w:val="20"/>
              </w:rPr>
            </w:pPr>
            <w:r w:rsidRPr="00717DB8">
              <w:rPr>
                <w:rFonts w:ascii="Arial" w:hAnsi="Arial" w:cs="Arial"/>
                <w:position w:val="6"/>
                <w:sz w:val="20"/>
                <w:szCs w:val="20"/>
              </w:rPr>
              <w:t>(Parašas)</w:t>
            </w:r>
            <w:r w:rsidRPr="00717DB8">
              <w:rPr>
                <w:rFonts w:ascii="Arial" w:hAnsi="Arial" w:cs="Arial"/>
                <w:i/>
                <w:sz w:val="20"/>
                <w:szCs w:val="20"/>
              </w:rPr>
              <w:t xml:space="preserve"> </w:t>
            </w:r>
          </w:p>
        </w:tc>
        <w:tc>
          <w:tcPr>
            <w:tcW w:w="357" w:type="pct"/>
          </w:tcPr>
          <w:p w14:paraId="69D289F7" w14:textId="77777777" w:rsidR="00717DB8" w:rsidRPr="00717DB8" w:rsidRDefault="00717DB8" w:rsidP="00AA731E">
            <w:pPr>
              <w:spacing w:line="276" w:lineRule="auto"/>
              <w:ind w:right="-1"/>
              <w:contextualSpacing/>
              <w:jc w:val="center"/>
              <w:rPr>
                <w:rFonts w:ascii="Arial" w:hAnsi="Arial" w:cs="Arial"/>
                <w:sz w:val="20"/>
                <w:szCs w:val="20"/>
              </w:rPr>
            </w:pPr>
          </w:p>
        </w:tc>
        <w:tc>
          <w:tcPr>
            <w:tcW w:w="1328" w:type="pct"/>
            <w:tcBorders>
              <w:top w:val="single" w:sz="4" w:space="0" w:color="auto"/>
              <w:left w:val="nil"/>
              <w:bottom w:val="nil"/>
              <w:right w:val="nil"/>
            </w:tcBorders>
            <w:hideMark/>
          </w:tcPr>
          <w:p w14:paraId="4D03C58F" w14:textId="77777777" w:rsidR="00717DB8" w:rsidRPr="00717DB8" w:rsidRDefault="00717DB8" w:rsidP="00AA731E">
            <w:pPr>
              <w:spacing w:line="276" w:lineRule="auto"/>
              <w:ind w:right="-1"/>
              <w:contextualSpacing/>
              <w:jc w:val="center"/>
              <w:rPr>
                <w:rFonts w:ascii="Arial" w:hAnsi="Arial" w:cs="Arial"/>
                <w:i/>
                <w:sz w:val="20"/>
                <w:szCs w:val="20"/>
              </w:rPr>
            </w:pPr>
            <w:r w:rsidRPr="00717DB8">
              <w:rPr>
                <w:rFonts w:ascii="Arial" w:hAnsi="Arial" w:cs="Arial"/>
                <w:position w:val="6"/>
                <w:sz w:val="20"/>
                <w:szCs w:val="20"/>
              </w:rPr>
              <w:t>(Vardas ir pavardė)</w:t>
            </w:r>
            <w:r w:rsidRPr="00717DB8">
              <w:rPr>
                <w:rFonts w:ascii="Arial" w:hAnsi="Arial" w:cs="Arial"/>
                <w:i/>
                <w:sz w:val="20"/>
                <w:szCs w:val="20"/>
              </w:rPr>
              <w:t xml:space="preserve"> </w:t>
            </w:r>
          </w:p>
          <w:p w14:paraId="24BEF051" w14:textId="77777777" w:rsidR="00717DB8" w:rsidRPr="00717DB8" w:rsidRDefault="00717DB8" w:rsidP="00AA731E">
            <w:pPr>
              <w:spacing w:line="276" w:lineRule="auto"/>
              <w:ind w:right="-1"/>
              <w:contextualSpacing/>
              <w:jc w:val="center"/>
              <w:rPr>
                <w:rFonts w:ascii="Arial" w:hAnsi="Arial" w:cs="Arial"/>
                <w:sz w:val="20"/>
                <w:szCs w:val="20"/>
              </w:rPr>
            </w:pPr>
          </w:p>
        </w:tc>
        <w:tc>
          <w:tcPr>
            <w:tcW w:w="349" w:type="pct"/>
            <w:gridSpan w:val="2"/>
          </w:tcPr>
          <w:p w14:paraId="4C162672" w14:textId="77777777" w:rsidR="00717DB8" w:rsidRPr="00717DB8" w:rsidRDefault="00717DB8" w:rsidP="00AA731E">
            <w:pPr>
              <w:spacing w:line="276" w:lineRule="auto"/>
              <w:ind w:right="-1"/>
              <w:contextualSpacing/>
              <w:jc w:val="center"/>
              <w:rPr>
                <w:rFonts w:ascii="Arial" w:hAnsi="Arial" w:cs="Arial"/>
                <w:sz w:val="20"/>
                <w:szCs w:val="20"/>
              </w:rPr>
            </w:pPr>
          </w:p>
        </w:tc>
      </w:tr>
    </w:tbl>
    <w:p w14:paraId="5AEF796B" w14:textId="77777777" w:rsidR="00EC2CBD" w:rsidRPr="00717DB8" w:rsidRDefault="00EC2CBD" w:rsidP="00717DB8">
      <w:pPr>
        <w:spacing w:line="276" w:lineRule="auto"/>
        <w:ind w:left="142" w:right="278" w:hanging="142"/>
        <w:contextualSpacing/>
        <w:jc w:val="both"/>
        <w:rPr>
          <w:rFonts w:ascii="Arial" w:hAnsi="Arial" w:cs="Arial"/>
          <w:sz w:val="20"/>
          <w:szCs w:val="20"/>
        </w:rPr>
      </w:pPr>
    </w:p>
    <w:sectPr w:rsidR="00EC2CBD" w:rsidRPr="00717DB8" w:rsidSect="00717DB8">
      <w:headerReference w:type="default" r:id="rId8"/>
      <w:headerReference w:type="first" r:id="rId9"/>
      <w:pgSz w:w="15840" w:h="12240" w:orient="landscape"/>
      <w:pgMar w:top="1418" w:right="672"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A43C" w14:textId="77777777" w:rsidR="00AD7019" w:rsidRDefault="00AD7019" w:rsidP="00F01B6F">
      <w:r>
        <w:separator/>
      </w:r>
    </w:p>
  </w:endnote>
  <w:endnote w:type="continuationSeparator" w:id="0">
    <w:p w14:paraId="47A388AD" w14:textId="77777777" w:rsidR="00AD7019" w:rsidRDefault="00AD7019"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7B11" w14:textId="77777777" w:rsidR="00AD7019" w:rsidRDefault="00AD7019" w:rsidP="00F01B6F">
      <w:r>
        <w:separator/>
      </w:r>
    </w:p>
  </w:footnote>
  <w:footnote w:type="continuationSeparator" w:id="0">
    <w:p w14:paraId="2FAE20D2" w14:textId="77777777" w:rsidR="00AD7019" w:rsidRDefault="00AD7019"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761307"/>
      <w:docPartObj>
        <w:docPartGallery w:val="Page Numbers (Top of Page)"/>
        <w:docPartUnique/>
      </w:docPartObj>
    </w:sdtPr>
    <w:sdtContent>
      <w:p w14:paraId="4C906BA2" w14:textId="0C95F1AA" w:rsidR="00F01B6F" w:rsidRDefault="00F01B6F">
        <w:pPr>
          <w:pStyle w:val="Antrats"/>
          <w:jc w:val="center"/>
        </w:pPr>
        <w:r>
          <w:fldChar w:fldCharType="begin"/>
        </w:r>
        <w:r>
          <w:instrText>PAGE   \* MERGEFORMAT</w:instrText>
        </w:r>
        <w:r>
          <w:fldChar w:fldCharType="separate"/>
        </w:r>
        <w:r>
          <w:t>2</w:t>
        </w:r>
        <w:r>
          <w:fldChar w:fldCharType="end"/>
        </w:r>
      </w:p>
    </w:sdtContent>
  </w:sdt>
  <w:p w14:paraId="51ED83D6" w14:textId="77777777" w:rsidR="00F01B6F" w:rsidRDefault="00F01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1D0E" w14:textId="330A0CD0" w:rsidR="002507B6" w:rsidRPr="00B65256" w:rsidRDefault="00677172" w:rsidP="002507B6">
    <w:pPr>
      <w:jc w:val="right"/>
      <w:rPr>
        <w:rFonts w:ascii="Arial" w:hAnsi="Arial" w:cs="Arial"/>
        <w:sz w:val="20"/>
        <w:szCs w:val="20"/>
      </w:rPr>
    </w:pPr>
    <w:r w:rsidRPr="00B65256">
      <w:rPr>
        <w:rFonts w:ascii="Arial" w:hAnsi="Arial" w:cs="Arial"/>
        <w:sz w:val="20"/>
        <w:szCs w:val="20"/>
      </w:rPr>
      <w:t>S</w:t>
    </w:r>
    <w:r w:rsidR="002507B6" w:rsidRPr="00B65256">
      <w:rPr>
        <w:rFonts w:ascii="Arial" w:hAnsi="Arial" w:cs="Arial"/>
        <w:sz w:val="20"/>
        <w:szCs w:val="20"/>
      </w:rPr>
      <w:t xml:space="preserve">kelbiamos apklausos </w:t>
    </w:r>
    <w:r w:rsidR="009E7C8D" w:rsidRPr="00B65256">
      <w:rPr>
        <w:rFonts w:ascii="Arial" w:hAnsi="Arial" w:cs="Arial"/>
        <w:sz w:val="20"/>
        <w:szCs w:val="20"/>
      </w:rPr>
      <w:t>sąlygų</w:t>
    </w:r>
  </w:p>
  <w:p w14:paraId="59EE8F9A" w14:textId="7D57B94F" w:rsidR="002507B6" w:rsidRPr="00B65256" w:rsidRDefault="002507B6" w:rsidP="00717DB8">
    <w:pPr>
      <w:jc w:val="right"/>
      <w:rPr>
        <w:rFonts w:ascii="Arial" w:hAnsi="Arial" w:cs="Arial"/>
        <w:sz w:val="20"/>
        <w:szCs w:val="20"/>
      </w:rPr>
    </w:pPr>
    <w:r w:rsidRPr="00B65256">
      <w:rPr>
        <w:rFonts w:ascii="Arial" w:hAnsi="Arial" w:cs="Arial"/>
        <w:sz w:val="20"/>
        <w:szCs w:val="20"/>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0E35D46"/>
    <w:multiLevelType w:val="hybridMultilevel"/>
    <w:tmpl w:val="2BE07872"/>
    <w:lvl w:ilvl="0" w:tplc="C78AAD5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367B5C96"/>
    <w:multiLevelType w:val="multilevel"/>
    <w:tmpl w:val="E732E57A"/>
    <w:lvl w:ilvl="0">
      <w:start w:val="1"/>
      <w:numFmt w:val="decimal"/>
      <w:lvlText w:val="%1."/>
      <w:lvlJc w:val="left"/>
      <w:pPr>
        <w:ind w:left="927" w:hanging="360"/>
      </w:pPr>
      <w:rPr>
        <w:rFonts w:hint="default"/>
      </w:rPr>
    </w:lvl>
    <w:lvl w:ilvl="1">
      <w:start w:val="1"/>
      <w:numFmt w:val="decimal"/>
      <w:lvlText w:val="%2."/>
      <w:lvlJc w:val="left"/>
      <w:pPr>
        <w:ind w:left="846" w:hanging="420"/>
      </w:pPr>
      <w:rPr>
        <w:rFonts w:hint="default"/>
        <w:b w:val="0"/>
        <w:bCs w:val="0"/>
        <w:color w:val="auto"/>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num w:numId="1" w16cid:durableId="1663657894">
    <w:abstractNumId w:val="3"/>
  </w:num>
  <w:num w:numId="2" w16cid:durableId="222914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7149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611985">
    <w:abstractNumId w:val="2"/>
  </w:num>
  <w:num w:numId="5" w16cid:durableId="211316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6D39"/>
    <w:rsid w:val="000128FE"/>
    <w:rsid w:val="00051D96"/>
    <w:rsid w:val="000571AB"/>
    <w:rsid w:val="000577AB"/>
    <w:rsid w:val="0006086E"/>
    <w:rsid w:val="00063191"/>
    <w:rsid w:val="00072326"/>
    <w:rsid w:val="00072830"/>
    <w:rsid w:val="00074D7D"/>
    <w:rsid w:val="00081842"/>
    <w:rsid w:val="0008592E"/>
    <w:rsid w:val="000862AA"/>
    <w:rsid w:val="000956BE"/>
    <w:rsid w:val="000A2C0C"/>
    <w:rsid w:val="000B433B"/>
    <w:rsid w:val="000C58F3"/>
    <w:rsid w:val="000E12EB"/>
    <w:rsid w:val="000E6717"/>
    <w:rsid w:val="000F1983"/>
    <w:rsid w:val="00106EA3"/>
    <w:rsid w:val="00111475"/>
    <w:rsid w:val="00113A78"/>
    <w:rsid w:val="00121DE5"/>
    <w:rsid w:val="0014515B"/>
    <w:rsid w:val="00145C17"/>
    <w:rsid w:val="001530F6"/>
    <w:rsid w:val="00154D71"/>
    <w:rsid w:val="00154FBF"/>
    <w:rsid w:val="001651F6"/>
    <w:rsid w:val="00172E8B"/>
    <w:rsid w:val="00193E4A"/>
    <w:rsid w:val="001B36C6"/>
    <w:rsid w:val="001B7D5C"/>
    <w:rsid w:val="001F0F04"/>
    <w:rsid w:val="00206738"/>
    <w:rsid w:val="002067A0"/>
    <w:rsid w:val="00210698"/>
    <w:rsid w:val="00214BC0"/>
    <w:rsid w:val="0022054C"/>
    <w:rsid w:val="00224D98"/>
    <w:rsid w:val="00231907"/>
    <w:rsid w:val="0023474D"/>
    <w:rsid w:val="00244C1E"/>
    <w:rsid w:val="00247C6C"/>
    <w:rsid w:val="002507B6"/>
    <w:rsid w:val="00251D11"/>
    <w:rsid w:val="0026770D"/>
    <w:rsid w:val="002723BF"/>
    <w:rsid w:val="00284D2C"/>
    <w:rsid w:val="002A2877"/>
    <w:rsid w:val="002B5061"/>
    <w:rsid w:val="002C41FA"/>
    <w:rsid w:val="002C6A82"/>
    <w:rsid w:val="002D3A6C"/>
    <w:rsid w:val="002E0B69"/>
    <w:rsid w:val="002E3B02"/>
    <w:rsid w:val="002F5900"/>
    <w:rsid w:val="00323B93"/>
    <w:rsid w:val="003264D6"/>
    <w:rsid w:val="00332B6B"/>
    <w:rsid w:val="003379E5"/>
    <w:rsid w:val="00344AD8"/>
    <w:rsid w:val="0036197C"/>
    <w:rsid w:val="003745BE"/>
    <w:rsid w:val="00375E71"/>
    <w:rsid w:val="00381FD0"/>
    <w:rsid w:val="00382F6E"/>
    <w:rsid w:val="00383169"/>
    <w:rsid w:val="003940F9"/>
    <w:rsid w:val="003A4974"/>
    <w:rsid w:val="003B1DE4"/>
    <w:rsid w:val="003B643C"/>
    <w:rsid w:val="003B6C95"/>
    <w:rsid w:val="003B7D19"/>
    <w:rsid w:val="003B7D3D"/>
    <w:rsid w:val="003C4A8F"/>
    <w:rsid w:val="003E5A52"/>
    <w:rsid w:val="003E65E4"/>
    <w:rsid w:val="003F7E14"/>
    <w:rsid w:val="00401B97"/>
    <w:rsid w:val="00413AE6"/>
    <w:rsid w:val="004212E7"/>
    <w:rsid w:val="004223F4"/>
    <w:rsid w:val="004261D2"/>
    <w:rsid w:val="00432D98"/>
    <w:rsid w:val="004341E9"/>
    <w:rsid w:val="0043477F"/>
    <w:rsid w:val="00456129"/>
    <w:rsid w:val="004635CA"/>
    <w:rsid w:val="004728FA"/>
    <w:rsid w:val="00486377"/>
    <w:rsid w:val="004B3A7F"/>
    <w:rsid w:val="004B422B"/>
    <w:rsid w:val="004D621C"/>
    <w:rsid w:val="004E1505"/>
    <w:rsid w:val="004E2209"/>
    <w:rsid w:val="004F0E23"/>
    <w:rsid w:val="004F5B08"/>
    <w:rsid w:val="00502E1C"/>
    <w:rsid w:val="00505CCA"/>
    <w:rsid w:val="0050781E"/>
    <w:rsid w:val="005212E5"/>
    <w:rsid w:val="00523E4E"/>
    <w:rsid w:val="005248D8"/>
    <w:rsid w:val="005432DA"/>
    <w:rsid w:val="00544CC2"/>
    <w:rsid w:val="00546321"/>
    <w:rsid w:val="0054785D"/>
    <w:rsid w:val="00550456"/>
    <w:rsid w:val="00567838"/>
    <w:rsid w:val="00576A98"/>
    <w:rsid w:val="00585825"/>
    <w:rsid w:val="0059755E"/>
    <w:rsid w:val="005A1C55"/>
    <w:rsid w:val="005A3067"/>
    <w:rsid w:val="005A6761"/>
    <w:rsid w:val="005D1858"/>
    <w:rsid w:val="005E6BA8"/>
    <w:rsid w:val="00604731"/>
    <w:rsid w:val="006060DF"/>
    <w:rsid w:val="0065638F"/>
    <w:rsid w:val="006579F7"/>
    <w:rsid w:val="00667AC5"/>
    <w:rsid w:val="0067311A"/>
    <w:rsid w:val="00677172"/>
    <w:rsid w:val="00680012"/>
    <w:rsid w:val="00681BF6"/>
    <w:rsid w:val="006D4F53"/>
    <w:rsid w:val="006E006D"/>
    <w:rsid w:val="006E184E"/>
    <w:rsid w:val="006E3BBD"/>
    <w:rsid w:val="006F2D58"/>
    <w:rsid w:val="0070388F"/>
    <w:rsid w:val="007112AA"/>
    <w:rsid w:val="00717A42"/>
    <w:rsid w:val="00717DB8"/>
    <w:rsid w:val="00726EEE"/>
    <w:rsid w:val="007401D7"/>
    <w:rsid w:val="007442F4"/>
    <w:rsid w:val="00745CEF"/>
    <w:rsid w:val="00747E64"/>
    <w:rsid w:val="007537C8"/>
    <w:rsid w:val="00755801"/>
    <w:rsid w:val="00763DD8"/>
    <w:rsid w:val="00765B47"/>
    <w:rsid w:val="00780982"/>
    <w:rsid w:val="00783063"/>
    <w:rsid w:val="00791BB2"/>
    <w:rsid w:val="00792C6A"/>
    <w:rsid w:val="007B1854"/>
    <w:rsid w:val="007B58CB"/>
    <w:rsid w:val="007C003E"/>
    <w:rsid w:val="007D59DD"/>
    <w:rsid w:val="007D6031"/>
    <w:rsid w:val="008057D1"/>
    <w:rsid w:val="00807EA5"/>
    <w:rsid w:val="00816778"/>
    <w:rsid w:val="0082497B"/>
    <w:rsid w:val="00824D83"/>
    <w:rsid w:val="00825E4F"/>
    <w:rsid w:val="00825FD3"/>
    <w:rsid w:val="00832E1D"/>
    <w:rsid w:val="008344A7"/>
    <w:rsid w:val="00842DF9"/>
    <w:rsid w:val="00854451"/>
    <w:rsid w:val="00857EAD"/>
    <w:rsid w:val="0086326B"/>
    <w:rsid w:val="008652E9"/>
    <w:rsid w:val="008716C2"/>
    <w:rsid w:val="00876775"/>
    <w:rsid w:val="008847DD"/>
    <w:rsid w:val="0089551A"/>
    <w:rsid w:val="008C21CF"/>
    <w:rsid w:val="008C308E"/>
    <w:rsid w:val="008D03DE"/>
    <w:rsid w:val="008D2D83"/>
    <w:rsid w:val="008E6611"/>
    <w:rsid w:val="00901885"/>
    <w:rsid w:val="00930B2C"/>
    <w:rsid w:val="00933D84"/>
    <w:rsid w:val="0094724A"/>
    <w:rsid w:val="00962DCE"/>
    <w:rsid w:val="00975959"/>
    <w:rsid w:val="00980F11"/>
    <w:rsid w:val="00985643"/>
    <w:rsid w:val="0098600E"/>
    <w:rsid w:val="0098722B"/>
    <w:rsid w:val="009B79D5"/>
    <w:rsid w:val="009B7F3E"/>
    <w:rsid w:val="009C3128"/>
    <w:rsid w:val="009C5E8A"/>
    <w:rsid w:val="009C7B5B"/>
    <w:rsid w:val="009D192D"/>
    <w:rsid w:val="009E3B8E"/>
    <w:rsid w:val="009E7C8D"/>
    <w:rsid w:val="00A044F1"/>
    <w:rsid w:val="00A05DD0"/>
    <w:rsid w:val="00A0703B"/>
    <w:rsid w:val="00A10338"/>
    <w:rsid w:val="00A116B6"/>
    <w:rsid w:val="00A20020"/>
    <w:rsid w:val="00A230D8"/>
    <w:rsid w:val="00A23C42"/>
    <w:rsid w:val="00A24FEF"/>
    <w:rsid w:val="00A416CB"/>
    <w:rsid w:val="00A611A6"/>
    <w:rsid w:val="00A70233"/>
    <w:rsid w:val="00AA0C54"/>
    <w:rsid w:val="00AA2DD9"/>
    <w:rsid w:val="00AC6425"/>
    <w:rsid w:val="00AC6EE1"/>
    <w:rsid w:val="00AD7019"/>
    <w:rsid w:val="00AE1A15"/>
    <w:rsid w:val="00AF06EF"/>
    <w:rsid w:val="00B430F2"/>
    <w:rsid w:val="00B65256"/>
    <w:rsid w:val="00B65E27"/>
    <w:rsid w:val="00B672D6"/>
    <w:rsid w:val="00B77224"/>
    <w:rsid w:val="00B9356C"/>
    <w:rsid w:val="00B94EE1"/>
    <w:rsid w:val="00BA3F04"/>
    <w:rsid w:val="00BA4143"/>
    <w:rsid w:val="00BB4C18"/>
    <w:rsid w:val="00BC7199"/>
    <w:rsid w:val="00BD01C0"/>
    <w:rsid w:val="00BE3739"/>
    <w:rsid w:val="00BF477C"/>
    <w:rsid w:val="00C0027C"/>
    <w:rsid w:val="00C05B7C"/>
    <w:rsid w:val="00C10C61"/>
    <w:rsid w:val="00C141E1"/>
    <w:rsid w:val="00C2635A"/>
    <w:rsid w:val="00C26841"/>
    <w:rsid w:val="00C327D3"/>
    <w:rsid w:val="00C34A82"/>
    <w:rsid w:val="00C36B01"/>
    <w:rsid w:val="00C52F85"/>
    <w:rsid w:val="00C60CD8"/>
    <w:rsid w:val="00C61D43"/>
    <w:rsid w:val="00C632EC"/>
    <w:rsid w:val="00C774A3"/>
    <w:rsid w:val="00C80CF0"/>
    <w:rsid w:val="00C812F3"/>
    <w:rsid w:val="00C86284"/>
    <w:rsid w:val="00C8720C"/>
    <w:rsid w:val="00C93393"/>
    <w:rsid w:val="00C97937"/>
    <w:rsid w:val="00CA303A"/>
    <w:rsid w:val="00CB1896"/>
    <w:rsid w:val="00CC7341"/>
    <w:rsid w:val="00CC7BF8"/>
    <w:rsid w:val="00CD2AB2"/>
    <w:rsid w:val="00CD7069"/>
    <w:rsid w:val="00CF1939"/>
    <w:rsid w:val="00D06A34"/>
    <w:rsid w:val="00D10AE3"/>
    <w:rsid w:val="00D2283F"/>
    <w:rsid w:val="00D2715F"/>
    <w:rsid w:val="00D32635"/>
    <w:rsid w:val="00D35C4A"/>
    <w:rsid w:val="00D4053F"/>
    <w:rsid w:val="00D453DF"/>
    <w:rsid w:val="00D50785"/>
    <w:rsid w:val="00D50B95"/>
    <w:rsid w:val="00D611F5"/>
    <w:rsid w:val="00D66E99"/>
    <w:rsid w:val="00D76055"/>
    <w:rsid w:val="00D76D7E"/>
    <w:rsid w:val="00D823EE"/>
    <w:rsid w:val="00D846D5"/>
    <w:rsid w:val="00D859E1"/>
    <w:rsid w:val="00D90CD4"/>
    <w:rsid w:val="00DB16EE"/>
    <w:rsid w:val="00DE29EA"/>
    <w:rsid w:val="00DF6E2C"/>
    <w:rsid w:val="00E109B6"/>
    <w:rsid w:val="00E321DE"/>
    <w:rsid w:val="00E33F93"/>
    <w:rsid w:val="00E472B0"/>
    <w:rsid w:val="00E50C58"/>
    <w:rsid w:val="00E544B8"/>
    <w:rsid w:val="00E60842"/>
    <w:rsid w:val="00E66DDF"/>
    <w:rsid w:val="00E7443A"/>
    <w:rsid w:val="00E778BD"/>
    <w:rsid w:val="00EA4129"/>
    <w:rsid w:val="00EC2CBD"/>
    <w:rsid w:val="00EC5BDF"/>
    <w:rsid w:val="00EE463D"/>
    <w:rsid w:val="00F01B6F"/>
    <w:rsid w:val="00F02952"/>
    <w:rsid w:val="00F06C98"/>
    <w:rsid w:val="00F14A29"/>
    <w:rsid w:val="00F27477"/>
    <w:rsid w:val="00F37F55"/>
    <w:rsid w:val="00F40CB7"/>
    <w:rsid w:val="00F47BCA"/>
    <w:rsid w:val="00F53D6A"/>
    <w:rsid w:val="00F57128"/>
    <w:rsid w:val="00F67AD1"/>
    <w:rsid w:val="00F72112"/>
    <w:rsid w:val="00F832ED"/>
    <w:rsid w:val="00FA0E8A"/>
    <w:rsid w:val="00FB53B3"/>
    <w:rsid w:val="00FC10E0"/>
    <w:rsid w:val="00FC6297"/>
    <w:rsid w:val="00FC6D13"/>
    <w:rsid w:val="00FD687E"/>
    <w:rsid w:val="00FE042F"/>
    <w:rsid w:val="00F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FAF44503-BF5E-46AA-A05D-F1FE863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85"/>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semiHidden/>
    <w:unhideWhenUsed/>
    <w:rsid w:val="00A70233"/>
    <w:rPr>
      <w:sz w:val="20"/>
      <w:szCs w:val="20"/>
    </w:rPr>
  </w:style>
  <w:style w:type="character" w:customStyle="1" w:styleId="KomentarotekstasDiagrama">
    <w:name w:val="Komentaro tekstas Diagrama"/>
    <w:basedOn w:val="Numatytasispastraiposriftas"/>
    <w:link w:val="Komentarotekstas"/>
    <w:uiPriority w:val="99"/>
    <w:semiHidden/>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aliases w:val="Diagrama2,Diagrama Diagrama"/>
    <w:basedOn w:val="prastasis"/>
    <w:link w:val="AntratsDiagrama"/>
    <w:uiPriority w:val="99"/>
    <w:unhideWhenUsed/>
    <w:rsid w:val="00F01B6F"/>
    <w:pPr>
      <w:tabs>
        <w:tab w:val="center" w:pos="4513"/>
        <w:tab w:val="right" w:pos="9026"/>
      </w:tabs>
    </w:pPr>
  </w:style>
  <w:style w:type="character" w:customStyle="1" w:styleId="AntratsDiagrama">
    <w:name w:val="Antraštės Diagrama"/>
    <w:aliases w:val="Diagrama2 Diagrama,Diagrama Diagrama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uiPriority w:val="99"/>
    <w:rsid w:val="00154D71"/>
    <w:rPr>
      <w:color w:val="0000FF"/>
      <w:u w:val="single"/>
    </w:rPr>
  </w:style>
  <w:style w:type="paragraph" w:styleId="prastasiniatinklio">
    <w:name w:val="Normal (Web)"/>
    <w:basedOn w:val="prastasis"/>
    <w:uiPriority w:val="99"/>
    <w:unhideWhenUsed/>
    <w:rsid w:val="00154D71"/>
    <w:pPr>
      <w:spacing w:before="100" w:beforeAutospacing="1" w:after="119"/>
    </w:pPr>
  </w:style>
  <w:style w:type="character" w:customStyle="1" w:styleId="cf01">
    <w:name w:val="cf01"/>
    <w:basedOn w:val="Numatytasispastraiposriftas"/>
    <w:rsid w:val="00154D71"/>
    <w:rPr>
      <w:rFonts w:ascii="Segoe UI" w:hAnsi="Segoe UI" w:cs="Segoe UI" w:hint="default"/>
      <w:sz w:val="18"/>
      <w:szCs w:val="18"/>
    </w:rPr>
  </w:style>
  <w:style w:type="character" w:styleId="Emfaz">
    <w:name w:val="Emphasis"/>
    <w:qFormat/>
    <w:rsid w:val="00D453DF"/>
    <w:rPr>
      <w:i/>
      <w:iCs/>
    </w:rPr>
  </w:style>
  <w:style w:type="paragraph" w:styleId="Betarp">
    <w:name w:val="No Spacing"/>
    <w:qFormat/>
    <w:rsid w:val="00F57128"/>
    <w:pPr>
      <w:spacing w:after="0" w:line="240" w:lineRule="auto"/>
    </w:pPr>
    <w:rPr>
      <w:lang w:val="lt-LT"/>
    </w:rPr>
  </w:style>
  <w:style w:type="character" w:customStyle="1" w:styleId="SraopastraipaDiagrama">
    <w:name w:val="Sąrašo pastraipa Diagrama"/>
    <w:link w:val="Sraopastraipa"/>
    <w:uiPriority w:val="34"/>
    <w:rsid w:val="00567838"/>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1411">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163858631">
      <w:bodyDiv w:val="1"/>
      <w:marLeft w:val="0"/>
      <w:marRight w:val="0"/>
      <w:marTop w:val="0"/>
      <w:marBottom w:val="0"/>
      <w:divBdr>
        <w:top w:val="none" w:sz="0" w:space="0" w:color="auto"/>
        <w:left w:val="none" w:sz="0" w:space="0" w:color="auto"/>
        <w:bottom w:val="none" w:sz="0" w:space="0" w:color="auto"/>
        <w:right w:val="none" w:sz="0" w:space="0" w:color="auto"/>
      </w:divBdr>
    </w:div>
    <w:div w:id="1908109604">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Pages>
  <Words>1470</Words>
  <Characters>8384</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Giedrė Steponavičiūtė</cp:lastModifiedBy>
  <cp:revision>101</cp:revision>
  <dcterms:created xsi:type="dcterms:W3CDTF">2022-02-23T08:34:00Z</dcterms:created>
  <dcterms:modified xsi:type="dcterms:W3CDTF">2025-04-10T11:54:00Z</dcterms:modified>
</cp:coreProperties>
</file>