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C117F" w14:textId="6369B435" w:rsidR="00027B83" w:rsidRDefault="000B3E38" w:rsidP="009728BC">
      <w:pPr>
        <w:spacing w:line="276" w:lineRule="auto"/>
        <w:ind w:firstLine="5670"/>
        <w:rPr>
          <w:bCs/>
          <w:caps/>
        </w:rPr>
      </w:pPr>
      <w:r>
        <w:rPr>
          <w:bCs/>
          <w:caps/>
        </w:rPr>
        <w:t xml:space="preserve"> </w:t>
      </w:r>
      <w:r w:rsidR="000B0897">
        <w:rPr>
          <w:bCs/>
          <w:caps/>
        </w:rPr>
        <w:t>PATVIRTINTA</w:t>
      </w:r>
    </w:p>
    <w:p w14:paraId="5F77DE7F" w14:textId="77777777" w:rsidR="00027B83" w:rsidRDefault="000B0897" w:rsidP="000B0897">
      <w:pPr>
        <w:spacing w:line="276" w:lineRule="auto"/>
        <w:ind w:left="5387" w:hanging="284"/>
        <w:jc w:val="center"/>
        <w:rPr>
          <w:bCs/>
          <w:caps/>
        </w:rPr>
      </w:pPr>
      <w:r>
        <w:rPr>
          <w:bCs/>
        </w:rPr>
        <w:t xml:space="preserve">Viešųjų pirkimų tarnybos direktoriaus </w:t>
      </w:r>
    </w:p>
    <w:p w14:paraId="149F922B" w14:textId="77777777" w:rsidR="00027B83" w:rsidRDefault="000B0897" w:rsidP="000B0897">
      <w:pPr>
        <w:spacing w:line="276" w:lineRule="auto"/>
        <w:ind w:left="5387" w:firstLine="283"/>
        <w:jc w:val="center"/>
        <w:rPr>
          <w:bCs/>
          <w:caps/>
        </w:rPr>
      </w:pPr>
      <w:r>
        <w:rPr>
          <w:bCs/>
        </w:rPr>
        <w:t>2024 m. gruodžio  30 d. įsakymu Nr. 1S-209</w:t>
      </w:r>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77777777"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w:t>
      </w:r>
      <w:r>
        <w:rPr>
          <w:rFonts w:eastAsia="Arial"/>
        </w:rPr>
        <w:lastRenderedPageBreak/>
        <w:t>(jeigu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 xml:space="preserve">Patvirtinti reiškia pateikti patvirtinimą raštu arba pasirašyti dokumentą be išlygų ar su išlygomis, </w:t>
      </w:r>
      <w:r>
        <w:rPr>
          <w:rFonts w:eastAsia="Arial"/>
        </w:rPr>
        <w:lastRenderedPageBreak/>
        <w:t>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w:t>
      </w:r>
      <w:r>
        <w:rPr>
          <w:rFonts w:eastAsia="Arial"/>
        </w:rPr>
        <w:lastRenderedPageBreak/>
        <w:t>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3.2.3.</w:t>
      </w:r>
      <w:r>
        <w:tab/>
      </w:r>
      <w:r>
        <w:rPr>
          <w:rFonts w:eastAsia="Arial"/>
        </w:rPr>
        <w:t>Tiekėjas gali keisti ir (ar) pasitelkti Sutartyje nurodytus subtiekėjus ir (ar) specialistus šiame Sutarties poskyryje nustatytais atvejais ir tvarka.</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lastRenderedPageBreak/>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lastRenderedPageBreak/>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lastRenderedPageBreak/>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 xml:space="preserve">Pirkėjas, per garantinius terminus (jei taikoma) arba bet kuriuo Sutarties galiojimo metu nustatęs Paslaugų trūkumų, turi nedelsdamas, bet ne vėliau nei per 30 (trisdešimt) dienų ir ne vėliau nei iki </w:t>
      </w:r>
      <w:r>
        <w:rPr>
          <w:rFonts w:eastAsia="Arial"/>
        </w:rPr>
        <w:lastRenderedPageBreak/>
        <w:t>garantinio termino pabaigos, pareikšti rašytinę pretenziją Tiekėjui ir nustatyti protingus terminus, jeigu jų nėra nustatyta Specialiosiose sąlygose, Paslaugų trūkumams pašalinti.</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w:t>
      </w:r>
      <w:r>
        <w:rPr>
          <w:rFonts w:eastAsia="Arial"/>
        </w:rPr>
        <w:lastRenderedPageBreak/>
        <w:t>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lastRenderedPageBreak/>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lastRenderedPageBreak/>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lastRenderedPageBreak/>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2E2F5BF" w14:textId="77777777" w:rsidR="00027B83" w:rsidRDefault="000B0897">
      <w:pPr>
        <w:tabs>
          <w:tab w:val="left" w:pos="567"/>
        </w:tabs>
        <w:spacing w:line="276" w:lineRule="auto"/>
        <w:jc w:val="both"/>
        <w:textAlignment w:val="baseline"/>
      </w:pPr>
      <w:r>
        <w:t xml:space="preserve">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w:t>
      </w:r>
      <w:r>
        <w:lastRenderedPageBreak/>
        <w:t>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7FA6E3C" w14:textId="77777777" w:rsidR="00027B83" w:rsidRDefault="000B089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77777777" w:rsidR="00027B83" w:rsidRDefault="000B0897">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 xml:space="preserve">22.3.7. Tais atvejais, kai per įspėjimo apie Sutarties nutraukimą terminą Pirkėjas pašalina pažeidimą arba išnyksta aplinkybės, dėl kurių buvo inicijuota Sutarties nutraukimo procedūra, Sutartis negali būti </w:t>
      </w:r>
      <w:r>
        <w:lastRenderedPageBreak/>
        <w:t>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E4631" w14:textId="77777777" w:rsidR="00027B83" w:rsidRDefault="000B0897">
      <w:pPr>
        <w:rPr>
          <w:sz w:val="20"/>
        </w:rPr>
      </w:pPr>
      <w:r>
        <w:rPr>
          <w:sz w:val="20"/>
        </w:rPr>
        <w:separator/>
      </w:r>
    </w:p>
  </w:endnote>
  <w:endnote w:type="continuationSeparator" w:id="0">
    <w:p w14:paraId="7E024122" w14:textId="77777777" w:rsidR="00027B83" w:rsidRDefault="000B0897">
      <w:pPr>
        <w:rPr>
          <w:sz w:val="20"/>
        </w:rPr>
      </w:pPr>
      <w:r>
        <w:rPr>
          <w:sz w:val="20"/>
        </w:rPr>
        <w:continuationSeparator/>
      </w:r>
    </w:p>
  </w:endnote>
  <w:endnote w:type="continuationNotice" w:id="1">
    <w:p w14:paraId="397CB4F5" w14:textId="77777777" w:rsidR="00027B83" w:rsidRDefault="00027B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F0240" w14:textId="77777777" w:rsidR="00027B83" w:rsidRDefault="000B0897">
      <w:pPr>
        <w:rPr>
          <w:sz w:val="20"/>
        </w:rPr>
      </w:pPr>
      <w:r>
        <w:rPr>
          <w:sz w:val="20"/>
        </w:rPr>
        <w:separator/>
      </w:r>
    </w:p>
  </w:footnote>
  <w:footnote w:type="continuationSeparator" w:id="0">
    <w:p w14:paraId="2A9ACB2D" w14:textId="77777777" w:rsidR="00027B83" w:rsidRDefault="000B0897">
      <w:pPr>
        <w:rPr>
          <w:sz w:val="20"/>
        </w:rPr>
      </w:pPr>
      <w:r>
        <w:rPr>
          <w:sz w:val="20"/>
        </w:rPr>
        <w:continuationSeparator/>
      </w:r>
    </w:p>
  </w:footnote>
  <w:footnote w:type="continuationNotice" w:id="1">
    <w:p w14:paraId="08C34E47" w14:textId="77777777" w:rsidR="00027B83" w:rsidRDefault="00027B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74A3B"/>
    <w:rsid w:val="000A3E42"/>
    <w:rsid w:val="000B0897"/>
    <w:rsid w:val="000B3E38"/>
    <w:rsid w:val="001322CD"/>
    <w:rsid w:val="00364728"/>
    <w:rsid w:val="004F10FB"/>
    <w:rsid w:val="007D3941"/>
    <w:rsid w:val="007D4CAA"/>
    <w:rsid w:val="0081370A"/>
    <w:rsid w:val="009728BC"/>
    <w:rsid w:val="0097551E"/>
    <w:rsid w:val="00A72765"/>
    <w:rsid w:val="00AD13BC"/>
    <w:rsid w:val="00DA4E0C"/>
    <w:rsid w:val="00F60BD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DE91CC79-1C2B-4920-B2E2-EDCAA9ADF3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56315</Words>
  <Characters>32101</Characters>
  <Application>Microsoft Office Word</Application>
  <DocSecurity>0</DocSecurity>
  <Lines>267</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Neringa Degienė</cp:lastModifiedBy>
  <cp:revision>2</cp:revision>
  <cp:lastPrinted>2017-06-29T23:42:00Z</cp:lastPrinted>
  <dcterms:created xsi:type="dcterms:W3CDTF">2025-04-15T06:25:00Z</dcterms:created>
  <dcterms:modified xsi:type="dcterms:W3CDTF">2025-04-15T06:25:00Z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