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2E7B9524" w14:textId="77777777" w:rsidR="00D23E06" w:rsidRPr="00DB402C" w:rsidRDefault="00D23E06" w:rsidP="00D23E06">
          <w:pPr>
            <w:spacing w:line="240" w:lineRule="auto"/>
            <w:jc w:val="right"/>
            <w:rPr>
              <w:rFonts w:ascii="Times New Roman" w:eastAsia="Times New Roman" w:hAnsi="Times New Roman" w:cs="Times New Roman"/>
              <w:bCs/>
              <w:color w:val="000000" w:themeColor="text1"/>
              <w:sz w:val="22"/>
              <w:szCs w:val="22"/>
            </w:rPr>
          </w:pPr>
          <w:r>
            <w:rPr>
              <w:rFonts w:ascii="Arial" w:hAnsi="Arial" w:cs="Arial"/>
              <w:b/>
              <w:bCs/>
            </w:rPr>
            <w:t xml:space="preserve">    </w:t>
          </w:r>
          <w:r w:rsidRPr="00DB402C">
            <w:rPr>
              <w:rFonts w:ascii="Times New Roman" w:eastAsia="Times New Roman" w:hAnsi="Times New Roman" w:cs="Times New Roman"/>
              <w:bCs/>
              <w:color w:val="000000" w:themeColor="text1"/>
              <w:sz w:val="22"/>
              <w:szCs w:val="22"/>
            </w:rPr>
            <w:t>TVIRTINU</w:t>
          </w:r>
        </w:p>
        <w:p w14:paraId="56155607" w14:textId="77777777" w:rsidR="00D23E06" w:rsidRPr="00DB402C" w:rsidRDefault="00D23E06" w:rsidP="00D23E06">
          <w:pPr>
            <w:spacing w:line="240" w:lineRule="auto"/>
            <w:jc w:val="right"/>
            <w:rPr>
              <w:rFonts w:ascii="Times New Roman" w:eastAsia="Times New Roman" w:hAnsi="Times New Roman" w:cs="Times New Roman"/>
              <w:bCs/>
              <w:color w:val="000000" w:themeColor="text1"/>
              <w:sz w:val="22"/>
              <w:szCs w:val="22"/>
            </w:rPr>
          </w:pPr>
        </w:p>
        <w:p w14:paraId="0B921D1E" w14:textId="77777777" w:rsidR="00D23E06" w:rsidRPr="00DB402C" w:rsidRDefault="00D23E06" w:rsidP="00D23E06">
          <w:pPr>
            <w:spacing w:line="240" w:lineRule="auto"/>
            <w:jc w:val="right"/>
            <w:rPr>
              <w:rFonts w:ascii="Times New Roman" w:eastAsia="Times New Roman" w:hAnsi="Times New Roman" w:cs="Times New Roman"/>
              <w:bCs/>
              <w:color w:val="000000" w:themeColor="text1"/>
              <w:sz w:val="22"/>
              <w:szCs w:val="22"/>
            </w:rPr>
          </w:pPr>
          <w:r w:rsidRPr="00DB402C">
            <w:rPr>
              <w:rFonts w:ascii="Times New Roman" w:eastAsia="Times New Roman" w:hAnsi="Times New Roman" w:cs="Times New Roman"/>
              <w:bCs/>
              <w:color w:val="000000" w:themeColor="text1"/>
              <w:sz w:val="22"/>
              <w:szCs w:val="22"/>
            </w:rPr>
            <w:t>Viešųjų pirkimų specialistė</w:t>
          </w:r>
        </w:p>
        <w:p w14:paraId="7F73C1D1" w14:textId="77777777" w:rsidR="00D23E06" w:rsidRPr="00DB402C" w:rsidRDefault="00D23E06" w:rsidP="00D23E06">
          <w:pPr>
            <w:spacing w:line="240" w:lineRule="auto"/>
            <w:jc w:val="right"/>
            <w:rPr>
              <w:rFonts w:ascii="Times New Roman" w:eastAsia="Times New Roman" w:hAnsi="Times New Roman" w:cs="Times New Roman"/>
              <w:bCs/>
              <w:color w:val="000000" w:themeColor="text1"/>
              <w:sz w:val="22"/>
              <w:szCs w:val="22"/>
            </w:rPr>
          </w:pPr>
          <w:r w:rsidRPr="00DB402C">
            <w:rPr>
              <w:rFonts w:ascii="Times New Roman" w:eastAsia="Times New Roman" w:hAnsi="Times New Roman" w:cs="Times New Roman"/>
              <w:bCs/>
              <w:color w:val="000000" w:themeColor="text1"/>
              <w:sz w:val="22"/>
              <w:szCs w:val="22"/>
            </w:rPr>
            <w:t>Vita Bartulienė</w:t>
          </w:r>
        </w:p>
        <w:p w14:paraId="16DF586D" w14:textId="4B810385" w:rsidR="00D23E06" w:rsidRPr="00DB402C" w:rsidRDefault="00D23E06" w:rsidP="00D23E06">
          <w:pPr>
            <w:spacing w:line="240" w:lineRule="auto"/>
            <w:jc w:val="right"/>
            <w:rPr>
              <w:rFonts w:ascii="Times New Roman" w:eastAsia="Times New Roman" w:hAnsi="Times New Roman" w:cs="Times New Roman"/>
              <w:bCs/>
              <w:color w:val="000000" w:themeColor="text1"/>
              <w:sz w:val="22"/>
              <w:szCs w:val="22"/>
            </w:rPr>
          </w:pPr>
          <w:r w:rsidRPr="00DB402C">
            <w:rPr>
              <w:rFonts w:ascii="Times New Roman" w:eastAsia="Times New Roman" w:hAnsi="Times New Roman" w:cs="Times New Roman"/>
              <w:bCs/>
              <w:color w:val="000000" w:themeColor="text1"/>
              <w:sz w:val="22"/>
              <w:szCs w:val="22"/>
            </w:rPr>
            <w:t>202</w:t>
          </w:r>
          <w:r>
            <w:rPr>
              <w:rFonts w:ascii="Times New Roman" w:eastAsia="Times New Roman" w:hAnsi="Times New Roman" w:cs="Times New Roman"/>
              <w:bCs/>
              <w:color w:val="000000" w:themeColor="text1"/>
              <w:sz w:val="22"/>
              <w:szCs w:val="22"/>
            </w:rPr>
            <w:t>5</w:t>
          </w:r>
          <w:r w:rsidRPr="00DB402C">
            <w:rPr>
              <w:rFonts w:ascii="Times New Roman" w:eastAsia="Times New Roman" w:hAnsi="Times New Roman" w:cs="Times New Roman"/>
              <w:bCs/>
              <w:color w:val="000000" w:themeColor="text1"/>
              <w:sz w:val="22"/>
              <w:szCs w:val="22"/>
            </w:rPr>
            <w:t>-</w:t>
          </w:r>
          <w:r>
            <w:rPr>
              <w:rFonts w:ascii="Times New Roman" w:eastAsia="Times New Roman" w:hAnsi="Times New Roman" w:cs="Times New Roman"/>
              <w:bCs/>
              <w:color w:val="000000" w:themeColor="text1"/>
              <w:sz w:val="22"/>
              <w:szCs w:val="22"/>
            </w:rPr>
            <w:t>0</w:t>
          </w:r>
          <w:r w:rsidR="00DD1420">
            <w:rPr>
              <w:rFonts w:ascii="Times New Roman" w:eastAsia="Times New Roman" w:hAnsi="Times New Roman" w:cs="Times New Roman"/>
              <w:bCs/>
              <w:color w:val="000000" w:themeColor="text1"/>
              <w:sz w:val="22"/>
              <w:szCs w:val="22"/>
            </w:rPr>
            <w:t>4</w:t>
          </w:r>
          <w:r w:rsidRPr="00DB402C">
            <w:rPr>
              <w:rFonts w:ascii="Times New Roman" w:eastAsia="Times New Roman" w:hAnsi="Times New Roman" w:cs="Times New Roman"/>
              <w:bCs/>
              <w:color w:val="000000" w:themeColor="text1"/>
              <w:sz w:val="22"/>
              <w:szCs w:val="22"/>
            </w:rPr>
            <w:t>-</w:t>
          </w:r>
          <w:r w:rsidR="00DD1420">
            <w:rPr>
              <w:rFonts w:ascii="Times New Roman" w:eastAsia="Times New Roman" w:hAnsi="Times New Roman" w:cs="Times New Roman"/>
              <w:bCs/>
              <w:color w:val="000000" w:themeColor="text1"/>
              <w:sz w:val="22"/>
              <w:szCs w:val="22"/>
            </w:rPr>
            <w:t>1</w:t>
          </w:r>
          <w:r w:rsidR="000217F6">
            <w:rPr>
              <w:rFonts w:ascii="Times New Roman" w:eastAsia="Times New Roman" w:hAnsi="Times New Roman" w:cs="Times New Roman"/>
              <w:bCs/>
              <w:color w:val="000000" w:themeColor="text1"/>
              <w:sz w:val="22"/>
              <w:szCs w:val="22"/>
            </w:rPr>
            <w:t>4</w:t>
          </w:r>
        </w:p>
        <w:p w14:paraId="1E041B37" w14:textId="11501DD9" w:rsidR="00360A21" w:rsidRDefault="00360A21" w:rsidP="007334EA">
          <w:pPr>
            <w:spacing w:after="120"/>
            <w:ind w:left="567" w:firstLine="0"/>
            <w:contextualSpacing/>
            <w:jc w:val="center"/>
            <w:rPr>
              <w:rFonts w:ascii="Arial" w:hAnsi="Arial" w:cs="Arial"/>
              <w:b/>
              <w:bCs/>
            </w:rPr>
          </w:pPr>
        </w:p>
        <w:p w14:paraId="6E7C518D" w14:textId="77777777" w:rsidR="00D23E06" w:rsidRDefault="00D23E06" w:rsidP="007334EA">
          <w:pPr>
            <w:spacing w:after="120"/>
            <w:ind w:left="567" w:firstLine="0"/>
            <w:contextualSpacing/>
            <w:jc w:val="center"/>
            <w:rPr>
              <w:rFonts w:ascii="Arial" w:hAnsi="Arial" w:cs="Arial"/>
              <w:b/>
              <w:bCs/>
            </w:rPr>
          </w:pPr>
        </w:p>
        <w:p w14:paraId="7A6224EA" w14:textId="77777777" w:rsidR="00D23E06" w:rsidRDefault="00D23E06" w:rsidP="007334EA">
          <w:pPr>
            <w:spacing w:after="120"/>
            <w:ind w:left="567" w:firstLine="0"/>
            <w:contextualSpacing/>
            <w:jc w:val="center"/>
            <w:rPr>
              <w:rFonts w:ascii="Arial" w:hAnsi="Arial" w:cs="Arial"/>
              <w:b/>
              <w:bCs/>
            </w:rPr>
          </w:pPr>
        </w:p>
        <w:p w14:paraId="05EFB794" w14:textId="77777777" w:rsidR="00D23E06" w:rsidRDefault="00D23E06" w:rsidP="007334EA">
          <w:pPr>
            <w:spacing w:after="120"/>
            <w:ind w:left="567" w:firstLine="0"/>
            <w:contextualSpacing/>
            <w:jc w:val="center"/>
            <w:rPr>
              <w:rFonts w:ascii="Arial" w:hAnsi="Arial" w:cs="Arial"/>
              <w:b/>
              <w:bCs/>
            </w:rPr>
          </w:pPr>
        </w:p>
        <w:p w14:paraId="4EEFB9EA" w14:textId="77777777" w:rsidR="00D23E06" w:rsidRDefault="00D23E06" w:rsidP="007334EA">
          <w:pPr>
            <w:spacing w:after="120"/>
            <w:ind w:left="567" w:firstLine="0"/>
            <w:contextualSpacing/>
            <w:jc w:val="center"/>
            <w:rPr>
              <w:rFonts w:ascii="Arial" w:hAnsi="Arial" w:cs="Arial"/>
              <w:b/>
              <w:bCs/>
            </w:rPr>
          </w:pPr>
        </w:p>
        <w:p w14:paraId="136C8D09" w14:textId="77777777" w:rsidR="00D23E06" w:rsidRDefault="00D23E06" w:rsidP="007334EA">
          <w:pPr>
            <w:spacing w:after="120"/>
            <w:ind w:left="567" w:firstLine="0"/>
            <w:contextualSpacing/>
            <w:jc w:val="center"/>
            <w:rPr>
              <w:rFonts w:ascii="Arial" w:hAnsi="Arial" w:cs="Arial"/>
              <w:b/>
              <w:bCs/>
            </w:rPr>
          </w:pPr>
        </w:p>
        <w:p w14:paraId="1D931439" w14:textId="77777777" w:rsidR="00D23E06" w:rsidRDefault="00D23E06" w:rsidP="007334EA">
          <w:pPr>
            <w:spacing w:after="120"/>
            <w:ind w:left="567" w:firstLine="0"/>
            <w:contextualSpacing/>
            <w:jc w:val="center"/>
            <w:rPr>
              <w:rFonts w:ascii="Arial" w:hAnsi="Arial" w:cs="Arial"/>
              <w:b/>
              <w:bCs/>
            </w:rPr>
          </w:pPr>
        </w:p>
        <w:p w14:paraId="5E578E90" w14:textId="61DF4F55" w:rsidR="005F13F0" w:rsidRPr="00D23E06" w:rsidRDefault="00CA3CAE" w:rsidP="001912E2">
          <w:pPr>
            <w:spacing w:after="120" w:line="240" w:lineRule="auto"/>
            <w:ind w:left="567" w:firstLine="0"/>
            <w:contextualSpacing/>
            <w:jc w:val="center"/>
            <w:rPr>
              <w:rFonts w:ascii="Times New Roman" w:hAnsi="Times New Roman" w:cs="Times New Roman"/>
              <w:b/>
              <w:bCs/>
              <w:sz w:val="28"/>
              <w:szCs w:val="28"/>
            </w:rPr>
          </w:pPr>
          <w:r w:rsidRPr="00D23E06">
            <w:rPr>
              <w:rFonts w:ascii="Times New Roman" w:hAnsi="Times New Roman" w:cs="Times New Roman"/>
              <w:b/>
              <w:bCs/>
              <w:sz w:val="28"/>
              <w:szCs w:val="28"/>
            </w:rPr>
            <w:t>LIETUVOS SPORTO UNIVERSITETAS</w:t>
          </w:r>
        </w:p>
        <w:p w14:paraId="0CAADB19" w14:textId="77777777" w:rsidR="00740F1B" w:rsidRPr="00740F1B" w:rsidRDefault="00740F1B" w:rsidP="00740F1B">
          <w:pPr>
            <w:spacing w:after="120" w:line="240" w:lineRule="auto"/>
            <w:ind w:left="567" w:firstLine="0"/>
            <w:contextualSpacing/>
            <w:jc w:val="center"/>
            <w:rPr>
              <w:rFonts w:ascii="Times New Roman" w:hAnsi="Times New Roman" w:cs="Times New Roman"/>
              <w:sz w:val="22"/>
              <w:szCs w:val="22"/>
            </w:rPr>
          </w:pPr>
          <w:r w:rsidRPr="00740F1B">
            <w:rPr>
              <w:rFonts w:ascii="Times New Roman" w:hAnsi="Times New Roman" w:cs="Times New Roman"/>
              <w:sz w:val="22"/>
              <w:szCs w:val="22"/>
            </w:rPr>
            <w:t>Sporto g. 6, Kaunas, įmonės kodas 111951530, PVM mokėtojo kodas LT119515314</w:t>
          </w:r>
        </w:p>
        <w:p w14:paraId="46315E48" w14:textId="77777777" w:rsidR="00C32E53" w:rsidRPr="00740F1B" w:rsidRDefault="00C32E53" w:rsidP="007334EA">
          <w:pPr>
            <w:spacing w:after="120"/>
            <w:ind w:left="567" w:firstLine="0"/>
            <w:contextualSpacing/>
            <w:jc w:val="center"/>
            <w:rPr>
              <w:rFonts w:ascii="Arial" w:hAnsi="Arial" w:cs="Arial"/>
            </w:rPr>
          </w:pPr>
        </w:p>
        <w:p w14:paraId="4B92F888" w14:textId="77777777" w:rsidR="00C32E53" w:rsidRPr="00740F1B" w:rsidRDefault="00C32E53" w:rsidP="007334EA">
          <w:pPr>
            <w:spacing w:after="120"/>
            <w:ind w:left="567" w:firstLine="0"/>
            <w:contextualSpacing/>
            <w:jc w:val="center"/>
            <w:rPr>
              <w:rFonts w:ascii="Arial" w:hAnsi="Arial" w:cs="Arial"/>
            </w:rPr>
          </w:pPr>
        </w:p>
        <w:p w14:paraId="47B8E29B" w14:textId="1ADA2B87" w:rsidR="00D526C8" w:rsidRPr="00740F1B"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461907C3" w:rsidR="00D526C8" w:rsidRPr="001A2892" w:rsidRDefault="003B6039"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MAŽOS VERTĖS VIEŠOJO PIRKIMO „</w:t>
          </w:r>
          <w:r w:rsidR="00DD1420">
            <w:rPr>
              <w:rFonts w:cstheme="minorHAnsi"/>
              <w:b/>
              <w:bCs/>
              <w:sz w:val="28"/>
              <w:szCs w:val="28"/>
            </w:rPr>
            <w:t>REKLAMINĖS KAMPANIJOS</w:t>
          </w:r>
          <w:r w:rsidR="008231B4">
            <w:rPr>
              <w:rFonts w:cstheme="minorHAnsi"/>
              <w:b/>
              <w:bCs/>
              <w:sz w:val="28"/>
              <w:szCs w:val="28"/>
            </w:rPr>
            <w:t xml:space="preserve"> PARENGIMO IR ADMINISTRAVIMO PASLAUGOS</w:t>
          </w:r>
          <w:r w:rsidRPr="001A2892">
            <w:rPr>
              <w:rFonts w:cstheme="minorHAnsi"/>
              <w:b/>
              <w:bCs/>
              <w:sz w:val="28"/>
              <w:szCs w:val="28"/>
            </w:rPr>
            <w:t>“</w:t>
          </w:r>
        </w:p>
        <w:p w14:paraId="18ACC6AD" w14:textId="6E263534" w:rsidR="00D526C8" w:rsidRPr="001A2892" w:rsidRDefault="00DF1318" w:rsidP="001A2892">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w:t>
          </w:r>
          <w:r w:rsidR="0019623B" w:rsidRPr="001A2892">
            <w:rPr>
              <w:rFonts w:cstheme="minorHAnsi"/>
              <w:b/>
              <w:bCs/>
              <w:sz w:val="28"/>
              <w:szCs w:val="28"/>
            </w:rPr>
            <w:t>OS APKLAUSOS</w:t>
          </w:r>
          <w:r w:rsidR="00D526C8" w:rsidRPr="001A2892">
            <w:rPr>
              <w:rFonts w:cstheme="minorHAnsi"/>
              <w:b/>
              <w:bCs/>
              <w:sz w:val="28"/>
              <w:szCs w:val="28"/>
            </w:rPr>
            <w:t xml:space="preserve"> </w:t>
          </w:r>
          <w:r w:rsidR="00E861F5" w:rsidRPr="001A2892">
            <w:rPr>
              <w:rFonts w:cstheme="minorHAnsi"/>
              <w:b/>
              <w:bCs/>
              <w:sz w:val="28"/>
              <w:szCs w:val="28"/>
            </w:rPr>
            <w:t xml:space="preserve">SPECIALIOSIOS </w:t>
          </w:r>
          <w:r w:rsidR="00D526C8" w:rsidRPr="001A2892">
            <w:rPr>
              <w:rFonts w:cstheme="minorHAnsi"/>
              <w:b/>
              <w:bCs/>
              <w:sz w:val="28"/>
              <w:szCs w:val="28"/>
            </w:rPr>
            <w:t>SĄLYGOS</w:t>
          </w:r>
          <w:r w:rsidR="00110582">
            <w:rPr>
              <w:rFonts w:cstheme="minorHAnsi"/>
              <w:b/>
              <w:bCs/>
              <w:sz w:val="28"/>
              <w:szCs w:val="28"/>
            </w:rPr>
            <w:t xml:space="preserve"> </w:t>
          </w:r>
        </w:p>
        <w:p w14:paraId="517C01D9" w14:textId="2449FA95" w:rsidR="001C24BC" w:rsidRPr="003B6039" w:rsidRDefault="00D53BF4" w:rsidP="001A2892">
          <w:pPr>
            <w:spacing w:after="120" w:line="240" w:lineRule="auto"/>
            <w:ind w:left="567" w:firstLine="0"/>
            <w:contextualSpacing/>
            <w:jc w:val="center"/>
            <w:rPr>
              <w:rFonts w:ascii="Arial" w:hAnsi="Arial" w:cs="Arial"/>
            </w:rPr>
          </w:pPr>
          <w:r w:rsidRPr="003B6039">
            <w:rPr>
              <w:rFonts w:cstheme="minorHAnsi"/>
              <w:b/>
              <w:bCs/>
              <w:sz w:val="28"/>
              <w:szCs w:val="28"/>
            </w:rPr>
            <w:t>V</w:t>
          </w:r>
          <w:r w:rsidR="00755F3B" w:rsidRPr="003B6039">
            <w:rPr>
              <w:rFonts w:cstheme="minorHAnsi"/>
              <w:b/>
              <w:bCs/>
              <w:sz w:val="28"/>
              <w:szCs w:val="28"/>
            </w:rPr>
            <w:t>ersija</w:t>
          </w:r>
          <w:r w:rsidRPr="003B6039">
            <w:rPr>
              <w:rFonts w:cstheme="minorHAnsi"/>
              <w:b/>
              <w:bCs/>
              <w:sz w:val="28"/>
              <w:szCs w:val="28"/>
            </w:rPr>
            <w:t xml:space="preserve"> Nr. </w:t>
          </w:r>
          <w:r w:rsidR="00E61930">
            <w:rPr>
              <w:rFonts w:cstheme="minorHAnsi"/>
              <w:b/>
              <w:bCs/>
              <w:sz w:val="28"/>
              <w:szCs w:val="28"/>
            </w:rPr>
            <w:t>2</w:t>
          </w:r>
          <w:r w:rsidR="005F13F0" w:rsidRPr="003B6039">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12A3897" w:rsidR="00E76E1F" w:rsidRDefault="00173FBA">
              <w:pPr>
                <w:pStyle w:val="TOC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yperlink"/>
                    <w:rFonts w:cstheme="minorHAnsi"/>
                    <w:noProof/>
                  </w:rPr>
                  <w:t>1.</w:t>
                </w:r>
                <w:r w:rsidR="00E76E1F">
                  <w:rPr>
                    <w:noProof/>
                    <w:sz w:val="22"/>
                    <w:szCs w:val="22"/>
                    <w:lang w:val="en-US" w:eastAsia="en-US"/>
                  </w:rPr>
                  <w:tab/>
                </w:r>
                <w:r w:rsidR="00E76E1F" w:rsidRPr="00B710A7">
                  <w:rPr>
                    <w:rStyle w:val="Hyperlink"/>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E76E1F">
                  <w:rPr>
                    <w:noProof/>
                    <w:webHidden/>
                  </w:rPr>
                  <w:t>2</w:t>
                </w:r>
                <w:r w:rsidR="00E76E1F">
                  <w:rPr>
                    <w:noProof/>
                    <w:webHidden/>
                  </w:rPr>
                  <w:fldChar w:fldCharType="end"/>
                </w:r>
              </w:hyperlink>
            </w:p>
            <w:p w14:paraId="29E46CFF" w14:textId="6CAD7D0E" w:rsidR="00E76E1F" w:rsidRDefault="00E76E1F">
              <w:pPr>
                <w:pStyle w:val="TOC1"/>
                <w:rPr>
                  <w:noProof/>
                  <w:sz w:val="22"/>
                  <w:szCs w:val="22"/>
                  <w:lang w:val="en-US" w:eastAsia="en-US"/>
                </w:rPr>
              </w:pPr>
              <w:hyperlink w:anchor="_Toc137194948" w:history="1">
                <w:r w:rsidRPr="00B710A7">
                  <w:rPr>
                    <w:rStyle w:val="Hyperlink"/>
                    <w:rFonts w:eastAsia="Calibri" w:cstheme="minorHAnsi"/>
                    <w:noProof/>
                  </w:rPr>
                  <w:t>2.</w:t>
                </w:r>
                <w:r>
                  <w:rPr>
                    <w:noProof/>
                    <w:sz w:val="22"/>
                    <w:szCs w:val="22"/>
                    <w:lang w:val="en-US" w:eastAsia="en-US"/>
                  </w:rPr>
                  <w:tab/>
                </w:r>
                <w:r w:rsidRPr="00B710A7">
                  <w:rPr>
                    <w:rStyle w:val="Hyperlink"/>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3B364848" w14:textId="414CEFE5" w:rsidR="00E76E1F" w:rsidRDefault="00E76E1F">
              <w:pPr>
                <w:pStyle w:val="TOC1"/>
                <w:rPr>
                  <w:noProof/>
                  <w:sz w:val="22"/>
                  <w:szCs w:val="22"/>
                  <w:lang w:val="en-US" w:eastAsia="en-US"/>
                </w:rPr>
              </w:pPr>
              <w:hyperlink w:anchor="_Toc137194949" w:history="1">
                <w:r w:rsidRPr="00B710A7">
                  <w:rPr>
                    <w:rStyle w:val="Hyperlink"/>
                    <w:rFonts w:eastAsia="Calibri" w:cstheme="minorHAnsi"/>
                    <w:noProof/>
                  </w:rPr>
                  <w:t>3.</w:t>
                </w:r>
                <w:r>
                  <w:rPr>
                    <w:noProof/>
                    <w:sz w:val="22"/>
                    <w:szCs w:val="22"/>
                    <w:lang w:val="en-US" w:eastAsia="en-US"/>
                  </w:rPr>
                  <w:tab/>
                </w:r>
                <w:r w:rsidRPr="00B710A7">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2C7FBD3C" w14:textId="00C3156F" w:rsidR="00E76E1F" w:rsidRDefault="00E76E1F">
              <w:pPr>
                <w:pStyle w:val="TOC1"/>
                <w:rPr>
                  <w:noProof/>
                  <w:sz w:val="22"/>
                  <w:szCs w:val="22"/>
                  <w:lang w:val="en-US" w:eastAsia="en-US"/>
                </w:rPr>
              </w:pPr>
              <w:hyperlink w:anchor="_Toc137194950" w:history="1">
                <w:r w:rsidRPr="00B710A7">
                  <w:rPr>
                    <w:rStyle w:val="Hyperlink"/>
                    <w:rFonts w:eastAsia="Calibri" w:cstheme="minorHAnsi"/>
                    <w:noProof/>
                  </w:rPr>
                  <w:t>4.</w:t>
                </w:r>
                <w:r>
                  <w:rPr>
                    <w:noProof/>
                    <w:sz w:val="22"/>
                    <w:szCs w:val="22"/>
                    <w:lang w:val="en-US" w:eastAsia="en-US"/>
                  </w:rPr>
                  <w:tab/>
                </w:r>
                <w:r w:rsidRPr="00B710A7">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3B8B80C9" w14:textId="381608A5" w:rsidR="00E76E1F" w:rsidRDefault="00E76E1F">
              <w:pPr>
                <w:pStyle w:val="TOC1"/>
                <w:rPr>
                  <w:noProof/>
                  <w:sz w:val="22"/>
                  <w:szCs w:val="22"/>
                  <w:lang w:val="en-US" w:eastAsia="en-US"/>
                </w:rPr>
              </w:pPr>
              <w:hyperlink w:anchor="_Toc137194951" w:history="1">
                <w:r w:rsidRPr="00B710A7">
                  <w:rPr>
                    <w:rStyle w:val="Hyperlink"/>
                    <w:rFonts w:eastAsia="Calibri" w:cstheme="minorHAnsi"/>
                    <w:noProof/>
                  </w:rPr>
                  <w:t>5.</w:t>
                </w:r>
                <w:r>
                  <w:rPr>
                    <w:noProof/>
                    <w:sz w:val="22"/>
                    <w:szCs w:val="22"/>
                    <w:lang w:val="en-US" w:eastAsia="en-US"/>
                  </w:rPr>
                  <w:tab/>
                </w:r>
                <w:r w:rsidRPr="00B710A7">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71D87EA0" w14:textId="2889473E" w:rsidR="00E76E1F" w:rsidRDefault="00E76E1F">
              <w:pPr>
                <w:pStyle w:val="TOC1"/>
                <w:rPr>
                  <w:noProof/>
                  <w:sz w:val="22"/>
                  <w:szCs w:val="22"/>
                  <w:lang w:val="en-US" w:eastAsia="en-US"/>
                </w:rPr>
              </w:pPr>
              <w:hyperlink w:anchor="_Toc137194952" w:history="1">
                <w:r w:rsidRPr="00B710A7">
                  <w:rPr>
                    <w:rStyle w:val="Hyperlink"/>
                    <w:rFonts w:cstheme="minorHAnsi"/>
                    <w:noProof/>
                  </w:rPr>
                  <w:t>6.</w:t>
                </w:r>
                <w:r>
                  <w:rPr>
                    <w:rStyle w:val="Hyperlink"/>
                    <w:rFonts w:cstheme="minorHAnsi"/>
                    <w:noProof/>
                  </w:rPr>
                  <w:t xml:space="preserve">    </w:t>
                </w:r>
                <w:r w:rsidRPr="00B710A7">
                  <w:rPr>
                    <w:rStyle w:val="Hyperlink"/>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197EB7A3" w14:textId="5DD375B4" w:rsidR="00E76E1F" w:rsidRDefault="00E76E1F">
              <w:pPr>
                <w:pStyle w:val="TOC1"/>
                <w:rPr>
                  <w:noProof/>
                  <w:sz w:val="22"/>
                  <w:szCs w:val="22"/>
                  <w:lang w:val="en-US" w:eastAsia="en-US"/>
                </w:rPr>
              </w:pPr>
              <w:hyperlink w:anchor="_Toc137194953" w:history="1">
                <w:r w:rsidRPr="00B710A7">
                  <w:rPr>
                    <w:rStyle w:val="Hyperlink"/>
                    <w:rFonts w:ascii="Arial" w:hAnsi="Arial" w:cs="Arial"/>
                    <w:noProof/>
                  </w:rPr>
                  <w:t>7.</w:t>
                </w:r>
                <w:r>
                  <w:rPr>
                    <w:noProof/>
                    <w:sz w:val="22"/>
                    <w:szCs w:val="22"/>
                    <w:lang w:val="en-US" w:eastAsia="en-US"/>
                  </w:rPr>
                  <w:tab/>
                </w:r>
                <w:r w:rsidRPr="00B710A7">
                  <w:rPr>
                    <w:rStyle w:val="Hyperlink"/>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2D57B744" w14:textId="21FB4291" w:rsidR="00E76E1F" w:rsidRDefault="00E76E1F">
              <w:pPr>
                <w:pStyle w:val="TOC1"/>
                <w:rPr>
                  <w:noProof/>
                  <w:sz w:val="22"/>
                  <w:szCs w:val="22"/>
                  <w:lang w:val="en-US" w:eastAsia="en-US"/>
                </w:rPr>
              </w:pPr>
              <w:hyperlink w:anchor="_Toc137194954" w:history="1">
                <w:r w:rsidRPr="00B710A7">
                  <w:rPr>
                    <w:rStyle w:val="Hyperlink"/>
                    <w:rFonts w:cstheme="minorHAnsi"/>
                    <w:noProof/>
                  </w:rPr>
                  <w:t xml:space="preserve">8. </w:t>
                </w:r>
                <w:r w:rsidR="00581B14">
                  <w:rPr>
                    <w:rStyle w:val="Hyperlink"/>
                    <w:rFonts w:cstheme="minorHAnsi"/>
                    <w:noProof/>
                  </w:rPr>
                  <w:t xml:space="preserve">    </w:t>
                </w:r>
                <w:r w:rsidRPr="00B710A7">
                  <w:rPr>
                    <w:rStyle w:val="Hyperlink"/>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191E7762" w14:textId="41112BF6" w:rsidR="00E76E1F" w:rsidRDefault="00E76E1F">
              <w:pPr>
                <w:pStyle w:val="TOC1"/>
                <w:rPr>
                  <w:noProof/>
                  <w:sz w:val="22"/>
                  <w:szCs w:val="22"/>
                  <w:lang w:val="en-US" w:eastAsia="en-US"/>
                </w:rPr>
              </w:pPr>
              <w:hyperlink w:anchor="_Toc137194955" w:history="1">
                <w:r w:rsidRPr="00B710A7">
                  <w:rPr>
                    <w:rStyle w:val="Hyperlink"/>
                    <w:rFonts w:cstheme="minorHAnsi"/>
                    <w:noProof/>
                  </w:rPr>
                  <w:t xml:space="preserve">9. </w:t>
                </w:r>
                <w:r w:rsidR="00581B14">
                  <w:rPr>
                    <w:rStyle w:val="Hyperlink"/>
                    <w:rFonts w:cstheme="minorHAnsi"/>
                    <w:noProof/>
                  </w:rPr>
                  <w:t xml:space="preserve">    </w:t>
                </w:r>
                <w:r w:rsidRPr="00B710A7">
                  <w:rPr>
                    <w:rStyle w:val="Hyperlink"/>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50FBC201" w14:textId="424D8B3C"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875BF0">
      <w:pPr>
        <w:pStyle w:val="Heading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3C2B83DD" w14:textId="02BA0829" w:rsidR="00FB3C75" w:rsidRPr="002F1583" w:rsidRDefault="002902C1" w:rsidP="00F77A5D">
      <w:pPr>
        <w:spacing w:line="240" w:lineRule="auto"/>
        <w:rPr>
          <w:rFonts w:cstheme="minorHAnsi"/>
        </w:rPr>
      </w:pPr>
      <w:r w:rsidRPr="002F1583">
        <w:rPr>
          <w:rFonts w:cstheme="minorHAnsi"/>
        </w:rPr>
        <w:t xml:space="preserve">1.1. </w:t>
      </w:r>
      <w:r w:rsidR="639AD35A" w:rsidRPr="002F1583">
        <w:rPr>
          <w:rFonts w:cstheme="minorHAnsi"/>
        </w:rPr>
        <w:t>P</w:t>
      </w:r>
      <w:r w:rsidR="00B312C4" w:rsidRPr="002F1583">
        <w:rPr>
          <w:rFonts w:cstheme="minorHAnsi"/>
        </w:rPr>
        <w:t>erkančioji organizacija</w:t>
      </w:r>
      <w:r w:rsidR="00291EAC" w:rsidRPr="002F1583">
        <w:rPr>
          <w:rFonts w:cstheme="minorHAnsi"/>
        </w:rPr>
        <w:t xml:space="preserve"> </w:t>
      </w:r>
      <w:r w:rsidR="00FB3C75" w:rsidRPr="002F1583">
        <w:rPr>
          <w:rFonts w:cstheme="minorHAnsi"/>
        </w:rPr>
        <w:t xml:space="preserve">– </w:t>
      </w:r>
      <w:r w:rsidR="00281BF4" w:rsidRPr="002F1583">
        <w:rPr>
          <w:rFonts w:cstheme="minorHAnsi"/>
        </w:rPr>
        <w:t>Lietuvos sporto universitetas</w:t>
      </w:r>
      <w:r w:rsidR="00FB3C75" w:rsidRPr="002F1583">
        <w:rPr>
          <w:rFonts w:cstheme="minorHAnsi"/>
        </w:rPr>
        <w:t>, juridinio asmens kodas</w:t>
      </w:r>
      <w:r w:rsidR="00281BF4" w:rsidRPr="002F1583">
        <w:rPr>
          <w:rFonts w:cstheme="minorHAnsi"/>
        </w:rPr>
        <w:t xml:space="preserve"> 111951530</w:t>
      </w:r>
      <w:r w:rsidR="00FB3C75" w:rsidRPr="002F1583">
        <w:rPr>
          <w:rFonts w:cstheme="minorHAnsi"/>
        </w:rPr>
        <w:t xml:space="preserve">, adresas </w:t>
      </w:r>
      <w:r w:rsidR="00281BF4" w:rsidRPr="002F1583">
        <w:rPr>
          <w:rFonts w:cstheme="minorHAnsi"/>
        </w:rPr>
        <w:t>Sporto g. 6, Kaunas</w:t>
      </w:r>
      <w:r w:rsidR="00FB3C75" w:rsidRPr="002F1583">
        <w:rPr>
          <w:rFonts w:cstheme="minorHAnsi"/>
        </w:rPr>
        <w:t xml:space="preserve">, darbo laikas </w:t>
      </w:r>
      <w:r w:rsidR="00281BF4" w:rsidRPr="002F1583">
        <w:rPr>
          <w:rFonts w:cstheme="minorHAnsi"/>
        </w:rPr>
        <w:t>I-IV 8.00-17.00, V</w:t>
      </w:r>
      <w:r w:rsidR="001836C8" w:rsidRPr="002F1583">
        <w:rPr>
          <w:rFonts w:cstheme="minorHAnsi"/>
        </w:rPr>
        <w:t xml:space="preserve"> 8.00-16.45, pietų pertrauka 12.00-12.45</w:t>
      </w:r>
      <w:r w:rsidR="00FB3C75" w:rsidRPr="002F1583">
        <w:rPr>
          <w:rFonts w:cstheme="minorHAnsi"/>
        </w:rPr>
        <w:t xml:space="preserve">. </w:t>
      </w:r>
      <w:r w:rsidR="4A61FFE7" w:rsidRPr="002F1583">
        <w:rPr>
          <w:rFonts w:cstheme="minorHAnsi"/>
        </w:rPr>
        <w:t>P</w:t>
      </w:r>
      <w:r w:rsidR="00020176" w:rsidRPr="002F1583">
        <w:rPr>
          <w:rFonts w:cstheme="minorHAnsi"/>
        </w:rPr>
        <w:t>erkančioji organizacija</w:t>
      </w:r>
      <w:r w:rsidR="00FB3C75" w:rsidRPr="002F1583">
        <w:rPr>
          <w:rFonts w:cstheme="minorHAnsi"/>
        </w:rPr>
        <w:t xml:space="preserve"> yra PVM mokėtoja.</w:t>
      </w:r>
    </w:p>
    <w:p w14:paraId="6669709E" w14:textId="29890D25" w:rsidR="00316D64" w:rsidRPr="002F1583" w:rsidRDefault="00CA0CC5" w:rsidP="00875BF0">
      <w:pPr>
        <w:pStyle w:val="ListParagraph"/>
        <w:numPr>
          <w:ilvl w:val="1"/>
          <w:numId w:val="8"/>
        </w:numPr>
        <w:spacing w:line="240" w:lineRule="auto"/>
        <w:ind w:left="0" w:firstLine="710"/>
        <w:rPr>
          <w:rFonts w:cstheme="minorHAnsi"/>
        </w:rPr>
      </w:pPr>
      <w:r w:rsidRPr="002F1583">
        <w:rPr>
          <w:rFonts w:cstheme="minorHAnsi"/>
        </w:rPr>
        <w:t xml:space="preserve">Pirkimas neatliekamas naudojantis centralizuotų pirkimų katalogu, nes </w:t>
      </w:r>
      <w:r w:rsidR="00F5413F" w:rsidRPr="002F1583">
        <w:rPr>
          <w:rFonts w:cstheme="minorHAnsi"/>
        </w:rPr>
        <w:t xml:space="preserve">tokių </w:t>
      </w:r>
      <w:r w:rsidR="00BE245B">
        <w:rPr>
          <w:rFonts w:cstheme="minorHAnsi"/>
        </w:rPr>
        <w:t>paslaugų</w:t>
      </w:r>
      <w:r w:rsidR="00F5413F" w:rsidRPr="002F1583">
        <w:rPr>
          <w:rFonts w:cstheme="minorHAnsi"/>
        </w:rPr>
        <w:t xml:space="preserve"> jame nėra</w:t>
      </w:r>
      <w:r w:rsidRPr="002F1583">
        <w:rPr>
          <w:rFonts w:cstheme="minorHAnsi"/>
        </w:rPr>
        <w:t xml:space="preserve">.  </w:t>
      </w:r>
    </w:p>
    <w:p w14:paraId="52EA068B" w14:textId="2A794B86" w:rsidR="00C71C6F" w:rsidRPr="004939D6" w:rsidRDefault="00503A5B" w:rsidP="00F77A5D">
      <w:pPr>
        <w:spacing w:line="240" w:lineRule="auto"/>
        <w:ind w:left="697" w:firstLine="0"/>
        <w:rPr>
          <w:rFonts w:cstheme="minorHAnsi"/>
        </w:rPr>
      </w:pPr>
      <w:r w:rsidRPr="004939D6">
        <w:rPr>
          <w:rFonts w:cstheme="minorHAnsi"/>
        </w:rPr>
        <w:t>1.</w:t>
      </w:r>
      <w:r w:rsidR="00362DF0" w:rsidRPr="004939D6">
        <w:rPr>
          <w:rFonts w:cstheme="minorHAnsi"/>
        </w:rPr>
        <w:t>4</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F5413F">
            <w:t>nėra</w:t>
          </w:r>
        </w:sdtContent>
      </w:sdt>
      <w:r w:rsidR="00A100C8" w:rsidRPr="004939D6" w:rsidDel="00A100C8">
        <w:rPr>
          <w:rFonts w:cstheme="minorHAnsi"/>
        </w:rPr>
        <w:t xml:space="preserve"> </w:t>
      </w:r>
      <w:r w:rsidR="00091F01" w:rsidRPr="004939D6">
        <w:rPr>
          <w:rFonts w:cstheme="minorHAnsi"/>
        </w:rPr>
        <w:t xml:space="preserve">sudaroma. </w:t>
      </w:r>
    </w:p>
    <w:p w14:paraId="16DB9CE8" w14:textId="5544663B" w:rsidR="001045C0" w:rsidRPr="0093753C" w:rsidRDefault="004F6423" w:rsidP="007A6EAB">
      <w:pPr>
        <w:pStyle w:val="ListParagraph"/>
        <w:spacing w:line="240" w:lineRule="auto"/>
        <w:ind w:left="0" w:firstLine="709"/>
        <w:rPr>
          <w:rFonts w:cstheme="minorHAnsi"/>
        </w:rPr>
      </w:pPr>
      <w:r w:rsidRPr="004939D6">
        <w:t>1.5.</w:t>
      </w:r>
      <w:r w:rsidRPr="004939D6">
        <w:rPr>
          <w:i/>
          <w:iCs/>
        </w:rPr>
        <w:t xml:space="preserve"> </w:t>
      </w:r>
      <w:r w:rsidR="00D459E3" w:rsidRPr="004939D6">
        <w:t xml:space="preserve">Atliekamas žaliasis pirkimas. Pirkimas vykdomas vadovaujantis </w:t>
      </w:r>
      <w:hyperlink r:id="rId14" w:history="1">
        <w:r w:rsidR="009B66AB" w:rsidRPr="0093753C">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93753C">
        <w:rPr>
          <w:rFonts w:cstheme="minorHAnsi"/>
          <w:color w:val="00B050"/>
        </w:rPr>
        <w:t xml:space="preserve"> </w:t>
      </w:r>
      <w:r w:rsidR="002E4679" w:rsidRPr="0093753C">
        <w:rPr>
          <w:rFonts w:cstheme="minorHAnsi"/>
        </w:rPr>
        <w:t xml:space="preserve">4 punkto </w:t>
      </w:r>
      <w:r w:rsidR="00064AE0" w:rsidRPr="0093753C">
        <w:rPr>
          <w:rFonts w:cstheme="minorHAnsi"/>
          <w:color w:val="000000" w:themeColor="text1"/>
          <w:sz w:val="22"/>
          <w:szCs w:val="22"/>
        </w:rPr>
        <w:t>4.4.3.</w:t>
      </w:r>
      <w:r w:rsidR="0093753C" w:rsidRPr="0093753C">
        <w:rPr>
          <w:rFonts w:cstheme="minorHAnsi"/>
          <w:color w:val="000000" w:themeColor="text1"/>
          <w:sz w:val="22"/>
          <w:szCs w:val="22"/>
        </w:rPr>
        <w:t>papunktį, kai</w:t>
      </w:r>
      <w:r w:rsidR="00064AE0" w:rsidRPr="0093753C">
        <w:rPr>
          <w:rFonts w:cstheme="minorHAnsi"/>
          <w:color w:val="000000" w:themeColor="text1"/>
          <w:sz w:val="22"/>
          <w:szCs w:val="22"/>
        </w:rPr>
        <w:t xml:space="preserve"> perkama tik nematerialaus pobūdžio (intelektinė) ar kitokia paslauga, nesusijusi su materialaus objekto sukūrimu, kurios teikimo metu nėra numatomas reikšmingas neigiamas poveikis aplinkai, nesukuriamas taršos šaltinis ir negeneruojamos atliekos</w:t>
      </w:r>
      <w:r w:rsidR="00BE245B" w:rsidRPr="0093753C">
        <w:rPr>
          <w:rFonts w:cstheme="minorHAnsi"/>
        </w:rPr>
        <w:t>.</w:t>
      </w:r>
    </w:p>
    <w:p w14:paraId="15179C0E" w14:textId="554E2C5B" w:rsidR="00257685" w:rsidRPr="0093753C" w:rsidRDefault="003D3DF5" w:rsidP="007A6EAB">
      <w:pPr>
        <w:spacing w:line="240" w:lineRule="auto"/>
        <w:ind w:firstLine="567"/>
        <w:rPr>
          <w:rFonts w:cstheme="minorHAnsi"/>
        </w:rPr>
      </w:pPr>
      <w:r w:rsidRPr="0093753C">
        <w:rPr>
          <w:rFonts w:eastAsia="Arial" w:cstheme="minorHAnsi"/>
        </w:rPr>
        <w:t>1.8.</w:t>
      </w:r>
      <w:r w:rsidR="00CA1A1C" w:rsidRPr="0093753C">
        <w:rPr>
          <w:rFonts w:eastAsia="Arial" w:cstheme="minorHAnsi"/>
        </w:rPr>
        <w:t xml:space="preserve"> </w:t>
      </w:r>
      <w:r w:rsidR="4B7098B6" w:rsidRPr="0093753C">
        <w:rPr>
          <w:rFonts w:eastAsia="Arial" w:cstheme="minorHAnsi"/>
        </w:rPr>
        <w:t>Bendrosios</w:t>
      </w:r>
      <w:r w:rsidR="00931CA2" w:rsidRPr="0093753C">
        <w:rPr>
          <w:rFonts w:eastAsia="Arial" w:cstheme="minorHAnsi"/>
        </w:rPr>
        <w:t xml:space="preserve"> pirkimo</w:t>
      </w:r>
      <w:r w:rsidR="4B7098B6" w:rsidRPr="0093753C">
        <w:rPr>
          <w:rFonts w:eastAsia="Arial" w:cstheme="minorHAnsi"/>
        </w:rPr>
        <w:t xml:space="preserve"> sąlygos yra neatskiriama ši</w:t>
      </w:r>
      <w:r w:rsidR="00931CA2" w:rsidRPr="0093753C">
        <w:rPr>
          <w:rFonts w:eastAsia="Arial" w:cstheme="minorHAnsi"/>
        </w:rPr>
        <w:t>ų</w:t>
      </w:r>
      <w:r w:rsidR="4B7098B6" w:rsidRPr="0093753C">
        <w:rPr>
          <w:rFonts w:eastAsia="Arial" w:cstheme="minorHAnsi"/>
        </w:rPr>
        <w:t xml:space="preserve"> pirkimo sąlygų dalis.</w:t>
      </w:r>
    </w:p>
    <w:p w14:paraId="4ED932F3" w14:textId="2CE07367" w:rsidR="00FB3C75" w:rsidRPr="00244994" w:rsidRDefault="00244994" w:rsidP="00875BF0">
      <w:pPr>
        <w:pStyle w:val="Heading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57C53D4C" w:rsidR="00FB3C75" w:rsidRPr="00244994" w:rsidRDefault="4A330118" w:rsidP="00875BF0">
      <w:pPr>
        <w:pStyle w:val="NoSpacing"/>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8231B4">
        <w:rPr>
          <w:rFonts w:eastAsia="Calibri" w:cstheme="minorHAnsi"/>
          <w:color w:val="00B050"/>
        </w:rPr>
        <w:t>reklaminės kampanijos,</w:t>
      </w:r>
      <w:r w:rsidR="004941E3" w:rsidRPr="004941E3">
        <w:t xml:space="preserve"> </w:t>
      </w:r>
      <w:r w:rsidR="004941E3" w:rsidRPr="004941E3">
        <w:rPr>
          <w:rFonts w:eastAsia="Calibri" w:cstheme="minorHAnsi"/>
          <w:color w:val="00B050"/>
        </w:rPr>
        <w:t>idėjos sukūrim</w:t>
      </w:r>
      <w:r w:rsidR="004941E3">
        <w:rPr>
          <w:rFonts w:eastAsia="Calibri" w:cstheme="minorHAnsi"/>
          <w:color w:val="00B050"/>
        </w:rPr>
        <w:t>o</w:t>
      </w:r>
      <w:r w:rsidR="004941E3" w:rsidRPr="004941E3">
        <w:rPr>
          <w:rFonts w:eastAsia="Calibri" w:cstheme="minorHAnsi"/>
          <w:color w:val="00B050"/>
        </w:rPr>
        <w:t>, strategijos ir veiksmų plano sudarym</w:t>
      </w:r>
      <w:r w:rsidR="004941E3">
        <w:rPr>
          <w:rFonts w:eastAsia="Calibri" w:cstheme="minorHAnsi"/>
          <w:color w:val="00B050"/>
        </w:rPr>
        <w:t>o</w:t>
      </w:r>
      <w:r w:rsidR="004941E3" w:rsidRPr="004941E3">
        <w:rPr>
          <w:rFonts w:eastAsia="Calibri" w:cstheme="minorHAnsi"/>
          <w:color w:val="00B050"/>
        </w:rPr>
        <w:t>, vizualų ir video sukūrim</w:t>
      </w:r>
      <w:r w:rsidR="004941E3">
        <w:rPr>
          <w:rFonts w:eastAsia="Calibri" w:cstheme="minorHAnsi"/>
          <w:color w:val="00B050"/>
        </w:rPr>
        <w:t>o</w:t>
      </w:r>
      <w:r w:rsidR="00BE245B">
        <w:rPr>
          <w:rFonts w:eastAsia="Calibri" w:cstheme="minorHAnsi"/>
          <w:color w:val="00B050"/>
        </w:rPr>
        <w:t xml:space="preserve"> paslaugas.</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irkimo sąlygų</w:t>
      </w:r>
      <w:r w:rsidR="00932948">
        <w:rPr>
          <w:rFonts w:cstheme="minorHAnsi"/>
        </w:rPr>
        <w:t xml:space="preserve"> 4 priede</w:t>
      </w:r>
      <w:r w:rsidR="00AE2AEF" w:rsidRPr="00244994">
        <w:rPr>
          <w:rFonts w:cstheme="minorHAnsi"/>
        </w:rPr>
        <w:t>.</w:t>
      </w:r>
    </w:p>
    <w:p w14:paraId="49117D58" w14:textId="0217CC3C" w:rsidR="005D280D" w:rsidRDefault="002C41AA" w:rsidP="00F77A5D">
      <w:pPr>
        <w:pStyle w:val="NoSpacing"/>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skaidomas</w:t>
      </w:r>
      <w:r w:rsidR="00BE245B">
        <w:rPr>
          <w:rFonts w:cstheme="minorHAnsi"/>
        </w:rPr>
        <w:t xml:space="preserve"> į </w:t>
      </w:r>
      <w:r w:rsidR="00AD74AA">
        <w:rPr>
          <w:rFonts w:cstheme="minorHAnsi"/>
        </w:rPr>
        <w:t>dešimt pirkimo dalių</w:t>
      </w:r>
      <w:r w:rsidR="00FB3C75" w:rsidRPr="00244994">
        <w:rPr>
          <w:rFonts w:cstheme="minorHAnsi"/>
        </w:rPr>
        <w:t>.</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932948">
        <w:rPr>
          <w:rFonts w:cstheme="minorHAnsi"/>
        </w:rPr>
        <w:t>4</w:t>
      </w:r>
      <w:r w:rsidR="00702B7B" w:rsidRPr="00244994">
        <w:rPr>
          <w:rFonts w:cstheme="minorHAnsi"/>
          <w:color w:val="00B050"/>
        </w:rPr>
        <w:t xml:space="preserve"> </w:t>
      </w:r>
      <w:r w:rsidR="00702B7B" w:rsidRPr="00244994">
        <w:rPr>
          <w:rFonts w:cstheme="minorHAnsi"/>
        </w:rPr>
        <w:t>priede.</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875BF0">
      <w:pPr>
        <w:pStyle w:val="Heading1"/>
        <w:numPr>
          <w:ilvl w:val="0"/>
          <w:numId w:val="7"/>
        </w:numPr>
        <w:spacing w:before="720" w:after="0"/>
        <w:ind w:left="357" w:hanging="357"/>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603A5358" w14:textId="19D6F741" w:rsidR="00AA5F07" w:rsidRPr="00AA5F07" w:rsidRDefault="005D280D" w:rsidP="00875BF0">
      <w:pPr>
        <w:pStyle w:val="ListParagraph"/>
        <w:numPr>
          <w:ilvl w:val="1"/>
          <w:numId w:val="7"/>
        </w:numPr>
        <w:spacing w:line="240" w:lineRule="auto"/>
        <w:ind w:left="0" w:firstLine="697"/>
        <w:rPr>
          <w:rFonts w:cstheme="minorHAnsi"/>
          <w:i/>
          <w:iCs/>
        </w:rPr>
      </w:pPr>
      <w:r w:rsidRPr="005B3F1B">
        <w:rPr>
          <w:rFonts w:cstheme="minorHAnsi"/>
        </w:rPr>
        <w:lastRenderedPageBreak/>
        <w:t>Reikalavimai dėl tiekėjo ir</w:t>
      </w:r>
      <w:r w:rsidR="00F17EDA" w:rsidRPr="005B3F1B">
        <w:rPr>
          <w:rFonts w:cstheme="minorHAnsi"/>
        </w:rPr>
        <w:t xml:space="preserve"> </w:t>
      </w:r>
      <w:r w:rsidRPr="005B3F1B">
        <w:rPr>
          <w:rFonts w:cstheme="minorHAnsi"/>
        </w:rPr>
        <w:t>subtiekėjų</w:t>
      </w:r>
      <w:r w:rsidR="00DF6485" w:rsidRPr="005B3F1B">
        <w:rPr>
          <w:rFonts w:cstheme="minorHAnsi"/>
        </w:rPr>
        <w:t xml:space="preserve"> (jeigu taikoma)</w:t>
      </w:r>
      <w:r w:rsidR="00A857C4" w:rsidRPr="005B3F1B">
        <w:rPr>
          <w:rFonts w:cstheme="minorHAnsi"/>
        </w:rPr>
        <w:t xml:space="preserve">, ūkio subjektų, kurių pajėgumais </w:t>
      </w:r>
      <w:r w:rsidR="00CF1B69" w:rsidRPr="005B3F1B">
        <w:rPr>
          <w:rFonts w:cstheme="minorHAnsi"/>
        </w:rPr>
        <w:t>tiekėjas remiasi,</w:t>
      </w:r>
      <w:r w:rsidR="00FB4B5E" w:rsidRPr="005B3F1B">
        <w:rPr>
          <w:rFonts w:cstheme="minorHAnsi"/>
        </w:rPr>
        <w:t xml:space="preserve"> </w:t>
      </w:r>
      <w:r w:rsidRPr="005B3F1B">
        <w:rPr>
          <w:rFonts w:cstheme="minorHAnsi"/>
        </w:rPr>
        <w:t>pašalinimo pagrindų nebuvimo</w:t>
      </w:r>
      <w:r w:rsidR="004A415C" w:rsidRPr="005B3F1B">
        <w:rPr>
          <w:rFonts w:cstheme="minorHAnsi"/>
        </w:rPr>
        <w:t xml:space="preserve"> </w:t>
      </w:r>
      <w:r w:rsidRPr="005B3F1B">
        <w:rPr>
          <w:rFonts w:cstheme="minorHAnsi"/>
        </w:rPr>
        <w:t xml:space="preserve">bei jų nebuvimą patvirtinantys dokumentai nurodyti </w:t>
      </w:r>
      <w:r w:rsidR="00CF1B69" w:rsidRPr="005B3F1B">
        <w:rPr>
          <w:rFonts w:cstheme="minorHAnsi"/>
        </w:rPr>
        <w:t>s</w:t>
      </w:r>
      <w:r w:rsidR="0035091B" w:rsidRPr="005B3F1B">
        <w:rPr>
          <w:rFonts w:cstheme="minorHAnsi"/>
        </w:rPr>
        <w:t>pecialiųjų p</w:t>
      </w:r>
      <w:r w:rsidRPr="005B3F1B">
        <w:rPr>
          <w:rFonts w:cstheme="minorHAnsi"/>
        </w:rPr>
        <w:t xml:space="preserve">irkimo sąlygų </w:t>
      </w:r>
      <w:r w:rsidR="00B56980" w:rsidRPr="00813DB2">
        <w:rPr>
          <w:rFonts w:cstheme="minorHAnsi"/>
        </w:rPr>
        <w:t>3</w:t>
      </w:r>
      <w:r w:rsidRPr="005B3F1B">
        <w:rPr>
          <w:rFonts w:cstheme="minorHAnsi"/>
          <w:color w:val="00B050"/>
        </w:rPr>
        <w:t xml:space="preserve"> </w:t>
      </w:r>
      <w:r w:rsidRPr="005B3F1B">
        <w:rPr>
          <w:rFonts w:cstheme="minorHAnsi"/>
        </w:rPr>
        <w:t xml:space="preserve">priede. </w:t>
      </w:r>
    </w:p>
    <w:p w14:paraId="52204519" w14:textId="03EFFB4A" w:rsidR="00A57ED4" w:rsidRPr="00CA711D" w:rsidRDefault="00A57ED4" w:rsidP="00CA711D">
      <w:pPr>
        <w:pStyle w:val="ListParagraph"/>
        <w:spacing w:line="240" w:lineRule="auto"/>
        <w:ind w:left="0" w:firstLine="709"/>
        <w:rPr>
          <w:rFonts w:cstheme="minorHAnsi"/>
        </w:rPr>
      </w:pPr>
      <w:r w:rsidRPr="004162A3">
        <w:rPr>
          <w:rFonts w:cstheme="minorHAnsi"/>
          <w:highlight w:val="yellow"/>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00CA711D" w:rsidRPr="004162A3">
        <w:rPr>
          <w:rFonts w:cstheme="minorHAnsi"/>
          <w:color w:val="00B050"/>
          <w:highlight w:val="yellow"/>
        </w:rPr>
        <w:t xml:space="preserve">2 </w:t>
      </w:r>
      <w:r w:rsidRPr="004162A3">
        <w:rPr>
          <w:rFonts w:cstheme="minorHAnsi"/>
          <w:highlight w:val="yellow"/>
        </w:rPr>
        <w:t>priede. 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875BF0">
      <w:pPr>
        <w:pStyle w:val="Heading1"/>
        <w:numPr>
          <w:ilvl w:val="0"/>
          <w:numId w:val="7"/>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ListParagraph"/>
        <w:spacing w:line="20" w:lineRule="atLeast"/>
        <w:ind w:left="697" w:firstLine="0"/>
      </w:pPr>
    </w:p>
    <w:p w14:paraId="74CFA4F3" w14:textId="379A2B24" w:rsidR="000C625C" w:rsidRPr="009719D3" w:rsidRDefault="009719D3" w:rsidP="00F77A5D">
      <w:pPr>
        <w:spacing w:line="240" w:lineRule="auto"/>
        <w:ind w:firstLine="567"/>
        <w:rPr>
          <w:rFonts w:cstheme="minorHAnsi"/>
        </w:rPr>
      </w:pPr>
      <w:r w:rsidRPr="009719D3">
        <w:rPr>
          <w:rFonts w:cstheme="minorHAnsi"/>
          <w:i/>
          <w:iCs/>
          <w:szCs w:val="24"/>
        </w:rPr>
        <w:t>Netaikoma</w:t>
      </w:r>
    </w:p>
    <w:p w14:paraId="490591E3" w14:textId="4440F86E" w:rsidR="006D3202" w:rsidRPr="001B1CD4" w:rsidRDefault="003630A0" w:rsidP="00875BF0">
      <w:pPr>
        <w:pStyle w:val="Heading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42752441" w14:textId="66C4123F" w:rsidR="008B12C0" w:rsidRPr="00F70558" w:rsidRDefault="000010DA" w:rsidP="009B4FB1">
      <w:pPr>
        <w:pStyle w:val="ListParagraph"/>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irkimo sąlygų</w:t>
      </w:r>
      <w:r w:rsidR="00932948">
        <w:rPr>
          <w:rFonts w:cstheme="minorHAnsi"/>
        </w:rPr>
        <w:t xml:space="preserve"> 5</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ListParagraph"/>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2648D765" w14:textId="6282DD1B" w:rsidR="00521A8B" w:rsidRPr="00583F67" w:rsidRDefault="00C60621" w:rsidP="00583F67">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5169304C"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 xml:space="preserve">kalbomis.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4B6EA522"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875BF0">
      <w:pPr>
        <w:pStyle w:val="Heading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2DFF0A66" w14:textId="3476B68B" w:rsidR="00CD2CC2" w:rsidRPr="00D20797"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 xml:space="preserve">asiūlyme nurodytą kainą, kuri </w:t>
      </w:r>
      <w:r w:rsidR="00831133" w:rsidRPr="00D20797">
        <w:rPr>
          <w:rFonts w:eastAsia="Calibri" w:cstheme="minorHAnsi"/>
        </w:rPr>
        <w:t>turi būti apskaičiuota ir nurodyta taip, kaip reikalaujama</w:t>
      </w:r>
      <w:r w:rsidR="00DE051B" w:rsidRPr="00D20797">
        <w:rPr>
          <w:rFonts w:eastAsia="Calibri" w:cstheme="minorHAnsi"/>
        </w:rPr>
        <w:t xml:space="preserve"> </w:t>
      </w:r>
      <w:r w:rsidR="00023019" w:rsidRPr="00D20797">
        <w:rPr>
          <w:rFonts w:eastAsia="Calibri" w:cstheme="minorHAnsi"/>
        </w:rPr>
        <w:t>specialiųjų p</w:t>
      </w:r>
      <w:r w:rsidR="00DE051B" w:rsidRPr="00D20797">
        <w:rPr>
          <w:rFonts w:eastAsia="Calibri" w:cstheme="minorHAnsi"/>
        </w:rPr>
        <w:t xml:space="preserve">irkimo sąlygų priede </w:t>
      </w:r>
      <w:r w:rsidR="00DA74A8" w:rsidRPr="00D20797">
        <w:rPr>
          <w:rFonts w:eastAsia="Calibri" w:cstheme="minorHAnsi"/>
        </w:rPr>
        <w:t>Nr.</w:t>
      </w:r>
      <w:r w:rsidR="00D20797" w:rsidRPr="00D20797">
        <w:rPr>
          <w:rFonts w:eastAsia="Calibri" w:cstheme="minorHAnsi"/>
        </w:rPr>
        <w:t>5</w:t>
      </w:r>
      <w:r w:rsidR="00831133" w:rsidRPr="00D20797">
        <w:rPr>
          <w:rFonts w:eastAsia="Calibri" w:cstheme="minorHAnsi"/>
        </w:rPr>
        <w:t>.</w:t>
      </w:r>
    </w:p>
    <w:p w14:paraId="69CC295B" w14:textId="50B9F5D6" w:rsidR="009C5AA9" w:rsidRPr="00A84437" w:rsidRDefault="00660FD8" w:rsidP="00F77A5D">
      <w:pPr>
        <w:pStyle w:val="ListParagraph"/>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5F28C774" w14:textId="0C616250" w:rsidR="00F5411E" w:rsidRPr="00D20797" w:rsidRDefault="00F5411E" w:rsidP="00F77A5D">
      <w:pPr>
        <w:pStyle w:val="NoSpacing"/>
        <w:ind w:firstLine="709"/>
        <w:contextualSpacing/>
        <w:rPr>
          <w:rFonts w:eastAsiaTheme="minorHAnsi" w:cstheme="minorHAnsi"/>
          <w:bCs/>
          <w:i/>
          <w:iCs/>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w:t>
      </w:r>
      <w:r w:rsidRPr="00D20797">
        <w:rPr>
          <w:rStyle w:val="cf01"/>
          <w:rFonts w:asciiTheme="minorHAnsi" w:hAnsiTheme="minorHAnsi" w:cstheme="minorHAnsi"/>
          <w:sz w:val="21"/>
          <w:szCs w:val="21"/>
        </w:rPr>
        <w:t xml:space="preserve">reikalaujami pateikti dokumentai: </w:t>
      </w:r>
      <w:r w:rsidR="00BE245B">
        <w:rPr>
          <w:rFonts w:cstheme="minorHAnsi"/>
        </w:rPr>
        <w:t>netaikoma</w:t>
      </w:r>
      <w:r w:rsidR="00374368">
        <w:rPr>
          <w:rFonts w:cstheme="minorHAnsi"/>
        </w:rPr>
        <w:t>.</w:t>
      </w: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664EDD95"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D20797" w:rsidRPr="00D20797">
        <w:rPr>
          <w:rFonts w:cstheme="minorHAnsi"/>
        </w:rPr>
        <w:t>7</w:t>
      </w:r>
      <w:r w:rsidR="00F56579" w:rsidRPr="00D20797">
        <w:rPr>
          <w:rFonts w:cstheme="minorHAnsi"/>
        </w:rPr>
        <w:t xml:space="preserve"> </w:t>
      </w:r>
      <w:r w:rsidR="00F56579" w:rsidRPr="004A0305">
        <w:rPr>
          <w:rFonts w:cstheme="minorHAnsi"/>
        </w:rPr>
        <w:t xml:space="preserve">priede. </w:t>
      </w:r>
    </w:p>
    <w:p w14:paraId="7B6389DF" w14:textId="3463DB23" w:rsidR="00CB5907" w:rsidRDefault="00CB5907" w:rsidP="00F77A5D">
      <w:pPr>
        <w:pStyle w:val="NoSpacing"/>
        <w:spacing w:line="276" w:lineRule="auto"/>
        <w:contextualSpacing/>
        <w:jc w:val="left"/>
        <w:rPr>
          <w:rFonts w:ascii="Arial" w:eastAsiaTheme="minorHAnsi" w:hAnsi="Arial" w:cs="Arial"/>
        </w:rPr>
      </w:pPr>
    </w:p>
    <w:p w14:paraId="12A01B89" w14:textId="77777777" w:rsidR="00AE7102" w:rsidRDefault="00AE7102" w:rsidP="00F77A5D">
      <w:pPr>
        <w:pStyle w:val="NoSpacing"/>
        <w:spacing w:line="276" w:lineRule="auto"/>
        <w:contextualSpacing/>
        <w:jc w:val="left"/>
        <w:rPr>
          <w:rFonts w:ascii="Arial" w:eastAsiaTheme="minorHAnsi" w:hAnsi="Arial" w:cs="Arial"/>
        </w:rPr>
      </w:pP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5B316373" w14:textId="5974697B"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52BA0CEF" w14:textId="04C54448" w:rsidR="00E250DF" w:rsidRPr="00D20797" w:rsidRDefault="00D20797" w:rsidP="00F77A5D">
      <w:pPr>
        <w:pStyle w:val="NoSpacing"/>
        <w:spacing w:line="276" w:lineRule="auto"/>
        <w:ind w:firstLine="0"/>
        <w:contextualSpacing/>
        <w:rPr>
          <w:rFonts w:ascii="Arial" w:eastAsiaTheme="minorHAnsi" w:hAnsi="Arial" w:cs="Arial"/>
        </w:rPr>
      </w:pPr>
      <w:r w:rsidRPr="00D20797">
        <w:rPr>
          <w:rFonts w:eastAsia="Times New Roman" w:cstheme="minorHAnsi"/>
          <w:i/>
          <w:iCs/>
        </w:rPr>
        <w:t>Nėra</w:t>
      </w:r>
      <w:r w:rsidR="00E85882" w:rsidRPr="00D20797">
        <w:rPr>
          <w:rFonts w:eastAsia="Times New Roman" w:cstheme="minorHAnsi"/>
          <w:i/>
          <w:iCs/>
        </w:rPr>
        <w:t>.</w:t>
      </w:r>
      <w:r w:rsidR="00EE68F7" w:rsidRPr="00D20797">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8A37DA" w:rsidRDefault="008B2E27" w:rsidP="00F77A5D">
      <w:pPr>
        <w:pStyle w:val="NoSpacing"/>
        <w:ind w:firstLine="720"/>
        <w:rPr>
          <w:rFonts w:eastAsia="Yu Mincho" w:cstheme="minorHAnsi"/>
          <w:b/>
          <w:bCs/>
          <w:i/>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1D567F">
        <w:rPr>
          <w:rFonts w:cstheme="minorHAnsi"/>
          <w:b/>
          <w:i/>
          <w:color w:val="7030A0"/>
        </w:rPr>
        <w:t>(</w:t>
      </w:r>
      <w:r w:rsidR="00C11375" w:rsidRPr="001D567F">
        <w:rPr>
          <w:rFonts w:eastAsia="Yu Mincho" w:cstheme="minorHAnsi"/>
          <w:b/>
          <w:i/>
          <w:color w:val="7030A0"/>
        </w:rPr>
        <w:t>VPĮ 46 straipsnio 4 dalies 1 punktas</w:t>
      </w:r>
      <w:r w:rsidR="00C11375" w:rsidRPr="008A37DA">
        <w:rPr>
          <w:rFonts w:eastAsia="Arial" w:cstheme="minorHAnsi"/>
          <w:i/>
          <w:color w:val="7030A0"/>
        </w:rPr>
        <w:t>).</w:t>
      </w:r>
    </w:p>
    <w:p w14:paraId="3417C9CD" w14:textId="1083D667" w:rsidR="006D67EE" w:rsidRPr="001D567F" w:rsidRDefault="006D67EE" w:rsidP="00F77A5D">
      <w:pPr>
        <w:pStyle w:val="NoSpacing"/>
        <w:ind w:firstLine="720"/>
        <w:rPr>
          <w:rFonts w:cstheme="minorHAnsi"/>
          <w:b/>
          <w:i/>
          <w:color w:val="7030A0"/>
        </w:rPr>
      </w:pPr>
      <w:r w:rsidRPr="00CB237B">
        <w:rPr>
          <w:rFonts w:eastAsia="Arial" w:cstheme="minorHAnsi"/>
          <w:i/>
        </w:rPr>
        <w:t>2.</w:t>
      </w:r>
      <w:r w:rsidR="00C11375" w:rsidRPr="00CB237B">
        <w:rPr>
          <w:rFonts w:eastAsia="Arial" w:cstheme="minorHAnsi"/>
          <w:i/>
        </w:rPr>
        <w:t xml:space="preserve"> </w:t>
      </w:r>
      <w:r w:rsidR="00277655" w:rsidRPr="008A37DA">
        <w:rPr>
          <w:rFonts w:cstheme="minorHAnsi"/>
          <w:i/>
        </w:rPr>
        <w:t>Tiekėjas pirkimo metu pateko į interesų konflikto situaciją, kaip apibrėžta VPĮ 21 straipsnyje, ir atitinkamos padėties negalima ištaisyti.</w:t>
      </w:r>
      <w:r w:rsidR="008A37DA" w:rsidRPr="008A37DA">
        <w:rPr>
          <w:rFonts w:cstheme="minorHAnsi"/>
          <w:i/>
        </w:rPr>
        <w:t xml:space="preserve"> </w:t>
      </w:r>
      <w:r w:rsidR="00277655" w:rsidRPr="008A37DA">
        <w:rPr>
          <w:rFonts w:cstheme="minorHAnsi"/>
          <w: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8A37DA">
        <w:rPr>
          <w:rFonts w:cstheme="minorHAnsi"/>
          <w:i/>
        </w:rPr>
        <w:t xml:space="preserve"> </w:t>
      </w:r>
      <w:r w:rsidR="008A37DA" w:rsidRPr="001D567F">
        <w:rPr>
          <w:rFonts w:cstheme="minorHAnsi"/>
          <w:b/>
          <w:i/>
          <w:color w:val="7030A0"/>
        </w:rPr>
        <w:t>(</w:t>
      </w:r>
      <w:r w:rsidR="008A37DA" w:rsidRPr="001D567F">
        <w:rPr>
          <w:rFonts w:eastAsia="Yu Mincho" w:cstheme="minorHAnsi"/>
          <w:b/>
          <w:i/>
          <w:color w:val="7030A0"/>
        </w:rPr>
        <w:t>VPĮ 46 straipsnio 4 dalies 2 punktas)</w:t>
      </w:r>
      <w:r w:rsidR="00277655" w:rsidRPr="001D567F">
        <w:rPr>
          <w:rFonts w:cstheme="minorHAnsi"/>
          <w:i/>
          <w:color w:val="7030A0"/>
        </w:rPr>
        <w:t>.</w:t>
      </w:r>
    </w:p>
    <w:p w14:paraId="4E7FF8EC" w14:textId="0143612F" w:rsidR="006D67EE" w:rsidRPr="003878F0" w:rsidRDefault="006D67EE" w:rsidP="00F77A5D">
      <w:pPr>
        <w:pStyle w:val="NoSpacing"/>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 xml:space="preserve">Pažeista konkurencija, kaip nustatyta VPĮ 27 straipsnio 3 ir 4 dalyse, ir atitinkamos padėties negalima ištaisyti </w:t>
      </w:r>
      <w:r w:rsidR="00C95F80" w:rsidRPr="001D567F">
        <w:rPr>
          <w:rFonts w:cstheme="minorHAnsi"/>
          <w:b/>
          <w:color w:val="7030A0"/>
        </w:rPr>
        <w:t>(</w:t>
      </w:r>
      <w:r w:rsidR="003878F0" w:rsidRPr="001D567F">
        <w:rPr>
          <w:rFonts w:eastAsia="Yu Mincho" w:cstheme="minorHAnsi"/>
          <w:b/>
          <w:color w:val="7030A0"/>
        </w:rPr>
        <w:t>VPĮ 46 straipsnio 4 dalies 3 punktas).</w:t>
      </w:r>
    </w:p>
    <w:p w14:paraId="5D0561FC" w14:textId="77777777" w:rsidR="00DD10C2" w:rsidRPr="004C03F1" w:rsidRDefault="006D67EE" w:rsidP="00F77A5D">
      <w:pPr>
        <w:pStyle w:val="NoSpacing"/>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C3734E" w:rsidRDefault="006D67EE" w:rsidP="00F77A5D">
      <w:pPr>
        <w:pStyle w:val="NoSpacing"/>
        <w:ind w:firstLine="720"/>
        <w:rPr>
          <w:rFonts w:eastAsia="Yu Mincho" w:cstheme="minorHAnsi"/>
          <w:b/>
          <w:bCs/>
          <w:iCs/>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05876">
        <w:rPr>
          <w:rFonts w:cstheme="minorHAnsi"/>
          <w:color w:val="7030A0"/>
        </w:rPr>
        <w:t>(</w:t>
      </w:r>
      <w:r w:rsidR="00E405E7" w:rsidRPr="00305876">
        <w:rPr>
          <w:rFonts w:eastAsia="Yu Mincho" w:cstheme="minorHAnsi"/>
          <w:b/>
          <w:color w:val="7030A0"/>
        </w:rPr>
        <w:t>VPĮ 46 straipsnio 4 dalies 5 punktas).</w:t>
      </w:r>
    </w:p>
    <w:p w14:paraId="628BCAD7" w14:textId="77777777" w:rsidR="006D67EE" w:rsidRDefault="006D67EE" w:rsidP="00F77A5D">
      <w:pPr>
        <w:spacing w:line="240" w:lineRule="auto"/>
        <w:ind w:firstLine="720"/>
        <w:rPr>
          <w:rFonts w:eastAsia="Arial" w:cstheme="minorHAnsi"/>
          <w:i/>
          <w:color w:val="7030A0"/>
        </w:rPr>
      </w:pPr>
    </w:p>
    <w:p w14:paraId="56E4AF4C" w14:textId="77777777" w:rsidR="007D644F" w:rsidRDefault="007D644F" w:rsidP="00F77A5D">
      <w:pPr>
        <w:spacing w:line="240" w:lineRule="auto"/>
        <w:ind w:firstLine="720"/>
        <w:rPr>
          <w:rFonts w:ascii="Arial" w:eastAsia="Arial" w:hAnsi="Arial" w:cs="Arial"/>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59248E85" w:rsidR="00112F92" w:rsidRPr="00F67F2E" w:rsidRDefault="00E85FDD" w:rsidP="00F77A5D">
      <w:pPr>
        <w:spacing w:line="240" w:lineRule="auto"/>
        <w:ind w:firstLine="567"/>
        <w:rPr>
          <w:rFonts w:eastAsia="Arial" w:cstheme="minorHAnsi"/>
          <w:strike/>
        </w:rPr>
      </w:pPr>
      <w:r w:rsidRPr="004162A3">
        <w:rPr>
          <w:rFonts w:eastAsia="Arial" w:cstheme="minorHAnsi"/>
          <w:strike/>
          <w:highlight w:val="yellow"/>
        </w:rPr>
        <w:t>1.</w:t>
      </w:r>
      <w:r w:rsidR="00112F92" w:rsidRPr="004162A3">
        <w:rPr>
          <w:rFonts w:eastAsia="Arial" w:cstheme="minorHAnsi"/>
          <w:strike/>
          <w:highlight w:val="yellow"/>
        </w:rPr>
        <w:t>Reikalavimai tiekėjo kvalifikacijai nėra nustatomi.</w:t>
      </w:r>
    </w:p>
    <w:p w14:paraId="2FD049B3" w14:textId="77777777" w:rsidR="00AE7102" w:rsidRDefault="00AE7102" w:rsidP="00114768">
      <w:pPr>
        <w:pStyle w:val="ListParagraph"/>
        <w:tabs>
          <w:tab w:val="left" w:pos="568"/>
        </w:tabs>
        <w:spacing w:line="276" w:lineRule="auto"/>
        <w:ind w:left="568" w:firstLine="0"/>
        <w:jc w:val="center"/>
        <w:rPr>
          <w:rFonts w:cstheme="minorHAnsi"/>
          <w:i/>
          <w:iCs/>
          <w:color w:val="7030A0"/>
        </w:rPr>
      </w:pPr>
    </w:p>
    <w:p w14:paraId="708DD0AE" w14:textId="77777777"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3A065F63" w14:textId="77777777" w:rsidR="00663FB7" w:rsidRPr="00DB402C" w:rsidRDefault="00663FB7" w:rsidP="00663FB7">
      <w:pPr>
        <w:pStyle w:val="ListParagraph"/>
        <w:tabs>
          <w:tab w:val="left" w:pos="568"/>
        </w:tabs>
        <w:spacing w:line="240" w:lineRule="auto"/>
        <w:ind w:left="568" w:firstLine="0"/>
        <w:rPr>
          <w:rFonts w:ascii="Times New Roman" w:hAnsi="Times New Roman" w:cs="Times New Roman"/>
          <w:i/>
          <w:iCs/>
          <w:color w:val="000000" w:themeColor="text1"/>
          <w:sz w:val="22"/>
          <w:szCs w:val="22"/>
        </w:rPr>
      </w:pPr>
    </w:p>
    <w:p w14:paraId="2186301C" w14:textId="77777777" w:rsidR="00663FB7" w:rsidRPr="00DA11CC" w:rsidRDefault="00663FB7" w:rsidP="00663FB7">
      <w:pPr>
        <w:spacing w:line="240" w:lineRule="auto"/>
        <w:ind w:left="567"/>
        <w:rPr>
          <w:rFonts w:ascii="Times New Roman" w:hAnsi="Times New Roman" w:cs="Times New Roman"/>
          <w:sz w:val="22"/>
          <w:szCs w:val="22"/>
        </w:rPr>
      </w:pPr>
      <w:r w:rsidRPr="00DA11CC">
        <w:rPr>
          <w:rFonts w:ascii="Times New Roman" w:hAnsi="Times New Roman" w:cs="Times New Roman"/>
          <w:iCs/>
          <w:sz w:val="22"/>
          <w:szCs w:val="22"/>
        </w:rPr>
        <w:t xml:space="preserve">1. </w:t>
      </w:r>
      <w:r w:rsidRPr="00DA11CC">
        <w:rPr>
          <w:rFonts w:ascii="Times New Roman" w:hAnsi="Times New Roman" w:cs="Times New Roman"/>
          <w:sz w:val="22"/>
          <w:szCs w:val="22"/>
        </w:rPr>
        <w:t>Tiekėjo kvalifikacija turi atitikti šiame priede nustatytus reikalavimus kvalifikacijai:</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4"/>
        <w:gridCol w:w="4539"/>
      </w:tblGrid>
      <w:tr w:rsidR="00663FB7" w:rsidRPr="00DA11CC" w14:paraId="668BE252" w14:textId="77777777" w:rsidTr="00581592">
        <w:tc>
          <w:tcPr>
            <w:tcW w:w="538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3F05F2A" w14:textId="77777777" w:rsidR="00663FB7" w:rsidRPr="00DA11CC" w:rsidRDefault="00663FB7" w:rsidP="00581592">
            <w:pPr>
              <w:spacing w:line="240" w:lineRule="auto"/>
              <w:jc w:val="center"/>
              <w:rPr>
                <w:rFonts w:ascii="Times New Roman" w:eastAsia="Times New Roman" w:hAnsi="Times New Roman" w:cs="Times New Roman"/>
                <w:b/>
                <w:sz w:val="22"/>
                <w:szCs w:val="22"/>
              </w:rPr>
            </w:pPr>
            <w:r w:rsidRPr="00DA11CC">
              <w:rPr>
                <w:rFonts w:ascii="Times New Roman" w:eastAsia="Times New Roman" w:hAnsi="Times New Roman" w:cs="Times New Roman"/>
                <w:b/>
                <w:sz w:val="22"/>
                <w:szCs w:val="22"/>
              </w:rPr>
              <w:t>Kvalifikacijos reikalavimai tiekėjui</w:t>
            </w:r>
          </w:p>
        </w:tc>
        <w:tc>
          <w:tcPr>
            <w:tcW w:w="453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77FA28E" w14:textId="77777777" w:rsidR="00663FB7" w:rsidRPr="00DA11CC" w:rsidRDefault="00663FB7" w:rsidP="00581592">
            <w:pPr>
              <w:spacing w:line="240" w:lineRule="auto"/>
              <w:jc w:val="center"/>
              <w:rPr>
                <w:rFonts w:ascii="Times New Roman" w:eastAsia="Times New Roman" w:hAnsi="Times New Roman" w:cs="Times New Roman"/>
                <w:b/>
                <w:sz w:val="22"/>
                <w:szCs w:val="22"/>
              </w:rPr>
            </w:pPr>
            <w:r w:rsidRPr="00DA11CC">
              <w:rPr>
                <w:rFonts w:ascii="Times New Roman" w:eastAsia="Times New Roman" w:hAnsi="Times New Roman" w:cs="Times New Roman"/>
                <w:b/>
                <w:sz w:val="22"/>
                <w:szCs w:val="22"/>
              </w:rPr>
              <w:t>Dokumentai ir informacija, kuriuos turi pateikti tiekėjai, siekiantys įrodyti, kad jų kvalifikacija atitinka keliamus reikalavimus</w:t>
            </w:r>
          </w:p>
        </w:tc>
      </w:tr>
      <w:tr w:rsidR="00663FB7" w:rsidRPr="00DA11CC" w14:paraId="393159A8" w14:textId="77777777" w:rsidTr="00581592">
        <w:tc>
          <w:tcPr>
            <w:tcW w:w="5384" w:type="dxa"/>
            <w:tcBorders>
              <w:top w:val="single" w:sz="4" w:space="0" w:color="auto"/>
              <w:left w:val="single" w:sz="4" w:space="0" w:color="auto"/>
              <w:bottom w:val="single" w:sz="4" w:space="0" w:color="auto"/>
              <w:right w:val="single" w:sz="4" w:space="0" w:color="auto"/>
            </w:tcBorders>
          </w:tcPr>
          <w:p w14:paraId="5BE1B9D1" w14:textId="77777777" w:rsidR="000E221F" w:rsidRPr="00DA11CC" w:rsidRDefault="00663FB7" w:rsidP="000E221F">
            <w:pPr>
              <w:spacing w:line="240" w:lineRule="auto"/>
              <w:rPr>
                <w:rFonts w:ascii="Times New Roman" w:eastAsia="Times New Roman" w:hAnsi="Times New Roman" w:cs="Times New Roman"/>
                <w:bCs/>
                <w:sz w:val="22"/>
                <w:szCs w:val="22"/>
              </w:rPr>
            </w:pPr>
            <w:r w:rsidRPr="00DA11CC">
              <w:rPr>
                <w:rFonts w:ascii="Times New Roman" w:eastAsia="Times New Roman" w:hAnsi="Times New Roman" w:cs="Times New Roman"/>
                <w:bCs/>
                <w:sz w:val="22"/>
                <w:szCs w:val="22"/>
              </w:rPr>
              <w:t xml:space="preserve">Tiekėjas turi pasiūlyti </w:t>
            </w:r>
            <w:r w:rsidR="000E221F" w:rsidRPr="00DA11CC">
              <w:rPr>
                <w:rFonts w:ascii="Times New Roman" w:eastAsia="Times New Roman" w:hAnsi="Times New Roman" w:cs="Times New Roman"/>
                <w:bCs/>
                <w:sz w:val="22"/>
                <w:szCs w:val="22"/>
              </w:rPr>
              <w:t xml:space="preserve">pasiūlyti </w:t>
            </w:r>
            <w:r w:rsidR="000E221F" w:rsidRPr="00DA11CC">
              <w:rPr>
                <w:rFonts w:ascii="Times New Roman" w:eastAsia="Times New Roman" w:hAnsi="Times New Roman" w:cs="Times New Roman"/>
                <w:b/>
                <w:bCs/>
                <w:sz w:val="22"/>
                <w:szCs w:val="22"/>
              </w:rPr>
              <w:t>projekto</w:t>
            </w:r>
            <w:r w:rsidR="000E221F" w:rsidRPr="00DA11CC">
              <w:rPr>
                <w:rFonts w:ascii="Times New Roman" w:eastAsia="Times New Roman" w:hAnsi="Times New Roman" w:cs="Times New Roman"/>
                <w:b/>
                <w:sz w:val="22"/>
                <w:szCs w:val="22"/>
              </w:rPr>
              <w:t xml:space="preserve"> vadovą</w:t>
            </w:r>
            <w:r w:rsidR="000E221F" w:rsidRPr="00DA11CC">
              <w:rPr>
                <w:rFonts w:ascii="Times New Roman" w:eastAsia="Times New Roman" w:hAnsi="Times New Roman" w:cs="Times New Roman"/>
                <w:bCs/>
                <w:sz w:val="22"/>
                <w:szCs w:val="22"/>
              </w:rPr>
              <w:t xml:space="preserve"> tenkinantį šiuos reikalavimus:</w:t>
            </w:r>
          </w:p>
          <w:p w14:paraId="7DA2675B" w14:textId="1BC0A6A4" w:rsidR="000E221F" w:rsidRPr="00DA11CC" w:rsidRDefault="000E221F" w:rsidP="000E221F">
            <w:pPr>
              <w:spacing w:line="240" w:lineRule="auto"/>
              <w:rPr>
                <w:rFonts w:ascii="Times New Roman" w:eastAsia="Times New Roman" w:hAnsi="Times New Roman" w:cs="Times New Roman"/>
                <w:bCs/>
                <w:sz w:val="22"/>
                <w:szCs w:val="22"/>
              </w:rPr>
            </w:pPr>
            <w:r w:rsidRPr="00DA11CC">
              <w:rPr>
                <w:rFonts w:ascii="Times New Roman" w:eastAsia="Times New Roman" w:hAnsi="Times New Roman" w:cs="Times New Roman"/>
                <w:bCs/>
                <w:sz w:val="22"/>
                <w:szCs w:val="22"/>
              </w:rPr>
              <w:t xml:space="preserve">- turi ne trumpesnę nei </w:t>
            </w:r>
            <w:r w:rsidRPr="00DA11CC">
              <w:rPr>
                <w:rFonts w:ascii="Times New Roman" w:eastAsia="Calibri" w:hAnsi="Times New Roman" w:cs="Times New Roman"/>
                <w:sz w:val="22"/>
                <w:szCs w:val="22"/>
              </w:rPr>
              <w:t>24 mėnesių</w:t>
            </w:r>
            <w:r w:rsidRPr="00DA11CC">
              <w:rPr>
                <w:rFonts w:ascii="Times New Roman" w:eastAsia="Times New Roman" w:hAnsi="Times New Roman" w:cs="Times New Roman"/>
                <w:bCs/>
                <w:sz w:val="22"/>
                <w:szCs w:val="22"/>
              </w:rPr>
              <w:t xml:space="preserve"> darbo patirtį reklamos </w:t>
            </w:r>
            <w:r w:rsidR="00E74F5D">
              <w:rPr>
                <w:rFonts w:ascii="Times New Roman" w:eastAsia="Times New Roman" w:hAnsi="Times New Roman" w:cs="Times New Roman"/>
                <w:bCs/>
                <w:sz w:val="22"/>
                <w:szCs w:val="22"/>
              </w:rPr>
              <w:t xml:space="preserve">kūrimo, </w:t>
            </w:r>
            <w:r w:rsidRPr="00DA11CC">
              <w:rPr>
                <w:rFonts w:ascii="Times New Roman" w:eastAsia="Times New Roman" w:hAnsi="Times New Roman" w:cs="Times New Roman"/>
                <w:bCs/>
                <w:sz w:val="22"/>
                <w:szCs w:val="22"/>
              </w:rPr>
              <w:t>planavimo ir įgyvendinimo srityje;</w:t>
            </w:r>
          </w:p>
          <w:p w14:paraId="5A64057E" w14:textId="47553E03" w:rsidR="000E221F" w:rsidRPr="00DA11CC" w:rsidRDefault="000E221F" w:rsidP="000E221F">
            <w:pPr>
              <w:spacing w:line="240" w:lineRule="auto"/>
              <w:rPr>
                <w:rFonts w:ascii="Times New Roman" w:eastAsia="Times New Roman" w:hAnsi="Times New Roman" w:cs="Times New Roman"/>
                <w:bCs/>
                <w:sz w:val="22"/>
                <w:szCs w:val="22"/>
              </w:rPr>
            </w:pPr>
            <w:r w:rsidRPr="00DA11CC">
              <w:rPr>
                <w:rFonts w:ascii="Times New Roman" w:eastAsia="Times New Roman" w:hAnsi="Times New Roman" w:cs="Times New Roman"/>
                <w:bCs/>
                <w:sz w:val="22"/>
                <w:szCs w:val="22"/>
              </w:rPr>
              <w:t xml:space="preserve">- per paskutinius 5 (penkerius) metus yra vadovavęs /vadovauja bent </w:t>
            </w:r>
            <w:r w:rsidR="00E74F5D">
              <w:rPr>
                <w:rFonts w:ascii="Times New Roman" w:eastAsia="Times New Roman" w:hAnsi="Times New Roman" w:cs="Times New Roman"/>
                <w:bCs/>
                <w:sz w:val="22"/>
                <w:szCs w:val="22"/>
              </w:rPr>
              <w:t>3</w:t>
            </w:r>
            <w:r w:rsidRPr="00DA11CC">
              <w:rPr>
                <w:rFonts w:ascii="Times New Roman" w:eastAsia="Times New Roman" w:hAnsi="Times New Roman" w:cs="Times New Roman"/>
                <w:bCs/>
                <w:sz w:val="22"/>
                <w:szCs w:val="22"/>
              </w:rPr>
              <w:t xml:space="preserve"> (</w:t>
            </w:r>
            <w:r w:rsidR="00E74F5D">
              <w:rPr>
                <w:rFonts w:ascii="Times New Roman" w:eastAsia="Times New Roman" w:hAnsi="Times New Roman" w:cs="Times New Roman"/>
                <w:bCs/>
                <w:sz w:val="22"/>
                <w:szCs w:val="22"/>
              </w:rPr>
              <w:t>trims</w:t>
            </w:r>
            <w:r w:rsidRPr="00DA11CC">
              <w:rPr>
                <w:rFonts w:ascii="Times New Roman" w:eastAsia="Times New Roman" w:hAnsi="Times New Roman" w:cs="Times New Roman"/>
                <w:bCs/>
                <w:sz w:val="22"/>
                <w:szCs w:val="22"/>
              </w:rPr>
              <w:t xml:space="preserve">) reklamos </w:t>
            </w:r>
            <w:r w:rsidR="00F0626E">
              <w:rPr>
                <w:rFonts w:ascii="Times New Roman" w:eastAsia="Times New Roman" w:hAnsi="Times New Roman" w:cs="Times New Roman"/>
                <w:bCs/>
                <w:sz w:val="22"/>
                <w:szCs w:val="22"/>
              </w:rPr>
              <w:t>kūrimo, planavimo ir įgyvendinimo</w:t>
            </w:r>
            <w:r w:rsidRPr="00DA11CC">
              <w:rPr>
                <w:rFonts w:ascii="Times New Roman" w:eastAsia="Times New Roman" w:hAnsi="Times New Roman" w:cs="Times New Roman"/>
                <w:bCs/>
                <w:sz w:val="22"/>
                <w:szCs w:val="22"/>
              </w:rPr>
              <w:t xml:space="preserve"> projektui.</w:t>
            </w:r>
          </w:p>
          <w:p w14:paraId="1B8ADD16" w14:textId="4A33A14B" w:rsidR="00663FB7" w:rsidRPr="00DA11CC" w:rsidRDefault="00663FB7" w:rsidP="00581592">
            <w:pPr>
              <w:spacing w:line="240" w:lineRule="auto"/>
              <w:rPr>
                <w:rFonts w:ascii="Times New Roman" w:eastAsia="Times New Roman" w:hAnsi="Times New Roman" w:cs="Times New Roman"/>
                <w:bCs/>
                <w:sz w:val="22"/>
                <w:szCs w:val="22"/>
              </w:rPr>
            </w:pPr>
          </w:p>
          <w:p w14:paraId="1E799CB9" w14:textId="2C03DC3A" w:rsidR="00663FB7" w:rsidRPr="00DA11CC" w:rsidRDefault="00663FB7" w:rsidP="00581592">
            <w:pPr>
              <w:spacing w:line="240" w:lineRule="auto"/>
              <w:rPr>
                <w:rFonts w:ascii="Times New Roman" w:eastAsia="Times New Roman" w:hAnsi="Times New Roman" w:cs="Times New Roman"/>
                <w:bCs/>
                <w:i/>
                <w:iCs/>
                <w:sz w:val="22"/>
                <w:szCs w:val="22"/>
              </w:rPr>
            </w:pPr>
            <w:r w:rsidRPr="00DA11CC">
              <w:rPr>
                <w:rFonts w:ascii="Times New Roman" w:eastAsia="Times New Roman" w:hAnsi="Times New Roman" w:cs="Times New Roman"/>
                <w:bCs/>
                <w:i/>
                <w:iCs/>
                <w:sz w:val="22"/>
                <w:szCs w:val="22"/>
              </w:rPr>
              <w:t>PASTAB</w:t>
            </w:r>
            <w:r w:rsidR="00F0626E">
              <w:rPr>
                <w:rFonts w:ascii="Times New Roman" w:eastAsia="Times New Roman" w:hAnsi="Times New Roman" w:cs="Times New Roman"/>
                <w:bCs/>
                <w:i/>
                <w:iCs/>
                <w:sz w:val="22"/>
                <w:szCs w:val="22"/>
              </w:rPr>
              <w:t>A</w:t>
            </w:r>
          </w:p>
          <w:p w14:paraId="172BCDB5" w14:textId="77777777" w:rsidR="00663FB7" w:rsidRPr="00DA11CC" w:rsidRDefault="00663FB7" w:rsidP="00581592">
            <w:pPr>
              <w:spacing w:line="240" w:lineRule="auto"/>
              <w:rPr>
                <w:rFonts w:ascii="Times New Roman" w:eastAsia="Times New Roman" w:hAnsi="Times New Roman" w:cs="Times New Roman"/>
                <w:bCs/>
                <w:sz w:val="22"/>
                <w:szCs w:val="22"/>
              </w:rPr>
            </w:pPr>
          </w:p>
          <w:p w14:paraId="067F6004" w14:textId="409DC16D" w:rsidR="00663FB7" w:rsidRPr="00DA11CC" w:rsidRDefault="00663FB7" w:rsidP="00581592">
            <w:pPr>
              <w:spacing w:line="240" w:lineRule="auto"/>
              <w:rPr>
                <w:rFonts w:ascii="Times New Roman" w:eastAsia="Times New Roman" w:hAnsi="Times New Roman" w:cs="Times New Roman"/>
                <w:bCs/>
                <w:sz w:val="22"/>
                <w:szCs w:val="22"/>
              </w:rPr>
            </w:pPr>
            <w:r w:rsidRPr="00DA11CC">
              <w:rPr>
                <w:rFonts w:ascii="Times New Roman" w:eastAsia="Times New Roman" w:hAnsi="Times New Roman" w:cs="Times New Roman"/>
                <w:bCs/>
                <w:sz w:val="22"/>
                <w:szCs w:val="22"/>
              </w:rPr>
              <w:t>Projektas (sutartis) gali būti pradėtas vykdyti anksčiau nei prieš 5 (penkis) metus, tačiau projekto (sutarties) vykdymo pabaiga turi patekti į 5 (penkerių) metų laikotarpį, skaičiuojant laikotarpį iki paskutinės pasiūlymų pateikimo termino dienos.</w:t>
            </w:r>
          </w:p>
          <w:p w14:paraId="5F9322F6" w14:textId="77777777" w:rsidR="00663FB7" w:rsidRPr="00DA11CC" w:rsidRDefault="00663FB7" w:rsidP="00581592">
            <w:pPr>
              <w:spacing w:line="240" w:lineRule="auto"/>
              <w:rPr>
                <w:rFonts w:ascii="Times New Roman" w:eastAsia="Times New Roman" w:hAnsi="Times New Roman" w:cs="Times New Roman"/>
                <w:bCs/>
                <w:sz w:val="22"/>
                <w:szCs w:val="22"/>
              </w:rPr>
            </w:pPr>
          </w:p>
          <w:p w14:paraId="2AB12956" w14:textId="06761336" w:rsidR="00663FB7" w:rsidRPr="00DA11CC" w:rsidRDefault="00663FB7" w:rsidP="00581592">
            <w:pPr>
              <w:spacing w:line="240" w:lineRule="auto"/>
              <w:rPr>
                <w:rFonts w:ascii="Times New Roman" w:eastAsia="Times New Roman" w:hAnsi="Times New Roman" w:cs="Times New Roman"/>
                <w:b/>
                <w:sz w:val="22"/>
                <w:szCs w:val="22"/>
              </w:rPr>
            </w:pPr>
          </w:p>
        </w:tc>
        <w:tc>
          <w:tcPr>
            <w:tcW w:w="4539" w:type="dxa"/>
            <w:tcBorders>
              <w:top w:val="single" w:sz="4" w:space="0" w:color="auto"/>
              <w:left w:val="single" w:sz="4" w:space="0" w:color="auto"/>
              <w:bottom w:val="single" w:sz="4" w:space="0" w:color="auto"/>
              <w:right w:val="single" w:sz="4" w:space="0" w:color="auto"/>
            </w:tcBorders>
          </w:tcPr>
          <w:p w14:paraId="698B8648" w14:textId="77777777" w:rsidR="00663FB7" w:rsidRPr="00DA11CC" w:rsidRDefault="00663FB7" w:rsidP="00581592">
            <w:pPr>
              <w:spacing w:line="240" w:lineRule="auto"/>
              <w:rPr>
                <w:rFonts w:ascii="Times New Roman" w:eastAsia="Times New Roman" w:hAnsi="Times New Roman" w:cs="Times New Roman"/>
                <w:bCs/>
                <w:sz w:val="22"/>
                <w:szCs w:val="22"/>
              </w:rPr>
            </w:pPr>
          </w:p>
          <w:p w14:paraId="28AB6148" w14:textId="3E6F9E15" w:rsidR="00663FB7" w:rsidRPr="00DA11CC" w:rsidRDefault="00663FB7" w:rsidP="00581592">
            <w:pPr>
              <w:spacing w:line="240" w:lineRule="auto"/>
              <w:rPr>
                <w:rFonts w:ascii="Times New Roman" w:eastAsia="Times New Roman" w:hAnsi="Times New Roman" w:cs="Times New Roman"/>
                <w:bCs/>
                <w:sz w:val="22"/>
                <w:szCs w:val="22"/>
              </w:rPr>
            </w:pPr>
            <w:r w:rsidRPr="00DA11CC">
              <w:rPr>
                <w:rFonts w:ascii="Times New Roman" w:eastAsia="Times New Roman" w:hAnsi="Times New Roman" w:cs="Times New Roman"/>
                <w:b/>
                <w:sz w:val="22"/>
                <w:szCs w:val="22"/>
                <w:u w:val="single"/>
              </w:rPr>
              <w:t>Tiekėjas kartu su pasiūlymu</w:t>
            </w:r>
            <w:r w:rsidR="007B1061">
              <w:rPr>
                <w:rFonts w:ascii="Times New Roman" w:eastAsia="Times New Roman" w:hAnsi="Times New Roman" w:cs="Times New Roman"/>
                <w:b/>
                <w:sz w:val="22"/>
                <w:szCs w:val="22"/>
                <w:u w:val="single"/>
              </w:rPr>
              <w:t xml:space="preserve"> </w:t>
            </w:r>
            <w:r w:rsidRPr="00DA11CC">
              <w:rPr>
                <w:rFonts w:ascii="Times New Roman" w:eastAsia="Times New Roman" w:hAnsi="Times New Roman" w:cs="Times New Roman"/>
                <w:b/>
                <w:sz w:val="22"/>
                <w:szCs w:val="22"/>
                <w:u w:val="single"/>
              </w:rPr>
              <w:t>privalo pateikti</w:t>
            </w:r>
            <w:r w:rsidRPr="00DA11CC">
              <w:rPr>
                <w:rFonts w:ascii="Times New Roman" w:eastAsia="Times New Roman" w:hAnsi="Times New Roman" w:cs="Times New Roman"/>
                <w:bCs/>
                <w:sz w:val="22"/>
                <w:szCs w:val="22"/>
              </w:rPr>
              <w:t>:</w:t>
            </w:r>
          </w:p>
          <w:p w14:paraId="51BFDAED" w14:textId="4CC3BA5E" w:rsidR="00663FB7" w:rsidRPr="00DA11CC" w:rsidRDefault="00F0626E" w:rsidP="00581592">
            <w:pPr>
              <w:spacing w:line="240" w:lineRule="auto"/>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S</w:t>
            </w:r>
            <w:r w:rsidR="00663FB7" w:rsidRPr="00DA11CC">
              <w:rPr>
                <w:rFonts w:ascii="Times New Roman" w:eastAsia="Times New Roman" w:hAnsi="Times New Roman" w:cs="Times New Roman"/>
                <w:bCs/>
                <w:sz w:val="22"/>
                <w:szCs w:val="22"/>
              </w:rPr>
              <w:t>iūlom</w:t>
            </w:r>
            <w:r>
              <w:rPr>
                <w:rFonts w:ascii="Times New Roman" w:eastAsia="Times New Roman" w:hAnsi="Times New Roman" w:cs="Times New Roman"/>
                <w:bCs/>
                <w:sz w:val="22"/>
                <w:szCs w:val="22"/>
              </w:rPr>
              <w:t>o</w:t>
            </w:r>
            <w:r w:rsidR="00663FB7" w:rsidRPr="00DA11CC">
              <w:rPr>
                <w:rFonts w:ascii="Times New Roman" w:eastAsia="Times New Roman" w:hAnsi="Times New Roman" w:cs="Times New Roman"/>
                <w:bCs/>
                <w:sz w:val="22"/>
                <w:szCs w:val="22"/>
              </w:rPr>
              <w:t xml:space="preserve"> </w:t>
            </w:r>
            <w:r>
              <w:rPr>
                <w:rFonts w:ascii="Times New Roman" w:eastAsia="Times New Roman" w:hAnsi="Times New Roman" w:cs="Times New Roman"/>
                <w:bCs/>
                <w:sz w:val="22"/>
                <w:szCs w:val="22"/>
              </w:rPr>
              <w:t>projekto vadovo</w:t>
            </w:r>
            <w:r w:rsidR="00663FB7" w:rsidRPr="00DA11CC">
              <w:rPr>
                <w:rFonts w:ascii="Times New Roman" w:eastAsia="Times New Roman" w:hAnsi="Times New Roman" w:cs="Times New Roman"/>
                <w:bCs/>
                <w:sz w:val="22"/>
                <w:szCs w:val="22"/>
              </w:rPr>
              <w:t xml:space="preserve"> vard</w:t>
            </w:r>
            <w:r w:rsidR="004B7767">
              <w:rPr>
                <w:rFonts w:ascii="Times New Roman" w:eastAsia="Times New Roman" w:hAnsi="Times New Roman" w:cs="Times New Roman"/>
                <w:bCs/>
                <w:sz w:val="22"/>
                <w:szCs w:val="22"/>
              </w:rPr>
              <w:t>ą</w:t>
            </w:r>
            <w:r w:rsidR="00663FB7" w:rsidRPr="00DA11CC">
              <w:rPr>
                <w:rFonts w:ascii="Times New Roman" w:eastAsia="Times New Roman" w:hAnsi="Times New Roman" w:cs="Times New Roman"/>
                <w:bCs/>
                <w:sz w:val="22"/>
                <w:szCs w:val="22"/>
              </w:rPr>
              <w:t>, pavard</w:t>
            </w:r>
            <w:r w:rsidR="004B7767">
              <w:rPr>
                <w:rFonts w:ascii="Times New Roman" w:eastAsia="Times New Roman" w:hAnsi="Times New Roman" w:cs="Times New Roman"/>
                <w:bCs/>
                <w:sz w:val="22"/>
                <w:szCs w:val="22"/>
              </w:rPr>
              <w:t>ę</w:t>
            </w:r>
            <w:r w:rsidR="00663FB7" w:rsidRPr="00DA11CC">
              <w:rPr>
                <w:rFonts w:ascii="Times New Roman" w:eastAsia="Times New Roman" w:hAnsi="Times New Roman" w:cs="Times New Roman"/>
                <w:bCs/>
                <w:sz w:val="22"/>
                <w:szCs w:val="22"/>
              </w:rPr>
              <w:t xml:space="preserve">, </w:t>
            </w:r>
            <w:r w:rsidR="008F324F">
              <w:rPr>
                <w:rFonts w:ascii="Times New Roman" w:eastAsia="Times New Roman" w:hAnsi="Times New Roman" w:cs="Times New Roman"/>
                <w:bCs/>
                <w:sz w:val="22"/>
                <w:szCs w:val="22"/>
              </w:rPr>
              <w:t>t</w:t>
            </w:r>
            <w:r w:rsidR="00663FB7" w:rsidRPr="00DA11CC">
              <w:rPr>
                <w:rFonts w:ascii="Times New Roman" w:eastAsia="Times New Roman" w:hAnsi="Times New Roman" w:cs="Times New Roman"/>
                <w:bCs/>
                <w:sz w:val="22"/>
                <w:szCs w:val="22"/>
              </w:rPr>
              <w:t xml:space="preserve">aip pat nurodoma su kvalifikacijos reikalavimu susijusi išsami </w:t>
            </w:r>
            <w:r w:rsidR="008F324F">
              <w:rPr>
                <w:rFonts w:ascii="Times New Roman" w:eastAsia="Times New Roman" w:hAnsi="Times New Roman" w:cs="Times New Roman"/>
                <w:bCs/>
                <w:sz w:val="22"/>
                <w:szCs w:val="22"/>
              </w:rPr>
              <w:t>darbuotojo</w:t>
            </w:r>
            <w:r w:rsidR="00663FB7" w:rsidRPr="00DA11CC">
              <w:rPr>
                <w:rFonts w:ascii="Times New Roman" w:eastAsia="Times New Roman" w:hAnsi="Times New Roman" w:cs="Times New Roman"/>
                <w:bCs/>
                <w:sz w:val="22"/>
                <w:szCs w:val="22"/>
              </w:rPr>
              <w:t xml:space="preserve"> darbo patirtis, sutartys (projektai), kuriuose jis dirbo, ir jo vaidmuo, darbo pobūdis tose sutartyse (tuose projektuose), sutarties (projekto) pavadinimas ir aprašymas, sutarties (projekto) vykdymo laikotarpis ir darbo sutartyje (projekte) laikotarpis (jeigu šie laikotarpiai nesutampa) (mėnesio tikslumu), užsakovo pavadinimas, užsakovų kontaktiniai duomenys pasiteiravimui. Turi būti nurodyta tiek ir tokio pobūdžio sutarčių (projektų), kad pagal jose (juose) dirbtą laiką bei atliktas funkcijas siūlom</w:t>
            </w:r>
            <w:r w:rsidR="008F324F">
              <w:rPr>
                <w:rFonts w:ascii="Times New Roman" w:eastAsia="Times New Roman" w:hAnsi="Times New Roman" w:cs="Times New Roman"/>
                <w:bCs/>
                <w:sz w:val="22"/>
                <w:szCs w:val="22"/>
              </w:rPr>
              <w:t xml:space="preserve">as </w:t>
            </w:r>
            <w:r w:rsidR="002750BB">
              <w:rPr>
                <w:rFonts w:ascii="Times New Roman" w:eastAsia="Times New Roman" w:hAnsi="Times New Roman" w:cs="Times New Roman"/>
                <w:bCs/>
                <w:sz w:val="22"/>
                <w:szCs w:val="22"/>
              </w:rPr>
              <w:t>projekto vadovas</w:t>
            </w:r>
            <w:r w:rsidR="00663FB7" w:rsidRPr="00DA11CC">
              <w:rPr>
                <w:rFonts w:ascii="Times New Roman" w:eastAsia="Times New Roman" w:hAnsi="Times New Roman" w:cs="Times New Roman"/>
                <w:bCs/>
                <w:sz w:val="22"/>
                <w:szCs w:val="22"/>
              </w:rPr>
              <w:t xml:space="preserve"> turėtų nurodytą reikalaujamą patirtį;</w:t>
            </w:r>
          </w:p>
          <w:p w14:paraId="483E92C9" w14:textId="77777777" w:rsidR="00663FB7" w:rsidRPr="00DA11CC" w:rsidRDefault="00663FB7" w:rsidP="00581592">
            <w:pPr>
              <w:spacing w:line="240" w:lineRule="auto"/>
              <w:rPr>
                <w:rFonts w:ascii="Times New Roman" w:eastAsia="Times New Roman" w:hAnsi="Times New Roman" w:cs="Times New Roman"/>
                <w:bCs/>
                <w:sz w:val="22"/>
                <w:szCs w:val="22"/>
              </w:rPr>
            </w:pPr>
          </w:p>
          <w:p w14:paraId="2391F6F2" w14:textId="77777777" w:rsidR="00663FB7" w:rsidRPr="00DA11CC" w:rsidRDefault="00663FB7" w:rsidP="00581592">
            <w:pPr>
              <w:spacing w:line="240" w:lineRule="auto"/>
              <w:rPr>
                <w:rFonts w:ascii="Times New Roman" w:eastAsia="Times New Roman" w:hAnsi="Times New Roman" w:cs="Times New Roman"/>
                <w:bCs/>
                <w:i/>
                <w:iCs/>
                <w:sz w:val="22"/>
                <w:szCs w:val="22"/>
              </w:rPr>
            </w:pPr>
            <w:r w:rsidRPr="00DA11CC">
              <w:rPr>
                <w:rFonts w:ascii="Times New Roman" w:eastAsia="Times New Roman" w:hAnsi="Times New Roman" w:cs="Times New Roman"/>
                <w:bCs/>
                <w:i/>
                <w:iCs/>
                <w:sz w:val="22"/>
                <w:szCs w:val="22"/>
              </w:rPr>
              <w:t>Perkančioji organizacija, kilus abejonėms, pasilieka teisę iš tiekėjo pareikalauti papildomų specialisto patirtį įrodančių dokumentų: sutarčių, pažymėjimų ir pan.</w:t>
            </w:r>
          </w:p>
          <w:p w14:paraId="31BB7828" w14:textId="77777777" w:rsidR="00663FB7" w:rsidRPr="00DA11CC" w:rsidRDefault="00663FB7" w:rsidP="00581592">
            <w:pPr>
              <w:spacing w:line="240" w:lineRule="auto"/>
              <w:rPr>
                <w:rFonts w:ascii="Times New Roman" w:eastAsia="Times New Roman" w:hAnsi="Times New Roman" w:cs="Times New Roman"/>
                <w:bCs/>
                <w:i/>
                <w:iCs/>
                <w:sz w:val="22"/>
                <w:szCs w:val="22"/>
              </w:rPr>
            </w:pPr>
          </w:p>
          <w:p w14:paraId="7FFD72FD" w14:textId="77777777" w:rsidR="00663FB7" w:rsidRPr="00DA11CC" w:rsidRDefault="00663FB7" w:rsidP="00581592">
            <w:pPr>
              <w:spacing w:line="240" w:lineRule="auto"/>
              <w:rPr>
                <w:rFonts w:ascii="Times New Roman" w:eastAsia="Times New Roman" w:hAnsi="Times New Roman" w:cs="Times New Roman"/>
                <w:bCs/>
                <w:i/>
                <w:iCs/>
                <w:sz w:val="22"/>
                <w:szCs w:val="22"/>
              </w:rPr>
            </w:pPr>
          </w:p>
        </w:tc>
      </w:tr>
    </w:tbl>
    <w:p w14:paraId="354964B6" w14:textId="77777777" w:rsidR="00663FB7" w:rsidRPr="00DA11CC" w:rsidRDefault="00663FB7" w:rsidP="00663FB7">
      <w:pPr>
        <w:spacing w:line="240" w:lineRule="auto"/>
        <w:ind w:left="567"/>
        <w:rPr>
          <w:rFonts w:ascii="Times New Roman" w:hAnsi="Times New Roman" w:cs="Times New Roman"/>
          <w:sz w:val="22"/>
          <w:szCs w:val="22"/>
        </w:rPr>
      </w:pPr>
    </w:p>
    <w:p w14:paraId="5BA97C6C" w14:textId="77777777" w:rsidR="00663FB7" w:rsidRPr="00FB7CA6" w:rsidRDefault="00663FB7" w:rsidP="00663FB7">
      <w:pPr>
        <w:tabs>
          <w:tab w:val="left" w:pos="567"/>
        </w:tabs>
        <w:spacing w:line="240" w:lineRule="auto"/>
        <w:rPr>
          <w:rFonts w:ascii="Times New Roman" w:eastAsia="Calibri" w:hAnsi="Times New Roman" w:cs="Times New Roman"/>
          <w:iCs/>
          <w:sz w:val="22"/>
          <w:szCs w:val="22"/>
        </w:rPr>
      </w:pPr>
      <w:r w:rsidRPr="00FB7CA6">
        <w:rPr>
          <w:rFonts w:ascii="Times New Roman" w:hAnsi="Times New Roman" w:cs="Times New Roman"/>
          <w:sz w:val="22"/>
          <w:szCs w:val="22"/>
        </w:rPr>
        <w:t>2.</w:t>
      </w:r>
      <w:r w:rsidRPr="00FB7CA6">
        <w:rPr>
          <w:rFonts w:ascii="Times New Roman" w:hAnsi="Times New Roman" w:cs="Times New Roman"/>
          <w:sz w:val="22"/>
          <w:szCs w:val="22"/>
        </w:rPr>
        <w:tab/>
      </w:r>
      <w:r w:rsidRPr="00FB7CA6">
        <w:rPr>
          <w:rFonts w:ascii="Times New Roman" w:eastAsia="Calibri" w:hAnsi="Times New Roman" w:cs="Times New Roman"/>
          <w:sz w:val="22"/>
          <w:szCs w:val="22"/>
        </w:rPr>
        <w:t>Perkančioji organizacija nereikalauja, kad tiekėjai laikytųsi k</w:t>
      </w:r>
      <w:r w:rsidRPr="00FB7CA6">
        <w:rPr>
          <w:rFonts w:ascii="Times New Roman" w:eastAsia="Calibri" w:hAnsi="Times New Roman" w:cs="Times New Roman"/>
          <w:iCs/>
          <w:sz w:val="22"/>
          <w:szCs w:val="22"/>
        </w:rPr>
        <w:t>okybės vadybos sistemos ir (arba) aplinkos apsaugos vadybos sistemos standartų.</w:t>
      </w:r>
    </w:p>
    <w:p w14:paraId="10172111" w14:textId="77777777" w:rsidR="00663FB7" w:rsidRPr="00FB7CA6" w:rsidRDefault="00663FB7" w:rsidP="00663FB7">
      <w:pPr>
        <w:pStyle w:val="ListParagraph"/>
        <w:numPr>
          <w:ilvl w:val="0"/>
          <w:numId w:val="12"/>
        </w:numPr>
        <w:tabs>
          <w:tab w:val="left" w:pos="567"/>
        </w:tabs>
        <w:spacing w:line="240" w:lineRule="auto"/>
        <w:ind w:left="0" w:firstLine="0"/>
        <w:rPr>
          <w:rFonts w:ascii="Times New Roman" w:hAnsi="Times New Roman" w:cs="Times New Roman"/>
          <w:sz w:val="22"/>
          <w:szCs w:val="22"/>
        </w:rPr>
      </w:pPr>
      <w:r w:rsidRPr="00FB7CA6">
        <w:rPr>
          <w:rFonts w:ascii="Times New Roman" w:hAnsi="Times New Roman" w:cs="Times New Roman"/>
          <w:sz w:val="22"/>
          <w:szCs w:val="22"/>
        </w:rPr>
        <w:t>Šiame priede reikalaujama kvalifikacija turi būti įgyta iki pasiūlymų pateikimo termino pabaigos.</w:t>
      </w:r>
    </w:p>
    <w:p w14:paraId="625C36E1" w14:textId="77777777" w:rsidR="00663FB7" w:rsidRPr="00FB7CA6" w:rsidRDefault="00663FB7" w:rsidP="00663FB7">
      <w:pPr>
        <w:numPr>
          <w:ilvl w:val="0"/>
          <w:numId w:val="12"/>
        </w:numPr>
        <w:tabs>
          <w:tab w:val="left" w:pos="567"/>
          <w:tab w:val="left" w:pos="851"/>
        </w:tabs>
        <w:spacing w:line="240" w:lineRule="auto"/>
        <w:ind w:left="0" w:firstLine="0"/>
        <w:contextualSpacing/>
        <w:rPr>
          <w:rFonts w:ascii="Times New Roman" w:hAnsi="Times New Roman" w:cs="Times New Roman"/>
          <w:sz w:val="22"/>
          <w:szCs w:val="22"/>
        </w:rPr>
      </w:pPr>
      <w:r w:rsidRPr="00FB7CA6">
        <w:rPr>
          <w:rFonts w:ascii="Times New Roman" w:hAnsi="Times New Roman" w:cs="Times New Roman"/>
          <w:sz w:val="22"/>
          <w:szCs w:val="22"/>
        </w:rPr>
        <w:lastRenderedPageBreak/>
        <w:t>Jeigu pasiūlymą teikia ūkio subjektų grupė – reikalavimą turi atitikti ūkio subjektų grupės nario (-ių) specialistai, atsižvelgiant į jų prisiimamus įsipareigojimus pirkimo sutarčiai vykdyti;</w:t>
      </w:r>
    </w:p>
    <w:p w14:paraId="06B24E4D" w14:textId="77777777" w:rsidR="00663FB7" w:rsidRPr="00FB7CA6" w:rsidRDefault="00663FB7" w:rsidP="00663FB7">
      <w:pPr>
        <w:numPr>
          <w:ilvl w:val="0"/>
          <w:numId w:val="12"/>
        </w:numPr>
        <w:tabs>
          <w:tab w:val="left" w:pos="567"/>
          <w:tab w:val="left" w:pos="851"/>
        </w:tabs>
        <w:spacing w:line="240" w:lineRule="auto"/>
        <w:ind w:left="0" w:firstLine="0"/>
        <w:contextualSpacing/>
        <w:rPr>
          <w:rFonts w:ascii="Times New Roman" w:hAnsi="Times New Roman" w:cs="Times New Roman"/>
          <w:sz w:val="22"/>
          <w:szCs w:val="22"/>
        </w:rPr>
      </w:pPr>
      <w:r w:rsidRPr="00FB7CA6">
        <w:rPr>
          <w:rFonts w:ascii="Times New Roman" w:hAnsi="Times New Roman" w:cs="Times New Roman"/>
          <w:sz w:val="22"/>
          <w:szCs w:val="22"/>
        </w:rPr>
        <w:t>Tiekėjas gali remtis kitų ūkio subjektų pajėgumais tik tuo atveju, jeigu tie subjektai (jų darbuotojai) patys vykdys tą pirkimo sutarties dalį, kuriai reikia jų turimų pajėgumų.</w:t>
      </w:r>
    </w:p>
    <w:p w14:paraId="01729D6B" w14:textId="77777777" w:rsidR="00663FB7" w:rsidRPr="00FB7CA6" w:rsidRDefault="00663FB7" w:rsidP="00663FB7">
      <w:pPr>
        <w:pStyle w:val="ListParagraph"/>
        <w:numPr>
          <w:ilvl w:val="0"/>
          <w:numId w:val="12"/>
        </w:numPr>
        <w:tabs>
          <w:tab w:val="left" w:pos="567"/>
        </w:tabs>
        <w:spacing w:line="240" w:lineRule="auto"/>
        <w:ind w:left="0" w:firstLine="0"/>
        <w:rPr>
          <w:rFonts w:ascii="Times New Roman" w:hAnsi="Times New Roman" w:cs="Times New Roman"/>
          <w:sz w:val="22"/>
          <w:szCs w:val="22"/>
        </w:rPr>
      </w:pPr>
      <w:r w:rsidRPr="00FB7CA6">
        <w:rPr>
          <w:rFonts w:ascii="Times New Roman" w:hAnsi="Times New Roman" w:cs="Times New Roman"/>
          <w:sz w:val="22"/>
          <w:szCs w:val="22"/>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250DC340" w14:textId="77777777" w:rsidR="00663FB7" w:rsidRPr="00DB402C" w:rsidRDefault="00663FB7" w:rsidP="00663FB7">
      <w:pPr>
        <w:pStyle w:val="ListParagraph"/>
        <w:tabs>
          <w:tab w:val="left" w:pos="568"/>
        </w:tabs>
        <w:spacing w:line="240" w:lineRule="auto"/>
        <w:ind w:left="568" w:firstLine="0"/>
        <w:rPr>
          <w:rFonts w:ascii="Times New Roman" w:hAnsi="Times New Roman" w:cs="Times New Roman"/>
          <w:i/>
          <w:iCs/>
          <w:color w:val="000000" w:themeColor="text1"/>
          <w:sz w:val="22"/>
          <w:szCs w:val="22"/>
        </w:rPr>
      </w:pPr>
    </w:p>
    <w:p w14:paraId="10688D3F" w14:textId="77777777" w:rsidR="00112F92" w:rsidRDefault="00112F92" w:rsidP="004B7767">
      <w:pPr>
        <w:ind w:firstLine="0"/>
        <w:rPr>
          <w:rFonts w:ascii="Arial" w:eastAsia="Arial" w:hAnsi="Arial" w:cs="Arial"/>
        </w:rPr>
      </w:pPr>
      <w:bookmarkStart w:id="22" w:name="_heading=h.3rdcrjn" w:colFirst="0" w:colLast="0"/>
      <w:bookmarkEnd w:id="22"/>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Heading2"/>
        <w:ind w:firstLine="0"/>
        <w:jc w:val="right"/>
      </w:pPr>
      <w:bookmarkStart w:id="23" w:name="_heading=h.26in1rg" w:colFirst="0" w:colLast="0"/>
      <w:bookmarkStart w:id="24" w:name="ketvpriedas"/>
      <w:bookmarkStart w:id="25" w:name="_Toc85439812"/>
      <w:bookmarkEnd w:id="23"/>
    </w:p>
    <w:p w14:paraId="6EF20A02" w14:textId="77777777" w:rsidR="00A040B5" w:rsidRDefault="00A040B5" w:rsidP="004B7767">
      <w:pPr>
        <w:ind w:firstLine="0"/>
      </w:pPr>
    </w:p>
    <w:p w14:paraId="4B815F12" w14:textId="77777777" w:rsidR="00A040B5" w:rsidRPr="00A040B5" w:rsidRDefault="00A040B5" w:rsidP="00A040B5"/>
    <w:p w14:paraId="54363B23" w14:textId="6297705C" w:rsidR="00932948" w:rsidRDefault="00932948">
      <w:r>
        <w:br w:type="page"/>
      </w:r>
    </w:p>
    <w:p w14:paraId="66BE6BFC" w14:textId="77777777" w:rsidR="00483B9F" w:rsidRPr="00483B9F" w:rsidRDefault="00483B9F" w:rsidP="00483B9F"/>
    <w:p w14:paraId="6147A0F2" w14:textId="77777777" w:rsidR="00112F92" w:rsidRPr="00272488" w:rsidRDefault="00112F92" w:rsidP="00112F92">
      <w:pPr>
        <w:spacing w:line="240" w:lineRule="auto"/>
        <w:ind w:left="7314" w:firstLine="0"/>
        <w:rPr>
          <w:rFonts w:cstheme="minorHAnsi"/>
        </w:rPr>
      </w:pPr>
      <w:r w:rsidRPr="00272488">
        <w:rPr>
          <w:rFonts w:cstheme="minorHAnsi"/>
        </w:rPr>
        <w:t>Pirkimo sąlygų 3 priedas „„EBVPD“ (XML formatu)“</w:t>
      </w:r>
    </w:p>
    <w:bookmarkEnd w:id="24"/>
    <w:bookmarkEnd w:id="25"/>
    <w:p w14:paraId="13F645DA" w14:textId="77777777" w:rsidR="00112F92" w:rsidRPr="00E508D6" w:rsidRDefault="00112F92" w:rsidP="00112F92">
      <w:pPr>
        <w:pStyle w:val="Subtitle"/>
        <w:jc w:val="center"/>
        <w:rPr>
          <w:rFonts w:eastAsia="Arial" w:cstheme="minorHAnsi"/>
        </w:rPr>
      </w:pPr>
    </w:p>
    <w:p w14:paraId="69E26FD2" w14:textId="77777777" w:rsidR="00112F92" w:rsidRPr="00E508D6" w:rsidRDefault="00112F92" w:rsidP="00112F92">
      <w:pPr>
        <w:pStyle w:val="Subtitle"/>
        <w:jc w:val="center"/>
        <w:rPr>
          <w:rFonts w:eastAsia="Arial" w:cstheme="minorHAnsi"/>
        </w:rPr>
      </w:pPr>
      <w:r w:rsidRPr="00E508D6">
        <w:rPr>
          <w:rFonts w:eastAsia="Arial" w:cstheme="minorHAnsi"/>
        </w:rPr>
        <w:t>EUROPOS BENDRASIS VIEŠŲJŲ PIRKIMŲ DOKUMENTAS</w:t>
      </w:r>
    </w:p>
    <w:p w14:paraId="2EE8AAE6" w14:textId="77777777" w:rsidR="00112F92" w:rsidRPr="007D5885" w:rsidRDefault="00112F92" w:rsidP="00112F92"/>
    <w:p w14:paraId="2EF10AB4" w14:textId="77777777" w:rsidR="00112F92" w:rsidRPr="00E508D6" w:rsidRDefault="00112F92" w:rsidP="00DB3CE2">
      <w:pPr>
        <w:jc w:val="left"/>
        <w:rPr>
          <w:rFonts w:eastAsia="Arial" w:cstheme="minorHAnsi"/>
        </w:rPr>
      </w:pPr>
      <w:r w:rsidRPr="00E508D6">
        <w:rPr>
          <w:rFonts w:eastAsia="Arial" w:cstheme="minorHAnsi"/>
        </w:rPr>
        <w:t>„Europos bendrasis viešųjų pirkimų dokumentas (EBVPD)“ pateikiamas .xml formatu.</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3C224FCE" w14:textId="77777777" w:rsidR="00CB5907" w:rsidRPr="00CF7DDC" w:rsidRDefault="00CB5907" w:rsidP="00DC230B">
      <w:pPr>
        <w:spacing w:line="240" w:lineRule="auto"/>
        <w:jc w:val="center"/>
        <w:rPr>
          <w:rFonts w:cstheme="minorHAnsi"/>
          <w:sz w:val="24"/>
          <w:szCs w:val="24"/>
        </w:rPr>
      </w:pPr>
      <w:r w:rsidRPr="00CF7DDC">
        <w:rPr>
          <w:rFonts w:cstheme="minorHAnsi"/>
          <w:sz w:val="24"/>
          <w:szCs w:val="24"/>
        </w:rPr>
        <w:t>TECHNINĖ SPECIFIKACIJA</w:t>
      </w:r>
    </w:p>
    <w:p w14:paraId="7FE6BE98" w14:textId="6873918C" w:rsidR="00A76EAF" w:rsidRPr="00F23A28" w:rsidRDefault="00A76EAF" w:rsidP="00F77A5D">
      <w:pPr>
        <w:tabs>
          <w:tab w:val="left" w:pos="810"/>
          <w:tab w:val="left" w:pos="990"/>
        </w:tabs>
        <w:spacing w:line="240" w:lineRule="auto"/>
        <w:rPr>
          <w:rFonts w:eastAsia="Calibri" w:cstheme="minorHAnsi"/>
          <w:i/>
          <w:iCs/>
        </w:rPr>
      </w:pPr>
    </w:p>
    <w:p w14:paraId="566A0B0B" w14:textId="77777777" w:rsidR="00AD74AA" w:rsidRDefault="00AD74AA" w:rsidP="00CB5907">
      <w:pPr>
        <w:jc w:val="center"/>
        <w:rPr>
          <w:rFonts w:ascii="Arial" w:hAnsi="Arial" w:cs="Arial"/>
        </w:rPr>
      </w:pPr>
    </w:p>
    <w:p w14:paraId="3CC7CF7E" w14:textId="77777777" w:rsidR="00DC1E0B" w:rsidRPr="00CF7DDC" w:rsidRDefault="00DC1E0B" w:rsidP="00DC1E0B">
      <w:pPr>
        <w:rPr>
          <w:rFonts w:ascii="Calibri" w:hAnsi="Calibri" w:cs="Calibri"/>
          <w:b/>
          <w:sz w:val="20"/>
          <w:szCs w:val="20"/>
        </w:rPr>
      </w:pPr>
      <w:r w:rsidRPr="00CF7DDC">
        <w:rPr>
          <w:rFonts w:ascii="Calibri" w:hAnsi="Calibri" w:cs="Calibri"/>
          <w:b/>
          <w:sz w:val="20"/>
          <w:szCs w:val="20"/>
        </w:rPr>
        <w:t xml:space="preserve">Laikotarpis: 2025 m. gegužės 1 d.  – birželio 30 d. </w:t>
      </w:r>
    </w:p>
    <w:p w14:paraId="586FDCEE" w14:textId="77777777" w:rsidR="00DC1E0B" w:rsidRPr="00CF7DDC" w:rsidRDefault="00DC1E0B" w:rsidP="00DC1E0B">
      <w:pPr>
        <w:rPr>
          <w:rFonts w:ascii="Calibri" w:hAnsi="Calibri" w:cs="Calibri"/>
          <w:sz w:val="20"/>
          <w:szCs w:val="20"/>
        </w:rPr>
      </w:pPr>
      <w:r w:rsidRPr="00CF7DDC">
        <w:rPr>
          <w:rFonts w:ascii="Calibri" w:hAnsi="Calibri" w:cs="Calibri"/>
          <w:b/>
          <w:sz w:val="20"/>
          <w:szCs w:val="20"/>
        </w:rPr>
        <w:t>Pirkimo objektą sudaro</w:t>
      </w:r>
      <w:r w:rsidRPr="00CF7DDC">
        <w:rPr>
          <w:rFonts w:ascii="Calibri" w:hAnsi="Calibri" w:cs="Calibri"/>
          <w:sz w:val="20"/>
          <w:szCs w:val="20"/>
        </w:rPr>
        <w:t>: reklamos kampanijos, skirtos pritraukti moksleivius studijuoti Lietuvos sporto universitete, parengimo ir administravimo paslaugos, įtraukiant, bet neapsiribojant šiais reklamos sprendimais.</w:t>
      </w:r>
    </w:p>
    <w:p w14:paraId="567B6D3A" w14:textId="77777777" w:rsidR="00DC1E0B" w:rsidRPr="00CF7DDC" w:rsidRDefault="00DC1E0B" w:rsidP="00DC1E0B">
      <w:pPr>
        <w:rPr>
          <w:rFonts w:ascii="Calibri" w:hAnsi="Calibri" w:cs="Calibri"/>
          <w:sz w:val="20"/>
          <w:szCs w:val="20"/>
        </w:rPr>
      </w:pPr>
      <w:r w:rsidRPr="00CF7DDC">
        <w:rPr>
          <w:rFonts w:ascii="Calibri" w:hAnsi="Calibri" w:cs="Calibri"/>
          <w:b/>
          <w:sz w:val="20"/>
          <w:szCs w:val="20"/>
        </w:rPr>
        <w:t>I .Reklaminės kampanijos idėjos sukūrimas, strategijos ir veiksmų plano sudarymas, vizualų ir video sukūrimas</w:t>
      </w:r>
      <w:r w:rsidRPr="00CF7DDC">
        <w:rPr>
          <w:rFonts w:ascii="Calibri" w:hAnsi="Calibri" w:cs="Calibri"/>
          <w:sz w:val="20"/>
          <w:szCs w:val="20"/>
        </w:rPr>
        <w:t xml:space="preserve">.   </w:t>
      </w:r>
    </w:p>
    <w:p w14:paraId="581A30F2" w14:textId="77777777" w:rsidR="00DC1E0B" w:rsidRPr="00CF7DDC" w:rsidRDefault="00DC1E0B" w:rsidP="00DC1E0B">
      <w:pPr>
        <w:pStyle w:val="ListParagraph"/>
        <w:numPr>
          <w:ilvl w:val="0"/>
          <w:numId w:val="11"/>
        </w:numPr>
        <w:spacing w:after="160" w:line="259" w:lineRule="auto"/>
        <w:rPr>
          <w:rFonts w:ascii="Calibri" w:hAnsi="Calibri" w:cs="Calibri"/>
          <w:sz w:val="20"/>
          <w:szCs w:val="20"/>
        </w:rPr>
      </w:pPr>
      <w:r w:rsidRPr="00CF7DDC">
        <w:rPr>
          <w:rFonts w:ascii="Calibri" w:hAnsi="Calibri" w:cs="Calibri"/>
          <w:sz w:val="20"/>
          <w:szCs w:val="20"/>
        </w:rPr>
        <w:t>Reklaminės kampanijos idėjos</w:t>
      </w:r>
      <w:r w:rsidRPr="00CF7DDC">
        <w:rPr>
          <w:rFonts w:ascii="Calibri" w:hAnsi="Calibri" w:cs="Calibri"/>
          <w:b/>
          <w:sz w:val="20"/>
          <w:szCs w:val="20"/>
        </w:rPr>
        <w:t xml:space="preserve"> </w:t>
      </w:r>
      <w:r w:rsidRPr="00CF7DDC">
        <w:rPr>
          <w:rFonts w:ascii="Calibri" w:hAnsi="Calibri" w:cs="Calibri"/>
          <w:sz w:val="20"/>
          <w:szCs w:val="20"/>
        </w:rPr>
        <w:t xml:space="preserve">sukūrimas. (Konkurso nugalėtojas turės pateikti 3 pasiūlymo idėjas). </w:t>
      </w:r>
    </w:p>
    <w:p w14:paraId="7FD49CCF" w14:textId="7F103B32" w:rsidR="00DC1E0B" w:rsidRPr="00CF7DDC" w:rsidRDefault="00DC1E0B" w:rsidP="00DC1E0B">
      <w:pPr>
        <w:pStyle w:val="ListParagraph"/>
        <w:numPr>
          <w:ilvl w:val="0"/>
          <w:numId w:val="11"/>
        </w:numPr>
        <w:spacing w:after="160" w:line="259" w:lineRule="auto"/>
        <w:rPr>
          <w:rFonts w:ascii="Calibri" w:hAnsi="Calibri" w:cs="Calibri"/>
          <w:sz w:val="20"/>
          <w:szCs w:val="20"/>
        </w:rPr>
      </w:pPr>
      <w:r w:rsidRPr="00CF7DDC">
        <w:rPr>
          <w:rFonts w:ascii="Calibri" w:hAnsi="Calibri" w:cs="Calibri"/>
          <w:sz w:val="20"/>
          <w:szCs w:val="20"/>
        </w:rPr>
        <w:t xml:space="preserve">Reklaminės kampanijos strategijos ir konkretaus veiksmų plano, aptarus su </w:t>
      </w:r>
      <w:r w:rsidR="00D94597">
        <w:rPr>
          <w:rFonts w:ascii="Calibri" w:hAnsi="Calibri" w:cs="Calibri"/>
          <w:sz w:val="20"/>
          <w:szCs w:val="20"/>
        </w:rPr>
        <w:t>Perkančiosios organizacijos atsakingais darbuotojais</w:t>
      </w:r>
      <w:r w:rsidRPr="00CF7DDC">
        <w:rPr>
          <w:rFonts w:ascii="Calibri" w:hAnsi="Calibri" w:cs="Calibri"/>
          <w:sz w:val="20"/>
          <w:szCs w:val="20"/>
        </w:rPr>
        <w:t>, pagal nurodytą terminą, sudarymas.</w:t>
      </w:r>
    </w:p>
    <w:p w14:paraId="1A90BCCB" w14:textId="77777777" w:rsidR="00DC1E0B" w:rsidRPr="00CF7DDC" w:rsidRDefault="00DC1E0B" w:rsidP="00DC1E0B">
      <w:pPr>
        <w:pStyle w:val="ListParagraph"/>
        <w:numPr>
          <w:ilvl w:val="0"/>
          <w:numId w:val="11"/>
        </w:numPr>
        <w:spacing w:after="160" w:line="259" w:lineRule="auto"/>
        <w:rPr>
          <w:rFonts w:ascii="Calibri" w:hAnsi="Calibri" w:cs="Calibri"/>
          <w:sz w:val="20"/>
          <w:szCs w:val="20"/>
        </w:rPr>
      </w:pPr>
      <w:r w:rsidRPr="00CF7DDC">
        <w:rPr>
          <w:rFonts w:ascii="Calibri" w:hAnsi="Calibri" w:cs="Calibri"/>
          <w:sz w:val="20"/>
          <w:szCs w:val="20"/>
        </w:rPr>
        <w:t>Veiksmų planas gali būti koreguojamas atsižvelgus į reklaminės kampanijos eigą.</w:t>
      </w:r>
    </w:p>
    <w:p w14:paraId="3DA77A82" w14:textId="77777777" w:rsidR="00DC1E0B" w:rsidRPr="00CF7DDC" w:rsidRDefault="00DC1E0B" w:rsidP="00DC1E0B">
      <w:pPr>
        <w:pStyle w:val="ListParagraph"/>
        <w:numPr>
          <w:ilvl w:val="0"/>
          <w:numId w:val="11"/>
        </w:numPr>
        <w:spacing w:after="160" w:line="259" w:lineRule="auto"/>
        <w:rPr>
          <w:rFonts w:ascii="Calibri" w:hAnsi="Calibri" w:cs="Calibri"/>
          <w:sz w:val="20"/>
          <w:szCs w:val="20"/>
        </w:rPr>
      </w:pPr>
      <w:r w:rsidRPr="00CF7DDC">
        <w:rPr>
          <w:rFonts w:ascii="Calibri" w:hAnsi="Calibri" w:cs="Calibri"/>
          <w:sz w:val="20"/>
          <w:szCs w:val="20"/>
        </w:rPr>
        <w:t xml:space="preserve"> Reklaminei kampanijai būtinų maketų (septyni (7) vizualai, kuriuos sudaro vienas (1) bendras, skirtas Universitetui pristatyti, šeši (6) bakalauro studijoms pristatyti  ir vienas (1) video (iki 1 min. bendrai universitetui pristatyti) parengimas. </w:t>
      </w:r>
    </w:p>
    <w:p w14:paraId="5D13A0FF" w14:textId="77777777" w:rsidR="00DC1E0B" w:rsidRPr="00CF7DDC" w:rsidRDefault="00DC1E0B" w:rsidP="00DC1E0B">
      <w:pPr>
        <w:pStyle w:val="ListParagraph"/>
        <w:numPr>
          <w:ilvl w:val="0"/>
          <w:numId w:val="11"/>
        </w:numPr>
        <w:spacing w:after="160" w:line="259" w:lineRule="auto"/>
        <w:rPr>
          <w:rFonts w:ascii="Calibri" w:hAnsi="Calibri" w:cs="Calibri"/>
          <w:sz w:val="20"/>
          <w:szCs w:val="20"/>
        </w:rPr>
      </w:pPr>
      <w:r w:rsidRPr="00CF7DDC">
        <w:rPr>
          <w:color w:val="000000"/>
          <w:sz w:val="20"/>
          <w:szCs w:val="20"/>
        </w:rPr>
        <w:t>Dinaminių reklaminių skydelių (banerių) rengimas.</w:t>
      </w:r>
    </w:p>
    <w:p w14:paraId="55143352" w14:textId="77777777" w:rsidR="00DC1E0B" w:rsidRPr="00CF7DDC" w:rsidRDefault="00DC1E0B" w:rsidP="00DC1E0B">
      <w:pPr>
        <w:pStyle w:val="ListParagraph"/>
        <w:numPr>
          <w:ilvl w:val="0"/>
          <w:numId w:val="11"/>
        </w:numPr>
        <w:spacing w:after="160" w:line="259" w:lineRule="auto"/>
        <w:rPr>
          <w:rFonts w:ascii="Calibri" w:hAnsi="Calibri" w:cs="Calibri"/>
          <w:sz w:val="20"/>
          <w:szCs w:val="20"/>
        </w:rPr>
      </w:pPr>
      <w:r w:rsidRPr="00CF7DDC">
        <w:rPr>
          <w:rFonts w:ascii="Calibri" w:hAnsi="Calibri" w:cs="Calibri"/>
          <w:sz w:val="20"/>
          <w:szCs w:val="20"/>
        </w:rPr>
        <w:t xml:space="preserve">Vizualinio dizaino pritaikymas (adaptacija) konkretiems komunikacijos kanalams. </w:t>
      </w:r>
    </w:p>
    <w:p w14:paraId="0301C515" w14:textId="77777777" w:rsidR="00DC1E0B" w:rsidRPr="00CF7DDC" w:rsidRDefault="00DC1E0B" w:rsidP="00DC1E0B">
      <w:pPr>
        <w:pStyle w:val="ListParagraph"/>
        <w:numPr>
          <w:ilvl w:val="0"/>
          <w:numId w:val="11"/>
        </w:numPr>
        <w:spacing w:line="259" w:lineRule="auto"/>
        <w:jc w:val="left"/>
        <w:rPr>
          <w:rFonts w:ascii="Calibri" w:hAnsi="Calibri" w:cs="Calibri"/>
          <w:sz w:val="20"/>
          <w:szCs w:val="20"/>
        </w:rPr>
      </w:pPr>
      <w:r w:rsidRPr="00CF7DDC">
        <w:rPr>
          <w:rFonts w:ascii="Calibri" w:hAnsi="Calibri" w:cs="Calibri"/>
          <w:sz w:val="20"/>
          <w:szCs w:val="20"/>
        </w:rPr>
        <w:t xml:space="preserve">Kūrybinių tekstų rašymas. </w:t>
      </w:r>
    </w:p>
    <w:p w14:paraId="75F26681" w14:textId="77777777" w:rsidR="00DC1E0B" w:rsidRPr="00CF7DDC" w:rsidRDefault="00DC1E0B" w:rsidP="00DC1E0B">
      <w:pPr>
        <w:pStyle w:val="ListParagraph"/>
        <w:numPr>
          <w:ilvl w:val="0"/>
          <w:numId w:val="11"/>
        </w:numPr>
        <w:spacing w:line="259" w:lineRule="auto"/>
        <w:jc w:val="left"/>
        <w:rPr>
          <w:rFonts w:ascii="Calibri" w:hAnsi="Calibri" w:cs="Calibri"/>
          <w:sz w:val="20"/>
          <w:szCs w:val="20"/>
        </w:rPr>
      </w:pPr>
      <w:r w:rsidRPr="00CF7DDC">
        <w:rPr>
          <w:rFonts w:ascii="Calibri" w:hAnsi="Calibri" w:cs="Calibri"/>
          <w:sz w:val="20"/>
          <w:szCs w:val="20"/>
        </w:rPr>
        <w:t>Reklamos kampanijos analizė, optimizavimas, ataskaitų ir įžvalgų teikimas pagal Perkančiosios organizacijos poreikį.</w:t>
      </w:r>
    </w:p>
    <w:p w14:paraId="6D710766" w14:textId="77777777" w:rsidR="00DC1E0B" w:rsidRPr="00CF7DDC" w:rsidRDefault="00DC1E0B" w:rsidP="00DC1E0B">
      <w:pPr>
        <w:pStyle w:val="NormalWeb"/>
        <w:spacing w:line="240" w:lineRule="auto"/>
        <w:rPr>
          <w:rFonts w:cs="Times New Roman"/>
          <w:color w:val="000000"/>
          <w:sz w:val="20"/>
          <w:szCs w:val="20"/>
        </w:rPr>
      </w:pPr>
      <w:r w:rsidRPr="00CF7DDC">
        <w:rPr>
          <w:rFonts w:ascii="Calibri" w:hAnsi="Calibri" w:cs="Calibri"/>
          <w:b/>
          <w:sz w:val="20"/>
          <w:szCs w:val="20"/>
        </w:rPr>
        <w:t>II.</w:t>
      </w:r>
      <w:r w:rsidRPr="00CF7DDC">
        <w:rPr>
          <w:rFonts w:ascii="Calibri" w:hAnsi="Calibri" w:cs="Calibri"/>
          <w:sz w:val="20"/>
          <w:szCs w:val="20"/>
        </w:rPr>
        <w:t xml:space="preserve"> </w:t>
      </w:r>
      <w:r w:rsidRPr="00CF7DDC">
        <w:rPr>
          <w:rFonts w:ascii="Calibri" w:hAnsi="Calibri" w:cs="Calibri"/>
          <w:b/>
          <w:sz w:val="20"/>
          <w:szCs w:val="20"/>
        </w:rPr>
        <w:t xml:space="preserve">Trečiųjų šalių paslaugos: </w:t>
      </w:r>
      <w:r w:rsidRPr="00CF7DDC">
        <w:rPr>
          <w:rFonts w:cs="Times New Roman"/>
          <w:color w:val="000000"/>
          <w:sz w:val="20"/>
          <w:szCs w:val="20"/>
        </w:rPr>
        <w:t>skaitmeninės reklamos žiniasklaidoje ir specializuotuose švietimo portaluose, socialiniuose tinkluose, “Google” platformoje, reklamos lauko reklamos stenduose planavimas, rezervavimas, pirkimas ir administravimas.</w:t>
      </w:r>
    </w:p>
    <w:p w14:paraId="2435B4A4" w14:textId="77777777" w:rsidR="00DC1E0B" w:rsidRPr="00CF7DDC" w:rsidRDefault="00DC1E0B" w:rsidP="00DC1E0B">
      <w:pPr>
        <w:rPr>
          <w:rFonts w:ascii="Calibri" w:hAnsi="Calibri" w:cs="Calibri"/>
          <w:sz w:val="20"/>
          <w:szCs w:val="20"/>
        </w:rPr>
      </w:pPr>
      <w:r w:rsidRPr="00CF7DDC">
        <w:rPr>
          <w:rFonts w:ascii="Calibri" w:hAnsi="Calibri" w:cs="Calibri"/>
          <w:sz w:val="20"/>
          <w:szCs w:val="20"/>
        </w:rPr>
        <w:t>1.  Užsakomieji straipsniai viename iš populiariausių naujienų portalų.</w:t>
      </w:r>
    </w:p>
    <w:p w14:paraId="3B5FB04D" w14:textId="77777777" w:rsidR="00DC1E0B" w:rsidRPr="00CF7DDC" w:rsidRDefault="00DC1E0B" w:rsidP="00DC1E0B">
      <w:pPr>
        <w:rPr>
          <w:rFonts w:ascii="Calibri" w:hAnsi="Calibri" w:cs="Calibri"/>
          <w:sz w:val="20"/>
          <w:szCs w:val="20"/>
        </w:rPr>
      </w:pPr>
      <w:r w:rsidRPr="00CF7DDC">
        <w:rPr>
          <w:rFonts w:ascii="Calibri" w:hAnsi="Calibri" w:cs="Calibri"/>
          <w:sz w:val="20"/>
          <w:szCs w:val="20"/>
        </w:rPr>
        <w:t>2.  Meta reklamos sprendimai (Facebook, Instagram, Audience Network, Messenger Ads);</w:t>
      </w:r>
    </w:p>
    <w:p w14:paraId="60FB40B4" w14:textId="77777777" w:rsidR="00DC1E0B" w:rsidRPr="00CF7DDC" w:rsidRDefault="00DC1E0B" w:rsidP="00DC1E0B">
      <w:pPr>
        <w:rPr>
          <w:rFonts w:ascii="Calibri" w:hAnsi="Calibri" w:cs="Calibri"/>
          <w:sz w:val="20"/>
          <w:szCs w:val="20"/>
        </w:rPr>
      </w:pPr>
      <w:r w:rsidRPr="00CF7DDC">
        <w:rPr>
          <w:rFonts w:ascii="Calibri" w:hAnsi="Calibri" w:cs="Calibri"/>
          <w:sz w:val="20"/>
          <w:szCs w:val="20"/>
        </w:rPr>
        <w:t>3.  Reklama didžiausiame LED lauko ekrane Lietuvoje.</w:t>
      </w:r>
    </w:p>
    <w:p w14:paraId="21EE2537" w14:textId="77777777" w:rsidR="00DC1E0B" w:rsidRPr="00CF7DDC" w:rsidRDefault="00DC1E0B" w:rsidP="00DC1E0B">
      <w:pPr>
        <w:rPr>
          <w:rFonts w:ascii="Calibri" w:hAnsi="Calibri" w:cs="Calibri"/>
          <w:sz w:val="20"/>
          <w:szCs w:val="20"/>
        </w:rPr>
      </w:pPr>
      <w:r w:rsidRPr="00CF7DDC">
        <w:rPr>
          <w:rFonts w:ascii="Calibri" w:hAnsi="Calibri" w:cs="Calibri"/>
          <w:sz w:val="20"/>
          <w:szCs w:val="20"/>
        </w:rPr>
        <w:t>3.  Google Search reklama pasirinktų auditorijų atstovams „Google“ paieškos sistemoje pagal raktinius žodžius (Perkančioji organizacija gali kreiptis į Tiekėją pateikti rekomenduojamus raktažodžius numatytai tikslinei auditorijai pasiekti arba iš anksto pateikti raktažodžių sąrašą);</w:t>
      </w:r>
    </w:p>
    <w:p w14:paraId="48167111" w14:textId="77777777" w:rsidR="00DC1E0B" w:rsidRPr="00CF7DDC" w:rsidRDefault="00DC1E0B" w:rsidP="00DC1E0B">
      <w:pPr>
        <w:rPr>
          <w:rFonts w:ascii="Calibri" w:hAnsi="Calibri" w:cs="Calibri"/>
          <w:sz w:val="20"/>
          <w:szCs w:val="20"/>
        </w:rPr>
      </w:pPr>
      <w:r w:rsidRPr="00CF7DDC">
        <w:rPr>
          <w:rFonts w:ascii="Calibri" w:hAnsi="Calibri" w:cs="Calibri"/>
          <w:sz w:val="20"/>
          <w:szCs w:val="20"/>
        </w:rPr>
        <w:t>4.Google Display reklama – reklama rodoma pasirinktoms auditorijoms svetainėse, kurios bendradarbiauja su „Google“;</w:t>
      </w:r>
    </w:p>
    <w:p w14:paraId="1FFC7AF6" w14:textId="77777777" w:rsidR="00DC1E0B" w:rsidRPr="00CF7DDC" w:rsidRDefault="00DC1E0B" w:rsidP="00DC1E0B">
      <w:pPr>
        <w:rPr>
          <w:rFonts w:ascii="Calibri" w:hAnsi="Calibri" w:cs="Calibri"/>
          <w:sz w:val="20"/>
          <w:szCs w:val="20"/>
        </w:rPr>
      </w:pPr>
      <w:r w:rsidRPr="00CF7DDC">
        <w:rPr>
          <w:rFonts w:ascii="Calibri" w:hAnsi="Calibri" w:cs="Calibri"/>
          <w:sz w:val="20"/>
          <w:szCs w:val="20"/>
        </w:rPr>
        <w:t>5. Youtube reklama – reklama matoma pasirinktoms auditorijoms „Youtube“ svetainėje;</w:t>
      </w:r>
    </w:p>
    <w:p w14:paraId="3405E46B" w14:textId="77777777" w:rsidR="00DC1E0B" w:rsidRPr="00CF7DDC" w:rsidRDefault="00DC1E0B" w:rsidP="00DC1E0B">
      <w:pPr>
        <w:rPr>
          <w:rFonts w:ascii="Calibri" w:hAnsi="Calibri" w:cs="Calibri"/>
          <w:sz w:val="20"/>
          <w:szCs w:val="20"/>
        </w:rPr>
      </w:pPr>
      <w:r w:rsidRPr="00CF7DDC">
        <w:rPr>
          <w:rFonts w:ascii="Calibri" w:hAnsi="Calibri" w:cs="Calibri"/>
          <w:sz w:val="20"/>
          <w:szCs w:val="20"/>
        </w:rPr>
        <w:t>7. Reklama Lietuvos interneto portaluose ir specializuotuose tinklalapiuose (Pvz. Delfi.lt, tamo.lt, manodienynas.lt ir kt.);</w:t>
      </w:r>
    </w:p>
    <w:p w14:paraId="6118A76C" w14:textId="77777777" w:rsidR="00DC1E0B" w:rsidRPr="00CF7DDC" w:rsidRDefault="00DC1E0B" w:rsidP="00DC1E0B">
      <w:pPr>
        <w:rPr>
          <w:rFonts w:ascii="Calibri" w:hAnsi="Calibri" w:cs="Calibri"/>
          <w:sz w:val="20"/>
          <w:szCs w:val="20"/>
        </w:rPr>
      </w:pPr>
      <w:r w:rsidRPr="00CF7DDC">
        <w:rPr>
          <w:rFonts w:ascii="Calibri" w:hAnsi="Calibri" w:cs="Calibri"/>
          <w:sz w:val="20"/>
          <w:szCs w:val="20"/>
        </w:rPr>
        <w:t>8. Reklama lauko stenduose, stotelėse, viešajame transporte Kauno ir Vilniaus miestuose.</w:t>
      </w:r>
    </w:p>
    <w:p w14:paraId="09DBD02D" w14:textId="77777777" w:rsidR="00DC1E0B" w:rsidRPr="00CF7DDC" w:rsidRDefault="00DC1E0B" w:rsidP="00DC1E0B">
      <w:pPr>
        <w:rPr>
          <w:rFonts w:ascii="Calibri" w:hAnsi="Calibri" w:cs="Calibri"/>
          <w:sz w:val="20"/>
          <w:szCs w:val="20"/>
        </w:rPr>
      </w:pPr>
      <w:r w:rsidRPr="00CF7DDC">
        <w:rPr>
          <w:rFonts w:ascii="Calibri" w:hAnsi="Calibri" w:cs="Calibri"/>
          <w:sz w:val="20"/>
          <w:szCs w:val="20"/>
        </w:rPr>
        <w:t xml:space="preserve"> </w:t>
      </w:r>
    </w:p>
    <w:p w14:paraId="099913CB" w14:textId="77777777" w:rsidR="00DC1E0B" w:rsidRPr="00CF7DDC" w:rsidRDefault="00DC1E0B" w:rsidP="00DC1E0B">
      <w:pPr>
        <w:rPr>
          <w:rFonts w:ascii="Calibri" w:hAnsi="Calibri" w:cs="Calibri"/>
          <w:sz w:val="20"/>
          <w:szCs w:val="20"/>
        </w:rPr>
      </w:pPr>
      <w:r w:rsidRPr="00CF7DDC">
        <w:rPr>
          <w:rFonts w:ascii="Calibri" w:hAnsi="Calibri" w:cs="Calibri"/>
          <w:sz w:val="20"/>
          <w:szCs w:val="20"/>
        </w:rPr>
        <w:t>Reikalavimai reklamos kampanijai teikiamoms paslaugoms:</w:t>
      </w:r>
    </w:p>
    <w:p w14:paraId="50991402" w14:textId="77777777" w:rsidR="00DC1E0B" w:rsidRPr="00CF7DDC" w:rsidRDefault="00DC1E0B" w:rsidP="00DC1E0B">
      <w:pPr>
        <w:rPr>
          <w:rFonts w:ascii="Calibri" w:hAnsi="Calibri" w:cs="Calibri"/>
          <w:sz w:val="20"/>
          <w:szCs w:val="20"/>
        </w:rPr>
      </w:pPr>
      <w:r w:rsidRPr="00CF7DDC">
        <w:rPr>
          <w:rFonts w:ascii="Calibri" w:hAnsi="Calibri" w:cs="Calibri"/>
          <w:sz w:val="20"/>
          <w:szCs w:val="20"/>
        </w:rPr>
        <w:t>1. Perkančiajai organizacijai kreipiantis dėl kampanijos (viešinimo) paslaugų, Tiekėjas privalo pateikti per 5 kalendorines dienas efektyviausią pasiūlymą ir gavęs Perkančiosios organizacijos patvirtinimą, sukurti ir užsakyti reklamą Perkančiosios organizacijos pasirinktose reklamos priemonėse bei vykdyti šio plano įgyvendinimo priežiūrą.</w:t>
      </w:r>
    </w:p>
    <w:p w14:paraId="1BA17296" w14:textId="77777777" w:rsidR="00DC1E0B" w:rsidRPr="00CF7DDC" w:rsidRDefault="00DC1E0B" w:rsidP="00DC1E0B">
      <w:pPr>
        <w:rPr>
          <w:rFonts w:ascii="Calibri" w:hAnsi="Calibri" w:cs="Calibri"/>
          <w:sz w:val="20"/>
          <w:szCs w:val="20"/>
        </w:rPr>
      </w:pPr>
      <w:r w:rsidRPr="00CF7DDC">
        <w:rPr>
          <w:rFonts w:ascii="Calibri" w:hAnsi="Calibri" w:cs="Calibri"/>
          <w:sz w:val="20"/>
          <w:szCs w:val="20"/>
        </w:rPr>
        <w:t>2. Rengdamas / siūlydamas reklamos kampanijos pasiūlymus, Tiekėjas turi atsižvelgti į Perkančiosios organizacijos nurodytas tikslines grupes ir siekti kuo mažesniais kaštais pasiekti numatytus tikslus.</w:t>
      </w:r>
    </w:p>
    <w:p w14:paraId="1BB5A083" w14:textId="77777777" w:rsidR="00DC1E0B" w:rsidRPr="00CF7DDC" w:rsidRDefault="00DC1E0B" w:rsidP="00DC1E0B">
      <w:pPr>
        <w:rPr>
          <w:rFonts w:ascii="Calibri" w:hAnsi="Calibri" w:cs="Calibri"/>
          <w:sz w:val="20"/>
          <w:szCs w:val="20"/>
        </w:rPr>
      </w:pPr>
      <w:r w:rsidRPr="00CF7DDC">
        <w:rPr>
          <w:rFonts w:ascii="Calibri" w:hAnsi="Calibri" w:cs="Calibri"/>
          <w:sz w:val="20"/>
          <w:szCs w:val="20"/>
        </w:rPr>
        <w:lastRenderedPageBreak/>
        <w:t>3. Reklamos paslaugos bus užsakomos pagal poreikį, Perkančiajai organizacijai pateikiant atskirą techninę užduotį. Tiekėjas užduotį atlieka tik suderinus užduoties atlikimo terminus ir sąmatą su atsakingu Perkančiosios organizacijos darbuotoju ir gavus patvirtinimą raštu. Parengtą pasiūlymą Tiekėjas turės patikslinti esant poreikiui, atsižvelgiant į Perkančiosios organizacijos pastabas.</w:t>
      </w:r>
    </w:p>
    <w:p w14:paraId="21DB8806" w14:textId="77777777" w:rsidR="00DC1E0B" w:rsidRPr="00CF7DDC" w:rsidRDefault="00DC1E0B" w:rsidP="00DC1E0B">
      <w:pPr>
        <w:rPr>
          <w:rFonts w:ascii="Calibri" w:hAnsi="Calibri" w:cs="Calibri"/>
          <w:sz w:val="20"/>
          <w:szCs w:val="20"/>
        </w:rPr>
      </w:pPr>
      <w:r w:rsidRPr="00CF7DDC">
        <w:rPr>
          <w:rFonts w:ascii="Calibri" w:hAnsi="Calibri" w:cs="Calibri"/>
          <w:sz w:val="20"/>
          <w:szCs w:val="20"/>
        </w:rPr>
        <w:t>4. Rengdamas paslaugų pasiūlymus ir /ar užsakydamas reklamą Tiekėjas turi atsižvelgti į Perkančiosios organizacijos siūlymus dėl reklamos priemonių pasirinkimo.</w:t>
      </w:r>
    </w:p>
    <w:p w14:paraId="7DFE1E20" w14:textId="77777777" w:rsidR="00DC1E0B" w:rsidRPr="00CF7DDC" w:rsidRDefault="00DC1E0B" w:rsidP="00DC1E0B">
      <w:pPr>
        <w:spacing w:before="100" w:beforeAutospacing="1" w:after="100" w:afterAutospacing="1" w:line="240" w:lineRule="auto"/>
        <w:rPr>
          <w:rFonts w:eastAsia="Times New Roman" w:cs="Times New Roman"/>
          <w:color w:val="000000"/>
          <w:sz w:val="20"/>
          <w:szCs w:val="20"/>
        </w:rPr>
      </w:pPr>
      <w:r w:rsidRPr="00CF7DDC">
        <w:rPr>
          <w:rFonts w:ascii="Calibri" w:hAnsi="Calibri" w:cs="Calibri"/>
          <w:sz w:val="20"/>
          <w:szCs w:val="20"/>
        </w:rPr>
        <w:t>5. Reklamos paslaugų teikimo grafikas suderinamas su Perkančiąja organizacija.</w:t>
      </w:r>
      <w:r w:rsidRPr="00CF7DDC">
        <w:rPr>
          <w:rFonts w:eastAsia="Times New Roman" w:cs="Times New Roman"/>
          <w:color w:val="000000"/>
          <w:sz w:val="20"/>
          <w:szCs w:val="20"/>
        </w:rPr>
        <w:t xml:space="preserve"> Kampanijų duomenys ir rezultatai teikiami periodiškai bei pagal užklausimą. Išsamios ataskaitos teikiamos kampanijų bei jų etapų pabaigoje ir pagal susitarimą.</w:t>
      </w:r>
    </w:p>
    <w:p w14:paraId="18D6AA90" w14:textId="77777777" w:rsidR="00DC1E0B" w:rsidRPr="00CF7DDC" w:rsidRDefault="00DC1E0B" w:rsidP="00DC1E0B">
      <w:pPr>
        <w:spacing w:before="100" w:beforeAutospacing="1" w:after="100" w:afterAutospacing="1" w:line="240" w:lineRule="auto"/>
        <w:rPr>
          <w:rFonts w:eastAsia="Times New Roman" w:cs="Times New Roman"/>
          <w:color w:val="000000"/>
          <w:sz w:val="20"/>
          <w:szCs w:val="20"/>
        </w:rPr>
      </w:pPr>
      <w:r w:rsidRPr="00CF7DDC">
        <w:rPr>
          <w:rFonts w:ascii="Calibri" w:hAnsi="Calibri" w:cs="Calibri"/>
          <w:sz w:val="20"/>
          <w:szCs w:val="20"/>
        </w:rPr>
        <w:t xml:space="preserve">6. Perkančioji organizacija viso sutarties galiojimo laikotarpiu gali kreiptis į Tiekėją reklamos paslaugų arba  reklamos kampanijos plano įgyvendinimo, kuriuo būtų efektyviausiai išreklamuota nurodyta konkreti veikla arba dėl projekto vadovo konsultacijos klausimais. Tiekėjas turi užtikrinti </w:t>
      </w:r>
      <w:r w:rsidRPr="00CF7DDC">
        <w:rPr>
          <w:rFonts w:eastAsia="Times New Roman" w:cs="Times New Roman"/>
          <w:color w:val="000000"/>
          <w:sz w:val="20"/>
          <w:szCs w:val="20"/>
        </w:rPr>
        <w:t>operatyvią komunikaciją  ir reagavimą: į užklausas pirminis atsakymas pateikiamas per 8 val., kampanijos koreguojamos ir optimizuojamos per 24 val.</w:t>
      </w:r>
    </w:p>
    <w:p w14:paraId="7E5A1061" w14:textId="77777777" w:rsidR="00DC1E0B" w:rsidRPr="00CF7DDC" w:rsidRDefault="00DC1E0B" w:rsidP="00DC1E0B">
      <w:pPr>
        <w:spacing w:before="100" w:beforeAutospacing="1" w:after="100" w:afterAutospacing="1" w:line="240" w:lineRule="auto"/>
        <w:rPr>
          <w:rFonts w:eastAsia="Times New Roman" w:cs="Times New Roman"/>
          <w:color w:val="000000"/>
          <w:sz w:val="20"/>
          <w:szCs w:val="20"/>
        </w:rPr>
      </w:pPr>
      <w:r w:rsidRPr="00CF7DDC">
        <w:rPr>
          <w:rFonts w:eastAsia="Times New Roman" w:cs="Times New Roman"/>
          <w:color w:val="000000"/>
          <w:sz w:val="20"/>
          <w:szCs w:val="20"/>
        </w:rPr>
        <w:t>7. Kampanijų tarpinės ataskaitos su esminėmis įžvalgomis teikiamos preliminariai kas dvi savaites ir pagal poreikį priklausomai nuo kampanijos trukmės. Ataskaitose pateikiami kampanijų rezultatai pagal pirkimo tipą, reklamai išleistos lėšos, efektyvumo vertinimai, duomenų kaitos komentarai, optimizavimo įžvalgos ir rekomendacijos.</w:t>
      </w:r>
    </w:p>
    <w:p w14:paraId="603350AC" w14:textId="77777777" w:rsidR="00DC1E0B" w:rsidRPr="00CF7DDC" w:rsidRDefault="00DC1E0B" w:rsidP="00DC1E0B">
      <w:pPr>
        <w:rPr>
          <w:rFonts w:ascii="Calibri" w:hAnsi="Calibri" w:cs="Calibri"/>
          <w:sz w:val="20"/>
          <w:szCs w:val="20"/>
        </w:rPr>
      </w:pPr>
    </w:p>
    <w:p w14:paraId="2BAAC501" w14:textId="77777777" w:rsidR="00DC1E0B" w:rsidRPr="00CF7DDC" w:rsidRDefault="00DC1E0B" w:rsidP="00DC1E0B">
      <w:pPr>
        <w:rPr>
          <w:rFonts w:ascii="Calibri" w:hAnsi="Calibri" w:cs="Calibri"/>
          <w:sz w:val="20"/>
          <w:szCs w:val="20"/>
        </w:rPr>
      </w:pPr>
      <w:r w:rsidRPr="00CF7DDC">
        <w:rPr>
          <w:rFonts w:ascii="Calibri" w:hAnsi="Calibri" w:cs="Calibri"/>
          <w:sz w:val="20"/>
          <w:szCs w:val="20"/>
        </w:rPr>
        <w:t xml:space="preserve">8. </w:t>
      </w:r>
      <w:bookmarkStart w:id="33" w:name="_Hlk132807558"/>
      <w:r w:rsidRPr="00CF7DDC">
        <w:rPr>
          <w:rFonts w:ascii="Calibri" w:hAnsi="Calibri" w:cs="Calibri"/>
          <w:sz w:val="20"/>
          <w:szCs w:val="20"/>
        </w:rPr>
        <w:t>Visos techninėje specifikacijoje išvardintos paslaugos bus perkamos pagal faktinį poreikį, pateikiant Tiekėjui užsakymus. Tiekėjui bus mokama kaina, susidedanti iš dviejų dalių: faktinių išlaidų, susijusių su reklamos idėjos, strategijos ir plano parengimo bei paslaugų  (Google, Meta ir kt. trečiųjų šalių paslaugos) ir kampanijos organizavimo, rengimo ir jų administravimo paslaugų mokesčio, kuris bus skaičiuojamas pagal procentinę išraišką priklausomai nuo užsakomų priemonių apimties.</w:t>
      </w:r>
      <w:bookmarkEnd w:id="33"/>
      <w:r w:rsidRPr="00CF7DDC">
        <w:rPr>
          <w:rFonts w:ascii="Calibri" w:hAnsi="Calibri" w:cs="Calibri"/>
          <w:sz w:val="20"/>
          <w:szCs w:val="20"/>
        </w:rPr>
        <w:t xml:space="preserve"> </w:t>
      </w:r>
      <w:bookmarkStart w:id="34" w:name="_Hlk132807995"/>
      <w:r w:rsidRPr="00CF7DDC">
        <w:rPr>
          <w:rFonts w:ascii="Calibri" w:hAnsi="Calibri" w:cs="Calibri"/>
          <w:sz w:val="20"/>
          <w:szCs w:val="20"/>
        </w:rPr>
        <w:t>Tiekėjas privalės kartu su sąskaita faktūra pateikti faktines išlaidas pagrindžiančius trečiųjų šalių dokumentus. Išlaidas, kurios susijusios su kitomis Tiekėjo veiklomis ar Tiekėjo veiklomis pagal kitus užsakymus, Tiekėjas apmoka pats.</w:t>
      </w:r>
    </w:p>
    <w:bookmarkEnd w:id="34"/>
    <w:p w14:paraId="51548E21" w14:textId="77777777" w:rsidR="00DC1E0B" w:rsidRPr="00CF7DDC" w:rsidRDefault="00DC1E0B" w:rsidP="00DC1E0B">
      <w:pPr>
        <w:rPr>
          <w:rFonts w:ascii="Calibri" w:hAnsi="Calibri" w:cs="Calibri"/>
          <w:sz w:val="20"/>
          <w:szCs w:val="20"/>
        </w:rPr>
      </w:pPr>
    </w:p>
    <w:p w14:paraId="53EFCBE1" w14:textId="77777777" w:rsidR="00601E1E" w:rsidRPr="00CF7DDC" w:rsidRDefault="00601E1E" w:rsidP="00601E1E">
      <w:pPr>
        <w:spacing w:line="240" w:lineRule="auto"/>
        <w:rPr>
          <w:sz w:val="20"/>
          <w:szCs w:val="20"/>
          <w:lang w:val="en-US"/>
        </w:rPr>
      </w:pPr>
    </w:p>
    <w:p w14:paraId="7095536D" w14:textId="77777777" w:rsidR="00AD74AA" w:rsidRDefault="00AD74AA" w:rsidP="00CB5907">
      <w:pPr>
        <w:jc w:val="center"/>
        <w:rPr>
          <w:rFonts w:ascii="Arial" w:hAnsi="Arial" w:cs="Arial"/>
        </w:rPr>
      </w:pPr>
    </w:p>
    <w:p w14:paraId="5D4CF94E" w14:textId="3D368B93"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506996" w:rsidP="00506996">
      <w:pPr>
        <w:spacing w:line="240" w:lineRule="auto"/>
        <w:ind w:left="7314" w:firstLine="0"/>
        <w:rPr>
          <w:rFonts w:cstheme="minorHAnsi"/>
        </w:rPr>
      </w:pP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5"/>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36"/>
    <w:bookmarkEnd w:id="37"/>
    <w:bookmarkEnd w:id="38"/>
    <w:bookmarkEnd w:id="39"/>
    <w:bookmarkEnd w:id="40"/>
    <w:bookmarkEnd w:id="41"/>
    <w:p w14:paraId="02BDD29E" w14:textId="77777777" w:rsidR="00CB5907" w:rsidRPr="003277FD" w:rsidRDefault="00CB5907" w:rsidP="00CB5907">
      <w:pPr>
        <w:rPr>
          <w:rFonts w:ascii="Arial" w:hAnsi="Arial" w:cs="Arial"/>
          <w:b/>
          <w:bCs/>
          <w:smallCaps/>
          <w:sz w:val="22"/>
          <w:szCs w:val="22"/>
        </w:rPr>
      </w:pPr>
    </w:p>
    <w:p w14:paraId="1BABFDEB" w14:textId="680CD63D" w:rsidR="00CB5907" w:rsidRDefault="009C242F" w:rsidP="00506996">
      <w:pPr>
        <w:pStyle w:val="NoSpacing"/>
        <w:spacing w:line="300" w:lineRule="auto"/>
        <w:ind w:firstLine="0"/>
        <w:contextualSpacing/>
        <w:rPr>
          <w:rFonts w:ascii="Arial" w:eastAsiaTheme="minorHAnsi" w:hAnsi="Arial" w:cs="Arial"/>
          <w:bCs/>
          <w:iCs/>
        </w:rPr>
      </w:pPr>
      <w:bookmarkStart w:id="42" w:name="_Pirkimo_sąlygų_3"/>
      <w:bookmarkEnd w:id="42"/>
      <w:r>
        <w:rPr>
          <w:rFonts w:ascii="Arial" w:eastAsiaTheme="minorHAnsi" w:hAnsi="Arial" w:cs="Arial"/>
          <w:bCs/>
          <w:iCs/>
        </w:rPr>
        <w:t>Pateikiama atskiru dokumentu</w:t>
      </w:r>
    </w:p>
    <w:p w14:paraId="1AA9499D" w14:textId="5196BA81" w:rsidR="00060B51" w:rsidRDefault="00060B51">
      <w:pPr>
        <w:rPr>
          <w:rFonts w:ascii="Arial" w:hAnsi="Arial" w:cs="Arial"/>
        </w:rPr>
      </w:pPr>
      <w:r>
        <w:rPr>
          <w:rFonts w:ascii="Arial" w:hAnsi="Arial" w:cs="Arial"/>
        </w:rPr>
        <w:br w:type="page"/>
      </w:r>
    </w:p>
    <w:p w14:paraId="1E7DCE7E" w14:textId="77777777" w:rsidR="00E078A0" w:rsidRDefault="00E078A0" w:rsidP="007D6542">
      <w:pPr>
        <w:spacing w:line="240" w:lineRule="auto"/>
        <w:ind w:left="7314" w:firstLine="0"/>
        <w:rPr>
          <w:rFonts w:ascii="Arial" w:hAnsi="Arial" w:cs="Arial"/>
        </w:rPr>
      </w:pPr>
    </w:p>
    <w:p w14:paraId="3B35D96C" w14:textId="77777777" w:rsidR="00E078A0" w:rsidRPr="00A54EAE" w:rsidRDefault="00E078A0" w:rsidP="007D6542">
      <w:pPr>
        <w:spacing w:line="240" w:lineRule="auto"/>
        <w:ind w:left="7314" w:firstLine="0"/>
        <w:rPr>
          <w:rFonts w:cstheme="minorHAnsi"/>
        </w:rPr>
      </w:pPr>
    </w:p>
    <w:p w14:paraId="69A20E3E" w14:textId="77777777" w:rsidR="00E078A0" w:rsidRPr="00A54EAE" w:rsidRDefault="00E078A0" w:rsidP="007D6542">
      <w:pPr>
        <w:spacing w:line="240" w:lineRule="auto"/>
        <w:ind w:left="7314" w:firstLine="0"/>
        <w:rPr>
          <w:rFonts w:cstheme="minorHAnsi"/>
        </w:rPr>
      </w:pPr>
    </w:p>
    <w:p w14:paraId="5707BE58" w14:textId="6CEC0126"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12726D" w:rsidRPr="00A54EAE">
        <w:rPr>
          <w:rFonts w:cstheme="minorHAnsi"/>
        </w:rPr>
        <w:t>6</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Subtitle"/>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65BBCC1B" w14:textId="589C45C1" w:rsidR="00DD1593" w:rsidRPr="009C242F" w:rsidRDefault="00602848" w:rsidP="00F77A5D">
      <w:pPr>
        <w:pStyle w:val="paragrafesrasas2lygis"/>
        <w:spacing w:line="240" w:lineRule="auto"/>
        <w:ind w:firstLine="397"/>
        <w:rPr>
          <w:rFonts w:asciiTheme="minorHAnsi" w:hAnsiTheme="minorHAnsi" w:cstheme="minorHAnsi"/>
          <w:i/>
          <w:iCs/>
          <w:sz w:val="21"/>
          <w:szCs w:val="21"/>
        </w:rPr>
      </w:pPr>
      <w:r w:rsidRPr="009C242F">
        <w:rPr>
          <w:rFonts w:asciiTheme="minorHAnsi" w:hAnsiTheme="minorHAnsi" w:cstheme="minorHAnsi"/>
          <w:sz w:val="21"/>
          <w:szCs w:val="21"/>
        </w:rPr>
        <w:t>Pasiūlymai bus vertinami pagal mažiausios kainos kriterijų</w:t>
      </w: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039F6E6" w14:textId="77777777" w:rsidR="00506996" w:rsidRDefault="00506996" w:rsidP="00506996">
      <w:pPr>
        <w:pStyle w:val="NoSpacing"/>
        <w:spacing w:line="300" w:lineRule="auto"/>
        <w:ind w:firstLine="0"/>
        <w:contextualSpacing/>
        <w:rPr>
          <w:rFonts w:ascii="Arial" w:eastAsiaTheme="minorHAnsi" w:hAnsi="Arial" w:cs="Arial"/>
          <w:bCs/>
          <w:iCs/>
        </w:rPr>
      </w:pPr>
    </w:p>
    <w:p w14:paraId="5AECA85D" w14:textId="775115A3" w:rsidR="00506996" w:rsidRDefault="00506996" w:rsidP="00506996">
      <w:pPr>
        <w:pStyle w:val="NoSpacing"/>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68485F6"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12726D" w:rsidRPr="00194983">
        <w:rPr>
          <w:rFonts w:cstheme="minorHAnsi"/>
        </w:rPr>
        <w:t>7</w:t>
      </w:r>
      <w:r w:rsidRPr="00194983">
        <w:rPr>
          <w:rFonts w:cstheme="minorHAnsi"/>
        </w:rPr>
        <w:t xml:space="preserve"> priedas „Sutarties projektas“</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3B1B44D5" w14:textId="039E334B" w:rsidR="00112F92" w:rsidRDefault="009C242F" w:rsidP="00E63A8A">
      <w:pPr>
        <w:pStyle w:val="NoSpacing"/>
        <w:spacing w:line="300" w:lineRule="auto"/>
        <w:ind w:firstLine="0"/>
        <w:contextualSpacing/>
        <w:rPr>
          <w:rFonts w:ascii="Arial" w:eastAsiaTheme="minorHAnsi" w:hAnsi="Arial" w:cs="Arial"/>
          <w:bCs/>
          <w:iCs/>
        </w:rPr>
      </w:pPr>
      <w:r>
        <w:rPr>
          <w:rFonts w:ascii="Arial" w:eastAsiaTheme="minorHAnsi" w:hAnsi="Arial" w:cs="Arial"/>
          <w:bCs/>
          <w:iCs/>
        </w:rPr>
        <w:t>Pateikiama atskiru dokumentu</w:t>
      </w:r>
    </w:p>
    <w:p w14:paraId="1967023C" w14:textId="3237F291" w:rsidR="00112F92" w:rsidRDefault="00112F92" w:rsidP="00E63A8A">
      <w:pPr>
        <w:pStyle w:val="NoSpacing"/>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9922" w:type="dxa"/>
        <w:tblInd w:w="421" w:type="dxa"/>
        <w:tblLayout w:type="fixed"/>
        <w:tblLook w:val="04A0" w:firstRow="1" w:lastRow="0" w:firstColumn="1" w:lastColumn="0" w:noHBand="0" w:noVBand="1"/>
      </w:tblPr>
      <w:tblGrid>
        <w:gridCol w:w="600"/>
        <w:gridCol w:w="2660"/>
        <w:gridCol w:w="3685"/>
        <w:gridCol w:w="2977"/>
      </w:tblGrid>
      <w:tr w:rsidR="009B4090" w:rsidRPr="004F1A11" w14:paraId="555CDB78" w14:textId="77777777" w:rsidTr="000217F6">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2977"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0217F6">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2977"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0217F6">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2977"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0217F6">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2977"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0217F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2977"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0217F6">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00B050"/>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2977"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0217F6">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2977" w:type="dxa"/>
          </w:tcPr>
          <w:p w14:paraId="4885131B" w14:textId="7E2CD021" w:rsidR="009B4090" w:rsidRPr="00602848" w:rsidRDefault="009B4090" w:rsidP="003C138F">
            <w:pPr>
              <w:ind w:firstLine="34"/>
              <w:rPr>
                <w:rFonts w:asciiTheme="minorHAnsi" w:hAnsiTheme="minorHAnsi" w:cstheme="minorHAnsi"/>
                <w:sz w:val="21"/>
                <w:szCs w:val="21"/>
              </w:rPr>
            </w:pPr>
            <w:r w:rsidRPr="00602848">
              <w:rPr>
                <w:rFonts w:asciiTheme="minorHAnsi" w:hAnsiTheme="minorHAnsi" w:cstheme="minorHAnsi"/>
                <w:sz w:val="21"/>
                <w:szCs w:val="21"/>
              </w:rPr>
              <w:t>Netaikoma</w:t>
            </w:r>
          </w:p>
        </w:tc>
      </w:tr>
      <w:tr w:rsidR="009B4090" w:rsidRPr="004F1A11" w14:paraId="0D67E0F5" w14:textId="77777777" w:rsidTr="000217F6">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2977" w:type="dxa"/>
          </w:tcPr>
          <w:p w14:paraId="3485D5CD" w14:textId="18398C15" w:rsidR="009B4090" w:rsidRPr="00602848" w:rsidRDefault="009B4090" w:rsidP="003C138F">
            <w:pPr>
              <w:ind w:firstLine="34"/>
              <w:rPr>
                <w:rFonts w:asciiTheme="minorHAnsi" w:hAnsiTheme="minorHAnsi" w:cstheme="minorHAnsi"/>
                <w:sz w:val="21"/>
                <w:szCs w:val="21"/>
              </w:rPr>
            </w:pPr>
            <w:r w:rsidRPr="00602848">
              <w:rPr>
                <w:rFonts w:asciiTheme="minorHAnsi" w:hAnsiTheme="minorHAnsi" w:cstheme="minorHAnsi"/>
                <w:sz w:val="21"/>
                <w:szCs w:val="21"/>
              </w:rPr>
              <w:t>Netaikoma</w:t>
            </w:r>
          </w:p>
        </w:tc>
      </w:tr>
      <w:tr w:rsidR="009B4090" w:rsidRPr="004F1A11" w14:paraId="03C8EE25" w14:textId="77777777" w:rsidTr="000217F6">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2977"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0217F6">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2977"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0217F6">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2977"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0217F6">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2977"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0217F6">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2977"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CF7DDC">
      <w:headerReference w:type="default" r:id="rId15"/>
      <w:footerReference w:type="default" r:id="rId16"/>
      <w:headerReference w:type="first" r:id="rId17"/>
      <w:footerReference w:type="first" r:id="rId18"/>
      <w:pgSz w:w="12240" w:h="15840"/>
      <w:pgMar w:top="720" w:right="720" w:bottom="720" w:left="156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DF541" w14:textId="77777777" w:rsidR="00636C8E" w:rsidRDefault="00636C8E" w:rsidP="00D05666">
      <w:r>
        <w:separator/>
      </w:r>
    </w:p>
  </w:endnote>
  <w:endnote w:type="continuationSeparator" w:id="0">
    <w:p w14:paraId="01749016" w14:textId="77777777" w:rsidR="00636C8E" w:rsidRDefault="00636C8E" w:rsidP="00D05666">
      <w:r>
        <w:continuationSeparator/>
      </w:r>
    </w:p>
  </w:endnote>
  <w:endnote w:type="continuationNotice" w:id="1">
    <w:p w14:paraId="6FF15F0B" w14:textId="77777777" w:rsidR="00636C8E" w:rsidRDefault="00636C8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F5938" w14:textId="77777777" w:rsidR="00636C8E" w:rsidRDefault="00636C8E" w:rsidP="00D05666">
      <w:r>
        <w:separator/>
      </w:r>
    </w:p>
  </w:footnote>
  <w:footnote w:type="continuationSeparator" w:id="0">
    <w:p w14:paraId="4384AA66" w14:textId="77777777" w:rsidR="00636C8E" w:rsidRDefault="00636C8E" w:rsidP="00D05666">
      <w:r>
        <w:continuationSeparator/>
      </w:r>
    </w:p>
  </w:footnote>
  <w:footnote w:type="continuationNotice" w:id="1">
    <w:p w14:paraId="6BBD3B42" w14:textId="77777777" w:rsidR="00636C8E" w:rsidRDefault="00636C8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94D4405"/>
    <w:multiLevelType w:val="multilevel"/>
    <w:tmpl w:val="812C0F1E"/>
    <w:lvl w:ilvl="0">
      <w:start w:val="1"/>
      <w:numFmt w:val="decimal"/>
      <w:lvlText w:val="%1"/>
      <w:lvlJc w:val="left"/>
      <w:pPr>
        <w:tabs>
          <w:tab w:val="num" w:pos="0"/>
        </w:tabs>
        <w:ind w:left="1440" w:hanging="360"/>
      </w:pPr>
      <w:rPr>
        <w:b w:val="0"/>
        <w:i w:val="0"/>
        <w:color w:val="00000A"/>
        <w:sz w:val="24"/>
        <w:szCs w:val="24"/>
      </w:rPr>
    </w:lvl>
    <w:lvl w:ilvl="1">
      <w:start w:val="1"/>
      <w:numFmt w:val="lowerLetter"/>
      <w:lvlText w:val="%1.%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3.%4"/>
      <w:lvlJc w:val="left"/>
      <w:pPr>
        <w:tabs>
          <w:tab w:val="num" w:pos="0"/>
        </w:tabs>
        <w:ind w:left="2880" w:hanging="360"/>
      </w:pPr>
    </w:lvl>
    <w:lvl w:ilvl="4">
      <w:start w:val="1"/>
      <w:numFmt w:val="lowerLetter"/>
      <w:lvlText w:val="%4.%5"/>
      <w:lvlJc w:val="left"/>
      <w:pPr>
        <w:tabs>
          <w:tab w:val="num" w:pos="0"/>
        </w:tabs>
        <w:ind w:left="3600" w:hanging="360"/>
      </w:pPr>
    </w:lvl>
    <w:lvl w:ilvl="5">
      <w:start w:val="1"/>
      <w:numFmt w:val="lowerRoman"/>
      <w:lvlText w:val="%5.%6"/>
      <w:lvlJc w:val="right"/>
      <w:pPr>
        <w:tabs>
          <w:tab w:val="num" w:pos="0"/>
        </w:tabs>
        <w:ind w:left="4320" w:hanging="180"/>
      </w:pPr>
    </w:lvl>
    <w:lvl w:ilvl="6">
      <w:start w:val="1"/>
      <w:numFmt w:val="decimal"/>
      <w:lvlText w:val="%6.%7"/>
      <w:lvlJc w:val="left"/>
      <w:pPr>
        <w:tabs>
          <w:tab w:val="num" w:pos="0"/>
        </w:tabs>
        <w:ind w:left="5040" w:hanging="360"/>
      </w:pPr>
    </w:lvl>
    <w:lvl w:ilvl="7">
      <w:start w:val="1"/>
      <w:numFmt w:val="lowerLetter"/>
      <w:lvlText w:val="%7.%8"/>
      <w:lvlJc w:val="left"/>
      <w:pPr>
        <w:tabs>
          <w:tab w:val="num" w:pos="0"/>
        </w:tabs>
        <w:ind w:left="5760" w:hanging="360"/>
      </w:pPr>
    </w:lvl>
    <w:lvl w:ilvl="8">
      <w:start w:val="1"/>
      <w:numFmt w:val="lowerRoman"/>
      <w:lvlText w:val="%8.%9"/>
      <w:lvlJc w:val="right"/>
      <w:pPr>
        <w:tabs>
          <w:tab w:val="num" w:pos="0"/>
        </w:tabs>
        <w:ind w:left="6480"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9FE2B47"/>
    <w:multiLevelType w:val="multilevel"/>
    <w:tmpl w:val="07D6045C"/>
    <w:lvl w:ilvl="0">
      <w:start w:val="1"/>
      <w:numFmt w:val="decimal"/>
      <w:lvlText w:val="%1."/>
      <w:lvlJc w:val="left"/>
      <w:pPr>
        <w:ind w:left="360" w:hanging="360"/>
      </w:pPr>
      <w:rPr>
        <w:rFonts w:ascii="Calibri" w:eastAsiaTheme="minorHAnsi" w:hAnsi="Calibri" w:cs="Calibri"/>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46F1239"/>
    <w:multiLevelType w:val="multilevel"/>
    <w:tmpl w:val="9FAC30E4"/>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7"/>
  </w:num>
  <w:num w:numId="3" w16cid:durableId="138770985">
    <w:abstractNumId w:val="4"/>
  </w:num>
  <w:num w:numId="4" w16cid:durableId="219707255">
    <w:abstractNumId w:val="10"/>
  </w:num>
  <w:num w:numId="5" w16cid:durableId="1652252092">
    <w:abstractNumId w:val="3"/>
  </w:num>
  <w:num w:numId="6" w16cid:durableId="963148996">
    <w:abstractNumId w:val="0"/>
  </w:num>
  <w:num w:numId="7" w16cid:durableId="817724215">
    <w:abstractNumId w:val="5"/>
  </w:num>
  <w:num w:numId="8" w16cid:durableId="1476410157">
    <w:abstractNumId w:val="8"/>
  </w:num>
  <w:num w:numId="9" w16cid:durableId="146360213">
    <w:abstractNumId w:val="2"/>
    <w:lvlOverride w:ilvl="0">
      <w:startOverride w:val="1"/>
    </w:lvlOverride>
  </w:num>
  <w:num w:numId="10" w16cid:durableId="116223140">
    <w:abstractNumId w:val="2"/>
  </w:num>
  <w:num w:numId="11" w16cid:durableId="391777677">
    <w:abstractNumId w:val="6"/>
  </w:num>
  <w:num w:numId="12" w16cid:durableId="782922002">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7F6"/>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4AE0"/>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4AE4"/>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21F"/>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36C8"/>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DC8"/>
    <w:rsid w:val="001F4EE3"/>
    <w:rsid w:val="001F5180"/>
    <w:rsid w:val="001F568A"/>
    <w:rsid w:val="001F5BA5"/>
    <w:rsid w:val="001F61DA"/>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0BB"/>
    <w:rsid w:val="0027575B"/>
    <w:rsid w:val="00275B72"/>
    <w:rsid w:val="00276A15"/>
    <w:rsid w:val="00277655"/>
    <w:rsid w:val="00280265"/>
    <w:rsid w:val="00280AF0"/>
    <w:rsid w:val="00281309"/>
    <w:rsid w:val="00281735"/>
    <w:rsid w:val="00281BF4"/>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62"/>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583"/>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4E8"/>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9AF"/>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368"/>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0AE"/>
    <w:rsid w:val="003B5568"/>
    <w:rsid w:val="003B6039"/>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E16"/>
    <w:rsid w:val="0040657F"/>
    <w:rsid w:val="00407820"/>
    <w:rsid w:val="00407939"/>
    <w:rsid w:val="00410CE7"/>
    <w:rsid w:val="00411BD7"/>
    <w:rsid w:val="0041208A"/>
    <w:rsid w:val="0041359A"/>
    <w:rsid w:val="00413BD0"/>
    <w:rsid w:val="00413D2E"/>
    <w:rsid w:val="004147BD"/>
    <w:rsid w:val="004157B6"/>
    <w:rsid w:val="004159FF"/>
    <w:rsid w:val="00415A37"/>
    <w:rsid w:val="004162A3"/>
    <w:rsid w:val="0041685F"/>
    <w:rsid w:val="00416D08"/>
    <w:rsid w:val="00417604"/>
    <w:rsid w:val="00424C4C"/>
    <w:rsid w:val="004252AF"/>
    <w:rsid w:val="00425E38"/>
    <w:rsid w:val="00427174"/>
    <w:rsid w:val="00427210"/>
    <w:rsid w:val="004303B6"/>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659"/>
    <w:rsid w:val="00482A1E"/>
    <w:rsid w:val="00482BC0"/>
    <w:rsid w:val="00483462"/>
    <w:rsid w:val="00483B9F"/>
    <w:rsid w:val="00483E10"/>
    <w:rsid w:val="004847DE"/>
    <w:rsid w:val="00485E23"/>
    <w:rsid w:val="0048654D"/>
    <w:rsid w:val="004867B9"/>
    <w:rsid w:val="00486B0D"/>
    <w:rsid w:val="00492862"/>
    <w:rsid w:val="004939D6"/>
    <w:rsid w:val="004940CB"/>
    <w:rsid w:val="004941E3"/>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767"/>
    <w:rsid w:val="004C03F1"/>
    <w:rsid w:val="004C076A"/>
    <w:rsid w:val="004C0C4F"/>
    <w:rsid w:val="004C0CB1"/>
    <w:rsid w:val="004C11AA"/>
    <w:rsid w:val="004C29F1"/>
    <w:rsid w:val="004C34F4"/>
    <w:rsid w:val="004C3894"/>
    <w:rsid w:val="004C40E5"/>
    <w:rsid w:val="004C42C8"/>
    <w:rsid w:val="004C4413"/>
    <w:rsid w:val="004C512B"/>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9E2"/>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44D"/>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3F67"/>
    <w:rsid w:val="005846F8"/>
    <w:rsid w:val="0058525D"/>
    <w:rsid w:val="00585C84"/>
    <w:rsid w:val="00587BAC"/>
    <w:rsid w:val="00587E05"/>
    <w:rsid w:val="00590005"/>
    <w:rsid w:val="00591FAF"/>
    <w:rsid w:val="00593111"/>
    <w:rsid w:val="00593816"/>
    <w:rsid w:val="00593D67"/>
    <w:rsid w:val="00594FA6"/>
    <w:rsid w:val="00595F1A"/>
    <w:rsid w:val="00595F8E"/>
    <w:rsid w:val="0059644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3F1B"/>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6777"/>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A51"/>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5ED"/>
    <w:rsid w:val="00601B91"/>
    <w:rsid w:val="00601DD0"/>
    <w:rsid w:val="00601E1E"/>
    <w:rsid w:val="0060200D"/>
    <w:rsid w:val="00602848"/>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6C8E"/>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3FB7"/>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3C"/>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0F1B"/>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7EC"/>
    <w:rsid w:val="007A6EAB"/>
    <w:rsid w:val="007A769D"/>
    <w:rsid w:val="007A7D55"/>
    <w:rsid w:val="007A7E8A"/>
    <w:rsid w:val="007B1061"/>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885"/>
    <w:rsid w:val="007D5985"/>
    <w:rsid w:val="007D5C61"/>
    <w:rsid w:val="007D62F2"/>
    <w:rsid w:val="007D644F"/>
    <w:rsid w:val="007D6542"/>
    <w:rsid w:val="007D755A"/>
    <w:rsid w:val="007D7719"/>
    <w:rsid w:val="007D7BC5"/>
    <w:rsid w:val="007E05CD"/>
    <w:rsid w:val="007E0A52"/>
    <w:rsid w:val="007E1221"/>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3DB2"/>
    <w:rsid w:val="00814153"/>
    <w:rsid w:val="0081425E"/>
    <w:rsid w:val="008142E7"/>
    <w:rsid w:val="00814A84"/>
    <w:rsid w:val="00814F72"/>
    <w:rsid w:val="008150F0"/>
    <w:rsid w:val="00816837"/>
    <w:rsid w:val="008176D9"/>
    <w:rsid w:val="00817AB9"/>
    <w:rsid w:val="00820787"/>
    <w:rsid w:val="0082094F"/>
    <w:rsid w:val="00821BB1"/>
    <w:rsid w:val="008221D5"/>
    <w:rsid w:val="008231B4"/>
    <w:rsid w:val="008232CB"/>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5BF0"/>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8AC"/>
    <w:rsid w:val="008F1C0B"/>
    <w:rsid w:val="008F2477"/>
    <w:rsid w:val="008F2D15"/>
    <w:rsid w:val="008F324F"/>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DD6"/>
    <w:rsid w:val="00931E5B"/>
    <w:rsid w:val="0093234E"/>
    <w:rsid w:val="0093252D"/>
    <w:rsid w:val="00932948"/>
    <w:rsid w:val="00933845"/>
    <w:rsid w:val="00934E53"/>
    <w:rsid w:val="00935371"/>
    <w:rsid w:val="00937444"/>
    <w:rsid w:val="0093753C"/>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AC1"/>
    <w:rsid w:val="009657AE"/>
    <w:rsid w:val="00965894"/>
    <w:rsid w:val="009666D7"/>
    <w:rsid w:val="00966703"/>
    <w:rsid w:val="009670AC"/>
    <w:rsid w:val="0096764F"/>
    <w:rsid w:val="009700A8"/>
    <w:rsid w:val="00970BA8"/>
    <w:rsid w:val="00971170"/>
    <w:rsid w:val="009716FC"/>
    <w:rsid w:val="009719D3"/>
    <w:rsid w:val="00971D98"/>
    <w:rsid w:val="00973E16"/>
    <w:rsid w:val="00974B7E"/>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42F"/>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57ED4"/>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47F"/>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11C"/>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4AA"/>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980"/>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245B"/>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059"/>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CAE"/>
    <w:rsid w:val="00CA3FAE"/>
    <w:rsid w:val="00CA47CB"/>
    <w:rsid w:val="00CA5166"/>
    <w:rsid w:val="00CA6329"/>
    <w:rsid w:val="00CA65C6"/>
    <w:rsid w:val="00CA711D"/>
    <w:rsid w:val="00CB1BF2"/>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912"/>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CF7DDC"/>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797"/>
    <w:rsid w:val="00D20B5F"/>
    <w:rsid w:val="00D22226"/>
    <w:rsid w:val="00D2324F"/>
    <w:rsid w:val="00D232F1"/>
    <w:rsid w:val="00D2348B"/>
    <w:rsid w:val="00D23E06"/>
    <w:rsid w:val="00D25782"/>
    <w:rsid w:val="00D26F9A"/>
    <w:rsid w:val="00D27258"/>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818"/>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97"/>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4A8"/>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E0B"/>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420"/>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2F9"/>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930"/>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F5D"/>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626E"/>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3A28"/>
    <w:rsid w:val="00F2421D"/>
    <w:rsid w:val="00F24A9F"/>
    <w:rsid w:val="00F25241"/>
    <w:rsid w:val="00F25299"/>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13F"/>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2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57"/>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character" w:customStyle="1" w:styleId="Numatytasispastraiposriftas">
    <w:name w:val="Numatytasis pastraipos šriftas"/>
    <w:qFormat/>
    <w:rsid w:val="00601E1E"/>
  </w:style>
  <w:style w:type="paragraph" w:customStyle="1" w:styleId="Standard">
    <w:name w:val="Standard"/>
    <w:qFormat/>
    <w:rsid w:val="00601E1E"/>
    <w:pPr>
      <w:suppressAutoHyphens/>
      <w:spacing w:line="240" w:lineRule="auto"/>
      <w:ind w:firstLine="0"/>
      <w:jc w:val="left"/>
      <w:textAlignment w:val="baseline"/>
    </w:pPr>
    <w:rPr>
      <w:rFonts w:ascii="Times New Roman" w:eastAsia="Times New Roman" w:hAnsi="Times New Roman" w:cs="Times New Roman"/>
      <w:kern w:val="2"/>
      <w:sz w:val="24"/>
      <w:szCs w:val="20"/>
      <w:lang w:eastAsia="zh-CN"/>
    </w:rPr>
  </w:style>
  <w:style w:type="paragraph" w:customStyle="1" w:styleId="prastasiniatinklio">
    <w:name w:val="Įprastas (žiniatinklio)"/>
    <w:basedOn w:val="Standard"/>
    <w:qFormat/>
    <w:rsid w:val="00601E1E"/>
    <w:pPr>
      <w:spacing w:before="280" w:after="280"/>
    </w:pPr>
    <w:rPr>
      <w:lang w:eastAsia="lt-LT"/>
    </w:rPr>
  </w:style>
  <w:style w:type="paragraph" w:customStyle="1" w:styleId="Textbodyindent">
    <w:name w:val="Text body indent"/>
    <w:basedOn w:val="Standard"/>
    <w:qFormat/>
    <w:rsid w:val="00601E1E"/>
    <w:pPr>
      <w:ind w:left="4301"/>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4AE4"/>
    <w:rsid w:val="000855FF"/>
    <w:rsid w:val="000E3D5E"/>
    <w:rsid w:val="000E62D1"/>
    <w:rsid w:val="001251FC"/>
    <w:rsid w:val="00127A9E"/>
    <w:rsid w:val="001A6EE0"/>
    <w:rsid w:val="001E3B26"/>
    <w:rsid w:val="00237988"/>
    <w:rsid w:val="00256A57"/>
    <w:rsid w:val="00295EF8"/>
    <w:rsid w:val="002C1509"/>
    <w:rsid w:val="003424E8"/>
    <w:rsid w:val="003661A6"/>
    <w:rsid w:val="004161F4"/>
    <w:rsid w:val="00430113"/>
    <w:rsid w:val="00460C76"/>
    <w:rsid w:val="0046126A"/>
    <w:rsid w:val="00466BCF"/>
    <w:rsid w:val="004C214A"/>
    <w:rsid w:val="004D38E9"/>
    <w:rsid w:val="00515E63"/>
    <w:rsid w:val="00565992"/>
    <w:rsid w:val="006015ED"/>
    <w:rsid w:val="00652F79"/>
    <w:rsid w:val="00685665"/>
    <w:rsid w:val="006D77F5"/>
    <w:rsid w:val="007260B3"/>
    <w:rsid w:val="00730D8B"/>
    <w:rsid w:val="00731487"/>
    <w:rsid w:val="00737C4C"/>
    <w:rsid w:val="00762941"/>
    <w:rsid w:val="0078514A"/>
    <w:rsid w:val="007B4409"/>
    <w:rsid w:val="007C7D73"/>
    <w:rsid w:val="007F25D7"/>
    <w:rsid w:val="00810A25"/>
    <w:rsid w:val="00881536"/>
    <w:rsid w:val="008D6E2A"/>
    <w:rsid w:val="008F18AC"/>
    <w:rsid w:val="00906FC8"/>
    <w:rsid w:val="00915DD0"/>
    <w:rsid w:val="00926BF1"/>
    <w:rsid w:val="00931DD6"/>
    <w:rsid w:val="009520DA"/>
    <w:rsid w:val="00975C18"/>
    <w:rsid w:val="0097687E"/>
    <w:rsid w:val="009C5E39"/>
    <w:rsid w:val="009E6FBD"/>
    <w:rsid w:val="00A02E8E"/>
    <w:rsid w:val="00A03CB8"/>
    <w:rsid w:val="00A447B7"/>
    <w:rsid w:val="00A55596"/>
    <w:rsid w:val="00A87851"/>
    <w:rsid w:val="00AA311C"/>
    <w:rsid w:val="00AC07D5"/>
    <w:rsid w:val="00AD09B5"/>
    <w:rsid w:val="00AD33B3"/>
    <w:rsid w:val="00B02DFF"/>
    <w:rsid w:val="00B031BD"/>
    <w:rsid w:val="00B604DE"/>
    <w:rsid w:val="00B70DD9"/>
    <w:rsid w:val="00B971E7"/>
    <w:rsid w:val="00BA41E1"/>
    <w:rsid w:val="00C13521"/>
    <w:rsid w:val="00C64F5A"/>
    <w:rsid w:val="00CC4BD4"/>
    <w:rsid w:val="00CD27B6"/>
    <w:rsid w:val="00CF4CEB"/>
    <w:rsid w:val="00D1288B"/>
    <w:rsid w:val="00D27258"/>
    <w:rsid w:val="00DC12AC"/>
    <w:rsid w:val="00DE23D8"/>
    <w:rsid w:val="00E464CE"/>
    <w:rsid w:val="00E706A7"/>
    <w:rsid w:val="00EF6792"/>
    <w:rsid w:val="00F81DB5"/>
    <w:rsid w:val="00FB10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3312</Words>
  <Characters>18883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22151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Bartuliene, Vita</cp:lastModifiedBy>
  <cp:revision>7</cp:revision>
  <cp:lastPrinted>2021-11-03T05:49:00Z</cp:lastPrinted>
  <dcterms:created xsi:type="dcterms:W3CDTF">2025-04-15T08:01:00Z</dcterms:created>
  <dcterms:modified xsi:type="dcterms:W3CDTF">2025-04-15T08:08:00Z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