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8C62" w14:textId="41400A2A" w:rsidR="00F92657" w:rsidRDefault="00FF0611" w:rsidP="00FF0611">
      <w:pPr>
        <w:jc w:val="center"/>
        <w:rPr>
          <w:rFonts w:ascii="Arial" w:hAnsi="Arial" w:cs="Arial"/>
          <w:b/>
          <w:bCs/>
          <w:sz w:val="22"/>
          <w:szCs w:val="22"/>
        </w:rPr>
      </w:pPr>
      <w:r>
        <w:rPr>
          <w:rFonts w:ascii="Arial" w:hAnsi="Arial" w:cs="Arial"/>
          <w:b/>
          <w:bCs/>
          <w:sz w:val="22"/>
          <w:szCs w:val="22"/>
        </w:rPr>
        <w:t>TECHNINĖ SPECIFIKACIJA</w:t>
      </w:r>
    </w:p>
    <w:tbl>
      <w:tblPr>
        <w:tblStyle w:val="TableGrid"/>
        <w:tblW w:w="0" w:type="auto"/>
        <w:tblLook w:val="04A0" w:firstRow="1" w:lastRow="0" w:firstColumn="1" w:lastColumn="0" w:noHBand="0" w:noVBand="1"/>
      </w:tblPr>
      <w:tblGrid>
        <w:gridCol w:w="706"/>
        <w:gridCol w:w="5751"/>
        <w:gridCol w:w="3171"/>
      </w:tblGrid>
      <w:tr w:rsidR="00FF0611" w14:paraId="566FDFEE" w14:textId="77777777" w:rsidTr="003347E6">
        <w:tc>
          <w:tcPr>
            <w:tcW w:w="706" w:type="dxa"/>
          </w:tcPr>
          <w:p w14:paraId="2A291A61" w14:textId="14652BDF" w:rsidR="00FF0611" w:rsidRPr="00FF0611" w:rsidRDefault="00FF0611" w:rsidP="00FF0611">
            <w:pPr>
              <w:jc w:val="both"/>
              <w:rPr>
                <w:rFonts w:ascii="Arial" w:hAnsi="Arial" w:cs="Arial"/>
                <w:b/>
                <w:bCs/>
                <w:sz w:val="22"/>
                <w:szCs w:val="22"/>
              </w:rPr>
            </w:pPr>
            <w:r w:rsidRPr="00FF0611">
              <w:rPr>
                <w:rFonts w:ascii="Arial" w:hAnsi="Arial" w:cs="Arial"/>
                <w:b/>
                <w:bCs/>
                <w:sz w:val="22"/>
                <w:szCs w:val="22"/>
              </w:rPr>
              <w:t>Eil. Nr.</w:t>
            </w:r>
          </w:p>
        </w:tc>
        <w:tc>
          <w:tcPr>
            <w:tcW w:w="5751" w:type="dxa"/>
          </w:tcPr>
          <w:p w14:paraId="05E5CC9D" w14:textId="1C280437" w:rsidR="00FF0611" w:rsidRPr="00FF0611" w:rsidRDefault="00FF0611" w:rsidP="00FF0611">
            <w:pPr>
              <w:jc w:val="both"/>
              <w:rPr>
                <w:rFonts w:ascii="Arial" w:hAnsi="Arial" w:cs="Arial"/>
                <w:b/>
                <w:bCs/>
                <w:sz w:val="22"/>
                <w:szCs w:val="22"/>
              </w:rPr>
            </w:pPr>
            <w:r w:rsidRPr="00FF0611">
              <w:rPr>
                <w:rFonts w:ascii="Arial" w:hAnsi="Arial" w:cs="Arial"/>
                <w:b/>
                <w:bCs/>
                <w:sz w:val="22"/>
                <w:szCs w:val="22"/>
              </w:rPr>
              <w:t>Pirkimo objekto minimalūs techniniai rodikliai</w:t>
            </w:r>
          </w:p>
        </w:tc>
        <w:tc>
          <w:tcPr>
            <w:tcW w:w="3171" w:type="dxa"/>
          </w:tcPr>
          <w:p w14:paraId="5BE7608D" w14:textId="6A31FB12" w:rsidR="00FF0611" w:rsidRPr="00FF0611" w:rsidRDefault="00FF0611" w:rsidP="00FF0611">
            <w:pPr>
              <w:jc w:val="both"/>
              <w:rPr>
                <w:rFonts w:ascii="Arial" w:hAnsi="Arial" w:cs="Arial"/>
                <w:b/>
                <w:bCs/>
                <w:sz w:val="22"/>
                <w:szCs w:val="22"/>
              </w:rPr>
            </w:pPr>
            <w:r w:rsidRPr="00FF0611">
              <w:rPr>
                <w:rFonts w:ascii="Arial" w:hAnsi="Arial" w:cs="Arial"/>
                <w:b/>
                <w:bCs/>
                <w:sz w:val="22"/>
                <w:szCs w:val="22"/>
              </w:rPr>
              <w:t>Atitikimas reikalavimams</w:t>
            </w:r>
          </w:p>
        </w:tc>
      </w:tr>
      <w:tr w:rsidR="00FF0611" w14:paraId="4BA045BF" w14:textId="77777777" w:rsidTr="003347E6">
        <w:tc>
          <w:tcPr>
            <w:tcW w:w="6457" w:type="dxa"/>
            <w:gridSpan w:val="2"/>
          </w:tcPr>
          <w:p w14:paraId="09333F55" w14:textId="530BEA52" w:rsidR="00FF0611" w:rsidRPr="00FF0611" w:rsidRDefault="00FF0611" w:rsidP="00FF0611">
            <w:pPr>
              <w:jc w:val="both"/>
              <w:rPr>
                <w:rFonts w:ascii="Arial" w:hAnsi="Arial" w:cs="Arial"/>
                <w:b/>
                <w:bCs/>
                <w:sz w:val="22"/>
                <w:szCs w:val="22"/>
              </w:rPr>
            </w:pPr>
            <w:r w:rsidRPr="00FF0611">
              <w:rPr>
                <w:rFonts w:ascii="Arial" w:hAnsi="Arial" w:cs="Arial"/>
                <w:b/>
                <w:bCs/>
                <w:sz w:val="22"/>
                <w:szCs w:val="22"/>
              </w:rPr>
              <w:t>Pagrindinė informacija</w:t>
            </w:r>
          </w:p>
        </w:tc>
        <w:tc>
          <w:tcPr>
            <w:tcW w:w="3171" w:type="dxa"/>
          </w:tcPr>
          <w:p w14:paraId="0E116019" w14:textId="4E994DCA" w:rsidR="00FF0611" w:rsidRPr="00FF0611" w:rsidRDefault="00FF0611" w:rsidP="00FF0611">
            <w:pPr>
              <w:jc w:val="both"/>
              <w:rPr>
                <w:rFonts w:ascii="Arial" w:hAnsi="Arial" w:cs="Arial"/>
                <w:b/>
                <w:bCs/>
                <w:sz w:val="22"/>
                <w:szCs w:val="22"/>
              </w:rPr>
            </w:pPr>
            <w:r w:rsidRPr="00FF0611">
              <w:rPr>
                <w:rFonts w:ascii="Arial" w:hAnsi="Arial" w:cs="Arial"/>
                <w:b/>
                <w:bCs/>
                <w:sz w:val="22"/>
                <w:szCs w:val="22"/>
              </w:rPr>
              <w:t>Tiekėjas užpildo nurodydamas konkrečią reikšmę (parametrus)</w:t>
            </w:r>
          </w:p>
        </w:tc>
      </w:tr>
      <w:tr w:rsidR="00FF0611" w14:paraId="735F6258" w14:textId="77777777" w:rsidTr="003347E6">
        <w:tc>
          <w:tcPr>
            <w:tcW w:w="706" w:type="dxa"/>
          </w:tcPr>
          <w:p w14:paraId="5EA07FBC" w14:textId="43A6CDE5" w:rsidR="00FF0611" w:rsidRPr="00FF0611" w:rsidRDefault="00FF0611" w:rsidP="00FF0611">
            <w:pPr>
              <w:jc w:val="both"/>
              <w:rPr>
                <w:rFonts w:ascii="Arial" w:hAnsi="Arial" w:cs="Arial"/>
                <w:b/>
                <w:bCs/>
                <w:sz w:val="22"/>
                <w:szCs w:val="22"/>
              </w:rPr>
            </w:pPr>
            <w:r w:rsidRPr="00FF0611">
              <w:rPr>
                <w:rFonts w:ascii="Arial" w:hAnsi="Arial" w:cs="Arial"/>
                <w:b/>
                <w:bCs/>
                <w:sz w:val="22"/>
                <w:szCs w:val="22"/>
              </w:rPr>
              <w:t>1.</w:t>
            </w:r>
          </w:p>
        </w:tc>
        <w:tc>
          <w:tcPr>
            <w:tcW w:w="5751" w:type="dxa"/>
          </w:tcPr>
          <w:p w14:paraId="4E5136D9" w14:textId="061C1B10" w:rsidR="00FF0611" w:rsidRPr="00FF0611" w:rsidRDefault="00FF0611" w:rsidP="00FF0611">
            <w:pPr>
              <w:jc w:val="both"/>
              <w:rPr>
                <w:rFonts w:ascii="Arial" w:hAnsi="Arial" w:cs="Arial"/>
                <w:b/>
                <w:bCs/>
                <w:sz w:val="22"/>
                <w:szCs w:val="22"/>
              </w:rPr>
            </w:pPr>
            <w:r w:rsidRPr="00FF0611">
              <w:rPr>
                <w:rFonts w:ascii="Arial" w:hAnsi="Arial" w:cs="Arial"/>
                <w:b/>
                <w:bCs/>
                <w:sz w:val="22"/>
                <w:szCs w:val="22"/>
              </w:rPr>
              <w:t>Bendrieji reikalavimai:</w:t>
            </w:r>
          </w:p>
        </w:tc>
        <w:tc>
          <w:tcPr>
            <w:tcW w:w="3171" w:type="dxa"/>
          </w:tcPr>
          <w:p w14:paraId="1CB1FDB9" w14:textId="77777777" w:rsidR="00FF0611" w:rsidRDefault="00FF0611" w:rsidP="00FF0611">
            <w:pPr>
              <w:jc w:val="both"/>
              <w:rPr>
                <w:rFonts w:ascii="Arial" w:hAnsi="Arial" w:cs="Arial"/>
                <w:sz w:val="22"/>
                <w:szCs w:val="22"/>
              </w:rPr>
            </w:pPr>
          </w:p>
        </w:tc>
      </w:tr>
      <w:tr w:rsidR="00FF0611" w14:paraId="707742F8" w14:textId="77777777" w:rsidTr="003347E6">
        <w:tc>
          <w:tcPr>
            <w:tcW w:w="706" w:type="dxa"/>
          </w:tcPr>
          <w:p w14:paraId="2D4CB664" w14:textId="12D351E5" w:rsidR="00FF0611" w:rsidRDefault="00FF0611" w:rsidP="00FF0611">
            <w:pPr>
              <w:jc w:val="both"/>
              <w:rPr>
                <w:rFonts w:ascii="Arial" w:hAnsi="Arial" w:cs="Arial"/>
                <w:sz w:val="22"/>
                <w:szCs w:val="22"/>
              </w:rPr>
            </w:pPr>
            <w:r>
              <w:rPr>
                <w:rFonts w:ascii="Arial" w:hAnsi="Arial" w:cs="Arial"/>
                <w:sz w:val="22"/>
                <w:szCs w:val="22"/>
              </w:rPr>
              <w:t>1.1</w:t>
            </w:r>
            <w:r w:rsidR="004E4478">
              <w:rPr>
                <w:rFonts w:ascii="Arial" w:hAnsi="Arial" w:cs="Arial"/>
                <w:sz w:val="22"/>
                <w:szCs w:val="22"/>
              </w:rPr>
              <w:t>.</w:t>
            </w:r>
          </w:p>
        </w:tc>
        <w:tc>
          <w:tcPr>
            <w:tcW w:w="5751" w:type="dxa"/>
          </w:tcPr>
          <w:p w14:paraId="72FDEDDF" w14:textId="46B99B5A" w:rsidR="00FF0611" w:rsidRDefault="00FF0611" w:rsidP="00FF0611">
            <w:pPr>
              <w:jc w:val="both"/>
              <w:rPr>
                <w:rFonts w:ascii="Arial" w:hAnsi="Arial" w:cs="Arial"/>
                <w:sz w:val="22"/>
                <w:szCs w:val="22"/>
              </w:rPr>
            </w:pPr>
            <w:r>
              <w:rPr>
                <w:rFonts w:ascii="Arial" w:hAnsi="Arial" w:cs="Arial"/>
                <w:sz w:val="22"/>
                <w:szCs w:val="22"/>
              </w:rPr>
              <w:t>Mobilus vieno rotoriaus lėtaeigis atliekų smulkintuvas</w:t>
            </w:r>
            <w:r w:rsidR="00AD3796">
              <w:rPr>
                <w:rFonts w:ascii="Arial" w:hAnsi="Arial" w:cs="Arial"/>
                <w:sz w:val="22"/>
                <w:szCs w:val="22"/>
              </w:rPr>
              <w:t xml:space="preserve">, skirtas smulkinti – </w:t>
            </w:r>
            <w:r w:rsidR="0057618C">
              <w:rPr>
                <w:rFonts w:ascii="Arial" w:hAnsi="Arial" w:cs="Arial"/>
                <w:sz w:val="22"/>
                <w:szCs w:val="22"/>
              </w:rPr>
              <w:t xml:space="preserve">didelių gabaritų atliekas </w:t>
            </w:r>
            <w:r w:rsidR="003377EF">
              <w:rPr>
                <w:rFonts w:ascii="Arial" w:hAnsi="Arial" w:cs="Arial"/>
                <w:sz w:val="22"/>
                <w:szCs w:val="22"/>
              </w:rPr>
              <w:t>(</w:t>
            </w:r>
            <w:r w:rsidR="00AD3796">
              <w:rPr>
                <w:rFonts w:ascii="Arial" w:hAnsi="Arial" w:cs="Arial"/>
                <w:sz w:val="22"/>
                <w:szCs w:val="22"/>
              </w:rPr>
              <w:t>medinius baldus, minkštąsias baldų dalis, spyruoklinius čiužinius</w:t>
            </w:r>
            <w:r w:rsidR="003377EF">
              <w:rPr>
                <w:rFonts w:ascii="Arial" w:hAnsi="Arial" w:cs="Arial"/>
                <w:sz w:val="22"/>
                <w:szCs w:val="22"/>
              </w:rPr>
              <w:t xml:space="preserve"> ir pan.),</w:t>
            </w:r>
            <w:r w:rsidR="00AD3796">
              <w:rPr>
                <w:rFonts w:ascii="Arial" w:hAnsi="Arial" w:cs="Arial"/>
                <w:sz w:val="22"/>
                <w:szCs w:val="22"/>
              </w:rPr>
              <w:t xml:space="preserve"> medieną, padangas, kietąjį plastiką, žvejybinius tinklus ir panašias atli</w:t>
            </w:r>
            <w:r w:rsidR="004E4478">
              <w:rPr>
                <w:rFonts w:ascii="Arial" w:hAnsi="Arial" w:cs="Arial"/>
                <w:sz w:val="22"/>
                <w:szCs w:val="22"/>
              </w:rPr>
              <w:t>e</w:t>
            </w:r>
            <w:r w:rsidR="00AD3796">
              <w:rPr>
                <w:rFonts w:ascii="Arial" w:hAnsi="Arial" w:cs="Arial"/>
                <w:sz w:val="22"/>
                <w:szCs w:val="22"/>
              </w:rPr>
              <w:t>kas.</w:t>
            </w:r>
          </w:p>
        </w:tc>
        <w:tc>
          <w:tcPr>
            <w:tcW w:w="3171" w:type="dxa"/>
          </w:tcPr>
          <w:p w14:paraId="129B7229" w14:textId="6CFAF4FA" w:rsidR="00FF0611" w:rsidRPr="004E4478" w:rsidRDefault="004E4478" w:rsidP="00FF0611">
            <w:pPr>
              <w:jc w:val="both"/>
              <w:rPr>
                <w:rFonts w:ascii="Arial" w:hAnsi="Arial" w:cs="Arial"/>
                <w:i/>
                <w:iCs/>
                <w:sz w:val="22"/>
                <w:szCs w:val="22"/>
              </w:rPr>
            </w:pPr>
            <w:r>
              <w:rPr>
                <w:rFonts w:ascii="Arial" w:hAnsi="Arial" w:cs="Arial"/>
                <w:i/>
                <w:iCs/>
                <w:sz w:val="22"/>
                <w:szCs w:val="22"/>
              </w:rPr>
              <w:t>Pastaba: tiekėjas turi pateikti įrodymą apie mechanizmo gebėjimą atlikti minėtas funkcijas (filmuota medžiaga, smulkinimo demonstracija vietoje)</w:t>
            </w:r>
          </w:p>
        </w:tc>
      </w:tr>
      <w:tr w:rsidR="00FF0611" w14:paraId="625945FD" w14:textId="77777777" w:rsidTr="003347E6">
        <w:tc>
          <w:tcPr>
            <w:tcW w:w="706" w:type="dxa"/>
          </w:tcPr>
          <w:p w14:paraId="2A510727" w14:textId="7FA5B30F" w:rsidR="00FF0611" w:rsidRDefault="004E4478" w:rsidP="00FF0611">
            <w:pPr>
              <w:jc w:val="both"/>
              <w:rPr>
                <w:rFonts w:ascii="Arial" w:hAnsi="Arial" w:cs="Arial"/>
                <w:sz w:val="22"/>
                <w:szCs w:val="22"/>
              </w:rPr>
            </w:pPr>
            <w:r>
              <w:rPr>
                <w:rFonts w:ascii="Arial" w:hAnsi="Arial" w:cs="Arial"/>
                <w:sz w:val="22"/>
                <w:szCs w:val="22"/>
              </w:rPr>
              <w:t>1.2.</w:t>
            </w:r>
          </w:p>
        </w:tc>
        <w:tc>
          <w:tcPr>
            <w:tcW w:w="5751" w:type="dxa"/>
          </w:tcPr>
          <w:p w14:paraId="018C1BBE" w14:textId="59899F9D" w:rsidR="00FF0611" w:rsidRDefault="004E4478" w:rsidP="00FF0611">
            <w:pPr>
              <w:jc w:val="both"/>
              <w:rPr>
                <w:rFonts w:ascii="Arial" w:hAnsi="Arial" w:cs="Arial"/>
                <w:sz w:val="22"/>
                <w:szCs w:val="22"/>
              </w:rPr>
            </w:pPr>
            <w:r>
              <w:rPr>
                <w:rFonts w:ascii="Arial" w:hAnsi="Arial" w:cs="Arial"/>
                <w:sz w:val="22"/>
                <w:szCs w:val="22"/>
              </w:rPr>
              <w:t>Naujas, neeksploatuotas, pagamintas ne anksčiau kaip 202</w:t>
            </w:r>
            <w:r w:rsidR="002F7F58">
              <w:rPr>
                <w:rFonts w:ascii="Arial" w:hAnsi="Arial" w:cs="Arial"/>
                <w:sz w:val="22"/>
                <w:szCs w:val="22"/>
              </w:rPr>
              <w:t>5</w:t>
            </w:r>
            <w:r>
              <w:rPr>
                <w:rFonts w:ascii="Arial" w:hAnsi="Arial" w:cs="Arial"/>
                <w:sz w:val="22"/>
                <w:szCs w:val="22"/>
              </w:rPr>
              <w:t xml:space="preserve"> m. pritaikytas darbui </w:t>
            </w:r>
            <w:r w:rsidR="009F0834">
              <w:rPr>
                <w:rFonts w:ascii="Arial" w:hAnsi="Arial" w:cs="Arial"/>
                <w:sz w:val="22"/>
                <w:szCs w:val="22"/>
              </w:rPr>
              <w:t>-30</w:t>
            </w:r>
            <w:r w:rsidR="009F0834">
              <w:rPr>
                <w:rFonts w:ascii="Times New Roman" w:hAnsi="Times New Roman" w:cs="Times New Roman"/>
                <w:sz w:val="22"/>
                <w:szCs w:val="22"/>
              </w:rPr>
              <w:t>°</w:t>
            </w:r>
            <w:r w:rsidR="009F0834">
              <w:rPr>
                <w:rFonts w:ascii="Arial" w:hAnsi="Arial" w:cs="Arial"/>
                <w:sz w:val="22"/>
                <w:szCs w:val="22"/>
              </w:rPr>
              <w:t>C +40</w:t>
            </w:r>
            <w:r w:rsidR="009F0834">
              <w:rPr>
                <w:rFonts w:ascii="Times New Roman" w:hAnsi="Times New Roman" w:cs="Times New Roman"/>
                <w:sz w:val="22"/>
                <w:szCs w:val="22"/>
              </w:rPr>
              <w:t>°</w:t>
            </w:r>
            <w:r w:rsidR="009F0834">
              <w:rPr>
                <w:rFonts w:ascii="Arial" w:hAnsi="Arial" w:cs="Arial"/>
                <w:sz w:val="22"/>
                <w:szCs w:val="22"/>
              </w:rPr>
              <w:t>C aplinkos temperatūroje</w:t>
            </w:r>
            <w:r w:rsidR="003377EF">
              <w:rPr>
                <w:rFonts w:ascii="Arial" w:hAnsi="Arial" w:cs="Arial"/>
                <w:sz w:val="22"/>
                <w:szCs w:val="22"/>
              </w:rPr>
              <w:t>.</w:t>
            </w:r>
          </w:p>
        </w:tc>
        <w:tc>
          <w:tcPr>
            <w:tcW w:w="3171" w:type="dxa"/>
          </w:tcPr>
          <w:p w14:paraId="771100D1" w14:textId="64D25DD0" w:rsidR="00FF0611" w:rsidRPr="004273B5" w:rsidRDefault="004273B5" w:rsidP="00FF0611">
            <w:pPr>
              <w:jc w:val="both"/>
              <w:rPr>
                <w:rFonts w:ascii="Arial" w:hAnsi="Arial" w:cs="Arial"/>
                <w:i/>
                <w:iCs/>
                <w:sz w:val="22"/>
                <w:szCs w:val="22"/>
              </w:rPr>
            </w:pPr>
            <w:r>
              <w:rPr>
                <w:rFonts w:ascii="Arial" w:hAnsi="Arial" w:cs="Arial"/>
                <w:i/>
                <w:iCs/>
                <w:sz w:val="22"/>
                <w:szCs w:val="22"/>
              </w:rPr>
              <w:t>Pastaba: tiekėjas turi nurodyti smulkintuvo mod</w:t>
            </w:r>
            <w:r w:rsidR="00B75F47">
              <w:rPr>
                <w:rFonts w:ascii="Arial" w:hAnsi="Arial" w:cs="Arial"/>
                <w:i/>
                <w:iCs/>
                <w:sz w:val="22"/>
                <w:szCs w:val="22"/>
              </w:rPr>
              <w:t>e</w:t>
            </w:r>
            <w:r>
              <w:rPr>
                <w:rFonts w:ascii="Arial" w:hAnsi="Arial" w:cs="Arial"/>
                <w:i/>
                <w:iCs/>
                <w:sz w:val="22"/>
                <w:szCs w:val="22"/>
              </w:rPr>
              <w:t>lį</w:t>
            </w:r>
          </w:p>
        </w:tc>
      </w:tr>
      <w:tr w:rsidR="00FF0611" w14:paraId="1557E84B" w14:textId="77777777" w:rsidTr="003347E6">
        <w:tc>
          <w:tcPr>
            <w:tcW w:w="706" w:type="dxa"/>
          </w:tcPr>
          <w:p w14:paraId="15DEEE3A" w14:textId="42BE6C2F" w:rsidR="00FF0611" w:rsidRDefault="004273B5" w:rsidP="00FF0611">
            <w:pPr>
              <w:jc w:val="both"/>
              <w:rPr>
                <w:rFonts w:ascii="Arial" w:hAnsi="Arial" w:cs="Arial"/>
                <w:sz w:val="22"/>
                <w:szCs w:val="22"/>
              </w:rPr>
            </w:pPr>
            <w:r>
              <w:rPr>
                <w:rFonts w:ascii="Arial" w:hAnsi="Arial" w:cs="Arial"/>
                <w:sz w:val="22"/>
                <w:szCs w:val="22"/>
              </w:rPr>
              <w:t>1.3.</w:t>
            </w:r>
          </w:p>
        </w:tc>
        <w:tc>
          <w:tcPr>
            <w:tcW w:w="5751" w:type="dxa"/>
          </w:tcPr>
          <w:p w14:paraId="2465EF74" w14:textId="3F1C991F" w:rsidR="00FF0611" w:rsidRDefault="004273B5" w:rsidP="00FF0611">
            <w:pPr>
              <w:jc w:val="both"/>
              <w:rPr>
                <w:rFonts w:ascii="Arial" w:hAnsi="Arial" w:cs="Arial"/>
                <w:sz w:val="22"/>
                <w:szCs w:val="22"/>
              </w:rPr>
            </w:pPr>
            <w:r>
              <w:rPr>
                <w:rFonts w:ascii="Arial" w:hAnsi="Arial" w:cs="Arial"/>
                <w:sz w:val="22"/>
                <w:szCs w:val="22"/>
              </w:rPr>
              <w:t>Smulkintuvas turi atitikti nacionalinius ir/arba ES standartus ir turėti CE ženklinimą (su pasiūlymu pateikti smulkintuvo EB atitikties deklaraciją (CE sertifikato kopiją su vertimu į lietuvių kalbą) ir gamintojo oficialią brošiūrą ar prekės deklaraciją su smulkintuvo technine specifikacija, kuri patvirtintų deklaruojamų parametrų atitikimą pirkimo techninės specifikacijos reikalavimams).</w:t>
            </w:r>
          </w:p>
        </w:tc>
        <w:tc>
          <w:tcPr>
            <w:tcW w:w="3171" w:type="dxa"/>
          </w:tcPr>
          <w:p w14:paraId="759FFA72" w14:textId="77777777" w:rsidR="00FF0611" w:rsidRDefault="00FF0611" w:rsidP="00FF0611">
            <w:pPr>
              <w:jc w:val="both"/>
              <w:rPr>
                <w:rFonts w:ascii="Arial" w:hAnsi="Arial" w:cs="Arial"/>
                <w:sz w:val="22"/>
                <w:szCs w:val="22"/>
              </w:rPr>
            </w:pPr>
          </w:p>
        </w:tc>
      </w:tr>
      <w:tr w:rsidR="004E4478" w14:paraId="05964E6D" w14:textId="77777777" w:rsidTr="003347E6">
        <w:tc>
          <w:tcPr>
            <w:tcW w:w="706" w:type="dxa"/>
          </w:tcPr>
          <w:p w14:paraId="3351DDD9" w14:textId="5E7EAF8C" w:rsidR="004E4478" w:rsidRDefault="004273B5" w:rsidP="00FF0611">
            <w:pPr>
              <w:jc w:val="both"/>
              <w:rPr>
                <w:rFonts w:ascii="Arial" w:hAnsi="Arial" w:cs="Arial"/>
                <w:sz w:val="22"/>
                <w:szCs w:val="22"/>
              </w:rPr>
            </w:pPr>
            <w:r>
              <w:rPr>
                <w:rFonts w:ascii="Arial" w:hAnsi="Arial" w:cs="Arial"/>
                <w:sz w:val="22"/>
                <w:szCs w:val="22"/>
              </w:rPr>
              <w:t xml:space="preserve">1.4. </w:t>
            </w:r>
          </w:p>
        </w:tc>
        <w:tc>
          <w:tcPr>
            <w:tcW w:w="5751" w:type="dxa"/>
          </w:tcPr>
          <w:p w14:paraId="66B88DF8" w14:textId="0FBD34A9" w:rsidR="004E4478" w:rsidRDefault="004273B5" w:rsidP="00FF0611">
            <w:pPr>
              <w:jc w:val="both"/>
              <w:rPr>
                <w:rFonts w:ascii="Arial" w:hAnsi="Arial" w:cs="Arial"/>
                <w:sz w:val="22"/>
                <w:szCs w:val="22"/>
              </w:rPr>
            </w:pPr>
            <w:r w:rsidRPr="00A81BE4">
              <w:rPr>
                <w:rFonts w:ascii="Arial" w:hAnsi="Arial" w:cs="Arial"/>
                <w:sz w:val="22"/>
                <w:szCs w:val="22"/>
              </w:rPr>
              <w:t>Smulkintuvas turi būti sumontuotas ant vikšrinės važiuoklės</w:t>
            </w:r>
            <w:r w:rsidR="00063942" w:rsidRPr="00A81BE4">
              <w:rPr>
                <w:rFonts w:ascii="Arial" w:hAnsi="Arial" w:cs="Arial"/>
                <w:sz w:val="22"/>
                <w:szCs w:val="22"/>
              </w:rPr>
              <w:t>, vikšrų pad</w:t>
            </w:r>
            <w:r w:rsidR="00B75F47" w:rsidRPr="00A81BE4">
              <w:rPr>
                <w:rFonts w:ascii="Arial" w:hAnsi="Arial" w:cs="Arial"/>
                <w:sz w:val="22"/>
                <w:szCs w:val="22"/>
              </w:rPr>
              <w:t>ų plotis</w:t>
            </w:r>
            <w:r w:rsidR="00063942" w:rsidRPr="00A81BE4">
              <w:rPr>
                <w:rFonts w:ascii="Arial" w:hAnsi="Arial" w:cs="Arial"/>
                <w:sz w:val="22"/>
                <w:szCs w:val="22"/>
              </w:rPr>
              <w:t xml:space="preserve"> ne mažiau 400 mm</w:t>
            </w:r>
            <w:r w:rsidR="003A6B7A" w:rsidRPr="00A81BE4">
              <w:rPr>
                <w:rFonts w:ascii="Arial" w:hAnsi="Arial" w:cs="Arial"/>
                <w:sz w:val="22"/>
                <w:szCs w:val="22"/>
              </w:rPr>
              <w:t xml:space="preserve">, </w:t>
            </w:r>
            <w:r w:rsidR="00E93BD6" w:rsidRPr="00A81BE4">
              <w:rPr>
                <w:rFonts w:ascii="Arial" w:hAnsi="Arial" w:cs="Arial"/>
                <w:sz w:val="22"/>
                <w:szCs w:val="22"/>
              </w:rPr>
              <w:t>gum</w:t>
            </w:r>
            <w:r w:rsidR="004639BB" w:rsidRPr="00A81BE4">
              <w:rPr>
                <w:rFonts w:ascii="Arial" w:hAnsi="Arial" w:cs="Arial"/>
                <w:sz w:val="22"/>
                <w:szCs w:val="22"/>
              </w:rPr>
              <w:t>in</w:t>
            </w:r>
            <w:r w:rsidR="00E93BD6" w:rsidRPr="00A81BE4">
              <w:rPr>
                <w:rFonts w:ascii="Arial" w:hAnsi="Arial" w:cs="Arial"/>
                <w:sz w:val="22"/>
                <w:szCs w:val="22"/>
              </w:rPr>
              <w:t>iai arba lygiaver</w:t>
            </w:r>
            <w:r w:rsidR="00A81BE4" w:rsidRPr="00A81BE4">
              <w:rPr>
                <w:rFonts w:ascii="Arial" w:hAnsi="Arial" w:cs="Arial"/>
                <w:sz w:val="22"/>
                <w:szCs w:val="22"/>
              </w:rPr>
              <w:t>tės</w:t>
            </w:r>
            <w:r w:rsidR="00E93BD6" w:rsidRPr="00A81BE4">
              <w:rPr>
                <w:rFonts w:ascii="Arial" w:hAnsi="Arial" w:cs="Arial"/>
                <w:sz w:val="22"/>
                <w:szCs w:val="22"/>
              </w:rPr>
              <w:t xml:space="preserve"> medžiagos</w:t>
            </w:r>
            <w:r w:rsidR="00A81BE4" w:rsidRPr="00A81BE4">
              <w:rPr>
                <w:rFonts w:ascii="Arial" w:hAnsi="Arial" w:cs="Arial"/>
                <w:sz w:val="22"/>
                <w:szCs w:val="22"/>
              </w:rPr>
              <w:t>,</w:t>
            </w:r>
            <w:r w:rsidR="00E93BD6" w:rsidRPr="00A81BE4">
              <w:rPr>
                <w:rFonts w:ascii="Arial" w:hAnsi="Arial" w:cs="Arial"/>
                <w:sz w:val="22"/>
                <w:szCs w:val="22"/>
              </w:rPr>
              <w:t xml:space="preserve"> negadinantys dangos</w:t>
            </w:r>
            <w:r w:rsidR="003377EF">
              <w:rPr>
                <w:rFonts w:ascii="Arial" w:hAnsi="Arial" w:cs="Arial"/>
                <w:sz w:val="22"/>
                <w:szCs w:val="22"/>
              </w:rPr>
              <w:t>.</w:t>
            </w:r>
          </w:p>
        </w:tc>
        <w:tc>
          <w:tcPr>
            <w:tcW w:w="3171" w:type="dxa"/>
          </w:tcPr>
          <w:p w14:paraId="512B4F84" w14:textId="77777777" w:rsidR="004E4478" w:rsidRDefault="004E4478" w:rsidP="00FF0611">
            <w:pPr>
              <w:jc w:val="both"/>
              <w:rPr>
                <w:rFonts w:ascii="Arial" w:hAnsi="Arial" w:cs="Arial"/>
                <w:sz w:val="22"/>
                <w:szCs w:val="22"/>
              </w:rPr>
            </w:pPr>
          </w:p>
        </w:tc>
      </w:tr>
      <w:tr w:rsidR="004E4478" w14:paraId="3B074555" w14:textId="77777777" w:rsidTr="003347E6">
        <w:tc>
          <w:tcPr>
            <w:tcW w:w="706" w:type="dxa"/>
          </w:tcPr>
          <w:p w14:paraId="7DB971A5" w14:textId="52A15121" w:rsidR="004E4478" w:rsidRPr="004273B5" w:rsidRDefault="004273B5" w:rsidP="00FF0611">
            <w:pPr>
              <w:jc w:val="both"/>
              <w:rPr>
                <w:rFonts w:ascii="Arial" w:hAnsi="Arial" w:cs="Arial"/>
                <w:b/>
                <w:bCs/>
                <w:sz w:val="22"/>
                <w:szCs w:val="22"/>
              </w:rPr>
            </w:pPr>
            <w:r w:rsidRPr="004273B5">
              <w:rPr>
                <w:rFonts w:ascii="Arial" w:hAnsi="Arial" w:cs="Arial"/>
                <w:b/>
                <w:bCs/>
                <w:sz w:val="22"/>
                <w:szCs w:val="22"/>
              </w:rPr>
              <w:t>2.</w:t>
            </w:r>
          </w:p>
        </w:tc>
        <w:tc>
          <w:tcPr>
            <w:tcW w:w="5751" w:type="dxa"/>
          </w:tcPr>
          <w:p w14:paraId="4E49BDC7" w14:textId="05E33E90" w:rsidR="004E4478" w:rsidRPr="004273B5" w:rsidRDefault="004273B5" w:rsidP="00FF0611">
            <w:pPr>
              <w:jc w:val="both"/>
              <w:rPr>
                <w:rFonts w:ascii="Arial" w:hAnsi="Arial" w:cs="Arial"/>
                <w:sz w:val="22"/>
                <w:szCs w:val="22"/>
              </w:rPr>
            </w:pPr>
            <w:r>
              <w:rPr>
                <w:rFonts w:ascii="Arial" w:hAnsi="Arial" w:cs="Arial"/>
                <w:b/>
                <w:bCs/>
                <w:sz w:val="22"/>
                <w:szCs w:val="22"/>
              </w:rPr>
              <w:t>Smulkintuvo rotorius</w:t>
            </w:r>
          </w:p>
        </w:tc>
        <w:tc>
          <w:tcPr>
            <w:tcW w:w="3171" w:type="dxa"/>
          </w:tcPr>
          <w:p w14:paraId="7E02586D" w14:textId="77777777" w:rsidR="004E4478" w:rsidRDefault="004E4478" w:rsidP="00FF0611">
            <w:pPr>
              <w:jc w:val="both"/>
              <w:rPr>
                <w:rFonts w:ascii="Arial" w:hAnsi="Arial" w:cs="Arial"/>
                <w:sz w:val="22"/>
                <w:szCs w:val="22"/>
              </w:rPr>
            </w:pPr>
          </w:p>
        </w:tc>
      </w:tr>
      <w:tr w:rsidR="004E4478" w14:paraId="2A61F707" w14:textId="77777777" w:rsidTr="003347E6">
        <w:tc>
          <w:tcPr>
            <w:tcW w:w="706" w:type="dxa"/>
          </w:tcPr>
          <w:p w14:paraId="5EE798F4" w14:textId="3E788A97" w:rsidR="004E4478" w:rsidRDefault="00DA5ED2" w:rsidP="00FF0611">
            <w:pPr>
              <w:jc w:val="both"/>
              <w:rPr>
                <w:rFonts w:ascii="Arial" w:hAnsi="Arial" w:cs="Arial"/>
                <w:sz w:val="22"/>
                <w:szCs w:val="22"/>
              </w:rPr>
            </w:pPr>
            <w:r>
              <w:rPr>
                <w:rFonts w:ascii="Arial" w:hAnsi="Arial" w:cs="Arial"/>
                <w:sz w:val="22"/>
                <w:szCs w:val="22"/>
              </w:rPr>
              <w:t>2.1.</w:t>
            </w:r>
          </w:p>
        </w:tc>
        <w:tc>
          <w:tcPr>
            <w:tcW w:w="5751" w:type="dxa"/>
          </w:tcPr>
          <w:p w14:paraId="75E3B8D8" w14:textId="77E37A90" w:rsidR="00FE177E" w:rsidRDefault="009F12F5" w:rsidP="00FF0611">
            <w:pPr>
              <w:jc w:val="both"/>
              <w:rPr>
                <w:rFonts w:ascii="Arial" w:hAnsi="Arial" w:cs="Arial"/>
                <w:sz w:val="22"/>
                <w:szCs w:val="22"/>
              </w:rPr>
            </w:pPr>
            <w:r>
              <w:rPr>
                <w:rFonts w:ascii="Arial" w:hAnsi="Arial" w:cs="Arial"/>
                <w:sz w:val="22"/>
                <w:szCs w:val="22"/>
              </w:rPr>
              <w:t>Rotoriaus ilgis ne mažiau 3000 mm</w:t>
            </w:r>
          </w:p>
        </w:tc>
        <w:tc>
          <w:tcPr>
            <w:tcW w:w="3171" w:type="dxa"/>
          </w:tcPr>
          <w:p w14:paraId="3C3723B7" w14:textId="77777777" w:rsidR="004E4478" w:rsidRDefault="004E4478" w:rsidP="00FF0611">
            <w:pPr>
              <w:jc w:val="both"/>
              <w:rPr>
                <w:rFonts w:ascii="Arial" w:hAnsi="Arial" w:cs="Arial"/>
                <w:sz w:val="22"/>
                <w:szCs w:val="22"/>
              </w:rPr>
            </w:pPr>
          </w:p>
        </w:tc>
      </w:tr>
      <w:tr w:rsidR="00FE177E" w14:paraId="73F87AB9" w14:textId="77777777" w:rsidTr="003347E6">
        <w:tc>
          <w:tcPr>
            <w:tcW w:w="706" w:type="dxa"/>
          </w:tcPr>
          <w:p w14:paraId="56E661EC" w14:textId="1FAE1ADA" w:rsidR="00FE177E" w:rsidRDefault="003347E6" w:rsidP="00FF0611">
            <w:pPr>
              <w:jc w:val="both"/>
              <w:rPr>
                <w:rFonts w:ascii="Arial" w:hAnsi="Arial" w:cs="Arial"/>
                <w:sz w:val="22"/>
                <w:szCs w:val="22"/>
              </w:rPr>
            </w:pPr>
            <w:r>
              <w:rPr>
                <w:rFonts w:ascii="Arial" w:hAnsi="Arial" w:cs="Arial"/>
                <w:sz w:val="22"/>
                <w:szCs w:val="22"/>
              </w:rPr>
              <w:t>2.2.</w:t>
            </w:r>
          </w:p>
        </w:tc>
        <w:tc>
          <w:tcPr>
            <w:tcW w:w="5751" w:type="dxa"/>
          </w:tcPr>
          <w:p w14:paraId="5F476F7A" w14:textId="5313E375" w:rsidR="00FE177E" w:rsidRDefault="00E30C6E" w:rsidP="00FF0611">
            <w:pPr>
              <w:jc w:val="both"/>
              <w:rPr>
                <w:rFonts w:ascii="Arial" w:hAnsi="Arial" w:cs="Arial"/>
                <w:sz w:val="22"/>
                <w:szCs w:val="22"/>
              </w:rPr>
            </w:pPr>
            <w:r>
              <w:rPr>
                <w:rFonts w:ascii="Arial" w:hAnsi="Arial" w:cs="Arial"/>
                <w:sz w:val="22"/>
                <w:szCs w:val="22"/>
              </w:rPr>
              <w:t xml:space="preserve">Maksimalus rotoriaus sukimosi momentas ne mažiau </w:t>
            </w:r>
            <w:r w:rsidR="00800236">
              <w:rPr>
                <w:rFonts w:ascii="Arial" w:hAnsi="Arial" w:cs="Arial"/>
                <w:sz w:val="22"/>
                <w:szCs w:val="22"/>
              </w:rPr>
              <w:t>400 kNm</w:t>
            </w:r>
          </w:p>
        </w:tc>
        <w:tc>
          <w:tcPr>
            <w:tcW w:w="3171" w:type="dxa"/>
          </w:tcPr>
          <w:p w14:paraId="528C85DE" w14:textId="77777777" w:rsidR="00FE177E" w:rsidRDefault="00FE177E" w:rsidP="00FF0611">
            <w:pPr>
              <w:jc w:val="both"/>
              <w:rPr>
                <w:rFonts w:ascii="Arial" w:hAnsi="Arial" w:cs="Arial"/>
                <w:sz w:val="22"/>
                <w:szCs w:val="22"/>
              </w:rPr>
            </w:pPr>
          </w:p>
        </w:tc>
      </w:tr>
      <w:tr w:rsidR="004E4478" w14:paraId="017656F9" w14:textId="77777777" w:rsidTr="003347E6">
        <w:tc>
          <w:tcPr>
            <w:tcW w:w="706" w:type="dxa"/>
          </w:tcPr>
          <w:p w14:paraId="324F4D6F" w14:textId="1A7D2F00" w:rsidR="004E4478" w:rsidRDefault="003347E6" w:rsidP="00FF0611">
            <w:pPr>
              <w:jc w:val="both"/>
              <w:rPr>
                <w:rFonts w:ascii="Arial" w:hAnsi="Arial" w:cs="Arial"/>
                <w:sz w:val="22"/>
                <w:szCs w:val="22"/>
              </w:rPr>
            </w:pPr>
            <w:r>
              <w:rPr>
                <w:rFonts w:ascii="Arial" w:hAnsi="Arial" w:cs="Arial"/>
                <w:sz w:val="22"/>
                <w:szCs w:val="22"/>
              </w:rPr>
              <w:t>2.3.</w:t>
            </w:r>
          </w:p>
        </w:tc>
        <w:tc>
          <w:tcPr>
            <w:tcW w:w="5751" w:type="dxa"/>
          </w:tcPr>
          <w:p w14:paraId="275A73D1" w14:textId="1B24DE29" w:rsidR="004E4478" w:rsidRDefault="00F73C5E" w:rsidP="00FF0611">
            <w:pPr>
              <w:jc w:val="both"/>
              <w:rPr>
                <w:rFonts w:ascii="Arial" w:hAnsi="Arial" w:cs="Arial"/>
                <w:sz w:val="22"/>
                <w:szCs w:val="22"/>
              </w:rPr>
            </w:pPr>
            <w:r>
              <w:rPr>
                <w:rFonts w:ascii="Arial" w:hAnsi="Arial" w:cs="Arial"/>
                <w:sz w:val="22"/>
                <w:szCs w:val="22"/>
              </w:rPr>
              <w:t>Maksimalus rotoriaus suk</w:t>
            </w:r>
            <w:r w:rsidR="007A00EE">
              <w:rPr>
                <w:rFonts w:ascii="Arial" w:hAnsi="Arial" w:cs="Arial"/>
                <w:sz w:val="22"/>
                <w:szCs w:val="22"/>
              </w:rPr>
              <w:t>i</w:t>
            </w:r>
            <w:r>
              <w:rPr>
                <w:rFonts w:ascii="Arial" w:hAnsi="Arial" w:cs="Arial"/>
                <w:sz w:val="22"/>
                <w:szCs w:val="22"/>
              </w:rPr>
              <w:t>mosi greitis</w:t>
            </w:r>
            <w:r w:rsidR="007A00EE">
              <w:rPr>
                <w:rFonts w:ascii="Arial" w:hAnsi="Arial" w:cs="Arial"/>
                <w:sz w:val="22"/>
                <w:szCs w:val="22"/>
              </w:rPr>
              <w:t xml:space="preserve"> ne mažesnis negu 40 aps</w:t>
            </w:r>
            <w:r w:rsidR="00CF740E">
              <w:rPr>
                <w:rFonts w:ascii="Arial" w:hAnsi="Arial" w:cs="Arial"/>
                <w:sz w:val="22"/>
                <w:szCs w:val="22"/>
              </w:rPr>
              <w:t>.</w:t>
            </w:r>
            <w:r w:rsidR="007A00EE">
              <w:rPr>
                <w:rFonts w:ascii="Arial" w:hAnsi="Arial" w:cs="Arial"/>
                <w:sz w:val="22"/>
                <w:szCs w:val="22"/>
              </w:rPr>
              <w:t>/min.</w:t>
            </w:r>
            <w:r>
              <w:rPr>
                <w:rFonts w:ascii="Arial" w:hAnsi="Arial" w:cs="Arial"/>
                <w:sz w:val="22"/>
                <w:szCs w:val="22"/>
              </w:rPr>
              <w:t xml:space="preserve"> </w:t>
            </w:r>
          </w:p>
        </w:tc>
        <w:tc>
          <w:tcPr>
            <w:tcW w:w="3171" w:type="dxa"/>
          </w:tcPr>
          <w:p w14:paraId="5419EBC2" w14:textId="77777777" w:rsidR="004E4478" w:rsidRDefault="004E4478" w:rsidP="00FF0611">
            <w:pPr>
              <w:jc w:val="both"/>
              <w:rPr>
                <w:rFonts w:ascii="Arial" w:hAnsi="Arial" w:cs="Arial"/>
                <w:sz w:val="22"/>
                <w:szCs w:val="22"/>
              </w:rPr>
            </w:pPr>
          </w:p>
        </w:tc>
      </w:tr>
      <w:tr w:rsidR="004E4478" w14:paraId="5BACD2F7" w14:textId="77777777" w:rsidTr="003347E6">
        <w:tc>
          <w:tcPr>
            <w:tcW w:w="706" w:type="dxa"/>
          </w:tcPr>
          <w:p w14:paraId="4AD94AF4" w14:textId="26FB195E" w:rsidR="004E4478" w:rsidRDefault="003347E6" w:rsidP="00FF0611">
            <w:pPr>
              <w:jc w:val="both"/>
              <w:rPr>
                <w:rFonts w:ascii="Arial" w:hAnsi="Arial" w:cs="Arial"/>
                <w:sz w:val="22"/>
                <w:szCs w:val="22"/>
              </w:rPr>
            </w:pPr>
            <w:r>
              <w:rPr>
                <w:rFonts w:ascii="Arial" w:hAnsi="Arial" w:cs="Arial"/>
                <w:sz w:val="22"/>
                <w:szCs w:val="22"/>
              </w:rPr>
              <w:t>2.4.</w:t>
            </w:r>
          </w:p>
        </w:tc>
        <w:tc>
          <w:tcPr>
            <w:tcW w:w="5751" w:type="dxa"/>
          </w:tcPr>
          <w:p w14:paraId="0D1D3D33" w14:textId="059593C3" w:rsidR="004E4478" w:rsidRDefault="007A00EE" w:rsidP="00FF0611">
            <w:pPr>
              <w:jc w:val="both"/>
              <w:rPr>
                <w:rFonts w:ascii="Arial" w:hAnsi="Arial" w:cs="Arial"/>
                <w:sz w:val="22"/>
                <w:szCs w:val="22"/>
              </w:rPr>
            </w:pPr>
            <w:r>
              <w:rPr>
                <w:rFonts w:ascii="Arial" w:hAnsi="Arial" w:cs="Arial"/>
                <w:sz w:val="22"/>
                <w:szCs w:val="22"/>
              </w:rPr>
              <w:t>Rotoriaus sker</w:t>
            </w:r>
            <w:r w:rsidR="00CF740E">
              <w:rPr>
                <w:rFonts w:ascii="Arial" w:hAnsi="Arial" w:cs="Arial"/>
                <w:sz w:val="22"/>
                <w:szCs w:val="22"/>
              </w:rPr>
              <w:t>s</w:t>
            </w:r>
            <w:r>
              <w:rPr>
                <w:rFonts w:ascii="Arial" w:hAnsi="Arial" w:cs="Arial"/>
                <w:sz w:val="22"/>
                <w:szCs w:val="22"/>
              </w:rPr>
              <w:t>muo su sumontuotais įrankiais (dantimis) ne mažiau kaip 10</w:t>
            </w:r>
            <w:r w:rsidR="00365BEA">
              <w:rPr>
                <w:rFonts w:ascii="Arial" w:hAnsi="Arial" w:cs="Arial"/>
                <w:sz w:val="22"/>
                <w:szCs w:val="22"/>
              </w:rPr>
              <w:t>0</w:t>
            </w:r>
            <w:r>
              <w:rPr>
                <w:rFonts w:ascii="Arial" w:hAnsi="Arial" w:cs="Arial"/>
                <w:sz w:val="22"/>
                <w:szCs w:val="22"/>
              </w:rPr>
              <w:t>0 mm</w:t>
            </w:r>
          </w:p>
        </w:tc>
        <w:tc>
          <w:tcPr>
            <w:tcW w:w="3171" w:type="dxa"/>
          </w:tcPr>
          <w:p w14:paraId="35C18234" w14:textId="77777777" w:rsidR="004E4478" w:rsidRDefault="004E4478" w:rsidP="00FF0611">
            <w:pPr>
              <w:jc w:val="both"/>
              <w:rPr>
                <w:rFonts w:ascii="Arial" w:hAnsi="Arial" w:cs="Arial"/>
                <w:sz w:val="22"/>
                <w:szCs w:val="22"/>
              </w:rPr>
            </w:pPr>
          </w:p>
        </w:tc>
      </w:tr>
      <w:tr w:rsidR="004E4478" w14:paraId="00D5D718" w14:textId="77777777" w:rsidTr="003347E6">
        <w:tc>
          <w:tcPr>
            <w:tcW w:w="706" w:type="dxa"/>
          </w:tcPr>
          <w:p w14:paraId="29F4D9D3" w14:textId="3DCAB057" w:rsidR="004E4478" w:rsidRDefault="003347E6" w:rsidP="00FF0611">
            <w:pPr>
              <w:jc w:val="both"/>
              <w:rPr>
                <w:rFonts w:ascii="Arial" w:hAnsi="Arial" w:cs="Arial"/>
                <w:sz w:val="22"/>
                <w:szCs w:val="22"/>
              </w:rPr>
            </w:pPr>
            <w:r>
              <w:rPr>
                <w:rFonts w:ascii="Arial" w:hAnsi="Arial" w:cs="Arial"/>
                <w:sz w:val="22"/>
                <w:szCs w:val="22"/>
              </w:rPr>
              <w:t>2.5.</w:t>
            </w:r>
          </w:p>
        </w:tc>
        <w:tc>
          <w:tcPr>
            <w:tcW w:w="5751" w:type="dxa"/>
          </w:tcPr>
          <w:p w14:paraId="315538BD" w14:textId="53902A76" w:rsidR="004E4478" w:rsidRDefault="00220F38" w:rsidP="00FF0611">
            <w:pPr>
              <w:jc w:val="both"/>
              <w:rPr>
                <w:rFonts w:ascii="Arial" w:hAnsi="Arial" w:cs="Arial"/>
                <w:sz w:val="22"/>
                <w:szCs w:val="22"/>
              </w:rPr>
            </w:pPr>
            <w:r w:rsidRPr="00220F38">
              <w:rPr>
                <w:rFonts w:ascii="Arial" w:hAnsi="Arial" w:cs="Arial"/>
                <w:sz w:val="22"/>
                <w:szCs w:val="22"/>
              </w:rPr>
              <w:t>Hidromechaninė pavara su bepakopiu automatiniu greičio reguliavimu</w:t>
            </w:r>
          </w:p>
        </w:tc>
        <w:tc>
          <w:tcPr>
            <w:tcW w:w="3171" w:type="dxa"/>
          </w:tcPr>
          <w:p w14:paraId="2D6E7045" w14:textId="77777777" w:rsidR="004E4478" w:rsidRDefault="004E4478" w:rsidP="00FF0611">
            <w:pPr>
              <w:jc w:val="both"/>
              <w:rPr>
                <w:rFonts w:ascii="Arial" w:hAnsi="Arial" w:cs="Arial"/>
                <w:sz w:val="22"/>
                <w:szCs w:val="22"/>
              </w:rPr>
            </w:pPr>
          </w:p>
        </w:tc>
      </w:tr>
      <w:tr w:rsidR="004E4478" w14:paraId="66F12888" w14:textId="77777777" w:rsidTr="003347E6">
        <w:tc>
          <w:tcPr>
            <w:tcW w:w="706" w:type="dxa"/>
          </w:tcPr>
          <w:p w14:paraId="087BB5B1" w14:textId="0D5E67ED" w:rsidR="004E4478" w:rsidRDefault="003347E6" w:rsidP="00FF0611">
            <w:pPr>
              <w:jc w:val="both"/>
              <w:rPr>
                <w:rFonts w:ascii="Arial" w:hAnsi="Arial" w:cs="Arial"/>
                <w:sz w:val="22"/>
                <w:szCs w:val="22"/>
              </w:rPr>
            </w:pPr>
            <w:r>
              <w:rPr>
                <w:rFonts w:ascii="Arial" w:hAnsi="Arial" w:cs="Arial"/>
                <w:sz w:val="22"/>
                <w:szCs w:val="22"/>
              </w:rPr>
              <w:t>2.6.</w:t>
            </w:r>
          </w:p>
        </w:tc>
        <w:tc>
          <w:tcPr>
            <w:tcW w:w="5751" w:type="dxa"/>
          </w:tcPr>
          <w:p w14:paraId="0CF60C50" w14:textId="65FD20AE" w:rsidR="004E4478" w:rsidRDefault="00E41D6F" w:rsidP="00FF0611">
            <w:pPr>
              <w:jc w:val="both"/>
              <w:rPr>
                <w:rFonts w:ascii="Arial" w:hAnsi="Arial" w:cs="Arial"/>
                <w:sz w:val="22"/>
                <w:szCs w:val="22"/>
              </w:rPr>
            </w:pPr>
            <w:r>
              <w:rPr>
                <w:rFonts w:ascii="Arial" w:hAnsi="Arial" w:cs="Arial"/>
                <w:sz w:val="22"/>
                <w:szCs w:val="22"/>
              </w:rPr>
              <w:t xml:space="preserve">Rotorius padengtas </w:t>
            </w:r>
            <w:r w:rsidR="00D1214C">
              <w:rPr>
                <w:rFonts w:ascii="Arial" w:hAnsi="Arial" w:cs="Arial"/>
                <w:sz w:val="22"/>
                <w:szCs w:val="22"/>
              </w:rPr>
              <w:t>sustiprinta</w:t>
            </w:r>
            <w:r>
              <w:rPr>
                <w:rFonts w:ascii="Arial" w:hAnsi="Arial" w:cs="Arial"/>
                <w:sz w:val="22"/>
                <w:szCs w:val="22"/>
              </w:rPr>
              <w:t xml:space="preserve"> danga</w:t>
            </w:r>
            <w:r w:rsidR="00D1214C">
              <w:rPr>
                <w:rFonts w:ascii="Arial" w:hAnsi="Arial" w:cs="Arial"/>
                <w:sz w:val="22"/>
                <w:szCs w:val="22"/>
              </w:rPr>
              <w:t>,</w:t>
            </w:r>
            <w:r>
              <w:rPr>
                <w:rFonts w:ascii="Arial" w:hAnsi="Arial" w:cs="Arial"/>
                <w:sz w:val="22"/>
                <w:szCs w:val="22"/>
              </w:rPr>
              <w:t xml:space="preserve"> kuri užtikrina ilgą rotoriaus tarnavimo laiką</w:t>
            </w:r>
            <w:r w:rsidR="00A81BE4">
              <w:rPr>
                <w:rFonts w:ascii="Arial" w:hAnsi="Arial" w:cs="Arial"/>
                <w:sz w:val="22"/>
                <w:szCs w:val="22"/>
              </w:rPr>
              <w:t>.</w:t>
            </w:r>
          </w:p>
        </w:tc>
        <w:tc>
          <w:tcPr>
            <w:tcW w:w="3171" w:type="dxa"/>
          </w:tcPr>
          <w:p w14:paraId="564317B4" w14:textId="70A7128B" w:rsidR="00D1214C" w:rsidRDefault="00D1214C" w:rsidP="00FF0611">
            <w:pPr>
              <w:jc w:val="both"/>
              <w:rPr>
                <w:rFonts w:ascii="Arial" w:hAnsi="Arial" w:cs="Arial"/>
                <w:sz w:val="22"/>
                <w:szCs w:val="22"/>
              </w:rPr>
            </w:pPr>
          </w:p>
        </w:tc>
      </w:tr>
      <w:tr w:rsidR="004E4478" w14:paraId="42EB78B6" w14:textId="77777777" w:rsidTr="003347E6">
        <w:tc>
          <w:tcPr>
            <w:tcW w:w="706" w:type="dxa"/>
          </w:tcPr>
          <w:p w14:paraId="0F313999" w14:textId="4528A48E" w:rsidR="004E4478" w:rsidRDefault="003347E6" w:rsidP="00FF0611">
            <w:pPr>
              <w:jc w:val="both"/>
              <w:rPr>
                <w:rFonts w:ascii="Arial" w:hAnsi="Arial" w:cs="Arial"/>
                <w:sz w:val="22"/>
                <w:szCs w:val="22"/>
              </w:rPr>
            </w:pPr>
            <w:r>
              <w:rPr>
                <w:rFonts w:ascii="Arial" w:hAnsi="Arial" w:cs="Arial"/>
                <w:sz w:val="22"/>
                <w:szCs w:val="22"/>
              </w:rPr>
              <w:t>2.7.</w:t>
            </w:r>
          </w:p>
        </w:tc>
        <w:tc>
          <w:tcPr>
            <w:tcW w:w="5751" w:type="dxa"/>
          </w:tcPr>
          <w:p w14:paraId="6E7B5562" w14:textId="5C79F92A" w:rsidR="004E4478" w:rsidRDefault="00E41D6F" w:rsidP="00FF0611">
            <w:pPr>
              <w:jc w:val="both"/>
              <w:rPr>
                <w:rFonts w:ascii="Arial" w:hAnsi="Arial" w:cs="Arial"/>
                <w:sz w:val="22"/>
                <w:szCs w:val="22"/>
              </w:rPr>
            </w:pPr>
            <w:r>
              <w:rPr>
                <w:rFonts w:ascii="Arial" w:hAnsi="Arial" w:cs="Arial"/>
                <w:sz w:val="22"/>
                <w:szCs w:val="22"/>
              </w:rPr>
              <w:t>Rotoriaus dantys keičiami (universalūs, pritaikyti smulkinti</w:t>
            </w:r>
            <w:r w:rsidR="00324D67">
              <w:rPr>
                <w:rFonts w:ascii="Arial" w:hAnsi="Arial" w:cs="Arial"/>
                <w:sz w:val="22"/>
                <w:szCs w:val="22"/>
              </w:rPr>
              <w:t xml:space="preserve"> stambiagabarites atliekas</w:t>
            </w:r>
            <w:r>
              <w:rPr>
                <w:rFonts w:ascii="Arial" w:hAnsi="Arial" w:cs="Arial"/>
                <w:sz w:val="22"/>
                <w:szCs w:val="22"/>
              </w:rPr>
              <w:t>, žvejybinius tinklus</w:t>
            </w:r>
            <w:r w:rsidR="00324D67">
              <w:rPr>
                <w:rFonts w:ascii="Arial" w:hAnsi="Arial" w:cs="Arial"/>
                <w:sz w:val="22"/>
                <w:szCs w:val="22"/>
              </w:rPr>
              <w:t>, padangų atliekas, kietoj</w:t>
            </w:r>
            <w:r w:rsidR="00666B09">
              <w:rPr>
                <w:rFonts w:ascii="Arial" w:hAnsi="Arial" w:cs="Arial"/>
                <w:sz w:val="22"/>
                <w:szCs w:val="22"/>
              </w:rPr>
              <w:t>o plastiko atliekas</w:t>
            </w:r>
            <w:r>
              <w:rPr>
                <w:rFonts w:ascii="Arial" w:hAnsi="Arial" w:cs="Arial"/>
                <w:sz w:val="22"/>
                <w:szCs w:val="22"/>
              </w:rPr>
              <w:t xml:space="preserve"> ir panašias atliekas), ne mažiau kaip 30 vn</w:t>
            </w:r>
            <w:r w:rsidR="00666B09">
              <w:rPr>
                <w:rFonts w:ascii="Arial" w:hAnsi="Arial" w:cs="Arial"/>
                <w:sz w:val="22"/>
                <w:szCs w:val="22"/>
              </w:rPr>
              <w:t>t.</w:t>
            </w:r>
          </w:p>
        </w:tc>
        <w:tc>
          <w:tcPr>
            <w:tcW w:w="3171" w:type="dxa"/>
          </w:tcPr>
          <w:p w14:paraId="0C87704A" w14:textId="77777777" w:rsidR="004E4478" w:rsidRDefault="004E4478" w:rsidP="00FF0611">
            <w:pPr>
              <w:jc w:val="both"/>
              <w:rPr>
                <w:rFonts w:ascii="Arial" w:hAnsi="Arial" w:cs="Arial"/>
                <w:sz w:val="22"/>
                <w:szCs w:val="22"/>
              </w:rPr>
            </w:pPr>
          </w:p>
        </w:tc>
      </w:tr>
      <w:tr w:rsidR="004E4478" w14:paraId="5CA38EBD" w14:textId="77777777" w:rsidTr="003347E6">
        <w:tc>
          <w:tcPr>
            <w:tcW w:w="706" w:type="dxa"/>
          </w:tcPr>
          <w:p w14:paraId="529E02F1" w14:textId="18811F65" w:rsidR="004E4478" w:rsidRDefault="003347E6" w:rsidP="00FF0611">
            <w:pPr>
              <w:jc w:val="both"/>
              <w:rPr>
                <w:rFonts w:ascii="Arial" w:hAnsi="Arial" w:cs="Arial"/>
                <w:sz w:val="22"/>
                <w:szCs w:val="22"/>
              </w:rPr>
            </w:pPr>
            <w:r>
              <w:rPr>
                <w:rFonts w:ascii="Arial" w:hAnsi="Arial" w:cs="Arial"/>
                <w:sz w:val="22"/>
                <w:szCs w:val="22"/>
              </w:rPr>
              <w:t>2.8.</w:t>
            </w:r>
          </w:p>
        </w:tc>
        <w:tc>
          <w:tcPr>
            <w:tcW w:w="5751" w:type="dxa"/>
          </w:tcPr>
          <w:p w14:paraId="12E3C03B" w14:textId="6696646C" w:rsidR="004E4478" w:rsidRDefault="00E41D6F" w:rsidP="00FF0611">
            <w:pPr>
              <w:jc w:val="both"/>
              <w:rPr>
                <w:rFonts w:ascii="Arial" w:hAnsi="Arial" w:cs="Arial"/>
                <w:sz w:val="22"/>
                <w:szCs w:val="22"/>
              </w:rPr>
            </w:pPr>
            <w:r>
              <w:rPr>
                <w:rFonts w:ascii="Arial" w:hAnsi="Arial" w:cs="Arial"/>
                <w:sz w:val="22"/>
                <w:szCs w:val="22"/>
              </w:rPr>
              <w:t xml:space="preserve">Kontrarotoriaus dantys </w:t>
            </w:r>
            <w:r w:rsidR="00DA5ED2">
              <w:rPr>
                <w:rFonts w:ascii="Arial" w:hAnsi="Arial" w:cs="Arial"/>
                <w:sz w:val="22"/>
                <w:szCs w:val="22"/>
              </w:rPr>
              <w:t xml:space="preserve">keičiami, dantų skaičius ne mažiau 19 vnt. </w:t>
            </w:r>
          </w:p>
        </w:tc>
        <w:tc>
          <w:tcPr>
            <w:tcW w:w="3171" w:type="dxa"/>
          </w:tcPr>
          <w:p w14:paraId="46524165" w14:textId="77777777" w:rsidR="004E4478" w:rsidRDefault="004E4478" w:rsidP="00FF0611">
            <w:pPr>
              <w:jc w:val="both"/>
              <w:rPr>
                <w:rFonts w:ascii="Arial" w:hAnsi="Arial" w:cs="Arial"/>
                <w:sz w:val="22"/>
                <w:szCs w:val="22"/>
              </w:rPr>
            </w:pPr>
          </w:p>
        </w:tc>
      </w:tr>
      <w:tr w:rsidR="004E4478" w14:paraId="211F191B" w14:textId="77777777" w:rsidTr="003347E6">
        <w:tc>
          <w:tcPr>
            <w:tcW w:w="706" w:type="dxa"/>
          </w:tcPr>
          <w:p w14:paraId="27BCAB3C" w14:textId="732ECFE4" w:rsidR="004E4478" w:rsidRDefault="003347E6" w:rsidP="00FF0611">
            <w:pPr>
              <w:jc w:val="both"/>
              <w:rPr>
                <w:rFonts w:ascii="Arial" w:hAnsi="Arial" w:cs="Arial"/>
                <w:sz w:val="22"/>
                <w:szCs w:val="22"/>
              </w:rPr>
            </w:pPr>
            <w:r>
              <w:rPr>
                <w:rFonts w:ascii="Arial" w:hAnsi="Arial" w:cs="Arial"/>
                <w:sz w:val="22"/>
                <w:szCs w:val="22"/>
              </w:rPr>
              <w:t>2.9.</w:t>
            </w:r>
          </w:p>
        </w:tc>
        <w:tc>
          <w:tcPr>
            <w:tcW w:w="5751" w:type="dxa"/>
          </w:tcPr>
          <w:p w14:paraId="0C01D226" w14:textId="5C82E0E9" w:rsidR="004E4478" w:rsidRDefault="00DA5ED2" w:rsidP="00FF0611">
            <w:pPr>
              <w:jc w:val="both"/>
              <w:rPr>
                <w:rFonts w:ascii="Arial" w:hAnsi="Arial" w:cs="Arial"/>
                <w:sz w:val="22"/>
                <w:szCs w:val="22"/>
              </w:rPr>
            </w:pPr>
            <w:r>
              <w:rPr>
                <w:rFonts w:ascii="Arial" w:hAnsi="Arial" w:cs="Arial"/>
                <w:sz w:val="22"/>
                <w:szCs w:val="22"/>
              </w:rPr>
              <w:t xml:space="preserve">Dantys ant rotoriaus išdėstyti „V raidės“ eilėmis arba analogiškai </w:t>
            </w:r>
          </w:p>
        </w:tc>
        <w:tc>
          <w:tcPr>
            <w:tcW w:w="3171" w:type="dxa"/>
          </w:tcPr>
          <w:p w14:paraId="3CE7BBDE" w14:textId="77777777" w:rsidR="004E4478" w:rsidRDefault="004E4478" w:rsidP="00FF0611">
            <w:pPr>
              <w:jc w:val="both"/>
              <w:rPr>
                <w:rFonts w:ascii="Arial" w:hAnsi="Arial" w:cs="Arial"/>
                <w:sz w:val="22"/>
                <w:szCs w:val="22"/>
              </w:rPr>
            </w:pPr>
          </w:p>
        </w:tc>
      </w:tr>
      <w:tr w:rsidR="00E17717" w14:paraId="76F62369" w14:textId="77777777" w:rsidTr="003347E6">
        <w:tc>
          <w:tcPr>
            <w:tcW w:w="706" w:type="dxa"/>
          </w:tcPr>
          <w:p w14:paraId="750014CB" w14:textId="2AB8AA67" w:rsidR="00E17717" w:rsidRDefault="003347E6" w:rsidP="00FF0611">
            <w:pPr>
              <w:jc w:val="both"/>
              <w:rPr>
                <w:rFonts w:ascii="Arial" w:hAnsi="Arial" w:cs="Arial"/>
                <w:sz w:val="22"/>
                <w:szCs w:val="22"/>
              </w:rPr>
            </w:pPr>
            <w:r>
              <w:rPr>
                <w:rFonts w:ascii="Arial" w:hAnsi="Arial" w:cs="Arial"/>
                <w:sz w:val="22"/>
                <w:szCs w:val="22"/>
              </w:rPr>
              <w:t>2.10.</w:t>
            </w:r>
          </w:p>
        </w:tc>
        <w:tc>
          <w:tcPr>
            <w:tcW w:w="5751" w:type="dxa"/>
          </w:tcPr>
          <w:p w14:paraId="1F2AB426" w14:textId="4DD788C8" w:rsidR="00E17717" w:rsidRDefault="00E17717" w:rsidP="00FF0611">
            <w:pPr>
              <w:jc w:val="both"/>
              <w:rPr>
                <w:rFonts w:ascii="Arial" w:hAnsi="Arial" w:cs="Arial"/>
                <w:sz w:val="22"/>
                <w:szCs w:val="22"/>
              </w:rPr>
            </w:pPr>
            <w:r>
              <w:rPr>
                <w:rFonts w:ascii="Arial" w:hAnsi="Arial" w:cs="Arial"/>
                <w:sz w:val="22"/>
                <w:szCs w:val="22"/>
              </w:rPr>
              <w:t xml:space="preserve">Rotorius turintis </w:t>
            </w:r>
            <w:r w:rsidR="00811CD8">
              <w:rPr>
                <w:rFonts w:ascii="Arial" w:hAnsi="Arial" w:cs="Arial"/>
                <w:sz w:val="22"/>
                <w:szCs w:val="22"/>
              </w:rPr>
              <w:t>automatin</w:t>
            </w:r>
            <w:r w:rsidR="003B30DD">
              <w:rPr>
                <w:rFonts w:ascii="Arial" w:hAnsi="Arial" w:cs="Arial"/>
                <w:sz w:val="22"/>
                <w:szCs w:val="22"/>
              </w:rPr>
              <w:t xml:space="preserve">ę </w:t>
            </w:r>
            <w:r>
              <w:rPr>
                <w:rFonts w:ascii="Arial" w:hAnsi="Arial" w:cs="Arial"/>
                <w:sz w:val="22"/>
                <w:szCs w:val="22"/>
              </w:rPr>
              <w:t>reverso funkciją</w:t>
            </w:r>
          </w:p>
        </w:tc>
        <w:tc>
          <w:tcPr>
            <w:tcW w:w="3171" w:type="dxa"/>
          </w:tcPr>
          <w:p w14:paraId="444DC7C8" w14:textId="77777777" w:rsidR="00E17717" w:rsidRDefault="00E17717" w:rsidP="00FF0611">
            <w:pPr>
              <w:jc w:val="both"/>
              <w:rPr>
                <w:rFonts w:ascii="Arial" w:hAnsi="Arial" w:cs="Arial"/>
                <w:sz w:val="22"/>
                <w:szCs w:val="22"/>
              </w:rPr>
            </w:pPr>
          </w:p>
        </w:tc>
      </w:tr>
      <w:tr w:rsidR="004E4478" w14:paraId="3F6C05A7" w14:textId="77777777" w:rsidTr="003347E6">
        <w:tc>
          <w:tcPr>
            <w:tcW w:w="706" w:type="dxa"/>
          </w:tcPr>
          <w:p w14:paraId="616FD10C" w14:textId="01F24764" w:rsidR="004E4478" w:rsidRPr="00DA5ED2" w:rsidRDefault="00DA5ED2" w:rsidP="00FF0611">
            <w:pPr>
              <w:jc w:val="both"/>
              <w:rPr>
                <w:rFonts w:ascii="Arial" w:hAnsi="Arial" w:cs="Arial"/>
                <w:b/>
                <w:bCs/>
                <w:sz w:val="22"/>
                <w:szCs w:val="22"/>
              </w:rPr>
            </w:pPr>
            <w:r w:rsidRPr="00DA5ED2">
              <w:rPr>
                <w:rFonts w:ascii="Arial" w:hAnsi="Arial" w:cs="Arial"/>
                <w:b/>
                <w:bCs/>
                <w:sz w:val="22"/>
                <w:szCs w:val="22"/>
              </w:rPr>
              <w:t>3</w:t>
            </w:r>
            <w:r>
              <w:rPr>
                <w:rFonts w:ascii="Arial" w:hAnsi="Arial" w:cs="Arial"/>
                <w:b/>
                <w:bCs/>
                <w:sz w:val="22"/>
                <w:szCs w:val="22"/>
              </w:rPr>
              <w:t>.</w:t>
            </w:r>
          </w:p>
        </w:tc>
        <w:tc>
          <w:tcPr>
            <w:tcW w:w="5751" w:type="dxa"/>
          </w:tcPr>
          <w:p w14:paraId="19B3B239" w14:textId="024859D0" w:rsidR="004E4478" w:rsidRPr="00DA5ED2" w:rsidRDefault="00DA5ED2" w:rsidP="00FF0611">
            <w:pPr>
              <w:jc w:val="both"/>
              <w:rPr>
                <w:rFonts w:ascii="Arial" w:hAnsi="Arial" w:cs="Arial"/>
                <w:sz w:val="22"/>
                <w:szCs w:val="22"/>
              </w:rPr>
            </w:pPr>
            <w:r>
              <w:rPr>
                <w:rFonts w:ascii="Arial" w:hAnsi="Arial" w:cs="Arial"/>
                <w:b/>
                <w:bCs/>
                <w:sz w:val="22"/>
                <w:szCs w:val="22"/>
              </w:rPr>
              <w:t>Rotoriaus aptarnavimas</w:t>
            </w:r>
          </w:p>
        </w:tc>
        <w:tc>
          <w:tcPr>
            <w:tcW w:w="3171" w:type="dxa"/>
          </w:tcPr>
          <w:p w14:paraId="1DC8E7A9" w14:textId="77777777" w:rsidR="004E4478" w:rsidRDefault="004E4478" w:rsidP="00FF0611">
            <w:pPr>
              <w:jc w:val="both"/>
              <w:rPr>
                <w:rFonts w:ascii="Arial" w:hAnsi="Arial" w:cs="Arial"/>
                <w:sz w:val="22"/>
                <w:szCs w:val="22"/>
              </w:rPr>
            </w:pPr>
          </w:p>
        </w:tc>
      </w:tr>
      <w:tr w:rsidR="004E4478" w14:paraId="7EBBFBDC" w14:textId="77777777" w:rsidTr="003347E6">
        <w:tc>
          <w:tcPr>
            <w:tcW w:w="706" w:type="dxa"/>
          </w:tcPr>
          <w:p w14:paraId="12C58FE0" w14:textId="30932674" w:rsidR="004E4478" w:rsidRDefault="00063942" w:rsidP="00FF0611">
            <w:pPr>
              <w:jc w:val="both"/>
              <w:rPr>
                <w:rFonts w:ascii="Arial" w:hAnsi="Arial" w:cs="Arial"/>
                <w:sz w:val="22"/>
                <w:szCs w:val="22"/>
              </w:rPr>
            </w:pPr>
            <w:r>
              <w:rPr>
                <w:rFonts w:ascii="Arial" w:hAnsi="Arial" w:cs="Arial"/>
                <w:sz w:val="22"/>
                <w:szCs w:val="22"/>
              </w:rPr>
              <w:t>3.1.</w:t>
            </w:r>
          </w:p>
        </w:tc>
        <w:tc>
          <w:tcPr>
            <w:tcW w:w="5751" w:type="dxa"/>
          </w:tcPr>
          <w:p w14:paraId="402D5154" w14:textId="4C6ED05B" w:rsidR="004E4478" w:rsidRDefault="00063942" w:rsidP="00FF0611">
            <w:pPr>
              <w:jc w:val="both"/>
              <w:rPr>
                <w:rFonts w:ascii="Arial" w:hAnsi="Arial" w:cs="Arial"/>
                <w:sz w:val="22"/>
                <w:szCs w:val="22"/>
              </w:rPr>
            </w:pPr>
            <w:r>
              <w:rPr>
                <w:rFonts w:ascii="Arial" w:hAnsi="Arial" w:cs="Arial"/>
                <w:sz w:val="22"/>
                <w:szCs w:val="22"/>
              </w:rPr>
              <w:t>Šoninė sienelė su hidrauliškai atverčiamomis durimis, skirtomis laisv</w:t>
            </w:r>
            <w:r w:rsidR="00F14D1B">
              <w:rPr>
                <w:rFonts w:ascii="Arial" w:hAnsi="Arial" w:cs="Arial"/>
                <w:sz w:val="22"/>
                <w:szCs w:val="22"/>
              </w:rPr>
              <w:t>a</w:t>
            </w:r>
            <w:r>
              <w:rPr>
                <w:rFonts w:ascii="Arial" w:hAnsi="Arial" w:cs="Arial"/>
                <w:sz w:val="22"/>
                <w:szCs w:val="22"/>
              </w:rPr>
              <w:t xml:space="preserve">i ir patogiai prieigai prie smulkinimo zonos </w:t>
            </w:r>
          </w:p>
        </w:tc>
        <w:tc>
          <w:tcPr>
            <w:tcW w:w="3171" w:type="dxa"/>
          </w:tcPr>
          <w:p w14:paraId="2595CBE6" w14:textId="77777777" w:rsidR="004E4478" w:rsidRDefault="004E4478" w:rsidP="00FF0611">
            <w:pPr>
              <w:jc w:val="both"/>
              <w:rPr>
                <w:rFonts w:ascii="Arial" w:hAnsi="Arial" w:cs="Arial"/>
                <w:sz w:val="22"/>
                <w:szCs w:val="22"/>
              </w:rPr>
            </w:pPr>
          </w:p>
        </w:tc>
      </w:tr>
      <w:tr w:rsidR="004E4478" w14:paraId="305A4C2D" w14:textId="77777777" w:rsidTr="003347E6">
        <w:tc>
          <w:tcPr>
            <w:tcW w:w="706" w:type="dxa"/>
          </w:tcPr>
          <w:p w14:paraId="2BBB23BA" w14:textId="3BCFBC95" w:rsidR="004E4478" w:rsidRDefault="00063942" w:rsidP="00FF0611">
            <w:pPr>
              <w:jc w:val="both"/>
              <w:rPr>
                <w:rFonts w:ascii="Arial" w:hAnsi="Arial" w:cs="Arial"/>
                <w:sz w:val="22"/>
                <w:szCs w:val="22"/>
              </w:rPr>
            </w:pPr>
            <w:r>
              <w:rPr>
                <w:rFonts w:ascii="Arial" w:hAnsi="Arial" w:cs="Arial"/>
                <w:sz w:val="22"/>
                <w:szCs w:val="22"/>
              </w:rPr>
              <w:t>3.2.</w:t>
            </w:r>
          </w:p>
        </w:tc>
        <w:tc>
          <w:tcPr>
            <w:tcW w:w="5751" w:type="dxa"/>
          </w:tcPr>
          <w:p w14:paraId="45566F23" w14:textId="6744DB10" w:rsidR="004E4478" w:rsidRDefault="00063942" w:rsidP="00FF0611">
            <w:pPr>
              <w:jc w:val="both"/>
              <w:rPr>
                <w:rFonts w:ascii="Arial" w:hAnsi="Arial" w:cs="Arial"/>
                <w:sz w:val="22"/>
                <w:szCs w:val="22"/>
              </w:rPr>
            </w:pPr>
            <w:r>
              <w:rPr>
                <w:rFonts w:ascii="Arial" w:hAnsi="Arial" w:cs="Arial"/>
                <w:sz w:val="22"/>
                <w:szCs w:val="22"/>
              </w:rPr>
              <w:t>Rotoriaus peilius ir priešpeilius galima prižiūrėti atidarius priešpriešinę sieną.</w:t>
            </w:r>
          </w:p>
        </w:tc>
        <w:tc>
          <w:tcPr>
            <w:tcW w:w="3171" w:type="dxa"/>
          </w:tcPr>
          <w:p w14:paraId="1FF26004" w14:textId="77777777" w:rsidR="004E4478" w:rsidRDefault="004E4478" w:rsidP="00FF0611">
            <w:pPr>
              <w:jc w:val="both"/>
              <w:rPr>
                <w:rFonts w:ascii="Arial" w:hAnsi="Arial" w:cs="Arial"/>
                <w:sz w:val="22"/>
                <w:szCs w:val="22"/>
              </w:rPr>
            </w:pPr>
          </w:p>
        </w:tc>
      </w:tr>
      <w:tr w:rsidR="004E4478" w14:paraId="5C2E65A2" w14:textId="77777777" w:rsidTr="003347E6">
        <w:tc>
          <w:tcPr>
            <w:tcW w:w="706" w:type="dxa"/>
          </w:tcPr>
          <w:p w14:paraId="2F7668AE" w14:textId="1C56BB62" w:rsidR="004E4478" w:rsidRDefault="00063942" w:rsidP="00FF0611">
            <w:pPr>
              <w:jc w:val="both"/>
              <w:rPr>
                <w:rFonts w:ascii="Arial" w:hAnsi="Arial" w:cs="Arial"/>
                <w:sz w:val="22"/>
                <w:szCs w:val="22"/>
              </w:rPr>
            </w:pPr>
            <w:r>
              <w:rPr>
                <w:rFonts w:ascii="Arial" w:hAnsi="Arial" w:cs="Arial"/>
                <w:sz w:val="22"/>
                <w:szCs w:val="22"/>
              </w:rPr>
              <w:lastRenderedPageBreak/>
              <w:t>3.3.</w:t>
            </w:r>
          </w:p>
        </w:tc>
        <w:tc>
          <w:tcPr>
            <w:tcW w:w="5751" w:type="dxa"/>
          </w:tcPr>
          <w:p w14:paraId="6C9AA862" w14:textId="06AAA9B4" w:rsidR="004E4478" w:rsidRDefault="0054495C" w:rsidP="00FF0611">
            <w:pPr>
              <w:jc w:val="both"/>
              <w:rPr>
                <w:rFonts w:ascii="Arial" w:hAnsi="Arial" w:cs="Arial"/>
                <w:sz w:val="22"/>
                <w:szCs w:val="22"/>
              </w:rPr>
            </w:pPr>
            <w:r>
              <w:rPr>
                <w:rFonts w:ascii="Arial" w:hAnsi="Arial" w:cs="Arial"/>
                <w:sz w:val="22"/>
                <w:szCs w:val="22"/>
              </w:rPr>
              <w:t>Atliekų sietų sistema keičiama hidrauliškai atidarius</w:t>
            </w:r>
            <w:r w:rsidR="00063942">
              <w:rPr>
                <w:rFonts w:ascii="Arial" w:hAnsi="Arial" w:cs="Arial"/>
                <w:sz w:val="22"/>
                <w:szCs w:val="22"/>
              </w:rPr>
              <w:t xml:space="preserve"> </w:t>
            </w:r>
            <w:r>
              <w:rPr>
                <w:rFonts w:ascii="Arial" w:hAnsi="Arial" w:cs="Arial"/>
                <w:sz w:val="22"/>
                <w:szCs w:val="22"/>
              </w:rPr>
              <w:t xml:space="preserve"> t</w:t>
            </w:r>
            <w:r w:rsidR="00063942">
              <w:rPr>
                <w:rFonts w:ascii="Arial" w:hAnsi="Arial" w:cs="Arial"/>
                <w:sz w:val="22"/>
                <w:szCs w:val="22"/>
              </w:rPr>
              <w:t>echninės priežiūros dureles, sietas automatiška</w:t>
            </w:r>
            <w:r>
              <w:rPr>
                <w:rFonts w:ascii="Arial" w:hAnsi="Arial" w:cs="Arial"/>
                <w:sz w:val="22"/>
                <w:szCs w:val="22"/>
              </w:rPr>
              <w:t>i</w:t>
            </w:r>
            <w:r w:rsidR="00063942">
              <w:rPr>
                <w:rFonts w:ascii="Arial" w:hAnsi="Arial" w:cs="Arial"/>
                <w:sz w:val="22"/>
                <w:szCs w:val="22"/>
              </w:rPr>
              <w:t xml:space="preserve"> atrakinamas ir jį galima išimti. </w:t>
            </w:r>
          </w:p>
        </w:tc>
        <w:tc>
          <w:tcPr>
            <w:tcW w:w="3171" w:type="dxa"/>
          </w:tcPr>
          <w:p w14:paraId="043ABB41" w14:textId="71167131" w:rsidR="004E4478" w:rsidRPr="00C8276E" w:rsidRDefault="00C8276E" w:rsidP="00FF0611">
            <w:pPr>
              <w:jc w:val="both"/>
              <w:rPr>
                <w:rFonts w:ascii="Arial" w:hAnsi="Arial" w:cs="Arial"/>
                <w:i/>
                <w:iCs/>
                <w:sz w:val="22"/>
                <w:szCs w:val="22"/>
              </w:rPr>
            </w:pPr>
            <w:r>
              <w:rPr>
                <w:rFonts w:ascii="Arial" w:hAnsi="Arial" w:cs="Arial"/>
                <w:i/>
                <w:iCs/>
                <w:sz w:val="22"/>
                <w:szCs w:val="22"/>
              </w:rPr>
              <w:t xml:space="preserve">Pastaba: tiekėjas </w:t>
            </w:r>
            <w:r w:rsidR="00EB50CB">
              <w:rPr>
                <w:rFonts w:ascii="Arial" w:hAnsi="Arial" w:cs="Arial"/>
                <w:i/>
                <w:iCs/>
                <w:sz w:val="22"/>
                <w:szCs w:val="22"/>
              </w:rPr>
              <w:t>turi pateikti įrodymą apie mechanizmo gebėjimą atlikti minėtas funkcijas (filmuota medžiaga, smulkinimo demonstrcija vietoje)</w:t>
            </w:r>
          </w:p>
        </w:tc>
      </w:tr>
      <w:tr w:rsidR="004E4478" w14:paraId="44DC3CD0" w14:textId="77777777" w:rsidTr="003347E6">
        <w:tc>
          <w:tcPr>
            <w:tcW w:w="706" w:type="dxa"/>
          </w:tcPr>
          <w:p w14:paraId="4FE5BC10" w14:textId="522D1751" w:rsidR="004E4478" w:rsidRPr="00063942" w:rsidRDefault="00063942" w:rsidP="00FF0611">
            <w:pPr>
              <w:jc w:val="both"/>
              <w:rPr>
                <w:rFonts w:ascii="Arial" w:hAnsi="Arial" w:cs="Arial"/>
                <w:b/>
                <w:bCs/>
                <w:sz w:val="22"/>
                <w:szCs w:val="22"/>
              </w:rPr>
            </w:pPr>
            <w:r w:rsidRPr="00063942">
              <w:rPr>
                <w:rFonts w:ascii="Arial" w:hAnsi="Arial" w:cs="Arial"/>
                <w:b/>
                <w:bCs/>
                <w:sz w:val="22"/>
                <w:szCs w:val="22"/>
              </w:rPr>
              <w:t>4.</w:t>
            </w:r>
          </w:p>
        </w:tc>
        <w:tc>
          <w:tcPr>
            <w:tcW w:w="5751" w:type="dxa"/>
          </w:tcPr>
          <w:p w14:paraId="3B6C91F2" w14:textId="56344F82" w:rsidR="004E4478" w:rsidRPr="00063942" w:rsidRDefault="00063942" w:rsidP="00FF0611">
            <w:pPr>
              <w:jc w:val="both"/>
              <w:rPr>
                <w:rFonts w:ascii="Arial" w:hAnsi="Arial" w:cs="Arial"/>
                <w:sz w:val="22"/>
                <w:szCs w:val="22"/>
              </w:rPr>
            </w:pPr>
            <w:r>
              <w:rPr>
                <w:rFonts w:ascii="Arial" w:hAnsi="Arial" w:cs="Arial"/>
                <w:b/>
                <w:bCs/>
                <w:sz w:val="22"/>
                <w:szCs w:val="22"/>
              </w:rPr>
              <w:t>Techniniai duomenys</w:t>
            </w:r>
          </w:p>
        </w:tc>
        <w:tc>
          <w:tcPr>
            <w:tcW w:w="3171" w:type="dxa"/>
          </w:tcPr>
          <w:p w14:paraId="4F27CC7A" w14:textId="77777777" w:rsidR="004E4478" w:rsidRDefault="004E4478" w:rsidP="00FF0611">
            <w:pPr>
              <w:jc w:val="both"/>
              <w:rPr>
                <w:rFonts w:ascii="Arial" w:hAnsi="Arial" w:cs="Arial"/>
                <w:sz w:val="22"/>
                <w:szCs w:val="22"/>
              </w:rPr>
            </w:pPr>
          </w:p>
        </w:tc>
      </w:tr>
      <w:tr w:rsidR="00063942" w14:paraId="0955C6CE" w14:textId="77777777" w:rsidTr="003347E6">
        <w:tc>
          <w:tcPr>
            <w:tcW w:w="706" w:type="dxa"/>
          </w:tcPr>
          <w:p w14:paraId="12C1262C" w14:textId="408F1AB5" w:rsidR="00063942" w:rsidRDefault="00AD1425" w:rsidP="00FF0611">
            <w:pPr>
              <w:jc w:val="both"/>
              <w:rPr>
                <w:rFonts w:ascii="Arial" w:hAnsi="Arial" w:cs="Arial"/>
                <w:sz w:val="22"/>
                <w:szCs w:val="22"/>
              </w:rPr>
            </w:pPr>
            <w:r>
              <w:rPr>
                <w:rFonts w:ascii="Arial" w:hAnsi="Arial" w:cs="Arial"/>
                <w:sz w:val="22"/>
                <w:szCs w:val="22"/>
              </w:rPr>
              <w:t>4.1.</w:t>
            </w:r>
          </w:p>
        </w:tc>
        <w:tc>
          <w:tcPr>
            <w:tcW w:w="5751" w:type="dxa"/>
          </w:tcPr>
          <w:p w14:paraId="16E2126B" w14:textId="504705E7" w:rsidR="00063942" w:rsidRDefault="00063942" w:rsidP="00FF0611">
            <w:pPr>
              <w:jc w:val="both"/>
              <w:rPr>
                <w:rFonts w:ascii="Arial" w:hAnsi="Arial" w:cs="Arial"/>
                <w:sz w:val="22"/>
                <w:szCs w:val="22"/>
              </w:rPr>
            </w:pPr>
            <w:r>
              <w:rPr>
                <w:rFonts w:ascii="Arial" w:hAnsi="Arial" w:cs="Arial"/>
                <w:sz w:val="22"/>
                <w:szCs w:val="22"/>
              </w:rPr>
              <w:t>Atliekų padavimo aukštis ne daugiau 3</w:t>
            </w:r>
            <w:r w:rsidR="00CE68E9">
              <w:rPr>
                <w:rFonts w:ascii="Arial" w:hAnsi="Arial" w:cs="Arial"/>
                <w:sz w:val="22"/>
                <w:szCs w:val="22"/>
              </w:rPr>
              <w:t>2</w:t>
            </w:r>
            <w:r>
              <w:rPr>
                <w:rFonts w:ascii="Arial" w:hAnsi="Arial" w:cs="Arial"/>
                <w:sz w:val="22"/>
                <w:szCs w:val="22"/>
              </w:rPr>
              <w:t>00 mm</w:t>
            </w:r>
          </w:p>
        </w:tc>
        <w:tc>
          <w:tcPr>
            <w:tcW w:w="3171" w:type="dxa"/>
          </w:tcPr>
          <w:p w14:paraId="79E961B1" w14:textId="77777777" w:rsidR="00063942" w:rsidRDefault="00063942" w:rsidP="00FF0611">
            <w:pPr>
              <w:jc w:val="both"/>
              <w:rPr>
                <w:rFonts w:ascii="Arial" w:hAnsi="Arial" w:cs="Arial"/>
                <w:sz w:val="22"/>
                <w:szCs w:val="22"/>
              </w:rPr>
            </w:pPr>
          </w:p>
        </w:tc>
      </w:tr>
      <w:tr w:rsidR="00063942" w14:paraId="67184CE5" w14:textId="77777777" w:rsidTr="003347E6">
        <w:tc>
          <w:tcPr>
            <w:tcW w:w="706" w:type="dxa"/>
          </w:tcPr>
          <w:p w14:paraId="72770C7C" w14:textId="71AD0558" w:rsidR="00063942" w:rsidRDefault="00AD1425" w:rsidP="00FF0611">
            <w:pPr>
              <w:jc w:val="both"/>
              <w:rPr>
                <w:rFonts w:ascii="Arial" w:hAnsi="Arial" w:cs="Arial"/>
                <w:sz w:val="22"/>
                <w:szCs w:val="22"/>
              </w:rPr>
            </w:pPr>
            <w:r>
              <w:rPr>
                <w:rFonts w:ascii="Arial" w:hAnsi="Arial" w:cs="Arial"/>
                <w:sz w:val="22"/>
                <w:szCs w:val="22"/>
              </w:rPr>
              <w:t>4.2.</w:t>
            </w:r>
          </w:p>
        </w:tc>
        <w:tc>
          <w:tcPr>
            <w:tcW w:w="5751" w:type="dxa"/>
          </w:tcPr>
          <w:p w14:paraId="5C26D680" w14:textId="403F8271" w:rsidR="00063942" w:rsidRDefault="00063942" w:rsidP="00FF0611">
            <w:pPr>
              <w:jc w:val="both"/>
              <w:rPr>
                <w:rFonts w:ascii="Arial" w:hAnsi="Arial" w:cs="Arial"/>
                <w:sz w:val="22"/>
                <w:szCs w:val="22"/>
              </w:rPr>
            </w:pPr>
            <w:r>
              <w:rPr>
                <w:rFonts w:ascii="Arial" w:hAnsi="Arial" w:cs="Arial"/>
                <w:sz w:val="22"/>
                <w:szCs w:val="22"/>
              </w:rPr>
              <w:t>Atliekų pakrovimas galimas iš abiejų pusių</w:t>
            </w:r>
          </w:p>
        </w:tc>
        <w:tc>
          <w:tcPr>
            <w:tcW w:w="3171" w:type="dxa"/>
          </w:tcPr>
          <w:p w14:paraId="58FFC43D" w14:textId="77777777" w:rsidR="00063942" w:rsidRDefault="00063942" w:rsidP="00FF0611">
            <w:pPr>
              <w:jc w:val="both"/>
              <w:rPr>
                <w:rFonts w:ascii="Arial" w:hAnsi="Arial" w:cs="Arial"/>
                <w:sz w:val="22"/>
                <w:szCs w:val="22"/>
              </w:rPr>
            </w:pPr>
          </w:p>
        </w:tc>
      </w:tr>
      <w:tr w:rsidR="00063942" w14:paraId="3D68720B" w14:textId="77777777" w:rsidTr="003347E6">
        <w:tc>
          <w:tcPr>
            <w:tcW w:w="706" w:type="dxa"/>
          </w:tcPr>
          <w:p w14:paraId="773657BC" w14:textId="698D48EA" w:rsidR="00063942" w:rsidRDefault="00AD1425" w:rsidP="00FF0611">
            <w:pPr>
              <w:jc w:val="both"/>
              <w:rPr>
                <w:rFonts w:ascii="Arial" w:hAnsi="Arial" w:cs="Arial"/>
                <w:sz w:val="22"/>
                <w:szCs w:val="22"/>
              </w:rPr>
            </w:pPr>
            <w:r>
              <w:rPr>
                <w:rFonts w:ascii="Arial" w:hAnsi="Arial" w:cs="Arial"/>
                <w:sz w:val="22"/>
                <w:szCs w:val="22"/>
              </w:rPr>
              <w:t>4.3.</w:t>
            </w:r>
          </w:p>
        </w:tc>
        <w:tc>
          <w:tcPr>
            <w:tcW w:w="5751" w:type="dxa"/>
          </w:tcPr>
          <w:p w14:paraId="7AD0CE8A" w14:textId="49586D75" w:rsidR="00063942" w:rsidRPr="00063942" w:rsidRDefault="00063942" w:rsidP="00FF0611">
            <w:pPr>
              <w:jc w:val="both"/>
              <w:rPr>
                <w:rFonts w:ascii="Arial" w:hAnsi="Arial" w:cs="Arial"/>
                <w:sz w:val="22"/>
                <w:szCs w:val="22"/>
              </w:rPr>
            </w:pPr>
            <w:r>
              <w:rPr>
                <w:rFonts w:ascii="Arial" w:hAnsi="Arial" w:cs="Arial"/>
                <w:sz w:val="22"/>
                <w:szCs w:val="22"/>
              </w:rPr>
              <w:t>Bunkerio tūris ne mažiau 7,</w:t>
            </w:r>
            <w:r w:rsidR="006B5638">
              <w:rPr>
                <w:rFonts w:ascii="Arial" w:hAnsi="Arial" w:cs="Arial"/>
                <w:sz w:val="22"/>
                <w:szCs w:val="22"/>
              </w:rPr>
              <w:t>0</w:t>
            </w:r>
            <w:r>
              <w:rPr>
                <w:rFonts w:ascii="Arial" w:hAnsi="Arial" w:cs="Arial"/>
                <w:sz w:val="22"/>
                <w:szCs w:val="22"/>
              </w:rPr>
              <w:t xml:space="preserve"> m</w:t>
            </w:r>
            <w:r>
              <w:rPr>
                <w:rFonts w:ascii="Arial" w:hAnsi="Arial" w:cs="Arial"/>
                <w:sz w:val="22"/>
                <w:szCs w:val="22"/>
                <w:vertAlign w:val="superscript"/>
              </w:rPr>
              <w:t>3</w:t>
            </w:r>
          </w:p>
        </w:tc>
        <w:tc>
          <w:tcPr>
            <w:tcW w:w="3171" w:type="dxa"/>
          </w:tcPr>
          <w:p w14:paraId="37907F17" w14:textId="77777777" w:rsidR="00063942" w:rsidRDefault="00063942" w:rsidP="00FF0611">
            <w:pPr>
              <w:jc w:val="both"/>
              <w:rPr>
                <w:rFonts w:ascii="Arial" w:hAnsi="Arial" w:cs="Arial"/>
                <w:sz w:val="22"/>
                <w:szCs w:val="22"/>
              </w:rPr>
            </w:pPr>
          </w:p>
        </w:tc>
      </w:tr>
      <w:tr w:rsidR="00063942" w14:paraId="0B4B33A9" w14:textId="77777777" w:rsidTr="003347E6">
        <w:tc>
          <w:tcPr>
            <w:tcW w:w="706" w:type="dxa"/>
          </w:tcPr>
          <w:p w14:paraId="07D59B49" w14:textId="77575EF6" w:rsidR="00063942" w:rsidRDefault="00AD1425" w:rsidP="00FF0611">
            <w:pPr>
              <w:jc w:val="both"/>
              <w:rPr>
                <w:rFonts w:ascii="Arial" w:hAnsi="Arial" w:cs="Arial"/>
                <w:sz w:val="22"/>
                <w:szCs w:val="22"/>
              </w:rPr>
            </w:pPr>
            <w:r>
              <w:rPr>
                <w:rFonts w:ascii="Arial" w:hAnsi="Arial" w:cs="Arial"/>
                <w:sz w:val="22"/>
                <w:szCs w:val="22"/>
              </w:rPr>
              <w:t>4.4.</w:t>
            </w:r>
          </w:p>
        </w:tc>
        <w:tc>
          <w:tcPr>
            <w:tcW w:w="5751" w:type="dxa"/>
          </w:tcPr>
          <w:p w14:paraId="28B2FCE3" w14:textId="6F5F6637" w:rsidR="00063942" w:rsidRPr="006E62AD" w:rsidRDefault="00063942" w:rsidP="00FF0611">
            <w:pPr>
              <w:jc w:val="both"/>
              <w:rPr>
                <w:rFonts w:ascii="Arial" w:hAnsi="Arial" w:cs="Arial"/>
                <w:sz w:val="22"/>
                <w:szCs w:val="22"/>
              </w:rPr>
            </w:pPr>
            <w:r w:rsidRPr="006E62AD">
              <w:rPr>
                <w:rFonts w:ascii="Arial" w:hAnsi="Arial" w:cs="Arial"/>
                <w:sz w:val="22"/>
                <w:szCs w:val="22"/>
              </w:rPr>
              <w:t>Atliekų padavimo plotis ne mažiau 3000</w:t>
            </w:r>
            <w:r w:rsidR="006E62AD">
              <w:rPr>
                <w:rFonts w:ascii="Arial" w:hAnsi="Arial" w:cs="Arial"/>
                <w:sz w:val="22"/>
                <w:szCs w:val="22"/>
              </w:rPr>
              <w:t xml:space="preserve"> mm</w:t>
            </w:r>
          </w:p>
        </w:tc>
        <w:tc>
          <w:tcPr>
            <w:tcW w:w="3171" w:type="dxa"/>
          </w:tcPr>
          <w:p w14:paraId="759C613C" w14:textId="77777777" w:rsidR="00063942" w:rsidRDefault="00063942" w:rsidP="00FF0611">
            <w:pPr>
              <w:jc w:val="both"/>
              <w:rPr>
                <w:rFonts w:ascii="Arial" w:hAnsi="Arial" w:cs="Arial"/>
                <w:sz w:val="22"/>
                <w:szCs w:val="22"/>
              </w:rPr>
            </w:pPr>
          </w:p>
        </w:tc>
      </w:tr>
      <w:tr w:rsidR="00063942" w14:paraId="0EDA5B4A" w14:textId="77777777" w:rsidTr="003347E6">
        <w:tc>
          <w:tcPr>
            <w:tcW w:w="706" w:type="dxa"/>
          </w:tcPr>
          <w:p w14:paraId="42DC9C66" w14:textId="1DB35CF0" w:rsidR="00063942" w:rsidRDefault="00AD1425" w:rsidP="00FF0611">
            <w:pPr>
              <w:jc w:val="both"/>
              <w:rPr>
                <w:rFonts w:ascii="Arial" w:hAnsi="Arial" w:cs="Arial"/>
                <w:sz w:val="22"/>
                <w:szCs w:val="22"/>
              </w:rPr>
            </w:pPr>
            <w:r>
              <w:rPr>
                <w:rFonts w:ascii="Arial" w:hAnsi="Arial" w:cs="Arial"/>
                <w:sz w:val="22"/>
                <w:szCs w:val="22"/>
              </w:rPr>
              <w:t>4.5.</w:t>
            </w:r>
          </w:p>
        </w:tc>
        <w:tc>
          <w:tcPr>
            <w:tcW w:w="5751" w:type="dxa"/>
          </w:tcPr>
          <w:p w14:paraId="2468D604" w14:textId="78CD0E84" w:rsidR="00063942" w:rsidRDefault="00CE68E9" w:rsidP="00FF0611">
            <w:pPr>
              <w:jc w:val="both"/>
              <w:rPr>
                <w:rFonts w:ascii="Arial" w:hAnsi="Arial" w:cs="Arial"/>
                <w:sz w:val="22"/>
                <w:szCs w:val="22"/>
              </w:rPr>
            </w:pPr>
            <w:r>
              <w:rPr>
                <w:rFonts w:ascii="Arial" w:hAnsi="Arial" w:cs="Arial"/>
                <w:sz w:val="22"/>
                <w:szCs w:val="22"/>
              </w:rPr>
              <w:t>Iškrovimo juostos ilgis ne mažiau 65</w:t>
            </w:r>
            <w:r w:rsidR="00932B02">
              <w:rPr>
                <w:rFonts w:ascii="Arial" w:hAnsi="Arial" w:cs="Arial"/>
                <w:sz w:val="22"/>
                <w:szCs w:val="22"/>
              </w:rPr>
              <w:t>0</w:t>
            </w:r>
            <w:r>
              <w:rPr>
                <w:rFonts w:ascii="Arial" w:hAnsi="Arial" w:cs="Arial"/>
                <w:sz w:val="22"/>
                <w:szCs w:val="22"/>
              </w:rPr>
              <w:t>0 mm</w:t>
            </w:r>
          </w:p>
        </w:tc>
        <w:tc>
          <w:tcPr>
            <w:tcW w:w="3171" w:type="dxa"/>
          </w:tcPr>
          <w:p w14:paraId="64E70C93" w14:textId="77777777" w:rsidR="00063942" w:rsidRDefault="00063942" w:rsidP="00FF0611">
            <w:pPr>
              <w:jc w:val="both"/>
              <w:rPr>
                <w:rFonts w:ascii="Arial" w:hAnsi="Arial" w:cs="Arial"/>
                <w:sz w:val="22"/>
                <w:szCs w:val="22"/>
              </w:rPr>
            </w:pPr>
          </w:p>
        </w:tc>
      </w:tr>
      <w:tr w:rsidR="00063942" w14:paraId="055352AB" w14:textId="77777777" w:rsidTr="003347E6">
        <w:tc>
          <w:tcPr>
            <w:tcW w:w="706" w:type="dxa"/>
          </w:tcPr>
          <w:p w14:paraId="39F781B4" w14:textId="72C6CC5D" w:rsidR="00063942" w:rsidRDefault="00AD1425" w:rsidP="00FF0611">
            <w:pPr>
              <w:jc w:val="both"/>
              <w:rPr>
                <w:rFonts w:ascii="Arial" w:hAnsi="Arial" w:cs="Arial"/>
                <w:sz w:val="22"/>
                <w:szCs w:val="22"/>
              </w:rPr>
            </w:pPr>
            <w:r>
              <w:rPr>
                <w:rFonts w:ascii="Arial" w:hAnsi="Arial" w:cs="Arial"/>
                <w:sz w:val="22"/>
                <w:szCs w:val="22"/>
              </w:rPr>
              <w:t>4.6.</w:t>
            </w:r>
          </w:p>
        </w:tc>
        <w:tc>
          <w:tcPr>
            <w:tcW w:w="5751" w:type="dxa"/>
          </w:tcPr>
          <w:p w14:paraId="6737A7B0" w14:textId="2DAC05DF" w:rsidR="00063942" w:rsidRDefault="00CE68E9" w:rsidP="00FF0611">
            <w:pPr>
              <w:jc w:val="both"/>
              <w:rPr>
                <w:rFonts w:ascii="Arial" w:hAnsi="Arial" w:cs="Arial"/>
                <w:sz w:val="22"/>
                <w:szCs w:val="22"/>
              </w:rPr>
            </w:pPr>
            <w:r>
              <w:rPr>
                <w:rFonts w:ascii="Arial" w:hAnsi="Arial" w:cs="Arial"/>
                <w:sz w:val="22"/>
                <w:szCs w:val="22"/>
              </w:rPr>
              <w:t>Iškrovimo juostos plotis ne mažiau 1</w:t>
            </w:r>
            <w:r w:rsidR="00D71ED7">
              <w:rPr>
                <w:rFonts w:ascii="Arial" w:hAnsi="Arial" w:cs="Arial"/>
                <w:sz w:val="22"/>
                <w:szCs w:val="22"/>
              </w:rPr>
              <w:t>0</w:t>
            </w:r>
            <w:r>
              <w:rPr>
                <w:rFonts w:ascii="Arial" w:hAnsi="Arial" w:cs="Arial"/>
                <w:sz w:val="22"/>
                <w:szCs w:val="22"/>
              </w:rPr>
              <w:t>00 mm</w:t>
            </w:r>
          </w:p>
        </w:tc>
        <w:tc>
          <w:tcPr>
            <w:tcW w:w="3171" w:type="dxa"/>
          </w:tcPr>
          <w:p w14:paraId="5D28E7D9" w14:textId="77777777" w:rsidR="00063942" w:rsidRDefault="00063942" w:rsidP="00FF0611">
            <w:pPr>
              <w:jc w:val="both"/>
              <w:rPr>
                <w:rFonts w:ascii="Arial" w:hAnsi="Arial" w:cs="Arial"/>
                <w:sz w:val="22"/>
                <w:szCs w:val="22"/>
              </w:rPr>
            </w:pPr>
          </w:p>
        </w:tc>
      </w:tr>
      <w:tr w:rsidR="00CE68E9" w14:paraId="7E982C35" w14:textId="77777777" w:rsidTr="003347E6">
        <w:tc>
          <w:tcPr>
            <w:tcW w:w="706" w:type="dxa"/>
          </w:tcPr>
          <w:p w14:paraId="4634DFC6" w14:textId="329FF940" w:rsidR="00CE68E9" w:rsidRDefault="00AD1425" w:rsidP="00FF0611">
            <w:pPr>
              <w:jc w:val="both"/>
              <w:rPr>
                <w:rFonts w:ascii="Arial" w:hAnsi="Arial" w:cs="Arial"/>
                <w:sz w:val="22"/>
                <w:szCs w:val="22"/>
              </w:rPr>
            </w:pPr>
            <w:r>
              <w:rPr>
                <w:rFonts w:ascii="Arial" w:hAnsi="Arial" w:cs="Arial"/>
                <w:sz w:val="22"/>
                <w:szCs w:val="22"/>
              </w:rPr>
              <w:t>4.7.</w:t>
            </w:r>
          </w:p>
        </w:tc>
        <w:tc>
          <w:tcPr>
            <w:tcW w:w="5751" w:type="dxa"/>
          </w:tcPr>
          <w:p w14:paraId="75799820" w14:textId="2A33BBE2" w:rsidR="00CE68E9" w:rsidRPr="00CE68E9" w:rsidRDefault="00CE68E9" w:rsidP="00FF0611">
            <w:pPr>
              <w:jc w:val="both"/>
              <w:rPr>
                <w:rFonts w:ascii="Arial" w:hAnsi="Arial" w:cs="Arial"/>
                <w:color w:val="FF0000"/>
                <w:sz w:val="22"/>
                <w:szCs w:val="22"/>
              </w:rPr>
            </w:pPr>
            <w:r w:rsidRPr="005A4973">
              <w:rPr>
                <w:rFonts w:ascii="Arial" w:hAnsi="Arial" w:cs="Arial"/>
                <w:sz w:val="22"/>
                <w:szCs w:val="22"/>
              </w:rPr>
              <w:t xml:space="preserve">Iškrovimo aukštis ne mažiau </w:t>
            </w:r>
            <w:r w:rsidR="007168FD" w:rsidRPr="005A4973">
              <w:rPr>
                <w:rFonts w:ascii="Arial" w:hAnsi="Arial" w:cs="Arial"/>
                <w:sz w:val="22"/>
                <w:szCs w:val="22"/>
              </w:rPr>
              <w:t>3000 mm</w:t>
            </w:r>
          </w:p>
        </w:tc>
        <w:tc>
          <w:tcPr>
            <w:tcW w:w="3171" w:type="dxa"/>
          </w:tcPr>
          <w:p w14:paraId="54CE04BA" w14:textId="77777777" w:rsidR="00CE68E9" w:rsidRDefault="00CE68E9" w:rsidP="00FF0611">
            <w:pPr>
              <w:jc w:val="both"/>
              <w:rPr>
                <w:rFonts w:ascii="Arial" w:hAnsi="Arial" w:cs="Arial"/>
                <w:sz w:val="22"/>
                <w:szCs w:val="22"/>
              </w:rPr>
            </w:pPr>
          </w:p>
        </w:tc>
      </w:tr>
      <w:tr w:rsidR="00CE68E9" w14:paraId="13D8D790" w14:textId="77777777" w:rsidTr="003347E6">
        <w:tc>
          <w:tcPr>
            <w:tcW w:w="706" w:type="dxa"/>
          </w:tcPr>
          <w:p w14:paraId="788F5586" w14:textId="17B6AC52" w:rsidR="00CE68E9" w:rsidRDefault="00AD1425" w:rsidP="00FF0611">
            <w:pPr>
              <w:jc w:val="both"/>
              <w:rPr>
                <w:rFonts w:ascii="Arial" w:hAnsi="Arial" w:cs="Arial"/>
                <w:sz w:val="22"/>
                <w:szCs w:val="22"/>
              </w:rPr>
            </w:pPr>
            <w:r>
              <w:rPr>
                <w:rFonts w:ascii="Arial" w:hAnsi="Arial" w:cs="Arial"/>
                <w:sz w:val="22"/>
                <w:szCs w:val="22"/>
              </w:rPr>
              <w:t>4.8.</w:t>
            </w:r>
          </w:p>
        </w:tc>
        <w:tc>
          <w:tcPr>
            <w:tcW w:w="5751" w:type="dxa"/>
          </w:tcPr>
          <w:p w14:paraId="2DD0E94C" w14:textId="4C1A5D79" w:rsidR="00CE68E9" w:rsidRPr="005A4973" w:rsidRDefault="00CE68E9" w:rsidP="00FF0611">
            <w:pPr>
              <w:jc w:val="both"/>
              <w:rPr>
                <w:rFonts w:ascii="Arial" w:hAnsi="Arial" w:cs="Arial"/>
                <w:sz w:val="22"/>
                <w:szCs w:val="22"/>
              </w:rPr>
            </w:pPr>
            <w:r w:rsidRPr="005A4973">
              <w:rPr>
                <w:rFonts w:ascii="Arial" w:hAnsi="Arial" w:cs="Arial"/>
                <w:sz w:val="22"/>
                <w:szCs w:val="22"/>
              </w:rPr>
              <w:t>Iškrovimo kampas – bepakopis reguliuojamas</w:t>
            </w:r>
          </w:p>
        </w:tc>
        <w:tc>
          <w:tcPr>
            <w:tcW w:w="3171" w:type="dxa"/>
          </w:tcPr>
          <w:p w14:paraId="4292C693" w14:textId="77777777" w:rsidR="00CE68E9" w:rsidRDefault="00CE68E9" w:rsidP="00FF0611">
            <w:pPr>
              <w:jc w:val="both"/>
              <w:rPr>
                <w:rFonts w:ascii="Arial" w:hAnsi="Arial" w:cs="Arial"/>
                <w:sz w:val="22"/>
                <w:szCs w:val="22"/>
              </w:rPr>
            </w:pPr>
          </w:p>
        </w:tc>
      </w:tr>
      <w:tr w:rsidR="00CE68E9" w14:paraId="2D79FEC6" w14:textId="77777777" w:rsidTr="003347E6">
        <w:tc>
          <w:tcPr>
            <w:tcW w:w="706" w:type="dxa"/>
          </w:tcPr>
          <w:p w14:paraId="62047995" w14:textId="2A5DDF87" w:rsidR="00CE68E9" w:rsidRPr="00CE68E9" w:rsidRDefault="00CE68E9" w:rsidP="00FF0611">
            <w:pPr>
              <w:jc w:val="both"/>
              <w:rPr>
                <w:rFonts w:ascii="Arial" w:hAnsi="Arial" w:cs="Arial"/>
                <w:b/>
                <w:bCs/>
                <w:sz w:val="22"/>
                <w:szCs w:val="22"/>
              </w:rPr>
            </w:pPr>
            <w:r w:rsidRPr="00CE68E9">
              <w:rPr>
                <w:rFonts w:ascii="Arial" w:hAnsi="Arial" w:cs="Arial"/>
                <w:b/>
                <w:bCs/>
                <w:sz w:val="22"/>
                <w:szCs w:val="22"/>
              </w:rPr>
              <w:t>5.</w:t>
            </w:r>
          </w:p>
        </w:tc>
        <w:tc>
          <w:tcPr>
            <w:tcW w:w="5751" w:type="dxa"/>
          </w:tcPr>
          <w:p w14:paraId="60B933FA" w14:textId="19466F51" w:rsidR="00CE68E9" w:rsidRPr="00CE68E9" w:rsidRDefault="00CE68E9" w:rsidP="00FF0611">
            <w:pPr>
              <w:jc w:val="both"/>
              <w:rPr>
                <w:rFonts w:ascii="Arial" w:hAnsi="Arial" w:cs="Arial"/>
                <w:b/>
                <w:bCs/>
                <w:sz w:val="22"/>
                <w:szCs w:val="22"/>
              </w:rPr>
            </w:pPr>
            <w:r>
              <w:rPr>
                <w:rFonts w:ascii="Arial" w:hAnsi="Arial" w:cs="Arial"/>
                <w:b/>
                <w:bCs/>
                <w:sz w:val="22"/>
                <w:szCs w:val="22"/>
              </w:rPr>
              <w:t>Variklis ir kuro sistema</w:t>
            </w:r>
          </w:p>
        </w:tc>
        <w:tc>
          <w:tcPr>
            <w:tcW w:w="3171" w:type="dxa"/>
          </w:tcPr>
          <w:p w14:paraId="3C0BD869" w14:textId="77777777" w:rsidR="00CE68E9" w:rsidRDefault="00CE68E9" w:rsidP="00FF0611">
            <w:pPr>
              <w:jc w:val="both"/>
              <w:rPr>
                <w:rFonts w:ascii="Arial" w:hAnsi="Arial" w:cs="Arial"/>
                <w:sz w:val="22"/>
                <w:szCs w:val="22"/>
              </w:rPr>
            </w:pPr>
          </w:p>
        </w:tc>
      </w:tr>
      <w:tr w:rsidR="00CE68E9" w14:paraId="230B26C9" w14:textId="77777777" w:rsidTr="003347E6">
        <w:tc>
          <w:tcPr>
            <w:tcW w:w="706" w:type="dxa"/>
          </w:tcPr>
          <w:p w14:paraId="145411F1" w14:textId="6BF02AB0" w:rsidR="00CE68E9" w:rsidRDefault="00F869BE" w:rsidP="00FF0611">
            <w:pPr>
              <w:jc w:val="both"/>
              <w:rPr>
                <w:rFonts w:ascii="Arial" w:hAnsi="Arial" w:cs="Arial"/>
                <w:sz w:val="22"/>
                <w:szCs w:val="22"/>
              </w:rPr>
            </w:pPr>
            <w:r>
              <w:rPr>
                <w:rFonts w:ascii="Arial" w:hAnsi="Arial" w:cs="Arial"/>
                <w:sz w:val="22"/>
                <w:szCs w:val="22"/>
              </w:rPr>
              <w:t>5.1.</w:t>
            </w:r>
          </w:p>
        </w:tc>
        <w:tc>
          <w:tcPr>
            <w:tcW w:w="5751" w:type="dxa"/>
          </w:tcPr>
          <w:p w14:paraId="78411733" w14:textId="2B9F9D4B" w:rsidR="00CE68E9" w:rsidRDefault="00CE68E9" w:rsidP="00FF0611">
            <w:pPr>
              <w:jc w:val="both"/>
              <w:rPr>
                <w:rFonts w:ascii="Arial" w:hAnsi="Arial" w:cs="Arial"/>
                <w:sz w:val="22"/>
                <w:szCs w:val="22"/>
              </w:rPr>
            </w:pPr>
            <w:r>
              <w:rPr>
                <w:rFonts w:ascii="Arial" w:hAnsi="Arial" w:cs="Arial"/>
                <w:sz w:val="22"/>
                <w:szCs w:val="22"/>
              </w:rPr>
              <w:t>Variklio galingumas ne mažiau 37</w:t>
            </w:r>
            <w:r w:rsidR="00EC505C">
              <w:rPr>
                <w:rFonts w:ascii="Arial" w:hAnsi="Arial" w:cs="Arial"/>
                <w:sz w:val="22"/>
                <w:szCs w:val="22"/>
              </w:rPr>
              <w:t>0</w:t>
            </w:r>
            <w:r>
              <w:rPr>
                <w:rFonts w:ascii="Arial" w:hAnsi="Arial" w:cs="Arial"/>
                <w:sz w:val="22"/>
                <w:szCs w:val="22"/>
              </w:rPr>
              <w:t xml:space="preserve"> kW</w:t>
            </w:r>
          </w:p>
        </w:tc>
        <w:tc>
          <w:tcPr>
            <w:tcW w:w="3171" w:type="dxa"/>
          </w:tcPr>
          <w:p w14:paraId="7423F8C2" w14:textId="77777777" w:rsidR="00CE68E9" w:rsidRDefault="00CE68E9" w:rsidP="00FF0611">
            <w:pPr>
              <w:jc w:val="both"/>
              <w:rPr>
                <w:rFonts w:ascii="Arial" w:hAnsi="Arial" w:cs="Arial"/>
                <w:sz w:val="22"/>
                <w:szCs w:val="22"/>
              </w:rPr>
            </w:pPr>
          </w:p>
        </w:tc>
      </w:tr>
      <w:tr w:rsidR="00CE68E9" w14:paraId="0C790A23" w14:textId="77777777" w:rsidTr="003347E6">
        <w:tc>
          <w:tcPr>
            <w:tcW w:w="706" w:type="dxa"/>
          </w:tcPr>
          <w:p w14:paraId="067B0373" w14:textId="1B4AD9CD" w:rsidR="00CE68E9" w:rsidRDefault="00F869BE" w:rsidP="00FF0611">
            <w:pPr>
              <w:jc w:val="both"/>
              <w:rPr>
                <w:rFonts w:ascii="Arial" w:hAnsi="Arial" w:cs="Arial"/>
                <w:sz w:val="22"/>
                <w:szCs w:val="22"/>
              </w:rPr>
            </w:pPr>
            <w:r>
              <w:rPr>
                <w:rFonts w:ascii="Arial" w:hAnsi="Arial" w:cs="Arial"/>
                <w:sz w:val="22"/>
                <w:szCs w:val="22"/>
              </w:rPr>
              <w:t>5.2.</w:t>
            </w:r>
          </w:p>
        </w:tc>
        <w:tc>
          <w:tcPr>
            <w:tcW w:w="5751" w:type="dxa"/>
          </w:tcPr>
          <w:p w14:paraId="3840147E" w14:textId="51D3D5B6" w:rsidR="00CE68E9" w:rsidRDefault="004C5D3E" w:rsidP="00FF0611">
            <w:pPr>
              <w:jc w:val="both"/>
              <w:rPr>
                <w:rFonts w:ascii="Arial" w:hAnsi="Arial" w:cs="Arial"/>
                <w:sz w:val="22"/>
                <w:szCs w:val="22"/>
              </w:rPr>
            </w:pPr>
            <w:r>
              <w:rPr>
                <w:rFonts w:ascii="Arial" w:hAnsi="Arial" w:cs="Arial"/>
                <w:sz w:val="22"/>
                <w:szCs w:val="22"/>
              </w:rPr>
              <w:t>Variklio emisijų standartas turi atitikti ne žemesnį kaip EU Stage V taršos standartą</w:t>
            </w:r>
          </w:p>
        </w:tc>
        <w:tc>
          <w:tcPr>
            <w:tcW w:w="3171" w:type="dxa"/>
          </w:tcPr>
          <w:p w14:paraId="0D5EE4B7" w14:textId="4D0C2197" w:rsidR="00CE68E9" w:rsidRDefault="00CE68E9" w:rsidP="00FF0611">
            <w:pPr>
              <w:jc w:val="both"/>
              <w:rPr>
                <w:rFonts w:ascii="Arial" w:hAnsi="Arial" w:cs="Arial"/>
                <w:sz w:val="22"/>
                <w:szCs w:val="22"/>
              </w:rPr>
            </w:pPr>
          </w:p>
        </w:tc>
      </w:tr>
      <w:tr w:rsidR="00CE68E9" w14:paraId="7EE19731" w14:textId="77777777" w:rsidTr="003347E6">
        <w:tc>
          <w:tcPr>
            <w:tcW w:w="706" w:type="dxa"/>
          </w:tcPr>
          <w:p w14:paraId="040E8732" w14:textId="06BC05BC" w:rsidR="00CE68E9" w:rsidRDefault="00F869BE" w:rsidP="00FF0611">
            <w:pPr>
              <w:jc w:val="both"/>
              <w:rPr>
                <w:rFonts w:ascii="Arial" w:hAnsi="Arial" w:cs="Arial"/>
                <w:sz w:val="22"/>
                <w:szCs w:val="22"/>
              </w:rPr>
            </w:pPr>
            <w:r>
              <w:rPr>
                <w:rFonts w:ascii="Arial" w:hAnsi="Arial" w:cs="Arial"/>
                <w:sz w:val="22"/>
                <w:szCs w:val="22"/>
              </w:rPr>
              <w:t>5.3.</w:t>
            </w:r>
          </w:p>
        </w:tc>
        <w:tc>
          <w:tcPr>
            <w:tcW w:w="5751" w:type="dxa"/>
          </w:tcPr>
          <w:p w14:paraId="3C654AA7" w14:textId="45CCD7F9" w:rsidR="00CE68E9" w:rsidRDefault="00F869BE" w:rsidP="00FF0611">
            <w:pPr>
              <w:jc w:val="both"/>
              <w:rPr>
                <w:rFonts w:ascii="Arial" w:hAnsi="Arial" w:cs="Arial"/>
                <w:sz w:val="22"/>
                <w:szCs w:val="22"/>
              </w:rPr>
            </w:pPr>
            <w:r>
              <w:rPr>
                <w:rFonts w:ascii="Arial" w:hAnsi="Arial" w:cs="Arial"/>
                <w:sz w:val="22"/>
                <w:szCs w:val="22"/>
              </w:rPr>
              <w:t>Varikl</w:t>
            </w:r>
            <w:r w:rsidR="00032E59">
              <w:rPr>
                <w:rFonts w:ascii="Arial" w:hAnsi="Arial" w:cs="Arial"/>
                <w:sz w:val="22"/>
                <w:szCs w:val="22"/>
              </w:rPr>
              <w:t>i</w:t>
            </w:r>
            <w:r>
              <w:rPr>
                <w:rFonts w:ascii="Arial" w:hAnsi="Arial" w:cs="Arial"/>
                <w:sz w:val="22"/>
                <w:szCs w:val="22"/>
              </w:rPr>
              <w:t>o šildymas (žiemos paketas)</w:t>
            </w:r>
          </w:p>
        </w:tc>
        <w:tc>
          <w:tcPr>
            <w:tcW w:w="3171" w:type="dxa"/>
          </w:tcPr>
          <w:p w14:paraId="14EDB912" w14:textId="77777777" w:rsidR="00CE68E9" w:rsidRDefault="00CE68E9" w:rsidP="00FF0611">
            <w:pPr>
              <w:jc w:val="both"/>
              <w:rPr>
                <w:rFonts w:ascii="Arial" w:hAnsi="Arial" w:cs="Arial"/>
                <w:sz w:val="22"/>
                <w:szCs w:val="22"/>
              </w:rPr>
            </w:pPr>
          </w:p>
        </w:tc>
      </w:tr>
      <w:tr w:rsidR="00CE68E9" w14:paraId="54BB171B" w14:textId="77777777" w:rsidTr="003347E6">
        <w:tc>
          <w:tcPr>
            <w:tcW w:w="706" w:type="dxa"/>
          </w:tcPr>
          <w:p w14:paraId="6A64408D" w14:textId="7B851343" w:rsidR="00CE68E9" w:rsidRDefault="00F869BE" w:rsidP="00FF0611">
            <w:pPr>
              <w:jc w:val="both"/>
              <w:rPr>
                <w:rFonts w:ascii="Arial" w:hAnsi="Arial" w:cs="Arial"/>
                <w:sz w:val="22"/>
                <w:szCs w:val="22"/>
              </w:rPr>
            </w:pPr>
            <w:r>
              <w:rPr>
                <w:rFonts w:ascii="Arial" w:hAnsi="Arial" w:cs="Arial"/>
                <w:sz w:val="22"/>
                <w:szCs w:val="22"/>
              </w:rPr>
              <w:t>5.4.</w:t>
            </w:r>
          </w:p>
        </w:tc>
        <w:tc>
          <w:tcPr>
            <w:tcW w:w="5751" w:type="dxa"/>
          </w:tcPr>
          <w:p w14:paraId="230D5763" w14:textId="56936B59" w:rsidR="00CE68E9" w:rsidRDefault="00220F38" w:rsidP="00FF0611">
            <w:pPr>
              <w:jc w:val="both"/>
              <w:rPr>
                <w:rFonts w:ascii="Arial" w:hAnsi="Arial" w:cs="Arial"/>
                <w:sz w:val="22"/>
                <w:szCs w:val="22"/>
              </w:rPr>
            </w:pPr>
            <w:r>
              <w:rPr>
                <w:rFonts w:ascii="Arial" w:hAnsi="Arial" w:cs="Arial"/>
                <w:sz w:val="22"/>
                <w:szCs w:val="22"/>
              </w:rPr>
              <w:t>Kuro bako talpa ne mažiau 6</w:t>
            </w:r>
            <w:r w:rsidR="000273B5">
              <w:rPr>
                <w:rFonts w:ascii="Arial" w:hAnsi="Arial" w:cs="Arial"/>
                <w:sz w:val="22"/>
                <w:szCs w:val="22"/>
              </w:rPr>
              <w:t>0</w:t>
            </w:r>
            <w:r>
              <w:rPr>
                <w:rFonts w:ascii="Arial" w:hAnsi="Arial" w:cs="Arial"/>
                <w:sz w:val="22"/>
                <w:szCs w:val="22"/>
              </w:rPr>
              <w:t>0 l</w:t>
            </w:r>
          </w:p>
        </w:tc>
        <w:tc>
          <w:tcPr>
            <w:tcW w:w="3171" w:type="dxa"/>
          </w:tcPr>
          <w:p w14:paraId="51DE3599" w14:textId="58D400EF" w:rsidR="00CE68E9" w:rsidRPr="00BD3B4D" w:rsidRDefault="00CE68E9" w:rsidP="00FF0611">
            <w:pPr>
              <w:jc w:val="both"/>
              <w:rPr>
                <w:rFonts w:ascii="Arial" w:hAnsi="Arial" w:cs="Arial"/>
                <w:color w:val="FF0000"/>
                <w:sz w:val="22"/>
                <w:szCs w:val="22"/>
              </w:rPr>
            </w:pPr>
          </w:p>
        </w:tc>
      </w:tr>
      <w:tr w:rsidR="00C52F6F" w14:paraId="52185BFA" w14:textId="77777777" w:rsidTr="003347E6">
        <w:tc>
          <w:tcPr>
            <w:tcW w:w="706" w:type="dxa"/>
          </w:tcPr>
          <w:p w14:paraId="12485A38" w14:textId="13DE78FB" w:rsidR="00C52F6F" w:rsidRDefault="00C52F6F" w:rsidP="00FF0611">
            <w:pPr>
              <w:jc w:val="both"/>
              <w:rPr>
                <w:rFonts w:ascii="Arial" w:hAnsi="Arial" w:cs="Arial"/>
                <w:sz w:val="22"/>
                <w:szCs w:val="22"/>
              </w:rPr>
            </w:pPr>
            <w:r>
              <w:rPr>
                <w:rFonts w:ascii="Arial" w:hAnsi="Arial" w:cs="Arial"/>
                <w:sz w:val="22"/>
                <w:szCs w:val="22"/>
              </w:rPr>
              <w:t>5.5.</w:t>
            </w:r>
          </w:p>
        </w:tc>
        <w:tc>
          <w:tcPr>
            <w:tcW w:w="5751" w:type="dxa"/>
          </w:tcPr>
          <w:p w14:paraId="7CB9DAE6" w14:textId="405069DA" w:rsidR="00C52F6F" w:rsidRDefault="00B7360B" w:rsidP="00FF0611">
            <w:pPr>
              <w:jc w:val="both"/>
              <w:rPr>
                <w:rFonts w:ascii="Arial" w:hAnsi="Arial" w:cs="Arial"/>
                <w:sz w:val="22"/>
                <w:szCs w:val="22"/>
              </w:rPr>
            </w:pPr>
            <w:r>
              <w:rPr>
                <w:rFonts w:ascii="Arial" w:hAnsi="Arial" w:cs="Arial"/>
                <w:sz w:val="22"/>
                <w:szCs w:val="22"/>
              </w:rPr>
              <w:t>Vidutinės kuro sąnaudos</w:t>
            </w:r>
          </w:p>
        </w:tc>
        <w:tc>
          <w:tcPr>
            <w:tcW w:w="3171" w:type="dxa"/>
          </w:tcPr>
          <w:p w14:paraId="010FB17B" w14:textId="2944C695" w:rsidR="00C52F6F" w:rsidRDefault="00B7360B" w:rsidP="00FF0611">
            <w:pPr>
              <w:jc w:val="both"/>
              <w:rPr>
                <w:rFonts w:ascii="Arial" w:hAnsi="Arial" w:cs="Arial"/>
                <w:color w:val="FF0000"/>
                <w:sz w:val="22"/>
                <w:szCs w:val="22"/>
              </w:rPr>
            </w:pPr>
            <w:r>
              <w:rPr>
                <w:rFonts w:ascii="Arial" w:hAnsi="Arial" w:cs="Arial"/>
                <w:i/>
                <w:iCs/>
                <w:sz w:val="22"/>
                <w:szCs w:val="22"/>
              </w:rPr>
              <w:t>Pastaba: tiekėjas turi pateikti įrodymą apie mechanizmo</w:t>
            </w:r>
            <w:r>
              <w:rPr>
                <w:rFonts w:ascii="Arial" w:hAnsi="Arial" w:cs="Arial"/>
                <w:i/>
                <w:iCs/>
                <w:sz w:val="22"/>
                <w:szCs w:val="22"/>
              </w:rPr>
              <w:t xml:space="preserve"> </w:t>
            </w:r>
            <w:r w:rsidR="001E553A">
              <w:rPr>
                <w:rFonts w:ascii="Arial" w:hAnsi="Arial" w:cs="Arial"/>
                <w:i/>
                <w:iCs/>
                <w:sz w:val="22"/>
                <w:szCs w:val="22"/>
              </w:rPr>
              <w:t>vidutines kuro sąnaudas</w:t>
            </w:r>
            <w:r>
              <w:rPr>
                <w:rFonts w:ascii="Arial" w:hAnsi="Arial" w:cs="Arial"/>
                <w:i/>
                <w:iCs/>
                <w:sz w:val="22"/>
                <w:szCs w:val="22"/>
              </w:rPr>
              <w:t xml:space="preserve"> </w:t>
            </w:r>
          </w:p>
        </w:tc>
      </w:tr>
      <w:tr w:rsidR="00CE68E9" w14:paraId="4E6D6ECC" w14:textId="77777777" w:rsidTr="003347E6">
        <w:tc>
          <w:tcPr>
            <w:tcW w:w="706" w:type="dxa"/>
          </w:tcPr>
          <w:p w14:paraId="4DC0C4B1" w14:textId="353CB01B" w:rsidR="00CE68E9" w:rsidRPr="00C62FCD" w:rsidRDefault="00016FBC" w:rsidP="00FF0611">
            <w:pPr>
              <w:jc w:val="both"/>
              <w:rPr>
                <w:rFonts w:ascii="Arial" w:hAnsi="Arial" w:cs="Arial"/>
                <w:b/>
                <w:bCs/>
                <w:sz w:val="22"/>
                <w:szCs w:val="22"/>
              </w:rPr>
            </w:pPr>
            <w:r>
              <w:rPr>
                <w:rFonts w:ascii="Arial" w:hAnsi="Arial" w:cs="Arial"/>
                <w:b/>
                <w:bCs/>
                <w:sz w:val="22"/>
                <w:szCs w:val="22"/>
              </w:rPr>
              <w:t>6</w:t>
            </w:r>
            <w:r w:rsidR="00C62FCD" w:rsidRPr="00C62FCD">
              <w:rPr>
                <w:rFonts w:ascii="Arial" w:hAnsi="Arial" w:cs="Arial"/>
                <w:b/>
                <w:bCs/>
                <w:sz w:val="22"/>
                <w:szCs w:val="22"/>
              </w:rPr>
              <w:t>.</w:t>
            </w:r>
          </w:p>
        </w:tc>
        <w:tc>
          <w:tcPr>
            <w:tcW w:w="5751" w:type="dxa"/>
          </w:tcPr>
          <w:p w14:paraId="7746987C" w14:textId="7817CDBC" w:rsidR="00CE68E9" w:rsidRPr="00C62FCD" w:rsidRDefault="002478FC" w:rsidP="00FF0611">
            <w:pPr>
              <w:jc w:val="both"/>
              <w:rPr>
                <w:rFonts w:ascii="Arial" w:hAnsi="Arial" w:cs="Arial"/>
                <w:b/>
                <w:bCs/>
                <w:sz w:val="22"/>
                <w:szCs w:val="22"/>
              </w:rPr>
            </w:pPr>
            <w:r>
              <w:rPr>
                <w:rFonts w:ascii="Arial" w:hAnsi="Arial" w:cs="Arial"/>
                <w:b/>
                <w:bCs/>
                <w:sz w:val="22"/>
                <w:szCs w:val="22"/>
              </w:rPr>
              <w:t>Hidraulika</w:t>
            </w:r>
          </w:p>
        </w:tc>
        <w:tc>
          <w:tcPr>
            <w:tcW w:w="3171" w:type="dxa"/>
          </w:tcPr>
          <w:p w14:paraId="6A54B33F" w14:textId="77777777" w:rsidR="00CE68E9" w:rsidRDefault="00CE68E9" w:rsidP="00FF0611">
            <w:pPr>
              <w:jc w:val="both"/>
              <w:rPr>
                <w:rFonts w:ascii="Arial" w:hAnsi="Arial" w:cs="Arial"/>
                <w:sz w:val="22"/>
                <w:szCs w:val="22"/>
              </w:rPr>
            </w:pPr>
          </w:p>
        </w:tc>
      </w:tr>
      <w:tr w:rsidR="00CE68E9" w14:paraId="610D06A6" w14:textId="77777777" w:rsidTr="003347E6">
        <w:tc>
          <w:tcPr>
            <w:tcW w:w="706" w:type="dxa"/>
          </w:tcPr>
          <w:p w14:paraId="7EF3B4F7" w14:textId="019EB811" w:rsidR="00CE68E9" w:rsidRDefault="00D133C8" w:rsidP="00FF0611">
            <w:pPr>
              <w:jc w:val="both"/>
              <w:rPr>
                <w:rFonts w:ascii="Arial" w:hAnsi="Arial" w:cs="Arial"/>
                <w:sz w:val="22"/>
                <w:szCs w:val="22"/>
              </w:rPr>
            </w:pPr>
            <w:r>
              <w:rPr>
                <w:rFonts w:ascii="Arial" w:hAnsi="Arial" w:cs="Arial"/>
                <w:sz w:val="22"/>
                <w:szCs w:val="22"/>
              </w:rPr>
              <w:t>6.1.</w:t>
            </w:r>
          </w:p>
        </w:tc>
        <w:tc>
          <w:tcPr>
            <w:tcW w:w="5751" w:type="dxa"/>
          </w:tcPr>
          <w:p w14:paraId="66725B92" w14:textId="31C9D282" w:rsidR="00CE68E9" w:rsidRDefault="00FF62D8" w:rsidP="00FF0611">
            <w:pPr>
              <w:jc w:val="both"/>
              <w:rPr>
                <w:rFonts w:ascii="Arial" w:hAnsi="Arial" w:cs="Arial"/>
                <w:sz w:val="22"/>
                <w:szCs w:val="22"/>
              </w:rPr>
            </w:pPr>
            <w:r>
              <w:rPr>
                <w:rFonts w:ascii="Arial" w:hAnsi="Arial" w:cs="Arial"/>
                <w:sz w:val="22"/>
                <w:szCs w:val="22"/>
              </w:rPr>
              <w:t>Hidraulinio tepalo šildymas (žiemos paketas)</w:t>
            </w:r>
          </w:p>
        </w:tc>
        <w:tc>
          <w:tcPr>
            <w:tcW w:w="3171" w:type="dxa"/>
          </w:tcPr>
          <w:p w14:paraId="4C2FCE60" w14:textId="2B149E95" w:rsidR="00CE68E9" w:rsidRDefault="00CE68E9" w:rsidP="00FF0611">
            <w:pPr>
              <w:jc w:val="both"/>
              <w:rPr>
                <w:rFonts w:ascii="Arial" w:hAnsi="Arial" w:cs="Arial"/>
                <w:sz w:val="22"/>
                <w:szCs w:val="22"/>
              </w:rPr>
            </w:pPr>
          </w:p>
        </w:tc>
      </w:tr>
      <w:tr w:rsidR="002478FC" w14:paraId="62A83E1B" w14:textId="77777777" w:rsidTr="003347E6">
        <w:tc>
          <w:tcPr>
            <w:tcW w:w="706" w:type="dxa"/>
          </w:tcPr>
          <w:p w14:paraId="3805B144" w14:textId="5B3965DB" w:rsidR="002478FC" w:rsidRPr="00016FBC" w:rsidRDefault="00016FBC" w:rsidP="00FF0611">
            <w:pPr>
              <w:jc w:val="both"/>
              <w:rPr>
                <w:rFonts w:ascii="Arial" w:hAnsi="Arial" w:cs="Arial"/>
                <w:b/>
                <w:bCs/>
                <w:sz w:val="22"/>
                <w:szCs w:val="22"/>
              </w:rPr>
            </w:pPr>
            <w:r>
              <w:rPr>
                <w:rFonts w:ascii="Arial" w:hAnsi="Arial" w:cs="Arial"/>
                <w:b/>
                <w:bCs/>
                <w:sz w:val="22"/>
                <w:szCs w:val="22"/>
              </w:rPr>
              <w:t>7</w:t>
            </w:r>
            <w:r w:rsidR="002478FC" w:rsidRPr="00016FBC">
              <w:rPr>
                <w:rFonts w:ascii="Arial" w:hAnsi="Arial" w:cs="Arial"/>
                <w:b/>
                <w:bCs/>
                <w:sz w:val="22"/>
                <w:szCs w:val="22"/>
              </w:rPr>
              <w:t>.</w:t>
            </w:r>
          </w:p>
        </w:tc>
        <w:tc>
          <w:tcPr>
            <w:tcW w:w="5751" w:type="dxa"/>
          </w:tcPr>
          <w:p w14:paraId="4D6E5B96" w14:textId="54D2D5FE" w:rsidR="002478FC" w:rsidRPr="00016FBC" w:rsidRDefault="002478FC" w:rsidP="00FF0611">
            <w:pPr>
              <w:jc w:val="both"/>
              <w:rPr>
                <w:rFonts w:ascii="Arial" w:hAnsi="Arial" w:cs="Arial"/>
                <w:b/>
                <w:bCs/>
                <w:sz w:val="22"/>
                <w:szCs w:val="22"/>
              </w:rPr>
            </w:pPr>
            <w:r w:rsidRPr="00016FBC">
              <w:rPr>
                <w:rFonts w:ascii="Arial" w:hAnsi="Arial" w:cs="Arial"/>
                <w:b/>
                <w:bCs/>
                <w:sz w:val="22"/>
                <w:szCs w:val="22"/>
              </w:rPr>
              <w:t>Smulkintuvo valdymas</w:t>
            </w:r>
          </w:p>
        </w:tc>
        <w:tc>
          <w:tcPr>
            <w:tcW w:w="3171" w:type="dxa"/>
          </w:tcPr>
          <w:p w14:paraId="1DBC7A30" w14:textId="77777777" w:rsidR="002478FC" w:rsidRDefault="002478FC" w:rsidP="00FF0611">
            <w:pPr>
              <w:jc w:val="both"/>
              <w:rPr>
                <w:rFonts w:ascii="Arial" w:hAnsi="Arial" w:cs="Arial"/>
                <w:sz w:val="22"/>
                <w:szCs w:val="22"/>
              </w:rPr>
            </w:pPr>
          </w:p>
        </w:tc>
      </w:tr>
      <w:tr w:rsidR="002478FC" w14:paraId="72424CC1" w14:textId="77777777" w:rsidTr="003347E6">
        <w:tc>
          <w:tcPr>
            <w:tcW w:w="706" w:type="dxa"/>
          </w:tcPr>
          <w:p w14:paraId="0DFDEA89" w14:textId="2AF75ABC" w:rsidR="002478FC" w:rsidRDefault="005F505A" w:rsidP="00FF0611">
            <w:pPr>
              <w:jc w:val="both"/>
              <w:rPr>
                <w:rFonts w:ascii="Arial" w:hAnsi="Arial" w:cs="Arial"/>
                <w:sz w:val="22"/>
                <w:szCs w:val="22"/>
              </w:rPr>
            </w:pPr>
            <w:r>
              <w:rPr>
                <w:rFonts w:ascii="Arial" w:hAnsi="Arial" w:cs="Arial"/>
                <w:sz w:val="22"/>
                <w:szCs w:val="22"/>
              </w:rPr>
              <w:t>7.1.</w:t>
            </w:r>
          </w:p>
        </w:tc>
        <w:tc>
          <w:tcPr>
            <w:tcW w:w="5751" w:type="dxa"/>
          </w:tcPr>
          <w:p w14:paraId="611B3779" w14:textId="22108843" w:rsidR="002478FC" w:rsidRDefault="00875B84" w:rsidP="00FF0611">
            <w:pPr>
              <w:jc w:val="both"/>
              <w:rPr>
                <w:rFonts w:ascii="Arial" w:hAnsi="Arial" w:cs="Arial"/>
                <w:sz w:val="22"/>
                <w:szCs w:val="22"/>
              </w:rPr>
            </w:pPr>
            <w:r>
              <w:rPr>
                <w:rFonts w:ascii="Arial" w:hAnsi="Arial" w:cs="Arial"/>
                <w:sz w:val="22"/>
                <w:szCs w:val="22"/>
              </w:rPr>
              <w:t>Nuotolinio valdymo pultas, valdomas radijo bangomis</w:t>
            </w:r>
          </w:p>
        </w:tc>
        <w:tc>
          <w:tcPr>
            <w:tcW w:w="3171" w:type="dxa"/>
          </w:tcPr>
          <w:p w14:paraId="6C2C1584" w14:textId="77777777" w:rsidR="002478FC" w:rsidRDefault="002478FC" w:rsidP="00FF0611">
            <w:pPr>
              <w:jc w:val="both"/>
              <w:rPr>
                <w:rFonts w:ascii="Arial" w:hAnsi="Arial" w:cs="Arial"/>
                <w:sz w:val="22"/>
                <w:szCs w:val="22"/>
              </w:rPr>
            </w:pPr>
          </w:p>
        </w:tc>
      </w:tr>
      <w:tr w:rsidR="00875B84" w14:paraId="50FFEDB1" w14:textId="77777777" w:rsidTr="003347E6">
        <w:tc>
          <w:tcPr>
            <w:tcW w:w="706" w:type="dxa"/>
          </w:tcPr>
          <w:p w14:paraId="2C906B88" w14:textId="0271F105" w:rsidR="00875B84" w:rsidRDefault="005F505A" w:rsidP="00FF0611">
            <w:pPr>
              <w:jc w:val="both"/>
              <w:rPr>
                <w:rFonts w:ascii="Arial" w:hAnsi="Arial" w:cs="Arial"/>
                <w:sz w:val="22"/>
                <w:szCs w:val="22"/>
              </w:rPr>
            </w:pPr>
            <w:r>
              <w:rPr>
                <w:rFonts w:ascii="Arial" w:hAnsi="Arial" w:cs="Arial"/>
                <w:sz w:val="22"/>
                <w:szCs w:val="22"/>
              </w:rPr>
              <w:t>7.2.</w:t>
            </w:r>
          </w:p>
        </w:tc>
        <w:tc>
          <w:tcPr>
            <w:tcW w:w="5751" w:type="dxa"/>
          </w:tcPr>
          <w:p w14:paraId="3B7A11C7" w14:textId="0A5889FA" w:rsidR="00875B84" w:rsidRDefault="004118D0" w:rsidP="00FF0611">
            <w:pPr>
              <w:jc w:val="both"/>
              <w:rPr>
                <w:rFonts w:ascii="Arial" w:hAnsi="Arial" w:cs="Arial"/>
                <w:sz w:val="22"/>
                <w:szCs w:val="22"/>
              </w:rPr>
            </w:pPr>
            <w:r>
              <w:rPr>
                <w:rFonts w:ascii="Arial" w:hAnsi="Arial" w:cs="Arial"/>
                <w:sz w:val="22"/>
                <w:szCs w:val="22"/>
              </w:rPr>
              <w:t xml:space="preserve">Elektros </w:t>
            </w:r>
            <w:r w:rsidR="00D074A4">
              <w:rPr>
                <w:rFonts w:ascii="Arial" w:hAnsi="Arial" w:cs="Arial"/>
                <w:sz w:val="22"/>
                <w:szCs w:val="22"/>
              </w:rPr>
              <w:t>paskirstymo spinta</w:t>
            </w:r>
            <w:r>
              <w:rPr>
                <w:rFonts w:ascii="Arial" w:hAnsi="Arial" w:cs="Arial"/>
                <w:sz w:val="22"/>
                <w:szCs w:val="22"/>
              </w:rPr>
              <w:t xml:space="preserve"> </w:t>
            </w:r>
            <w:r w:rsidR="00D074A4">
              <w:rPr>
                <w:rFonts w:ascii="Arial" w:hAnsi="Arial" w:cs="Arial"/>
                <w:sz w:val="22"/>
                <w:szCs w:val="22"/>
              </w:rPr>
              <w:t xml:space="preserve">su visu elektriniu valdymu ir variklio stebėjimu </w:t>
            </w:r>
            <w:r w:rsidR="00C321A9">
              <w:rPr>
                <w:rFonts w:ascii="Arial" w:hAnsi="Arial" w:cs="Arial"/>
                <w:sz w:val="22"/>
                <w:szCs w:val="22"/>
              </w:rPr>
              <w:t>per ekraną</w:t>
            </w:r>
            <w:r>
              <w:rPr>
                <w:rFonts w:ascii="Arial" w:hAnsi="Arial" w:cs="Arial"/>
                <w:sz w:val="22"/>
                <w:szCs w:val="22"/>
              </w:rPr>
              <w:t xml:space="preserve"> </w:t>
            </w:r>
          </w:p>
        </w:tc>
        <w:tc>
          <w:tcPr>
            <w:tcW w:w="3171" w:type="dxa"/>
          </w:tcPr>
          <w:p w14:paraId="5508E32C" w14:textId="77777777" w:rsidR="00875B84" w:rsidRDefault="00875B84" w:rsidP="00FF0611">
            <w:pPr>
              <w:jc w:val="both"/>
              <w:rPr>
                <w:rFonts w:ascii="Arial" w:hAnsi="Arial" w:cs="Arial"/>
                <w:sz w:val="22"/>
                <w:szCs w:val="22"/>
              </w:rPr>
            </w:pPr>
          </w:p>
        </w:tc>
      </w:tr>
      <w:tr w:rsidR="00846CF0" w14:paraId="62B52BEE" w14:textId="77777777" w:rsidTr="003347E6">
        <w:tc>
          <w:tcPr>
            <w:tcW w:w="706" w:type="dxa"/>
          </w:tcPr>
          <w:p w14:paraId="18A90D4D" w14:textId="2C11C202" w:rsidR="00846CF0" w:rsidRDefault="005F505A" w:rsidP="00FF0611">
            <w:pPr>
              <w:jc w:val="both"/>
              <w:rPr>
                <w:rFonts w:ascii="Arial" w:hAnsi="Arial" w:cs="Arial"/>
                <w:sz w:val="22"/>
                <w:szCs w:val="22"/>
              </w:rPr>
            </w:pPr>
            <w:r>
              <w:rPr>
                <w:rFonts w:ascii="Arial" w:hAnsi="Arial" w:cs="Arial"/>
                <w:sz w:val="22"/>
                <w:szCs w:val="22"/>
              </w:rPr>
              <w:t>7.3.</w:t>
            </w:r>
          </w:p>
        </w:tc>
        <w:tc>
          <w:tcPr>
            <w:tcW w:w="5751" w:type="dxa"/>
          </w:tcPr>
          <w:p w14:paraId="28701206" w14:textId="7CA9EA12" w:rsidR="00846CF0" w:rsidRDefault="005F505A" w:rsidP="00FF0611">
            <w:pPr>
              <w:jc w:val="both"/>
              <w:rPr>
                <w:rFonts w:ascii="Arial" w:hAnsi="Arial" w:cs="Arial"/>
                <w:sz w:val="22"/>
                <w:szCs w:val="22"/>
              </w:rPr>
            </w:pPr>
            <w:r>
              <w:rPr>
                <w:rFonts w:ascii="Arial" w:hAnsi="Arial" w:cs="Arial"/>
                <w:sz w:val="22"/>
                <w:szCs w:val="22"/>
              </w:rPr>
              <w:t>Nuotolinio nuskaitymo FMS jungtis</w:t>
            </w:r>
          </w:p>
        </w:tc>
        <w:tc>
          <w:tcPr>
            <w:tcW w:w="3171" w:type="dxa"/>
          </w:tcPr>
          <w:p w14:paraId="6E703BDB" w14:textId="77777777" w:rsidR="00846CF0" w:rsidRDefault="00846CF0" w:rsidP="00FF0611">
            <w:pPr>
              <w:jc w:val="both"/>
              <w:rPr>
                <w:rFonts w:ascii="Arial" w:hAnsi="Arial" w:cs="Arial"/>
                <w:sz w:val="22"/>
                <w:szCs w:val="22"/>
              </w:rPr>
            </w:pPr>
          </w:p>
        </w:tc>
      </w:tr>
      <w:tr w:rsidR="00A93DD5" w14:paraId="6DB417C0" w14:textId="77777777" w:rsidTr="003347E6">
        <w:tc>
          <w:tcPr>
            <w:tcW w:w="706" w:type="dxa"/>
          </w:tcPr>
          <w:p w14:paraId="06589FE8" w14:textId="68572116" w:rsidR="00A93DD5" w:rsidRPr="00A93DD5" w:rsidRDefault="00B935BC" w:rsidP="00FF0611">
            <w:pPr>
              <w:jc w:val="both"/>
              <w:rPr>
                <w:rFonts w:ascii="Arial" w:hAnsi="Arial" w:cs="Arial"/>
                <w:b/>
                <w:bCs/>
                <w:sz w:val="22"/>
                <w:szCs w:val="22"/>
              </w:rPr>
            </w:pPr>
            <w:r>
              <w:rPr>
                <w:rFonts w:ascii="Arial" w:hAnsi="Arial" w:cs="Arial"/>
                <w:b/>
                <w:bCs/>
                <w:sz w:val="22"/>
                <w:szCs w:val="22"/>
              </w:rPr>
              <w:t>8.</w:t>
            </w:r>
          </w:p>
        </w:tc>
        <w:tc>
          <w:tcPr>
            <w:tcW w:w="5751" w:type="dxa"/>
          </w:tcPr>
          <w:p w14:paraId="10FB3644" w14:textId="7871B3DB" w:rsidR="00A93DD5" w:rsidRPr="00A93DD5" w:rsidRDefault="004639BB" w:rsidP="00FF0611">
            <w:pPr>
              <w:jc w:val="both"/>
              <w:rPr>
                <w:rFonts w:ascii="Arial" w:hAnsi="Arial" w:cs="Arial"/>
                <w:b/>
                <w:bCs/>
                <w:sz w:val="22"/>
                <w:szCs w:val="22"/>
              </w:rPr>
            </w:pPr>
            <w:r>
              <w:rPr>
                <w:rFonts w:ascii="Arial" w:hAnsi="Arial" w:cs="Arial"/>
                <w:b/>
                <w:bCs/>
                <w:sz w:val="22"/>
                <w:szCs w:val="22"/>
              </w:rPr>
              <w:t>Kita</w:t>
            </w:r>
            <w:r w:rsidR="00A93DD5" w:rsidRPr="00A93DD5">
              <w:rPr>
                <w:rFonts w:ascii="Arial" w:hAnsi="Arial" w:cs="Arial"/>
                <w:b/>
                <w:bCs/>
                <w:sz w:val="22"/>
                <w:szCs w:val="22"/>
              </w:rPr>
              <w:t xml:space="preserve"> įranga</w:t>
            </w:r>
          </w:p>
        </w:tc>
        <w:tc>
          <w:tcPr>
            <w:tcW w:w="3171" w:type="dxa"/>
          </w:tcPr>
          <w:p w14:paraId="105D7DE9" w14:textId="71C3DDCB" w:rsidR="00A93DD5" w:rsidRDefault="00A93DD5" w:rsidP="00FF0611">
            <w:pPr>
              <w:jc w:val="both"/>
              <w:rPr>
                <w:rFonts w:ascii="Arial" w:hAnsi="Arial" w:cs="Arial"/>
                <w:sz w:val="22"/>
                <w:szCs w:val="22"/>
              </w:rPr>
            </w:pPr>
          </w:p>
        </w:tc>
      </w:tr>
      <w:tr w:rsidR="00A93DD5" w14:paraId="06E04E47" w14:textId="77777777" w:rsidTr="003347E6">
        <w:tc>
          <w:tcPr>
            <w:tcW w:w="706" w:type="dxa"/>
          </w:tcPr>
          <w:p w14:paraId="1B601A51" w14:textId="42D4C575" w:rsidR="00A93DD5" w:rsidRDefault="007E18D7" w:rsidP="00FF0611">
            <w:pPr>
              <w:jc w:val="both"/>
              <w:rPr>
                <w:rFonts w:ascii="Arial" w:hAnsi="Arial" w:cs="Arial"/>
                <w:sz w:val="22"/>
                <w:szCs w:val="22"/>
              </w:rPr>
            </w:pPr>
            <w:r>
              <w:rPr>
                <w:rFonts w:ascii="Arial" w:hAnsi="Arial" w:cs="Arial"/>
                <w:sz w:val="22"/>
                <w:szCs w:val="22"/>
              </w:rPr>
              <w:t>8.1.</w:t>
            </w:r>
          </w:p>
        </w:tc>
        <w:tc>
          <w:tcPr>
            <w:tcW w:w="5751" w:type="dxa"/>
          </w:tcPr>
          <w:p w14:paraId="50DE4574" w14:textId="1EF8F6B6" w:rsidR="00A93DD5" w:rsidRDefault="001964E5" w:rsidP="00FF0611">
            <w:pPr>
              <w:jc w:val="both"/>
              <w:rPr>
                <w:rFonts w:ascii="Arial" w:hAnsi="Arial" w:cs="Arial"/>
                <w:sz w:val="22"/>
                <w:szCs w:val="22"/>
              </w:rPr>
            </w:pPr>
            <w:r>
              <w:rPr>
                <w:rFonts w:ascii="Arial" w:hAnsi="Arial" w:cs="Arial"/>
                <w:sz w:val="22"/>
                <w:szCs w:val="22"/>
              </w:rPr>
              <w:t>Mašina turi būti padengta specialia danga</w:t>
            </w:r>
            <w:r w:rsidR="00A730AD">
              <w:rPr>
                <w:rFonts w:ascii="Arial" w:hAnsi="Arial" w:cs="Arial"/>
                <w:sz w:val="22"/>
                <w:szCs w:val="22"/>
              </w:rPr>
              <w:t>, apsaugančia nuo korozijos iki 25 metų</w:t>
            </w:r>
          </w:p>
        </w:tc>
        <w:tc>
          <w:tcPr>
            <w:tcW w:w="3171" w:type="dxa"/>
          </w:tcPr>
          <w:p w14:paraId="7A1B5D89" w14:textId="77777777" w:rsidR="00A93DD5" w:rsidRDefault="00A93DD5" w:rsidP="00FF0611">
            <w:pPr>
              <w:jc w:val="both"/>
              <w:rPr>
                <w:rFonts w:ascii="Arial" w:hAnsi="Arial" w:cs="Arial"/>
                <w:sz w:val="22"/>
                <w:szCs w:val="22"/>
              </w:rPr>
            </w:pPr>
          </w:p>
        </w:tc>
      </w:tr>
      <w:tr w:rsidR="00A93DD5" w14:paraId="324C0C98" w14:textId="77777777" w:rsidTr="003347E6">
        <w:tc>
          <w:tcPr>
            <w:tcW w:w="706" w:type="dxa"/>
          </w:tcPr>
          <w:p w14:paraId="64C8DF0E" w14:textId="7C3DDA12" w:rsidR="00A93DD5" w:rsidRDefault="007E18D7" w:rsidP="00FF0611">
            <w:pPr>
              <w:jc w:val="both"/>
              <w:rPr>
                <w:rFonts w:ascii="Arial" w:hAnsi="Arial" w:cs="Arial"/>
                <w:sz w:val="22"/>
                <w:szCs w:val="22"/>
              </w:rPr>
            </w:pPr>
            <w:r>
              <w:rPr>
                <w:rFonts w:ascii="Arial" w:hAnsi="Arial" w:cs="Arial"/>
                <w:sz w:val="22"/>
                <w:szCs w:val="22"/>
              </w:rPr>
              <w:t>8.2.</w:t>
            </w:r>
          </w:p>
        </w:tc>
        <w:tc>
          <w:tcPr>
            <w:tcW w:w="5751" w:type="dxa"/>
          </w:tcPr>
          <w:p w14:paraId="09220C1B" w14:textId="4C138BE9" w:rsidR="00A93DD5" w:rsidRDefault="00C66402" w:rsidP="00FF0611">
            <w:pPr>
              <w:jc w:val="both"/>
              <w:rPr>
                <w:rFonts w:ascii="Arial" w:hAnsi="Arial" w:cs="Arial"/>
                <w:sz w:val="22"/>
                <w:szCs w:val="22"/>
              </w:rPr>
            </w:pPr>
            <w:r>
              <w:rPr>
                <w:rFonts w:ascii="Arial" w:hAnsi="Arial" w:cs="Arial"/>
                <w:sz w:val="22"/>
                <w:szCs w:val="22"/>
              </w:rPr>
              <w:t>Neodinaminio lygio m</w:t>
            </w:r>
            <w:r w:rsidR="000B6B36">
              <w:rPr>
                <w:rFonts w:ascii="Arial" w:hAnsi="Arial" w:cs="Arial"/>
                <w:sz w:val="22"/>
                <w:szCs w:val="22"/>
              </w:rPr>
              <w:t>agnetinis separatorius</w:t>
            </w:r>
            <w:r w:rsidR="00844830">
              <w:rPr>
                <w:rFonts w:ascii="Arial" w:hAnsi="Arial" w:cs="Arial"/>
                <w:sz w:val="22"/>
                <w:szCs w:val="22"/>
              </w:rPr>
              <w:t>, hidrauliškai reguliuojamas išmetimas į abi puses</w:t>
            </w:r>
            <w:r w:rsidR="00837780">
              <w:rPr>
                <w:rFonts w:ascii="Arial" w:hAnsi="Arial" w:cs="Arial"/>
                <w:sz w:val="22"/>
                <w:szCs w:val="22"/>
              </w:rPr>
              <w:t>, sulankstomas transportavimo padėčiai</w:t>
            </w:r>
            <w:r w:rsidR="000B6B36">
              <w:rPr>
                <w:rFonts w:ascii="Arial" w:hAnsi="Arial" w:cs="Arial"/>
                <w:sz w:val="22"/>
                <w:szCs w:val="22"/>
              </w:rPr>
              <w:t xml:space="preserve"> </w:t>
            </w:r>
          </w:p>
        </w:tc>
        <w:tc>
          <w:tcPr>
            <w:tcW w:w="3171" w:type="dxa"/>
          </w:tcPr>
          <w:p w14:paraId="7A37307C" w14:textId="77777777" w:rsidR="00A93DD5" w:rsidRDefault="00A93DD5" w:rsidP="00FF0611">
            <w:pPr>
              <w:jc w:val="both"/>
              <w:rPr>
                <w:rFonts w:ascii="Arial" w:hAnsi="Arial" w:cs="Arial"/>
                <w:sz w:val="22"/>
                <w:szCs w:val="22"/>
              </w:rPr>
            </w:pPr>
          </w:p>
        </w:tc>
      </w:tr>
      <w:tr w:rsidR="000B6B36" w14:paraId="3042864C" w14:textId="77777777" w:rsidTr="003347E6">
        <w:tc>
          <w:tcPr>
            <w:tcW w:w="706" w:type="dxa"/>
          </w:tcPr>
          <w:p w14:paraId="0A925CCD" w14:textId="2D32D82E" w:rsidR="000B6B36" w:rsidRDefault="007E18D7" w:rsidP="00FF0611">
            <w:pPr>
              <w:jc w:val="both"/>
              <w:rPr>
                <w:rFonts w:ascii="Arial" w:hAnsi="Arial" w:cs="Arial"/>
                <w:sz w:val="22"/>
                <w:szCs w:val="22"/>
              </w:rPr>
            </w:pPr>
            <w:r>
              <w:rPr>
                <w:rFonts w:ascii="Arial" w:hAnsi="Arial" w:cs="Arial"/>
                <w:sz w:val="22"/>
                <w:szCs w:val="22"/>
              </w:rPr>
              <w:t>8.3.</w:t>
            </w:r>
          </w:p>
        </w:tc>
        <w:tc>
          <w:tcPr>
            <w:tcW w:w="5751" w:type="dxa"/>
          </w:tcPr>
          <w:p w14:paraId="2BFEDFBE" w14:textId="3D1694A4" w:rsidR="000B6B36" w:rsidRDefault="00844830" w:rsidP="00FF0611">
            <w:pPr>
              <w:jc w:val="both"/>
              <w:rPr>
                <w:rFonts w:ascii="Arial" w:hAnsi="Arial" w:cs="Arial"/>
                <w:sz w:val="22"/>
                <w:szCs w:val="22"/>
              </w:rPr>
            </w:pPr>
            <w:r>
              <w:rPr>
                <w:rFonts w:ascii="Arial" w:hAnsi="Arial" w:cs="Arial"/>
                <w:sz w:val="22"/>
                <w:szCs w:val="22"/>
              </w:rPr>
              <w:t xml:space="preserve">Automatinė guolių </w:t>
            </w:r>
            <w:r w:rsidR="009314EC">
              <w:rPr>
                <w:rFonts w:ascii="Arial" w:hAnsi="Arial" w:cs="Arial"/>
                <w:sz w:val="22"/>
                <w:szCs w:val="22"/>
              </w:rPr>
              <w:t>tepimo sistema</w:t>
            </w:r>
          </w:p>
        </w:tc>
        <w:tc>
          <w:tcPr>
            <w:tcW w:w="3171" w:type="dxa"/>
          </w:tcPr>
          <w:p w14:paraId="6BDA497F" w14:textId="77777777" w:rsidR="000B6B36" w:rsidRDefault="000B6B36" w:rsidP="00FF0611">
            <w:pPr>
              <w:jc w:val="both"/>
              <w:rPr>
                <w:rFonts w:ascii="Arial" w:hAnsi="Arial" w:cs="Arial"/>
                <w:sz w:val="22"/>
                <w:szCs w:val="22"/>
              </w:rPr>
            </w:pPr>
          </w:p>
        </w:tc>
      </w:tr>
      <w:tr w:rsidR="000B6B36" w14:paraId="004FA074" w14:textId="77777777" w:rsidTr="003347E6">
        <w:tc>
          <w:tcPr>
            <w:tcW w:w="706" w:type="dxa"/>
          </w:tcPr>
          <w:p w14:paraId="1FEE3B77" w14:textId="49CD4546" w:rsidR="000B6B36" w:rsidRDefault="007E18D7" w:rsidP="00FF0611">
            <w:pPr>
              <w:jc w:val="both"/>
              <w:rPr>
                <w:rFonts w:ascii="Arial" w:hAnsi="Arial" w:cs="Arial"/>
                <w:sz w:val="22"/>
                <w:szCs w:val="22"/>
              </w:rPr>
            </w:pPr>
            <w:r>
              <w:rPr>
                <w:rFonts w:ascii="Arial" w:hAnsi="Arial" w:cs="Arial"/>
                <w:sz w:val="22"/>
                <w:szCs w:val="22"/>
              </w:rPr>
              <w:t>8.4.</w:t>
            </w:r>
          </w:p>
        </w:tc>
        <w:tc>
          <w:tcPr>
            <w:tcW w:w="5751" w:type="dxa"/>
          </w:tcPr>
          <w:p w14:paraId="116C0B44" w14:textId="1212B868" w:rsidR="000B6B36" w:rsidRDefault="00C810AB" w:rsidP="00FF0611">
            <w:pPr>
              <w:jc w:val="both"/>
              <w:rPr>
                <w:rFonts w:ascii="Arial" w:hAnsi="Arial" w:cs="Arial"/>
                <w:sz w:val="22"/>
                <w:szCs w:val="22"/>
              </w:rPr>
            </w:pPr>
            <w:r>
              <w:rPr>
                <w:rFonts w:ascii="Arial" w:hAnsi="Arial" w:cs="Arial"/>
                <w:sz w:val="22"/>
                <w:szCs w:val="22"/>
              </w:rPr>
              <w:t>Drėkinimo sistema</w:t>
            </w:r>
            <w:r w:rsidR="00B00FBF">
              <w:rPr>
                <w:rFonts w:ascii="Arial" w:hAnsi="Arial" w:cs="Arial"/>
                <w:sz w:val="22"/>
                <w:szCs w:val="22"/>
              </w:rPr>
              <w:t>, į bunkerį integruoti purkštukai siekiant sumažinti dulkių susidarymą</w:t>
            </w:r>
          </w:p>
        </w:tc>
        <w:tc>
          <w:tcPr>
            <w:tcW w:w="3171" w:type="dxa"/>
          </w:tcPr>
          <w:p w14:paraId="78F8EAAB" w14:textId="77777777" w:rsidR="000B6B36" w:rsidRDefault="000B6B36" w:rsidP="00FF0611">
            <w:pPr>
              <w:jc w:val="both"/>
              <w:rPr>
                <w:rFonts w:ascii="Arial" w:hAnsi="Arial" w:cs="Arial"/>
                <w:sz w:val="22"/>
                <w:szCs w:val="22"/>
              </w:rPr>
            </w:pPr>
          </w:p>
        </w:tc>
      </w:tr>
      <w:tr w:rsidR="00C66402" w14:paraId="594F5C95" w14:textId="77777777" w:rsidTr="003347E6">
        <w:tc>
          <w:tcPr>
            <w:tcW w:w="706" w:type="dxa"/>
          </w:tcPr>
          <w:p w14:paraId="2001CB25" w14:textId="1734B9F7" w:rsidR="00C66402" w:rsidRDefault="007E18D7" w:rsidP="00FF0611">
            <w:pPr>
              <w:jc w:val="both"/>
              <w:rPr>
                <w:rFonts w:ascii="Arial" w:hAnsi="Arial" w:cs="Arial"/>
                <w:sz w:val="22"/>
                <w:szCs w:val="22"/>
              </w:rPr>
            </w:pPr>
            <w:r>
              <w:rPr>
                <w:rFonts w:ascii="Arial" w:hAnsi="Arial" w:cs="Arial"/>
                <w:sz w:val="22"/>
                <w:szCs w:val="22"/>
              </w:rPr>
              <w:t>8.5.</w:t>
            </w:r>
          </w:p>
        </w:tc>
        <w:tc>
          <w:tcPr>
            <w:tcW w:w="5751" w:type="dxa"/>
          </w:tcPr>
          <w:p w14:paraId="7FDB15D1" w14:textId="0FC461D4" w:rsidR="00C66402" w:rsidRDefault="0074278C" w:rsidP="00FF0611">
            <w:pPr>
              <w:jc w:val="both"/>
              <w:rPr>
                <w:rFonts w:ascii="Arial" w:hAnsi="Arial" w:cs="Arial"/>
                <w:sz w:val="22"/>
                <w:szCs w:val="22"/>
              </w:rPr>
            </w:pPr>
            <w:r>
              <w:rPr>
                <w:rFonts w:ascii="Arial" w:hAnsi="Arial" w:cs="Arial"/>
                <w:sz w:val="22"/>
                <w:szCs w:val="22"/>
              </w:rPr>
              <w:t xml:space="preserve">Sietų sistema, du sietai ir jų tvirtinimo sistema (sietas smulkiomis </w:t>
            </w:r>
            <w:r w:rsidRPr="00307AFC">
              <w:rPr>
                <w:rFonts w:ascii="Arial" w:hAnsi="Arial" w:cs="Arial"/>
                <w:sz w:val="22"/>
                <w:szCs w:val="22"/>
              </w:rPr>
              <w:t xml:space="preserve">akutėmis iki </w:t>
            </w:r>
            <w:r w:rsidR="00307AFC" w:rsidRPr="00307AFC">
              <w:rPr>
                <w:rFonts w:ascii="Arial" w:hAnsi="Arial" w:cs="Arial"/>
                <w:sz w:val="22"/>
                <w:szCs w:val="22"/>
              </w:rPr>
              <w:t>8</w:t>
            </w:r>
            <w:r w:rsidR="0030733F" w:rsidRPr="00307AFC">
              <w:rPr>
                <w:rFonts w:ascii="Arial" w:hAnsi="Arial" w:cs="Arial"/>
                <w:sz w:val="22"/>
                <w:szCs w:val="22"/>
              </w:rPr>
              <w:t>0 mm ir sietas stambiomis akutėmis</w:t>
            </w:r>
            <w:r w:rsidR="006C343D" w:rsidRPr="00307AFC">
              <w:rPr>
                <w:rFonts w:ascii="Arial" w:hAnsi="Arial" w:cs="Arial"/>
                <w:sz w:val="22"/>
                <w:szCs w:val="22"/>
              </w:rPr>
              <w:t xml:space="preserve"> iki</w:t>
            </w:r>
            <w:r w:rsidR="0030733F" w:rsidRPr="00307AFC">
              <w:rPr>
                <w:rFonts w:ascii="Arial" w:hAnsi="Arial" w:cs="Arial"/>
                <w:sz w:val="22"/>
                <w:szCs w:val="22"/>
              </w:rPr>
              <w:t xml:space="preserve"> </w:t>
            </w:r>
            <w:r w:rsidR="00307AFC" w:rsidRPr="00307AFC">
              <w:rPr>
                <w:rFonts w:ascii="Arial" w:hAnsi="Arial" w:cs="Arial"/>
                <w:sz w:val="22"/>
                <w:szCs w:val="22"/>
              </w:rPr>
              <w:t>120</w:t>
            </w:r>
            <w:r w:rsidR="006C343D" w:rsidRPr="00307AFC">
              <w:rPr>
                <w:rFonts w:ascii="Arial" w:hAnsi="Arial" w:cs="Arial"/>
                <w:sz w:val="22"/>
                <w:szCs w:val="22"/>
              </w:rPr>
              <w:t xml:space="preserve"> mm</w:t>
            </w:r>
            <w:r w:rsidR="00307AFC" w:rsidRPr="00307AFC">
              <w:rPr>
                <w:rFonts w:ascii="Arial" w:hAnsi="Arial" w:cs="Arial"/>
                <w:sz w:val="22"/>
                <w:szCs w:val="22"/>
              </w:rPr>
              <w:t>)</w:t>
            </w:r>
          </w:p>
        </w:tc>
        <w:tc>
          <w:tcPr>
            <w:tcW w:w="3171" w:type="dxa"/>
          </w:tcPr>
          <w:p w14:paraId="12E0E8CB" w14:textId="77777777" w:rsidR="00C66402" w:rsidRDefault="00C66402" w:rsidP="00FF0611">
            <w:pPr>
              <w:jc w:val="both"/>
              <w:rPr>
                <w:rFonts w:ascii="Arial" w:hAnsi="Arial" w:cs="Arial"/>
                <w:sz w:val="22"/>
                <w:szCs w:val="22"/>
              </w:rPr>
            </w:pPr>
          </w:p>
        </w:tc>
      </w:tr>
      <w:tr w:rsidR="00C66402" w14:paraId="59F8B5AA" w14:textId="77777777" w:rsidTr="003347E6">
        <w:tc>
          <w:tcPr>
            <w:tcW w:w="706" w:type="dxa"/>
          </w:tcPr>
          <w:p w14:paraId="7A21FE4E" w14:textId="3CFBE946" w:rsidR="00C66402" w:rsidRDefault="007E18D7" w:rsidP="00FF0611">
            <w:pPr>
              <w:jc w:val="both"/>
              <w:rPr>
                <w:rFonts w:ascii="Arial" w:hAnsi="Arial" w:cs="Arial"/>
                <w:sz w:val="22"/>
                <w:szCs w:val="22"/>
              </w:rPr>
            </w:pPr>
            <w:r>
              <w:rPr>
                <w:rFonts w:ascii="Arial" w:hAnsi="Arial" w:cs="Arial"/>
                <w:sz w:val="22"/>
                <w:szCs w:val="22"/>
              </w:rPr>
              <w:t>8.6</w:t>
            </w:r>
          </w:p>
        </w:tc>
        <w:tc>
          <w:tcPr>
            <w:tcW w:w="5751" w:type="dxa"/>
          </w:tcPr>
          <w:p w14:paraId="0525DEF1" w14:textId="621C4371" w:rsidR="00C66402" w:rsidRDefault="006C343D" w:rsidP="00FF0611">
            <w:pPr>
              <w:jc w:val="both"/>
              <w:rPr>
                <w:rFonts w:ascii="Arial" w:hAnsi="Arial" w:cs="Arial"/>
                <w:sz w:val="22"/>
                <w:szCs w:val="22"/>
              </w:rPr>
            </w:pPr>
            <w:r>
              <w:rPr>
                <w:rFonts w:ascii="Arial" w:hAnsi="Arial" w:cs="Arial"/>
                <w:sz w:val="22"/>
                <w:szCs w:val="22"/>
              </w:rPr>
              <w:t xml:space="preserve">Papildomas universalių </w:t>
            </w:r>
            <w:r w:rsidR="00FF0278">
              <w:rPr>
                <w:rFonts w:ascii="Arial" w:hAnsi="Arial" w:cs="Arial"/>
                <w:sz w:val="22"/>
                <w:szCs w:val="22"/>
              </w:rPr>
              <w:t>(tinkančių padangų smulkinimui) rotoriaus dantų ir kontrarotoriaus dantų rinkinys</w:t>
            </w:r>
          </w:p>
        </w:tc>
        <w:tc>
          <w:tcPr>
            <w:tcW w:w="3171" w:type="dxa"/>
          </w:tcPr>
          <w:p w14:paraId="18E6668C" w14:textId="77777777" w:rsidR="00C66402" w:rsidRDefault="00C66402" w:rsidP="00FF0611">
            <w:pPr>
              <w:jc w:val="both"/>
              <w:rPr>
                <w:rFonts w:ascii="Arial" w:hAnsi="Arial" w:cs="Arial"/>
                <w:sz w:val="22"/>
                <w:szCs w:val="22"/>
              </w:rPr>
            </w:pPr>
          </w:p>
        </w:tc>
      </w:tr>
      <w:tr w:rsidR="00FA2C7F" w14:paraId="32EB8288" w14:textId="77777777" w:rsidTr="003347E6">
        <w:tc>
          <w:tcPr>
            <w:tcW w:w="706" w:type="dxa"/>
          </w:tcPr>
          <w:p w14:paraId="1D773BFF" w14:textId="4877872B" w:rsidR="00FA2C7F" w:rsidRDefault="00846CF0" w:rsidP="00FF0611">
            <w:pPr>
              <w:jc w:val="both"/>
              <w:rPr>
                <w:rFonts w:ascii="Arial" w:hAnsi="Arial" w:cs="Arial"/>
                <w:sz w:val="22"/>
                <w:szCs w:val="22"/>
              </w:rPr>
            </w:pPr>
            <w:r>
              <w:rPr>
                <w:rFonts w:ascii="Arial" w:hAnsi="Arial" w:cs="Arial"/>
                <w:sz w:val="22"/>
                <w:szCs w:val="22"/>
              </w:rPr>
              <w:t>8.7.</w:t>
            </w:r>
          </w:p>
        </w:tc>
        <w:tc>
          <w:tcPr>
            <w:tcW w:w="5751" w:type="dxa"/>
          </w:tcPr>
          <w:p w14:paraId="02456BB3" w14:textId="5FBA2FF2" w:rsidR="00FA2C7F" w:rsidRDefault="000D47AF" w:rsidP="00FF0611">
            <w:pPr>
              <w:jc w:val="both"/>
              <w:rPr>
                <w:rFonts w:ascii="Arial" w:hAnsi="Arial" w:cs="Arial"/>
                <w:sz w:val="22"/>
                <w:szCs w:val="22"/>
              </w:rPr>
            </w:pPr>
            <w:r>
              <w:rPr>
                <w:rFonts w:ascii="Arial" w:hAnsi="Arial" w:cs="Arial"/>
                <w:sz w:val="22"/>
                <w:szCs w:val="22"/>
              </w:rPr>
              <w:t xml:space="preserve">Smulkintuvo eksploatacijos, aptarnavimo bei priežiūros </w:t>
            </w:r>
            <w:r w:rsidR="00FA13F7">
              <w:rPr>
                <w:rFonts w:ascii="Arial" w:hAnsi="Arial" w:cs="Arial"/>
                <w:sz w:val="22"/>
                <w:szCs w:val="22"/>
              </w:rPr>
              <w:t>ir saugaus darbo instrukcija lietuvių kalba, atsarginių dalių katalogas</w:t>
            </w:r>
          </w:p>
        </w:tc>
        <w:tc>
          <w:tcPr>
            <w:tcW w:w="3171" w:type="dxa"/>
          </w:tcPr>
          <w:p w14:paraId="3C415F22" w14:textId="77777777" w:rsidR="00FA2C7F" w:rsidRDefault="00FA2C7F" w:rsidP="00FF0611">
            <w:pPr>
              <w:jc w:val="both"/>
              <w:rPr>
                <w:rFonts w:ascii="Arial" w:hAnsi="Arial" w:cs="Arial"/>
                <w:sz w:val="22"/>
                <w:szCs w:val="22"/>
              </w:rPr>
            </w:pPr>
          </w:p>
        </w:tc>
      </w:tr>
      <w:tr w:rsidR="00E257FE" w14:paraId="6BBFC910" w14:textId="77777777" w:rsidTr="003347E6">
        <w:tc>
          <w:tcPr>
            <w:tcW w:w="706" w:type="dxa"/>
          </w:tcPr>
          <w:p w14:paraId="626BFEC0" w14:textId="027AFF8A" w:rsidR="00E257FE" w:rsidRDefault="00846CF0" w:rsidP="00FF0611">
            <w:pPr>
              <w:jc w:val="both"/>
              <w:rPr>
                <w:rFonts w:ascii="Arial" w:hAnsi="Arial" w:cs="Arial"/>
                <w:sz w:val="22"/>
                <w:szCs w:val="22"/>
              </w:rPr>
            </w:pPr>
            <w:r>
              <w:rPr>
                <w:rFonts w:ascii="Arial" w:hAnsi="Arial" w:cs="Arial"/>
                <w:sz w:val="22"/>
                <w:szCs w:val="22"/>
              </w:rPr>
              <w:t>8.8.</w:t>
            </w:r>
          </w:p>
        </w:tc>
        <w:tc>
          <w:tcPr>
            <w:tcW w:w="5751" w:type="dxa"/>
          </w:tcPr>
          <w:p w14:paraId="6418F22D" w14:textId="1CE328CA" w:rsidR="00E257FE" w:rsidRDefault="00725D58" w:rsidP="00FF0611">
            <w:pPr>
              <w:jc w:val="both"/>
              <w:rPr>
                <w:rFonts w:ascii="Arial" w:hAnsi="Arial" w:cs="Arial"/>
                <w:sz w:val="22"/>
                <w:szCs w:val="22"/>
              </w:rPr>
            </w:pPr>
            <w:r>
              <w:rPr>
                <w:rFonts w:ascii="Arial" w:hAnsi="Arial" w:cs="Arial"/>
                <w:sz w:val="22"/>
                <w:szCs w:val="22"/>
              </w:rPr>
              <w:t>Įrankių dėžė su reikalingų raktų komplektu</w:t>
            </w:r>
            <w:r w:rsidR="000D47AF">
              <w:rPr>
                <w:rFonts w:ascii="Arial" w:hAnsi="Arial" w:cs="Arial"/>
                <w:sz w:val="22"/>
                <w:szCs w:val="22"/>
              </w:rPr>
              <w:t>. Gesintuvas.</w:t>
            </w:r>
          </w:p>
        </w:tc>
        <w:tc>
          <w:tcPr>
            <w:tcW w:w="3171" w:type="dxa"/>
          </w:tcPr>
          <w:p w14:paraId="2C0F8DCD" w14:textId="77777777" w:rsidR="00E257FE" w:rsidRDefault="00E257FE" w:rsidP="00FF0611">
            <w:pPr>
              <w:jc w:val="both"/>
              <w:rPr>
                <w:rFonts w:ascii="Arial" w:hAnsi="Arial" w:cs="Arial"/>
                <w:sz w:val="22"/>
                <w:szCs w:val="22"/>
              </w:rPr>
            </w:pPr>
          </w:p>
        </w:tc>
      </w:tr>
      <w:tr w:rsidR="00E257FE" w14:paraId="5F9698F7" w14:textId="77777777" w:rsidTr="003347E6">
        <w:tc>
          <w:tcPr>
            <w:tcW w:w="706" w:type="dxa"/>
          </w:tcPr>
          <w:p w14:paraId="05D4BD93" w14:textId="2498F326" w:rsidR="00E257FE" w:rsidRDefault="00846CF0" w:rsidP="00FF0611">
            <w:pPr>
              <w:jc w:val="both"/>
              <w:rPr>
                <w:rFonts w:ascii="Arial" w:hAnsi="Arial" w:cs="Arial"/>
                <w:sz w:val="22"/>
                <w:szCs w:val="22"/>
              </w:rPr>
            </w:pPr>
            <w:r>
              <w:rPr>
                <w:rFonts w:ascii="Arial" w:hAnsi="Arial" w:cs="Arial"/>
                <w:sz w:val="22"/>
                <w:szCs w:val="22"/>
              </w:rPr>
              <w:t>8.9.</w:t>
            </w:r>
          </w:p>
        </w:tc>
        <w:tc>
          <w:tcPr>
            <w:tcW w:w="5751" w:type="dxa"/>
          </w:tcPr>
          <w:p w14:paraId="4D797616" w14:textId="0001F15F" w:rsidR="00E257FE" w:rsidRDefault="00725D58" w:rsidP="00FF0611">
            <w:pPr>
              <w:jc w:val="both"/>
              <w:rPr>
                <w:rFonts w:ascii="Arial" w:hAnsi="Arial" w:cs="Arial"/>
                <w:sz w:val="22"/>
                <w:szCs w:val="22"/>
              </w:rPr>
            </w:pPr>
            <w:r>
              <w:rPr>
                <w:rFonts w:ascii="Arial" w:hAnsi="Arial" w:cs="Arial"/>
                <w:sz w:val="22"/>
                <w:szCs w:val="22"/>
              </w:rPr>
              <w:t>Apmokymas dirbti su smulkintuvu 3 asmenims (ne mažiau 2 val. teorinis ir ne mažiau 4 val. pranktinis)</w:t>
            </w:r>
          </w:p>
        </w:tc>
        <w:tc>
          <w:tcPr>
            <w:tcW w:w="3171" w:type="dxa"/>
          </w:tcPr>
          <w:p w14:paraId="47B400FC" w14:textId="77777777" w:rsidR="00E257FE" w:rsidRDefault="00E257FE" w:rsidP="00FF0611">
            <w:pPr>
              <w:jc w:val="both"/>
              <w:rPr>
                <w:rFonts w:ascii="Arial" w:hAnsi="Arial" w:cs="Arial"/>
                <w:sz w:val="22"/>
                <w:szCs w:val="22"/>
              </w:rPr>
            </w:pPr>
          </w:p>
        </w:tc>
      </w:tr>
      <w:tr w:rsidR="00CE68E9" w14:paraId="509C27B2" w14:textId="77777777" w:rsidTr="003347E6">
        <w:tc>
          <w:tcPr>
            <w:tcW w:w="706" w:type="dxa"/>
          </w:tcPr>
          <w:p w14:paraId="2A3CF6D6" w14:textId="5ABD0D0A" w:rsidR="00CE68E9" w:rsidRPr="00406586" w:rsidRDefault="00B935BC" w:rsidP="00FF0611">
            <w:pPr>
              <w:jc w:val="both"/>
              <w:rPr>
                <w:rFonts w:ascii="Arial" w:hAnsi="Arial" w:cs="Arial"/>
                <w:b/>
                <w:bCs/>
                <w:sz w:val="22"/>
                <w:szCs w:val="22"/>
              </w:rPr>
            </w:pPr>
            <w:r>
              <w:rPr>
                <w:rFonts w:ascii="Arial" w:hAnsi="Arial" w:cs="Arial"/>
                <w:b/>
                <w:bCs/>
                <w:sz w:val="22"/>
                <w:szCs w:val="22"/>
              </w:rPr>
              <w:t>9</w:t>
            </w:r>
            <w:r w:rsidR="00406586" w:rsidRPr="00406586">
              <w:rPr>
                <w:rFonts w:ascii="Arial" w:hAnsi="Arial" w:cs="Arial"/>
                <w:b/>
                <w:bCs/>
                <w:sz w:val="22"/>
                <w:szCs w:val="22"/>
              </w:rPr>
              <w:t>.</w:t>
            </w:r>
          </w:p>
        </w:tc>
        <w:tc>
          <w:tcPr>
            <w:tcW w:w="5751" w:type="dxa"/>
          </w:tcPr>
          <w:p w14:paraId="7FD6393E" w14:textId="38B9410F" w:rsidR="00CE68E9" w:rsidRPr="00406586" w:rsidRDefault="00406586" w:rsidP="00FF0611">
            <w:pPr>
              <w:jc w:val="both"/>
              <w:rPr>
                <w:rFonts w:ascii="Arial" w:hAnsi="Arial" w:cs="Arial"/>
                <w:b/>
                <w:bCs/>
                <w:sz w:val="22"/>
                <w:szCs w:val="22"/>
              </w:rPr>
            </w:pPr>
            <w:r w:rsidRPr="00406586">
              <w:rPr>
                <w:rFonts w:ascii="Arial" w:hAnsi="Arial" w:cs="Arial"/>
                <w:b/>
                <w:bCs/>
                <w:sz w:val="22"/>
                <w:szCs w:val="22"/>
              </w:rPr>
              <w:t>Reikalavimai garantijai ir techniniam pajėgumui</w:t>
            </w:r>
          </w:p>
        </w:tc>
        <w:tc>
          <w:tcPr>
            <w:tcW w:w="3171" w:type="dxa"/>
          </w:tcPr>
          <w:p w14:paraId="585F06FE" w14:textId="77777777" w:rsidR="00CE68E9" w:rsidRDefault="00CE68E9" w:rsidP="00FF0611">
            <w:pPr>
              <w:jc w:val="both"/>
              <w:rPr>
                <w:rFonts w:ascii="Arial" w:hAnsi="Arial" w:cs="Arial"/>
                <w:sz w:val="22"/>
                <w:szCs w:val="22"/>
              </w:rPr>
            </w:pPr>
          </w:p>
        </w:tc>
      </w:tr>
      <w:tr w:rsidR="00406586" w14:paraId="36C14572" w14:textId="77777777" w:rsidTr="003347E6">
        <w:tc>
          <w:tcPr>
            <w:tcW w:w="706" w:type="dxa"/>
          </w:tcPr>
          <w:p w14:paraId="610101EF" w14:textId="34670B9D" w:rsidR="00406586" w:rsidRDefault="00B935BC" w:rsidP="00FF0611">
            <w:pPr>
              <w:jc w:val="both"/>
              <w:rPr>
                <w:rFonts w:ascii="Arial" w:hAnsi="Arial" w:cs="Arial"/>
                <w:sz w:val="22"/>
                <w:szCs w:val="22"/>
              </w:rPr>
            </w:pPr>
            <w:r>
              <w:rPr>
                <w:rFonts w:ascii="Arial" w:hAnsi="Arial" w:cs="Arial"/>
                <w:sz w:val="22"/>
                <w:szCs w:val="22"/>
              </w:rPr>
              <w:lastRenderedPageBreak/>
              <w:t>9</w:t>
            </w:r>
            <w:r w:rsidR="001A30A3">
              <w:rPr>
                <w:rFonts w:ascii="Arial" w:hAnsi="Arial" w:cs="Arial"/>
                <w:sz w:val="22"/>
                <w:szCs w:val="22"/>
              </w:rPr>
              <w:t>.1.</w:t>
            </w:r>
          </w:p>
        </w:tc>
        <w:tc>
          <w:tcPr>
            <w:tcW w:w="5751" w:type="dxa"/>
          </w:tcPr>
          <w:p w14:paraId="7EB40D21" w14:textId="19DFE1A8" w:rsidR="00406586" w:rsidRDefault="00406586" w:rsidP="00FF0611">
            <w:pPr>
              <w:jc w:val="both"/>
              <w:rPr>
                <w:rFonts w:ascii="Arial" w:hAnsi="Arial" w:cs="Arial"/>
                <w:sz w:val="22"/>
                <w:szCs w:val="22"/>
              </w:rPr>
            </w:pPr>
            <w:r>
              <w:rPr>
                <w:rFonts w:ascii="Arial" w:hAnsi="Arial" w:cs="Arial"/>
                <w:sz w:val="22"/>
                <w:szCs w:val="22"/>
              </w:rPr>
              <w:t>Tiekėjas turi būti siūlomo smulkintuvo gamintojo (jeigu pats nėra gamintojas) oficialus atstovas, turintis teisę atlikti siūlomos prekės techninį aptarnavimą ir remontą garantiniu laikotarpiu arba būti sudaręs atitinkamų paslaugų teikimo sutartį su kitu tokią teisę turinčiu ūkio subjektu. Pateikiamas siūlomo smulkintuvo gamintojo įgaliojimas ar kitas dokumentas, patvirtinantis tiekėjo teisę atlikti techninio aptarnavimo ir remonto paslaugas garantiniu laikotarpiu arba pateikiami įrodymai apie sudarytą atitinkamų pasaugų tiekimo sutartį</w:t>
            </w:r>
            <w:r w:rsidR="007B2F7B">
              <w:rPr>
                <w:rFonts w:ascii="Arial" w:hAnsi="Arial" w:cs="Arial"/>
                <w:sz w:val="22"/>
                <w:szCs w:val="22"/>
              </w:rPr>
              <w:t xml:space="preserve"> su kitu tokią teisę turinčiu ūkio subjektu.</w:t>
            </w:r>
            <w:r>
              <w:rPr>
                <w:rFonts w:ascii="Arial" w:hAnsi="Arial" w:cs="Arial"/>
                <w:sz w:val="22"/>
                <w:szCs w:val="22"/>
              </w:rPr>
              <w:t xml:space="preserve"> </w:t>
            </w:r>
          </w:p>
        </w:tc>
        <w:tc>
          <w:tcPr>
            <w:tcW w:w="3171" w:type="dxa"/>
          </w:tcPr>
          <w:p w14:paraId="5C68ACFD" w14:textId="77777777" w:rsidR="00406586" w:rsidRDefault="00406586" w:rsidP="00FF0611">
            <w:pPr>
              <w:jc w:val="both"/>
              <w:rPr>
                <w:rFonts w:ascii="Arial" w:hAnsi="Arial" w:cs="Arial"/>
                <w:sz w:val="22"/>
                <w:szCs w:val="22"/>
              </w:rPr>
            </w:pPr>
          </w:p>
        </w:tc>
      </w:tr>
      <w:tr w:rsidR="00406586" w14:paraId="34FAF666" w14:textId="77777777" w:rsidTr="003347E6">
        <w:tc>
          <w:tcPr>
            <w:tcW w:w="706" w:type="dxa"/>
          </w:tcPr>
          <w:p w14:paraId="4F129F7E" w14:textId="22A16284" w:rsidR="00406586" w:rsidRDefault="00B935BC" w:rsidP="00FF0611">
            <w:pPr>
              <w:jc w:val="both"/>
              <w:rPr>
                <w:rFonts w:ascii="Arial" w:hAnsi="Arial" w:cs="Arial"/>
                <w:sz w:val="22"/>
                <w:szCs w:val="22"/>
              </w:rPr>
            </w:pPr>
            <w:r>
              <w:rPr>
                <w:rFonts w:ascii="Arial" w:hAnsi="Arial" w:cs="Arial"/>
                <w:sz w:val="22"/>
                <w:szCs w:val="22"/>
              </w:rPr>
              <w:t>9</w:t>
            </w:r>
            <w:r w:rsidR="001A30A3">
              <w:rPr>
                <w:rFonts w:ascii="Arial" w:hAnsi="Arial" w:cs="Arial"/>
                <w:sz w:val="22"/>
                <w:szCs w:val="22"/>
              </w:rPr>
              <w:t>.2.</w:t>
            </w:r>
          </w:p>
        </w:tc>
        <w:tc>
          <w:tcPr>
            <w:tcW w:w="5751" w:type="dxa"/>
          </w:tcPr>
          <w:p w14:paraId="187D849C" w14:textId="44886420" w:rsidR="00406586" w:rsidRDefault="008359B5" w:rsidP="00FF0611">
            <w:pPr>
              <w:jc w:val="both"/>
              <w:rPr>
                <w:rFonts w:ascii="Arial" w:hAnsi="Arial" w:cs="Arial"/>
                <w:sz w:val="22"/>
                <w:szCs w:val="22"/>
              </w:rPr>
            </w:pPr>
            <w:r>
              <w:rPr>
                <w:rFonts w:ascii="Arial" w:hAnsi="Arial" w:cs="Arial"/>
                <w:sz w:val="22"/>
                <w:szCs w:val="22"/>
              </w:rPr>
              <w:t xml:space="preserve">Suteikiama smulkintuvo ir jo priklausinių garantija ne mažiau kaip </w:t>
            </w:r>
            <w:r w:rsidR="003F06F5">
              <w:rPr>
                <w:rFonts w:ascii="Arial" w:hAnsi="Arial" w:cs="Arial"/>
                <w:sz w:val="22"/>
                <w:szCs w:val="22"/>
              </w:rPr>
              <w:t>12 mėnesių arba 1000 motovalandų, priklausomai kas suein</w:t>
            </w:r>
            <w:r w:rsidR="004227FB">
              <w:rPr>
                <w:rFonts w:ascii="Arial" w:hAnsi="Arial" w:cs="Arial"/>
                <w:sz w:val="22"/>
                <w:szCs w:val="22"/>
              </w:rPr>
              <w:t>a</w:t>
            </w:r>
            <w:r w:rsidR="003F06F5">
              <w:rPr>
                <w:rFonts w:ascii="Arial" w:hAnsi="Arial" w:cs="Arial"/>
                <w:sz w:val="22"/>
                <w:szCs w:val="22"/>
              </w:rPr>
              <w:t xml:space="preserve"> ank</w:t>
            </w:r>
            <w:r w:rsidR="004227FB">
              <w:rPr>
                <w:rFonts w:ascii="Arial" w:hAnsi="Arial" w:cs="Arial"/>
                <w:sz w:val="22"/>
                <w:szCs w:val="22"/>
              </w:rPr>
              <w:t>sčiau.</w:t>
            </w:r>
            <w:r>
              <w:rPr>
                <w:rFonts w:ascii="Arial" w:hAnsi="Arial" w:cs="Arial"/>
                <w:sz w:val="22"/>
                <w:szCs w:val="22"/>
              </w:rPr>
              <w:t xml:space="preserve"> </w:t>
            </w:r>
          </w:p>
        </w:tc>
        <w:tc>
          <w:tcPr>
            <w:tcW w:w="3171" w:type="dxa"/>
          </w:tcPr>
          <w:p w14:paraId="2255145D" w14:textId="77777777" w:rsidR="00406586" w:rsidRDefault="00406586" w:rsidP="00FF0611">
            <w:pPr>
              <w:jc w:val="both"/>
              <w:rPr>
                <w:rFonts w:ascii="Arial" w:hAnsi="Arial" w:cs="Arial"/>
                <w:sz w:val="22"/>
                <w:szCs w:val="22"/>
              </w:rPr>
            </w:pPr>
          </w:p>
        </w:tc>
      </w:tr>
      <w:tr w:rsidR="00406586" w14:paraId="4BE467B8" w14:textId="77777777" w:rsidTr="003347E6">
        <w:tc>
          <w:tcPr>
            <w:tcW w:w="706" w:type="dxa"/>
          </w:tcPr>
          <w:p w14:paraId="4010EA2A" w14:textId="522DA9FB" w:rsidR="00406586" w:rsidRDefault="00B935BC" w:rsidP="00FF0611">
            <w:pPr>
              <w:jc w:val="both"/>
              <w:rPr>
                <w:rFonts w:ascii="Arial" w:hAnsi="Arial" w:cs="Arial"/>
                <w:sz w:val="22"/>
                <w:szCs w:val="22"/>
              </w:rPr>
            </w:pPr>
            <w:r>
              <w:rPr>
                <w:rFonts w:ascii="Arial" w:hAnsi="Arial" w:cs="Arial"/>
                <w:sz w:val="22"/>
                <w:szCs w:val="22"/>
              </w:rPr>
              <w:t>9</w:t>
            </w:r>
            <w:r w:rsidR="001A30A3">
              <w:rPr>
                <w:rFonts w:ascii="Arial" w:hAnsi="Arial" w:cs="Arial"/>
                <w:sz w:val="22"/>
                <w:szCs w:val="22"/>
              </w:rPr>
              <w:t>.3.</w:t>
            </w:r>
          </w:p>
        </w:tc>
        <w:tc>
          <w:tcPr>
            <w:tcW w:w="5751" w:type="dxa"/>
          </w:tcPr>
          <w:p w14:paraId="63F42226" w14:textId="422801D6" w:rsidR="00406586" w:rsidRDefault="004227FB" w:rsidP="00FF0611">
            <w:pPr>
              <w:jc w:val="both"/>
              <w:rPr>
                <w:rFonts w:ascii="Arial" w:hAnsi="Arial" w:cs="Arial"/>
                <w:sz w:val="22"/>
                <w:szCs w:val="22"/>
              </w:rPr>
            </w:pPr>
            <w:r>
              <w:rPr>
                <w:rFonts w:ascii="Arial" w:hAnsi="Arial" w:cs="Arial"/>
                <w:sz w:val="22"/>
                <w:szCs w:val="22"/>
              </w:rPr>
              <w:t xml:space="preserve">Tiekėjas kartu su pasiūlymu privalo pateikti Techninių aptarnavimų garantiniu laikotarpiu </w:t>
            </w:r>
            <w:r w:rsidR="007C738B">
              <w:rPr>
                <w:rFonts w:ascii="Arial" w:hAnsi="Arial" w:cs="Arial"/>
                <w:sz w:val="22"/>
                <w:szCs w:val="22"/>
              </w:rPr>
              <w:t xml:space="preserve">periodiškumo grafiką, kuriame turi būti įkainotas kiekvienas techninis aptarnavimas </w:t>
            </w:r>
            <w:r w:rsidR="001434D6">
              <w:rPr>
                <w:rFonts w:ascii="Arial" w:hAnsi="Arial" w:cs="Arial"/>
                <w:sz w:val="22"/>
                <w:szCs w:val="22"/>
              </w:rPr>
              <w:t>ir išvardinti darbai, kurie bus atliekami teikiant techninio aptarnavimo paslaugas.</w:t>
            </w:r>
          </w:p>
        </w:tc>
        <w:tc>
          <w:tcPr>
            <w:tcW w:w="3171" w:type="dxa"/>
          </w:tcPr>
          <w:p w14:paraId="27CF044B" w14:textId="77777777" w:rsidR="00406586" w:rsidRDefault="00406586" w:rsidP="00FF0611">
            <w:pPr>
              <w:jc w:val="both"/>
              <w:rPr>
                <w:rFonts w:ascii="Arial" w:hAnsi="Arial" w:cs="Arial"/>
                <w:sz w:val="22"/>
                <w:szCs w:val="22"/>
              </w:rPr>
            </w:pPr>
          </w:p>
        </w:tc>
      </w:tr>
      <w:tr w:rsidR="00406586" w14:paraId="44939466" w14:textId="77777777" w:rsidTr="003347E6">
        <w:tc>
          <w:tcPr>
            <w:tcW w:w="706" w:type="dxa"/>
          </w:tcPr>
          <w:p w14:paraId="36D5EACD" w14:textId="4DEF3937" w:rsidR="00406586" w:rsidRDefault="00B935BC" w:rsidP="00FF0611">
            <w:pPr>
              <w:jc w:val="both"/>
              <w:rPr>
                <w:rFonts w:ascii="Arial" w:hAnsi="Arial" w:cs="Arial"/>
                <w:sz w:val="22"/>
                <w:szCs w:val="22"/>
              </w:rPr>
            </w:pPr>
            <w:r>
              <w:rPr>
                <w:rFonts w:ascii="Arial" w:hAnsi="Arial" w:cs="Arial"/>
                <w:sz w:val="22"/>
                <w:szCs w:val="22"/>
              </w:rPr>
              <w:t>9</w:t>
            </w:r>
            <w:r w:rsidR="001A30A3">
              <w:rPr>
                <w:rFonts w:ascii="Arial" w:hAnsi="Arial" w:cs="Arial"/>
                <w:sz w:val="22"/>
                <w:szCs w:val="22"/>
              </w:rPr>
              <w:t>.4.</w:t>
            </w:r>
          </w:p>
        </w:tc>
        <w:tc>
          <w:tcPr>
            <w:tcW w:w="5751" w:type="dxa"/>
          </w:tcPr>
          <w:p w14:paraId="479D8361" w14:textId="223A70DA" w:rsidR="00406586" w:rsidRDefault="001434D6" w:rsidP="00FF0611">
            <w:pPr>
              <w:jc w:val="both"/>
              <w:rPr>
                <w:rFonts w:ascii="Arial" w:hAnsi="Arial" w:cs="Arial"/>
                <w:sz w:val="22"/>
                <w:szCs w:val="22"/>
              </w:rPr>
            </w:pPr>
            <w:r>
              <w:rPr>
                <w:rFonts w:ascii="Arial" w:hAnsi="Arial" w:cs="Arial"/>
                <w:sz w:val="22"/>
                <w:szCs w:val="22"/>
              </w:rPr>
              <w:t xml:space="preserve">Smulkų remontą (pvz., </w:t>
            </w:r>
            <w:r w:rsidR="001C38B4">
              <w:rPr>
                <w:rFonts w:ascii="Arial" w:hAnsi="Arial" w:cs="Arial"/>
                <w:sz w:val="22"/>
                <w:szCs w:val="22"/>
              </w:rPr>
              <w:t>hidrožarnų pakeitimą) tiekėjas turi atlikti per 1 darbo dieną</w:t>
            </w:r>
            <w:r w:rsidR="00551507">
              <w:rPr>
                <w:rFonts w:ascii="Arial" w:hAnsi="Arial" w:cs="Arial"/>
                <w:sz w:val="22"/>
                <w:szCs w:val="22"/>
              </w:rPr>
              <w:t xml:space="preserve">, o didesnį remontą per 3 darbo dienų laikotarpį nuo darbų užsakymo </w:t>
            </w:r>
            <w:r w:rsidR="00D06A43">
              <w:rPr>
                <w:rFonts w:ascii="Arial" w:hAnsi="Arial" w:cs="Arial"/>
                <w:sz w:val="22"/>
                <w:szCs w:val="22"/>
              </w:rPr>
              <w:t>gavimo. Dėl pateisinamų priež</w:t>
            </w:r>
            <w:r w:rsidR="00DF5BF0">
              <w:rPr>
                <w:rFonts w:ascii="Arial" w:hAnsi="Arial" w:cs="Arial"/>
                <w:sz w:val="22"/>
                <w:szCs w:val="22"/>
              </w:rPr>
              <w:t>a</w:t>
            </w:r>
            <w:r w:rsidR="00D06A43">
              <w:rPr>
                <w:rFonts w:ascii="Arial" w:hAnsi="Arial" w:cs="Arial"/>
                <w:sz w:val="22"/>
                <w:szCs w:val="22"/>
              </w:rPr>
              <w:t>sčių (detalių iš gamintojų gavimas, didelė paslaugų apimtis ir pan</w:t>
            </w:r>
            <w:r w:rsidR="00DF5BF0">
              <w:rPr>
                <w:rFonts w:ascii="Arial" w:hAnsi="Arial" w:cs="Arial"/>
                <w:sz w:val="22"/>
                <w:szCs w:val="22"/>
              </w:rPr>
              <w:t>.) paslaugų suteikimo terminas gali būti pratęsiamas</w:t>
            </w:r>
            <w:r w:rsidR="001A30A3">
              <w:rPr>
                <w:rFonts w:ascii="Arial" w:hAnsi="Arial" w:cs="Arial"/>
                <w:sz w:val="22"/>
                <w:szCs w:val="22"/>
              </w:rPr>
              <w:t xml:space="preserve"> ir nustatomas Užsakovo ir Tiekėjo susitarimu.</w:t>
            </w:r>
          </w:p>
        </w:tc>
        <w:tc>
          <w:tcPr>
            <w:tcW w:w="3171" w:type="dxa"/>
          </w:tcPr>
          <w:p w14:paraId="00C5EFF7" w14:textId="77777777" w:rsidR="00406586" w:rsidRDefault="00406586" w:rsidP="00FF0611">
            <w:pPr>
              <w:jc w:val="both"/>
              <w:rPr>
                <w:rFonts w:ascii="Arial" w:hAnsi="Arial" w:cs="Arial"/>
                <w:sz w:val="22"/>
                <w:szCs w:val="22"/>
              </w:rPr>
            </w:pPr>
          </w:p>
        </w:tc>
      </w:tr>
    </w:tbl>
    <w:p w14:paraId="7DC33C78" w14:textId="78EF8C04" w:rsidR="004C5D3E" w:rsidRPr="00FF0611" w:rsidRDefault="004C5D3E" w:rsidP="00FF0611">
      <w:pPr>
        <w:jc w:val="both"/>
        <w:rPr>
          <w:rFonts w:ascii="Arial" w:hAnsi="Arial" w:cs="Arial"/>
          <w:sz w:val="22"/>
          <w:szCs w:val="22"/>
        </w:rPr>
      </w:pPr>
    </w:p>
    <w:sectPr w:rsidR="004C5D3E" w:rsidRPr="00FF06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A4B51"/>
    <w:multiLevelType w:val="multilevel"/>
    <w:tmpl w:val="2E00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863DC"/>
    <w:multiLevelType w:val="multilevel"/>
    <w:tmpl w:val="53A6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326544">
    <w:abstractNumId w:val="1"/>
  </w:num>
  <w:num w:numId="2" w16cid:durableId="175959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11"/>
    <w:rsid w:val="00016FBC"/>
    <w:rsid w:val="000273B5"/>
    <w:rsid w:val="00032E59"/>
    <w:rsid w:val="00063942"/>
    <w:rsid w:val="000B6B36"/>
    <w:rsid w:val="000D47AF"/>
    <w:rsid w:val="00100A13"/>
    <w:rsid w:val="00136247"/>
    <w:rsid w:val="00136BE8"/>
    <w:rsid w:val="001434D6"/>
    <w:rsid w:val="00162F92"/>
    <w:rsid w:val="00190C09"/>
    <w:rsid w:val="001964E5"/>
    <w:rsid w:val="001A2C09"/>
    <w:rsid w:val="001A30A3"/>
    <w:rsid w:val="001C38B4"/>
    <w:rsid w:val="001D59A5"/>
    <w:rsid w:val="001E553A"/>
    <w:rsid w:val="00220F38"/>
    <w:rsid w:val="002330A5"/>
    <w:rsid w:val="002478FC"/>
    <w:rsid w:val="002770BB"/>
    <w:rsid w:val="002F7F58"/>
    <w:rsid w:val="0030733F"/>
    <w:rsid w:val="00307AFC"/>
    <w:rsid w:val="00324D67"/>
    <w:rsid w:val="003347E6"/>
    <w:rsid w:val="003377EF"/>
    <w:rsid w:val="00365BEA"/>
    <w:rsid w:val="003A5335"/>
    <w:rsid w:val="003A6B7A"/>
    <w:rsid w:val="003B30DD"/>
    <w:rsid w:val="003F06F5"/>
    <w:rsid w:val="00406586"/>
    <w:rsid w:val="004118D0"/>
    <w:rsid w:val="004227FB"/>
    <w:rsid w:val="004273B5"/>
    <w:rsid w:val="00432A0C"/>
    <w:rsid w:val="00454451"/>
    <w:rsid w:val="004639BB"/>
    <w:rsid w:val="004C5AB4"/>
    <w:rsid w:val="004C5D3E"/>
    <w:rsid w:val="004D3393"/>
    <w:rsid w:val="004E4478"/>
    <w:rsid w:val="005219C4"/>
    <w:rsid w:val="0054495C"/>
    <w:rsid w:val="00551507"/>
    <w:rsid w:val="0057618C"/>
    <w:rsid w:val="00587F6A"/>
    <w:rsid w:val="005A4973"/>
    <w:rsid w:val="005C7F43"/>
    <w:rsid w:val="005F505A"/>
    <w:rsid w:val="00666B09"/>
    <w:rsid w:val="006B5638"/>
    <w:rsid w:val="006C343D"/>
    <w:rsid w:val="006C6429"/>
    <w:rsid w:val="006E62AD"/>
    <w:rsid w:val="007168FD"/>
    <w:rsid w:val="00725D58"/>
    <w:rsid w:val="0074278C"/>
    <w:rsid w:val="0077718A"/>
    <w:rsid w:val="00793EBB"/>
    <w:rsid w:val="007A00EE"/>
    <w:rsid w:val="007A3F9A"/>
    <w:rsid w:val="007B2F7B"/>
    <w:rsid w:val="007C738B"/>
    <w:rsid w:val="007E18D7"/>
    <w:rsid w:val="00800236"/>
    <w:rsid w:val="00811CD8"/>
    <w:rsid w:val="008359B5"/>
    <w:rsid w:val="00837780"/>
    <w:rsid w:val="00844830"/>
    <w:rsid w:val="00846CF0"/>
    <w:rsid w:val="00875B84"/>
    <w:rsid w:val="009314EC"/>
    <w:rsid w:val="00932B02"/>
    <w:rsid w:val="009F0834"/>
    <w:rsid w:val="009F12F5"/>
    <w:rsid w:val="009F4F03"/>
    <w:rsid w:val="00A730AD"/>
    <w:rsid w:val="00A81BE4"/>
    <w:rsid w:val="00A93DD5"/>
    <w:rsid w:val="00AD1425"/>
    <w:rsid w:val="00AD21CF"/>
    <w:rsid w:val="00AD3796"/>
    <w:rsid w:val="00B00FBF"/>
    <w:rsid w:val="00B1061C"/>
    <w:rsid w:val="00B14D14"/>
    <w:rsid w:val="00B7360B"/>
    <w:rsid w:val="00B75F47"/>
    <w:rsid w:val="00B935BC"/>
    <w:rsid w:val="00BD3B4D"/>
    <w:rsid w:val="00C321A9"/>
    <w:rsid w:val="00C43231"/>
    <w:rsid w:val="00C52F6F"/>
    <w:rsid w:val="00C62FCD"/>
    <w:rsid w:val="00C66402"/>
    <w:rsid w:val="00C810AB"/>
    <w:rsid w:val="00C8276E"/>
    <w:rsid w:val="00CD1836"/>
    <w:rsid w:val="00CE68E9"/>
    <w:rsid w:val="00CF740E"/>
    <w:rsid w:val="00D06A43"/>
    <w:rsid w:val="00D074A4"/>
    <w:rsid w:val="00D1214C"/>
    <w:rsid w:val="00D133C8"/>
    <w:rsid w:val="00D71ED7"/>
    <w:rsid w:val="00DA5ED2"/>
    <w:rsid w:val="00DC063D"/>
    <w:rsid w:val="00DF5BF0"/>
    <w:rsid w:val="00E17717"/>
    <w:rsid w:val="00E257FE"/>
    <w:rsid w:val="00E30C6E"/>
    <w:rsid w:val="00E41D6F"/>
    <w:rsid w:val="00E46F84"/>
    <w:rsid w:val="00E8209B"/>
    <w:rsid w:val="00E93BD6"/>
    <w:rsid w:val="00EB50CB"/>
    <w:rsid w:val="00EC505C"/>
    <w:rsid w:val="00F14D1B"/>
    <w:rsid w:val="00F73C5E"/>
    <w:rsid w:val="00F869BE"/>
    <w:rsid w:val="00F92657"/>
    <w:rsid w:val="00FA13F7"/>
    <w:rsid w:val="00FA2C7F"/>
    <w:rsid w:val="00FE177E"/>
    <w:rsid w:val="00FF0278"/>
    <w:rsid w:val="00FF0611"/>
    <w:rsid w:val="00FF6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2C31"/>
  <w15:chartTrackingRefBased/>
  <w15:docId w15:val="{71865F13-5EDC-4504-8AD7-C6F30785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611"/>
    <w:rPr>
      <w:rFonts w:eastAsiaTheme="majorEastAsia" w:cstheme="majorBidi"/>
      <w:color w:val="272727" w:themeColor="text1" w:themeTint="D8"/>
    </w:rPr>
  </w:style>
  <w:style w:type="paragraph" w:styleId="Title">
    <w:name w:val="Title"/>
    <w:basedOn w:val="Normal"/>
    <w:next w:val="Normal"/>
    <w:link w:val="TitleChar"/>
    <w:uiPriority w:val="10"/>
    <w:qFormat/>
    <w:rsid w:val="00FF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611"/>
    <w:pPr>
      <w:spacing w:before="160"/>
      <w:jc w:val="center"/>
    </w:pPr>
    <w:rPr>
      <w:i/>
      <w:iCs/>
      <w:color w:val="404040" w:themeColor="text1" w:themeTint="BF"/>
    </w:rPr>
  </w:style>
  <w:style w:type="character" w:customStyle="1" w:styleId="QuoteChar">
    <w:name w:val="Quote Char"/>
    <w:basedOn w:val="DefaultParagraphFont"/>
    <w:link w:val="Quote"/>
    <w:uiPriority w:val="29"/>
    <w:rsid w:val="00FF0611"/>
    <w:rPr>
      <w:i/>
      <w:iCs/>
      <w:color w:val="404040" w:themeColor="text1" w:themeTint="BF"/>
    </w:rPr>
  </w:style>
  <w:style w:type="paragraph" w:styleId="ListParagraph">
    <w:name w:val="List Paragraph"/>
    <w:basedOn w:val="Normal"/>
    <w:uiPriority w:val="34"/>
    <w:qFormat/>
    <w:rsid w:val="00FF0611"/>
    <w:pPr>
      <w:ind w:left="720"/>
      <w:contextualSpacing/>
    </w:pPr>
  </w:style>
  <w:style w:type="character" w:styleId="IntenseEmphasis">
    <w:name w:val="Intense Emphasis"/>
    <w:basedOn w:val="DefaultParagraphFont"/>
    <w:uiPriority w:val="21"/>
    <w:qFormat/>
    <w:rsid w:val="00FF0611"/>
    <w:rPr>
      <w:i/>
      <w:iCs/>
      <w:color w:val="0F4761" w:themeColor="accent1" w:themeShade="BF"/>
    </w:rPr>
  </w:style>
  <w:style w:type="paragraph" w:styleId="IntenseQuote">
    <w:name w:val="Intense Quote"/>
    <w:basedOn w:val="Normal"/>
    <w:next w:val="Normal"/>
    <w:link w:val="IntenseQuoteChar"/>
    <w:uiPriority w:val="30"/>
    <w:qFormat/>
    <w:rsid w:val="00FF0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611"/>
    <w:rPr>
      <w:i/>
      <w:iCs/>
      <w:color w:val="0F4761" w:themeColor="accent1" w:themeShade="BF"/>
    </w:rPr>
  </w:style>
  <w:style w:type="character" w:styleId="IntenseReference">
    <w:name w:val="Intense Reference"/>
    <w:basedOn w:val="DefaultParagraphFont"/>
    <w:uiPriority w:val="32"/>
    <w:qFormat/>
    <w:rsid w:val="00FF0611"/>
    <w:rPr>
      <w:b/>
      <w:bCs/>
      <w:smallCaps/>
      <w:color w:val="0F4761" w:themeColor="accent1" w:themeShade="BF"/>
      <w:spacing w:val="5"/>
    </w:rPr>
  </w:style>
  <w:style w:type="table" w:styleId="TableGrid">
    <w:name w:val="Table Grid"/>
    <w:basedOn w:val="TableNormal"/>
    <w:uiPriority w:val="39"/>
    <w:rsid w:val="00FF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1476">
      <w:bodyDiv w:val="1"/>
      <w:marLeft w:val="0"/>
      <w:marRight w:val="0"/>
      <w:marTop w:val="0"/>
      <w:marBottom w:val="0"/>
      <w:divBdr>
        <w:top w:val="none" w:sz="0" w:space="0" w:color="auto"/>
        <w:left w:val="none" w:sz="0" w:space="0" w:color="auto"/>
        <w:bottom w:val="none" w:sz="0" w:space="0" w:color="auto"/>
        <w:right w:val="none" w:sz="0" w:space="0" w:color="auto"/>
      </w:divBdr>
      <w:divsChild>
        <w:div w:id="1778984406">
          <w:marLeft w:val="0"/>
          <w:marRight w:val="0"/>
          <w:marTop w:val="0"/>
          <w:marBottom w:val="0"/>
          <w:divBdr>
            <w:top w:val="none" w:sz="0" w:space="0" w:color="auto"/>
            <w:left w:val="none" w:sz="0" w:space="0" w:color="auto"/>
            <w:bottom w:val="none" w:sz="0" w:space="0" w:color="auto"/>
            <w:right w:val="none" w:sz="0" w:space="0" w:color="auto"/>
          </w:divBdr>
          <w:divsChild>
            <w:div w:id="921528657">
              <w:marLeft w:val="0"/>
              <w:marRight w:val="0"/>
              <w:marTop w:val="0"/>
              <w:marBottom w:val="0"/>
              <w:divBdr>
                <w:top w:val="none" w:sz="0" w:space="0" w:color="auto"/>
                <w:left w:val="none" w:sz="0" w:space="0" w:color="auto"/>
                <w:bottom w:val="none" w:sz="0" w:space="0" w:color="auto"/>
                <w:right w:val="none" w:sz="0" w:space="0" w:color="auto"/>
              </w:divBdr>
              <w:divsChild>
                <w:div w:id="1586114768">
                  <w:marLeft w:val="0"/>
                  <w:marRight w:val="0"/>
                  <w:marTop w:val="0"/>
                  <w:marBottom w:val="0"/>
                  <w:divBdr>
                    <w:top w:val="none" w:sz="0" w:space="0" w:color="auto"/>
                    <w:left w:val="none" w:sz="0" w:space="0" w:color="auto"/>
                    <w:bottom w:val="none" w:sz="0" w:space="0" w:color="auto"/>
                    <w:right w:val="none" w:sz="0" w:space="0" w:color="auto"/>
                  </w:divBdr>
                  <w:divsChild>
                    <w:div w:id="2136898604">
                      <w:marLeft w:val="0"/>
                      <w:marRight w:val="0"/>
                      <w:marTop w:val="0"/>
                      <w:marBottom w:val="0"/>
                      <w:divBdr>
                        <w:top w:val="none" w:sz="0" w:space="0" w:color="auto"/>
                        <w:left w:val="none" w:sz="0" w:space="0" w:color="auto"/>
                        <w:bottom w:val="none" w:sz="0" w:space="0" w:color="auto"/>
                        <w:right w:val="none" w:sz="0" w:space="0" w:color="auto"/>
                      </w:divBdr>
                      <w:divsChild>
                        <w:div w:id="1920021731">
                          <w:marLeft w:val="0"/>
                          <w:marRight w:val="0"/>
                          <w:marTop w:val="0"/>
                          <w:marBottom w:val="0"/>
                          <w:divBdr>
                            <w:top w:val="none" w:sz="0" w:space="0" w:color="auto"/>
                            <w:left w:val="none" w:sz="0" w:space="0" w:color="auto"/>
                            <w:bottom w:val="none" w:sz="0" w:space="0" w:color="auto"/>
                            <w:right w:val="none" w:sz="0" w:space="0" w:color="auto"/>
                          </w:divBdr>
                          <w:divsChild>
                            <w:div w:id="769932852">
                              <w:marLeft w:val="0"/>
                              <w:marRight w:val="0"/>
                              <w:marTop w:val="0"/>
                              <w:marBottom w:val="0"/>
                              <w:divBdr>
                                <w:top w:val="none" w:sz="0" w:space="0" w:color="auto"/>
                                <w:left w:val="none" w:sz="0" w:space="0" w:color="auto"/>
                                <w:bottom w:val="none" w:sz="0" w:space="0" w:color="auto"/>
                                <w:right w:val="none" w:sz="0" w:space="0" w:color="auto"/>
                              </w:divBdr>
                              <w:divsChild>
                                <w:div w:id="1837377697">
                                  <w:marLeft w:val="0"/>
                                  <w:marRight w:val="0"/>
                                  <w:marTop w:val="0"/>
                                  <w:marBottom w:val="0"/>
                                  <w:divBdr>
                                    <w:top w:val="none" w:sz="0" w:space="0" w:color="auto"/>
                                    <w:left w:val="none" w:sz="0" w:space="0" w:color="auto"/>
                                    <w:bottom w:val="none" w:sz="0" w:space="0" w:color="auto"/>
                                    <w:right w:val="none" w:sz="0" w:space="0" w:color="auto"/>
                                  </w:divBdr>
                                  <w:divsChild>
                                    <w:div w:id="4301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1585</TotalTime>
  <Pages>3</Pages>
  <Words>3922</Words>
  <Characters>2236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Kričenienė</dc:creator>
  <cp:keywords/>
  <dc:description/>
  <cp:lastModifiedBy>Aušra Kričenienė</cp:lastModifiedBy>
  <cp:revision>111</cp:revision>
  <dcterms:created xsi:type="dcterms:W3CDTF">2025-03-26T08:01:00Z</dcterms:created>
  <dcterms:modified xsi:type="dcterms:W3CDTF">2025-04-14T12:23:00Z</dcterms:modified>
</cp:coreProperties>
</file>