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CDC8F" w14:textId="2AA14478" w:rsidR="009B4DB7" w:rsidRPr="00CC2FBC" w:rsidRDefault="009B4DB7" w:rsidP="005D5492">
      <w:pPr>
        <w:pStyle w:val="00Punktai"/>
        <w:numPr>
          <w:ilvl w:val="0"/>
          <w:numId w:val="0"/>
        </w:numPr>
        <w:jc w:val="center"/>
        <w:rPr>
          <w:rFonts w:ascii="Trebuchet MS" w:hAnsi="Trebuchet MS"/>
          <w:spacing w:val="-2"/>
          <w:sz w:val="22"/>
          <w:szCs w:val="22"/>
        </w:rPr>
      </w:pPr>
      <w:r w:rsidRPr="00CC2FBC">
        <w:rPr>
          <w:rFonts w:ascii="Trebuchet MS" w:hAnsi="Trebuchet MS"/>
          <w:b/>
          <w:sz w:val="22"/>
          <w:szCs w:val="22"/>
        </w:rPr>
        <w:t xml:space="preserve">TECHNINĖ </w:t>
      </w:r>
      <w:r w:rsidR="006D2C5B" w:rsidRPr="00CC2FBC">
        <w:rPr>
          <w:rFonts w:ascii="Trebuchet MS" w:hAnsi="Trebuchet MS"/>
          <w:b/>
          <w:sz w:val="22"/>
          <w:szCs w:val="22"/>
        </w:rPr>
        <w:t xml:space="preserve">PASLAUGŲ </w:t>
      </w:r>
      <w:r w:rsidRPr="00CC2FBC">
        <w:rPr>
          <w:rFonts w:ascii="Trebuchet MS" w:hAnsi="Trebuchet MS"/>
          <w:b/>
          <w:sz w:val="22"/>
          <w:szCs w:val="22"/>
        </w:rPr>
        <w:t>SPECIFIKACIJA</w:t>
      </w:r>
    </w:p>
    <w:p w14:paraId="7874A20C" w14:textId="77777777" w:rsidR="00852B62" w:rsidRPr="00CC2FBC" w:rsidRDefault="00852B62" w:rsidP="001C0382">
      <w:pPr>
        <w:shd w:val="clear" w:color="auto" w:fill="FFFFFF"/>
        <w:tabs>
          <w:tab w:val="left" w:pos="851"/>
        </w:tabs>
        <w:autoSpaceDE w:val="0"/>
        <w:autoSpaceDN w:val="0"/>
        <w:adjustRightInd w:val="0"/>
        <w:ind w:firstLine="0"/>
        <w:rPr>
          <w:rFonts w:ascii="Trebuchet MS" w:hAnsi="Trebuchet MS"/>
          <w:b/>
          <w:sz w:val="22"/>
          <w:szCs w:val="22"/>
        </w:rPr>
      </w:pPr>
    </w:p>
    <w:p w14:paraId="30A9C09B" w14:textId="77777777" w:rsidR="00852B62" w:rsidRPr="00CC2FBC" w:rsidRDefault="00852B62" w:rsidP="00852B62">
      <w:pPr>
        <w:shd w:val="clear" w:color="auto" w:fill="FFFFFF"/>
        <w:tabs>
          <w:tab w:val="left" w:pos="851"/>
        </w:tabs>
        <w:autoSpaceDE w:val="0"/>
        <w:autoSpaceDN w:val="0"/>
        <w:adjustRightInd w:val="0"/>
        <w:ind w:left="568" w:firstLine="0"/>
        <w:rPr>
          <w:rFonts w:ascii="Trebuchet MS" w:hAnsi="Trebuchet MS"/>
          <w:b/>
          <w:sz w:val="22"/>
          <w:szCs w:val="22"/>
        </w:rPr>
      </w:pPr>
    </w:p>
    <w:p w14:paraId="48677AA1" w14:textId="4665EFA3" w:rsidR="009B4DB7" w:rsidRDefault="00CC2FBC" w:rsidP="00CC2FBC">
      <w:pPr>
        <w:pStyle w:val="Sraopastraipa"/>
        <w:shd w:val="clear" w:color="auto" w:fill="FFFFFF"/>
        <w:tabs>
          <w:tab w:val="left" w:pos="851"/>
        </w:tabs>
        <w:autoSpaceDE w:val="0"/>
        <w:autoSpaceDN w:val="0"/>
        <w:adjustRightInd w:val="0"/>
        <w:ind w:left="0" w:firstLine="0"/>
        <w:rPr>
          <w:rFonts w:ascii="Trebuchet MS" w:hAnsi="Trebuchet MS"/>
          <w:b/>
          <w:sz w:val="22"/>
          <w:szCs w:val="22"/>
        </w:rPr>
      </w:pPr>
      <w:r>
        <w:rPr>
          <w:rFonts w:ascii="Trebuchet MS" w:hAnsi="Trebuchet MS"/>
          <w:b/>
          <w:sz w:val="22"/>
          <w:szCs w:val="22"/>
        </w:rPr>
        <w:t xml:space="preserve">1. </w:t>
      </w:r>
      <w:r w:rsidR="006D2C5B" w:rsidRPr="00CC2FBC">
        <w:rPr>
          <w:rFonts w:ascii="Trebuchet MS" w:hAnsi="Trebuchet MS"/>
          <w:b/>
          <w:sz w:val="22"/>
          <w:szCs w:val="22"/>
        </w:rPr>
        <w:t>R</w:t>
      </w:r>
      <w:r w:rsidR="00852B62" w:rsidRPr="00CC2FBC">
        <w:rPr>
          <w:rFonts w:ascii="Trebuchet MS" w:hAnsi="Trebuchet MS"/>
          <w:b/>
          <w:sz w:val="22"/>
          <w:szCs w:val="22"/>
        </w:rPr>
        <w:t>EIKALAVIMAI</w:t>
      </w:r>
      <w:r w:rsidR="00DB6079" w:rsidRPr="00CC2FBC">
        <w:rPr>
          <w:rFonts w:ascii="Trebuchet MS" w:hAnsi="Trebuchet MS"/>
          <w:b/>
          <w:sz w:val="22"/>
          <w:szCs w:val="22"/>
        </w:rPr>
        <w:t xml:space="preserve"> </w:t>
      </w:r>
      <w:r w:rsidR="006D2C5B" w:rsidRPr="00CC2FBC">
        <w:rPr>
          <w:rFonts w:ascii="Trebuchet MS" w:hAnsi="Trebuchet MS"/>
          <w:b/>
          <w:sz w:val="22"/>
          <w:szCs w:val="22"/>
        </w:rPr>
        <w:t>PASLAUGOMS</w:t>
      </w:r>
    </w:p>
    <w:p w14:paraId="4FA71FE6" w14:textId="77777777" w:rsidR="00CC2FBC" w:rsidRPr="00CC2FBC" w:rsidRDefault="00CC2FBC" w:rsidP="00CC2FBC">
      <w:pPr>
        <w:pStyle w:val="Sraopastraipa"/>
        <w:shd w:val="clear" w:color="auto" w:fill="FFFFFF"/>
        <w:tabs>
          <w:tab w:val="left" w:pos="851"/>
        </w:tabs>
        <w:autoSpaceDE w:val="0"/>
        <w:autoSpaceDN w:val="0"/>
        <w:adjustRightInd w:val="0"/>
        <w:ind w:left="0" w:firstLine="0"/>
        <w:rPr>
          <w:rFonts w:ascii="Trebuchet MS" w:hAnsi="Trebuchet MS"/>
          <w:sz w:val="22"/>
          <w:szCs w:val="22"/>
        </w:rPr>
      </w:pPr>
    </w:p>
    <w:p w14:paraId="3D8685BF" w14:textId="59F0DD48" w:rsidR="00C11810" w:rsidRPr="00CC2FBC" w:rsidRDefault="00C11810" w:rsidP="00CC2FBC">
      <w:pPr>
        <w:shd w:val="clear" w:color="auto" w:fill="FFFFFF"/>
        <w:tabs>
          <w:tab w:val="left" w:pos="1134"/>
        </w:tabs>
        <w:autoSpaceDE w:val="0"/>
        <w:autoSpaceDN w:val="0"/>
        <w:adjustRightInd w:val="0"/>
        <w:ind w:hanging="284"/>
        <w:rPr>
          <w:rFonts w:ascii="Trebuchet MS" w:hAnsi="Trebuchet MS"/>
          <w:sz w:val="22"/>
          <w:szCs w:val="22"/>
        </w:rPr>
      </w:pPr>
      <w:r w:rsidRPr="00CC2FBC">
        <w:rPr>
          <w:rFonts w:ascii="Trebuchet MS" w:hAnsi="Trebuchet MS"/>
          <w:b/>
          <w:sz w:val="22"/>
          <w:szCs w:val="22"/>
        </w:rPr>
        <w:t xml:space="preserve">   </w:t>
      </w:r>
      <w:r w:rsidRPr="00CC2FBC">
        <w:rPr>
          <w:rFonts w:ascii="Trebuchet MS" w:hAnsi="Trebuchet MS"/>
          <w:sz w:val="22"/>
          <w:szCs w:val="22"/>
        </w:rPr>
        <w:t xml:space="preserve">1.1. TIEKĖJAS turi parengti </w:t>
      </w:r>
      <w:r w:rsidR="00656685" w:rsidRPr="00CC2FBC">
        <w:rPr>
          <w:rFonts w:ascii="Trebuchet MS" w:hAnsi="Trebuchet MS"/>
          <w:sz w:val="22"/>
          <w:szCs w:val="22"/>
        </w:rPr>
        <w:t>PASLAUGŲ</w:t>
      </w:r>
      <w:r w:rsidRPr="00CC2FBC">
        <w:rPr>
          <w:rFonts w:ascii="Trebuchet MS" w:hAnsi="Trebuchet MS"/>
          <w:sz w:val="22"/>
          <w:szCs w:val="22"/>
        </w:rPr>
        <w:t xml:space="preserve"> teikimo grafiką ir suderinti jį su UŽSAKOVU</w:t>
      </w:r>
      <w:r w:rsidR="009B766B">
        <w:rPr>
          <w:rFonts w:ascii="Trebuchet MS" w:hAnsi="Trebuchet MS"/>
          <w:sz w:val="22"/>
          <w:szCs w:val="22"/>
        </w:rPr>
        <w:t xml:space="preserve"> per 7 darbo dienas nuo SUTARTIES pasirašymo</w:t>
      </w:r>
      <w:r w:rsidRPr="00CC2FBC">
        <w:rPr>
          <w:rFonts w:ascii="Trebuchet MS" w:hAnsi="Trebuchet MS"/>
          <w:sz w:val="22"/>
          <w:szCs w:val="22"/>
        </w:rPr>
        <w:t xml:space="preserve">. </w:t>
      </w:r>
    </w:p>
    <w:p w14:paraId="773F0FA3" w14:textId="727EF880" w:rsidR="00C11810" w:rsidRPr="00CC2FBC" w:rsidRDefault="00C11810" w:rsidP="00CC2FBC">
      <w:pPr>
        <w:shd w:val="clear" w:color="auto" w:fill="FFFFFF"/>
        <w:tabs>
          <w:tab w:val="left" w:pos="1134"/>
        </w:tabs>
        <w:autoSpaceDE w:val="0"/>
        <w:autoSpaceDN w:val="0"/>
        <w:adjustRightInd w:val="0"/>
        <w:ind w:hanging="284"/>
        <w:rPr>
          <w:rFonts w:ascii="Trebuchet MS" w:hAnsi="Trebuchet MS"/>
          <w:sz w:val="22"/>
          <w:szCs w:val="22"/>
        </w:rPr>
      </w:pPr>
      <w:r w:rsidRPr="00CC2FBC">
        <w:rPr>
          <w:rFonts w:ascii="Trebuchet MS" w:hAnsi="Trebuchet MS"/>
          <w:sz w:val="22"/>
          <w:szCs w:val="22"/>
        </w:rPr>
        <w:t xml:space="preserve">   1.2. </w:t>
      </w:r>
      <w:r w:rsidR="00656685" w:rsidRPr="00CC2FBC">
        <w:rPr>
          <w:rFonts w:ascii="Trebuchet MS" w:hAnsi="Trebuchet MS"/>
          <w:sz w:val="22"/>
          <w:szCs w:val="22"/>
        </w:rPr>
        <w:t xml:space="preserve">Pagal suderinto PASLAUGŲ teikimo grafiko terminus </w:t>
      </w:r>
      <w:r w:rsidRPr="00CC2FBC">
        <w:rPr>
          <w:rFonts w:ascii="Trebuchet MS" w:hAnsi="Trebuchet MS"/>
          <w:sz w:val="22"/>
          <w:szCs w:val="22"/>
        </w:rPr>
        <w:t xml:space="preserve">TIEKĖJAS turi už SUTARTIES vykdymą iš </w:t>
      </w:r>
      <w:r w:rsidR="00CC2FBC">
        <w:rPr>
          <w:rFonts w:ascii="Trebuchet MS" w:hAnsi="Trebuchet MS"/>
          <w:sz w:val="22"/>
          <w:szCs w:val="22"/>
        </w:rPr>
        <w:t xml:space="preserve">  </w:t>
      </w:r>
      <w:r w:rsidRPr="00CC2FBC">
        <w:rPr>
          <w:rFonts w:ascii="Trebuchet MS" w:hAnsi="Trebuchet MS"/>
          <w:sz w:val="22"/>
          <w:szCs w:val="22"/>
        </w:rPr>
        <w:t xml:space="preserve">UŽSAKOVO pusės </w:t>
      </w:r>
      <w:r w:rsidR="00656685" w:rsidRPr="00CC2FBC">
        <w:rPr>
          <w:rFonts w:ascii="Trebuchet MS" w:hAnsi="Trebuchet MS"/>
          <w:sz w:val="22"/>
          <w:szCs w:val="22"/>
        </w:rPr>
        <w:t xml:space="preserve">atsakingam </w:t>
      </w:r>
      <w:r w:rsidRPr="00CC2FBC">
        <w:rPr>
          <w:rFonts w:ascii="Trebuchet MS" w:hAnsi="Trebuchet MS"/>
          <w:sz w:val="22"/>
          <w:szCs w:val="22"/>
        </w:rPr>
        <w:t>atstovui el. paštu pateikti:</w:t>
      </w:r>
    </w:p>
    <w:p w14:paraId="7C9AAEAC" w14:textId="205341D7" w:rsidR="00C11810" w:rsidRPr="00CC2FBC" w:rsidRDefault="00C11810" w:rsidP="00CC2FBC">
      <w:pPr>
        <w:shd w:val="clear" w:color="auto" w:fill="FFFFFF"/>
        <w:tabs>
          <w:tab w:val="left" w:pos="1134"/>
        </w:tabs>
        <w:autoSpaceDE w:val="0"/>
        <w:autoSpaceDN w:val="0"/>
        <w:adjustRightInd w:val="0"/>
        <w:ind w:hanging="426"/>
        <w:rPr>
          <w:rFonts w:ascii="Trebuchet MS" w:hAnsi="Trebuchet MS"/>
          <w:sz w:val="22"/>
          <w:szCs w:val="22"/>
        </w:rPr>
      </w:pPr>
      <w:r w:rsidRPr="00CC2FBC">
        <w:rPr>
          <w:rFonts w:ascii="Trebuchet MS" w:hAnsi="Trebuchet MS"/>
          <w:sz w:val="22"/>
          <w:szCs w:val="22"/>
        </w:rPr>
        <w:t xml:space="preserve">           </w:t>
      </w:r>
      <w:r w:rsidR="00CC2FBC">
        <w:rPr>
          <w:rFonts w:ascii="Trebuchet MS" w:hAnsi="Trebuchet MS"/>
          <w:sz w:val="22"/>
          <w:szCs w:val="22"/>
        </w:rPr>
        <w:t xml:space="preserve">  </w:t>
      </w:r>
      <w:r w:rsidRPr="00CC2FBC">
        <w:rPr>
          <w:rFonts w:ascii="Trebuchet MS" w:hAnsi="Trebuchet MS"/>
          <w:sz w:val="22"/>
          <w:szCs w:val="22"/>
        </w:rPr>
        <w:t xml:space="preserve">1)  </w:t>
      </w:r>
      <w:r w:rsidR="00656685" w:rsidRPr="00CC2FBC">
        <w:rPr>
          <w:rFonts w:ascii="Trebuchet MS" w:hAnsi="Trebuchet MS"/>
          <w:sz w:val="22"/>
          <w:szCs w:val="22"/>
        </w:rPr>
        <w:t>UŽSAKOVO CX brandos vertinimo sesija su UŽSAKOVO CX komanda išvadas;</w:t>
      </w:r>
    </w:p>
    <w:p w14:paraId="0F853F5C" w14:textId="597BC2DC" w:rsidR="00656685" w:rsidRPr="00CC2FBC" w:rsidRDefault="00656685" w:rsidP="00CC2FBC">
      <w:pPr>
        <w:shd w:val="clear" w:color="auto" w:fill="FFFFFF"/>
        <w:tabs>
          <w:tab w:val="left" w:pos="1134"/>
        </w:tabs>
        <w:autoSpaceDE w:val="0"/>
        <w:autoSpaceDN w:val="0"/>
        <w:adjustRightInd w:val="0"/>
        <w:ind w:firstLine="426"/>
        <w:rPr>
          <w:rFonts w:ascii="Trebuchet MS" w:hAnsi="Trebuchet MS"/>
          <w:sz w:val="22"/>
          <w:szCs w:val="22"/>
        </w:rPr>
      </w:pPr>
      <w:r w:rsidRPr="00CC2FBC">
        <w:rPr>
          <w:rFonts w:ascii="Trebuchet MS" w:hAnsi="Trebuchet MS"/>
          <w:sz w:val="22"/>
          <w:szCs w:val="22"/>
        </w:rPr>
        <w:t xml:space="preserve">2) UŽSAKOVO Klientų patirčių valdymo dokumentacijos ir apklausų ataskaitų peržiūros išvadas; </w:t>
      </w:r>
    </w:p>
    <w:p w14:paraId="7BEF67B5" w14:textId="397FFD08" w:rsidR="00656685" w:rsidRPr="00CC2FBC" w:rsidRDefault="00656685" w:rsidP="00CC2FBC">
      <w:pPr>
        <w:shd w:val="clear" w:color="auto" w:fill="FFFFFF"/>
        <w:tabs>
          <w:tab w:val="left" w:pos="1134"/>
        </w:tabs>
        <w:autoSpaceDE w:val="0"/>
        <w:autoSpaceDN w:val="0"/>
        <w:adjustRightInd w:val="0"/>
        <w:ind w:firstLine="426"/>
        <w:rPr>
          <w:rFonts w:ascii="Trebuchet MS" w:hAnsi="Trebuchet MS"/>
          <w:sz w:val="22"/>
          <w:szCs w:val="22"/>
        </w:rPr>
      </w:pPr>
      <w:r w:rsidRPr="00CC2FBC">
        <w:rPr>
          <w:rFonts w:ascii="Trebuchet MS" w:hAnsi="Trebuchet MS"/>
          <w:sz w:val="22"/>
          <w:szCs w:val="22"/>
        </w:rPr>
        <w:t xml:space="preserve">3) UŽSAKOVO Strateginio lygio informacijos (misija, vizija, vertybės, strateginiai tikslai, veiklos KPI ir kt.) peržiūros išvadas; </w:t>
      </w:r>
    </w:p>
    <w:p w14:paraId="7E1AE269" w14:textId="51F95C4A" w:rsidR="00656685" w:rsidRPr="00CC2FBC" w:rsidRDefault="00656685" w:rsidP="00CC2FBC">
      <w:pPr>
        <w:shd w:val="clear" w:color="auto" w:fill="FFFFFF"/>
        <w:tabs>
          <w:tab w:val="left" w:pos="1134"/>
        </w:tabs>
        <w:autoSpaceDE w:val="0"/>
        <w:autoSpaceDN w:val="0"/>
        <w:adjustRightInd w:val="0"/>
        <w:ind w:firstLine="426"/>
        <w:rPr>
          <w:rFonts w:ascii="Trebuchet MS" w:hAnsi="Trebuchet MS"/>
          <w:sz w:val="22"/>
          <w:szCs w:val="22"/>
        </w:rPr>
      </w:pPr>
      <w:r w:rsidRPr="00CC2FBC">
        <w:rPr>
          <w:rFonts w:ascii="Trebuchet MS" w:hAnsi="Trebuchet MS"/>
          <w:sz w:val="22"/>
          <w:szCs w:val="22"/>
        </w:rPr>
        <w:t xml:space="preserve">4) Susipažinimo su UŽSAKOVO vidinių procesų ir sistemų žemėlapiu išvadas; </w:t>
      </w:r>
    </w:p>
    <w:p w14:paraId="4007867B" w14:textId="3DDC7CD4" w:rsidR="00656685" w:rsidRPr="00CC2FBC" w:rsidRDefault="00656685" w:rsidP="00CC2FBC">
      <w:pPr>
        <w:shd w:val="clear" w:color="auto" w:fill="FFFFFF"/>
        <w:tabs>
          <w:tab w:val="left" w:pos="1134"/>
        </w:tabs>
        <w:autoSpaceDE w:val="0"/>
        <w:autoSpaceDN w:val="0"/>
        <w:adjustRightInd w:val="0"/>
        <w:ind w:firstLine="426"/>
        <w:rPr>
          <w:rFonts w:ascii="Trebuchet MS" w:hAnsi="Trebuchet MS"/>
          <w:sz w:val="22"/>
          <w:szCs w:val="22"/>
        </w:rPr>
      </w:pPr>
      <w:r w:rsidRPr="00CC2FBC">
        <w:rPr>
          <w:rFonts w:ascii="Trebuchet MS" w:hAnsi="Trebuchet MS"/>
          <w:sz w:val="22"/>
          <w:szCs w:val="22"/>
        </w:rPr>
        <w:t xml:space="preserve">5) Užsakovo darbuotojų interviu rezultatus; </w:t>
      </w:r>
    </w:p>
    <w:p w14:paraId="5D792DD8" w14:textId="1F2FC0BA" w:rsidR="00656685" w:rsidRPr="00CC2FBC" w:rsidRDefault="00656685" w:rsidP="00CC2FBC">
      <w:pPr>
        <w:ind w:firstLine="426"/>
        <w:jc w:val="left"/>
        <w:rPr>
          <w:rFonts w:ascii="Trebuchet MS" w:hAnsi="Trebuchet MS"/>
          <w:sz w:val="22"/>
          <w:szCs w:val="22"/>
        </w:rPr>
      </w:pPr>
      <w:r w:rsidRPr="00CC2FBC">
        <w:rPr>
          <w:rFonts w:ascii="Trebuchet MS" w:hAnsi="Trebuchet MS"/>
          <w:sz w:val="22"/>
          <w:szCs w:val="22"/>
        </w:rPr>
        <w:t xml:space="preserve">6) UŽSAKOVO atliktos analizės dėl Tarptautinio standarto ISO 10004  Kokybės valdymas – Klientų pasitenkinimas – Stebėsenos ir vertinimo gairės </w:t>
      </w:r>
      <w:r w:rsidRPr="00CC2FBC">
        <w:rPr>
          <w:rFonts w:ascii="Trebuchet MS" w:hAnsi="Trebuchet MS"/>
          <w:i/>
          <w:sz w:val="22"/>
          <w:szCs w:val="22"/>
        </w:rPr>
        <w:t xml:space="preserve">(angl. INTERNATIONAL STANDART ISO 10004 </w:t>
      </w:r>
      <w:proofErr w:type="spellStart"/>
      <w:r w:rsidRPr="00CC2FBC">
        <w:rPr>
          <w:rFonts w:ascii="Trebuchet MS" w:hAnsi="Trebuchet MS"/>
          <w:i/>
          <w:sz w:val="22"/>
          <w:szCs w:val="22"/>
        </w:rPr>
        <w:t>Quality</w:t>
      </w:r>
      <w:proofErr w:type="spellEnd"/>
      <w:r w:rsidRPr="00CC2FBC">
        <w:rPr>
          <w:rFonts w:ascii="Trebuchet MS" w:hAnsi="Trebuchet MS"/>
          <w:i/>
          <w:sz w:val="22"/>
          <w:szCs w:val="22"/>
        </w:rPr>
        <w:t xml:space="preserve"> </w:t>
      </w:r>
      <w:proofErr w:type="spellStart"/>
      <w:r w:rsidRPr="00CC2FBC">
        <w:rPr>
          <w:rFonts w:ascii="Trebuchet MS" w:hAnsi="Trebuchet MS"/>
          <w:i/>
          <w:sz w:val="22"/>
          <w:szCs w:val="22"/>
        </w:rPr>
        <w:t>management</w:t>
      </w:r>
      <w:proofErr w:type="spellEnd"/>
      <w:r w:rsidRPr="00CC2FBC">
        <w:rPr>
          <w:rFonts w:ascii="Trebuchet MS" w:hAnsi="Trebuchet MS"/>
          <w:i/>
          <w:sz w:val="22"/>
          <w:szCs w:val="22"/>
        </w:rPr>
        <w:t xml:space="preserve">- </w:t>
      </w:r>
      <w:proofErr w:type="spellStart"/>
      <w:r w:rsidRPr="00CC2FBC">
        <w:rPr>
          <w:rFonts w:ascii="Trebuchet MS" w:hAnsi="Trebuchet MS"/>
          <w:i/>
          <w:sz w:val="22"/>
          <w:szCs w:val="22"/>
        </w:rPr>
        <w:t>Customer</w:t>
      </w:r>
      <w:proofErr w:type="spellEnd"/>
      <w:r w:rsidRPr="00CC2FBC">
        <w:rPr>
          <w:rFonts w:ascii="Trebuchet MS" w:hAnsi="Trebuchet MS"/>
          <w:i/>
          <w:sz w:val="22"/>
          <w:szCs w:val="22"/>
        </w:rPr>
        <w:t xml:space="preserve"> </w:t>
      </w:r>
      <w:proofErr w:type="spellStart"/>
      <w:r w:rsidRPr="00CC2FBC">
        <w:rPr>
          <w:rFonts w:ascii="Trebuchet MS" w:hAnsi="Trebuchet MS"/>
          <w:i/>
          <w:sz w:val="22"/>
          <w:szCs w:val="22"/>
        </w:rPr>
        <w:t>satisfaction</w:t>
      </w:r>
      <w:proofErr w:type="spellEnd"/>
      <w:r w:rsidRPr="00CC2FBC">
        <w:rPr>
          <w:rFonts w:ascii="Trebuchet MS" w:hAnsi="Trebuchet MS"/>
          <w:i/>
          <w:sz w:val="22"/>
          <w:szCs w:val="22"/>
        </w:rPr>
        <w:t xml:space="preserve">- </w:t>
      </w:r>
      <w:proofErr w:type="spellStart"/>
      <w:r w:rsidRPr="00CC2FBC">
        <w:rPr>
          <w:rFonts w:ascii="Trebuchet MS" w:hAnsi="Trebuchet MS"/>
          <w:i/>
          <w:sz w:val="22"/>
          <w:szCs w:val="22"/>
        </w:rPr>
        <w:t>Guidelines</w:t>
      </w:r>
      <w:proofErr w:type="spellEnd"/>
      <w:r w:rsidRPr="00CC2FBC">
        <w:rPr>
          <w:rFonts w:ascii="Trebuchet MS" w:hAnsi="Trebuchet MS"/>
          <w:i/>
          <w:sz w:val="22"/>
          <w:szCs w:val="22"/>
        </w:rPr>
        <w:t xml:space="preserve"> </w:t>
      </w:r>
      <w:proofErr w:type="spellStart"/>
      <w:r w:rsidRPr="00CC2FBC">
        <w:rPr>
          <w:rFonts w:ascii="Trebuchet MS" w:hAnsi="Trebuchet MS"/>
          <w:i/>
          <w:sz w:val="22"/>
          <w:szCs w:val="22"/>
        </w:rPr>
        <w:t>for</w:t>
      </w:r>
      <w:proofErr w:type="spellEnd"/>
      <w:r w:rsidRPr="00CC2FBC">
        <w:rPr>
          <w:rFonts w:ascii="Trebuchet MS" w:hAnsi="Trebuchet MS"/>
          <w:i/>
          <w:sz w:val="22"/>
          <w:szCs w:val="22"/>
        </w:rPr>
        <w:t xml:space="preserve"> </w:t>
      </w:r>
      <w:proofErr w:type="spellStart"/>
      <w:r w:rsidRPr="00CC2FBC">
        <w:rPr>
          <w:rFonts w:ascii="Trebuchet MS" w:hAnsi="Trebuchet MS"/>
          <w:i/>
          <w:sz w:val="22"/>
          <w:szCs w:val="22"/>
        </w:rPr>
        <w:t>monitoring</w:t>
      </w:r>
      <w:proofErr w:type="spellEnd"/>
      <w:r w:rsidRPr="00CC2FBC">
        <w:rPr>
          <w:rFonts w:ascii="Trebuchet MS" w:hAnsi="Trebuchet MS"/>
          <w:i/>
          <w:sz w:val="22"/>
          <w:szCs w:val="22"/>
        </w:rPr>
        <w:t xml:space="preserve"> </w:t>
      </w:r>
      <w:proofErr w:type="spellStart"/>
      <w:r w:rsidRPr="00CC2FBC">
        <w:rPr>
          <w:rFonts w:ascii="Trebuchet MS" w:hAnsi="Trebuchet MS"/>
          <w:i/>
          <w:sz w:val="22"/>
          <w:szCs w:val="22"/>
        </w:rPr>
        <w:t>and</w:t>
      </w:r>
      <w:proofErr w:type="spellEnd"/>
      <w:r w:rsidRPr="00CC2FBC">
        <w:rPr>
          <w:rFonts w:ascii="Trebuchet MS" w:hAnsi="Trebuchet MS"/>
          <w:i/>
          <w:sz w:val="22"/>
          <w:szCs w:val="22"/>
        </w:rPr>
        <w:t xml:space="preserve"> </w:t>
      </w:r>
      <w:proofErr w:type="spellStart"/>
      <w:r w:rsidRPr="00CC2FBC">
        <w:rPr>
          <w:rFonts w:ascii="Trebuchet MS" w:hAnsi="Trebuchet MS"/>
          <w:i/>
          <w:sz w:val="22"/>
          <w:szCs w:val="22"/>
        </w:rPr>
        <w:t>measuring</w:t>
      </w:r>
      <w:proofErr w:type="spellEnd"/>
      <w:r w:rsidRPr="00CC2FBC">
        <w:rPr>
          <w:rFonts w:ascii="Trebuchet MS" w:hAnsi="Trebuchet MS"/>
          <w:i/>
          <w:sz w:val="22"/>
          <w:szCs w:val="22"/>
        </w:rPr>
        <w:t xml:space="preserve">) </w:t>
      </w:r>
      <w:r w:rsidRPr="00CC2FBC">
        <w:rPr>
          <w:rFonts w:ascii="Trebuchet MS" w:hAnsi="Trebuchet MS"/>
          <w:sz w:val="22"/>
          <w:szCs w:val="22"/>
        </w:rPr>
        <w:t>taikymo/ dalinio taikymo / netaikymo VMI peržiūros išvadas;</w:t>
      </w:r>
    </w:p>
    <w:p w14:paraId="6934A530" w14:textId="351A7391" w:rsidR="00656685" w:rsidRPr="00CC2FBC" w:rsidRDefault="00656685" w:rsidP="00CC2FBC">
      <w:pPr>
        <w:ind w:firstLine="426"/>
        <w:jc w:val="left"/>
        <w:rPr>
          <w:rFonts w:ascii="Trebuchet MS" w:hAnsi="Trebuchet MS"/>
          <w:sz w:val="22"/>
          <w:szCs w:val="22"/>
        </w:rPr>
      </w:pPr>
      <w:r w:rsidRPr="00CC2FBC">
        <w:rPr>
          <w:rFonts w:ascii="Trebuchet MS" w:hAnsi="Trebuchet MS"/>
          <w:sz w:val="22"/>
          <w:szCs w:val="22"/>
        </w:rPr>
        <w:t xml:space="preserve">7) UŽSAKOVO  </w:t>
      </w:r>
      <w:r w:rsidR="009B766B">
        <w:rPr>
          <w:rFonts w:ascii="Trebuchet MS" w:hAnsi="Trebuchet MS"/>
          <w:sz w:val="22"/>
          <w:szCs w:val="22"/>
        </w:rPr>
        <w:t>„I</w:t>
      </w:r>
      <w:r w:rsidRPr="00CC2FBC">
        <w:rPr>
          <w:rFonts w:ascii="Trebuchet MS" w:hAnsi="Trebuchet MS"/>
          <w:sz w:val="22"/>
          <w:szCs w:val="22"/>
        </w:rPr>
        <w:t>dėjų banko</w:t>
      </w:r>
      <w:r w:rsidR="009B766B">
        <w:rPr>
          <w:rFonts w:ascii="Trebuchet MS" w:hAnsi="Trebuchet MS"/>
          <w:sz w:val="22"/>
          <w:szCs w:val="22"/>
        </w:rPr>
        <w:t xml:space="preserve">“ </w:t>
      </w:r>
      <w:r w:rsidRPr="00CC2FBC">
        <w:rPr>
          <w:rFonts w:ascii="Trebuchet MS" w:hAnsi="Trebuchet MS"/>
          <w:sz w:val="22"/>
          <w:szCs w:val="22"/>
        </w:rPr>
        <w:t xml:space="preserve">analizės išvadas; </w:t>
      </w:r>
    </w:p>
    <w:p w14:paraId="35B0BDC0" w14:textId="282AC104" w:rsidR="00656685" w:rsidRPr="00CC2FBC" w:rsidRDefault="00656685" w:rsidP="00CC2FBC">
      <w:pPr>
        <w:ind w:firstLine="426"/>
        <w:jc w:val="left"/>
        <w:rPr>
          <w:rFonts w:ascii="Trebuchet MS" w:hAnsi="Trebuchet MS"/>
          <w:sz w:val="22"/>
          <w:szCs w:val="22"/>
        </w:rPr>
      </w:pPr>
      <w:r w:rsidRPr="00CC2FBC">
        <w:rPr>
          <w:rFonts w:ascii="Trebuchet MS" w:hAnsi="Trebuchet MS"/>
          <w:sz w:val="22"/>
          <w:szCs w:val="22"/>
        </w:rPr>
        <w:t>8) CX valdymo metodikos dokumentą;</w:t>
      </w:r>
    </w:p>
    <w:p w14:paraId="511E1879" w14:textId="6C1E0139" w:rsidR="00656685" w:rsidRDefault="00656685" w:rsidP="00CC2FBC">
      <w:pPr>
        <w:ind w:firstLine="426"/>
        <w:jc w:val="left"/>
        <w:rPr>
          <w:rFonts w:ascii="Trebuchet MS" w:hAnsi="Trebuchet MS"/>
          <w:sz w:val="22"/>
          <w:szCs w:val="22"/>
        </w:rPr>
      </w:pPr>
      <w:r w:rsidRPr="00CC2FBC">
        <w:rPr>
          <w:rFonts w:ascii="Trebuchet MS" w:hAnsi="Trebuchet MS"/>
          <w:sz w:val="22"/>
          <w:szCs w:val="22"/>
        </w:rPr>
        <w:t>9) CX valdymo mokymų medžiagą.</w:t>
      </w:r>
    </w:p>
    <w:p w14:paraId="5621DEEB" w14:textId="77777777" w:rsidR="00577575" w:rsidRPr="00CC2FBC" w:rsidRDefault="00577575" w:rsidP="00CC2FBC">
      <w:pPr>
        <w:ind w:firstLine="426"/>
        <w:jc w:val="left"/>
        <w:rPr>
          <w:rFonts w:ascii="Trebuchet MS" w:hAnsi="Trebuchet MS"/>
          <w:sz w:val="22"/>
          <w:szCs w:val="22"/>
        </w:rPr>
      </w:pPr>
    </w:p>
    <w:p w14:paraId="3DCF0450" w14:textId="77777777" w:rsidR="00656685" w:rsidRPr="00CC2FBC" w:rsidRDefault="00656685" w:rsidP="00656685">
      <w:pPr>
        <w:ind w:firstLine="0"/>
        <w:jc w:val="left"/>
        <w:rPr>
          <w:rFonts w:ascii="Trebuchet MS" w:hAnsi="Trebuchet MS"/>
          <w:sz w:val="22"/>
          <w:szCs w:val="22"/>
        </w:rPr>
      </w:pPr>
      <w:r w:rsidRPr="00CC2FBC">
        <w:rPr>
          <w:rFonts w:ascii="Trebuchet MS" w:hAnsi="Trebuchet MS"/>
          <w:sz w:val="22"/>
          <w:szCs w:val="22"/>
        </w:rPr>
        <w:t>1.3. CX valdymo metodikoje turi būti aprašyti svarbiausi aspektai:</w:t>
      </w:r>
    </w:p>
    <w:p w14:paraId="30692088" w14:textId="58D15398" w:rsidR="00656685" w:rsidRPr="00CC2FBC" w:rsidRDefault="00656685" w:rsidP="00CC2FBC">
      <w:pPr>
        <w:ind w:firstLine="426"/>
        <w:rPr>
          <w:rFonts w:ascii="Trebuchet MS" w:hAnsi="Trebuchet MS"/>
          <w:sz w:val="22"/>
          <w:szCs w:val="22"/>
        </w:rPr>
      </w:pPr>
      <w:r w:rsidRPr="00CC2FBC">
        <w:rPr>
          <w:rFonts w:ascii="Trebuchet MS" w:hAnsi="Trebuchet MS"/>
          <w:sz w:val="22"/>
          <w:szCs w:val="22"/>
        </w:rPr>
        <w:t>1) Tikslai ir uždaviniai: aiškiai apibrėžta, kodėl  UŽSAKOVAS turi vykdyti klientų patirties vertinimas, kokie yra tikslai (pvz., pagerinti paslaugų kokybę, didinti klientų pasitenkinimą ir pan.);</w:t>
      </w:r>
    </w:p>
    <w:p w14:paraId="188424FD" w14:textId="0EF3C99F" w:rsidR="006D2C5B" w:rsidRPr="00CC2FBC" w:rsidRDefault="00656685" w:rsidP="00CC2FBC">
      <w:pPr>
        <w:ind w:firstLine="426"/>
        <w:rPr>
          <w:rFonts w:ascii="Trebuchet MS" w:hAnsi="Trebuchet MS"/>
          <w:sz w:val="22"/>
          <w:szCs w:val="22"/>
        </w:rPr>
      </w:pPr>
      <w:r w:rsidRPr="00CC2FBC">
        <w:rPr>
          <w:rFonts w:ascii="Trebuchet MS" w:hAnsi="Trebuchet MS"/>
          <w:sz w:val="22"/>
          <w:szCs w:val="22"/>
        </w:rPr>
        <w:t xml:space="preserve">2) </w:t>
      </w:r>
      <w:r w:rsidR="006D2C5B" w:rsidRPr="00CC2FBC">
        <w:rPr>
          <w:rFonts w:ascii="Trebuchet MS" w:hAnsi="Trebuchet MS"/>
          <w:sz w:val="22"/>
          <w:szCs w:val="22"/>
        </w:rPr>
        <w:t xml:space="preserve">Vertinimo kriterijai: </w:t>
      </w:r>
      <w:r w:rsidRPr="00CC2FBC">
        <w:rPr>
          <w:rFonts w:ascii="Trebuchet MS" w:hAnsi="Trebuchet MS"/>
          <w:sz w:val="22"/>
          <w:szCs w:val="22"/>
        </w:rPr>
        <w:t>nu</w:t>
      </w:r>
      <w:r w:rsidR="006D2C5B" w:rsidRPr="00CC2FBC">
        <w:rPr>
          <w:rFonts w:ascii="Trebuchet MS" w:hAnsi="Trebuchet MS"/>
          <w:sz w:val="22"/>
          <w:szCs w:val="22"/>
        </w:rPr>
        <w:t>statyt</w:t>
      </w:r>
      <w:r w:rsidR="00CC2FBC" w:rsidRPr="00CC2FBC">
        <w:rPr>
          <w:rFonts w:ascii="Trebuchet MS" w:hAnsi="Trebuchet MS"/>
          <w:sz w:val="22"/>
          <w:szCs w:val="22"/>
        </w:rPr>
        <w:t>a</w:t>
      </w:r>
      <w:r w:rsidR="006D2C5B" w:rsidRPr="00CC2FBC">
        <w:rPr>
          <w:rFonts w:ascii="Trebuchet MS" w:hAnsi="Trebuchet MS"/>
          <w:sz w:val="22"/>
          <w:szCs w:val="22"/>
        </w:rPr>
        <w:t>, pagal kokius kriterijus bus vertinama klientų patirtis</w:t>
      </w:r>
      <w:r w:rsidRPr="00CC2FBC">
        <w:rPr>
          <w:rFonts w:ascii="Trebuchet MS" w:hAnsi="Trebuchet MS"/>
          <w:sz w:val="22"/>
          <w:szCs w:val="22"/>
        </w:rPr>
        <w:t xml:space="preserve">/ pasitenkinimas </w:t>
      </w:r>
      <w:r w:rsidR="006D2C5B" w:rsidRPr="00CC2FBC">
        <w:rPr>
          <w:rFonts w:ascii="Trebuchet MS" w:hAnsi="Trebuchet MS"/>
          <w:sz w:val="22"/>
          <w:szCs w:val="22"/>
        </w:rPr>
        <w:t xml:space="preserve"> (pvz., aptarnavimo greitis, darbuotojų profesionalumas, paslaugos kokybė, </w:t>
      </w:r>
      <w:r w:rsidRPr="00CC2FBC">
        <w:rPr>
          <w:rFonts w:ascii="Trebuchet MS" w:hAnsi="Trebuchet MS"/>
          <w:sz w:val="22"/>
          <w:szCs w:val="22"/>
        </w:rPr>
        <w:t xml:space="preserve">informacijos </w:t>
      </w:r>
      <w:r w:rsidR="006D2C5B" w:rsidRPr="00CC2FBC">
        <w:rPr>
          <w:rFonts w:ascii="Trebuchet MS" w:hAnsi="Trebuchet MS"/>
          <w:sz w:val="22"/>
          <w:szCs w:val="22"/>
        </w:rPr>
        <w:t xml:space="preserve">aiškumas </w:t>
      </w:r>
      <w:r w:rsidRPr="00CC2FBC">
        <w:rPr>
          <w:rFonts w:ascii="Trebuchet MS" w:hAnsi="Trebuchet MS"/>
          <w:sz w:val="22"/>
          <w:szCs w:val="22"/>
        </w:rPr>
        <w:t>ir pan.)</w:t>
      </w:r>
      <w:r w:rsidR="00CC2FBC" w:rsidRPr="00CC2FBC">
        <w:rPr>
          <w:rFonts w:ascii="Trebuchet MS" w:hAnsi="Trebuchet MS"/>
          <w:sz w:val="22"/>
          <w:szCs w:val="22"/>
        </w:rPr>
        <w:t>;</w:t>
      </w:r>
    </w:p>
    <w:p w14:paraId="779CD047" w14:textId="41720F70" w:rsidR="00CC2FBC" w:rsidRPr="00CC2FBC" w:rsidRDefault="00CC2FBC" w:rsidP="00CC2FBC">
      <w:pPr>
        <w:ind w:firstLine="426"/>
        <w:rPr>
          <w:rFonts w:ascii="Trebuchet MS" w:hAnsi="Trebuchet MS"/>
          <w:sz w:val="22"/>
          <w:szCs w:val="22"/>
        </w:rPr>
      </w:pPr>
      <w:r w:rsidRPr="00CC2FBC">
        <w:rPr>
          <w:rFonts w:ascii="Trebuchet MS" w:hAnsi="Trebuchet MS"/>
          <w:sz w:val="22"/>
          <w:szCs w:val="22"/>
        </w:rPr>
        <w:t xml:space="preserve">3) </w:t>
      </w:r>
      <w:r w:rsidR="006D2C5B" w:rsidRPr="00CC2FBC">
        <w:rPr>
          <w:rFonts w:ascii="Trebuchet MS" w:hAnsi="Trebuchet MS"/>
          <w:sz w:val="22"/>
          <w:szCs w:val="22"/>
        </w:rPr>
        <w:t xml:space="preserve">Metodai: </w:t>
      </w:r>
      <w:r w:rsidRPr="00CC2FBC">
        <w:rPr>
          <w:rFonts w:ascii="Trebuchet MS" w:hAnsi="Trebuchet MS"/>
          <w:sz w:val="22"/>
          <w:szCs w:val="22"/>
        </w:rPr>
        <w:t>a</w:t>
      </w:r>
      <w:r w:rsidR="006D2C5B" w:rsidRPr="00CC2FBC">
        <w:rPr>
          <w:rFonts w:ascii="Trebuchet MS" w:hAnsi="Trebuchet MS"/>
          <w:sz w:val="22"/>
          <w:szCs w:val="22"/>
        </w:rPr>
        <w:t>prašyt</w:t>
      </w:r>
      <w:r w:rsidRPr="00CC2FBC">
        <w:rPr>
          <w:rFonts w:ascii="Trebuchet MS" w:hAnsi="Trebuchet MS"/>
          <w:sz w:val="22"/>
          <w:szCs w:val="22"/>
        </w:rPr>
        <w:t>a</w:t>
      </w:r>
      <w:r w:rsidR="006D2C5B" w:rsidRPr="00CC2FBC">
        <w:rPr>
          <w:rFonts w:ascii="Trebuchet MS" w:hAnsi="Trebuchet MS"/>
          <w:sz w:val="22"/>
          <w:szCs w:val="22"/>
        </w:rPr>
        <w:t>, kokius metodus naudoti vertinimo procese (pvz., apklausos, interviu, fokus grupių diskusijos, analizė iš socialinių tinklų atsiliepimų</w:t>
      </w:r>
      <w:r w:rsidRPr="00CC2FBC">
        <w:rPr>
          <w:rFonts w:ascii="Trebuchet MS" w:hAnsi="Trebuchet MS"/>
          <w:sz w:val="22"/>
          <w:szCs w:val="22"/>
        </w:rPr>
        <w:t xml:space="preserve"> ir pan.</w:t>
      </w:r>
      <w:r w:rsidR="006D2C5B" w:rsidRPr="00CC2FBC">
        <w:rPr>
          <w:rFonts w:ascii="Trebuchet MS" w:hAnsi="Trebuchet MS"/>
          <w:sz w:val="22"/>
          <w:szCs w:val="22"/>
        </w:rPr>
        <w:t>)</w:t>
      </w:r>
      <w:r w:rsidRPr="00CC2FBC">
        <w:rPr>
          <w:rFonts w:ascii="Trebuchet MS" w:hAnsi="Trebuchet MS"/>
          <w:sz w:val="22"/>
          <w:szCs w:val="22"/>
        </w:rPr>
        <w:t>;</w:t>
      </w:r>
    </w:p>
    <w:p w14:paraId="510F081E" w14:textId="5A463759" w:rsidR="006D2C5B" w:rsidRPr="00CC2FBC" w:rsidRDefault="00CC2FBC" w:rsidP="00CC2FBC">
      <w:pPr>
        <w:ind w:firstLine="426"/>
        <w:rPr>
          <w:rFonts w:ascii="Trebuchet MS" w:hAnsi="Trebuchet MS"/>
          <w:sz w:val="22"/>
          <w:szCs w:val="22"/>
        </w:rPr>
      </w:pPr>
      <w:r w:rsidRPr="00CC2FBC">
        <w:rPr>
          <w:rFonts w:ascii="Trebuchet MS" w:hAnsi="Trebuchet MS"/>
          <w:sz w:val="22"/>
          <w:szCs w:val="22"/>
        </w:rPr>
        <w:t xml:space="preserve">4) </w:t>
      </w:r>
      <w:r w:rsidR="006D2C5B" w:rsidRPr="00CC2FBC">
        <w:rPr>
          <w:rFonts w:ascii="Trebuchet MS" w:hAnsi="Trebuchet MS"/>
          <w:sz w:val="22"/>
          <w:szCs w:val="22"/>
        </w:rPr>
        <w:t xml:space="preserve">Duomenų rinkimas: </w:t>
      </w:r>
      <w:r w:rsidRPr="00CC2FBC">
        <w:rPr>
          <w:rFonts w:ascii="Trebuchet MS" w:hAnsi="Trebuchet MS"/>
          <w:sz w:val="22"/>
          <w:szCs w:val="22"/>
        </w:rPr>
        <w:t>d</w:t>
      </w:r>
      <w:r w:rsidR="006D2C5B" w:rsidRPr="00CC2FBC">
        <w:rPr>
          <w:rFonts w:ascii="Trebuchet MS" w:hAnsi="Trebuchet MS"/>
          <w:sz w:val="22"/>
          <w:szCs w:val="22"/>
        </w:rPr>
        <w:t>etalizuot</w:t>
      </w:r>
      <w:r w:rsidRPr="00CC2FBC">
        <w:rPr>
          <w:rFonts w:ascii="Trebuchet MS" w:hAnsi="Trebuchet MS"/>
          <w:sz w:val="22"/>
          <w:szCs w:val="22"/>
        </w:rPr>
        <w:t>a</w:t>
      </w:r>
      <w:r w:rsidR="006D2C5B" w:rsidRPr="00CC2FBC">
        <w:rPr>
          <w:rFonts w:ascii="Trebuchet MS" w:hAnsi="Trebuchet MS"/>
          <w:sz w:val="22"/>
          <w:szCs w:val="22"/>
        </w:rPr>
        <w:t xml:space="preserve">, kaip ir kada bus renkama informacija, įskaitant </w:t>
      </w:r>
      <w:r w:rsidRPr="00CC2FBC">
        <w:rPr>
          <w:rFonts w:ascii="Trebuchet MS" w:hAnsi="Trebuchet MS"/>
          <w:sz w:val="22"/>
          <w:szCs w:val="22"/>
        </w:rPr>
        <w:t>apklausas</w:t>
      </w:r>
      <w:r w:rsidR="006D2C5B" w:rsidRPr="00CC2FBC">
        <w:rPr>
          <w:rFonts w:ascii="Trebuchet MS" w:hAnsi="Trebuchet MS"/>
          <w:sz w:val="22"/>
          <w:szCs w:val="22"/>
        </w:rPr>
        <w:t>, interviu ir kitus duomenų šaltinius</w:t>
      </w:r>
      <w:r w:rsidRPr="00CC2FBC">
        <w:rPr>
          <w:rFonts w:ascii="Trebuchet MS" w:hAnsi="Trebuchet MS"/>
          <w:sz w:val="22"/>
          <w:szCs w:val="22"/>
        </w:rPr>
        <w:t>;</w:t>
      </w:r>
    </w:p>
    <w:p w14:paraId="3C016464" w14:textId="7B7680E3" w:rsidR="006D2C5B" w:rsidRPr="00CC2FBC" w:rsidRDefault="00CC2FBC" w:rsidP="00CC2FBC">
      <w:pPr>
        <w:ind w:firstLine="426"/>
        <w:rPr>
          <w:rFonts w:ascii="Trebuchet MS" w:hAnsi="Trebuchet MS"/>
          <w:sz w:val="22"/>
          <w:szCs w:val="22"/>
        </w:rPr>
      </w:pPr>
      <w:r w:rsidRPr="00CC2FBC">
        <w:rPr>
          <w:rFonts w:ascii="Trebuchet MS" w:hAnsi="Trebuchet MS"/>
          <w:sz w:val="22"/>
          <w:szCs w:val="22"/>
        </w:rPr>
        <w:t xml:space="preserve">5) </w:t>
      </w:r>
      <w:r w:rsidR="006D2C5B" w:rsidRPr="00CC2FBC">
        <w:rPr>
          <w:rFonts w:ascii="Trebuchet MS" w:hAnsi="Trebuchet MS"/>
          <w:sz w:val="22"/>
          <w:szCs w:val="22"/>
        </w:rPr>
        <w:t xml:space="preserve">Analizės procesas: </w:t>
      </w:r>
      <w:r w:rsidRPr="00CC2FBC">
        <w:rPr>
          <w:rFonts w:ascii="Trebuchet MS" w:hAnsi="Trebuchet MS"/>
          <w:sz w:val="22"/>
          <w:szCs w:val="22"/>
        </w:rPr>
        <w:t>a</w:t>
      </w:r>
      <w:r w:rsidR="006D2C5B" w:rsidRPr="00CC2FBC">
        <w:rPr>
          <w:rFonts w:ascii="Trebuchet MS" w:hAnsi="Trebuchet MS"/>
          <w:sz w:val="22"/>
          <w:szCs w:val="22"/>
        </w:rPr>
        <w:t>prašyt</w:t>
      </w:r>
      <w:r w:rsidRPr="00CC2FBC">
        <w:rPr>
          <w:rFonts w:ascii="Trebuchet MS" w:hAnsi="Trebuchet MS"/>
          <w:sz w:val="22"/>
          <w:szCs w:val="22"/>
        </w:rPr>
        <w:t>a</w:t>
      </w:r>
      <w:r w:rsidR="006D2C5B" w:rsidRPr="00CC2FBC">
        <w:rPr>
          <w:rFonts w:ascii="Trebuchet MS" w:hAnsi="Trebuchet MS"/>
          <w:sz w:val="22"/>
          <w:szCs w:val="22"/>
        </w:rPr>
        <w:t>, kaip surinkti duomenys bus analizuojami, kokius duomenų analizavimo metodus numatoma naudoti (pvz., kiekybiniai ir kokybiniai metodai)</w:t>
      </w:r>
      <w:r w:rsidRPr="00CC2FBC">
        <w:rPr>
          <w:rFonts w:ascii="Trebuchet MS" w:hAnsi="Trebuchet MS"/>
          <w:sz w:val="22"/>
          <w:szCs w:val="22"/>
        </w:rPr>
        <w:t>;</w:t>
      </w:r>
    </w:p>
    <w:p w14:paraId="52BD8960" w14:textId="13DA26E3" w:rsidR="006D2C5B" w:rsidRPr="00CC2FBC" w:rsidRDefault="00CC2FBC" w:rsidP="00CC2FBC">
      <w:pPr>
        <w:ind w:firstLine="426"/>
        <w:rPr>
          <w:rFonts w:ascii="Trebuchet MS" w:hAnsi="Trebuchet MS"/>
          <w:sz w:val="22"/>
          <w:szCs w:val="22"/>
        </w:rPr>
      </w:pPr>
      <w:r w:rsidRPr="00CC2FBC">
        <w:rPr>
          <w:rFonts w:ascii="Trebuchet MS" w:hAnsi="Trebuchet MS"/>
          <w:sz w:val="22"/>
          <w:szCs w:val="22"/>
        </w:rPr>
        <w:t xml:space="preserve">6) </w:t>
      </w:r>
      <w:r w:rsidR="006D2C5B" w:rsidRPr="00CC2FBC">
        <w:rPr>
          <w:rFonts w:ascii="Trebuchet MS" w:hAnsi="Trebuchet MS"/>
          <w:sz w:val="22"/>
          <w:szCs w:val="22"/>
        </w:rPr>
        <w:t xml:space="preserve">Rezultatų interpretavimas: </w:t>
      </w:r>
      <w:r w:rsidRPr="00CC2FBC">
        <w:rPr>
          <w:rFonts w:ascii="Trebuchet MS" w:hAnsi="Trebuchet MS"/>
          <w:sz w:val="22"/>
          <w:szCs w:val="22"/>
        </w:rPr>
        <w:t>n</w:t>
      </w:r>
      <w:r w:rsidR="006D2C5B" w:rsidRPr="00CC2FBC">
        <w:rPr>
          <w:rFonts w:ascii="Trebuchet MS" w:hAnsi="Trebuchet MS"/>
          <w:sz w:val="22"/>
          <w:szCs w:val="22"/>
        </w:rPr>
        <w:t>urodyt</w:t>
      </w:r>
      <w:r w:rsidRPr="00CC2FBC">
        <w:rPr>
          <w:rFonts w:ascii="Trebuchet MS" w:hAnsi="Trebuchet MS"/>
          <w:sz w:val="22"/>
          <w:szCs w:val="22"/>
        </w:rPr>
        <w:t>a</w:t>
      </w:r>
      <w:r w:rsidR="006D2C5B" w:rsidRPr="00CC2FBC">
        <w:rPr>
          <w:rFonts w:ascii="Trebuchet MS" w:hAnsi="Trebuchet MS"/>
          <w:sz w:val="22"/>
          <w:szCs w:val="22"/>
        </w:rPr>
        <w:t>, kaip bus interpretuojami analizės rezultatai ir kokiu būdu jie bus pristatomi (pvz., ataskaitos, prezentacijos)</w:t>
      </w:r>
      <w:r w:rsidRPr="00CC2FBC">
        <w:rPr>
          <w:rFonts w:ascii="Trebuchet MS" w:hAnsi="Trebuchet MS"/>
          <w:sz w:val="22"/>
          <w:szCs w:val="22"/>
        </w:rPr>
        <w:t>;</w:t>
      </w:r>
    </w:p>
    <w:p w14:paraId="1AAE3DDF" w14:textId="3A9BD7BC" w:rsidR="006D2C5B" w:rsidRPr="00CC2FBC" w:rsidRDefault="00CC2FBC" w:rsidP="00CC2FBC">
      <w:pPr>
        <w:ind w:firstLine="426"/>
        <w:rPr>
          <w:rFonts w:ascii="Trebuchet MS" w:hAnsi="Trebuchet MS"/>
          <w:sz w:val="22"/>
          <w:szCs w:val="22"/>
        </w:rPr>
      </w:pPr>
      <w:r w:rsidRPr="00CC2FBC">
        <w:rPr>
          <w:rFonts w:ascii="Trebuchet MS" w:hAnsi="Trebuchet MS"/>
          <w:sz w:val="22"/>
          <w:szCs w:val="22"/>
        </w:rPr>
        <w:t xml:space="preserve">7) </w:t>
      </w:r>
      <w:r w:rsidR="006D2C5B" w:rsidRPr="00CC2FBC">
        <w:rPr>
          <w:rFonts w:ascii="Trebuchet MS" w:hAnsi="Trebuchet MS"/>
          <w:sz w:val="22"/>
          <w:szCs w:val="22"/>
        </w:rPr>
        <w:t xml:space="preserve">Veiksmų planas: </w:t>
      </w:r>
      <w:r w:rsidRPr="00CC2FBC">
        <w:rPr>
          <w:rFonts w:ascii="Trebuchet MS" w:hAnsi="Trebuchet MS"/>
          <w:sz w:val="22"/>
          <w:szCs w:val="22"/>
        </w:rPr>
        <w:t>a</w:t>
      </w:r>
      <w:r w:rsidR="006D2C5B" w:rsidRPr="00CC2FBC">
        <w:rPr>
          <w:rFonts w:ascii="Trebuchet MS" w:hAnsi="Trebuchet MS"/>
          <w:sz w:val="22"/>
          <w:szCs w:val="22"/>
        </w:rPr>
        <w:t>pibrėžt</w:t>
      </w:r>
      <w:r w:rsidRPr="00CC2FBC">
        <w:rPr>
          <w:rFonts w:ascii="Trebuchet MS" w:hAnsi="Trebuchet MS"/>
          <w:sz w:val="22"/>
          <w:szCs w:val="22"/>
        </w:rPr>
        <w:t>a</w:t>
      </w:r>
      <w:r w:rsidR="006D2C5B" w:rsidRPr="00CC2FBC">
        <w:rPr>
          <w:rFonts w:ascii="Trebuchet MS" w:hAnsi="Trebuchet MS"/>
          <w:sz w:val="22"/>
          <w:szCs w:val="22"/>
        </w:rPr>
        <w:t>, kaip bus reaguojama į gautus rezultatus ir kokios priemonės bus taikomos, siekiant pagerinti klientų patirtį (pvz., mokymai darbuotojams, procesų tobulinimas)</w:t>
      </w:r>
      <w:r w:rsidRPr="00CC2FBC">
        <w:rPr>
          <w:rFonts w:ascii="Trebuchet MS" w:hAnsi="Trebuchet MS"/>
          <w:sz w:val="22"/>
          <w:szCs w:val="22"/>
        </w:rPr>
        <w:t>;</w:t>
      </w:r>
    </w:p>
    <w:p w14:paraId="6D92A7EA" w14:textId="1886BB0A" w:rsidR="006D2C5B" w:rsidRPr="00CC2FBC" w:rsidRDefault="00CC2FBC" w:rsidP="00CC2FBC">
      <w:pPr>
        <w:ind w:firstLine="426"/>
        <w:rPr>
          <w:rFonts w:ascii="Trebuchet MS" w:hAnsi="Trebuchet MS"/>
          <w:sz w:val="22"/>
          <w:szCs w:val="22"/>
        </w:rPr>
      </w:pPr>
      <w:r w:rsidRPr="00CC2FBC">
        <w:rPr>
          <w:rFonts w:ascii="Trebuchet MS" w:hAnsi="Trebuchet MS"/>
          <w:sz w:val="22"/>
          <w:szCs w:val="22"/>
        </w:rPr>
        <w:t xml:space="preserve">8) </w:t>
      </w:r>
      <w:r w:rsidR="006D2C5B" w:rsidRPr="00CC2FBC">
        <w:rPr>
          <w:rFonts w:ascii="Trebuchet MS" w:hAnsi="Trebuchet MS"/>
          <w:sz w:val="22"/>
          <w:szCs w:val="22"/>
        </w:rPr>
        <w:t xml:space="preserve">Stebėjimo ir vertinimo strategija: </w:t>
      </w:r>
      <w:r w:rsidRPr="00CC2FBC">
        <w:rPr>
          <w:rFonts w:ascii="Trebuchet MS" w:hAnsi="Trebuchet MS"/>
          <w:sz w:val="22"/>
          <w:szCs w:val="22"/>
        </w:rPr>
        <w:t>n</w:t>
      </w:r>
      <w:r w:rsidR="006D2C5B" w:rsidRPr="00CC2FBC">
        <w:rPr>
          <w:rFonts w:ascii="Trebuchet MS" w:hAnsi="Trebuchet MS"/>
          <w:sz w:val="22"/>
          <w:szCs w:val="22"/>
        </w:rPr>
        <w:t>ustatyt</w:t>
      </w:r>
      <w:r w:rsidRPr="00CC2FBC">
        <w:rPr>
          <w:rFonts w:ascii="Trebuchet MS" w:hAnsi="Trebuchet MS"/>
          <w:sz w:val="22"/>
          <w:szCs w:val="22"/>
        </w:rPr>
        <w:t>a</w:t>
      </w:r>
      <w:r w:rsidR="006D2C5B" w:rsidRPr="00CC2FBC">
        <w:rPr>
          <w:rFonts w:ascii="Trebuchet MS" w:hAnsi="Trebuchet MS"/>
          <w:sz w:val="22"/>
          <w:szCs w:val="22"/>
        </w:rPr>
        <w:t>, kaip bus stebima</w:t>
      </w:r>
      <w:r w:rsidRPr="00CC2FBC">
        <w:rPr>
          <w:rFonts w:ascii="Trebuchet MS" w:hAnsi="Trebuchet MS"/>
          <w:sz w:val="22"/>
          <w:szCs w:val="22"/>
        </w:rPr>
        <w:t>s</w:t>
      </w:r>
      <w:r w:rsidR="006D2C5B" w:rsidRPr="00CC2FBC">
        <w:rPr>
          <w:rFonts w:ascii="Trebuchet MS" w:hAnsi="Trebuchet MS"/>
          <w:sz w:val="22"/>
          <w:szCs w:val="22"/>
        </w:rPr>
        <w:t xml:space="preserve"> ir vertinama</w:t>
      </w:r>
      <w:r w:rsidRPr="00CC2FBC">
        <w:rPr>
          <w:rFonts w:ascii="Trebuchet MS" w:hAnsi="Trebuchet MS"/>
          <w:sz w:val="22"/>
          <w:szCs w:val="22"/>
        </w:rPr>
        <w:t>s</w:t>
      </w:r>
      <w:r w:rsidR="006D2C5B" w:rsidRPr="00CC2FBC">
        <w:rPr>
          <w:rFonts w:ascii="Trebuchet MS" w:hAnsi="Trebuchet MS"/>
          <w:sz w:val="22"/>
          <w:szCs w:val="22"/>
        </w:rPr>
        <w:t xml:space="preserve"> metodikos veiksmingumas ilguoju laikotarpiu</w:t>
      </w:r>
      <w:r w:rsidRPr="00CC2FBC">
        <w:rPr>
          <w:rFonts w:ascii="Trebuchet MS" w:hAnsi="Trebuchet MS"/>
          <w:sz w:val="22"/>
          <w:szCs w:val="22"/>
        </w:rPr>
        <w:t>;</w:t>
      </w:r>
    </w:p>
    <w:p w14:paraId="01FA728B" w14:textId="76B6A830" w:rsidR="006D2C5B" w:rsidRPr="00CC2FBC" w:rsidRDefault="00CC2FBC" w:rsidP="00CC2FBC">
      <w:pPr>
        <w:ind w:firstLine="426"/>
        <w:rPr>
          <w:rFonts w:ascii="Trebuchet MS" w:hAnsi="Trebuchet MS"/>
          <w:sz w:val="22"/>
          <w:szCs w:val="22"/>
        </w:rPr>
      </w:pPr>
      <w:r w:rsidRPr="00CC2FBC">
        <w:rPr>
          <w:rFonts w:ascii="Trebuchet MS" w:hAnsi="Trebuchet MS"/>
          <w:sz w:val="22"/>
          <w:szCs w:val="22"/>
        </w:rPr>
        <w:t xml:space="preserve">9) </w:t>
      </w:r>
      <w:r w:rsidR="006D2C5B" w:rsidRPr="00CC2FBC">
        <w:rPr>
          <w:rFonts w:ascii="Trebuchet MS" w:hAnsi="Trebuchet MS"/>
          <w:sz w:val="22"/>
          <w:szCs w:val="22"/>
        </w:rPr>
        <w:t xml:space="preserve">Etika ir konfidencialumas: </w:t>
      </w:r>
      <w:r w:rsidRPr="00CC2FBC">
        <w:rPr>
          <w:rFonts w:ascii="Trebuchet MS" w:hAnsi="Trebuchet MS"/>
          <w:sz w:val="22"/>
          <w:szCs w:val="22"/>
        </w:rPr>
        <w:t>a</w:t>
      </w:r>
      <w:r w:rsidR="006D2C5B" w:rsidRPr="00CC2FBC">
        <w:rPr>
          <w:rFonts w:ascii="Trebuchet MS" w:hAnsi="Trebuchet MS"/>
          <w:sz w:val="22"/>
          <w:szCs w:val="22"/>
        </w:rPr>
        <w:t>prašyt</w:t>
      </w:r>
      <w:r w:rsidRPr="00CC2FBC">
        <w:rPr>
          <w:rFonts w:ascii="Trebuchet MS" w:hAnsi="Trebuchet MS"/>
          <w:sz w:val="22"/>
          <w:szCs w:val="22"/>
        </w:rPr>
        <w:t>a</w:t>
      </w:r>
      <w:r w:rsidR="006D2C5B" w:rsidRPr="00CC2FBC">
        <w:rPr>
          <w:rFonts w:ascii="Trebuchet MS" w:hAnsi="Trebuchet MS"/>
          <w:sz w:val="22"/>
          <w:szCs w:val="22"/>
        </w:rPr>
        <w:t>, kaip bus užtikrinamas klientų privatum</w:t>
      </w:r>
      <w:r w:rsidRPr="00CC2FBC">
        <w:rPr>
          <w:rFonts w:ascii="Trebuchet MS" w:hAnsi="Trebuchet MS"/>
          <w:sz w:val="22"/>
          <w:szCs w:val="22"/>
        </w:rPr>
        <w:t>as</w:t>
      </w:r>
      <w:r w:rsidR="006D2C5B" w:rsidRPr="00CC2FBC">
        <w:rPr>
          <w:rFonts w:ascii="Trebuchet MS" w:hAnsi="Trebuchet MS"/>
          <w:sz w:val="22"/>
          <w:szCs w:val="22"/>
        </w:rPr>
        <w:t xml:space="preserve"> ir konfidencialumas, renkant ir analizuojant duomenis, kaip bus laikomasi etikos principų</w:t>
      </w:r>
      <w:r w:rsidRPr="00CC2FBC">
        <w:rPr>
          <w:rFonts w:ascii="Trebuchet MS" w:hAnsi="Trebuchet MS"/>
          <w:sz w:val="22"/>
          <w:szCs w:val="22"/>
        </w:rPr>
        <w:t>;</w:t>
      </w:r>
    </w:p>
    <w:p w14:paraId="6F776ED0" w14:textId="35F98BA7" w:rsidR="006D2C5B" w:rsidRPr="00CC2FBC" w:rsidRDefault="00CC2FBC" w:rsidP="00CC2FBC">
      <w:pPr>
        <w:ind w:firstLine="426"/>
        <w:rPr>
          <w:rFonts w:ascii="Trebuchet MS" w:hAnsi="Trebuchet MS"/>
          <w:sz w:val="22"/>
          <w:szCs w:val="22"/>
        </w:rPr>
      </w:pPr>
      <w:r w:rsidRPr="00CC2FBC">
        <w:rPr>
          <w:rFonts w:ascii="Trebuchet MS" w:hAnsi="Trebuchet MS"/>
          <w:sz w:val="22"/>
          <w:szCs w:val="22"/>
        </w:rPr>
        <w:t xml:space="preserve">10) </w:t>
      </w:r>
      <w:r w:rsidR="006D2C5B" w:rsidRPr="00CC2FBC">
        <w:rPr>
          <w:rFonts w:ascii="Trebuchet MS" w:hAnsi="Trebuchet MS"/>
          <w:sz w:val="22"/>
          <w:szCs w:val="22"/>
        </w:rPr>
        <w:t xml:space="preserve">Resursai: </w:t>
      </w:r>
      <w:r w:rsidRPr="00CC2FBC">
        <w:rPr>
          <w:rFonts w:ascii="Trebuchet MS" w:hAnsi="Trebuchet MS"/>
          <w:sz w:val="22"/>
          <w:szCs w:val="22"/>
        </w:rPr>
        <w:t>n</w:t>
      </w:r>
      <w:r w:rsidR="006D2C5B" w:rsidRPr="00CC2FBC">
        <w:rPr>
          <w:rFonts w:ascii="Trebuchet MS" w:hAnsi="Trebuchet MS"/>
          <w:sz w:val="22"/>
          <w:szCs w:val="22"/>
        </w:rPr>
        <w:t>urodyt</w:t>
      </w:r>
      <w:r w:rsidRPr="00CC2FBC">
        <w:rPr>
          <w:rFonts w:ascii="Trebuchet MS" w:hAnsi="Trebuchet MS"/>
          <w:sz w:val="22"/>
          <w:szCs w:val="22"/>
        </w:rPr>
        <w:t>a</w:t>
      </w:r>
      <w:r w:rsidR="006D2C5B" w:rsidRPr="00CC2FBC">
        <w:rPr>
          <w:rFonts w:ascii="Trebuchet MS" w:hAnsi="Trebuchet MS"/>
          <w:sz w:val="22"/>
          <w:szCs w:val="22"/>
        </w:rPr>
        <w:t xml:space="preserve">, kokių išteklių prireiks </w:t>
      </w:r>
      <w:r w:rsidRPr="00CC2FBC">
        <w:rPr>
          <w:rFonts w:ascii="Trebuchet MS" w:hAnsi="Trebuchet MS"/>
          <w:sz w:val="22"/>
          <w:szCs w:val="22"/>
        </w:rPr>
        <w:t xml:space="preserve">CX </w:t>
      </w:r>
      <w:r w:rsidR="006D2C5B" w:rsidRPr="00CC2FBC">
        <w:rPr>
          <w:rFonts w:ascii="Trebuchet MS" w:hAnsi="Trebuchet MS"/>
          <w:sz w:val="22"/>
          <w:szCs w:val="22"/>
        </w:rPr>
        <w:t>vertinimo procesui (žmogiškieji, technologiniai).</w:t>
      </w:r>
    </w:p>
    <w:p w14:paraId="53E31E29" w14:textId="77777777" w:rsidR="006D2C5B" w:rsidRPr="00CC2FBC" w:rsidRDefault="006D2C5B" w:rsidP="006D2C5B">
      <w:pPr>
        <w:rPr>
          <w:rFonts w:ascii="Trebuchet MS" w:hAnsi="Trebuchet MS"/>
          <w:sz w:val="22"/>
          <w:szCs w:val="22"/>
        </w:rPr>
      </w:pPr>
    </w:p>
    <w:p w14:paraId="6B31F4E5" w14:textId="2A3EF756" w:rsidR="009B4DB7" w:rsidRDefault="00CC2FBC" w:rsidP="00577575">
      <w:pPr>
        <w:spacing w:after="160" w:line="259" w:lineRule="auto"/>
        <w:ind w:firstLine="0"/>
        <w:contextualSpacing/>
        <w:rPr>
          <w:rFonts w:ascii="Trebuchet MS" w:eastAsia="Calibri" w:hAnsi="Trebuchet MS"/>
          <w:b/>
          <w:sz w:val="22"/>
          <w:szCs w:val="22"/>
        </w:rPr>
      </w:pPr>
      <w:r>
        <w:rPr>
          <w:rFonts w:ascii="Trebuchet MS" w:eastAsia="Calibri" w:hAnsi="Trebuchet MS"/>
          <w:sz w:val="22"/>
          <w:szCs w:val="22"/>
        </w:rPr>
        <w:t>2</w:t>
      </w:r>
      <w:r w:rsidRPr="001B03DF">
        <w:rPr>
          <w:rFonts w:ascii="Trebuchet MS" w:eastAsia="Calibri" w:hAnsi="Trebuchet MS"/>
          <w:b/>
          <w:sz w:val="22"/>
          <w:szCs w:val="22"/>
        </w:rPr>
        <w:t>. DUOMENŲ SAUGOS IR INFORMACIJOS KONFIDENCIALUMO REIKALAVIMAI</w:t>
      </w:r>
      <w:r w:rsidR="001B03DF" w:rsidRPr="001B03DF">
        <w:rPr>
          <w:rFonts w:ascii="Trebuchet MS" w:eastAsia="Calibri" w:hAnsi="Trebuchet MS"/>
          <w:b/>
          <w:sz w:val="22"/>
          <w:szCs w:val="22"/>
        </w:rPr>
        <w:t xml:space="preserve"> SUTARTIES OBJEKTUI</w:t>
      </w:r>
    </w:p>
    <w:p w14:paraId="4CA36546" w14:textId="77777777" w:rsidR="00577575" w:rsidRPr="00CC2FBC" w:rsidRDefault="00577575" w:rsidP="00577575">
      <w:pPr>
        <w:spacing w:after="160" w:line="259" w:lineRule="auto"/>
        <w:ind w:firstLine="0"/>
        <w:contextualSpacing/>
        <w:rPr>
          <w:rFonts w:ascii="Trebuchet MS" w:hAnsi="Trebuchet MS"/>
          <w:b/>
          <w:sz w:val="22"/>
          <w:szCs w:val="22"/>
          <w:highlight w:val="green"/>
          <w:u w:val="single"/>
        </w:rPr>
      </w:pPr>
    </w:p>
    <w:p w14:paraId="768CD579" w14:textId="201ABC7D" w:rsidR="009B4DB7" w:rsidRPr="001B03DF" w:rsidRDefault="001B03DF" w:rsidP="005D5492">
      <w:pPr>
        <w:pBdr>
          <w:bottom w:val="single" w:sz="4" w:space="1" w:color="auto"/>
        </w:pBdr>
        <w:shd w:val="clear" w:color="auto" w:fill="FFFFFF"/>
        <w:tabs>
          <w:tab w:val="left" w:pos="1134"/>
          <w:tab w:val="left" w:pos="1276"/>
        </w:tabs>
        <w:autoSpaceDE w:val="0"/>
        <w:autoSpaceDN w:val="0"/>
        <w:adjustRightInd w:val="0"/>
        <w:spacing w:after="160" w:line="259" w:lineRule="auto"/>
        <w:ind w:firstLine="0"/>
        <w:rPr>
          <w:rFonts w:ascii="Trebuchet MS" w:hAnsi="Trebuchet MS"/>
          <w:color w:val="000000" w:themeColor="text1"/>
          <w:sz w:val="22"/>
          <w:szCs w:val="22"/>
        </w:rPr>
      </w:pPr>
      <w:r>
        <w:rPr>
          <w:rFonts w:ascii="Trebuchet MS" w:hAnsi="Trebuchet MS"/>
          <w:color w:val="000000" w:themeColor="text1"/>
          <w:sz w:val="22"/>
          <w:szCs w:val="22"/>
        </w:rPr>
        <w:t xml:space="preserve">2.1. </w:t>
      </w:r>
      <w:r w:rsidR="009B4DB7" w:rsidRPr="001B03DF">
        <w:rPr>
          <w:rFonts w:ascii="Trebuchet MS" w:hAnsi="Trebuchet MS"/>
          <w:color w:val="000000" w:themeColor="text1"/>
          <w:sz w:val="22"/>
          <w:szCs w:val="22"/>
        </w:rPr>
        <w:t xml:space="preserve">TIEKĖJAS galės vykdyti </w:t>
      </w:r>
      <w:r>
        <w:rPr>
          <w:rFonts w:ascii="Trebuchet MS" w:hAnsi="Trebuchet MS"/>
          <w:color w:val="000000" w:themeColor="text1"/>
          <w:sz w:val="22"/>
          <w:szCs w:val="22"/>
        </w:rPr>
        <w:t>SUTARTĮ</w:t>
      </w:r>
      <w:r w:rsidR="009B4DB7" w:rsidRPr="001B03DF">
        <w:rPr>
          <w:rFonts w:ascii="Trebuchet MS" w:hAnsi="Trebuchet MS"/>
          <w:color w:val="000000" w:themeColor="text1"/>
          <w:sz w:val="22"/>
          <w:szCs w:val="22"/>
        </w:rPr>
        <w:t xml:space="preserve"> tik </w:t>
      </w:r>
      <w:r w:rsidR="00B17634" w:rsidRPr="00B17634">
        <w:rPr>
          <w:rFonts w:ascii="Trebuchet MS" w:hAnsi="Trebuchet MS"/>
          <w:color w:val="000000" w:themeColor="text1"/>
          <w:sz w:val="22"/>
          <w:szCs w:val="22"/>
        </w:rPr>
        <w:t>TIEKĖJO specialistams (komandos nariams)</w:t>
      </w:r>
      <w:r w:rsidR="00B17634">
        <w:rPr>
          <w:rFonts w:ascii="Trebuchet MS" w:hAnsi="Trebuchet MS"/>
          <w:color w:val="000000" w:themeColor="text1"/>
          <w:sz w:val="22"/>
          <w:szCs w:val="22"/>
        </w:rPr>
        <w:t xml:space="preserve"> </w:t>
      </w:r>
      <w:r w:rsidR="009B4DB7" w:rsidRPr="001B03DF">
        <w:rPr>
          <w:rFonts w:ascii="Trebuchet MS" w:hAnsi="Trebuchet MS"/>
          <w:color w:val="000000" w:themeColor="text1"/>
          <w:sz w:val="22"/>
          <w:szCs w:val="22"/>
        </w:rPr>
        <w:t>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09DE74B4" w14:textId="15FE3494" w:rsidR="009B4DB7" w:rsidRPr="001B03DF" w:rsidRDefault="001B03DF" w:rsidP="005D5492">
      <w:pPr>
        <w:pBdr>
          <w:bottom w:val="single" w:sz="4" w:space="1" w:color="auto"/>
        </w:pBdr>
        <w:shd w:val="clear" w:color="auto" w:fill="FFFFFF"/>
        <w:tabs>
          <w:tab w:val="left" w:pos="1134"/>
          <w:tab w:val="left" w:pos="1276"/>
          <w:tab w:val="left" w:pos="1701"/>
        </w:tabs>
        <w:autoSpaceDE w:val="0"/>
        <w:autoSpaceDN w:val="0"/>
        <w:adjustRightInd w:val="0"/>
        <w:spacing w:after="160" w:line="259" w:lineRule="auto"/>
        <w:ind w:firstLine="0"/>
        <w:rPr>
          <w:rFonts w:ascii="Trebuchet MS" w:hAnsi="Trebuchet MS"/>
          <w:color w:val="000000" w:themeColor="text1"/>
          <w:sz w:val="22"/>
          <w:szCs w:val="22"/>
        </w:rPr>
      </w:pPr>
      <w:r>
        <w:rPr>
          <w:rFonts w:ascii="Trebuchet MS" w:hAnsi="Trebuchet MS"/>
          <w:color w:val="000000" w:themeColor="text1"/>
          <w:sz w:val="22"/>
          <w:szCs w:val="22"/>
        </w:rPr>
        <w:lastRenderedPageBreak/>
        <w:t xml:space="preserve">2.2. </w:t>
      </w:r>
      <w:r w:rsidR="009B4DB7" w:rsidRPr="001B03DF">
        <w:rPr>
          <w:rFonts w:ascii="Trebuchet MS" w:hAnsi="Trebuchet MS"/>
          <w:color w:val="000000" w:themeColor="text1"/>
          <w:sz w:val="22"/>
          <w:szCs w:val="22"/>
        </w:rPr>
        <w:t>TIEKĖJAS turi užtikrinti ir garantuoti, kad jo darbuotojai, kurie atliks PASLAUG</w:t>
      </w:r>
      <w:r w:rsidR="00F57DF6">
        <w:rPr>
          <w:rFonts w:ascii="Trebuchet MS" w:hAnsi="Trebuchet MS"/>
          <w:color w:val="000000" w:themeColor="text1"/>
          <w:sz w:val="22"/>
          <w:szCs w:val="22"/>
        </w:rPr>
        <w:t>AS</w:t>
      </w:r>
      <w:r w:rsidR="009B4DB7" w:rsidRPr="001B03DF">
        <w:rPr>
          <w:rFonts w:ascii="Trebuchet MS" w:hAnsi="Trebuchet MS"/>
          <w:color w:val="000000" w:themeColor="text1"/>
          <w:sz w:val="22"/>
          <w:szCs w:val="22"/>
        </w:rPr>
        <w:t xml:space="preserve">, saugos </w:t>
      </w:r>
      <w:r w:rsidR="00F57DF6" w:rsidRPr="00F57DF6">
        <w:rPr>
          <w:rFonts w:ascii="Trebuchet MS" w:hAnsi="Trebuchet MS"/>
          <w:color w:val="000000" w:themeColor="text1"/>
          <w:sz w:val="22"/>
          <w:szCs w:val="22"/>
        </w:rPr>
        <w:t>paslaptyje gautą informaciją</w:t>
      </w:r>
      <w:r w:rsidR="009B4DB7" w:rsidRPr="001B03DF">
        <w:rPr>
          <w:rFonts w:ascii="Trebuchet MS" w:hAnsi="Trebuchet MS"/>
          <w:color w:val="000000" w:themeColor="text1"/>
          <w:sz w:val="22"/>
          <w:szCs w:val="22"/>
        </w:rPr>
        <w:t xml:space="preserve"> tiek </w:t>
      </w:r>
      <w:r w:rsidR="00150000">
        <w:rPr>
          <w:rFonts w:ascii="Trebuchet MS" w:hAnsi="Trebuchet MS"/>
          <w:color w:val="000000" w:themeColor="text1"/>
          <w:sz w:val="22"/>
          <w:szCs w:val="22"/>
        </w:rPr>
        <w:t>SUTARTIES vykdymo</w:t>
      </w:r>
      <w:r w:rsidR="009B4DB7" w:rsidRPr="001B03DF">
        <w:rPr>
          <w:rFonts w:ascii="Trebuchet MS" w:hAnsi="Trebuchet MS"/>
          <w:color w:val="000000" w:themeColor="text1"/>
          <w:sz w:val="22"/>
          <w:szCs w:val="22"/>
        </w:rPr>
        <w:t xml:space="preserve"> metu, tiek pasibaigus </w:t>
      </w:r>
      <w:r w:rsidR="00357558">
        <w:rPr>
          <w:rFonts w:ascii="Trebuchet MS" w:hAnsi="Trebuchet MS"/>
          <w:color w:val="000000" w:themeColor="text1"/>
          <w:sz w:val="22"/>
          <w:szCs w:val="22"/>
        </w:rPr>
        <w:t>SUTARČIAI</w:t>
      </w:r>
      <w:r w:rsidR="009B4DB7" w:rsidRPr="001B03DF">
        <w:rPr>
          <w:rFonts w:ascii="Trebuchet MS" w:hAnsi="Trebuchet MS"/>
          <w:color w:val="000000" w:themeColor="text1"/>
          <w:sz w:val="22"/>
          <w:szCs w:val="22"/>
        </w:rPr>
        <w:t>, tiek pasibaigus TIEKĖJO darbuotojų darbo ar kitokiems santykiams su TIEKĖJU.</w:t>
      </w:r>
    </w:p>
    <w:p w14:paraId="362FC1F5" w14:textId="79D4B58C" w:rsidR="009B4DB7" w:rsidRPr="001B03DF" w:rsidRDefault="001B03DF" w:rsidP="005D5492">
      <w:pPr>
        <w:pBdr>
          <w:bottom w:val="single" w:sz="4" w:space="1" w:color="auto"/>
        </w:pBdr>
        <w:shd w:val="clear" w:color="auto" w:fill="FFFFFF"/>
        <w:tabs>
          <w:tab w:val="left" w:pos="1134"/>
          <w:tab w:val="left" w:pos="1276"/>
          <w:tab w:val="left" w:pos="1701"/>
        </w:tabs>
        <w:autoSpaceDE w:val="0"/>
        <w:autoSpaceDN w:val="0"/>
        <w:adjustRightInd w:val="0"/>
        <w:spacing w:after="160" w:line="259" w:lineRule="auto"/>
        <w:ind w:firstLine="0"/>
        <w:rPr>
          <w:rFonts w:ascii="Trebuchet MS" w:hAnsi="Trebuchet MS"/>
          <w:color w:val="000000" w:themeColor="text1"/>
          <w:sz w:val="22"/>
          <w:szCs w:val="22"/>
        </w:rPr>
      </w:pPr>
      <w:r>
        <w:rPr>
          <w:rFonts w:ascii="Trebuchet MS" w:hAnsi="Trebuchet MS"/>
          <w:color w:val="000000" w:themeColor="text1"/>
          <w:sz w:val="22"/>
          <w:szCs w:val="22"/>
        </w:rPr>
        <w:t xml:space="preserve">2.3. </w:t>
      </w:r>
      <w:r w:rsidR="007E430F" w:rsidRPr="002425F5">
        <w:rPr>
          <w:rFonts w:ascii="Trebuchet MS" w:hAnsi="Trebuchet MS"/>
          <w:color w:val="000000" w:themeColor="text1"/>
          <w:sz w:val="22"/>
          <w:szCs w:val="22"/>
        </w:rPr>
        <w:t>PASLAUG</w:t>
      </w:r>
      <w:r w:rsidR="007E430F">
        <w:rPr>
          <w:rFonts w:ascii="Trebuchet MS" w:hAnsi="Trebuchet MS"/>
          <w:color w:val="000000" w:themeColor="text1"/>
          <w:sz w:val="22"/>
          <w:szCs w:val="22"/>
        </w:rPr>
        <w:t>Ų</w:t>
      </w:r>
      <w:r w:rsidR="007E430F" w:rsidRPr="002425F5">
        <w:rPr>
          <w:rFonts w:ascii="Trebuchet MS" w:hAnsi="Trebuchet MS"/>
          <w:color w:val="000000" w:themeColor="text1"/>
          <w:sz w:val="22"/>
          <w:szCs w:val="22"/>
        </w:rPr>
        <w:t xml:space="preserve"> vykdymui TIEKĖJO darbuotojams prieiga prie UŽSAKOVO valdomų informacinių išteklių suteikiama tik per UŽSAKOVO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nuostatomis. TIEKĖJO darbuotojai, teikdami viešojo pirkimo sutartyje numatytas paslaugas, prie UŽSAKOVO valdomų informacinių išteklių gali jungtis tik iš TIEKĖJO biuro IP adresų, kurių skaičius negali viršyti 3 ir kurie nurodomi atskirame (viešai neskelbiamame) viešojo pirkimo sutarties priede. Iš kitų IP adresų prisijungimai prie UŽSAKOVO valdomų informacinių išteklių nebus leidžiami.</w:t>
      </w:r>
    </w:p>
    <w:p w14:paraId="217920F0" w14:textId="7045B29E" w:rsidR="009B4DB7" w:rsidRPr="001B03DF" w:rsidRDefault="001B03DF" w:rsidP="005D5492">
      <w:pPr>
        <w:pBdr>
          <w:bottom w:val="single" w:sz="4" w:space="1" w:color="auto"/>
        </w:pBdr>
        <w:shd w:val="clear" w:color="auto" w:fill="FFFFFF"/>
        <w:tabs>
          <w:tab w:val="left" w:pos="1134"/>
          <w:tab w:val="left" w:pos="1276"/>
          <w:tab w:val="left" w:pos="1701"/>
        </w:tabs>
        <w:autoSpaceDE w:val="0"/>
        <w:autoSpaceDN w:val="0"/>
        <w:adjustRightInd w:val="0"/>
        <w:spacing w:after="160" w:line="259" w:lineRule="auto"/>
        <w:ind w:firstLine="0"/>
        <w:rPr>
          <w:rFonts w:ascii="Trebuchet MS" w:hAnsi="Trebuchet MS"/>
          <w:color w:val="000000" w:themeColor="text1"/>
          <w:sz w:val="22"/>
          <w:szCs w:val="22"/>
        </w:rPr>
      </w:pPr>
      <w:r>
        <w:rPr>
          <w:rFonts w:ascii="Trebuchet MS" w:hAnsi="Trebuchet MS"/>
          <w:color w:val="000000" w:themeColor="text1"/>
          <w:sz w:val="22"/>
          <w:szCs w:val="22"/>
        </w:rPr>
        <w:t xml:space="preserve">2.4. </w:t>
      </w:r>
      <w:r w:rsidR="009B4DB7" w:rsidRPr="001B03DF">
        <w:rPr>
          <w:rFonts w:ascii="Trebuchet MS" w:hAnsi="Trebuchet MS"/>
          <w:color w:val="000000" w:themeColor="text1"/>
          <w:sz w:val="22"/>
          <w:szCs w:val="22"/>
        </w:rPr>
        <w:t>TIEKĖJUI ir jo darbuotojams gali būti taikoma Lietuvos Respublikos baudžiamajame kodekse, Lietuvos Respublikos administracinių nusižengimų kodekse ir kituose Lietuvos Respublikos teisės aktuose numatyta atsakomybė, jeigu TIEKĖJAS ir/ar jo darbuotojai p</w:t>
      </w:r>
      <w:r w:rsidR="009B4DB7" w:rsidRPr="001B03DF">
        <w:rPr>
          <w:rFonts w:ascii="Trebuchet MS" w:hAnsi="Trebuchet MS"/>
          <w:b/>
          <w:color w:val="000000" w:themeColor="text1"/>
          <w:sz w:val="22"/>
          <w:szCs w:val="22"/>
        </w:rPr>
        <w:t>ažeis informacijos saugumo (konfidencialumo, vientisumo ir prieinamumo) reikalavimus.</w:t>
      </w:r>
      <w:r w:rsidR="001B00DC">
        <w:rPr>
          <w:rFonts w:ascii="Trebuchet MS" w:hAnsi="Trebuchet MS"/>
          <w:b/>
          <w:color w:val="000000" w:themeColor="text1"/>
          <w:sz w:val="22"/>
          <w:szCs w:val="22"/>
        </w:rPr>
        <w:t xml:space="preserve"> </w:t>
      </w:r>
      <w:r w:rsidR="001B00DC" w:rsidRPr="001B03DF">
        <w:rPr>
          <w:rFonts w:ascii="Trebuchet MS" w:hAnsi="Trebuchet MS"/>
          <w:sz w:val="22"/>
          <w:szCs w:val="22"/>
        </w:rPr>
        <w:t>T</w:t>
      </w:r>
      <w:r w:rsidR="00B15FA0">
        <w:rPr>
          <w:rFonts w:ascii="Trebuchet MS" w:hAnsi="Trebuchet MS"/>
          <w:sz w:val="22"/>
          <w:szCs w:val="22"/>
        </w:rPr>
        <w:t>I</w:t>
      </w:r>
      <w:r w:rsidR="001B00DC" w:rsidRPr="001B03DF">
        <w:rPr>
          <w:rFonts w:ascii="Trebuchet MS" w:hAnsi="Trebuchet MS"/>
          <w:sz w:val="22"/>
          <w:szCs w:val="22"/>
        </w:rPr>
        <w:t>EKĖJAS turės atlyginti nuostolius, susijusius su neteisėtu informacijos tvarkymu ar kitais informacijos saugumo pažeidimais.</w:t>
      </w:r>
    </w:p>
    <w:p w14:paraId="0E676F31" w14:textId="42DD3132" w:rsidR="009B4DB7" w:rsidRDefault="001B03DF" w:rsidP="005D5492">
      <w:pPr>
        <w:pBdr>
          <w:bottom w:val="single" w:sz="4" w:space="1" w:color="auto"/>
        </w:pBdr>
        <w:shd w:val="clear" w:color="auto" w:fill="FFFFFF"/>
        <w:tabs>
          <w:tab w:val="left" w:pos="1134"/>
          <w:tab w:val="left" w:pos="1276"/>
          <w:tab w:val="left" w:pos="1701"/>
        </w:tabs>
        <w:autoSpaceDE w:val="0"/>
        <w:autoSpaceDN w:val="0"/>
        <w:adjustRightInd w:val="0"/>
        <w:spacing w:after="160" w:line="259" w:lineRule="auto"/>
        <w:ind w:firstLine="0"/>
        <w:rPr>
          <w:rFonts w:ascii="Trebuchet MS" w:hAnsi="Trebuchet MS"/>
          <w:color w:val="000000" w:themeColor="text1"/>
          <w:sz w:val="22"/>
          <w:szCs w:val="22"/>
        </w:rPr>
      </w:pPr>
      <w:r>
        <w:rPr>
          <w:rFonts w:ascii="Trebuchet MS" w:hAnsi="Trebuchet MS"/>
          <w:color w:val="000000" w:themeColor="text1"/>
          <w:sz w:val="22"/>
          <w:szCs w:val="22"/>
        </w:rPr>
        <w:t xml:space="preserve">2.5. </w:t>
      </w:r>
      <w:r w:rsidR="005364C1" w:rsidRPr="005364C1">
        <w:rPr>
          <w:rFonts w:ascii="Trebuchet MS" w:hAnsi="Trebuchet MS"/>
          <w:color w:val="000000" w:themeColor="text1"/>
          <w:sz w:val="22"/>
          <w:szCs w:val="22"/>
        </w:rPr>
        <w:t>TIEKĖJUI paslaptyje laikoma informacija teikiama tik tokios apimties, kuri būtina PASLAUG</w:t>
      </w:r>
      <w:r w:rsidR="005364C1">
        <w:rPr>
          <w:rFonts w:ascii="Trebuchet MS" w:hAnsi="Trebuchet MS"/>
          <w:color w:val="000000" w:themeColor="text1"/>
          <w:sz w:val="22"/>
          <w:szCs w:val="22"/>
        </w:rPr>
        <w:t>OMS</w:t>
      </w:r>
      <w:r w:rsidR="005364C1" w:rsidRPr="005364C1">
        <w:rPr>
          <w:rFonts w:ascii="Trebuchet MS" w:hAnsi="Trebuchet MS"/>
          <w:color w:val="000000" w:themeColor="text1"/>
          <w:sz w:val="22"/>
          <w:szCs w:val="22"/>
        </w:rPr>
        <w:t xml:space="preserve"> atlikti. TIEKĖJAS turi imtis visų teisinių, techninių ir organizacinių priemonių gautai informacijai apsaugoti.</w:t>
      </w:r>
    </w:p>
    <w:p w14:paraId="42B3F395" w14:textId="77777777" w:rsidR="001B03DF" w:rsidRPr="001B03DF" w:rsidRDefault="001B03DF" w:rsidP="005D5492">
      <w:pPr>
        <w:pBdr>
          <w:bottom w:val="single" w:sz="4" w:space="1" w:color="auto"/>
        </w:pBdr>
        <w:shd w:val="clear" w:color="auto" w:fill="FFFFFF"/>
        <w:tabs>
          <w:tab w:val="left" w:pos="1134"/>
          <w:tab w:val="left" w:pos="1418"/>
        </w:tabs>
        <w:autoSpaceDE w:val="0"/>
        <w:autoSpaceDN w:val="0"/>
        <w:adjustRightInd w:val="0"/>
        <w:ind w:left="710" w:hanging="710"/>
        <w:rPr>
          <w:rFonts w:ascii="Trebuchet MS" w:hAnsi="Trebuchet MS"/>
          <w:color w:val="000000" w:themeColor="text1"/>
          <w:sz w:val="22"/>
          <w:szCs w:val="22"/>
        </w:rPr>
      </w:pPr>
    </w:p>
    <w:p w14:paraId="312165EC" w14:textId="60F27213" w:rsidR="009B4DB7" w:rsidRDefault="001B03DF" w:rsidP="005D5492">
      <w:pPr>
        <w:pBdr>
          <w:bottom w:val="single" w:sz="4" w:space="1" w:color="auto"/>
        </w:pBdr>
        <w:shd w:val="clear" w:color="auto" w:fill="FFFFFF"/>
        <w:tabs>
          <w:tab w:val="left" w:pos="142"/>
          <w:tab w:val="left" w:pos="1134"/>
          <w:tab w:val="left" w:pos="1276"/>
          <w:tab w:val="left" w:pos="1701"/>
        </w:tabs>
        <w:autoSpaceDE w:val="0"/>
        <w:autoSpaceDN w:val="0"/>
        <w:adjustRightInd w:val="0"/>
        <w:spacing w:after="160" w:line="259" w:lineRule="auto"/>
        <w:ind w:firstLine="0"/>
        <w:rPr>
          <w:rFonts w:ascii="Trebuchet MS" w:hAnsi="Trebuchet MS"/>
          <w:color w:val="000000" w:themeColor="text1"/>
          <w:sz w:val="22"/>
          <w:szCs w:val="22"/>
        </w:rPr>
      </w:pPr>
      <w:r>
        <w:rPr>
          <w:rFonts w:ascii="Trebuchet MS" w:hAnsi="Trebuchet MS"/>
          <w:color w:val="000000" w:themeColor="text1"/>
          <w:sz w:val="22"/>
          <w:szCs w:val="22"/>
        </w:rPr>
        <w:t xml:space="preserve">2.6. </w:t>
      </w:r>
      <w:r w:rsidR="00B4602B" w:rsidRPr="00B4602B">
        <w:rPr>
          <w:rFonts w:ascii="Trebuchet MS" w:hAnsi="Trebuchet MS"/>
          <w:color w:val="000000" w:themeColor="text1"/>
          <w:sz w:val="22"/>
          <w:szCs w:val="22"/>
        </w:rPr>
        <w:t>PASLAUG</w:t>
      </w:r>
      <w:r w:rsidR="00CA1579">
        <w:rPr>
          <w:rFonts w:ascii="Trebuchet MS" w:hAnsi="Trebuchet MS"/>
          <w:color w:val="000000" w:themeColor="text1"/>
          <w:sz w:val="22"/>
          <w:szCs w:val="22"/>
        </w:rPr>
        <w:t>Ų</w:t>
      </w:r>
      <w:r w:rsidR="00B4602B" w:rsidRPr="00B4602B">
        <w:rPr>
          <w:rFonts w:ascii="Trebuchet MS" w:hAnsi="Trebuchet MS"/>
          <w:color w:val="000000" w:themeColor="text1"/>
          <w:sz w:val="22"/>
          <w:szCs w:val="22"/>
        </w:rPr>
        <w:t xml:space="preserve">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0D52CF14" w14:textId="4B2B9D0E" w:rsidR="00764FFE" w:rsidRDefault="00764FFE" w:rsidP="005D5492">
      <w:pPr>
        <w:pBdr>
          <w:bottom w:val="single" w:sz="4" w:space="1" w:color="auto"/>
        </w:pBdr>
        <w:shd w:val="clear" w:color="auto" w:fill="FFFFFF"/>
        <w:tabs>
          <w:tab w:val="left" w:pos="142"/>
          <w:tab w:val="left" w:pos="1134"/>
          <w:tab w:val="left" w:pos="1276"/>
          <w:tab w:val="left" w:pos="1701"/>
        </w:tabs>
        <w:autoSpaceDE w:val="0"/>
        <w:autoSpaceDN w:val="0"/>
        <w:adjustRightInd w:val="0"/>
        <w:spacing w:after="160" w:line="259" w:lineRule="auto"/>
        <w:ind w:firstLine="0"/>
        <w:rPr>
          <w:rFonts w:ascii="Trebuchet MS" w:hAnsi="Trebuchet MS"/>
          <w:color w:val="000000" w:themeColor="text1"/>
          <w:sz w:val="22"/>
          <w:szCs w:val="22"/>
        </w:rPr>
      </w:pPr>
      <w:r>
        <w:rPr>
          <w:rFonts w:ascii="Trebuchet MS" w:hAnsi="Trebuchet MS"/>
          <w:color w:val="000000" w:themeColor="text1"/>
          <w:sz w:val="22"/>
          <w:szCs w:val="22"/>
        </w:rPr>
        <w:t xml:space="preserve">2.7. </w:t>
      </w:r>
      <w:r w:rsidRPr="00764FFE">
        <w:rPr>
          <w:rFonts w:ascii="Trebuchet MS" w:hAnsi="Trebuchet MS"/>
          <w:color w:val="000000" w:themeColor="text1"/>
          <w:sz w:val="22"/>
          <w:szCs w:val="22"/>
        </w:rPr>
        <w:t>Jeigu PASLAUG</w:t>
      </w:r>
      <w:r>
        <w:rPr>
          <w:rFonts w:ascii="Trebuchet MS" w:hAnsi="Trebuchet MS"/>
          <w:color w:val="000000" w:themeColor="text1"/>
          <w:sz w:val="22"/>
          <w:szCs w:val="22"/>
        </w:rPr>
        <w:t>Ų</w:t>
      </w:r>
      <w:r w:rsidRPr="00764FFE">
        <w:rPr>
          <w:rFonts w:ascii="Trebuchet MS" w:hAnsi="Trebuchet MS"/>
          <w:color w:val="000000" w:themeColor="text1"/>
          <w:sz w:val="22"/>
          <w:szCs w:val="22"/>
        </w:rPr>
        <w:t xml:space="preserve"> vykdymo metu TIEKĖJUI bus būtina tvarkyti realius</w:t>
      </w:r>
      <w:r w:rsidR="004A019D">
        <w:rPr>
          <w:rFonts w:ascii="Trebuchet MS" w:hAnsi="Trebuchet MS"/>
          <w:color w:val="000000" w:themeColor="text1"/>
          <w:sz w:val="22"/>
          <w:szCs w:val="22"/>
        </w:rPr>
        <w:t xml:space="preserve"> asmens</w:t>
      </w:r>
      <w:r w:rsidRPr="00764FFE">
        <w:rPr>
          <w:rFonts w:ascii="Trebuchet MS" w:hAnsi="Trebuchet MS"/>
          <w:color w:val="000000" w:themeColor="text1"/>
          <w:sz w:val="22"/>
          <w:szCs w:val="22"/>
        </w:rPr>
        <w:t xml:space="preserve"> duomenis, TIEKĖJAS ir UŽSAKOVAS turės pasirašyti UŽSAKOVO duomenų tvarkymo sutartį. TIEKĖJUI bus sudarytos sąlygos susipažinti su duomenų tvarkymo sutarties tekstu ir teikti pasiūlymus dėl šios sutarties sąlygų. TIEKĖJAS turės teisę tvarkyti realius </w:t>
      </w:r>
      <w:r w:rsidR="00FF3109">
        <w:rPr>
          <w:rFonts w:ascii="Trebuchet MS" w:hAnsi="Trebuchet MS"/>
          <w:color w:val="000000" w:themeColor="text1"/>
          <w:sz w:val="22"/>
          <w:szCs w:val="22"/>
        </w:rPr>
        <w:t xml:space="preserve">asmens </w:t>
      </w:r>
      <w:r w:rsidRPr="00764FFE">
        <w:rPr>
          <w:rFonts w:ascii="Trebuchet MS" w:hAnsi="Trebuchet MS"/>
          <w:color w:val="000000" w:themeColor="text1"/>
          <w:sz w:val="22"/>
          <w:szCs w:val="22"/>
        </w:rPr>
        <w:t>duomenis tik po duomenų tvarkymo sutarties pasirašymo.</w:t>
      </w:r>
    </w:p>
    <w:p w14:paraId="6334FE78" w14:textId="5D41B1DC" w:rsidR="009C721A" w:rsidRDefault="009C721A" w:rsidP="005D5492">
      <w:pPr>
        <w:pBdr>
          <w:bottom w:val="single" w:sz="4" w:space="1" w:color="auto"/>
        </w:pBdr>
        <w:shd w:val="clear" w:color="auto" w:fill="FFFFFF"/>
        <w:tabs>
          <w:tab w:val="left" w:pos="142"/>
          <w:tab w:val="left" w:pos="1134"/>
          <w:tab w:val="left" w:pos="1276"/>
          <w:tab w:val="left" w:pos="1701"/>
        </w:tabs>
        <w:autoSpaceDE w:val="0"/>
        <w:autoSpaceDN w:val="0"/>
        <w:adjustRightInd w:val="0"/>
        <w:spacing w:after="160" w:line="259" w:lineRule="auto"/>
        <w:ind w:firstLine="0"/>
        <w:rPr>
          <w:rFonts w:ascii="Trebuchet MS" w:hAnsi="Trebuchet MS"/>
          <w:color w:val="000000" w:themeColor="text1"/>
          <w:sz w:val="22"/>
          <w:szCs w:val="22"/>
        </w:rPr>
      </w:pPr>
      <w:r>
        <w:rPr>
          <w:rFonts w:ascii="Trebuchet MS" w:hAnsi="Trebuchet MS"/>
          <w:color w:val="000000" w:themeColor="text1"/>
          <w:sz w:val="22"/>
          <w:szCs w:val="22"/>
        </w:rPr>
        <w:t xml:space="preserve">2.8. </w:t>
      </w:r>
      <w:r w:rsidRPr="009C721A">
        <w:rPr>
          <w:rFonts w:ascii="Trebuchet MS" w:hAnsi="Trebuchet MS"/>
          <w:color w:val="000000" w:themeColor="text1"/>
          <w:sz w:val="22"/>
          <w:szCs w:val="22"/>
        </w:rPr>
        <w:t>TIEKĖJAS turi užtikrinti ir garantuoti, kad TIEKĖJO darbuotojai, kurie atliks PASLAUG</w:t>
      </w:r>
      <w:r>
        <w:rPr>
          <w:rFonts w:ascii="Trebuchet MS" w:hAnsi="Trebuchet MS"/>
          <w:color w:val="000000" w:themeColor="text1"/>
          <w:sz w:val="22"/>
          <w:szCs w:val="22"/>
        </w:rPr>
        <w:t>AS</w:t>
      </w:r>
      <w:r w:rsidRPr="009C721A">
        <w:rPr>
          <w:rFonts w:ascii="Trebuchet MS" w:hAnsi="Trebuchet MS"/>
          <w:color w:val="000000" w:themeColor="text1"/>
          <w:sz w:val="22"/>
          <w:szCs w:val="22"/>
        </w:rPr>
        <w:t>, bus supažindinti su Informaciniu pranešimu apie paslaugų / prekių teikėjų darbuotojų asmens duomenų tvarkymą (su pranešimo forma galima susipažinti čia: https://www.vmi.lt/evmi/documents/20142/837401/PASLAUGU+PREKIU+TEIKEJU+DARBUOTOJU+ASMENS+DUOMENU+TVARKYMAS.pdf ). Supažindinimas privalo būti atliktas iki PASLAUG</w:t>
      </w:r>
      <w:r>
        <w:rPr>
          <w:rFonts w:ascii="Trebuchet MS" w:hAnsi="Trebuchet MS"/>
          <w:color w:val="000000" w:themeColor="text1"/>
          <w:sz w:val="22"/>
          <w:szCs w:val="22"/>
        </w:rPr>
        <w:t>Ų</w:t>
      </w:r>
      <w:r w:rsidRPr="009C721A">
        <w:rPr>
          <w:rFonts w:ascii="Trebuchet MS" w:hAnsi="Trebuchet MS"/>
          <w:color w:val="000000" w:themeColor="text1"/>
          <w:sz w:val="22"/>
          <w:szCs w:val="22"/>
        </w:rPr>
        <w:t xml:space="preserve"> teikimo pradžios.</w:t>
      </w:r>
    </w:p>
    <w:p w14:paraId="3C513F0E" w14:textId="12058A5F" w:rsidR="002822EC" w:rsidRDefault="002822EC" w:rsidP="001C0382">
      <w:pPr>
        <w:shd w:val="clear" w:color="auto" w:fill="FFFFFF"/>
        <w:tabs>
          <w:tab w:val="left" w:pos="142"/>
          <w:tab w:val="left" w:pos="1134"/>
          <w:tab w:val="left" w:pos="1276"/>
          <w:tab w:val="left" w:pos="1701"/>
        </w:tabs>
        <w:autoSpaceDE w:val="0"/>
        <w:autoSpaceDN w:val="0"/>
        <w:adjustRightInd w:val="0"/>
        <w:spacing w:after="160" w:line="259" w:lineRule="auto"/>
        <w:ind w:firstLine="0"/>
        <w:rPr>
          <w:rFonts w:ascii="Trebuchet MS" w:hAnsi="Trebuchet MS"/>
          <w:color w:val="000000" w:themeColor="text1"/>
          <w:sz w:val="22"/>
          <w:szCs w:val="22"/>
        </w:rPr>
      </w:pPr>
      <w:r>
        <w:rPr>
          <w:rFonts w:ascii="Trebuchet MS" w:hAnsi="Trebuchet MS"/>
          <w:color w:val="000000" w:themeColor="text1"/>
          <w:sz w:val="22"/>
          <w:szCs w:val="22"/>
        </w:rPr>
        <w:t xml:space="preserve">2.9. </w:t>
      </w:r>
      <w:r w:rsidRPr="002822EC">
        <w:rPr>
          <w:rFonts w:ascii="Trebuchet MS" w:hAnsi="Trebuchet MS"/>
          <w:color w:val="000000" w:themeColor="text1"/>
          <w:sz w:val="22"/>
          <w:szCs w:val="22"/>
        </w:rPr>
        <w:t xml:space="preserve">TIEKĖJAS privalo pagrįstai nedelsdamas, ir jei įmanoma, praėjus ne daugiau kaip 24 valandoms nuo galimo informacijos saugumo incidento nustatymo, apie įvykusį ar galimai įvykusį informacijos saugos incidentą informuoti UŽSAKOVĄ el. paštu </w:t>
      </w:r>
      <w:hyperlink r:id="rId8" w:history="1">
        <w:r w:rsidR="001C0382" w:rsidRPr="00E8659A">
          <w:rPr>
            <w:rStyle w:val="Hipersaitas"/>
            <w:rFonts w:ascii="Trebuchet MS" w:hAnsi="Trebuchet MS"/>
            <w:sz w:val="22"/>
            <w:szCs w:val="22"/>
          </w:rPr>
          <w:t>duomenu_sauga@vmi.lt</w:t>
        </w:r>
      </w:hyperlink>
      <w:r w:rsidR="001C0382">
        <w:rPr>
          <w:rFonts w:ascii="Trebuchet MS" w:hAnsi="Trebuchet MS"/>
          <w:color w:val="000000" w:themeColor="text1"/>
          <w:sz w:val="22"/>
          <w:szCs w:val="22"/>
        </w:rPr>
        <w:t xml:space="preserve">. </w:t>
      </w:r>
      <w:bookmarkStart w:id="0" w:name="_GoBack"/>
      <w:bookmarkEnd w:id="0"/>
    </w:p>
    <w:p w14:paraId="1170F0BA" w14:textId="3AA9E32A" w:rsidR="002425F5" w:rsidRDefault="00F940B9" w:rsidP="005D5492">
      <w:pPr>
        <w:shd w:val="clear" w:color="auto" w:fill="FFFFFF"/>
        <w:tabs>
          <w:tab w:val="left" w:pos="142"/>
          <w:tab w:val="left" w:pos="1134"/>
          <w:tab w:val="left" w:pos="1276"/>
          <w:tab w:val="left" w:pos="1701"/>
        </w:tabs>
        <w:autoSpaceDE w:val="0"/>
        <w:autoSpaceDN w:val="0"/>
        <w:adjustRightInd w:val="0"/>
        <w:spacing w:after="160" w:line="259" w:lineRule="auto"/>
        <w:ind w:firstLine="0"/>
        <w:rPr>
          <w:rFonts w:ascii="Trebuchet MS" w:hAnsi="Trebuchet MS"/>
          <w:color w:val="000000" w:themeColor="text1"/>
          <w:sz w:val="22"/>
          <w:szCs w:val="22"/>
        </w:rPr>
      </w:pPr>
      <w:r>
        <w:rPr>
          <w:rFonts w:ascii="Trebuchet MS" w:hAnsi="Trebuchet MS"/>
          <w:color w:val="000000" w:themeColor="text1"/>
          <w:sz w:val="22"/>
          <w:szCs w:val="22"/>
        </w:rPr>
        <w:lastRenderedPageBreak/>
        <w:t xml:space="preserve">2.10. </w:t>
      </w:r>
      <w:r w:rsidRPr="00F940B9">
        <w:rPr>
          <w:rFonts w:ascii="Trebuchet MS" w:hAnsi="Trebuchet MS"/>
          <w:color w:val="000000" w:themeColor="text1"/>
          <w:sz w:val="22"/>
          <w:szCs w:val="22"/>
        </w:rPr>
        <w:t>Visi informacijos saugumo reikalavimai, taikomi TIEKĖJUI, yra taikomi ir jo sub</w:t>
      </w:r>
      <w:r>
        <w:rPr>
          <w:rFonts w:ascii="Trebuchet MS" w:hAnsi="Trebuchet MS"/>
          <w:color w:val="000000" w:themeColor="text1"/>
          <w:sz w:val="22"/>
          <w:szCs w:val="22"/>
        </w:rPr>
        <w:t>tiekėjams</w:t>
      </w:r>
      <w:r w:rsidRPr="00F940B9">
        <w:rPr>
          <w:rFonts w:ascii="Trebuchet MS" w:hAnsi="Trebuchet MS"/>
          <w:color w:val="000000" w:themeColor="text1"/>
          <w:sz w:val="22"/>
          <w:szCs w:val="22"/>
        </w:rPr>
        <w:t>.</w:t>
      </w:r>
    </w:p>
    <w:p w14:paraId="1853CBFD" w14:textId="77777777" w:rsidR="002822EC" w:rsidRPr="001B03DF" w:rsidRDefault="002822EC" w:rsidP="005D5492">
      <w:pPr>
        <w:pBdr>
          <w:bottom w:val="single" w:sz="4" w:space="1" w:color="auto"/>
        </w:pBdr>
        <w:shd w:val="clear" w:color="auto" w:fill="FFFFFF"/>
        <w:tabs>
          <w:tab w:val="left" w:pos="142"/>
          <w:tab w:val="left" w:pos="1134"/>
          <w:tab w:val="left" w:pos="1276"/>
          <w:tab w:val="left" w:pos="1701"/>
        </w:tabs>
        <w:autoSpaceDE w:val="0"/>
        <w:autoSpaceDN w:val="0"/>
        <w:adjustRightInd w:val="0"/>
        <w:spacing w:after="160" w:line="259" w:lineRule="auto"/>
        <w:ind w:left="2977" w:right="3684" w:hanging="425"/>
        <w:rPr>
          <w:rFonts w:ascii="Trebuchet MS" w:hAnsi="Trebuchet MS"/>
          <w:color w:val="000000" w:themeColor="text1"/>
          <w:sz w:val="22"/>
          <w:szCs w:val="22"/>
        </w:rPr>
      </w:pPr>
    </w:p>
    <w:p w14:paraId="3566145D" w14:textId="77777777" w:rsidR="009B4DB7" w:rsidRPr="00CC2FBC" w:rsidRDefault="009B4DB7" w:rsidP="009B4DB7">
      <w:pPr>
        <w:pStyle w:val="Sraopastraipa"/>
        <w:shd w:val="clear" w:color="auto" w:fill="FFFFFF"/>
        <w:tabs>
          <w:tab w:val="left" w:pos="1134"/>
        </w:tabs>
        <w:autoSpaceDE w:val="0"/>
        <w:autoSpaceDN w:val="0"/>
        <w:adjustRightInd w:val="0"/>
        <w:ind w:left="1287"/>
        <w:rPr>
          <w:rFonts w:ascii="Trebuchet MS" w:hAnsi="Trebuchet MS"/>
          <w:color w:val="000000" w:themeColor="text1"/>
          <w:sz w:val="22"/>
          <w:szCs w:val="22"/>
        </w:rPr>
      </w:pPr>
    </w:p>
    <w:p w14:paraId="37018535" w14:textId="77777777" w:rsidR="00161996" w:rsidRPr="00CC2FBC" w:rsidRDefault="00161996" w:rsidP="00CB0463">
      <w:pPr>
        <w:shd w:val="clear" w:color="auto" w:fill="FFFFFF"/>
        <w:tabs>
          <w:tab w:val="left" w:pos="1134"/>
          <w:tab w:val="left" w:pos="1276"/>
          <w:tab w:val="left" w:pos="1701"/>
        </w:tabs>
        <w:autoSpaceDE w:val="0"/>
        <w:autoSpaceDN w:val="0"/>
        <w:adjustRightInd w:val="0"/>
        <w:spacing w:after="160" w:line="259" w:lineRule="auto"/>
        <w:rPr>
          <w:rFonts w:ascii="Trebuchet MS" w:hAnsi="Trebuchet MS"/>
          <w:color w:val="000000" w:themeColor="text1"/>
          <w:sz w:val="22"/>
          <w:szCs w:val="22"/>
        </w:rPr>
      </w:pPr>
    </w:p>
    <w:p w14:paraId="2C43D354" w14:textId="77777777" w:rsidR="009B4DB7" w:rsidRPr="00CC2FBC" w:rsidRDefault="009B4DB7" w:rsidP="00104594">
      <w:pPr>
        <w:pStyle w:val="Sraopastraipa"/>
        <w:shd w:val="clear" w:color="auto" w:fill="FFFFFF"/>
        <w:tabs>
          <w:tab w:val="left" w:pos="851"/>
        </w:tabs>
        <w:autoSpaceDE w:val="0"/>
        <w:autoSpaceDN w:val="0"/>
        <w:adjustRightInd w:val="0"/>
        <w:ind w:left="567" w:firstLine="0"/>
        <w:rPr>
          <w:rFonts w:ascii="Trebuchet MS" w:hAnsi="Trebuchet MS"/>
          <w:sz w:val="22"/>
          <w:szCs w:val="22"/>
        </w:rPr>
      </w:pPr>
    </w:p>
    <w:sectPr w:rsidR="009B4DB7" w:rsidRPr="00CC2FBC" w:rsidSect="00910920">
      <w:headerReference w:type="default" r:id="rId9"/>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F47F" w16cex:dateUtc="2021-08-02T19:47:00Z"/>
  <w16cex:commentExtensible w16cex:durableId="24B2F6B9" w16cex:dateUtc="2021-08-02T19:56:00Z"/>
  <w16cex:commentExtensible w16cex:durableId="24B2F7B5" w16cex:dateUtc="2021-08-02T20:01:00Z"/>
  <w16cex:commentExtensible w16cex:durableId="24B2F910" w16cex:dateUtc="2021-08-02T20:06:00Z"/>
  <w16cex:commentExtensible w16cex:durableId="24B2FA30" w16cex:dateUtc="2021-08-02T20:11:00Z"/>
  <w16cex:commentExtensible w16cex:durableId="24B2FB7A" w16cex:dateUtc="2021-08-02T20:17:00Z"/>
  <w16cex:commentExtensible w16cex:durableId="24B2FEFD" w16cex:dateUtc="2021-08-02T20:32:00Z"/>
  <w16cex:commentExtensible w16cex:durableId="24B2FF4B" w16cex:dateUtc="2021-08-02T20:33:00Z"/>
  <w16cex:commentExtensible w16cex:durableId="24B3001C" w16cex:dateUtc="2021-08-02T20:37:00Z"/>
  <w16cex:commentExtensible w16cex:durableId="24B30040" w16cex:dateUtc="2021-08-02T20:37:00Z"/>
  <w16cex:commentExtensible w16cex:durableId="24B2FFE6" w16cex:dateUtc="2021-08-02T20:36:00Z"/>
  <w16cex:commentExtensible w16cex:durableId="24B30058" w16cex:dateUtc="2021-08-02T20:38:00Z"/>
  <w16cex:commentExtensible w16cex:durableId="24B300B6" w16cex:dateUtc="2021-08-02T20:39:00Z"/>
  <w16cex:commentExtensible w16cex:durableId="24B300DF" w16cex:dateUtc="2021-08-02T20:40:00Z"/>
  <w16cex:commentExtensible w16cex:durableId="24B30686" w16cex:dateUtc="2021-08-02T21:04:00Z"/>
  <w16cex:commentExtensible w16cex:durableId="24B30743" w16cex:dateUtc="2021-08-02T21:07:00Z"/>
  <w16cex:commentExtensible w16cex:durableId="24B3076D" w16cex:dateUtc="2021-08-02T21: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66785" w14:textId="77777777" w:rsidR="005C67BF" w:rsidRDefault="005C67BF" w:rsidP="00BD2720">
      <w:r>
        <w:separator/>
      </w:r>
    </w:p>
  </w:endnote>
  <w:endnote w:type="continuationSeparator" w:id="0">
    <w:p w14:paraId="786FC518" w14:textId="77777777" w:rsidR="005C67BF" w:rsidRDefault="005C67BF" w:rsidP="00BD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BCD3B" w14:textId="77777777" w:rsidR="005C67BF" w:rsidRDefault="005C67BF" w:rsidP="00BD2720">
      <w:r>
        <w:separator/>
      </w:r>
    </w:p>
  </w:footnote>
  <w:footnote w:type="continuationSeparator" w:id="0">
    <w:p w14:paraId="3ABA773D" w14:textId="77777777" w:rsidR="005C67BF" w:rsidRDefault="005C67BF" w:rsidP="00BD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866793"/>
      <w:docPartObj>
        <w:docPartGallery w:val="Page Numbers (Top of Page)"/>
        <w:docPartUnique/>
      </w:docPartObj>
    </w:sdtPr>
    <w:sdtEndPr/>
    <w:sdtContent>
      <w:p w14:paraId="16073114" w14:textId="71AD8491" w:rsidR="00310C3B" w:rsidRDefault="00310C3B">
        <w:pPr>
          <w:pStyle w:val="Antrats"/>
          <w:jc w:val="center"/>
        </w:pPr>
        <w:r w:rsidRPr="009163F7">
          <w:rPr>
            <w:rFonts w:ascii="Trebuchet MS" w:hAnsi="Trebuchet MS"/>
            <w:sz w:val="22"/>
            <w:szCs w:val="22"/>
          </w:rPr>
          <w:fldChar w:fldCharType="begin"/>
        </w:r>
        <w:r w:rsidRPr="009163F7">
          <w:rPr>
            <w:rFonts w:ascii="Trebuchet MS" w:hAnsi="Trebuchet MS"/>
            <w:sz w:val="22"/>
            <w:szCs w:val="22"/>
          </w:rPr>
          <w:instrText>PAGE   \* MERGEFORMAT</w:instrText>
        </w:r>
        <w:r w:rsidRPr="009163F7">
          <w:rPr>
            <w:rFonts w:ascii="Trebuchet MS" w:hAnsi="Trebuchet MS"/>
            <w:sz w:val="22"/>
            <w:szCs w:val="22"/>
          </w:rPr>
          <w:fldChar w:fldCharType="separate"/>
        </w:r>
        <w:r w:rsidRPr="002A02FD">
          <w:rPr>
            <w:rFonts w:ascii="Trebuchet MS" w:hAnsi="Trebuchet MS"/>
            <w:noProof/>
            <w:sz w:val="22"/>
            <w:szCs w:val="22"/>
            <w:lang w:val="lt-LT"/>
          </w:rPr>
          <w:t>30</w:t>
        </w:r>
        <w:r w:rsidRPr="009163F7">
          <w:rPr>
            <w:rFonts w:ascii="Trebuchet MS" w:hAnsi="Trebuchet MS"/>
            <w:sz w:val="22"/>
            <w:szCs w:val="22"/>
          </w:rPr>
          <w:fldChar w:fldCharType="end"/>
        </w:r>
      </w:p>
    </w:sdtContent>
  </w:sdt>
  <w:p w14:paraId="57D965F7" w14:textId="77777777" w:rsidR="00310C3B" w:rsidRDefault="00310C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562"/>
    <w:multiLevelType w:val="hybridMultilevel"/>
    <w:tmpl w:val="3294A8FA"/>
    <w:lvl w:ilvl="0" w:tplc="29A861BC">
      <w:start w:val="1"/>
      <w:numFmt w:val="decimal"/>
      <w:lvlText w:val="%1."/>
      <w:lvlJc w:val="left"/>
      <w:pPr>
        <w:ind w:left="512" w:hanging="360"/>
      </w:pPr>
      <w:rPr>
        <w:rFonts w:hint="default"/>
      </w:rPr>
    </w:lvl>
    <w:lvl w:ilvl="1" w:tplc="13AC1F3E">
      <w:start w:val="15"/>
      <w:numFmt w:val="decimal"/>
      <w:lvlText w:val="%2)"/>
      <w:lvlJc w:val="left"/>
      <w:pPr>
        <w:ind w:left="991" w:hanging="360"/>
      </w:pPr>
      <w:rPr>
        <w:rFonts w:hint="default"/>
      </w:rPr>
    </w:lvl>
    <w:lvl w:ilvl="2" w:tplc="0427001B">
      <w:start w:val="1"/>
      <w:numFmt w:val="lowerRoman"/>
      <w:lvlText w:val="%3."/>
      <w:lvlJc w:val="right"/>
      <w:pPr>
        <w:ind w:left="1952" w:hanging="180"/>
      </w:pPr>
    </w:lvl>
    <w:lvl w:ilvl="3" w:tplc="C77C77DA">
      <w:start w:val="1"/>
      <w:numFmt w:val="decimal"/>
      <w:lvlText w:val="%4)"/>
      <w:lvlJc w:val="left"/>
      <w:pPr>
        <w:ind w:left="1070" w:hanging="360"/>
      </w:pPr>
      <w:rPr>
        <w:rFonts w:ascii="Trebuchet MS" w:eastAsia="Times New Roman" w:hAnsi="Trebuchet MS" w:cs="Times New Roman"/>
      </w:rPr>
    </w:lvl>
    <w:lvl w:ilvl="4" w:tplc="04270019">
      <w:start w:val="1"/>
      <w:numFmt w:val="lowerLetter"/>
      <w:lvlText w:val="%5."/>
      <w:lvlJc w:val="left"/>
      <w:pPr>
        <w:ind w:left="-285" w:hanging="360"/>
      </w:pPr>
    </w:lvl>
    <w:lvl w:ilvl="5" w:tplc="0427001B" w:tentative="1">
      <w:start w:val="1"/>
      <w:numFmt w:val="lowerRoman"/>
      <w:lvlText w:val="%6."/>
      <w:lvlJc w:val="right"/>
      <w:pPr>
        <w:ind w:left="4112" w:hanging="180"/>
      </w:pPr>
    </w:lvl>
    <w:lvl w:ilvl="6" w:tplc="0427000F" w:tentative="1">
      <w:start w:val="1"/>
      <w:numFmt w:val="decimal"/>
      <w:lvlText w:val="%7."/>
      <w:lvlJc w:val="left"/>
      <w:pPr>
        <w:ind w:left="4832" w:hanging="360"/>
      </w:pPr>
    </w:lvl>
    <w:lvl w:ilvl="7" w:tplc="04270019" w:tentative="1">
      <w:start w:val="1"/>
      <w:numFmt w:val="lowerLetter"/>
      <w:lvlText w:val="%8."/>
      <w:lvlJc w:val="left"/>
      <w:pPr>
        <w:ind w:left="5552" w:hanging="360"/>
      </w:pPr>
    </w:lvl>
    <w:lvl w:ilvl="8" w:tplc="0427001B" w:tentative="1">
      <w:start w:val="1"/>
      <w:numFmt w:val="lowerRoman"/>
      <w:lvlText w:val="%9."/>
      <w:lvlJc w:val="right"/>
      <w:pPr>
        <w:ind w:left="6272" w:hanging="180"/>
      </w:pPr>
    </w:lvl>
  </w:abstractNum>
  <w:abstractNum w:abstractNumId="1" w15:restartNumberingAfterBreak="0">
    <w:nsid w:val="03267719"/>
    <w:multiLevelType w:val="hybridMultilevel"/>
    <w:tmpl w:val="2F289BDC"/>
    <w:lvl w:ilvl="0" w:tplc="0427000F">
      <w:start w:val="1"/>
      <w:numFmt w:val="decimal"/>
      <w:lvlText w:val="%1."/>
      <w:lvlJc w:val="left"/>
      <w:pPr>
        <w:ind w:left="785" w:hanging="360"/>
      </w:pPr>
    </w:lvl>
    <w:lvl w:ilvl="1" w:tplc="AB8E11E8">
      <w:start w:val="1"/>
      <w:numFmt w:val="lowerLetter"/>
      <w:lvlText w:val="%2)"/>
      <w:lvlJc w:val="left"/>
      <w:pPr>
        <w:ind w:left="1440" w:hanging="360"/>
      </w:pPr>
      <w:rPr>
        <w:rFonts w:ascii="Trebuchet MS" w:eastAsia="Calibri" w:hAnsi="Trebuchet MS" w:cs="Times New Roman"/>
      </w:rPr>
    </w:lvl>
    <w:lvl w:ilvl="2" w:tplc="E92CE432">
      <w:start w:val="1"/>
      <w:numFmt w:val="decimal"/>
      <w:lvlText w:val="%3)"/>
      <w:lvlJc w:val="left"/>
      <w:pPr>
        <w:ind w:left="2340" w:hanging="360"/>
      </w:pPr>
      <w:rPr>
        <w:rFonts w:cs="Aria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7515BF7"/>
    <w:multiLevelType w:val="hybridMultilevel"/>
    <w:tmpl w:val="A0D6D4AC"/>
    <w:lvl w:ilvl="0" w:tplc="4D88D324">
      <w:start w:val="1"/>
      <w:numFmt w:val="decimal"/>
      <w:lvlText w:val="%1)"/>
      <w:lvlJc w:val="left"/>
      <w:pPr>
        <w:ind w:left="1070" w:hanging="360"/>
      </w:pPr>
      <w:rPr>
        <w:rFonts w:hint="default"/>
      </w:rPr>
    </w:lvl>
    <w:lvl w:ilvl="1" w:tplc="04270017">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076D1993"/>
    <w:multiLevelType w:val="hybridMultilevel"/>
    <w:tmpl w:val="B5B0CD9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18428C"/>
    <w:multiLevelType w:val="multilevel"/>
    <w:tmpl w:val="D36EC394"/>
    <w:lvl w:ilvl="0">
      <w:start w:val="3"/>
      <w:numFmt w:val="decimal"/>
      <w:lvlText w:val="%1."/>
      <w:lvlJc w:val="left"/>
      <w:pPr>
        <w:ind w:left="1050" w:hanging="1050"/>
      </w:pPr>
      <w:rPr>
        <w:rFonts w:hint="default"/>
        <w:color w:val="000000"/>
      </w:rPr>
    </w:lvl>
    <w:lvl w:ilvl="1">
      <w:start w:val="1"/>
      <w:numFmt w:val="decimal"/>
      <w:lvlText w:val="%1.%2."/>
      <w:lvlJc w:val="left"/>
      <w:pPr>
        <w:ind w:left="1298" w:hanging="1050"/>
      </w:pPr>
      <w:rPr>
        <w:rFonts w:hint="default"/>
        <w:color w:val="000000"/>
      </w:rPr>
    </w:lvl>
    <w:lvl w:ilvl="2">
      <w:start w:val="5"/>
      <w:numFmt w:val="decimal"/>
      <w:lvlText w:val="%1.%2.%3."/>
      <w:lvlJc w:val="left"/>
      <w:pPr>
        <w:ind w:left="1546" w:hanging="1050"/>
      </w:pPr>
      <w:rPr>
        <w:rFonts w:hint="default"/>
        <w:color w:val="000000"/>
      </w:rPr>
    </w:lvl>
    <w:lvl w:ilvl="3">
      <w:start w:val="2"/>
      <w:numFmt w:val="decimal"/>
      <w:lvlText w:val="%1.%2.%3.%4."/>
      <w:lvlJc w:val="left"/>
      <w:pPr>
        <w:ind w:left="1824" w:hanging="1080"/>
      </w:pPr>
      <w:rPr>
        <w:rFonts w:hint="default"/>
        <w:color w:val="000000"/>
      </w:rPr>
    </w:lvl>
    <w:lvl w:ilvl="4">
      <w:start w:val="1"/>
      <w:numFmt w:val="decimal"/>
      <w:lvlText w:val="%5)"/>
      <w:lvlJc w:val="left"/>
      <w:pPr>
        <w:ind w:left="2072" w:hanging="1080"/>
      </w:pPr>
      <w:rPr>
        <w:rFonts w:hint="default"/>
        <w:b w:val="0"/>
        <w:color w:val="000000"/>
      </w:rPr>
    </w:lvl>
    <w:lvl w:ilvl="5">
      <w:start w:val="1"/>
      <w:numFmt w:val="decimal"/>
      <w:lvlText w:val="%1.%2.%3.%4.%5.%6."/>
      <w:lvlJc w:val="left"/>
      <w:pPr>
        <w:ind w:left="2680" w:hanging="1440"/>
      </w:pPr>
      <w:rPr>
        <w:rFonts w:hint="default"/>
        <w:color w:val="000000"/>
      </w:rPr>
    </w:lvl>
    <w:lvl w:ilvl="6">
      <w:start w:val="1"/>
      <w:numFmt w:val="decimal"/>
      <w:lvlText w:val="%1.%2.%3.%4.%5.%6.%7."/>
      <w:lvlJc w:val="left"/>
      <w:pPr>
        <w:ind w:left="2928" w:hanging="1440"/>
      </w:pPr>
      <w:rPr>
        <w:rFonts w:hint="default"/>
        <w:color w:val="000000"/>
      </w:rPr>
    </w:lvl>
    <w:lvl w:ilvl="7">
      <w:start w:val="1"/>
      <w:numFmt w:val="decimal"/>
      <w:lvlText w:val="%1.%2.%3.%4.%5.%6.%7.%8."/>
      <w:lvlJc w:val="left"/>
      <w:pPr>
        <w:ind w:left="3536" w:hanging="1800"/>
      </w:pPr>
      <w:rPr>
        <w:rFonts w:hint="default"/>
        <w:color w:val="000000"/>
      </w:rPr>
    </w:lvl>
    <w:lvl w:ilvl="8">
      <w:start w:val="1"/>
      <w:numFmt w:val="decimal"/>
      <w:lvlText w:val="%1.%2.%3.%4.%5.%6.%7.%8.%9."/>
      <w:lvlJc w:val="left"/>
      <w:pPr>
        <w:ind w:left="3784" w:hanging="1800"/>
      </w:pPr>
      <w:rPr>
        <w:rFonts w:hint="default"/>
        <w:color w:val="000000"/>
      </w:rPr>
    </w:lvl>
  </w:abstractNum>
  <w:abstractNum w:abstractNumId="6" w15:restartNumberingAfterBreak="0">
    <w:nsid w:val="0B1F56B2"/>
    <w:multiLevelType w:val="multilevel"/>
    <w:tmpl w:val="4524DA74"/>
    <w:lvl w:ilvl="0">
      <w:start w:val="1"/>
      <w:numFmt w:val="decimal"/>
      <w:lvlText w:val="%1)"/>
      <w:lvlJc w:val="left"/>
      <w:pPr>
        <w:ind w:left="720" w:hanging="360"/>
      </w:pPr>
    </w:lvl>
    <w:lvl w:ilvl="1">
      <w:start w:val="1"/>
      <w:numFmt w:val="decimal"/>
      <w:isLgl/>
      <w:lvlText w:val="%1.%2."/>
      <w:lvlJc w:val="left"/>
      <w:pPr>
        <w:ind w:left="1176" w:hanging="816"/>
      </w:pPr>
      <w:rPr>
        <w:rFonts w:hint="default"/>
      </w:rPr>
    </w:lvl>
    <w:lvl w:ilvl="2">
      <w:start w:val="1"/>
      <w:numFmt w:val="decimal"/>
      <w:isLgl/>
      <w:lvlText w:val="%1.%2.%3."/>
      <w:lvlJc w:val="left"/>
      <w:pPr>
        <w:ind w:left="1176" w:hanging="816"/>
      </w:pPr>
      <w:rPr>
        <w:rFonts w:hint="default"/>
      </w:rPr>
    </w:lvl>
    <w:lvl w:ilvl="3">
      <w:start w:val="5"/>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D66073"/>
    <w:multiLevelType w:val="multilevel"/>
    <w:tmpl w:val="4AFAACB8"/>
    <w:lvl w:ilvl="0">
      <w:start w:val="3"/>
      <w:numFmt w:val="decimal"/>
      <w:lvlText w:val="%1."/>
      <w:lvlJc w:val="left"/>
      <w:pPr>
        <w:ind w:left="825" w:hanging="825"/>
      </w:pPr>
      <w:rPr>
        <w:rFonts w:hint="default"/>
      </w:rPr>
    </w:lvl>
    <w:lvl w:ilvl="1">
      <w:start w:val="1"/>
      <w:numFmt w:val="decimal"/>
      <w:lvlText w:val="%1.%2."/>
      <w:lvlJc w:val="left"/>
      <w:pPr>
        <w:ind w:left="1156" w:hanging="825"/>
      </w:pPr>
      <w:rPr>
        <w:rFonts w:hint="default"/>
      </w:rPr>
    </w:lvl>
    <w:lvl w:ilvl="2">
      <w:start w:val="7"/>
      <w:numFmt w:val="decimal"/>
      <w:lvlText w:val="%1.%2.%3."/>
      <w:lvlJc w:val="left"/>
      <w:pPr>
        <w:ind w:left="1487" w:hanging="825"/>
      </w:pPr>
      <w:rPr>
        <w:rFonts w:hint="default"/>
      </w:rPr>
    </w:lvl>
    <w:lvl w:ilvl="3">
      <w:start w:val="1"/>
      <w:numFmt w:val="decimal"/>
      <w:lvlText w:val="%4)"/>
      <w:lvlJc w:val="left"/>
      <w:pPr>
        <w:ind w:left="2215"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9" w15:restartNumberingAfterBreak="0">
    <w:nsid w:val="18B74B1E"/>
    <w:multiLevelType w:val="multilevel"/>
    <w:tmpl w:val="112894DC"/>
    <w:lvl w:ilvl="0">
      <w:start w:val="1"/>
      <w:numFmt w:val="decimal"/>
      <w:lvlText w:val="%1."/>
      <w:lvlJc w:val="left"/>
      <w:pPr>
        <w:ind w:left="576" w:hanging="576"/>
      </w:pPr>
      <w:rPr>
        <w:rFonts w:hint="default"/>
      </w:rPr>
    </w:lvl>
    <w:lvl w:ilvl="1">
      <w:start w:val="2"/>
      <w:numFmt w:val="decimal"/>
      <w:lvlText w:val="%1.%2."/>
      <w:lvlJc w:val="left"/>
      <w:pPr>
        <w:ind w:left="755" w:hanging="720"/>
      </w:pPr>
      <w:rPr>
        <w:rFonts w:hint="default"/>
      </w:rPr>
    </w:lvl>
    <w:lvl w:ilvl="2">
      <w:start w:val="9"/>
      <w:numFmt w:val="decimal"/>
      <w:lvlText w:val="%1.%2.%3."/>
      <w:lvlJc w:val="left"/>
      <w:pPr>
        <w:ind w:left="790" w:hanging="720"/>
      </w:pPr>
      <w:rPr>
        <w:rFonts w:hint="default"/>
      </w:rPr>
    </w:lvl>
    <w:lvl w:ilvl="3">
      <w:start w:val="1"/>
      <w:numFmt w:val="decimal"/>
      <w:lvlText w:val="%1.%2.%3.%4."/>
      <w:lvlJc w:val="left"/>
      <w:pPr>
        <w:ind w:left="1185" w:hanging="108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2045" w:hanging="1800"/>
      </w:pPr>
      <w:rPr>
        <w:rFonts w:hint="default"/>
      </w:rPr>
    </w:lvl>
    <w:lvl w:ilvl="8">
      <w:start w:val="1"/>
      <w:numFmt w:val="decimal"/>
      <w:lvlText w:val="%1.%2.%3.%4.%5.%6.%7.%8.%9."/>
      <w:lvlJc w:val="left"/>
      <w:pPr>
        <w:ind w:left="2080" w:hanging="1800"/>
      </w:pPr>
      <w:rPr>
        <w:rFonts w:hint="default"/>
      </w:rPr>
    </w:lvl>
  </w:abstractNum>
  <w:abstractNum w:abstractNumId="10" w15:restartNumberingAfterBreak="0">
    <w:nsid w:val="1A4B6A68"/>
    <w:multiLevelType w:val="hybridMultilevel"/>
    <w:tmpl w:val="B6D0F3F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5857B7"/>
    <w:multiLevelType w:val="hybridMultilevel"/>
    <w:tmpl w:val="24288CE6"/>
    <w:lvl w:ilvl="0" w:tplc="7EEA4E8E">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A5019E"/>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FB76423"/>
    <w:multiLevelType w:val="multilevel"/>
    <w:tmpl w:val="7322543C"/>
    <w:lvl w:ilvl="0">
      <w:start w:val="1"/>
      <w:numFmt w:val="decimal"/>
      <w:lvlText w:val="%1)"/>
      <w:lvlJc w:val="left"/>
      <w:pPr>
        <w:ind w:left="720" w:hanging="360"/>
      </w:pPr>
    </w:lvl>
    <w:lvl w:ilvl="1">
      <w:start w:val="1"/>
      <w:numFmt w:val="decimal"/>
      <w:isLgl/>
      <w:lvlText w:val="%1.%2."/>
      <w:lvlJc w:val="left"/>
      <w:pPr>
        <w:ind w:left="1224" w:hanging="864"/>
      </w:pPr>
      <w:rPr>
        <w:rFonts w:hint="default"/>
      </w:rPr>
    </w:lvl>
    <w:lvl w:ilvl="2">
      <w:start w:val="1"/>
      <w:numFmt w:val="decimal"/>
      <w:isLgl/>
      <w:lvlText w:val="%1.%2.%3."/>
      <w:lvlJc w:val="left"/>
      <w:pPr>
        <w:ind w:left="1224" w:hanging="864"/>
      </w:pPr>
      <w:rPr>
        <w:rFonts w:hint="default"/>
      </w:rPr>
    </w:lvl>
    <w:lvl w:ilvl="3">
      <w:start w:val="6"/>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09A5DDA"/>
    <w:multiLevelType w:val="multilevel"/>
    <w:tmpl w:val="60D66414"/>
    <w:lvl w:ilvl="0">
      <w:start w:val="3"/>
      <w:numFmt w:val="decimal"/>
      <w:lvlText w:val="%1."/>
      <w:lvlJc w:val="left"/>
      <w:pPr>
        <w:ind w:left="825" w:hanging="825"/>
      </w:pPr>
      <w:rPr>
        <w:rFonts w:hint="default"/>
        <w:color w:val="000000"/>
      </w:rPr>
    </w:lvl>
    <w:lvl w:ilvl="1">
      <w:start w:val="1"/>
      <w:numFmt w:val="decimal"/>
      <w:lvlText w:val="%1.%2."/>
      <w:lvlJc w:val="left"/>
      <w:pPr>
        <w:ind w:left="1156" w:hanging="825"/>
      </w:pPr>
      <w:rPr>
        <w:rFonts w:hint="default"/>
        <w:color w:val="000000"/>
      </w:rPr>
    </w:lvl>
    <w:lvl w:ilvl="2">
      <w:start w:val="6"/>
      <w:numFmt w:val="decimal"/>
      <w:lvlText w:val="%1.%2.%3."/>
      <w:lvlJc w:val="left"/>
      <w:pPr>
        <w:ind w:left="1487" w:hanging="825"/>
      </w:pPr>
      <w:rPr>
        <w:rFonts w:hint="default"/>
        <w:color w:val="000000"/>
      </w:rPr>
    </w:lvl>
    <w:lvl w:ilvl="3">
      <w:start w:val="1"/>
      <w:numFmt w:val="decimal"/>
      <w:lvlText w:val="%4)"/>
      <w:lvlJc w:val="left"/>
      <w:pPr>
        <w:ind w:left="1790" w:hanging="1080"/>
      </w:pPr>
      <w:rPr>
        <w:rFonts w:hint="default"/>
        <w:color w:val="000000"/>
      </w:rPr>
    </w:lvl>
    <w:lvl w:ilvl="4">
      <w:start w:val="1"/>
      <w:numFmt w:val="decimal"/>
      <w:lvlText w:val="%1.%2.%3.%4.%5."/>
      <w:lvlJc w:val="left"/>
      <w:pPr>
        <w:ind w:left="2404" w:hanging="1080"/>
      </w:pPr>
      <w:rPr>
        <w:rFonts w:hint="default"/>
        <w:color w:val="000000"/>
      </w:rPr>
    </w:lvl>
    <w:lvl w:ilvl="5">
      <w:start w:val="1"/>
      <w:numFmt w:val="decimal"/>
      <w:lvlText w:val="%1.%2.%3.%4.%5.%6."/>
      <w:lvlJc w:val="left"/>
      <w:pPr>
        <w:ind w:left="3095" w:hanging="1440"/>
      </w:pPr>
      <w:rPr>
        <w:rFonts w:hint="default"/>
        <w:color w:val="000000"/>
      </w:rPr>
    </w:lvl>
    <w:lvl w:ilvl="6">
      <w:start w:val="1"/>
      <w:numFmt w:val="decimal"/>
      <w:lvlText w:val="%1.%2.%3.%4.%5.%6.%7."/>
      <w:lvlJc w:val="left"/>
      <w:pPr>
        <w:ind w:left="3426" w:hanging="1440"/>
      </w:pPr>
      <w:rPr>
        <w:rFonts w:hint="default"/>
        <w:color w:val="000000"/>
      </w:rPr>
    </w:lvl>
    <w:lvl w:ilvl="7">
      <w:start w:val="1"/>
      <w:numFmt w:val="decimal"/>
      <w:lvlText w:val="%1.%2.%3.%4.%5.%6.%7.%8."/>
      <w:lvlJc w:val="left"/>
      <w:pPr>
        <w:ind w:left="4117" w:hanging="1800"/>
      </w:pPr>
      <w:rPr>
        <w:rFonts w:hint="default"/>
        <w:color w:val="000000"/>
      </w:rPr>
    </w:lvl>
    <w:lvl w:ilvl="8">
      <w:start w:val="1"/>
      <w:numFmt w:val="decimal"/>
      <w:lvlText w:val="%1.%2.%3.%4.%5.%6.%7.%8.%9."/>
      <w:lvlJc w:val="left"/>
      <w:pPr>
        <w:ind w:left="4448" w:hanging="1800"/>
      </w:pPr>
      <w:rPr>
        <w:rFonts w:hint="default"/>
        <w:color w:val="000000"/>
      </w:rPr>
    </w:lvl>
  </w:abstractNum>
  <w:abstractNum w:abstractNumId="15" w15:restartNumberingAfterBreak="0">
    <w:nsid w:val="22902A97"/>
    <w:multiLevelType w:val="hybridMultilevel"/>
    <w:tmpl w:val="ACF00D32"/>
    <w:lvl w:ilvl="0" w:tplc="0427000F">
      <w:start w:val="1"/>
      <w:numFmt w:val="decimal"/>
      <w:lvlText w:val="%1."/>
      <w:lvlJc w:val="left"/>
      <w:pPr>
        <w:ind w:left="720" w:hanging="360"/>
      </w:pPr>
    </w:lvl>
    <w:lvl w:ilvl="1" w:tplc="9C840208">
      <w:start w:val="1"/>
      <w:numFmt w:val="lowerLetter"/>
      <w:lvlText w:val="%2)"/>
      <w:lvlJc w:val="left"/>
      <w:pPr>
        <w:ind w:left="1440" w:hanging="360"/>
      </w:pPr>
      <w:rPr>
        <w:rFonts w:ascii="Trebuchet MS" w:eastAsia="Calibri" w:hAnsi="Trebuchet MS"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86D2A25"/>
    <w:multiLevelType w:val="hybridMultilevel"/>
    <w:tmpl w:val="12EE7AC0"/>
    <w:lvl w:ilvl="0" w:tplc="04270011">
      <w:start w:val="1"/>
      <w:numFmt w:val="decimal"/>
      <w:lvlText w:val="%1)"/>
      <w:lvlJc w:val="left"/>
      <w:pPr>
        <w:ind w:left="1069" w:hanging="360"/>
      </w:pPr>
      <w:rPr>
        <w:rFonts w:hint="default"/>
      </w:rPr>
    </w:lvl>
    <w:lvl w:ilvl="1" w:tplc="E55A64A6">
      <w:start w:val="1"/>
      <w:numFmt w:val="lowerLetter"/>
      <w:lvlText w:val="%2)"/>
      <w:lvlJc w:val="left"/>
      <w:pPr>
        <w:ind w:left="1789" w:hanging="360"/>
      </w:pPr>
      <w:rPr>
        <w:rFonts w:ascii="Trebuchet MS" w:eastAsia="Calibri" w:hAnsi="Trebuchet MS" w:cs="Times New Roman"/>
      </w:rPr>
    </w:lvl>
    <w:lvl w:ilvl="2" w:tplc="8B304DC6">
      <w:start w:val="1"/>
      <w:numFmt w:val="decimal"/>
      <w:lvlText w:val="%3)"/>
      <w:lvlJc w:val="left"/>
      <w:pPr>
        <w:ind w:left="2689" w:hanging="360"/>
      </w:pPr>
      <w:rPr>
        <w:rFonts w:hint="default"/>
      </w:r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8B86039"/>
    <w:multiLevelType w:val="hybridMultilevel"/>
    <w:tmpl w:val="8314FF38"/>
    <w:lvl w:ilvl="0" w:tplc="04270011">
      <w:start w:val="1"/>
      <w:numFmt w:val="decimal"/>
      <w:lvlText w:val="%1)"/>
      <w:lvlJc w:val="left"/>
      <w:pPr>
        <w:ind w:left="720" w:hanging="360"/>
      </w:pPr>
    </w:lvl>
    <w:lvl w:ilvl="1" w:tplc="9C840208">
      <w:start w:val="1"/>
      <w:numFmt w:val="lowerLetter"/>
      <w:lvlText w:val="%2)"/>
      <w:lvlJc w:val="left"/>
      <w:pPr>
        <w:ind w:left="1440" w:hanging="360"/>
      </w:pPr>
      <w:rPr>
        <w:rFonts w:ascii="Trebuchet MS" w:eastAsia="Calibri" w:hAnsi="Trebuchet MS"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FB02CF"/>
    <w:multiLevelType w:val="multilevel"/>
    <w:tmpl w:val="C006488C"/>
    <w:lvl w:ilvl="0">
      <w:start w:val="1"/>
      <w:numFmt w:val="decimal"/>
      <w:lvlText w:val="%1."/>
      <w:lvlJc w:val="left"/>
      <w:pPr>
        <w:ind w:left="576" w:hanging="576"/>
      </w:pPr>
      <w:rPr>
        <w:rFonts w:hint="default"/>
      </w:rPr>
    </w:lvl>
    <w:lvl w:ilvl="1">
      <w:start w:val="2"/>
      <w:numFmt w:val="decimal"/>
      <w:lvlText w:val="%1.%2."/>
      <w:lvlJc w:val="left"/>
      <w:pPr>
        <w:ind w:left="790" w:hanging="72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19" w15:restartNumberingAfterBreak="0">
    <w:nsid w:val="2F795FCC"/>
    <w:multiLevelType w:val="hybridMultilevel"/>
    <w:tmpl w:val="C85CF0CE"/>
    <w:lvl w:ilvl="0" w:tplc="4D88D324">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0" w15:restartNumberingAfterBreak="0">
    <w:nsid w:val="2FF21217"/>
    <w:multiLevelType w:val="hybridMultilevel"/>
    <w:tmpl w:val="52C0E03A"/>
    <w:lvl w:ilvl="0" w:tplc="04270011">
      <w:start w:val="1"/>
      <w:numFmt w:val="decimal"/>
      <w:lvlText w:val="%1)"/>
      <w:lvlJc w:val="left"/>
      <w:pPr>
        <w:ind w:left="2008" w:hanging="360"/>
      </w:pPr>
      <w:rPr>
        <w:rFonts w:hint="default"/>
      </w:rPr>
    </w:lvl>
    <w:lvl w:ilvl="1" w:tplc="04270019" w:tentative="1">
      <w:start w:val="1"/>
      <w:numFmt w:val="lowerLetter"/>
      <w:lvlText w:val="%2."/>
      <w:lvlJc w:val="left"/>
      <w:pPr>
        <w:ind w:left="2728" w:hanging="360"/>
      </w:pPr>
    </w:lvl>
    <w:lvl w:ilvl="2" w:tplc="0427001B" w:tentative="1">
      <w:start w:val="1"/>
      <w:numFmt w:val="lowerRoman"/>
      <w:lvlText w:val="%3."/>
      <w:lvlJc w:val="right"/>
      <w:pPr>
        <w:ind w:left="3448" w:hanging="180"/>
      </w:pPr>
    </w:lvl>
    <w:lvl w:ilvl="3" w:tplc="0427000F">
      <w:start w:val="1"/>
      <w:numFmt w:val="decimal"/>
      <w:lvlText w:val="%4."/>
      <w:lvlJc w:val="left"/>
      <w:pPr>
        <w:ind w:left="4168" w:hanging="360"/>
      </w:pPr>
    </w:lvl>
    <w:lvl w:ilvl="4" w:tplc="04270019">
      <w:start w:val="1"/>
      <w:numFmt w:val="lowerLetter"/>
      <w:lvlText w:val="%5."/>
      <w:lvlJc w:val="left"/>
      <w:pPr>
        <w:ind w:left="4888"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21" w15:restartNumberingAfterBreak="0">
    <w:nsid w:val="31426E42"/>
    <w:multiLevelType w:val="hybridMultilevel"/>
    <w:tmpl w:val="2604EBE8"/>
    <w:lvl w:ilvl="0" w:tplc="BEB23B5E">
      <w:start w:val="1"/>
      <w:numFmt w:val="decimal"/>
      <w:lvlText w:val="%1)"/>
      <w:lvlJc w:val="left"/>
      <w:pPr>
        <w:ind w:left="720" w:hanging="360"/>
      </w:pPr>
      <w:rPr>
        <w:rFonts w:ascii="Trebuchet MS" w:eastAsia="Calibri" w:hAnsi="Trebuchet MS" w:cs="Times New Roman"/>
      </w:rPr>
    </w:lvl>
    <w:lvl w:ilvl="1" w:tplc="2E747B2C">
      <w:start w:val="1"/>
      <w:numFmt w:val="lowerLetter"/>
      <w:lvlText w:val="%2)"/>
      <w:lvlJc w:val="left"/>
      <w:pPr>
        <w:ind w:left="1440" w:hanging="360"/>
      </w:pPr>
      <w:rPr>
        <w:rFonts w:ascii="Trebuchet MS" w:eastAsia="Calibri" w:hAnsi="Trebuchet MS"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A524C6"/>
    <w:multiLevelType w:val="hybridMultilevel"/>
    <w:tmpl w:val="EEF853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90602D"/>
    <w:multiLevelType w:val="hybridMultilevel"/>
    <w:tmpl w:val="8FCCF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495A14"/>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5" w15:restartNumberingAfterBreak="0">
    <w:nsid w:val="417A1400"/>
    <w:multiLevelType w:val="multilevel"/>
    <w:tmpl w:val="12C8DF34"/>
    <w:lvl w:ilvl="0">
      <w:start w:val="1"/>
      <w:numFmt w:val="decimal"/>
      <w:lvlText w:val="%1."/>
      <w:lvlJc w:val="left"/>
      <w:pPr>
        <w:ind w:left="432" w:hanging="432"/>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46EB74B7"/>
    <w:multiLevelType w:val="multilevel"/>
    <w:tmpl w:val="A3522AD2"/>
    <w:lvl w:ilvl="0">
      <w:start w:val="3"/>
      <w:numFmt w:val="decimal"/>
      <w:lvlText w:val="%1."/>
      <w:lvlJc w:val="left"/>
      <w:pPr>
        <w:ind w:left="1050" w:hanging="1050"/>
      </w:pPr>
      <w:rPr>
        <w:rFonts w:hint="default"/>
        <w:color w:val="000000"/>
      </w:rPr>
    </w:lvl>
    <w:lvl w:ilvl="1">
      <w:start w:val="1"/>
      <w:numFmt w:val="decimal"/>
      <w:lvlText w:val="%1.%2."/>
      <w:lvlJc w:val="left"/>
      <w:pPr>
        <w:ind w:left="1692" w:hanging="1050"/>
      </w:pPr>
      <w:rPr>
        <w:rFonts w:hint="default"/>
        <w:color w:val="000000"/>
      </w:rPr>
    </w:lvl>
    <w:lvl w:ilvl="2">
      <w:start w:val="5"/>
      <w:numFmt w:val="decimal"/>
      <w:lvlText w:val="%1.%2.%3."/>
      <w:lvlJc w:val="left"/>
      <w:pPr>
        <w:ind w:left="2334" w:hanging="1050"/>
      </w:pPr>
      <w:rPr>
        <w:rFonts w:hint="default"/>
        <w:color w:val="000000"/>
      </w:rPr>
    </w:lvl>
    <w:lvl w:ilvl="3">
      <w:start w:val="1"/>
      <w:numFmt w:val="decimal"/>
      <w:lvlText w:val="%1.%2.%3.%4."/>
      <w:lvlJc w:val="left"/>
      <w:pPr>
        <w:ind w:left="3006" w:hanging="1080"/>
      </w:pPr>
      <w:rPr>
        <w:rFonts w:hint="default"/>
        <w:color w:val="000000"/>
      </w:rPr>
    </w:lvl>
    <w:lvl w:ilvl="4">
      <w:start w:val="1"/>
      <w:numFmt w:val="decimal"/>
      <w:lvlText w:val="%5)"/>
      <w:lvlJc w:val="left"/>
      <w:pPr>
        <w:ind w:left="3648" w:hanging="1080"/>
      </w:pPr>
      <w:rPr>
        <w:rFonts w:hint="default"/>
        <w:color w:val="000000"/>
      </w:rPr>
    </w:lvl>
    <w:lvl w:ilvl="5">
      <w:start w:val="1"/>
      <w:numFmt w:val="decimal"/>
      <w:lvlText w:val="%1.%2.%3.%4.%5.%6."/>
      <w:lvlJc w:val="left"/>
      <w:pPr>
        <w:ind w:left="4650" w:hanging="1440"/>
      </w:pPr>
      <w:rPr>
        <w:rFonts w:hint="default"/>
        <w:color w:val="000000"/>
      </w:rPr>
    </w:lvl>
    <w:lvl w:ilvl="6">
      <w:start w:val="1"/>
      <w:numFmt w:val="decimal"/>
      <w:lvlText w:val="%1.%2.%3.%4.%5.%6.%7."/>
      <w:lvlJc w:val="left"/>
      <w:pPr>
        <w:ind w:left="5292" w:hanging="1440"/>
      </w:pPr>
      <w:rPr>
        <w:rFonts w:hint="default"/>
        <w:color w:val="000000"/>
      </w:rPr>
    </w:lvl>
    <w:lvl w:ilvl="7">
      <w:start w:val="1"/>
      <w:numFmt w:val="decimal"/>
      <w:lvlText w:val="%1.%2.%3.%4.%5.%6.%7.%8."/>
      <w:lvlJc w:val="left"/>
      <w:pPr>
        <w:ind w:left="6294" w:hanging="1800"/>
      </w:pPr>
      <w:rPr>
        <w:rFonts w:hint="default"/>
        <w:color w:val="000000"/>
      </w:rPr>
    </w:lvl>
    <w:lvl w:ilvl="8">
      <w:start w:val="1"/>
      <w:numFmt w:val="decimal"/>
      <w:lvlText w:val="%1.%2.%3.%4.%5.%6.%7.%8.%9."/>
      <w:lvlJc w:val="left"/>
      <w:pPr>
        <w:ind w:left="6936" w:hanging="1800"/>
      </w:pPr>
      <w:rPr>
        <w:rFonts w:hint="default"/>
        <w:color w:val="000000"/>
      </w:rPr>
    </w:lvl>
  </w:abstractNum>
  <w:abstractNum w:abstractNumId="27" w15:restartNumberingAfterBreak="0">
    <w:nsid w:val="4DEC0E69"/>
    <w:multiLevelType w:val="hybridMultilevel"/>
    <w:tmpl w:val="12EC578E"/>
    <w:lvl w:ilvl="0" w:tplc="29A861BC">
      <w:start w:val="1"/>
      <w:numFmt w:val="decimal"/>
      <w:lvlText w:val="%1."/>
      <w:lvlJc w:val="left"/>
      <w:pPr>
        <w:ind w:left="2008" w:hanging="360"/>
      </w:pPr>
      <w:rPr>
        <w:rFonts w:hint="default"/>
      </w:rPr>
    </w:lvl>
    <w:lvl w:ilvl="1" w:tplc="6FB6F5B6">
      <w:start w:val="1"/>
      <w:numFmt w:val="decimal"/>
      <w:lvlText w:val="%2)"/>
      <w:lvlJc w:val="left"/>
      <w:pPr>
        <w:ind w:left="2728" w:hanging="360"/>
      </w:pPr>
      <w:rPr>
        <w:rFonts w:hint="default"/>
      </w:rPr>
    </w:lvl>
    <w:lvl w:ilvl="2" w:tplc="0427001B" w:tentative="1">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7">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28" w15:restartNumberingAfterBreak="0">
    <w:nsid w:val="53535853"/>
    <w:multiLevelType w:val="hybridMultilevel"/>
    <w:tmpl w:val="358CC044"/>
    <w:lvl w:ilvl="0" w:tplc="3F04CA44">
      <w:start w:val="1"/>
      <w:numFmt w:val="decimal"/>
      <w:lvlText w:val="%1."/>
      <w:lvlJc w:val="left"/>
      <w:pPr>
        <w:ind w:left="928"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7A23040"/>
    <w:multiLevelType w:val="hybridMultilevel"/>
    <w:tmpl w:val="C64A7BA2"/>
    <w:lvl w:ilvl="0" w:tplc="8E42F648">
      <w:start w:val="1"/>
      <w:numFmt w:val="decimal"/>
      <w:lvlText w:val="%1)"/>
      <w:lvlJc w:val="left"/>
      <w:pPr>
        <w:ind w:left="720" w:hanging="360"/>
      </w:pPr>
      <w:rPr>
        <w:rFonts w:ascii="Trebuchet MS" w:eastAsia="Times New Roman" w:hAnsi="Trebuchet MS" w:cs="Times New Roman"/>
      </w:rPr>
    </w:lvl>
    <w:lvl w:ilvl="1" w:tplc="04270017">
      <w:start w:val="1"/>
      <w:numFmt w:val="lowerLetter"/>
      <w:lvlText w:val="%2)"/>
      <w:lvlJc w:val="left"/>
      <w:pPr>
        <w:ind w:left="1494"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951C6C"/>
    <w:multiLevelType w:val="multilevel"/>
    <w:tmpl w:val="DDA838DC"/>
    <w:lvl w:ilvl="0">
      <w:start w:val="1"/>
      <w:numFmt w:val="decimal"/>
      <w:lvlText w:val="%1."/>
      <w:lvlJc w:val="left"/>
      <w:pPr>
        <w:ind w:left="780" w:hanging="780"/>
      </w:pPr>
      <w:rPr>
        <w:rFonts w:ascii="Trebuchet MS" w:eastAsia="Times New Roman" w:hAnsi="Trebuchet MS" w:cs="Times New Roman"/>
      </w:rPr>
    </w:lvl>
    <w:lvl w:ilvl="1">
      <w:start w:val="1"/>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59944AD0"/>
    <w:multiLevelType w:val="hybridMultilevel"/>
    <w:tmpl w:val="24288CE6"/>
    <w:lvl w:ilvl="0" w:tplc="7EEA4E8E">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454281"/>
    <w:multiLevelType w:val="multilevel"/>
    <w:tmpl w:val="0338D6BC"/>
    <w:lvl w:ilvl="0">
      <w:start w:val="1"/>
      <w:numFmt w:val="decimal"/>
      <w:lvlText w:val="%1."/>
      <w:lvlJc w:val="left"/>
      <w:pPr>
        <w:ind w:left="576" w:hanging="576"/>
      </w:pPr>
      <w:rPr>
        <w:rFonts w:hint="default"/>
      </w:rPr>
    </w:lvl>
    <w:lvl w:ilvl="1">
      <w:start w:val="1"/>
      <w:numFmt w:val="decimal"/>
      <w:lvlText w:val="%1.%2."/>
      <w:lvlJc w:val="left"/>
      <w:pPr>
        <w:ind w:left="861" w:hanging="72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33" w15:restartNumberingAfterBreak="0">
    <w:nsid w:val="64AC54D6"/>
    <w:multiLevelType w:val="hybridMultilevel"/>
    <w:tmpl w:val="24288CE6"/>
    <w:lvl w:ilvl="0" w:tplc="7EEA4E8E">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A6637C"/>
    <w:multiLevelType w:val="hybridMultilevel"/>
    <w:tmpl w:val="E132FFD6"/>
    <w:lvl w:ilvl="0" w:tplc="29A861BC">
      <w:start w:val="1"/>
      <w:numFmt w:val="decimal"/>
      <w:lvlText w:val="%1."/>
      <w:lvlJc w:val="left"/>
      <w:pPr>
        <w:ind w:left="2008" w:hanging="360"/>
      </w:pPr>
      <w:rPr>
        <w:rFonts w:hint="default"/>
      </w:rPr>
    </w:lvl>
    <w:lvl w:ilvl="1" w:tplc="4EA8006C">
      <w:start w:val="1"/>
      <w:numFmt w:val="decimal"/>
      <w:lvlText w:val="%2)"/>
      <w:lvlJc w:val="left"/>
      <w:pPr>
        <w:ind w:left="2728" w:hanging="360"/>
      </w:pPr>
      <w:rPr>
        <w:rFonts w:hint="default"/>
      </w:rPr>
    </w:lvl>
    <w:lvl w:ilvl="2" w:tplc="0427001B" w:tentative="1">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7">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35" w15:restartNumberingAfterBreak="0">
    <w:nsid w:val="6CB77B03"/>
    <w:multiLevelType w:val="multilevel"/>
    <w:tmpl w:val="4AFAACB8"/>
    <w:lvl w:ilvl="0">
      <w:start w:val="3"/>
      <w:numFmt w:val="decimal"/>
      <w:lvlText w:val="%1."/>
      <w:lvlJc w:val="left"/>
      <w:pPr>
        <w:ind w:left="825" w:hanging="825"/>
      </w:pPr>
      <w:rPr>
        <w:rFonts w:hint="default"/>
      </w:rPr>
    </w:lvl>
    <w:lvl w:ilvl="1">
      <w:start w:val="1"/>
      <w:numFmt w:val="decimal"/>
      <w:lvlText w:val="%1.%2."/>
      <w:lvlJc w:val="left"/>
      <w:pPr>
        <w:ind w:left="1156" w:hanging="825"/>
      </w:pPr>
      <w:rPr>
        <w:rFonts w:hint="default"/>
      </w:rPr>
    </w:lvl>
    <w:lvl w:ilvl="2">
      <w:start w:val="7"/>
      <w:numFmt w:val="decimal"/>
      <w:lvlText w:val="%1.%2.%3."/>
      <w:lvlJc w:val="left"/>
      <w:pPr>
        <w:ind w:left="1487" w:hanging="825"/>
      </w:pPr>
      <w:rPr>
        <w:rFonts w:hint="default"/>
      </w:rPr>
    </w:lvl>
    <w:lvl w:ilvl="3">
      <w:start w:val="1"/>
      <w:numFmt w:val="decimal"/>
      <w:lvlText w:val="%4)"/>
      <w:lvlJc w:val="left"/>
      <w:pPr>
        <w:ind w:left="2215"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36" w15:restartNumberingAfterBreak="0">
    <w:nsid w:val="6CC4794D"/>
    <w:multiLevelType w:val="multilevel"/>
    <w:tmpl w:val="5BAAE87E"/>
    <w:lvl w:ilvl="0">
      <w:start w:val="1"/>
      <w:numFmt w:val="decimal"/>
      <w:lvlText w:val="%1."/>
      <w:lvlJc w:val="left"/>
      <w:pPr>
        <w:ind w:left="928" w:hanging="360"/>
      </w:pPr>
      <w:rPr>
        <w:rFonts w:hint="default"/>
        <w:b/>
      </w:rPr>
    </w:lvl>
    <w:lvl w:ilvl="1">
      <w:start w:val="1"/>
      <w:numFmt w:val="decimal"/>
      <w:isLgl/>
      <w:lvlText w:val="%1.%2."/>
      <w:lvlJc w:val="left"/>
      <w:pPr>
        <w:ind w:left="2062" w:hanging="360"/>
      </w:pPr>
      <w:rPr>
        <w:rFonts w:cstheme="minorHAnsi" w:hint="default"/>
      </w:rPr>
    </w:lvl>
    <w:lvl w:ilvl="2">
      <w:start w:val="1"/>
      <w:numFmt w:val="decimal"/>
      <w:isLgl/>
      <w:lvlText w:val="%1.%2.%3."/>
      <w:lvlJc w:val="left"/>
      <w:pPr>
        <w:ind w:left="1288" w:hanging="720"/>
      </w:pPr>
      <w:rPr>
        <w:rFonts w:cstheme="minorHAnsi" w:hint="default"/>
      </w:rPr>
    </w:lvl>
    <w:lvl w:ilvl="3">
      <w:start w:val="1"/>
      <w:numFmt w:val="decimal"/>
      <w:isLgl/>
      <w:lvlText w:val="%1.%2.%3.%4."/>
      <w:lvlJc w:val="left"/>
      <w:pPr>
        <w:ind w:left="4690" w:hanging="720"/>
      </w:pPr>
      <w:rPr>
        <w:rFonts w:cstheme="minorHAnsi" w:hint="default"/>
        <w:b w:val="0"/>
      </w:rPr>
    </w:lvl>
    <w:lvl w:ilvl="4">
      <w:start w:val="1"/>
      <w:numFmt w:val="decimal"/>
      <w:isLgl/>
      <w:lvlText w:val="%1.%2.%3.%4.%5."/>
      <w:lvlJc w:val="left"/>
      <w:pPr>
        <w:ind w:left="6184" w:hanging="1080"/>
      </w:pPr>
      <w:rPr>
        <w:rFonts w:cstheme="minorHAnsi" w:hint="default"/>
      </w:rPr>
    </w:lvl>
    <w:lvl w:ilvl="5">
      <w:start w:val="1"/>
      <w:numFmt w:val="decimal"/>
      <w:isLgl/>
      <w:lvlText w:val="%1.%2.%3.%4.%5.%6."/>
      <w:lvlJc w:val="left"/>
      <w:pPr>
        <w:ind w:left="7318" w:hanging="1080"/>
      </w:pPr>
      <w:rPr>
        <w:rFonts w:cstheme="minorHAnsi" w:hint="default"/>
      </w:rPr>
    </w:lvl>
    <w:lvl w:ilvl="6">
      <w:start w:val="1"/>
      <w:numFmt w:val="decimal"/>
      <w:isLgl/>
      <w:lvlText w:val="%1.%2.%3.%4.%5.%6.%7."/>
      <w:lvlJc w:val="left"/>
      <w:pPr>
        <w:ind w:left="8812" w:hanging="1440"/>
      </w:pPr>
      <w:rPr>
        <w:rFonts w:cstheme="minorHAnsi" w:hint="default"/>
      </w:rPr>
    </w:lvl>
    <w:lvl w:ilvl="7">
      <w:start w:val="1"/>
      <w:numFmt w:val="decimal"/>
      <w:isLgl/>
      <w:lvlText w:val="%1.%2.%3.%4.%5.%6.%7.%8."/>
      <w:lvlJc w:val="left"/>
      <w:pPr>
        <w:ind w:left="9946" w:hanging="1440"/>
      </w:pPr>
      <w:rPr>
        <w:rFonts w:cstheme="minorHAnsi" w:hint="default"/>
      </w:rPr>
    </w:lvl>
    <w:lvl w:ilvl="8">
      <w:start w:val="1"/>
      <w:numFmt w:val="decimal"/>
      <w:isLgl/>
      <w:lvlText w:val="%1.%2.%3.%4.%5.%6.%7.%8.%9."/>
      <w:lvlJc w:val="left"/>
      <w:pPr>
        <w:ind w:left="11440" w:hanging="1800"/>
      </w:pPr>
      <w:rPr>
        <w:rFonts w:cstheme="minorHAnsi" w:hint="default"/>
      </w:rPr>
    </w:lvl>
  </w:abstractNum>
  <w:abstractNum w:abstractNumId="37" w15:restartNumberingAfterBreak="0">
    <w:nsid w:val="6ECE3371"/>
    <w:multiLevelType w:val="multilevel"/>
    <w:tmpl w:val="799AA18C"/>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8" w15:restartNumberingAfterBreak="0">
    <w:nsid w:val="7075012E"/>
    <w:multiLevelType w:val="multilevel"/>
    <w:tmpl w:val="EC4EECE8"/>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9" w15:restartNumberingAfterBreak="0">
    <w:nsid w:val="71E5381C"/>
    <w:multiLevelType w:val="multilevel"/>
    <w:tmpl w:val="80E41824"/>
    <w:lvl w:ilvl="0">
      <w:start w:val="1"/>
      <w:numFmt w:val="decimal"/>
      <w:lvlText w:val="%1"/>
      <w:lvlJc w:val="left"/>
      <w:pPr>
        <w:ind w:left="780" w:hanging="780"/>
      </w:pPr>
      <w:rPr>
        <w:rFonts w:hint="default"/>
      </w:rPr>
    </w:lvl>
    <w:lvl w:ilvl="1">
      <w:start w:val="1"/>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7373460F"/>
    <w:multiLevelType w:val="multilevel"/>
    <w:tmpl w:val="03400C08"/>
    <w:lvl w:ilvl="0">
      <w:start w:val="1"/>
      <w:numFmt w:val="decimal"/>
      <w:lvlText w:val="%1."/>
      <w:lvlJc w:val="left"/>
      <w:pPr>
        <w:ind w:left="864" w:hanging="864"/>
      </w:pPr>
      <w:rPr>
        <w:rFonts w:hint="default"/>
      </w:rPr>
    </w:lvl>
    <w:lvl w:ilvl="1">
      <w:start w:val="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54947B6"/>
    <w:multiLevelType w:val="hybridMultilevel"/>
    <w:tmpl w:val="B19EA15A"/>
    <w:lvl w:ilvl="0" w:tplc="306633C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A2C3682"/>
    <w:multiLevelType w:val="hybridMultilevel"/>
    <w:tmpl w:val="E544FC9E"/>
    <w:lvl w:ilvl="0" w:tplc="06100BAE">
      <w:start w:val="1"/>
      <w:numFmt w:val="lowerLetter"/>
      <w:lvlText w:val="%1)"/>
      <w:lvlJc w:val="left"/>
      <w:pPr>
        <w:ind w:left="1080" w:hanging="360"/>
      </w:pPr>
      <w:rPr>
        <w:rFonts w:ascii="Trebuchet MS" w:eastAsia="Times New Roman" w:hAnsi="Trebuchet MS" w:cs="Arial"/>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7AF55C68"/>
    <w:multiLevelType w:val="multilevel"/>
    <w:tmpl w:val="5BAAE87E"/>
    <w:lvl w:ilvl="0">
      <w:start w:val="1"/>
      <w:numFmt w:val="decimal"/>
      <w:lvlText w:val="%1."/>
      <w:lvlJc w:val="left"/>
      <w:pPr>
        <w:ind w:left="928" w:hanging="360"/>
      </w:pPr>
      <w:rPr>
        <w:rFonts w:hint="default"/>
        <w:b/>
      </w:rPr>
    </w:lvl>
    <w:lvl w:ilvl="1">
      <w:start w:val="1"/>
      <w:numFmt w:val="decimal"/>
      <w:isLgl/>
      <w:lvlText w:val="%1.%2."/>
      <w:lvlJc w:val="left"/>
      <w:pPr>
        <w:ind w:left="2062" w:hanging="360"/>
      </w:pPr>
      <w:rPr>
        <w:rFonts w:cstheme="minorHAnsi" w:hint="default"/>
      </w:rPr>
    </w:lvl>
    <w:lvl w:ilvl="2">
      <w:start w:val="1"/>
      <w:numFmt w:val="decimal"/>
      <w:isLgl/>
      <w:lvlText w:val="%1.%2.%3."/>
      <w:lvlJc w:val="left"/>
      <w:pPr>
        <w:ind w:left="1288" w:hanging="720"/>
      </w:pPr>
      <w:rPr>
        <w:rFonts w:cstheme="minorHAnsi" w:hint="default"/>
      </w:rPr>
    </w:lvl>
    <w:lvl w:ilvl="3">
      <w:start w:val="1"/>
      <w:numFmt w:val="decimal"/>
      <w:isLgl/>
      <w:lvlText w:val="%1.%2.%3.%4."/>
      <w:lvlJc w:val="left"/>
      <w:pPr>
        <w:ind w:left="4690" w:hanging="720"/>
      </w:pPr>
      <w:rPr>
        <w:rFonts w:cstheme="minorHAnsi" w:hint="default"/>
        <w:b w:val="0"/>
      </w:rPr>
    </w:lvl>
    <w:lvl w:ilvl="4">
      <w:start w:val="1"/>
      <w:numFmt w:val="decimal"/>
      <w:isLgl/>
      <w:lvlText w:val="%1.%2.%3.%4.%5."/>
      <w:lvlJc w:val="left"/>
      <w:pPr>
        <w:ind w:left="6184" w:hanging="1080"/>
      </w:pPr>
      <w:rPr>
        <w:rFonts w:cstheme="minorHAnsi" w:hint="default"/>
      </w:rPr>
    </w:lvl>
    <w:lvl w:ilvl="5">
      <w:start w:val="1"/>
      <w:numFmt w:val="decimal"/>
      <w:isLgl/>
      <w:lvlText w:val="%1.%2.%3.%4.%5.%6."/>
      <w:lvlJc w:val="left"/>
      <w:pPr>
        <w:ind w:left="7318" w:hanging="1080"/>
      </w:pPr>
      <w:rPr>
        <w:rFonts w:cstheme="minorHAnsi" w:hint="default"/>
      </w:rPr>
    </w:lvl>
    <w:lvl w:ilvl="6">
      <w:start w:val="1"/>
      <w:numFmt w:val="decimal"/>
      <w:isLgl/>
      <w:lvlText w:val="%1.%2.%3.%4.%5.%6.%7."/>
      <w:lvlJc w:val="left"/>
      <w:pPr>
        <w:ind w:left="8812" w:hanging="1440"/>
      </w:pPr>
      <w:rPr>
        <w:rFonts w:cstheme="minorHAnsi" w:hint="default"/>
      </w:rPr>
    </w:lvl>
    <w:lvl w:ilvl="7">
      <w:start w:val="1"/>
      <w:numFmt w:val="decimal"/>
      <w:isLgl/>
      <w:lvlText w:val="%1.%2.%3.%4.%5.%6.%7.%8."/>
      <w:lvlJc w:val="left"/>
      <w:pPr>
        <w:ind w:left="9946" w:hanging="1440"/>
      </w:pPr>
      <w:rPr>
        <w:rFonts w:cstheme="minorHAnsi" w:hint="default"/>
      </w:rPr>
    </w:lvl>
    <w:lvl w:ilvl="8">
      <w:start w:val="1"/>
      <w:numFmt w:val="decimal"/>
      <w:isLgl/>
      <w:lvlText w:val="%1.%2.%3.%4.%5.%6.%7.%8.%9."/>
      <w:lvlJc w:val="left"/>
      <w:pPr>
        <w:ind w:left="11440" w:hanging="1800"/>
      </w:pPr>
      <w:rPr>
        <w:rFonts w:cstheme="minorHAnsi" w:hint="default"/>
      </w:rPr>
    </w:lvl>
  </w:abstractNum>
  <w:num w:numId="1">
    <w:abstractNumId w:val="2"/>
  </w:num>
  <w:num w:numId="2">
    <w:abstractNumId w:val="28"/>
  </w:num>
  <w:num w:numId="3">
    <w:abstractNumId w:val="7"/>
  </w:num>
  <w:num w:numId="4">
    <w:abstractNumId w:val="1"/>
  </w:num>
  <w:num w:numId="5">
    <w:abstractNumId w:val="21"/>
  </w:num>
  <w:num w:numId="6">
    <w:abstractNumId w:val="15"/>
  </w:num>
  <w:num w:numId="7">
    <w:abstractNumId w:val="6"/>
  </w:num>
  <w:num w:numId="8">
    <w:abstractNumId w:val="29"/>
  </w:num>
  <w:num w:numId="9">
    <w:abstractNumId w:val="10"/>
  </w:num>
  <w:num w:numId="10">
    <w:abstractNumId w:val="24"/>
  </w:num>
  <w:num w:numId="11">
    <w:abstractNumId w:val="42"/>
  </w:num>
  <w:num w:numId="12">
    <w:abstractNumId w:val="13"/>
  </w:num>
  <w:num w:numId="13">
    <w:abstractNumId w:val="0"/>
  </w:num>
  <w:num w:numId="14">
    <w:abstractNumId w:val="41"/>
  </w:num>
  <w:num w:numId="15">
    <w:abstractNumId w:val="26"/>
  </w:num>
  <w:num w:numId="16">
    <w:abstractNumId w:val="5"/>
  </w:num>
  <w:num w:numId="17">
    <w:abstractNumId w:val="35"/>
  </w:num>
  <w:num w:numId="18">
    <w:abstractNumId w:val="43"/>
  </w:num>
  <w:num w:numId="19">
    <w:abstractNumId w:val="40"/>
  </w:num>
  <w:num w:numId="20">
    <w:abstractNumId w:val="22"/>
  </w:num>
  <w:num w:numId="21">
    <w:abstractNumId w:val="39"/>
  </w:num>
  <w:num w:numId="22">
    <w:abstractNumId w:val="17"/>
  </w:num>
  <w:num w:numId="23">
    <w:abstractNumId w:val="23"/>
  </w:num>
  <w:num w:numId="24">
    <w:abstractNumId w:val="4"/>
  </w:num>
  <w:num w:numId="25">
    <w:abstractNumId w:val="20"/>
  </w:num>
  <w:num w:numId="26">
    <w:abstractNumId w:val="19"/>
  </w:num>
  <w:num w:numId="27">
    <w:abstractNumId w:val="3"/>
  </w:num>
  <w:num w:numId="28">
    <w:abstractNumId w:val="16"/>
  </w:num>
  <w:num w:numId="29">
    <w:abstractNumId w:val="27"/>
  </w:num>
  <w:num w:numId="30">
    <w:abstractNumId w:val="34"/>
  </w:num>
  <w:num w:numId="31">
    <w:abstractNumId w:val="14"/>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7"/>
  </w:num>
  <w:num w:numId="35">
    <w:abstractNumId w:val="12"/>
  </w:num>
  <w:num w:numId="36">
    <w:abstractNumId w:val="30"/>
  </w:num>
  <w:num w:numId="37">
    <w:abstractNumId w:val="32"/>
  </w:num>
  <w:num w:numId="38">
    <w:abstractNumId w:val="25"/>
  </w:num>
  <w:num w:numId="39">
    <w:abstractNumId w:val="18"/>
  </w:num>
  <w:num w:numId="40">
    <w:abstractNumId w:val="9"/>
  </w:num>
  <w:num w:numId="41">
    <w:abstractNumId w:val="33"/>
  </w:num>
  <w:num w:numId="42">
    <w:abstractNumId w:val="31"/>
  </w:num>
  <w:num w:numId="43">
    <w:abstractNumId w:val="11"/>
  </w:num>
  <w:num w:numId="44">
    <w:abstractNumId w:val="8"/>
  </w:num>
  <w:num w:numId="45">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66"/>
    <w:rsid w:val="000031DD"/>
    <w:rsid w:val="00007F2E"/>
    <w:rsid w:val="00016402"/>
    <w:rsid w:val="00032904"/>
    <w:rsid w:val="00034957"/>
    <w:rsid w:val="000360CB"/>
    <w:rsid w:val="00037F75"/>
    <w:rsid w:val="00040851"/>
    <w:rsid w:val="00041BF7"/>
    <w:rsid w:val="00043A88"/>
    <w:rsid w:val="00044C56"/>
    <w:rsid w:val="00050C28"/>
    <w:rsid w:val="000529E8"/>
    <w:rsid w:val="0005309A"/>
    <w:rsid w:val="00053C4F"/>
    <w:rsid w:val="00055ADF"/>
    <w:rsid w:val="0005638C"/>
    <w:rsid w:val="000600D6"/>
    <w:rsid w:val="000722F9"/>
    <w:rsid w:val="000766D8"/>
    <w:rsid w:val="000771F6"/>
    <w:rsid w:val="00084ACF"/>
    <w:rsid w:val="00092342"/>
    <w:rsid w:val="00096C4E"/>
    <w:rsid w:val="000A1697"/>
    <w:rsid w:val="000A233D"/>
    <w:rsid w:val="000A3D34"/>
    <w:rsid w:val="000B303C"/>
    <w:rsid w:val="000C4E54"/>
    <w:rsid w:val="000C720C"/>
    <w:rsid w:val="000D4041"/>
    <w:rsid w:val="000E78FB"/>
    <w:rsid w:val="000F5B13"/>
    <w:rsid w:val="000F7F35"/>
    <w:rsid w:val="001026BE"/>
    <w:rsid w:val="001041E3"/>
    <w:rsid w:val="00104594"/>
    <w:rsid w:val="0010469B"/>
    <w:rsid w:val="001102B9"/>
    <w:rsid w:val="00111B44"/>
    <w:rsid w:val="001137E3"/>
    <w:rsid w:val="001178D2"/>
    <w:rsid w:val="001319B5"/>
    <w:rsid w:val="00133E05"/>
    <w:rsid w:val="001468C4"/>
    <w:rsid w:val="00150000"/>
    <w:rsid w:val="0015400B"/>
    <w:rsid w:val="001614F1"/>
    <w:rsid w:val="00161996"/>
    <w:rsid w:val="00161F2A"/>
    <w:rsid w:val="00162936"/>
    <w:rsid w:val="0016456C"/>
    <w:rsid w:val="0016738A"/>
    <w:rsid w:val="001675E9"/>
    <w:rsid w:val="001679E3"/>
    <w:rsid w:val="00170DB4"/>
    <w:rsid w:val="00174D34"/>
    <w:rsid w:val="00181DBE"/>
    <w:rsid w:val="001827E9"/>
    <w:rsid w:val="001950C3"/>
    <w:rsid w:val="00197951"/>
    <w:rsid w:val="001A0F7B"/>
    <w:rsid w:val="001A15BF"/>
    <w:rsid w:val="001A6212"/>
    <w:rsid w:val="001A694E"/>
    <w:rsid w:val="001B00DC"/>
    <w:rsid w:val="001B03DF"/>
    <w:rsid w:val="001B113B"/>
    <w:rsid w:val="001B436A"/>
    <w:rsid w:val="001C0382"/>
    <w:rsid w:val="001D21DF"/>
    <w:rsid w:val="001D4B97"/>
    <w:rsid w:val="001D5DF9"/>
    <w:rsid w:val="001E193C"/>
    <w:rsid w:val="001E386C"/>
    <w:rsid w:val="001F6DDC"/>
    <w:rsid w:val="002041EE"/>
    <w:rsid w:val="0020559B"/>
    <w:rsid w:val="00210DA7"/>
    <w:rsid w:val="00217414"/>
    <w:rsid w:val="002262F1"/>
    <w:rsid w:val="00236156"/>
    <w:rsid w:val="0023781E"/>
    <w:rsid w:val="00237869"/>
    <w:rsid w:val="00241919"/>
    <w:rsid w:val="002425F5"/>
    <w:rsid w:val="00250231"/>
    <w:rsid w:val="00252273"/>
    <w:rsid w:val="002701E8"/>
    <w:rsid w:val="00273489"/>
    <w:rsid w:val="00276F8D"/>
    <w:rsid w:val="002822EC"/>
    <w:rsid w:val="00284086"/>
    <w:rsid w:val="00292DE6"/>
    <w:rsid w:val="002A02FD"/>
    <w:rsid w:val="002A0F0E"/>
    <w:rsid w:val="002A3EB0"/>
    <w:rsid w:val="002A7DB8"/>
    <w:rsid w:val="002B3329"/>
    <w:rsid w:val="002C2741"/>
    <w:rsid w:val="002D4526"/>
    <w:rsid w:val="002D5B51"/>
    <w:rsid w:val="002E14FD"/>
    <w:rsid w:val="002E542D"/>
    <w:rsid w:val="002F7E7E"/>
    <w:rsid w:val="00300A41"/>
    <w:rsid w:val="003011F9"/>
    <w:rsid w:val="00301759"/>
    <w:rsid w:val="00305485"/>
    <w:rsid w:val="00305D4A"/>
    <w:rsid w:val="003075B1"/>
    <w:rsid w:val="00307ECF"/>
    <w:rsid w:val="0031012A"/>
    <w:rsid w:val="00310C3B"/>
    <w:rsid w:val="003123CB"/>
    <w:rsid w:val="00315599"/>
    <w:rsid w:val="00315A6F"/>
    <w:rsid w:val="003202D9"/>
    <w:rsid w:val="003210B8"/>
    <w:rsid w:val="00321674"/>
    <w:rsid w:val="00322C70"/>
    <w:rsid w:val="0032654E"/>
    <w:rsid w:val="003444A2"/>
    <w:rsid w:val="003453CC"/>
    <w:rsid w:val="00347BF9"/>
    <w:rsid w:val="0035200C"/>
    <w:rsid w:val="00354CC7"/>
    <w:rsid w:val="00356336"/>
    <w:rsid w:val="00357558"/>
    <w:rsid w:val="00360853"/>
    <w:rsid w:val="00364BF4"/>
    <w:rsid w:val="003717BC"/>
    <w:rsid w:val="00372132"/>
    <w:rsid w:val="0037225E"/>
    <w:rsid w:val="00373F32"/>
    <w:rsid w:val="0037674D"/>
    <w:rsid w:val="003825CA"/>
    <w:rsid w:val="0038685A"/>
    <w:rsid w:val="003A220D"/>
    <w:rsid w:val="003B0F50"/>
    <w:rsid w:val="003D17D5"/>
    <w:rsid w:val="003D618B"/>
    <w:rsid w:val="003D796C"/>
    <w:rsid w:val="003D7C7A"/>
    <w:rsid w:val="003E3D25"/>
    <w:rsid w:val="003E3D97"/>
    <w:rsid w:val="003E6A7E"/>
    <w:rsid w:val="00405687"/>
    <w:rsid w:val="0040717D"/>
    <w:rsid w:val="00412451"/>
    <w:rsid w:val="00412AC3"/>
    <w:rsid w:val="00421EDB"/>
    <w:rsid w:val="00425F20"/>
    <w:rsid w:val="00436A32"/>
    <w:rsid w:val="00445CC7"/>
    <w:rsid w:val="00456BC0"/>
    <w:rsid w:val="00462365"/>
    <w:rsid w:val="004766A8"/>
    <w:rsid w:val="0048415F"/>
    <w:rsid w:val="00487392"/>
    <w:rsid w:val="0049251F"/>
    <w:rsid w:val="00493160"/>
    <w:rsid w:val="004938A0"/>
    <w:rsid w:val="004A019D"/>
    <w:rsid w:val="004A517E"/>
    <w:rsid w:val="004B0D6B"/>
    <w:rsid w:val="004B3F5D"/>
    <w:rsid w:val="004C204C"/>
    <w:rsid w:val="004C3B00"/>
    <w:rsid w:val="004C3D97"/>
    <w:rsid w:val="004C4F6D"/>
    <w:rsid w:val="004C76E6"/>
    <w:rsid w:val="004C7945"/>
    <w:rsid w:val="004D1C44"/>
    <w:rsid w:val="004D36B5"/>
    <w:rsid w:val="004E28DF"/>
    <w:rsid w:val="005001C4"/>
    <w:rsid w:val="00510FCA"/>
    <w:rsid w:val="005172F2"/>
    <w:rsid w:val="0052438F"/>
    <w:rsid w:val="005322CC"/>
    <w:rsid w:val="00532C85"/>
    <w:rsid w:val="005364C1"/>
    <w:rsid w:val="0054023D"/>
    <w:rsid w:val="00545478"/>
    <w:rsid w:val="00553E73"/>
    <w:rsid w:val="005614F0"/>
    <w:rsid w:val="00561CEC"/>
    <w:rsid w:val="00571D34"/>
    <w:rsid w:val="005752DE"/>
    <w:rsid w:val="00577575"/>
    <w:rsid w:val="005830E0"/>
    <w:rsid w:val="00584063"/>
    <w:rsid w:val="00596E8D"/>
    <w:rsid w:val="005A088A"/>
    <w:rsid w:val="005A2551"/>
    <w:rsid w:val="005A34B8"/>
    <w:rsid w:val="005A3C98"/>
    <w:rsid w:val="005A5632"/>
    <w:rsid w:val="005B24E8"/>
    <w:rsid w:val="005B4C26"/>
    <w:rsid w:val="005B7C73"/>
    <w:rsid w:val="005C1636"/>
    <w:rsid w:val="005C2F56"/>
    <w:rsid w:val="005C67BF"/>
    <w:rsid w:val="005D2893"/>
    <w:rsid w:val="005D5492"/>
    <w:rsid w:val="005F2D10"/>
    <w:rsid w:val="00606C77"/>
    <w:rsid w:val="00610792"/>
    <w:rsid w:val="00610D71"/>
    <w:rsid w:val="00612647"/>
    <w:rsid w:val="00615318"/>
    <w:rsid w:val="00616B81"/>
    <w:rsid w:val="00623231"/>
    <w:rsid w:val="00625073"/>
    <w:rsid w:val="006332EF"/>
    <w:rsid w:val="00633635"/>
    <w:rsid w:val="006346D1"/>
    <w:rsid w:val="00636765"/>
    <w:rsid w:val="00636CE3"/>
    <w:rsid w:val="00636D2F"/>
    <w:rsid w:val="00645FCA"/>
    <w:rsid w:val="006478AA"/>
    <w:rsid w:val="006505A5"/>
    <w:rsid w:val="00652CCE"/>
    <w:rsid w:val="00653927"/>
    <w:rsid w:val="0065427D"/>
    <w:rsid w:val="00654735"/>
    <w:rsid w:val="00656685"/>
    <w:rsid w:val="00661E6B"/>
    <w:rsid w:val="006628C9"/>
    <w:rsid w:val="00665FA7"/>
    <w:rsid w:val="00680F13"/>
    <w:rsid w:val="00681927"/>
    <w:rsid w:val="006906CB"/>
    <w:rsid w:val="00690C80"/>
    <w:rsid w:val="006A05B2"/>
    <w:rsid w:val="006A441C"/>
    <w:rsid w:val="006A46C9"/>
    <w:rsid w:val="006C4233"/>
    <w:rsid w:val="006C5AED"/>
    <w:rsid w:val="006D0055"/>
    <w:rsid w:val="006D2C5B"/>
    <w:rsid w:val="006D2D9B"/>
    <w:rsid w:val="006D5065"/>
    <w:rsid w:val="006D6051"/>
    <w:rsid w:val="006E3745"/>
    <w:rsid w:val="006F6983"/>
    <w:rsid w:val="007044C6"/>
    <w:rsid w:val="007225E7"/>
    <w:rsid w:val="00722B62"/>
    <w:rsid w:val="00727EA8"/>
    <w:rsid w:val="007316EF"/>
    <w:rsid w:val="00745440"/>
    <w:rsid w:val="00764FFE"/>
    <w:rsid w:val="00767759"/>
    <w:rsid w:val="00770CBD"/>
    <w:rsid w:val="00780F7C"/>
    <w:rsid w:val="0078101E"/>
    <w:rsid w:val="007A0735"/>
    <w:rsid w:val="007A1AF2"/>
    <w:rsid w:val="007B6D1C"/>
    <w:rsid w:val="007B6D91"/>
    <w:rsid w:val="007C5B92"/>
    <w:rsid w:val="007C6D9A"/>
    <w:rsid w:val="007C7479"/>
    <w:rsid w:val="007D5C7C"/>
    <w:rsid w:val="007E42E0"/>
    <w:rsid w:val="007E430F"/>
    <w:rsid w:val="007E45B6"/>
    <w:rsid w:val="007E50FC"/>
    <w:rsid w:val="007E7B34"/>
    <w:rsid w:val="007F2C7F"/>
    <w:rsid w:val="007F3656"/>
    <w:rsid w:val="007F4BDB"/>
    <w:rsid w:val="007F6C11"/>
    <w:rsid w:val="007F7436"/>
    <w:rsid w:val="0080279E"/>
    <w:rsid w:val="00804D7E"/>
    <w:rsid w:val="0081286A"/>
    <w:rsid w:val="00820688"/>
    <w:rsid w:val="008208B5"/>
    <w:rsid w:val="008276A8"/>
    <w:rsid w:val="008342B0"/>
    <w:rsid w:val="008358A7"/>
    <w:rsid w:val="00837A24"/>
    <w:rsid w:val="0085019B"/>
    <w:rsid w:val="00852B62"/>
    <w:rsid w:val="008615D4"/>
    <w:rsid w:val="008668FE"/>
    <w:rsid w:val="00874BA0"/>
    <w:rsid w:val="0087686C"/>
    <w:rsid w:val="00882E86"/>
    <w:rsid w:val="008832A7"/>
    <w:rsid w:val="00886FFE"/>
    <w:rsid w:val="00887507"/>
    <w:rsid w:val="00887C9D"/>
    <w:rsid w:val="00894BE4"/>
    <w:rsid w:val="008A0617"/>
    <w:rsid w:val="008A4E7C"/>
    <w:rsid w:val="008B505D"/>
    <w:rsid w:val="008D3D42"/>
    <w:rsid w:val="008D3E35"/>
    <w:rsid w:val="008D3E66"/>
    <w:rsid w:val="008D4A00"/>
    <w:rsid w:val="008E275D"/>
    <w:rsid w:val="008E4171"/>
    <w:rsid w:val="008F2B2C"/>
    <w:rsid w:val="008F3B31"/>
    <w:rsid w:val="008F3BCC"/>
    <w:rsid w:val="00901F9C"/>
    <w:rsid w:val="00905D7F"/>
    <w:rsid w:val="009073A6"/>
    <w:rsid w:val="0090799B"/>
    <w:rsid w:val="00910920"/>
    <w:rsid w:val="0091244C"/>
    <w:rsid w:val="00914E04"/>
    <w:rsid w:val="00915F39"/>
    <w:rsid w:val="009163F7"/>
    <w:rsid w:val="0093179A"/>
    <w:rsid w:val="00933F12"/>
    <w:rsid w:val="00934141"/>
    <w:rsid w:val="00944D18"/>
    <w:rsid w:val="009500FC"/>
    <w:rsid w:val="00953E07"/>
    <w:rsid w:val="00955236"/>
    <w:rsid w:val="00956885"/>
    <w:rsid w:val="00956B01"/>
    <w:rsid w:val="00966699"/>
    <w:rsid w:val="00973113"/>
    <w:rsid w:val="00976DAF"/>
    <w:rsid w:val="00983B69"/>
    <w:rsid w:val="00984052"/>
    <w:rsid w:val="00992F29"/>
    <w:rsid w:val="0099490E"/>
    <w:rsid w:val="00996056"/>
    <w:rsid w:val="009A178D"/>
    <w:rsid w:val="009B267F"/>
    <w:rsid w:val="009B4C66"/>
    <w:rsid w:val="009B4DB7"/>
    <w:rsid w:val="009B74FA"/>
    <w:rsid w:val="009B766B"/>
    <w:rsid w:val="009C3CE1"/>
    <w:rsid w:val="009C63D4"/>
    <w:rsid w:val="009C6842"/>
    <w:rsid w:val="009C721A"/>
    <w:rsid w:val="009D78EA"/>
    <w:rsid w:val="009E0644"/>
    <w:rsid w:val="009E1A3C"/>
    <w:rsid w:val="009E31AD"/>
    <w:rsid w:val="009E652D"/>
    <w:rsid w:val="00A01B18"/>
    <w:rsid w:val="00A03E7E"/>
    <w:rsid w:val="00A04360"/>
    <w:rsid w:val="00A0554A"/>
    <w:rsid w:val="00A07843"/>
    <w:rsid w:val="00A11722"/>
    <w:rsid w:val="00A11CE4"/>
    <w:rsid w:val="00A12E60"/>
    <w:rsid w:val="00A20052"/>
    <w:rsid w:val="00A30386"/>
    <w:rsid w:val="00A61590"/>
    <w:rsid w:val="00A647E4"/>
    <w:rsid w:val="00A651FC"/>
    <w:rsid w:val="00A65623"/>
    <w:rsid w:val="00A65B28"/>
    <w:rsid w:val="00A67C97"/>
    <w:rsid w:val="00A7027D"/>
    <w:rsid w:val="00A715A0"/>
    <w:rsid w:val="00A73B4E"/>
    <w:rsid w:val="00A81EFF"/>
    <w:rsid w:val="00A91D27"/>
    <w:rsid w:val="00A93EAA"/>
    <w:rsid w:val="00AA1067"/>
    <w:rsid w:val="00AA6B24"/>
    <w:rsid w:val="00AA712A"/>
    <w:rsid w:val="00AB071A"/>
    <w:rsid w:val="00AB1336"/>
    <w:rsid w:val="00AB1CDA"/>
    <w:rsid w:val="00AB236B"/>
    <w:rsid w:val="00AB2E23"/>
    <w:rsid w:val="00AB6620"/>
    <w:rsid w:val="00AB6D0F"/>
    <w:rsid w:val="00AC25D5"/>
    <w:rsid w:val="00AC59D3"/>
    <w:rsid w:val="00AC6BAB"/>
    <w:rsid w:val="00AC79C2"/>
    <w:rsid w:val="00AD09EB"/>
    <w:rsid w:val="00AD4FD4"/>
    <w:rsid w:val="00AE0B93"/>
    <w:rsid w:val="00AE4457"/>
    <w:rsid w:val="00AE6049"/>
    <w:rsid w:val="00AF44F6"/>
    <w:rsid w:val="00AF737C"/>
    <w:rsid w:val="00B0206F"/>
    <w:rsid w:val="00B032A4"/>
    <w:rsid w:val="00B05159"/>
    <w:rsid w:val="00B15BBF"/>
    <w:rsid w:val="00B15FA0"/>
    <w:rsid w:val="00B17634"/>
    <w:rsid w:val="00B2237A"/>
    <w:rsid w:val="00B23F83"/>
    <w:rsid w:val="00B24D4A"/>
    <w:rsid w:val="00B33B98"/>
    <w:rsid w:val="00B376DC"/>
    <w:rsid w:val="00B40802"/>
    <w:rsid w:val="00B4208F"/>
    <w:rsid w:val="00B4602B"/>
    <w:rsid w:val="00B57592"/>
    <w:rsid w:val="00B708D0"/>
    <w:rsid w:val="00B709F0"/>
    <w:rsid w:val="00B76466"/>
    <w:rsid w:val="00B84D4C"/>
    <w:rsid w:val="00B96DFC"/>
    <w:rsid w:val="00B97372"/>
    <w:rsid w:val="00BA28EF"/>
    <w:rsid w:val="00BA74E4"/>
    <w:rsid w:val="00BB28C5"/>
    <w:rsid w:val="00BB52EA"/>
    <w:rsid w:val="00BC0B4A"/>
    <w:rsid w:val="00BD2720"/>
    <w:rsid w:val="00BD6698"/>
    <w:rsid w:val="00BD7D93"/>
    <w:rsid w:val="00BE5D31"/>
    <w:rsid w:val="00BE68A5"/>
    <w:rsid w:val="00BF026E"/>
    <w:rsid w:val="00BF1842"/>
    <w:rsid w:val="00BF3BEC"/>
    <w:rsid w:val="00BF4620"/>
    <w:rsid w:val="00BF5B2D"/>
    <w:rsid w:val="00C02554"/>
    <w:rsid w:val="00C031E6"/>
    <w:rsid w:val="00C04C28"/>
    <w:rsid w:val="00C11810"/>
    <w:rsid w:val="00C14270"/>
    <w:rsid w:val="00C14AC2"/>
    <w:rsid w:val="00C15C4E"/>
    <w:rsid w:val="00C20CF8"/>
    <w:rsid w:val="00C250B5"/>
    <w:rsid w:val="00C25631"/>
    <w:rsid w:val="00C279CD"/>
    <w:rsid w:val="00C27D83"/>
    <w:rsid w:val="00C35CB7"/>
    <w:rsid w:val="00C36418"/>
    <w:rsid w:val="00C43044"/>
    <w:rsid w:val="00C435CA"/>
    <w:rsid w:val="00C52821"/>
    <w:rsid w:val="00C53C3E"/>
    <w:rsid w:val="00C57C88"/>
    <w:rsid w:val="00C70FED"/>
    <w:rsid w:val="00C77486"/>
    <w:rsid w:val="00C8471C"/>
    <w:rsid w:val="00C96627"/>
    <w:rsid w:val="00CA1579"/>
    <w:rsid w:val="00CB0463"/>
    <w:rsid w:val="00CC053A"/>
    <w:rsid w:val="00CC2FBC"/>
    <w:rsid w:val="00CD3B0B"/>
    <w:rsid w:val="00CD5AD9"/>
    <w:rsid w:val="00CF1321"/>
    <w:rsid w:val="00CF7E42"/>
    <w:rsid w:val="00D040CE"/>
    <w:rsid w:val="00D158F8"/>
    <w:rsid w:val="00D250C2"/>
    <w:rsid w:val="00D25D11"/>
    <w:rsid w:val="00D31D06"/>
    <w:rsid w:val="00D35FCC"/>
    <w:rsid w:val="00D36BFB"/>
    <w:rsid w:val="00D3715D"/>
    <w:rsid w:val="00D41718"/>
    <w:rsid w:val="00D43327"/>
    <w:rsid w:val="00D43ED6"/>
    <w:rsid w:val="00D46565"/>
    <w:rsid w:val="00D466E8"/>
    <w:rsid w:val="00D50A1D"/>
    <w:rsid w:val="00D526C4"/>
    <w:rsid w:val="00D54F82"/>
    <w:rsid w:val="00D60D5A"/>
    <w:rsid w:val="00D71879"/>
    <w:rsid w:val="00D71FD0"/>
    <w:rsid w:val="00D74E81"/>
    <w:rsid w:val="00D755A7"/>
    <w:rsid w:val="00D76520"/>
    <w:rsid w:val="00D76591"/>
    <w:rsid w:val="00D82E9A"/>
    <w:rsid w:val="00D863A6"/>
    <w:rsid w:val="00D900D3"/>
    <w:rsid w:val="00D93E27"/>
    <w:rsid w:val="00D947D0"/>
    <w:rsid w:val="00DA168F"/>
    <w:rsid w:val="00DA32DB"/>
    <w:rsid w:val="00DB024F"/>
    <w:rsid w:val="00DB5053"/>
    <w:rsid w:val="00DB6079"/>
    <w:rsid w:val="00DC535F"/>
    <w:rsid w:val="00DC708E"/>
    <w:rsid w:val="00DD1759"/>
    <w:rsid w:val="00DD52B4"/>
    <w:rsid w:val="00DE1BBC"/>
    <w:rsid w:val="00DE3456"/>
    <w:rsid w:val="00DE7B1D"/>
    <w:rsid w:val="00DF23C0"/>
    <w:rsid w:val="00DF5B85"/>
    <w:rsid w:val="00DF6B96"/>
    <w:rsid w:val="00E01F20"/>
    <w:rsid w:val="00E10F7B"/>
    <w:rsid w:val="00E1227B"/>
    <w:rsid w:val="00E17D66"/>
    <w:rsid w:val="00E22E00"/>
    <w:rsid w:val="00E324DD"/>
    <w:rsid w:val="00E32C8F"/>
    <w:rsid w:val="00E3343D"/>
    <w:rsid w:val="00E34250"/>
    <w:rsid w:val="00E44721"/>
    <w:rsid w:val="00E45473"/>
    <w:rsid w:val="00E61126"/>
    <w:rsid w:val="00E63AE7"/>
    <w:rsid w:val="00E6433A"/>
    <w:rsid w:val="00E6572A"/>
    <w:rsid w:val="00E756F8"/>
    <w:rsid w:val="00E80766"/>
    <w:rsid w:val="00E807A3"/>
    <w:rsid w:val="00E904A5"/>
    <w:rsid w:val="00E925A1"/>
    <w:rsid w:val="00EA4645"/>
    <w:rsid w:val="00EB1C52"/>
    <w:rsid w:val="00EB2377"/>
    <w:rsid w:val="00EB27B5"/>
    <w:rsid w:val="00EB5420"/>
    <w:rsid w:val="00EC3AAE"/>
    <w:rsid w:val="00EC4293"/>
    <w:rsid w:val="00ED4D9B"/>
    <w:rsid w:val="00ED6209"/>
    <w:rsid w:val="00EE01E0"/>
    <w:rsid w:val="00EE37C7"/>
    <w:rsid w:val="00EF5860"/>
    <w:rsid w:val="00F00998"/>
    <w:rsid w:val="00F03C2C"/>
    <w:rsid w:val="00F117A7"/>
    <w:rsid w:val="00F16D67"/>
    <w:rsid w:val="00F22E5D"/>
    <w:rsid w:val="00F24FA7"/>
    <w:rsid w:val="00F250AF"/>
    <w:rsid w:val="00F2608C"/>
    <w:rsid w:val="00F2669E"/>
    <w:rsid w:val="00F43AF7"/>
    <w:rsid w:val="00F4655E"/>
    <w:rsid w:val="00F504AF"/>
    <w:rsid w:val="00F51F30"/>
    <w:rsid w:val="00F54CED"/>
    <w:rsid w:val="00F55A18"/>
    <w:rsid w:val="00F57DF6"/>
    <w:rsid w:val="00F7496F"/>
    <w:rsid w:val="00F75D35"/>
    <w:rsid w:val="00F77E17"/>
    <w:rsid w:val="00F8728D"/>
    <w:rsid w:val="00F940B9"/>
    <w:rsid w:val="00F96B0A"/>
    <w:rsid w:val="00FA53CE"/>
    <w:rsid w:val="00FA7315"/>
    <w:rsid w:val="00FB21C2"/>
    <w:rsid w:val="00FB4084"/>
    <w:rsid w:val="00FB4499"/>
    <w:rsid w:val="00FE3A8E"/>
    <w:rsid w:val="00FE3BAB"/>
    <w:rsid w:val="00FE428A"/>
    <w:rsid w:val="00FF274E"/>
    <w:rsid w:val="00FF3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6A13"/>
  <w15:docId w15:val="{A014F36E-1CBE-478F-A01E-434AD5F2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6466"/>
    <w:pPr>
      <w:spacing w:after="0" w:line="240" w:lineRule="auto"/>
      <w:ind w:firstLine="567"/>
      <w:jc w:val="both"/>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376DC"/>
    <w:pPr>
      <w:keepNext/>
      <w:keepLines/>
      <w:numPr>
        <w:numId w:val="10"/>
      </w:numPr>
      <w:spacing w:before="240" w:after="240" w:line="259" w:lineRule="auto"/>
      <w:jc w:val="left"/>
      <w:outlineLvl w:val="0"/>
    </w:pPr>
    <w:rPr>
      <w:rFonts w:eastAsiaTheme="majorEastAsia" w:cstheme="majorBidi"/>
      <w:b/>
      <w:color w:val="000000" w:themeColor="text1"/>
      <w:sz w:val="32"/>
      <w:szCs w:val="32"/>
    </w:rPr>
  </w:style>
  <w:style w:type="paragraph" w:styleId="Antrat2">
    <w:name w:val="heading 2"/>
    <w:basedOn w:val="prastasis"/>
    <w:next w:val="prastasis"/>
    <w:link w:val="Antrat2Diagrama"/>
    <w:uiPriority w:val="9"/>
    <w:unhideWhenUsed/>
    <w:qFormat/>
    <w:rsid w:val="00B376DC"/>
    <w:pPr>
      <w:keepNext/>
      <w:keepLines/>
      <w:numPr>
        <w:ilvl w:val="1"/>
        <w:numId w:val="10"/>
      </w:numPr>
      <w:spacing w:before="40" w:after="120" w:line="259" w:lineRule="auto"/>
      <w:jc w:val="left"/>
      <w:outlineLvl w:val="1"/>
    </w:pPr>
    <w:rPr>
      <w:rFonts w:eastAsiaTheme="majorEastAsia" w:cstheme="majorBidi"/>
      <w:b/>
      <w:color w:val="000000" w:themeColor="text1"/>
      <w:sz w:val="28"/>
      <w:szCs w:val="26"/>
    </w:rPr>
  </w:style>
  <w:style w:type="paragraph" w:styleId="Antrat3">
    <w:name w:val="heading 3"/>
    <w:basedOn w:val="prastasis"/>
    <w:next w:val="prastasis"/>
    <w:link w:val="Antrat3Diagrama"/>
    <w:uiPriority w:val="9"/>
    <w:unhideWhenUsed/>
    <w:qFormat/>
    <w:rsid w:val="00B376DC"/>
    <w:pPr>
      <w:keepNext/>
      <w:keepLines/>
      <w:numPr>
        <w:ilvl w:val="2"/>
        <w:numId w:val="10"/>
      </w:numPr>
      <w:spacing w:before="40" w:line="259" w:lineRule="auto"/>
      <w:jc w:val="left"/>
      <w:outlineLvl w:val="2"/>
    </w:pPr>
    <w:rPr>
      <w:rFonts w:eastAsiaTheme="majorEastAsia" w:cstheme="majorBidi"/>
      <w:color w:val="000000" w:themeColor="text1"/>
    </w:rPr>
  </w:style>
  <w:style w:type="paragraph" w:styleId="Antrat4">
    <w:name w:val="heading 4"/>
    <w:basedOn w:val="prastasis"/>
    <w:next w:val="prastasis"/>
    <w:link w:val="Antrat4Diagrama"/>
    <w:uiPriority w:val="9"/>
    <w:unhideWhenUsed/>
    <w:qFormat/>
    <w:rsid w:val="00B376DC"/>
    <w:pPr>
      <w:keepNext/>
      <w:keepLines/>
      <w:numPr>
        <w:ilvl w:val="3"/>
        <w:numId w:val="10"/>
      </w:numPr>
      <w:spacing w:before="40" w:line="259" w:lineRule="auto"/>
      <w:jc w:val="left"/>
      <w:outlineLvl w:val="3"/>
    </w:pPr>
    <w:rPr>
      <w:rFonts w:asciiTheme="majorHAnsi" w:eastAsiaTheme="majorEastAsia" w:hAnsiTheme="majorHAnsi" w:cstheme="majorBidi"/>
      <w:i/>
      <w:iCs/>
      <w:color w:val="365F91" w:themeColor="accent1" w:themeShade="BF"/>
      <w:sz w:val="22"/>
      <w:szCs w:val="22"/>
    </w:rPr>
  </w:style>
  <w:style w:type="paragraph" w:styleId="Antrat5">
    <w:name w:val="heading 5"/>
    <w:basedOn w:val="prastasis"/>
    <w:next w:val="prastasis"/>
    <w:link w:val="Antrat5Diagrama"/>
    <w:uiPriority w:val="9"/>
    <w:semiHidden/>
    <w:unhideWhenUsed/>
    <w:qFormat/>
    <w:rsid w:val="00B376DC"/>
    <w:pPr>
      <w:keepNext/>
      <w:keepLines/>
      <w:numPr>
        <w:ilvl w:val="4"/>
        <w:numId w:val="10"/>
      </w:numPr>
      <w:spacing w:before="40" w:line="259" w:lineRule="auto"/>
      <w:jc w:val="left"/>
      <w:outlineLvl w:val="4"/>
    </w:pPr>
    <w:rPr>
      <w:rFonts w:asciiTheme="majorHAnsi" w:eastAsiaTheme="majorEastAsia" w:hAnsiTheme="majorHAnsi" w:cstheme="majorBidi"/>
      <w:color w:val="365F91" w:themeColor="accent1" w:themeShade="BF"/>
      <w:sz w:val="22"/>
      <w:szCs w:val="22"/>
    </w:rPr>
  </w:style>
  <w:style w:type="paragraph" w:styleId="Antrat6">
    <w:name w:val="heading 6"/>
    <w:basedOn w:val="prastasis"/>
    <w:next w:val="prastasis"/>
    <w:link w:val="Antrat6Diagrama"/>
    <w:uiPriority w:val="9"/>
    <w:semiHidden/>
    <w:unhideWhenUsed/>
    <w:qFormat/>
    <w:rsid w:val="00B376DC"/>
    <w:pPr>
      <w:keepNext/>
      <w:keepLines/>
      <w:numPr>
        <w:ilvl w:val="5"/>
        <w:numId w:val="10"/>
      </w:numPr>
      <w:spacing w:before="40" w:line="259" w:lineRule="auto"/>
      <w:jc w:val="left"/>
      <w:outlineLvl w:val="5"/>
    </w:pPr>
    <w:rPr>
      <w:rFonts w:asciiTheme="majorHAnsi" w:eastAsiaTheme="majorEastAsia" w:hAnsiTheme="majorHAnsi" w:cstheme="majorBidi"/>
      <w:color w:val="243F60" w:themeColor="accent1" w:themeShade="7F"/>
      <w:sz w:val="22"/>
      <w:szCs w:val="22"/>
    </w:rPr>
  </w:style>
  <w:style w:type="paragraph" w:styleId="Antrat7">
    <w:name w:val="heading 7"/>
    <w:basedOn w:val="prastasis"/>
    <w:next w:val="prastasis"/>
    <w:link w:val="Antrat7Diagrama"/>
    <w:uiPriority w:val="9"/>
    <w:semiHidden/>
    <w:unhideWhenUsed/>
    <w:qFormat/>
    <w:rsid w:val="00B376DC"/>
    <w:pPr>
      <w:keepNext/>
      <w:keepLines/>
      <w:numPr>
        <w:ilvl w:val="6"/>
        <w:numId w:val="10"/>
      </w:numPr>
      <w:spacing w:before="40" w:line="259" w:lineRule="auto"/>
      <w:jc w:val="left"/>
      <w:outlineLvl w:val="6"/>
    </w:pPr>
    <w:rPr>
      <w:rFonts w:asciiTheme="majorHAnsi" w:eastAsiaTheme="majorEastAsia" w:hAnsiTheme="majorHAnsi" w:cstheme="majorBidi"/>
      <w:i/>
      <w:iCs/>
      <w:color w:val="243F60" w:themeColor="accent1" w:themeShade="7F"/>
      <w:sz w:val="22"/>
      <w:szCs w:val="22"/>
    </w:rPr>
  </w:style>
  <w:style w:type="paragraph" w:styleId="Antrat8">
    <w:name w:val="heading 8"/>
    <w:basedOn w:val="prastasis"/>
    <w:next w:val="prastasis"/>
    <w:link w:val="Antrat8Diagrama"/>
    <w:uiPriority w:val="9"/>
    <w:semiHidden/>
    <w:unhideWhenUsed/>
    <w:qFormat/>
    <w:rsid w:val="00B376DC"/>
    <w:pPr>
      <w:keepNext/>
      <w:keepLines/>
      <w:numPr>
        <w:ilvl w:val="7"/>
        <w:numId w:val="10"/>
      </w:numPr>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B376DC"/>
    <w:pPr>
      <w:keepNext/>
      <w:keepLines/>
      <w:numPr>
        <w:ilvl w:val="8"/>
        <w:numId w:val="10"/>
      </w:numPr>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B76466"/>
    <w:pPr>
      <w:tabs>
        <w:tab w:val="center" w:pos="4819"/>
        <w:tab w:val="right" w:pos="9638"/>
      </w:tabs>
    </w:pPr>
  </w:style>
  <w:style w:type="character" w:customStyle="1" w:styleId="PoratDiagrama">
    <w:name w:val="Poraštė Diagrama"/>
    <w:basedOn w:val="Numatytasispastraiposriftas"/>
    <w:link w:val="Porat"/>
    <w:rsid w:val="00B76466"/>
    <w:rPr>
      <w:rFonts w:ascii="Times New Roman" w:eastAsia="Times New Roman" w:hAnsi="Times New Roman" w:cs="Times New Roman"/>
      <w:sz w:val="24"/>
      <w:szCs w:val="24"/>
    </w:rPr>
  </w:style>
  <w:style w:type="paragraph" w:customStyle="1" w:styleId="0Punktai">
    <w:name w:val="0_Punktai"/>
    <w:basedOn w:val="prastasis"/>
    <w:rsid w:val="00B76466"/>
    <w:pPr>
      <w:numPr>
        <w:numId w:val="1"/>
      </w:numPr>
      <w:ind w:firstLine="567"/>
    </w:pPr>
    <w:rPr>
      <w:szCs w:val="20"/>
    </w:rPr>
  </w:style>
  <w:style w:type="paragraph" w:customStyle="1" w:styleId="00Punktai">
    <w:name w:val="00_Punktai"/>
    <w:basedOn w:val="0Punktai"/>
    <w:rsid w:val="00B76466"/>
    <w:pPr>
      <w:numPr>
        <w:ilvl w:val="1"/>
      </w:numPr>
      <w:ind w:firstLine="567"/>
    </w:pPr>
  </w:style>
  <w:style w:type="paragraph" w:customStyle="1" w:styleId="000Punktai">
    <w:name w:val="000_Punktai"/>
    <w:basedOn w:val="00Punktai"/>
    <w:rsid w:val="00B76466"/>
    <w:pPr>
      <w:numPr>
        <w:ilvl w:val="2"/>
      </w:numPr>
      <w:ind w:firstLine="567"/>
    </w:pPr>
  </w:style>
  <w:style w:type="paragraph" w:customStyle="1" w:styleId="0000Punktai">
    <w:name w:val="0000_Punktai"/>
    <w:basedOn w:val="000Punktai"/>
    <w:rsid w:val="00B76466"/>
    <w:pPr>
      <w:numPr>
        <w:ilvl w:val="3"/>
      </w:numPr>
      <w:tabs>
        <w:tab w:val="clear" w:pos="1800"/>
      </w:tabs>
      <w:ind w:left="0" w:firstLine="567"/>
    </w:pPr>
  </w:style>
  <w:style w:type="paragraph" w:styleId="Pavadinimas">
    <w:name w:val="Title"/>
    <w:basedOn w:val="prastasis"/>
    <w:link w:val="PavadinimasDiagrama"/>
    <w:qFormat/>
    <w:rsid w:val="00B76466"/>
    <w:pPr>
      <w:spacing w:before="240"/>
      <w:ind w:firstLine="0"/>
      <w:jc w:val="center"/>
      <w:outlineLvl w:val="0"/>
    </w:pPr>
    <w:rPr>
      <w:rFonts w:cs="Arial"/>
      <w:b/>
      <w:bCs/>
      <w:szCs w:val="32"/>
    </w:rPr>
  </w:style>
  <w:style w:type="character" w:customStyle="1" w:styleId="PavadinimasDiagrama">
    <w:name w:val="Pavadinimas Diagrama"/>
    <w:basedOn w:val="Numatytasispastraiposriftas"/>
    <w:link w:val="Pavadinimas"/>
    <w:rsid w:val="00B76466"/>
    <w:rPr>
      <w:rFonts w:ascii="Times New Roman" w:eastAsia="Times New Roman" w:hAnsi="Times New Roman" w:cs="Arial"/>
      <w:b/>
      <w:bCs/>
      <w:sz w:val="24"/>
      <w:szCs w:val="32"/>
    </w:rPr>
  </w:style>
  <w:style w:type="paragraph" w:styleId="Pagrindinistekstas">
    <w:name w:val="Body Text"/>
    <w:basedOn w:val="prastasis"/>
    <w:link w:val="PagrindinistekstasDiagrama"/>
    <w:rsid w:val="00B76466"/>
    <w:pPr>
      <w:spacing w:after="120"/>
    </w:pPr>
  </w:style>
  <w:style w:type="character" w:customStyle="1" w:styleId="PagrindinistekstasDiagrama">
    <w:name w:val="Pagrindinis tekstas Diagrama"/>
    <w:basedOn w:val="Numatytasispastraiposriftas"/>
    <w:link w:val="Pagrindinistekstas"/>
    <w:rsid w:val="00B7646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636765"/>
    <w:pPr>
      <w:tabs>
        <w:tab w:val="center" w:pos="4153"/>
        <w:tab w:val="right" w:pos="8306"/>
      </w:tabs>
      <w:ind w:firstLine="0"/>
      <w:jc w:val="left"/>
    </w:pPr>
    <w:rPr>
      <w:sz w:val="20"/>
      <w:szCs w:val="20"/>
      <w:lang w:val="en-GB"/>
    </w:rPr>
  </w:style>
  <w:style w:type="character" w:customStyle="1" w:styleId="AntratsDiagrama">
    <w:name w:val="Antraštės Diagrama"/>
    <w:basedOn w:val="Numatytasispastraiposriftas"/>
    <w:link w:val="Antrats"/>
    <w:uiPriority w:val="99"/>
    <w:rsid w:val="00636765"/>
    <w:rPr>
      <w:rFonts w:ascii="Times New Roman" w:eastAsia="Times New Roman" w:hAnsi="Times New Roman" w:cs="Times New Roman"/>
      <w:sz w:val="20"/>
      <w:szCs w:val="20"/>
      <w:lang w:val="en-GB"/>
    </w:rPr>
  </w:style>
  <w:style w:type="table" w:styleId="Lentelstinklelis">
    <w:name w:val="Table Grid"/>
    <w:basedOn w:val="prastojilentel"/>
    <w:uiPriority w:val="39"/>
    <w:rsid w:val="00636765"/>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D54F82"/>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B54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5420"/>
    <w:rPr>
      <w:rFonts w:ascii="Tahoma" w:eastAsia="Times New Roman" w:hAnsi="Tahoma" w:cs="Tahoma"/>
      <w:sz w:val="16"/>
      <w:szCs w:val="16"/>
    </w:rPr>
  </w:style>
  <w:style w:type="paragraph" w:styleId="Sraopastraipa">
    <w:name w:val="List Paragraph"/>
    <w:aliases w:val="Table of contents numbered,List Paragraph21,List Paragraph2,lp1,Use Case List Paragraph,List Paragraph Red,Bullet EY,ERP-List Paragraph,List Paragraph11,Numbering,List Paragraph211,Lentele,Buletai,List Paragraph1,Bullet 1,Paragraph"/>
    <w:basedOn w:val="prastasis"/>
    <w:link w:val="SraopastraipaDiagrama"/>
    <w:uiPriority w:val="34"/>
    <w:qFormat/>
    <w:rsid w:val="00456BC0"/>
    <w:pPr>
      <w:ind w:left="720"/>
      <w:contextualSpacing/>
    </w:pPr>
  </w:style>
  <w:style w:type="paragraph" w:customStyle="1" w:styleId="Centruotas">
    <w:name w:val="Centruotas"/>
    <w:basedOn w:val="prastasis"/>
    <w:rsid w:val="005B7C73"/>
    <w:pPr>
      <w:ind w:firstLine="0"/>
      <w:jc w:val="center"/>
    </w:pPr>
  </w:style>
  <w:style w:type="character" w:styleId="Komentaronuoroda">
    <w:name w:val="annotation reference"/>
    <w:basedOn w:val="Numatytasispastraiposriftas"/>
    <w:uiPriority w:val="99"/>
    <w:unhideWhenUsed/>
    <w:rsid w:val="00AC59D3"/>
    <w:rPr>
      <w:sz w:val="16"/>
      <w:szCs w:val="16"/>
    </w:rPr>
  </w:style>
  <w:style w:type="paragraph" w:styleId="Komentarotekstas">
    <w:name w:val="annotation text"/>
    <w:aliases w:val=" Diagrama,Diagrama"/>
    <w:basedOn w:val="prastasis"/>
    <w:link w:val="KomentarotekstasDiagrama"/>
    <w:uiPriority w:val="99"/>
    <w:unhideWhenUsed/>
    <w:rsid w:val="00AC59D3"/>
    <w:rPr>
      <w:sz w:val="20"/>
      <w:szCs w:val="20"/>
    </w:rPr>
  </w:style>
  <w:style w:type="character" w:customStyle="1" w:styleId="KomentarotekstasDiagrama">
    <w:name w:val="Komentaro tekstas Diagrama"/>
    <w:aliases w:val=" Diagrama Diagrama,Diagrama Diagrama"/>
    <w:basedOn w:val="Numatytasispastraiposriftas"/>
    <w:link w:val="Komentarotekstas"/>
    <w:uiPriority w:val="99"/>
    <w:rsid w:val="00AC59D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C59D3"/>
    <w:rPr>
      <w:b/>
      <w:bCs/>
    </w:rPr>
  </w:style>
  <w:style w:type="character" w:customStyle="1" w:styleId="KomentarotemaDiagrama">
    <w:name w:val="Komentaro tema Diagrama"/>
    <w:basedOn w:val="KomentarotekstasDiagrama"/>
    <w:link w:val="Komentarotema"/>
    <w:uiPriority w:val="99"/>
    <w:semiHidden/>
    <w:rsid w:val="00AC59D3"/>
    <w:rPr>
      <w:rFonts w:ascii="Times New Roman" w:eastAsia="Times New Roman" w:hAnsi="Times New Roman" w:cs="Times New Roman"/>
      <w:b/>
      <w:bCs/>
      <w:sz w:val="20"/>
      <w:szCs w:val="20"/>
    </w:rPr>
  </w:style>
  <w:style w:type="character" w:customStyle="1" w:styleId="SraopastraipaDiagrama">
    <w:name w:val="Sąrašo pastraipa Diagrama"/>
    <w:aliases w:val="Table of contents numbered Diagrama,List Paragraph21 Diagrama,List Paragraph2 Diagrama,lp1 Diagrama,Use Case List Paragraph Diagrama,List Paragraph Red Diagrama,Bullet EY Diagrama,ERP-List Paragraph Diagrama,Numbering Diagrama"/>
    <w:link w:val="Sraopastraipa"/>
    <w:uiPriority w:val="34"/>
    <w:qFormat/>
    <w:locked/>
    <w:rsid w:val="00B376DC"/>
    <w:rPr>
      <w:rFonts w:ascii="Times New Roman" w:eastAsia="Times New Roman" w:hAnsi="Times New Roman" w:cs="Times New Roman"/>
      <w:sz w:val="24"/>
      <w:szCs w:val="24"/>
    </w:rPr>
  </w:style>
  <w:style w:type="character" w:styleId="Hipersaitas">
    <w:name w:val="Hyperlink"/>
    <w:aliases w:val="Alna"/>
    <w:rsid w:val="00B376DC"/>
    <w:rPr>
      <w:color w:val="0000FF"/>
      <w:u w:val="single"/>
    </w:rPr>
  </w:style>
  <w:style w:type="character" w:customStyle="1" w:styleId="Antrat1Diagrama">
    <w:name w:val="Antraštė 1 Diagrama"/>
    <w:basedOn w:val="Numatytasispastraiposriftas"/>
    <w:link w:val="Antrat1"/>
    <w:uiPriority w:val="9"/>
    <w:rsid w:val="00B376DC"/>
    <w:rPr>
      <w:rFonts w:ascii="Times New Roman" w:eastAsiaTheme="majorEastAsia" w:hAnsi="Times New Roman" w:cstheme="majorBidi"/>
      <w:b/>
      <w:color w:val="000000" w:themeColor="text1"/>
      <w:sz w:val="32"/>
      <w:szCs w:val="32"/>
    </w:rPr>
  </w:style>
  <w:style w:type="character" w:customStyle="1" w:styleId="Antrat2Diagrama">
    <w:name w:val="Antraštė 2 Diagrama"/>
    <w:basedOn w:val="Numatytasispastraiposriftas"/>
    <w:link w:val="Antrat2"/>
    <w:uiPriority w:val="9"/>
    <w:rsid w:val="00B376DC"/>
    <w:rPr>
      <w:rFonts w:ascii="Times New Roman" w:eastAsiaTheme="majorEastAsia" w:hAnsi="Times New Roman" w:cstheme="majorBidi"/>
      <w:b/>
      <w:color w:val="000000" w:themeColor="text1"/>
      <w:sz w:val="28"/>
      <w:szCs w:val="26"/>
    </w:rPr>
  </w:style>
  <w:style w:type="character" w:customStyle="1" w:styleId="Antrat3Diagrama">
    <w:name w:val="Antraštė 3 Diagrama"/>
    <w:basedOn w:val="Numatytasispastraiposriftas"/>
    <w:link w:val="Antrat3"/>
    <w:uiPriority w:val="9"/>
    <w:rsid w:val="00B376DC"/>
    <w:rPr>
      <w:rFonts w:ascii="Times New Roman" w:eastAsiaTheme="majorEastAsia" w:hAnsi="Times New Roman" w:cstheme="majorBidi"/>
      <w:color w:val="000000" w:themeColor="text1"/>
      <w:sz w:val="24"/>
      <w:szCs w:val="24"/>
    </w:rPr>
  </w:style>
  <w:style w:type="character" w:customStyle="1" w:styleId="Antrat4Diagrama">
    <w:name w:val="Antraštė 4 Diagrama"/>
    <w:basedOn w:val="Numatytasispastraiposriftas"/>
    <w:link w:val="Antrat4"/>
    <w:uiPriority w:val="9"/>
    <w:rsid w:val="00B376DC"/>
    <w:rPr>
      <w:rFonts w:asciiTheme="majorHAnsi" w:eastAsiaTheme="majorEastAsia" w:hAnsiTheme="majorHAnsi"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B376DC"/>
    <w:rPr>
      <w:rFonts w:asciiTheme="majorHAnsi" w:eastAsiaTheme="majorEastAsia" w:hAnsiTheme="majorHAnsi" w:cstheme="majorBidi"/>
      <w:color w:val="365F91" w:themeColor="accent1" w:themeShade="BF"/>
    </w:rPr>
  </w:style>
  <w:style w:type="character" w:customStyle="1" w:styleId="Antrat6Diagrama">
    <w:name w:val="Antraštė 6 Diagrama"/>
    <w:basedOn w:val="Numatytasispastraiposriftas"/>
    <w:link w:val="Antrat6"/>
    <w:uiPriority w:val="9"/>
    <w:semiHidden/>
    <w:rsid w:val="00B376DC"/>
    <w:rPr>
      <w:rFonts w:asciiTheme="majorHAnsi" w:eastAsiaTheme="majorEastAsia" w:hAnsiTheme="majorHAnsi" w:cstheme="majorBidi"/>
      <w:color w:val="243F60" w:themeColor="accent1" w:themeShade="7F"/>
    </w:rPr>
  </w:style>
  <w:style w:type="character" w:customStyle="1" w:styleId="Antrat7Diagrama">
    <w:name w:val="Antraštė 7 Diagrama"/>
    <w:basedOn w:val="Numatytasispastraiposriftas"/>
    <w:link w:val="Antrat7"/>
    <w:uiPriority w:val="9"/>
    <w:semiHidden/>
    <w:rsid w:val="00B376DC"/>
    <w:rPr>
      <w:rFonts w:asciiTheme="majorHAnsi" w:eastAsiaTheme="majorEastAsia" w:hAnsiTheme="majorHAnsi" w:cstheme="majorBidi"/>
      <w:i/>
      <w:iCs/>
      <w:color w:val="243F60" w:themeColor="accent1" w:themeShade="7F"/>
    </w:rPr>
  </w:style>
  <w:style w:type="character" w:customStyle="1" w:styleId="Antrat8Diagrama">
    <w:name w:val="Antraštė 8 Diagrama"/>
    <w:basedOn w:val="Numatytasispastraiposriftas"/>
    <w:link w:val="Antrat8"/>
    <w:uiPriority w:val="9"/>
    <w:semiHidden/>
    <w:rsid w:val="00B376D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B376DC"/>
    <w:rPr>
      <w:rFonts w:asciiTheme="majorHAnsi" w:eastAsiaTheme="majorEastAsia" w:hAnsiTheme="majorHAnsi" w:cstheme="majorBidi"/>
      <w:i/>
      <w:iCs/>
      <w:color w:val="272727" w:themeColor="text1" w:themeTint="D8"/>
      <w:sz w:val="21"/>
      <w:szCs w:val="21"/>
    </w:rPr>
  </w:style>
  <w:style w:type="character" w:customStyle="1" w:styleId="Heading2Char">
    <w:name w:val="Heading 2 Char"/>
    <w:aliases w:val="Title Header2 Char"/>
    <w:uiPriority w:val="99"/>
    <w:rsid w:val="00B376DC"/>
    <w:rPr>
      <w:rFonts w:ascii="Times New Roman" w:eastAsia="Times New Roman" w:hAnsi="Times New Roman" w:cs="Times New Roman"/>
      <w:bCs/>
      <w:sz w:val="24"/>
      <w:szCs w:val="26"/>
      <w:lang w:eastAsia="en-US"/>
    </w:rPr>
  </w:style>
  <w:style w:type="paragraph" w:customStyle="1" w:styleId="NormalLithuanian">
    <w:name w:val="Normal Lithuanian"/>
    <w:basedOn w:val="prastasis"/>
    <w:rsid w:val="000600D6"/>
    <w:pPr>
      <w:spacing w:before="240"/>
      <w:ind w:firstLine="0"/>
      <w:jc w:val="left"/>
    </w:pPr>
    <w:rPr>
      <w:szCs w:val="20"/>
    </w:rPr>
  </w:style>
  <w:style w:type="paragraph" w:styleId="Pataisymai">
    <w:name w:val="Revision"/>
    <w:hidden/>
    <w:uiPriority w:val="99"/>
    <w:semiHidden/>
    <w:rsid w:val="004B3F5D"/>
    <w:pPr>
      <w:spacing w:after="0" w:line="240" w:lineRule="auto"/>
    </w:pPr>
    <w:rPr>
      <w:rFonts w:ascii="Times New Roman" w:eastAsia="Times New Roman" w:hAnsi="Times New Roman" w:cs="Times New Roman"/>
      <w:sz w:val="24"/>
      <w:szCs w:val="24"/>
    </w:rPr>
  </w:style>
  <w:style w:type="table" w:customStyle="1" w:styleId="TableGrid1">
    <w:name w:val="Table Grid1"/>
    <w:basedOn w:val="prastojilentel"/>
    <w:next w:val="Lentelstinklelis"/>
    <w:uiPriority w:val="39"/>
    <w:rsid w:val="009B4D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C0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790511">
      <w:bodyDiv w:val="1"/>
      <w:marLeft w:val="0"/>
      <w:marRight w:val="0"/>
      <w:marTop w:val="0"/>
      <w:marBottom w:val="0"/>
      <w:divBdr>
        <w:top w:val="none" w:sz="0" w:space="0" w:color="auto"/>
        <w:left w:val="none" w:sz="0" w:space="0" w:color="auto"/>
        <w:bottom w:val="none" w:sz="0" w:space="0" w:color="auto"/>
        <w:right w:val="none" w:sz="0" w:space="0" w:color="auto"/>
      </w:divBdr>
    </w:div>
    <w:div w:id="438527506">
      <w:bodyDiv w:val="1"/>
      <w:marLeft w:val="0"/>
      <w:marRight w:val="0"/>
      <w:marTop w:val="0"/>
      <w:marBottom w:val="0"/>
      <w:divBdr>
        <w:top w:val="none" w:sz="0" w:space="0" w:color="auto"/>
        <w:left w:val="none" w:sz="0" w:space="0" w:color="auto"/>
        <w:bottom w:val="none" w:sz="0" w:space="0" w:color="auto"/>
        <w:right w:val="none" w:sz="0" w:space="0" w:color="auto"/>
      </w:divBdr>
    </w:div>
    <w:div w:id="748501648">
      <w:bodyDiv w:val="1"/>
      <w:marLeft w:val="0"/>
      <w:marRight w:val="0"/>
      <w:marTop w:val="0"/>
      <w:marBottom w:val="0"/>
      <w:divBdr>
        <w:top w:val="none" w:sz="0" w:space="0" w:color="auto"/>
        <w:left w:val="none" w:sz="0" w:space="0" w:color="auto"/>
        <w:bottom w:val="none" w:sz="0" w:space="0" w:color="auto"/>
        <w:right w:val="none" w:sz="0" w:space="0" w:color="auto"/>
      </w:divBdr>
    </w:div>
    <w:div w:id="786702944">
      <w:bodyDiv w:val="1"/>
      <w:marLeft w:val="0"/>
      <w:marRight w:val="0"/>
      <w:marTop w:val="0"/>
      <w:marBottom w:val="0"/>
      <w:divBdr>
        <w:top w:val="none" w:sz="0" w:space="0" w:color="auto"/>
        <w:left w:val="none" w:sz="0" w:space="0" w:color="auto"/>
        <w:bottom w:val="none" w:sz="0" w:space="0" w:color="auto"/>
        <w:right w:val="none" w:sz="0" w:space="0" w:color="auto"/>
      </w:divBdr>
    </w:div>
    <w:div w:id="162295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_sauga@vm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F49B2-0B33-436A-8178-45C133B53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4651</Words>
  <Characters>2652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Rusevičius</dc:creator>
  <cp:lastModifiedBy>Ramunė Rakauskienė</cp:lastModifiedBy>
  <cp:revision>4</cp:revision>
  <cp:lastPrinted>2016-02-23T11:40:00Z</cp:lastPrinted>
  <dcterms:created xsi:type="dcterms:W3CDTF">2025-04-15T10:28:00Z</dcterms:created>
  <dcterms:modified xsi:type="dcterms:W3CDTF">2025-04-15T10:40:00Z</dcterms:modified>
</cp:coreProperties>
</file>