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B5B0" w14:textId="2986DC68" w:rsidR="001A3DCC" w:rsidRDefault="001A3DCC" w:rsidP="001A3DCC">
      <w:pPr>
        <w:spacing w:after="0"/>
        <w:jc w:val="right"/>
        <w:rPr>
          <w:rFonts w:ascii="Times New Roman" w:hAnsi="Times New Roman" w:cs="Times New Roman"/>
          <w:b/>
          <w:bCs/>
          <w:sz w:val="24"/>
          <w:szCs w:val="24"/>
        </w:rPr>
      </w:pPr>
      <w:r>
        <w:rPr>
          <w:rFonts w:ascii="Times New Roman" w:hAnsi="Times New Roman" w:cs="Times New Roman"/>
          <w:b/>
          <w:bCs/>
          <w:sz w:val="24"/>
          <w:szCs w:val="24"/>
        </w:rPr>
        <w:t>Pirkimo sąlygų 2 priedas</w:t>
      </w:r>
    </w:p>
    <w:p w14:paraId="38DBC3AD" w14:textId="77777777" w:rsidR="001A3DCC" w:rsidRDefault="001A3DCC" w:rsidP="001A3DCC">
      <w:pPr>
        <w:spacing w:after="0"/>
        <w:jc w:val="center"/>
        <w:rPr>
          <w:rFonts w:ascii="Times New Roman" w:hAnsi="Times New Roman" w:cs="Times New Roman"/>
          <w:b/>
          <w:bCs/>
          <w:sz w:val="24"/>
          <w:szCs w:val="24"/>
        </w:rPr>
      </w:pPr>
    </w:p>
    <w:p w14:paraId="34DD4803" w14:textId="1267F2D6" w:rsidR="0044173A" w:rsidRPr="009A14B9" w:rsidRDefault="00A36455" w:rsidP="00D25289">
      <w:pPr>
        <w:jc w:val="center"/>
        <w:rPr>
          <w:rFonts w:ascii="Times New Roman" w:hAnsi="Times New Roman" w:cs="Times New Roman"/>
          <w:b/>
          <w:bCs/>
          <w:sz w:val="24"/>
          <w:szCs w:val="24"/>
        </w:rPr>
      </w:pPr>
      <w:r w:rsidRPr="009A14B9">
        <w:rPr>
          <w:rFonts w:ascii="Times New Roman" w:hAnsi="Times New Roman" w:cs="Times New Roman"/>
          <w:b/>
          <w:bCs/>
          <w:sz w:val="24"/>
          <w:szCs w:val="24"/>
        </w:rPr>
        <w:t>TECHNINĖ SPECIFIKACIJA</w:t>
      </w:r>
    </w:p>
    <w:p w14:paraId="00078214" w14:textId="3C71763C" w:rsidR="00CA61A2" w:rsidRPr="009A14B9" w:rsidRDefault="00CA61A2" w:rsidP="00CA61A2">
      <w:pPr>
        <w:jc w:val="both"/>
        <w:rPr>
          <w:rFonts w:ascii="Times New Roman" w:hAnsi="Times New Roman" w:cs="Times New Roman"/>
          <w:sz w:val="24"/>
          <w:szCs w:val="24"/>
        </w:rPr>
      </w:pPr>
      <w:r w:rsidRPr="009A14B9">
        <w:rPr>
          <w:rFonts w:ascii="Times New Roman" w:hAnsi="Times New Roman" w:cs="Times New Roman"/>
          <w:b/>
          <w:bCs/>
          <w:sz w:val="24"/>
          <w:szCs w:val="24"/>
        </w:rPr>
        <w:t xml:space="preserve">Pirkimo objektas – </w:t>
      </w:r>
      <w:r w:rsidRPr="009A14B9">
        <w:rPr>
          <w:rFonts w:ascii="Times New Roman" w:hAnsi="Times New Roman" w:cs="Times New Roman"/>
          <w:sz w:val="24"/>
          <w:szCs w:val="24"/>
        </w:rPr>
        <w:t>oro kondicionavimo įrengimas</w:t>
      </w:r>
      <w:r w:rsidR="00D613F8" w:rsidRPr="009A14B9">
        <w:rPr>
          <w:rFonts w:ascii="Times New Roman" w:hAnsi="Times New Roman" w:cs="Times New Roman"/>
          <w:sz w:val="24"/>
          <w:szCs w:val="24"/>
        </w:rPr>
        <w:t>.</w:t>
      </w:r>
    </w:p>
    <w:p w14:paraId="3B15DD62" w14:textId="77777777" w:rsidR="00CA61A2" w:rsidRPr="009A14B9" w:rsidRDefault="00CA61A2" w:rsidP="00CA61A2">
      <w:pPr>
        <w:jc w:val="both"/>
        <w:rPr>
          <w:rFonts w:ascii="Times New Roman" w:hAnsi="Times New Roman" w:cs="Times New Roman"/>
          <w:b/>
          <w:bCs/>
          <w:sz w:val="24"/>
          <w:szCs w:val="24"/>
        </w:rPr>
      </w:pPr>
      <w:r w:rsidRPr="009A14B9">
        <w:rPr>
          <w:rFonts w:ascii="Times New Roman" w:hAnsi="Times New Roman" w:cs="Times New Roman"/>
          <w:b/>
          <w:bCs/>
          <w:sz w:val="24"/>
          <w:szCs w:val="24"/>
        </w:rPr>
        <w:t xml:space="preserve">Užsakovas – </w:t>
      </w:r>
      <w:r w:rsidRPr="009A14B9">
        <w:rPr>
          <w:rFonts w:ascii="Times New Roman" w:hAnsi="Times New Roman" w:cs="Times New Roman"/>
          <w:sz w:val="24"/>
          <w:szCs w:val="24"/>
        </w:rPr>
        <w:t>Mažeikių rajono savivaldybės administracija.</w:t>
      </w:r>
    </w:p>
    <w:p w14:paraId="50DAC135" w14:textId="77777777" w:rsidR="007F3EC7" w:rsidRPr="009A14B9" w:rsidRDefault="0026686A" w:rsidP="00CA61A2">
      <w:pPr>
        <w:jc w:val="both"/>
        <w:rPr>
          <w:rFonts w:ascii="Times New Roman" w:hAnsi="Times New Roman" w:cs="Times New Roman"/>
          <w:sz w:val="24"/>
          <w:szCs w:val="24"/>
        </w:rPr>
      </w:pPr>
      <w:r w:rsidRPr="009A14B9">
        <w:rPr>
          <w:rFonts w:ascii="Times New Roman" w:hAnsi="Times New Roman" w:cs="Times New Roman"/>
          <w:b/>
          <w:bCs/>
          <w:sz w:val="24"/>
          <w:szCs w:val="24"/>
        </w:rPr>
        <w:t>Rangova</w:t>
      </w:r>
      <w:r w:rsidR="00C10D86" w:rsidRPr="009A14B9">
        <w:rPr>
          <w:rFonts w:ascii="Times New Roman" w:hAnsi="Times New Roman" w:cs="Times New Roman"/>
          <w:b/>
          <w:bCs/>
          <w:sz w:val="24"/>
          <w:szCs w:val="24"/>
        </w:rPr>
        <w:t xml:space="preserve">s – </w:t>
      </w:r>
      <w:r w:rsidR="00C10D86" w:rsidRPr="009A14B9">
        <w:rPr>
          <w:rFonts w:ascii="Times New Roman" w:hAnsi="Times New Roman" w:cs="Times New Roman"/>
          <w:sz w:val="24"/>
          <w:szCs w:val="24"/>
        </w:rPr>
        <w:t>įmonė, organizacija, įsipareigojusi vykdyti statybos darbus pagal užsakovo pateiktus projektus/aprašus ir reikalavimus</w:t>
      </w:r>
      <w:r w:rsidR="00CD0F30" w:rsidRPr="009A14B9">
        <w:rPr>
          <w:rFonts w:ascii="Times New Roman" w:hAnsi="Times New Roman" w:cs="Times New Roman"/>
          <w:sz w:val="24"/>
          <w:szCs w:val="24"/>
        </w:rPr>
        <w:t>.</w:t>
      </w:r>
    </w:p>
    <w:p w14:paraId="04CAC89B" w14:textId="274302F1" w:rsidR="009A14B9" w:rsidRDefault="009A14B9" w:rsidP="00261EEA">
      <w:pPr>
        <w:pStyle w:val="Sraopastraipa"/>
        <w:numPr>
          <w:ilvl w:val="0"/>
          <w:numId w:val="3"/>
        </w:numPr>
        <w:tabs>
          <w:tab w:val="left" w:pos="426"/>
        </w:tabs>
        <w:ind w:left="0" w:firstLine="0"/>
        <w:jc w:val="both"/>
        <w:rPr>
          <w:rFonts w:ascii="Times New Roman" w:hAnsi="Times New Roman" w:cs="Times New Roman"/>
          <w:b/>
          <w:bCs/>
          <w:sz w:val="24"/>
          <w:szCs w:val="24"/>
        </w:rPr>
      </w:pPr>
      <w:r w:rsidRPr="00261EEA">
        <w:rPr>
          <w:rFonts w:ascii="Times New Roman" w:hAnsi="Times New Roman" w:cs="Times New Roman"/>
          <w:b/>
          <w:bCs/>
          <w:sz w:val="24"/>
          <w:szCs w:val="24"/>
        </w:rPr>
        <w:t>Bendrieji reikalavimai:</w:t>
      </w:r>
    </w:p>
    <w:p w14:paraId="5549BDA0" w14:textId="09877C6F" w:rsidR="00C55E8C" w:rsidRPr="007D4AA3" w:rsidRDefault="00261EEA" w:rsidP="00C55E8C">
      <w:pPr>
        <w:pStyle w:val="Sraopastraipa"/>
        <w:numPr>
          <w:ilvl w:val="1"/>
          <w:numId w:val="3"/>
        </w:numPr>
        <w:tabs>
          <w:tab w:val="left" w:pos="426"/>
        </w:tabs>
        <w:ind w:left="0" w:firstLine="0"/>
        <w:jc w:val="both"/>
        <w:rPr>
          <w:rFonts w:ascii="Times New Roman" w:hAnsi="Times New Roman" w:cs="Times New Roman"/>
          <w:b/>
          <w:bCs/>
          <w:sz w:val="24"/>
          <w:szCs w:val="24"/>
        </w:rPr>
      </w:pPr>
      <w:r>
        <w:rPr>
          <w:rFonts w:ascii="Times New Roman" w:hAnsi="Times New Roman" w:cs="Times New Roman"/>
          <w:color w:val="FF0000"/>
          <w:sz w:val="24"/>
          <w:szCs w:val="24"/>
        </w:rPr>
        <w:t xml:space="preserve"> </w:t>
      </w:r>
      <w:r w:rsidRPr="002E5DD8">
        <w:rPr>
          <w:rFonts w:ascii="Times New Roman" w:hAnsi="Times New Roman" w:cs="Times New Roman"/>
          <w:sz w:val="24"/>
          <w:szCs w:val="24"/>
        </w:rPr>
        <w:t>Rangovas tur</w:t>
      </w:r>
      <w:r w:rsidR="00EC7002">
        <w:rPr>
          <w:rFonts w:ascii="Times New Roman" w:hAnsi="Times New Roman" w:cs="Times New Roman"/>
          <w:sz w:val="24"/>
          <w:szCs w:val="24"/>
        </w:rPr>
        <w:t>i</w:t>
      </w:r>
      <w:r w:rsidRPr="002E5DD8">
        <w:rPr>
          <w:rFonts w:ascii="Times New Roman" w:hAnsi="Times New Roman" w:cs="Times New Roman"/>
          <w:sz w:val="24"/>
          <w:szCs w:val="24"/>
        </w:rPr>
        <w:t xml:space="preserve"> atlikti oro kondicionavimo įrengimą (toliau - Darbai) vadovaudamasis MB „Ayras“ 2022 m. parengtu paprastojo remonto aprašu: „Administracinės paskirties pastato Stoties g. 18, Mažeikiai paprastojo remonto aprašas kondicionavimo sistemos įrengimui“ Nr. AY-2022/05-PRA (toliau - Paprastojo remonto aprašas)</w:t>
      </w:r>
      <w:r w:rsidR="006328C6">
        <w:rPr>
          <w:rFonts w:ascii="Times New Roman" w:hAnsi="Times New Roman" w:cs="Times New Roman"/>
          <w:sz w:val="24"/>
          <w:szCs w:val="24"/>
        </w:rPr>
        <w:t>.</w:t>
      </w:r>
    </w:p>
    <w:p w14:paraId="1C9D09D8" w14:textId="6A82E636" w:rsidR="007D4AA3" w:rsidRPr="007D4AA3" w:rsidRDefault="007D4AA3" w:rsidP="00C55E8C">
      <w:pPr>
        <w:pStyle w:val="Sraopastraipa"/>
        <w:numPr>
          <w:ilvl w:val="1"/>
          <w:numId w:val="3"/>
        </w:numPr>
        <w:tabs>
          <w:tab w:val="left" w:pos="426"/>
        </w:tabs>
        <w:ind w:left="0" w:firstLine="0"/>
        <w:jc w:val="both"/>
        <w:rPr>
          <w:rFonts w:ascii="Times New Roman" w:hAnsi="Times New Roman" w:cs="Times New Roman"/>
          <w:b/>
          <w:bCs/>
          <w:sz w:val="24"/>
          <w:szCs w:val="24"/>
        </w:rPr>
      </w:pPr>
      <w:r>
        <w:rPr>
          <w:rFonts w:ascii="Times New Roman" w:hAnsi="Times New Roman" w:cs="Times New Roman"/>
          <w:sz w:val="24"/>
          <w:szCs w:val="24"/>
        </w:rPr>
        <w:t>Darbų atlikimo vieta: Stoties g. 18, Mažeikiai.</w:t>
      </w:r>
    </w:p>
    <w:p w14:paraId="7CB3FA3E" w14:textId="5ED56DE2" w:rsidR="007D4AA3" w:rsidRPr="000C3EA6" w:rsidRDefault="007D4AA3" w:rsidP="007D4AA3">
      <w:pPr>
        <w:pStyle w:val="Sraopastraipa"/>
        <w:numPr>
          <w:ilvl w:val="1"/>
          <w:numId w:val="3"/>
        </w:numPr>
        <w:tabs>
          <w:tab w:val="left" w:pos="426"/>
        </w:tabs>
        <w:ind w:left="0" w:firstLine="0"/>
        <w:jc w:val="both"/>
        <w:rPr>
          <w:rFonts w:ascii="Times New Roman" w:hAnsi="Times New Roman" w:cs="Times New Roman"/>
          <w:sz w:val="24"/>
          <w:szCs w:val="24"/>
        </w:rPr>
      </w:pPr>
      <w:r w:rsidRPr="000C3EA6">
        <w:rPr>
          <w:rFonts w:ascii="Times New Roman" w:hAnsi="Times New Roman" w:cs="Times New Roman"/>
          <w:sz w:val="24"/>
          <w:szCs w:val="24"/>
        </w:rPr>
        <w:t xml:space="preserve">Darbų atlikimo terminas: darbai turi būti atlikti per </w:t>
      </w:r>
      <w:r w:rsidR="00067122">
        <w:rPr>
          <w:rFonts w:ascii="Times New Roman" w:hAnsi="Times New Roman" w:cs="Times New Roman"/>
          <w:sz w:val="24"/>
          <w:szCs w:val="24"/>
        </w:rPr>
        <w:t>4</w:t>
      </w:r>
      <w:r w:rsidRPr="000C3EA6">
        <w:rPr>
          <w:rFonts w:ascii="Times New Roman" w:hAnsi="Times New Roman" w:cs="Times New Roman"/>
          <w:sz w:val="24"/>
          <w:szCs w:val="24"/>
        </w:rPr>
        <w:t xml:space="preserve"> mėnesius nuo sutarties įsigaliojimo dienos. Darbų pabaiga pagal sutartį bus laikomas momentas, kai bus užbaigti visi sutartyje ir jos prieduose numatyti darbai, ištaisyti defektai ir pasirašytas darbų perdavimo priėmimo aktas.</w:t>
      </w:r>
    </w:p>
    <w:p w14:paraId="0C94817E" w14:textId="77777777" w:rsidR="00067122" w:rsidRPr="000C3EA6" w:rsidRDefault="00067122" w:rsidP="00067122">
      <w:pPr>
        <w:pStyle w:val="Sraopastraipa"/>
        <w:numPr>
          <w:ilvl w:val="1"/>
          <w:numId w:val="3"/>
        </w:numPr>
        <w:tabs>
          <w:tab w:val="left" w:pos="426"/>
        </w:tabs>
        <w:ind w:left="0" w:firstLine="0"/>
        <w:jc w:val="both"/>
        <w:rPr>
          <w:rFonts w:ascii="Times New Roman" w:hAnsi="Times New Roman" w:cs="Times New Roman"/>
          <w:sz w:val="24"/>
          <w:szCs w:val="24"/>
        </w:rPr>
      </w:pPr>
      <w:r w:rsidRPr="000C3EA6">
        <w:rPr>
          <w:rFonts w:ascii="Times New Roman" w:hAnsi="Times New Roman" w:cs="Times New Roman"/>
          <w:sz w:val="24"/>
          <w:szCs w:val="24"/>
        </w:rPr>
        <w:t>Darbai perkami pagal fiksuotos kainos kainodarą: rangovas privalo įvertinti visus Paprastojo remonto aprašo sprendinius, visas darbų, įrenginių apimtis ir prisiimant riziką dėl kiekių ir išlaidų dydžio svyravimo, pateikti savo pasiūlymo kainą. Rangovas atsako už visų pirkimo dokumentų išnagrinėjimą. Sutarties vykdymo metu nebus priimtas joks reikalavimas pakeisti pasiūlymo sumą arba sąlygas, grindžiamas klaidomis ar praleidimais.</w:t>
      </w:r>
    </w:p>
    <w:p w14:paraId="6891FE47" w14:textId="014D1829" w:rsidR="00067122" w:rsidRDefault="00067122" w:rsidP="00067122">
      <w:pPr>
        <w:pStyle w:val="Sraopastraipa"/>
        <w:numPr>
          <w:ilvl w:val="1"/>
          <w:numId w:val="3"/>
        </w:numPr>
        <w:tabs>
          <w:tab w:val="left" w:pos="426"/>
        </w:tabs>
        <w:ind w:left="0" w:firstLine="0"/>
        <w:jc w:val="both"/>
        <w:rPr>
          <w:rFonts w:ascii="Times New Roman" w:hAnsi="Times New Roman" w:cs="Times New Roman"/>
          <w:sz w:val="24"/>
          <w:szCs w:val="24"/>
        </w:rPr>
      </w:pPr>
      <w:r w:rsidRPr="00067122">
        <w:rPr>
          <w:rFonts w:ascii="Times New Roman" w:hAnsi="Times New Roman" w:cs="Times New Roman"/>
          <w:sz w:val="24"/>
          <w:szCs w:val="24"/>
        </w:rPr>
        <w:t>Kiekiai ir apimtys nurodyti Paprastojo remonto apraše</w:t>
      </w:r>
      <w:r w:rsidR="00EC7002">
        <w:rPr>
          <w:rFonts w:ascii="Times New Roman" w:hAnsi="Times New Roman" w:cs="Times New Roman"/>
          <w:sz w:val="24"/>
          <w:szCs w:val="24"/>
        </w:rPr>
        <w:t xml:space="preserve">. </w:t>
      </w:r>
      <w:r w:rsidRPr="000C3EA6">
        <w:rPr>
          <w:rFonts w:ascii="Times New Roman" w:hAnsi="Times New Roman" w:cs="Times New Roman"/>
          <w:sz w:val="24"/>
          <w:szCs w:val="24"/>
        </w:rPr>
        <w:t>Rangovas prieš pateikiant pasiūlymą, turi teisę savo lėšomis atvykti ir apžiūrėti objekto (Stoties g. 18 Mažeikiai).</w:t>
      </w:r>
    </w:p>
    <w:p w14:paraId="60297F62" w14:textId="77777777" w:rsidR="00F66093" w:rsidRPr="000C3EA6" w:rsidRDefault="00F66093" w:rsidP="00F66093">
      <w:pPr>
        <w:pStyle w:val="Sraopastraipa"/>
        <w:tabs>
          <w:tab w:val="left" w:pos="426"/>
        </w:tabs>
        <w:ind w:left="0"/>
        <w:jc w:val="both"/>
        <w:rPr>
          <w:rFonts w:ascii="Times New Roman" w:hAnsi="Times New Roman" w:cs="Times New Roman"/>
          <w:sz w:val="24"/>
          <w:szCs w:val="24"/>
        </w:rPr>
      </w:pPr>
    </w:p>
    <w:p w14:paraId="087DB3EB" w14:textId="4A166512" w:rsidR="007D4AA3" w:rsidRPr="00990755" w:rsidRDefault="00990755" w:rsidP="007D4AA3">
      <w:pPr>
        <w:pStyle w:val="Sraopastraipa"/>
        <w:numPr>
          <w:ilvl w:val="0"/>
          <w:numId w:val="3"/>
        </w:numPr>
        <w:tabs>
          <w:tab w:val="left" w:pos="426"/>
        </w:tabs>
        <w:ind w:left="284" w:hanging="284"/>
        <w:jc w:val="both"/>
        <w:rPr>
          <w:rFonts w:ascii="Times New Roman" w:hAnsi="Times New Roman" w:cs="Times New Roman"/>
          <w:b/>
          <w:bCs/>
          <w:sz w:val="24"/>
          <w:szCs w:val="24"/>
        </w:rPr>
      </w:pPr>
      <w:r>
        <w:rPr>
          <w:rFonts w:ascii="Times New Roman" w:hAnsi="Times New Roman" w:cs="Times New Roman"/>
          <w:b/>
          <w:bCs/>
          <w:sz w:val="24"/>
          <w:szCs w:val="24"/>
        </w:rPr>
        <w:t>Techniniai reikalavimai:</w:t>
      </w:r>
    </w:p>
    <w:p w14:paraId="5D1678B5" w14:textId="77777777" w:rsidR="00990755" w:rsidRPr="00990755" w:rsidRDefault="00C55E8C" w:rsidP="00C55E8C">
      <w:pPr>
        <w:pStyle w:val="Sraopastraipa"/>
        <w:numPr>
          <w:ilvl w:val="1"/>
          <w:numId w:val="3"/>
        </w:numPr>
        <w:tabs>
          <w:tab w:val="left" w:pos="426"/>
        </w:tabs>
        <w:ind w:left="0" w:firstLine="0"/>
        <w:jc w:val="both"/>
        <w:rPr>
          <w:rFonts w:ascii="Times New Roman" w:hAnsi="Times New Roman" w:cs="Times New Roman"/>
          <w:b/>
          <w:bCs/>
          <w:sz w:val="24"/>
          <w:szCs w:val="24"/>
        </w:rPr>
      </w:pPr>
      <w:r w:rsidRPr="00C55E8C">
        <w:rPr>
          <w:rFonts w:ascii="Times New Roman" w:hAnsi="Times New Roman" w:cs="Times New Roman"/>
          <w:color w:val="FF0000"/>
          <w:sz w:val="24"/>
          <w:szCs w:val="24"/>
        </w:rPr>
        <w:t xml:space="preserve"> </w:t>
      </w:r>
      <w:r w:rsidRPr="0094437B">
        <w:rPr>
          <w:rFonts w:ascii="Times New Roman" w:hAnsi="Times New Roman" w:cs="Times New Roman"/>
          <w:sz w:val="24"/>
          <w:szCs w:val="24"/>
        </w:rPr>
        <w:t>Paprastojo remonto aprašo specifikacijose, aiškinamuosiuose raštuose, brėžiniuose ar darbų kiekių žiniaraščiuose nurodyti medžiagų/įrangų gamintojai ar prekės ženklai</w:t>
      </w:r>
      <w:r w:rsidR="00EA73E2">
        <w:rPr>
          <w:rFonts w:ascii="Times New Roman" w:hAnsi="Times New Roman" w:cs="Times New Roman"/>
          <w:sz w:val="24"/>
          <w:szCs w:val="24"/>
        </w:rPr>
        <w:t>, tikslios reikšmės</w:t>
      </w:r>
      <w:r w:rsidR="00990755">
        <w:rPr>
          <w:rFonts w:ascii="Times New Roman" w:hAnsi="Times New Roman" w:cs="Times New Roman"/>
          <w:sz w:val="24"/>
          <w:szCs w:val="24"/>
        </w:rPr>
        <w:t>, būdingos tik konkrečiam gamintojui</w:t>
      </w:r>
      <w:r w:rsidR="002110A8" w:rsidRPr="0094437B">
        <w:rPr>
          <w:rFonts w:ascii="Times New Roman" w:hAnsi="Times New Roman" w:cs="Times New Roman"/>
          <w:sz w:val="24"/>
          <w:szCs w:val="24"/>
        </w:rPr>
        <w:t xml:space="preserve"> (kaip TCL ir/ar panašiai)</w:t>
      </w:r>
      <w:r w:rsidRPr="0094437B">
        <w:rPr>
          <w:rFonts w:ascii="Times New Roman" w:hAnsi="Times New Roman" w:cs="Times New Roman"/>
          <w:sz w:val="24"/>
          <w:szCs w:val="24"/>
        </w:rPr>
        <w:t xml:space="preserve"> </w:t>
      </w:r>
      <w:r w:rsidRPr="000C3EA6">
        <w:rPr>
          <w:rFonts w:ascii="Times New Roman" w:hAnsi="Times New Roman" w:cs="Times New Roman"/>
          <w:sz w:val="24"/>
          <w:szCs w:val="24"/>
        </w:rPr>
        <w:t>yra tik informacinio pobūdžio – rangovas nėra įpareigotas siūlyti ir/ar naudoti šių gamintojų produkciją</w:t>
      </w:r>
      <w:r w:rsidR="002110A8" w:rsidRPr="000C3EA6">
        <w:rPr>
          <w:rFonts w:ascii="Times New Roman" w:hAnsi="Times New Roman" w:cs="Times New Roman"/>
          <w:sz w:val="24"/>
          <w:szCs w:val="24"/>
        </w:rPr>
        <w:t>.</w:t>
      </w:r>
      <w:r w:rsidR="00990755">
        <w:rPr>
          <w:rFonts w:ascii="Times New Roman" w:hAnsi="Times New Roman" w:cs="Times New Roman"/>
          <w:sz w:val="24"/>
          <w:szCs w:val="24"/>
        </w:rPr>
        <w:t xml:space="preserve"> </w:t>
      </w:r>
    </w:p>
    <w:p w14:paraId="6078B26B" w14:textId="12030DB0" w:rsidR="00605E0B" w:rsidRDefault="00990755" w:rsidP="00990755">
      <w:pPr>
        <w:pStyle w:val="Sraopastraipa"/>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Pasiūlytas lygiavertis gamintojas turi atitikti žemiau pateiktas parametrų ribas</w:t>
      </w:r>
      <w:r w:rsidR="00D70822">
        <w:rPr>
          <w:rFonts w:ascii="Times New Roman" w:hAnsi="Times New Roman" w:cs="Times New Roman"/>
          <w:sz w:val="24"/>
          <w:szCs w:val="24"/>
        </w:rPr>
        <w:t xml:space="preserve"> (darbų kiekius ir </w:t>
      </w:r>
      <w:r w:rsidR="00476B8B">
        <w:rPr>
          <w:rFonts w:ascii="Times New Roman" w:hAnsi="Times New Roman" w:cs="Times New Roman"/>
          <w:sz w:val="24"/>
          <w:szCs w:val="24"/>
        </w:rPr>
        <w:t xml:space="preserve">jų </w:t>
      </w:r>
      <w:r w:rsidR="00D70822">
        <w:rPr>
          <w:rFonts w:ascii="Times New Roman" w:hAnsi="Times New Roman" w:cs="Times New Roman"/>
          <w:sz w:val="24"/>
          <w:szCs w:val="24"/>
        </w:rPr>
        <w:t>eigą, nepaisant nuo pasiūlyto gamintojo, apibrėžia Paprastojo remonto aprašas)</w:t>
      </w:r>
      <w:r w:rsidR="00605E0B">
        <w:rPr>
          <w:rFonts w:ascii="Times New Roman" w:hAnsi="Times New Roman" w:cs="Times New Roman"/>
          <w:sz w:val="24"/>
          <w:szCs w:val="24"/>
        </w:rPr>
        <w:t xml:space="preserve">. </w:t>
      </w:r>
    </w:p>
    <w:p w14:paraId="7E42412D" w14:textId="162E9735" w:rsidR="004012B9" w:rsidRDefault="00C45C47" w:rsidP="004012B9">
      <w:pPr>
        <w:pStyle w:val="Sraopastraipa"/>
        <w:tabs>
          <w:tab w:val="left" w:pos="426"/>
          <w:tab w:val="center" w:pos="4680"/>
        </w:tabs>
        <w:ind w:left="0"/>
        <w:jc w:val="both"/>
        <w:rPr>
          <w:rFonts w:ascii="Times New Roman" w:hAnsi="Times New Roman" w:cs="Times New Roman"/>
          <w:b/>
          <w:bCs/>
          <w:sz w:val="24"/>
          <w:szCs w:val="24"/>
        </w:rPr>
      </w:pPr>
      <w:r w:rsidRPr="00C45C47">
        <w:rPr>
          <w:rFonts w:ascii="Times New Roman" w:hAnsi="Times New Roman" w:cs="Times New Roman"/>
          <w:b/>
          <w:bCs/>
          <w:sz w:val="24"/>
          <w:szCs w:val="24"/>
        </w:rPr>
        <w:t>Išorini</w:t>
      </w:r>
      <w:r w:rsidR="00260100">
        <w:rPr>
          <w:rFonts w:ascii="Times New Roman" w:hAnsi="Times New Roman" w:cs="Times New Roman"/>
          <w:b/>
          <w:bCs/>
          <w:sz w:val="24"/>
          <w:szCs w:val="24"/>
        </w:rPr>
        <w:t>ų</w:t>
      </w:r>
      <w:r w:rsidRPr="00C45C47">
        <w:rPr>
          <w:rFonts w:ascii="Times New Roman" w:hAnsi="Times New Roman" w:cs="Times New Roman"/>
          <w:b/>
          <w:bCs/>
          <w:sz w:val="24"/>
          <w:szCs w:val="24"/>
        </w:rPr>
        <w:t xml:space="preserve"> blok</w:t>
      </w:r>
      <w:r w:rsidR="00260100">
        <w:rPr>
          <w:rFonts w:ascii="Times New Roman" w:hAnsi="Times New Roman" w:cs="Times New Roman"/>
          <w:b/>
          <w:bCs/>
          <w:sz w:val="24"/>
          <w:szCs w:val="24"/>
        </w:rPr>
        <w:t>ų techniniai parametrai</w:t>
      </w:r>
      <w:r w:rsidR="004012B9">
        <w:rPr>
          <w:rFonts w:ascii="Times New Roman" w:hAnsi="Times New Roman" w:cs="Times New Roman"/>
          <w:b/>
          <w:bCs/>
          <w:sz w:val="24"/>
          <w:szCs w:val="24"/>
        </w:rPr>
        <w:tab/>
      </w:r>
    </w:p>
    <w:tbl>
      <w:tblPr>
        <w:tblStyle w:val="Lentelstinklelis"/>
        <w:tblW w:w="0" w:type="auto"/>
        <w:tblLook w:val="04A0" w:firstRow="1" w:lastRow="0" w:firstColumn="1" w:lastColumn="0" w:noHBand="0" w:noVBand="1"/>
      </w:tblPr>
      <w:tblGrid>
        <w:gridCol w:w="2263"/>
        <w:gridCol w:w="2410"/>
        <w:gridCol w:w="2410"/>
        <w:gridCol w:w="2267"/>
      </w:tblGrid>
      <w:tr w:rsidR="00C45C47" w14:paraId="017BA8CA" w14:textId="2B929661" w:rsidTr="00895964">
        <w:tc>
          <w:tcPr>
            <w:tcW w:w="2263" w:type="dxa"/>
          </w:tcPr>
          <w:p w14:paraId="70369103" w14:textId="5B6C4377" w:rsidR="00C45C47" w:rsidRPr="00260100" w:rsidRDefault="00C45C47" w:rsidP="00C45C47">
            <w:pPr>
              <w:pStyle w:val="Sraopastraipa"/>
              <w:tabs>
                <w:tab w:val="left" w:pos="426"/>
              </w:tabs>
              <w:ind w:left="0"/>
              <w:jc w:val="both"/>
              <w:rPr>
                <w:rFonts w:ascii="Times New Roman" w:hAnsi="Times New Roman" w:cs="Times New Roman"/>
                <w:b/>
                <w:bCs/>
                <w:sz w:val="24"/>
                <w:szCs w:val="24"/>
              </w:rPr>
            </w:pPr>
            <w:bookmarkStart w:id="0" w:name="_Hlk178234645"/>
            <w:r w:rsidRPr="00260100">
              <w:rPr>
                <w:rFonts w:ascii="Times New Roman" w:hAnsi="Times New Roman" w:cs="Times New Roman"/>
                <w:b/>
                <w:bCs/>
                <w:sz w:val="24"/>
                <w:szCs w:val="24"/>
              </w:rPr>
              <w:t>Tipas</w:t>
            </w:r>
          </w:p>
        </w:tc>
        <w:tc>
          <w:tcPr>
            <w:tcW w:w="2410" w:type="dxa"/>
          </w:tcPr>
          <w:p w14:paraId="786623E3" w14:textId="1DFD8673" w:rsidR="00C45C47" w:rsidRPr="00C45C47" w:rsidRDefault="00C45C47" w:rsidP="00C45C47">
            <w:pPr>
              <w:pStyle w:val="Sraopastraipa"/>
              <w:tabs>
                <w:tab w:val="left" w:pos="426"/>
              </w:tabs>
              <w:ind w:left="0"/>
              <w:jc w:val="both"/>
              <w:rPr>
                <w:rFonts w:ascii="Times New Roman" w:hAnsi="Times New Roman" w:cs="Times New Roman"/>
                <w:sz w:val="24"/>
                <w:szCs w:val="24"/>
              </w:rPr>
            </w:pPr>
            <w:r w:rsidRPr="00C45C47">
              <w:rPr>
                <w:rFonts w:ascii="Times New Roman" w:hAnsi="Times New Roman" w:cs="Times New Roman"/>
                <w:sz w:val="24"/>
                <w:szCs w:val="24"/>
              </w:rPr>
              <w:t>1-2 jungtys</w:t>
            </w:r>
          </w:p>
        </w:tc>
        <w:tc>
          <w:tcPr>
            <w:tcW w:w="2410" w:type="dxa"/>
          </w:tcPr>
          <w:p w14:paraId="4DBDE15D" w14:textId="5E7FDC5E" w:rsidR="00C45C47" w:rsidRPr="00C45C47" w:rsidRDefault="00C45C47" w:rsidP="00C45C47">
            <w:pPr>
              <w:pStyle w:val="Sraopastraipa"/>
              <w:tabs>
                <w:tab w:val="left" w:pos="426"/>
              </w:tabs>
              <w:ind w:left="0"/>
              <w:jc w:val="both"/>
              <w:rPr>
                <w:rFonts w:ascii="Times New Roman" w:hAnsi="Times New Roman" w:cs="Times New Roman"/>
                <w:sz w:val="24"/>
                <w:szCs w:val="24"/>
              </w:rPr>
            </w:pPr>
            <w:r w:rsidRPr="00C45C47">
              <w:rPr>
                <w:rFonts w:ascii="Times New Roman" w:hAnsi="Times New Roman" w:cs="Times New Roman"/>
                <w:sz w:val="24"/>
                <w:szCs w:val="24"/>
              </w:rPr>
              <w:t>1-3 jungtys</w:t>
            </w:r>
          </w:p>
        </w:tc>
        <w:tc>
          <w:tcPr>
            <w:tcW w:w="2267" w:type="dxa"/>
          </w:tcPr>
          <w:p w14:paraId="319FDA43" w14:textId="72CB4248" w:rsidR="00C45C47" w:rsidRPr="00C45C47" w:rsidRDefault="00C45C47" w:rsidP="00C45C47">
            <w:pPr>
              <w:pStyle w:val="Sraopastraipa"/>
              <w:tabs>
                <w:tab w:val="left" w:pos="426"/>
              </w:tabs>
              <w:ind w:left="0"/>
              <w:jc w:val="both"/>
              <w:rPr>
                <w:rFonts w:ascii="Times New Roman" w:hAnsi="Times New Roman" w:cs="Times New Roman"/>
                <w:sz w:val="24"/>
                <w:szCs w:val="24"/>
              </w:rPr>
            </w:pPr>
            <w:r w:rsidRPr="00C45C47">
              <w:rPr>
                <w:rFonts w:ascii="Times New Roman" w:hAnsi="Times New Roman" w:cs="Times New Roman"/>
                <w:sz w:val="24"/>
                <w:szCs w:val="24"/>
              </w:rPr>
              <w:t>1-4 jungtys</w:t>
            </w:r>
          </w:p>
        </w:tc>
      </w:tr>
      <w:tr w:rsidR="00C45C47" w14:paraId="694E003B" w14:textId="5C84F9B4" w:rsidTr="00895964">
        <w:tc>
          <w:tcPr>
            <w:tcW w:w="2263" w:type="dxa"/>
          </w:tcPr>
          <w:p w14:paraId="00070176" w14:textId="3A920B41" w:rsidR="00C45C47" w:rsidRDefault="00260100" w:rsidP="00C45C47">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t>Nominali vėsinimo galia</w:t>
            </w:r>
          </w:p>
        </w:tc>
        <w:tc>
          <w:tcPr>
            <w:tcW w:w="2410" w:type="dxa"/>
          </w:tcPr>
          <w:p w14:paraId="27CFC890" w14:textId="6C1FB660" w:rsidR="00C45C47" w:rsidRPr="00B048CC" w:rsidRDefault="00B048CC" w:rsidP="00C45C47">
            <w:pPr>
              <w:pStyle w:val="Sraopastraipa"/>
              <w:tabs>
                <w:tab w:val="left" w:pos="426"/>
              </w:tabs>
              <w:ind w:left="0"/>
              <w:jc w:val="both"/>
              <w:rPr>
                <w:rFonts w:ascii="Times New Roman" w:hAnsi="Times New Roman" w:cs="Times New Roman"/>
                <w:sz w:val="24"/>
                <w:szCs w:val="24"/>
              </w:rPr>
            </w:pPr>
            <w:r w:rsidRPr="00B048CC">
              <w:rPr>
                <w:rFonts w:ascii="Times New Roman" w:hAnsi="Times New Roman" w:cs="Times New Roman"/>
                <w:sz w:val="24"/>
                <w:szCs w:val="24"/>
              </w:rPr>
              <w:t>Ne mažiau kaip 5 kW</w:t>
            </w:r>
          </w:p>
        </w:tc>
        <w:tc>
          <w:tcPr>
            <w:tcW w:w="2410" w:type="dxa"/>
          </w:tcPr>
          <w:p w14:paraId="07D6E38E" w14:textId="02330135" w:rsidR="00C45C47" w:rsidRPr="00B048CC" w:rsidRDefault="00B048CC" w:rsidP="00C45C47">
            <w:pPr>
              <w:pStyle w:val="Sraopastraipa"/>
              <w:tabs>
                <w:tab w:val="left" w:pos="426"/>
              </w:tabs>
              <w:ind w:left="0"/>
              <w:jc w:val="both"/>
              <w:rPr>
                <w:rFonts w:ascii="Times New Roman" w:hAnsi="Times New Roman" w:cs="Times New Roman"/>
                <w:sz w:val="24"/>
                <w:szCs w:val="24"/>
              </w:rPr>
            </w:pPr>
            <w:r w:rsidRPr="00B048CC">
              <w:rPr>
                <w:rFonts w:ascii="Times New Roman" w:hAnsi="Times New Roman" w:cs="Times New Roman"/>
                <w:sz w:val="24"/>
                <w:szCs w:val="24"/>
              </w:rPr>
              <w:t>Ne mažiau kaip 7 kW</w:t>
            </w:r>
          </w:p>
        </w:tc>
        <w:tc>
          <w:tcPr>
            <w:tcW w:w="2267" w:type="dxa"/>
          </w:tcPr>
          <w:p w14:paraId="746C6586" w14:textId="73E471EC" w:rsidR="00C45C47" w:rsidRPr="00B048CC" w:rsidRDefault="00B048CC" w:rsidP="00C45C47">
            <w:pPr>
              <w:pStyle w:val="Sraopastraipa"/>
              <w:tabs>
                <w:tab w:val="left" w:pos="426"/>
              </w:tabs>
              <w:ind w:left="0"/>
              <w:jc w:val="both"/>
              <w:rPr>
                <w:rFonts w:ascii="Times New Roman" w:hAnsi="Times New Roman" w:cs="Times New Roman"/>
                <w:sz w:val="24"/>
                <w:szCs w:val="24"/>
              </w:rPr>
            </w:pPr>
            <w:r w:rsidRPr="00B048CC">
              <w:rPr>
                <w:rFonts w:ascii="Times New Roman" w:hAnsi="Times New Roman" w:cs="Times New Roman"/>
                <w:sz w:val="24"/>
                <w:szCs w:val="24"/>
              </w:rPr>
              <w:t xml:space="preserve">Ne mažiau kaip </w:t>
            </w:r>
            <w:r w:rsidR="00E603C8">
              <w:rPr>
                <w:rFonts w:ascii="Times New Roman" w:hAnsi="Times New Roman" w:cs="Times New Roman"/>
                <w:sz w:val="24"/>
                <w:szCs w:val="24"/>
              </w:rPr>
              <w:t>8</w:t>
            </w:r>
            <w:r w:rsidRPr="00B048CC">
              <w:rPr>
                <w:rFonts w:ascii="Times New Roman" w:hAnsi="Times New Roman" w:cs="Times New Roman"/>
                <w:sz w:val="24"/>
                <w:szCs w:val="24"/>
              </w:rPr>
              <w:t xml:space="preserve"> kW</w:t>
            </w:r>
          </w:p>
        </w:tc>
      </w:tr>
      <w:tr w:rsidR="00C45C47" w14:paraId="36FD11AA" w14:textId="7D7FBE89" w:rsidTr="00895964">
        <w:tc>
          <w:tcPr>
            <w:tcW w:w="2263" w:type="dxa"/>
          </w:tcPr>
          <w:p w14:paraId="706BC8D6" w14:textId="1F82A3C1" w:rsidR="00C45C47" w:rsidRDefault="00260100" w:rsidP="00C45C47">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t>Nominali šildymo galia</w:t>
            </w:r>
          </w:p>
        </w:tc>
        <w:tc>
          <w:tcPr>
            <w:tcW w:w="2410" w:type="dxa"/>
          </w:tcPr>
          <w:p w14:paraId="7204A363" w14:textId="675B4DF1" w:rsidR="00C45C47" w:rsidRDefault="00895964" w:rsidP="00C45C47">
            <w:pPr>
              <w:pStyle w:val="Sraopastraipa"/>
              <w:tabs>
                <w:tab w:val="left" w:pos="426"/>
              </w:tabs>
              <w:ind w:left="0"/>
              <w:jc w:val="both"/>
              <w:rPr>
                <w:rFonts w:ascii="Times New Roman" w:hAnsi="Times New Roman" w:cs="Times New Roman"/>
                <w:b/>
                <w:bCs/>
                <w:sz w:val="24"/>
                <w:szCs w:val="24"/>
              </w:rPr>
            </w:pPr>
            <w:r w:rsidRPr="00B048CC">
              <w:rPr>
                <w:rFonts w:ascii="Times New Roman" w:hAnsi="Times New Roman" w:cs="Times New Roman"/>
                <w:sz w:val="24"/>
                <w:szCs w:val="24"/>
              </w:rPr>
              <w:t>Ne mažiau kaip 5 kW</w:t>
            </w:r>
          </w:p>
        </w:tc>
        <w:tc>
          <w:tcPr>
            <w:tcW w:w="2410" w:type="dxa"/>
          </w:tcPr>
          <w:p w14:paraId="2EE9BF9A" w14:textId="1612D989" w:rsidR="00C45C47" w:rsidRDefault="00895964" w:rsidP="00C45C47">
            <w:pPr>
              <w:pStyle w:val="Sraopastraipa"/>
              <w:tabs>
                <w:tab w:val="left" w:pos="426"/>
              </w:tabs>
              <w:ind w:left="0"/>
              <w:jc w:val="both"/>
              <w:rPr>
                <w:rFonts w:ascii="Times New Roman" w:hAnsi="Times New Roman" w:cs="Times New Roman"/>
                <w:b/>
                <w:bCs/>
                <w:sz w:val="24"/>
                <w:szCs w:val="24"/>
              </w:rPr>
            </w:pPr>
            <w:r w:rsidRPr="00B048CC">
              <w:rPr>
                <w:rFonts w:ascii="Times New Roman" w:hAnsi="Times New Roman" w:cs="Times New Roman"/>
                <w:sz w:val="24"/>
                <w:szCs w:val="24"/>
              </w:rPr>
              <w:t xml:space="preserve">Ne mažiau kaip </w:t>
            </w:r>
            <w:r>
              <w:rPr>
                <w:rFonts w:ascii="Times New Roman" w:hAnsi="Times New Roman" w:cs="Times New Roman"/>
                <w:sz w:val="24"/>
                <w:szCs w:val="24"/>
              </w:rPr>
              <w:t>7</w:t>
            </w:r>
            <w:r w:rsidRPr="00B048CC">
              <w:rPr>
                <w:rFonts w:ascii="Times New Roman" w:hAnsi="Times New Roman" w:cs="Times New Roman"/>
                <w:sz w:val="24"/>
                <w:szCs w:val="24"/>
              </w:rPr>
              <w:t xml:space="preserve"> kW</w:t>
            </w:r>
          </w:p>
        </w:tc>
        <w:tc>
          <w:tcPr>
            <w:tcW w:w="2267" w:type="dxa"/>
          </w:tcPr>
          <w:p w14:paraId="28BD8D86" w14:textId="09C3FFE2" w:rsidR="00C45C47" w:rsidRDefault="00895964" w:rsidP="00C45C47">
            <w:pPr>
              <w:pStyle w:val="Sraopastraipa"/>
              <w:tabs>
                <w:tab w:val="left" w:pos="426"/>
              </w:tabs>
              <w:ind w:left="0"/>
              <w:jc w:val="both"/>
              <w:rPr>
                <w:rFonts w:ascii="Times New Roman" w:hAnsi="Times New Roman" w:cs="Times New Roman"/>
                <w:b/>
                <w:bCs/>
                <w:sz w:val="24"/>
                <w:szCs w:val="24"/>
              </w:rPr>
            </w:pPr>
            <w:r w:rsidRPr="00B048CC">
              <w:rPr>
                <w:rFonts w:ascii="Times New Roman" w:hAnsi="Times New Roman" w:cs="Times New Roman"/>
                <w:sz w:val="24"/>
                <w:szCs w:val="24"/>
              </w:rPr>
              <w:t xml:space="preserve">Ne mažiau kaip </w:t>
            </w:r>
            <w:r>
              <w:rPr>
                <w:rFonts w:ascii="Times New Roman" w:hAnsi="Times New Roman" w:cs="Times New Roman"/>
                <w:sz w:val="24"/>
                <w:szCs w:val="24"/>
              </w:rPr>
              <w:t>9</w:t>
            </w:r>
            <w:r w:rsidRPr="00B048CC">
              <w:rPr>
                <w:rFonts w:ascii="Times New Roman" w:hAnsi="Times New Roman" w:cs="Times New Roman"/>
                <w:sz w:val="24"/>
                <w:szCs w:val="24"/>
              </w:rPr>
              <w:t xml:space="preserve"> kW</w:t>
            </w:r>
          </w:p>
        </w:tc>
      </w:tr>
      <w:tr w:rsidR="00895964" w14:paraId="2E024B80" w14:textId="0AEB1BFC" w:rsidTr="00895964">
        <w:tc>
          <w:tcPr>
            <w:tcW w:w="2263" w:type="dxa"/>
          </w:tcPr>
          <w:p w14:paraId="259B749C" w14:textId="43C4A5FD" w:rsidR="00895964" w:rsidRDefault="00895964" w:rsidP="00C45C47">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t>SEER</w:t>
            </w:r>
          </w:p>
        </w:tc>
        <w:tc>
          <w:tcPr>
            <w:tcW w:w="7087" w:type="dxa"/>
            <w:gridSpan w:val="3"/>
          </w:tcPr>
          <w:p w14:paraId="789D3EE7" w14:textId="47F2AF59" w:rsidR="00895964" w:rsidRPr="00831FE2" w:rsidRDefault="00895964" w:rsidP="00895964">
            <w:pPr>
              <w:pStyle w:val="Sraopastraipa"/>
              <w:tabs>
                <w:tab w:val="left" w:pos="426"/>
              </w:tabs>
              <w:ind w:left="0"/>
              <w:jc w:val="center"/>
              <w:rPr>
                <w:rFonts w:ascii="Times New Roman" w:hAnsi="Times New Roman" w:cs="Times New Roman"/>
                <w:sz w:val="24"/>
                <w:szCs w:val="24"/>
              </w:rPr>
            </w:pPr>
            <w:r w:rsidRPr="00831FE2">
              <w:rPr>
                <w:rFonts w:ascii="Times New Roman" w:hAnsi="Times New Roman" w:cs="Times New Roman"/>
                <w:sz w:val="24"/>
                <w:szCs w:val="24"/>
              </w:rPr>
              <w:t>Ne mažiau kaip 6</w:t>
            </w:r>
          </w:p>
        </w:tc>
      </w:tr>
      <w:tr w:rsidR="00895964" w14:paraId="61D68D9E" w14:textId="43831223" w:rsidTr="00895964">
        <w:tc>
          <w:tcPr>
            <w:tcW w:w="2263" w:type="dxa"/>
          </w:tcPr>
          <w:p w14:paraId="29172626" w14:textId="0CB5255D" w:rsidR="00895964" w:rsidRDefault="00895964" w:rsidP="00C45C47">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t>SCOP</w:t>
            </w:r>
          </w:p>
        </w:tc>
        <w:tc>
          <w:tcPr>
            <w:tcW w:w="7087" w:type="dxa"/>
            <w:gridSpan w:val="3"/>
          </w:tcPr>
          <w:p w14:paraId="165BAA0D" w14:textId="0E673854" w:rsidR="00895964" w:rsidRPr="00831FE2" w:rsidRDefault="00895964" w:rsidP="00895964">
            <w:pPr>
              <w:pStyle w:val="Sraopastraipa"/>
              <w:tabs>
                <w:tab w:val="left" w:pos="426"/>
              </w:tabs>
              <w:ind w:left="0"/>
              <w:jc w:val="center"/>
              <w:rPr>
                <w:rFonts w:ascii="Times New Roman" w:hAnsi="Times New Roman" w:cs="Times New Roman"/>
                <w:sz w:val="24"/>
                <w:szCs w:val="24"/>
              </w:rPr>
            </w:pPr>
            <w:r w:rsidRPr="00831FE2">
              <w:rPr>
                <w:rFonts w:ascii="Times New Roman" w:hAnsi="Times New Roman" w:cs="Times New Roman"/>
                <w:sz w:val="24"/>
                <w:szCs w:val="24"/>
              </w:rPr>
              <w:t>Ne mažiau kaip 4</w:t>
            </w:r>
          </w:p>
        </w:tc>
      </w:tr>
      <w:tr w:rsidR="00895964" w14:paraId="08CAAC23" w14:textId="77777777" w:rsidTr="00895964">
        <w:tc>
          <w:tcPr>
            <w:tcW w:w="2263" w:type="dxa"/>
          </w:tcPr>
          <w:p w14:paraId="3DB6C768" w14:textId="6F330E86" w:rsidR="00895964" w:rsidRDefault="00895964" w:rsidP="00C45C47">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t>Šaltnešis R32</w:t>
            </w:r>
          </w:p>
        </w:tc>
        <w:tc>
          <w:tcPr>
            <w:tcW w:w="7087" w:type="dxa"/>
            <w:gridSpan w:val="3"/>
          </w:tcPr>
          <w:p w14:paraId="502DD17E" w14:textId="767D49E2" w:rsidR="00895964" w:rsidRPr="00895964" w:rsidRDefault="00895964" w:rsidP="00895964">
            <w:pPr>
              <w:pStyle w:val="Sraopastraipa"/>
              <w:tabs>
                <w:tab w:val="left" w:pos="426"/>
              </w:tabs>
              <w:ind w:left="0"/>
              <w:jc w:val="center"/>
              <w:rPr>
                <w:rFonts w:ascii="Times New Roman" w:hAnsi="Times New Roman" w:cs="Times New Roman"/>
                <w:sz w:val="24"/>
                <w:szCs w:val="24"/>
              </w:rPr>
            </w:pPr>
            <w:r w:rsidRPr="00895964">
              <w:rPr>
                <w:rFonts w:ascii="Times New Roman" w:hAnsi="Times New Roman" w:cs="Times New Roman"/>
                <w:sz w:val="24"/>
                <w:szCs w:val="24"/>
              </w:rPr>
              <w:t>R32</w:t>
            </w:r>
          </w:p>
        </w:tc>
      </w:tr>
      <w:tr w:rsidR="005B010E" w14:paraId="459A5A9F" w14:textId="77777777" w:rsidTr="00895964">
        <w:tc>
          <w:tcPr>
            <w:tcW w:w="2263" w:type="dxa"/>
          </w:tcPr>
          <w:p w14:paraId="6E73BE85" w14:textId="7D3A5EDD" w:rsidR="005B010E" w:rsidRDefault="005B010E" w:rsidP="00C45C47">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t>Energ</w:t>
            </w:r>
            <w:r w:rsidR="00780616">
              <w:rPr>
                <w:rFonts w:ascii="Times New Roman" w:hAnsi="Times New Roman" w:cs="Times New Roman"/>
                <w:b/>
                <w:bCs/>
                <w:sz w:val="24"/>
                <w:szCs w:val="24"/>
              </w:rPr>
              <w:t>etinė</w:t>
            </w:r>
            <w:r>
              <w:rPr>
                <w:rFonts w:ascii="Times New Roman" w:hAnsi="Times New Roman" w:cs="Times New Roman"/>
                <w:b/>
                <w:bCs/>
                <w:sz w:val="24"/>
                <w:szCs w:val="24"/>
              </w:rPr>
              <w:t xml:space="preserve"> klasė</w:t>
            </w:r>
          </w:p>
        </w:tc>
        <w:tc>
          <w:tcPr>
            <w:tcW w:w="7087" w:type="dxa"/>
            <w:gridSpan w:val="3"/>
          </w:tcPr>
          <w:p w14:paraId="6960E767" w14:textId="6B6B42C6" w:rsidR="005B010E" w:rsidRPr="00895964" w:rsidRDefault="005B010E" w:rsidP="00895964">
            <w:pPr>
              <w:pStyle w:val="Sraopastraipa"/>
              <w:tabs>
                <w:tab w:val="left" w:pos="426"/>
              </w:tabs>
              <w:ind w:left="0"/>
              <w:jc w:val="center"/>
              <w:rPr>
                <w:rFonts w:ascii="Times New Roman" w:hAnsi="Times New Roman" w:cs="Times New Roman"/>
                <w:sz w:val="24"/>
                <w:szCs w:val="24"/>
              </w:rPr>
            </w:pPr>
            <w:r w:rsidRPr="005B010E">
              <w:rPr>
                <w:rFonts w:ascii="Times New Roman" w:hAnsi="Times New Roman" w:cs="Times New Roman"/>
                <w:sz w:val="24"/>
                <w:szCs w:val="24"/>
              </w:rPr>
              <w:t xml:space="preserve">Ne prastesnė nei </w:t>
            </w:r>
            <w:r w:rsidR="009C3C09">
              <w:rPr>
                <w:rFonts w:ascii="Times New Roman" w:hAnsi="Times New Roman" w:cs="Times New Roman"/>
                <w:sz w:val="24"/>
                <w:szCs w:val="24"/>
              </w:rPr>
              <w:t>A++</w:t>
            </w:r>
            <w:r w:rsidR="009B1070">
              <w:rPr>
                <w:rFonts w:ascii="Times New Roman" w:hAnsi="Times New Roman" w:cs="Times New Roman"/>
                <w:sz w:val="24"/>
                <w:szCs w:val="24"/>
              </w:rPr>
              <w:t xml:space="preserve"> </w:t>
            </w:r>
            <w:r w:rsidR="009C3C09">
              <w:rPr>
                <w:rFonts w:ascii="Times New Roman" w:hAnsi="Times New Roman" w:cs="Times New Roman"/>
                <w:sz w:val="24"/>
                <w:szCs w:val="24"/>
              </w:rPr>
              <w:t>/</w:t>
            </w:r>
            <w:r w:rsidR="009B1070">
              <w:rPr>
                <w:rFonts w:ascii="Times New Roman" w:hAnsi="Times New Roman" w:cs="Times New Roman"/>
                <w:sz w:val="24"/>
                <w:szCs w:val="24"/>
              </w:rPr>
              <w:t xml:space="preserve"> </w:t>
            </w:r>
            <w:r w:rsidRPr="005B010E">
              <w:rPr>
                <w:rFonts w:ascii="Times New Roman" w:hAnsi="Times New Roman" w:cs="Times New Roman"/>
                <w:sz w:val="24"/>
                <w:szCs w:val="24"/>
              </w:rPr>
              <w:t>A+</w:t>
            </w:r>
          </w:p>
        </w:tc>
      </w:tr>
      <w:bookmarkEnd w:id="0"/>
    </w:tbl>
    <w:p w14:paraId="7C5985EA" w14:textId="77777777" w:rsidR="00C45C47" w:rsidRDefault="00C45C47" w:rsidP="00C45C47">
      <w:pPr>
        <w:pStyle w:val="Sraopastraipa"/>
        <w:tabs>
          <w:tab w:val="left" w:pos="426"/>
        </w:tabs>
        <w:ind w:left="0"/>
        <w:jc w:val="both"/>
        <w:rPr>
          <w:rFonts w:ascii="Times New Roman" w:hAnsi="Times New Roman" w:cs="Times New Roman"/>
          <w:b/>
          <w:bCs/>
          <w:sz w:val="24"/>
          <w:szCs w:val="24"/>
        </w:rPr>
      </w:pPr>
    </w:p>
    <w:p w14:paraId="5168F3EB" w14:textId="1749E0A5" w:rsidR="00260100" w:rsidRDefault="00260100" w:rsidP="00C45C47">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t>Vidinių blokų techniniai parametrai</w:t>
      </w:r>
    </w:p>
    <w:tbl>
      <w:tblPr>
        <w:tblStyle w:val="Lentelstinklelis"/>
        <w:tblW w:w="9351" w:type="dxa"/>
        <w:tblLook w:val="04A0" w:firstRow="1" w:lastRow="0" w:firstColumn="1" w:lastColumn="0" w:noHBand="0" w:noVBand="1"/>
      </w:tblPr>
      <w:tblGrid>
        <w:gridCol w:w="3114"/>
        <w:gridCol w:w="6237"/>
      </w:tblGrid>
      <w:tr w:rsidR="00260100" w14:paraId="71D12115" w14:textId="77777777" w:rsidTr="00260100">
        <w:tc>
          <w:tcPr>
            <w:tcW w:w="3114" w:type="dxa"/>
          </w:tcPr>
          <w:p w14:paraId="7B02776A" w14:textId="77777777" w:rsidR="00260100" w:rsidRPr="00260100" w:rsidRDefault="00260100" w:rsidP="00C64EED">
            <w:pPr>
              <w:pStyle w:val="Sraopastraipa"/>
              <w:tabs>
                <w:tab w:val="left" w:pos="426"/>
              </w:tabs>
              <w:ind w:left="0"/>
              <w:jc w:val="both"/>
              <w:rPr>
                <w:rFonts w:ascii="Times New Roman" w:hAnsi="Times New Roman" w:cs="Times New Roman"/>
                <w:b/>
                <w:bCs/>
                <w:sz w:val="24"/>
                <w:szCs w:val="24"/>
              </w:rPr>
            </w:pPr>
            <w:r w:rsidRPr="00260100">
              <w:rPr>
                <w:rFonts w:ascii="Times New Roman" w:hAnsi="Times New Roman" w:cs="Times New Roman"/>
                <w:b/>
                <w:bCs/>
                <w:sz w:val="24"/>
                <w:szCs w:val="24"/>
              </w:rPr>
              <w:t>Tipas</w:t>
            </w:r>
          </w:p>
        </w:tc>
        <w:tc>
          <w:tcPr>
            <w:tcW w:w="6237" w:type="dxa"/>
          </w:tcPr>
          <w:p w14:paraId="28AC0E94" w14:textId="2D90F77A" w:rsidR="00260100" w:rsidRPr="00C45C47" w:rsidRDefault="00260100" w:rsidP="00C64EED">
            <w:pPr>
              <w:pStyle w:val="Sraopastraipa"/>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sieniniai</w:t>
            </w:r>
          </w:p>
        </w:tc>
      </w:tr>
      <w:tr w:rsidR="00260100" w14:paraId="204267F2" w14:textId="77777777" w:rsidTr="00260100">
        <w:tc>
          <w:tcPr>
            <w:tcW w:w="3114" w:type="dxa"/>
          </w:tcPr>
          <w:p w14:paraId="7EEF29F2" w14:textId="77777777" w:rsidR="00260100" w:rsidRDefault="00260100" w:rsidP="00C64EED">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t>Nominali vėsinimo galia</w:t>
            </w:r>
          </w:p>
        </w:tc>
        <w:tc>
          <w:tcPr>
            <w:tcW w:w="6237" w:type="dxa"/>
          </w:tcPr>
          <w:p w14:paraId="38292AEA" w14:textId="4B065CA5" w:rsidR="00260100" w:rsidRPr="00831FE2" w:rsidRDefault="00C226BC" w:rsidP="00C64EED">
            <w:pPr>
              <w:pStyle w:val="Sraopastraipa"/>
              <w:tabs>
                <w:tab w:val="left" w:pos="426"/>
              </w:tabs>
              <w:ind w:left="0"/>
              <w:jc w:val="both"/>
              <w:rPr>
                <w:rFonts w:ascii="Times New Roman" w:hAnsi="Times New Roman" w:cs="Times New Roman"/>
                <w:b/>
                <w:bCs/>
                <w:sz w:val="24"/>
                <w:szCs w:val="24"/>
              </w:rPr>
            </w:pPr>
            <w:r w:rsidRPr="00831FE2">
              <w:rPr>
                <w:rFonts w:ascii="Times New Roman" w:hAnsi="Times New Roman" w:cs="Times New Roman"/>
                <w:sz w:val="24"/>
                <w:szCs w:val="24"/>
              </w:rPr>
              <w:t>Ne mažiau kaip 2,5 kW</w:t>
            </w:r>
          </w:p>
        </w:tc>
      </w:tr>
      <w:tr w:rsidR="00260100" w14:paraId="0275DF9B" w14:textId="77777777" w:rsidTr="00260100">
        <w:tc>
          <w:tcPr>
            <w:tcW w:w="3114" w:type="dxa"/>
          </w:tcPr>
          <w:p w14:paraId="2E9A7353" w14:textId="77777777" w:rsidR="00260100" w:rsidRDefault="00260100" w:rsidP="00C64EED">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t>Nominali šildymo galia</w:t>
            </w:r>
          </w:p>
        </w:tc>
        <w:tc>
          <w:tcPr>
            <w:tcW w:w="6237" w:type="dxa"/>
          </w:tcPr>
          <w:p w14:paraId="76470AC5" w14:textId="1FC94855" w:rsidR="00260100" w:rsidRPr="00831FE2" w:rsidRDefault="00C226BC" w:rsidP="00C64EED">
            <w:pPr>
              <w:pStyle w:val="Sraopastraipa"/>
              <w:tabs>
                <w:tab w:val="left" w:pos="426"/>
              </w:tabs>
              <w:ind w:left="0"/>
              <w:jc w:val="both"/>
              <w:rPr>
                <w:rFonts w:ascii="Times New Roman" w:hAnsi="Times New Roman" w:cs="Times New Roman"/>
                <w:b/>
                <w:bCs/>
                <w:sz w:val="24"/>
                <w:szCs w:val="24"/>
              </w:rPr>
            </w:pPr>
            <w:r w:rsidRPr="00831FE2">
              <w:rPr>
                <w:rFonts w:ascii="Times New Roman" w:hAnsi="Times New Roman" w:cs="Times New Roman"/>
                <w:sz w:val="24"/>
                <w:szCs w:val="24"/>
              </w:rPr>
              <w:t>Ne mažiau kaip 2,5 kW</w:t>
            </w:r>
          </w:p>
        </w:tc>
      </w:tr>
      <w:tr w:rsidR="00260100" w14:paraId="1F23531F" w14:textId="77777777" w:rsidTr="00260100">
        <w:tc>
          <w:tcPr>
            <w:tcW w:w="3114" w:type="dxa"/>
          </w:tcPr>
          <w:p w14:paraId="66B00C76" w14:textId="77777777" w:rsidR="00260100" w:rsidRDefault="00260100" w:rsidP="00C64EED">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Šaltnešis R32</w:t>
            </w:r>
          </w:p>
        </w:tc>
        <w:tc>
          <w:tcPr>
            <w:tcW w:w="6237" w:type="dxa"/>
          </w:tcPr>
          <w:p w14:paraId="0ADAFF4F" w14:textId="47B425AF" w:rsidR="00260100" w:rsidRPr="00C226BC" w:rsidRDefault="00C226BC" w:rsidP="00C64EED">
            <w:pPr>
              <w:pStyle w:val="Sraopastraipa"/>
              <w:tabs>
                <w:tab w:val="left" w:pos="426"/>
              </w:tabs>
              <w:ind w:left="0"/>
              <w:jc w:val="both"/>
              <w:rPr>
                <w:rFonts w:ascii="Times New Roman" w:hAnsi="Times New Roman" w:cs="Times New Roman"/>
                <w:sz w:val="24"/>
                <w:szCs w:val="24"/>
              </w:rPr>
            </w:pPr>
            <w:r w:rsidRPr="00C226BC">
              <w:rPr>
                <w:rFonts w:ascii="Times New Roman" w:hAnsi="Times New Roman" w:cs="Times New Roman"/>
                <w:sz w:val="24"/>
                <w:szCs w:val="24"/>
              </w:rPr>
              <w:t>R32</w:t>
            </w:r>
          </w:p>
        </w:tc>
      </w:tr>
      <w:tr w:rsidR="006E6511" w14:paraId="2B2877DD" w14:textId="77777777" w:rsidTr="00260100">
        <w:tc>
          <w:tcPr>
            <w:tcW w:w="3114" w:type="dxa"/>
          </w:tcPr>
          <w:p w14:paraId="2DB63981" w14:textId="11A2FCAB" w:rsidR="006E6511" w:rsidRDefault="006E6511" w:rsidP="00C64EED">
            <w:pPr>
              <w:pStyle w:val="Sraopastraipa"/>
              <w:tabs>
                <w:tab w:val="left" w:pos="426"/>
              </w:tabs>
              <w:ind w:left="0"/>
              <w:jc w:val="both"/>
              <w:rPr>
                <w:rFonts w:ascii="Times New Roman" w:hAnsi="Times New Roman" w:cs="Times New Roman"/>
                <w:b/>
                <w:bCs/>
                <w:sz w:val="24"/>
                <w:szCs w:val="24"/>
              </w:rPr>
            </w:pPr>
            <w:r>
              <w:rPr>
                <w:rFonts w:ascii="Times New Roman" w:hAnsi="Times New Roman" w:cs="Times New Roman"/>
                <w:b/>
                <w:bCs/>
                <w:sz w:val="24"/>
                <w:szCs w:val="24"/>
              </w:rPr>
              <w:t>Energ</w:t>
            </w:r>
            <w:r w:rsidR="00780616">
              <w:rPr>
                <w:rFonts w:ascii="Times New Roman" w:hAnsi="Times New Roman" w:cs="Times New Roman"/>
                <w:b/>
                <w:bCs/>
                <w:sz w:val="24"/>
                <w:szCs w:val="24"/>
              </w:rPr>
              <w:t>etinė</w:t>
            </w:r>
            <w:r>
              <w:rPr>
                <w:rFonts w:ascii="Times New Roman" w:hAnsi="Times New Roman" w:cs="Times New Roman"/>
                <w:b/>
                <w:bCs/>
                <w:sz w:val="24"/>
                <w:szCs w:val="24"/>
              </w:rPr>
              <w:t xml:space="preserve"> klasė</w:t>
            </w:r>
          </w:p>
        </w:tc>
        <w:tc>
          <w:tcPr>
            <w:tcW w:w="6237" w:type="dxa"/>
          </w:tcPr>
          <w:p w14:paraId="42C8C488" w14:textId="130E437B" w:rsidR="006E6511" w:rsidRPr="006E6511" w:rsidRDefault="006E6511" w:rsidP="00C64EED">
            <w:pPr>
              <w:pStyle w:val="Sraopastraipa"/>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Ne prastesnė nei </w:t>
            </w:r>
            <w:r w:rsidR="009C3C09">
              <w:rPr>
                <w:rFonts w:ascii="Times New Roman" w:hAnsi="Times New Roman" w:cs="Times New Roman"/>
                <w:sz w:val="24"/>
                <w:szCs w:val="24"/>
              </w:rPr>
              <w:t>A++</w:t>
            </w:r>
            <w:r w:rsidR="009B1070">
              <w:rPr>
                <w:rFonts w:ascii="Times New Roman" w:hAnsi="Times New Roman" w:cs="Times New Roman"/>
                <w:sz w:val="24"/>
                <w:szCs w:val="24"/>
              </w:rPr>
              <w:t xml:space="preserve"> </w:t>
            </w:r>
            <w:r w:rsidR="009C3C09">
              <w:rPr>
                <w:rFonts w:ascii="Times New Roman" w:hAnsi="Times New Roman" w:cs="Times New Roman"/>
                <w:sz w:val="24"/>
                <w:szCs w:val="24"/>
              </w:rPr>
              <w:t>/</w:t>
            </w:r>
            <w:r w:rsidR="009B1070">
              <w:rPr>
                <w:rFonts w:ascii="Times New Roman" w:hAnsi="Times New Roman" w:cs="Times New Roman"/>
                <w:sz w:val="24"/>
                <w:szCs w:val="24"/>
              </w:rPr>
              <w:t xml:space="preserve"> </w:t>
            </w:r>
            <w:r>
              <w:rPr>
                <w:rFonts w:ascii="Times New Roman" w:hAnsi="Times New Roman" w:cs="Times New Roman"/>
                <w:sz w:val="24"/>
                <w:szCs w:val="24"/>
              </w:rPr>
              <w:t>A</w:t>
            </w:r>
            <w:r>
              <w:rPr>
                <w:rFonts w:ascii="Times New Roman" w:hAnsi="Times New Roman" w:cs="Times New Roman"/>
                <w:sz w:val="24"/>
                <w:szCs w:val="24"/>
                <w:vertAlign w:val="superscript"/>
              </w:rPr>
              <w:t>+</w:t>
            </w:r>
          </w:p>
        </w:tc>
      </w:tr>
    </w:tbl>
    <w:p w14:paraId="1D34B1C4" w14:textId="77777777" w:rsidR="00605E0B" w:rsidRPr="000C3EA6" w:rsidRDefault="00605E0B" w:rsidP="00B717B5">
      <w:pPr>
        <w:pStyle w:val="Sraopastraipa"/>
        <w:tabs>
          <w:tab w:val="left" w:pos="426"/>
        </w:tabs>
        <w:ind w:left="0"/>
        <w:jc w:val="both"/>
        <w:rPr>
          <w:rFonts w:ascii="Times New Roman" w:hAnsi="Times New Roman" w:cs="Times New Roman"/>
          <w:b/>
          <w:bCs/>
          <w:sz w:val="24"/>
          <w:szCs w:val="24"/>
        </w:rPr>
      </w:pPr>
    </w:p>
    <w:p w14:paraId="4E0CAF8A" w14:textId="660B90EE" w:rsidR="00851D8E" w:rsidRPr="000C3EA6" w:rsidRDefault="00851D8E" w:rsidP="00C55E8C">
      <w:pPr>
        <w:pStyle w:val="Sraopastraipa"/>
        <w:numPr>
          <w:ilvl w:val="1"/>
          <w:numId w:val="3"/>
        </w:numPr>
        <w:tabs>
          <w:tab w:val="left" w:pos="426"/>
        </w:tabs>
        <w:ind w:left="0" w:firstLine="0"/>
        <w:jc w:val="both"/>
        <w:rPr>
          <w:rFonts w:ascii="Times New Roman" w:hAnsi="Times New Roman" w:cs="Times New Roman"/>
          <w:sz w:val="24"/>
          <w:szCs w:val="24"/>
        </w:rPr>
      </w:pPr>
      <w:r w:rsidRPr="000C3EA6">
        <w:rPr>
          <w:rFonts w:ascii="Times New Roman" w:hAnsi="Times New Roman" w:cs="Times New Roman"/>
          <w:sz w:val="24"/>
          <w:szCs w:val="24"/>
        </w:rPr>
        <w:t xml:space="preserve">Kartu su pasiūlymu </w:t>
      </w:r>
      <w:r w:rsidRPr="0095241D">
        <w:rPr>
          <w:rFonts w:ascii="Times New Roman" w:hAnsi="Times New Roman" w:cs="Times New Roman"/>
          <w:b/>
          <w:bCs/>
          <w:sz w:val="24"/>
          <w:szCs w:val="24"/>
        </w:rPr>
        <w:t>lokalinių sąmatų pateikti nereikia</w:t>
      </w:r>
      <w:r w:rsidRPr="000C3EA6">
        <w:rPr>
          <w:rFonts w:ascii="Times New Roman" w:hAnsi="Times New Roman" w:cs="Times New Roman"/>
          <w:sz w:val="24"/>
          <w:szCs w:val="24"/>
        </w:rPr>
        <w:t>. Lokalines sąmatas turės pateikti tik tas rangovas, kurio pasiūlymas bus pripažintas laimėjusiu viešąjį pirkimą.</w:t>
      </w:r>
    </w:p>
    <w:p w14:paraId="4D2680EC" w14:textId="79A2CDE9" w:rsidR="00851D8E" w:rsidRDefault="00851D8E" w:rsidP="00C55E8C">
      <w:pPr>
        <w:pStyle w:val="Sraopastraipa"/>
        <w:numPr>
          <w:ilvl w:val="1"/>
          <w:numId w:val="3"/>
        </w:numPr>
        <w:tabs>
          <w:tab w:val="left" w:pos="426"/>
        </w:tabs>
        <w:ind w:left="0" w:firstLine="0"/>
        <w:jc w:val="both"/>
        <w:rPr>
          <w:rFonts w:ascii="Times New Roman" w:hAnsi="Times New Roman" w:cs="Times New Roman"/>
          <w:sz w:val="24"/>
          <w:szCs w:val="24"/>
        </w:rPr>
      </w:pPr>
      <w:r w:rsidRPr="000C3EA6">
        <w:rPr>
          <w:rFonts w:ascii="Times New Roman" w:hAnsi="Times New Roman" w:cs="Times New Roman"/>
          <w:sz w:val="24"/>
          <w:szCs w:val="24"/>
        </w:rPr>
        <w:t>Montuojamiems kondicionierių įrenginiams rangovas privalo taikyti prekių gamintojų nustatytus garantinius, ne trumpesnius nei 24 (dvidešimt keturių) mėnesių, laikotarpius.</w:t>
      </w:r>
    </w:p>
    <w:p w14:paraId="427734A7" w14:textId="77777777" w:rsidR="00C87B26" w:rsidRDefault="00C87B26" w:rsidP="00C87B26">
      <w:pPr>
        <w:pStyle w:val="Sraopastraipa"/>
        <w:tabs>
          <w:tab w:val="left" w:pos="426"/>
        </w:tabs>
        <w:ind w:left="0"/>
        <w:jc w:val="both"/>
        <w:rPr>
          <w:rFonts w:ascii="Times New Roman" w:hAnsi="Times New Roman" w:cs="Times New Roman"/>
          <w:sz w:val="24"/>
          <w:szCs w:val="24"/>
        </w:rPr>
      </w:pPr>
    </w:p>
    <w:p w14:paraId="0CAB4C3E" w14:textId="2A8F4F99" w:rsidR="000555C3" w:rsidRPr="00990755" w:rsidRDefault="000555C3" w:rsidP="000555C3">
      <w:pPr>
        <w:pStyle w:val="Sraopastraipa"/>
        <w:numPr>
          <w:ilvl w:val="0"/>
          <w:numId w:val="3"/>
        </w:numPr>
        <w:tabs>
          <w:tab w:val="left" w:pos="426"/>
        </w:tabs>
        <w:ind w:left="426" w:hanging="426"/>
        <w:jc w:val="both"/>
        <w:rPr>
          <w:rFonts w:ascii="Times New Roman" w:hAnsi="Times New Roman" w:cs="Times New Roman"/>
          <w:b/>
          <w:bCs/>
          <w:sz w:val="24"/>
          <w:szCs w:val="24"/>
        </w:rPr>
      </w:pPr>
      <w:r w:rsidRPr="00990755">
        <w:rPr>
          <w:rFonts w:ascii="Times New Roman" w:hAnsi="Times New Roman" w:cs="Times New Roman"/>
          <w:b/>
          <w:bCs/>
          <w:sz w:val="24"/>
          <w:szCs w:val="24"/>
        </w:rPr>
        <w:t>Žalieji reikalavimai:</w:t>
      </w:r>
    </w:p>
    <w:p w14:paraId="29D8F978" w14:textId="6F31BC83" w:rsidR="00B20345" w:rsidRPr="006007BA" w:rsidRDefault="009C3C09" w:rsidP="006007BA">
      <w:pPr>
        <w:pStyle w:val="Sraopastraipa"/>
        <w:numPr>
          <w:ilvl w:val="1"/>
          <w:numId w:val="3"/>
        </w:numPr>
        <w:tabs>
          <w:tab w:val="left" w:pos="66"/>
          <w:tab w:val="left" w:pos="142"/>
          <w:tab w:val="left" w:pos="426"/>
        </w:tabs>
        <w:ind w:left="0" w:firstLine="0"/>
        <w:jc w:val="both"/>
        <w:rPr>
          <w:rFonts w:ascii="Times New Roman" w:hAnsi="Times New Roman" w:cs="Times New Roman"/>
          <w:color w:val="FF0000"/>
          <w:sz w:val="24"/>
          <w:szCs w:val="24"/>
        </w:rPr>
      </w:pPr>
      <w:r w:rsidRPr="00100CA3">
        <w:rPr>
          <w:rFonts w:ascii="Times New Roman" w:hAnsi="Times New Roman" w:cs="Times New Roman"/>
          <w:sz w:val="24"/>
          <w:szCs w:val="24"/>
        </w:rPr>
        <w:t xml:space="preserve">. Pirkimas vykdomas vadovaujantis </w:t>
      </w:r>
      <w:r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7" w:history="1">
        <w:r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Pr="00946B8B">
        <w:rPr>
          <w:rFonts w:ascii="Times New Roman" w:hAnsi="Times New Roman" w:cs="Times New Roman"/>
          <w:sz w:val="24"/>
          <w:szCs w:val="24"/>
        </w:rPr>
        <w:t xml:space="preserve"> (Lietuvos Respublikos aplinkos ministro 2022 m. gruodžio 13 d. įsakymo Nr. D1-401 redakcija) (su visais aktualiais pakeitimais)</w:t>
      </w:r>
      <w:r w:rsidRPr="004A73C8">
        <w:rPr>
          <w:rFonts w:ascii="Times New Roman" w:hAnsi="Times New Roman" w:cs="Times New Roman"/>
          <w:sz w:val="24"/>
          <w:szCs w:val="24"/>
        </w:rPr>
        <w:t xml:space="preserve"> </w:t>
      </w:r>
      <w:r w:rsidRPr="00CE4BA5">
        <w:rPr>
          <w:rFonts w:ascii="Times New Roman" w:hAnsi="Times New Roman" w:cs="Times New Roman"/>
          <w:sz w:val="24"/>
          <w:szCs w:val="24"/>
        </w:rPr>
        <w:t>4.</w:t>
      </w:r>
      <w:r>
        <w:rPr>
          <w:rFonts w:ascii="Times New Roman" w:hAnsi="Times New Roman" w:cs="Times New Roman"/>
          <w:sz w:val="24"/>
          <w:szCs w:val="24"/>
        </w:rPr>
        <w:t>1</w:t>
      </w:r>
      <w:r w:rsidRPr="00CE4BA5">
        <w:rPr>
          <w:rFonts w:ascii="Times New Roman" w:hAnsi="Times New Roman" w:cs="Times New Roman"/>
          <w:i/>
          <w:sz w:val="24"/>
          <w:szCs w:val="24"/>
        </w:rPr>
        <w:t xml:space="preserve"> </w:t>
      </w:r>
      <w:r>
        <w:rPr>
          <w:rFonts w:ascii="Times New Roman" w:hAnsi="Times New Roman" w:cs="Times New Roman"/>
          <w:sz w:val="24"/>
          <w:szCs w:val="24"/>
        </w:rPr>
        <w:t xml:space="preserve">papunkčiu, </w:t>
      </w:r>
      <w:r w:rsidRPr="009C3C09">
        <w:rPr>
          <w:rFonts w:ascii="Times New Roman" w:hAnsi="Times New Roman" w:cs="Times New Roman"/>
          <w:sz w:val="24"/>
          <w:szCs w:val="24"/>
        </w:rPr>
        <w:t xml:space="preserve">kuriame teigiama, jog </w:t>
      </w:r>
      <w:r w:rsidR="009172D7" w:rsidRPr="009C3C09">
        <w:rPr>
          <w:rFonts w:ascii="Times New Roman" w:hAnsi="Times New Roman" w:cs="Times New Roman"/>
          <w:sz w:val="24"/>
          <w:szCs w:val="24"/>
        </w:rPr>
        <w:t>įsigyjamos</w:t>
      </w:r>
      <w:r w:rsidRPr="009C3C09">
        <w:rPr>
          <w:rFonts w:ascii="Times New Roman" w:hAnsi="Times New Roman" w:cs="Times New Roman"/>
          <w:sz w:val="24"/>
          <w:szCs w:val="24"/>
        </w:rPr>
        <w:t xml:space="preserve"> prekės turi atitikti aukščiausio energinio efektyvumo klasę (prieinamą Lietuvos rinkoje), nustatytą Europos Komisijos (EK) reglamentuose dėl gaminių energijos vartojimo efektyvumo ženklinimo reikalavimų. Jeigu minėti reikalavimai prekėms netaikomi, prekės turi atitikti EK reglamentuose dėl gaminių ekologinio projektavimo nustatytus efektyvaus energijos vartojimo kriterijus.</w:t>
      </w:r>
      <w:r>
        <w:rPr>
          <w:rFonts w:ascii="Times New Roman" w:hAnsi="Times New Roman" w:cs="Times New Roman"/>
          <w:sz w:val="24"/>
          <w:szCs w:val="24"/>
        </w:rPr>
        <w:t xml:space="preserve"> </w:t>
      </w:r>
    </w:p>
    <w:p w14:paraId="25064C37" w14:textId="7E62F4BE" w:rsidR="006007BA" w:rsidRPr="001A3DCC" w:rsidRDefault="006007BA" w:rsidP="00614143">
      <w:pPr>
        <w:pStyle w:val="Sraopastraipa"/>
        <w:tabs>
          <w:tab w:val="left" w:pos="66"/>
          <w:tab w:val="left" w:pos="142"/>
          <w:tab w:val="left" w:pos="426"/>
        </w:tabs>
        <w:ind w:left="0" w:firstLine="567"/>
        <w:jc w:val="both"/>
        <w:rPr>
          <w:rFonts w:ascii="Times New Roman" w:hAnsi="Times New Roman" w:cs="Times New Roman"/>
          <w:b/>
          <w:bCs/>
          <w:color w:val="FF0000"/>
          <w:sz w:val="24"/>
          <w:szCs w:val="24"/>
        </w:rPr>
      </w:pPr>
      <w:r w:rsidRPr="001A3DCC">
        <w:rPr>
          <w:rFonts w:ascii="Times New Roman" w:hAnsi="Times New Roman" w:cs="Times New Roman"/>
          <w:b/>
          <w:bCs/>
          <w:sz w:val="24"/>
          <w:szCs w:val="24"/>
        </w:rPr>
        <w:t>Atitiktį reikalavimams įrodantys dokumentai</w:t>
      </w:r>
      <w:r w:rsidR="001A3DCC">
        <w:rPr>
          <w:rFonts w:ascii="Times New Roman" w:hAnsi="Times New Roman" w:cs="Times New Roman"/>
          <w:b/>
          <w:bCs/>
          <w:sz w:val="24"/>
          <w:szCs w:val="24"/>
        </w:rPr>
        <w:t xml:space="preserve"> pateikiami kartu su pasiūlymu</w:t>
      </w:r>
      <w:r w:rsidRPr="001A3DCC">
        <w:rPr>
          <w:rFonts w:ascii="Times New Roman" w:hAnsi="Times New Roman" w:cs="Times New Roman"/>
          <w:b/>
          <w:bCs/>
          <w:sz w:val="24"/>
          <w:szCs w:val="24"/>
        </w:rPr>
        <w:t>: techniniai prekės gamintojo dokumentai, arba kitas lygiavertis įrodymas, nurodantis energijos klasę.</w:t>
      </w:r>
    </w:p>
    <w:p w14:paraId="03E73130" w14:textId="77777777" w:rsidR="00B20345" w:rsidRPr="007F116B" w:rsidRDefault="00B20345" w:rsidP="00CA61A2">
      <w:pPr>
        <w:jc w:val="both"/>
        <w:rPr>
          <w:rFonts w:ascii="Times New Roman" w:hAnsi="Times New Roman" w:cs="Times New Roman"/>
          <w:color w:val="FF0000"/>
          <w:sz w:val="24"/>
          <w:szCs w:val="24"/>
        </w:rPr>
      </w:pPr>
    </w:p>
    <w:p w14:paraId="5756A194" w14:textId="77777777" w:rsidR="00B20345" w:rsidRPr="007F116B" w:rsidRDefault="00B20345" w:rsidP="00CA61A2">
      <w:pPr>
        <w:jc w:val="both"/>
        <w:rPr>
          <w:rFonts w:ascii="Times New Roman" w:hAnsi="Times New Roman" w:cs="Times New Roman"/>
          <w:color w:val="FF0000"/>
          <w:sz w:val="24"/>
          <w:szCs w:val="24"/>
        </w:rPr>
      </w:pPr>
    </w:p>
    <w:p w14:paraId="31818BE0" w14:textId="77777777" w:rsidR="00B20345" w:rsidRPr="007F116B" w:rsidRDefault="00B20345" w:rsidP="00CA61A2">
      <w:pPr>
        <w:jc w:val="both"/>
        <w:rPr>
          <w:rFonts w:ascii="Times New Roman" w:hAnsi="Times New Roman" w:cs="Times New Roman"/>
          <w:color w:val="FF0000"/>
          <w:sz w:val="24"/>
          <w:szCs w:val="24"/>
        </w:rPr>
      </w:pPr>
    </w:p>
    <w:p w14:paraId="51DFD36F" w14:textId="77777777" w:rsidR="00B20345" w:rsidRPr="007F116B" w:rsidRDefault="00B20345" w:rsidP="00CA61A2">
      <w:pPr>
        <w:jc w:val="both"/>
        <w:rPr>
          <w:rFonts w:ascii="Times New Roman" w:hAnsi="Times New Roman" w:cs="Times New Roman"/>
          <w:color w:val="FF0000"/>
          <w:sz w:val="24"/>
          <w:szCs w:val="24"/>
        </w:rPr>
      </w:pPr>
    </w:p>
    <w:p w14:paraId="12BF38F8" w14:textId="77777777" w:rsidR="00B20345" w:rsidRPr="007F116B" w:rsidRDefault="00B20345" w:rsidP="00CA61A2">
      <w:pPr>
        <w:jc w:val="both"/>
        <w:rPr>
          <w:rFonts w:ascii="Times New Roman" w:hAnsi="Times New Roman" w:cs="Times New Roman"/>
          <w:color w:val="FF0000"/>
          <w:sz w:val="24"/>
          <w:szCs w:val="24"/>
        </w:rPr>
      </w:pPr>
    </w:p>
    <w:p w14:paraId="4CF94E4C" w14:textId="77777777" w:rsidR="00B20345" w:rsidRPr="007F116B" w:rsidRDefault="00B20345" w:rsidP="00CA61A2">
      <w:pPr>
        <w:jc w:val="both"/>
        <w:rPr>
          <w:rFonts w:ascii="Times New Roman" w:hAnsi="Times New Roman" w:cs="Times New Roman"/>
          <w:color w:val="FF0000"/>
          <w:sz w:val="24"/>
          <w:szCs w:val="24"/>
        </w:rPr>
      </w:pPr>
    </w:p>
    <w:p w14:paraId="133D8909" w14:textId="77777777" w:rsidR="00B20345" w:rsidRPr="007F116B" w:rsidRDefault="00B20345" w:rsidP="00CA61A2">
      <w:pPr>
        <w:jc w:val="both"/>
        <w:rPr>
          <w:rFonts w:ascii="Times New Roman" w:hAnsi="Times New Roman" w:cs="Times New Roman"/>
          <w:color w:val="FF0000"/>
          <w:sz w:val="24"/>
          <w:szCs w:val="24"/>
        </w:rPr>
      </w:pPr>
    </w:p>
    <w:p w14:paraId="3ABEE66D" w14:textId="77777777" w:rsidR="00B20345" w:rsidRPr="007F116B" w:rsidRDefault="00B20345" w:rsidP="00CA61A2">
      <w:pPr>
        <w:jc w:val="both"/>
        <w:rPr>
          <w:rFonts w:ascii="Times New Roman" w:hAnsi="Times New Roman" w:cs="Times New Roman"/>
          <w:color w:val="FF0000"/>
          <w:sz w:val="24"/>
          <w:szCs w:val="24"/>
        </w:rPr>
      </w:pPr>
    </w:p>
    <w:p w14:paraId="489ABA5D" w14:textId="77777777" w:rsidR="00B20345" w:rsidRPr="007F116B" w:rsidRDefault="00B20345" w:rsidP="00CA61A2">
      <w:pPr>
        <w:jc w:val="both"/>
        <w:rPr>
          <w:rFonts w:ascii="Times New Roman" w:hAnsi="Times New Roman" w:cs="Times New Roman"/>
          <w:color w:val="FF0000"/>
          <w:sz w:val="24"/>
          <w:szCs w:val="24"/>
        </w:rPr>
      </w:pPr>
    </w:p>
    <w:p w14:paraId="369B9209" w14:textId="77777777" w:rsidR="00DA453A" w:rsidRPr="007F116B" w:rsidRDefault="00DA453A" w:rsidP="00CA61A2">
      <w:pPr>
        <w:jc w:val="both"/>
        <w:rPr>
          <w:rFonts w:ascii="Times New Roman" w:hAnsi="Times New Roman" w:cs="Times New Roman"/>
          <w:color w:val="FF0000"/>
          <w:sz w:val="24"/>
          <w:szCs w:val="24"/>
        </w:rPr>
      </w:pPr>
    </w:p>
    <w:sectPr w:rsidR="00DA453A" w:rsidRPr="007F116B" w:rsidSect="001A3DCC">
      <w:pgSz w:w="12240" w:h="15840"/>
      <w:pgMar w:top="709" w:right="616"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A1EB" w14:textId="77777777" w:rsidR="00006CAC" w:rsidRDefault="00006CAC" w:rsidP="00313AA7">
      <w:pPr>
        <w:spacing w:after="0" w:line="240" w:lineRule="auto"/>
      </w:pPr>
      <w:r>
        <w:separator/>
      </w:r>
    </w:p>
  </w:endnote>
  <w:endnote w:type="continuationSeparator" w:id="0">
    <w:p w14:paraId="2B3FC6AE" w14:textId="77777777" w:rsidR="00006CAC" w:rsidRDefault="00006CAC" w:rsidP="0031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A6C8" w14:textId="77777777" w:rsidR="00006CAC" w:rsidRDefault="00006CAC" w:rsidP="00313AA7">
      <w:pPr>
        <w:spacing w:after="0" w:line="240" w:lineRule="auto"/>
      </w:pPr>
      <w:r>
        <w:separator/>
      </w:r>
    </w:p>
  </w:footnote>
  <w:footnote w:type="continuationSeparator" w:id="0">
    <w:p w14:paraId="13569AEB" w14:textId="77777777" w:rsidR="00006CAC" w:rsidRDefault="00006CAC" w:rsidP="00313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98D"/>
    <w:multiLevelType w:val="multilevel"/>
    <w:tmpl w:val="055E62D0"/>
    <w:lvl w:ilvl="0">
      <w:start w:val="1"/>
      <w:numFmt w:val="decimal"/>
      <w:lvlText w:val="%1."/>
      <w:lvlJc w:val="left"/>
      <w:pPr>
        <w:ind w:left="785" w:hanging="360"/>
      </w:pPr>
      <w:rPr>
        <w:b w:val="0"/>
        <w:bCs/>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53A3D8F"/>
    <w:multiLevelType w:val="multilevel"/>
    <w:tmpl w:val="94922A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C67C8D"/>
    <w:multiLevelType w:val="hybridMultilevel"/>
    <w:tmpl w:val="1E9CA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3742347">
    <w:abstractNumId w:val="2"/>
  </w:num>
  <w:num w:numId="2" w16cid:durableId="792015137">
    <w:abstractNumId w:val="0"/>
  </w:num>
  <w:num w:numId="3" w16cid:durableId="1803301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36"/>
    <w:rsid w:val="00000524"/>
    <w:rsid w:val="00006CAC"/>
    <w:rsid w:val="00011E47"/>
    <w:rsid w:val="000555C3"/>
    <w:rsid w:val="00067122"/>
    <w:rsid w:val="00092EC9"/>
    <w:rsid w:val="000971FE"/>
    <w:rsid w:val="000975A9"/>
    <w:rsid w:val="000A54E7"/>
    <w:rsid w:val="000B2726"/>
    <w:rsid w:val="000C3EA6"/>
    <w:rsid w:val="000E38C5"/>
    <w:rsid w:val="000E4E76"/>
    <w:rsid w:val="000F392F"/>
    <w:rsid w:val="000F5513"/>
    <w:rsid w:val="00107A84"/>
    <w:rsid w:val="00112F1A"/>
    <w:rsid w:val="00132578"/>
    <w:rsid w:val="00175CBA"/>
    <w:rsid w:val="00176F7C"/>
    <w:rsid w:val="00187A9B"/>
    <w:rsid w:val="00192213"/>
    <w:rsid w:val="001A14EE"/>
    <w:rsid w:val="001A3DCC"/>
    <w:rsid w:val="001A4F7A"/>
    <w:rsid w:val="001C3787"/>
    <w:rsid w:val="001F77E1"/>
    <w:rsid w:val="001F7F04"/>
    <w:rsid w:val="002110A8"/>
    <w:rsid w:val="002162F5"/>
    <w:rsid w:val="002168B5"/>
    <w:rsid w:val="00217B09"/>
    <w:rsid w:val="00217E85"/>
    <w:rsid w:val="00252F3D"/>
    <w:rsid w:val="00260100"/>
    <w:rsid w:val="00261EEA"/>
    <w:rsid w:val="0026686A"/>
    <w:rsid w:val="00275FBD"/>
    <w:rsid w:val="00282156"/>
    <w:rsid w:val="00292722"/>
    <w:rsid w:val="00294777"/>
    <w:rsid w:val="002A16EB"/>
    <w:rsid w:val="002A6B3C"/>
    <w:rsid w:val="002C195B"/>
    <w:rsid w:val="002C4463"/>
    <w:rsid w:val="002D0063"/>
    <w:rsid w:val="002E5DD8"/>
    <w:rsid w:val="00307C7E"/>
    <w:rsid w:val="00313AA7"/>
    <w:rsid w:val="00344AA7"/>
    <w:rsid w:val="00382910"/>
    <w:rsid w:val="00383497"/>
    <w:rsid w:val="003866E4"/>
    <w:rsid w:val="003A379C"/>
    <w:rsid w:val="003B5733"/>
    <w:rsid w:val="003C56A8"/>
    <w:rsid w:val="004012B9"/>
    <w:rsid w:val="0044173A"/>
    <w:rsid w:val="00476B8B"/>
    <w:rsid w:val="004811F7"/>
    <w:rsid w:val="00487197"/>
    <w:rsid w:val="00491E5B"/>
    <w:rsid w:val="0049235E"/>
    <w:rsid w:val="004959A3"/>
    <w:rsid w:val="0051561A"/>
    <w:rsid w:val="00524CAC"/>
    <w:rsid w:val="00535B9C"/>
    <w:rsid w:val="005631DB"/>
    <w:rsid w:val="005B010E"/>
    <w:rsid w:val="005B4E22"/>
    <w:rsid w:val="005D0526"/>
    <w:rsid w:val="005D2C0C"/>
    <w:rsid w:val="006007BA"/>
    <w:rsid w:val="00605E0B"/>
    <w:rsid w:val="00614143"/>
    <w:rsid w:val="006328C6"/>
    <w:rsid w:val="00680EB2"/>
    <w:rsid w:val="006847CC"/>
    <w:rsid w:val="006908B8"/>
    <w:rsid w:val="006A04A3"/>
    <w:rsid w:val="006A42AA"/>
    <w:rsid w:val="006B344A"/>
    <w:rsid w:val="006E44BA"/>
    <w:rsid w:val="006E6511"/>
    <w:rsid w:val="006F0337"/>
    <w:rsid w:val="007137CB"/>
    <w:rsid w:val="00726FEF"/>
    <w:rsid w:val="00753D6D"/>
    <w:rsid w:val="00775F6B"/>
    <w:rsid w:val="00780616"/>
    <w:rsid w:val="00787F42"/>
    <w:rsid w:val="007B02DD"/>
    <w:rsid w:val="007D4598"/>
    <w:rsid w:val="007D4AA3"/>
    <w:rsid w:val="007E27B5"/>
    <w:rsid w:val="007F116B"/>
    <w:rsid w:val="007F3EC7"/>
    <w:rsid w:val="008250C8"/>
    <w:rsid w:val="00831FE2"/>
    <w:rsid w:val="00851D8E"/>
    <w:rsid w:val="00895964"/>
    <w:rsid w:val="008A6F02"/>
    <w:rsid w:val="008A7322"/>
    <w:rsid w:val="008C4EB1"/>
    <w:rsid w:val="00903D11"/>
    <w:rsid w:val="009172D7"/>
    <w:rsid w:val="009203E1"/>
    <w:rsid w:val="00931141"/>
    <w:rsid w:val="00937D1B"/>
    <w:rsid w:val="0094436C"/>
    <w:rsid w:val="0094437B"/>
    <w:rsid w:val="0094508E"/>
    <w:rsid w:val="009477D6"/>
    <w:rsid w:val="0095241D"/>
    <w:rsid w:val="00990755"/>
    <w:rsid w:val="009A14B9"/>
    <w:rsid w:val="009B05A0"/>
    <w:rsid w:val="009B1070"/>
    <w:rsid w:val="009C3C09"/>
    <w:rsid w:val="009C5264"/>
    <w:rsid w:val="00A2385F"/>
    <w:rsid w:val="00A251A7"/>
    <w:rsid w:val="00A36455"/>
    <w:rsid w:val="00A76CF5"/>
    <w:rsid w:val="00AB14D5"/>
    <w:rsid w:val="00B048CC"/>
    <w:rsid w:val="00B20345"/>
    <w:rsid w:val="00B32AAC"/>
    <w:rsid w:val="00B717B5"/>
    <w:rsid w:val="00BF3D6F"/>
    <w:rsid w:val="00C10D86"/>
    <w:rsid w:val="00C226BC"/>
    <w:rsid w:val="00C27361"/>
    <w:rsid w:val="00C32BED"/>
    <w:rsid w:val="00C45C47"/>
    <w:rsid w:val="00C55E8C"/>
    <w:rsid w:val="00C649BF"/>
    <w:rsid w:val="00C82D1F"/>
    <w:rsid w:val="00C831B7"/>
    <w:rsid w:val="00C8411C"/>
    <w:rsid w:val="00C87B26"/>
    <w:rsid w:val="00C935B6"/>
    <w:rsid w:val="00CA4892"/>
    <w:rsid w:val="00CA61A2"/>
    <w:rsid w:val="00CD0F30"/>
    <w:rsid w:val="00CD3C58"/>
    <w:rsid w:val="00CF4F39"/>
    <w:rsid w:val="00D14FE8"/>
    <w:rsid w:val="00D20FB5"/>
    <w:rsid w:val="00D25289"/>
    <w:rsid w:val="00D613F8"/>
    <w:rsid w:val="00D70822"/>
    <w:rsid w:val="00DA453A"/>
    <w:rsid w:val="00DD7130"/>
    <w:rsid w:val="00E14A86"/>
    <w:rsid w:val="00E37E83"/>
    <w:rsid w:val="00E40418"/>
    <w:rsid w:val="00E45D1D"/>
    <w:rsid w:val="00E603C8"/>
    <w:rsid w:val="00E60430"/>
    <w:rsid w:val="00E85C72"/>
    <w:rsid w:val="00EA1C84"/>
    <w:rsid w:val="00EA73E2"/>
    <w:rsid w:val="00EC5115"/>
    <w:rsid w:val="00EC7002"/>
    <w:rsid w:val="00ED073B"/>
    <w:rsid w:val="00ED0BB5"/>
    <w:rsid w:val="00ED3B6D"/>
    <w:rsid w:val="00EE6099"/>
    <w:rsid w:val="00F15437"/>
    <w:rsid w:val="00F55B92"/>
    <w:rsid w:val="00F574CF"/>
    <w:rsid w:val="00F62536"/>
    <w:rsid w:val="00F66093"/>
    <w:rsid w:val="00F6760E"/>
    <w:rsid w:val="00F7185D"/>
    <w:rsid w:val="00FB01F3"/>
    <w:rsid w:val="00FB2FE7"/>
    <w:rsid w:val="00FC2B04"/>
    <w:rsid w:val="00FC2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E28C"/>
  <w15:chartTrackingRefBased/>
  <w15:docId w15:val="{634287A1-50AC-480D-BD03-F2727571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13AA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AA7"/>
  </w:style>
  <w:style w:type="paragraph" w:styleId="Porat">
    <w:name w:val="footer"/>
    <w:basedOn w:val="prastasis"/>
    <w:link w:val="PoratDiagrama"/>
    <w:uiPriority w:val="99"/>
    <w:unhideWhenUsed/>
    <w:rsid w:val="00313AA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AA7"/>
  </w:style>
  <w:style w:type="paragraph" w:styleId="Sraopastraipa">
    <w:name w:val="List Paragraph"/>
    <w:basedOn w:val="prastasis"/>
    <w:uiPriority w:val="34"/>
    <w:qFormat/>
    <w:rsid w:val="00DD7130"/>
    <w:pPr>
      <w:ind w:left="720"/>
      <w:contextualSpacing/>
    </w:pPr>
  </w:style>
  <w:style w:type="table" w:styleId="Lentelstinklelis">
    <w:name w:val="Table Grid"/>
    <w:basedOn w:val="prastojilentel"/>
    <w:uiPriority w:val="39"/>
    <w:rsid w:val="00C27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156"/>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2668</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Indrė Lapė</cp:lastModifiedBy>
  <cp:revision>5</cp:revision>
  <cp:lastPrinted>2024-09-26T08:04:00Z</cp:lastPrinted>
  <dcterms:created xsi:type="dcterms:W3CDTF">2025-04-14T12:22:00Z</dcterms:created>
  <dcterms:modified xsi:type="dcterms:W3CDTF">2025-04-15T07:15:00Z</dcterms:modified>
</cp:coreProperties>
</file>