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AE47" w14:textId="0D13F6B2" w:rsidR="00F1554D" w:rsidRPr="00F1554D" w:rsidRDefault="00F1554D" w:rsidP="00F1554D">
      <w:pPr>
        <w:widowControl w:val="0"/>
        <w:pBdr>
          <w:top w:val="nil"/>
          <w:left w:val="nil"/>
          <w:bottom w:val="nil"/>
          <w:right w:val="nil"/>
          <w:between w:val="nil"/>
        </w:pBdr>
        <w:tabs>
          <w:tab w:val="left" w:pos="567"/>
          <w:tab w:val="left" w:pos="851"/>
        </w:tabs>
        <w:jc w:val="right"/>
        <w:rPr>
          <w:caps/>
          <w:sz w:val="22"/>
          <w:szCs w:val="22"/>
        </w:rPr>
      </w:pPr>
      <w:r w:rsidRPr="00F1554D">
        <w:rPr>
          <w:caps/>
          <w:sz w:val="22"/>
          <w:szCs w:val="22"/>
        </w:rPr>
        <w:t xml:space="preserve">8 </w:t>
      </w:r>
      <w:r w:rsidRPr="00F1554D">
        <w:rPr>
          <w:sz w:val="22"/>
          <w:szCs w:val="22"/>
        </w:rPr>
        <w:t>priedas</w:t>
      </w:r>
    </w:p>
    <w:p w14:paraId="531E29ED" w14:textId="77777777" w:rsidR="00F1554D" w:rsidRDefault="00F1554D">
      <w:pPr>
        <w:widowControl w:val="0"/>
        <w:pBdr>
          <w:top w:val="nil"/>
          <w:left w:val="nil"/>
          <w:bottom w:val="nil"/>
          <w:right w:val="nil"/>
          <w:between w:val="nil"/>
        </w:pBdr>
        <w:tabs>
          <w:tab w:val="left" w:pos="567"/>
          <w:tab w:val="left" w:pos="851"/>
        </w:tabs>
        <w:jc w:val="center"/>
        <w:rPr>
          <w:b/>
          <w:caps/>
          <w:szCs w:val="24"/>
        </w:rPr>
      </w:pPr>
    </w:p>
    <w:p w14:paraId="2E967B21" w14:textId="48EA2EF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B187C31" w14:textId="13A1DEA4" w:rsidR="00E638EE" w:rsidRPr="00E638EE" w:rsidRDefault="00E638EE">
      <w:pPr>
        <w:widowControl w:val="0"/>
        <w:pBdr>
          <w:top w:val="nil"/>
          <w:left w:val="nil"/>
          <w:bottom w:val="nil"/>
          <w:right w:val="nil"/>
          <w:between w:val="nil"/>
        </w:pBdr>
        <w:tabs>
          <w:tab w:val="left" w:pos="567"/>
          <w:tab w:val="left" w:pos="851"/>
        </w:tabs>
        <w:jc w:val="center"/>
        <w:rPr>
          <w:b/>
          <w:caps/>
          <w:szCs w:val="24"/>
        </w:rPr>
      </w:pPr>
      <w:r w:rsidRPr="00E638EE">
        <w:rPr>
          <w:b/>
          <w:caps/>
          <w:szCs w:val="24"/>
        </w:rPr>
        <w:t>PROJEKTAS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6EE117B8" w14:textId="77777777" w:rsidR="005A5832" w:rsidRDefault="005A5832" w:rsidP="00FF310A">
            <w:pPr>
              <w:rPr>
                <w:b/>
                <w:bCs/>
                <w:kern w:val="2"/>
                <w:szCs w:val="24"/>
              </w:rPr>
            </w:pPr>
          </w:p>
          <w:p w14:paraId="4C57DC70" w14:textId="77777777" w:rsidR="005A5832" w:rsidRDefault="005A5832" w:rsidP="00FF310A">
            <w:pP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9D75983"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332ACA5" w14:textId="0CAAAAF3" w:rsidR="005A5832" w:rsidRDefault="00A10867" w:rsidP="00042D22">
            <w:pPr>
              <w:rPr>
                <w:b/>
                <w:bCs/>
                <w:kern w:val="2"/>
                <w:szCs w:val="24"/>
              </w:rPr>
            </w:pPr>
            <w:r>
              <w:rPr>
                <w:b/>
                <w:bCs/>
                <w:kern w:val="2"/>
                <w:szCs w:val="24"/>
              </w:rPr>
              <w:t>1.2. Tiekėjas</w:t>
            </w: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42823787"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14:paraId="54C85E1D" w14:textId="77777777">
        <w:trPr>
          <w:trHeight w:val="300"/>
        </w:trPr>
        <w:tc>
          <w:tcPr>
            <w:tcW w:w="9535" w:type="dxa"/>
            <w:gridSpan w:val="3"/>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D41770">
        <w:trPr>
          <w:trHeight w:val="300"/>
        </w:trPr>
        <w:tc>
          <w:tcPr>
            <w:tcW w:w="2532" w:type="dxa"/>
          </w:tcPr>
          <w:p w14:paraId="25CF5408" w14:textId="1A464852" w:rsidR="005A5832" w:rsidRDefault="00A10867" w:rsidP="00ED098F">
            <w:pPr>
              <w:rPr>
                <w:b/>
                <w:bCs/>
                <w:kern w:val="2"/>
                <w:szCs w:val="24"/>
              </w:rPr>
            </w:pPr>
            <w:r>
              <w:rPr>
                <w:b/>
                <w:bCs/>
                <w:kern w:val="2"/>
                <w:szCs w:val="24"/>
              </w:rPr>
              <w:t xml:space="preserve">2.1. </w:t>
            </w:r>
            <w:r w:rsidR="00ED098F">
              <w:rPr>
                <w:b/>
                <w:kern w:val="2"/>
                <w:szCs w:val="24"/>
              </w:rPr>
              <w:t xml:space="preserve">Pirkėjo kontaktiniai asmenys, atsakingi už Sutarties vykdymą, </w:t>
            </w:r>
            <w:r w:rsidR="00ED098F">
              <w:rPr>
                <w:b/>
                <w:szCs w:val="24"/>
              </w:rPr>
              <w:t>Paslaugų</w:t>
            </w:r>
            <w:r w:rsidR="00ED098F">
              <w:rPr>
                <w:b/>
                <w:kern w:val="2"/>
                <w:szCs w:val="24"/>
              </w:rPr>
              <w:t xml:space="preserve"> priėmimą, Sąskaitų per informacinę sistemą SABIS priėmimą.</w:t>
            </w:r>
          </w:p>
        </w:tc>
        <w:tc>
          <w:tcPr>
            <w:tcW w:w="7003" w:type="dxa"/>
            <w:gridSpan w:val="2"/>
          </w:tcPr>
          <w:p w14:paraId="1DD7740D" w14:textId="0CE198EB" w:rsidR="005A5832" w:rsidRDefault="00487C0B" w:rsidP="00491BB7">
            <w:pPr>
              <w:jc w:val="both"/>
              <w:rPr>
                <w:color w:val="4472C4"/>
                <w:kern w:val="2"/>
                <w:szCs w:val="24"/>
              </w:rPr>
            </w:pPr>
            <w:r w:rsidRPr="00846C1C">
              <w:rPr>
                <w:i/>
                <w:color w:val="FF0000"/>
                <w:kern w:val="2"/>
                <w:szCs w:val="24"/>
              </w:rPr>
              <w:t xml:space="preserve">Sutarties </w:t>
            </w:r>
            <w:r w:rsidR="00846C1C">
              <w:rPr>
                <w:i/>
                <w:color w:val="FF0000"/>
                <w:kern w:val="2"/>
                <w:szCs w:val="24"/>
              </w:rPr>
              <w:t>___</w:t>
            </w:r>
            <w:r w:rsidRPr="00846C1C">
              <w:rPr>
                <w:i/>
                <w:color w:val="FF0000"/>
                <w:kern w:val="2"/>
                <w:szCs w:val="24"/>
              </w:rPr>
              <w:t xml:space="preserve"> priedas</w:t>
            </w:r>
            <w:r w:rsidRPr="00846C1C">
              <w:rPr>
                <w:color w:val="FF0000"/>
                <w:kern w:val="2"/>
                <w:szCs w:val="24"/>
              </w:rPr>
              <w:t xml:space="preserve"> </w:t>
            </w:r>
            <w:r w:rsidRPr="00107B32">
              <w:rPr>
                <w:kern w:val="2"/>
                <w:szCs w:val="24"/>
              </w:rPr>
              <w:t>– Š</w:t>
            </w:r>
            <w:r w:rsidRPr="00107B32">
              <w:rPr>
                <w:szCs w:val="24"/>
              </w:rPr>
              <w:t>iaulių rajono savivaldybės ugdymo įstaigų, kurioms bus tiekiam</w:t>
            </w:r>
            <w:r>
              <w:rPr>
                <w:szCs w:val="24"/>
              </w:rPr>
              <w:t xml:space="preserve">i </w:t>
            </w:r>
            <w:r w:rsidR="00846C1C">
              <w:rPr>
                <w:szCs w:val="24"/>
              </w:rPr>
              <w:t>___________________</w:t>
            </w:r>
            <w:r w:rsidRPr="00107B32">
              <w:rPr>
                <w:szCs w:val="24"/>
              </w:rPr>
              <w:t>, sąrašas</w:t>
            </w:r>
            <w:r>
              <w:rPr>
                <w:color w:val="4472C4"/>
                <w:kern w:val="2"/>
                <w:szCs w:val="24"/>
              </w:rPr>
              <w:t xml:space="preserve"> </w:t>
            </w:r>
            <w:r w:rsidRPr="00487C0B">
              <w:rPr>
                <w:i/>
                <w:color w:val="FF0000"/>
                <w:kern w:val="2"/>
                <w:szCs w:val="24"/>
              </w:rPr>
              <w:t>(detalizuojama pasirašant sutartį)</w:t>
            </w:r>
          </w:p>
        </w:tc>
      </w:tr>
      <w:tr w:rsidR="005A5832" w14:paraId="2D51DD0D" w14:textId="77777777" w:rsidTr="00D41770">
        <w:trPr>
          <w:trHeight w:val="300"/>
        </w:trPr>
        <w:tc>
          <w:tcPr>
            <w:tcW w:w="2532" w:type="dxa"/>
          </w:tcPr>
          <w:p w14:paraId="281AC9B7" w14:textId="77777777" w:rsidR="005A5832" w:rsidRDefault="00A10867">
            <w:pPr>
              <w:rPr>
                <w:b/>
                <w:bCs/>
                <w:kern w:val="2"/>
                <w:szCs w:val="24"/>
              </w:rPr>
            </w:pPr>
            <w:r>
              <w:rPr>
                <w:b/>
                <w:bCs/>
                <w:kern w:val="2"/>
                <w:szCs w:val="24"/>
              </w:rPr>
              <w:t>2.2. Tiekėjo kontaktiniai asmenys, atsakingi už Sutarties vykdymą</w:t>
            </w:r>
          </w:p>
        </w:tc>
        <w:tc>
          <w:tcPr>
            <w:tcW w:w="7003"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3"/>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D41770">
        <w:trPr>
          <w:trHeight w:val="300"/>
        </w:trPr>
        <w:tc>
          <w:tcPr>
            <w:tcW w:w="2532" w:type="dxa"/>
          </w:tcPr>
          <w:p w14:paraId="0997F744" w14:textId="77777777" w:rsidR="005A5832" w:rsidRDefault="00A10867">
            <w:pPr>
              <w:rPr>
                <w:b/>
                <w:bCs/>
                <w:kern w:val="2"/>
                <w:szCs w:val="24"/>
              </w:rPr>
            </w:pPr>
            <w:r>
              <w:rPr>
                <w:b/>
                <w:bCs/>
                <w:kern w:val="2"/>
                <w:szCs w:val="24"/>
              </w:rPr>
              <w:t xml:space="preserve">3.1. Sutarties dalykas </w:t>
            </w:r>
          </w:p>
        </w:tc>
        <w:tc>
          <w:tcPr>
            <w:tcW w:w="7003" w:type="dxa"/>
            <w:gridSpan w:val="2"/>
          </w:tcPr>
          <w:p w14:paraId="51AC7DC5" w14:textId="20EE4AF1" w:rsidR="00866CF8" w:rsidRDefault="00866CF8" w:rsidP="00390182">
            <w:pPr>
              <w:jc w:val="both"/>
              <w:rPr>
                <w:color w:val="000000"/>
                <w:kern w:val="2"/>
                <w:szCs w:val="24"/>
              </w:rPr>
            </w:pPr>
            <w:r w:rsidRPr="004A7971">
              <w:rPr>
                <w:kern w:val="2"/>
                <w:szCs w:val="24"/>
              </w:rPr>
              <w:t xml:space="preserve">Tiekėjas įsipareigoja Sutartyje numatytomis sąlygomis perduoti Pirkėjui </w:t>
            </w:r>
            <w:r w:rsidR="00291264">
              <w:rPr>
                <w:kern w:val="2"/>
                <w:szCs w:val="24"/>
              </w:rPr>
              <w:t>_____________________</w:t>
            </w:r>
            <w:r w:rsidRPr="009B55E4">
              <w:rPr>
                <w:kern w:val="2"/>
                <w:szCs w:val="24"/>
              </w:rPr>
              <w:t xml:space="preserve"> </w:t>
            </w:r>
            <w:r>
              <w:rPr>
                <w:color w:val="000000"/>
                <w:kern w:val="2"/>
                <w:szCs w:val="24"/>
              </w:rPr>
              <w:t>Šiaulių rajono savivaldybės ugdymo įstaigoms (toliau – Įstaigos).</w:t>
            </w:r>
          </w:p>
          <w:p w14:paraId="58115A8B" w14:textId="77777777" w:rsidR="00D24B23" w:rsidRDefault="00866CF8" w:rsidP="00291264">
            <w:pPr>
              <w:jc w:val="both"/>
              <w:rPr>
                <w:color w:val="000000"/>
                <w:kern w:val="2"/>
                <w:szCs w:val="24"/>
              </w:rPr>
            </w:pPr>
            <w:r w:rsidRPr="009B55E4">
              <w:rPr>
                <w:color w:val="000000"/>
                <w:kern w:val="2"/>
                <w:szCs w:val="24"/>
              </w:rPr>
              <w:lastRenderedPageBreak/>
              <w:t>Išsam</w:t>
            </w:r>
            <w:r>
              <w:rPr>
                <w:color w:val="000000"/>
                <w:kern w:val="2"/>
                <w:szCs w:val="24"/>
              </w:rPr>
              <w:t>ūs</w:t>
            </w:r>
            <w:r w:rsidRPr="009B55E4">
              <w:rPr>
                <w:color w:val="000000"/>
                <w:kern w:val="2"/>
                <w:szCs w:val="24"/>
              </w:rPr>
              <w:t xml:space="preserve"> Prekių aprašyma</w:t>
            </w:r>
            <w:r>
              <w:rPr>
                <w:color w:val="000000"/>
                <w:kern w:val="2"/>
                <w:szCs w:val="24"/>
              </w:rPr>
              <w:t>i, Įstaigų sąrašas</w:t>
            </w:r>
            <w:r w:rsidRPr="009B55E4">
              <w:rPr>
                <w:color w:val="000000"/>
                <w:kern w:val="2"/>
                <w:szCs w:val="24"/>
              </w:rPr>
              <w:t xml:space="preserve"> ir kiti reikalavimai tiekiamoms Prekėms nustatyti Sutarties </w:t>
            </w:r>
            <w:r>
              <w:rPr>
                <w:color w:val="000000"/>
                <w:kern w:val="2"/>
                <w:szCs w:val="24"/>
              </w:rPr>
              <w:t xml:space="preserve">__ </w:t>
            </w:r>
            <w:r w:rsidRPr="009B55E4">
              <w:rPr>
                <w:color w:val="000000"/>
                <w:kern w:val="2"/>
                <w:szCs w:val="24"/>
              </w:rPr>
              <w:t>pried</w:t>
            </w:r>
            <w:r>
              <w:rPr>
                <w:color w:val="000000"/>
                <w:kern w:val="2"/>
                <w:szCs w:val="24"/>
              </w:rPr>
              <w:t>uose</w:t>
            </w:r>
            <w:r w:rsidRPr="009B55E4">
              <w:rPr>
                <w:color w:val="000000"/>
                <w:kern w:val="2"/>
                <w:szCs w:val="24"/>
              </w:rPr>
              <w:t xml:space="preserve"> </w:t>
            </w:r>
            <w:r w:rsidRPr="00F321C9">
              <w:rPr>
                <w:color w:val="000000"/>
                <w:kern w:val="2"/>
                <w:szCs w:val="24"/>
              </w:rPr>
              <w:t>(</w:t>
            </w:r>
            <w:r w:rsidRPr="00C27411">
              <w:rPr>
                <w:i/>
                <w:color w:val="FF0000"/>
                <w:kern w:val="2"/>
                <w:szCs w:val="24"/>
              </w:rPr>
              <w:t>detalizuojama pasirašant sutartį</w:t>
            </w:r>
            <w:r>
              <w:rPr>
                <w:color w:val="000000"/>
                <w:kern w:val="2"/>
                <w:szCs w:val="24"/>
              </w:rPr>
              <w:t>).</w:t>
            </w:r>
          </w:p>
          <w:p w14:paraId="5D19002A" w14:textId="3B81FB89" w:rsidR="00237AB8" w:rsidRDefault="00E718E8" w:rsidP="007A4869">
            <w:pPr>
              <w:jc w:val="both"/>
              <w:rPr>
                <w:color w:val="000000"/>
                <w:kern w:val="2"/>
                <w:szCs w:val="24"/>
              </w:rPr>
            </w:pPr>
            <w:r w:rsidRPr="00C23B22">
              <w:rPr>
                <w:rFonts w:eastAsia="Arial Unicode MS"/>
              </w:rPr>
              <w:t xml:space="preserve">Jei Prekių gamintojas nustoja gaminti/nebegamina </w:t>
            </w:r>
            <w:r w:rsidR="00EF5B80" w:rsidRPr="00C23B22">
              <w:rPr>
                <w:rFonts w:eastAsia="Arial Unicode MS"/>
              </w:rPr>
              <w:t xml:space="preserve">Sutarties </w:t>
            </w:r>
            <w:r w:rsidR="00291264">
              <w:rPr>
                <w:rFonts w:eastAsia="Arial Unicode MS"/>
              </w:rPr>
              <w:t xml:space="preserve">____ </w:t>
            </w:r>
            <w:r w:rsidR="00EF5B80" w:rsidRPr="00C23B22">
              <w:rPr>
                <w:rFonts w:eastAsia="Arial Unicode MS"/>
              </w:rPr>
              <w:t>priede</w:t>
            </w:r>
            <w:r w:rsidRPr="00C23B22">
              <w:t xml:space="preserve"> </w:t>
            </w:r>
            <w:r w:rsidRPr="00C23B22">
              <w:rPr>
                <w:rFonts w:eastAsia="Arial Unicode MS"/>
              </w:rPr>
              <w:t xml:space="preserve">nurodytų pavadinimų </w:t>
            </w:r>
            <w:r w:rsidR="00EF5B80" w:rsidRPr="00C23B22">
              <w:rPr>
                <w:rFonts w:eastAsia="Arial Unicode MS"/>
              </w:rPr>
              <w:t xml:space="preserve">(jei tokių yra nurodyta) </w:t>
            </w:r>
            <w:r w:rsidRPr="00C23B22">
              <w:rPr>
                <w:rFonts w:eastAsia="Arial Unicode MS"/>
              </w:rPr>
              <w:t xml:space="preserve">Prekių ir </w:t>
            </w:r>
            <w:r w:rsidR="00EF5B80" w:rsidRPr="00C23B22">
              <w:rPr>
                <w:rFonts w:eastAsia="Arial Unicode MS"/>
              </w:rPr>
              <w:t>T</w:t>
            </w:r>
            <w:r w:rsidRPr="00C23B22">
              <w:rPr>
                <w:rFonts w:eastAsia="Arial Unicode MS"/>
              </w:rPr>
              <w:t>iekėjas</w:t>
            </w:r>
            <w:r w:rsidR="00B000CD">
              <w:rPr>
                <w:rFonts w:eastAsia="Arial Unicode MS"/>
              </w:rPr>
              <w:t xml:space="preserve">, </w:t>
            </w:r>
            <w:r w:rsidRPr="00C23B22">
              <w:rPr>
                <w:rFonts w:eastAsia="Arial Unicode MS"/>
              </w:rPr>
              <w:t>tai patvirtinantį gamintojo raštą ar</w:t>
            </w:r>
            <w:r w:rsidRPr="00C23B22">
              <w:rPr>
                <w:rFonts w:eastAsia="Calibri"/>
              </w:rPr>
              <w:t xml:space="preserve"> kitą dokumentą įrodantį, kad gamintojas nebegamina</w:t>
            </w:r>
            <w:r w:rsidR="00EF5B80" w:rsidRPr="00C23B22">
              <w:rPr>
                <w:rFonts w:eastAsia="Calibri"/>
              </w:rPr>
              <w:t>/nebetiekia</w:t>
            </w:r>
            <w:r w:rsidRPr="00C23B22">
              <w:rPr>
                <w:rFonts w:eastAsia="Calibri"/>
              </w:rPr>
              <w:t xml:space="preserve"> nurodyto pavadinimo prašomos pakeisti Prekės</w:t>
            </w:r>
            <w:r w:rsidRPr="00C23B22">
              <w:rPr>
                <w:rFonts w:eastAsia="Arial Unicode MS"/>
              </w:rPr>
              <w:t xml:space="preserve">, </w:t>
            </w:r>
            <w:r w:rsidR="00EF5B80" w:rsidRPr="00C23B22">
              <w:rPr>
                <w:rFonts w:eastAsia="Arial Unicode MS"/>
              </w:rPr>
              <w:t>T</w:t>
            </w:r>
            <w:r w:rsidRPr="00C23B22">
              <w:rPr>
                <w:rFonts w:eastAsia="Arial Unicode MS"/>
              </w:rPr>
              <w:t xml:space="preserve">iekėjas gali pristatyti </w:t>
            </w:r>
            <w:r w:rsidR="00D7664D" w:rsidRPr="00C23B22">
              <w:rPr>
                <w:rFonts w:eastAsia="Arial Unicode MS"/>
              </w:rPr>
              <w:t>Įstaigai</w:t>
            </w:r>
            <w:r w:rsidRPr="00C23B22">
              <w:rPr>
                <w:rFonts w:eastAsia="Arial Unicode MS"/>
              </w:rPr>
              <w:t xml:space="preserve"> to paties</w:t>
            </w:r>
            <w:r w:rsidR="00EF5B80" w:rsidRPr="00C23B22">
              <w:rPr>
                <w:rFonts w:eastAsia="Arial Unicode MS"/>
              </w:rPr>
              <w:t xml:space="preserve"> </w:t>
            </w:r>
            <w:r w:rsidRPr="00C23B22">
              <w:rPr>
                <w:rFonts w:eastAsia="Arial Unicode MS"/>
              </w:rPr>
              <w:t xml:space="preserve">gamintojo kito pavadinimo prekę </w:t>
            </w:r>
            <w:r w:rsidR="00EF5B80" w:rsidRPr="00C23B22">
              <w:rPr>
                <w:rFonts w:eastAsia="Arial Unicode MS"/>
              </w:rPr>
              <w:t xml:space="preserve">ar kito gamintojo prekę </w:t>
            </w:r>
            <w:r w:rsidR="0093373D" w:rsidRPr="00C23B22">
              <w:rPr>
                <w:rFonts w:eastAsia="Arial Unicode MS"/>
              </w:rPr>
              <w:t xml:space="preserve">ne blogesnės </w:t>
            </w:r>
            <w:r w:rsidR="00D7664D" w:rsidRPr="00C23B22">
              <w:rPr>
                <w:rFonts w:eastAsia="Arial Unicode MS"/>
              </w:rPr>
              <w:t xml:space="preserve">sudėties nei tos prekės, kuri yra nurodyta Sutarties priede </w:t>
            </w:r>
            <w:r w:rsidRPr="00C23B22">
              <w:rPr>
                <w:rFonts w:eastAsia="Arial Unicode MS"/>
              </w:rPr>
              <w:t>(lygiaver</w:t>
            </w:r>
            <w:r w:rsidR="00D7664D" w:rsidRPr="00C23B22">
              <w:rPr>
                <w:rFonts w:eastAsia="Arial Unicode MS"/>
              </w:rPr>
              <w:t>tė</w:t>
            </w:r>
            <w:r w:rsidRPr="00C23B22">
              <w:rPr>
                <w:rFonts w:eastAsia="Arial Unicode MS"/>
              </w:rPr>
              <w:t>)</w:t>
            </w:r>
            <w:r w:rsidR="00D7664D" w:rsidRPr="00C23B22">
              <w:rPr>
                <w:rFonts w:eastAsia="Arial Unicode MS"/>
              </w:rPr>
              <w:t>,</w:t>
            </w:r>
            <w:r w:rsidRPr="00C23B22">
              <w:rPr>
                <w:rFonts w:eastAsia="Arial Unicode MS"/>
              </w:rPr>
              <w:t xml:space="preserve"> </w:t>
            </w:r>
            <w:r w:rsidR="00EF5B80" w:rsidRPr="00C23B22">
              <w:rPr>
                <w:rFonts w:eastAsia="Arial Unicode MS"/>
              </w:rPr>
              <w:t xml:space="preserve">pateikiant kitos prekės (lygiavertės) atitikties deklaracijas ir kitus </w:t>
            </w:r>
            <w:r w:rsidR="00D7664D" w:rsidRPr="00C23B22">
              <w:rPr>
                <w:rFonts w:eastAsia="Arial Unicode MS"/>
              </w:rPr>
              <w:t xml:space="preserve">įrodančius </w:t>
            </w:r>
            <w:r w:rsidR="00EF5B80" w:rsidRPr="00C23B22">
              <w:rPr>
                <w:rFonts w:eastAsia="Arial Unicode MS"/>
              </w:rPr>
              <w:t>dokumentus</w:t>
            </w:r>
            <w:r w:rsidRPr="00C23B22">
              <w:rPr>
                <w:rFonts w:eastAsia="Arial Unicode MS"/>
              </w:rPr>
              <w:t xml:space="preserve">. Šios Prekės turi būti pristatytos </w:t>
            </w:r>
            <w:r w:rsidR="00B000CD">
              <w:rPr>
                <w:rFonts w:eastAsia="Arial Unicode MS"/>
              </w:rPr>
              <w:t xml:space="preserve">už </w:t>
            </w:r>
            <w:r w:rsidR="00EF5B80" w:rsidRPr="00C23B22">
              <w:rPr>
                <w:rFonts w:eastAsia="Arial Unicode MS"/>
              </w:rPr>
              <w:t xml:space="preserve">Tiekėjo </w:t>
            </w:r>
            <w:r w:rsidR="008C6B18">
              <w:rPr>
                <w:rFonts w:eastAsia="Arial Unicode MS"/>
              </w:rPr>
              <w:t xml:space="preserve">pateiktame </w:t>
            </w:r>
            <w:r w:rsidR="00EF5B80" w:rsidRPr="00C23B22">
              <w:rPr>
                <w:rFonts w:eastAsia="Arial Unicode MS"/>
              </w:rPr>
              <w:t>pasiūlyme</w:t>
            </w:r>
            <w:r w:rsidRPr="00C23B22">
              <w:rPr>
                <w:rFonts w:eastAsia="Arial Unicode MS"/>
              </w:rPr>
              <w:t xml:space="preserve"> nurodytą </w:t>
            </w:r>
            <w:r w:rsidR="00B000CD">
              <w:rPr>
                <w:rFonts w:eastAsia="Arial Unicode MS"/>
              </w:rPr>
              <w:t xml:space="preserve">Prekės </w:t>
            </w:r>
            <w:r w:rsidRPr="00C23B22">
              <w:rPr>
                <w:rFonts w:eastAsia="Arial Unicode MS"/>
              </w:rPr>
              <w:t>kainą.</w:t>
            </w:r>
          </w:p>
        </w:tc>
      </w:tr>
      <w:tr w:rsidR="005A5832" w14:paraId="67CF1158" w14:textId="77777777" w:rsidTr="00D41770">
        <w:trPr>
          <w:trHeight w:val="300"/>
        </w:trPr>
        <w:tc>
          <w:tcPr>
            <w:tcW w:w="2532" w:type="dxa"/>
          </w:tcPr>
          <w:p w14:paraId="56605F09" w14:textId="6F688F6F" w:rsidR="005A5832" w:rsidRDefault="00A10867">
            <w:pPr>
              <w:rPr>
                <w:b/>
                <w:bCs/>
                <w:kern w:val="2"/>
                <w:szCs w:val="24"/>
              </w:rPr>
            </w:pPr>
            <w:r>
              <w:rPr>
                <w:b/>
                <w:bCs/>
                <w:kern w:val="2"/>
                <w:szCs w:val="24"/>
              </w:rPr>
              <w:lastRenderedPageBreak/>
              <w:t xml:space="preserve">3.2. Pirkimo </w:t>
            </w:r>
            <w:r w:rsidR="00BB12C9">
              <w:rPr>
                <w:b/>
                <w:bCs/>
                <w:kern w:val="2"/>
                <w:szCs w:val="24"/>
              </w:rPr>
              <w:t xml:space="preserve">pavadinimas ir </w:t>
            </w:r>
            <w:r>
              <w:rPr>
                <w:b/>
                <w:bCs/>
                <w:kern w:val="2"/>
                <w:szCs w:val="24"/>
              </w:rPr>
              <w:t>numeris</w:t>
            </w:r>
          </w:p>
        </w:tc>
        <w:tc>
          <w:tcPr>
            <w:tcW w:w="7003" w:type="dxa"/>
            <w:gridSpan w:val="2"/>
          </w:tcPr>
          <w:p w14:paraId="4A2AD235" w14:textId="578F14E2" w:rsidR="005A5832" w:rsidRDefault="005A5832">
            <w:pPr>
              <w:rPr>
                <w:kern w:val="2"/>
                <w:szCs w:val="24"/>
              </w:rPr>
            </w:pPr>
          </w:p>
        </w:tc>
      </w:tr>
      <w:tr w:rsidR="005A5832" w14:paraId="0739AD21" w14:textId="77777777" w:rsidTr="00D41770">
        <w:trPr>
          <w:trHeight w:val="300"/>
        </w:trPr>
        <w:tc>
          <w:tcPr>
            <w:tcW w:w="2532" w:type="dxa"/>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03" w:type="dxa"/>
            <w:gridSpan w:val="2"/>
          </w:tcPr>
          <w:p w14:paraId="07D165C3" w14:textId="2DB0BA84" w:rsidR="005A5832" w:rsidRDefault="00A10867">
            <w:pPr>
              <w:rPr>
                <w:kern w:val="2"/>
                <w:szCs w:val="24"/>
              </w:rPr>
            </w:pPr>
            <w:r>
              <w:rPr>
                <w:kern w:val="2"/>
                <w:szCs w:val="24"/>
              </w:rPr>
              <w:t>Netaikoma</w:t>
            </w:r>
          </w:p>
        </w:tc>
      </w:tr>
      <w:tr w:rsidR="005A5832" w14:paraId="63AE2566" w14:textId="77777777">
        <w:trPr>
          <w:trHeight w:val="300"/>
        </w:trPr>
        <w:tc>
          <w:tcPr>
            <w:tcW w:w="9535" w:type="dxa"/>
            <w:gridSpan w:val="3"/>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D41770">
        <w:trPr>
          <w:trHeight w:val="300"/>
        </w:trPr>
        <w:tc>
          <w:tcPr>
            <w:tcW w:w="2532" w:type="dxa"/>
          </w:tcPr>
          <w:p w14:paraId="432B8396" w14:textId="03AE30B8" w:rsidR="005A5832" w:rsidRDefault="00A10867">
            <w:pPr>
              <w:rPr>
                <w:b/>
                <w:bCs/>
                <w:kern w:val="2"/>
                <w:szCs w:val="24"/>
              </w:rPr>
            </w:pPr>
            <w:r>
              <w:rPr>
                <w:b/>
                <w:bCs/>
                <w:kern w:val="2"/>
                <w:szCs w:val="24"/>
              </w:rPr>
              <w:t>4.1. Prekių pristatymo terminai, kai Prekės pristatomos dalimis</w:t>
            </w:r>
          </w:p>
        </w:tc>
        <w:tc>
          <w:tcPr>
            <w:tcW w:w="7003" w:type="dxa"/>
            <w:gridSpan w:val="2"/>
          </w:tcPr>
          <w:p w14:paraId="3960D7BC" w14:textId="0857A27C" w:rsidR="00B33AE5" w:rsidRPr="00B33AE5" w:rsidRDefault="00866CF8" w:rsidP="00866CF8">
            <w:pPr>
              <w:jc w:val="both"/>
              <w:rPr>
                <w:color w:val="000000"/>
                <w:szCs w:val="24"/>
              </w:rPr>
            </w:pPr>
            <w:r w:rsidRPr="009B55E4">
              <w:rPr>
                <w:kern w:val="2"/>
                <w:szCs w:val="24"/>
              </w:rPr>
              <w:t xml:space="preserve">Tiekėjas įsipareigoja pristatyti Prekes Sutarties </w:t>
            </w:r>
            <w:r>
              <w:rPr>
                <w:kern w:val="2"/>
                <w:szCs w:val="24"/>
              </w:rPr>
              <w:t>___</w:t>
            </w:r>
            <w:r w:rsidRPr="009B55E4">
              <w:rPr>
                <w:kern w:val="2"/>
                <w:szCs w:val="24"/>
              </w:rPr>
              <w:t xml:space="preserve"> priede </w:t>
            </w:r>
            <w:r>
              <w:rPr>
                <w:kern w:val="2"/>
                <w:szCs w:val="24"/>
              </w:rPr>
              <w:t>________ (</w:t>
            </w:r>
            <w:r w:rsidRPr="00C27411">
              <w:rPr>
                <w:i/>
                <w:color w:val="FF0000"/>
                <w:kern w:val="2"/>
                <w:szCs w:val="24"/>
              </w:rPr>
              <w:t>detalizuojama pasirašant sutartį</w:t>
            </w:r>
            <w:r>
              <w:rPr>
                <w:i/>
                <w:color w:val="FF0000"/>
                <w:kern w:val="2"/>
                <w:szCs w:val="24"/>
              </w:rPr>
              <w:t>)</w:t>
            </w:r>
            <w:r w:rsidRPr="009B55E4">
              <w:rPr>
                <w:kern w:val="2"/>
                <w:szCs w:val="24"/>
              </w:rPr>
              <w:t xml:space="preserve"> nustatytais terminais ir sąlygomis.</w:t>
            </w:r>
          </w:p>
        </w:tc>
      </w:tr>
      <w:tr w:rsidR="005A5832" w14:paraId="63676282" w14:textId="77777777" w:rsidTr="00ED69B0">
        <w:trPr>
          <w:trHeight w:val="865"/>
        </w:trPr>
        <w:tc>
          <w:tcPr>
            <w:tcW w:w="2532" w:type="dxa"/>
          </w:tcPr>
          <w:p w14:paraId="05254771" w14:textId="77777777" w:rsidR="005A5832" w:rsidRDefault="00A10867">
            <w:pPr>
              <w:rPr>
                <w:b/>
                <w:bCs/>
                <w:kern w:val="2"/>
                <w:szCs w:val="24"/>
              </w:rPr>
            </w:pPr>
            <w:r>
              <w:rPr>
                <w:b/>
                <w:bCs/>
                <w:kern w:val="2"/>
                <w:szCs w:val="24"/>
              </w:rPr>
              <w:t>4.2. Prekių (ar jų dalies) pristatymo termino pratęsimas</w:t>
            </w:r>
          </w:p>
        </w:tc>
        <w:tc>
          <w:tcPr>
            <w:tcW w:w="7003" w:type="dxa"/>
            <w:gridSpan w:val="2"/>
          </w:tcPr>
          <w:p w14:paraId="604F75CF" w14:textId="4014897A" w:rsidR="005A5832" w:rsidRPr="00F05274" w:rsidRDefault="00A10867" w:rsidP="00C67523">
            <w:pPr>
              <w:jc w:val="both"/>
              <w:rPr>
                <w:kern w:val="2"/>
                <w:szCs w:val="24"/>
              </w:rPr>
            </w:pPr>
            <w:r>
              <w:rPr>
                <w:kern w:val="2"/>
                <w:szCs w:val="24"/>
              </w:rPr>
              <w:t>Netaikoma</w:t>
            </w:r>
          </w:p>
        </w:tc>
      </w:tr>
      <w:tr w:rsidR="005A5832" w14:paraId="174E427D" w14:textId="77777777" w:rsidTr="00D41770">
        <w:trPr>
          <w:trHeight w:val="300"/>
        </w:trPr>
        <w:tc>
          <w:tcPr>
            <w:tcW w:w="2532" w:type="dxa"/>
          </w:tcPr>
          <w:p w14:paraId="103B0D0A" w14:textId="77777777" w:rsidR="005A5832" w:rsidRDefault="00A10867">
            <w:pPr>
              <w:rPr>
                <w:b/>
                <w:bCs/>
                <w:kern w:val="2"/>
                <w:szCs w:val="24"/>
              </w:rPr>
            </w:pPr>
            <w:r>
              <w:rPr>
                <w:b/>
                <w:bCs/>
                <w:kern w:val="2"/>
                <w:szCs w:val="24"/>
              </w:rPr>
              <w:t>4.3. Užsakymų teikimo tvarka</w:t>
            </w:r>
          </w:p>
        </w:tc>
        <w:tc>
          <w:tcPr>
            <w:tcW w:w="7003" w:type="dxa"/>
            <w:gridSpan w:val="2"/>
          </w:tcPr>
          <w:p w14:paraId="446FFD1E" w14:textId="13F24022" w:rsidR="008D6D27" w:rsidRDefault="00487C0B" w:rsidP="00487C0B">
            <w:pPr>
              <w:jc w:val="both"/>
              <w:rPr>
                <w:kern w:val="2"/>
                <w:szCs w:val="24"/>
              </w:rPr>
            </w:pPr>
            <w:r w:rsidRPr="00C27411">
              <w:rPr>
                <w:rFonts w:eastAsia="Calibri"/>
                <w:szCs w:val="24"/>
              </w:rPr>
              <w:t xml:space="preserve">Užsakytos </w:t>
            </w:r>
            <w:r>
              <w:rPr>
                <w:rFonts w:eastAsia="Calibri"/>
                <w:szCs w:val="24"/>
              </w:rPr>
              <w:t>P</w:t>
            </w:r>
            <w:r w:rsidRPr="00C27411">
              <w:rPr>
                <w:rFonts w:eastAsia="Calibri"/>
                <w:szCs w:val="24"/>
              </w:rPr>
              <w:t xml:space="preserve">rekės turi būti pristatomos ne vėliau nei per 24 val. nuo užsakymo pateikimo momento arba per ilgesnį terminą, jei jį nurodė </w:t>
            </w:r>
            <w:r>
              <w:rPr>
                <w:rFonts w:eastAsia="Calibri"/>
                <w:szCs w:val="24"/>
              </w:rPr>
              <w:t>Įstaiga</w:t>
            </w:r>
            <w:r w:rsidRPr="00C27411">
              <w:rPr>
                <w:rFonts w:eastAsia="Calibri"/>
                <w:szCs w:val="24"/>
              </w:rPr>
              <w:t>. Prekės turi būti pristatomos darbo dienomis iki 1</w:t>
            </w:r>
            <w:r>
              <w:rPr>
                <w:rFonts w:eastAsia="Calibri"/>
                <w:szCs w:val="24"/>
              </w:rPr>
              <w:t>1</w:t>
            </w:r>
            <w:r w:rsidRPr="00C27411">
              <w:rPr>
                <w:rFonts w:eastAsia="Calibri"/>
                <w:szCs w:val="24"/>
              </w:rPr>
              <w:t xml:space="preserve"> val. 00 min. Prekės gali būti pristatomos ir kitu laiku, jei </w:t>
            </w:r>
            <w:r>
              <w:rPr>
                <w:rFonts w:eastAsia="Calibri"/>
                <w:szCs w:val="24"/>
              </w:rPr>
              <w:t>Pirkėjas</w:t>
            </w:r>
            <w:r w:rsidRPr="00C27411">
              <w:rPr>
                <w:rFonts w:eastAsia="Calibri"/>
                <w:szCs w:val="24"/>
              </w:rPr>
              <w:t xml:space="preserve"> ir </w:t>
            </w:r>
            <w:r>
              <w:rPr>
                <w:rFonts w:eastAsia="Calibri"/>
                <w:szCs w:val="24"/>
              </w:rPr>
              <w:t>T</w:t>
            </w:r>
            <w:r w:rsidRPr="00C27411">
              <w:rPr>
                <w:rFonts w:eastAsia="Calibri"/>
                <w:szCs w:val="24"/>
              </w:rPr>
              <w:t xml:space="preserve">iekėjas raštu suderina </w:t>
            </w:r>
            <w:r>
              <w:rPr>
                <w:rFonts w:eastAsia="Calibri"/>
                <w:szCs w:val="24"/>
              </w:rPr>
              <w:t>P</w:t>
            </w:r>
            <w:r w:rsidRPr="00C27411">
              <w:rPr>
                <w:rFonts w:eastAsia="Calibri"/>
                <w:szCs w:val="24"/>
              </w:rPr>
              <w:t>rekių pristatymo grafiką, kurį pirkimo sutarties vykdymo metu šalys gali keisti bendru rašytiniu susitarimu.</w:t>
            </w:r>
          </w:p>
        </w:tc>
      </w:tr>
      <w:tr w:rsidR="005A5832" w14:paraId="063309FD" w14:textId="77777777" w:rsidTr="00D41770">
        <w:trPr>
          <w:trHeight w:val="300"/>
        </w:trPr>
        <w:tc>
          <w:tcPr>
            <w:tcW w:w="2532" w:type="dxa"/>
          </w:tcPr>
          <w:p w14:paraId="3059800A" w14:textId="77777777" w:rsidR="005A5832" w:rsidRDefault="00A10867">
            <w:pPr>
              <w:rPr>
                <w:b/>
                <w:bCs/>
                <w:kern w:val="2"/>
                <w:szCs w:val="24"/>
              </w:rPr>
            </w:pPr>
            <w:r>
              <w:rPr>
                <w:b/>
                <w:bCs/>
                <w:kern w:val="2"/>
                <w:szCs w:val="24"/>
              </w:rPr>
              <w:t>4.4. Dėl Prekių pristatymo dalimis vertės / apimties</w:t>
            </w:r>
          </w:p>
        </w:tc>
        <w:tc>
          <w:tcPr>
            <w:tcW w:w="7003" w:type="dxa"/>
            <w:gridSpan w:val="2"/>
          </w:tcPr>
          <w:p w14:paraId="5585B9BA" w14:textId="360ABD90" w:rsidR="005A5832" w:rsidRPr="00C23B22" w:rsidRDefault="00A10867">
            <w:pPr>
              <w:rPr>
                <w:kern w:val="2"/>
                <w:szCs w:val="24"/>
              </w:rPr>
            </w:pPr>
            <w:r w:rsidRPr="00C23B22">
              <w:rPr>
                <w:kern w:val="2"/>
                <w:szCs w:val="24"/>
              </w:rPr>
              <w:t>Netaikoma</w:t>
            </w:r>
          </w:p>
        </w:tc>
      </w:tr>
      <w:tr w:rsidR="005A5832" w14:paraId="06598E18" w14:textId="77777777" w:rsidTr="00D41770">
        <w:trPr>
          <w:trHeight w:val="300"/>
        </w:trPr>
        <w:tc>
          <w:tcPr>
            <w:tcW w:w="2532" w:type="dxa"/>
          </w:tcPr>
          <w:p w14:paraId="6F12D439" w14:textId="77777777" w:rsidR="005A5832" w:rsidRDefault="00A10867">
            <w:pPr>
              <w:rPr>
                <w:b/>
                <w:bCs/>
                <w:kern w:val="2"/>
                <w:szCs w:val="24"/>
              </w:rPr>
            </w:pPr>
            <w:r>
              <w:rPr>
                <w:b/>
                <w:bCs/>
                <w:kern w:val="2"/>
                <w:szCs w:val="24"/>
              </w:rPr>
              <w:t xml:space="preserve">4.5. Kartu su Prekėmis pateikiami dokumentai </w:t>
            </w:r>
          </w:p>
        </w:tc>
        <w:tc>
          <w:tcPr>
            <w:tcW w:w="7003" w:type="dxa"/>
            <w:gridSpan w:val="2"/>
          </w:tcPr>
          <w:p w14:paraId="222F298B" w14:textId="318C4970" w:rsidR="005A5832" w:rsidRPr="00C23B22" w:rsidRDefault="00C23B22" w:rsidP="00BE6A19">
            <w:pPr>
              <w:jc w:val="both"/>
              <w:rPr>
                <w:strike/>
                <w:kern w:val="2"/>
                <w:szCs w:val="24"/>
              </w:rPr>
            </w:pPr>
            <w:r w:rsidRPr="00C23B22">
              <w:rPr>
                <w:kern w:val="2"/>
                <w:szCs w:val="24"/>
              </w:rPr>
              <w:t>J</w:t>
            </w:r>
            <w:r w:rsidR="00BE6A19" w:rsidRPr="00C23B22">
              <w:rPr>
                <w:kern w:val="2"/>
                <w:szCs w:val="24"/>
              </w:rPr>
              <w:t xml:space="preserve">ei </w:t>
            </w:r>
            <w:r w:rsidR="00BE6A19" w:rsidRPr="00C23B22">
              <w:rPr>
                <w:rFonts w:eastAsia="Arial Unicode MS"/>
              </w:rPr>
              <w:t>Tiekėjas pristato Įstaigai to paties gamintojo</w:t>
            </w:r>
            <w:r w:rsidR="00CD4C13">
              <w:rPr>
                <w:rFonts w:eastAsia="Arial Unicode MS"/>
              </w:rPr>
              <w:t>/tiekėjo</w:t>
            </w:r>
            <w:r w:rsidR="00BE6A19" w:rsidRPr="00C23B22">
              <w:rPr>
                <w:rFonts w:eastAsia="Arial Unicode MS"/>
              </w:rPr>
              <w:t xml:space="preserve"> kito pavadinimo prekę ar kito gamintojo</w:t>
            </w:r>
            <w:r w:rsidR="00CD4C13">
              <w:rPr>
                <w:rFonts w:eastAsia="Arial Unicode MS"/>
              </w:rPr>
              <w:t>/tiekėjo</w:t>
            </w:r>
            <w:r w:rsidR="00BE6A19" w:rsidRPr="00C23B22">
              <w:rPr>
                <w:rFonts w:eastAsia="Arial Unicode MS"/>
              </w:rPr>
              <w:t xml:space="preserve"> prekę, turi būti pateikiami lygiavertės prekės atitikties deklaracijos</w:t>
            </w:r>
            <w:r w:rsidR="005814A1" w:rsidRPr="00C23B22">
              <w:rPr>
                <w:rFonts w:eastAsia="Arial Unicode MS"/>
              </w:rPr>
              <w:t xml:space="preserve"> ar</w:t>
            </w:r>
            <w:r w:rsidR="00BE6A19" w:rsidRPr="00C23B22">
              <w:rPr>
                <w:rFonts w:eastAsia="Arial Unicode MS"/>
              </w:rPr>
              <w:t xml:space="preserve"> kiti įrodantys dokumentai.</w:t>
            </w:r>
          </w:p>
        </w:tc>
      </w:tr>
      <w:tr w:rsidR="005A5832" w14:paraId="67D8C50C" w14:textId="77777777">
        <w:trPr>
          <w:trHeight w:val="300"/>
        </w:trPr>
        <w:tc>
          <w:tcPr>
            <w:tcW w:w="9535" w:type="dxa"/>
            <w:gridSpan w:val="3"/>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D41770">
        <w:trPr>
          <w:trHeight w:val="300"/>
        </w:trPr>
        <w:tc>
          <w:tcPr>
            <w:tcW w:w="2532" w:type="dxa"/>
          </w:tcPr>
          <w:p w14:paraId="020C5E17" w14:textId="4F9316D7" w:rsidR="005A5832" w:rsidRDefault="00A10867">
            <w:pPr>
              <w:rPr>
                <w:b/>
                <w:bCs/>
                <w:kern w:val="2"/>
                <w:szCs w:val="24"/>
              </w:rPr>
            </w:pPr>
            <w:r>
              <w:rPr>
                <w:b/>
                <w:bCs/>
                <w:kern w:val="2"/>
                <w:szCs w:val="24"/>
              </w:rPr>
              <w:t>5.1. Sutarčiai taikomas kainos apskaičiavimo būda</w:t>
            </w:r>
            <w:r w:rsidR="00487C0B">
              <w:rPr>
                <w:b/>
                <w:bCs/>
                <w:kern w:val="2"/>
                <w:szCs w:val="24"/>
              </w:rPr>
              <w:t>s</w:t>
            </w:r>
          </w:p>
        </w:tc>
        <w:tc>
          <w:tcPr>
            <w:tcW w:w="7003" w:type="dxa"/>
            <w:gridSpan w:val="2"/>
          </w:tcPr>
          <w:p w14:paraId="05C0ABE4" w14:textId="77777777" w:rsidR="005A5832" w:rsidRDefault="00A10867" w:rsidP="004E68EC">
            <w:pPr>
              <w:rPr>
                <w:szCs w:val="24"/>
              </w:rPr>
            </w:pPr>
            <w:r>
              <w:rPr>
                <w:kern w:val="2"/>
                <w:szCs w:val="24"/>
              </w:rPr>
              <w:t>Fiksuoto įkainio kainodara</w:t>
            </w:r>
            <w:r w:rsidR="00866CF8">
              <w:rPr>
                <w:kern w:val="2"/>
                <w:szCs w:val="24"/>
              </w:rPr>
              <w:t xml:space="preserve">. </w:t>
            </w:r>
            <w:r w:rsidR="00866CF8" w:rsidRPr="009B55E4">
              <w:rPr>
                <w:szCs w:val="24"/>
              </w:rPr>
              <w:t>Šis kainos apskaičiavimo būdas yra viena iš esminių Sutarties sąlygų, kuri negali būti keičiama</w:t>
            </w:r>
            <w:r w:rsidR="00866CF8">
              <w:rPr>
                <w:szCs w:val="24"/>
              </w:rPr>
              <w:t>.</w:t>
            </w:r>
          </w:p>
          <w:p w14:paraId="475EED98" w14:textId="77777777" w:rsidR="00D62AFE" w:rsidRDefault="00D62AFE" w:rsidP="004E68EC">
            <w:pPr>
              <w:rPr>
                <w:kern w:val="2"/>
                <w:szCs w:val="24"/>
              </w:rPr>
            </w:pPr>
          </w:p>
          <w:p w14:paraId="6375BAA3" w14:textId="563BA2FA" w:rsidR="00D62AFE" w:rsidRPr="00E205AB" w:rsidRDefault="00D62AFE" w:rsidP="00D62AFE">
            <w:pPr>
              <w:suppressAutoHyphens/>
              <w:autoSpaceDN w:val="0"/>
              <w:snapToGrid w:val="0"/>
              <w:spacing w:after="120"/>
              <w:jc w:val="both"/>
              <w:rPr>
                <w:szCs w:val="24"/>
              </w:rPr>
            </w:pPr>
            <w:r w:rsidRPr="00C23B22">
              <w:rPr>
                <w:szCs w:val="24"/>
              </w:rPr>
              <w:t>Sutartyje</w:t>
            </w:r>
            <w:r w:rsidRPr="00C23B22">
              <w:rPr>
                <w:rFonts w:eastAsia="Calibri"/>
                <w:bCs/>
                <w:szCs w:val="24"/>
              </w:rPr>
              <w:t xml:space="preserve"> ir šios Sutarties galimiems pakeitimo atvejams yra pasirinktas šių kainos</w:t>
            </w:r>
            <w:r w:rsidRPr="00C23B22">
              <w:rPr>
                <w:szCs w:val="24"/>
              </w:rPr>
              <w:t xml:space="preserve"> </w:t>
            </w:r>
            <w:r w:rsidRPr="00C23B22">
              <w:rPr>
                <w:rFonts w:eastAsia="Calibri"/>
                <w:bCs/>
                <w:szCs w:val="24"/>
              </w:rPr>
              <w:t xml:space="preserve">apskaičiavimo būdų derinys: </w:t>
            </w:r>
            <w:r w:rsidRPr="00C23B22">
              <w:rPr>
                <w:szCs w:val="24"/>
              </w:rPr>
              <w:t xml:space="preserve">fiksuotas įkainis, kuris taikomas apmokant už Tiekėjo pasiūlyme nurodytas Prekes ir Sutarties </w:t>
            </w:r>
            <w:r w:rsidRPr="00C23B22">
              <w:rPr>
                <w:szCs w:val="24"/>
              </w:rPr>
              <w:lastRenderedPageBreak/>
              <w:t>vykdymo išlaidų atlyginimo būdas, kuris bus taikomas apmokant Tiekėjui už laboratorinį (-</w:t>
            </w:r>
            <w:proofErr w:type="spellStart"/>
            <w:r w:rsidRPr="00C23B22">
              <w:rPr>
                <w:szCs w:val="24"/>
              </w:rPr>
              <w:t>ius</w:t>
            </w:r>
            <w:proofErr w:type="spellEnd"/>
            <w:r w:rsidRPr="00C23B22">
              <w:rPr>
                <w:szCs w:val="24"/>
              </w:rPr>
              <w:t>) tyrimą (-</w:t>
            </w:r>
            <w:proofErr w:type="spellStart"/>
            <w:r w:rsidRPr="00C23B22">
              <w:rPr>
                <w:szCs w:val="24"/>
              </w:rPr>
              <w:t>us</w:t>
            </w:r>
            <w:proofErr w:type="spellEnd"/>
            <w:r w:rsidRPr="00C23B22">
              <w:rPr>
                <w:szCs w:val="24"/>
              </w:rPr>
              <w:t xml:space="preserve">), jeigu bus </w:t>
            </w:r>
            <w:r w:rsidRPr="00C23B22">
              <w:rPr>
                <w:rStyle w:val="cf01"/>
                <w:rFonts w:ascii="Times New Roman" w:hAnsi="Times New Roman" w:cs="Times New Roman"/>
                <w:sz w:val="24"/>
                <w:szCs w:val="24"/>
              </w:rPr>
              <w:t xml:space="preserve">nustatyta, kad </w:t>
            </w:r>
            <w:r w:rsidRPr="00C23B22">
              <w:rPr>
                <w:rStyle w:val="cf11"/>
                <w:rFonts w:ascii="Times New Roman" w:hAnsi="Times New Roman" w:cs="Times New Roman"/>
                <w:sz w:val="24"/>
                <w:szCs w:val="24"/>
              </w:rPr>
              <w:t>Prekių struktūra, sudėtis, maistinė vertė, ar kiti rodikliai atitinka techninę specifikaciją, Tiekėjo pasiūlymą, Sutartį, Lietuvos Respublikos ir Europos Sąjungos teisės aktuose nustatytus reikalavimus</w:t>
            </w:r>
            <w:r w:rsidRPr="00C23B22">
              <w:rPr>
                <w:szCs w:val="24"/>
              </w:rPr>
              <w:t xml:space="preserve">. Šiame </w:t>
            </w:r>
            <w:r w:rsidRPr="00E205AB">
              <w:rPr>
                <w:szCs w:val="24"/>
              </w:rPr>
              <w:t xml:space="preserve">punkte nurodyti kainos apskaičiavimo būdai, </w:t>
            </w:r>
            <w:r w:rsidRPr="00E205AB">
              <w:rPr>
                <w:bCs/>
                <w:szCs w:val="24"/>
              </w:rPr>
              <w:t>yra viena iš esminių Sutarties sąlygų, kuri negali būti keičiama.</w:t>
            </w:r>
          </w:p>
          <w:p w14:paraId="3DA09CAD" w14:textId="3882DC06" w:rsidR="00D62AFE" w:rsidRPr="004E68EC" w:rsidRDefault="00D62AFE" w:rsidP="00D62AFE">
            <w:pPr>
              <w:jc w:val="both"/>
              <w:rPr>
                <w:kern w:val="2"/>
                <w:szCs w:val="24"/>
              </w:rPr>
            </w:pPr>
            <w:r w:rsidRPr="00E205AB">
              <w:rPr>
                <w:rStyle w:val="cf11"/>
                <w:rFonts w:ascii="Times New Roman" w:hAnsi="Times New Roman" w:cs="Times New Roman"/>
                <w:sz w:val="24"/>
                <w:szCs w:val="24"/>
              </w:rPr>
              <w:t>Už laboratorinį (-</w:t>
            </w:r>
            <w:proofErr w:type="spellStart"/>
            <w:r w:rsidRPr="00E205AB">
              <w:rPr>
                <w:rStyle w:val="cf11"/>
                <w:rFonts w:ascii="Times New Roman" w:hAnsi="Times New Roman" w:cs="Times New Roman"/>
                <w:sz w:val="24"/>
                <w:szCs w:val="24"/>
              </w:rPr>
              <w:t>ius</w:t>
            </w:r>
            <w:proofErr w:type="spellEnd"/>
            <w:r w:rsidRPr="00E205AB">
              <w:rPr>
                <w:rStyle w:val="cf11"/>
                <w:rFonts w:ascii="Times New Roman" w:hAnsi="Times New Roman" w:cs="Times New Roman"/>
                <w:sz w:val="24"/>
                <w:szCs w:val="24"/>
              </w:rPr>
              <w:t>) tyrimą (-</w:t>
            </w:r>
            <w:proofErr w:type="spellStart"/>
            <w:r w:rsidRPr="00E205AB">
              <w:rPr>
                <w:rStyle w:val="cf11"/>
                <w:rFonts w:ascii="Times New Roman" w:hAnsi="Times New Roman" w:cs="Times New Roman"/>
                <w:sz w:val="24"/>
                <w:szCs w:val="24"/>
              </w:rPr>
              <w:t>us</w:t>
            </w:r>
            <w:proofErr w:type="spellEnd"/>
            <w:r w:rsidRPr="00E205AB">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E205AB">
              <w:rPr>
                <w:rStyle w:val="cf11"/>
                <w:rFonts w:ascii="Times New Roman" w:hAnsi="Times New Roman" w:cs="Times New Roman"/>
                <w:sz w:val="24"/>
                <w:szCs w:val="24"/>
              </w:rPr>
              <w:t>ių</w:t>
            </w:r>
            <w:proofErr w:type="spellEnd"/>
            <w:r w:rsidRPr="00E205AB">
              <w:rPr>
                <w:rStyle w:val="cf11"/>
                <w:rFonts w:ascii="Times New Roman" w:hAnsi="Times New Roman" w:cs="Times New Roman"/>
                <w:sz w:val="24"/>
                <w:szCs w:val="24"/>
              </w:rPr>
              <w:t>) tyrimo (-ų) atlikimu, negalės būti įtrauktas Tiekėjo pelnas.</w:t>
            </w:r>
            <w:r w:rsidRPr="00E205AB">
              <w:rPr>
                <w:szCs w:val="24"/>
              </w:rPr>
              <w:t xml:space="preserve"> Tiekėjas, ne vėliau nei per 3 (tris) darbo dienas nuo Pirkėjo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Pirkėjui neturi būti sudėtinga patikrinti šių išlaidų pagrįstumą. Išlaidas, kurios susijusios su kitomis Tiekėjo veiklomis ar Tiekėjo veiklomis pagal kitus užsakymus, Tiekėjas apmoka pats.</w:t>
            </w:r>
          </w:p>
        </w:tc>
      </w:tr>
      <w:tr w:rsidR="005A5832" w14:paraId="345F2F8C" w14:textId="77777777" w:rsidTr="001E156B">
        <w:trPr>
          <w:trHeight w:val="3695"/>
        </w:trPr>
        <w:tc>
          <w:tcPr>
            <w:tcW w:w="2532" w:type="dxa"/>
          </w:tcPr>
          <w:p w14:paraId="0FA9D42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7D58C1E0" w14:textId="77777777" w:rsidR="005A5832" w:rsidRDefault="005A5832">
            <w:pPr>
              <w:rPr>
                <w:b/>
                <w:bCs/>
                <w:kern w:val="2"/>
                <w:szCs w:val="24"/>
              </w:rPr>
            </w:pPr>
          </w:p>
          <w:p w14:paraId="5F1174C6" w14:textId="77777777" w:rsidR="005A5832" w:rsidRDefault="005A5832" w:rsidP="00094F5F">
            <w:pPr>
              <w:rPr>
                <w:b/>
                <w:bCs/>
                <w:kern w:val="2"/>
                <w:szCs w:val="24"/>
              </w:rPr>
            </w:pPr>
          </w:p>
        </w:tc>
        <w:tc>
          <w:tcPr>
            <w:tcW w:w="7003" w:type="dxa"/>
            <w:gridSpan w:val="2"/>
          </w:tcPr>
          <w:p w14:paraId="31C957D5" w14:textId="77777777" w:rsidR="00866CF8" w:rsidRPr="00F4117E" w:rsidRDefault="00866CF8" w:rsidP="00866CF8">
            <w:pPr>
              <w:jc w:val="both"/>
              <w:rPr>
                <w:color w:val="FF0000"/>
                <w:kern w:val="2"/>
                <w:szCs w:val="24"/>
              </w:rPr>
            </w:pPr>
            <w:r w:rsidRPr="009B55E4">
              <w:rPr>
                <w:kern w:val="2"/>
                <w:szCs w:val="24"/>
              </w:rPr>
              <w:t xml:space="preserve">Pradinės Sutarties vertė yra </w:t>
            </w:r>
            <w:r>
              <w:rPr>
                <w:kern w:val="2"/>
                <w:szCs w:val="24"/>
              </w:rPr>
              <w:t>________________</w:t>
            </w:r>
            <w:r w:rsidRPr="00F4117E">
              <w:rPr>
                <w:color w:val="FF0000"/>
                <w:kern w:val="2"/>
                <w:szCs w:val="24"/>
              </w:rPr>
              <w:t xml:space="preserve"> (</w:t>
            </w:r>
            <w:r>
              <w:rPr>
                <w:color w:val="FF0000"/>
                <w:kern w:val="2"/>
                <w:szCs w:val="24"/>
              </w:rPr>
              <w:t>)</w:t>
            </w:r>
            <w:r w:rsidRPr="00F4117E">
              <w:rPr>
                <w:color w:val="FF0000"/>
                <w:kern w:val="2"/>
                <w:szCs w:val="24"/>
              </w:rPr>
              <w:t xml:space="preserve"> Eur be PVM. </w:t>
            </w:r>
            <w:r>
              <w:rPr>
                <w:color w:val="FF0000"/>
                <w:kern w:val="2"/>
                <w:szCs w:val="24"/>
              </w:rPr>
              <w:t>(</w:t>
            </w:r>
            <w:r w:rsidRPr="00453104">
              <w:rPr>
                <w:i/>
                <w:color w:val="FF0000"/>
                <w:kern w:val="2"/>
                <w:szCs w:val="24"/>
              </w:rPr>
              <w:t>detalizuojama pasirašant sutartį</w:t>
            </w:r>
            <w:r>
              <w:rPr>
                <w:color w:val="FF0000"/>
                <w:kern w:val="2"/>
                <w:szCs w:val="24"/>
              </w:rPr>
              <w:t>).</w:t>
            </w:r>
          </w:p>
          <w:p w14:paraId="143B60BF" w14:textId="77777777" w:rsidR="00866CF8" w:rsidRPr="009B55E4" w:rsidRDefault="00866CF8" w:rsidP="00866CF8">
            <w:pPr>
              <w:suppressAutoHyphens/>
              <w:autoSpaceDN w:val="0"/>
              <w:jc w:val="both"/>
              <w:textAlignment w:val="baseline"/>
              <w:rPr>
                <w:szCs w:val="24"/>
              </w:rPr>
            </w:pPr>
            <w:r w:rsidRPr="009B55E4">
              <w:rPr>
                <w:szCs w:val="24"/>
              </w:rPr>
              <w:t xml:space="preserve">Šioje Sutartyje nurodytų </w:t>
            </w:r>
            <w:r>
              <w:rPr>
                <w:szCs w:val="24"/>
              </w:rPr>
              <w:t>P</w:t>
            </w:r>
            <w:r w:rsidRPr="009B55E4">
              <w:rPr>
                <w:szCs w:val="24"/>
              </w:rPr>
              <w:t xml:space="preserve">rekių įkainiai Sutarties </w:t>
            </w:r>
            <w:r>
              <w:rPr>
                <w:szCs w:val="24"/>
              </w:rPr>
              <w:t>___</w:t>
            </w:r>
            <w:r w:rsidRPr="009B55E4">
              <w:rPr>
                <w:szCs w:val="24"/>
              </w:rPr>
              <w:t xml:space="preserve"> priede</w:t>
            </w:r>
            <w:r>
              <w:rPr>
                <w:szCs w:val="24"/>
              </w:rPr>
              <w:t xml:space="preserve"> (</w:t>
            </w:r>
            <w:r w:rsidRPr="00F4117E">
              <w:rPr>
                <w:i/>
                <w:color w:val="FF0000"/>
                <w:szCs w:val="24"/>
              </w:rPr>
              <w:t>Detalizuojama pasirašant sutartį</w:t>
            </w:r>
            <w:r>
              <w:rPr>
                <w:szCs w:val="24"/>
              </w:rPr>
              <w:t>)</w:t>
            </w:r>
            <w:r w:rsidRPr="009B55E4">
              <w:rPr>
                <w:szCs w:val="24"/>
              </w:rPr>
              <w:t>.</w:t>
            </w:r>
          </w:p>
          <w:p w14:paraId="44FB437F" w14:textId="77777777" w:rsidR="00866CF8" w:rsidRPr="009B55E4" w:rsidRDefault="00866CF8" w:rsidP="00866CF8">
            <w:pPr>
              <w:jc w:val="both"/>
              <w:rPr>
                <w:color w:val="FF0000"/>
                <w:kern w:val="2"/>
                <w:szCs w:val="24"/>
              </w:rPr>
            </w:pPr>
          </w:p>
          <w:p w14:paraId="13266F02" w14:textId="77777777" w:rsidR="00866CF8" w:rsidRDefault="00866CF8" w:rsidP="00866CF8">
            <w:pPr>
              <w:jc w:val="both"/>
              <w:rPr>
                <w:color w:val="000000"/>
                <w:kern w:val="2"/>
                <w:szCs w:val="24"/>
              </w:rPr>
            </w:pPr>
            <w:r w:rsidRPr="009B55E4">
              <w:rPr>
                <w:color w:val="000000"/>
                <w:kern w:val="2"/>
                <w:szCs w:val="24"/>
              </w:rPr>
              <w:t>Šioje Sutartyje Pradinės Sutarties vertė yra lygi </w:t>
            </w:r>
            <w:r w:rsidRPr="009B55E4">
              <w:rPr>
                <w:b/>
                <w:bCs/>
                <w:color w:val="000000"/>
                <w:kern w:val="2"/>
                <w:szCs w:val="24"/>
              </w:rPr>
              <w:t>maksimaliai pirkimui skirtai lėšų sumai be PVM</w:t>
            </w:r>
            <w:r w:rsidRPr="009B55E4">
              <w:rPr>
                <w:color w:val="000000"/>
                <w:kern w:val="2"/>
                <w:szCs w:val="24"/>
              </w:rPr>
              <w:t xml:space="preserve"> pirkimo dokumentuose ir Sutartyje nurodytų Prekių įsigijimui Tiekėjo pasiūlyme </w:t>
            </w:r>
            <w:r>
              <w:rPr>
                <w:color w:val="000000"/>
                <w:kern w:val="2"/>
                <w:szCs w:val="24"/>
              </w:rPr>
              <w:t>(</w:t>
            </w:r>
            <w:proofErr w:type="spellStart"/>
            <w:r>
              <w:rPr>
                <w:color w:val="000000"/>
                <w:kern w:val="2"/>
                <w:szCs w:val="24"/>
              </w:rPr>
              <w:t>uose</w:t>
            </w:r>
            <w:proofErr w:type="spellEnd"/>
            <w:r>
              <w:rPr>
                <w:color w:val="000000"/>
                <w:kern w:val="2"/>
                <w:szCs w:val="24"/>
              </w:rPr>
              <w:t xml:space="preserve">) </w:t>
            </w:r>
            <w:r w:rsidRPr="009B55E4">
              <w:rPr>
                <w:color w:val="000000"/>
                <w:kern w:val="2"/>
                <w:szCs w:val="24"/>
              </w:rPr>
              <w:t>nurodytais įkainiais be PVM.</w:t>
            </w:r>
          </w:p>
          <w:p w14:paraId="4D45E0B9" w14:textId="77777777" w:rsidR="00A3050B" w:rsidRPr="00823697" w:rsidRDefault="00A3050B" w:rsidP="00F257CC">
            <w:pPr>
              <w:jc w:val="both"/>
              <w:rPr>
                <w:kern w:val="2"/>
                <w:szCs w:val="24"/>
              </w:rPr>
            </w:pPr>
          </w:p>
          <w:p w14:paraId="0DCE09EB" w14:textId="4F2972BD" w:rsidR="004553C0" w:rsidRPr="00094F5F" w:rsidRDefault="00491BB7" w:rsidP="00F257CC">
            <w:pPr>
              <w:jc w:val="both"/>
              <w:rPr>
                <w:kern w:val="2"/>
                <w:szCs w:val="24"/>
              </w:rPr>
            </w:pPr>
            <w:r>
              <w:rPr>
                <w:kern w:val="2"/>
                <w:szCs w:val="24"/>
              </w:rPr>
              <w:t>Įstaigos</w:t>
            </w:r>
            <w:r w:rsidR="00A10867" w:rsidRPr="001E156B">
              <w:rPr>
                <w:kern w:val="2"/>
                <w:szCs w:val="24"/>
              </w:rPr>
              <w:t xml:space="preserve"> neįsipareigoja išpirkti maksimalaus Prekių kiekio ar bet kokios jo dalies</w:t>
            </w:r>
            <w:r w:rsidR="008E2815">
              <w:rPr>
                <w:kern w:val="2"/>
                <w:szCs w:val="24"/>
              </w:rPr>
              <w:t xml:space="preserve"> ar už jį sumokėti.</w:t>
            </w:r>
          </w:p>
        </w:tc>
      </w:tr>
      <w:tr w:rsidR="005A5832" w14:paraId="4D5E1BF4" w14:textId="77777777" w:rsidTr="00D41770">
        <w:trPr>
          <w:trHeight w:val="300"/>
        </w:trPr>
        <w:tc>
          <w:tcPr>
            <w:tcW w:w="2532" w:type="dxa"/>
          </w:tcPr>
          <w:p w14:paraId="24E709CF" w14:textId="0B77CE93" w:rsidR="005A5832" w:rsidRPr="00D4177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Pr>
          <w:p w14:paraId="65AD36CC" w14:textId="77777777" w:rsidR="004E68EC" w:rsidRPr="00556913" w:rsidRDefault="004E68EC" w:rsidP="004E68EC">
            <w:pPr>
              <w:jc w:val="both"/>
              <w:rPr>
                <w:kern w:val="2"/>
                <w:szCs w:val="24"/>
              </w:rPr>
            </w:pPr>
            <w:r w:rsidRPr="00556913">
              <w:rPr>
                <w:kern w:val="2"/>
                <w:szCs w:val="24"/>
              </w:rPr>
              <w:t>Sutarties kaina (įkainiai) bus perskaičiuojami:</w:t>
            </w:r>
          </w:p>
          <w:p w14:paraId="411C13B0" w14:textId="77777777" w:rsidR="004E68EC" w:rsidRPr="00556913" w:rsidRDefault="004E68EC" w:rsidP="004E68EC">
            <w:pPr>
              <w:jc w:val="both"/>
              <w:rPr>
                <w:kern w:val="2"/>
                <w:szCs w:val="24"/>
              </w:rPr>
            </w:pPr>
            <w:r w:rsidRPr="00556913">
              <w:rPr>
                <w:kern w:val="2"/>
                <w:szCs w:val="24"/>
              </w:rPr>
              <w:t>5.3.1. dėl PVM tarifo pasikeitimo;</w:t>
            </w:r>
          </w:p>
          <w:p w14:paraId="17EBD52F" w14:textId="29059B24" w:rsidR="005A5832" w:rsidRPr="00556913" w:rsidRDefault="004E68EC" w:rsidP="004E68EC">
            <w:pPr>
              <w:rPr>
                <w:kern w:val="2"/>
              </w:rPr>
            </w:pPr>
            <w:r w:rsidRPr="00556913">
              <w:rPr>
                <w:kern w:val="2"/>
                <w:szCs w:val="24"/>
              </w:rPr>
              <w:t>5.3.2. dėl kainų lygio pokyčio.</w:t>
            </w:r>
          </w:p>
        </w:tc>
      </w:tr>
      <w:tr w:rsidR="005A5832" w14:paraId="08681DB5" w14:textId="77777777" w:rsidTr="00D41770">
        <w:trPr>
          <w:trHeight w:val="300"/>
        </w:trPr>
        <w:tc>
          <w:tcPr>
            <w:tcW w:w="2532" w:type="dxa"/>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7003" w:type="dxa"/>
            <w:gridSpan w:val="2"/>
          </w:tcPr>
          <w:p w14:paraId="300590D5" w14:textId="77777777" w:rsidR="005A5832" w:rsidRPr="00556913" w:rsidRDefault="00A10867" w:rsidP="009F6401">
            <w:pPr>
              <w:jc w:val="both"/>
              <w:rPr>
                <w:kern w:val="2"/>
                <w:szCs w:val="24"/>
              </w:rPr>
            </w:pPr>
            <w:r w:rsidRPr="0055691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F4DAAB" w14:textId="77777777" w:rsidR="005A5832" w:rsidRPr="00556913" w:rsidRDefault="005A5832" w:rsidP="009F6401">
            <w:pPr>
              <w:jc w:val="both"/>
              <w:rPr>
                <w:kern w:val="2"/>
                <w:szCs w:val="24"/>
              </w:rPr>
            </w:pPr>
          </w:p>
          <w:p w14:paraId="7A757DCD" w14:textId="77777777" w:rsidR="005A5832" w:rsidRPr="00556913" w:rsidRDefault="00A10867" w:rsidP="009F6401">
            <w:pPr>
              <w:jc w:val="both"/>
              <w:rPr>
                <w:kern w:val="2"/>
                <w:szCs w:val="24"/>
              </w:rPr>
            </w:pPr>
            <w:r w:rsidRPr="00556913">
              <w:rPr>
                <w:kern w:val="2"/>
                <w:szCs w:val="24"/>
              </w:rPr>
              <w:t>Perskaičiuota Sutarties kaina / Prekių įkainiai įforminami Susitarimu ir turi būti taikomi nuo naujo PVM įvedimo datos (nepriklausomai nuo to, kada pasirašytas Susitarimas).</w:t>
            </w:r>
          </w:p>
        </w:tc>
      </w:tr>
      <w:tr w:rsidR="005A5832" w14:paraId="27965743" w14:textId="77777777" w:rsidTr="00D41770">
        <w:trPr>
          <w:trHeight w:val="300"/>
        </w:trPr>
        <w:tc>
          <w:tcPr>
            <w:tcW w:w="2532" w:type="dxa"/>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7003" w:type="dxa"/>
            <w:gridSpan w:val="2"/>
          </w:tcPr>
          <w:p w14:paraId="780309A8" w14:textId="5C7BDB6E" w:rsidR="005A5832" w:rsidRPr="002B6401" w:rsidRDefault="00A10867">
            <w:pPr>
              <w:rPr>
                <w:kern w:val="2"/>
                <w:szCs w:val="24"/>
              </w:rPr>
            </w:pPr>
            <w:r>
              <w:rPr>
                <w:kern w:val="2"/>
                <w:szCs w:val="24"/>
              </w:rPr>
              <w:lastRenderedPageBreak/>
              <w:t>Netaikoma</w:t>
            </w:r>
          </w:p>
        </w:tc>
      </w:tr>
      <w:tr w:rsidR="005A5832" w14:paraId="6689EA08" w14:textId="77777777" w:rsidTr="00D41770">
        <w:trPr>
          <w:trHeight w:val="300"/>
        </w:trPr>
        <w:tc>
          <w:tcPr>
            <w:tcW w:w="2532" w:type="dxa"/>
          </w:tcPr>
          <w:p w14:paraId="67C5F7AA" w14:textId="5B4A25F1" w:rsidR="005A5832" w:rsidRPr="00F42BF7" w:rsidRDefault="00A10867" w:rsidP="00556913">
            <w:pPr>
              <w:rPr>
                <w:b/>
                <w:bCs/>
                <w:kern w:val="2"/>
                <w:szCs w:val="24"/>
              </w:rPr>
            </w:pPr>
            <w:r>
              <w:rPr>
                <w:b/>
                <w:bCs/>
                <w:kern w:val="2"/>
                <w:szCs w:val="24"/>
              </w:rPr>
              <w:t>5.3.3. Sutarties kainos / įkainių peržiūra dėl kainų lygio pokyčio</w:t>
            </w:r>
          </w:p>
        </w:tc>
        <w:tc>
          <w:tcPr>
            <w:tcW w:w="7003" w:type="dxa"/>
            <w:gridSpan w:val="2"/>
          </w:tcPr>
          <w:p w14:paraId="4753C1DD" w14:textId="35274185" w:rsidR="005A5832" w:rsidRPr="009F6401" w:rsidRDefault="00A10867" w:rsidP="009F6401">
            <w:pPr>
              <w:jc w:val="both"/>
              <w:rPr>
                <w:kern w:val="2"/>
                <w:szCs w:val="24"/>
              </w:rPr>
            </w:pPr>
            <w:r w:rsidRPr="009F6401">
              <w:rPr>
                <w:kern w:val="2"/>
                <w:szCs w:val="24"/>
              </w:rPr>
              <w:t xml:space="preserve">5.3.3.1 Bet kuri Sutarties šalis Sutarties galiojimo metu turi teisę inicijuoti Sutarties kainos / įkainių peržiūrą (keitimą) ne anksčiau kaip po </w:t>
            </w:r>
            <w:r w:rsidR="009F6401" w:rsidRPr="009F6401">
              <w:rPr>
                <w:kern w:val="2"/>
                <w:szCs w:val="24"/>
              </w:rPr>
              <w:t>6 (šešių) mėnesių</w:t>
            </w:r>
            <w:r w:rsidRPr="009F6401">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9F6401" w:rsidRPr="009F6401">
              <w:rPr>
                <w:kern w:val="2"/>
                <w:szCs w:val="24"/>
              </w:rPr>
              <w:t xml:space="preserve">6 (šešis) </w:t>
            </w:r>
            <w:r w:rsidRPr="009F6401">
              <w:rPr>
                <w:kern w:val="2"/>
                <w:szCs w:val="24"/>
              </w:rPr>
              <w:t>mėnesiai.</w:t>
            </w:r>
          </w:p>
          <w:p w14:paraId="7341169F" w14:textId="76037C9E" w:rsidR="005A5832" w:rsidRPr="009F6401" w:rsidRDefault="00A10867" w:rsidP="009F6401">
            <w:pPr>
              <w:jc w:val="both"/>
              <w:rPr>
                <w:kern w:val="2"/>
                <w:szCs w:val="24"/>
                <w:shd w:val="clear" w:color="auto" w:fill="FFFFFF"/>
              </w:rPr>
            </w:pPr>
            <w:r w:rsidRPr="009F6401">
              <w:rPr>
                <w:kern w:val="2"/>
                <w:szCs w:val="24"/>
              </w:rPr>
              <w:t>5.3.3.2. Sutarties k</w:t>
            </w:r>
            <w:r w:rsidRPr="009F6401">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230DBBB6" w14:textId="77777777" w:rsidR="005A5832" w:rsidRPr="009F6401" w:rsidRDefault="00A10867" w:rsidP="009F6401">
            <w:pPr>
              <w:jc w:val="both"/>
              <w:rPr>
                <w:kern w:val="2"/>
                <w:szCs w:val="24"/>
                <w:shd w:val="clear" w:color="auto" w:fill="FFFFFF"/>
              </w:rPr>
            </w:pPr>
            <w:r w:rsidRPr="009F6401">
              <w:rPr>
                <w:kern w:val="2"/>
                <w:szCs w:val="24"/>
              </w:rPr>
              <w:t xml:space="preserve">5.3.3.3. </w:t>
            </w:r>
            <w:r w:rsidRPr="009F6401">
              <w:rPr>
                <w:kern w:val="2"/>
                <w:szCs w:val="24"/>
                <w:shd w:val="clear" w:color="auto" w:fill="FFFFFF"/>
              </w:rPr>
              <w:t>Jeigu Prekių tiekimas vėluoja dėl Tiekėjo kaltės, uždelstų pristatyti Prekių kaina / įkainiai nėra perskaičiuojami dėl kainų lygio kilimo (negali būti didinami).</w:t>
            </w:r>
          </w:p>
          <w:p w14:paraId="6189E657" w14:textId="2B2848BA" w:rsidR="009F6401" w:rsidRPr="009F6401" w:rsidRDefault="00A10867" w:rsidP="009F6401">
            <w:pPr>
              <w:jc w:val="both"/>
              <w:rPr>
                <w:kern w:val="2"/>
                <w:szCs w:val="24"/>
                <w:shd w:val="clear" w:color="auto" w:fill="FFFFFF"/>
              </w:rPr>
            </w:pPr>
            <w:r w:rsidRPr="009F6401">
              <w:rPr>
                <w:kern w:val="2"/>
                <w:szCs w:val="24"/>
              </w:rPr>
              <w:t xml:space="preserve">5.3.3.4. Atlikdamos Sutarties kainos / įkainių peržiūrą </w:t>
            </w:r>
            <w:r w:rsidRPr="009F6401">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9F6401" w:rsidRPr="009F6401">
              <w:rPr>
                <w:kern w:val="2"/>
                <w:szCs w:val="24"/>
                <w:shd w:val="clear" w:color="auto" w:fill="FFFFFF"/>
              </w:rPr>
              <w:t xml:space="preserve"> </w:t>
            </w:r>
            <w:r w:rsidRPr="009F6401">
              <w:rPr>
                <w:kern w:val="2"/>
                <w:szCs w:val="24"/>
                <w:shd w:val="clear" w:color="auto" w:fill="FFFFFF"/>
              </w:rPr>
              <w:t>nereikalaujama pateikti oficialaus Valstybės duomenų agentūros ar kitos institucijos išduoto dokumento ar patvirtinimo</w:t>
            </w:r>
            <w:r w:rsidR="009F6401" w:rsidRPr="009F6401">
              <w:rPr>
                <w:kern w:val="2"/>
                <w:szCs w:val="24"/>
                <w:shd w:val="clear" w:color="auto" w:fill="FFFFFF"/>
              </w:rPr>
              <w:t>.</w:t>
            </w:r>
          </w:p>
          <w:p w14:paraId="1A4FA906" w14:textId="77777777" w:rsidR="005A5832" w:rsidRPr="00F42BF7" w:rsidRDefault="00A10867" w:rsidP="006D6579">
            <w:pPr>
              <w:jc w:val="both"/>
              <w:rPr>
                <w:kern w:val="2"/>
                <w:szCs w:val="24"/>
                <w:shd w:val="clear" w:color="auto" w:fill="FFFFFF"/>
              </w:rPr>
            </w:pPr>
            <w:r w:rsidRPr="00F42B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D1414FB" w14:textId="0A00F264" w:rsidR="005A5832" w:rsidRDefault="00A10867" w:rsidP="00FB560B">
            <w:pPr>
              <w:jc w:val="both"/>
              <w:rPr>
                <w:color w:val="000000"/>
                <w:kern w:val="2"/>
                <w:szCs w:val="24"/>
                <w:shd w:val="clear" w:color="auto" w:fill="FFFFFF"/>
              </w:rPr>
            </w:pPr>
            <w:r w:rsidRPr="00F42BF7">
              <w:rPr>
                <w:kern w:val="2"/>
                <w:szCs w:val="24"/>
                <w:shd w:val="clear" w:color="auto" w:fill="FFFFFF"/>
              </w:rPr>
              <w:t>5.3.3.6. Nauja Sutarties kaina / įkainiai apskaičiuojami pagal žemiau pateiktą formulę</w:t>
            </w:r>
            <w:r w:rsidR="00F42BF7">
              <w:rPr>
                <w:kern w:val="2"/>
                <w:szCs w:val="24"/>
                <w:shd w:val="clear" w:color="auto" w:fill="FFFFFF"/>
              </w:rPr>
              <w:t>:</w:t>
            </w:r>
            <w:r>
              <w:rPr>
                <w:color w:val="000000"/>
                <w:kern w:val="2"/>
                <w:szCs w:val="24"/>
                <w:shd w:val="clear" w:color="auto" w:fill="FFFFFF"/>
              </w:rPr>
              <w:t xml:space="preserve"> </w:t>
            </w:r>
          </w:p>
          <w:p w14:paraId="14D39703" w14:textId="77777777" w:rsidR="00A43581" w:rsidRPr="00F42BF7" w:rsidRDefault="004445F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42BF7">
              <w:rPr>
                <w:kern w:val="2"/>
                <w:szCs w:val="24"/>
              </w:rPr>
              <w:t xml:space="preserve">, kur </w:t>
            </w:r>
          </w:p>
          <w:p w14:paraId="0675DE2B" w14:textId="44FF6507" w:rsidR="005A5832" w:rsidRPr="00F42BF7" w:rsidRDefault="00A10867">
            <w:pPr>
              <w:jc w:val="both"/>
              <w:textAlignment w:val="baseline"/>
              <w:rPr>
                <w:kern w:val="2"/>
                <w:szCs w:val="24"/>
              </w:rPr>
            </w:pPr>
            <w:r w:rsidRPr="00F42BF7">
              <w:rPr>
                <w:kern w:val="2"/>
                <w:szCs w:val="24"/>
              </w:rPr>
              <w:t>a – kaina / įkainis (Eur be PVM)) (jei peržiūra jau buvo atlikta, tai po paskutinio perskaičiavimo) </w:t>
            </w:r>
          </w:p>
          <w:p w14:paraId="14080BFB" w14:textId="77777777" w:rsidR="005A5832" w:rsidRPr="00F42BF7" w:rsidRDefault="00A10867">
            <w:pPr>
              <w:jc w:val="both"/>
              <w:textAlignment w:val="baseline"/>
              <w:rPr>
                <w:kern w:val="2"/>
                <w:szCs w:val="24"/>
              </w:rPr>
            </w:pPr>
            <w:r w:rsidRPr="00F42BF7">
              <w:rPr>
                <w:kern w:val="2"/>
                <w:szCs w:val="24"/>
              </w:rPr>
              <w:t>a</w:t>
            </w:r>
            <w:r w:rsidRPr="00F42BF7">
              <w:rPr>
                <w:kern w:val="2"/>
                <w:szCs w:val="24"/>
                <w:vertAlign w:val="subscript"/>
              </w:rPr>
              <w:t>1</w:t>
            </w:r>
            <w:r w:rsidRPr="00F42BF7">
              <w:rPr>
                <w:kern w:val="2"/>
                <w:szCs w:val="24"/>
              </w:rPr>
              <w:t xml:space="preserve"> – perskaičiuota (pakeista) kaina / įkainis (Eur be PVM) </w:t>
            </w:r>
          </w:p>
          <w:p w14:paraId="13C0628B" w14:textId="65629827" w:rsidR="005A5832" w:rsidRPr="00BD1CF1" w:rsidRDefault="00A10867" w:rsidP="006740A1">
            <w:pPr>
              <w:suppressAutoHyphens/>
              <w:autoSpaceDN w:val="0"/>
              <w:jc w:val="both"/>
              <w:textAlignment w:val="baseline"/>
              <w:rPr>
                <w:kern w:val="2"/>
                <w:szCs w:val="24"/>
              </w:rPr>
            </w:pPr>
            <w:r w:rsidRPr="00F42BF7">
              <w:rPr>
                <w:kern w:val="2"/>
                <w:szCs w:val="24"/>
              </w:rPr>
              <w:t xml:space="preserve">k – pagal vartotojų kainų indeksą </w:t>
            </w:r>
            <w:r w:rsidR="006740A1" w:rsidRPr="00762A34">
              <w:rPr>
                <w:szCs w:val="24"/>
              </w:rPr>
              <w:t xml:space="preserve">grupėje </w:t>
            </w:r>
            <w:r w:rsidR="006740A1" w:rsidRPr="00BD1CF1">
              <w:rPr>
                <w:szCs w:val="24"/>
              </w:rPr>
              <w:t>„</w:t>
            </w:r>
            <w:r w:rsidR="00E26227">
              <w:rPr>
                <w:szCs w:val="24"/>
              </w:rPr>
              <w:t>Daržovės</w:t>
            </w:r>
            <w:r w:rsidR="006740A1" w:rsidRPr="00BD1CF1">
              <w:rPr>
                <w:szCs w:val="24"/>
              </w:rPr>
              <w:t>“ skelbiam</w:t>
            </w:r>
            <w:r w:rsidR="00BD1CF1" w:rsidRPr="00BD1CF1">
              <w:rPr>
                <w:szCs w:val="24"/>
              </w:rPr>
              <w:t>o</w:t>
            </w:r>
            <w:r w:rsidR="006740A1" w:rsidRPr="00BD1CF1">
              <w:rPr>
                <w:szCs w:val="24"/>
              </w:rPr>
              <w:t xml:space="preserve"> indeks</w:t>
            </w:r>
            <w:r w:rsidR="00BD1CF1" w:rsidRPr="00BD1CF1">
              <w:rPr>
                <w:szCs w:val="24"/>
              </w:rPr>
              <w:t>o</w:t>
            </w:r>
            <w:r w:rsidR="006740A1" w:rsidRPr="00BD1CF1">
              <w:rPr>
                <w:szCs w:val="24"/>
              </w:rPr>
              <w:t xml:space="preserve"> –</w:t>
            </w:r>
            <w:r w:rsidR="00E26227">
              <w:rPr>
                <w:szCs w:val="24"/>
              </w:rPr>
              <w:t xml:space="preserve"> 0117 Daržovės</w:t>
            </w:r>
            <w:r w:rsidR="006740A1" w:rsidRPr="00BD1CF1">
              <w:rPr>
                <w:szCs w:val="24"/>
              </w:rPr>
              <w:t xml:space="preserve"> (</w:t>
            </w:r>
            <w:proofErr w:type="spellStart"/>
            <w:r w:rsidR="006740A1" w:rsidRPr="00BD1CF1">
              <w:rPr>
                <w:szCs w:val="24"/>
              </w:rPr>
              <w:t>nd</w:t>
            </w:r>
            <w:proofErr w:type="spellEnd"/>
            <w:r w:rsidR="006740A1" w:rsidRPr="00BD1CF1">
              <w:rPr>
                <w:szCs w:val="24"/>
              </w:rPr>
              <w:t>)“</w:t>
            </w:r>
            <w:r w:rsidR="00BD1CF1" w:rsidRPr="00BD1CF1">
              <w:rPr>
                <w:szCs w:val="24"/>
              </w:rPr>
              <w:t xml:space="preserve">, kuriuo </w:t>
            </w:r>
            <w:r w:rsidR="006740A1" w:rsidRPr="00BD1CF1">
              <w:rPr>
                <w:szCs w:val="24"/>
              </w:rPr>
              <w:t>a</w:t>
            </w:r>
            <w:r w:rsidRPr="00BD1CF1">
              <w:rPr>
                <w:kern w:val="2"/>
                <w:szCs w:val="24"/>
              </w:rPr>
              <w:t>pskaičiuotas Vartojimo prekių kainų pokytis (padidėjimas arba sumažėjimas) (%)</w:t>
            </w:r>
            <w:r w:rsidR="00BD1CF1">
              <w:rPr>
                <w:kern w:val="2"/>
                <w:szCs w:val="24"/>
              </w:rPr>
              <w:t>.</w:t>
            </w:r>
            <w:r w:rsidRPr="00BD1CF1">
              <w:rPr>
                <w:kern w:val="2"/>
                <w:szCs w:val="24"/>
              </w:rPr>
              <w:t xml:space="preserve"> „k“ reikšmė skaičiuojama pagal formulę</w:t>
            </w:r>
            <w:r w:rsidR="00F42BF7" w:rsidRPr="00BD1CF1">
              <w:rPr>
                <w:kern w:val="2"/>
                <w:szCs w:val="24"/>
              </w:rPr>
              <w:t>:</w:t>
            </w:r>
          </w:p>
          <w:p w14:paraId="5691377A" w14:textId="77777777" w:rsidR="005A5832" w:rsidRPr="00F42BF7"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42BF7">
              <w:rPr>
                <w:kern w:val="2"/>
                <w:szCs w:val="24"/>
              </w:rPr>
              <w:t>, (proc.) kur</w:t>
            </w:r>
          </w:p>
          <w:p w14:paraId="7CCE3072" w14:textId="6C14868F" w:rsidR="005A5832" w:rsidRPr="00BD1CF1" w:rsidRDefault="00A10867">
            <w:pPr>
              <w:jc w:val="both"/>
              <w:textAlignment w:val="baseline"/>
              <w:rPr>
                <w:noProof/>
                <w:kern w:val="2"/>
                <w:szCs w:val="24"/>
              </w:rPr>
            </w:pPr>
            <w:r w:rsidRPr="00F42BF7">
              <w:rPr>
                <w:noProof/>
                <w:kern w:val="2"/>
                <w:szCs w:val="24"/>
              </w:rPr>
              <w:t>Ind</w:t>
            </w:r>
            <w:r w:rsidRPr="00F42BF7">
              <w:rPr>
                <w:noProof/>
                <w:kern w:val="2"/>
                <w:szCs w:val="24"/>
                <w:vertAlign w:val="subscript"/>
              </w:rPr>
              <w:t>naujausias</w:t>
            </w:r>
            <w:r w:rsidRPr="00F42BF7">
              <w:rPr>
                <w:noProof/>
                <w:kern w:val="2"/>
                <w:szCs w:val="24"/>
              </w:rPr>
              <w:t xml:space="preserve"> – kreipimosi dėl kainos / įkainių peržiūros išsiuntimo kitai šaliai dieną paskelbtas naujausias vartojimo prekių indeksas </w:t>
            </w:r>
            <w:r w:rsidR="00BD1CF1" w:rsidRPr="00762A34">
              <w:rPr>
                <w:szCs w:val="24"/>
              </w:rPr>
              <w:t>„</w:t>
            </w:r>
            <w:r w:rsidR="00E26227">
              <w:rPr>
                <w:szCs w:val="24"/>
              </w:rPr>
              <w:t>Daržovės</w:t>
            </w:r>
            <w:r w:rsidR="00BD1CF1" w:rsidRPr="00BD1CF1">
              <w:rPr>
                <w:szCs w:val="24"/>
              </w:rPr>
              <w:t>“ skelbiamo indekso –</w:t>
            </w:r>
            <w:r w:rsidR="00E26227">
              <w:rPr>
                <w:szCs w:val="24"/>
              </w:rPr>
              <w:t xml:space="preserve"> 0117 Daržovės</w:t>
            </w:r>
            <w:r w:rsidR="00BD1CF1" w:rsidRPr="00BD1CF1">
              <w:rPr>
                <w:szCs w:val="24"/>
              </w:rPr>
              <w:t xml:space="preserve"> (</w:t>
            </w:r>
            <w:proofErr w:type="spellStart"/>
            <w:r w:rsidR="00BD1CF1" w:rsidRPr="00BD1CF1">
              <w:rPr>
                <w:szCs w:val="24"/>
              </w:rPr>
              <w:t>nd</w:t>
            </w:r>
            <w:proofErr w:type="spellEnd"/>
            <w:r w:rsidR="00BD1CF1" w:rsidRPr="00BD1CF1">
              <w:rPr>
                <w:szCs w:val="24"/>
              </w:rPr>
              <w:t>)“</w:t>
            </w:r>
            <w:r w:rsidR="00F42BF7" w:rsidRPr="00BD1CF1">
              <w:rPr>
                <w:kern w:val="2"/>
                <w:szCs w:val="24"/>
              </w:rPr>
              <w:t>.</w:t>
            </w:r>
          </w:p>
          <w:p w14:paraId="711EB488" w14:textId="56CBE12B" w:rsidR="00F42BF7" w:rsidRPr="00BD1CF1" w:rsidRDefault="00A10867" w:rsidP="00027B0A">
            <w:pPr>
              <w:jc w:val="both"/>
              <w:rPr>
                <w:kern w:val="2"/>
                <w:szCs w:val="24"/>
              </w:rPr>
            </w:pPr>
            <w:r w:rsidRPr="00BD1CF1">
              <w:rPr>
                <w:noProof/>
                <w:kern w:val="2"/>
                <w:szCs w:val="24"/>
              </w:rPr>
              <w:t>Ind</w:t>
            </w:r>
            <w:r w:rsidRPr="00BD1CF1">
              <w:rPr>
                <w:noProof/>
                <w:kern w:val="2"/>
                <w:szCs w:val="24"/>
                <w:vertAlign w:val="subscript"/>
              </w:rPr>
              <w:t>pradžia</w:t>
            </w:r>
            <w:r w:rsidRPr="00BD1CF1">
              <w:rPr>
                <w:noProof/>
                <w:kern w:val="2"/>
                <w:szCs w:val="24"/>
              </w:rPr>
              <w:t xml:space="preserve"> – laikotarpio</w:t>
            </w:r>
            <w:r w:rsidRPr="00BD1CF1">
              <w:rPr>
                <w:kern w:val="2"/>
                <w:szCs w:val="24"/>
              </w:rPr>
              <w:t xml:space="preserve"> pradžios datos (mėnesio) vartojimo prekių indeksas </w:t>
            </w:r>
            <w:r w:rsidR="00BD1CF1" w:rsidRPr="00BD1CF1">
              <w:rPr>
                <w:szCs w:val="24"/>
              </w:rPr>
              <w:t>„</w:t>
            </w:r>
            <w:r w:rsidR="00E26227">
              <w:rPr>
                <w:szCs w:val="24"/>
              </w:rPr>
              <w:t>Daržovės</w:t>
            </w:r>
            <w:r w:rsidR="00BD1CF1" w:rsidRPr="00BD1CF1">
              <w:rPr>
                <w:szCs w:val="24"/>
              </w:rPr>
              <w:t>“ skelbiamo indekso –</w:t>
            </w:r>
            <w:r w:rsidR="00E26227">
              <w:rPr>
                <w:szCs w:val="24"/>
              </w:rPr>
              <w:t xml:space="preserve"> 017 Daržovės</w:t>
            </w:r>
            <w:r w:rsidR="00BD1CF1" w:rsidRPr="00BD1CF1">
              <w:rPr>
                <w:szCs w:val="24"/>
              </w:rPr>
              <w:t xml:space="preserve"> (</w:t>
            </w:r>
            <w:proofErr w:type="spellStart"/>
            <w:r w:rsidR="00BD1CF1" w:rsidRPr="00BD1CF1">
              <w:rPr>
                <w:szCs w:val="24"/>
              </w:rPr>
              <w:t>nd</w:t>
            </w:r>
            <w:proofErr w:type="spellEnd"/>
            <w:r w:rsidR="00BD1CF1" w:rsidRPr="00BD1CF1">
              <w:rPr>
                <w:szCs w:val="24"/>
              </w:rPr>
              <w:t>)“</w:t>
            </w:r>
            <w:r w:rsidR="00F42BF7" w:rsidRPr="00BD1CF1">
              <w:rPr>
                <w:kern w:val="2"/>
                <w:szCs w:val="24"/>
              </w:rPr>
              <w:t>.</w:t>
            </w:r>
          </w:p>
          <w:p w14:paraId="0D257835" w14:textId="191FB991" w:rsidR="005A5832" w:rsidRPr="00F42BF7" w:rsidRDefault="00A10867" w:rsidP="00F42BF7">
            <w:pPr>
              <w:jc w:val="both"/>
              <w:rPr>
                <w:kern w:val="2"/>
                <w:szCs w:val="24"/>
              </w:rPr>
            </w:pPr>
            <w:r w:rsidRPr="00BD1CF1">
              <w:rPr>
                <w:kern w:val="2"/>
                <w:szCs w:val="24"/>
              </w:rPr>
              <w:t>Pirmojo perskaičiavimo atveju laikotarpio pradžia</w:t>
            </w:r>
            <w:r>
              <w:rPr>
                <w:kern w:val="2"/>
                <w:szCs w:val="24"/>
              </w:rPr>
              <w:t xml:space="preserve"> (mėnuo) yra Sutarties įsigaliojimo dienos mėnuo. Antrojo ir vėlesnių perskaičiavimų atveju laikotarpio pradžia (mėnuo) yra paskutinio perskaičiavimo metu naudotos paskelbto atitinkamo indekso </w:t>
            </w:r>
            <w:r w:rsidRPr="00F42BF7">
              <w:rPr>
                <w:kern w:val="2"/>
                <w:szCs w:val="24"/>
              </w:rPr>
              <w:t>reikšmės mėnuo.</w:t>
            </w:r>
          </w:p>
          <w:p w14:paraId="71814738" w14:textId="539A603C" w:rsidR="005A5832" w:rsidRPr="00F42BF7" w:rsidRDefault="00A10867" w:rsidP="00F42BF7">
            <w:pPr>
              <w:jc w:val="both"/>
              <w:rPr>
                <w:kern w:val="2"/>
                <w:szCs w:val="24"/>
                <w:shd w:val="clear" w:color="auto" w:fill="FFFFFF"/>
              </w:rPr>
            </w:pPr>
            <w:r w:rsidRPr="00F42BF7">
              <w:rPr>
                <w:kern w:val="2"/>
                <w:szCs w:val="24"/>
              </w:rPr>
              <w:lastRenderedPageBreak/>
              <w:t xml:space="preserve">5.3.3.7. </w:t>
            </w:r>
            <w:r w:rsidRPr="00F42BF7">
              <w:rPr>
                <w:kern w:val="2"/>
                <w:szCs w:val="24"/>
                <w:shd w:val="clear" w:color="auto" w:fill="FFFFFF"/>
              </w:rPr>
              <w:t xml:space="preserve">Skaičiavimams indeksų reikšmės imamos </w:t>
            </w:r>
            <w:r w:rsidRPr="00F42BF7">
              <w:rPr>
                <w:b/>
                <w:bCs/>
                <w:kern w:val="2"/>
                <w:szCs w:val="24"/>
                <w:shd w:val="clear" w:color="auto" w:fill="FFFFFF"/>
              </w:rPr>
              <w:t>keturių</w:t>
            </w:r>
            <w:r w:rsidRPr="00F42BF7">
              <w:rPr>
                <w:kern w:val="2"/>
                <w:szCs w:val="24"/>
                <w:shd w:val="clear" w:color="auto" w:fill="FFFFFF"/>
              </w:rPr>
              <w:t xml:space="preserve"> skaitmenų po kablelio tikslumu. Apskaičiuotas pokytis (k) tolimesniems skaičiavimams naudojamas suapvalinus iki </w:t>
            </w:r>
            <w:r w:rsidRPr="00F42BF7">
              <w:rPr>
                <w:b/>
                <w:bCs/>
                <w:kern w:val="2"/>
                <w:szCs w:val="24"/>
                <w:shd w:val="clear" w:color="auto" w:fill="FFFFFF"/>
              </w:rPr>
              <w:t>vieno</w:t>
            </w:r>
            <w:r w:rsidRPr="00F42BF7">
              <w:rPr>
                <w:kern w:val="2"/>
                <w:szCs w:val="24"/>
                <w:shd w:val="clear" w:color="auto" w:fill="FFFFFF"/>
              </w:rPr>
              <w:t xml:space="preserve"> skaitmens po kablelio, o apskaičiuotas įkainis „a</w:t>
            </w:r>
            <w:r w:rsidRPr="00F42BF7">
              <w:rPr>
                <w:kern w:val="2"/>
                <w:szCs w:val="24"/>
                <w:shd w:val="clear" w:color="auto" w:fill="FFFFFF"/>
                <w:vertAlign w:val="subscript"/>
              </w:rPr>
              <w:t>1</w:t>
            </w:r>
            <w:r w:rsidRPr="00F42BF7">
              <w:rPr>
                <w:kern w:val="2"/>
                <w:szCs w:val="24"/>
                <w:shd w:val="clear" w:color="auto" w:fill="FFFFFF"/>
              </w:rPr>
              <w:t xml:space="preserve">“ suapvalinamas iki </w:t>
            </w:r>
            <w:r w:rsidRPr="00F42BF7">
              <w:rPr>
                <w:b/>
                <w:bCs/>
                <w:kern w:val="2"/>
                <w:szCs w:val="24"/>
                <w:shd w:val="clear" w:color="auto" w:fill="FFFFFF"/>
              </w:rPr>
              <w:t xml:space="preserve">dviejų </w:t>
            </w:r>
            <w:r w:rsidRPr="00F42BF7">
              <w:rPr>
                <w:kern w:val="2"/>
                <w:szCs w:val="24"/>
                <w:shd w:val="clear" w:color="auto" w:fill="FFFFFF"/>
              </w:rPr>
              <w:t>skaitmenų po kablelio.</w:t>
            </w:r>
          </w:p>
          <w:p w14:paraId="07961181" w14:textId="17B3FABF" w:rsidR="005A5832" w:rsidRPr="00F42BF7" w:rsidRDefault="00A10867" w:rsidP="00F42BF7">
            <w:pPr>
              <w:jc w:val="both"/>
              <w:rPr>
                <w:kern w:val="2"/>
                <w:szCs w:val="24"/>
                <w:shd w:val="clear" w:color="auto" w:fill="FFFFFF"/>
              </w:rPr>
            </w:pPr>
            <w:r w:rsidRPr="00F42B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2BF7">
              <w:rPr>
                <w:kern w:val="2"/>
                <w:szCs w:val="24"/>
                <w:bdr w:val="none" w:sz="0" w:space="0" w:color="auto" w:frame="1"/>
              </w:rPr>
              <w:t>kitus oficialius šaltinių duomenis</w:t>
            </w:r>
            <w:r w:rsidRPr="00F42BF7">
              <w:rPr>
                <w:kern w:val="2"/>
                <w:szCs w:val="24"/>
                <w:shd w:val="clear" w:color="auto" w:fill="FFFFFF"/>
              </w:rPr>
              <w:t>, kita svarbi informacija</w:t>
            </w:r>
            <w:r w:rsidR="00F42BF7" w:rsidRPr="00F42BF7">
              <w:rPr>
                <w:kern w:val="2"/>
                <w:szCs w:val="24"/>
                <w:shd w:val="clear" w:color="auto" w:fill="FFFFFF"/>
              </w:rPr>
              <w:t xml:space="preserve">. </w:t>
            </w:r>
            <w:r w:rsidRPr="00F42BF7">
              <w:rPr>
                <w:kern w:val="2"/>
                <w:szCs w:val="24"/>
                <w:shd w:val="clear" w:color="auto" w:fill="FFFFFF"/>
              </w:rPr>
              <w:t xml:space="preserve"> Prašyme Šalis neturi teisės nurodyti kito Indekso ar prašyti perskaičiavimo pagal kitą Indeksą nei nurodytas šioje procedūroje.</w:t>
            </w:r>
          </w:p>
          <w:p w14:paraId="232A338B" w14:textId="6A75F6BD" w:rsidR="005A5832" w:rsidRPr="00F42BF7" w:rsidRDefault="00A10867" w:rsidP="00F42BF7">
            <w:pPr>
              <w:jc w:val="both"/>
              <w:rPr>
                <w:kern w:val="2"/>
                <w:szCs w:val="24"/>
                <w:shd w:val="clear" w:color="auto" w:fill="FFFFFF"/>
              </w:rPr>
            </w:pPr>
            <w:r w:rsidRPr="00F42BF7">
              <w:rPr>
                <w:kern w:val="2"/>
                <w:szCs w:val="24"/>
                <w:shd w:val="clear" w:color="auto" w:fill="FFFFFF"/>
              </w:rPr>
              <w:t>5</w:t>
            </w:r>
            <w:r w:rsidRPr="00F42BF7">
              <w:rPr>
                <w:kern w:val="2"/>
                <w:szCs w:val="24"/>
              </w:rPr>
              <w:t xml:space="preserve">.3.3.9. </w:t>
            </w:r>
            <w:r w:rsidRPr="00F42BF7">
              <w:rPr>
                <w:kern w:val="2"/>
                <w:szCs w:val="24"/>
                <w:shd w:val="clear" w:color="auto" w:fill="FFFFFF"/>
              </w:rPr>
              <w:t xml:space="preserve">Susitarimas turi būti sudarytas per </w:t>
            </w:r>
            <w:r w:rsidR="00F42BF7" w:rsidRPr="00F42BF7">
              <w:rPr>
                <w:kern w:val="2"/>
                <w:szCs w:val="24"/>
                <w:shd w:val="clear" w:color="auto" w:fill="FFFFFF"/>
              </w:rPr>
              <w:t xml:space="preserve">14 (keturiolika) </w:t>
            </w:r>
            <w:r w:rsidRPr="00F42BF7">
              <w:rPr>
                <w:kern w:val="2"/>
                <w:szCs w:val="24"/>
                <w:shd w:val="clear" w:color="auto" w:fill="FFFFFF"/>
              </w:rPr>
              <w:t>nuo Šalies pateikto tinkamo prašymo perskaičiuoti S</w:t>
            </w:r>
            <w:r w:rsidRPr="00F42BF7">
              <w:rPr>
                <w:kern w:val="2"/>
                <w:szCs w:val="24"/>
              </w:rPr>
              <w:t xml:space="preserve">utarties </w:t>
            </w:r>
            <w:r w:rsidRPr="00F42BF7">
              <w:rPr>
                <w:kern w:val="2"/>
                <w:szCs w:val="24"/>
                <w:shd w:val="clear" w:color="auto" w:fill="FFFFFF"/>
              </w:rPr>
              <w:t>kainą / įkainius gavimo dienos.</w:t>
            </w:r>
          </w:p>
          <w:p w14:paraId="7926F4CA" w14:textId="3F3E1B8B" w:rsidR="005A5832" w:rsidRPr="002B6401" w:rsidRDefault="00A10867" w:rsidP="00F42BF7">
            <w:pPr>
              <w:jc w:val="both"/>
              <w:rPr>
                <w:color w:val="000000"/>
                <w:kern w:val="2"/>
                <w:szCs w:val="24"/>
                <w:bdr w:val="none" w:sz="0" w:space="0" w:color="auto" w:frame="1"/>
              </w:rPr>
            </w:pPr>
            <w:r w:rsidRPr="00F42BF7">
              <w:rPr>
                <w:kern w:val="2"/>
                <w:szCs w:val="24"/>
                <w:shd w:val="clear" w:color="auto" w:fill="FFFFFF"/>
              </w:rPr>
              <w:t xml:space="preserve">5.3.3.10. </w:t>
            </w:r>
            <w:r w:rsidRPr="00F42BF7">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6414BE9B" w14:textId="77777777" w:rsidTr="00D41770">
        <w:trPr>
          <w:trHeight w:val="300"/>
        </w:trPr>
        <w:tc>
          <w:tcPr>
            <w:tcW w:w="2532" w:type="dxa"/>
          </w:tcPr>
          <w:p w14:paraId="53E43076"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Pr>
          <w:p w14:paraId="392BE59E" w14:textId="004F92EE" w:rsidR="005A5832" w:rsidRDefault="00A10867" w:rsidP="00441439">
            <w:pPr>
              <w:rPr>
                <w:kern w:val="2"/>
                <w:szCs w:val="24"/>
              </w:rPr>
            </w:pPr>
            <w:r>
              <w:rPr>
                <w:kern w:val="2"/>
                <w:szCs w:val="24"/>
              </w:rPr>
              <w:t>Netaikoma</w:t>
            </w:r>
          </w:p>
        </w:tc>
      </w:tr>
      <w:tr w:rsidR="005A5832" w14:paraId="25A713AB" w14:textId="77777777" w:rsidTr="00D41770">
        <w:trPr>
          <w:trHeight w:val="300"/>
        </w:trPr>
        <w:tc>
          <w:tcPr>
            <w:tcW w:w="2532" w:type="dxa"/>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Pr>
          <w:p w14:paraId="68371ED7" w14:textId="5FD703E2" w:rsidR="005A5832" w:rsidRDefault="00A10867" w:rsidP="004E68EC">
            <w:pPr>
              <w:rPr>
                <w:kern w:val="2"/>
                <w:szCs w:val="24"/>
              </w:rPr>
            </w:pPr>
            <w:r>
              <w:rPr>
                <w:kern w:val="2"/>
                <w:szCs w:val="24"/>
              </w:rPr>
              <w:t>Netaikoma</w:t>
            </w:r>
          </w:p>
        </w:tc>
      </w:tr>
      <w:tr w:rsidR="005A5832" w14:paraId="1D1489B3" w14:textId="77777777" w:rsidTr="00D41770">
        <w:trPr>
          <w:trHeight w:val="300"/>
        </w:trPr>
        <w:tc>
          <w:tcPr>
            <w:tcW w:w="2532" w:type="dxa"/>
          </w:tcPr>
          <w:p w14:paraId="15AA60BD" w14:textId="77777777" w:rsidR="005A5832" w:rsidRDefault="00A10867">
            <w:pPr>
              <w:rPr>
                <w:b/>
                <w:bCs/>
                <w:kern w:val="2"/>
                <w:szCs w:val="24"/>
              </w:rPr>
            </w:pPr>
            <w:r>
              <w:rPr>
                <w:b/>
                <w:bCs/>
                <w:kern w:val="2"/>
                <w:szCs w:val="24"/>
              </w:rPr>
              <w:t>5.5. Atsiskaitymo su Tiekėju terminas ir tvarka</w:t>
            </w:r>
          </w:p>
        </w:tc>
        <w:tc>
          <w:tcPr>
            <w:tcW w:w="7003" w:type="dxa"/>
            <w:gridSpan w:val="2"/>
          </w:tcPr>
          <w:p w14:paraId="0F5077E7" w14:textId="0F2446D7" w:rsidR="00893E11" w:rsidRPr="001505A8" w:rsidRDefault="00056E07" w:rsidP="00491BB7">
            <w:pPr>
              <w:jc w:val="both"/>
              <w:rPr>
                <w:kern w:val="2"/>
                <w:szCs w:val="24"/>
              </w:rPr>
            </w:pPr>
            <w:r>
              <w:t>Įstaigos</w:t>
            </w:r>
            <w:r w:rsidR="004C68CC">
              <w:t xml:space="preserve"> atsiskaito su Tiekėju ne vėliau kaip per 30 (trisdešimt) kalendorinių dienų nuo dienos, kai </w:t>
            </w:r>
            <w:r>
              <w:t>Įstaigos</w:t>
            </w:r>
            <w:r w:rsidR="00491BB7">
              <w:t xml:space="preserve"> </w:t>
            </w:r>
            <w:r w:rsidR="004C68CC">
              <w:t>iš Tiekėjo gauna Sąskaitą arba lygiavertį dokumentą. Tais atvejais, kai yra objektyviai pagrįsta (pvz., vėluoja finansavimas iš biudžeto ar trečiųjų šalių), mokėjimai gali būti atidedami vėlavimo laikotarpiui, bet ne ilgiau kaip 60 (šešiasdešimt) kalendorinių dienų nuo Prekių gavimo dienos.</w:t>
            </w:r>
          </w:p>
        </w:tc>
      </w:tr>
      <w:tr w:rsidR="005A5832" w14:paraId="5387D538" w14:textId="77777777" w:rsidTr="00D41770">
        <w:trPr>
          <w:trHeight w:val="300"/>
        </w:trPr>
        <w:tc>
          <w:tcPr>
            <w:tcW w:w="2532" w:type="dxa"/>
          </w:tcPr>
          <w:p w14:paraId="37F35505" w14:textId="77777777" w:rsidR="005A5832" w:rsidRDefault="00A10867">
            <w:pPr>
              <w:rPr>
                <w:b/>
                <w:bCs/>
                <w:kern w:val="2"/>
                <w:szCs w:val="24"/>
              </w:rPr>
            </w:pPr>
            <w:r>
              <w:rPr>
                <w:b/>
                <w:bCs/>
                <w:kern w:val="2"/>
                <w:szCs w:val="24"/>
              </w:rPr>
              <w:t>5.6. Avansas</w:t>
            </w:r>
          </w:p>
        </w:tc>
        <w:tc>
          <w:tcPr>
            <w:tcW w:w="7003" w:type="dxa"/>
            <w:gridSpan w:val="2"/>
          </w:tcPr>
          <w:p w14:paraId="5277A87E" w14:textId="4509EB1C" w:rsidR="005A5832" w:rsidRPr="00965F13" w:rsidRDefault="00A10867" w:rsidP="00965F13">
            <w:pPr>
              <w:rPr>
                <w:kern w:val="2"/>
                <w:szCs w:val="24"/>
              </w:rPr>
            </w:pPr>
            <w:r>
              <w:rPr>
                <w:kern w:val="2"/>
                <w:szCs w:val="24"/>
              </w:rPr>
              <w:t>Netaikoma</w:t>
            </w:r>
          </w:p>
        </w:tc>
      </w:tr>
      <w:tr w:rsidR="005A5832" w14:paraId="670E70D6" w14:textId="77777777" w:rsidTr="00D41770">
        <w:trPr>
          <w:trHeight w:val="300"/>
        </w:trPr>
        <w:tc>
          <w:tcPr>
            <w:tcW w:w="2532" w:type="dxa"/>
          </w:tcPr>
          <w:p w14:paraId="1D0BB151" w14:textId="77777777" w:rsidR="005A5832" w:rsidRDefault="00A10867">
            <w:pPr>
              <w:rPr>
                <w:b/>
                <w:bCs/>
                <w:kern w:val="2"/>
                <w:szCs w:val="24"/>
              </w:rPr>
            </w:pPr>
            <w:r>
              <w:rPr>
                <w:b/>
                <w:bCs/>
                <w:kern w:val="2"/>
                <w:szCs w:val="24"/>
              </w:rPr>
              <w:t>5.7. Avanso užtikrinimas</w:t>
            </w:r>
          </w:p>
        </w:tc>
        <w:tc>
          <w:tcPr>
            <w:tcW w:w="7003" w:type="dxa"/>
            <w:gridSpan w:val="2"/>
          </w:tcPr>
          <w:p w14:paraId="745474B6" w14:textId="48A2C062" w:rsidR="008F52FE" w:rsidRDefault="00A10867" w:rsidP="00965F13">
            <w:pPr>
              <w:rPr>
                <w:kern w:val="2"/>
                <w:szCs w:val="24"/>
              </w:rPr>
            </w:pPr>
            <w:r>
              <w:rPr>
                <w:kern w:val="2"/>
                <w:szCs w:val="24"/>
              </w:rPr>
              <w:t>Netaikoma</w:t>
            </w:r>
          </w:p>
        </w:tc>
      </w:tr>
      <w:tr w:rsidR="005A5832" w14:paraId="4BC64D7C" w14:textId="77777777">
        <w:trPr>
          <w:trHeight w:val="300"/>
        </w:trPr>
        <w:tc>
          <w:tcPr>
            <w:tcW w:w="9535" w:type="dxa"/>
            <w:gridSpan w:val="3"/>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D41770">
        <w:trPr>
          <w:trHeight w:val="300"/>
        </w:trPr>
        <w:tc>
          <w:tcPr>
            <w:tcW w:w="2532" w:type="dxa"/>
          </w:tcPr>
          <w:p w14:paraId="119774A0" w14:textId="77777777" w:rsidR="005A5832" w:rsidRDefault="00A10867">
            <w:pPr>
              <w:rPr>
                <w:b/>
                <w:bCs/>
                <w:kern w:val="2"/>
                <w:szCs w:val="24"/>
              </w:rPr>
            </w:pPr>
            <w:r>
              <w:rPr>
                <w:b/>
                <w:bCs/>
                <w:kern w:val="2"/>
                <w:szCs w:val="24"/>
              </w:rPr>
              <w:t>6.1. Garantinis terminas</w:t>
            </w:r>
          </w:p>
        </w:tc>
        <w:tc>
          <w:tcPr>
            <w:tcW w:w="7003" w:type="dxa"/>
            <w:gridSpan w:val="2"/>
          </w:tcPr>
          <w:p w14:paraId="184AAE4C" w14:textId="56D29532" w:rsidR="005A5832" w:rsidRDefault="00A10867">
            <w:pPr>
              <w:rPr>
                <w:kern w:val="2"/>
                <w:szCs w:val="24"/>
              </w:rPr>
            </w:pPr>
            <w:r>
              <w:rPr>
                <w:kern w:val="2"/>
                <w:szCs w:val="24"/>
              </w:rPr>
              <w:t>Netaikoma</w:t>
            </w:r>
          </w:p>
        </w:tc>
      </w:tr>
      <w:tr w:rsidR="005A5832" w14:paraId="5E039F56" w14:textId="77777777" w:rsidTr="00D41770">
        <w:trPr>
          <w:trHeight w:val="300"/>
        </w:trPr>
        <w:tc>
          <w:tcPr>
            <w:tcW w:w="2532" w:type="dxa"/>
          </w:tcPr>
          <w:p w14:paraId="0C81401C" w14:textId="77777777" w:rsidR="005A5832" w:rsidRDefault="00A10867">
            <w:pPr>
              <w:rPr>
                <w:b/>
                <w:bCs/>
                <w:kern w:val="2"/>
                <w:szCs w:val="24"/>
              </w:rPr>
            </w:pPr>
            <w:r>
              <w:rPr>
                <w:b/>
                <w:bCs/>
                <w:kern w:val="2"/>
                <w:szCs w:val="24"/>
              </w:rPr>
              <w:t>6.2. Garantinė priežiūra</w:t>
            </w:r>
          </w:p>
        </w:tc>
        <w:tc>
          <w:tcPr>
            <w:tcW w:w="7003" w:type="dxa"/>
            <w:gridSpan w:val="2"/>
          </w:tcPr>
          <w:p w14:paraId="1B38683D" w14:textId="1F270480" w:rsidR="005A5832" w:rsidRDefault="00A10867">
            <w:pPr>
              <w:rPr>
                <w:kern w:val="2"/>
                <w:szCs w:val="24"/>
              </w:rPr>
            </w:pPr>
            <w:r>
              <w:rPr>
                <w:kern w:val="2"/>
                <w:szCs w:val="24"/>
              </w:rPr>
              <w:t>Netaikoma</w:t>
            </w:r>
          </w:p>
        </w:tc>
      </w:tr>
      <w:tr w:rsidR="005A5832" w14:paraId="640B934A" w14:textId="77777777">
        <w:trPr>
          <w:trHeight w:val="300"/>
        </w:trPr>
        <w:tc>
          <w:tcPr>
            <w:tcW w:w="9535" w:type="dxa"/>
            <w:gridSpan w:val="3"/>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D41770">
        <w:trPr>
          <w:trHeight w:val="300"/>
        </w:trPr>
        <w:tc>
          <w:tcPr>
            <w:tcW w:w="2532" w:type="dxa"/>
          </w:tcPr>
          <w:p w14:paraId="2B1E70F9" w14:textId="77777777" w:rsidR="005A5832" w:rsidRDefault="00A10867">
            <w:pPr>
              <w:rPr>
                <w:b/>
                <w:bCs/>
                <w:kern w:val="2"/>
                <w:szCs w:val="24"/>
              </w:rPr>
            </w:pPr>
            <w:r>
              <w:rPr>
                <w:b/>
                <w:bCs/>
                <w:kern w:val="2"/>
                <w:szCs w:val="24"/>
              </w:rPr>
              <w:t xml:space="preserve">Sutarties vykdymui pasitelkiami </w:t>
            </w:r>
            <w:r>
              <w:rPr>
                <w:b/>
                <w:bCs/>
                <w:kern w:val="2"/>
                <w:szCs w:val="24"/>
              </w:rPr>
              <w:lastRenderedPageBreak/>
              <w:t>subtiekėjai ir (ar) specialistai</w:t>
            </w:r>
          </w:p>
        </w:tc>
        <w:tc>
          <w:tcPr>
            <w:tcW w:w="7003" w:type="dxa"/>
            <w:gridSpan w:val="2"/>
          </w:tcPr>
          <w:p w14:paraId="2C8139BF" w14:textId="77777777" w:rsidR="00F546B6" w:rsidRPr="00020B10" w:rsidRDefault="00F546B6" w:rsidP="00F546B6">
            <w:pPr>
              <w:keepNext/>
              <w:suppressAutoHyphens/>
              <w:autoSpaceDN w:val="0"/>
              <w:jc w:val="both"/>
              <w:textAlignment w:val="baseline"/>
              <w:rPr>
                <w:rFonts w:eastAsia="Calibri"/>
                <w:szCs w:val="24"/>
              </w:rPr>
            </w:pPr>
            <w:r w:rsidRPr="00020B10">
              <w:rPr>
                <w:rFonts w:eastAsia="Calibri"/>
                <w:szCs w:val="24"/>
              </w:rPr>
              <w:lastRenderedPageBreak/>
              <w:t>Sutarčiai vykdyti pasitelkiami šie subtiekėjai:</w:t>
            </w:r>
            <w:r w:rsidRPr="00020B10">
              <w:rPr>
                <w:rFonts w:eastAsia="Calibri"/>
                <w:color w:val="C00000"/>
                <w:szCs w:val="24"/>
              </w:rPr>
              <w:t xml:space="preserve"> </w:t>
            </w:r>
            <w:r w:rsidRPr="00020B10">
              <w:rPr>
                <w:rFonts w:eastAsia="Calibri"/>
                <w:color w:val="0070C0"/>
                <w:szCs w:val="24"/>
              </w:rPr>
              <w:t>(surašyti pasiūlyme nurodytus, subtiekėjus, jeigu tokių nėra parašyti žodį „nėra“)</w:t>
            </w:r>
            <w:r w:rsidRPr="00020B10">
              <w:rPr>
                <w:rFonts w:eastAsia="Calibri"/>
                <w:i/>
                <w:iCs/>
                <w:szCs w:val="24"/>
              </w:rPr>
              <w:t>.</w:t>
            </w:r>
            <w:r w:rsidRPr="00020B10">
              <w:rPr>
                <w:rFonts w:eastAsia="Calibri"/>
                <w:szCs w:val="24"/>
              </w:rPr>
              <w:t xml:space="preserve">  Tiekėjas įsipareigoja ne vėliau kaip iki Sutarties vykdymo pradžios raštu </w:t>
            </w:r>
            <w:r w:rsidRPr="00020B10">
              <w:rPr>
                <w:rFonts w:eastAsia="Calibri"/>
                <w:szCs w:val="24"/>
              </w:rPr>
              <w:lastRenderedPageBreak/>
              <w:t>pranešti Pirkėjo atstovui subtiekėjų kontaktinius duomenis ir subtiekėjų atstovus.</w:t>
            </w:r>
          </w:p>
          <w:p w14:paraId="11E77BD3" w14:textId="7491169F" w:rsidR="00F546B6" w:rsidRPr="00514787" w:rsidRDefault="00F546B6" w:rsidP="00703671">
            <w:pPr>
              <w:jc w:val="both"/>
              <w:rPr>
                <w:kern w:val="2"/>
                <w:szCs w:val="24"/>
              </w:rPr>
            </w:pPr>
            <w:r w:rsidRPr="00020B10">
              <w:rPr>
                <w:rFonts w:eastAsia="Calibri"/>
                <w:kern w:val="2"/>
                <w:szCs w:val="24"/>
              </w:rPr>
              <w:t>Sutarčiai vykdyti pasitelkiami specialistai, kuriais Tiekėjas rėmėsi siekdamas atitikti kvalifikacijos reikalavimus</w:t>
            </w:r>
            <w:r w:rsidRPr="00514787">
              <w:rPr>
                <w:rFonts w:eastAsia="Calibri"/>
                <w:kern w:val="2"/>
                <w:szCs w:val="24"/>
              </w:rPr>
              <w:t xml:space="preserve">: </w:t>
            </w:r>
            <w:r w:rsidRPr="00514787">
              <w:rPr>
                <w:rFonts w:eastAsia="Calibri"/>
                <w:szCs w:val="24"/>
              </w:rPr>
              <w:t>(surašyti pasiūlyme nurodytus, subtiekėjus, jeigu tokių nėra parašyti žodį „nėra“)</w:t>
            </w:r>
            <w:r w:rsidRPr="00514787">
              <w:rPr>
                <w:rFonts w:eastAsia="Calibri"/>
                <w:i/>
                <w:iCs/>
                <w:szCs w:val="24"/>
              </w:rPr>
              <w:t>.</w:t>
            </w:r>
          </w:p>
          <w:p w14:paraId="625330BA" w14:textId="77777777" w:rsidR="00F546B6" w:rsidRPr="00514787" w:rsidRDefault="00F546B6">
            <w:pPr>
              <w:rPr>
                <w:kern w:val="2"/>
                <w:szCs w:val="24"/>
              </w:rPr>
            </w:pPr>
          </w:p>
          <w:p w14:paraId="49E0DA4C" w14:textId="5068DF81" w:rsidR="005A5832" w:rsidRPr="00514787" w:rsidRDefault="00A10867">
            <w:pPr>
              <w:rPr>
                <w:kern w:val="2"/>
                <w:szCs w:val="24"/>
              </w:rPr>
            </w:pPr>
            <w:r w:rsidRPr="00514787">
              <w:rPr>
                <w:kern w:val="2"/>
                <w:szCs w:val="24"/>
              </w:rPr>
              <w:t>Sutarties vykdymui subtiekėjai ir (ar) specialistai nepasitelkiami.</w:t>
            </w:r>
          </w:p>
          <w:p w14:paraId="52236748" w14:textId="77777777" w:rsidR="005A5832" w:rsidRPr="00514787" w:rsidRDefault="005A5832">
            <w:pPr>
              <w:rPr>
                <w:kern w:val="2"/>
                <w:szCs w:val="24"/>
              </w:rPr>
            </w:pPr>
          </w:p>
          <w:p w14:paraId="333E0E8C" w14:textId="77777777" w:rsidR="005A5832" w:rsidRPr="00514787" w:rsidRDefault="00A10867">
            <w:pPr>
              <w:rPr>
                <w:kern w:val="2"/>
                <w:szCs w:val="24"/>
              </w:rPr>
            </w:pPr>
            <w:r w:rsidRPr="00514787">
              <w:rPr>
                <w:kern w:val="2"/>
                <w:szCs w:val="24"/>
              </w:rPr>
              <w:t>arba</w:t>
            </w:r>
          </w:p>
          <w:p w14:paraId="6EC0DF15" w14:textId="77777777" w:rsidR="005A5832" w:rsidRPr="00514787" w:rsidRDefault="005A5832">
            <w:pPr>
              <w:rPr>
                <w:kern w:val="2"/>
                <w:szCs w:val="24"/>
              </w:rPr>
            </w:pPr>
          </w:p>
          <w:p w14:paraId="783B1ABE" w14:textId="6E5F53B8" w:rsidR="005A5832" w:rsidRDefault="00A10867" w:rsidP="00153AD9">
            <w:pPr>
              <w:jc w:val="both"/>
              <w:rPr>
                <w:b/>
                <w:bCs/>
                <w:kern w:val="2"/>
                <w:szCs w:val="24"/>
              </w:rPr>
            </w:pPr>
            <w:r w:rsidRPr="00514787">
              <w:rPr>
                <w:kern w:val="2"/>
                <w:szCs w:val="24"/>
              </w:rPr>
              <w:t xml:space="preserve">Sutarties vykdymui pasitelkiami subtiekėjai ir (ar) specialistai yra nurodyti Sutarties priede Nr. </w:t>
            </w:r>
            <w:r w:rsidRPr="00514787">
              <w:rPr>
                <w:kern w:val="2"/>
                <w:szCs w:val="24"/>
                <w:highlight w:val="yellow"/>
              </w:rPr>
              <w:t>[...]</w:t>
            </w:r>
            <w:r w:rsidRPr="00514787">
              <w:rPr>
                <w:kern w:val="2"/>
                <w:szCs w:val="24"/>
              </w:rPr>
              <w:t xml:space="preserve"> „Sutarties vykdymui pasitelkiami subtiekėjai ir (ar) specialistai“</w:t>
            </w:r>
            <w:r w:rsidR="005501C0" w:rsidRPr="00514787">
              <w:rPr>
                <w:kern w:val="2"/>
                <w:szCs w:val="24"/>
              </w:rPr>
              <w:t>.</w:t>
            </w:r>
          </w:p>
        </w:tc>
      </w:tr>
      <w:tr w:rsidR="005A5832" w14:paraId="0D08D368" w14:textId="77777777">
        <w:trPr>
          <w:trHeight w:val="300"/>
        </w:trPr>
        <w:tc>
          <w:tcPr>
            <w:tcW w:w="9535" w:type="dxa"/>
            <w:gridSpan w:val="3"/>
          </w:tcPr>
          <w:p w14:paraId="0DA4F99E"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8A48E51" w14:textId="77777777" w:rsidTr="00D41770">
        <w:trPr>
          <w:trHeight w:val="300"/>
        </w:trPr>
        <w:tc>
          <w:tcPr>
            <w:tcW w:w="2532" w:type="dxa"/>
          </w:tcPr>
          <w:p w14:paraId="26A2E851" w14:textId="77777777" w:rsidR="005A5832" w:rsidRDefault="00A10867">
            <w:pPr>
              <w:rPr>
                <w:b/>
                <w:bCs/>
                <w:kern w:val="2"/>
                <w:szCs w:val="24"/>
              </w:rPr>
            </w:pPr>
            <w:r>
              <w:rPr>
                <w:b/>
                <w:bCs/>
                <w:kern w:val="2"/>
                <w:szCs w:val="24"/>
              </w:rPr>
              <w:t>8.1. Prievolių pagal Sutartį įvykdymo užtikrinimas</w:t>
            </w:r>
          </w:p>
        </w:tc>
        <w:tc>
          <w:tcPr>
            <w:tcW w:w="7003" w:type="dxa"/>
            <w:gridSpan w:val="2"/>
          </w:tcPr>
          <w:p w14:paraId="52B7335B" w14:textId="2531006C" w:rsidR="005A5832" w:rsidRDefault="00A10867">
            <w:pPr>
              <w:rPr>
                <w:kern w:val="2"/>
                <w:szCs w:val="24"/>
              </w:rPr>
            </w:pPr>
            <w:r>
              <w:rPr>
                <w:kern w:val="2"/>
                <w:szCs w:val="24"/>
              </w:rPr>
              <w:t>Prievolių pagal Sutartį įvykdymas užtikrinamas</w:t>
            </w:r>
            <w:r w:rsidR="00965F13">
              <w:rPr>
                <w:kern w:val="2"/>
                <w:szCs w:val="24"/>
              </w:rPr>
              <w:t>:</w:t>
            </w:r>
          </w:p>
          <w:p w14:paraId="6C34A7DD" w14:textId="416A8696" w:rsidR="00ED3B85" w:rsidRDefault="00D1232F" w:rsidP="00965F13">
            <w:pPr>
              <w:rPr>
                <w:kern w:val="2"/>
                <w:szCs w:val="24"/>
              </w:rPr>
            </w:pPr>
            <w:r w:rsidRPr="009B55E4">
              <w:rPr>
                <w:kern w:val="2"/>
                <w:szCs w:val="24"/>
              </w:rPr>
              <w:t>banko garantija</w:t>
            </w:r>
            <w:r>
              <w:rPr>
                <w:kern w:val="2"/>
                <w:szCs w:val="24"/>
              </w:rPr>
              <w:t>, užstatu</w:t>
            </w:r>
            <w:r w:rsidRPr="009B55E4">
              <w:rPr>
                <w:kern w:val="2"/>
                <w:szCs w:val="24"/>
              </w:rPr>
              <w:t xml:space="preserve"> arba draudimo laidavimu.</w:t>
            </w:r>
          </w:p>
          <w:p w14:paraId="2EB9F166" w14:textId="77777777" w:rsidR="004767EF" w:rsidRDefault="004767EF" w:rsidP="00965F13">
            <w:pPr>
              <w:rPr>
                <w:kern w:val="2"/>
                <w:szCs w:val="24"/>
              </w:rPr>
            </w:pPr>
          </w:p>
          <w:p w14:paraId="3C34DC2F" w14:textId="77777777" w:rsidR="004767EF" w:rsidRPr="004767EF" w:rsidRDefault="004767EF" w:rsidP="004767EF">
            <w:pPr>
              <w:jc w:val="both"/>
              <w:rPr>
                <w:kern w:val="2"/>
                <w:szCs w:val="24"/>
              </w:rPr>
            </w:pPr>
            <w:r w:rsidRPr="004767EF">
              <w:rPr>
                <w:kern w:val="2"/>
                <w:szCs w:val="24"/>
              </w:rPr>
              <w:t>Prievolių pagal Sutartį įvykdymas užtikrinamas Tiekėjo pasirinktu vienu, bet kuriuo iš toliau nurodytų užtikrinimo būdų:</w:t>
            </w:r>
          </w:p>
          <w:p w14:paraId="52EFD7F5" w14:textId="77777777" w:rsidR="004767EF" w:rsidRPr="004767EF" w:rsidRDefault="004767EF" w:rsidP="004767EF">
            <w:pPr>
              <w:numPr>
                <w:ilvl w:val="0"/>
                <w:numId w:val="3"/>
              </w:numPr>
              <w:rPr>
                <w:kern w:val="2"/>
                <w:szCs w:val="24"/>
              </w:rPr>
            </w:pPr>
            <w:r w:rsidRPr="004767EF">
              <w:rPr>
                <w:kern w:val="2"/>
                <w:szCs w:val="24"/>
              </w:rPr>
              <w:t>pirmo pareikalavimo banko garantija;</w:t>
            </w:r>
          </w:p>
          <w:p w14:paraId="563CA686" w14:textId="77777777" w:rsidR="004767EF" w:rsidRPr="004767EF" w:rsidRDefault="004767EF" w:rsidP="004767EF">
            <w:pPr>
              <w:rPr>
                <w:i/>
                <w:iCs/>
                <w:kern w:val="2"/>
                <w:szCs w:val="24"/>
              </w:rPr>
            </w:pPr>
            <w:r w:rsidRPr="004767EF">
              <w:rPr>
                <w:i/>
                <w:iCs/>
                <w:kern w:val="2"/>
                <w:szCs w:val="24"/>
              </w:rPr>
              <w:t>arba</w:t>
            </w:r>
          </w:p>
          <w:p w14:paraId="6FCD3852" w14:textId="77777777" w:rsidR="004767EF" w:rsidRPr="004767EF" w:rsidRDefault="004767EF" w:rsidP="004767EF">
            <w:pPr>
              <w:numPr>
                <w:ilvl w:val="0"/>
                <w:numId w:val="3"/>
              </w:numPr>
              <w:rPr>
                <w:kern w:val="2"/>
                <w:szCs w:val="24"/>
              </w:rPr>
            </w:pPr>
            <w:r w:rsidRPr="004767EF">
              <w:rPr>
                <w:kern w:val="2"/>
                <w:szCs w:val="24"/>
              </w:rPr>
              <w:t>draudimo bendrovės laidavimo draudimu;</w:t>
            </w:r>
          </w:p>
          <w:p w14:paraId="2EF6933B" w14:textId="77777777" w:rsidR="004767EF" w:rsidRPr="004767EF" w:rsidRDefault="004767EF" w:rsidP="004767EF">
            <w:pPr>
              <w:rPr>
                <w:i/>
                <w:iCs/>
                <w:kern w:val="2"/>
                <w:szCs w:val="24"/>
              </w:rPr>
            </w:pPr>
            <w:r w:rsidRPr="004767EF">
              <w:rPr>
                <w:i/>
                <w:iCs/>
                <w:kern w:val="2"/>
                <w:szCs w:val="24"/>
              </w:rPr>
              <w:t>arba</w:t>
            </w:r>
          </w:p>
          <w:p w14:paraId="447B1893" w14:textId="77777777" w:rsidR="004767EF" w:rsidRPr="004767EF" w:rsidRDefault="004767EF" w:rsidP="004767EF">
            <w:pPr>
              <w:rPr>
                <w:kern w:val="2"/>
                <w:szCs w:val="24"/>
              </w:rPr>
            </w:pPr>
            <w:r w:rsidRPr="004767EF">
              <w:rPr>
                <w:kern w:val="2"/>
                <w:szCs w:val="24"/>
              </w:rPr>
              <w:t>užstatu į Pirkėjo banko sąskaitą Nr. LT                     , esančią Banke</w:t>
            </w:r>
          </w:p>
          <w:p w14:paraId="5F292606" w14:textId="71EB554F" w:rsidR="004767EF" w:rsidRDefault="004767EF" w:rsidP="00965F13">
            <w:pPr>
              <w:rPr>
                <w:kern w:val="2"/>
                <w:szCs w:val="24"/>
              </w:rPr>
            </w:pPr>
          </w:p>
        </w:tc>
      </w:tr>
      <w:tr w:rsidR="005A5832" w14:paraId="19A5C9C0" w14:textId="77777777" w:rsidTr="00D41770">
        <w:trPr>
          <w:trHeight w:val="226"/>
        </w:trPr>
        <w:tc>
          <w:tcPr>
            <w:tcW w:w="2532" w:type="dxa"/>
          </w:tcPr>
          <w:p w14:paraId="6BF4A6F8" w14:textId="3F026112" w:rsidR="005A5832" w:rsidRDefault="00A10867">
            <w:pPr>
              <w:rPr>
                <w:b/>
                <w:bCs/>
                <w:kern w:val="2"/>
                <w:szCs w:val="24"/>
              </w:rPr>
            </w:pPr>
            <w:r>
              <w:rPr>
                <w:b/>
                <w:bCs/>
                <w:kern w:val="2"/>
                <w:szCs w:val="24"/>
              </w:rPr>
              <w:t>8.2. Sutarties įvykdymo užtikrinimo pateikimas</w:t>
            </w:r>
          </w:p>
        </w:tc>
        <w:tc>
          <w:tcPr>
            <w:tcW w:w="7003" w:type="dxa"/>
            <w:gridSpan w:val="2"/>
          </w:tcPr>
          <w:p w14:paraId="2B8147A2" w14:textId="1BB61372" w:rsidR="005A5832" w:rsidRDefault="00D1232F" w:rsidP="00153AD9">
            <w:pPr>
              <w:jc w:val="both"/>
              <w:rPr>
                <w:kern w:val="2"/>
                <w:szCs w:val="24"/>
              </w:rPr>
            </w:pPr>
            <w:r w:rsidRPr="009B55E4">
              <w:rPr>
                <w:color w:val="000000"/>
                <w:kern w:val="2"/>
                <w:szCs w:val="24"/>
                <w:shd w:val="clear" w:color="auto" w:fill="FFFFFF"/>
              </w:rPr>
              <w:t xml:space="preserve">Tiekėjas ne vėliau kaip </w:t>
            </w:r>
            <w:r w:rsidRPr="009B55E4">
              <w:rPr>
                <w:kern w:val="2"/>
                <w:szCs w:val="24"/>
                <w:shd w:val="clear" w:color="auto" w:fill="FFFFFF"/>
              </w:rPr>
              <w:t xml:space="preserve">per 10 (dešimt) darbo dienų nuo Sutarties </w:t>
            </w:r>
            <w:r w:rsidRPr="009B55E4">
              <w:rPr>
                <w:color w:val="000000"/>
                <w:kern w:val="2"/>
                <w:szCs w:val="24"/>
                <w:shd w:val="clear" w:color="auto" w:fill="FFFFFF"/>
              </w:rPr>
              <w:t xml:space="preserve">pasirašymo dienos turi </w:t>
            </w:r>
            <w:r w:rsidRPr="00594D95">
              <w:rPr>
                <w:kern w:val="2"/>
                <w:szCs w:val="24"/>
                <w:shd w:val="clear" w:color="auto" w:fill="FFFFFF"/>
              </w:rPr>
              <w:t xml:space="preserve">pateikti </w:t>
            </w:r>
            <w:r w:rsidRPr="00C206F4">
              <w:rPr>
                <w:kern w:val="2"/>
                <w:szCs w:val="24"/>
                <w:shd w:val="clear" w:color="auto" w:fill="FFFFFF"/>
              </w:rPr>
              <w:t xml:space="preserve">Pirkėjui </w:t>
            </w:r>
            <w:r>
              <w:rPr>
                <w:kern w:val="2"/>
                <w:szCs w:val="24"/>
                <w:shd w:val="clear" w:color="auto" w:fill="FFFFFF"/>
              </w:rPr>
              <w:t xml:space="preserve">užstatą, </w:t>
            </w:r>
            <w:r w:rsidRPr="00C206F4">
              <w:rPr>
                <w:kern w:val="2"/>
                <w:szCs w:val="24"/>
                <w:shd w:val="clear" w:color="auto" w:fill="FFFFFF"/>
              </w:rPr>
              <w:t xml:space="preserve">banko garantiją arba draudimo laidavimą, atitinkančius </w:t>
            </w:r>
            <w:r w:rsidR="00F4012C" w:rsidRPr="00C23B22">
              <w:rPr>
                <w:kern w:val="2"/>
                <w:szCs w:val="24"/>
                <w:shd w:val="clear" w:color="auto" w:fill="FFFFFF"/>
              </w:rPr>
              <w:t xml:space="preserve">Bendrųjų </w:t>
            </w:r>
            <w:r w:rsidRPr="00C23B22">
              <w:rPr>
                <w:kern w:val="2"/>
                <w:szCs w:val="24"/>
                <w:shd w:val="clear" w:color="auto" w:fill="FFFFFF"/>
              </w:rPr>
              <w:t xml:space="preserve">sąlygų 10 skyriaus reikalavimus. Esant poreikiui, gavus tiekėjo prašymą, šis terminas gali </w:t>
            </w:r>
            <w:r w:rsidRPr="00C206F4">
              <w:rPr>
                <w:kern w:val="2"/>
                <w:szCs w:val="24"/>
                <w:shd w:val="clear" w:color="auto" w:fill="FFFFFF"/>
              </w:rPr>
              <w:t>būti pratęstas Šalių suderintam terminui</w:t>
            </w:r>
            <w:r w:rsidR="004F7ADC">
              <w:rPr>
                <w:kern w:val="2"/>
                <w:szCs w:val="24"/>
                <w:shd w:val="clear" w:color="auto" w:fill="FFFFFF"/>
              </w:rPr>
              <w:t>.</w:t>
            </w:r>
          </w:p>
        </w:tc>
      </w:tr>
      <w:tr w:rsidR="005A5832" w14:paraId="2391E761" w14:textId="77777777">
        <w:trPr>
          <w:trHeight w:val="300"/>
        </w:trPr>
        <w:tc>
          <w:tcPr>
            <w:tcW w:w="9535" w:type="dxa"/>
            <w:gridSpan w:val="3"/>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965F13" w:rsidRPr="00965F13" w14:paraId="041068D7" w14:textId="77777777" w:rsidTr="00D41770">
        <w:trPr>
          <w:trHeight w:val="300"/>
        </w:trPr>
        <w:tc>
          <w:tcPr>
            <w:tcW w:w="2532" w:type="dxa"/>
          </w:tcPr>
          <w:p w14:paraId="2F663235" w14:textId="77777777" w:rsidR="005A5832" w:rsidRPr="00965F13" w:rsidRDefault="00A10867">
            <w:pPr>
              <w:rPr>
                <w:b/>
                <w:bCs/>
                <w:kern w:val="2"/>
                <w:szCs w:val="24"/>
              </w:rPr>
            </w:pPr>
            <w:r w:rsidRPr="00965F13">
              <w:rPr>
                <w:b/>
                <w:bCs/>
                <w:kern w:val="2"/>
                <w:szCs w:val="24"/>
              </w:rPr>
              <w:t>9.1. Pirkėjui taikomos netesybos už mokėjimų pagal Sutartį vėlavimą</w:t>
            </w:r>
          </w:p>
        </w:tc>
        <w:tc>
          <w:tcPr>
            <w:tcW w:w="7003" w:type="dxa"/>
            <w:gridSpan w:val="2"/>
          </w:tcPr>
          <w:p w14:paraId="3FB0FE16" w14:textId="74785EBD" w:rsidR="005A5832" w:rsidRPr="00965F13" w:rsidRDefault="00A10867" w:rsidP="00965F13">
            <w:pPr>
              <w:jc w:val="both"/>
              <w:rPr>
                <w:kern w:val="2"/>
                <w:szCs w:val="24"/>
              </w:rPr>
            </w:pPr>
            <w:r w:rsidRPr="00965F13">
              <w:rPr>
                <w:kern w:val="2"/>
                <w:szCs w:val="24"/>
              </w:rPr>
              <w:t xml:space="preserve">Jei </w:t>
            </w:r>
            <w:r w:rsidR="004F7ADC">
              <w:rPr>
                <w:kern w:val="2"/>
                <w:szCs w:val="24"/>
              </w:rPr>
              <w:t>Įstaiga</w:t>
            </w:r>
            <w:r w:rsidRPr="00965F13">
              <w:rPr>
                <w:kern w:val="2"/>
                <w:szCs w:val="24"/>
              </w:rPr>
              <w:t>, gav</w:t>
            </w:r>
            <w:r w:rsidR="004F7ADC">
              <w:rPr>
                <w:kern w:val="2"/>
                <w:szCs w:val="24"/>
              </w:rPr>
              <w:t>usi</w:t>
            </w:r>
            <w:r w:rsidRPr="00965F13">
              <w:rPr>
                <w:kern w:val="2"/>
                <w:szCs w:val="24"/>
              </w:rPr>
              <w:t xml:space="preserve"> tinkamai pateiktą ir užpildytą Sąskaitą, uždelsia atsiskaityti už tinkamai Tiekėjo  perduotas kokybiškas Prekes per Sutartyje nurodytą terminą, Tiekėjas nuo kitos nei nustatytas terminas dienos skaičiuoja </w:t>
            </w:r>
            <w:r w:rsidR="00786FE3">
              <w:rPr>
                <w:kern w:val="2"/>
                <w:szCs w:val="24"/>
              </w:rPr>
              <w:t>Įstaigai</w:t>
            </w:r>
            <w:r w:rsidRPr="00965F13">
              <w:rPr>
                <w:kern w:val="2"/>
                <w:szCs w:val="24"/>
              </w:rPr>
              <w:t xml:space="preserve"> 0,02 (dvi šimtosios) procento dydžio delspinigius nuo neapmokėtos sumos be PVM už kiekvieną vėlavimo dieną</w:t>
            </w:r>
            <w:r w:rsidR="00965F13" w:rsidRPr="00965F13">
              <w:rPr>
                <w:kern w:val="2"/>
                <w:szCs w:val="24"/>
              </w:rPr>
              <w:t>.</w:t>
            </w:r>
          </w:p>
        </w:tc>
      </w:tr>
      <w:tr w:rsidR="00965F13" w:rsidRPr="00965F13" w14:paraId="3F8BC0F0" w14:textId="77777777" w:rsidTr="00D41770">
        <w:trPr>
          <w:trHeight w:val="1948"/>
        </w:trPr>
        <w:tc>
          <w:tcPr>
            <w:tcW w:w="2532" w:type="dxa"/>
          </w:tcPr>
          <w:p w14:paraId="0492A13A" w14:textId="7341D12B" w:rsidR="00850F09" w:rsidRPr="00965F13" w:rsidRDefault="00A10867" w:rsidP="00153AD9">
            <w:pPr>
              <w:rPr>
                <w:b/>
                <w:bCs/>
                <w:kern w:val="2"/>
                <w:szCs w:val="24"/>
              </w:rPr>
            </w:pPr>
            <w:r w:rsidRPr="00965F13">
              <w:rPr>
                <w:b/>
                <w:bCs/>
                <w:kern w:val="2"/>
                <w:szCs w:val="24"/>
              </w:rPr>
              <w:t>9.2. Tiekėjui taikomos netesybos</w:t>
            </w:r>
          </w:p>
        </w:tc>
        <w:tc>
          <w:tcPr>
            <w:tcW w:w="7003" w:type="dxa"/>
            <w:gridSpan w:val="2"/>
          </w:tcPr>
          <w:p w14:paraId="083FEC7D" w14:textId="4D148066" w:rsidR="005A5832" w:rsidRPr="00C23B22" w:rsidRDefault="00A10867" w:rsidP="00965F13">
            <w:pPr>
              <w:jc w:val="both"/>
              <w:rPr>
                <w:kern w:val="2"/>
                <w:szCs w:val="24"/>
              </w:rPr>
            </w:pPr>
            <w:r w:rsidRPr="00965F13">
              <w:rPr>
                <w:kern w:val="2"/>
                <w:szCs w:val="24"/>
              </w:rPr>
              <w:t xml:space="preserve">9.2.1. Jeigu Tiekėjas vėluoja vykdyti užsakymą, tiekti Prekes ar ištaisyti jų trūkumus arba nevykdo kitų sutartinių įsipareigojimų, </w:t>
            </w:r>
            <w:r w:rsidR="00C23B22">
              <w:rPr>
                <w:kern w:val="2"/>
                <w:szCs w:val="24"/>
              </w:rPr>
              <w:t>Įstaiga</w:t>
            </w:r>
            <w:r w:rsidRPr="00C23B22">
              <w:rPr>
                <w:kern w:val="2"/>
                <w:szCs w:val="24"/>
              </w:rPr>
              <w:t xml:space="preserve"> </w:t>
            </w:r>
            <w:r w:rsidRPr="00965F13">
              <w:rPr>
                <w:kern w:val="2"/>
                <w:szCs w:val="24"/>
              </w:rPr>
              <w:t>nuo kitos nei nustatytas terminas dienos Tiekėjui skaičiuoja 0,02 (dvi šimtosios) procento  </w:t>
            </w:r>
            <w:r w:rsidRPr="00C23B22">
              <w:rPr>
                <w:kern w:val="2"/>
                <w:szCs w:val="24"/>
              </w:rPr>
              <w:t>dydžio delspinigius už kiekvieną uždelstą dieną nuo laiku neperduotų Prekių ar Prekių, turinčių trūkumų, kainos be PVM.</w:t>
            </w:r>
          </w:p>
          <w:p w14:paraId="35F5FCDD" w14:textId="08BEA0AE" w:rsidR="00F4012C" w:rsidRPr="00C23B22" w:rsidRDefault="00F4012C" w:rsidP="00F4012C">
            <w:pPr>
              <w:pStyle w:val="Sraopastraipa"/>
              <w:suppressAutoHyphens/>
              <w:autoSpaceDN w:val="0"/>
              <w:snapToGrid w:val="0"/>
              <w:ind w:left="0"/>
              <w:contextualSpacing w:val="0"/>
              <w:jc w:val="both"/>
              <w:textAlignment w:val="baseline"/>
              <w:rPr>
                <w:szCs w:val="24"/>
              </w:rPr>
            </w:pPr>
            <w:r w:rsidRPr="00C23B22">
              <w:rPr>
                <w:kern w:val="2"/>
                <w:szCs w:val="24"/>
              </w:rPr>
              <w:t xml:space="preserve">9.2.2. </w:t>
            </w:r>
            <w:r w:rsidRPr="00C23B22">
              <w:rPr>
                <w:szCs w:val="24"/>
              </w:rPr>
              <w:t xml:space="preserve">jei atlikus Prekės kokybės laboratorinį bandymą pagal techninės specifikacijos </w:t>
            </w:r>
            <w:r w:rsidRPr="00C23B22">
              <w:rPr>
                <w:szCs w:val="24"/>
              </w:rPr>
              <w:fldChar w:fldCharType="begin"/>
            </w:r>
            <w:r w:rsidRPr="00C23B22">
              <w:rPr>
                <w:szCs w:val="24"/>
              </w:rPr>
              <w:instrText xml:space="preserve"> REF _Ref180496773 \r \h  \* MERGEFORMAT </w:instrText>
            </w:r>
            <w:r w:rsidRPr="00C23B22">
              <w:rPr>
                <w:szCs w:val="24"/>
              </w:rPr>
            </w:r>
            <w:r w:rsidRPr="00C23B22">
              <w:rPr>
                <w:szCs w:val="24"/>
              </w:rPr>
              <w:fldChar w:fldCharType="separate"/>
            </w:r>
            <w:r w:rsidRPr="00C23B22">
              <w:rPr>
                <w:szCs w:val="24"/>
              </w:rPr>
              <w:t>3.5</w:t>
            </w:r>
            <w:r w:rsidRPr="00C23B22">
              <w:rPr>
                <w:szCs w:val="24"/>
              </w:rPr>
              <w:fldChar w:fldCharType="end"/>
            </w:r>
            <w:r w:rsidRPr="00C23B22">
              <w:rPr>
                <w:szCs w:val="24"/>
              </w:rPr>
              <w:t xml:space="preserve"> punktą, nustatoma, kad Prekių struktūra, sudėtis, maistinė vertė, ar kiti rodikliai</w:t>
            </w:r>
            <w:r w:rsidRPr="00C23B22" w:rsidDel="00DC7DFA">
              <w:rPr>
                <w:szCs w:val="24"/>
              </w:rPr>
              <w:t xml:space="preserve"> </w:t>
            </w:r>
            <w:r w:rsidRPr="00C23B22">
              <w:rPr>
                <w:szCs w:val="24"/>
              </w:rPr>
              <w:t xml:space="preserve">neatitinka techninės specifikacijos, Tiekėjo pasiūlymo, Sutarties, Lietuvos Respublikos ir Europos Sąjungos teisės aktuose nustatytus reikalavimų ir Tiekėjas per 3 (trijų) darbo dienų terminą nepateikia </w:t>
            </w:r>
            <w:r w:rsidR="00D41A1E" w:rsidRPr="00C23B22">
              <w:rPr>
                <w:szCs w:val="24"/>
              </w:rPr>
              <w:t>Įstaigai</w:t>
            </w:r>
            <w:r w:rsidRPr="00C23B22">
              <w:rPr>
                <w:szCs w:val="24"/>
              </w:rPr>
              <w:t xml:space="preserve"> duomenų apie šių pažeidimų </w:t>
            </w:r>
            <w:r w:rsidRPr="00C23B22">
              <w:rPr>
                <w:szCs w:val="24"/>
              </w:rPr>
              <w:lastRenderedPageBreak/>
              <w:t>pašalinimą, Tiekėjui taikoma 250,00 E</w:t>
            </w:r>
            <w:r w:rsidR="001B20F8" w:rsidRPr="00C23B22">
              <w:rPr>
                <w:szCs w:val="24"/>
              </w:rPr>
              <w:t>ur</w:t>
            </w:r>
            <w:r w:rsidRPr="00C23B22">
              <w:rPr>
                <w:szCs w:val="24"/>
              </w:rPr>
              <w:t xml:space="preserve"> bauda už kiekvieną pavėluotą darbo dieną, bet ne ilgiau kaip 10 (dešimt) darbo dienų;</w:t>
            </w:r>
          </w:p>
          <w:p w14:paraId="611D63D5" w14:textId="52C8FCCD" w:rsidR="005A5832" w:rsidRPr="00965F13" w:rsidRDefault="00A10867" w:rsidP="00965F13">
            <w:pPr>
              <w:jc w:val="both"/>
              <w:rPr>
                <w:b/>
                <w:bCs/>
                <w:kern w:val="2"/>
                <w:szCs w:val="24"/>
              </w:rPr>
            </w:pPr>
            <w:r w:rsidRPr="00380DF8">
              <w:rPr>
                <w:kern w:val="2"/>
                <w:szCs w:val="24"/>
              </w:rPr>
              <w:t>9.2.</w:t>
            </w:r>
            <w:r w:rsidR="00D114F8">
              <w:rPr>
                <w:kern w:val="2"/>
                <w:szCs w:val="24"/>
              </w:rPr>
              <w:t>3</w:t>
            </w:r>
            <w:r w:rsidRPr="00380DF8">
              <w:rPr>
                <w:kern w:val="2"/>
                <w:szCs w:val="24"/>
              </w:rPr>
              <w:t xml:space="preserve">. Tiekėjas privalo sumokėti </w:t>
            </w:r>
            <w:r w:rsidR="00514787">
              <w:rPr>
                <w:kern w:val="2"/>
                <w:szCs w:val="24"/>
              </w:rPr>
              <w:t>Įstaigai</w:t>
            </w:r>
            <w:r w:rsidRPr="00380DF8">
              <w:rPr>
                <w:kern w:val="2"/>
                <w:szCs w:val="24"/>
              </w:rPr>
              <w:t xml:space="preserve"> netesybas per </w:t>
            </w:r>
            <w:r w:rsidR="00965F13" w:rsidRPr="00380DF8">
              <w:rPr>
                <w:kern w:val="2"/>
                <w:szCs w:val="24"/>
              </w:rPr>
              <w:t xml:space="preserve">14 </w:t>
            </w:r>
            <w:r w:rsidRPr="00380DF8">
              <w:rPr>
                <w:kern w:val="2"/>
                <w:szCs w:val="24"/>
              </w:rPr>
              <w:t>(</w:t>
            </w:r>
            <w:r w:rsidR="00965F13" w:rsidRPr="00380DF8">
              <w:rPr>
                <w:kern w:val="2"/>
                <w:szCs w:val="24"/>
              </w:rPr>
              <w:t>keturiolika)</w:t>
            </w:r>
            <w:r w:rsidRPr="00380DF8">
              <w:rPr>
                <w:kern w:val="2"/>
                <w:szCs w:val="24"/>
              </w:rPr>
              <w:t xml:space="preserve"> dienų nuo Pirkėjo pareikalavimo.</w:t>
            </w:r>
            <w:bookmarkStart w:id="0" w:name="_GoBack"/>
            <w:bookmarkEnd w:id="0"/>
          </w:p>
        </w:tc>
      </w:tr>
      <w:tr w:rsidR="00E3376A" w14:paraId="020FF0E9" w14:textId="77777777" w:rsidTr="00D41770">
        <w:trPr>
          <w:trHeight w:val="300"/>
        </w:trPr>
        <w:tc>
          <w:tcPr>
            <w:tcW w:w="2532" w:type="dxa"/>
          </w:tcPr>
          <w:p w14:paraId="6F7599DE" w14:textId="77777777" w:rsidR="00E3376A" w:rsidRDefault="00E3376A" w:rsidP="00E3376A">
            <w:pPr>
              <w:rPr>
                <w:b/>
                <w:bCs/>
                <w:kern w:val="2"/>
                <w:szCs w:val="24"/>
              </w:rPr>
            </w:pPr>
            <w:r>
              <w:rPr>
                <w:b/>
                <w:bCs/>
                <w:kern w:val="2"/>
                <w:szCs w:val="24"/>
              </w:rPr>
              <w:lastRenderedPageBreak/>
              <w:t>9.3. Tiekėjui / Pirkėjui taikoma bauda nutraukus Sutartį dėl esminio Sutarties pažeidimo</w:t>
            </w:r>
          </w:p>
        </w:tc>
        <w:tc>
          <w:tcPr>
            <w:tcW w:w="7003" w:type="dxa"/>
            <w:gridSpan w:val="2"/>
          </w:tcPr>
          <w:p w14:paraId="3C577428" w14:textId="5AC94FBC" w:rsidR="00E3376A" w:rsidRDefault="00E3376A" w:rsidP="001E5019">
            <w:pPr>
              <w:jc w:val="both"/>
              <w:rPr>
                <w:kern w:val="2"/>
                <w:szCs w:val="24"/>
              </w:rPr>
            </w:pPr>
            <w:r w:rsidRPr="00C23B22">
              <w:rPr>
                <w:kern w:val="2"/>
                <w:szCs w:val="24"/>
              </w:rPr>
              <w:t>Nutraukus Sutartį dėl esminio Sutarties pažeidimo, nustatyto Sutarties Specialiosiose sąlygose,</w:t>
            </w:r>
            <w:r w:rsidR="001E5019" w:rsidRPr="00C23B22">
              <w:rPr>
                <w:kern w:val="2"/>
                <w:szCs w:val="24"/>
              </w:rPr>
              <w:t xml:space="preserve"> Pirkėjas turi teisę pasinaudoti Sutarties įvykdymo užtikrinimu.</w:t>
            </w:r>
          </w:p>
        </w:tc>
      </w:tr>
      <w:tr w:rsidR="00E3376A" w14:paraId="21FB0C0D" w14:textId="77777777" w:rsidTr="00D41770">
        <w:trPr>
          <w:trHeight w:val="300"/>
        </w:trPr>
        <w:tc>
          <w:tcPr>
            <w:tcW w:w="2532" w:type="dxa"/>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7C37F64" w14:textId="63BEE5AB" w:rsidR="00E3376A" w:rsidRDefault="00E3376A" w:rsidP="00D1232F">
            <w:pPr>
              <w:rPr>
                <w:kern w:val="2"/>
                <w:szCs w:val="24"/>
              </w:rPr>
            </w:pPr>
            <w:r>
              <w:rPr>
                <w:color w:val="000000"/>
                <w:kern w:val="2"/>
                <w:szCs w:val="24"/>
              </w:rPr>
              <w:t>Netaikoma</w:t>
            </w:r>
          </w:p>
        </w:tc>
      </w:tr>
      <w:tr w:rsidR="00E3376A" w14:paraId="64AD392B" w14:textId="77777777" w:rsidTr="00D41770">
        <w:trPr>
          <w:trHeight w:val="300"/>
        </w:trPr>
        <w:tc>
          <w:tcPr>
            <w:tcW w:w="2532" w:type="dxa"/>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7003" w:type="dxa"/>
            <w:gridSpan w:val="2"/>
          </w:tcPr>
          <w:p w14:paraId="4CE0BC86" w14:textId="4B80347C" w:rsidR="00E3376A" w:rsidRPr="00715157" w:rsidRDefault="00D1232F" w:rsidP="00E3376A">
            <w:pPr>
              <w:rPr>
                <w:color w:val="000000"/>
                <w:kern w:val="2"/>
                <w:szCs w:val="24"/>
              </w:rPr>
            </w:pPr>
            <w:r>
              <w:rPr>
                <w:color w:val="000000"/>
                <w:kern w:val="2"/>
                <w:szCs w:val="24"/>
              </w:rPr>
              <w:t>Netaikoma</w:t>
            </w:r>
          </w:p>
        </w:tc>
      </w:tr>
      <w:tr w:rsidR="00E3376A" w14:paraId="2511A1DC" w14:textId="77777777" w:rsidTr="00D41770">
        <w:trPr>
          <w:trHeight w:val="300"/>
        </w:trPr>
        <w:tc>
          <w:tcPr>
            <w:tcW w:w="2532" w:type="dxa"/>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7003" w:type="dxa"/>
            <w:gridSpan w:val="2"/>
          </w:tcPr>
          <w:p w14:paraId="599ADCB3" w14:textId="487004B4" w:rsidR="00E3376A" w:rsidRDefault="00E3376A" w:rsidP="00D1232F">
            <w:pPr>
              <w:rPr>
                <w:color w:val="4472C4"/>
                <w:kern w:val="2"/>
                <w:szCs w:val="24"/>
              </w:rPr>
            </w:pPr>
            <w:r>
              <w:rPr>
                <w:kern w:val="2"/>
                <w:szCs w:val="24"/>
              </w:rPr>
              <w:t>Netaikoma</w:t>
            </w:r>
          </w:p>
        </w:tc>
      </w:tr>
      <w:tr w:rsidR="00E3376A" w14:paraId="3D5B24B2" w14:textId="77777777" w:rsidTr="00D41770">
        <w:trPr>
          <w:trHeight w:val="300"/>
        </w:trPr>
        <w:tc>
          <w:tcPr>
            <w:tcW w:w="2532" w:type="dxa"/>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7003" w:type="dxa"/>
            <w:gridSpan w:val="2"/>
          </w:tcPr>
          <w:p w14:paraId="1F41E0D6" w14:textId="73729553" w:rsidR="00E3376A" w:rsidRDefault="00E3376A" w:rsidP="00D1232F">
            <w:pPr>
              <w:rPr>
                <w:color w:val="4472C4"/>
                <w:kern w:val="2"/>
                <w:szCs w:val="24"/>
              </w:rPr>
            </w:pPr>
            <w:r>
              <w:rPr>
                <w:kern w:val="2"/>
                <w:szCs w:val="24"/>
              </w:rPr>
              <w:t>Netaikoma</w:t>
            </w:r>
          </w:p>
        </w:tc>
      </w:tr>
      <w:tr w:rsidR="00E3376A" w14:paraId="73474B34" w14:textId="77777777" w:rsidTr="00D41770">
        <w:trPr>
          <w:trHeight w:val="300"/>
        </w:trPr>
        <w:tc>
          <w:tcPr>
            <w:tcW w:w="2532" w:type="dxa"/>
          </w:tcPr>
          <w:p w14:paraId="6C9B87EB" w14:textId="77777777" w:rsidR="00E3376A" w:rsidRPr="00D41770" w:rsidRDefault="00E3376A" w:rsidP="00E3376A">
            <w:pPr>
              <w:rPr>
                <w:b/>
                <w:bCs/>
                <w:kern w:val="2"/>
                <w:szCs w:val="24"/>
              </w:rPr>
            </w:pPr>
            <w:r w:rsidRPr="00D41770">
              <w:rPr>
                <w:b/>
                <w:bCs/>
                <w:kern w:val="2"/>
                <w:szCs w:val="24"/>
              </w:rPr>
              <w:t xml:space="preserve">9.8. </w:t>
            </w:r>
            <w:r>
              <w:rPr>
                <w:b/>
                <w:bCs/>
                <w:kern w:val="2"/>
                <w:szCs w:val="24"/>
              </w:rPr>
              <w:t>Tiekėjui taikomos netesybos dėl Sutarties įvykdymo užtikrinimo nepratęsimo</w:t>
            </w:r>
          </w:p>
        </w:tc>
        <w:tc>
          <w:tcPr>
            <w:tcW w:w="7003" w:type="dxa"/>
            <w:gridSpan w:val="2"/>
          </w:tcPr>
          <w:p w14:paraId="571C49C7" w14:textId="0C07F448" w:rsidR="00E3376A" w:rsidRPr="00B4029D" w:rsidRDefault="00E3376A" w:rsidP="00E3376A">
            <w:pPr>
              <w:rPr>
                <w:kern w:val="2"/>
                <w:szCs w:val="24"/>
              </w:rPr>
            </w:pPr>
            <w:r>
              <w:rPr>
                <w:kern w:val="2"/>
                <w:szCs w:val="24"/>
              </w:rPr>
              <w:t>Netaikoma</w:t>
            </w:r>
          </w:p>
        </w:tc>
      </w:tr>
      <w:tr w:rsidR="00E3376A" w14:paraId="47BC8791" w14:textId="77777777" w:rsidTr="00D41770">
        <w:trPr>
          <w:trHeight w:val="300"/>
        </w:trPr>
        <w:tc>
          <w:tcPr>
            <w:tcW w:w="2532" w:type="dxa"/>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7003" w:type="dxa"/>
            <w:gridSpan w:val="2"/>
          </w:tcPr>
          <w:p w14:paraId="22162CAC" w14:textId="12E34C8F" w:rsidR="00E3376A" w:rsidRPr="00D41770" w:rsidRDefault="007516CF" w:rsidP="00D1232F">
            <w:pPr>
              <w:jc w:val="both"/>
              <w:rPr>
                <w:noProof/>
                <w:color w:val="4472C4"/>
                <w:kern w:val="2"/>
                <w:szCs w:val="24"/>
              </w:rPr>
            </w:pPr>
            <w:r w:rsidRPr="00D41770">
              <w:rPr>
                <w:kern w:val="2"/>
                <w:szCs w:val="24"/>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w:t>
            </w:r>
            <w:r w:rsidR="00B4029D">
              <w:rPr>
                <w:noProof/>
                <w:kern w:val="2"/>
                <w:szCs w:val="24"/>
              </w:rPr>
              <w:t xml:space="preserve">– </w:t>
            </w:r>
            <w:r w:rsidR="00582FA5" w:rsidRPr="00582FA5">
              <w:rPr>
                <w:noProof/>
                <w:kern w:val="2"/>
                <w:szCs w:val="24"/>
              </w:rPr>
              <w:t>5 (penki) proc. nuo Pradinės Sutarties vertės</w:t>
            </w:r>
            <w:r w:rsidR="00D1232F">
              <w:rPr>
                <w:noProof/>
                <w:kern w:val="2"/>
                <w:szCs w:val="24"/>
              </w:rPr>
              <w:t>.</w:t>
            </w:r>
          </w:p>
        </w:tc>
      </w:tr>
      <w:tr w:rsidR="00E3376A" w14:paraId="5710FD54" w14:textId="77777777">
        <w:trPr>
          <w:trHeight w:val="300"/>
        </w:trPr>
        <w:tc>
          <w:tcPr>
            <w:tcW w:w="9535" w:type="dxa"/>
            <w:gridSpan w:val="3"/>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D41770">
        <w:trPr>
          <w:trHeight w:val="300"/>
        </w:trPr>
        <w:tc>
          <w:tcPr>
            <w:tcW w:w="2532" w:type="dxa"/>
          </w:tcPr>
          <w:p w14:paraId="41D3590E" w14:textId="77777777" w:rsidR="00E3376A" w:rsidRDefault="00E3376A" w:rsidP="00E3376A">
            <w:pPr>
              <w:rPr>
                <w:b/>
                <w:bCs/>
                <w:kern w:val="2"/>
                <w:szCs w:val="24"/>
              </w:rPr>
            </w:pPr>
            <w:r>
              <w:rPr>
                <w:b/>
                <w:bCs/>
                <w:kern w:val="2"/>
                <w:szCs w:val="24"/>
              </w:rPr>
              <w:lastRenderedPageBreak/>
              <w:t>10.1. Sutarties sudarymas ir įsigaliojimas</w:t>
            </w:r>
          </w:p>
        </w:tc>
        <w:tc>
          <w:tcPr>
            <w:tcW w:w="7003" w:type="dxa"/>
            <w:gridSpan w:val="2"/>
          </w:tcPr>
          <w:p w14:paraId="2D308184" w14:textId="5E936FFA" w:rsidR="00E3376A" w:rsidRDefault="00D1232F" w:rsidP="00F05274">
            <w:pPr>
              <w:jc w:val="both"/>
              <w:rPr>
                <w:kern w:val="2"/>
                <w:szCs w:val="24"/>
              </w:rPr>
            </w:pPr>
            <w:r w:rsidRPr="002125CB">
              <w:rPr>
                <w:kern w:val="2"/>
                <w:szCs w:val="24"/>
              </w:rPr>
              <w:t>Ši Sutartis laikoma sudaryta ir įsigalioja nuo Sutarties pasirašymo dienos (antrosios Šalies pasirašymo dieną)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93A9CBC" w14:textId="77777777" w:rsidR="00B4029D" w:rsidRDefault="00B4029D" w:rsidP="00F05274">
            <w:pPr>
              <w:jc w:val="both"/>
              <w:rPr>
                <w:kern w:val="2"/>
                <w:szCs w:val="24"/>
              </w:rPr>
            </w:pPr>
          </w:p>
          <w:p w14:paraId="0B802030" w14:textId="6E225B63" w:rsidR="00E3376A" w:rsidRDefault="00E3376A" w:rsidP="00F05274">
            <w:pPr>
              <w:jc w:val="both"/>
              <w:rPr>
                <w:color w:val="4472C4"/>
                <w:kern w:val="2"/>
                <w:szCs w:val="24"/>
              </w:rPr>
            </w:pPr>
            <w:r>
              <w:rPr>
                <w:color w:val="000000"/>
                <w:kern w:val="2"/>
                <w:szCs w:val="24"/>
              </w:rPr>
              <w:t>Sutartis galioja iki visiško prievolių įvykdymo</w:t>
            </w:r>
            <w:r w:rsidR="00D1232F">
              <w:rPr>
                <w:color w:val="000000"/>
                <w:kern w:val="2"/>
                <w:szCs w:val="24"/>
              </w:rPr>
              <w:t xml:space="preserve"> (bet ne il</w:t>
            </w:r>
            <w:r>
              <w:rPr>
                <w:color w:val="000000"/>
                <w:kern w:val="2"/>
                <w:szCs w:val="24"/>
              </w:rPr>
              <w:t>g</w:t>
            </w:r>
            <w:r w:rsidR="00D1232F">
              <w:rPr>
                <w:color w:val="000000"/>
                <w:kern w:val="2"/>
                <w:szCs w:val="24"/>
              </w:rPr>
              <w:t>iau</w:t>
            </w:r>
            <w:r>
              <w:rPr>
                <w:color w:val="000000"/>
                <w:kern w:val="2"/>
                <w:szCs w:val="24"/>
              </w:rPr>
              <w:t xml:space="preserve"> kaip </w:t>
            </w:r>
            <w:r w:rsidR="00F05274" w:rsidRPr="00314828">
              <w:rPr>
                <w:szCs w:val="24"/>
              </w:rPr>
              <w:t>13 mėnesių</w:t>
            </w:r>
            <w:r w:rsidR="00D1232F">
              <w:rPr>
                <w:szCs w:val="24"/>
              </w:rPr>
              <w:t>).</w:t>
            </w:r>
          </w:p>
        </w:tc>
      </w:tr>
      <w:tr w:rsidR="00E3376A" w14:paraId="34E92C37" w14:textId="77777777" w:rsidTr="00D41770">
        <w:trPr>
          <w:trHeight w:val="300"/>
        </w:trPr>
        <w:tc>
          <w:tcPr>
            <w:tcW w:w="2532" w:type="dxa"/>
          </w:tcPr>
          <w:p w14:paraId="63E27D88" w14:textId="77777777" w:rsidR="00E3376A" w:rsidRDefault="00E3376A" w:rsidP="00E3376A">
            <w:pPr>
              <w:rPr>
                <w:b/>
                <w:bCs/>
                <w:kern w:val="2"/>
                <w:szCs w:val="24"/>
              </w:rPr>
            </w:pPr>
            <w:r>
              <w:rPr>
                <w:b/>
                <w:bCs/>
                <w:kern w:val="2"/>
                <w:szCs w:val="24"/>
              </w:rPr>
              <w:t>10.2. Sutarties galiojimo termino pratęsimas</w:t>
            </w:r>
          </w:p>
        </w:tc>
        <w:tc>
          <w:tcPr>
            <w:tcW w:w="7003" w:type="dxa"/>
            <w:gridSpan w:val="2"/>
          </w:tcPr>
          <w:p w14:paraId="538F20C6" w14:textId="69C5632F" w:rsidR="00E3376A" w:rsidRDefault="00E3376A" w:rsidP="00E3376A">
            <w:pPr>
              <w:rPr>
                <w:kern w:val="2"/>
                <w:szCs w:val="24"/>
              </w:rPr>
            </w:pPr>
            <w:r>
              <w:rPr>
                <w:kern w:val="2"/>
                <w:szCs w:val="24"/>
              </w:rPr>
              <w:t>Netaikoma</w:t>
            </w:r>
          </w:p>
        </w:tc>
      </w:tr>
      <w:tr w:rsidR="00E3376A" w14:paraId="14683826" w14:textId="77777777">
        <w:trPr>
          <w:trHeight w:val="300"/>
        </w:trPr>
        <w:tc>
          <w:tcPr>
            <w:tcW w:w="9535" w:type="dxa"/>
            <w:gridSpan w:val="3"/>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2"/>
          </w:tcPr>
          <w:p w14:paraId="55815423" w14:textId="37009363" w:rsidR="00E3376A" w:rsidRDefault="00E12EE9" w:rsidP="00D41770">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D41770">
            <w:pPr>
              <w:jc w:val="both"/>
              <w:rPr>
                <w:kern w:val="2"/>
                <w:szCs w:val="24"/>
              </w:rPr>
            </w:pPr>
          </w:p>
          <w:p w14:paraId="6B43B4B4" w14:textId="4D5C5F90" w:rsidR="00472DB2" w:rsidRPr="00472DB2" w:rsidRDefault="00472DB2" w:rsidP="00D1232F">
            <w:pPr>
              <w:jc w:val="both"/>
              <w:rPr>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r w:rsidR="00D1232F">
              <w:rPr>
                <w:color w:val="000000" w:themeColor="text1"/>
                <w:kern w:val="2"/>
                <w:szCs w:val="24"/>
              </w:rPr>
              <w:t xml:space="preserve"> </w:t>
            </w:r>
            <w:r w:rsidR="00402BAB" w:rsidRPr="00400457">
              <w:rPr>
                <w:color w:val="000000" w:themeColor="text1"/>
                <w:kern w:val="2"/>
                <w:szCs w:val="24"/>
              </w:rPr>
              <w:t>pažeidimų ištaisyti negalima</w:t>
            </w:r>
            <w:r w:rsidR="00B4029D">
              <w:rPr>
                <w:color w:val="000000" w:themeColor="text1"/>
                <w:kern w:val="2"/>
                <w:szCs w:val="24"/>
              </w:rPr>
              <w:t>.</w:t>
            </w:r>
          </w:p>
        </w:tc>
      </w:tr>
      <w:tr w:rsidR="00E3376A" w14:paraId="116C4870" w14:textId="77777777">
        <w:trPr>
          <w:trHeight w:val="300"/>
        </w:trPr>
        <w:tc>
          <w:tcPr>
            <w:tcW w:w="2532" w:type="dxa"/>
          </w:tcPr>
          <w:p w14:paraId="3594CFBB" w14:textId="6BCAF306" w:rsidR="00E3376A" w:rsidRDefault="00E3376A" w:rsidP="00D1232F">
            <w:pPr>
              <w:rPr>
                <w:b/>
                <w:bCs/>
                <w:kern w:val="2"/>
                <w:szCs w:val="24"/>
              </w:rPr>
            </w:pPr>
            <w:r>
              <w:rPr>
                <w:b/>
                <w:bCs/>
                <w:kern w:val="2"/>
                <w:szCs w:val="24"/>
              </w:rPr>
              <w:t>11.2. Esminiai Sutarties pažeidimai</w:t>
            </w:r>
          </w:p>
        </w:tc>
        <w:tc>
          <w:tcPr>
            <w:tcW w:w="7003" w:type="dxa"/>
            <w:gridSpan w:val="2"/>
          </w:tcPr>
          <w:p w14:paraId="3588940F" w14:textId="77777777" w:rsidR="00470F9E" w:rsidRPr="00C23B22" w:rsidRDefault="00470F9E" w:rsidP="00470F9E">
            <w:pPr>
              <w:jc w:val="both"/>
              <w:rPr>
                <w:kern w:val="2"/>
                <w:szCs w:val="24"/>
              </w:rPr>
            </w:pPr>
            <w:r w:rsidRPr="00C23B22">
              <w:rPr>
                <w:kern w:val="2"/>
                <w:szCs w:val="24"/>
              </w:rPr>
              <w:t>Esminiais Sutarties sąlygų pažeidimais bus laikoma:</w:t>
            </w:r>
          </w:p>
          <w:p w14:paraId="53A4CADB" w14:textId="77777777" w:rsidR="00470F9E" w:rsidRPr="00C23B22" w:rsidRDefault="00470F9E" w:rsidP="00470F9E">
            <w:pPr>
              <w:jc w:val="both"/>
              <w:rPr>
                <w:szCs w:val="24"/>
              </w:rPr>
            </w:pPr>
            <w:r w:rsidRPr="00C23B22">
              <w:rPr>
                <w:kern w:val="2"/>
                <w:szCs w:val="24"/>
              </w:rPr>
              <w:t>11.2.1. Tie</w:t>
            </w:r>
            <w:r w:rsidRPr="00C23B22">
              <w:rPr>
                <w:szCs w:val="24"/>
              </w:rPr>
              <w:t>kėjas siekia padidinti Sutarties įkainius (t. y. nevykdo Sutarties už Sutartyje nustatytus Prekių įkainius);</w:t>
            </w:r>
          </w:p>
          <w:p w14:paraId="7407115E" w14:textId="77777777" w:rsidR="00470F9E" w:rsidRPr="00635E4D" w:rsidRDefault="00470F9E" w:rsidP="00470F9E">
            <w:pPr>
              <w:jc w:val="both"/>
              <w:rPr>
                <w:szCs w:val="24"/>
              </w:rPr>
            </w:pPr>
            <w:r w:rsidRPr="00C23B22">
              <w:rPr>
                <w:szCs w:val="24"/>
              </w:rPr>
              <w:t xml:space="preserve">11.2.2. Tiekėjas daugiau nei 2 (du) kartus per mėnesį nepristato ar nepilnai pristato </w:t>
            </w:r>
            <w:r w:rsidRPr="00635E4D">
              <w:rPr>
                <w:szCs w:val="24"/>
              </w:rPr>
              <w:t>(nepristato visų Užsakymu užsakytų Prekių) Užsakymo;</w:t>
            </w:r>
          </w:p>
          <w:p w14:paraId="294F2FA0" w14:textId="35510A0A" w:rsidR="00C0685D" w:rsidRPr="00635E4D" w:rsidRDefault="00470F9E" w:rsidP="00C0685D">
            <w:pPr>
              <w:jc w:val="both"/>
              <w:rPr>
                <w:szCs w:val="24"/>
              </w:rPr>
            </w:pPr>
            <w:r w:rsidRPr="00635E4D">
              <w:rPr>
                <w:szCs w:val="24"/>
              </w:rPr>
              <w:t>11.2.3. Tiekėj</w:t>
            </w:r>
            <w:r w:rsidR="00C0685D" w:rsidRPr="00635E4D">
              <w:rPr>
                <w:szCs w:val="24"/>
              </w:rPr>
              <w:t>as</w:t>
            </w:r>
            <w:r w:rsidRPr="00635E4D">
              <w:rPr>
                <w:szCs w:val="24"/>
              </w:rPr>
              <w:t xml:space="preserve"> daugiau nei 3 (tris) kartus per mėnesį </w:t>
            </w:r>
            <w:r w:rsidR="00D114F8" w:rsidRPr="00635E4D">
              <w:rPr>
                <w:szCs w:val="24"/>
              </w:rPr>
              <w:t xml:space="preserve">pažeidžia </w:t>
            </w:r>
            <w:r w:rsidRPr="00635E4D">
              <w:rPr>
                <w:kern w:val="2"/>
                <w:szCs w:val="24"/>
              </w:rPr>
              <w:t xml:space="preserve">Sutarties Specialiųjų sąlygų </w:t>
            </w:r>
            <w:r w:rsidRPr="00635E4D">
              <w:rPr>
                <w:szCs w:val="24"/>
              </w:rPr>
              <w:t>9.2.1 punkt</w:t>
            </w:r>
            <w:r w:rsidR="00635E4D" w:rsidRPr="00635E4D">
              <w:rPr>
                <w:szCs w:val="24"/>
              </w:rPr>
              <w:t>ą</w:t>
            </w:r>
            <w:r w:rsidR="00C0685D" w:rsidRPr="00635E4D">
              <w:rPr>
                <w:szCs w:val="24"/>
              </w:rPr>
              <w:t xml:space="preserve"> ir už tai jam yra pritaikytos netesybos;</w:t>
            </w:r>
          </w:p>
          <w:p w14:paraId="75F04C3D" w14:textId="331768B5" w:rsidR="00470F9E" w:rsidRPr="00C23B22" w:rsidRDefault="00470F9E" w:rsidP="00470F9E">
            <w:pPr>
              <w:jc w:val="both"/>
              <w:rPr>
                <w:rFonts w:eastAsia="Arial Unicode MS"/>
                <w:szCs w:val="24"/>
              </w:rPr>
            </w:pPr>
            <w:r w:rsidRPr="00C23B22">
              <w:rPr>
                <w:rFonts w:eastAsia="Arial Unicode MS"/>
                <w:szCs w:val="24"/>
              </w:rPr>
              <w:t xml:space="preserve">11.2.4. Tiekėjas Sutartį vykdo su nuolatiniais pažeidimais (5 ar daugiau kartus per mėnesį nereaguoja į </w:t>
            </w:r>
            <w:r w:rsidR="00F6338F" w:rsidRPr="00C23B22">
              <w:rPr>
                <w:rFonts w:eastAsia="Arial Unicode MS"/>
                <w:szCs w:val="24"/>
              </w:rPr>
              <w:t>Įstaigos</w:t>
            </w:r>
            <w:r w:rsidRPr="00C23B22">
              <w:rPr>
                <w:rFonts w:eastAsia="Arial Unicode MS"/>
                <w:szCs w:val="24"/>
              </w:rPr>
              <w:t xml:space="preserve"> pateiktas pastabas raštu ir (arba) nebendradarbiauja su </w:t>
            </w:r>
            <w:r w:rsidR="00F6338F" w:rsidRPr="00C23B22">
              <w:rPr>
                <w:rFonts w:eastAsia="Arial Unicode MS"/>
                <w:szCs w:val="24"/>
              </w:rPr>
              <w:t>Įstaiga</w:t>
            </w:r>
            <w:r w:rsidRPr="00C23B22">
              <w:rPr>
                <w:rFonts w:eastAsia="Arial Unicode MS"/>
                <w:szCs w:val="24"/>
              </w:rPr>
              <w:t xml:space="preserve"> ir pan.);</w:t>
            </w:r>
          </w:p>
          <w:p w14:paraId="1EA9A936" w14:textId="1312739C" w:rsidR="00470F9E" w:rsidRPr="00635E4D" w:rsidRDefault="00470F9E" w:rsidP="00470F9E">
            <w:pPr>
              <w:jc w:val="both"/>
              <w:rPr>
                <w:szCs w:val="24"/>
              </w:rPr>
            </w:pPr>
            <w:r w:rsidRPr="00C23B22">
              <w:rPr>
                <w:rFonts w:eastAsia="Arial Unicode MS"/>
                <w:szCs w:val="24"/>
              </w:rPr>
              <w:t xml:space="preserve">11.2.5. </w:t>
            </w:r>
            <w:r w:rsidRPr="00C23B22">
              <w:rPr>
                <w:szCs w:val="24"/>
              </w:rPr>
              <w:t xml:space="preserve">Tiekėjas be </w:t>
            </w:r>
            <w:r w:rsidR="00F6338F" w:rsidRPr="00C23B22">
              <w:rPr>
                <w:szCs w:val="24"/>
              </w:rPr>
              <w:t xml:space="preserve">Pirkėjo </w:t>
            </w:r>
            <w:r w:rsidRPr="00C23B22">
              <w:rPr>
                <w:szCs w:val="24"/>
              </w:rPr>
              <w:t>žinios pasitelkia Sutarčiai vykdyti naują subtiekėją;</w:t>
            </w:r>
          </w:p>
          <w:p w14:paraId="6DCD4991" w14:textId="044F16FC" w:rsidR="00470F9E" w:rsidRPr="00C23B22" w:rsidRDefault="00470F9E" w:rsidP="00470F9E">
            <w:pPr>
              <w:jc w:val="both"/>
              <w:rPr>
                <w:szCs w:val="24"/>
              </w:rPr>
            </w:pPr>
            <w:r w:rsidRPr="00635E4D">
              <w:rPr>
                <w:szCs w:val="24"/>
              </w:rPr>
              <w:t>11.2.6. Tiekėj</w:t>
            </w:r>
            <w:r w:rsidR="00702FE7" w:rsidRPr="00635E4D">
              <w:rPr>
                <w:szCs w:val="24"/>
              </w:rPr>
              <w:t>as</w:t>
            </w:r>
            <w:r w:rsidRPr="00635E4D">
              <w:rPr>
                <w:szCs w:val="24"/>
              </w:rPr>
              <w:t xml:space="preserve"> 2 (du) kartus </w:t>
            </w:r>
            <w:r w:rsidR="00D114F8" w:rsidRPr="00635E4D">
              <w:rPr>
                <w:szCs w:val="24"/>
              </w:rPr>
              <w:t xml:space="preserve">pažeidžia </w:t>
            </w:r>
            <w:r w:rsidR="00851BF8" w:rsidRPr="00635E4D">
              <w:rPr>
                <w:kern w:val="2"/>
                <w:szCs w:val="24"/>
              </w:rPr>
              <w:t>Sutarties Specialiųjų sąlygų</w:t>
            </w:r>
            <w:r w:rsidR="00851BF8" w:rsidRPr="00635E4D">
              <w:rPr>
                <w:szCs w:val="24"/>
              </w:rPr>
              <w:t xml:space="preserve"> 9.2.2 punktą</w:t>
            </w:r>
            <w:r w:rsidR="0067018A" w:rsidRPr="00635E4D">
              <w:rPr>
                <w:szCs w:val="24"/>
              </w:rPr>
              <w:t xml:space="preserve"> ir Tiekėjui buvo</w:t>
            </w:r>
            <w:r w:rsidR="00851BF8" w:rsidRPr="00635E4D">
              <w:rPr>
                <w:szCs w:val="24"/>
              </w:rPr>
              <w:t xml:space="preserve"> </w:t>
            </w:r>
            <w:r w:rsidRPr="00635E4D">
              <w:rPr>
                <w:szCs w:val="24"/>
              </w:rPr>
              <w:t xml:space="preserve">skiriama bauda arba </w:t>
            </w:r>
            <w:r w:rsidR="00D114F8" w:rsidRPr="00635E4D">
              <w:rPr>
                <w:szCs w:val="24"/>
              </w:rPr>
              <w:t xml:space="preserve">vėluoja </w:t>
            </w:r>
            <w:r w:rsidRPr="00635E4D">
              <w:rPr>
                <w:szCs w:val="24"/>
              </w:rPr>
              <w:t xml:space="preserve">ilgiau nei 10 (dešimt) darbo dienų pateikti duomenis apie laboratorinio </w:t>
            </w:r>
            <w:r w:rsidRPr="00C23B22">
              <w:rPr>
                <w:szCs w:val="24"/>
              </w:rPr>
              <w:t>bandymo metu nustatytų pažeidimų pašalinimą;</w:t>
            </w:r>
          </w:p>
          <w:p w14:paraId="778C2E6B" w14:textId="77777777" w:rsidR="00470F9E" w:rsidRPr="00C23B22" w:rsidRDefault="00470F9E" w:rsidP="00470F9E">
            <w:pPr>
              <w:jc w:val="both"/>
              <w:rPr>
                <w:szCs w:val="24"/>
              </w:rPr>
            </w:pPr>
            <w:r w:rsidRPr="00C23B22">
              <w:rPr>
                <w:szCs w:val="24"/>
              </w:rPr>
              <w:t>11.2.7. Sutartį vykdo tokios teisės neturintis (-</w:t>
            </w:r>
            <w:proofErr w:type="spellStart"/>
            <w:r w:rsidRPr="00C23B22">
              <w:rPr>
                <w:szCs w:val="24"/>
              </w:rPr>
              <w:t>ys</w:t>
            </w:r>
            <w:proofErr w:type="spellEnd"/>
            <w:r w:rsidRPr="00C23B22">
              <w:rPr>
                <w:szCs w:val="24"/>
              </w:rPr>
              <w:t>) asmuo (-</w:t>
            </w:r>
            <w:proofErr w:type="spellStart"/>
            <w:r w:rsidRPr="00C23B22">
              <w:rPr>
                <w:szCs w:val="24"/>
              </w:rPr>
              <w:t>enys</w:t>
            </w:r>
            <w:proofErr w:type="spellEnd"/>
            <w:r w:rsidRPr="00C23B22">
              <w:rPr>
                <w:szCs w:val="24"/>
              </w:rPr>
              <w:t>);</w:t>
            </w:r>
          </w:p>
          <w:p w14:paraId="78D7FF5B" w14:textId="250D91F9" w:rsidR="00E3376A" w:rsidRDefault="00470F9E" w:rsidP="001257A2">
            <w:pPr>
              <w:jc w:val="both"/>
              <w:rPr>
                <w:rFonts w:eastAsia="Arial"/>
                <w:color w:val="FF0000"/>
                <w:kern w:val="2"/>
                <w:szCs w:val="24"/>
              </w:rPr>
            </w:pPr>
            <w:r w:rsidRPr="00C23B22">
              <w:rPr>
                <w:szCs w:val="24"/>
              </w:rPr>
              <w:t xml:space="preserve">11.2.8. 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w:t>
            </w:r>
            <w:r w:rsidRPr="00C23B22">
              <w:rPr>
                <w:szCs w:val="24"/>
              </w:rPr>
              <w:lastRenderedPageBreak/>
              <w:t>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r w:rsidR="001257A2" w:rsidRPr="00C23B22">
              <w:rPr>
                <w:szCs w:val="24"/>
              </w:rPr>
              <w:t>.</w:t>
            </w:r>
          </w:p>
        </w:tc>
      </w:tr>
      <w:tr w:rsidR="00E3376A" w14:paraId="2CAE2D4F" w14:textId="77777777">
        <w:trPr>
          <w:trHeight w:val="300"/>
        </w:trPr>
        <w:tc>
          <w:tcPr>
            <w:tcW w:w="9535" w:type="dxa"/>
            <w:gridSpan w:val="3"/>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2"/>
          </w:tcPr>
          <w:p w14:paraId="5C171D19" w14:textId="7058AFB3" w:rsidR="00E3376A" w:rsidRPr="008E2CE3" w:rsidRDefault="008E2CE3" w:rsidP="008E2CE3">
            <w:pPr>
              <w:jc w:val="both"/>
              <w:rPr>
                <w:b/>
                <w:bCs/>
                <w:kern w:val="2"/>
                <w:szCs w:val="24"/>
              </w:rPr>
            </w:pPr>
            <w:r w:rsidRPr="008E2CE3">
              <w:rPr>
                <w:kern w:val="2"/>
                <w:szCs w:val="24"/>
                <w:shd w:val="clear" w:color="auto" w:fill="FFFFFF"/>
              </w:rPr>
              <w:t xml:space="preserve">Aplinkosauginiai kriterijai Prekėms nustatomi vadovaujantis </w:t>
            </w:r>
            <w:r w:rsidRPr="008E2CE3">
              <w:rPr>
                <w:kern w:val="2"/>
                <w:szCs w:val="24"/>
              </w:rPr>
              <w:t>Aplinkos apsaugos kriterijų taikymo, vykdant žaliuosius pirkimus, tvarkos aprašo, patvirtinto 2011 m. birželio 28 d. įsakymu D1-508</w:t>
            </w:r>
            <w:r w:rsidRPr="008E2CE3">
              <w:rPr>
                <w:kern w:val="2"/>
                <w:szCs w:val="24"/>
                <w:shd w:val="clear" w:color="auto" w:fill="FFFFFF"/>
              </w:rPr>
              <w:t xml:space="preserve"> „Dėl Aplinkos apsaugos kriterijų taikymo, vykdant žaliuosius pirkimus, tvarkos aprašo patvirtinimo“ (toliau – Tvarkos aprašas) 4.4.4.5. papunkčiu.</w:t>
            </w:r>
            <w:r w:rsidRPr="008E2CE3">
              <w:rPr>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5E30BBA1" w14:textId="06DDA10A" w:rsidR="00E3376A" w:rsidRPr="008E2CE3" w:rsidRDefault="00E3376A" w:rsidP="00275943">
            <w:pPr>
              <w:rPr>
                <w:szCs w:val="24"/>
              </w:rPr>
            </w:pPr>
            <w:r w:rsidRPr="008E2CE3">
              <w:rPr>
                <w:kern w:val="2"/>
                <w:szCs w:val="24"/>
                <w:shd w:val="clear" w:color="auto" w:fill="FFFFFF"/>
              </w:rPr>
              <w:t>Netaikoma</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3BF2FF18" w14:textId="7F77C0F7" w:rsidR="00E3376A" w:rsidRDefault="00E3376A" w:rsidP="00275943">
            <w:pPr>
              <w:rPr>
                <w:szCs w:val="24"/>
              </w:rPr>
            </w:pPr>
            <w:r>
              <w:rPr>
                <w:kern w:val="2"/>
                <w:szCs w:val="24"/>
              </w:rPr>
              <w:t>Netaikoma</w:t>
            </w: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7E9B8B54" w14:textId="3B2F53F3" w:rsidR="0033675E" w:rsidRDefault="00E3376A" w:rsidP="00F6338F">
            <w:pPr>
              <w:rPr>
                <w:kern w:val="2"/>
                <w:szCs w:val="24"/>
              </w:rPr>
            </w:pPr>
            <w:r>
              <w:rPr>
                <w:kern w:val="2"/>
                <w:szCs w:val="24"/>
              </w:rPr>
              <w:t>Netaikoma</w:t>
            </w: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2"/>
          </w:tcPr>
          <w:p w14:paraId="4B37E0FC" w14:textId="2B907690" w:rsidR="00E3376A" w:rsidRPr="00965F13"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3"/>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3242E9A4" w:rsidR="00E3376A" w:rsidRDefault="00E3376A" w:rsidP="00E3376A">
            <w:pPr>
              <w:rPr>
                <w:b/>
                <w:bCs/>
                <w:kern w:val="2"/>
                <w:szCs w:val="24"/>
              </w:rPr>
            </w:pPr>
            <w:r>
              <w:rPr>
                <w:b/>
                <w:bCs/>
                <w:kern w:val="2"/>
                <w:szCs w:val="24"/>
              </w:rPr>
              <w:t>13.1.</w:t>
            </w:r>
          </w:p>
        </w:tc>
        <w:tc>
          <w:tcPr>
            <w:tcW w:w="7003" w:type="dxa"/>
            <w:gridSpan w:val="2"/>
          </w:tcPr>
          <w:p w14:paraId="36A3F174" w14:textId="77777777" w:rsidR="0064462D" w:rsidRPr="00EE1707" w:rsidRDefault="0064462D" w:rsidP="0064462D">
            <w:pPr>
              <w:jc w:val="both"/>
              <w:rPr>
                <w:kern w:val="2"/>
                <w:szCs w:val="24"/>
              </w:rPr>
            </w:pPr>
            <w:r w:rsidRPr="00EE1707">
              <w:rPr>
                <w:kern w:val="2"/>
                <w:szCs w:val="24"/>
              </w:rPr>
              <w:t>Šalys susitaria pakeisti nurodytus Sutarties Bendrųjų sąlygų punktus ir išdėstyti juos nauja redakcija:</w:t>
            </w:r>
          </w:p>
          <w:p w14:paraId="4A72B9EB" w14:textId="77777777" w:rsidR="0064462D" w:rsidRPr="00EE1707" w:rsidRDefault="0064462D" w:rsidP="0064462D">
            <w:pPr>
              <w:jc w:val="both"/>
              <w:rPr>
                <w:kern w:val="2"/>
                <w:szCs w:val="24"/>
              </w:rPr>
            </w:pPr>
            <w:r w:rsidRPr="00EE1707">
              <w:rPr>
                <w:kern w:val="2"/>
                <w:szCs w:val="24"/>
              </w:rPr>
              <w:t>1. Bendrųjų sąlygų 1.3.1 punkte vietoj žodžio „eilės“ rašyti žodį „pirmenybės“ ir šį 1.3.1 punktą iki dvitaškio išdėstyti taip:</w:t>
            </w:r>
          </w:p>
          <w:p w14:paraId="2E5350DA" w14:textId="77777777" w:rsidR="0064462D" w:rsidRPr="00EE1707" w:rsidRDefault="0064462D" w:rsidP="0064462D">
            <w:pPr>
              <w:jc w:val="both"/>
              <w:rPr>
                <w:kern w:val="2"/>
                <w:szCs w:val="24"/>
              </w:rPr>
            </w:pPr>
            <w:r w:rsidRPr="00EE1707">
              <w:rPr>
                <w:kern w:val="2"/>
                <w:szCs w:val="24"/>
              </w:rPr>
              <w:t>„1.3.1. Sutartį sudarantys dokumentai turi būti suprantami kaip papildantys vienas kitą. Bet kokio Sutarties dokumentų sąlygų neatitikimo ar neaiškumo atveju, toks neatitikimas ar neaiškumas pašalinamas dokumentus aiškinant tokia pirmenybės tvarka:“.</w:t>
            </w:r>
          </w:p>
          <w:p w14:paraId="4D5184ED" w14:textId="77777777" w:rsidR="0064462D" w:rsidRPr="00EE1707" w:rsidRDefault="0064462D" w:rsidP="0064462D">
            <w:pPr>
              <w:jc w:val="both"/>
              <w:rPr>
                <w:kern w:val="2"/>
                <w:szCs w:val="24"/>
              </w:rPr>
            </w:pPr>
            <w:r w:rsidRPr="00EE1707">
              <w:rPr>
                <w:kern w:val="2"/>
                <w:szCs w:val="24"/>
              </w:rPr>
              <w:t xml:space="preserve">2. Bendrųjų sąlygų 3.1.1.2 punktą išdėstyti nauja redakcija: </w:t>
            </w:r>
          </w:p>
          <w:p w14:paraId="4B6547BF" w14:textId="77777777" w:rsidR="0064462D" w:rsidRPr="00EE1707" w:rsidRDefault="0064462D" w:rsidP="0064462D">
            <w:pPr>
              <w:jc w:val="both"/>
              <w:rPr>
                <w:kern w:val="2"/>
                <w:szCs w:val="24"/>
              </w:rPr>
            </w:pPr>
            <w:r w:rsidRPr="00EE1707">
              <w:rPr>
                <w:kern w:val="2"/>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077E4774" w14:textId="77777777" w:rsidR="0064462D" w:rsidRPr="00EE1707" w:rsidRDefault="0064462D" w:rsidP="0064462D">
            <w:pPr>
              <w:jc w:val="both"/>
              <w:rPr>
                <w:kern w:val="2"/>
                <w:szCs w:val="24"/>
              </w:rPr>
            </w:pPr>
            <w:r w:rsidRPr="00EE1707">
              <w:rPr>
                <w:kern w:val="2"/>
                <w:szCs w:val="24"/>
              </w:rPr>
              <w:lastRenderedPageBreak/>
              <w:t>3. Bendrųjų sąlygų 10.5 punktą išdėstyti nauja redakcija:</w:t>
            </w:r>
          </w:p>
          <w:p w14:paraId="1287D12F" w14:textId="21AEC90D" w:rsidR="0064462D" w:rsidRPr="00EE1707" w:rsidRDefault="0064462D" w:rsidP="0064462D">
            <w:pPr>
              <w:jc w:val="both"/>
              <w:rPr>
                <w:kern w:val="2"/>
                <w:szCs w:val="24"/>
              </w:rPr>
            </w:pPr>
            <w:r w:rsidRPr="00EE1707">
              <w:rPr>
                <w:kern w:val="2"/>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r w:rsidR="006B1902">
              <w:rPr>
                <w:kern w:val="2"/>
                <w:szCs w:val="24"/>
              </w:rPr>
              <w:t>:</w:t>
            </w:r>
            <w:r w:rsidRPr="00EE1707">
              <w:rPr>
                <w:kern w:val="2"/>
                <w:szCs w:val="24"/>
              </w:rPr>
              <w:t>“.</w:t>
            </w:r>
          </w:p>
          <w:p w14:paraId="7F70B9B5" w14:textId="77777777" w:rsidR="0064462D" w:rsidRPr="009B55E4" w:rsidRDefault="0064462D" w:rsidP="0064462D">
            <w:pPr>
              <w:jc w:val="both"/>
              <w:rPr>
                <w:kern w:val="2"/>
                <w:szCs w:val="24"/>
              </w:rPr>
            </w:pPr>
            <w:r w:rsidRPr="009B55E4">
              <w:rPr>
                <w:kern w:val="2"/>
                <w:szCs w:val="24"/>
              </w:rPr>
              <w:t>4. Bendrųjų sąlygų 10.6 punktą išdėstyti nauja redakcija:</w:t>
            </w:r>
          </w:p>
          <w:p w14:paraId="2F37D49B" w14:textId="77777777" w:rsidR="0064462D" w:rsidRPr="007A0577" w:rsidRDefault="0064462D" w:rsidP="0064462D">
            <w:pPr>
              <w:tabs>
                <w:tab w:val="left" w:pos="567"/>
              </w:tabs>
              <w:jc w:val="both"/>
              <w:textAlignment w:val="baseline"/>
              <w:rPr>
                <w:szCs w:val="24"/>
              </w:rPr>
            </w:pPr>
            <w:r w:rsidRPr="009B55E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w:t>
            </w:r>
            <w:r>
              <w:rPr>
                <w:szCs w:val="24"/>
              </w:rPr>
              <w:t xml:space="preserve"> </w:t>
            </w:r>
            <w:r w:rsidRPr="009B55E4">
              <w:rPr>
                <w:szCs w:val="24"/>
              </w:rPr>
              <w:t xml:space="preserve">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w:t>
            </w:r>
            <w:r w:rsidRPr="007A0577">
              <w:rPr>
                <w:szCs w:val="24"/>
              </w:rPr>
              <w:t>neįrodinėjamais Pirkėjo nuostoliais“. </w:t>
            </w:r>
          </w:p>
          <w:p w14:paraId="0BE40472" w14:textId="77777777" w:rsidR="0064462D" w:rsidRPr="007A0577" w:rsidRDefault="0064462D" w:rsidP="0064462D">
            <w:pPr>
              <w:jc w:val="both"/>
              <w:rPr>
                <w:kern w:val="2"/>
                <w:szCs w:val="24"/>
              </w:rPr>
            </w:pPr>
            <w:r w:rsidRPr="007A0577">
              <w:rPr>
                <w:kern w:val="2"/>
                <w:szCs w:val="24"/>
              </w:rPr>
              <w:t>5. Bendrųjų sąlygų 10.10 punktą išdėstyti nauja redakcija:</w:t>
            </w:r>
          </w:p>
          <w:p w14:paraId="458B3D7D" w14:textId="77777777" w:rsidR="0064462D" w:rsidRPr="007A0577" w:rsidRDefault="0064462D" w:rsidP="0064462D">
            <w:pPr>
              <w:jc w:val="both"/>
              <w:rPr>
                <w:kern w:val="2"/>
                <w:szCs w:val="24"/>
              </w:rPr>
            </w:pPr>
            <w:r w:rsidRPr="007A0577">
              <w:rPr>
                <w:kern w:val="2"/>
                <w:szCs w:val="24"/>
              </w:rPr>
              <w:t>„10.10. Sutarties įvykdymo užtikrinime nurodytas jo galiojimo terminas turi būti ne trumpesnis nei prie Prekių tiekimo termino pabaigos pridėjus 30 kalendorinių dienų“.</w:t>
            </w:r>
          </w:p>
          <w:p w14:paraId="09C2C778" w14:textId="77777777" w:rsidR="0064462D" w:rsidRPr="009B55E4" w:rsidRDefault="0064462D" w:rsidP="0064462D">
            <w:pPr>
              <w:jc w:val="both"/>
              <w:rPr>
                <w:kern w:val="2"/>
                <w:szCs w:val="24"/>
              </w:rPr>
            </w:pPr>
            <w:r>
              <w:rPr>
                <w:kern w:val="2"/>
                <w:szCs w:val="24"/>
              </w:rPr>
              <w:t>6</w:t>
            </w:r>
            <w:r w:rsidRPr="009B55E4">
              <w:rPr>
                <w:kern w:val="2"/>
                <w:szCs w:val="24"/>
              </w:rPr>
              <w:t xml:space="preserve">. Vietoj Bendrųjų sąlygų 10.16 punkto su papunkčiais 10.16 punktą išdėstyti taip: </w:t>
            </w:r>
          </w:p>
          <w:p w14:paraId="106AFF05" w14:textId="77777777" w:rsidR="0064462D" w:rsidRPr="00521A70" w:rsidRDefault="0064462D" w:rsidP="0064462D">
            <w:pPr>
              <w:jc w:val="both"/>
              <w:rPr>
                <w:kern w:val="2"/>
                <w:szCs w:val="24"/>
              </w:rPr>
            </w:pPr>
            <w:r w:rsidRPr="009B55E4">
              <w:rPr>
                <w:kern w:val="2"/>
                <w:szCs w:val="24"/>
              </w:rPr>
              <w:t>„10.16. Pirkėjas gali pasinaudoti Sutarties įvykdymo užtikrinimu dėl esminio Sutarties sąlygų pažeidimo ir (ar</w:t>
            </w:r>
            <w:r w:rsidRPr="00521A70">
              <w:rPr>
                <w:kern w:val="2"/>
                <w:szCs w:val="24"/>
              </w:rPr>
              <w:t>) kitais Specialiosiose sąlygose nustatytais atvejais“.</w:t>
            </w:r>
          </w:p>
          <w:p w14:paraId="73C60DAC" w14:textId="77777777" w:rsidR="0064462D" w:rsidRPr="00521A70" w:rsidRDefault="0064462D" w:rsidP="006B1902">
            <w:pPr>
              <w:jc w:val="both"/>
              <w:rPr>
                <w:kern w:val="2"/>
                <w:szCs w:val="24"/>
              </w:rPr>
            </w:pPr>
            <w:r w:rsidRPr="00521A70">
              <w:rPr>
                <w:kern w:val="2"/>
                <w:szCs w:val="24"/>
              </w:rPr>
              <w:t>7. Bendrųjų sąlygų 12.2.1 punktą išdėstyti nauja redakcija:</w:t>
            </w:r>
          </w:p>
          <w:p w14:paraId="6E1C7228" w14:textId="48B76A4B" w:rsidR="00F562EE" w:rsidRPr="00521A70" w:rsidRDefault="0064462D" w:rsidP="00F562EE">
            <w:pPr>
              <w:jc w:val="both"/>
              <w:rPr>
                <w:kern w:val="2"/>
                <w:szCs w:val="24"/>
              </w:rPr>
            </w:pPr>
            <w:r w:rsidRPr="00521A70">
              <w:rPr>
                <w:kern w:val="2"/>
                <w:szCs w:val="24"/>
              </w:rPr>
              <w:t>„12.2.1. Tiekėjas išrašo Sąskaitą tik Šalims pasirašius Prekių perdavimo–priėmimo aktą, jeigu kitaip nenumatyta Specialiosiose sąlygose</w:t>
            </w:r>
            <w:r w:rsidR="00500259" w:rsidRPr="00521A70">
              <w:rPr>
                <w:kern w:val="2"/>
                <w:szCs w:val="24"/>
              </w:rPr>
              <w:t>:</w:t>
            </w:r>
          </w:p>
          <w:p w14:paraId="0A24DB6A" w14:textId="77777777"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12.2.1.1. </w:t>
            </w:r>
            <w:r w:rsidRPr="00521A70">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21B9E" w14:textId="3C93712F"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12.2.1.2. </w:t>
            </w:r>
            <w:r w:rsidRPr="00521A70">
              <w:rPr>
                <w:rFonts w:eastAsia="Arial"/>
              </w:rPr>
              <w:t>Europos elektroninių sąskaitų faktūrų standarto neatitinkančią elektroninę sąskaitą faktūrą Tiekėjas gali teikti tik naudodamasis Sąskaitų administravimo bendrosios informacinės sistemos(toliau – SABIS priemonėmis</w:t>
            </w:r>
            <w:r w:rsidR="006B1902" w:rsidRPr="00521A70">
              <w:rPr>
                <w:rFonts w:eastAsia="Arial"/>
              </w:rPr>
              <w:t>“.</w:t>
            </w:r>
          </w:p>
          <w:p w14:paraId="5D40EC15" w14:textId="05D5BFBB" w:rsidR="00587D0B" w:rsidRPr="00521A70" w:rsidRDefault="00587D0B" w:rsidP="006B1902">
            <w:pPr>
              <w:jc w:val="both"/>
              <w:rPr>
                <w:kern w:val="2"/>
                <w:szCs w:val="24"/>
              </w:rPr>
            </w:pPr>
            <w:r w:rsidRPr="00521A70">
              <w:rPr>
                <w:kern w:val="2"/>
                <w:szCs w:val="24"/>
              </w:rPr>
              <w:t>8. Bendrųjų sąlygų 12.2.2 punktą išdėstyti nauja redakcija:</w:t>
            </w:r>
          </w:p>
          <w:p w14:paraId="42EA5962" w14:textId="743E5C8B" w:rsidR="0064462D" w:rsidRPr="00521A70" w:rsidRDefault="00587D0B" w:rsidP="006B1902">
            <w:pPr>
              <w:jc w:val="both"/>
              <w:rPr>
                <w:kern w:val="2"/>
                <w:szCs w:val="24"/>
              </w:rPr>
            </w:pPr>
            <w:r w:rsidRPr="00521A70">
              <w:rPr>
                <w:kern w:val="2"/>
                <w:szCs w:val="24"/>
              </w:rPr>
              <w:t>„</w:t>
            </w:r>
            <w:r w:rsidR="0064462D" w:rsidRPr="00521A70">
              <w:rPr>
                <w:kern w:val="2"/>
                <w:szCs w:val="24"/>
              </w:rPr>
              <w:t xml:space="preserve">12.2.2. </w:t>
            </w:r>
            <w:r w:rsidR="0064462D" w:rsidRPr="00521A70">
              <w:rPr>
                <w:rFonts w:eastAsia="Arial"/>
              </w:rPr>
              <w:t xml:space="preserve">Pirkėjas elektronines sąskaitas faktūras priima ir apdoroja naudodamasis informacinės sistemos SABIS priemonėmis, išskyrus jeigu mobilizacijos, karo ar nepaprastosios padėties atveju yra </w:t>
            </w:r>
            <w:r w:rsidR="0064462D" w:rsidRPr="00521A70">
              <w:rPr>
                <w:rFonts w:eastAsia="Arial"/>
              </w:rPr>
              <w:lastRenderedPageBreak/>
              <w:t>informacinės sistemos SABIS pažeidimų, dėl kurių negalimas Pirkėjo ir Tiekėjo bendravimas ir keitimasis informacija naudojantis SABIS</w:t>
            </w:r>
            <w:r w:rsidRPr="00521A70">
              <w:rPr>
                <w:rFonts w:eastAsia="Arial"/>
              </w:rPr>
              <w:t>“</w:t>
            </w:r>
            <w:r w:rsidR="0064462D" w:rsidRPr="00521A70">
              <w:rPr>
                <w:rFonts w:eastAsia="Arial"/>
              </w:rPr>
              <w:t xml:space="preserve">. </w:t>
            </w:r>
          </w:p>
          <w:p w14:paraId="3373EE67" w14:textId="6B4B0D1F" w:rsidR="0064462D" w:rsidRPr="00521A70" w:rsidRDefault="00587D0B" w:rsidP="0064462D">
            <w:pPr>
              <w:jc w:val="both"/>
              <w:rPr>
                <w:kern w:val="2"/>
                <w:szCs w:val="24"/>
              </w:rPr>
            </w:pPr>
            <w:r w:rsidRPr="00521A70">
              <w:rPr>
                <w:kern w:val="2"/>
                <w:szCs w:val="24"/>
              </w:rPr>
              <w:t>9</w:t>
            </w:r>
            <w:r w:rsidR="0064462D" w:rsidRPr="00521A70">
              <w:rPr>
                <w:kern w:val="2"/>
                <w:szCs w:val="24"/>
              </w:rPr>
              <w:t>. Bendrųjų sąlygų 12.3.2 punktą išdėstyti nauja redakcija:</w:t>
            </w:r>
          </w:p>
          <w:p w14:paraId="018DAB2E" w14:textId="77777777" w:rsidR="0064462D" w:rsidRPr="00521A70" w:rsidRDefault="0064462D" w:rsidP="0064462D">
            <w:pPr>
              <w:jc w:val="both"/>
              <w:rPr>
                <w:kern w:val="2"/>
                <w:szCs w:val="24"/>
              </w:rPr>
            </w:pPr>
            <w:r w:rsidRPr="00521A70">
              <w:rPr>
                <w:kern w:val="2"/>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ECBB4F" w14:textId="7A7DA3E0" w:rsidR="0064462D" w:rsidRDefault="00587D0B" w:rsidP="0064462D">
            <w:pPr>
              <w:jc w:val="both"/>
              <w:rPr>
                <w:kern w:val="2"/>
                <w:szCs w:val="24"/>
              </w:rPr>
            </w:pPr>
            <w:r>
              <w:rPr>
                <w:kern w:val="2"/>
                <w:szCs w:val="24"/>
              </w:rPr>
              <w:t>10</w:t>
            </w:r>
            <w:r w:rsidR="0064462D">
              <w:rPr>
                <w:kern w:val="2"/>
                <w:szCs w:val="24"/>
              </w:rPr>
              <w:t xml:space="preserve">. </w:t>
            </w:r>
            <w:r w:rsidR="0064462D" w:rsidRPr="00400457">
              <w:rPr>
                <w:kern w:val="2"/>
                <w:szCs w:val="24"/>
              </w:rPr>
              <w:t>13.2.1. Sutarties Bendrosios sąlygos papildomos nauju 15</w:t>
            </w:r>
            <w:r w:rsidR="0064462D" w:rsidRPr="00400457">
              <w:rPr>
                <w:kern w:val="2"/>
                <w:szCs w:val="24"/>
                <w:vertAlign w:val="superscript"/>
              </w:rPr>
              <w:t xml:space="preserve">1 </w:t>
            </w:r>
            <w:r w:rsidR="0064462D" w:rsidRPr="00400457">
              <w:rPr>
                <w:kern w:val="2"/>
                <w:szCs w:val="24"/>
              </w:rPr>
              <w:t>skyriumi, kuris išdėstomas taip:</w:t>
            </w:r>
          </w:p>
          <w:p w14:paraId="4104B3F9" w14:textId="77777777" w:rsidR="008F38F3" w:rsidRPr="00400457" w:rsidRDefault="008F38F3" w:rsidP="0064462D">
            <w:pPr>
              <w:jc w:val="both"/>
              <w:rPr>
                <w:kern w:val="2"/>
                <w:szCs w:val="24"/>
              </w:rPr>
            </w:pPr>
          </w:p>
          <w:p w14:paraId="3988AD3E"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B6AF4E5" w14:textId="77777777" w:rsidR="0064462D" w:rsidRPr="00400457" w:rsidRDefault="0064462D" w:rsidP="0064462D">
            <w:pPr>
              <w:jc w:val="both"/>
              <w:rPr>
                <w:rFonts w:eastAsia="Arial Unicode MS"/>
                <w:b/>
                <w:bCs/>
                <w:spacing w:val="4"/>
                <w:szCs w:val="24"/>
                <w:lang w:eastAsia="lt-LT"/>
              </w:rPr>
            </w:pPr>
          </w:p>
          <w:p w14:paraId="6141D912" w14:textId="77777777" w:rsidR="0064462D" w:rsidRPr="00400457" w:rsidRDefault="0064462D" w:rsidP="0064462D">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6316640" w14:textId="77777777" w:rsidR="0064462D" w:rsidRDefault="0064462D" w:rsidP="0064462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3BE81ED"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1E8B47AD" w14:textId="09277CED" w:rsidR="0064462D" w:rsidRPr="00400457" w:rsidRDefault="0064462D" w:rsidP="0064462D">
            <w:pPr>
              <w:jc w:val="both"/>
              <w:rPr>
                <w:kern w:val="2"/>
                <w:szCs w:val="24"/>
              </w:rPr>
            </w:pPr>
            <w:r>
              <w:rPr>
                <w:kern w:val="2"/>
                <w:szCs w:val="24"/>
              </w:rPr>
              <w:t>1</w:t>
            </w:r>
            <w:r w:rsidR="00587D0B">
              <w:rPr>
                <w:kern w:val="2"/>
                <w:szCs w:val="24"/>
              </w:rPr>
              <w:t>1</w:t>
            </w:r>
            <w:r>
              <w:rPr>
                <w:kern w:val="2"/>
                <w:szCs w:val="24"/>
              </w:rPr>
              <w:t xml:space="preserve">. </w:t>
            </w: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604984DF"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7F7B54B8"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850184"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p>
          <w:p w14:paraId="7697F307"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2"/>
            </w:r>
            <w:r w:rsidRPr="00400457">
              <w:rPr>
                <w:kern w:val="2"/>
                <w:szCs w:val="24"/>
              </w:rPr>
              <w:t>) Tiekėjų etikos kodekse (toliau – Kodeksas) 49 punkte numatytų įsipareigojimų, tai yra:</w:t>
            </w:r>
          </w:p>
          <w:p w14:paraId="3E5337B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98D8881"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65BA7D9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E715463"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1CBF32D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CDDD97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w:t>
            </w:r>
            <w:r>
              <w:rPr>
                <w:kern w:val="2"/>
                <w:szCs w:val="24"/>
              </w:rPr>
              <w:t xml:space="preserve"> </w:t>
            </w:r>
            <w:r w:rsidRPr="00400457">
              <w:rPr>
                <w:kern w:val="2"/>
                <w:szCs w:val="24"/>
              </w:rPr>
              <w:t>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5EC44C2"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1B5AC8DD"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w:t>
            </w:r>
            <w:r>
              <w:rPr>
                <w:kern w:val="2"/>
                <w:szCs w:val="24"/>
              </w:rPr>
              <w:t xml:space="preserve">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891B2C8" w14:textId="72C8A862" w:rsidR="006770F5" w:rsidRDefault="00153AD9" w:rsidP="00153AD9">
            <w:pPr>
              <w:jc w:val="both"/>
              <w:rPr>
                <w:kern w:val="2"/>
                <w:szCs w:val="24"/>
              </w:rPr>
            </w:pPr>
            <w:r>
              <w:rPr>
                <w:kern w:val="2"/>
                <w:szCs w:val="24"/>
              </w:rPr>
              <w:t xml:space="preserve">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6</w:t>
            </w:r>
            <w:r w:rsidR="0064462D" w:rsidRPr="00400457">
              <w:rPr>
                <w:kern w:val="2"/>
                <w:szCs w:val="24"/>
              </w:rPr>
              <w:t xml:space="preserve">. Nustačius </w:t>
            </w:r>
            <w:r w:rsidR="0064462D" w:rsidRPr="00400457">
              <w:rPr>
                <w:szCs w:val="24"/>
              </w:rPr>
              <w:t xml:space="preserve">Bendrųjų sąlygų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pažeidimą, Tiekėjui taikoma Specialiųjų sąlygų 9.9.1 punkte nurodyto dydžio bauda, išskyrus Bendrųjų sąlygų 15</w:t>
            </w:r>
            <w:r w:rsidR="0064462D">
              <w:rPr>
                <w:kern w:val="2"/>
                <w:szCs w:val="24"/>
                <w:vertAlign w:val="superscript"/>
              </w:rPr>
              <w:t>2</w:t>
            </w:r>
            <w:r w:rsidR="0064462D" w:rsidRPr="00400457">
              <w:rPr>
                <w:kern w:val="2"/>
                <w:szCs w:val="24"/>
              </w:rPr>
              <w:t>.</w:t>
            </w:r>
            <w:r w:rsidR="0064462D">
              <w:rPr>
                <w:kern w:val="2"/>
                <w:szCs w:val="24"/>
              </w:rPr>
              <w:t>2</w:t>
            </w:r>
            <w:r w:rsidR="0064462D" w:rsidRPr="00400457">
              <w:rPr>
                <w:kern w:val="2"/>
                <w:szCs w:val="24"/>
              </w:rPr>
              <w:t xml:space="preserve"> punkte numatytą atvejį. Jeigu nustatomas Bendrųjų sąlygų 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sidR="0064462D">
              <w:rPr>
                <w:kern w:val="2"/>
                <w:szCs w:val="24"/>
              </w:rPr>
              <w:t>“.</w:t>
            </w: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lastRenderedPageBreak/>
              <w:t>13.2.</w:t>
            </w:r>
          </w:p>
        </w:tc>
        <w:tc>
          <w:tcPr>
            <w:tcW w:w="7003" w:type="dxa"/>
            <w:gridSpan w:val="2"/>
          </w:tcPr>
          <w:p w14:paraId="56CB773B" w14:textId="77777777" w:rsidR="0064462D" w:rsidRPr="009B55E4" w:rsidRDefault="0064462D" w:rsidP="0064462D">
            <w:pPr>
              <w:jc w:val="both"/>
              <w:rPr>
                <w:kern w:val="2"/>
                <w:szCs w:val="24"/>
              </w:rPr>
            </w:pPr>
            <w:r w:rsidRPr="009B55E4">
              <w:rPr>
                <w:kern w:val="2"/>
                <w:szCs w:val="24"/>
              </w:rPr>
              <w:t>Šalys susitaria papildyti Sutarties Bendrąsias sąlygas nurodytu punktu, tačiau kitų punktų numeracijos nekeisti:</w:t>
            </w:r>
          </w:p>
          <w:p w14:paraId="56A9F3C4" w14:textId="77777777" w:rsidR="0064462D" w:rsidRPr="009B55E4" w:rsidRDefault="0064462D" w:rsidP="0064462D">
            <w:pPr>
              <w:jc w:val="both"/>
              <w:rPr>
                <w:kern w:val="2"/>
                <w:szCs w:val="24"/>
              </w:rPr>
            </w:pPr>
            <w:r w:rsidRPr="009B55E4">
              <w:rPr>
                <w:kern w:val="2"/>
                <w:szCs w:val="24"/>
              </w:rPr>
              <w:t>1. Papildyti Bendrąsias sąlygas nauju 2.4 punktu:</w:t>
            </w:r>
          </w:p>
          <w:p w14:paraId="020F3162" w14:textId="0E6A1AE8" w:rsidR="009A7BC6" w:rsidRPr="009F364E" w:rsidRDefault="0064462D" w:rsidP="0064462D">
            <w:pPr>
              <w:jc w:val="both"/>
              <w:rPr>
                <w:kern w:val="2"/>
                <w:szCs w:val="24"/>
              </w:rPr>
            </w:pPr>
            <w:r w:rsidRPr="009B55E4">
              <w:rPr>
                <w:kern w:val="2"/>
                <w:szCs w:val="24"/>
              </w:rPr>
              <w:t>„2.4. Pirkimo dokumentai ir Tiekėjo pasiūlymas yra neatskiriama Sutarties dalis“.</w:t>
            </w: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t>13.3.</w:t>
            </w:r>
          </w:p>
        </w:tc>
        <w:tc>
          <w:tcPr>
            <w:tcW w:w="7003" w:type="dxa"/>
            <w:gridSpan w:val="2"/>
          </w:tcPr>
          <w:p w14:paraId="66CD35B9" w14:textId="67AD6AA4" w:rsidR="00A45957" w:rsidRDefault="00A45957" w:rsidP="000078C6">
            <w:pPr>
              <w:jc w:val="both"/>
              <w:rPr>
                <w:kern w:val="2"/>
                <w:szCs w:val="24"/>
              </w:rPr>
            </w:pPr>
            <w:r w:rsidRPr="00A45957">
              <w:rPr>
                <w:kern w:val="2"/>
                <w:szCs w:val="24"/>
              </w:rPr>
              <w:t xml:space="preserve">Šalys susitaria išbraukti nurodytą Sutarties Bendrųjų sąlygų punktą, tačiau kitų punktų numeracijos nekeisti: </w:t>
            </w:r>
            <w:r w:rsidR="000630E0">
              <w:rPr>
                <w:kern w:val="2"/>
                <w:szCs w:val="24"/>
              </w:rPr>
              <w:t>netaikoma</w:t>
            </w:r>
            <w:r w:rsidRPr="00A45957">
              <w:rPr>
                <w:kern w:val="2"/>
                <w:szCs w:val="24"/>
              </w:rPr>
              <w:t>.</w:t>
            </w:r>
          </w:p>
        </w:tc>
      </w:tr>
      <w:tr w:rsidR="00E3376A" w14:paraId="0C93204B" w14:textId="77777777">
        <w:trPr>
          <w:trHeight w:val="300"/>
        </w:trPr>
        <w:tc>
          <w:tcPr>
            <w:tcW w:w="2532" w:type="dxa"/>
          </w:tcPr>
          <w:p w14:paraId="65F501B3" w14:textId="20D5A4B6" w:rsidR="00E3376A" w:rsidRDefault="00E3376A" w:rsidP="00E3376A">
            <w:pPr>
              <w:rPr>
                <w:b/>
                <w:bCs/>
                <w:kern w:val="2"/>
                <w:szCs w:val="24"/>
              </w:rPr>
            </w:pPr>
            <w:r>
              <w:rPr>
                <w:b/>
                <w:bCs/>
                <w:kern w:val="2"/>
                <w:szCs w:val="24"/>
              </w:rPr>
              <w:t>13.</w:t>
            </w:r>
            <w:r w:rsidR="00B2476A">
              <w:rPr>
                <w:b/>
                <w:bCs/>
                <w:kern w:val="2"/>
                <w:szCs w:val="24"/>
              </w:rPr>
              <w:t>4</w:t>
            </w:r>
            <w:r>
              <w:rPr>
                <w:b/>
                <w:bCs/>
                <w:kern w:val="2"/>
                <w:szCs w:val="24"/>
              </w:rPr>
              <w:t>.</w:t>
            </w:r>
          </w:p>
        </w:tc>
        <w:tc>
          <w:tcPr>
            <w:tcW w:w="7003" w:type="dxa"/>
            <w:gridSpan w:val="2"/>
          </w:tcPr>
          <w:p w14:paraId="034F1988" w14:textId="6E780179" w:rsidR="00D9311B" w:rsidRDefault="00E3376A" w:rsidP="00A77ED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11B" w14:paraId="40648B3E" w14:textId="77777777">
        <w:trPr>
          <w:trHeight w:val="300"/>
        </w:trPr>
        <w:tc>
          <w:tcPr>
            <w:tcW w:w="2532" w:type="dxa"/>
          </w:tcPr>
          <w:p w14:paraId="04447D22" w14:textId="63968BAE" w:rsidR="00D9311B" w:rsidRDefault="001728C7" w:rsidP="00E3376A">
            <w:pPr>
              <w:rPr>
                <w:b/>
                <w:bCs/>
                <w:kern w:val="2"/>
                <w:szCs w:val="24"/>
              </w:rPr>
            </w:pPr>
            <w:r>
              <w:rPr>
                <w:b/>
                <w:bCs/>
                <w:kern w:val="2"/>
                <w:szCs w:val="24"/>
              </w:rPr>
              <w:t>13.5.</w:t>
            </w:r>
          </w:p>
        </w:tc>
        <w:tc>
          <w:tcPr>
            <w:tcW w:w="7003" w:type="dxa"/>
            <w:gridSpan w:val="2"/>
          </w:tcPr>
          <w:p w14:paraId="07B02E39" w14:textId="77777777" w:rsidR="00A77EDA" w:rsidRDefault="00A77EDA" w:rsidP="00A77EDA">
            <w:pPr>
              <w:jc w:val="both"/>
              <w:rPr>
                <w:kern w:val="2"/>
                <w:szCs w:val="24"/>
              </w:rPr>
            </w:pPr>
            <w:r>
              <w:rPr>
                <w:kern w:val="2"/>
                <w:szCs w:val="24"/>
              </w:rPr>
              <w:t>Šalys susitaria papildyti Sutarties Bendrąsias sąlygas nauju 26 skyriumi „Sutarties dokumentų pasirašymas“ ir 26.1 punktu:</w:t>
            </w:r>
          </w:p>
          <w:p w14:paraId="52812B3C" w14:textId="50C4F550" w:rsidR="00D9311B" w:rsidRDefault="00A77EDA" w:rsidP="00A77EDA">
            <w:pPr>
              <w:jc w:val="both"/>
              <w:rPr>
                <w:kern w:val="2"/>
                <w:szCs w:val="24"/>
              </w:rPr>
            </w:pPr>
            <w:r>
              <w:rPr>
                <w:kern w:val="2"/>
                <w:szCs w:val="24"/>
              </w:rPr>
              <w:t>„26.1. Šią Sutartį ir papildomus susitarimus prie Sutarties (jeigu jų bus) Šalių atstovai pasirašo kvalifikuotais elektroniniais parašais“.</w:t>
            </w:r>
          </w:p>
        </w:tc>
      </w:tr>
      <w:tr w:rsidR="00E3376A" w14:paraId="61B56E4E" w14:textId="77777777">
        <w:trPr>
          <w:trHeight w:val="300"/>
        </w:trPr>
        <w:tc>
          <w:tcPr>
            <w:tcW w:w="9535" w:type="dxa"/>
            <w:gridSpan w:val="3"/>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64462D" w14:paraId="6263B7B6" w14:textId="77777777">
        <w:trPr>
          <w:trHeight w:val="300"/>
        </w:trPr>
        <w:tc>
          <w:tcPr>
            <w:tcW w:w="2532" w:type="dxa"/>
          </w:tcPr>
          <w:p w14:paraId="08559F61" w14:textId="13E382B0" w:rsidR="0064462D" w:rsidRDefault="0064462D" w:rsidP="0064462D">
            <w:pPr>
              <w:jc w:val="center"/>
              <w:rPr>
                <w:b/>
                <w:bCs/>
                <w:kern w:val="2"/>
                <w:szCs w:val="24"/>
              </w:rPr>
            </w:pPr>
            <w:r>
              <w:rPr>
                <w:b/>
                <w:bCs/>
                <w:kern w:val="2"/>
                <w:szCs w:val="24"/>
              </w:rPr>
              <w:t>14.1. Priedas Nr. 1</w:t>
            </w:r>
          </w:p>
        </w:tc>
        <w:tc>
          <w:tcPr>
            <w:tcW w:w="7003" w:type="dxa"/>
            <w:gridSpan w:val="2"/>
          </w:tcPr>
          <w:p w14:paraId="57D0052F" w14:textId="7ECDE264" w:rsidR="0064462D" w:rsidRDefault="0064462D" w:rsidP="0064462D">
            <w:pPr>
              <w:tabs>
                <w:tab w:val="left" w:pos="1094"/>
              </w:tabs>
              <w:rPr>
                <w:b/>
                <w:bCs/>
                <w:kern w:val="2"/>
                <w:szCs w:val="24"/>
              </w:rPr>
            </w:pPr>
            <w:r w:rsidRPr="009D0065">
              <w:rPr>
                <w:bCs/>
                <w:i/>
                <w:color w:val="FF0000"/>
                <w:kern w:val="2"/>
                <w:szCs w:val="24"/>
              </w:rPr>
              <w:t>Detalizuojama pasirašant sutartį</w:t>
            </w:r>
          </w:p>
        </w:tc>
      </w:tr>
      <w:tr w:rsidR="0064462D" w14:paraId="5F441E09" w14:textId="77777777">
        <w:trPr>
          <w:trHeight w:val="300"/>
        </w:trPr>
        <w:tc>
          <w:tcPr>
            <w:tcW w:w="2532" w:type="dxa"/>
          </w:tcPr>
          <w:p w14:paraId="268BA094" w14:textId="14C736AC" w:rsidR="0064462D" w:rsidRDefault="0064462D" w:rsidP="0064462D">
            <w:pPr>
              <w:jc w:val="center"/>
              <w:rPr>
                <w:b/>
                <w:bCs/>
                <w:kern w:val="2"/>
                <w:szCs w:val="24"/>
              </w:rPr>
            </w:pPr>
            <w:r>
              <w:rPr>
                <w:b/>
                <w:bCs/>
                <w:kern w:val="2"/>
                <w:szCs w:val="24"/>
              </w:rPr>
              <w:lastRenderedPageBreak/>
              <w:t>14.2. Priedas Nr. 2</w:t>
            </w:r>
          </w:p>
        </w:tc>
        <w:tc>
          <w:tcPr>
            <w:tcW w:w="7003" w:type="dxa"/>
            <w:gridSpan w:val="2"/>
          </w:tcPr>
          <w:p w14:paraId="559C10FA" w14:textId="3B731170" w:rsidR="0064462D" w:rsidRDefault="0064462D" w:rsidP="0064462D">
            <w:pPr>
              <w:rPr>
                <w:b/>
                <w:bCs/>
                <w:kern w:val="2"/>
                <w:szCs w:val="24"/>
              </w:rPr>
            </w:pPr>
            <w:r w:rsidRPr="009D0065">
              <w:rPr>
                <w:bCs/>
                <w:i/>
                <w:color w:val="FF0000"/>
                <w:kern w:val="2"/>
                <w:szCs w:val="24"/>
              </w:rPr>
              <w:t>Detalizuojama pasirašant sutartį</w:t>
            </w:r>
          </w:p>
        </w:tc>
      </w:tr>
      <w:tr w:rsidR="0064462D" w14:paraId="4FE1EFCE" w14:textId="77777777">
        <w:trPr>
          <w:trHeight w:val="300"/>
        </w:trPr>
        <w:tc>
          <w:tcPr>
            <w:tcW w:w="2532" w:type="dxa"/>
          </w:tcPr>
          <w:p w14:paraId="53412998" w14:textId="1619703B" w:rsidR="0064462D" w:rsidRDefault="0064462D" w:rsidP="0064462D">
            <w:pPr>
              <w:jc w:val="center"/>
              <w:rPr>
                <w:b/>
                <w:bCs/>
                <w:kern w:val="2"/>
                <w:szCs w:val="24"/>
              </w:rPr>
            </w:pPr>
            <w:r>
              <w:rPr>
                <w:b/>
                <w:bCs/>
                <w:kern w:val="2"/>
                <w:szCs w:val="24"/>
              </w:rPr>
              <w:t>14.3. Priedas Nr. 3</w:t>
            </w:r>
          </w:p>
        </w:tc>
        <w:tc>
          <w:tcPr>
            <w:tcW w:w="7003" w:type="dxa"/>
            <w:gridSpan w:val="2"/>
          </w:tcPr>
          <w:p w14:paraId="05E57C65" w14:textId="4870B9F2" w:rsidR="0064462D" w:rsidRDefault="0064462D" w:rsidP="0064462D">
            <w:pPr>
              <w:rPr>
                <w:b/>
                <w:bCs/>
                <w:kern w:val="2"/>
                <w:szCs w:val="24"/>
              </w:rPr>
            </w:pPr>
            <w:r w:rsidRPr="009D0065">
              <w:rPr>
                <w:bCs/>
                <w:i/>
                <w:color w:val="FF0000"/>
                <w:kern w:val="2"/>
                <w:szCs w:val="24"/>
              </w:rPr>
              <w:t>Detalizuojama pasirašant sutartį</w:t>
            </w:r>
          </w:p>
        </w:tc>
      </w:tr>
      <w:tr w:rsidR="0064462D" w14:paraId="23FA4358" w14:textId="77777777">
        <w:trPr>
          <w:trHeight w:val="300"/>
        </w:trPr>
        <w:tc>
          <w:tcPr>
            <w:tcW w:w="2532" w:type="dxa"/>
          </w:tcPr>
          <w:p w14:paraId="29B985C2" w14:textId="7A4627D3" w:rsidR="0064462D" w:rsidRDefault="0064462D" w:rsidP="0064462D">
            <w:pPr>
              <w:jc w:val="center"/>
              <w:rPr>
                <w:b/>
                <w:bCs/>
                <w:kern w:val="2"/>
                <w:szCs w:val="24"/>
              </w:rPr>
            </w:pPr>
            <w:r>
              <w:rPr>
                <w:b/>
                <w:bCs/>
                <w:kern w:val="2"/>
                <w:szCs w:val="24"/>
              </w:rPr>
              <w:t>14.4. Priedas Nr. 4</w:t>
            </w:r>
          </w:p>
        </w:tc>
        <w:tc>
          <w:tcPr>
            <w:tcW w:w="7003" w:type="dxa"/>
            <w:gridSpan w:val="2"/>
          </w:tcPr>
          <w:p w14:paraId="4D4D27BC" w14:textId="279A64F6" w:rsidR="0064462D" w:rsidRDefault="0064462D" w:rsidP="0064462D">
            <w:pPr>
              <w:rPr>
                <w:b/>
                <w:bCs/>
                <w:kern w:val="2"/>
                <w:szCs w:val="24"/>
              </w:rPr>
            </w:pPr>
            <w:r w:rsidRPr="009D0065">
              <w:rPr>
                <w:bCs/>
                <w:i/>
                <w:color w:val="FF0000"/>
                <w:kern w:val="2"/>
                <w:szCs w:val="24"/>
              </w:rPr>
              <w:t>Detalizuojama pasirašant sutartį</w:t>
            </w:r>
          </w:p>
        </w:tc>
      </w:tr>
      <w:tr w:rsidR="0064462D" w14:paraId="69ECA8AB" w14:textId="77777777">
        <w:tc>
          <w:tcPr>
            <w:tcW w:w="9535" w:type="dxa"/>
            <w:gridSpan w:val="3"/>
          </w:tcPr>
          <w:p w14:paraId="71E7EFEF" w14:textId="2221DF6E" w:rsidR="0064462D" w:rsidRDefault="0064462D" w:rsidP="0064462D">
            <w:pPr>
              <w:jc w:val="center"/>
              <w:rPr>
                <w:b/>
                <w:bCs/>
                <w:kern w:val="2"/>
                <w:szCs w:val="24"/>
              </w:rPr>
            </w:pPr>
            <w:r>
              <w:rPr>
                <w:b/>
                <w:bCs/>
                <w:kern w:val="2"/>
                <w:szCs w:val="24"/>
              </w:rPr>
              <w:t>15. ŠALIŲ ATSTOVŲ PARAŠAI</w:t>
            </w:r>
          </w:p>
        </w:tc>
      </w:tr>
      <w:tr w:rsidR="0064462D" w14:paraId="0878BE34" w14:textId="77777777">
        <w:tc>
          <w:tcPr>
            <w:tcW w:w="4788" w:type="dxa"/>
            <w:gridSpan w:val="2"/>
          </w:tcPr>
          <w:p w14:paraId="370FAA46" w14:textId="77777777" w:rsidR="0064462D" w:rsidRDefault="0064462D" w:rsidP="0064462D">
            <w:pPr>
              <w:jc w:val="center"/>
              <w:rPr>
                <w:b/>
                <w:bCs/>
                <w:kern w:val="2"/>
                <w:szCs w:val="24"/>
              </w:rPr>
            </w:pPr>
            <w:r>
              <w:rPr>
                <w:b/>
                <w:bCs/>
                <w:kern w:val="2"/>
                <w:szCs w:val="24"/>
              </w:rPr>
              <w:t>PIRKĖJAS</w:t>
            </w:r>
          </w:p>
        </w:tc>
        <w:tc>
          <w:tcPr>
            <w:tcW w:w="4747" w:type="dxa"/>
          </w:tcPr>
          <w:p w14:paraId="6F040676" w14:textId="77777777" w:rsidR="0064462D" w:rsidRDefault="0064462D" w:rsidP="0064462D">
            <w:pPr>
              <w:jc w:val="center"/>
              <w:rPr>
                <w:b/>
                <w:bCs/>
                <w:kern w:val="2"/>
                <w:szCs w:val="24"/>
              </w:rPr>
            </w:pPr>
            <w:r>
              <w:rPr>
                <w:b/>
                <w:bCs/>
                <w:kern w:val="2"/>
                <w:szCs w:val="24"/>
              </w:rPr>
              <w:t>TIEKĖJAS</w:t>
            </w:r>
          </w:p>
        </w:tc>
      </w:tr>
      <w:tr w:rsidR="0064462D" w14:paraId="1A8AF34E" w14:textId="77777777">
        <w:tc>
          <w:tcPr>
            <w:tcW w:w="4788" w:type="dxa"/>
            <w:gridSpan w:val="2"/>
          </w:tcPr>
          <w:p w14:paraId="1B258292" w14:textId="77777777" w:rsidR="0064462D" w:rsidRDefault="0064462D" w:rsidP="0064462D">
            <w:pPr>
              <w:jc w:val="center"/>
              <w:rPr>
                <w:color w:val="4472C4"/>
                <w:kern w:val="2"/>
                <w:szCs w:val="24"/>
              </w:rPr>
            </w:pPr>
            <w:r>
              <w:rPr>
                <w:color w:val="4472C4"/>
                <w:kern w:val="2"/>
                <w:szCs w:val="24"/>
              </w:rPr>
              <w:t>(nurodomos atstovo pareigos, vardas, pavardė)</w:t>
            </w:r>
          </w:p>
        </w:tc>
        <w:tc>
          <w:tcPr>
            <w:tcW w:w="4747" w:type="dxa"/>
          </w:tcPr>
          <w:p w14:paraId="090EDEEE" w14:textId="77777777" w:rsidR="0064462D" w:rsidRDefault="0064462D" w:rsidP="0064462D">
            <w:pPr>
              <w:jc w:val="center"/>
              <w:rPr>
                <w:b/>
                <w:bCs/>
                <w:kern w:val="2"/>
                <w:szCs w:val="24"/>
              </w:rPr>
            </w:pPr>
            <w:r>
              <w:rPr>
                <w:color w:val="4472C4"/>
                <w:kern w:val="2"/>
                <w:szCs w:val="24"/>
              </w:rPr>
              <w:t>(nurodomos atstovo pareigos, vardas, pavardė)</w:t>
            </w:r>
          </w:p>
        </w:tc>
      </w:tr>
      <w:tr w:rsidR="0064462D" w14:paraId="3DF69B2A" w14:textId="77777777">
        <w:tc>
          <w:tcPr>
            <w:tcW w:w="4788" w:type="dxa"/>
            <w:gridSpan w:val="2"/>
          </w:tcPr>
          <w:p w14:paraId="5FA4BC91" w14:textId="77777777" w:rsidR="0064462D" w:rsidRDefault="0064462D" w:rsidP="0064462D">
            <w:pPr>
              <w:jc w:val="center"/>
              <w:rPr>
                <w:b/>
                <w:bCs/>
                <w:color w:val="4472C4"/>
                <w:kern w:val="2"/>
                <w:szCs w:val="24"/>
              </w:rPr>
            </w:pPr>
          </w:p>
          <w:p w14:paraId="70ED51B7" w14:textId="62F30B5A" w:rsidR="0064462D" w:rsidRDefault="0064462D" w:rsidP="00981ED7">
            <w:pPr>
              <w:jc w:val="center"/>
              <w:rPr>
                <w:b/>
                <w:bCs/>
                <w:color w:val="4472C4"/>
                <w:kern w:val="2"/>
                <w:szCs w:val="24"/>
              </w:rPr>
            </w:pPr>
            <w:r>
              <w:rPr>
                <w:b/>
                <w:bCs/>
                <w:color w:val="4472C4"/>
                <w:kern w:val="2"/>
                <w:szCs w:val="24"/>
              </w:rPr>
              <w:t>(parašas)</w:t>
            </w:r>
          </w:p>
        </w:tc>
        <w:tc>
          <w:tcPr>
            <w:tcW w:w="4747" w:type="dxa"/>
          </w:tcPr>
          <w:p w14:paraId="5B64D4F6" w14:textId="77777777" w:rsidR="0064462D" w:rsidRDefault="0064462D" w:rsidP="0064462D">
            <w:pPr>
              <w:jc w:val="center"/>
              <w:rPr>
                <w:b/>
                <w:bCs/>
                <w:color w:val="4472C4"/>
                <w:kern w:val="2"/>
                <w:szCs w:val="24"/>
              </w:rPr>
            </w:pPr>
          </w:p>
          <w:p w14:paraId="464AC865" w14:textId="77777777" w:rsidR="0064462D" w:rsidRDefault="0064462D" w:rsidP="0064462D">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165DB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926F" w14:textId="77777777" w:rsidR="004445F1" w:rsidRDefault="004445F1">
      <w:pPr>
        <w:rPr>
          <w:kern w:val="2"/>
          <w:sz w:val="22"/>
          <w:szCs w:val="22"/>
          <w:lang w:val="en-US"/>
        </w:rPr>
      </w:pPr>
      <w:r>
        <w:rPr>
          <w:kern w:val="2"/>
          <w:sz w:val="22"/>
          <w:szCs w:val="22"/>
          <w:lang w:val="en-US"/>
        </w:rPr>
        <w:separator/>
      </w:r>
    </w:p>
  </w:endnote>
  <w:endnote w:type="continuationSeparator" w:id="0">
    <w:p w14:paraId="015FC096" w14:textId="77777777" w:rsidR="004445F1" w:rsidRDefault="004445F1">
      <w:pPr>
        <w:rPr>
          <w:kern w:val="2"/>
          <w:sz w:val="22"/>
          <w:szCs w:val="22"/>
          <w:lang w:val="en-US"/>
        </w:rPr>
      </w:pPr>
      <w:r>
        <w:rPr>
          <w:kern w:val="2"/>
          <w:sz w:val="22"/>
          <w:szCs w:val="22"/>
          <w:lang w:val="en-US"/>
        </w:rPr>
        <w:continuationSeparator/>
      </w:r>
    </w:p>
  </w:endnote>
  <w:endnote w:type="continuationNotice" w:id="1">
    <w:p w14:paraId="36D9BAA5" w14:textId="77777777" w:rsidR="004445F1" w:rsidRDefault="004445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BD6BF" w14:textId="77777777" w:rsidR="004445F1" w:rsidRDefault="004445F1">
      <w:pPr>
        <w:rPr>
          <w:kern w:val="2"/>
          <w:sz w:val="22"/>
          <w:szCs w:val="22"/>
          <w:lang w:val="en-US"/>
        </w:rPr>
      </w:pPr>
      <w:r>
        <w:rPr>
          <w:kern w:val="2"/>
          <w:sz w:val="22"/>
          <w:szCs w:val="22"/>
          <w:lang w:val="en-US"/>
        </w:rPr>
        <w:separator/>
      </w:r>
    </w:p>
  </w:footnote>
  <w:footnote w:type="continuationSeparator" w:id="0">
    <w:p w14:paraId="480D28D9" w14:textId="77777777" w:rsidR="004445F1" w:rsidRDefault="004445F1">
      <w:pPr>
        <w:rPr>
          <w:kern w:val="2"/>
          <w:sz w:val="22"/>
          <w:szCs w:val="22"/>
          <w:lang w:val="en-US"/>
        </w:rPr>
      </w:pPr>
      <w:r>
        <w:rPr>
          <w:kern w:val="2"/>
          <w:sz w:val="22"/>
          <w:szCs w:val="22"/>
          <w:lang w:val="en-US"/>
        </w:rPr>
        <w:continuationSeparator/>
      </w:r>
    </w:p>
  </w:footnote>
  <w:footnote w:type="continuationNotice" w:id="1">
    <w:p w14:paraId="57BFC2AA" w14:textId="77777777" w:rsidR="004445F1" w:rsidRDefault="004445F1">
      <w:pPr>
        <w:rPr>
          <w:kern w:val="2"/>
          <w:sz w:val="22"/>
          <w:szCs w:val="22"/>
          <w:lang w:val="en-US"/>
        </w:rPr>
      </w:pPr>
    </w:p>
  </w:footnote>
  <w:footnote w:id="2">
    <w:p w14:paraId="6E0DD930" w14:textId="77777777" w:rsidR="0064462D" w:rsidRDefault="0064462D" w:rsidP="0064462D">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C6"/>
    <w:rsid w:val="00024637"/>
    <w:rsid w:val="0002633A"/>
    <w:rsid w:val="00027B0A"/>
    <w:rsid w:val="00040F61"/>
    <w:rsid w:val="00042D22"/>
    <w:rsid w:val="00042D98"/>
    <w:rsid w:val="00046B64"/>
    <w:rsid w:val="00056869"/>
    <w:rsid w:val="00056E07"/>
    <w:rsid w:val="000630E0"/>
    <w:rsid w:val="000741B9"/>
    <w:rsid w:val="00074840"/>
    <w:rsid w:val="0009487D"/>
    <w:rsid w:val="00094F5F"/>
    <w:rsid w:val="000A00E3"/>
    <w:rsid w:val="000A0BBD"/>
    <w:rsid w:val="000A6510"/>
    <w:rsid w:val="000C372B"/>
    <w:rsid w:val="000C6C2D"/>
    <w:rsid w:val="000E24E2"/>
    <w:rsid w:val="000F0240"/>
    <w:rsid w:val="000F6B7F"/>
    <w:rsid w:val="00112042"/>
    <w:rsid w:val="00112E81"/>
    <w:rsid w:val="00121BDD"/>
    <w:rsid w:val="00123E78"/>
    <w:rsid w:val="001257A2"/>
    <w:rsid w:val="00126147"/>
    <w:rsid w:val="001365DF"/>
    <w:rsid w:val="001479A2"/>
    <w:rsid w:val="001505A8"/>
    <w:rsid w:val="001518AE"/>
    <w:rsid w:val="00152F31"/>
    <w:rsid w:val="00153AD9"/>
    <w:rsid w:val="001641E0"/>
    <w:rsid w:val="00165DB2"/>
    <w:rsid w:val="001676DD"/>
    <w:rsid w:val="00170691"/>
    <w:rsid w:val="001728C7"/>
    <w:rsid w:val="00176C64"/>
    <w:rsid w:val="00177777"/>
    <w:rsid w:val="00182A3E"/>
    <w:rsid w:val="00182A42"/>
    <w:rsid w:val="0018707E"/>
    <w:rsid w:val="00190036"/>
    <w:rsid w:val="00192812"/>
    <w:rsid w:val="00195948"/>
    <w:rsid w:val="001968CB"/>
    <w:rsid w:val="001B20F8"/>
    <w:rsid w:val="001C2533"/>
    <w:rsid w:val="001C4F70"/>
    <w:rsid w:val="001C7D76"/>
    <w:rsid w:val="001D1369"/>
    <w:rsid w:val="001E156B"/>
    <w:rsid w:val="001E5019"/>
    <w:rsid w:val="001E57BF"/>
    <w:rsid w:val="001E6F5F"/>
    <w:rsid w:val="001F0C1E"/>
    <w:rsid w:val="00203C46"/>
    <w:rsid w:val="00204DEA"/>
    <w:rsid w:val="00210528"/>
    <w:rsid w:val="0021477C"/>
    <w:rsid w:val="00214F3F"/>
    <w:rsid w:val="00231B23"/>
    <w:rsid w:val="00237AB8"/>
    <w:rsid w:val="00243C9E"/>
    <w:rsid w:val="002460A4"/>
    <w:rsid w:val="0024626F"/>
    <w:rsid w:val="002463F3"/>
    <w:rsid w:val="002473B9"/>
    <w:rsid w:val="002516DF"/>
    <w:rsid w:val="00252790"/>
    <w:rsid w:val="00253060"/>
    <w:rsid w:val="00261140"/>
    <w:rsid w:val="00265685"/>
    <w:rsid w:val="00275943"/>
    <w:rsid w:val="00291264"/>
    <w:rsid w:val="002914A2"/>
    <w:rsid w:val="00294915"/>
    <w:rsid w:val="002A3CBD"/>
    <w:rsid w:val="002A59C4"/>
    <w:rsid w:val="002B11E0"/>
    <w:rsid w:val="002B1979"/>
    <w:rsid w:val="002B6401"/>
    <w:rsid w:val="002F13C6"/>
    <w:rsid w:val="0031135D"/>
    <w:rsid w:val="00311B03"/>
    <w:rsid w:val="003222AD"/>
    <w:rsid w:val="00333DAC"/>
    <w:rsid w:val="0033675E"/>
    <w:rsid w:val="003425E9"/>
    <w:rsid w:val="003559BD"/>
    <w:rsid w:val="00360BA5"/>
    <w:rsid w:val="0036271E"/>
    <w:rsid w:val="003662E0"/>
    <w:rsid w:val="00367F05"/>
    <w:rsid w:val="003754D6"/>
    <w:rsid w:val="00380DF8"/>
    <w:rsid w:val="00384824"/>
    <w:rsid w:val="00390182"/>
    <w:rsid w:val="0039330F"/>
    <w:rsid w:val="0039715E"/>
    <w:rsid w:val="00397D99"/>
    <w:rsid w:val="003C139D"/>
    <w:rsid w:val="003C3CA4"/>
    <w:rsid w:val="003D5A75"/>
    <w:rsid w:val="003D7F84"/>
    <w:rsid w:val="003F6486"/>
    <w:rsid w:val="00400457"/>
    <w:rsid w:val="00402BAB"/>
    <w:rsid w:val="00404386"/>
    <w:rsid w:val="00405E4D"/>
    <w:rsid w:val="00416BFC"/>
    <w:rsid w:val="0042099A"/>
    <w:rsid w:val="004222AB"/>
    <w:rsid w:val="00427B86"/>
    <w:rsid w:val="00432F7B"/>
    <w:rsid w:val="00434A09"/>
    <w:rsid w:val="004408F3"/>
    <w:rsid w:val="00441439"/>
    <w:rsid w:val="004445F1"/>
    <w:rsid w:val="004451BD"/>
    <w:rsid w:val="00446B2E"/>
    <w:rsid w:val="0044774E"/>
    <w:rsid w:val="00450F9F"/>
    <w:rsid w:val="004553C0"/>
    <w:rsid w:val="00465715"/>
    <w:rsid w:val="00467F6E"/>
    <w:rsid w:val="00470DA8"/>
    <w:rsid w:val="00470F9E"/>
    <w:rsid w:val="00472DB2"/>
    <w:rsid w:val="004762CF"/>
    <w:rsid w:val="004767EF"/>
    <w:rsid w:val="00484BC8"/>
    <w:rsid w:val="00487C0B"/>
    <w:rsid w:val="00491BB7"/>
    <w:rsid w:val="00497513"/>
    <w:rsid w:val="004A5293"/>
    <w:rsid w:val="004B3C6A"/>
    <w:rsid w:val="004C293D"/>
    <w:rsid w:val="004C68CC"/>
    <w:rsid w:val="004C7096"/>
    <w:rsid w:val="004C7311"/>
    <w:rsid w:val="004D0835"/>
    <w:rsid w:val="004D1E29"/>
    <w:rsid w:val="004E2AD8"/>
    <w:rsid w:val="004E68EC"/>
    <w:rsid w:val="004F7ADC"/>
    <w:rsid w:val="00500259"/>
    <w:rsid w:val="00512B0D"/>
    <w:rsid w:val="00514787"/>
    <w:rsid w:val="00517E2A"/>
    <w:rsid w:val="00521A70"/>
    <w:rsid w:val="00521CF7"/>
    <w:rsid w:val="0052230C"/>
    <w:rsid w:val="00525341"/>
    <w:rsid w:val="00531C82"/>
    <w:rsid w:val="005322F4"/>
    <w:rsid w:val="005501C0"/>
    <w:rsid w:val="00553919"/>
    <w:rsid w:val="00556913"/>
    <w:rsid w:val="0058112E"/>
    <w:rsid w:val="005814A1"/>
    <w:rsid w:val="00582FA5"/>
    <w:rsid w:val="00585DAB"/>
    <w:rsid w:val="00587D0B"/>
    <w:rsid w:val="005A0023"/>
    <w:rsid w:val="005A5832"/>
    <w:rsid w:val="005B7C8A"/>
    <w:rsid w:val="005C2FA7"/>
    <w:rsid w:val="005C4A6F"/>
    <w:rsid w:val="005C64A8"/>
    <w:rsid w:val="005C714E"/>
    <w:rsid w:val="005D6ACA"/>
    <w:rsid w:val="005F5B23"/>
    <w:rsid w:val="00602C82"/>
    <w:rsid w:val="006129C5"/>
    <w:rsid w:val="00634387"/>
    <w:rsid w:val="00635E4D"/>
    <w:rsid w:val="006428A2"/>
    <w:rsid w:val="0064462D"/>
    <w:rsid w:val="00644ABA"/>
    <w:rsid w:val="0064536B"/>
    <w:rsid w:val="00657099"/>
    <w:rsid w:val="00661D65"/>
    <w:rsid w:val="00667FCC"/>
    <w:rsid w:val="0067018A"/>
    <w:rsid w:val="006740A1"/>
    <w:rsid w:val="0067426A"/>
    <w:rsid w:val="00675F86"/>
    <w:rsid w:val="006770F5"/>
    <w:rsid w:val="00687188"/>
    <w:rsid w:val="00690191"/>
    <w:rsid w:val="006A48B1"/>
    <w:rsid w:val="006B1902"/>
    <w:rsid w:val="006B3F56"/>
    <w:rsid w:val="006B55B9"/>
    <w:rsid w:val="006C7279"/>
    <w:rsid w:val="006D58B6"/>
    <w:rsid w:val="006D6579"/>
    <w:rsid w:val="006F04E5"/>
    <w:rsid w:val="006F25CA"/>
    <w:rsid w:val="006F5E30"/>
    <w:rsid w:val="00702FE7"/>
    <w:rsid w:val="00703671"/>
    <w:rsid w:val="00710EB0"/>
    <w:rsid w:val="00713DDF"/>
    <w:rsid w:val="00715157"/>
    <w:rsid w:val="00732F9F"/>
    <w:rsid w:val="007516CF"/>
    <w:rsid w:val="0075599A"/>
    <w:rsid w:val="0075757D"/>
    <w:rsid w:val="00767412"/>
    <w:rsid w:val="00770D51"/>
    <w:rsid w:val="0077513E"/>
    <w:rsid w:val="00781EC3"/>
    <w:rsid w:val="00785A86"/>
    <w:rsid w:val="00786FE3"/>
    <w:rsid w:val="007A4869"/>
    <w:rsid w:val="007B0EC4"/>
    <w:rsid w:val="007B71AA"/>
    <w:rsid w:val="007C0132"/>
    <w:rsid w:val="007C0586"/>
    <w:rsid w:val="007C0C45"/>
    <w:rsid w:val="007C1788"/>
    <w:rsid w:val="007C4998"/>
    <w:rsid w:val="007C5983"/>
    <w:rsid w:val="007D5678"/>
    <w:rsid w:val="007F19C8"/>
    <w:rsid w:val="007F397A"/>
    <w:rsid w:val="007F4097"/>
    <w:rsid w:val="00800C48"/>
    <w:rsid w:val="00814F5F"/>
    <w:rsid w:val="0082030E"/>
    <w:rsid w:val="00823697"/>
    <w:rsid w:val="00832976"/>
    <w:rsid w:val="008464DA"/>
    <w:rsid w:val="00846C1C"/>
    <w:rsid w:val="00850F09"/>
    <w:rsid w:val="00851BF8"/>
    <w:rsid w:val="00855370"/>
    <w:rsid w:val="008647C6"/>
    <w:rsid w:val="00864EA9"/>
    <w:rsid w:val="00866CF8"/>
    <w:rsid w:val="00890021"/>
    <w:rsid w:val="00893E11"/>
    <w:rsid w:val="008951D5"/>
    <w:rsid w:val="008A561A"/>
    <w:rsid w:val="008B4096"/>
    <w:rsid w:val="008B5533"/>
    <w:rsid w:val="008C6B18"/>
    <w:rsid w:val="008D0B9E"/>
    <w:rsid w:val="008D6D27"/>
    <w:rsid w:val="008E2815"/>
    <w:rsid w:val="008E2CE3"/>
    <w:rsid w:val="008E66AD"/>
    <w:rsid w:val="008F12C1"/>
    <w:rsid w:val="008F38F3"/>
    <w:rsid w:val="008F3E22"/>
    <w:rsid w:val="008F52FE"/>
    <w:rsid w:val="008F6218"/>
    <w:rsid w:val="00901945"/>
    <w:rsid w:val="00904380"/>
    <w:rsid w:val="00905DCF"/>
    <w:rsid w:val="009307B8"/>
    <w:rsid w:val="0093373D"/>
    <w:rsid w:val="00957040"/>
    <w:rsid w:val="00960161"/>
    <w:rsid w:val="00965F13"/>
    <w:rsid w:val="00981ED7"/>
    <w:rsid w:val="009820FF"/>
    <w:rsid w:val="0098405E"/>
    <w:rsid w:val="00996A94"/>
    <w:rsid w:val="009A52E2"/>
    <w:rsid w:val="009A7617"/>
    <w:rsid w:val="009A7BC6"/>
    <w:rsid w:val="009B7E87"/>
    <w:rsid w:val="009C75B2"/>
    <w:rsid w:val="009D27CE"/>
    <w:rsid w:val="009D7DFE"/>
    <w:rsid w:val="009E2BF9"/>
    <w:rsid w:val="009E4BAF"/>
    <w:rsid w:val="009E55D8"/>
    <w:rsid w:val="009E706E"/>
    <w:rsid w:val="009E7C41"/>
    <w:rsid w:val="009F364E"/>
    <w:rsid w:val="009F5DB0"/>
    <w:rsid w:val="009F6401"/>
    <w:rsid w:val="00A0023A"/>
    <w:rsid w:val="00A004F3"/>
    <w:rsid w:val="00A07432"/>
    <w:rsid w:val="00A10867"/>
    <w:rsid w:val="00A2645D"/>
    <w:rsid w:val="00A30072"/>
    <w:rsid w:val="00A3050B"/>
    <w:rsid w:val="00A41A89"/>
    <w:rsid w:val="00A43581"/>
    <w:rsid w:val="00A45957"/>
    <w:rsid w:val="00A50E31"/>
    <w:rsid w:val="00A5294E"/>
    <w:rsid w:val="00A712AA"/>
    <w:rsid w:val="00A77EDA"/>
    <w:rsid w:val="00A831E3"/>
    <w:rsid w:val="00A915A2"/>
    <w:rsid w:val="00AA3A90"/>
    <w:rsid w:val="00AC3107"/>
    <w:rsid w:val="00AE29DD"/>
    <w:rsid w:val="00AF22DD"/>
    <w:rsid w:val="00AF6359"/>
    <w:rsid w:val="00B000CD"/>
    <w:rsid w:val="00B14FA4"/>
    <w:rsid w:val="00B2476A"/>
    <w:rsid w:val="00B30306"/>
    <w:rsid w:val="00B33AE5"/>
    <w:rsid w:val="00B4029D"/>
    <w:rsid w:val="00B4109F"/>
    <w:rsid w:val="00B47B74"/>
    <w:rsid w:val="00B50085"/>
    <w:rsid w:val="00B52273"/>
    <w:rsid w:val="00B64672"/>
    <w:rsid w:val="00B67E98"/>
    <w:rsid w:val="00BA1B70"/>
    <w:rsid w:val="00BA30FD"/>
    <w:rsid w:val="00BB12C9"/>
    <w:rsid w:val="00BB2CD0"/>
    <w:rsid w:val="00BB7AD8"/>
    <w:rsid w:val="00BD02D3"/>
    <w:rsid w:val="00BD1CF1"/>
    <w:rsid w:val="00BD47CC"/>
    <w:rsid w:val="00BD7011"/>
    <w:rsid w:val="00BE6A19"/>
    <w:rsid w:val="00BF0FBD"/>
    <w:rsid w:val="00C05F44"/>
    <w:rsid w:val="00C0685D"/>
    <w:rsid w:val="00C204A4"/>
    <w:rsid w:val="00C23B22"/>
    <w:rsid w:val="00C32514"/>
    <w:rsid w:val="00C354FE"/>
    <w:rsid w:val="00C427B9"/>
    <w:rsid w:val="00C43B41"/>
    <w:rsid w:val="00C60FDE"/>
    <w:rsid w:val="00C65830"/>
    <w:rsid w:val="00C67523"/>
    <w:rsid w:val="00C76107"/>
    <w:rsid w:val="00C761D6"/>
    <w:rsid w:val="00C8242C"/>
    <w:rsid w:val="00C835C8"/>
    <w:rsid w:val="00CA6591"/>
    <w:rsid w:val="00CB72DA"/>
    <w:rsid w:val="00CC5265"/>
    <w:rsid w:val="00CD3FF2"/>
    <w:rsid w:val="00CD4C13"/>
    <w:rsid w:val="00CE11F2"/>
    <w:rsid w:val="00CE3F73"/>
    <w:rsid w:val="00CE6EC3"/>
    <w:rsid w:val="00CF119D"/>
    <w:rsid w:val="00CF3D31"/>
    <w:rsid w:val="00D0182C"/>
    <w:rsid w:val="00D114F8"/>
    <w:rsid w:val="00D1232F"/>
    <w:rsid w:val="00D23179"/>
    <w:rsid w:val="00D24B23"/>
    <w:rsid w:val="00D25186"/>
    <w:rsid w:val="00D36098"/>
    <w:rsid w:val="00D37BD6"/>
    <w:rsid w:val="00D40929"/>
    <w:rsid w:val="00D41770"/>
    <w:rsid w:val="00D41A1E"/>
    <w:rsid w:val="00D46394"/>
    <w:rsid w:val="00D607B7"/>
    <w:rsid w:val="00D62AFE"/>
    <w:rsid w:val="00D66A8B"/>
    <w:rsid w:val="00D66EB3"/>
    <w:rsid w:val="00D74228"/>
    <w:rsid w:val="00D75784"/>
    <w:rsid w:val="00D7664D"/>
    <w:rsid w:val="00D90F3A"/>
    <w:rsid w:val="00D9311B"/>
    <w:rsid w:val="00DA4979"/>
    <w:rsid w:val="00DA5AFF"/>
    <w:rsid w:val="00DB5F1C"/>
    <w:rsid w:val="00DC079C"/>
    <w:rsid w:val="00DC2ACF"/>
    <w:rsid w:val="00DD64BF"/>
    <w:rsid w:val="00DD7191"/>
    <w:rsid w:val="00DE1C2A"/>
    <w:rsid w:val="00DF0063"/>
    <w:rsid w:val="00E00C51"/>
    <w:rsid w:val="00E0232B"/>
    <w:rsid w:val="00E12EE9"/>
    <w:rsid w:val="00E13543"/>
    <w:rsid w:val="00E205AB"/>
    <w:rsid w:val="00E21BD0"/>
    <w:rsid w:val="00E22BDC"/>
    <w:rsid w:val="00E2534D"/>
    <w:rsid w:val="00E26227"/>
    <w:rsid w:val="00E279EB"/>
    <w:rsid w:val="00E3376A"/>
    <w:rsid w:val="00E33B72"/>
    <w:rsid w:val="00E43FBC"/>
    <w:rsid w:val="00E4636E"/>
    <w:rsid w:val="00E47B99"/>
    <w:rsid w:val="00E50975"/>
    <w:rsid w:val="00E5484D"/>
    <w:rsid w:val="00E638EE"/>
    <w:rsid w:val="00E65861"/>
    <w:rsid w:val="00E6692A"/>
    <w:rsid w:val="00E718E8"/>
    <w:rsid w:val="00E84B3A"/>
    <w:rsid w:val="00E91E57"/>
    <w:rsid w:val="00EA049D"/>
    <w:rsid w:val="00EB21EF"/>
    <w:rsid w:val="00EB2D8F"/>
    <w:rsid w:val="00EC49A0"/>
    <w:rsid w:val="00EC65B9"/>
    <w:rsid w:val="00ED098F"/>
    <w:rsid w:val="00ED26BA"/>
    <w:rsid w:val="00ED3B85"/>
    <w:rsid w:val="00ED5E67"/>
    <w:rsid w:val="00ED69B0"/>
    <w:rsid w:val="00EE1707"/>
    <w:rsid w:val="00EF5B80"/>
    <w:rsid w:val="00F05274"/>
    <w:rsid w:val="00F14938"/>
    <w:rsid w:val="00F1554D"/>
    <w:rsid w:val="00F165B8"/>
    <w:rsid w:val="00F257CC"/>
    <w:rsid w:val="00F31450"/>
    <w:rsid w:val="00F377C1"/>
    <w:rsid w:val="00F4012C"/>
    <w:rsid w:val="00F42BF7"/>
    <w:rsid w:val="00F47160"/>
    <w:rsid w:val="00F546B6"/>
    <w:rsid w:val="00F562EE"/>
    <w:rsid w:val="00F6338F"/>
    <w:rsid w:val="00F83F0E"/>
    <w:rsid w:val="00F87141"/>
    <w:rsid w:val="00F8766A"/>
    <w:rsid w:val="00F95F2F"/>
    <w:rsid w:val="00FA108B"/>
    <w:rsid w:val="00FA1C19"/>
    <w:rsid w:val="00FA66A2"/>
    <w:rsid w:val="00FB0C43"/>
    <w:rsid w:val="00FB44F7"/>
    <w:rsid w:val="00FB560B"/>
    <w:rsid w:val="00FB616F"/>
    <w:rsid w:val="00FE1897"/>
    <w:rsid w:val="00FE4E53"/>
    <w:rsid w:val="00FF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068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styleId="Neapdorotaspaminjimas">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B23"/>
  </w:style>
  <w:style w:type="character" w:customStyle="1" w:styleId="cf11">
    <w:name w:val="cf11"/>
    <w:basedOn w:val="Numatytasispastraiposriftas"/>
    <w:rsid w:val="00D62A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99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92B674C-1984-4517-8A09-F3AD70F9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18515</Words>
  <Characters>10555</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Sonata</cp:lastModifiedBy>
  <cp:revision>135</cp:revision>
  <dcterms:created xsi:type="dcterms:W3CDTF">2024-09-23T11:59:00Z</dcterms:created>
  <dcterms:modified xsi:type="dcterms:W3CDTF">2025-04-15T08:36:00Z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