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0A7B" w14:textId="2F6CCE30" w:rsidR="00BB0868" w:rsidRPr="006E1152" w:rsidRDefault="00BB0868" w:rsidP="00BB0868">
      <w:pPr>
        <w:pStyle w:val="Heading2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4243984"/>
      <w:bookmarkStart w:id="5" w:name="_Toc195617069"/>
      <w:r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P</w:t>
      </w:r>
      <w:r w:rsidRPr="006E11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riedas</w:t>
      </w:r>
      <w:r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Nr.1</w:t>
      </w:r>
      <w:r w:rsidRPr="006E1152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„Techninė specifikacija“</w:t>
      </w:r>
      <w:bookmarkEnd w:id="0"/>
      <w:bookmarkEnd w:id="1"/>
      <w:bookmarkEnd w:id="2"/>
      <w:bookmarkEnd w:id="3"/>
      <w:bookmarkEnd w:id="4"/>
      <w:bookmarkEnd w:id="5"/>
    </w:p>
    <w:p w14:paraId="3B5FC595" w14:textId="77777777" w:rsidR="00BB0868" w:rsidRPr="006E1152" w:rsidRDefault="00BB0868" w:rsidP="00BB0868">
      <w:pPr>
        <w:jc w:val="center"/>
        <w:rPr>
          <w:rFonts w:ascii="Times New Roman" w:hAnsi="Times New Roman" w:cs="Times New Roman"/>
          <w:b/>
          <w:bCs/>
        </w:rPr>
      </w:pPr>
    </w:p>
    <w:p w14:paraId="642BC81B" w14:textId="77777777" w:rsidR="00BB0868" w:rsidRDefault="00BB0868" w:rsidP="00BB0868">
      <w:pPr>
        <w:pStyle w:val="Subtitle"/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TECHNINĖ SPECIFIKACIJA</w:t>
      </w:r>
    </w:p>
    <w:p w14:paraId="7EA8B1FC" w14:textId="77777777" w:rsidR="00BB0868" w:rsidRDefault="00BB0868" w:rsidP="00BB0868"/>
    <w:p w14:paraId="28C10C41" w14:textId="77777777" w:rsidR="00BB0868" w:rsidRPr="00CA6832" w:rsidRDefault="00BB0868" w:rsidP="00BB08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A6832">
        <w:rPr>
          <w:rFonts w:ascii="Times New Roman" w:hAnsi="Times New Roman" w:cs="Times New Roman"/>
          <w:b/>
        </w:rPr>
        <w:t>PIRKIMO OBJEKTAS</w:t>
      </w:r>
    </w:p>
    <w:p w14:paraId="10FFEF42" w14:textId="77777777" w:rsidR="00BB0868" w:rsidRPr="00CA6832" w:rsidRDefault="00BB0868" w:rsidP="00BB0868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458A820E" w14:textId="77777777" w:rsidR="00BB0868" w:rsidRPr="00CA6832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 w:cs="Times New Roman"/>
          <w:b/>
        </w:rPr>
        <w:t>Perkančioji organizacija</w:t>
      </w:r>
      <w:r w:rsidRPr="00CA6832">
        <w:rPr>
          <w:rFonts w:ascii="Times New Roman" w:hAnsi="Times New Roman" w:cs="Times New Roman"/>
        </w:rPr>
        <w:t xml:space="preserve"> – UAB „Toksika“, įm. k. 244670310, Kuro g. 15, Vilnius.</w:t>
      </w:r>
    </w:p>
    <w:p w14:paraId="6DAC2D13" w14:textId="77777777" w:rsidR="00BB0868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 w:cs="Times New Roman"/>
          <w:b/>
        </w:rPr>
        <w:t>Pirkimo objektas</w:t>
      </w:r>
      <w:r w:rsidRPr="00CA6832">
        <w:rPr>
          <w:rFonts w:ascii="Times New Roman" w:hAnsi="Times New Roman" w:cs="Times New Roman"/>
        </w:rPr>
        <w:t xml:space="preserve"> – Sunkvežimis (naudotas) </w:t>
      </w:r>
      <w:r w:rsidRPr="00B23229">
        <w:rPr>
          <w:rFonts w:ascii="Times New Roman" w:hAnsi="Times New Roman" w:cs="Times New Roman"/>
        </w:rPr>
        <w:t xml:space="preserve">su konteinerių užtraukimo mechanizmu bei priekaba </w:t>
      </w:r>
      <w:r w:rsidRPr="00CA6832">
        <w:rPr>
          <w:rFonts w:ascii="Times New Roman" w:hAnsi="Times New Roman" w:cs="Times New Roman"/>
        </w:rPr>
        <w:t>(BVPŽ kodas – 34142000-4), (toliau – prekė, transporto priemonė).</w:t>
      </w:r>
    </w:p>
    <w:p w14:paraId="014A1184" w14:textId="77777777" w:rsidR="00BB0868" w:rsidRPr="00CA6832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/>
          <w:b/>
          <w:bCs/>
          <w:lang w:eastAsia="da-DK"/>
        </w:rPr>
        <w:t>Sutarties trukmė</w:t>
      </w:r>
      <w:r w:rsidRPr="00CA6832">
        <w:rPr>
          <w:rFonts w:ascii="Times New Roman" w:hAnsi="Times New Roman"/>
          <w:lang w:eastAsia="da-DK"/>
        </w:rPr>
        <w:t xml:space="preserve"> – sutartis sudaroma ne </w:t>
      </w:r>
      <w:r w:rsidRPr="00867FDA">
        <w:rPr>
          <w:rFonts w:ascii="Times New Roman" w:hAnsi="Times New Roman"/>
          <w:lang w:eastAsia="da-DK"/>
        </w:rPr>
        <w:t>ilgesniam kaip 7 (septynių) mėnesių</w:t>
      </w:r>
      <w:r w:rsidRPr="00CA6832">
        <w:rPr>
          <w:rFonts w:ascii="Times New Roman" w:hAnsi="Times New Roman"/>
          <w:lang w:eastAsia="da-DK"/>
        </w:rPr>
        <w:t xml:space="preserve"> laikotarpiui.</w:t>
      </w:r>
    </w:p>
    <w:p w14:paraId="118E9FBE" w14:textId="77777777" w:rsidR="00BB0868" w:rsidRPr="00CA6832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/>
          <w:b/>
          <w:bCs/>
          <w:lang w:eastAsia="da-DK"/>
        </w:rPr>
        <w:t>Prekių pristatymo terminas</w:t>
      </w:r>
      <w:r w:rsidRPr="00CA6832">
        <w:rPr>
          <w:rFonts w:ascii="Times New Roman" w:hAnsi="Times New Roman"/>
          <w:lang w:eastAsia="da-DK"/>
        </w:rPr>
        <w:t>:</w:t>
      </w:r>
      <w:r w:rsidRPr="00CA6832">
        <w:rPr>
          <w:rFonts w:ascii="Times New Roman" w:hAnsi="Times New Roman"/>
        </w:rPr>
        <w:t xml:space="preserve"> </w:t>
      </w:r>
      <w:r w:rsidRPr="00D12E69">
        <w:rPr>
          <w:rFonts w:ascii="Times New Roman" w:hAnsi="Times New Roman"/>
          <w:lang w:eastAsia="da-DK"/>
        </w:rPr>
        <w:t>per ne ilgesnį kaip</w:t>
      </w:r>
      <w:r>
        <w:rPr>
          <w:rFonts w:ascii="Times New Roman" w:hAnsi="Times New Roman"/>
          <w:lang w:eastAsia="da-DK"/>
        </w:rPr>
        <w:t xml:space="preserve"> 180</w:t>
      </w:r>
      <w:r w:rsidRPr="00D12E69">
        <w:rPr>
          <w:rFonts w:ascii="Times New Roman" w:hAnsi="Times New Roman"/>
          <w:lang w:eastAsia="da-DK"/>
        </w:rPr>
        <w:t xml:space="preserve"> (</w:t>
      </w:r>
      <w:r>
        <w:rPr>
          <w:rFonts w:ascii="Times New Roman" w:hAnsi="Times New Roman"/>
          <w:lang w:eastAsia="da-DK"/>
        </w:rPr>
        <w:t>vieno šimto aštuoniasdešimt</w:t>
      </w:r>
      <w:r w:rsidRPr="00D12E69">
        <w:rPr>
          <w:rFonts w:ascii="Times New Roman" w:hAnsi="Times New Roman"/>
          <w:lang w:eastAsia="da-DK"/>
        </w:rPr>
        <w:t>) dienų laikotarpį</w:t>
      </w:r>
      <w:r w:rsidRPr="00CA6832">
        <w:rPr>
          <w:rFonts w:ascii="Times New Roman" w:hAnsi="Times New Roman"/>
          <w:lang w:eastAsia="da-DK"/>
        </w:rPr>
        <w:t xml:space="preserve"> nuo Sutarties įsigaliojimo dienos, jeigu Pasiūlyme nenurodytas trumpesnis terminas (taikomas tas, kuris yra trumpesnis).</w:t>
      </w:r>
    </w:p>
    <w:p w14:paraId="2792E4A3" w14:textId="77777777" w:rsidR="00BB0868" w:rsidRPr="00CA6832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/>
          <w:b/>
          <w:bCs/>
          <w:lang w:eastAsia="da-DK"/>
        </w:rPr>
        <w:t>Prekių registracija</w:t>
      </w:r>
      <w:r w:rsidRPr="00CA6832">
        <w:rPr>
          <w:rFonts w:ascii="Times New Roman" w:hAnsi="Times New Roman"/>
          <w:lang w:eastAsia="da-DK"/>
        </w:rPr>
        <w:t>: Tiekėjas įsipareigoja įregistruoti transporto priemon</w:t>
      </w:r>
      <w:r>
        <w:rPr>
          <w:rFonts w:ascii="Times New Roman" w:hAnsi="Times New Roman"/>
          <w:lang w:eastAsia="da-DK"/>
        </w:rPr>
        <w:t>ę</w:t>
      </w:r>
      <w:r w:rsidRPr="00CA6832">
        <w:rPr>
          <w:rFonts w:ascii="Times New Roman" w:hAnsi="Times New Roman"/>
          <w:lang w:eastAsia="da-DK"/>
        </w:rPr>
        <w:t xml:space="preserve"> VĮ „Regitra“ ne vėliau nei prek</w:t>
      </w:r>
      <w:r>
        <w:rPr>
          <w:rFonts w:ascii="Times New Roman" w:hAnsi="Times New Roman"/>
          <w:lang w:eastAsia="da-DK"/>
        </w:rPr>
        <w:t>ės</w:t>
      </w:r>
      <w:r w:rsidRPr="00CA6832">
        <w:rPr>
          <w:rFonts w:ascii="Times New Roman" w:hAnsi="Times New Roman"/>
          <w:lang w:eastAsia="da-DK"/>
        </w:rPr>
        <w:t xml:space="preserve"> perdavimo Perkančiajai organizacijai dieną.</w:t>
      </w:r>
    </w:p>
    <w:p w14:paraId="495A116D" w14:textId="77777777" w:rsidR="00BB0868" w:rsidRPr="00CA6832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b/>
          <w:iCs/>
        </w:rPr>
      </w:pPr>
      <w:r w:rsidRPr="00E37DD6">
        <w:rPr>
          <w:rFonts w:ascii="Times New Roman" w:hAnsi="Times New Roman"/>
          <w:b/>
          <w:bCs/>
          <w:lang w:eastAsia="da-DK"/>
        </w:rPr>
        <w:t xml:space="preserve">Prekių </w:t>
      </w:r>
      <w:r w:rsidRPr="00CA6832">
        <w:rPr>
          <w:rFonts w:ascii="Times New Roman" w:hAnsi="Times New Roman"/>
          <w:b/>
          <w:bCs/>
          <w:lang w:eastAsia="da-DK"/>
        </w:rPr>
        <w:t>pristatymo vieta</w:t>
      </w:r>
      <w:r w:rsidRPr="00CA6832">
        <w:rPr>
          <w:rFonts w:ascii="Times New Roman" w:hAnsi="Times New Roman"/>
          <w:lang w:eastAsia="da-DK"/>
        </w:rPr>
        <w:t xml:space="preserve">: UAB „Toksika“, </w:t>
      </w:r>
      <w:r w:rsidRPr="00CA6832">
        <w:rPr>
          <w:rFonts w:ascii="Times New Roman" w:hAnsi="Times New Roman" w:cs="Times New Roman"/>
        </w:rPr>
        <w:t>Vilniaus atliekų aikštelė, adresu Kuro g. 15, Vilnius.</w:t>
      </w:r>
    </w:p>
    <w:p w14:paraId="1F5B5A61" w14:textId="77777777" w:rsidR="00BB0868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b/>
          <w:iCs/>
        </w:rPr>
      </w:pPr>
      <w:r w:rsidRPr="00CA6832">
        <w:rPr>
          <w:rFonts w:ascii="Times New Roman" w:hAnsi="Times New Roman"/>
          <w:lang w:eastAsia="da-DK"/>
        </w:rPr>
        <w:t>Į prek</w:t>
      </w:r>
      <w:r>
        <w:rPr>
          <w:rFonts w:ascii="Times New Roman" w:hAnsi="Times New Roman"/>
          <w:lang w:eastAsia="da-DK"/>
        </w:rPr>
        <w:t>ės</w:t>
      </w:r>
      <w:r w:rsidRPr="00CA6832">
        <w:rPr>
          <w:rFonts w:ascii="Times New Roman" w:hAnsi="Times New Roman"/>
          <w:lang w:eastAsia="da-DK"/>
        </w:rPr>
        <w:t xml:space="preserve"> kainą įskaitomi visi mokesčiai ir rinkliavos bei kitos išlaidos, susijusios su pirkimo sutarties vykdymu, </w:t>
      </w:r>
      <w:r w:rsidRPr="00B661EA">
        <w:rPr>
          <w:rFonts w:ascii="Times New Roman" w:hAnsi="Times New Roman"/>
          <w:lang w:eastAsia="da-DK"/>
        </w:rPr>
        <w:t>transportavimo, transporto priemonės įregistravimo/išregistravimo ir kitos su prekių tiekimu susijusios išlaidos, aptarnavimo</w:t>
      </w:r>
      <w:r w:rsidRPr="00B661EA">
        <w:rPr>
          <w:rStyle w:val="FootnoteReference"/>
          <w:rFonts w:ascii="Times New Roman" w:hAnsi="Times New Roman"/>
          <w:lang w:eastAsia="da-DK"/>
        </w:rPr>
        <w:footnoteReference w:id="1"/>
      </w:r>
      <w:r w:rsidRPr="00B661EA">
        <w:rPr>
          <w:rFonts w:ascii="Times New Roman" w:hAnsi="Times New Roman"/>
          <w:lang w:eastAsia="da-DK"/>
        </w:rPr>
        <w:t xml:space="preserve"> garantiniu laikotarpiu (garantinių gedimų šalinimo) išlaidos, visos su dokumentų, kurių reikalauja Perkančioji organizacija, rengimu ir pateikimu susijusios išlaidos</w:t>
      </w:r>
      <w:r w:rsidRPr="00CA6832">
        <w:rPr>
          <w:rFonts w:ascii="Times New Roman" w:hAnsi="Times New Roman"/>
          <w:lang w:eastAsia="da-DK"/>
        </w:rPr>
        <w:t>, elektroninių sąskaitų teikimo išlaidos.</w:t>
      </w:r>
      <w:r w:rsidRPr="00E37DD6">
        <w:t xml:space="preserve"> </w:t>
      </w:r>
    </w:p>
    <w:p w14:paraId="0EA6F9E2" w14:textId="77777777" w:rsidR="00BB0868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bCs/>
          <w:iCs/>
        </w:rPr>
      </w:pPr>
      <w:r w:rsidRPr="00E21D78">
        <w:rPr>
          <w:rFonts w:ascii="Times New Roman" w:hAnsi="Times New Roman" w:cs="Times New Roman"/>
          <w:bCs/>
          <w:iCs/>
        </w:rPr>
        <w:t>Siūloma prekė turi atitikti Lietuvos Respublikos aplinkos ministro 2024 m. sausio 16 d. įsakymo Nr. D1-17 „Dėl Lietuvos Respublikos aplinkos ministro 2011 m. birželio 28 d. įsakymo Nr. D1-508 „Dėl aplinkos apsaugos kriterijų taikymo, vykdant žaliuosius pirkimus, tvarkos aprašo patvirtinimo“ pakeitimo“ 4.1. punktą „</w:t>
      </w:r>
      <w:r w:rsidRPr="00E21D78">
        <w:rPr>
          <w:rFonts w:ascii="Times New Roman" w:hAnsi="Times New Roman" w:cs="Times New Roman"/>
          <w:bCs/>
          <w:i/>
        </w:rPr>
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priede“ – X skyrius „M ir N kategorijų kelių transporto priemonės: 11. M3, N2 ir N3 kategorijų transporto priemonių įsigijimas, nuoma arba finansinė nuoma (lizingas)</w:t>
      </w:r>
      <w:r w:rsidRPr="00E21D78">
        <w:rPr>
          <w:rFonts w:ascii="Times New Roman" w:hAnsi="Times New Roman" w:cs="Times New Roman"/>
          <w:bCs/>
          <w:iCs/>
        </w:rPr>
        <w:t xml:space="preserve">“. Transporto priemonė </w:t>
      </w:r>
      <w:r>
        <w:rPr>
          <w:rFonts w:ascii="Times New Roman" w:hAnsi="Times New Roman" w:cs="Times New Roman"/>
          <w:bCs/>
          <w:iCs/>
        </w:rPr>
        <w:t>turi atitikti</w:t>
      </w:r>
      <w:r w:rsidRPr="00E21D78">
        <w:rPr>
          <w:rFonts w:ascii="Times New Roman" w:hAnsi="Times New Roman" w:cs="Times New Roman"/>
          <w:bCs/>
          <w:iCs/>
        </w:rPr>
        <w:t xml:space="preserve"> vieną iš šių minimalių aplinkos apsaugos kriterijų: </w:t>
      </w:r>
    </w:p>
    <w:p w14:paraId="36CD00E2" w14:textId="77777777" w:rsidR="00BB0868" w:rsidRDefault="00BB0868" w:rsidP="00BB0868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</w:rPr>
      </w:pPr>
      <w:r w:rsidRPr="00E21D78">
        <w:rPr>
          <w:rFonts w:ascii="Times New Roman" w:hAnsi="Times New Roman" w:cs="Times New Roman"/>
          <w:bCs/>
          <w:iCs/>
        </w:rPr>
        <w:t>1. atliekant pirkimus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Alternatyviųjų degalų įstatymo 15 straipsnio 7 dalyje nurodytas transporto priemones;</w:t>
      </w:r>
    </w:p>
    <w:p w14:paraId="71A7B743" w14:textId="77777777" w:rsidR="00BB0868" w:rsidRPr="00E21D78" w:rsidRDefault="00BB0868" w:rsidP="00BB0868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</w:rPr>
      </w:pPr>
      <w:r w:rsidRPr="00E21D78">
        <w:rPr>
          <w:rFonts w:ascii="Times New Roman" w:hAnsi="Times New Roman" w:cs="Times New Roman"/>
          <w:bCs/>
          <w:iCs/>
        </w:rPr>
        <w:t>2. kitais pirkimų atvejais transporto priemonė turi atitikti 11.1.1 papunkčio reikalavimus arba atitikti ne mažesnį kaip „Euro 6“ teršalų išmetimo standartą, išskyrus Alternatyviųjų degalų įstatymo 15 straipsnio 7 dalyje nurodytas transporto priemones.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E21D78">
        <w:rPr>
          <w:rFonts w:ascii="Times New Roman" w:hAnsi="Times New Roman" w:cs="Times New Roman"/>
          <w:bCs/>
          <w:iCs/>
        </w:rPr>
        <w:t xml:space="preserve"> </w:t>
      </w:r>
    </w:p>
    <w:p w14:paraId="4A2E8B63" w14:textId="77777777" w:rsidR="00BB0868" w:rsidRDefault="00BB0868" w:rsidP="00BB08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76A62D27" w14:textId="77777777" w:rsidR="00BB0868" w:rsidRPr="00CA6832" w:rsidRDefault="00BB0868" w:rsidP="00BB08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A6832">
        <w:rPr>
          <w:rFonts w:ascii="Times New Roman" w:hAnsi="Times New Roman" w:cs="Times New Roman"/>
          <w:b/>
        </w:rPr>
        <w:t>REIKALAVIMAI PERKAMAM OBJEKTUI</w:t>
      </w:r>
    </w:p>
    <w:p w14:paraId="601F295A" w14:textId="77777777" w:rsidR="00BB0868" w:rsidRPr="00CA6832" w:rsidRDefault="00BB0868" w:rsidP="00BB0868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26824906" w14:textId="77777777" w:rsidR="00BB0868" w:rsidRPr="00CA6832" w:rsidRDefault="00BB0868" w:rsidP="00BB0868">
      <w:pPr>
        <w:widowControl w:val="0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 w:cs="Times New Roman"/>
        </w:rPr>
        <w:t>Reikalavimai perkamam objektui: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6804"/>
      </w:tblGrid>
      <w:tr w:rsidR="00BB0868" w:rsidRPr="00CA6832" w14:paraId="2D5556D6" w14:textId="77777777" w:rsidTr="00BB0868">
        <w:trPr>
          <w:trHeight w:val="345"/>
        </w:trPr>
        <w:tc>
          <w:tcPr>
            <w:tcW w:w="709" w:type="dxa"/>
          </w:tcPr>
          <w:p w14:paraId="6F383129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126" w:type="dxa"/>
          </w:tcPr>
          <w:p w14:paraId="59C2E4C2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Savybė</w:t>
            </w:r>
          </w:p>
        </w:tc>
        <w:tc>
          <w:tcPr>
            <w:tcW w:w="6804" w:type="dxa"/>
          </w:tcPr>
          <w:p w14:paraId="24CED1DA" w14:textId="77777777" w:rsidR="00BB0868" w:rsidRPr="00CA6832" w:rsidRDefault="00BB0868" w:rsidP="00994EF9">
            <w:pPr>
              <w:spacing w:after="0" w:line="240" w:lineRule="auto"/>
              <w:ind w:left="360"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Reikalavimai</w:t>
            </w:r>
          </w:p>
        </w:tc>
      </w:tr>
      <w:tr w:rsidR="00BB0868" w:rsidRPr="00CA6832" w14:paraId="66FA94A1" w14:textId="77777777" w:rsidTr="00BB0868">
        <w:trPr>
          <w:trHeight w:val="276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3DF123E3" w14:textId="77777777" w:rsidR="00BB0868" w:rsidRPr="00CA6832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 xml:space="preserve">1. Bendri reikalavimai </w:t>
            </w:r>
            <w:r>
              <w:rPr>
                <w:rFonts w:ascii="Times New Roman" w:hAnsi="Times New Roman" w:cs="Times New Roman"/>
                <w:b/>
              </w:rPr>
              <w:t>sunkvežimiui</w:t>
            </w:r>
            <w:r w:rsidRPr="00CA683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B0868" w:rsidRPr="00CA6832" w14:paraId="6A13030E" w14:textId="77777777" w:rsidTr="00BB0868">
        <w:tc>
          <w:tcPr>
            <w:tcW w:w="709" w:type="dxa"/>
          </w:tcPr>
          <w:p w14:paraId="3624C42C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6" w:type="dxa"/>
          </w:tcPr>
          <w:p w14:paraId="3B86A41A" w14:textId="77777777" w:rsidR="00BB0868" w:rsidRPr="00CA6832" w:rsidRDefault="00BB0868" w:rsidP="00994EF9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Automobilių rūšis</w:t>
            </w:r>
          </w:p>
        </w:tc>
        <w:tc>
          <w:tcPr>
            <w:tcW w:w="6804" w:type="dxa"/>
          </w:tcPr>
          <w:p w14:paraId="3752444D" w14:textId="77777777" w:rsidR="00BB0868" w:rsidRPr="00CA6832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Sunkvežimis – N3 klasė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7083">
              <w:rPr>
                <w:rFonts w:ascii="Times New Roman" w:hAnsi="Times New Roman" w:cs="Times New Roman"/>
              </w:rPr>
              <w:t>su konteinerių užtraukimo mechanizmu bei priekaba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0868" w:rsidRPr="00CA6832" w14:paraId="1E76664D" w14:textId="77777777" w:rsidTr="00BB0868">
        <w:tc>
          <w:tcPr>
            <w:tcW w:w="709" w:type="dxa"/>
          </w:tcPr>
          <w:p w14:paraId="76691C0E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26" w:type="dxa"/>
          </w:tcPr>
          <w:p w14:paraId="39663B79" w14:textId="77777777" w:rsidR="00BB0868" w:rsidRPr="00CA6832" w:rsidRDefault="00BB0868" w:rsidP="00994EF9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Automobilių skaičius</w:t>
            </w:r>
          </w:p>
        </w:tc>
        <w:tc>
          <w:tcPr>
            <w:tcW w:w="6804" w:type="dxa"/>
          </w:tcPr>
          <w:p w14:paraId="22046A80" w14:textId="77777777" w:rsidR="00BB0868" w:rsidRPr="00CA6832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 vnt.</w:t>
            </w:r>
          </w:p>
        </w:tc>
      </w:tr>
      <w:tr w:rsidR="00BB0868" w:rsidRPr="00CA6832" w14:paraId="5AEF9850" w14:textId="77777777" w:rsidTr="00BB0868">
        <w:tc>
          <w:tcPr>
            <w:tcW w:w="709" w:type="dxa"/>
          </w:tcPr>
          <w:p w14:paraId="3F3F5B7C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26" w:type="dxa"/>
          </w:tcPr>
          <w:p w14:paraId="7CA570C5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Pagaminimo metai</w:t>
            </w:r>
          </w:p>
        </w:tc>
        <w:tc>
          <w:tcPr>
            <w:tcW w:w="6804" w:type="dxa"/>
          </w:tcPr>
          <w:p w14:paraId="71E435C4" w14:textId="77777777" w:rsidR="00BB0868" w:rsidRPr="00CA6832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Sunkvežimis pagamintas ne </w:t>
            </w:r>
            <w:r>
              <w:rPr>
                <w:rFonts w:ascii="Times New Roman" w:hAnsi="Times New Roman" w:cs="Times New Roman"/>
              </w:rPr>
              <w:t>anksčiau</w:t>
            </w:r>
            <w:r w:rsidRPr="00CA6832">
              <w:rPr>
                <w:rFonts w:ascii="Times New Roman" w:hAnsi="Times New Roman" w:cs="Times New Roman"/>
              </w:rPr>
              <w:t xml:space="preserve"> kaip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CA6832">
              <w:rPr>
                <w:rFonts w:ascii="Times New Roman" w:hAnsi="Times New Roman" w:cs="Times New Roman"/>
              </w:rPr>
              <w:t>metais.</w:t>
            </w:r>
          </w:p>
        </w:tc>
      </w:tr>
      <w:tr w:rsidR="00BB0868" w:rsidRPr="00CA6832" w14:paraId="7FF18FF4" w14:textId="77777777" w:rsidTr="00BB0868">
        <w:tc>
          <w:tcPr>
            <w:tcW w:w="709" w:type="dxa"/>
            <w:shd w:val="clear" w:color="auto" w:fill="auto"/>
          </w:tcPr>
          <w:p w14:paraId="34B3157F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26" w:type="dxa"/>
            <w:shd w:val="clear" w:color="auto" w:fill="auto"/>
          </w:tcPr>
          <w:p w14:paraId="554C7A35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Vairas </w:t>
            </w:r>
          </w:p>
        </w:tc>
        <w:tc>
          <w:tcPr>
            <w:tcW w:w="6804" w:type="dxa"/>
            <w:shd w:val="clear" w:color="auto" w:fill="auto"/>
          </w:tcPr>
          <w:p w14:paraId="71F9319F" w14:textId="77777777" w:rsidR="00BB0868" w:rsidRPr="00CA6832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Kairėje</w:t>
            </w:r>
          </w:p>
        </w:tc>
      </w:tr>
      <w:tr w:rsidR="00BB0868" w:rsidRPr="00CA6832" w14:paraId="1C666A5A" w14:textId="77777777" w:rsidTr="00BB0868">
        <w:tc>
          <w:tcPr>
            <w:tcW w:w="709" w:type="dxa"/>
            <w:shd w:val="clear" w:color="auto" w:fill="auto"/>
          </w:tcPr>
          <w:p w14:paraId="712C72C2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126" w:type="dxa"/>
            <w:shd w:val="clear" w:color="auto" w:fill="auto"/>
          </w:tcPr>
          <w:p w14:paraId="513B64B3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A6832">
              <w:rPr>
                <w:rFonts w:ascii="Times New Roman" w:hAnsi="Times New Roman" w:cs="Times New Roman"/>
              </w:rPr>
              <w:t>Rida</w:t>
            </w:r>
          </w:p>
        </w:tc>
        <w:tc>
          <w:tcPr>
            <w:tcW w:w="6804" w:type="dxa"/>
            <w:shd w:val="clear" w:color="auto" w:fill="auto"/>
          </w:tcPr>
          <w:p w14:paraId="6E931A57" w14:textId="77777777" w:rsidR="00BB0868" w:rsidRPr="00CA6832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Ne daugiau </w:t>
            </w:r>
            <w:r>
              <w:rPr>
                <w:rFonts w:ascii="Times New Roman" w:hAnsi="Times New Roman" w:cs="Times New Roman"/>
              </w:rPr>
              <w:t xml:space="preserve">nei 20 </w:t>
            </w:r>
            <w:r w:rsidRPr="00CA6832">
              <w:rPr>
                <w:rFonts w:ascii="Times New Roman" w:hAnsi="Times New Roman" w:cs="Times New Roman"/>
              </w:rPr>
              <w:t xml:space="preserve">000 km </w:t>
            </w:r>
          </w:p>
        </w:tc>
      </w:tr>
      <w:tr w:rsidR="00BB0868" w:rsidRPr="00CA6832" w14:paraId="5364471F" w14:textId="77777777" w:rsidTr="00BB0868">
        <w:tc>
          <w:tcPr>
            <w:tcW w:w="709" w:type="dxa"/>
          </w:tcPr>
          <w:p w14:paraId="200AC428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126" w:type="dxa"/>
          </w:tcPr>
          <w:p w14:paraId="5813F49E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Automobilio atitikimas techniniams </w:t>
            </w:r>
            <w:r w:rsidRPr="00CA6832">
              <w:rPr>
                <w:rFonts w:ascii="Times New Roman" w:hAnsi="Times New Roman" w:cs="Times New Roman"/>
              </w:rPr>
              <w:lastRenderedPageBreak/>
              <w:t>reikalavimams dėl transporto priemonės tipo</w:t>
            </w:r>
          </w:p>
        </w:tc>
        <w:tc>
          <w:tcPr>
            <w:tcW w:w="6804" w:type="dxa"/>
          </w:tcPr>
          <w:p w14:paraId="109C332F" w14:textId="77777777" w:rsidR="00BB0868" w:rsidRPr="00CA6832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5E2654">
              <w:rPr>
                <w:rFonts w:ascii="Times New Roman" w:hAnsi="Times New Roman" w:cs="Times New Roman"/>
              </w:rPr>
              <w:lastRenderedPageBreak/>
              <w:t xml:space="preserve">Turi atitikti techninius reikalavimus, patvirtintus Valstybinės kelių transporto inspekcijos prie Susisiekimo ministerijos </w:t>
            </w:r>
            <w:r>
              <w:rPr>
                <w:rFonts w:ascii="Times New Roman" w:hAnsi="Times New Roman" w:cs="Times New Roman"/>
              </w:rPr>
              <w:t xml:space="preserve">viršininko </w:t>
            </w:r>
            <w:r w:rsidRPr="005E2654">
              <w:rPr>
                <w:rFonts w:ascii="Times New Roman" w:hAnsi="Times New Roman" w:cs="Times New Roman"/>
              </w:rPr>
              <w:t xml:space="preserve">įsakymu „Dėl techninių </w:t>
            </w:r>
            <w:r w:rsidRPr="005E2654">
              <w:rPr>
                <w:rFonts w:ascii="Times New Roman" w:hAnsi="Times New Roman" w:cs="Times New Roman"/>
              </w:rPr>
              <w:lastRenderedPageBreak/>
              <w:t>reikalavimų nacionaliniam transporto priemonių tipui patvirtinti“ (Nr. 2B-185).</w:t>
            </w:r>
          </w:p>
        </w:tc>
      </w:tr>
      <w:tr w:rsidR="00BB0868" w:rsidRPr="00CA6832" w14:paraId="487E7C8F" w14:textId="77777777" w:rsidTr="00BB0868">
        <w:tc>
          <w:tcPr>
            <w:tcW w:w="709" w:type="dxa"/>
          </w:tcPr>
          <w:p w14:paraId="4909612E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126" w:type="dxa"/>
          </w:tcPr>
          <w:p w14:paraId="07E1F14A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Keliamoji galia</w:t>
            </w:r>
          </w:p>
        </w:tc>
        <w:tc>
          <w:tcPr>
            <w:tcW w:w="6804" w:type="dxa"/>
          </w:tcPr>
          <w:p w14:paraId="01F2539E" w14:textId="77777777" w:rsidR="00BB0868" w:rsidRPr="00CA6832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 xml:space="preserve">nei </w:t>
            </w:r>
            <w:r w:rsidRPr="00CA68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CA6832">
              <w:rPr>
                <w:rFonts w:ascii="Times New Roman" w:hAnsi="Times New Roman" w:cs="Times New Roman"/>
              </w:rPr>
              <w:t>000 kg</w:t>
            </w:r>
          </w:p>
        </w:tc>
      </w:tr>
      <w:tr w:rsidR="00BB0868" w:rsidRPr="00CA6832" w14:paraId="79DE5049" w14:textId="77777777" w:rsidTr="00BB0868">
        <w:tc>
          <w:tcPr>
            <w:tcW w:w="709" w:type="dxa"/>
          </w:tcPr>
          <w:p w14:paraId="377D6194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126" w:type="dxa"/>
          </w:tcPr>
          <w:p w14:paraId="60153D43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Bendroji techninė masė</w:t>
            </w:r>
          </w:p>
        </w:tc>
        <w:tc>
          <w:tcPr>
            <w:tcW w:w="6804" w:type="dxa"/>
          </w:tcPr>
          <w:p w14:paraId="29DC0CA8" w14:textId="77777777" w:rsidR="00BB0868" w:rsidRPr="00CA6832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 xml:space="preserve">nei </w:t>
            </w:r>
            <w:r w:rsidRPr="00CA683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832">
              <w:rPr>
                <w:rFonts w:ascii="Times New Roman" w:hAnsi="Times New Roman" w:cs="Times New Roman"/>
              </w:rPr>
              <w:t>000 kg</w:t>
            </w:r>
          </w:p>
        </w:tc>
      </w:tr>
      <w:tr w:rsidR="00BB0868" w:rsidRPr="00CA6832" w14:paraId="3CC6F02D" w14:textId="77777777" w:rsidTr="00BB0868">
        <w:tc>
          <w:tcPr>
            <w:tcW w:w="709" w:type="dxa"/>
          </w:tcPr>
          <w:p w14:paraId="60BAF6C1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126" w:type="dxa"/>
          </w:tcPr>
          <w:p w14:paraId="7F993C3A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Registracija</w:t>
            </w:r>
          </w:p>
        </w:tc>
        <w:tc>
          <w:tcPr>
            <w:tcW w:w="6804" w:type="dxa"/>
          </w:tcPr>
          <w:p w14:paraId="34A86F69" w14:textId="77777777" w:rsidR="00BB0868" w:rsidRPr="00597083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597083">
              <w:rPr>
                <w:rFonts w:ascii="Times New Roman" w:hAnsi="Times New Roman" w:cs="Times New Roman"/>
              </w:rPr>
              <w:t>Tiekėjas turi užregistruoti transporto priemonę VĮ „Regitra“, ne vėliau nei prekės perdavimo dieną.</w:t>
            </w:r>
          </w:p>
        </w:tc>
      </w:tr>
      <w:tr w:rsidR="00BB0868" w:rsidRPr="00CA6832" w14:paraId="026F3C3E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36F8D0CE" w14:textId="77777777" w:rsidR="00BB0868" w:rsidRPr="00597083" w:rsidRDefault="00BB0868" w:rsidP="00994EF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597083">
              <w:rPr>
                <w:rFonts w:ascii="Times New Roman" w:hAnsi="Times New Roman" w:cs="Times New Roman"/>
                <w:b/>
              </w:rPr>
              <w:t>2. Variklis:</w:t>
            </w:r>
          </w:p>
        </w:tc>
      </w:tr>
      <w:tr w:rsidR="00BB0868" w:rsidRPr="00CA6832" w14:paraId="3EB2D95E" w14:textId="77777777" w:rsidTr="00BB0868">
        <w:tc>
          <w:tcPr>
            <w:tcW w:w="709" w:type="dxa"/>
          </w:tcPr>
          <w:p w14:paraId="0066BBFE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6" w:type="dxa"/>
          </w:tcPr>
          <w:p w14:paraId="0046ABDD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Variklio išmetami teršalai</w:t>
            </w:r>
          </w:p>
        </w:tc>
        <w:tc>
          <w:tcPr>
            <w:tcW w:w="6804" w:type="dxa"/>
          </w:tcPr>
          <w:p w14:paraId="323BE452" w14:textId="77777777" w:rsidR="00BB0868" w:rsidRPr="00597083" w:rsidRDefault="00BB0868" w:rsidP="00994EF9">
            <w:pPr>
              <w:suppressAutoHyphens/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597083">
              <w:rPr>
                <w:rFonts w:ascii="Times New Roman" w:hAnsi="Times New Roman" w:cs="Times New Roman"/>
              </w:rPr>
              <w:t xml:space="preserve">Dyzelinis, turi atitikti EURO 6 varikliams keliamus emisijos reikalavimus. </w:t>
            </w:r>
          </w:p>
        </w:tc>
      </w:tr>
      <w:tr w:rsidR="00BB0868" w:rsidRPr="00CA6832" w14:paraId="0CFAF874" w14:textId="77777777" w:rsidTr="00BB0868">
        <w:tc>
          <w:tcPr>
            <w:tcW w:w="709" w:type="dxa"/>
          </w:tcPr>
          <w:p w14:paraId="6E49B7A6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26" w:type="dxa"/>
          </w:tcPr>
          <w:p w14:paraId="1D17469B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Galia</w:t>
            </w:r>
          </w:p>
        </w:tc>
        <w:tc>
          <w:tcPr>
            <w:tcW w:w="6804" w:type="dxa"/>
          </w:tcPr>
          <w:p w14:paraId="20FC5FFC" w14:textId="77777777" w:rsidR="00BB0868" w:rsidRPr="00597083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597083">
              <w:rPr>
                <w:rFonts w:ascii="Times New Roman" w:hAnsi="Times New Roman" w:cs="Times New Roman"/>
              </w:rPr>
              <w:t>Ne mažiau nei 300 kW</w:t>
            </w:r>
          </w:p>
        </w:tc>
      </w:tr>
      <w:tr w:rsidR="00BB0868" w:rsidRPr="00CA6832" w14:paraId="7C612CEB" w14:textId="77777777" w:rsidTr="00BB0868">
        <w:tc>
          <w:tcPr>
            <w:tcW w:w="709" w:type="dxa"/>
          </w:tcPr>
          <w:p w14:paraId="131A2C92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26" w:type="dxa"/>
          </w:tcPr>
          <w:p w14:paraId="6E2C99E1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Darbinis tūris</w:t>
            </w:r>
          </w:p>
        </w:tc>
        <w:tc>
          <w:tcPr>
            <w:tcW w:w="6804" w:type="dxa"/>
          </w:tcPr>
          <w:p w14:paraId="40183976" w14:textId="77777777" w:rsidR="00BB0868" w:rsidRPr="00597083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  <w:vertAlign w:val="superscript"/>
              </w:rPr>
            </w:pPr>
            <w:r w:rsidRPr="00597083">
              <w:rPr>
                <w:rFonts w:ascii="Times New Roman" w:hAnsi="Times New Roman" w:cs="Times New Roman"/>
              </w:rPr>
              <w:t>Ne mažiau nei 12 000 cm</w:t>
            </w:r>
            <w:r w:rsidRPr="005970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B0868" w:rsidRPr="00CA6832" w14:paraId="5E2AF9A0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37053765" w14:textId="77777777" w:rsidR="00BB0868" w:rsidRPr="00CA6832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3. Transmisija:</w:t>
            </w:r>
          </w:p>
        </w:tc>
      </w:tr>
      <w:tr w:rsidR="00BB0868" w:rsidRPr="00CA6832" w14:paraId="7997AB0F" w14:textId="77777777" w:rsidTr="00BB0868">
        <w:tc>
          <w:tcPr>
            <w:tcW w:w="709" w:type="dxa"/>
          </w:tcPr>
          <w:p w14:paraId="31B76A75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26" w:type="dxa"/>
          </w:tcPr>
          <w:p w14:paraId="647BE397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Pavarų dėžė</w:t>
            </w:r>
          </w:p>
        </w:tc>
        <w:tc>
          <w:tcPr>
            <w:tcW w:w="6804" w:type="dxa"/>
          </w:tcPr>
          <w:p w14:paraId="7FD716EE" w14:textId="77777777" w:rsidR="00BB0868" w:rsidRPr="00CA6832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Automatinė arba Mechaninė</w:t>
            </w:r>
          </w:p>
        </w:tc>
      </w:tr>
      <w:tr w:rsidR="00BB0868" w:rsidRPr="00CA6832" w14:paraId="371398CC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4A8A4F5E" w14:textId="77777777" w:rsidR="00BB0868" w:rsidRPr="00CA6832" w:rsidRDefault="00BB0868" w:rsidP="00994EF9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4. Vairo mechanizmas:</w:t>
            </w:r>
          </w:p>
        </w:tc>
      </w:tr>
      <w:tr w:rsidR="00BB0868" w:rsidRPr="00CA6832" w14:paraId="0E9DC012" w14:textId="77777777" w:rsidTr="00BB0868">
        <w:tc>
          <w:tcPr>
            <w:tcW w:w="709" w:type="dxa"/>
          </w:tcPr>
          <w:p w14:paraId="05D9A72D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6" w:type="dxa"/>
          </w:tcPr>
          <w:p w14:paraId="09EF0D64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Vairo kolonėlė</w:t>
            </w:r>
          </w:p>
        </w:tc>
        <w:tc>
          <w:tcPr>
            <w:tcW w:w="6804" w:type="dxa"/>
          </w:tcPr>
          <w:p w14:paraId="32E176F7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Turi būti reguliuojama vairo rato padėtis. </w:t>
            </w:r>
          </w:p>
        </w:tc>
      </w:tr>
      <w:tr w:rsidR="00BB0868" w:rsidRPr="00CA6832" w14:paraId="7E84A908" w14:textId="77777777" w:rsidTr="00BB0868">
        <w:tc>
          <w:tcPr>
            <w:tcW w:w="709" w:type="dxa"/>
          </w:tcPr>
          <w:p w14:paraId="54DE19F3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126" w:type="dxa"/>
          </w:tcPr>
          <w:p w14:paraId="67966DF2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Vairas su užraktu ir imobilizatoriumi</w:t>
            </w:r>
          </w:p>
        </w:tc>
        <w:tc>
          <w:tcPr>
            <w:tcW w:w="6804" w:type="dxa"/>
          </w:tcPr>
          <w:p w14:paraId="1104C19F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655802EB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4255818E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5. Važiuoklė:</w:t>
            </w:r>
          </w:p>
        </w:tc>
      </w:tr>
      <w:tr w:rsidR="00BB0868" w:rsidRPr="00CA6832" w14:paraId="0E5E3AB3" w14:textId="77777777" w:rsidTr="00BB0868">
        <w:tc>
          <w:tcPr>
            <w:tcW w:w="709" w:type="dxa"/>
          </w:tcPr>
          <w:p w14:paraId="7C74E582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26" w:type="dxa"/>
          </w:tcPr>
          <w:p w14:paraId="2B959AE6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Ratų formulė</w:t>
            </w:r>
          </w:p>
        </w:tc>
        <w:tc>
          <w:tcPr>
            <w:tcW w:w="6804" w:type="dxa"/>
          </w:tcPr>
          <w:p w14:paraId="256427F9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6x</w:t>
            </w:r>
            <w:r>
              <w:rPr>
                <w:rFonts w:ascii="Times New Roman" w:hAnsi="Times New Roman" w:cs="Times New Roman"/>
              </w:rPr>
              <w:t>4 varoma antra ir trečia ašis</w:t>
            </w:r>
          </w:p>
        </w:tc>
      </w:tr>
      <w:tr w:rsidR="00BB0868" w:rsidRPr="00CA6832" w14:paraId="0E1EDDD4" w14:textId="77777777" w:rsidTr="00BB0868">
        <w:tc>
          <w:tcPr>
            <w:tcW w:w="709" w:type="dxa"/>
          </w:tcPr>
          <w:p w14:paraId="4FFEA431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126" w:type="dxa"/>
          </w:tcPr>
          <w:p w14:paraId="76EDCA5B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Diferencial</w:t>
            </w:r>
            <w:r>
              <w:rPr>
                <w:rFonts w:ascii="Times New Roman" w:hAnsi="Times New Roman" w:cs="Times New Roman"/>
              </w:rPr>
              <w:t>o</w:t>
            </w:r>
            <w:r w:rsidRPr="00CA6832">
              <w:rPr>
                <w:rFonts w:ascii="Times New Roman" w:hAnsi="Times New Roman" w:cs="Times New Roman"/>
              </w:rPr>
              <w:t xml:space="preserve"> blokavimas</w:t>
            </w:r>
          </w:p>
        </w:tc>
        <w:tc>
          <w:tcPr>
            <w:tcW w:w="6804" w:type="dxa"/>
          </w:tcPr>
          <w:p w14:paraId="1B790E1B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2890B65D" w14:textId="77777777" w:rsidTr="00BB0868">
        <w:tc>
          <w:tcPr>
            <w:tcW w:w="709" w:type="dxa"/>
          </w:tcPr>
          <w:p w14:paraId="5130D473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126" w:type="dxa"/>
          </w:tcPr>
          <w:p w14:paraId="59530FBA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Priekinės ir galinių ašių stabilizatoriai</w:t>
            </w:r>
          </w:p>
        </w:tc>
        <w:tc>
          <w:tcPr>
            <w:tcW w:w="6804" w:type="dxa"/>
          </w:tcPr>
          <w:p w14:paraId="628F2524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644BBDFB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52B0D0EC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6. Padangos:</w:t>
            </w:r>
          </w:p>
        </w:tc>
      </w:tr>
      <w:tr w:rsidR="00BB0868" w:rsidRPr="00CA6832" w14:paraId="32F2B37B" w14:textId="77777777" w:rsidTr="00BB0868">
        <w:tc>
          <w:tcPr>
            <w:tcW w:w="709" w:type="dxa"/>
          </w:tcPr>
          <w:p w14:paraId="48C434A1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126" w:type="dxa"/>
          </w:tcPr>
          <w:p w14:paraId="2A23D44A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Padangos protektoriaus gylis</w:t>
            </w:r>
          </w:p>
        </w:tc>
        <w:tc>
          <w:tcPr>
            <w:tcW w:w="6804" w:type="dxa"/>
          </w:tcPr>
          <w:p w14:paraId="3B93DF85" w14:textId="77777777" w:rsidR="00BB0868" w:rsidRPr="00CA6832" w:rsidRDefault="00BB0868" w:rsidP="00994EF9">
            <w:pPr>
              <w:tabs>
                <w:tab w:val="left" w:pos="4700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mažiau</w:t>
            </w:r>
            <w:r>
              <w:rPr>
                <w:rFonts w:ascii="Times New Roman" w:hAnsi="Times New Roman" w:cs="Times New Roman"/>
              </w:rPr>
              <w:t xml:space="preserve"> nei</w:t>
            </w:r>
            <w:r w:rsidRPr="00CA6832">
              <w:rPr>
                <w:rFonts w:ascii="Times New Roman" w:hAnsi="Times New Roman" w:cs="Times New Roman"/>
              </w:rPr>
              <w:t xml:space="preserve"> 80</w:t>
            </w:r>
            <w:r>
              <w:rPr>
                <w:rFonts w:ascii="Times New Roman" w:hAnsi="Times New Roman" w:cs="Times New Roman"/>
              </w:rPr>
              <w:t xml:space="preserve"> proc.</w:t>
            </w:r>
          </w:p>
        </w:tc>
      </w:tr>
      <w:tr w:rsidR="00BB0868" w:rsidRPr="00CA6832" w14:paraId="525FE1D4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23DC3812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7. Stabdžių sistema:</w:t>
            </w:r>
          </w:p>
        </w:tc>
      </w:tr>
      <w:tr w:rsidR="00BB0868" w:rsidRPr="00CA6832" w14:paraId="68C42E7E" w14:textId="77777777" w:rsidTr="00BB0868">
        <w:tc>
          <w:tcPr>
            <w:tcW w:w="709" w:type="dxa"/>
          </w:tcPr>
          <w:p w14:paraId="4367734F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126" w:type="dxa"/>
          </w:tcPr>
          <w:p w14:paraId="72BF69C0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ABS</w:t>
            </w:r>
          </w:p>
        </w:tc>
        <w:tc>
          <w:tcPr>
            <w:tcW w:w="6804" w:type="dxa"/>
          </w:tcPr>
          <w:p w14:paraId="3448D29A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1AAF670B" w14:textId="77777777" w:rsidTr="00BB0868">
        <w:tc>
          <w:tcPr>
            <w:tcW w:w="709" w:type="dxa"/>
          </w:tcPr>
          <w:p w14:paraId="49387BBA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126" w:type="dxa"/>
          </w:tcPr>
          <w:p w14:paraId="16EF7440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ASR (praslydimo kontrolės sistema)</w:t>
            </w:r>
          </w:p>
        </w:tc>
        <w:tc>
          <w:tcPr>
            <w:tcW w:w="6804" w:type="dxa"/>
          </w:tcPr>
          <w:p w14:paraId="7B4B8161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5DB29797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5610CDC3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8. Elektrinė sistema:</w:t>
            </w:r>
          </w:p>
        </w:tc>
      </w:tr>
      <w:tr w:rsidR="00BB0868" w:rsidRPr="00CA6832" w14:paraId="2FF11D6D" w14:textId="77777777" w:rsidTr="00BB0868">
        <w:tc>
          <w:tcPr>
            <w:tcW w:w="709" w:type="dxa"/>
          </w:tcPr>
          <w:p w14:paraId="276E6F52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126" w:type="dxa"/>
          </w:tcPr>
          <w:p w14:paraId="52B1731B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w w:val="102"/>
              </w:rPr>
              <w:t>Akumuliatorių baterijos.</w:t>
            </w:r>
          </w:p>
        </w:tc>
        <w:tc>
          <w:tcPr>
            <w:tcW w:w="6804" w:type="dxa"/>
          </w:tcPr>
          <w:p w14:paraId="7C99B63C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0F0F248B" w14:textId="77777777" w:rsidTr="00BB0868">
        <w:trPr>
          <w:trHeight w:val="189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50029B5D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9. Kabina:</w:t>
            </w:r>
          </w:p>
        </w:tc>
      </w:tr>
      <w:tr w:rsidR="00BB0868" w:rsidRPr="00CA6832" w14:paraId="00758CFF" w14:textId="77777777" w:rsidTr="00BB0868">
        <w:tc>
          <w:tcPr>
            <w:tcW w:w="709" w:type="dxa"/>
          </w:tcPr>
          <w:p w14:paraId="52F98F3C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126" w:type="dxa"/>
          </w:tcPr>
          <w:p w14:paraId="4AF8C71D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Veidrodžiai</w:t>
            </w:r>
          </w:p>
        </w:tc>
        <w:tc>
          <w:tcPr>
            <w:tcW w:w="6804" w:type="dxa"/>
          </w:tcPr>
          <w:p w14:paraId="44FB86F7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 xml:space="preserve">Pagrindiniai (šoniniai) galinio vaizdo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CA6832">
              <w:rPr>
                <w:rFonts w:ascii="Times New Roman" w:hAnsi="Times New Roman" w:cs="Times New Roman"/>
                <w:color w:val="000000" w:themeColor="text1"/>
              </w:rPr>
              <w:t xml:space="preserve"> šildomi, elektra valdomi.</w:t>
            </w:r>
          </w:p>
        </w:tc>
      </w:tr>
      <w:tr w:rsidR="00BB0868" w:rsidRPr="00CA6832" w14:paraId="365AC71E" w14:textId="77777777" w:rsidTr="00BB0868">
        <w:tc>
          <w:tcPr>
            <w:tcW w:w="709" w:type="dxa"/>
          </w:tcPr>
          <w:p w14:paraId="38AECF41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126" w:type="dxa"/>
          </w:tcPr>
          <w:p w14:paraId="2551C86F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Langai</w:t>
            </w:r>
          </w:p>
        </w:tc>
        <w:tc>
          <w:tcPr>
            <w:tcW w:w="6804" w:type="dxa"/>
          </w:tcPr>
          <w:p w14:paraId="4D8304C5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</w:rPr>
              <w:t>Šoni</w:t>
            </w:r>
            <w:r w:rsidRPr="00CA6832">
              <w:rPr>
                <w:rFonts w:ascii="Times New Roman" w:hAnsi="Times New Roman" w:cs="Times New Roman"/>
                <w:color w:val="000000" w:themeColor="text1"/>
              </w:rPr>
              <w:t>niai – elektra pakeliami.</w:t>
            </w:r>
          </w:p>
        </w:tc>
      </w:tr>
      <w:tr w:rsidR="00BB0868" w:rsidRPr="00CA6832" w14:paraId="2D7FC617" w14:textId="77777777" w:rsidTr="00BB0868">
        <w:tc>
          <w:tcPr>
            <w:tcW w:w="709" w:type="dxa"/>
          </w:tcPr>
          <w:p w14:paraId="5395A3A9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126" w:type="dxa"/>
          </w:tcPr>
          <w:p w14:paraId="2EB47B76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Vairuotojo sėdynė</w:t>
            </w:r>
          </w:p>
        </w:tc>
        <w:tc>
          <w:tcPr>
            <w:tcW w:w="6804" w:type="dxa"/>
          </w:tcPr>
          <w:p w14:paraId="5CF13B60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Pneumatinė, reguliuojama.</w:t>
            </w:r>
          </w:p>
        </w:tc>
      </w:tr>
      <w:tr w:rsidR="00BB0868" w:rsidRPr="00CA6832" w14:paraId="3B2E41FD" w14:textId="77777777" w:rsidTr="00BB0868">
        <w:tc>
          <w:tcPr>
            <w:tcW w:w="709" w:type="dxa"/>
          </w:tcPr>
          <w:p w14:paraId="19DF2FA2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126" w:type="dxa"/>
          </w:tcPr>
          <w:p w14:paraId="22331413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Garso sistema</w:t>
            </w:r>
          </w:p>
        </w:tc>
        <w:tc>
          <w:tcPr>
            <w:tcW w:w="6804" w:type="dxa"/>
          </w:tcPr>
          <w:p w14:paraId="1C95D58D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Radijo imtuvas, garso kolonėlės.</w:t>
            </w:r>
          </w:p>
        </w:tc>
      </w:tr>
      <w:tr w:rsidR="00BB0868" w:rsidRPr="00CA6832" w14:paraId="1F960339" w14:textId="77777777" w:rsidTr="00BB0868">
        <w:tc>
          <w:tcPr>
            <w:tcW w:w="709" w:type="dxa"/>
          </w:tcPr>
          <w:p w14:paraId="78A6507D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2126" w:type="dxa"/>
          </w:tcPr>
          <w:p w14:paraId="1F6AB37D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Salono šildymas ir vėdinimas</w:t>
            </w:r>
          </w:p>
        </w:tc>
        <w:tc>
          <w:tcPr>
            <w:tcW w:w="6804" w:type="dxa"/>
          </w:tcPr>
          <w:p w14:paraId="5B74816C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Oro kondicionierius arba klimato kontrolės sistema.</w:t>
            </w:r>
          </w:p>
        </w:tc>
      </w:tr>
      <w:tr w:rsidR="00BB0868" w:rsidRPr="00CA6832" w14:paraId="658E2042" w14:textId="77777777" w:rsidTr="00BB0868">
        <w:trPr>
          <w:trHeight w:val="255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59066644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10. Prietaisai:</w:t>
            </w:r>
          </w:p>
        </w:tc>
      </w:tr>
      <w:tr w:rsidR="00BB0868" w:rsidRPr="00CA6832" w14:paraId="3ECCEC2F" w14:textId="77777777" w:rsidTr="00BB0868">
        <w:tc>
          <w:tcPr>
            <w:tcW w:w="709" w:type="dxa"/>
          </w:tcPr>
          <w:p w14:paraId="187870DA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126" w:type="dxa"/>
          </w:tcPr>
          <w:p w14:paraId="5F8E0BBF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Monitoringo sistema</w:t>
            </w:r>
          </w:p>
        </w:tc>
        <w:tc>
          <w:tcPr>
            <w:tcW w:w="6804" w:type="dxa"/>
          </w:tcPr>
          <w:p w14:paraId="67659333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Kompiuterinė automobilio gedimų informavimo, diagnostikos ir vairuotojo informacinė sistema.</w:t>
            </w:r>
          </w:p>
        </w:tc>
      </w:tr>
      <w:tr w:rsidR="00BB0868" w:rsidRPr="00CA6832" w14:paraId="5BD0F104" w14:textId="77777777" w:rsidTr="00BB0868">
        <w:tc>
          <w:tcPr>
            <w:tcW w:w="709" w:type="dxa"/>
          </w:tcPr>
          <w:p w14:paraId="568DAD0D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126" w:type="dxa"/>
          </w:tcPr>
          <w:p w14:paraId="1434ADBB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Gedimų informavimo sistema</w:t>
            </w:r>
          </w:p>
        </w:tc>
        <w:tc>
          <w:tcPr>
            <w:tcW w:w="6804" w:type="dxa"/>
          </w:tcPr>
          <w:p w14:paraId="43F9A8E3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17220426" w14:textId="77777777" w:rsidTr="00BB0868">
        <w:trPr>
          <w:trHeight w:val="327"/>
        </w:trPr>
        <w:tc>
          <w:tcPr>
            <w:tcW w:w="709" w:type="dxa"/>
          </w:tcPr>
          <w:p w14:paraId="79BB1D83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126" w:type="dxa"/>
          </w:tcPr>
          <w:p w14:paraId="1A681C7C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Greičio ribotuvas</w:t>
            </w:r>
          </w:p>
        </w:tc>
        <w:tc>
          <w:tcPr>
            <w:tcW w:w="6804" w:type="dxa"/>
          </w:tcPr>
          <w:p w14:paraId="2719781F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6D763BF3" w14:textId="77777777" w:rsidTr="00BB0868">
        <w:trPr>
          <w:trHeight w:val="327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0F05D2D7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11. Transporto kontrolės sistema:</w:t>
            </w:r>
          </w:p>
        </w:tc>
      </w:tr>
      <w:tr w:rsidR="00BB0868" w:rsidRPr="00CA6832" w14:paraId="2435CC78" w14:textId="77777777" w:rsidTr="00BB0868">
        <w:tc>
          <w:tcPr>
            <w:tcW w:w="709" w:type="dxa"/>
          </w:tcPr>
          <w:p w14:paraId="6BE6BBCE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126" w:type="dxa"/>
          </w:tcPr>
          <w:p w14:paraId="0DBFC8A6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Skaitmeninis tachografas</w:t>
            </w:r>
          </w:p>
        </w:tc>
        <w:tc>
          <w:tcPr>
            <w:tcW w:w="6804" w:type="dxa"/>
          </w:tcPr>
          <w:p w14:paraId="118130B2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</w:tr>
      <w:tr w:rsidR="00BB0868" w:rsidRPr="00CA6832" w14:paraId="6221487F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3EF1ED16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b/>
              </w:rPr>
              <w:t>12. Kėbulas:</w:t>
            </w:r>
          </w:p>
        </w:tc>
      </w:tr>
      <w:tr w:rsidR="00BB0868" w:rsidRPr="00CA6832" w14:paraId="31ECD432" w14:textId="77777777" w:rsidTr="00BB0868">
        <w:tc>
          <w:tcPr>
            <w:tcW w:w="709" w:type="dxa"/>
          </w:tcPr>
          <w:p w14:paraId="31E7125E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126" w:type="dxa"/>
          </w:tcPr>
          <w:p w14:paraId="08B87F03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Antstatas </w:t>
            </w:r>
          </w:p>
        </w:tc>
        <w:tc>
          <w:tcPr>
            <w:tcW w:w="6804" w:type="dxa"/>
          </w:tcPr>
          <w:p w14:paraId="28ED47EB" w14:textId="77777777" w:rsidR="00BB0868" w:rsidRPr="00CA6832" w:rsidRDefault="00BB0868" w:rsidP="00994EF9">
            <w:pPr>
              <w:tabs>
                <w:tab w:val="left" w:pos="660"/>
                <w:tab w:val="left" w:pos="5702"/>
              </w:tabs>
              <w:spacing w:after="0" w:line="240" w:lineRule="auto"/>
              <w:ind w:left="13"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Konteineri</w:t>
            </w:r>
            <w:r>
              <w:rPr>
                <w:rFonts w:ascii="Times New Roman" w:hAnsi="Times New Roman" w:cs="Times New Roman"/>
              </w:rPr>
              <w:t>ų</w:t>
            </w:r>
            <w:r w:rsidRPr="00CA6832">
              <w:rPr>
                <w:rFonts w:ascii="Times New Roman" w:hAnsi="Times New Roman" w:cs="Times New Roman"/>
              </w:rPr>
              <w:t xml:space="preserve"> užtraukimo teleskopinis mechanizmas ne mažiau </w:t>
            </w:r>
            <w:r>
              <w:rPr>
                <w:rFonts w:ascii="Times New Roman" w:hAnsi="Times New Roman" w:cs="Times New Roman"/>
              </w:rPr>
              <w:t xml:space="preserve">nei </w:t>
            </w:r>
            <w:r w:rsidRPr="00CA6832">
              <w:rPr>
                <w:rFonts w:ascii="Times New Roman" w:hAnsi="Times New Roman" w:cs="Times New Roman"/>
              </w:rPr>
              <w:t>20 ton</w:t>
            </w:r>
            <w:r>
              <w:rPr>
                <w:rFonts w:ascii="Times New Roman" w:hAnsi="Times New Roman" w:cs="Times New Roman"/>
              </w:rPr>
              <w:t>ų</w:t>
            </w:r>
            <w:r w:rsidRPr="00CA6832">
              <w:rPr>
                <w:rFonts w:ascii="Times New Roman" w:hAnsi="Times New Roman" w:cs="Times New Roman"/>
              </w:rPr>
              <w:t xml:space="preserve"> galios ir tinkantis konteineriams vežti iki 7 metrų ilgio.</w:t>
            </w:r>
          </w:p>
        </w:tc>
      </w:tr>
      <w:tr w:rsidR="00BB0868" w:rsidRPr="00CA6832" w14:paraId="2A3D0EF9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65954320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b/>
              </w:rPr>
              <w:t>13. Priekaba skirta vežti užtraukiamus konteinerius:</w:t>
            </w:r>
          </w:p>
        </w:tc>
      </w:tr>
      <w:tr w:rsidR="00BB0868" w:rsidRPr="00CA6832" w14:paraId="7D4218FD" w14:textId="77777777" w:rsidTr="00BB0868">
        <w:tc>
          <w:tcPr>
            <w:tcW w:w="709" w:type="dxa"/>
          </w:tcPr>
          <w:p w14:paraId="037432F6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2126" w:type="dxa"/>
          </w:tcPr>
          <w:p w14:paraId="1BD3CC4E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Pagaminimo metai</w:t>
            </w:r>
          </w:p>
        </w:tc>
        <w:tc>
          <w:tcPr>
            <w:tcW w:w="6804" w:type="dxa"/>
          </w:tcPr>
          <w:p w14:paraId="27518402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senesnė kaip 201</w:t>
            </w:r>
            <w:r>
              <w:rPr>
                <w:rFonts w:ascii="Times New Roman" w:hAnsi="Times New Roman" w:cs="Times New Roman"/>
              </w:rPr>
              <w:t>9</w:t>
            </w:r>
            <w:r w:rsidRPr="00CA6832">
              <w:rPr>
                <w:rFonts w:ascii="Times New Roman" w:hAnsi="Times New Roman" w:cs="Times New Roman"/>
              </w:rPr>
              <w:t xml:space="preserve"> m.</w:t>
            </w:r>
          </w:p>
        </w:tc>
      </w:tr>
      <w:tr w:rsidR="00BB0868" w:rsidRPr="00CA6832" w14:paraId="11B3F518" w14:textId="77777777" w:rsidTr="00BB0868">
        <w:tc>
          <w:tcPr>
            <w:tcW w:w="709" w:type="dxa"/>
          </w:tcPr>
          <w:p w14:paraId="6BC5A110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126" w:type="dxa"/>
          </w:tcPr>
          <w:p w14:paraId="17C0C618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Bendroji masė</w:t>
            </w:r>
          </w:p>
        </w:tc>
        <w:tc>
          <w:tcPr>
            <w:tcW w:w="6804" w:type="dxa"/>
          </w:tcPr>
          <w:p w14:paraId="597C541E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mažesnė kaip 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832">
              <w:rPr>
                <w:rFonts w:ascii="Times New Roman" w:hAnsi="Times New Roman" w:cs="Times New Roman"/>
              </w:rPr>
              <w:t>000 kg</w:t>
            </w:r>
          </w:p>
        </w:tc>
      </w:tr>
      <w:tr w:rsidR="00BB0868" w:rsidRPr="00CA6832" w14:paraId="0A4CFAED" w14:textId="77777777" w:rsidTr="00BB0868">
        <w:tc>
          <w:tcPr>
            <w:tcW w:w="709" w:type="dxa"/>
          </w:tcPr>
          <w:p w14:paraId="3FCE464D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lastRenderedPageBreak/>
              <w:t>13.3</w:t>
            </w:r>
          </w:p>
        </w:tc>
        <w:tc>
          <w:tcPr>
            <w:tcW w:w="2126" w:type="dxa"/>
          </w:tcPr>
          <w:p w14:paraId="676BD4BB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Krovinio masė</w:t>
            </w:r>
          </w:p>
        </w:tc>
        <w:tc>
          <w:tcPr>
            <w:tcW w:w="6804" w:type="dxa"/>
          </w:tcPr>
          <w:p w14:paraId="2ECD0531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mažesnė kaip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832">
              <w:rPr>
                <w:rFonts w:ascii="Times New Roman" w:hAnsi="Times New Roman" w:cs="Times New Roman"/>
              </w:rPr>
              <w:t>500 kg</w:t>
            </w:r>
          </w:p>
        </w:tc>
      </w:tr>
      <w:tr w:rsidR="00BB0868" w:rsidRPr="00CA6832" w14:paraId="610CCB95" w14:textId="77777777" w:rsidTr="00BB0868">
        <w:tc>
          <w:tcPr>
            <w:tcW w:w="709" w:type="dxa"/>
          </w:tcPr>
          <w:p w14:paraId="46430C92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2126" w:type="dxa"/>
          </w:tcPr>
          <w:p w14:paraId="154618E7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Ašių skaičius</w:t>
            </w:r>
          </w:p>
        </w:tc>
        <w:tc>
          <w:tcPr>
            <w:tcW w:w="6804" w:type="dxa"/>
          </w:tcPr>
          <w:p w14:paraId="3D3623EB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dvi</w:t>
            </w:r>
          </w:p>
        </w:tc>
      </w:tr>
      <w:tr w:rsidR="00BB0868" w:rsidRPr="00CA6832" w14:paraId="5C575863" w14:textId="77777777" w:rsidTr="00BB0868">
        <w:tc>
          <w:tcPr>
            <w:tcW w:w="709" w:type="dxa"/>
          </w:tcPr>
          <w:p w14:paraId="42EAEB78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2126" w:type="dxa"/>
          </w:tcPr>
          <w:p w14:paraId="49583A5A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Konteinerių tvirtinimas</w:t>
            </w:r>
          </w:p>
        </w:tc>
        <w:tc>
          <w:tcPr>
            <w:tcW w:w="6804" w:type="dxa"/>
          </w:tcPr>
          <w:p w14:paraId="58C36DC7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pneumatiniai užraktai</w:t>
            </w:r>
          </w:p>
        </w:tc>
      </w:tr>
      <w:tr w:rsidR="00BB0868" w:rsidRPr="00CA6832" w14:paraId="2D1CA34A" w14:textId="77777777" w:rsidTr="00BB0868">
        <w:tc>
          <w:tcPr>
            <w:tcW w:w="709" w:type="dxa"/>
          </w:tcPr>
          <w:p w14:paraId="1DE6B9CA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2126" w:type="dxa"/>
          </w:tcPr>
          <w:p w14:paraId="37723C78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ABS sistema</w:t>
            </w:r>
          </w:p>
        </w:tc>
        <w:tc>
          <w:tcPr>
            <w:tcW w:w="6804" w:type="dxa"/>
          </w:tcPr>
          <w:p w14:paraId="3486A960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Turi būti.</w:t>
            </w:r>
          </w:p>
        </w:tc>
      </w:tr>
      <w:tr w:rsidR="00BB0868" w:rsidRPr="00CA6832" w14:paraId="3F56A0D9" w14:textId="77777777" w:rsidTr="00BB0868">
        <w:tc>
          <w:tcPr>
            <w:tcW w:w="709" w:type="dxa"/>
          </w:tcPr>
          <w:p w14:paraId="3EB11870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2126" w:type="dxa"/>
          </w:tcPr>
          <w:p w14:paraId="2B035043" w14:textId="77777777" w:rsidR="00BB0868" w:rsidRPr="004F70FB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4F70FB">
              <w:rPr>
                <w:rFonts w:ascii="Times New Roman" w:hAnsi="Times New Roman" w:cs="Times New Roman"/>
              </w:rPr>
              <w:t>Važiuoklė</w:t>
            </w:r>
          </w:p>
        </w:tc>
        <w:tc>
          <w:tcPr>
            <w:tcW w:w="6804" w:type="dxa"/>
          </w:tcPr>
          <w:p w14:paraId="392AF06F" w14:textId="77777777" w:rsidR="00BB0868" w:rsidRPr="004F70FB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70FB">
              <w:rPr>
                <w:rFonts w:ascii="Times New Roman" w:hAnsi="Times New Roman" w:cs="Times New Roman"/>
                <w:color w:val="000000" w:themeColor="text1"/>
              </w:rPr>
              <w:t>Oro pagalvių</w:t>
            </w:r>
          </w:p>
        </w:tc>
      </w:tr>
      <w:tr w:rsidR="00BB0868" w:rsidRPr="00CA6832" w14:paraId="56C27A02" w14:textId="77777777" w:rsidTr="00BB0868">
        <w:tc>
          <w:tcPr>
            <w:tcW w:w="709" w:type="dxa"/>
          </w:tcPr>
          <w:p w14:paraId="79658C74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2126" w:type="dxa"/>
          </w:tcPr>
          <w:p w14:paraId="47CA465C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Ratai</w:t>
            </w:r>
          </w:p>
        </w:tc>
        <w:tc>
          <w:tcPr>
            <w:tcW w:w="6804" w:type="dxa"/>
          </w:tcPr>
          <w:p w14:paraId="35FA19F4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Suporinti</w:t>
            </w:r>
          </w:p>
        </w:tc>
      </w:tr>
      <w:tr w:rsidR="00BB0868" w:rsidRPr="00CA6832" w14:paraId="076B752F" w14:textId="77777777" w:rsidTr="00BB0868">
        <w:tc>
          <w:tcPr>
            <w:tcW w:w="709" w:type="dxa"/>
          </w:tcPr>
          <w:p w14:paraId="7DCF8CCB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2126" w:type="dxa"/>
          </w:tcPr>
          <w:p w14:paraId="1E59416F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Tinkamumas konteineriams</w:t>
            </w:r>
          </w:p>
        </w:tc>
        <w:tc>
          <w:tcPr>
            <w:tcW w:w="6804" w:type="dxa"/>
          </w:tcPr>
          <w:p w14:paraId="612FF233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Tinkama vežti užtraukiamus konteinerius nuo 5,5 m iki 7,00 m ilgio</w:t>
            </w:r>
          </w:p>
        </w:tc>
      </w:tr>
      <w:tr w:rsidR="00BB0868" w:rsidRPr="00CA6832" w14:paraId="52619FFB" w14:textId="77777777" w:rsidTr="00BB0868">
        <w:tc>
          <w:tcPr>
            <w:tcW w:w="9639" w:type="dxa"/>
            <w:gridSpan w:val="3"/>
            <w:shd w:val="clear" w:color="auto" w:fill="D9D9D9" w:themeFill="background1" w:themeFillShade="D9"/>
          </w:tcPr>
          <w:p w14:paraId="407B39B5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b/>
              </w:rPr>
              <w:t>14. Kita:</w:t>
            </w:r>
          </w:p>
        </w:tc>
      </w:tr>
      <w:tr w:rsidR="00BB0868" w:rsidRPr="00CA6832" w14:paraId="01CEF3D7" w14:textId="77777777" w:rsidTr="00BB0868">
        <w:tc>
          <w:tcPr>
            <w:tcW w:w="709" w:type="dxa"/>
          </w:tcPr>
          <w:p w14:paraId="0643481D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2126" w:type="dxa"/>
          </w:tcPr>
          <w:p w14:paraId="5E323189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Pristatymo terminas</w:t>
            </w:r>
          </w:p>
        </w:tc>
        <w:tc>
          <w:tcPr>
            <w:tcW w:w="6804" w:type="dxa"/>
          </w:tcPr>
          <w:p w14:paraId="46A34D08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</w:rPr>
              <w:t xml:space="preserve">Ne vėliau kaip per </w:t>
            </w:r>
            <w:r>
              <w:rPr>
                <w:rFonts w:ascii="Times New Roman" w:hAnsi="Times New Roman" w:cs="Times New Roman"/>
              </w:rPr>
              <w:t>180</w:t>
            </w:r>
            <w:r w:rsidRPr="00CA6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(vieną šimtą aštuoniasdešimt) </w:t>
            </w:r>
            <w:r w:rsidRPr="00CA6832">
              <w:rPr>
                <w:rFonts w:ascii="Times New Roman" w:hAnsi="Times New Roman" w:cs="Times New Roman"/>
              </w:rPr>
              <w:t xml:space="preserve">dienų </w:t>
            </w:r>
            <w:r>
              <w:rPr>
                <w:rFonts w:ascii="Times New Roman" w:hAnsi="Times New Roman" w:cs="Times New Roman"/>
              </w:rPr>
              <w:t>nuo</w:t>
            </w:r>
            <w:r w:rsidRPr="00CA6832">
              <w:rPr>
                <w:rFonts w:ascii="Times New Roman" w:hAnsi="Times New Roman" w:cs="Times New Roman"/>
              </w:rPr>
              <w:t xml:space="preserve"> sutarties įsigaliojimo dienos.</w:t>
            </w:r>
          </w:p>
        </w:tc>
      </w:tr>
      <w:tr w:rsidR="00BB0868" w:rsidRPr="00CA6832" w14:paraId="38541F9C" w14:textId="77777777" w:rsidTr="00BB0868">
        <w:tc>
          <w:tcPr>
            <w:tcW w:w="709" w:type="dxa"/>
          </w:tcPr>
          <w:p w14:paraId="7B6D40F7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2126" w:type="dxa"/>
          </w:tcPr>
          <w:p w14:paraId="296236F9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6804" w:type="dxa"/>
          </w:tcPr>
          <w:p w14:paraId="37E3C6F3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</w:rPr>
              <w:t xml:space="preserve">Ne trumpesnė kaip </w:t>
            </w:r>
            <w:r>
              <w:rPr>
                <w:rFonts w:ascii="Times New Roman" w:hAnsi="Times New Roman" w:cs="Times New Roman"/>
              </w:rPr>
              <w:t>6 (šeši)</w:t>
            </w:r>
            <w:r w:rsidRPr="00CA6832">
              <w:rPr>
                <w:rFonts w:ascii="Times New Roman" w:hAnsi="Times New Roman" w:cs="Times New Roman"/>
              </w:rPr>
              <w:t xml:space="preserve"> mėnesiai.</w:t>
            </w:r>
          </w:p>
        </w:tc>
      </w:tr>
      <w:tr w:rsidR="00BB0868" w:rsidRPr="00CA6832" w14:paraId="3ACB7F0C" w14:textId="77777777" w:rsidTr="00BB0868">
        <w:tc>
          <w:tcPr>
            <w:tcW w:w="709" w:type="dxa"/>
          </w:tcPr>
          <w:p w14:paraId="0E4D7A84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2126" w:type="dxa"/>
          </w:tcPr>
          <w:p w14:paraId="4D61E16F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Draudimas</w:t>
            </w:r>
          </w:p>
        </w:tc>
        <w:tc>
          <w:tcPr>
            <w:tcW w:w="6804" w:type="dxa"/>
          </w:tcPr>
          <w:p w14:paraId="3F12441A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</w:rPr>
              <w:t xml:space="preserve">Įprastinės transporto priemonių valdytojų civilinės atsakomybės privalomojo draudimo sutartis ne mažiau kaip 1 mėn. nuo priėmimo </w:t>
            </w:r>
            <w:r>
              <w:rPr>
                <w:rFonts w:ascii="Times New Roman" w:hAnsi="Times New Roman" w:cs="Times New Roman"/>
              </w:rPr>
              <w:t>–</w:t>
            </w:r>
            <w:r w:rsidRPr="00CA6832">
              <w:rPr>
                <w:rFonts w:ascii="Times New Roman" w:hAnsi="Times New Roman" w:cs="Times New Roman"/>
              </w:rPr>
              <w:t xml:space="preserve"> perdavimo akto pasirašymo dienos.</w:t>
            </w:r>
          </w:p>
        </w:tc>
      </w:tr>
      <w:tr w:rsidR="00BB0868" w:rsidRPr="00CA6832" w14:paraId="7213E13A" w14:textId="77777777" w:rsidTr="00BB0868">
        <w:tc>
          <w:tcPr>
            <w:tcW w:w="709" w:type="dxa"/>
          </w:tcPr>
          <w:p w14:paraId="2BD5D4E4" w14:textId="77777777" w:rsidR="00BB0868" w:rsidRPr="00CA6832" w:rsidRDefault="00BB0868" w:rsidP="0099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26" w:type="dxa"/>
          </w:tcPr>
          <w:p w14:paraId="4554E706" w14:textId="77777777" w:rsidR="00BB0868" w:rsidRPr="00CA6832" w:rsidRDefault="00BB0868" w:rsidP="00994EF9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Pirmoji techninė apžiūra</w:t>
            </w:r>
          </w:p>
        </w:tc>
        <w:tc>
          <w:tcPr>
            <w:tcW w:w="6804" w:type="dxa"/>
          </w:tcPr>
          <w:p w14:paraId="652FB3DC" w14:textId="77777777" w:rsidR="00BB0868" w:rsidRPr="00CA6832" w:rsidRDefault="00BB0868" w:rsidP="00994EF9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Turi būti.</w:t>
            </w:r>
          </w:p>
        </w:tc>
      </w:tr>
    </w:tbl>
    <w:p w14:paraId="7FB453E5" w14:textId="77777777" w:rsidR="00BB0868" w:rsidRPr="00CA6832" w:rsidRDefault="00BB0868" w:rsidP="00BB0868">
      <w:pPr>
        <w:spacing w:after="0" w:line="240" w:lineRule="auto"/>
        <w:rPr>
          <w:rFonts w:ascii="Times New Roman" w:hAnsi="Times New Roman" w:cs="Times New Roman"/>
        </w:rPr>
      </w:pPr>
    </w:p>
    <w:p w14:paraId="440372B3" w14:textId="77777777" w:rsidR="00BB0868" w:rsidRPr="00CA6832" w:rsidRDefault="00BB0868" w:rsidP="00BB0868">
      <w:pPr>
        <w:numPr>
          <w:ilvl w:val="0"/>
          <w:numId w:val="1"/>
        </w:numPr>
        <w:spacing w:after="0" w:line="240" w:lineRule="auto"/>
        <w:ind w:left="283" w:hanging="357"/>
        <w:contextualSpacing/>
        <w:jc w:val="both"/>
        <w:rPr>
          <w:rFonts w:ascii="Times New Roman" w:hAnsi="Times New Roman" w:cs="Times New Roman"/>
        </w:rPr>
      </w:pPr>
      <w:r w:rsidRPr="00CA6832">
        <w:rPr>
          <w:rFonts w:ascii="Times New Roman" w:hAnsi="Times New Roman" w:cs="Times New Roman"/>
        </w:rPr>
        <w:t>Kartu su transporto priemone Tiekėjas turi pateikti Transporto priemonės eksploatavimo, aptarnavimo bei priežiūros instrukciją su Saugos darbe reikalavimais (lietuvių kalba).</w:t>
      </w:r>
    </w:p>
    <w:p w14:paraId="1A872436" w14:textId="77777777" w:rsidR="00E2526E" w:rsidRDefault="00E2526E"/>
    <w:sectPr w:rsidR="00E2526E" w:rsidSect="00BB08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2622" w14:textId="77777777" w:rsidR="00241E15" w:rsidRDefault="00241E15" w:rsidP="00BB0868">
      <w:pPr>
        <w:spacing w:after="0" w:line="240" w:lineRule="auto"/>
      </w:pPr>
      <w:r>
        <w:separator/>
      </w:r>
    </w:p>
  </w:endnote>
  <w:endnote w:type="continuationSeparator" w:id="0">
    <w:p w14:paraId="6D93CEC7" w14:textId="77777777" w:rsidR="00241E15" w:rsidRDefault="00241E15" w:rsidP="00BB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80BC" w14:textId="77777777" w:rsidR="00241E15" w:rsidRDefault="00241E15" w:rsidP="00BB0868">
      <w:pPr>
        <w:spacing w:after="0" w:line="240" w:lineRule="auto"/>
      </w:pPr>
      <w:r>
        <w:separator/>
      </w:r>
    </w:p>
  </w:footnote>
  <w:footnote w:type="continuationSeparator" w:id="0">
    <w:p w14:paraId="5FE65BEE" w14:textId="77777777" w:rsidR="00241E15" w:rsidRDefault="00241E15" w:rsidP="00BB0868">
      <w:pPr>
        <w:spacing w:after="0" w:line="240" w:lineRule="auto"/>
      </w:pPr>
      <w:r>
        <w:continuationSeparator/>
      </w:r>
    </w:p>
  </w:footnote>
  <w:footnote w:id="1">
    <w:p w14:paraId="53541644" w14:textId="77777777" w:rsidR="00BB0868" w:rsidRDefault="00BB0868" w:rsidP="00BB0868">
      <w:pPr>
        <w:pStyle w:val="FootnoteText"/>
        <w:jc w:val="both"/>
      </w:pPr>
      <w:r w:rsidRPr="00B661EA">
        <w:rPr>
          <w:rStyle w:val="FootnoteReference"/>
        </w:rPr>
        <w:footnoteRef/>
      </w:r>
      <w:r w:rsidRPr="00B661EA">
        <w:rPr>
          <w:rFonts w:ascii="Times New Roman" w:hAnsi="Times New Roman"/>
        </w:rPr>
        <w:t xml:space="preserve"> Techniniai periodiniai aptarnavimai (pvz. tepalų, filtrų keitimas) bus apmokami perkančiosios organizacijos, todėl tiekėjai neturėtų šių išlaidų įtraukti į pasiūlymo kainą.</w:t>
      </w:r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C54"/>
    <w:multiLevelType w:val="hybridMultilevel"/>
    <w:tmpl w:val="EC5ABF30"/>
    <w:lvl w:ilvl="0" w:tplc="4446AB40">
      <w:start w:val="1"/>
      <w:numFmt w:val="decimal"/>
      <w:lvlText w:val="%1."/>
      <w:lvlJc w:val="left"/>
      <w:pPr>
        <w:ind w:left="1495" w:hanging="360"/>
      </w:pPr>
      <w:rPr>
        <w:b/>
        <w:color w:val="auto"/>
      </w:rPr>
    </w:lvl>
    <w:lvl w:ilvl="1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519D350C"/>
    <w:multiLevelType w:val="hybridMultilevel"/>
    <w:tmpl w:val="F3A21E5A"/>
    <w:lvl w:ilvl="0" w:tplc="DE3C4C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8514">
    <w:abstractNumId w:val="0"/>
  </w:num>
  <w:num w:numId="2" w16cid:durableId="142857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8"/>
    <w:rsid w:val="00241E15"/>
    <w:rsid w:val="00266F42"/>
    <w:rsid w:val="00411E2F"/>
    <w:rsid w:val="00BB0868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7D6C"/>
  <w15:chartTrackingRefBased/>
  <w15:docId w15:val="{EDB4C656-0016-4473-91EC-3D3228F0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B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B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6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BB08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0868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basedOn w:val="DefaultParagraphFont"/>
    <w:unhideWhenUsed/>
    <w:rsid w:val="00BB0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4091</Words>
  <Characters>2333</Characters>
  <Application>Microsoft Office Word</Application>
  <DocSecurity>0</DocSecurity>
  <Lines>19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2025-04-15T16:15:00Z</dcterms:created>
  <dcterms:modified xsi:type="dcterms:W3CDTF">2025-04-15T16:17:00Z</dcterms:modified>
</cp:coreProperties>
</file>