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90" w:type="dxa"/>
        <w:tblLayout w:type="fixed"/>
        <w:tblLook w:val="01E0" w:firstRow="1" w:lastRow="1" w:firstColumn="1" w:lastColumn="1" w:noHBand="0" w:noVBand="0"/>
      </w:tblPr>
      <w:tblGrid>
        <w:gridCol w:w="3484"/>
      </w:tblGrid>
      <w:tr w:rsidR="00CD2B1F" w:rsidRPr="002C3C58" w14:paraId="740EB01F" w14:textId="77777777" w:rsidTr="005029EF">
        <w:trPr>
          <w:trHeight w:val="521"/>
        </w:trPr>
        <w:tc>
          <w:tcPr>
            <w:tcW w:w="3484" w:type="dxa"/>
          </w:tcPr>
          <w:p w14:paraId="121CC06C" w14:textId="14CC75BF" w:rsidR="00CD2B1F" w:rsidRPr="009502E9" w:rsidRDefault="00F70810" w:rsidP="005029EF">
            <w:pPr>
              <w:rPr>
                <w:color w:val="000000"/>
                <w:sz w:val="22"/>
                <w:szCs w:val="22"/>
              </w:rPr>
            </w:pPr>
            <w:r w:rsidRPr="00D92ABE">
              <w:t xml:space="preserve">Sąlygų </w:t>
            </w:r>
            <w:r>
              <w:t>5</w:t>
            </w:r>
            <w:r w:rsidRPr="00D92ABE">
              <w:t xml:space="preserve"> priedas</w:t>
            </w:r>
          </w:p>
        </w:tc>
      </w:tr>
      <w:tr w:rsidR="00CD2B1F" w:rsidRPr="002C3C58" w14:paraId="5278B646" w14:textId="77777777" w:rsidTr="005029EF">
        <w:trPr>
          <w:trHeight w:val="254"/>
        </w:trPr>
        <w:tc>
          <w:tcPr>
            <w:tcW w:w="3484" w:type="dxa"/>
          </w:tcPr>
          <w:p w14:paraId="72877AA3" w14:textId="568B0CD2" w:rsidR="00CD2B1F" w:rsidRPr="009502E9" w:rsidRDefault="00CD2B1F" w:rsidP="005029EF">
            <w:pPr>
              <w:rPr>
                <w:color w:val="000000"/>
                <w:sz w:val="22"/>
                <w:szCs w:val="22"/>
              </w:rPr>
            </w:pPr>
          </w:p>
        </w:tc>
      </w:tr>
    </w:tbl>
    <w:p w14:paraId="6D2DC1D7" w14:textId="70473C9E" w:rsidR="00CD2B1F" w:rsidRDefault="001439E9" w:rsidP="003147C6">
      <w:pPr>
        <w:jc w:val="center"/>
        <w:rPr>
          <w:b/>
          <w:bCs/>
          <w:szCs w:val="24"/>
          <w:lang w:eastAsia="lt-LT"/>
        </w:rPr>
      </w:pPr>
      <w:r w:rsidRPr="001439E9">
        <w:rPr>
          <w:b/>
        </w:rPr>
        <w:t>GYDYMO PASKIRTIES PASTATO, VYTAUTO G. 35 B, ROKIŠKYJE REKONSTRAVIMO DARB</w:t>
      </w:r>
      <w:r w:rsidR="003147C6">
        <w:rPr>
          <w:b/>
        </w:rPr>
        <w:t xml:space="preserve">Ų </w:t>
      </w:r>
      <w:r w:rsidR="003147C6">
        <w:rPr>
          <w:b/>
          <w:szCs w:val="24"/>
        </w:rPr>
        <w:t>PIRKIMO</w:t>
      </w:r>
      <w:r w:rsidR="003147C6">
        <w:rPr>
          <w:b/>
          <w:bCs/>
          <w:szCs w:val="24"/>
          <w:lang w:eastAsia="lt-LT"/>
        </w:rPr>
        <w:t xml:space="preserve"> </w:t>
      </w:r>
    </w:p>
    <w:p w14:paraId="0F724F3E" w14:textId="77777777" w:rsidR="0050110D" w:rsidRDefault="0050110D" w:rsidP="0050110D">
      <w:pPr>
        <w:spacing w:line="360" w:lineRule="auto"/>
        <w:jc w:val="center"/>
        <w:rPr>
          <w:b/>
          <w:bCs/>
          <w:szCs w:val="24"/>
          <w:lang w:eastAsia="lt-LT"/>
        </w:rPr>
      </w:pPr>
      <w:r w:rsidRPr="004C3637">
        <w:rPr>
          <w:b/>
          <w:bCs/>
          <w:szCs w:val="24"/>
          <w:lang w:eastAsia="lt-LT"/>
        </w:rPr>
        <w:t>TECHNINĖ SPECIFIKACIJA</w:t>
      </w:r>
    </w:p>
    <w:p w14:paraId="2F56B3FF" w14:textId="77777777" w:rsidR="00443B91" w:rsidRPr="00443B91" w:rsidRDefault="00443B91" w:rsidP="00D07B55">
      <w:pPr>
        <w:rPr>
          <w:b/>
          <w:szCs w:val="24"/>
          <w:lang w:eastAsia="lt-LT"/>
        </w:rPr>
      </w:pPr>
    </w:p>
    <w:p w14:paraId="2C441980" w14:textId="633DC3EB" w:rsidR="0050110D" w:rsidRPr="004C3637" w:rsidRDefault="0050110D" w:rsidP="0050110D">
      <w:pPr>
        <w:ind w:firstLine="567"/>
        <w:jc w:val="both"/>
        <w:rPr>
          <w:szCs w:val="24"/>
          <w:lang w:eastAsia="lt-LT"/>
        </w:rPr>
      </w:pPr>
      <w:r w:rsidRPr="004C3637">
        <w:rPr>
          <w:szCs w:val="24"/>
          <w:lang w:eastAsia="lt-LT"/>
        </w:rPr>
        <w:t xml:space="preserve">Techninę specifikaciją sudaro </w:t>
      </w:r>
      <w:r w:rsidR="001439E9">
        <w:rPr>
          <w:bCs/>
          <w:szCs w:val="24"/>
          <w:lang w:eastAsia="lt-LT"/>
        </w:rPr>
        <w:t xml:space="preserve">techninis </w:t>
      </w:r>
      <w:r w:rsidRPr="004C3637">
        <w:rPr>
          <w:bCs/>
          <w:szCs w:val="24"/>
          <w:lang w:eastAsia="lt-LT"/>
        </w:rPr>
        <w:t xml:space="preserve">projektas ir </w:t>
      </w:r>
      <w:r w:rsidRPr="004C3637">
        <w:rPr>
          <w:szCs w:val="24"/>
        </w:rPr>
        <w:t>t</w:t>
      </w:r>
      <w:r w:rsidRPr="004C3637">
        <w:rPr>
          <w:bCs/>
          <w:szCs w:val="24"/>
          <w:lang w:eastAsia="lt-LT"/>
        </w:rPr>
        <w:t>echninė užduotis</w:t>
      </w:r>
      <w:r w:rsidRPr="004C3637">
        <w:rPr>
          <w:szCs w:val="24"/>
          <w:lang w:eastAsia="lt-LT"/>
        </w:rPr>
        <w:t>.</w:t>
      </w:r>
    </w:p>
    <w:p w14:paraId="4B931180" w14:textId="77777777" w:rsidR="0050110D" w:rsidRPr="004C3637" w:rsidRDefault="0050110D" w:rsidP="0050110D">
      <w:pPr>
        <w:tabs>
          <w:tab w:val="left" w:pos="0"/>
        </w:tabs>
        <w:ind w:firstLine="567"/>
        <w:contextualSpacing/>
        <w:jc w:val="both"/>
        <w:rPr>
          <w:szCs w:val="24"/>
          <w:lang w:eastAsia="lt-LT"/>
        </w:rPr>
      </w:pPr>
      <w:r w:rsidRPr="004C3637">
        <w:rPr>
          <w:szCs w:val="24"/>
          <w:lang w:eastAsia="lt-LT"/>
        </w:rPr>
        <w:t>Visos</w:t>
      </w:r>
      <w:r w:rsidR="00D07B55">
        <w:rPr>
          <w:szCs w:val="24"/>
          <w:lang w:eastAsia="lt-LT"/>
        </w:rPr>
        <w:t xml:space="preserve"> </w:t>
      </w:r>
      <w:r w:rsidRPr="004C3637">
        <w:rPr>
          <w:szCs w:val="24"/>
          <w:lang w:eastAsia="lt-LT"/>
        </w:rPr>
        <w:t>šios techninės specifikacijos dalys turi būti skaitomos kartu kaip viena kitą papildančios.</w:t>
      </w:r>
    </w:p>
    <w:p w14:paraId="641338B5" w14:textId="77777777" w:rsidR="0050110D" w:rsidRPr="004C3637" w:rsidRDefault="0050110D" w:rsidP="0050110D">
      <w:pPr>
        <w:tabs>
          <w:tab w:val="left" w:pos="0"/>
        </w:tabs>
        <w:ind w:firstLine="567"/>
        <w:contextualSpacing/>
        <w:jc w:val="both"/>
        <w:rPr>
          <w:szCs w:val="24"/>
          <w:lang w:eastAsia="lt-LT"/>
        </w:rPr>
      </w:pPr>
    </w:p>
    <w:p w14:paraId="50737675" w14:textId="0DD55DD0" w:rsidR="0050110D" w:rsidRPr="004C3637" w:rsidRDefault="001439E9" w:rsidP="0050110D">
      <w:pPr>
        <w:spacing w:line="360" w:lineRule="auto"/>
        <w:jc w:val="center"/>
        <w:rPr>
          <w:b/>
          <w:bCs/>
          <w:szCs w:val="24"/>
          <w:lang w:eastAsia="lt-LT"/>
        </w:rPr>
      </w:pPr>
      <w:r>
        <w:rPr>
          <w:b/>
          <w:bCs/>
          <w:szCs w:val="24"/>
          <w:lang w:eastAsia="lt-LT"/>
        </w:rPr>
        <w:t xml:space="preserve">Techninis </w:t>
      </w:r>
      <w:r w:rsidR="0050110D" w:rsidRPr="004C3637">
        <w:rPr>
          <w:b/>
          <w:bCs/>
          <w:szCs w:val="24"/>
          <w:lang w:eastAsia="lt-LT"/>
        </w:rPr>
        <w:t>projektas</w:t>
      </w:r>
    </w:p>
    <w:p w14:paraId="78944642" w14:textId="2B44DD73" w:rsidR="0050110D" w:rsidRPr="004C3637" w:rsidRDefault="001439E9" w:rsidP="0050110D">
      <w:pPr>
        <w:ind w:firstLine="567"/>
        <w:jc w:val="both"/>
        <w:rPr>
          <w:bCs/>
          <w:szCs w:val="24"/>
          <w:lang w:eastAsia="lt-LT"/>
        </w:rPr>
      </w:pPr>
      <w:r>
        <w:rPr>
          <w:bCs/>
          <w:szCs w:val="24"/>
          <w:lang w:eastAsia="lt-LT"/>
        </w:rPr>
        <w:t xml:space="preserve">Techninis </w:t>
      </w:r>
      <w:r w:rsidR="0050110D" w:rsidRPr="004C3637">
        <w:rPr>
          <w:bCs/>
          <w:szCs w:val="24"/>
          <w:lang w:eastAsia="lt-LT"/>
        </w:rPr>
        <w:t xml:space="preserve">projektas Nr. </w:t>
      </w:r>
      <w:r>
        <w:rPr>
          <w:bCs/>
          <w:szCs w:val="24"/>
          <w:lang w:eastAsia="lt-LT"/>
        </w:rPr>
        <w:t>24-05-TP</w:t>
      </w:r>
      <w:r w:rsidR="0050110D" w:rsidRPr="004C3637">
        <w:rPr>
          <w:bCs/>
          <w:szCs w:val="24"/>
          <w:lang w:eastAsia="lt-LT"/>
        </w:rPr>
        <w:t xml:space="preserve"> </w:t>
      </w:r>
      <w:r w:rsidR="0050110D" w:rsidRPr="00880FC0">
        <w:rPr>
          <w:bCs/>
          <w:szCs w:val="24"/>
          <w:lang w:eastAsia="lt-LT"/>
        </w:rPr>
        <w:t>„</w:t>
      </w:r>
      <w:r w:rsidRPr="009C4231">
        <w:rPr>
          <w:bCs/>
          <w:szCs w:val="24"/>
        </w:rPr>
        <w:t>Gydymo paskirties pastato, adresu Vytauto g. 35 B, Rokiškyje rekonstravimo projektas</w:t>
      </w:r>
      <w:r>
        <w:rPr>
          <w:bCs/>
          <w:szCs w:val="24"/>
        </w:rPr>
        <w:t>“</w:t>
      </w:r>
      <w:r w:rsidR="0050110D" w:rsidRPr="00880FC0">
        <w:rPr>
          <w:bCs/>
          <w:szCs w:val="24"/>
          <w:lang w:eastAsia="lt-LT"/>
        </w:rPr>
        <w:t xml:space="preserve"> </w:t>
      </w:r>
      <w:r>
        <w:rPr>
          <w:bCs/>
          <w:szCs w:val="24"/>
          <w:lang w:eastAsia="lt-LT"/>
        </w:rPr>
        <w:t xml:space="preserve"> (pateikiama elektronine forma)</w:t>
      </w:r>
      <w:r w:rsidR="0050110D" w:rsidRPr="004C3637">
        <w:rPr>
          <w:bCs/>
          <w:szCs w:val="24"/>
          <w:lang w:eastAsia="lt-LT"/>
        </w:rPr>
        <w:t>.</w:t>
      </w:r>
    </w:p>
    <w:p w14:paraId="6B58576C" w14:textId="246BA82E" w:rsidR="0050110D" w:rsidRPr="004C3637" w:rsidRDefault="001439E9" w:rsidP="0050110D">
      <w:pPr>
        <w:ind w:firstLine="567"/>
        <w:jc w:val="both"/>
        <w:rPr>
          <w:szCs w:val="24"/>
          <w:lang w:eastAsia="lt-LT"/>
        </w:rPr>
      </w:pPr>
      <w:r>
        <w:rPr>
          <w:szCs w:val="24"/>
          <w:lang w:eastAsia="lt-LT"/>
        </w:rPr>
        <w:t xml:space="preserve">Techniniame </w:t>
      </w:r>
      <w:r w:rsidR="0050110D">
        <w:rPr>
          <w:szCs w:val="24"/>
          <w:lang w:eastAsia="lt-LT"/>
        </w:rPr>
        <w:t xml:space="preserve">projekte, </w:t>
      </w:r>
      <w:r w:rsidR="0050110D" w:rsidRPr="004C3637">
        <w:rPr>
          <w:szCs w:val="24"/>
          <w:lang w:eastAsia="lt-LT"/>
        </w:rPr>
        <w:t>techninėje specifikacijoje</w:t>
      </w:r>
      <w:r w:rsidR="0050110D">
        <w:rPr>
          <w:szCs w:val="24"/>
          <w:lang w:eastAsia="lt-LT"/>
        </w:rPr>
        <w:t xml:space="preserve">, brėžiniuose, žiniaraščiuose </w:t>
      </w:r>
      <w:r w:rsidR="0050110D" w:rsidRPr="004C3637">
        <w:rPr>
          <w:szCs w:val="24"/>
          <w:lang w:eastAsia="lt-LT"/>
        </w:rPr>
        <w:t>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4C3637" w:rsidRDefault="0050110D" w:rsidP="0050110D">
      <w:pPr>
        <w:tabs>
          <w:tab w:val="left" w:pos="851"/>
        </w:tabs>
        <w:ind w:firstLine="567"/>
        <w:jc w:val="both"/>
        <w:rPr>
          <w:szCs w:val="24"/>
          <w:lang w:eastAsia="lt-LT"/>
        </w:rPr>
      </w:pPr>
      <w:r w:rsidRPr="004C3637">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ED5F39" w:rsidR="0050110D" w:rsidRPr="00B65CFF" w:rsidRDefault="0050110D" w:rsidP="0050110D">
      <w:pPr>
        <w:ind w:firstLine="567"/>
        <w:jc w:val="both"/>
        <w:rPr>
          <w:szCs w:val="24"/>
          <w:lang w:eastAsia="lt-LT"/>
        </w:rPr>
      </w:pPr>
      <w:r w:rsidRPr="00B65CFF">
        <w:rPr>
          <w:szCs w:val="24"/>
          <w:lang w:eastAsia="lt-LT"/>
        </w:rPr>
        <w:t xml:space="preserve">Statybos metu rangovo naudojamų medžiagų, gaminių ir įrengimų techninės charakteristikos turi atitikti techninės specifikacijos reikalavimams. Visos apdailos medžiagos ir spalvos turi būti suderintos su projekto vykdymo prižiūrėtoju Rokiškio </w:t>
      </w:r>
      <w:r w:rsidR="00A17C73" w:rsidRPr="00B65CFF">
        <w:rPr>
          <w:szCs w:val="24"/>
          <w:lang w:eastAsia="lt-LT"/>
        </w:rPr>
        <w:t>psichikos sveikatos centru</w:t>
      </w:r>
      <w:r w:rsidRPr="00B65CFF">
        <w:rPr>
          <w:szCs w:val="24"/>
          <w:lang w:eastAsia="lt-LT"/>
        </w:rPr>
        <w:t>.</w:t>
      </w:r>
    </w:p>
    <w:p w14:paraId="1EF2678F" w14:textId="77777777" w:rsidR="00EF28A4" w:rsidRDefault="00EF28A4" w:rsidP="0050110D">
      <w:pPr>
        <w:jc w:val="center"/>
        <w:rPr>
          <w:b/>
          <w:bCs/>
          <w:szCs w:val="24"/>
          <w:lang w:eastAsia="lt-LT"/>
        </w:rPr>
      </w:pPr>
    </w:p>
    <w:p w14:paraId="79A1449C" w14:textId="2F77B89F" w:rsidR="0050110D" w:rsidRDefault="0050110D" w:rsidP="0050110D">
      <w:pPr>
        <w:jc w:val="center"/>
        <w:rPr>
          <w:b/>
          <w:bCs/>
          <w:szCs w:val="24"/>
          <w:lang w:eastAsia="lt-LT"/>
        </w:rPr>
      </w:pPr>
      <w:r w:rsidRPr="004C3637">
        <w:rPr>
          <w:b/>
          <w:bCs/>
          <w:szCs w:val="24"/>
          <w:lang w:eastAsia="lt-LT"/>
        </w:rPr>
        <w:t>Techninė užduotis</w:t>
      </w:r>
    </w:p>
    <w:p w14:paraId="3AD213D3" w14:textId="77777777" w:rsidR="0050110D" w:rsidRPr="004C3637" w:rsidRDefault="0050110D" w:rsidP="0050110D">
      <w:pPr>
        <w:jc w:val="center"/>
        <w:rPr>
          <w:b/>
          <w:bCs/>
          <w:szCs w:val="24"/>
          <w:lang w:eastAsia="lt-LT"/>
        </w:rPr>
      </w:pPr>
    </w:p>
    <w:p w14:paraId="284F68EF" w14:textId="77777777" w:rsidR="0050110D" w:rsidRPr="004C3637" w:rsidRDefault="0050110D" w:rsidP="0050110D">
      <w:pPr>
        <w:ind w:firstLine="567"/>
        <w:jc w:val="both"/>
        <w:rPr>
          <w:szCs w:val="24"/>
          <w:lang w:eastAsia="lt-LT"/>
        </w:rPr>
      </w:pPr>
      <w:r w:rsidRPr="004C3637">
        <w:rPr>
          <w:szCs w:val="24"/>
          <w:lang w:eastAsia="lt-LT"/>
        </w:rPr>
        <w:t>Įgyvendinant rangos sutartį, Rangovas turės:</w:t>
      </w:r>
    </w:p>
    <w:p w14:paraId="525B41BB" w14:textId="5F4FF940" w:rsidR="00A17C73" w:rsidRPr="00A17C73" w:rsidRDefault="00A17C73" w:rsidP="00A17C73">
      <w:pPr>
        <w:pStyle w:val="Sraopastraipa"/>
        <w:numPr>
          <w:ilvl w:val="0"/>
          <w:numId w:val="1"/>
        </w:numPr>
        <w:jc w:val="both"/>
        <w:rPr>
          <w:szCs w:val="24"/>
          <w:lang w:eastAsia="lt-LT"/>
        </w:rPr>
      </w:pPr>
      <w:r>
        <w:rPr>
          <w:szCs w:val="24"/>
          <w:lang w:eastAsia="lt-LT"/>
        </w:rPr>
        <w:t>P</w:t>
      </w:r>
      <w:r w:rsidRPr="00A17C73">
        <w:rPr>
          <w:szCs w:val="24"/>
          <w:lang w:eastAsia="lt-LT"/>
        </w:rPr>
        <w:t>arengti darbo projektą.</w:t>
      </w:r>
    </w:p>
    <w:p w14:paraId="09796627" w14:textId="4B5231B0" w:rsidR="0050110D" w:rsidRPr="00A17C73" w:rsidRDefault="0050110D" w:rsidP="00A17C73">
      <w:pPr>
        <w:pStyle w:val="Sraopastraipa"/>
        <w:numPr>
          <w:ilvl w:val="0"/>
          <w:numId w:val="1"/>
        </w:numPr>
        <w:jc w:val="both"/>
        <w:rPr>
          <w:szCs w:val="24"/>
          <w:lang w:eastAsia="lt-LT"/>
        </w:rPr>
      </w:pPr>
      <w:r w:rsidRPr="00A17C73">
        <w:rPr>
          <w:szCs w:val="24"/>
          <w:lang w:eastAsia="lt-LT"/>
        </w:rPr>
        <w:t xml:space="preserve">Atlikti rangos darbus pagal </w:t>
      </w:r>
      <w:r w:rsidRPr="00A17C73">
        <w:rPr>
          <w:bCs/>
          <w:szCs w:val="24"/>
          <w:lang w:eastAsia="lt-LT"/>
        </w:rPr>
        <w:t>darbo projektą.</w:t>
      </w:r>
    </w:p>
    <w:p w14:paraId="1150AB08" w14:textId="6D26FF38" w:rsidR="0050110D" w:rsidRPr="004C3637" w:rsidRDefault="0071697A" w:rsidP="001860D4">
      <w:pPr>
        <w:tabs>
          <w:tab w:val="left" w:pos="851"/>
        </w:tabs>
        <w:ind w:firstLine="567"/>
        <w:jc w:val="both"/>
        <w:rPr>
          <w:szCs w:val="24"/>
          <w:lang w:eastAsia="lt-LT"/>
        </w:rPr>
      </w:pPr>
      <w:r>
        <w:rPr>
          <w:szCs w:val="24"/>
          <w:lang w:eastAsia="lt-LT"/>
        </w:rPr>
        <w:t>3</w:t>
      </w:r>
      <w:r w:rsidR="0050110D" w:rsidRPr="004C3637">
        <w:rPr>
          <w:szCs w:val="24"/>
          <w:lang w:eastAsia="lt-LT"/>
        </w:rPr>
        <w:t xml:space="preserve">.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w:t>
      </w:r>
      <w:r w:rsidR="00A17C73">
        <w:rPr>
          <w:szCs w:val="24"/>
          <w:lang w:eastAsia="lt-LT"/>
        </w:rPr>
        <w:t xml:space="preserve">kadastro nuostatų reikalavimais atlikti kadastrinius ir geodezinius matavimus, vykdymo dokumentaciją, parengti </w:t>
      </w:r>
      <w:r w:rsidR="00A17C73">
        <w:t>kadastrinių matavimų bylas, sertifikuoti pastato energetinį efektyvumą ir atlikti kitas inžinerines paslaugas, reikalinga</w:t>
      </w:r>
      <w:r w:rsidR="00A17C73" w:rsidRPr="001860D4">
        <w:t>s statybos užbaigimo procedūroms (kad būtų surašytas reikiamas statybos užbaigimo dokumentas).</w:t>
      </w:r>
    </w:p>
    <w:p w14:paraId="7736BFAB" w14:textId="30BAEF20" w:rsidR="00EF28A4" w:rsidRDefault="0050110D" w:rsidP="001860D4">
      <w:pPr>
        <w:ind w:firstLine="567"/>
        <w:jc w:val="both"/>
        <w:rPr>
          <w:szCs w:val="24"/>
          <w:lang w:eastAsia="lt-LT"/>
        </w:rPr>
      </w:pPr>
      <w:r w:rsidRPr="004C3637">
        <w:rPr>
          <w:szCs w:val="24"/>
          <w:lang w:eastAsia="lt-LT"/>
        </w:rPr>
        <w:t xml:space="preserve">Darbų </w:t>
      </w:r>
      <w:r w:rsidRPr="006241D7">
        <w:rPr>
          <w:szCs w:val="24"/>
          <w:lang w:eastAsia="lt-LT"/>
        </w:rPr>
        <w:t xml:space="preserve">atlikimo terminas – </w:t>
      </w:r>
      <w:r w:rsidR="00B65CFF" w:rsidRPr="006241D7">
        <w:rPr>
          <w:szCs w:val="24"/>
          <w:lang w:eastAsia="lt-LT"/>
        </w:rPr>
        <w:t>12 mėnesių nuo sutarties 2.2 punkte nurodyto statybvietės priėmimo –</w:t>
      </w:r>
      <w:r w:rsidR="006241D7">
        <w:rPr>
          <w:szCs w:val="24"/>
          <w:lang w:eastAsia="lt-LT"/>
        </w:rPr>
        <w:t xml:space="preserve"> </w:t>
      </w:r>
      <w:r w:rsidR="00B65CFF" w:rsidRPr="006241D7">
        <w:rPr>
          <w:szCs w:val="24"/>
          <w:lang w:eastAsia="lt-LT"/>
        </w:rPr>
        <w:t>perdavimo akto pasirašymo dienos</w:t>
      </w:r>
      <w:r w:rsidR="00EF28A4" w:rsidRPr="006241D7">
        <w:rPr>
          <w:szCs w:val="24"/>
          <w:lang w:eastAsia="lt-LT"/>
        </w:rPr>
        <w:t xml:space="preserve">. Rangovas darbus </w:t>
      </w:r>
      <w:r w:rsidR="00A17C73" w:rsidRPr="006241D7">
        <w:rPr>
          <w:szCs w:val="24"/>
          <w:lang w:eastAsia="lt-LT"/>
        </w:rPr>
        <w:t xml:space="preserve">turi vykdyti </w:t>
      </w:r>
      <w:r w:rsidR="00EF28A4" w:rsidRPr="006241D7">
        <w:rPr>
          <w:szCs w:val="24"/>
          <w:lang w:eastAsia="lt-LT"/>
        </w:rPr>
        <w:t>pagal darbų grafiką, kurį ne vėliau kaip per 10 kalendorinių dienų nuo sutarties įsigaliojimo privalo pateikti kartu su pinigų srautų prognoze. Darbų</w:t>
      </w:r>
      <w:r w:rsidR="00EF28A4">
        <w:rPr>
          <w:szCs w:val="24"/>
          <w:lang w:eastAsia="lt-LT"/>
        </w:rPr>
        <w:t xml:space="preserve"> vykdymo metu, neprieštaraujant Užsakovui</w:t>
      </w:r>
      <w:r w:rsidR="00A17C73">
        <w:rPr>
          <w:szCs w:val="24"/>
          <w:lang w:eastAsia="lt-LT"/>
        </w:rPr>
        <w:t xml:space="preserve"> (Statytojui)</w:t>
      </w:r>
      <w:r w:rsidR="00EF28A4">
        <w:rPr>
          <w:szCs w:val="24"/>
          <w:lang w:eastAsia="lt-LT"/>
        </w:rPr>
        <w:t>, grafikas gali būti koreguoja</w:t>
      </w:r>
      <w:r w:rsidR="00A6055C">
        <w:rPr>
          <w:szCs w:val="24"/>
          <w:lang w:eastAsia="lt-LT"/>
        </w:rPr>
        <w:t>mas</w:t>
      </w:r>
      <w:r w:rsidR="00EF28A4">
        <w:rPr>
          <w:szCs w:val="24"/>
          <w:lang w:eastAsia="lt-LT"/>
        </w:rPr>
        <w:t xml:space="preserve"> keičiant darbų vykdymo seką, bet nekeičiant Darbų atlikimo termino.</w:t>
      </w:r>
    </w:p>
    <w:p w14:paraId="28F6C56E" w14:textId="51D267AB" w:rsidR="00EF28A4" w:rsidRDefault="00EF28A4" w:rsidP="0050110D">
      <w:pPr>
        <w:tabs>
          <w:tab w:val="left" w:pos="993"/>
        </w:tabs>
        <w:ind w:firstLine="567"/>
        <w:jc w:val="both"/>
        <w:rPr>
          <w:szCs w:val="24"/>
          <w:lang w:eastAsia="lt-LT"/>
        </w:rPr>
      </w:pPr>
      <w:r>
        <w:rPr>
          <w:szCs w:val="24"/>
          <w:lang w:eastAsia="lt-LT"/>
        </w:rPr>
        <w:t>Darbų pabaiga pagal Sutartį bus laikomas momentas, kai bus užbaigti visi Sutartyje numatyti darbai, pasirašytas darbų perdavimo-</w:t>
      </w:r>
      <w:r w:rsidR="001860D4">
        <w:rPr>
          <w:szCs w:val="24"/>
          <w:lang w:eastAsia="lt-LT"/>
        </w:rPr>
        <w:t>pr</w:t>
      </w:r>
      <w:r>
        <w:rPr>
          <w:szCs w:val="24"/>
          <w:lang w:eastAsia="lt-LT"/>
        </w:rPr>
        <w:t>iėmimo aktas</w:t>
      </w:r>
      <w:r w:rsidR="001860D4">
        <w:rPr>
          <w:szCs w:val="24"/>
          <w:lang w:eastAsia="lt-LT"/>
        </w:rPr>
        <w:t>.</w:t>
      </w:r>
    </w:p>
    <w:p w14:paraId="1B31851C" w14:textId="4514BC16" w:rsidR="001860D4" w:rsidRDefault="001860D4" w:rsidP="0050110D">
      <w:pPr>
        <w:tabs>
          <w:tab w:val="left" w:pos="993"/>
        </w:tabs>
        <w:ind w:firstLine="567"/>
        <w:jc w:val="both"/>
        <w:rPr>
          <w:szCs w:val="24"/>
          <w:lang w:eastAsia="lt-LT"/>
        </w:rPr>
      </w:pPr>
      <w:r>
        <w:rPr>
          <w:szCs w:val="24"/>
          <w:lang w:eastAsia="lt-LT"/>
        </w:rPr>
        <w:t xml:space="preserve">Statinio statybos pabaiga bus laikomas momentas, kai bus ištaisyti defektai (jei reikia), atliktos statybos užbaigimo procedūros, pasirašytas elektroninis Statybos užbaigimo dokumentas. </w:t>
      </w:r>
    </w:p>
    <w:p w14:paraId="1182DE7A" w14:textId="28DEBFF9" w:rsidR="00A6055C" w:rsidRPr="00A17C73" w:rsidRDefault="00763A62" w:rsidP="00A17C73">
      <w:pPr>
        <w:ind w:firstLine="567"/>
        <w:jc w:val="both"/>
        <w:rPr>
          <w:szCs w:val="24"/>
        </w:rPr>
      </w:pPr>
      <w:r w:rsidRPr="00DA18A4">
        <w:rPr>
          <w:szCs w:val="24"/>
        </w:rPr>
        <w:t xml:space="preserve">Rangovas statybos metu privalo užtikrinti </w:t>
      </w:r>
      <w:r w:rsidR="00A6055C" w:rsidRPr="00DA18A4">
        <w:rPr>
          <w:szCs w:val="24"/>
        </w:rPr>
        <w:t>Statybos darbų elektroninio statybos žurnal</w:t>
      </w:r>
      <w:r w:rsidRPr="00DA18A4">
        <w:rPr>
          <w:szCs w:val="24"/>
        </w:rPr>
        <w:t>o</w:t>
      </w:r>
      <w:r w:rsidR="00A6055C" w:rsidRPr="00DA18A4">
        <w:rPr>
          <w:szCs w:val="24"/>
        </w:rPr>
        <w:t xml:space="preserve"> (ESDŽ) </w:t>
      </w:r>
      <w:r w:rsidRPr="00DA18A4">
        <w:rPr>
          <w:szCs w:val="24"/>
        </w:rPr>
        <w:t xml:space="preserve">pildymą. </w:t>
      </w:r>
      <w:r w:rsidRPr="00A17C73">
        <w:rPr>
          <w:szCs w:val="24"/>
        </w:rPr>
        <w:t>Rangovas privalo fiksuoti statybos darb</w:t>
      </w:r>
      <w:r w:rsidR="00DA18A4" w:rsidRPr="00A17C73">
        <w:rPr>
          <w:szCs w:val="24"/>
        </w:rPr>
        <w:t>ų</w:t>
      </w:r>
      <w:r w:rsidRPr="00A17C73">
        <w:rPr>
          <w:szCs w:val="24"/>
        </w:rPr>
        <w:t xml:space="preserve"> eigą ir kaupti </w:t>
      </w:r>
      <w:r w:rsidR="00DA18A4" w:rsidRPr="00A17C73">
        <w:rPr>
          <w:szCs w:val="24"/>
        </w:rPr>
        <w:t>į</w:t>
      </w:r>
      <w:r w:rsidRPr="00A17C73">
        <w:rPr>
          <w:szCs w:val="24"/>
        </w:rPr>
        <w:t>ra</w:t>
      </w:r>
      <w:r w:rsidR="00DA18A4" w:rsidRPr="00A17C73">
        <w:rPr>
          <w:szCs w:val="24"/>
        </w:rPr>
        <w:t>š</w:t>
      </w:r>
      <w:r w:rsidRPr="00A17C73">
        <w:rPr>
          <w:szCs w:val="24"/>
        </w:rPr>
        <w:t xml:space="preserve">us apie vykdomus darbus ESDŽ, </w:t>
      </w:r>
      <w:r w:rsidRPr="00A17C73">
        <w:rPr>
          <w:szCs w:val="24"/>
        </w:rPr>
        <w:lastRenderedPageBreak/>
        <w:t>vadovaudamasis STR 1.06.01:2016 „Statybos darbai. Statinio statybos prieži</w:t>
      </w:r>
      <w:r w:rsidR="00DA18A4" w:rsidRPr="00A17C73">
        <w:rPr>
          <w:szCs w:val="24"/>
        </w:rPr>
        <w:t>ū</w:t>
      </w:r>
      <w:r w:rsidRPr="00A17C73">
        <w:rPr>
          <w:szCs w:val="24"/>
        </w:rPr>
        <w:t>ra“ reikalavimais. Rangovas privalo pildyti ESDŽ nuo statyb</w:t>
      </w:r>
      <w:r w:rsidR="0071697A">
        <w:rPr>
          <w:szCs w:val="24"/>
        </w:rPr>
        <w:t>ų</w:t>
      </w:r>
      <w:r w:rsidRPr="00A17C73">
        <w:rPr>
          <w:szCs w:val="24"/>
        </w:rPr>
        <w:t xml:space="preserve"> pradžios iki darb</w:t>
      </w:r>
      <w:r w:rsidR="0071697A">
        <w:rPr>
          <w:szCs w:val="24"/>
        </w:rPr>
        <w:t>ų</w:t>
      </w:r>
      <w:r w:rsidRPr="00A17C73">
        <w:rPr>
          <w:szCs w:val="24"/>
        </w:rPr>
        <w:t xml:space="preserve"> pabaigos (per</w:t>
      </w:r>
      <w:r w:rsidR="00DA18A4" w:rsidRPr="00A17C73">
        <w:rPr>
          <w:szCs w:val="24"/>
        </w:rPr>
        <w:t>ė</w:t>
      </w:r>
      <w:r w:rsidRPr="00A17C73">
        <w:rPr>
          <w:szCs w:val="24"/>
        </w:rPr>
        <w:t>mimo pažymos išdavimo).</w:t>
      </w:r>
      <w:r w:rsidR="00DA18A4" w:rsidRPr="00A17C73">
        <w:rPr>
          <w:szCs w:val="24"/>
        </w:rPr>
        <w:t xml:space="preserve"> Jei iki darbų atlikimo termino pabaigos </w:t>
      </w:r>
      <w:r w:rsidR="00D00DB2" w:rsidRPr="00A17C73">
        <w:rPr>
          <w:szCs w:val="24"/>
        </w:rPr>
        <w:t xml:space="preserve">dėl </w:t>
      </w:r>
      <w:r w:rsidR="00DA18A4" w:rsidRPr="00A17C73">
        <w:rPr>
          <w:szCs w:val="24"/>
        </w:rPr>
        <w:t>Rangov</w:t>
      </w:r>
      <w:r w:rsidR="00D00DB2" w:rsidRPr="00A17C73">
        <w:rPr>
          <w:szCs w:val="24"/>
        </w:rPr>
        <w:t>o kaltės</w:t>
      </w:r>
      <w:r w:rsidR="00DA18A4" w:rsidRPr="00A17C73">
        <w:rPr>
          <w:szCs w:val="24"/>
        </w:rPr>
        <w:t xml:space="preserve"> neužpild</w:t>
      </w:r>
      <w:r w:rsidR="00D00DB2" w:rsidRPr="00A17C73">
        <w:rPr>
          <w:szCs w:val="24"/>
        </w:rPr>
        <w:t>ytas</w:t>
      </w:r>
      <w:r w:rsidR="00DA18A4" w:rsidRPr="00A17C73">
        <w:rPr>
          <w:szCs w:val="24"/>
        </w:rPr>
        <w:t>/neužbaig</w:t>
      </w:r>
      <w:r w:rsidR="00D00DB2" w:rsidRPr="00A17C73">
        <w:rPr>
          <w:szCs w:val="24"/>
        </w:rPr>
        <w:t>tas</w:t>
      </w:r>
      <w:r w:rsidR="00DA18A4" w:rsidRPr="00A17C73">
        <w:rPr>
          <w:szCs w:val="24"/>
        </w:rPr>
        <w:t xml:space="preserve"> ESDŽ pildym</w:t>
      </w:r>
      <w:r w:rsidR="00D00DB2" w:rsidRPr="00A17C73">
        <w:rPr>
          <w:szCs w:val="24"/>
        </w:rPr>
        <w:t>as</w:t>
      </w:r>
      <w:r w:rsidR="00DA18A4" w:rsidRPr="00A17C73">
        <w:rPr>
          <w:szCs w:val="24"/>
        </w:rPr>
        <w:t xml:space="preserve">, </w:t>
      </w:r>
      <w:r w:rsidR="00A17C73">
        <w:rPr>
          <w:szCs w:val="24"/>
        </w:rPr>
        <w:t>Rangovas moka 250,</w:t>
      </w:r>
      <w:r w:rsidR="00D00DB2" w:rsidRPr="00A17C73">
        <w:rPr>
          <w:szCs w:val="24"/>
        </w:rPr>
        <w:t>00 Eur baudą už kiekvieną papildomai pratęstą ESDŽ mėnesio mokestį</w:t>
      </w:r>
      <w:r w:rsidR="006D03D3" w:rsidRPr="00A17C73">
        <w:rPr>
          <w:szCs w:val="24"/>
        </w:rPr>
        <w:t>.</w:t>
      </w:r>
    </w:p>
    <w:p w14:paraId="5A0BE0E1" w14:textId="06C3863C" w:rsidR="006D03D3" w:rsidRPr="006241D7" w:rsidRDefault="006D03D3" w:rsidP="00A17C73">
      <w:pPr>
        <w:ind w:firstLine="567"/>
        <w:jc w:val="both"/>
        <w:rPr>
          <w:szCs w:val="24"/>
        </w:rPr>
      </w:pPr>
      <w:r w:rsidRPr="00A17C73">
        <w:rPr>
          <w:szCs w:val="24"/>
        </w:rPr>
        <w:t>Baud</w:t>
      </w:r>
      <w:r w:rsidR="00893628" w:rsidRPr="00A17C73">
        <w:rPr>
          <w:szCs w:val="24"/>
        </w:rPr>
        <w:t>a</w:t>
      </w:r>
      <w:r w:rsidRPr="00A17C73">
        <w:rPr>
          <w:szCs w:val="24"/>
        </w:rPr>
        <w:t xml:space="preserve"> bus </w:t>
      </w:r>
      <w:r w:rsidRPr="006241D7">
        <w:rPr>
          <w:szCs w:val="24"/>
        </w:rPr>
        <w:t>išskaičiuojama iš Rangovui mokėtinos sumos.</w:t>
      </w:r>
    </w:p>
    <w:p w14:paraId="00F0D2DE" w14:textId="37205812" w:rsidR="0050110D" w:rsidRPr="00485B9D" w:rsidRDefault="0050110D" w:rsidP="0050110D">
      <w:pPr>
        <w:tabs>
          <w:tab w:val="left" w:pos="993"/>
        </w:tabs>
        <w:ind w:firstLine="567"/>
        <w:jc w:val="both"/>
        <w:rPr>
          <w:szCs w:val="24"/>
          <w:lang w:eastAsia="lt-LT"/>
        </w:rPr>
      </w:pPr>
      <w:r w:rsidRPr="006241D7">
        <w:rPr>
          <w:szCs w:val="24"/>
          <w:lang w:eastAsia="lt-LT"/>
        </w:rPr>
        <w:t xml:space="preserve">Darbai bus pradedami </w:t>
      </w:r>
      <w:r w:rsidR="00A17C73" w:rsidRPr="006241D7">
        <w:rPr>
          <w:szCs w:val="24"/>
          <w:lang w:eastAsia="lt-LT"/>
        </w:rPr>
        <w:t>pasirašius</w:t>
      </w:r>
      <w:r w:rsidR="00485B9D" w:rsidRPr="006241D7">
        <w:rPr>
          <w:szCs w:val="24"/>
          <w:lang w:eastAsia="lt-LT"/>
        </w:rPr>
        <w:t xml:space="preserve"> statybvietės perdavimo aktą.</w:t>
      </w:r>
    </w:p>
    <w:p w14:paraId="31D64F03" w14:textId="77777777" w:rsidR="0050110D" w:rsidRPr="004C3637" w:rsidRDefault="0050110D" w:rsidP="0050110D">
      <w:pPr>
        <w:ind w:firstLine="567"/>
        <w:jc w:val="both"/>
        <w:rPr>
          <w:b/>
          <w:szCs w:val="24"/>
          <w:lang w:eastAsia="lt-LT"/>
        </w:rPr>
      </w:pPr>
      <w:r w:rsidRPr="004C3637">
        <w:rPr>
          <w:szCs w:val="24"/>
        </w:rPr>
        <w:t>Rangovas privalo darbus organizuoti taip, kad dėl Darbų atlikimo įstaigos veikla nebūtų visiškai nutraukta.</w:t>
      </w:r>
    </w:p>
    <w:p w14:paraId="05A2010F" w14:textId="77777777" w:rsidR="0050110D" w:rsidRDefault="0050110D" w:rsidP="0050110D">
      <w:pPr>
        <w:ind w:firstLine="567"/>
        <w:jc w:val="both"/>
        <w:rPr>
          <w:szCs w:val="24"/>
          <w:lang w:eastAsia="lt-LT"/>
        </w:rPr>
      </w:pPr>
      <w:r w:rsidRPr="004C3637">
        <w:rPr>
          <w:szCs w:val="24"/>
          <w:lang w:eastAsia="lt-LT"/>
        </w:rPr>
        <w:t xml:space="preserve">Rangovas turi numatyti ir įvertinti visas sutarties vykdymo išlaidas (tarp jų išlaidas nurodytas šioje Techninėje </w:t>
      </w:r>
      <w:r w:rsidR="002B6F06">
        <w:rPr>
          <w:szCs w:val="24"/>
          <w:lang w:eastAsia="lt-LT"/>
        </w:rPr>
        <w:t>specifikacijoje</w:t>
      </w:r>
      <w:r w:rsidRPr="004C3637">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27B660ED" w:rsidR="00EB0111" w:rsidRPr="00EB0111" w:rsidRDefault="00EB0111" w:rsidP="0050110D">
      <w:pPr>
        <w:ind w:firstLine="567"/>
        <w:jc w:val="both"/>
        <w:rPr>
          <w:szCs w:val="24"/>
          <w:lang w:eastAsia="lt-LT"/>
        </w:rPr>
      </w:pPr>
      <w:r w:rsidRPr="00EB0111">
        <w:rPr>
          <w:szCs w:val="24"/>
          <w:lang w:eastAsia="lt-LT"/>
        </w:rPr>
        <w:t xml:space="preserve">Rangovas iki statybos darbų pradžios privalo pateikti </w:t>
      </w:r>
      <w:r>
        <w:rPr>
          <w:szCs w:val="24"/>
          <w:lang w:eastAsia="lt-LT"/>
        </w:rPr>
        <w:t>U</w:t>
      </w:r>
      <w:r w:rsidRPr="00EB0111">
        <w:rPr>
          <w:szCs w:val="24"/>
          <w:lang w:eastAsia="lt-LT"/>
        </w:rPr>
        <w:t xml:space="preserve">žsakovui įrodymą, kad jis yra apdraudęs savo civilinę atsakomybę ir </w:t>
      </w:r>
      <w:r>
        <w:rPr>
          <w:szCs w:val="24"/>
          <w:lang w:eastAsia="lt-LT"/>
        </w:rPr>
        <w:t>D</w:t>
      </w:r>
      <w:r w:rsidRPr="00EB0111">
        <w:rPr>
          <w:szCs w:val="24"/>
          <w:lang w:eastAsia="lt-LT"/>
        </w:rPr>
        <w:t>arbus, kaip nustatyta Lietuvos Respublikos statybos įstatyme, ir pateikti tinkamai patvirtintas draudimo liudijimų (polisų) kopijas. Privalomojo draudimo sutartys turi galioti nuo statybos darbų pradžios datos</w:t>
      </w:r>
      <w:r w:rsidR="00485B9D">
        <w:rPr>
          <w:szCs w:val="24"/>
          <w:lang w:eastAsia="lt-LT"/>
        </w:rPr>
        <w:t xml:space="preserve"> iki statinio statybos pabaigos</w:t>
      </w:r>
      <w:r w:rsidRPr="00EB0111">
        <w:rPr>
          <w:szCs w:val="24"/>
          <w:lang w:eastAsia="lt-LT"/>
        </w:rPr>
        <w:t>, t. y. kai po darbų perdavimo užsakovui ištaisomi defektai (jei reikia), atliekamos statybos užbaigimo procedūros ir surašomas statybos užbaigimo dokumentas (elektroninis dokumentas).</w:t>
      </w:r>
    </w:p>
    <w:p w14:paraId="330F48B2" w14:textId="77777777" w:rsidR="0050110D" w:rsidRPr="004C3637" w:rsidRDefault="0050110D" w:rsidP="0050110D">
      <w:pPr>
        <w:tabs>
          <w:tab w:val="left" w:pos="993"/>
        </w:tabs>
        <w:ind w:firstLine="567"/>
        <w:jc w:val="both"/>
        <w:rPr>
          <w:rFonts w:ascii="Palemonas" w:hAnsi="Palemonas"/>
          <w:szCs w:val="24"/>
          <w:lang w:eastAsia="lt-LT"/>
        </w:rPr>
      </w:pPr>
      <w:r w:rsidRPr="004C3637">
        <w:rPr>
          <w:rFonts w:ascii="Palemonas" w:hAnsi="Palemonas"/>
          <w:szCs w:val="24"/>
          <w:lang w:eastAsia="lt-LT"/>
        </w:rPr>
        <w:t>Statinio statybos metu susidariusios statybinės atliekos turi būti išvežamos antriniam panaudojimui arba utilizavimui laikantis nustatytos tvarkos. Pateikti pažymas apie visas išvežamas atliekas.</w:t>
      </w:r>
    </w:p>
    <w:p w14:paraId="6C64A53F" w14:textId="5FBBDC32" w:rsidR="0050110D" w:rsidRPr="004C3637" w:rsidRDefault="0050110D" w:rsidP="0050110D">
      <w:pPr>
        <w:tabs>
          <w:tab w:val="left" w:pos="993"/>
        </w:tabs>
        <w:ind w:firstLine="567"/>
        <w:jc w:val="both"/>
        <w:rPr>
          <w:rFonts w:ascii="Palemonas" w:hAnsi="Palemonas"/>
          <w:szCs w:val="24"/>
          <w:lang w:eastAsia="lt-LT"/>
        </w:rPr>
      </w:pPr>
      <w:r w:rsidRPr="004C3637">
        <w:rPr>
          <w:rFonts w:ascii="Palemonas" w:hAnsi="Palemonas"/>
          <w:szCs w:val="24"/>
          <w:lang w:eastAsia="lt-LT"/>
        </w:rPr>
        <w:t>Atlikęs darbus, Rangovas priduoda Užsakovui</w:t>
      </w:r>
      <w:r w:rsidR="00485B9D">
        <w:rPr>
          <w:rFonts w:ascii="Palemonas" w:hAnsi="Palemonas"/>
          <w:szCs w:val="24"/>
          <w:lang w:eastAsia="lt-LT"/>
        </w:rPr>
        <w:t xml:space="preserve"> (Statytojui)</w:t>
      </w:r>
      <w:r w:rsidR="00163EF6">
        <w:rPr>
          <w:rFonts w:ascii="Palemonas" w:hAnsi="Palemonas"/>
          <w:szCs w:val="24"/>
          <w:lang w:eastAsia="lt-LT"/>
        </w:rPr>
        <w:t xml:space="preserve"> sutvarkytą</w:t>
      </w:r>
      <w:r w:rsidRPr="004C3637">
        <w:rPr>
          <w:rFonts w:ascii="Palemonas" w:hAnsi="Palemonas"/>
          <w:szCs w:val="24"/>
          <w:lang w:eastAsia="lt-LT"/>
        </w:rPr>
        <w:t xml:space="preserve"> teritoriją</w:t>
      </w:r>
      <w:r w:rsidR="00163EF6">
        <w:rPr>
          <w:rFonts w:ascii="Palemonas" w:hAnsi="Palemonas"/>
          <w:szCs w:val="24"/>
          <w:lang w:eastAsia="lt-LT"/>
        </w:rPr>
        <w:t xml:space="preserve"> bei </w:t>
      </w:r>
      <w:r w:rsidRPr="004C3637">
        <w:rPr>
          <w:rFonts w:ascii="Palemonas" w:hAnsi="Palemonas"/>
          <w:szCs w:val="24"/>
          <w:lang w:eastAsia="lt-LT"/>
        </w:rPr>
        <w:t>patalpas, savo lėšomis atstato pažeistas dangas, želdynus ir pan.</w:t>
      </w:r>
    </w:p>
    <w:p w14:paraId="66B4B2BD" w14:textId="77777777" w:rsidR="00A6055C" w:rsidRDefault="00A6055C" w:rsidP="0050110D">
      <w:pPr>
        <w:tabs>
          <w:tab w:val="left" w:pos="993"/>
        </w:tabs>
        <w:ind w:firstLine="567"/>
        <w:jc w:val="center"/>
        <w:rPr>
          <w:rFonts w:ascii="Palemonas" w:hAnsi="Palemonas"/>
          <w:szCs w:val="24"/>
          <w:lang w:eastAsia="lt-LT"/>
        </w:rPr>
      </w:pPr>
    </w:p>
    <w:p w14:paraId="734AAB9A" w14:textId="77777777" w:rsidR="00A6055C" w:rsidRDefault="00A6055C" w:rsidP="0050110D">
      <w:pPr>
        <w:tabs>
          <w:tab w:val="left" w:pos="993"/>
        </w:tabs>
        <w:ind w:firstLine="567"/>
        <w:jc w:val="center"/>
        <w:rPr>
          <w:rFonts w:ascii="Palemonas" w:hAnsi="Palemonas"/>
          <w:szCs w:val="24"/>
          <w:lang w:eastAsia="lt-LT"/>
        </w:rPr>
      </w:pPr>
    </w:p>
    <w:p w14:paraId="49FDB7C6" w14:textId="3D39F3CC" w:rsidR="0050110D" w:rsidRPr="00333218" w:rsidRDefault="0050110D" w:rsidP="0050110D">
      <w:pPr>
        <w:tabs>
          <w:tab w:val="left" w:pos="993"/>
        </w:tabs>
        <w:ind w:firstLine="567"/>
        <w:jc w:val="center"/>
        <w:rPr>
          <w:rFonts w:ascii="Palemonas" w:hAnsi="Palemonas"/>
          <w:szCs w:val="24"/>
          <w:lang w:eastAsia="lt-LT"/>
        </w:rPr>
      </w:pPr>
      <w:r w:rsidRPr="00333218">
        <w:rPr>
          <w:rFonts w:ascii="Palemonas" w:hAnsi="Palemonas"/>
          <w:szCs w:val="24"/>
          <w:lang w:eastAsia="lt-LT"/>
        </w:rPr>
        <w:t>_____________________________________</w:t>
      </w:r>
    </w:p>
    <w:p w14:paraId="25800AF6" w14:textId="77777777" w:rsidR="0050110D" w:rsidRPr="00333218" w:rsidRDefault="0050110D" w:rsidP="0050110D">
      <w:pPr>
        <w:autoSpaceDE w:val="0"/>
        <w:autoSpaceDN w:val="0"/>
        <w:adjustRightInd w:val="0"/>
        <w:spacing w:line="220" w:lineRule="exact"/>
        <w:ind w:firstLine="312"/>
        <w:jc w:val="center"/>
        <w:rPr>
          <w:rFonts w:ascii="TimesLT" w:hAnsi="TimesLT"/>
          <w:sz w:val="20"/>
          <w:lang w:eastAsia="lt-LT"/>
        </w:rPr>
      </w:pPr>
    </w:p>
    <w:p w14:paraId="3C3145A7" w14:textId="77777777" w:rsidR="0050110D" w:rsidRPr="00333218" w:rsidRDefault="0050110D" w:rsidP="0050110D">
      <w:pPr>
        <w:autoSpaceDE w:val="0"/>
        <w:autoSpaceDN w:val="0"/>
        <w:adjustRightInd w:val="0"/>
        <w:rPr>
          <w:rFonts w:ascii="Calibri" w:hAnsi="Calibri" w:cs="Calibri"/>
          <w:color w:val="000000"/>
          <w:szCs w:val="24"/>
          <w:lang w:eastAsia="lt-LT"/>
        </w:rPr>
      </w:pPr>
    </w:p>
    <w:p w14:paraId="4949D9AE" w14:textId="77777777" w:rsidR="0050110D" w:rsidRPr="00333218" w:rsidRDefault="0050110D" w:rsidP="0050110D">
      <w:pPr>
        <w:autoSpaceDE w:val="0"/>
        <w:autoSpaceDN w:val="0"/>
        <w:adjustRightInd w:val="0"/>
        <w:rPr>
          <w:rFonts w:ascii="Calibri" w:hAnsi="Calibri" w:cs="Calibri"/>
          <w:color w:val="000000"/>
          <w:szCs w:val="24"/>
          <w:lang w:eastAsia="lt-LT"/>
        </w:rPr>
      </w:pPr>
    </w:p>
    <w:sectPr w:rsidR="0050110D" w:rsidRPr="00333218" w:rsidSect="007169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00"/>
    <w:family w:val="auto"/>
    <w:pitch w:val="default"/>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899"/>
    <w:multiLevelType w:val="hybridMultilevel"/>
    <w:tmpl w:val="40B4B15C"/>
    <w:lvl w:ilvl="0" w:tplc="447E2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816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0D"/>
    <w:rsid w:val="0007736C"/>
    <w:rsid w:val="000E6045"/>
    <w:rsid w:val="001439E9"/>
    <w:rsid w:val="00163EF6"/>
    <w:rsid w:val="00175DE3"/>
    <w:rsid w:val="001860D4"/>
    <w:rsid w:val="001A082B"/>
    <w:rsid w:val="001A5541"/>
    <w:rsid w:val="0020573F"/>
    <w:rsid w:val="00294E9C"/>
    <w:rsid w:val="002B6F06"/>
    <w:rsid w:val="002D5CF3"/>
    <w:rsid w:val="003147C6"/>
    <w:rsid w:val="004165DF"/>
    <w:rsid w:val="00443B91"/>
    <w:rsid w:val="00485B9D"/>
    <w:rsid w:val="0050110D"/>
    <w:rsid w:val="0050307F"/>
    <w:rsid w:val="005310E5"/>
    <w:rsid w:val="00582E04"/>
    <w:rsid w:val="006241D7"/>
    <w:rsid w:val="00631300"/>
    <w:rsid w:val="006D03D3"/>
    <w:rsid w:val="006E03FF"/>
    <w:rsid w:val="0071697A"/>
    <w:rsid w:val="00731DB9"/>
    <w:rsid w:val="00763A62"/>
    <w:rsid w:val="00893628"/>
    <w:rsid w:val="009056A6"/>
    <w:rsid w:val="009502E9"/>
    <w:rsid w:val="00955A0A"/>
    <w:rsid w:val="00A17C73"/>
    <w:rsid w:val="00A338EA"/>
    <w:rsid w:val="00A6055C"/>
    <w:rsid w:val="00B02DED"/>
    <w:rsid w:val="00B03C1B"/>
    <w:rsid w:val="00B65CFF"/>
    <w:rsid w:val="00BF31F6"/>
    <w:rsid w:val="00C30A8D"/>
    <w:rsid w:val="00CD2B1F"/>
    <w:rsid w:val="00D00DB2"/>
    <w:rsid w:val="00D07B55"/>
    <w:rsid w:val="00D8161E"/>
    <w:rsid w:val="00DA18A4"/>
    <w:rsid w:val="00EB0111"/>
    <w:rsid w:val="00EF28A4"/>
    <w:rsid w:val="00F23764"/>
    <w:rsid w:val="00F70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A17C73"/>
    <w:pPr>
      <w:ind w:left="720"/>
      <w:contextualSpacing/>
    </w:pPr>
  </w:style>
  <w:style w:type="paragraph" w:styleId="Pataisymai">
    <w:name w:val="Revision"/>
    <w:hidden/>
    <w:uiPriority w:val="99"/>
    <w:semiHidden/>
    <w:rsid w:val="00B65CF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3440</Words>
  <Characters>1961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Gačionienė</dc:creator>
  <cp:lastModifiedBy>Justina Balaišienė</cp:lastModifiedBy>
  <cp:revision>2</cp:revision>
  <dcterms:created xsi:type="dcterms:W3CDTF">2025-04-15T10:31:00Z</dcterms:created>
  <dcterms:modified xsi:type="dcterms:W3CDTF">2025-04-15T10:31:00Z</dcterms:modified>
</cp:coreProperties>
</file>