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7D7F808A" w:rsidR="00205AB1" w:rsidRDefault="00FD72A9" w:rsidP="00205AB1">
      <w:pPr>
        <w:pStyle w:val="Heading"/>
        <w:jc w:val="center"/>
        <w:rPr>
          <w:color w:val="000000" w:themeColor="text1"/>
          <w:lang w:val="lt-LT"/>
        </w:rPr>
      </w:pPr>
      <w:r>
        <w:rPr>
          <w:color w:val="000000" w:themeColor="text1"/>
          <w:lang w:val="lt-LT"/>
        </w:rPr>
        <w:t>LUBINĖS ŠIMOS SU MONTAVIMU</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4BE55FCE"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r w:rsidR="00E14DB4" w:rsidRPr="00D3514C">
        <w:rPr>
          <w:color w:val="auto"/>
          <w:lang w:val="lt-LT"/>
        </w:rPr>
        <w:br/>
      </w:r>
      <w:r w:rsidR="00E14DB4" w:rsidRPr="00D3514C">
        <w:rPr>
          <w:color w:val="auto"/>
          <w:lang w:val="lt-LT"/>
        </w:rPr>
        <w:tab/>
        <w:t>2.4. Tiekėjo įsipareigojimų įvykdymo viet</w:t>
      </w:r>
      <w:r w:rsidR="00C119E5" w:rsidRPr="00D3514C">
        <w:rPr>
          <w:color w:val="auto"/>
          <w:lang w:val="lt-LT"/>
        </w:rPr>
        <w:t>a yra Hipodromo g. 13, Kaunas.</w:t>
      </w:r>
    </w:p>
    <w:p w14:paraId="75852C83" w14:textId="19C5A3A4" w:rsidR="00E14DB4" w:rsidRDefault="00E14DB4" w:rsidP="00E14DB4">
      <w:pPr>
        <w:pStyle w:val="Body2"/>
        <w:rPr>
          <w:color w:val="367DA2"/>
          <w:bdr w:val="none" w:sz="0" w:space="0" w:color="auto" w:frame="1"/>
          <w:lang w:val="lt-LT"/>
        </w:rPr>
      </w:pPr>
      <w:r>
        <w:rPr>
          <w:lang w:val="lt-LT"/>
        </w:rPr>
        <w:tab/>
        <w:t>2.5. Reikalavimai pirkimo objektui nurodyti pirkimo sąlygų pried</w:t>
      </w:r>
      <w:r w:rsidR="00CB3EBA">
        <w:rPr>
          <w:lang w:val="lt-LT"/>
        </w:rPr>
        <w:t>uose Nr. 1</w:t>
      </w:r>
      <w:r>
        <w:rPr>
          <w:lang w:val="lt-LT"/>
        </w:rPr>
        <w:t xml:space="preserve"> „Pasiūlymo forma“</w:t>
      </w:r>
      <w:r w:rsidR="00CB3EBA">
        <w:rPr>
          <w:lang w:val="lt-LT"/>
        </w:rPr>
        <w:t xml:space="preserve">, Nr. </w:t>
      </w:r>
      <w:r>
        <w:rPr>
          <w:lang w:val="lt-LT"/>
        </w:rPr>
        <w:t>ir priede</w:t>
      </w:r>
      <w:r w:rsidR="00CB3EBA">
        <w:rPr>
          <w:lang w:val="lt-LT"/>
        </w:rPr>
        <w:t xml:space="preserve"> Nr. 3</w:t>
      </w:r>
      <w:r>
        <w:rPr>
          <w:lang w:val="lt-LT"/>
        </w:rPr>
        <w:t xml:space="preserv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0EDAB777"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lastRenderedPageBreak/>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755892E9" w14:textId="6208F3DF" w:rsidR="00055DE3" w:rsidRPr="00880630" w:rsidRDefault="00055DE3" w:rsidP="00E14DB4">
      <w:pPr>
        <w:pStyle w:val="Body2"/>
        <w:ind w:firstLine="709"/>
        <w:rPr>
          <w:b/>
          <w:color w:val="auto"/>
          <w:lang w:val="lt-LT"/>
        </w:rPr>
      </w:pPr>
      <w:r w:rsidRPr="00880630">
        <w:rPr>
          <w:color w:val="auto"/>
          <w:lang w:val="lt-LT"/>
        </w:rPr>
        <w:t>5.10.1. Jungtinės veiklos sutarties kopija (jeigu pasiūlymą teikia ūkio subjektų grupė).</w:t>
      </w:r>
    </w:p>
    <w:p w14:paraId="1DC66B2B" w14:textId="2148E5CC" w:rsidR="00E14DB4" w:rsidRDefault="00E14DB4" w:rsidP="00E14DB4">
      <w:pPr>
        <w:pStyle w:val="Body2"/>
        <w:ind w:firstLine="709"/>
        <w:rPr>
          <w:lang w:val="lt-LT"/>
        </w:rPr>
      </w:pPr>
      <w:r w:rsidRPr="00880630">
        <w:rPr>
          <w:color w:val="auto"/>
          <w:lang w:val="lt-LT"/>
        </w:rPr>
        <w:t>5.1</w:t>
      </w:r>
      <w:r w:rsidR="00055DE3" w:rsidRPr="00880630">
        <w:rPr>
          <w:color w:val="auto"/>
          <w:lang w:val="lt-LT"/>
        </w:rPr>
        <w:t>0</w:t>
      </w:r>
      <w:r w:rsidRPr="00880630">
        <w:rPr>
          <w:color w:val="auto"/>
          <w:lang w:val="lt-LT"/>
        </w:rPr>
        <w:t>.</w:t>
      </w:r>
      <w:r w:rsidR="00D50502" w:rsidRPr="00880630">
        <w:rPr>
          <w:color w:val="auto"/>
          <w:lang w:val="lt-LT"/>
        </w:rPr>
        <w:t>2</w:t>
      </w:r>
      <w:r w:rsidRPr="00880630">
        <w:rPr>
          <w:color w:val="auto"/>
          <w:lang w:val="lt-LT"/>
        </w:rPr>
        <w:t xml:space="preserve">. Užpildyta pasiūlymo forma parengta pagal pirkimo sąlygų priedą Nr. 1 </w:t>
      </w:r>
      <w:r w:rsidRPr="00880630">
        <w:rPr>
          <w:color w:val="auto"/>
          <w:lang w:val="lt-LT"/>
        </w:rPr>
        <w:tab/>
      </w:r>
      <w:r w:rsidRPr="00880630">
        <w:rPr>
          <w:color w:val="auto"/>
          <w:lang w:val="lt-LT"/>
        </w:rPr>
        <w:br/>
      </w:r>
      <w:r w:rsidRPr="00880630">
        <w:rPr>
          <w:color w:val="auto"/>
          <w:lang w:val="lt-LT"/>
        </w:rPr>
        <w:tab/>
        <w:t>5.1</w:t>
      </w:r>
      <w:r w:rsidR="00055DE3" w:rsidRPr="00880630">
        <w:rPr>
          <w:color w:val="auto"/>
          <w:lang w:val="lt-LT"/>
        </w:rPr>
        <w:t>0</w:t>
      </w:r>
      <w:r w:rsidRPr="00880630">
        <w:rPr>
          <w:color w:val="auto"/>
          <w:lang w:val="lt-LT"/>
        </w:rPr>
        <w:t>.</w:t>
      </w:r>
      <w:r w:rsidR="00D50502" w:rsidRPr="00880630">
        <w:rPr>
          <w:color w:val="auto"/>
          <w:lang w:val="lt-LT"/>
        </w:rPr>
        <w:t>3</w:t>
      </w:r>
      <w:r w:rsidRPr="00880630">
        <w:rPr>
          <w:color w:val="auto"/>
          <w:lang w:val="lt-LT"/>
        </w:rPr>
        <w:t>. Įgaliojimas pateikti pasiūlymą (jeigu pasiūlymą pateikia ne tiekėjo vadovas).</w:t>
      </w:r>
      <w:r w:rsidRPr="00880630">
        <w:rPr>
          <w:color w:val="auto"/>
          <w:lang w:val="lt-LT"/>
        </w:rPr>
        <w:tab/>
      </w:r>
      <w:r>
        <w:rPr>
          <w:lang w:val="lt-LT"/>
        </w:rPr>
        <w:br/>
      </w:r>
      <w:r>
        <w:rPr>
          <w:lang w:val="lt-LT"/>
        </w:rPr>
        <w:tab/>
        <w:t>5.1</w:t>
      </w:r>
      <w:r w:rsidR="00055DE3">
        <w:rPr>
          <w:lang w:val="lt-LT"/>
        </w:rPr>
        <w:t>1</w:t>
      </w:r>
      <w:r>
        <w:rPr>
          <w:lang w:val="lt-LT"/>
        </w:rPr>
        <w:t>. Tiekėjo pasiūlymą sudaro CVP IS priemonėmis pateiktos informacijos ir dokumentų visuma.</w:t>
      </w:r>
      <w:r>
        <w:rPr>
          <w:lang w:val="lt-LT"/>
        </w:rPr>
        <w:br/>
      </w:r>
      <w:r>
        <w:rPr>
          <w:lang w:val="lt-LT"/>
        </w:rPr>
        <w:tab/>
        <w:t>5.1</w:t>
      </w:r>
      <w:r w:rsidR="00055DE3">
        <w:rPr>
          <w:lang w:val="lt-LT"/>
        </w:rPr>
        <w:t>2</w:t>
      </w:r>
      <w:r>
        <w:rPr>
          <w:lang w:val="lt-LT"/>
        </w:rPr>
        <w:t xml:space="preserve">. Perkančioji organizacija </w:t>
      </w:r>
      <w:r w:rsidR="000C6719">
        <w:rPr>
          <w:lang w:val="lt-LT"/>
        </w:rPr>
        <w:t>ner</w:t>
      </w:r>
      <w:r>
        <w:rPr>
          <w:lang w:val="lt-LT"/>
        </w:rPr>
        <w:t xml:space="preserve">eikalauja pasiūlymą pasirašyti </w:t>
      </w:r>
      <w:r w:rsidR="000C6719">
        <w:rPr>
          <w:lang w:val="lt-LT"/>
        </w:rPr>
        <w:t xml:space="preserve">kvalifikuotu </w:t>
      </w:r>
      <w:r>
        <w:rPr>
          <w:lang w:val="lt-LT"/>
        </w:rPr>
        <w:t>elektroniniu parašu.</w:t>
      </w:r>
      <w:r>
        <w:rPr>
          <w:lang w:val="lt-LT"/>
        </w:rPr>
        <w:tab/>
      </w:r>
      <w:r>
        <w:rPr>
          <w:lang w:val="lt-LT"/>
        </w:rPr>
        <w:br/>
      </w:r>
      <w:r>
        <w:rPr>
          <w:lang w:val="lt-LT"/>
        </w:rPr>
        <w:tab/>
        <w:t>5.1</w:t>
      </w:r>
      <w:r w:rsidR="00055DE3">
        <w:rPr>
          <w:lang w:val="lt-LT"/>
        </w:rPr>
        <w:t>3</w:t>
      </w:r>
      <w:r>
        <w:rPr>
          <w:lang w:val="lt-LT"/>
        </w:rPr>
        <w:t xml:space="preserve">. Tiekėjas pasiūlymo formoje turi aiškiai nurodyti, kuri pasiūlymo informacija yra konfidenciali, vadovaujantis VPĮ 20 straipsniu (taip pat žr. </w:t>
      </w:r>
      <w:bookmarkStart w:id="0" w:name="_Hlk193792676"/>
      <w:r w:rsidR="00D50502" w:rsidRPr="002877A9">
        <w:t>https://vpt.lrv.lt/uploads/vpt/documents/files/mp/konfidenciali_informacija.pdf</w:t>
      </w:r>
      <w:bookmarkEnd w:id="0"/>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tab/>
        <w:t>5.1</w:t>
      </w:r>
      <w:r w:rsidR="00055DE3">
        <w:rPr>
          <w:lang w:val="lt-LT"/>
        </w:rPr>
        <w:t>4</w:t>
      </w:r>
      <w:r>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Pr>
          <w:lang w:val="lt-LT"/>
        </w:rPr>
        <w:tab/>
      </w:r>
      <w:r>
        <w:rPr>
          <w:lang w:val="lt-LT"/>
        </w:rPr>
        <w:br/>
      </w:r>
      <w:r>
        <w:rPr>
          <w:lang w:val="lt-LT"/>
        </w:rPr>
        <w:tab/>
        <w:t>5.1</w:t>
      </w:r>
      <w:r w:rsidR="00055DE3">
        <w:rPr>
          <w:lang w:val="lt-LT"/>
        </w:rPr>
        <w:t>5</w:t>
      </w:r>
      <w:r>
        <w:rPr>
          <w:lang w:val="lt-LT"/>
        </w:rPr>
        <w:t xml:space="preserve">. Kol nesibaigė pasiūlymų galiojimo laikas, perkančioji organizacija turi teisę prašyti CVP IS priemonėmis, kad tiekėjai pratęstų jų galiojimą iki konkrečiai nurodyto laiko. Tiekėjas CVP IS priemonėmis </w:t>
      </w:r>
      <w:r>
        <w:rPr>
          <w:lang w:val="lt-LT"/>
        </w:rPr>
        <w:lastRenderedPageBreak/>
        <w:t>tokį prašymą gali atmesti.</w:t>
      </w:r>
      <w:r>
        <w:rPr>
          <w:lang w:val="lt-LT"/>
        </w:rPr>
        <w:tab/>
      </w:r>
      <w:r>
        <w:rPr>
          <w:lang w:val="lt-LT"/>
        </w:rPr>
        <w:br/>
      </w:r>
      <w:r>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lastRenderedPageBreak/>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100B63DC" w:rsidR="0028745A" w:rsidRPr="0028745A" w:rsidRDefault="00E14DB4" w:rsidP="00D50502">
      <w:pPr>
        <w:pStyle w:val="Body2"/>
        <w:ind w:firstLine="709"/>
        <w:rPr>
          <w:lang w:val="lt-LT"/>
        </w:rPr>
      </w:pPr>
      <w:r>
        <w:rPr>
          <w:lang w:val="lt-LT"/>
        </w:rPr>
        <w:t>12.1. Elektronis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lastRenderedPageBreak/>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 xml:space="preserve">16.12. Perkančioji organizacija, sužinojusi apie teismo sprendimą dėl tiekėjo prašymo ar ieškinio, ne vėliau kaip per 3 darbo dienas raštu informuoja suinteresuotus kandidatus ir suinteresuotus dalyvius apie </w:t>
      </w:r>
      <w:r>
        <w:rPr>
          <w:lang w:val="lt-LT"/>
        </w:rPr>
        <w:lastRenderedPageBreak/>
        <w:t>teismo priimtus sprendimus.</w:t>
      </w:r>
      <w:r>
        <w:rPr>
          <w:lang w:val="lt-LT"/>
        </w:rPr>
        <w:tab/>
      </w:r>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51B93C9D" w14:textId="1FEFEEDC" w:rsidR="00BF5593" w:rsidRPr="00790171" w:rsidRDefault="00E14DB4" w:rsidP="00BF57E3">
      <w:pPr>
        <w:pStyle w:val="Body2"/>
        <w:ind w:left="709"/>
        <w:rPr>
          <w:color w:val="auto"/>
          <w:lang w:val="lt-LT"/>
        </w:rPr>
      </w:pPr>
      <w:r>
        <w:rPr>
          <w:lang w:val="lt-LT"/>
        </w:rPr>
        <w:br/>
      </w:r>
      <w:r w:rsidRPr="00790171">
        <w:rPr>
          <w:color w:val="auto"/>
          <w:lang w:val="lt-LT"/>
        </w:rPr>
        <w:tab/>
        <w:t>1</w:t>
      </w:r>
      <w:r w:rsidR="00517B1E" w:rsidRPr="00790171">
        <w:rPr>
          <w:color w:val="auto"/>
          <w:lang w:val="lt-LT"/>
        </w:rPr>
        <w:t>9</w:t>
      </w:r>
      <w:r w:rsidRPr="00790171">
        <w:rPr>
          <w:color w:val="auto"/>
          <w:lang w:val="lt-LT"/>
        </w:rPr>
        <w:t>. PIRKIMO SĄLYGŲ PRIEDAI</w:t>
      </w:r>
      <w:r w:rsidRPr="00790171">
        <w:rPr>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r w:rsidR="00BF5593" w:rsidRPr="00790171">
        <w:rPr>
          <w:color w:val="auto"/>
          <w:lang w:val="lt-LT"/>
        </w:rPr>
        <w:br/>
      </w:r>
      <w:r w:rsidR="00BF57E3" w:rsidRPr="00790171">
        <w:rPr>
          <w:color w:val="auto"/>
          <w:lang w:val="lt-LT"/>
        </w:rPr>
        <w:t>Pirkimo sąlygų priedas Nr. 2 „</w:t>
      </w:r>
      <w:r w:rsidR="00C119E5">
        <w:rPr>
          <w:color w:val="auto"/>
          <w:lang w:val="lt-LT"/>
        </w:rPr>
        <w:t>Skubios pagalbos skyriaus brėžinys</w:t>
      </w:r>
      <w:r w:rsidR="00BF57E3" w:rsidRPr="00790171">
        <w:rPr>
          <w:color w:val="auto"/>
          <w:lang w:val="lt-LT"/>
        </w:rPr>
        <w:t>“</w:t>
      </w:r>
      <w:r w:rsidR="00790171" w:rsidRPr="00790171">
        <w:rPr>
          <w:color w:val="auto"/>
          <w:lang w:val="lt-LT"/>
        </w:rPr>
        <w:t>;</w:t>
      </w:r>
    </w:p>
    <w:p w14:paraId="4A57460D" w14:textId="35F23088" w:rsidR="00BF5593" w:rsidRPr="00790171" w:rsidRDefault="00BF57E3" w:rsidP="00BF5593">
      <w:pPr>
        <w:pStyle w:val="Body2"/>
        <w:ind w:firstLine="709"/>
        <w:rPr>
          <w:color w:val="auto"/>
          <w:lang w:val="lt-LT"/>
        </w:rPr>
      </w:pPr>
      <w:r w:rsidRPr="00790171">
        <w:rPr>
          <w:color w:val="auto"/>
          <w:lang w:val="lt-LT"/>
        </w:rPr>
        <w:t xml:space="preserve">Pirkimo sąlygų priedas Nr. 3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ies projektas (Bendrosios ir specialiosios sąlygos)</w:t>
      </w:r>
      <w:r w:rsidR="00790171" w:rsidRPr="00790171">
        <w:rPr>
          <w:color w:val="auto"/>
          <w:lang w:val="lt-LT"/>
        </w:rPr>
        <w:t>“.</w:t>
      </w:r>
    </w:p>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A8D5" w14:textId="77777777" w:rsidR="00AE397B" w:rsidRDefault="00AE397B">
      <w:r>
        <w:separator/>
      </w:r>
    </w:p>
  </w:endnote>
  <w:endnote w:type="continuationSeparator" w:id="0">
    <w:p w14:paraId="388B9307" w14:textId="77777777" w:rsidR="00AE397B" w:rsidRDefault="00AE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01ED" w14:textId="77777777" w:rsidR="00AE397B" w:rsidRDefault="00AE397B">
      <w:r>
        <w:separator/>
      </w:r>
    </w:p>
  </w:footnote>
  <w:footnote w:type="continuationSeparator" w:id="0">
    <w:p w14:paraId="3DDB9812" w14:textId="77777777" w:rsidR="00AE397B" w:rsidRDefault="00AE3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1125E3"/>
    <w:rsid w:val="001355F9"/>
    <w:rsid w:val="00166093"/>
    <w:rsid w:val="00194362"/>
    <w:rsid w:val="001B7621"/>
    <w:rsid w:val="001E2515"/>
    <w:rsid w:val="00205AB1"/>
    <w:rsid w:val="00246D7D"/>
    <w:rsid w:val="0028745A"/>
    <w:rsid w:val="00291B4E"/>
    <w:rsid w:val="004027F2"/>
    <w:rsid w:val="00411DD6"/>
    <w:rsid w:val="0051139E"/>
    <w:rsid w:val="00517B1E"/>
    <w:rsid w:val="005B25E5"/>
    <w:rsid w:val="005E5855"/>
    <w:rsid w:val="005F57D7"/>
    <w:rsid w:val="006445AC"/>
    <w:rsid w:val="007019E9"/>
    <w:rsid w:val="00705261"/>
    <w:rsid w:val="0077477D"/>
    <w:rsid w:val="00780D20"/>
    <w:rsid w:val="00790171"/>
    <w:rsid w:val="007C39A3"/>
    <w:rsid w:val="00837C94"/>
    <w:rsid w:val="00880630"/>
    <w:rsid w:val="008B1A2A"/>
    <w:rsid w:val="008C7430"/>
    <w:rsid w:val="008E7B75"/>
    <w:rsid w:val="0090256C"/>
    <w:rsid w:val="009804B5"/>
    <w:rsid w:val="0099639A"/>
    <w:rsid w:val="009E0122"/>
    <w:rsid w:val="009F7E79"/>
    <w:rsid w:val="00AA1847"/>
    <w:rsid w:val="00AE397B"/>
    <w:rsid w:val="00BF5593"/>
    <w:rsid w:val="00BF57E3"/>
    <w:rsid w:val="00C119E5"/>
    <w:rsid w:val="00C337C5"/>
    <w:rsid w:val="00C71AD9"/>
    <w:rsid w:val="00CB3EBA"/>
    <w:rsid w:val="00CB7BAF"/>
    <w:rsid w:val="00CC5DF8"/>
    <w:rsid w:val="00D044D8"/>
    <w:rsid w:val="00D0561B"/>
    <w:rsid w:val="00D318B9"/>
    <w:rsid w:val="00D3514C"/>
    <w:rsid w:val="00D50502"/>
    <w:rsid w:val="00D92ED1"/>
    <w:rsid w:val="00DA65D3"/>
    <w:rsid w:val="00E14DB4"/>
    <w:rsid w:val="00E161F9"/>
    <w:rsid w:val="00E45773"/>
    <w:rsid w:val="00E922FA"/>
    <w:rsid w:val="00EC1C49"/>
    <w:rsid w:val="00F0464D"/>
    <w:rsid w:val="00F91C87"/>
    <w:rsid w:val="00FB09D0"/>
    <w:rsid w:val="00FD7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19917</Words>
  <Characters>11354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46</cp:revision>
  <dcterms:created xsi:type="dcterms:W3CDTF">2021-02-08T14:42:00Z</dcterms:created>
  <dcterms:modified xsi:type="dcterms:W3CDTF">2025-04-16T07:02:00Z</dcterms:modified>
</cp:coreProperties>
</file>