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57AF" w14:textId="77777777" w:rsidR="00CF184B" w:rsidRPr="00DE782D" w:rsidRDefault="00CF184B" w:rsidP="001330E4">
      <w:pPr>
        <w:spacing w:after="0" w:line="240" w:lineRule="auto"/>
        <w:rPr>
          <w:rFonts w:ascii="Times New Roman" w:eastAsia="Times New Roman" w:hAnsi="Times New Roman" w:cs="Times New Roman"/>
          <w:b/>
          <w:bCs/>
          <w:sz w:val="24"/>
          <w:szCs w:val="20"/>
          <w:lang w:eastAsia="en-US"/>
        </w:rPr>
      </w:pPr>
    </w:p>
    <w:p w14:paraId="2AFE7EE9" w14:textId="77777777" w:rsidR="00CF184B" w:rsidRPr="00DE782D" w:rsidRDefault="00CF184B" w:rsidP="00CF184B">
      <w:pPr>
        <w:spacing w:after="0" w:line="240" w:lineRule="auto"/>
        <w:jc w:val="center"/>
        <w:rPr>
          <w:rFonts w:ascii="Times New Roman" w:eastAsia="Times New Roman" w:hAnsi="Times New Roman" w:cs="Times New Roman"/>
          <w:b/>
          <w:sz w:val="24"/>
          <w:szCs w:val="20"/>
          <w:lang w:eastAsia="en-US"/>
        </w:rPr>
      </w:pPr>
      <w:r w:rsidRPr="00DE782D">
        <w:rPr>
          <w:rFonts w:ascii="Times New Roman" w:eastAsia="Times New Roman" w:hAnsi="Times New Roman" w:cs="Times New Roman"/>
          <w:b/>
          <w:sz w:val="24"/>
          <w:szCs w:val="20"/>
          <w:lang w:eastAsia="en-US"/>
        </w:rPr>
        <w:t>TECHNINĖ SPECIFIKACIJA</w:t>
      </w:r>
    </w:p>
    <w:p w14:paraId="00577C2D" w14:textId="77777777" w:rsidR="00CF184B" w:rsidRDefault="00CF184B" w:rsidP="00CF184B">
      <w:pPr>
        <w:spacing w:after="0" w:line="240" w:lineRule="auto"/>
        <w:jc w:val="both"/>
        <w:rPr>
          <w:rFonts w:ascii="Times New Roman" w:eastAsia="Calibri" w:hAnsi="Times New Roman" w:cs="Times New Roman"/>
          <w:b/>
          <w:bCs/>
          <w:sz w:val="24"/>
          <w:szCs w:val="24"/>
          <w:lang w:eastAsia="en-US"/>
        </w:rPr>
      </w:pPr>
    </w:p>
    <w:p w14:paraId="3743816C" w14:textId="77777777" w:rsidR="00CF184B" w:rsidRDefault="00CF184B" w:rsidP="00CF184B">
      <w:pPr>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MAITINIMO PASLAUGOS</w:t>
      </w:r>
    </w:p>
    <w:p w14:paraId="33C8D31E" w14:textId="77777777" w:rsidR="00CF184B" w:rsidRDefault="00CF184B" w:rsidP="00CF184B">
      <w:pPr>
        <w:spacing w:after="0" w:line="240" w:lineRule="auto"/>
        <w:jc w:val="both"/>
        <w:rPr>
          <w:rFonts w:ascii="Times New Roman" w:eastAsia="Calibri" w:hAnsi="Times New Roman" w:cs="Times New Roman"/>
          <w:b/>
          <w:bCs/>
          <w:sz w:val="24"/>
          <w:szCs w:val="24"/>
          <w:lang w:eastAsia="en-US"/>
        </w:rPr>
      </w:pPr>
    </w:p>
    <w:p w14:paraId="3308A338" w14:textId="77777777" w:rsidR="00CA1444" w:rsidRPr="00DE782D" w:rsidRDefault="00CA1444" w:rsidP="00CF184B">
      <w:pPr>
        <w:spacing w:after="0" w:line="240" w:lineRule="auto"/>
        <w:jc w:val="both"/>
        <w:rPr>
          <w:rFonts w:ascii="Times New Roman" w:eastAsia="Calibri" w:hAnsi="Times New Roman" w:cs="Times New Roman"/>
          <w:b/>
          <w:bCs/>
          <w:sz w:val="24"/>
          <w:szCs w:val="24"/>
          <w:lang w:eastAsia="en-US"/>
        </w:rPr>
      </w:pPr>
    </w:p>
    <w:p w14:paraId="3A5807AE" w14:textId="19FC14CC" w:rsidR="00CF184B" w:rsidRPr="00DE782D" w:rsidRDefault="00CF184B" w:rsidP="00CF184B">
      <w:pPr>
        <w:spacing w:after="0" w:line="240" w:lineRule="auto"/>
        <w:ind w:firstLine="567"/>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1. </w:t>
      </w:r>
      <w:r w:rsidRPr="00DE782D">
        <w:rPr>
          <w:rFonts w:ascii="Times New Roman" w:hAnsi="Times New Roman" w:cs="Times New Roman"/>
          <w:sz w:val="24"/>
          <w:szCs w:val="24"/>
        </w:rPr>
        <w:t xml:space="preserve">Perkančios organizacijos (toliau – Paslaugų gavėjo) – </w:t>
      </w:r>
      <w:r w:rsidR="00EA0E09">
        <w:rPr>
          <w:rFonts w:ascii="Times New Roman" w:hAnsi="Times New Roman" w:cs="Times New Roman"/>
          <w:sz w:val="24"/>
          <w:szCs w:val="24"/>
        </w:rPr>
        <w:t xml:space="preserve">Dienos </w:t>
      </w:r>
      <w:r w:rsidR="00EF7835">
        <w:rPr>
          <w:rFonts w:ascii="Times New Roman" w:hAnsi="Times New Roman" w:cs="Times New Roman"/>
          <w:sz w:val="24"/>
          <w:szCs w:val="24"/>
        </w:rPr>
        <w:t>centro „Šviesa“</w:t>
      </w:r>
      <w:r w:rsidRPr="00DE782D">
        <w:rPr>
          <w:rFonts w:ascii="Times New Roman" w:hAnsi="Times New Roman" w:cs="Times New Roman"/>
          <w:sz w:val="24"/>
          <w:szCs w:val="24"/>
        </w:rPr>
        <w:t xml:space="preserve"> paslaugų gavėjų maitinimo paslaugą sudaro: maisto pagaminimas, jo atvežimas perkančios organizacijos adresu bei su šia paslauga susiję aptarnavimo darbai:</w:t>
      </w:r>
    </w:p>
    <w:p w14:paraId="5E2B799F" w14:textId="45CDC35C" w:rsidR="00CF184B" w:rsidRPr="00DE782D" w:rsidRDefault="005D32EE" w:rsidP="00CF184B">
      <w:pPr>
        <w:pStyle w:val="NoSpacing1"/>
        <w:ind w:firstLine="567"/>
        <w:jc w:val="both"/>
        <w:rPr>
          <w:szCs w:val="24"/>
        </w:rPr>
      </w:pPr>
      <w:r>
        <w:rPr>
          <w:szCs w:val="24"/>
        </w:rPr>
        <w:t>2.</w:t>
      </w:r>
      <w:r w:rsidR="00CF184B" w:rsidRPr="00DE782D">
        <w:rPr>
          <w:szCs w:val="24"/>
        </w:rPr>
        <w:t xml:space="preserve"> Laikantis pažangiausių maisto gamybos technologijų bei galiojančių teisės aktų, pagal Paslaugų gavėjo kiekvienos dienos užsakymą pagaminamas, supakuojamas į termotalpas ir pristatomas Paslaugų gavėjui:</w:t>
      </w:r>
    </w:p>
    <w:p w14:paraId="3C1117C9" w14:textId="086EACCB" w:rsidR="00CF184B" w:rsidRPr="0051446D" w:rsidRDefault="005D32EE" w:rsidP="006551AC">
      <w:pPr>
        <w:pStyle w:val="NoSpacing1"/>
        <w:tabs>
          <w:tab w:val="left" w:pos="709"/>
        </w:tabs>
        <w:ind w:firstLine="567"/>
        <w:jc w:val="both"/>
        <w:rPr>
          <w:szCs w:val="24"/>
        </w:rPr>
      </w:pPr>
      <w:r>
        <w:rPr>
          <w:szCs w:val="24"/>
        </w:rPr>
        <w:t xml:space="preserve">2.1. </w:t>
      </w:r>
      <w:r w:rsidR="00F947F9">
        <w:rPr>
          <w:szCs w:val="24"/>
        </w:rPr>
        <w:t>t</w:t>
      </w:r>
      <w:r w:rsidR="00CF184B" w:rsidRPr="00DE782D">
        <w:rPr>
          <w:szCs w:val="24"/>
        </w:rPr>
        <w:t xml:space="preserve">ris kartus per dieną, penkis kartus per savaitę (darbo dienomis) vidutiniškai </w:t>
      </w:r>
      <w:r w:rsidR="00CF184B" w:rsidRPr="001E7336">
        <w:rPr>
          <w:szCs w:val="24"/>
        </w:rPr>
        <w:t>2</w:t>
      </w:r>
      <w:r w:rsidR="001E7336" w:rsidRPr="001E7336">
        <w:rPr>
          <w:szCs w:val="24"/>
        </w:rPr>
        <w:t>5</w:t>
      </w:r>
      <w:r w:rsidR="00CF184B" w:rsidRPr="001E7336">
        <w:rPr>
          <w:szCs w:val="24"/>
        </w:rPr>
        <w:t xml:space="preserve"> (± </w:t>
      </w:r>
      <w:r w:rsidR="001E7336" w:rsidRPr="001E7336">
        <w:rPr>
          <w:szCs w:val="24"/>
        </w:rPr>
        <w:t>3</w:t>
      </w:r>
      <w:r w:rsidR="00CF184B" w:rsidRPr="001E7336">
        <w:rPr>
          <w:szCs w:val="24"/>
        </w:rPr>
        <w:t>) asmenų</w:t>
      </w:r>
      <w:r w:rsidR="00CF184B" w:rsidRPr="00DE782D">
        <w:rPr>
          <w:szCs w:val="24"/>
        </w:rPr>
        <w:t xml:space="preserve"> arba pagal poreikį;</w:t>
      </w:r>
    </w:p>
    <w:p w14:paraId="76CA501C" w14:textId="414D4F50" w:rsidR="00CF184B" w:rsidRPr="00DE782D" w:rsidRDefault="00471302" w:rsidP="00471302">
      <w:pPr>
        <w:pStyle w:val="NoSpacing1"/>
        <w:tabs>
          <w:tab w:val="left" w:pos="709"/>
        </w:tabs>
        <w:ind w:firstLine="567"/>
        <w:jc w:val="both"/>
        <w:rPr>
          <w:szCs w:val="24"/>
        </w:rPr>
      </w:pPr>
      <w:r>
        <w:rPr>
          <w:szCs w:val="24"/>
        </w:rPr>
        <w:t xml:space="preserve">2.2. </w:t>
      </w:r>
      <w:r w:rsidR="009A60D6">
        <w:rPr>
          <w:szCs w:val="24"/>
        </w:rPr>
        <w:t>m</w:t>
      </w:r>
      <w:r w:rsidR="00CF184B" w:rsidRPr="00DE782D">
        <w:rPr>
          <w:szCs w:val="24"/>
        </w:rPr>
        <w:t>aitinamų asmenų skaičius gali kisti.</w:t>
      </w:r>
      <w:r w:rsidR="00CF184B" w:rsidRPr="00DE782D">
        <w:rPr>
          <w:szCs w:val="24"/>
          <w:lang w:eastAsia="en-US"/>
        </w:rPr>
        <w:t xml:space="preserve"> </w:t>
      </w:r>
      <w:r w:rsidR="00CF184B" w:rsidRPr="00DE782D">
        <w:rPr>
          <w:b/>
          <w:bCs/>
          <w:szCs w:val="24"/>
          <w:lang w:eastAsia="en-US"/>
        </w:rPr>
        <w:t>Paslaugų teikimo laikotarpiu (</w:t>
      </w:r>
      <w:r w:rsidR="006F60CB">
        <w:rPr>
          <w:b/>
          <w:bCs/>
          <w:szCs w:val="24"/>
          <w:lang w:eastAsia="en-US"/>
        </w:rPr>
        <w:t>36</w:t>
      </w:r>
      <w:r w:rsidR="00CF184B" w:rsidRPr="00DD2705">
        <w:rPr>
          <w:b/>
          <w:bCs/>
          <w:szCs w:val="24"/>
          <w:lang w:eastAsia="en-US"/>
        </w:rPr>
        <w:t xml:space="preserve"> mėn.)</w:t>
      </w:r>
      <w:r w:rsidR="00CF184B" w:rsidRPr="00DE782D">
        <w:rPr>
          <w:b/>
          <w:bCs/>
          <w:szCs w:val="24"/>
          <w:lang w:eastAsia="en-US"/>
        </w:rPr>
        <w:t xml:space="preserve"> preliminarūs perkamų paslaugų kiekiai pagal perkančiosios organizacijos poreikį gali didėti arba mažėti. Bus perkama paslaugų ne didesnei kaip </w:t>
      </w:r>
      <w:r w:rsidR="00B60812">
        <w:rPr>
          <w:b/>
          <w:bCs/>
          <w:szCs w:val="24"/>
          <w:lang w:eastAsia="en-US"/>
        </w:rPr>
        <w:t>147</w:t>
      </w:r>
      <w:r w:rsidR="0057766B">
        <w:rPr>
          <w:b/>
          <w:bCs/>
          <w:szCs w:val="24"/>
          <w:lang w:eastAsia="en-US"/>
        </w:rPr>
        <w:t xml:space="preserve"> 0</w:t>
      </w:r>
      <w:r w:rsidR="00CF184B" w:rsidRPr="005D6E0C">
        <w:rPr>
          <w:b/>
          <w:bCs/>
          <w:szCs w:val="24"/>
          <w:lang w:eastAsia="en-US"/>
        </w:rPr>
        <w:t>00,00 EUR,</w:t>
      </w:r>
      <w:r w:rsidR="00CF184B" w:rsidRPr="00DE782D">
        <w:rPr>
          <w:b/>
          <w:bCs/>
          <w:szCs w:val="24"/>
          <w:lang w:eastAsia="en-US"/>
        </w:rPr>
        <w:t xml:space="preserve"> įskaitant visus mokesčius, sumai.</w:t>
      </w:r>
      <w:r w:rsidR="00CF184B" w:rsidRPr="00DE782D">
        <w:rPr>
          <w:szCs w:val="24"/>
        </w:rPr>
        <w:t xml:space="preserve"> Paslaugų gavėjas Paslaugų tiekėjui apmokės pagal faktiškai pamaitintų asmenų skaičių:</w:t>
      </w:r>
    </w:p>
    <w:p w14:paraId="4A70370F" w14:textId="243706E2" w:rsidR="00CF184B" w:rsidRPr="00DE782D" w:rsidRDefault="00F947F9" w:rsidP="00F947F9">
      <w:pPr>
        <w:pStyle w:val="NoSpacing1"/>
        <w:tabs>
          <w:tab w:val="left" w:pos="709"/>
        </w:tabs>
        <w:ind w:firstLine="567"/>
        <w:jc w:val="both"/>
        <w:rPr>
          <w:szCs w:val="24"/>
        </w:rPr>
      </w:pPr>
      <w:r>
        <w:rPr>
          <w:szCs w:val="24"/>
        </w:rPr>
        <w:t xml:space="preserve">2.3. </w:t>
      </w:r>
      <w:r w:rsidR="000D2128">
        <w:rPr>
          <w:szCs w:val="24"/>
        </w:rPr>
        <w:t>k</w:t>
      </w:r>
      <w:r w:rsidR="00CF184B" w:rsidRPr="00DE782D">
        <w:rPr>
          <w:szCs w:val="24"/>
        </w:rPr>
        <w:t xml:space="preserve">arantino ar valstybės lygio ekstremaliosios situacijos metu maitinamų asmenų skaičius gali svyruoti </w:t>
      </w:r>
      <w:r w:rsidR="00CF184B" w:rsidRPr="008900D9">
        <w:rPr>
          <w:szCs w:val="24"/>
        </w:rPr>
        <w:t xml:space="preserve">nuo </w:t>
      </w:r>
      <w:r w:rsidR="003A155F">
        <w:rPr>
          <w:szCs w:val="24"/>
        </w:rPr>
        <w:t>5</w:t>
      </w:r>
      <w:r w:rsidR="00CF184B" w:rsidRPr="008900D9">
        <w:rPr>
          <w:szCs w:val="24"/>
        </w:rPr>
        <w:t xml:space="preserve"> iki </w:t>
      </w:r>
      <w:r w:rsidR="00E50CD2">
        <w:rPr>
          <w:szCs w:val="24"/>
        </w:rPr>
        <w:t>15</w:t>
      </w:r>
      <w:r w:rsidR="00CF184B" w:rsidRPr="008900D9">
        <w:rPr>
          <w:szCs w:val="24"/>
        </w:rPr>
        <w:t xml:space="preserve"> asmenų</w:t>
      </w:r>
      <w:r w:rsidR="00CF184B" w:rsidRPr="00DE782D">
        <w:rPr>
          <w:szCs w:val="24"/>
        </w:rPr>
        <w:t>, o užkrečiamų ligų protrūkių metu, paslaugų gavėjo iniciatyva paslaugų teikimas gali būti laikinai sustabdytas.</w:t>
      </w:r>
    </w:p>
    <w:p w14:paraId="4DFD2213" w14:textId="624F6A32" w:rsidR="00CF184B" w:rsidRPr="00DE782D" w:rsidRDefault="00996DB7" w:rsidP="00996DB7">
      <w:pPr>
        <w:pStyle w:val="NoSpacing1"/>
        <w:tabs>
          <w:tab w:val="left" w:pos="709"/>
        </w:tabs>
        <w:ind w:firstLine="567"/>
        <w:jc w:val="both"/>
        <w:rPr>
          <w:szCs w:val="24"/>
        </w:rPr>
      </w:pPr>
      <w:r>
        <w:rPr>
          <w:szCs w:val="24"/>
        </w:rPr>
        <w:t xml:space="preserve">3. </w:t>
      </w:r>
      <w:r w:rsidR="00CF184B" w:rsidRPr="00DE782D">
        <w:rPr>
          <w:szCs w:val="24"/>
        </w:rPr>
        <w:t>Racionas gaminamas iš šviežių ir kokybiškų produktų, atitinkančių LR galiojančius standartus ir techninių sąlygų (technologinių kortelių/kalkuliacijų) reikalavimus.</w:t>
      </w:r>
    </w:p>
    <w:p w14:paraId="031114C3" w14:textId="2FF459F0" w:rsidR="00CF184B" w:rsidRPr="00DE782D" w:rsidRDefault="00FE248A" w:rsidP="00FE248A">
      <w:pPr>
        <w:pStyle w:val="NoSpacing1"/>
        <w:tabs>
          <w:tab w:val="left" w:pos="709"/>
        </w:tabs>
        <w:ind w:firstLine="567"/>
        <w:jc w:val="both"/>
        <w:rPr>
          <w:szCs w:val="24"/>
        </w:rPr>
      </w:pPr>
      <w:r>
        <w:rPr>
          <w:szCs w:val="24"/>
        </w:rPr>
        <w:t xml:space="preserve">4. </w:t>
      </w:r>
      <w:r w:rsidR="00CF184B" w:rsidRPr="00DE782D">
        <w:rPr>
          <w:szCs w:val="24"/>
        </w:rPr>
        <w:t>Būtina, kad patiekalų kokybė, maistinė ir energetinė vertė atitiktų LR sveikatos apsaugos ministerijos patvirtintas normas. Vieno paslaugų gavėjo paros energijos ir maistinių medžiagų norma turi atitikti LR sveikatos apsaugos ministro 1999 m. lapkričio 25 d. įsakymu Nr. 510 „Dėl rekomenduojamų paros maistinių medžiagų ir energijos normų tvirtinimo“ (su vėlesniais pakeitimais) patvirtintus dydžius.</w:t>
      </w:r>
    </w:p>
    <w:p w14:paraId="415638DC" w14:textId="5B90D835" w:rsidR="00CF184B" w:rsidRPr="00DE782D" w:rsidRDefault="00FE248A" w:rsidP="00FE248A">
      <w:pPr>
        <w:pStyle w:val="NoSpacing1"/>
        <w:tabs>
          <w:tab w:val="left" w:pos="709"/>
        </w:tabs>
        <w:ind w:firstLine="567"/>
        <w:jc w:val="both"/>
        <w:rPr>
          <w:szCs w:val="24"/>
        </w:rPr>
      </w:pPr>
      <w:r>
        <w:rPr>
          <w:szCs w:val="24"/>
        </w:rPr>
        <w:t xml:space="preserve">5. </w:t>
      </w:r>
      <w:r w:rsidR="00CF184B" w:rsidRPr="00DE782D">
        <w:rPr>
          <w:szCs w:val="24"/>
        </w:rPr>
        <w:t xml:space="preserve">Maistas gaminamas ir pateikiamas paslaugų gavėjams, vadovaujantis LR Sveikatos apsaugos ministerijos patvirtintomis Lietuvos higienos normomis HN 15:2021 „Maisto higiena“ (su vėlesniais pakeitimais), HN 16:2011 „Medžiagų ir gaminių, skirtų liestis su maistu, specialieji sveikatos saugos reikalavimai“ (su vėlesniais pakeitimais), Lietuvos higienos normos HN 47-1:2012 ,,Sveikatos priežiūros įstaigos. Infekcijų kontrolės reikalavimai“ (su vėlesniais pakeitimais) reikalavimais, „Socialinės globos normų aprašu“ patvirtintu Lietuvos Respublikos socialinės apsaugos ir darbo ministro 2007-02-20 įsakymu Nr. A1-46 „Dėl socialinės globos normų aprašo tvirtinimo“ (su vėlesniais pakeitimais), </w:t>
      </w:r>
      <w:r w:rsidR="00CF184B" w:rsidRPr="00DE782D">
        <w:rPr>
          <w:rFonts w:eastAsia="MS Mincho"/>
          <w:szCs w:val="24"/>
          <w:lang w:eastAsia="ar-SA"/>
        </w:rPr>
        <w:t xml:space="preserve">Europos Parlamento ir Tarybos reglamentu (EB) 852-2004 „Dėl maisto produktų higienos“ </w:t>
      </w:r>
      <w:r w:rsidR="00CF184B" w:rsidRPr="00DE782D">
        <w:rPr>
          <w:szCs w:val="24"/>
        </w:rPr>
        <w:t>(su vėlesniais pakeitimais) bei kitais maisto kokybę, saugą reglamentuojančiais teisės aktais. Pasikeitus ar įsigaliojus naujiems teisės aktams, reglamentuojantiems paslaugų gavėjų maitinimą, taikomi pasikeitusių ar įsigaliojusių naujų teisės aktų reikalavimai.</w:t>
      </w:r>
    </w:p>
    <w:p w14:paraId="23D0165C" w14:textId="191260D6" w:rsidR="00CF184B" w:rsidRPr="00DE782D" w:rsidRDefault="003A384B" w:rsidP="003A384B">
      <w:pPr>
        <w:pStyle w:val="NoSpacing1"/>
        <w:tabs>
          <w:tab w:val="left" w:pos="709"/>
        </w:tabs>
        <w:ind w:firstLine="567"/>
        <w:jc w:val="both"/>
        <w:rPr>
          <w:szCs w:val="24"/>
        </w:rPr>
      </w:pPr>
      <w:r>
        <w:rPr>
          <w:szCs w:val="24"/>
        </w:rPr>
        <w:t xml:space="preserve">6. </w:t>
      </w:r>
      <w:r w:rsidR="00CF184B" w:rsidRPr="00DE782D">
        <w:rPr>
          <w:szCs w:val="24"/>
        </w:rPr>
        <w:t>Užtikrinama, kad Paslaugos gavėjui būtų teikiama tiksli informacija apie patiekaluose esančias alergiją ar netoleravimą sukeliančias medžiagas.</w:t>
      </w:r>
    </w:p>
    <w:p w14:paraId="00F68804" w14:textId="130A0417" w:rsidR="00CF184B" w:rsidRPr="00DE782D" w:rsidRDefault="003A384B" w:rsidP="003A384B">
      <w:pPr>
        <w:pStyle w:val="NoSpacing1"/>
        <w:tabs>
          <w:tab w:val="left" w:pos="709"/>
        </w:tabs>
        <w:ind w:firstLine="567"/>
        <w:jc w:val="both"/>
        <w:rPr>
          <w:szCs w:val="24"/>
        </w:rPr>
      </w:pPr>
      <w:r>
        <w:rPr>
          <w:szCs w:val="24"/>
        </w:rPr>
        <w:t xml:space="preserve">7. </w:t>
      </w:r>
      <w:r w:rsidR="00CF184B" w:rsidRPr="00DE782D">
        <w:rPr>
          <w:szCs w:val="24"/>
        </w:rPr>
        <w:t xml:space="preserve">Paslaugos gavėjas pasilieka teisę pareikalauti, kad paslaugos teikėjas pateiktų kiekvieno valgiaraštyje nurodyto patiekalo technologines ar kalkuliacines korteles, kuriose privalo būti nurodyta produktų masė (bruto ir neto), patiekalo išeiga, maistinė ir energetinė vertė, patiekalo </w:t>
      </w:r>
      <w:r w:rsidR="00CF184B" w:rsidRPr="00DE782D">
        <w:rPr>
          <w:szCs w:val="24"/>
        </w:rPr>
        <w:lastRenderedPageBreak/>
        <w:t>ruošimo technologija bei šio patiekalo savikaina. Pasikeitus teisės aktų reikalavimams paros maisto energijos normoms, jos paskirstomos pagal aktualių teisės aktų reikalavimus.</w:t>
      </w:r>
    </w:p>
    <w:p w14:paraId="0CCCA499" w14:textId="3E0539D9" w:rsidR="00CF184B" w:rsidRPr="00DE782D" w:rsidRDefault="003A384B" w:rsidP="003A384B">
      <w:pPr>
        <w:pStyle w:val="NoSpacing1"/>
        <w:tabs>
          <w:tab w:val="left" w:pos="709"/>
        </w:tabs>
        <w:ind w:firstLine="567"/>
        <w:jc w:val="both"/>
        <w:rPr>
          <w:szCs w:val="24"/>
        </w:rPr>
      </w:pPr>
      <w:r>
        <w:rPr>
          <w:rFonts w:eastAsia="Calibri"/>
          <w:szCs w:val="24"/>
        </w:rPr>
        <w:t xml:space="preserve">8. </w:t>
      </w:r>
      <w:r w:rsidR="00CF184B" w:rsidRPr="00DE782D">
        <w:rPr>
          <w:rFonts w:eastAsia="Calibri"/>
          <w:szCs w:val="24"/>
        </w:rPr>
        <w:t>Tam tikrais atvejais turi būti organizuojamas pritaikytas maitinimas pagal iš anksto pateiktas gydytojo raštiškas rekomendacijas.</w:t>
      </w:r>
      <w:r w:rsidR="00CF184B" w:rsidRPr="00DE782D">
        <w:rPr>
          <w:rFonts w:eastAsia="Calibri"/>
          <w:b/>
          <w:bCs/>
          <w:szCs w:val="24"/>
        </w:rPr>
        <w:t xml:space="preserve"> (</w:t>
      </w:r>
      <w:r w:rsidR="00CF184B" w:rsidRPr="00DE782D">
        <w:rPr>
          <w:rFonts w:eastAsia="Calibri"/>
          <w:bCs/>
          <w:szCs w:val="24"/>
        </w:rPr>
        <w:t>Pritaikytas maitinimas</w:t>
      </w:r>
      <w:r w:rsidR="00CF184B" w:rsidRPr="00DE782D">
        <w:rPr>
          <w:rFonts w:eastAsia="Calibri"/>
          <w:b/>
          <w:bCs/>
          <w:szCs w:val="24"/>
        </w:rPr>
        <w:t xml:space="preserve"> </w:t>
      </w:r>
      <w:r w:rsidR="00CF184B" w:rsidRPr="00DE782D">
        <w:rPr>
          <w:rFonts w:eastAsia="Calibri"/>
          <w:szCs w:val="24"/>
        </w:rPr>
        <w:t>– toks maitinimas, kuris užtikrina tam tikro sveikatos sutrikimo (alergija tam tikriems maisto produktams, virškinimo sistemos ligos ar remisinės jų būklės ir kt.) nulemtus, asmens individualius maistinių medžiagų ir energijos poreikius, parenkant toleruojamus maisto produktus, jų gamybos būdą, konsistenciją ir valgymo režimą, ir yra raštiškai rekomenduojamas gydytojo).</w:t>
      </w:r>
    </w:p>
    <w:p w14:paraId="21D33C54" w14:textId="0E709C9C" w:rsidR="00CF184B" w:rsidRPr="00DE782D" w:rsidRDefault="00A01F79" w:rsidP="00A01F79">
      <w:pPr>
        <w:pStyle w:val="NoSpacing1"/>
        <w:tabs>
          <w:tab w:val="left" w:pos="709"/>
        </w:tabs>
        <w:ind w:firstLine="567"/>
        <w:jc w:val="both"/>
        <w:rPr>
          <w:szCs w:val="24"/>
        </w:rPr>
      </w:pPr>
      <w:r>
        <w:rPr>
          <w:szCs w:val="24"/>
        </w:rPr>
        <w:t xml:space="preserve">9. </w:t>
      </w:r>
      <w:r w:rsidR="00CF184B" w:rsidRPr="00DE782D">
        <w:rPr>
          <w:szCs w:val="24"/>
        </w:rPr>
        <w:t>Maisto gabenimo metu turi būti laikomasi higienos reikalavimų, reikiamų transportavimo sąlygų ir tinkamų temperatūros režimų, užtikrinančių saugų maisto pristatymą.</w:t>
      </w:r>
    </w:p>
    <w:p w14:paraId="3FBE3114" w14:textId="6DCE1B8C" w:rsidR="00CF184B" w:rsidRPr="00DE782D" w:rsidRDefault="00A01F79" w:rsidP="00A01F79">
      <w:pPr>
        <w:pStyle w:val="NoSpacing1"/>
        <w:tabs>
          <w:tab w:val="left" w:pos="709"/>
        </w:tabs>
        <w:ind w:firstLine="567"/>
        <w:jc w:val="both"/>
        <w:rPr>
          <w:szCs w:val="24"/>
        </w:rPr>
      </w:pPr>
      <w:r>
        <w:rPr>
          <w:szCs w:val="24"/>
        </w:rPr>
        <w:t xml:space="preserve">10. </w:t>
      </w:r>
      <w:r w:rsidR="00CF184B" w:rsidRPr="00DE782D">
        <w:rPr>
          <w:szCs w:val="24"/>
        </w:rPr>
        <w:t>Pagamintas maistas turi būti pristatomas:</w:t>
      </w:r>
    </w:p>
    <w:p w14:paraId="7E6DA431" w14:textId="21D491D5" w:rsidR="00CF184B" w:rsidRPr="00DE782D" w:rsidRDefault="003E68A9" w:rsidP="003E68A9">
      <w:pPr>
        <w:pStyle w:val="NoSpacing1"/>
        <w:tabs>
          <w:tab w:val="left" w:pos="709"/>
        </w:tabs>
        <w:ind w:firstLine="567"/>
        <w:jc w:val="both"/>
        <w:rPr>
          <w:szCs w:val="24"/>
        </w:rPr>
      </w:pPr>
      <w:r>
        <w:rPr>
          <w:szCs w:val="24"/>
        </w:rPr>
        <w:t>10.1. t</w:t>
      </w:r>
      <w:r w:rsidR="00CF184B" w:rsidRPr="00DE782D">
        <w:rPr>
          <w:szCs w:val="24"/>
        </w:rPr>
        <w:t xml:space="preserve">aroje (specialiuose uždaruose konteineriuose, sandariose talpose) skirtoje maistui gabenti, užtikrinančioje reikalingą temperatūrinį režimą, saugą nuo taršos (naudojama tara turi atitikti nustatytus nekenksmingumo ir kokybės reikalavimus). </w:t>
      </w:r>
      <w:r w:rsidR="00CF184B" w:rsidRPr="00DE782D">
        <w:rPr>
          <w:rFonts w:eastAsia="Calibri"/>
          <w:szCs w:val="24"/>
          <w:lang w:eastAsia="en-US"/>
        </w:rPr>
        <w:t>Automobilis ir termosai, kuriuose atvežamas maistas, privalo būti pritaikytas maisto gabenimui užtikrinant reikalingą temperatūrą ir apsaugą nuo taršos. Termosais ir kita maisto gabenimo tara apsirūpina pats paslaugos teikėjas. Paslaugos tiekėjas įsipareigoja po kiekvieno maitinimo nešvarią tarą (termosus, konteinerius, padėklus ir kt.) išplauti pats. Naudojama tara privalo turėti higieninį pažymėjimą, patvirtinantį, kad tara atitinka Lietuvoje nustatytus nekenksmingumo ir kokybės reikalavimus.</w:t>
      </w:r>
    </w:p>
    <w:p w14:paraId="4F40DEBD" w14:textId="7CE09CC4" w:rsidR="00CF184B" w:rsidRPr="00DE782D" w:rsidRDefault="003E68A9" w:rsidP="003E68A9">
      <w:pPr>
        <w:pStyle w:val="NoSpacing1"/>
        <w:tabs>
          <w:tab w:val="left" w:pos="709"/>
        </w:tabs>
        <w:ind w:firstLine="567"/>
        <w:jc w:val="both"/>
        <w:rPr>
          <w:szCs w:val="24"/>
        </w:rPr>
      </w:pPr>
      <w:r>
        <w:rPr>
          <w:szCs w:val="24"/>
        </w:rPr>
        <w:t>10.2. t</w:t>
      </w:r>
      <w:r w:rsidR="00CF184B" w:rsidRPr="00DE782D">
        <w:rPr>
          <w:szCs w:val="24"/>
        </w:rPr>
        <w:t>iekėjas užtikrina, kad karšto maisto temperatūra pristatymo metu būtų nemažesnė nei nustatyta galiojančiuose teisės aktuose. Paslaugos gavėjas turi teisę tikrinti maisto temperatūrą.</w:t>
      </w:r>
    </w:p>
    <w:p w14:paraId="06ADEB14" w14:textId="018FBCD9" w:rsidR="00CF184B" w:rsidRPr="00DE782D" w:rsidRDefault="003E68A9" w:rsidP="003E68A9">
      <w:pPr>
        <w:pStyle w:val="NoSpacing1"/>
        <w:tabs>
          <w:tab w:val="left" w:pos="709"/>
        </w:tabs>
        <w:ind w:firstLine="567"/>
        <w:jc w:val="both"/>
        <w:rPr>
          <w:szCs w:val="24"/>
        </w:rPr>
      </w:pPr>
      <w:r>
        <w:rPr>
          <w:szCs w:val="24"/>
        </w:rPr>
        <w:t xml:space="preserve">11. </w:t>
      </w:r>
      <w:r w:rsidR="00CF184B" w:rsidRPr="00DE782D">
        <w:rPr>
          <w:szCs w:val="24"/>
        </w:rPr>
        <w:t>Paslaugų teikėjas privalo sudaryti sąlygas Paslaugų gavėjo atstovams atlikti planinę pagaminto maisto, maisto produktų kokybės, tinkamumo vartoti terminų bei laikymo kontrolę. Esant įstaigos bendruomenės nusiskundimams maitinimo kokybe gali būti vykdoma neplaninė kontrolė.</w:t>
      </w:r>
    </w:p>
    <w:p w14:paraId="59201FC0" w14:textId="73566438" w:rsidR="00CF184B" w:rsidRPr="00AC43FB" w:rsidRDefault="00C37A3C" w:rsidP="00C37A3C">
      <w:pPr>
        <w:pStyle w:val="NoSpacing1"/>
        <w:ind w:firstLine="567"/>
        <w:jc w:val="both"/>
        <w:rPr>
          <w:szCs w:val="24"/>
        </w:rPr>
      </w:pPr>
      <w:r>
        <w:rPr>
          <w:szCs w:val="24"/>
        </w:rPr>
        <w:t xml:space="preserve">12. </w:t>
      </w:r>
      <w:r w:rsidR="00CF184B" w:rsidRPr="00AC43FB">
        <w:rPr>
          <w:szCs w:val="24"/>
        </w:rPr>
        <w:t>Maistas pristatomas pagal grafiką:</w:t>
      </w:r>
    </w:p>
    <w:p w14:paraId="406EFF83" w14:textId="0C7EAE21" w:rsidR="00CF184B" w:rsidRPr="001D2B15" w:rsidRDefault="00CF184B" w:rsidP="00CF184B">
      <w:pPr>
        <w:pStyle w:val="NoSpacing1"/>
        <w:ind w:firstLine="567"/>
        <w:jc w:val="both"/>
        <w:rPr>
          <w:szCs w:val="24"/>
        </w:rPr>
      </w:pPr>
      <w:r w:rsidRPr="001D2B15">
        <w:rPr>
          <w:szCs w:val="24"/>
        </w:rPr>
        <w:t xml:space="preserve">Pusryčiai nuo </w:t>
      </w:r>
      <w:r w:rsidR="00AC64CC" w:rsidRPr="001D2B15">
        <w:rPr>
          <w:szCs w:val="24"/>
        </w:rPr>
        <w:t>8</w:t>
      </w:r>
      <w:r w:rsidRPr="001D2B15">
        <w:rPr>
          <w:szCs w:val="24"/>
        </w:rPr>
        <w:t xml:space="preserve">.00 val. iki </w:t>
      </w:r>
      <w:r w:rsidR="00AC64CC" w:rsidRPr="001D2B15">
        <w:rPr>
          <w:szCs w:val="24"/>
        </w:rPr>
        <w:t>8</w:t>
      </w:r>
      <w:r w:rsidRPr="001D2B15">
        <w:rPr>
          <w:szCs w:val="24"/>
        </w:rPr>
        <w:t>.30 val.;</w:t>
      </w:r>
    </w:p>
    <w:p w14:paraId="08E38EE5" w14:textId="6917CFD2" w:rsidR="00CF184B" w:rsidRPr="001D2B15" w:rsidRDefault="00CF184B" w:rsidP="008425B7">
      <w:pPr>
        <w:pStyle w:val="NoSpacing1"/>
        <w:tabs>
          <w:tab w:val="left" w:pos="709"/>
        </w:tabs>
        <w:ind w:firstLine="567"/>
        <w:jc w:val="both"/>
        <w:rPr>
          <w:szCs w:val="24"/>
        </w:rPr>
      </w:pPr>
      <w:r w:rsidRPr="001D2B15">
        <w:rPr>
          <w:szCs w:val="24"/>
        </w:rPr>
        <w:t xml:space="preserve">Pietūs </w:t>
      </w:r>
      <w:r w:rsidR="00AC64CC" w:rsidRPr="001D2B15">
        <w:rPr>
          <w:szCs w:val="24"/>
        </w:rPr>
        <w:t>ir pavakariai</w:t>
      </w:r>
      <w:r w:rsidR="001D2B15" w:rsidRPr="001D2B15">
        <w:rPr>
          <w:szCs w:val="24"/>
        </w:rPr>
        <w:t xml:space="preserve"> </w:t>
      </w:r>
      <w:r w:rsidRPr="001D2B15">
        <w:rPr>
          <w:szCs w:val="24"/>
        </w:rPr>
        <w:t>nuo 12.</w:t>
      </w:r>
      <w:r w:rsidR="00AC64CC" w:rsidRPr="001D2B15">
        <w:rPr>
          <w:szCs w:val="24"/>
        </w:rPr>
        <w:t>0</w:t>
      </w:r>
      <w:r w:rsidRPr="001D2B15">
        <w:rPr>
          <w:szCs w:val="24"/>
        </w:rPr>
        <w:t>0 val. iki 1</w:t>
      </w:r>
      <w:r w:rsidR="00AC64CC" w:rsidRPr="001D2B15">
        <w:rPr>
          <w:szCs w:val="24"/>
        </w:rPr>
        <w:t>2</w:t>
      </w:r>
      <w:r w:rsidRPr="001D2B15">
        <w:rPr>
          <w:szCs w:val="24"/>
        </w:rPr>
        <w:t>.</w:t>
      </w:r>
      <w:r w:rsidR="00AC64CC" w:rsidRPr="001D2B15">
        <w:rPr>
          <w:szCs w:val="24"/>
        </w:rPr>
        <w:t>3</w:t>
      </w:r>
      <w:r w:rsidRPr="001D2B15">
        <w:rPr>
          <w:szCs w:val="24"/>
        </w:rPr>
        <w:t>0 val.;</w:t>
      </w:r>
    </w:p>
    <w:p w14:paraId="1CEDA948" w14:textId="7BDE3F3C" w:rsidR="00CF184B" w:rsidRPr="00DE782D" w:rsidRDefault="00C37A3C" w:rsidP="00C37A3C">
      <w:pPr>
        <w:pStyle w:val="NoSpacing1"/>
        <w:tabs>
          <w:tab w:val="left" w:pos="709"/>
        </w:tabs>
        <w:ind w:left="567"/>
        <w:jc w:val="both"/>
        <w:rPr>
          <w:szCs w:val="24"/>
        </w:rPr>
      </w:pPr>
      <w:r>
        <w:rPr>
          <w:szCs w:val="24"/>
        </w:rPr>
        <w:t xml:space="preserve">13. </w:t>
      </w:r>
      <w:r w:rsidR="00CF184B" w:rsidRPr="00DE782D">
        <w:rPr>
          <w:szCs w:val="24"/>
        </w:rPr>
        <w:t xml:space="preserve">Maistas pristatomas </w:t>
      </w:r>
      <w:r w:rsidR="00056FA9">
        <w:rPr>
          <w:szCs w:val="24"/>
        </w:rPr>
        <w:t xml:space="preserve">ir </w:t>
      </w:r>
      <w:r w:rsidR="00CF184B" w:rsidRPr="00DE782D">
        <w:rPr>
          <w:szCs w:val="24"/>
        </w:rPr>
        <w:t>perduoda</w:t>
      </w:r>
      <w:r w:rsidR="00056FA9">
        <w:rPr>
          <w:szCs w:val="24"/>
        </w:rPr>
        <w:t>mas</w:t>
      </w:r>
      <w:r w:rsidR="00CF184B" w:rsidRPr="00DE782D">
        <w:rPr>
          <w:szCs w:val="24"/>
        </w:rPr>
        <w:t xml:space="preserve"> priimantiems darbuotojams.</w:t>
      </w:r>
    </w:p>
    <w:p w14:paraId="6483EA93" w14:textId="13CD3CC5" w:rsidR="00CF184B" w:rsidRPr="00DE782D" w:rsidRDefault="00C37A3C" w:rsidP="00C37A3C">
      <w:pPr>
        <w:pStyle w:val="NoSpacing1"/>
        <w:tabs>
          <w:tab w:val="left" w:pos="709"/>
        </w:tabs>
        <w:ind w:firstLine="567"/>
        <w:jc w:val="both"/>
        <w:rPr>
          <w:szCs w:val="24"/>
        </w:rPr>
      </w:pPr>
      <w:r>
        <w:rPr>
          <w:szCs w:val="24"/>
        </w:rPr>
        <w:t xml:space="preserve">14. </w:t>
      </w:r>
      <w:r w:rsidR="00CF184B" w:rsidRPr="00DE782D">
        <w:rPr>
          <w:szCs w:val="24"/>
        </w:rPr>
        <w:t>Jei tiekėjas pristatė/pateikė mažiau porcijų, nei buvo užsakyta numatyta tvarka, trūkumas turi būti pašalintas ne vėliau kaip per 1 valandą.</w:t>
      </w:r>
    </w:p>
    <w:p w14:paraId="33CAE4D1" w14:textId="3A26D372" w:rsidR="00CF184B" w:rsidRPr="00DE782D" w:rsidRDefault="00C37A3C" w:rsidP="00C37A3C">
      <w:pPr>
        <w:pStyle w:val="NoSpacing1"/>
        <w:tabs>
          <w:tab w:val="left" w:pos="709"/>
        </w:tabs>
        <w:ind w:firstLine="567"/>
        <w:jc w:val="both"/>
        <w:rPr>
          <w:szCs w:val="24"/>
        </w:rPr>
      </w:pPr>
      <w:r>
        <w:rPr>
          <w:szCs w:val="24"/>
        </w:rPr>
        <w:t xml:space="preserve">15. </w:t>
      </w:r>
      <w:r w:rsidR="00CF184B" w:rsidRPr="00DE782D">
        <w:rPr>
          <w:szCs w:val="24"/>
        </w:rPr>
        <w:t>Jei tiekėjas pristatė/pateikė ne tokį maistą, koks buvo nurodytas važtaraštyje ir</w:t>
      </w:r>
      <w:r w:rsidR="00CF184B">
        <w:rPr>
          <w:szCs w:val="24"/>
        </w:rPr>
        <w:t xml:space="preserve"> (</w:t>
      </w:r>
      <w:r w:rsidR="00CF184B" w:rsidRPr="00DE782D">
        <w:rPr>
          <w:szCs w:val="24"/>
        </w:rPr>
        <w:t>ar</w:t>
      </w:r>
      <w:r w:rsidR="00CF184B">
        <w:rPr>
          <w:szCs w:val="24"/>
        </w:rPr>
        <w:t>)</w:t>
      </w:r>
      <w:r w:rsidR="00CF184B" w:rsidRPr="00DE782D">
        <w:rPr>
          <w:szCs w:val="24"/>
        </w:rPr>
        <w:t xml:space="preserve"> meniu, tinkamas maistas turi būti pristatytas ne vėliau kaip per 1 valandą.</w:t>
      </w:r>
    </w:p>
    <w:p w14:paraId="09B8F07C" w14:textId="008E1594" w:rsidR="00CF184B" w:rsidRPr="00026B0A" w:rsidRDefault="00C37A3C" w:rsidP="00C37A3C">
      <w:pPr>
        <w:pStyle w:val="NoSpacing1"/>
        <w:tabs>
          <w:tab w:val="left" w:pos="709"/>
        </w:tabs>
        <w:ind w:firstLine="567"/>
        <w:jc w:val="both"/>
        <w:rPr>
          <w:szCs w:val="24"/>
        </w:rPr>
      </w:pPr>
      <w:r>
        <w:rPr>
          <w:szCs w:val="24"/>
        </w:rPr>
        <w:t xml:space="preserve">16. </w:t>
      </w:r>
      <w:r w:rsidR="00CF184B" w:rsidRPr="00026B0A">
        <w:rPr>
          <w:szCs w:val="24"/>
        </w:rPr>
        <w:t>Tiekėjas paskiria atsakingą asmenį, kuris kiekvieną dieną iki 14.00 val. iš Paslaugų gavėjo paskirto asmens priima (el. paštu arba telefonu) kitos dienos užsakymą ar užsakymo patikslinimą ne vėliau, kaip prieš 3 valandas iki nustatyto maisto pristatymo laiko. Penktadieniais pateikiamas užsakymas pirmadieniui.</w:t>
      </w:r>
    </w:p>
    <w:p w14:paraId="16EE6E43" w14:textId="1996E0E9" w:rsidR="00CF184B" w:rsidRPr="00DE782D" w:rsidRDefault="00215CC6" w:rsidP="00215CC6">
      <w:pPr>
        <w:pStyle w:val="NoSpacing1"/>
        <w:tabs>
          <w:tab w:val="left" w:pos="709"/>
        </w:tabs>
        <w:ind w:firstLine="567"/>
        <w:jc w:val="both"/>
        <w:rPr>
          <w:szCs w:val="24"/>
        </w:rPr>
      </w:pPr>
      <w:r>
        <w:rPr>
          <w:rFonts w:eastAsia="Calibri"/>
          <w:szCs w:val="24"/>
          <w:lang w:eastAsia="en-US"/>
        </w:rPr>
        <w:t xml:space="preserve">17. </w:t>
      </w:r>
      <w:r w:rsidR="00CF184B" w:rsidRPr="00DE782D">
        <w:rPr>
          <w:rFonts w:eastAsia="Calibri"/>
          <w:szCs w:val="24"/>
          <w:lang w:eastAsia="en-US"/>
        </w:rPr>
        <w:t>Paslaugos gavėjas pristatymo laiką gali keisti, iš anksto (prieš 2 darbo dienas) tai suderinus su paslaugų teikėju.</w:t>
      </w:r>
    </w:p>
    <w:p w14:paraId="5408B011" w14:textId="18449CA8" w:rsidR="00CF184B" w:rsidRPr="00DE782D" w:rsidRDefault="00215CC6" w:rsidP="00215CC6">
      <w:pPr>
        <w:pStyle w:val="NoSpacing1"/>
        <w:tabs>
          <w:tab w:val="left" w:pos="709"/>
        </w:tabs>
        <w:ind w:firstLine="567"/>
        <w:jc w:val="both"/>
        <w:rPr>
          <w:szCs w:val="24"/>
        </w:rPr>
      </w:pPr>
      <w:r>
        <w:rPr>
          <w:szCs w:val="24"/>
        </w:rPr>
        <w:t xml:space="preserve">18. </w:t>
      </w:r>
      <w:r w:rsidR="00CF184B" w:rsidRPr="00DE782D">
        <w:rPr>
          <w:szCs w:val="24"/>
        </w:rPr>
        <w:t>Tiekėjas maisto transportavimo metu užtikrina indų sandarumą. Užteršus koridorius, liftus ar kitas Įstaigos patalpas organizuoja skubų maisto taršos pašalinimą valymo – dezinfekcijos būdu. Tiekėjui nepašalinus maisto taršos, Paslaugos gavėjas savo kaštais, kuriuos Paslaugų teikėjas privalės atlyginti, organizuoja maisto taršos pašalinimą valymo – dezinfekcijos būdu.</w:t>
      </w:r>
    </w:p>
    <w:p w14:paraId="6C577110" w14:textId="5ABC5BD7" w:rsidR="00CF184B" w:rsidRPr="00DE782D" w:rsidRDefault="00215CC6" w:rsidP="00215CC6">
      <w:pPr>
        <w:pStyle w:val="NoSpacing1"/>
        <w:tabs>
          <w:tab w:val="left" w:pos="709"/>
        </w:tabs>
        <w:ind w:firstLine="567"/>
        <w:jc w:val="both"/>
        <w:rPr>
          <w:szCs w:val="24"/>
        </w:rPr>
      </w:pPr>
      <w:r>
        <w:rPr>
          <w:szCs w:val="24"/>
        </w:rPr>
        <w:t xml:space="preserve">19. </w:t>
      </w:r>
      <w:r w:rsidR="00CF184B" w:rsidRPr="00DE782D">
        <w:rPr>
          <w:szCs w:val="24"/>
        </w:rPr>
        <w:t>Tiekėjas užtikrina nenutraukiamą maitinimą esant nenumatytoms situacijoms.</w:t>
      </w:r>
    </w:p>
    <w:p w14:paraId="71995A70" w14:textId="5E26C68A" w:rsidR="00CF184B" w:rsidRPr="00DE782D" w:rsidRDefault="00215CC6" w:rsidP="00215CC6">
      <w:pPr>
        <w:pStyle w:val="NoSpacing1"/>
        <w:tabs>
          <w:tab w:val="left" w:pos="709"/>
        </w:tabs>
        <w:ind w:firstLine="567"/>
        <w:jc w:val="both"/>
        <w:rPr>
          <w:szCs w:val="24"/>
        </w:rPr>
      </w:pPr>
      <w:r>
        <w:rPr>
          <w:szCs w:val="24"/>
        </w:rPr>
        <w:t xml:space="preserve">20. </w:t>
      </w:r>
      <w:r w:rsidR="00CF184B" w:rsidRPr="00DE782D">
        <w:rPr>
          <w:szCs w:val="24"/>
        </w:rPr>
        <w:t xml:space="preserve">Teikėjas turi užtikrinti, kad maisto gamintojai turės virėjo kvalifikaciją, o maisto technologines korteles, valgiaraščius sudarys maisto gamybos technologas, dietistas, kurie taip pat </w:t>
      </w:r>
      <w:r w:rsidR="00CF184B" w:rsidRPr="00DE782D">
        <w:rPr>
          <w:szCs w:val="24"/>
        </w:rPr>
        <w:lastRenderedPageBreak/>
        <w:t>prižiūrės, koordinuos maisto gamybos procesą. Maitinimo paslaugas teikiantys darbuotojai prieš pradėdami dirbti ir vėliau tęsdami darbą turi būti pasitikrinę sveikatą pagal LR Vyriausybės 1999-05-07 nutarimo Nr. 544 „Dėl darbų ir veiklos sričių, kuriose leidžiama dirbti darbuotojams, tik iš anksto pasitikrinus ir vėliau periodiškai besitikrinantiems, ar neserga užkrečiamosiomis ligomis, sąrašo ir šių darbuotojų sveikatos tikrinimosi tvarkos patvirtinimo” (vadovautis aktualia redakcija) nustatyta tvarka.</w:t>
      </w:r>
    </w:p>
    <w:p w14:paraId="232F5C9F" w14:textId="109B01B5" w:rsidR="00CF184B" w:rsidRPr="00DE782D" w:rsidRDefault="00215CC6" w:rsidP="00215CC6">
      <w:pPr>
        <w:pStyle w:val="NoSpacing1"/>
        <w:tabs>
          <w:tab w:val="left" w:pos="709"/>
        </w:tabs>
        <w:ind w:firstLine="567"/>
        <w:jc w:val="both"/>
        <w:rPr>
          <w:szCs w:val="24"/>
        </w:rPr>
      </w:pPr>
      <w:r>
        <w:rPr>
          <w:szCs w:val="24"/>
        </w:rPr>
        <w:t xml:space="preserve">21. </w:t>
      </w:r>
      <w:r w:rsidR="00CF184B" w:rsidRPr="00DE782D">
        <w:rPr>
          <w:szCs w:val="24"/>
        </w:rPr>
        <w:t>Jeigu paslaugų teikėjo kvalifikacija dėl teisės verstis atitinkama veikla konkurso metu nebuvo tikrinama arba tikrinama ne visa apimtimi, paslaugų teikėjas įsipareigoja, kad pirkimo sutartį vykdys tik tokią teisę turintys asmenys.</w:t>
      </w:r>
    </w:p>
    <w:p w14:paraId="6B0102D2" w14:textId="77777777" w:rsidR="00CF184B" w:rsidRPr="0092726C" w:rsidRDefault="00CF184B" w:rsidP="00CF184B">
      <w:pPr>
        <w:spacing w:after="0" w:line="240" w:lineRule="auto"/>
        <w:ind w:firstLine="567"/>
        <w:jc w:val="both"/>
        <w:rPr>
          <w:rFonts w:ascii="Times New Roman" w:eastAsia="Calibri" w:hAnsi="Times New Roman" w:cs="Times New Roman"/>
          <w:sz w:val="16"/>
          <w:szCs w:val="16"/>
          <w:lang w:eastAsia="en-US"/>
        </w:rPr>
      </w:pPr>
    </w:p>
    <w:p w14:paraId="20D621EF" w14:textId="77777777" w:rsidR="00CF184B" w:rsidRPr="00DE782D" w:rsidRDefault="00CF184B" w:rsidP="00CF184B">
      <w:pPr>
        <w:spacing w:after="0" w:line="240" w:lineRule="auto"/>
        <w:jc w:val="center"/>
        <w:rPr>
          <w:rFonts w:ascii="Times New Roman" w:eastAsia="Calibri" w:hAnsi="Times New Roman" w:cs="Times New Roman"/>
          <w:b/>
          <w:bCs/>
          <w:sz w:val="24"/>
          <w:szCs w:val="24"/>
          <w:lang w:eastAsia="en-US"/>
        </w:rPr>
      </w:pPr>
      <w:r w:rsidRPr="00DE782D">
        <w:rPr>
          <w:rFonts w:ascii="Times New Roman" w:eastAsia="Calibri" w:hAnsi="Times New Roman" w:cs="Times New Roman"/>
          <w:b/>
          <w:bCs/>
          <w:sz w:val="24"/>
          <w:szCs w:val="24"/>
          <w:lang w:eastAsia="en-US"/>
        </w:rPr>
        <w:t>MAITINIMO PASLAUGOS TEIKIMO APRAŠYMAS</w:t>
      </w:r>
    </w:p>
    <w:p w14:paraId="30878DB6" w14:textId="0A20180E" w:rsidR="00CF184B" w:rsidRPr="00A713C0" w:rsidRDefault="00CF184B" w:rsidP="00A713C0">
      <w:pPr>
        <w:widowControl w:val="0"/>
        <w:tabs>
          <w:tab w:val="left" w:pos="0"/>
          <w:tab w:val="left" w:pos="1134"/>
        </w:tabs>
        <w:autoSpaceDE w:val="0"/>
        <w:autoSpaceDN w:val="0"/>
        <w:adjustRightInd w:val="0"/>
        <w:spacing w:after="0" w:line="240" w:lineRule="auto"/>
        <w:jc w:val="both"/>
        <w:rPr>
          <w:rFonts w:ascii="Times New Roman" w:eastAsia="Calibri" w:hAnsi="Times New Roman" w:cs="Times New Roman"/>
          <w:sz w:val="16"/>
          <w:szCs w:val="16"/>
        </w:rPr>
      </w:pPr>
    </w:p>
    <w:p w14:paraId="5B543F08" w14:textId="21322508" w:rsidR="00CF184B" w:rsidRPr="00DE782D" w:rsidRDefault="00A713C0" w:rsidP="00CF184B">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CF184B" w:rsidRPr="00DE782D">
        <w:rPr>
          <w:rFonts w:ascii="Times New Roman" w:eastAsia="Calibri" w:hAnsi="Times New Roman" w:cs="Times New Roman"/>
          <w:sz w:val="24"/>
          <w:szCs w:val="24"/>
        </w:rPr>
        <w:t>. Pateikiamas maistas turi atitikti Paslaugų gavėjo direktoriaus įsakymu patvirtintame valgiaraštyje nustatytas normas ir kiekius.</w:t>
      </w:r>
    </w:p>
    <w:p w14:paraId="4A02ED6C" w14:textId="7B29BE55" w:rsidR="00CF184B" w:rsidRPr="00DE782D" w:rsidRDefault="00F34316" w:rsidP="00CF184B">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CF184B" w:rsidRPr="00DE782D">
        <w:rPr>
          <w:rFonts w:ascii="Times New Roman" w:eastAsia="Calibri" w:hAnsi="Times New Roman" w:cs="Times New Roman"/>
          <w:sz w:val="24"/>
          <w:szCs w:val="24"/>
        </w:rPr>
        <w:t>. Pasikeitus valgiaraščiams, maitinimas turi būti užtikrintas vadovaujantis naujais, patvirtintais valgiaraščiais.</w:t>
      </w:r>
    </w:p>
    <w:p w14:paraId="6D5B2811" w14:textId="16650846" w:rsidR="00CF184B" w:rsidRPr="00DE782D" w:rsidRDefault="00F34316" w:rsidP="00CF184B">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CF184B" w:rsidRPr="00DE782D">
        <w:rPr>
          <w:rFonts w:ascii="Times New Roman" w:eastAsia="Calibri" w:hAnsi="Times New Roman" w:cs="Times New Roman"/>
          <w:sz w:val="24"/>
          <w:szCs w:val="24"/>
        </w:rPr>
        <w:t xml:space="preserve">. Valgiaraščiai turi būti sudaromi 14-ai kalendorinių dienų. Valgiaraštyje nurodyti patiekalai turi būti gaminami pagal patiekalų receptūras, panaudojant valgiaraščių prieduose nurodytus maisto produktų ir žaliavų kiekius, atsižvelgiant į faktiškai maitinamų asmenų skaičių. </w:t>
      </w:r>
    </w:p>
    <w:p w14:paraId="5D1CFA3A" w14:textId="00223685" w:rsidR="00CF184B" w:rsidRPr="00DE782D" w:rsidRDefault="000D1FB6"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CF184B" w:rsidRPr="00DE782D">
        <w:rPr>
          <w:rFonts w:ascii="Times New Roman" w:eastAsia="Calibri" w:hAnsi="Times New Roman" w:cs="Times New Roman"/>
          <w:sz w:val="24"/>
          <w:szCs w:val="24"/>
        </w:rPr>
        <w:t>. Paslaugų gavėjo direktoriaus įsakymu sudaryta komisija ar kiti įgalioti asmenys turi teisę bet kuriuo metu patikrinti teikiamos paslaugos kokybę (patiekimo temperatūrą, vizualinį patiekimą, svorių atitikimą norminei dokumentacijai ir kt.). Už netinkamą Paslaugos sutarties vykdymą, pagal komisijos nustatytą faktą ir aktu įformintą sutarties pažeidimą paslaugos teikėjui bus taikomos Paslaugos sutartyje ir Lietuvos Respublikos civiliniame kodekse numatytos atitinkamos sankcijos. Esant poreikiui, gali būti paimti pagaminti patiekalai</w:t>
      </w:r>
      <w:r w:rsidR="00CF184B" w:rsidRPr="00DE782D">
        <w:rPr>
          <w:rFonts w:ascii="Times New Roman" w:eastAsia="Calibri" w:hAnsi="Times New Roman" w:cs="Times New Roman"/>
          <w:sz w:val="24"/>
          <w:szCs w:val="24"/>
          <w:lang w:eastAsia="en-US"/>
        </w:rPr>
        <w:t xml:space="preserve"> </w:t>
      </w:r>
      <w:r w:rsidR="00CF184B" w:rsidRPr="00DE782D">
        <w:rPr>
          <w:rFonts w:ascii="Times New Roman" w:eastAsia="Calibri" w:hAnsi="Times New Roman" w:cs="Times New Roman"/>
          <w:sz w:val="24"/>
          <w:szCs w:val="24"/>
        </w:rPr>
        <w:t>ir</w:t>
      </w:r>
      <w:r w:rsidR="00CF184B">
        <w:rPr>
          <w:rFonts w:ascii="Times New Roman" w:eastAsia="Calibri" w:hAnsi="Times New Roman" w:cs="Times New Roman"/>
          <w:sz w:val="24"/>
          <w:szCs w:val="24"/>
        </w:rPr>
        <w:t xml:space="preserve"> (</w:t>
      </w:r>
      <w:r w:rsidR="00CF184B" w:rsidRPr="00DE782D">
        <w:rPr>
          <w:rFonts w:ascii="Times New Roman" w:eastAsia="Calibri" w:hAnsi="Times New Roman" w:cs="Times New Roman"/>
          <w:sz w:val="24"/>
          <w:szCs w:val="24"/>
        </w:rPr>
        <w:t>ar</w:t>
      </w:r>
      <w:r w:rsidR="00CF184B">
        <w:rPr>
          <w:rFonts w:ascii="Times New Roman" w:eastAsia="Calibri" w:hAnsi="Times New Roman" w:cs="Times New Roman"/>
          <w:sz w:val="24"/>
          <w:szCs w:val="24"/>
        </w:rPr>
        <w:t>)</w:t>
      </w:r>
      <w:r w:rsidR="00CF184B" w:rsidRPr="00DE782D">
        <w:rPr>
          <w:rFonts w:ascii="Times New Roman" w:eastAsia="Calibri" w:hAnsi="Times New Roman" w:cs="Times New Roman"/>
          <w:sz w:val="24"/>
          <w:szCs w:val="24"/>
        </w:rPr>
        <w:t xml:space="preserve"> maisto produktai</w:t>
      </w:r>
      <w:r w:rsidR="00CF184B" w:rsidRPr="00DE782D" w:rsidDel="006037A0">
        <w:rPr>
          <w:rFonts w:ascii="Times New Roman" w:eastAsia="Calibri" w:hAnsi="Times New Roman" w:cs="Times New Roman"/>
          <w:sz w:val="24"/>
          <w:szCs w:val="24"/>
        </w:rPr>
        <w:t xml:space="preserve"> </w:t>
      </w:r>
      <w:r w:rsidR="00CF184B" w:rsidRPr="00DE782D">
        <w:rPr>
          <w:rFonts w:ascii="Times New Roman" w:eastAsia="Calibri" w:hAnsi="Times New Roman" w:cs="Times New Roman"/>
          <w:sz w:val="24"/>
          <w:szCs w:val="24"/>
        </w:rPr>
        <w:t>maisto laboratorinių tyrimų atlikimui. Laboratorinių tyrimų metu nustačius patiekalų ir</w:t>
      </w:r>
      <w:r w:rsidR="00CF184B">
        <w:rPr>
          <w:rFonts w:ascii="Times New Roman" w:eastAsia="Calibri" w:hAnsi="Times New Roman" w:cs="Times New Roman"/>
          <w:sz w:val="24"/>
          <w:szCs w:val="24"/>
        </w:rPr>
        <w:t xml:space="preserve"> (</w:t>
      </w:r>
      <w:r w:rsidR="00CF184B" w:rsidRPr="00DE782D">
        <w:rPr>
          <w:rFonts w:ascii="Times New Roman" w:eastAsia="Calibri" w:hAnsi="Times New Roman" w:cs="Times New Roman"/>
          <w:sz w:val="24"/>
          <w:szCs w:val="24"/>
        </w:rPr>
        <w:t>ar</w:t>
      </w:r>
      <w:r w:rsidR="00CF184B">
        <w:rPr>
          <w:rFonts w:ascii="Times New Roman" w:eastAsia="Calibri" w:hAnsi="Times New Roman" w:cs="Times New Roman"/>
          <w:sz w:val="24"/>
          <w:szCs w:val="24"/>
        </w:rPr>
        <w:t>)</w:t>
      </w:r>
      <w:r w:rsidR="00CF184B" w:rsidRPr="00DE782D">
        <w:rPr>
          <w:rFonts w:ascii="Times New Roman" w:eastAsia="Calibri" w:hAnsi="Times New Roman" w:cs="Times New Roman"/>
          <w:sz w:val="24"/>
          <w:szCs w:val="24"/>
        </w:rPr>
        <w:t xml:space="preserve"> maisto produktai</w:t>
      </w:r>
      <w:r w:rsidR="00CF184B" w:rsidRPr="00DE782D" w:rsidDel="006037A0">
        <w:rPr>
          <w:rFonts w:ascii="Times New Roman" w:eastAsia="Calibri" w:hAnsi="Times New Roman" w:cs="Times New Roman"/>
          <w:sz w:val="24"/>
          <w:szCs w:val="24"/>
        </w:rPr>
        <w:t xml:space="preserve"> </w:t>
      </w:r>
      <w:r w:rsidR="00CF184B" w:rsidRPr="00DE782D">
        <w:rPr>
          <w:rFonts w:ascii="Times New Roman" w:eastAsia="Calibri" w:hAnsi="Times New Roman" w:cs="Times New Roman"/>
          <w:sz w:val="24"/>
          <w:szCs w:val="24"/>
        </w:rPr>
        <w:t>neatitikimą nustatytiems reikalavimams, už šių tyrimų atlikimą sumoka paslaugos teikėjas.</w:t>
      </w:r>
    </w:p>
    <w:p w14:paraId="3BB86C32" w14:textId="55766DBD" w:rsidR="00CF184B" w:rsidRPr="00DE782D" w:rsidRDefault="000D1FB6"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CF184B" w:rsidRPr="00DE782D">
        <w:rPr>
          <w:rFonts w:ascii="Times New Roman" w:eastAsia="Calibri" w:hAnsi="Times New Roman" w:cs="Times New Roman"/>
          <w:sz w:val="24"/>
          <w:szCs w:val="24"/>
        </w:rPr>
        <w:t>. Konkursą laimėjęs ir Paslaugos sutartį pasirašęs paslaugos teikėjas privalės gauti ir pateikti įstaigai visus teisės aktais numatytus dokumentus (licencijas, leidimus ir kt.), reikalingus pradėti vykdyti Paslaugos sutartį.</w:t>
      </w:r>
    </w:p>
    <w:p w14:paraId="2D1B8DEF" w14:textId="65180BB2" w:rsidR="00CF184B" w:rsidRPr="00DE782D" w:rsidRDefault="000D1FB6"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t>27</w:t>
      </w:r>
      <w:r w:rsidR="00CF184B" w:rsidRPr="00DE782D">
        <w:rPr>
          <w:rFonts w:ascii="Times New Roman" w:eastAsia="Calibri" w:hAnsi="Times New Roman" w:cs="Times New Roman"/>
          <w:sz w:val="24"/>
          <w:szCs w:val="24"/>
        </w:rPr>
        <w:t xml:space="preserve">. Paslaugų gavėjas turi teisę vieną kartą </w:t>
      </w:r>
      <w:r w:rsidR="00CF184B" w:rsidRPr="00DE782D">
        <w:rPr>
          <w:rFonts w:ascii="Times New Roman" w:eastAsia="Calibri" w:hAnsi="Times New Roman" w:cs="Times New Roman"/>
          <w:bCs/>
          <w:sz w:val="24"/>
          <w:szCs w:val="24"/>
        </w:rPr>
        <w:t xml:space="preserve">per ketvirtį atlikti maisto laboratorinius tyrimus. </w:t>
      </w:r>
      <w:r w:rsidR="00CF184B" w:rsidRPr="00DE782D">
        <w:rPr>
          <w:rFonts w:ascii="Times New Roman" w:hAnsi="Times New Roman" w:cs="Times New Roman"/>
          <w:sz w:val="24"/>
          <w:szCs w:val="24"/>
        </w:rPr>
        <w:t>Laboratorinių tyrimų metu nustačius, kad tikrinti patiekalai ir</w:t>
      </w:r>
      <w:r w:rsidR="00CF184B">
        <w:rPr>
          <w:rFonts w:ascii="Times New Roman" w:hAnsi="Times New Roman" w:cs="Times New Roman"/>
          <w:sz w:val="24"/>
          <w:szCs w:val="24"/>
        </w:rPr>
        <w:t xml:space="preserve"> (</w:t>
      </w:r>
      <w:r w:rsidR="00CF184B" w:rsidRPr="00DE782D">
        <w:rPr>
          <w:rFonts w:ascii="Times New Roman" w:hAnsi="Times New Roman" w:cs="Times New Roman"/>
          <w:sz w:val="24"/>
          <w:szCs w:val="24"/>
        </w:rPr>
        <w:t>ar</w:t>
      </w:r>
      <w:r w:rsidR="00CF184B">
        <w:rPr>
          <w:rFonts w:ascii="Times New Roman" w:hAnsi="Times New Roman" w:cs="Times New Roman"/>
          <w:sz w:val="24"/>
          <w:szCs w:val="24"/>
        </w:rPr>
        <w:t>)</w:t>
      </w:r>
      <w:r w:rsidR="00CF184B" w:rsidRPr="00DE782D">
        <w:rPr>
          <w:rFonts w:ascii="Times New Roman" w:hAnsi="Times New Roman" w:cs="Times New Roman"/>
          <w:sz w:val="24"/>
          <w:szCs w:val="24"/>
        </w:rPr>
        <w:t xml:space="preserve"> maisto produktai neatitinka nustatytų reikalavimų, taikoma Paslaugų sutartyje numatyta atsakomybė. </w:t>
      </w:r>
      <w:r w:rsidR="00CF184B" w:rsidRPr="00DE782D">
        <w:rPr>
          <w:rFonts w:ascii="Times New Roman" w:eastAsia="Calibri" w:hAnsi="Times New Roman" w:cs="Times New Roman"/>
          <w:bCs/>
          <w:sz w:val="24"/>
          <w:szCs w:val="24"/>
        </w:rPr>
        <w:t xml:space="preserve">Tokiu atveju įstaiga privalo atlikti pakartotinus laboratorinius tyrimus, už kuriuos apmoka Paslaugos teikėjas. </w:t>
      </w:r>
      <w:r w:rsidR="00CF184B" w:rsidRPr="00DE782D">
        <w:rPr>
          <w:rFonts w:ascii="Times New Roman" w:eastAsia="Calibri" w:hAnsi="Times New Roman" w:cs="Times New Roman"/>
          <w:sz w:val="24"/>
          <w:szCs w:val="24"/>
        </w:rPr>
        <w:t xml:space="preserve"> </w:t>
      </w:r>
    </w:p>
    <w:p w14:paraId="1520E683" w14:textId="716D5134" w:rsidR="00CF184B" w:rsidRPr="00DE782D" w:rsidRDefault="00EE1124"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28</w:t>
      </w:r>
      <w:r w:rsidR="00CF184B" w:rsidRPr="00DE782D">
        <w:rPr>
          <w:rFonts w:ascii="Times New Roman" w:eastAsia="Calibri" w:hAnsi="Times New Roman" w:cs="Times New Roman"/>
          <w:sz w:val="24"/>
          <w:szCs w:val="24"/>
        </w:rPr>
        <w:t>. Maistas turi būti pagamintas likus 20–30 minučių iki išdavimo ar supylimo į šilumą palaikančius įrenginius.</w:t>
      </w:r>
    </w:p>
    <w:p w14:paraId="2A37FD84" w14:textId="2316B158" w:rsidR="00CF184B" w:rsidRPr="00DE782D" w:rsidRDefault="009D444E"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CF184B" w:rsidRPr="00DE782D">
        <w:rPr>
          <w:rFonts w:ascii="Times New Roman" w:eastAsia="Calibri" w:hAnsi="Times New Roman" w:cs="Times New Roman"/>
          <w:sz w:val="24"/>
          <w:szCs w:val="24"/>
        </w:rPr>
        <w:t>. Maistas turi būti ruošiamas iš maisto produktų, pilnai atitinkančių teisės aktuose nustatytus reikalavimus.</w:t>
      </w:r>
    </w:p>
    <w:p w14:paraId="41058732" w14:textId="4A8FE3F7" w:rsidR="00CF184B" w:rsidRPr="00DE782D" w:rsidRDefault="00E843BE"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CF184B" w:rsidRPr="00DE782D">
        <w:rPr>
          <w:rFonts w:ascii="Times New Roman" w:eastAsia="Calibri" w:hAnsi="Times New Roman" w:cs="Times New Roman"/>
          <w:sz w:val="24"/>
          <w:szCs w:val="24"/>
        </w:rPr>
        <w:t>.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0C2065A1" w14:textId="1BF01D63" w:rsidR="00CF184B" w:rsidRPr="00DE782D" w:rsidRDefault="00E843BE"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F184B" w:rsidRPr="00DE782D">
        <w:rPr>
          <w:rFonts w:ascii="Times New Roman" w:eastAsia="Calibri" w:hAnsi="Times New Roman" w:cs="Times New Roman"/>
          <w:sz w:val="24"/>
          <w:szCs w:val="24"/>
        </w:rPr>
        <w:t>. Kiekvieną dieną turi būti tiekiami šilti patiekalai, patiekta daržovių ir vaisių (rekomenduojama sezoninių, šviežių). Patiekalai turi būti patiekiami estetiškai: nepraradę jiems būdingos formos, neištižę.</w:t>
      </w:r>
    </w:p>
    <w:p w14:paraId="3AB97FD5" w14:textId="61E86572" w:rsidR="00CF184B" w:rsidRPr="00DE782D" w:rsidRDefault="00E843BE" w:rsidP="00166091">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00CF184B" w:rsidRPr="00DE782D">
        <w:rPr>
          <w:rFonts w:ascii="Times New Roman" w:eastAsia="Calibri" w:hAnsi="Times New Roman" w:cs="Times New Roman"/>
          <w:sz w:val="24"/>
          <w:szCs w:val="24"/>
        </w:rPr>
        <w:t>. Maitinimui negalima naudoti: subproduktų (išskyrus liežuvius ir kepenis); nealkoholinių gėrimų</w:t>
      </w:r>
      <w:r w:rsidR="00971A7F">
        <w:rPr>
          <w:rFonts w:ascii="Times New Roman" w:eastAsia="Calibri" w:hAnsi="Times New Roman" w:cs="Times New Roman"/>
          <w:sz w:val="24"/>
          <w:szCs w:val="24"/>
        </w:rPr>
        <w:t xml:space="preserve">; </w:t>
      </w:r>
      <w:r w:rsidR="00CF184B" w:rsidRPr="00DE782D">
        <w:rPr>
          <w:rFonts w:ascii="Times New Roman" w:eastAsia="Calibri" w:hAnsi="Times New Roman" w:cs="Times New Roman"/>
          <w:sz w:val="24"/>
          <w:szCs w:val="24"/>
        </w:rPr>
        <w:t xml:space="preserve">su maisto priedais (dažikliais, konservantais, saldikliais). Draudžiama maitinti riebaluose </w:t>
      </w:r>
      <w:r w:rsidR="00CF184B" w:rsidRPr="00DE782D">
        <w:rPr>
          <w:rFonts w:ascii="Times New Roman" w:eastAsia="Calibri" w:hAnsi="Times New Roman" w:cs="Times New Roman"/>
          <w:sz w:val="24"/>
          <w:szCs w:val="24"/>
        </w:rPr>
        <w:lastRenderedPageBreak/>
        <w:t>virtais, skrudintais ar spragintais gaminiais; sultinių, padažų koncentratais;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GMO, iš dalies hidrinti augaliniai riebalai.</w:t>
      </w:r>
    </w:p>
    <w:p w14:paraId="7969E9B7" w14:textId="4EFD87C8" w:rsidR="00CF184B" w:rsidRPr="00DE782D" w:rsidRDefault="00971A7F"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sidR="00CF184B" w:rsidRPr="00DE782D">
        <w:rPr>
          <w:rFonts w:ascii="Times New Roman" w:eastAsia="Calibri" w:hAnsi="Times New Roman" w:cs="Times New Roman"/>
          <w:sz w:val="24"/>
          <w:szCs w:val="24"/>
        </w:rPr>
        <w:t>. Patiekalai neturi būti gaminami naudojant maisto produktus, kuriuose natūraliai esantys komponentai arba įprastai naudojamos sudedamosios dalys yra pakeistos kitais komponentais ar kitomis sudedamosiomis dalimis, pavyzdžiui, sūrio produktai (45 % riebumo), kuriuose pusė pieno riebalų pakeisti augaliniais riebalais, taip pat tepieji riebalų mišiniai ir pan.</w:t>
      </w:r>
    </w:p>
    <w:p w14:paraId="6F37FB6D" w14:textId="614E4A5C" w:rsidR="00CF184B" w:rsidRPr="00DE782D" w:rsidRDefault="00971A7F"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00CF184B" w:rsidRPr="00DE782D">
        <w:rPr>
          <w:rFonts w:ascii="Times New Roman" w:eastAsia="Calibri" w:hAnsi="Times New Roman" w:cs="Times New Roman"/>
          <w:sz w:val="24"/>
          <w:szCs w:val="24"/>
        </w:rPr>
        <w:t>. Maisto gaminimui negali būti naudojami šie maisto priedai: dažikliai ( E 102 tartrazinas; E 104 chinolino geltonasis; E 110 saulėlydžio geltonasis FCF, apelsinų geltonasis S; E 120 košenilis, karmino rūgštis, karminas; E 122 azorubinas, karmosinas; E 123 amarantas; E 124 ponso 4R, košenilis raudonasis A; E 127 eritrozinas; E 129 alura raudonasis AC; E 131 patentuotas mėlynasis V; E 132 indigotinas, indigokarminas; E 133 briliantinis mėlynasis FCF; E 142 žaliasis S; E 151 briliantinis juodasis BN; E 155 rudasis HT; E 180 litolrubinas BK), konservantai ir antioksidantai (E 200 sorbo rūgštis; E 202 kalio sorbatas; E 203 kalcio sorbatas; E 210 benzenkarboksirūgštis; E 211 natrio benzoatas; E 212 kalio benzoatas; E 213 kalcio benzoatas; E 220‒228 sieros dioksidas ir sulfitai), saldikliai (E 950 acesulfamas K; E 951 aspartamas; E 952 ciklamatai; E 954 sacharinai; E 955 sukralozė; E 957 taumatinas; E 959 neohesperidinas DC; E 960 teviolio glikozidai; E 961 neotamas; E 962 aspartamo-acesulfamo druska; E 969 advantamas), aromato ir skonio stiprikliai (E 620 glutamo rūgštis; E 621 mononatrio glutamatas; E 622 monokalio glutamatas; E 623 kalcio glutamatas; E 624 monoamonio glutamatas; E 625 magnio glutamatas; E 626 guanilo rūgštis; E 627</w:t>
      </w:r>
    </w:p>
    <w:p w14:paraId="51B57ECE" w14:textId="77777777" w:rsidR="00CF184B" w:rsidRPr="00DE782D" w:rsidRDefault="00CF184B" w:rsidP="00CF184B">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dinatrio guanilatas; E 628 dikalio guanilatas; E 629 kalcio guanilatas; E 630 inozino rūgštis; E 631 dinatrio inozinatas; E 632 dikalio inozinatas; E 633 kalcio inozinatas; E 634 kalcio5´- ribonukleotidai; E 635 dinatrio5´-ribonukleotidai).</w:t>
      </w:r>
    </w:p>
    <w:p w14:paraId="3ACE8891" w14:textId="77777777" w:rsidR="00CF184B" w:rsidRPr="0092726C" w:rsidRDefault="00CF184B" w:rsidP="00CF184B">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16"/>
          <w:szCs w:val="16"/>
        </w:rPr>
      </w:pPr>
    </w:p>
    <w:p w14:paraId="2059F373" w14:textId="77777777" w:rsidR="00CF184B" w:rsidRPr="00B05320" w:rsidRDefault="00CF184B" w:rsidP="00CF184B">
      <w:pPr>
        <w:spacing w:after="0" w:line="240" w:lineRule="auto"/>
        <w:jc w:val="center"/>
        <w:rPr>
          <w:rFonts w:ascii="Times New Roman" w:hAnsi="Times New Roman" w:cs="Times New Roman"/>
          <w:b/>
          <w:bCs/>
          <w:sz w:val="24"/>
          <w:szCs w:val="24"/>
        </w:rPr>
      </w:pPr>
      <w:r w:rsidRPr="00B05320">
        <w:rPr>
          <w:rFonts w:ascii="Times New Roman" w:hAnsi="Times New Roman" w:cs="Times New Roman"/>
          <w:b/>
          <w:bCs/>
          <w:sz w:val="24"/>
          <w:szCs w:val="24"/>
        </w:rPr>
        <w:t>Pirkime taikomi minimalūs aplinkos apsaugos (žalieji) kriterijai:</w:t>
      </w:r>
    </w:p>
    <w:p w14:paraId="35DD5546" w14:textId="77777777" w:rsidR="00CF184B" w:rsidRPr="0092726C" w:rsidRDefault="00CF184B" w:rsidP="00CF184B">
      <w:pPr>
        <w:tabs>
          <w:tab w:val="left" w:pos="851"/>
        </w:tabs>
        <w:spacing w:after="0" w:line="240" w:lineRule="auto"/>
        <w:ind w:firstLine="567"/>
        <w:jc w:val="both"/>
        <w:rPr>
          <w:rFonts w:ascii="Times New Roman" w:hAnsi="Times New Roman" w:cs="Times New Roman"/>
          <w:b/>
          <w:bCs/>
          <w:sz w:val="16"/>
          <w:szCs w:val="16"/>
        </w:rPr>
      </w:pPr>
    </w:p>
    <w:p w14:paraId="071D37BF" w14:textId="49EAF3E7" w:rsidR="00CF184B" w:rsidRPr="00B05320" w:rsidRDefault="00AB1851" w:rsidP="00AB1851">
      <w:pPr>
        <w:pStyle w:val="Sraopastraipa"/>
        <w:widowControl w:val="0"/>
        <w:autoSpaceDE w:val="0"/>
        <w:autoSpaceDN w:val="0"/>
        <w:adjustRightInd w:val="0"/>
        <w:spacing w:after="0" w:line="240" w:lineRule="auto"/>
        <w:ind w:left="567"/>
        <w:jc w:val="both"/>
        <w:rPr>
          <w:rFonts w:ascii="Times New Roman" w:hAnsi="Times New Roman" w:cs="Times New Roman"/>
          <w:color w:val="000000"/>
          <w:sz w:val="24"/>
          <w:szCs w:val="24"/>
        </w:rPr>
      </w:pPr>
      <w:bookmarkStart w:id="0" w:name="part_f7eeb2bcf6f7454a9c3f1cea16bd4f98"/>
      <w:bookmarkEnd w:id="0"/>
      <w:r>
        <w:rPr>
          <w:rFonts w:ascii="Times New Roman" w:hAnsi="Times New Roman" w:cs="Times New Roman"/>
          <w:color w:val="000000"/>
          <w:sz w:val="24"/>
          <w:szCs w:val="24"/>
        </w:rPr>
        <w:t>35.</w:t>
      </w:r>
      <w:r w:rsidR="00CF184B" w:rsidRPr="00B05320">
        <w:rPr>
          <w:rFonts w:ascii="Times New Roman" w:hAnsi="Times New Roman" w:cs="Times New Roman"/>
          <w:color w:val="000000"/>
          <w:sz w:val="24"/>
          <w:szCs w:val="24"/>
        </w:rPr>
        <w:t>patiekalams ruošti produktai turi atitikti bent vieną iš žemiau nurodomų kriterijų:</w:t>
      </w:r>
      <w:bookmarkStart w:id="1" w:name="part_5e042d3a5dfa483fbfa4074e69a1aeea"/>
      <w:bookmarkEnd w:id="1"/>
    </w:p>
    <w:p w14:paraId="06F061A6" w14:textId="47B6CA2D" w:rsidR="00CF184B" w:rsidRPr="00AB1851" w:rsidRDefault="00AB1851" w:rsidP="00AB1851">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35.1. </w:t>
      </w:r>
      <w:r w:rsidR="00CF184B" w:rsidRPr="00AB1851">
        <w:rPr>
          <w:rFonts w:ascii="Times New Roman" w:hAnsi="Times New Roman" w:cs="Times New Roman"/>
          <w:sz w:val="24"/>
          <w:szCs w:val="24"/>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2" w:name="part_e66ce2799a3a493181304c1fe032b459"/>
      <w:bookmarkEnd w:id="2"/>
    </w:p>
    <w:p w14:paraId="4EDEC6D0" w14:textId="384FF8FE" w:rsidR="00CF184B" w:rsidRPr="00AB1851" w:rsidRDefault="00AB1851" w:rsidP="00AB1851">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35.2. </w:t>
      </w:r>
      <w:r w:rsidR="00CF184B" w:rsidRPr="00AB1851">
        <w:rPr>
          <w:rFonts w:ascii="Times New Roman" w:hAnsi="Times New Roman" w:cs="Times New Roman"/>
          <w:sz w:val="24"/>
          <w:szCs w:val="24"/>
        </w:rPr>
        <w:t xml:space="preserve">produktai turi atitikti 2024 m. balandžio 11 d. Europos Parlamento ir Tarybos reglamento (ES) Nr.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w:t>
      </w:r>
      <w:r w:rsidR="00CF184B" w:rsidRPr="00AB1851">
        <w:rPr>
          <w:rFonts w:ascii="Times New Roman" w:hAnsi="Times New Roman" w:cs="Times New Roman"/>
          <w:sz w:val="24"/>
          <w:szCs w:val="24"/>
        </w:rPr>
        <w:lastRenderedPageBreak/>
        <w:t>nuoroda, ir (ar) garantuoto tradicinio gaminio nuoroda (toliau – saugomos nuorodos);</w:t>
      </w:r>
      <w:bookmarkStart w:id="3" w:name="part_0e1c09251ed8468f82df90127c5e8f85"/>
      <w:bookmarkEnd w:id="3"/>
    </w:p>
    <w:p w14:paraId="537E0B87" w14:textId="4ECF442D" w:rsidR="00CF184B" w:rsidRPr="00AB1851" w:rsidRDefault="00AB1851" w:rsidP="00AB1851">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35.3. </w:t>
      </w:r>
      <w:r w:rsidR="00CF184B" w:rsidRPr="00AB1851">
        <w:rPr>
          <w:rFonts w:ascii="Times New Roman" w:hAnsi="Times New Roman" w:cs="Times New Roman"/>
          <w:sz w:val="24"/>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58D1E73" w14:textId="714E2610" w:rsidR="00CF184B" w:rsidRPr="00394BCF" w:rsidRDefault="00394BCF" w:rsidP="00394BC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35.4. </w:t>
      </w:r>
      <w:r w:rsidR="00CF184B" w:rsidRPr="00394BCF">
        <w:rPr>
          <w:rFonts w:ascii="Times New Roman" w:hAnsi="Times New Roman" w:cs="Times New Roman"/>
          <w:sz w:val="24"/>
          <w:szCs w:val="24"/>
        </w:rPr>
        <w:t xml:space="preserve">žuvys, moliuskai ir vėžiagyviai turi atitikti bent vieną iš </w:t>
      </w:r>
      <w:r w:rsidR="0028630E">
        <w:rPr>
          <w:rFonts w:ascii="Times New Roman" w:hAnsi="Times New Roman" w:cs="Times New Roman"/>
          <w:sz w:val="24"/>
          <w:szCs w:val="24"/>
        </w:rPr>
        <w:t>35</w:t>
      </w:r>
      <w:r w:rsidR="00CF184B" w:rsidRPr="00394BCF">
        <w:rPr>
          <w:rFonts w:ascii="Times New Roman" w:hAnsi="Times New Roman" w:cs="Times New Roman"/>
          <w:sz w:val="24"/>
          <w:szCs w:val="24"/>
        </w:rPr>
        <w:t>.1–</w:t>
      </w:r>
      <w:r w:rsidR="00D1096F">
        <w:rPr>
          <w:rFonts w:ascii="Times New Roman" w:hAnsi="Times New Roman" w:cs="Times New Roman"/>
          <w:sz w:val="24"/>
          <w:szCs w:val="24"/>
        </w:rPr>
        <w:t>35</w:t>
      </w:r>
      <w:r w:rsidR="00CF184B" w:rsidRPr="00394BCF">
        <w:rPr>
          <w:rFonts w:ascii="Times New Roman" w:hAnsi="Times New Roman" w:cs="Times New Roman"/>
          <w:sz w:val="24"/>
          <w:szCs w:val="24"/>
        </w:rPr>
        <w:t>.3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4F58174F" w14:textId="1C0A72FE" w:rsidR="00CF184B" w:rsidRPr="00394BCF" w:rsidRDefault="00394BCF" w:rsidP="00394BC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 </w:t>
      </w:r>
      <w:r w:rsidR="00CF184B" w:rsidRPr="00394BCF">
        <w:rPr>
          <w:rFonts w:ascii="Times New Roman" w:hAnsi="Times New Roman" w:cs="Times New Roman"/>
          <w:color w:val="000000"/>
          <w:sz w:val="24"/>
          <w:szCs w:val="24"/>
        </w:rPr>
        <w:t>maistas ir gėrimai turi būti pateikiami naudojant daugkartinio naudojimo stalo įrankius, stiklinius ir kitokius indus bei staltieses arba atsinaujinančių išteklių pagrindu pagamintus stalo įrankius, indus bei viešojo maitinimo reikmenis;</w:t>
      </w:r>
      <w:bookmarkStart w:id="4" w:name="part_7967814ae8854535bde037fd10344968"/>
      <w:bookmarkEnd w:id="4"/>
    </w:p>
    <w:p w14:paraId="01830EEA" w14:textId="498429BB" w:rsidR="00CF184B" w:rsidRPr="00394BCF" w:rsidRDefault="00394BCF" w:rsidP="00394BC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 </w:t>
      </w:r>
      <w:r w:rsidR="00CF184B" w:rsidRPr="00394BCF">
        <w:rPr>
          <w:rFonts w:ascii="Times New Roman" w:hAnsi="Times New Roman" w:cs="Times New Roman"/>
          <w:color w:val="000000"/>
          <w:sz w:val="24"/>
          <w:szCs w:val="24"/>
        </w:rPr>
        <w:t>susidariusios atliekos (stiklas, popierius, plastikas, metalas ir kt.) turi būti rūšiuojamos ir perduodamos atliekas tvarkančioms įmonėms;</w:t>
      </w:r>
      <w:bookmarkStart w:id="5" w:name="part_aebb21778cf344a9b8e7f5864bb84fb0"/>
      <w:bookmarkEnd w:id="5"/>
    </w:p>
    <w:p w14:paraId="1BDFD8FD" w14:textId="3AE7F6B7" w:rsidR="00CF184B" w:rsidRPr="00394BCF" w:rsidRDefault="00394BCF" w:rsidP="00394BC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38. </w:t>
      </w:r>
      <w:r w:rsidR="00CF184B" w:rsidRPr="00394BCF">
        <w:rPr>
          <w:rFonts w:ascii="Times New Roman" w:hAnsi="Times New Roman" w:cs="Times New Roman"/>
          <w:color w:val="000000"/>
          <w:sz w:val="24"/>
          <w:szCs w:val="24"/>
        </w:rPr>
        <w:t>biologiškai skaidžios atliekos turi būti surenkamos atskirai ir perduodamos šias atliekas kompostuojančioms ar kitaip naudojančioms įmonėms;</w:t>
      </w:r>
      <w:bookmarkStart w:id="6" w:name="part_a401d7cdff5e441c9f4bc39c4941f473"/>
      <w:bookmarkEnd w:id="6"/>
    </w:p>
    <w:p w14:paraId="75941B4E" w14:textId="5C6E4456" w:rsidR="00CF184B" w:rsidRPr="00394BCF" w:rsidRDefault="00394BCF" w:rsidP="00394BC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39. </w:t>
      </w:r>
      <w:r w:rsidR="00CF184B" w:rsidRPr="00394BCF">
        <w:rPr>
          <w:rFonts w:ascii="Times New Roman" w:hAnsi="Times New Roman" w:cs="Times New Roman"/>
          <w:color w:val="000000"/>
          <w:sz w:val="24"/>
          <w:szCs w:val="24"/>
        </w:rPr>
        <w:t>turi būti laikomasi atliekų prevencijos ir tvarkymo prioritetų eiliškumo (prevencija, paruošimas naudoti pakartotinai, perdirbimas, perdirbimas, kitoks naudojimas, šalinimas);</w:t>
      </w:r>
    </w:p>
    <w:p w14:paraId="4DE869EC" w14:textId="0AA05FBF" w:rsidR="00CF184B" w:rsidRPr="00394BCF" w:rsidRDefault="00394BCF" w:rsidP="00394BC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40</w:t>
      </w:r>
      <w:r w:rsidR="00F4349B">
        <w:rPr>
          <w:rFonts w:ascii="Times New Roman" w:hAnsi="Times New Roman" w:cs="Times New Roman"/>
          <w:color w:val="000000"/>
          <w:sz w:val="24"/>
          <w:szCs w:val="24"/>
        </w:rPr>
        <w:t xml:space="preserve">. </w:t>
      </w:r>
      <w:r w:rsidR="00CF184B" w:rsidRPr="00394BCF">
        <w:rPr>
          <w:rFonts w:ascii="Times New Roman" w:hAnsi="Times New Roman" w:cs="Times New Roman"/>
          <w:color w:val="000000"/>
          <w:sz w:val="24"/>
          <w:szCs w:val="24"/>
        </w:rPr>
        <w:t>teikiant Paslaugas naudojamos transporto priemonės turi atitikti M ir N kategorijų kelių transporto priemonėms taikomus kriterijus (XVII skyrius „M ir N kategorijų kelių transporto priemonės ir su jų priežiūra susijusios paslaugos“).</w:t>
      </w:r>
    </w:p>
    <w:p w14:paraId="44972F15" w14:textId="77777777" w:rsidR="00311C57" w:rsidRPr="00B05320" w:rsidRDefault="00311C57">
      <w:pPr>
        <w:rPr>
          <w:rFonts w:ascii="Times New Roman" w:hAnsi="Times New Roman" w:cs="Times New Roman"/>
          <w:sz w:val="24"/>
          <w:szCs w:val="24"/>
        </w:rPr>
      </w:pPr>
    </w:p>
    <w:sectPr w:rsidR="00311C57" w:rsidRPr="00B05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2A75"/>
    <w:multiLevelType w:val="multilevel"/>
    <w:tmpl w:val="018A7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44246230"/>
    <w:multiLevelType w:val="multilevel"/>
    <w:tmpl w:val="31B0B0A2"/>
    <w:lvl w:ilvl="0">
      <w:start w:val="16"/>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79767262"/>
    <w:multiLevelType w:val="hybridMultilevel"/>
    <w:tmpl w:val="093CC116"/>
    <w:lvl w:ilvl="0" w:tplc="934C4A90">
      <w:start w:val="1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89749701">
    <w:abstractNumId w:val="0"/>
  </w:num>
  <w:num w:numId="2" w16cid:durableId="1220894931">
    <w:abstractNumId w:val="2"/>
  </w:num>
  <w:num w:numId="3" w16cid:durableId="159720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6E"/>
    <w:rsid w:val="00026B0A"/>
    <w:rsid w:val="00056FA9"/>
    <w:rsid w:val="000D1FB6"/>
    <w:rsid w:val="000D2128"/>
    <w:rsid w:val="001330E4"/>
    <w:rsid w:val="00141259"/>
    <w:rsid w:val="00160011"/>
    <w:rsid w:val="00166091"/>
    <w:rsid w:val="001D2B15"/>
    <w:rsid w:val="001E7336"/>
    <w:rsid w:val="00215CC6"/>
    <w:rsid w:val="0028630E"/>
    <w:rsid w:val="002E5372"/>
    <w:rsid w:val="00311C57"/>
    <w:rsid w:val="00394BCF"/>
    <w:rsid w:val="003A155F"/>
    <w:rsid w:val="003A384B"/>
    <w:rsid w:val="003C0FF4"/>
    <w:rsid w:val="003E21BB"/>
    <w:rsid w:val="003E68A9"/>
    <w:rsid w:val="00427375"/>
    <w:rsid w:val="00471302"/>
    <w:rsid w:val="00502B8F"/>
    <w:rsid w:val="0051446D"/>
    <w:rsid w:val="00561A0C"/>
    <w:rsid w:val="0057766B"/>
    <w:rsid w:val="00591775"/>
    <w:rsid w:val="005D32EE"/>
    <w:rsid w:val="005D6E0C"/>
    <w:rsid w:val="006551AC"/>
    <w:rsid w:val="006F60CB"/>
    <w:rsid w:val="007E4B14"/>
    <w:rsid w:val="008033C7"/>
    <w:rsid w:val="008425B7"/>
    <w:rsid w:val="00864D41"/>
    <w:rsid w:val="008900D9"/>
    <w:rsid w:val="00921E87"/>
    <w:rsid w:val="0092726C"/>
    <w:rsid w:val="00971A7F"/>
    <w:rsid w:val="00996DB7"/>
    <w:rsid w:val="009A60D6"/>
    <w:rsid w:val="009D444E"/>
    <w:rsid w:val="00A01F79"/>
    <w:rsid w:val="00A713C0"/>
    <w:rsid w:val="00AB1851"/>
    <w:rsid w:val="00AC43FB"/>
    <w:rsid w:val="00AC64CC"/>
    <w:rsid w:val="00B05320"/>
    <w:rsid w:val="00B60812"/>
    <w:rsid w:val="00BC31B4"/>
    <w:rsid w:val="00C37A3C"/>
    <w:rsid w:val="00CA1444"/>
    <w:rsid w:val="00CF184B"/>
    <w:rsid w:val="00D1096F"/>
    <w:rsid w:val="00D65C00"/>
    <w:rsid w:val="00D715AB"/>
    <w:rsid w:val="00DD2705"/>
    <w:rsid w:val="00E20A1C"/>
    <w:rsid w:val="00E4247B"/>
    <w:rsid w:val="00E50CD2"/>
    <w:rsid w:val="00E843BE"/>
    <w:rsid w:val="00EA0E09"/>
    <w:rsid w:val="00EE1124"/>
    <w:rsid w:val="00EF7835"/>
    <w:rsid w:val="00F34316"/>
    <w:rsid w:val="00F4349B"/>
    <w:rsid w:val="00F5566E"/>
    <w:rsid w:val="00F947F9"/>
    <w:rsid w:val="00FB707F"/>
    <w:rsid w:val="00FE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F728"/>
  <w15:chartTrackingRefBased/>
  <w15:docId w15:val="{D0740B69-C7CB-4DAC-8F34-88770F1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184B"/>
    <w:pPr>
      <w:spacing w:after="200" w:line="276" w:lineRule="auto"/>
    </w:pPr>
    <w:rPr>
      <w:rFonts w:eastAsiaTheme="minorEastAsia"/>
      <w:kern w:val="0"/>
      <w:sz w:val="22"/>
      <w:szCs w:val="22"/>
      <w:lang w:val="lt-LT" w:eastAsia="zh-CN"/>
      <w14:ligatures w14:val="none"/>
    </w:rPr>
  </w:style>
  <w:style w:type="paragraph" w:styleId="Antrat1">
    <w:name w:val="heading 1"/>
    <w:basedOn w:val="prastasis"/>
    <w:next w:val="prastasis"/>
    <w:link w:val="Antrat1Diagrama"/>
    <w:uiPriority w:val="9"/>
    <w:qFormat/>
    <w:rsid w:val="00F55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5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56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56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56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56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56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56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56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56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56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56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56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56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56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56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56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56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56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56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56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56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566E"/>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F5566E"/>
    <w:pPr>
      <w:ind w:left="720"/>
      <w:contextualSpacing/>
    </w:pPr>
  </w:style>
  <w:style w:type="character" w:styleId="Rykuspabraukimas">
    <w:name w:val="Intense Emphasis"/>
    <w:basedOn w:val="Numatytasispastraiposriftas"/>
    <w:uiPriority w:val="21"/>
    <w:qFormat/>
    <w:rsid w:val="00F5566E"/>
    <w:rPr>
      <w:i/>
      <w:iCs/>
      <w:color w:val="0F4761" w:themeColor="accent1" w:themeShade="BF"/>
    </w:rPr>
  </w:style>
  <w:style w:type="paragraph" w:styleId="Iskirtacitata">
    <w:name w:val="Intense Quote"/>
    <w:basedOn w:val="prastasis"/>
    <w:next w:val="prastasis"/>
    <w:link w:val="IskirtacitataDiagrama"/>
    <w:uiPriority w:val="30"/>
    <w:qFormat/>
    <w:rsid w:val="00F55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566E"/>
    <w:rPr>
      <w:i/>
      <w:iCs/>
      <w:color w:val="0F4761" w:themeColor="accent1" w:themeShade="BF"/>
    </w:rPr>
  </w:style>
  <w:style w:type="character" w:styleId="Rykinuoroda">
    <w:name w:val="Intense Reference"/>
    <w:basedOn w:val="Numatytasispastraiposriftas"/>
    <w:uiPriority w:val="32"/>
    <w:qFormat/>
    <w:rsid w:val="00F5566E"/>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CF184B"/>
  </w:style>
  <w:style w:type="paragraph" w:customStyle="1" w:styleId="NoSpacing1">
    <w:name w:val="No Spacing1"/>
    <w:uiPriority w:val="1"/>
    <w:qFormat/>
    <w:rsid w:val="00CF184B"/>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10576</Words>
  <Characters>6029</Characters>
  <Application>Microsoft Office Word</Application>
  <DocSecurity>0</DocSecurity>
  <Lines>50</Lines>
  <Paragraphs>33</Paragraphs>
  <ScaleCrop>false</ScaleCrop>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Grubevičius</dc:creator>
  <cp:keywords/>
  <dc:description/>
  <cp:lastModifiedBy>Sigitas Sliazas</cp:lastModifiedBy>
  <cp:revision>5</cp:revision>
  <dcterms:created xsi:type="dcterms:W3CDTF">2025-04-03T11:03:00Z</dcterms:created>
  <dcterms:modified xsi:type="dcterms:W3CDTF">2025-04-11T10:54:00Z</dcterms:modified>
</cp:coreProperties>
</file>