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26878" w14:textId="0B4C4B84" w:rsidR="00D51B89" w:rsidRPr="00D51B89" w:rsidRDefault="00D51B89" w:rsidP="00D51B89">
      <w:r>
        <w:t>KLAUSIMAS. N</w:t>
      </w:r>
      <w:r w:rsidRPr="00D51B89">
        <w:t>orėjome paklausti dėl pirkimo sąlygų 3 priedo "Techninės specifikacijos" 6. eilutės - Vinilinės grindų dangos įrengimo, gal galima būtų vietoj vinilinės įrengti PVC grindų dangą?</w:t>
      </w:r>
    </w:p>
    <w:p w14:paraId="029A2B35" w14:textId="6D88C6F0" w:rsidR="00B621FC" w:rsidRDefault="00D51B89">
      <w:r>
        <w:t>ATSAKYMAS. Ne, negalima.</w:t>
      </w:r>
    </w:p>
    <w:sectPr w:rsidR="00B621F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B89"/>
    <w:rsid w:val="00154E1B"/>
    <w:rsid w:val="009848CA"/>
    <w:rsid w:val="00B621FC"/>
    <w:rsid w:val="00D51B89"/>
    <w:rsid w:val="00FF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74BC9"/>
  <w15:chartTrackingRefBased/>
  <w15:docId w15:val="{7C49FD7E-479A-477D-A73D-1D0B4C11D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51B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51B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51B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51B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51B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51B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51B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51B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51B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51B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51B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51B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51B89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51B89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51B8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51B8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51B8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51B8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51B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51B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51B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51B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51B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51B8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51B8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51B8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51B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51B89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51B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79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Auksė Kumponienė</dc:creator>
  <cp:keywords/>
  <dc:description/>
  <cp:lastModifiedBy>Auksė Kumponienė</cp:lastModifiedBy>
  <cp:revision>1</cp:revision>
  <dcterms:created xsi:type="dcterms:W3CDTF">2025-04-16T09:01:00Z</dcterms:created>
  <dcterms:modified xsi:type="dcterms:W3CDTF">2025-04-16T09:02:00Z</dcterms:modified>
</cp:coreProperties>
</file>