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96B1B" w14:textId="623E3366" w:rsidR="009B062D" w:rsidRDefault="00F92ECD" w:rsidP="009B062D">
      <w:pPr>
        <w:tabs>
          <w:tab w:val="left" w:pos="1134"/>
        </w:tabs>
        <w:ind w:left="1440"/>
        <w:rPr>
          <w:szCs w:val="24"/>
        </w:rPr>
      </w:pPr>
      <w:r>
        <w:rPr>
          <w:sz w:val="16"/>
          <w:szCs w:val="16"/>
        </w:rPr>
        <w:tab/>
      </w:r>
      <w:r>
        <w:rPr>
          <w:sz w:val="16"/>
          <w:szCs w:val="16"/>
        </w:rPr>
        <w:tab/>
      </w:r>
      <w:r>
        <w:rPr>
          <w:sz w:val="16"/>
          <w:szCs w:val="16"/>
        </w:rPr>
        <w:tab/>
      </w:r>
      <w:r>
        <w:rPr>
          <w:sz w:val="16"/>
          <w:szCs w:val="16"/>
        </w:rPr>
        <w:tab/>
      </w:r>
      <w:r>
        <w:rPr>
          <w:sz w:val="16"/>
          <w:szCs w:val="16"/>
        </w:rPr>
        <w:tab/>
      </w:r>
      <w:r w:rsidR="009B062D" w:rsidRPr="00F55A9E">
        <w:rPr>
          <w:szCs w:val="24"/>
        </w:rPr>
        <w:t xml:space="preserve">Pirkimo sąlygų </w:t>
      </w:r>
      <w:r w:rsidR="009B062D">
        <w:rPr>
          <w:szCs w:val="24"/>
        </w:rPr>
        <w:t>8</w:t>
      </w:r>
      <w:r w:rsidR="009B062D" w:rsidRPr="00F55A9E">
        <w:rPr>
          <w:szCs w:val="24"/>
        </w:rPr>
        <w:t xml:space="preserve"> priedas „</w:t>
      </w:r>
      <w:r w:rsidR="009B062D">
        <w:rPr>
          <w:szCs w:val="24"/>
        </w:rPr>
        <w:t>S</w:t>
      </w:r>
      <w:r w:rsidR="009B062D" w:rsidRPr="00F55A9E">
        <w:rPr>
          <w:szCs w:val="24"/>
        </w:rPr>
        <w:t>utarties projektas“</w:t>
      </w:r>
    </w:p>
    <w:p w14:paraId="7A1900FD" w14:textId="22DEB8E3" w:rsidR="005A5832" w:rsidRDefault="005A5832" w:rsidP="009B062D">
      <w:pPr>
        <w:tabs>
          <w:tab w:val="left" w:pos="1134"/>
        </w:tabs>
        <w:jc w:val="both"/>
        <w:rPr>
          <w:rFonts w:ascii="Arial" w:eastAsia="Arial" w:hAnsi="Arial" w:cs="Arial"/>
          <w:kern w:val="2"/>
          <w:sz w:val="18"/>
          <w:szCs w:val="18"/>
          <w:lang w:val="en-US"/>
        </w:rPr>
      </w:pPr>
    </w:p>
    <w:p w14:paraId="5344BBD1" w14:textId="77777777" w:rsidR="00F92ECD" w:rsidRDefault="00F92ECD" w:rsidP="00F92ECD">
      <w:pPr>
        <w:jc w:val="center"/>
        <w:rPr>
          <w:b/>
          <w:caps/>
          <w:szCs w:val="24"/>
        </w:rPr>
      </w:pPr>
      <w:r>
        <w:rPr>
          <w:b/>
          <w:caps/>
          <w:szCs w:val="24"/>
        </w:rPr>
        <w:t>Prekių pirkimo</w:t>
      </w:r>
      <w:r>
        <w:rPr>
          <w:rFonts w:eastAsia="Arial"/>
          <w:szCs w:val="24"/>
        </w:rPr>
        <w:t>–</w:t>
      </w:r>
      <w:r>
        <w:rPr>
          <w:b/>
          <w:caps/>
          <w:szCs w:val="24"/>
        </w:rPr>
        <w:t>pardavimo sutarties Bendrosios sąlygos</w:t>
      </w:r>
    </w:p>
    <w:p w14:paraId="0EE62F73" w14:textId="77777777" w:rsidR="00F92ECD" w:rsidRDefault="00F92ECD" w:rsidP="00F92ECD">
      <w:pPr>
        <w:jc w:val="center"/>
        <w:rPr>
          <w:szCs w:val="24"/>
        </w:rPr>
      </w:pPr>
    </w:p>
    <w:p w14:paraId="1A686E97" w14:textId="417FE923" w:rsidR="00F92ECD" w:rsidRDefault="00F92ECD" w:rsidP="00F92ECD">
      <w:pPr>
        <w:keepNext/>
        <w:keepLines/>
        <w:tabs>
          <w:tab w:val="left" w:pos="426"/>
        </w:tabs>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537B64F9" w14:textId="77777777" w:rsidR="00F92ECD" w:rsidRDefault="00F92ECD" w:rsidP="00F92ECD">
      <w:pPr>
        <w:keepNext/>
        <w:keepLines/>
        <w:tabs>
          <w:tab w:val="left" w:pos="426"/>
        </w:tabs>
        <w:jc w:val="center"/>
        <w:rPr>
          <w:rFonts w:eastAsia="Cambria"/>
          <w:b/>
          <w:bCs/>
          <w:caps/>
          <w:szCs w:val="24"/>
          <w14:numSpacing w14:val="tabular"/>
        </w:rPr>
      </w:pPr>
    </w:p>
    <w:p w14:paraId="33675965" w14:textId="77777777" w:rsidR="00F92ECD" w:rsidRDefault="00F92ECD" w:rsidP="00F92EC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1EDD368F" w14:textId="77777777" w:rsidR="00F92ECD" w:rsidRDefault="00F92ECD" w:rsidP="00F92EC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Cs w:val="24"/>
        </w:rPr>
      </w:pPr>
    </w:p>
    <w:p w14:paraId="2782CEA3" w14:textId="77777777" w:rsidR="00F92ECD" w:rsidRDefault="00F92ECD" w:rsidP="00F92ECD">
      <w:pPr>
        <w:widowControl w:val="0"/>
        <w:tabs>
          <w:tab w:val="left" w:pos="567"/>
        </w:tabs>
        <w:jc w:val="both"/>
        <w:rPr>
          <w:rFonts w:eastAsia="Cambria"/>
          <w:b/>
          <w:bCs/>
          <w:szCs w:val="24"/>
        </w:rPr>
      </w:pPr>
      <w:r>
        <w:rPr>
          <w:rFonts w:eastAsia="Cambria"/>
          <w:szCs w:val="24"/>
        </w:rPr>
        <w:t>1.1.1. Šioje Sutartyje didžiąja raide rašomos sąvokos turi paskiau nurodytas reikšmes:</w:t>
      </w:r>
    </w:p>
    <w:p w14:paraId="603E1004" w14:textId="77777777" w:rsidR="00F92ECD" w:rsidRDefault="00F92ECD" w:rsidP="00F92ECD">
      <w:pPr>
        <w:widowControl w:val="0"/>
        <w:tabs>
          <w:tab w:val="left" w:pos="567"/>
          <w:tab w:val="left" w:pos="851"/>
          <w:tab w:val="left" w:pos="992"/>
          <w:tab w:val="left" w:pos="1134"/>
        </w:tabs>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47F94A43" w14:textId="77777777" w:rsidR="00F92ECD" w:rsidRDefault="00F92ECD" w:rsidP="00F92ECD">
      <w:pPr>
        <w:widowControl w:val="0"/>
        <w:tabs>
          <w:tab w:val="left" w:pos="567"/>
          <w:tab w:val="left" w:pos="851"/>
          <w:tab w:val="left" w:pos="992"/>
          <w:tab w:val="left" w:pos="1134"/>
        </w:tabs>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41A2B9E4" w14:textId="77777777" w:rsidR="00F92ECD" w:rsidRDefault="00F92ECD" w:rsidP="00F92ECD">
      <w:pPr>
        <w:widowControl w:val="0"/>
        <w:tabs>
          <w:tab w:val="left" w:pos="567"/>
          <w:tab w:val="left" w:pos="851"/>
          <w:tab w:val="left" w:pos="992"/>
          <w:tab w:val="left" w:pos="1134"/>
        </w:tabs>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1AC23998" w14:textId="77777777" w:rsidR="00F92ECD" w:rsidRDefault="00F92ECD" w:rsidP="00F92ECD">
      <w:pPr>
        <w:widowControl w:val="0"/>
        <w:tabs>
          <w:tab w:val="left" w:pos="567"/>
          <w:tab w:val="left" w:pos="851"/>
          <w:tab w:val="left" w:pos="992"/>
          <w:tab w:val="left" w:pos="1134"/>
        </w:tabs>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82846ED" w14:textId="77777777" w:rsidR="00F92ECD" w:rsidRDefault="00F92ECD" w:rsidP="00F92ECD">
      <w:pPr>
        <w:widowControl w:val="0"/>
        <w:tabs>
          <w:tab w:val="left" w:pos="567"/>
          <w:tab w:val="left" w:pos="851"/>
          <w:tab w:val="left" w:pos="992"/>
          <w:tab w:val="left" w:pos="1134"/>
        </w:tabs>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C35A93F" w14:textId="77777777" w:rsidR="00F92ECD" w:rsidRDefault="00F92ECD" w:rsidP="00F92ECD">
      <w:pPr>
        <w:widowControl w:val="0"/>
        <w:tabs>
          <w:tab w:val="left" w:pos="567"/>
          <w:tab w:val="left" w:pos="851"/>
          <w:tab w:val="left" w:pos="992"/>
          <w:tab w:val="left" w:pos="1134"/>
        </w:tabs>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1AAA3BD" w14:textId="77777777" w:rsidR="00F92ECD" w:rsidRDefault="00F92ECD" w:rsidP="00F92ECD">
      <w:pPr>
        <w:widowControl w:val="0"/>
        <w:tabs>
          <w:tab w:val="left" w:pos="567"/>
          <w:tab w:val="left" w:pos="851"/>
          <w:tab w:val="left" w:pos="992"/>
          <w:tab w:val="left" w:pos="1134"/>
        </w:tabs>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2A5858F0" w14:textId="77777777" w:rsidR="00F92ECD" w:rsidRDefault="00F92ECD" w:rsidP="00F92ECD">
      <w:pPr>
        <w:widowControl w:val="0"/>
        <w:tabs>
          <w:tab w:val="left" w:pos="567"/>
          <w:tab w:val="left" w:pos="851"/>
          <w:tab w:val="left" w:pos="992"/>
          <w:tab w:val="left" w:pos="1134"/>
        </w:tabs>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A58A969" w14:textId="77777777" w:rsidR="00F92ECD" w:rsidRDefault="00F92ECD" w:rsidP="00F92ECD">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5667D9CA" w14:textId="77777777" w:rsidR="00F92ECD" w:rsidRDefault="00F92ECD" w:rsidP="00F92ECD">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691B0082"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4BEF6B2B"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3AEF38B2"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065EE9F9"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024298C1" w14:textId="77777777" w:rsidR="00F92ECD" w:rsidRDefault="00F92ECD" w:rsidP="00F92ECD">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4FEAC66E" w14:textId="77777777" w:rsidR="00F92ECD" w:rsidRDefault="00F92ECD" w:rsidP="00F92ECD">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lastRenderedPageBreak/>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7CCB4B24"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1E0EAB7A"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33D5237D"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12BF46C8"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p>
    <w:p w14:paraId="4F0B2E5D" w14:textId="77777777" w:rsidR="00F92ECD" w:rsidRDefault="00F92ECD" w:rsidP="00F92ECD">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7AFE791A" w14:textId="77777777" w:rsidR="00F92ECD" w:rsidRDefault="00F92ECD" w:rsidP="00F92ECD">
      <w:pPr>
        <w:keepNext/>
        <w:keepLines/>
        <w:tabs>
          <w:tab w:val="left" w:pos="567"/>
        </w:tabs>
        <w:spacing w:line="259" w:lineRule="auto"/>
        <w:ind w:left="792"/>
        <w:jc w:val="both"/>
        <w:rPr>
          <w:rFonts w:eastAsia="Cambria"/>
          <w:b/>
          <w:bCs/>
          <w:szCs w:val="24"/>
          <w14:numSpacing w14:val="tabular"/>
        </w:rPr>
      </w:pPr>
    </w:p>
    <w:p w14:paraId="0F78DA0D"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2A51E516"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22CE57F5"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6111191C"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67FD2F78"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771308CC"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30458421"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5EAAFF1"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476C951B"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2BA0FDA8" w14:textId="77777777" w:rsidR="00F92ECD" w:rsidRDefault="00F92ECD" w:rsidP="00F92ECD">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A2FEF7F" w14:textId="77777777" w:rsidR="00F92ECD" w:rsidRDefault="00F92ECD" w:rsidP="00F92ECD">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7C03B054" w14:textId="77777777" w:rsidR="00F92ECD" w:rsidRDefault="00F92ECD" w:rsidP="00F92ECD">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34907483" w14:textId="77777777" w:rsidR="00F92ECD" w:rsidRDefault="00F92ECD" w:rsidP="00F92ECD">
      <w:pPr>
        <w:widowControl w:val="0"/>
        <w:tabs>
          <w:tab w:val="left" w:pos="567"/>
          <w:tab w:val="left" w:pos="851"/>
          <w:tab w:val="left" w:pos="992"/>
          <w:tab w:val="left" w:pos="1134"/>
        </w:tabs>
        <w:spacing w:line="259" w:lineRule="auto"/>
        <w:jc w:val="both"/>
        <w:rPr>
          <w:rFonts w:eastAsia="Arial"/>
          <w:color w:val="000000"/>
          <w:szCs w:val="24"/>
        </w:rPr>
      </w:pPr>
    </w:p>
    <w:p w14:paraId="24D291F2"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3D35A7E9"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4E777BEC" w14:textId="77777777" w:rsidR="00F92ECD" w:rsidRDefault="00F92ECD" w:rsidP="00F92ECD">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58D9E440" w14:textId="77777777" w:rsidR="00F92ECD" w:rsidRDefault="00F92ECD" w:rsidP="00F92ECD">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3A164B15" w14:textId="77777777" w:rsidR="00F92ECD" w:rsidRDefault="00F92ECD" w:rsidP="00F92ECD">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044B4AAF" w14:textId="77777777" w:rsidR="00F92ECD" w:rsidRDefault="00F92ECD" w:rsidP="00F92ECD">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577CDE2F" w14:textId="77777777" w:rsidR="00F92ECD" w:rsidRDefault="00F92ECD" w:rsidP="00F92ECD">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6C649D45" w14:textId="77777777" w:rsidR="00F92ECD" w:rsidRDefault="00F92ECD" w:rsidP="00F92ECD">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6AF244FE" w14:textId="77777777" w:rsidR="00F92ECD" w:rsidRDefault="00F92ECD" w:rsidP="00F92ECD">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lastRenderedPageBreak/>
        <w:t>1.3.1.6. Kiti Specialiosiose sąlygose išvardinti priedai.</w:t>
      </w:r>
    </w:p>
    <w:p w14:paraId="6B4DB7E3" w14:textId="77777777" w:rsidR="00F92ECD" w:rsidRDefault="00F92ECD" w:rsidP="00F92ECD">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1F9463CC" w14:textId="77777777" w:rsidR="00F92ECD" w:rsidRDefault="00F92ECD" w:rsidP="00F92ECD">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1AC544FB"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1CF409AF"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p>
    <w:p w14:paraId="59243066" w14:textId="77777777" w:rsidR="00F92ECD" w:rsidRDefault="00F92ECD" w:rsidP="00F92EC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5C61B13D" w14:textId="77777777" w:rsidR="00F92ECD" w:rsidRDefault="00F92ECD" w:rsidP="00F92EC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2AD9587D" w14:textId="77777777" w:rsidR="00F92ECD" w:rsidRDefault="00F92ECD" w:rsidP="00F92ECD">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F247964" w14:textId="77777777" w:rsidR="00F92ECD" w:rsidRDefault="00F92ECD" w:rsidP="00F92ECD">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6551E431" w14:textId="77777777" w:rsidR="00F92ECD" w:rsidRDefault="00F92ECD" w:rsidP="00F92ECD">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11AC172D" w14:textId="77777777" w:rsidR="00F92ECD" w:rsidRDefault="00F92ECD" w:rsidP="00F92ECD">
      <w:pPr>
        <w:widowControl w:val="0"/>
        <w:tabs>
          <w:tab w:val="left" w:pos="426"/>
          <w:tab w:val="left" w:pos="567"/>
          <w:tab w:val="left" w:pos="851"/>
          <w:tab w:val="left" w:pos="992"/>
          <w:tab w:val="left" w:pos="1134"/>
        </w:tabs>
        <w:spacing w:line="259" w:lineRule="auto"/>
        <w:jc w:val="both"/>
        <w:rPr>
          <w:rFonts w:eastAsia="Arial"/>
          <w:szCs w:val="24"/>
        </w:rPr>
      </w:pPr>
    </w:p>
    <w:p w14:paraId="1201D7FE" w14:textId="77777777" w:rsidR="00F92ECD" w:rsidRDefault="00F92ECD" w:rsidP="00F92EC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6BC7D90D" w14:textId="77777777" w:rsidR="00F92ECD" w:rsidRDefault="00F92ECD" w:rsidP="00F92EC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CDEC740" w14:textId="77777777" w:rsidR="00F92ECD" w:rsidRDefault="00F92ECD" w:rsidP="00F92EC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398EC216" w14:textId="77777777" w:rsidR="00F92ECD" w:rsidRDefault="00F92ECD" w:rsidP="00F92EC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4B885C2"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25F02D0F"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09FD5A2A"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5778BC32"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4DD8BA2E"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0E6B65C2"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492B7E4C"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lastRenderedPageBreak/>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2498F3A4"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1AC79FBD"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747E23C"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1BBF0A11"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0AF1E1CE"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7C705514"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7C7CD7C6" w14:textId="77777777" w:rsidR="00F92ECD" w:rsidRDefault="00F92ECD" w:rsidP="00F92ECD">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C6EBC57"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1F3C47B9"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698502F"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7C48FBF4"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16F6BA87"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 xml:space="preserve">kai subtiekėjas dėl objektyvių priežasčių (pavyzdžiui, subtiekėjui atsisakius dalyvauti Sutarties </w:t>
      </w:r>
      <w:r>
        <w:rPr>
          <w:rFonts w:eastAsia="Cambria"/>
          <w:color w:val="000000"/>
          <w:szCs w:val="24"/>
          <w:shd w:val="clear" w:color="auto" w:fill="FFFFFF"/>
        </w:rPr>
        <w:lastRenderedPageBreak/>
        <w:t>vykdyme, nutrūkus teisiniams santykiams su Tiekėju ir pan.) nebegali vykdyti visų ar dalies Sutartyje numatytų įsipareigojimų. </w:t>
      </w:r>
    </w:p>
    <w:p w14:paraId="125E7C53"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4DD4473B"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63BD7C6C"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75B1AD7"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7D21A19D"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0E41F973"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140B7C88"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17B53963"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1E67457C"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AE17A90"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3727E252"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10222EF2"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D70D7B0" w14:textId="77777777" w:rsidR="00D83FD5" w:rsidRDefault="00D83FD5"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7A6CBAB6"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3843D001" w14:textId="77777777" w:rsidR="00F92ECD" w:rsidRDefault="00F92ECD" w:rsidP="00F92ECD">
      <w:pPr>
        <w:widowControl w:val="0"/>
        <w:pBdr>
          <w:top w:val="nil"/>
          <w:left w:val="nil"/>
          <w:bottom w:val="nil"/>
          <w:right w:val="nil"/>
          <w:between w:val="nil"/>
        </w:pBdr>
        <w:tabs>
          <w:tab w:val="left" w:pos="567"/>
        </w:tabs>
        <w:spacing w:line="259" w:lineRule="auto"/>
        <w:jc w:val="both"/>
        <w:rPr>
          <w:rFonts w:eastAsia="Cambria"/>
          <w:szCs w:val="24"/>
        </w:rPr>
      </w:pPr>
    </w:p>
    <w:p w14:paraId="1C8F81D2" w14:textId="77777777" w:rsidR="00F92ECD" w:rsidRDefault="00F92ECD" w:rsidP="00F92ECD">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w:t>
      </w:r>
      <w:r>
        <w:rPr>
          <w:rFonts w:eastAsia="Cambria"/>
          <w:color w:val="000000"/>
          <w:szCs w:val="24"/>
          <w:shd w:val="clear" w:color="auto" w:fill="FFFFFF"/>
        </w:rPr>
        <w:lastRenderedPageBreak/>
        <w:t xml:space="preserve">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8740565"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5FFBEB2"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5F4385AF"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3C6C6E4E"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26D0771C"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26763FAB"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1755C70"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2E67FBF2"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663942C9"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3DC40AFC"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4E649F4"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31AFD867"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420DBB30"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3D2FD20"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shd w:val="clear" w:color="auto" w:fill="FFFFFF"/>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42208158" w14:textId="77777777" w:rsidR="002C03E0" w:rsidRDefault="002C03E0"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35AE3177"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lastRenderedPageBreak/>
        <w:t>4.</w:t>
      </w:r>
      <w:r>
        <w:rPr>
          <w:rFonts w:eastAsia="Arial"/>
          <w:b/>
          <w:caps/>
          <w:szCs w:val="24"/>
        </w:rPr>
        <w:tab/>
        <w:t>Šalių bendradarbiavimas</w:t>
      </w:r>
    </w:p>
    <w:p w14:paraId="76AC7EC4"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52880B8E"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48302538"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A10BEFD"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6F7BF475"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015E12C9"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11035A40"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48AA09B0"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3E42925F"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AF61830" w14:textId="77777777" w:rsidR="00F92ECD" w:rsidRDefault="00F92ECD" w:rsidP="00F92ECD">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6E0A9C76" w14:textId="77777777" w:rsidR="00F92ECD" w:rsidRDefault="00F92ECD" w:rsidP="00F92ECD">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28214F75" w14:textId="77777777" w:rsidR="00F92ECD" w:rsidRDefault="00F92ECD" w:rsidP="00F92ECD">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20F20742" w14:textId="77777777" w:rsidR="00F92ECD" w:rsidRDefault="00F92ECD" w:rsidP="00F92ECD">
      <w:pPr>
        <w:widowControl w:val="0"/>
        <w:tabs>
          <w:tab w:val="left" w:pos="567"/>
          <w:tab w:val="left" w:pos="709"/>
          <w:tab w:val="left" w:pos="851"/>
          <w:tab w:val="left" w:pos="992"/>
          <w:tab w:val="left" w:pos="1134"/>
        </w:tabs>
        <w:spacing w:line="259" w:lineRule="auto"/>
        <w:jc w:val="both"/>
        <w:rPr>
          <w:rFonts w:eastAsia="Arial"/>
          <w:szCs w:val="24"/>
        </w:rPr>
      </w:pPr>
    </w:p>
    <w:p w14:paraId="000D3AF5" w14:textId="77777777" w:rsidR="00F92ECD" w:rsidRDefault="00F92ECD" w:rsidP="00F92EC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169B8387" w14:textId="77777777" w:rsidR="00F92ECD" w:rsidRDefault="00F92ECD" w:rsidP="00F92ECD">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67118033" w14:textId="77777777" w:rsidR="00F92ECD" w:rsidRDefault="00F92ECD" w:rsidP="00F92ECD">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257007D4" w14:textId="77777777" w:rsidR="00F92ECD" w:rsidRDefault="00F92ECD" w:rsidP="00F92ECD">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5E91579" w14:textId="77777777" w:rsidR="00F92ECD" w:rsidRDefault="00F92ECD" w:rsidP="00F92ECD">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69E9AB68" w14:textId="77777777" w:rsidR="00F92ECD" w:rsidRDefault="00F92ECD" w:rsidP="00F92ECD">
      <w:pPr>
        <w:widowControl w:val="0"/>
        <w:tabs>
          <w:tab w:val="left" w:pos="567"/>
          <w:tab w:val="left" w:pos="709"/>
          <w:tab w:val="left" w:pos="851"/>
          <w:tab w:val="left" w:pos="992"/>
          <w:tab w:val="left" w:pos="1134"/>
        </w:tabs>
        <w:spacing w:line="259" w:lineRule="auto"/>
        <w:jc w:val="both"/>
        <w:rPr>
          <w:rFonts w:eastAsia="Arial"/>
          <w:szCs w:val="24"/>
        </w:rPr>
      </w:pPr>
    </w:p>
    <w:p w14:paraId="44619690"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6ED9EDB9"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3981C320"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42277246"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E57C47D"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0819E02E"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63BA066C"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72954289"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632671C9"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54E81B23"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6765F5DD"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p>
    <w:p w14:paraId="4D960B8E"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1046327C"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00B8819" w14:textId="77777777" w:rsidR="00F92ECD" w:rsidRDefault="00F92ECD" w:rsidP="00F92ECD">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5712B1C" w14:textId="77777777" w:rsidR="00F92ECD" w:rsidRDefault="00F92ECD" w:rsidP="00F92ECD">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618F86BE" w14:textId="77777777" w:rsidR="00F92ECD" w:rsidRDefault="00F92ECD" w:rsidP="00F92ECD">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5A31225B"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29FFD626"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56C74885"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3635F28E"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4EA6FC10"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7720E0C7"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435C32DF"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43186329" w14:textId="77777777" w:rsidR="00F92ECD" w:rsidRDefault="00F92ECD" w:rsidP="00F92ECD">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lastRenderedPageBreak/>
        <w:t>6.2.8.</w:t>
      </w:r>
      <w:r>
        <w:rPr>
          <w:rFonts w:eastAsia="Arial"/>
          <w:szCs w:val="24"/>
        </w:rPr>
        <w:tab/>
        <w:t>Prekių praradimo ar sugadinimo ar atsitiktinio žuvimo rizika Pirkėjui iš Tiekėjo pereina nuo faktinio Prekių priėmimo momento.</w:t>
      </w:r>
    </w:p>
    <w:p w14:paraId="19A1070B" w14:textId="77777777" w:rsidR="00F92ECD" w:rsidRDefault="00F92ECD" w:rsidP="00F92ECD">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4F6ED63A" w14:textId="4B4EBC29"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26251EAB" w14:textId="77777777" w:rsidR="009508EB" w:rsidRDefault="009508EB"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A1D471C" w14:textId="77777777" w:rsidR="00F92ECD" w:rsidRDefault="00F92ECD" w:rsidP="00F92EC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003DE76D" w14:textId="77777777" w:rsidR="00F92ECD" w:rsidRDefault="00F92ECD" w:rsidP="00F92EC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1E3E370"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7E992B48"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551E7173" w14:textId="77777777" w:rsidR="00F92ECD" w:rsidRDefault="00F92ECD" w:rsidP="00F92EC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BF33234" w14:textId="77777777" w:rsidR="00F92ECD" w:rsidRDefault="00F92ECD" w:rsidP="00F92EC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BD9BE2D" w14:textId="77777777" w:rsidR="00F92ECD" w:rsidRDefault="00F92ECD" w:rsidP="00F92EC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B616A30" w14:textId="77777777" w:rsidR="00F92ECD" w:rsidRDefault="00F92ECD" w:rsidP="00F92EC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233382DD"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0A302072"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35965D1"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47A3E9CD"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64D4672" w14:textId="77777777" w:rsidR="00F92ECD" w:rsidRDefault="00F92ECD" w:rsidP="00F92ECD">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0D946F9D" w14:textId="77777777" w:rsidR="00F92ECD" w:rsidRDefault="00F92ECD" w:rsidP="00F92ECD">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128A989A" w14:textId="77777777" w:rsidR="00F92ECD" w:rsidRDefault="00F92ECD" w:rsidP="00F92ECD">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6A0D191F" w14:textId="77777777" w:rsidR="00F92ECD" w:rsidRDefault="00F92ECD" w:rsidP="00F92ECD">
      <w:pPr>
        <w:tabs>
          <w:tab w:val="left" w:pos="567"/>
          <w:tab w:val="left" w:pos="851"/>
          <w:tab w:val="left" w:pos="992"/>
          <w:tab w:val="left" w:pos="1134"/>
        </w:tabs>
        <w:spacing w:line="259" w:lineRule="auto"/>
        <w:jc w:val="both"/>
        <w:rPr>
          <w:rFonts w:eastAsia="Arial"/>
          <w:szCs w:val="24"/>
        </w:rPr>
      </w:pPr>
    </w:p>
    <w:p w14:paraId="1389978D"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7.3.</w:t>
      </w:r>
      <w:r>
        <w:rPr>
          <w:rFonts w:eastAsia="Arial"/>
          <w:b/>
          <w:bCs/>
          <w:szCs w:val="24"/>
        </w:rPr>
        <w:tab/>
      </w:r>
      <w:r>
        <w:rPr>
          <w:rFonts w:eastAsia="Arial"/>
          <w:b/>
          <w:szCs w:val="24"/>
        </w:rPr>
        <w:t>Prekių trūkumų šalinimas</w:t>
      </w:r>
    </w:p>
    <w:p w14:paraId="2087B52C"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13E0E43"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14B5D970"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F6360E7"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42892EC5"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23D425E4"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CBE6C01"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5042237A"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457D33E"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p>
    <w:p w14:paraId="084FB5C9"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74FDA5B3"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1CAC162"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1A69A219"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17C5639"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7A04AAEF"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201E980D"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0BBDCB3"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520E9EC9"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15EE641B"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583268A" w14:textId="77777777" w:rsidR="00F92ECD" w:rsidRDefault="00F92ECD" w:rsidP="00F92EC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8.</w:t>
      </w:r>
      <w:r>
        <w:rPr>
          <w:rFonts w:eastAsia="Arial"/>
          <w:b/>
          <w:bCs/>
          <w:caps/>
          <w:szCs w:val="24"/>
        </w:rPr>
        <w:tab/>
      </w:r>
      <w:r>
        <w:rPr>
          <w:rFonts w:eastAsia="Arial"/>
          <w:b/>
          <w:caps/>
          <w:szCs w:val="24"/>
        </w:rPr>
        <w:t>PRISTATYMO terminai</w:t>
      </w:r>
    </w:p>
    <w:p w14:paraId="436A67F4" w14:textId="77777777" w:rsidR="00F92ECD" w:rsidRDefault="00F92ECD" w:rsidP="00F92EC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422E42A"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29980802"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8780C05"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4071E6BF"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6CADF970"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69472589"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977EFAE"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3932CA2B"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C8292EF"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684BC751"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3E2A6F3A"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CF9E71F"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1A249569" w14:textId="77777777" w:rsidR="00F92ECD" w:rsidRDefault="00F92ECD" w:rsidP="00F92EC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0884AE72" w14:textId="77777777" w:rsidR="00F92ECD" w:rsidRDefault="00F92ECD" w:rsidP="00F92EC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52501F6"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7C91D32"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971F768"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042D2E5F"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458A0F7"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724153F"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E4FF2D7" w14:textId="77777777" w:rsidR="00F92ECD" w:rsidRDefault="00F92ECD" w:rsidP="00F92ECD">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 xml:space="preserve">kartu su draudimo bendrovės laidavimo draudimo raštu turi būti pateiktas ir pasirašytas draudimo liudijimas (polisas) bei dokumentas, įrodantis, kad draudimo įmoka už išduotą laidavimo </w:t>
      </w:r>
      <w:r>
        <w:rPr>
          <w:rFonts w:eastAsia="Cambria"/>
          <w:szCs w:val="24"/>
        </w:rPr>
        <w:lastRenderedPageBreak/>
        <w:t>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0C2423F6" w14:textId="77777777" w:rsidR="00F92ECD" w:rsidRDefault="00F92ECD" w:rsidP="00F92ECD">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1843F99" w14:textId="77777777" w:rsidR="00F92ECD" w:rsidRDefault="00F92ECD" w:rsidP="00F92ECD">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988C95E" w14:textId="77777777" w:rsidR="00F92ECD" w:rsidRDefault="00F92ECD" w:rsidP="00F92ECD">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FA1ED7E" w14:textId="77777777" w:rsidR="00F92ECD" w:rsidRDefault="00F92ECD" w:rsidP="00F92ECD">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220EC85" w14:textId="77777777" w:rsidR="00F92ECD" w:rsidRDefault="00F92ECD" w:rsidP="00F92ECD">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441E539A" w14:textId="77777777" w:rsidR="00F92ECD" w:rsidRDefault="00F92ECD" w:rsidP="00F92ECD">
      <w:pPr>
        <w:tabs>
          <w:tab w:val="left" w:pos="567"/>
        </w:tabs>
        <w:spacing w:line="259" w:lineRule="auto"/>
        <w:jc w:val="both"/>
        <w:textAlignment w:val="baseline"/>
        <w:rPr>
          <w:szCs w:val="24"/>
        </w:rPr>
      </w:pPr>
      <w:r>
        <w:rPr>
          <w:szCs w:val="24"/>
        </w:rPr>
        <w:t>10.8. Sutarties įvykdymo užtikrinimo suma turi būti nurodoma ir išmokama eurais. </w:t>
      </w:r>
    </w:p>
    <w:p w14:paraId="5A7A1802" w14:textId="77777777" w:rsidR="00F92ECD" w:rsidRDefault="00F92ECD" w:rsidP="00F92ECD">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18F7E623" w14:textId="77777777" w:rsidR="00F92ECD" w:rsidRDefault="00F92ECD" w:rsidP="00F92ECD">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79448548" w14:textId="77777777" w:rsidR="00F92ECD" w:rsidRDefault="00F92ECD" w:rsidP="00F92ECD">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4BA20AD" w14:textId="77777777" w:rsidR="00F92ECD" w:rsidRDefault="00F92ECD" w:rsidP="00F92ECD">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03848111" w14:textId="77777777" w:rsidR="00F92ECD" w:rsidRDefault="00F92ECD" w:rsidP="00F92ECD">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D581217" w14:textId="77777777" w:rsidR="00F92ECD" w:rsidRDefault="00F92ECD" w:rsidP="00F92ECD">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6BAB694" w14:textId="77777777" w:rsidR="00F92ECD" w:rsidRDefault="00F92ECD" w:rsidP="00F92ECD">
      <w:pPr>
        <w:tabs>
          <w:tab w:val="left" w:pos="567"/>
        </w:tabs>
        <w:spacing w:line="259" w:lineRule="auto"/>
        <w:jc w:val="both"/>
        <w:textAlignment w:val="baseline"/>
        <w:rPr>
          <w:szCs w:val="24"/>
        </w:rPr>
      </w:pPr>
      <w:r>
        <w:rPr>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3FB0469" w14:textId="77777777" w:rsidR="00F92ECD" w:rsidRDefault="00F92ECD" w:rsidP="00F92ECD">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0FE51646" w14:textId="77777777" w:rsidR="00F92ECD" w:rsidRDefault="00F92ECD" w:rsidP="00F92ECD">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62944502" w14:textId="77777777" w:rsidR="00F92ECD" w:rsidRDefault="00F92ECD" w:rsidP="00F92ECD">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6D2845CD" w14:textId="77777777" w:rsidR="00F92ECD" w:rsidRDefault="00F92ECD" w:rsidP="00F92ECD">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D0AAEC7" w14:textId="77777777" w:rsidR="00F92ECD" w:rsidRDefault="00F92ECD" w:rsidP="00F92ECD">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5DDFD1F2" w14:textId="77777777" w:rsidR="00F92ECD" w:rsidRDefault="00F92ECD" w:rsidP="00F92ECD">
      <w:pPr>
        <w:tabs>
          <w:tab w:val="left" w:pos="567"/>
        </w:tabs>
        <w:spacing w:line="259" w:lineRule="auto"/>
        <w:jc w:val="both"/>
        <w:textAlignment w:val="baseline"/>
        <w:rPr>
          <w:szCs w:val="24"/>
        </w:rPr>
      </w:pPr>
    </w:p>
    <w:p w14:paraId="6E861FF5" w14:textId="77777777" w:rsidR="00F92ECD" w:rsidRDefault="00F92ECD" w:rsidP="00F92ECD">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2A84DB30"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5D98A8B"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5A4C2A0"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5CCB3C94"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BDFEC67"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587D282C"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47B0A75" w14:textId="77777777" w:rsidR="00F92ECD" w:rsidRDefault="00F92ECD" w:rsidP="00F92ECD">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0F4D089E" w14:textId="77777777" w:rsidR="00F92ECD" w:rsidRDefault="00F92ECD" w:rsidP="00F92ECD">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19504E46"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38D781BC"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E98ECE1" w14:textId="77777777" w:rsidR="00F92ECD" w:rsidRDefault="00F92ECD" w:rsidP="00F92ECD">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0BC43694" w14:textId="77777777" w:rsidR="00F92ECD" w:rsidRDefault="00F92ECD" w:rsidP="00F92ECD">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016E8025" w14:textId="77777777" w:rsidR="00F92ECD" w:rsidRDefault="00F92ECD" w:rsidP="00F92ECD">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0736BDA6" w14:textId="77777777" w:rsidR="00F92ECD" w:rsidRDefault="00F92ECD" w:rsidP="00F92ECD">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5A16313E" w14:textId="77777777" w:rsidR="00F92ECD" w:rsidRDefault="00F92ECD" w:rsidP="00F92ECD">
      <w:pPr>
        <w:tabs>
          <w:tab w:val="left" w:pos="567"/>
        </w:tabs>
        <w:spacing w:line="259" w:lineRule="auto"/>
        <w:jc w:val="both"/>
        <w:textAlignment w:val="baseline"/>
        <w:rPr>
          <w:szCs w:val="24"/>
        </w:rPr>
      </w:pPr>
      <w:r>
        <w:rPr>
          <w:color w:val="000000"/>
          <w:szCs w:val="24"/>
        </w:rPr>
        <w:lastRenderedPageBreak/>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06BF5BF" w14:textId="77777777" w:rsidR="00F92ECD" w:rsidRDefault="00F92ECD" w:rsidP="00F92ECD">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8BF76DA" w14:textId="77777777" w:rsidR="00F92ECD" w:rsidRDefault="00F92ECD" w:rsidP="00F92ECD">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43F7A91" w14:textId="77777777" w:rsidR="00F92ECD" w:rsidRDefault="00F92ECD" w:rsidP="00F92ECD">
      <w:pPr>
        <w:tabs>
          <w:tab w:val="left" w:pos="567"/>
        </w:tabs>
        <w:spacing w:line="259" w:lineRule="auto"/>
        <w:jc w:val="both"/>
        <w:textAlignment w:val="baseline"/>
        <w:rPr>
          <w:szCs w:val="24"/>
        </w:rPr>
      </w:pPr>
      <w:r>
        <w:rPr>
          <w:szCs w:val="24"/>
        </w:rPr>
        <w:t>12.1.7. Avanso užtikrinimo suma turi būti nurodoma ir išmokama eurais. </w:t>
      </w:r>
    </w:p>
    <w:p w14:paraId="624DB955" w14:textId="77777777" w:rsidR="00F92ECD" w:rsidRDefault="00F92ECD" w:rsidP="00F92ECD">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5ACBD59B" w14:textId="77777777" w:rsidR="00F92ECD" w:rsidRDefault="00F92ECD" w:rsidP="00F92ECD">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58CE9272" w14:textId="77777777" w:rsidR="00F92ECD" w:rsidRDefault="00F92ECD" w:rsidP="00F92ECD">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7D4F1EA" w14:textId="77777777" w:rsidR="00F92ECD" w:rsidRDefault="00F92ECD" w:rsidP="00F92ECD">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0F5150F6" w14:textId="77777777" w:rsidR="00F92ECD" w:rsidRDefault="00F92ECD" w:rsidP="00F92ECD">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D9BB4A0" w14:textId="77777777" w:rsidR="00F92ECD" w:rsidRDefault="00F92ECD" w:rsidP="00F92ECD">
      <w:pPr>
        <w:tabs>
          <w:tab w:val="left" w:pos="567"/>
        </w:tabs>
        <w:spacing w:line="259" w:lineRule="auto"/>
        <w:jc w:val="both"/>
        <w:textAlignment w:val="baseline"/>
        <w:rPr>
          <w:szCs w:val="24"/>
        </w:rPr>
      </w:pPr>
    </w:p>
    <w:p w14:paraId="196D2E00"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0C8A819B"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89AD55A"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26F7A075" w14:textId="019C7F0A" w:rsidR="00F92ECD" w:rsidRPr="00516A20"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16A20">
        <w:rPr>
          <w:rFonts w:eastAsia="Arial"/>
          <w:szCs w:val="24"/>
        </w:rPr>
        <w:t>12.2.1.1.</w:t>
      </w:r>
      <w:r w:rsidRPr="00516A20">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516A20">
        <w:rPr>
          <w:rFonts w:eastAsia="Arial"/>
          <w:color w:val="0563C1"/>
          <w:szCs w:val="24"/>
          <w:u w:val="single"/>
        </w:rPr>
        <w:t>2014/55/ES</w:t>
      </w:r>
      <w:r w:rsidRPr="00516A20">
        <w:rPr>
          <w:rFonts w:eastAsia="Arial"/>
          <w:szCs w:val="24"/>
        </w:rPr>
        <w:t xml:space="preserve"> (toliau – </w:t>
      </w:r>
      <w:r w:rsidRPr="00516A20">
        <w:rPr>
          <w:rFonts w:eastAsia="Arial"/>
          <w:b/>
          <w:bCs/>
          <w:szCs w:val="24"/>
        </w:rPr>
        <w:t>Europos elektroninių sąskaitų faktūrų</w:t>
      </w:r>
      <w:r w:rsidRPr="00516A20">
        <w:rPr>
          <w:rFonts w:eastAsia="Arial"/>
          <w:szCs w:val="24"/>
        </w:rPr>
        <w:t xml:space="preserve"> </w:t>
      </w:r>
      <w:r w:rsidRPr="00516A20">
        <w:rPr>
          <w:rFonts w:eastAsia="Arial"/>
          <w:b/>
          <w:bCs/>
          <w:szCs w:val="24"/>
        </w:rPr>
        <w:t>standartas</w:t>
      </w:r>
      <w:r w:rsidRPr="00516A20">
        <w:rPr>
          <w:rFonts w:eastAsia="Arial"/>
          <w:szCs w:val="24"/>
        </w:rPr>
        <w:t xml:space="preserve">), Tiekėjas gali pateikti per </w:t>
      </w:r>
      <w:r w:rsidR="00516A20" w:rsidRPr="00516A20">
        <w:rPr>
          <w:rFonts w:eastAsia="Arial"/>
          <w:szCs w:val="24"/>
        </w:rPr>
        <w:t xml:space="preserve">Sąskaitų administravimo bendrąją </w:t>
      </w:r>
      <w:r w:rsidRPr="00516A20">
        <w:rPr>
          <w:rFonts w:eastAsia="Arial"/>
          <w:szCs w:val="24"/>
        </w:rPr>
        <w:t>informacinę sistemą „</w:t>
      </w:r>
      <w:r w:rsidR="00516A20" w:rsidRPr="00516A20">
        <w:rPr>
          <w:rFonts w:eastAsia="Arial"/>
          <w:szCs w:val="24"/>
        </w:rPr>
        <w:t>SABIS</w:t>
      </w:r>
      <w:r w:rsidRPr="00516A20">
        <w:rPr>
          <w:rFonts w:eastAsia="Arial"/>
          <w:szCs w:val="24"/>
        </w:rPr>
        <w:t>“ arba per kitą savo pasirinktą informacinę sistemą;</w:t>
      </w:r>
    </w:p>
    <w:p w14:paraId="04D37C47" w14:textId="7F7F6233" w:rsidR="00F92ECD" w:rsidRPr="007B3ECF"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7B3ECF">
        <w:rPr>
          <w:rFonts w:eastAsia="Arial"/>
          <w:szCs w:val="24"/>
        </w:rPr>
        <w:t>12.2.1.2.</w:t>
      </w:r>
      <w:r w:rsidRPr="007B3ECF">
        <w:rPr>
          <w:rFonts w:eastAsia="Arial"/>
          <w:szCs w:val="24"/>
        </w:rPr>
        <w:tab/>
        <w:t xml:space="preserve">Europos elektroninių sąskaitų faktūrų standarto neatitinkančią elektroninę sąskaitą faktūrą Tiekėjas privalo pateikti, naudodamasis </w:t>
      </w:r>
      <w:r w:rsidR="007B3ECF" w:rsidRPr="007B3ECF">
        <w:rPr>
          <w:rFonts w:eastAsia="Arial"/>
          <w:szCs w:val="24"/>
        </w:rPr>
        <w:t xml:space="preserve">Sąskaitų administravimo bendrosios informacinės sistemos „SABIS“ </w:t>
      </w:r>
      <w:r w:rsidRPr="007B3ECF">
        <w:rPr>
          <w:rFonts w:eastAsia="Arial"/>
          <w:szCs w:val="24"/>
        </w:rPr>
        <w:t>priemonėmis.</w:t>
      </w:r>
    </w:p>
    <w:p w14:paraId="4053661E" w14:textId="547847AF" w:rsidR="00F92ECD" w:rsidRPr="007B3ECF"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7B3ECF">
        <w:rPr>
          <w:rFonts w:eastAsia="Arial"/>
          <w:szCs w:val="24"/>
        </w:rPr>
        <w:t>12.2.2.</w:t>
      </w:r>
      <w:r w:rsidRPr="007B3ECF">
        <w:rPr>
          <w:rFonts w:eastAsia="Arial"/>
          <w:szCs w:val="24"/>
        </w:rPr>
        <w:tab/>
        <w:t xml:space="preserve"> Pirkėjas elektronines sąskaitas faktūras priima ir apdoroja naudodamasis </w:t>
      </w:r>
      <w:r w:rsidR="007B3ECF" w:rsidRPr="007B3ECF">
        <w:rPr>
          <w:rFonts w:eastAsia="Arial"/>
          <w:szCs w:val="24"/>
        </w:rPr>
        <w:t xml:space="preserve">Sąskaitų administravimo bendrosios informacinės sistemos „SABIS“ </w:t>
      </w:r>
      <w:r w:rsidRPr="007B3ECF">
        <w:rPr>
          <w:rFonts w:eastAsia="Arial"/>
          <w:szCs w:val="24"/>
        </w:rPr>
        <w:t>priemonėmis, išskyrus VPĮ nustatytus išimtinius atvejus.</w:t>
      </w:r>
    </w:p>
    <w:p w14:paraId="5A815AD3" w14:textId="77777777" w:rsidR="00F92ECD" w:rsidRDefault="00F92ECD" w:rsidP="00F92ECD">
      <w:pPr>
        <w:tabs>
          <w:tab w:val="left" w:pos="567"/>
          <w:tab w:val="left" w:pos="851"/>
          <w:tab w:val="left" w:pos="992"/>
          <w:tab w:val="left" w:pos="1134"/>
        </w:tabs>
        <w:spacing w:line="259" w:lineRule="auto"/>
        <w:jc w:val="both"/>
        <w:rPr>
          <w:szCs w:val="24"/>
        </w:rPr>
      </w:pPr>
      <w:r w:rsidRPr="007B3ECF">
        <w:rPr>
          <w:szCs w:val="24"/>
        </w:rPr>
        <w:lastRenderedPageBreak/>
        <w:t>12.2.3.</w:t>
      </w:r>
      <w:r w:rsidRPr="007B3ECF">
        <w:rPr>
          <w:szCs w:val="24"/>
        </w:rPr>
        <w:tab/>
        <w:t>Išankstinio mokėjimo sąskaitas (jeigu Specialiosiose sąlygose yra numatytas avanso</w:t>
      </w:r>
      <w:r>
        <w:rPr>
          <w:szCs w:val="24"/>
        </w:rPr>
        <w:t xml:space="preserve"> mokėjimas) Tiekėjas privalo pateikti šiame Sutarties poskyryje nustatyta tvarka.</w:t>
      </w:r>
    </w:p>
    <w:p w14:paraId="2F8626E5"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488EFBA7"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3059150E"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64897654" w14:textId="77777777" w:rsidR="00F92ECD" w:rsidRDefault="00F92ECD" w:rsidP="00F92EC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88D4FDB"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03D4825"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3A058723"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11E1F70"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7BA8B75E"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28F8D62"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282FADC3"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4829DE6B"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9467AC7"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6FE0D7D7"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FC5521C"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FEBD183"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44D18A85"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5BBFAF1"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0796B53D"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3BB395CA"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73863BCC"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7FB10401"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4F3A727"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526068B2"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79D5339"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498E9463"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DDF7C44"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3C8C4D56" w14:textId="2695403F" w:rsidR="00F92ECD" w:rsidRDefault="00F92ECD" w:rsidP="00F92ECD">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C0AEEF8" w14:textId="77777777" w:rsidR="00F92ECD" w:rsidRPr="00F92ECD" w:rsidRDefault="00F92ECD" w:rsidP="00F92ECD">
      <w:pPr>
        <w:tabs>
          <w:tab w:val="left" w:pos="567"/>
          <w:tab w:val="left" w:pos="851"/>
          <w:tab w:val="left" w:pos="992"/>
          <w:tab w:val="left" w:pos="1134"/>
        </w:tabs>
        <w:spacing w:line="259" w:lineRule="auto"/>
        <w:jc w:val="both"/>
        <w:rPr>
          <w:szCs w:val="24"/>
        </w:rPr>
      </w:pPr>
    </w:p>
    <w:p w14:paraId="6D7FB568"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575F4D77"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7E2BC3A4" w14:textId="77777777" w:rsidR="00F92ECD" w:rsidRDefault="00F92ECD" w:rsidP="00F92ECD">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FFD5C9E" w14:textId="77777777" w:rsidR="00F92ECD" w:rsidRDefault="00F92ECD" w:rsidP="00F92ECD">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5D704EB" w14:textId="77777777" w:rsidR="00F92ECD" w:rsidRDefault="00F92ECD" w:rsidP="00F92ECD">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4E49E64" w14:textId="77777777" w:rsidR="00F92ECD" w:rsidRDefault="00F92ECD" w:rsidP="00F92ECD">
      <w:pPr>
        <w:tabs>
          <w:tab w:val="left" w:pos="567"/>
        </w:tabs>
        <w:spacing w:line="259" w:lineRule="auto"/>
        <w:jc w:val="both"/>
        <w:textAlignment w:val="baseline"/>
        <w:rPr>
          <w:szCs w:val="24"/>
        </w:rPr>
      </w:pPr>
    </w:p>
    <w:p w14:paraId="519D0ED6"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114EFD8A"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E6149C9"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155875C5"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7DAAC08F"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1AAA1E6B"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B5DBB14"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5DE9754"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76039AB"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71915240"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6B94DC99" w14:textId="46CE7213"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0F15541A" w14:textId="77777777" w:rsidR="00C759F2" w:rsidRPr="00F92ECD" w:rsidRDefault="00C759F2"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p>
    <w:p w14:paraId="48DFC5DA"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4BB6282B"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p>
    <w:p w14:paraId="262FC9A5"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1257987C" w14:textId="77777777" w:rsidR="00F92ECD" w:rsidRDefault="00F92ECD" w:rsidP="00F92ECD">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58182D8"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4858258"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60E636B2"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ACD2480"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17.6. Pasibaigus Sutarties galiojimui, Šalys neatleidžiamos nuo atsakomybės už Sutarties pažeidimą. </w:t>
      </w:r>
      <w:r>
        <w:rPr>
          <w:rFonts w:eastAsia="Arial"/>
          <w:szCs w:val="24"/>
        </w:rPr>
        <w:lastRenderedPageBreak/>
        <w:t>Pasibaigus Sutarties galiojimui, Šalys nepraranda teisės reikalauti atlyginti dėl Sutarties nevykdymo patirtus nuostolius bei sumokėti netesybas.</w:t>
      </w:r>
    </w:p>
    <w:p w14:paraId="2AFE3A89" w14:textId="77777777" w:rsidR="00F92ECD" w:rsidRDefault="00F92ECD" w:rsidP="00F92ECD">
      <w:pPr>
        <w:widowControl w:val="0"/>
        <w:tabs>
          <w:tab w:val="left" w:pos="567"/>
          <w:tab w:val="left" w:pos="851"/>
          <w:tab w:val="left" w:pos="992"/>
          <w:tab w:val="left" w:pos="1134"/>
        </w:tabs>
        <w:spacing w:line="259" w:lineRule="auto"/>
        <w:ind w:firstLine="53"/>
        <w:jc w:val="both"/>
        <w:rPr>
          <w:rFonts w:eastAsia="Arial"/>
          <w:szCs w:val="24"/>
        </w:rPr>
      </w:pPr>
    </w:p>
    <w:p w14:paraId="7618734E"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230C79DD"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0ABD6F2"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4B61DC94" w14:textId="77777777" w:rsidR="00F92ECD" w:rsidRDefault="00F92ECD" w:rsidP="00F92ECD">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457EB5E" w14:textId="77777777" w:rsidR="00F92ECD" w:rsidRDefault="00F92ECD" w:rsidP="00F92ECD">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BED2135"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31FC09A" w14:textId="77777777" w:rsidR="00F92ECD" w:rsidRDefault="00F92ECD" w:rsidP="00F92ECD">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42C9F53"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7EE902A6"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p>
    <w:p w14:paraId="4C178FCB"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3EF43164"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917B094"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5CDE0324"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C2B7310"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9EA17BC"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20.</w:t>
      </w:r>
      <w:r>
        <w:rPr>
          <w:rFonts w:eastAsia="Arial"/>
          <w:b/>
          <w:bCs/>
          <w:caps/>
          <w:szCs w:val="24"/>
        </w:rPr>
        <w:tab/>
      </w:r>
      <w:r>
        <w:rPr>
          <w:rFonts w:eastAsia="Arial"/>
          <w:b/>
          <w:caps/>
          <w:szCs w:val="24"/>
        </w:rPr>
        <w:t>Sutarties pakeitimai</w:t>
      </w:r>
    </w:p>
    <w:p w14:paraId="649D68DA"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5CC6012" w14:textId="77777777" w:rsidR="00F92ECD" w:rsidRDefault="00F92ECD" w:rsidP="00F92ECD">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0C8E4319"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48B0BE2B"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3F7C5847"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205381C6"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EA64493"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BA1855C"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4E85D89D"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FD3CFBB" w14:textId="77777777" w:rsidR="00F92ECD" w:rsidRDefault="00F92ECD" w:rsidP="00F92ECD">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BD52AD2" w14:textId="77777777" w:rsidR="00F92ECD" w:rsidRDefault="00F92ECD" w:rsidP="00F92ECD">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3BD8BE17" w14:textId="77777777" w:rsidR="00F92ECD" w:rsidRDefault="00F92ECD" w:rsidP="00F92ECD">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5013F51" w14:textId="77777777" w:rsidR="00F92ECD" w:rsidRDefault="00F92ECD" w:rsidP="00F92ECD">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1BE6BA6E" w14:textId="77777777" w:rsidR="00F92ECD" w:rsidRDefault="00F92ECD" w:rsidP="00F92ECD">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7D8AC3AE" w14:textId="77777777" w:rsidR="00F92ECD" w:rsidRDefault="00F92ECD" w:rsidP="00F92ECD">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4F81F37B" w14:textId="77777777" w:rsidR="00F92ECD" w:rsidRDefault="00F92ECD" w:rsidP="00F92ECD">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47668688" w14:textId="77777777" w:rsidR="00F92ECD" w:rsidRDefault="00F92ECD" w:rsidP="00F92ECD">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4343E8DF" w14:textId="77777777" w:rsidR="00F92ECD" w:rsidRDefault="00F92ECD" w:rsidP="00F92ECD">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1F498835" w14:textId="77777777" w:rsidR="00F92ECD" w:rsidRDefault="00F92ECD" w:rsidP="00F92ECD">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62FB20E2" w14:textId="77777777" w:rsidR="00F92ECD" w:rsidRDefault="00F92ECD" w:rsidP="00F92ECD">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572970D1" w14:textId="77777777" w:rsidR="00F92ECD" w:rsidRDefault="00F92ECD" w:rsidP="00F92ECD">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w:t>
      </w:r>
      <w:r>
        <w:rPr>
          <w:szCs w:val="24"/>
        </w:rPr>
        <w:lastRenderedPageBreak/>
        <w:t xml:space="preserve">nesilaikant šiame skyriuje nustatytos tvarkos, tai laikoma Sutarties keitimu, kuris turi būti atliekamas, vadovaujantis VPĮ nuostatomis. </w:t>
      </w:r>
    </w:p>
    <w:p w14:paraId="6BD9DF49" w14:textId="77777777" w:rsidR="00F92ECD" w:rsidRDefault="00F92ECD" w:rsidP="00F92ECD">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2057D9CD" w14:textId="77777777" w:rsidR="00F92ECD" w:rsidRDefault="00F92ECD" w:rsidP="00F92ECD">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54B3EB3" w14:textId="77777777" w:rsidR="00F92ECD" w:rsidRDefault="00F92ECD" w:rsidP="00F92ECD">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2B13FD5" w14:textId="77777777" w:rsidR="00F92ECD" w:rsidRDefault="00F92ECD" w:rsidP="00F92ECD">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4EA89F3" w14:textId="77777777" w:rsidR="00F92ECD" w:rsidRDefault="00F92ECD" w:rsidP="00F92ECD">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4BAF244" w14:textId="77777777" w:rsidR="00F92ECD" w:rsidRDefault="00F92ECD" w:rsidP="00F92ECD">
      <w:pPr>
        <w:spacing w:line="264" w:lineRule="auto"/>
        <w:jc w:val="both"/>
        <w:rPr>
          <w:szCs w:val="24"/>
        </w:rPr>
      </w:pPr>
      <w:r>
        <w:rPr>
          <w:szCs w:val="24"/>
        </w:rPr>
        <w:t>21.7. Sutartinių įsipareigojimų vykdymas stabdomas ne ilgesniam kaip konkrečios, pagrįstos aplinkybės egzistavimo laikotarpiui.</w:t>
      </w:r>
    </w:p>
    <w:p w14:paraId="32ECDD04" w14:textId="77777777" w:rsidR="00F92ECD" w:rsidRDefault="00F92ECD" w:rsidP="00F92ECD">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3E7B2C7" w14:textId="77777777" w:rsidR="00F92ECD" w:rsidRDefault="00F92ECD" w:rsidP="00F92ECD">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2AC24B58" w14:textId="77777777" w:rsidR="00F92ECD" w:rsidRDefault="00F92ECD" w:rsidP="00F92ECD">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7AD13AA5" w14:textId="77777777" w:rsidR="00F92ECD" w:rsidRDefault="00F92ECD" w:rsidP="00F92ECD">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7C3B750" w14:textId="77777777" w:rsidR="00F92ECD" w:rsidRDefault="00F92ECD" w:rsidP="00F92ECD">
      <w:pPr>
        <w:tabs>
          <w:tab w:val="left" w:pos="567"/>
        </w:tabs>
        <w:spacing w:line="259" w:lineRule="auto"/>
        <w:jc w:val="both"/>
        <w:textAlignment w:val="baseline"/>
        <w:rPr>
          <w:szCs w:val="24"/>
        </w:rPr>
      </w:pPr>
    </w:p>
    <w:p w14:paraId="3A5C5D24"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046E0932"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C6371D9" w14:textId="77777777" w:rsidR="00F92ECD" w:rsidRPr="00DD4E96" w:rsidRDefault="00F92ECD" w:rsidP="00F92ECD">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5E134B86" w14:textId="77777777" w:rsidR="00F92ECD" w:rsidRPr="00DD4E96" w:rsidRDefault="00F92ECD" w:rsidP="00F92ECD">
      <w:pPr>
        <w:tabs>
          <w:tab w:val="left" w:pos="567"/>
          <w:tab w:val="left" w:pos="851"/>
          <w:tab w:val="left" w:pos="992"/>
          <w:tab w:val="left" w:pos="1134"/>
        </w:tabs>
        <w:spacing w:line="259" w:lineRule="auto"/>
        <w:jc w:val="both"/>
        <w:rPr>
          <w:rFonts w:eastAsia="Cambria"/>
          <w:b/>
          <w:bCs/>
          <w:szCs w:val="24"/>
        </w:rPr>
      </w:pPr>
    </w:p>
    <w:p w14:paraId="25454EA4"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6EE69FD3"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08E4EFA" w14:textId="77777777" w:rsidR="00F92ECD" w:rsidRDefault="00F92ECD" w:rsidP="00F92ECD">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E7880E6" w14:textId="77777777" w:rsidR="00F92ECD" w:rsidRDefault="00F92ECD" w:rsidP="00F92ECD">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3FF5B43F" w14:textId="77777777" w:rsidR="00F92ECD" w:rsidRDefault="00F92ECD" w:rsidP="00F92ECD">
      <w:pPr>
        <w:tabs>
          <w:tab w:val="left" w:pos="567"/>
        </w:tabs>
        <w:spacing w:line="259" w:lineRule="auto"/>
        <w:jc w:val="both"/>
        <w:textAlignment w:val="baseline"/>
        <w:rPr>
          <w:szCs w:val="24"/>
        </w:rPr>
      </w:pPr>
    </w:p>
    <w:p w14:paraId="5010B3AC"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2BC99EB5"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0DA5BB2" w14:textId="77777777" w:rsidR="00F92ECD" w:rsidRDefault="00F92ECD" w:rsidP="00F92ECD">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3FCA29F" w14:textId="77777777" w:rsidR="00F92ECD" w:rsidRDefault="00F92ECD" w:rsidP="00F92ECD">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DF7510E" w14:textId="77777777" w:rsidR="00F92ECD" w:rsidRDefault="00F92ECD" w:rsidP="00F92ECD">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63ED4EC4" w14:textId="77777777" w:rsidR="00F92ECD" w:rsidRDefault="00F92ECD" w:rsidP="00F92ECD">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21F39663" w14:textId="77777777" w:rsidR="00F92ECD" w:rsidRDefault="00F92ECD" w:rsidP="00F92ECD">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18DD1DFF" w14:textId="77777777" w:rsidR="00F92ECD" w:rsidRDefault="00F92ECD" w:rsidP="00F92ECD">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75D484CB" w14:textId="77777777" w:rsidR="00F92ECD" w:rsidRDefault="00F92ECD" w:rsidP="00F92ECD">
      <w:pPr>
        <w:tabs>
          <w:tab w:val="left" w:pos="567"/>
        </w:tabs>
        <w:spacing w:line="259" w:lineRule="auto"/>
        <w:jc w:val="both"/>
        <w:textAlignment w:val="baseline"/>
        <w:rPr>
          <w:szCs w:val="24"/>
        </w:rPr>
      </w:pPr>
      <w:r>
        <w:rPr>
          <w:szCs w:val="24"/>
        </w:rPr>
        <w:t>22.2.2.5. Pirkėjo valdymo organas priima sprendimą, dėl kurio Sutarties poreikis išnyksta; </w:t>
      </w:r>
    </w:p>
    <w:p w14:paraId="74F752AF" w14:textId="77777777" w:rsidR="00F92ECD" w:rsidRDefault="00F92ECD" w:rsidP="00F92ECD">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4F2BF5FD" w14:textId="77777777" w:rsidR="00F92ECD" w:rsidRDefault="00F92ECD" w:rsidP="00F92ECD">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6488D2D5" w14:textId="77777777" w:rsidR="00F92ECD" w:rsidRDefault="00F92ECD" w:rsidP="00F92ECD">
      <w:pPr>
        <w:tabs>
          <w:tab w:val="left" w:pos="567"/>
        </w:tabs>
        <w:spacing w:line="259" w:lineRule="auto"/>
        <w:jc w:val="both"/>
        <w:textAlignment w:val="baseline"/>
        <w:rPr>
          <w:szCs w:val="24"/>
        </w:rPr>
      </w:pPr>
      <w:r>
        <w:rPr>
          <w:szCs w:val="24"/>
        </w:rPr>
        <w:t>22.2.2.8. nebelieka perkamų Prekių poreikio; </w:t>
      </w:r>
    </w:p>
    <w:p w14:paraId="700D331B" w14:textId="77777777" w:rsidR="00F92ECD" w:rsidRDefault="00F92ECD" w:rsidP="00F92ECD">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456E8B12" w14:textId="77777777" w:rsidR="00F92ECD" w:rsidRDefault="00F92ECD" w:rsidP="00F92ECD">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3CD9F98C" w14:textId="77777777" w:rsidR="00F92ECD" w:rsidRDefault="00F92ECD" w:rsidP="00F92ECD">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114738B1" w14:textId="77777777" w:rsidR="00F92ECD" w:rsidRDefault="00F92ECD" w:rsidP="00F92ECD">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7456A70E" w14:textId="77777777" w:rsidR="00F92ECD" w:rsidRDefault="00F92ECD" w:rsidP="00F92ECD">
      <w:pPr>
        <w:tabs>
          <w:tab w:val="left" w:pos="567"/>
        </w:tabs>
        <w:spacing w:line="259" w:lineRule="auto"/>
        <w:jc w:val="both"/>
        <w:textAlignment w:val="baseline"/>
        <w:rPr>
          <w:szCs w:val="24"/>
        </w:rPr>
      </w:pPr>
      <w:r>
        <w:rPr>
          <w:szCs w:val="24"/>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B53AC3D" w14:textId="77777777" w:rsidR="00F92ECD" w:rsidRDefault="00F92ECD" w:rsidP="00F92ECD">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4036639" w14:textId="77777777" w:rsidR="00F92ECD" w:rsidRDefault="00F92ECD" w:rsidP="00F92ECD">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17545D0" w14:textId="77777777" w:rsidR="00F92ECD" w:rsidRDefault="00F92ECD" w:rsidP="00F92ECD">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6B0423BD" w14:textId="77777777" w:rsidR="00F92ECD" w:rsidRDefault="00F92ECD" w:rsidP="00F92ECD">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18DBE813" w14:textId="77777777" w:rsidR="00F92ECD" w:rsidRDefault="00F92ECD" w:rsidP="00F92ECD">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4E077A1" w14:textId="77777777" w:rsidR="006261FC" w:rsidRDefault="006261FC" w:rsidP="00F92ECD">
      <w:pPr>
        <w:tabs>
          <w:tab w:val="left" w:pos="567"/>
        </w:tabs>
        <w:spacing w:line="259" w:lineRule="auto"/>
        <w:jc w:val="both"/>
        <w:textAlignment w:val="baseline"/>
        <w:rPr>
          <w:szCs w:val="24"/>
        </w:rPr>
      </w:pPr>
    </w:p>
    <w:p w14:paraId="34B6E7B5"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67E3C977"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28B4DBB5" w14:textId="77777777" w:rsidR="00F92ECD" w:rsidRDefault="00F92ECD" w:rsidP="00F92ECD">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D5D83CC" w14:textId="77777777" w:rsidR="00F92ECD" w:rsidRDefault="00F92ECD" w:rsidP="00F92ECD">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4796092B" w14:textId="77777777" w:rsidR="00F92ECD" w:rsidRDefault="00F92ECD" w:rsidP="00F92ECD">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1EA8B37" w14:textId="77777777" w:rsidR="00F92ECD" w:rsidRDefault="00F92ECD" w:rsidP="00F92ECD">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7DEB9997" w14:textId="77777777" w:rsidR="00F92ECD" w:rsidRDefault="00F92ECD" w:rsidP="00F92ECD">
      <w:pPr>
        <w:tabs>
          <w:tab w:val="left" w:pos="567"/>
        </w:tabs>
        <w:spacing w:line="259" w:lineRule="auto"/>
        <w:jc w:val="both"/>
        <w:textAlignment w:val="baseline"/>
        <w:rPr>
          <w:szCs w:val="24"/>
        </w:rPr>
      </w:pPr>
      <w:r>
        <w:rPr>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5270232D" w14:textId="77777777" w:rsidR="00F92ECD" w:rsidRDefault="00F92ECD" w:rsidP="00F92ECD">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33024FCA" w14:textId="77777777" w:rsidR="00F92ECD" w:rsidRDefault="00F92ECD" w:rsidP="00F92ECD">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ABBB512" w14:textId="77777777" w:rsidR="00F92ECD" w:rsidRDefault="00F92ECD" w:rsidP="00F92ECD">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0E1E78B1" w14:textId="77777777" w:rsidR="00F92ECD" w:rsidRDefault="00F92ECD" w:rsidP="00F92ECD">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4208C93C" w14:textId="77777777" w:rsidR="00F92ECD" w:rsidRDefault="00F92ECD" w:rsidP="00F92ECD">
      <w:pPr>
        <w:tabs>
          <w:tab w:val="left" w:pos="567"/>
        </w:tabs>
        <w:spacing w:line="259" w:lineRule="auto"/>
        <w:jc w:val="both"/>
        <w:textAlignment w:val="baseline"/>
        <w:rPr>
          <w:szCs w:val="24"/>
        </w:rPr>
      </w:pPr>
    </w:p>
    <w:p w14:paraId="661CDFB5"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7CBF0595"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746155F" w14:textId="77777777" w:rsidR="00F92ECD" w:rsidRDefault="00F92ECD" w:rsidP="00F92ECD">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66AEBB3F" w14:textId="77777777" w:rsidR="00F92ECD" w:rsidRDefault="00F92ECD" w:rsidP="00F92ECD">
      <w:pPr>
        <w:tabs>
          <w:tab w:val="left" w:pos="567"/>
        </w:tabs>
        <w:spacing w:line="259" w:lineRule="auto"/>
        <w:jc w:val="both"/>
        <w:textAlignment w:val="baseline"/>
        <w:rPr>
          <w:szCs w:val="24"/>
        </w:rPr>
      </w:pPr>
      <w:r>
        <w:rPr>
          <w:szCs w:val="24"/>
        </w:rPr>
        <w:t>22.4.2. Nutraukus Sutartį, Šalys privalo: </w:t>
      </w:r>
    </w:p>
    <w:p w14:paraId="585242A4" w14:textId="77777777" w:rsidR="00F92ECD" w:rsidRDefault="00F92ECD" w:rsidP="00F92ECD">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66D376DA" w14:textId="77777777" w:rsidR="00F92ECD" w:rsidRDefault="00F92ECD" w:rsidP="00F92ECD">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59836AE7" w14:textId="77777777" w:rsidR="00F92ECD" w:rsidRDefault="00F92ECD" w:rsidP="00F92ECD">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21A8F45D" w14:textId="77777777" w:rsidR="00F92ECD" w:rsidRDefault="00F92ECD" w:rsidP="00F92ECD">
      <w:pPr>
        <w:tabs>
          <w:tab w:val="left" w:pos="567"/>
        </w:tabs>
        <w:spacing w:line="259" w:lineRule="auto"/>
        <w:jc w:val="both"/>
        <w:textAlignment w:val="baseline"/>
        <w:rPr>
          <w:szCs w:val="24"/>
        </w:rPr>
      </w:pPr>
    </w:p>
    <w:p w14:paraId="69B36275"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21D51812"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7091DCB" w14:textId="77777777" w:rsidR="00F92ECD" w:rsidRDefault="00F92ECD" w:rsidP="00F92ECD">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03C8B184" w14:textId="77777777" w:rsidR="00F92ECD" w:rsidRDefault="00F92ECD" w:rsidP="00F92ECD">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454ED458" w14:textId="77777777" w:rsidR="00F92ECD" w:rsidRDefault="00F92ECD" w:rsidP="00F92ECD">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C350111" w14:textId="77777777" w:rsidR="00F92ECD" w:rsidRDefault="00F92ECD" w:rsidP="00F92ECD">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1876E5DC" w14:textId="77777777" w:rsidR="00F92ECD" w:rsidRDefault="00F92ECD" w:rsidP="00F92ECD">
      <w:pPr>
        <w:spacing w:line="259" w:lineRule="auto"/>
        <w:jc w:val="both"/>
        <w:rPr>
          <w:szCs w:val="24"/>
        </w:rPr>
      </w:pPr>
      <w:r>
        <w:rPr>
          <w:szCs w:val="24"/>
        </w:rPr>
        <w:lastRenderedPageBreak/>
        <w:t>23.1.4. Šalys sudarė rašytinį susitarimą prie Sutarties dėl Prekių keitimo.</w:t>
      </w:r>
    </w:p>
    <w:p w14:paraId="245CE5FE"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1AEFF62D"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02C3D8F8"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2E67538C"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CFCF734" w14:textId="77777777" w:rsidR="00F92ECD" w:rsidRDefault="00F92ECD" w:rsidP="00F92ECD">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1FA47277"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2C7FA47" w14:textId="77777777" w:rsidR="00F92ECD" w:rsidRDefault="00F92ECD" w:rsidP="00F92ECD">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4CD92E5D" w14:textId="77777777" w:rsidR="00F92ECD" w:rsidRDefault="00F92ECD" w:rsidP="00F92ECD">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42D484F2" w14:textId="77777777" w:rsidR="00F92ECD" w:rsidRDefault="00F92ECD" w:rsidP="00F92ECD">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6DFD1C9D" w14:textId="77777777" w:rsidR="00F92ECD" w:rsidRDefault="00F92ECD" w:rsidP="00F92ECD">
      <w:pPr>
        <w:widowControl w:val="0"/>
        <w:tabs>
          <w:tab w:val="left" w:pos="0"/>
          <w:tab w:val="left" w:pos="851"/>
          <w:tab w:val="left" w:pos="992"/>
          <w:tab w:val="left" w:pos="1134"/>
        </w:tabs>
        <w:spacing w:line="259" w:lineRule="auto"/>
        <w:jc w:val="both"/>
        <w:rPr>
          <w:rFonts w:eastAsia="Arial"/>
          <w:szCs w:val="24"/>
        </w:rPr>
      </w:pPr>
    </w:p>
    <w:p w14:paraId="223FB809"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0183F4A2"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E4CA9A4" w14:textId="77777777" w:rsidR="00F92ECD" w:rsidRDefault="00F92ECD" w:rsidP="00F92ECD">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1E14DAAA" w14:textId="77777777" w:rsidR="00F92ECD" w:rsidRDefault="00F92ECD" w:rsidP="00F92ECD">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4C550E12" w14:textId="78FB1DCA" w:rsidR="00F92ECD" w:rsidRPr="00F92ECD" w:rsidRDefault="00F92ECD" w:rsidP="00F92ECD">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56023AD2"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51DEFE46" w14:textId="77777777" w:rsidR="00DF3B0D" w:rsidRDefault="00DF3B0D">
      <w:pPr>
        <w:widowControl w:val="0"/>
        <w:pBdr>
          <w:top w:val="nil"/>
          <w:left w:val="nil"/>
          <w:bottom w:val="nil"/>
          <w:right w:val="nil"/>
          <w:between w:val="nil"/>
        </w:pBdr>
        <w:tabs>
          <w:tab w:val="left" w:pos="567"/>
          <w:tab w:val="left" w:pos="851"/>
        </w:tabs>
        <w:jc w:val="center"/>
        <w:rPr>
          <w:b/>
          <w:bCs/>
          <w:caps/>
          <w:kern w:val="2"/>
          <w:szCs w:val="24"/>
        </w:rPr>
      </w:pPr>
    </w:p>
    <w:p w14:paraId="5422DCBB" w14:textId="77777777" w:rsidR="00DF3B0D" w:rsidRDefault="00DF3B0D">
      <w:pPr>
        <w:widowControl w:val="0"/>
        <w:pBdr>
          <w:top w:val="nil"/>
          <w:left w:val="nil"/>
          <w:bottom w:val="nil"/>
          <w:right w:val="nil"/>
          <w:between w:val="nil"/>
        </w:pBdr>
        <w:tabs>
          <w:tab w:val="left" w:pos="567"/>
          <w:tab w:val="left" w:pos="851"/>
        </w:tabs>
        <w:jc w:val="center"/>
        <w:rPr>
          <w:b/>
          <w:bCs/>
          <w:caps/>
          <w:kern w:val="2"/>
          <w:szCs w:val="24"/>
        </w:rPr>
      </w:pPr>
    </w:p>
    <w:p w14:paraId="6D592C5E" w14:textId="77777777" w:rsidR="00450BD5" w:rsidRDefault="00450BD5">
      <w:pPr>
        <w:widowControl w:val="0"/>
        <w:pBdr>
          <w:top w:val="nil"/>
          <w:left w:val="nil"/>
          <w:bottom w:val="nil"/>
          <w:right w:val="nil"/>
          <w:between w:val="nil"/>
        </w:pBdr>
        <w:tabs>
          <w:tab w:val="left" w:pos="567"/>
          <w:tab w:val="left" w:pos="851"/>
        </w:tabs>
        <w:jc w:val="center"/>
        <w:rPr>
          <w:b/>
          <w:bCs/>
          <w:caps/>
          <w:kern w:val="2"/>
          <w:szCs w:val="24"/>
        </w:rPr>
      </w:pPr>
    </w:p>
    <w:p w14:paraId="7CA254C0" w14:textId="77777777" w:rsidR="00450BD5" w:rsidRDefault="00450BD5">
      <w:pPr>
        <w:widowControl w:val="0"/>
        <w:pBdr>
          <w:top w:val="nil"/>
          <w:left w:val="nil"/>
          <w:bottom w:val="nil"/>
          <w:right w:val="nil"/>
          <w:between w:val="nil"/>
        </w:pBdr>
        <w:tabs>
          <w:tab w:val="left" w:pos="567"/>
          <w:tab w:val="left" w:pos="851"/>
        </w:tabs>
        <w:jc w:val="center"/>
        <w:rPr>
          <w:b/>
          <w:bCs/>
          <w:caps/>
          <w:kern w:val="2"/>
          <w:szCs w:val="24"/>
        </w:rPr>
      </w:pPr>
    </w:p>
    <w:p w14:paraId="0E0530F1" w14:textId="77777777" w:rsidR="00450BD5" w:rsidRDefault="00450BD5">
      <w:pPr>
        <w:widowControl w:val="0"/>
        <w:pBdr>
          <w:top w:val="nil"/>
          <w:left w:val="nil"/>
          <w:bottom w:val="nil"/>
          <w:right w:val="nil"/>
          <w:between w:val="nil"/>
        </w:pBdr>
        <w:tabs>
          <w:tab w:val="left" w:pos="567"/>
          <w:tab w:val="left" w:pos="851"/>
        </w:tabs>
        <w:jc w:val="center"/>
        <w:rPr>
          <w:b/>
          <w:bCs/>
          <w:caps/>
          <w:kern w:val="2"/>
          <w:szCs w:val="24"/>
        </w:rPr>
      </w:pPr>
    </w:p>
    <w:p w14:paraId="63A86050" w14:textId="77777777" w:rsidR="00450BD5" w:rsidRDefault="00450BD5">
      <w:pPr>
        <w:widowControl w:val="0"/>
        <w:pBdr>
          <w:top w:val="nil"/>
          <w:left w:val="nil"/>
          <w:bottom w:val="nil"/>
          <w:right w:val="nil"/>
          <w:between w:val="nil"/>
        </w:pBdr>
        <w:tabs>
          <w:tab w:val="left" w:pos="567"/>
          <w:tab w:val="left" w:pos="851"/>
        </w:tabs>
        <w:jc w:val="center"/>
        <w:rPr>
          <w:b/>
          <w:bCs/>
          <w:caps/>
          <w:kern w:val="2"/>
          <w:szCs w:val="24"/>
        </w:rPr>
      </w:pPr>
    </w:p>
    <w:p w14:paraId="54C6E2A7" w14:textId="77777777" w:rsidR="00450BD5" w:rsidRDefault="00450BD5">
      <w:pPr>
        <w:widowControl w:val="0"/>
        <w:pBdr>
          <w:top w:val="nil"/>
          <w:left w:val="nil"/>
          <w:bottom w:val="nil"/>
          <w:right w:val="nil"/>
          <w:between w:val="nil"/>
        </w:pBdr>
        <w:tabs>
          <w:tab w:val="left" w:pos="567"/>
          <w:tab w:val="left" w:pos="851"/>
        </w:tabs>
        <w:jc w:val="center"/>
        <w:rPr>
          <w:b/>
          <w:bCs/>
          <w:caps/>
          <w:kern w:val="2"/>
          <w:szCs w:val="24"/>
        </w:rPr>
      </w:pPr>
    </w:p>
    <w:p w14:paraId="1C01496F" w14:textId="77777777" w:rsidR="00450BD5" w:rsidRDefault="00450BD5">
      <w:pPr>
        <w:widowControl w:val="0"/>
        <w:pBdr>
          <w:top w:val="nil"/>
          <w:left w:val="nil"/>
          <w:bottom w:val="nil"/>
          <w:right w:val="nil"/>
          <w:between w:val="nil"/>
        </w:pBdr>
        <w:tabs>
          <w:tab w:val="left" w:pos="567"/>
          <w:tab w:val="left" w:pos="851"/>
        </w:tabs>
        <w:jc w:val="center"/>
        <w:rPr>
          <w:b/>
          <w:bCs/>
          <w:caps/>
          <w:kern w:val="2"/>
          <w:szCs w:val="24"/>
        </w:rPr>
      </w:pPr>
    </w:p>
    <w:p w14:paraId="373EB1CD" w14:textId="77777777" w:rsidR="00450BD5" w:rsidRDefault="00450BD5">
      <w:pPr>
        <w:widowControl w:val="0"/>
        <w:pBdr>
          <w:top w:val="nil"/>
          <w:left w:val="nil"/>
          <w:bottom w:val="nil"/>
          <w:right w:val="nil"/>
          <w:between w:val="nil"/>
        </w:pBdr>
        <w:tabs>
          <w:tab w:val="left" w:pos="567"/>
          <w:tab w:val="left" w:pos="851"/>
        </w:tabs>
        <w:jc w:val="center"/>
        <w:rPr>
          <w:b/>
          <w:bCs/>
          <w:caps/>
          <w:kern w:val="2"/>
          <w:szCs w:val="24"/>
        </w:rPr>
      </w:pPr>
    </w:p>
    <w:p w14:paraId="26097992" w14:textId="77777777" w:rsidR="00450BD5" w:rsidRDefault="00450BD5">
      <w:pPr>
        <w:widowControl w:val="0"/>
        <w:pBdr>
          <w:top w:val="nil"/>
          <w:left w:val="nil"/>
          <w:bottom w:val="nil"/>
          <w:right w:val="nil"/>
          <w:between w:val="nil"/>
        </w:pBdr>
        <w:tabs>
          <w:tab w:val="left" w:pos="567"/>
          <w:tab w:val="left" w:pos="851"/>
        </w:tabs>
        <w:jc w:val="center"/>
        <w:rPr>
          <w:b/>
          <w:bCs/>
          <w:caps/>
          <w:kern w:val="2"/>
          <w:szCs w:val="24"/>
        </w:rPr>
      </w:pPr>
    </w:p>
    <w:p w14:paraId="3BE05974" w14:textId="77777777" w:rsidR="00450BD5" w:rsidRDefault="00450BD5">
      <w:pPr>
        <w:widowControl w:val="0"/>
        <w:pBdr>
          <w:top w:val="nil"/>
          <w:left w:val="nil"/>
          <w:bottom w:val="nil"/>
          <w:right w:val="nil"/>
          <w:between w:val="nil"/>
        </w:pBdr>
        <w:tabs>
          <w:tab w:val="left" w:pos="567"/>
          <w:tab w:val="left" w:pos="851"/>
        </w:tabs>
        <w:jc w:val="center"/>
        <w:rPr>
          <w:b/>
          <w:bCs/>
          <w:caps/>
          <w:kern w:val="2"/>
          <w:szCs w:val="24"/>
        </w:rPr>
      </w:pPr>
    </w:p>
    <w:p w14:paraId="7C049349" w14:textId="77777777" w:rsidR="00450BD5" w:rsidRDefault="00450BD5">
      <w:pPr>
        <w:widowControl w:val="0"/>
        <w:pBdr>
          <w:top w:val="nil"/>
          <w:left w:val="nil"/>
          <w:bottom w:val="nil"/>
          <w:right w:val="nil"/>
          <w:between w:val="nil"/>
        </w:pBdr>
        <w:tabs>
          <w:tab w:val="left" w:pos="567"/>
          <w:tab w:val="left" w:pos="851"/>
        </w:tabs>
        <w:jc w:val="center"/>
        <w:rPr>
          <w:b/>
          <w:bCs/>
          <w:caps/>
          <w:kern w:val="2"/>
          <w:szCs w:val="24"/>
        </w:rPr>
      </w:pPr>
    </w:p>
    <w:p w14:paraId="2EBB98E8" w14:textId="77777777" w:rsidR="00D83FD5" w:rsidRDefault="00D83FD5">
      <w:pPr>
        <w:widowControl w:val="0"/>
        <w:pBdr>
          <w:top w:val="nil"/>
          <w:left w:val="nil"/>
          <w:bottom w:val="nil"/>
          <w:right w:val="nil"/>
          <w:between w:val="nil"/>
        </w:pBdr>
        <w:tabs>
          <w:tab w:val="left" w:pos="567"/>
          <w:tab w:val="left" w:pos="851"/>
        </w:tabs>
        <w:jc w:val="center"/>
        <w:rPr>
          <w:b/>
          <w:bCs/>
          <w:caps/>
          <w:kern w:val="2"/>
          <w:szCs w:val="24"/>
        </w:rPr>
      </w:pPr>
    </w:p>
    <w:p w14:paraId="25AD50ED" w14:textId="77777777" w:rsidR="00D83FD5" w:rsidRDefault="00D83FD5">
      <w:pPr>
        <w:widowControl w:val="0"/>
        <w:pBdr>
          <w:top w:val="nil"/>
          <w:left w:val="nil"/>
          <w:bottom w:val="nil"/>
          <w:right w:val="nil"/>
          <w:between w:val="nil"/>
        </w:pBdr>
        <w:tabs>
          <w:tab w:val="left" w:pos="567"/>
          <w:tab w:val="left" w:pos="851"/>
        </w:tabs>
        <w:jc w:val="center"/>
        <w:rPr>
          <w:b/>
          <w:bCs/>
          <w:caps/>
          <w:kern w:val="2"/>
          <w:szCs w:val="24"/>
        </w:rPr>
      </w:pPr>
    </w:p>
    <w:p w14:paraId="60C0385C" w14:textId="77777777" w:rsidR="00D83FD5" w:rsidRDefault="00D83FD5">
      <w:pPr>
        <w:widowControl w:val="0"/>
        <w:pBdr>
          <w:top w:val="nil"/>
          <w:left w:val="nil"/>
          <w:bottom w:val="nil"/>
          <w:right w:val="nil"/>
          <w:between w:val="nil"/>
        </w:pBdr>
        <w:tabs>
          <w:tab w:val="left" w:pos="567"/>
          <w:tab w:val="left" w:pos="851"/>
        </w:tabs>
        <w:jc w:val="center"/>
        <w:rPr>
          <w:b/>
          <w:bCs/>
          <w:caps/>
          <w:kern w:val="2"/>
          <w:szCs w:val="24"/>
        </w:rPr>
      </w:pPr>
    </w:p>
    <w:p w14:paraId="07BEB22C" w14:textId="77777777" w:rsidR="00DF3B0D" w:rsidRDefault="00DF3B0D" w:rsidP="000158DD">
      <w:pPr>
        <w:widowControl w:val="0"/>
        <w:pBdr>
          <w:top w:val="nil"/>
          <w:left w:val="nil"/>
          <w:bottom w:val="nil"/>
          <w:right w:val="nil"/>
          <w:between w:val="nil"/>
        </w:pBdr>
        <w:tabs>
          <w:tab w:val="left" w:pos="567"/>
          <w:tab w:val="left" w:pos="851"/>
        </w:tabs>
        <w:rPr>
          <w:b/>
          <w:bCs/>
          <w:caps/>
          <w:kern w:val="2"/>
          <w:szCs w:val="24"/>
        </w:rPr>
      </w:pPr>
    </w:p>
    <w:p w14:paraId="2E977849"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lastRenderedPageBreak/>
        <w:t xml:space="preserve">Prekių pirkimo-pardavimo sutarties </w:t>
      </w:r>
      <w:r>
        <w:rPr>
          <w:b/>
          <w:bCs/>
          <w:caps/>
          <w:szCs w:val="24"/>
        </w:rPr>
        <w:t>Specialiosios</w:t>
      </w:r>
      <w:r>
        <w:rPr>
          <w:b/>
          <w:caps/>
          <w:szCs w:val="24"/>
        </w:rPr>
        <w:t xml:space="preserve"> sąlygos</w:t>
      </w:r>
      <w:r>
        <w:rPr>
          <w:caps/>
          <w:szCs w:val="24"/>
        </w:rPr>
        <w:t xml:space="preserve"> </w:t>
      </w:r>
    </w:p>
    <w:p w14:paraId="03EE54E0"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36D8A2E6" w14:textId="77777777">
        <w:tc>
          <w:tcPr>
            <w:tcW w:w="2448" w:type="dxa"/>
          </w:tcPr>
          <w:p w14:paraId="693ACC5F" w14:textId="77777777" w:rsidR="005A5832" w:rsidRPr="007A3E5F" w:rsidRDefault="00A10867">
            <w:pPr>
              <w:jc w:val="both"/>
              <w:rPr>
                <w:b/>
                <w:bCs/>
                <w:kern w:val="2"/>
                <w:szCs w:val="24"/>
              </w:rPr>
            </w:pPr>
            <w:r w:rsidRPr="007A3E5F">
              <w:rPr>
                <w:b/>
                <w:bCs/>
                <w:kern w:val="2"/>
                <w:szCs w:val="24"/>
              </w:rPr>
              <w:t>Sutarties pavadinimas</w:t>
            </w:r>
          </w:p>
        </w:tc>
        <w:tc>
          <w:tcPr>
            <w:tcW w:w="7110" w:type="dxa"/>
            <w:gridSpan w:val="3"/>
          </w:tcPr>
          <w:p w14:paraId="0FBF3ECB" w14:textId="06380F7B" w:rsidR="005A5832" w:rsidRDefault="003F22B4" w:rsidP="003444B8">
            <w:pPr>
              <w:jc w:val="both"/>
              <w:rPr>
                <w:kern w:val="2"/>
                <w:szCs w:val="24"/>
              </w:rPr>
            </w:pPr>
            <w:r>
              <w:rPr>
                <w:kern w:val="2"/>
                <w:szCs w:val="24"/>
              </w:rPr>
              <w:t>DIENOS CHIRURGIJOS LAPAROSKOPINĖS SISTEMOS</w:t>
            </w:r>
            <w:r w:rsidR="00F15003">
              <w:rPr>
                <w:kern w:val="2"/>
                <w:szCs w:val="24"/>
              </w:rPr>
              <w:t xml:space="preserve"> SU INSTRUMENTAIS</w:t>
            </w:r>
            <w:r w:rsidR="003444B8" w:rsidRPr="007A3E5F">
              <w:rPr>
                <w:kern w:val="2"/>
                <w:szCs w:val="24"/>
              </w:rPr>
              <w:t xml:space="preserve"> VŠĮ ROKIŠKIO </w:t>
            </w:r>
            <w:r w:rsidR="00296FB7" w:rsidRPr="007A3E5F">
              <w:rPr>
                <w:kern w:val="2"/>
                <w:szCs w:val="24"/>
              </w:rPr>
              <w:t>RAJONO LIGONINEI</w:t>
            </w:r>
            <w:r w:rsidR="003444B8" w:rsidRPr="007A3E5F">
              <w:rPr>
                <w:kern w:val="2"/>
                <w:szCs w:val="24"/>
              </w:rPr>
              <w:t xml:space="preserve"> PIRKIMO SUTARTIS</w:t>
            </w:r>
          </w:p>
        </w:tc>
      </w:tr>
      <w:tr w:rsidR="005A5832" w14:paraId="3E9EACAD" w14:textId="77777777">
        <w:tc>
          <w:tcPr>
            <w:tcW w:w="2448" w:type="dxa"/>
          </w:tcPr>
          <w:p w14:paraId="2FEE3164" w14:textId="77777777" w:rsidR="005A5832" w:rsidRDefault="00A10867">
            <w:pPr>
              <w:jc w:val="both"/>
              <w:rPr>
                <w:b/>
                <w:bCs/>
                <w:kern w:val="2"/>
                <w:szCs w:val="24"/>
              </w:rPr>
            </w:pPr>
            <w:r>
              <w:rPr>
                <w:b/>
                <w:bCs/>
                <w:kern w:val="2"/>
                <w:szCs w:val="24"/>
              </w:rPr>
              <w:t>Sutarties data</w:t>
            </w:r>
          </w:p>
        </w:tc>
        <w:tc>
          <w:tcPr>
            <w:tcW w:w="2177" w:type="dxa"/>
          </w:tcPr>
          <w:p w14:paraId="5FE98904" w14:textId="77777777" w:rsidR="005A5832" w:rsidRDefault="005A5832">
            <w:pPr>
              <w:jc w:val="both"/>
              <w:rPr>
                <w:kern w:val="2"/>
                <w:szCs w:val="24"/>
              </w:rPr>
            </w:pPr>
          </w:p>
        </w:tc>
        <w:tc>
          <w:tcPr>
            <w:tcW w:w="2362" w:type="dxa"/>
          </w:tcPr>
          <w:p w14:paraId="1D3A476E" w14:textId="77777777" w:rsidR="005A5832" w:rsidRDefault="00A10867">
            <w:pPr>
              <w:jc w:val="both"/>
              <w:rPr>
                <w:b/>
                <w:bCs/>
                <w:kern w:val="2"/>
                <w:szCs w:val="24"/>
              </w:rPr>
            </w:pPr>
            <w:r>
              <w:rPr>
                <w:b/>
                <w:bCs/>
                <w:kern w:val="2"/>
                <w:szCs w:val="24"/>
              </w:rPr>
              <w:t>Sutarties numeris</w:t>
            </w:r>
          </w:p>
        </w:tc>
        <w:tc>
          <w:tcPr>
            <w:tcW w:w="2571" w:type="dxa"/>
          </w:tcPr>
          <w:p w14:paraId="5FD30CCB" w14:textId="5004D623" w:rsidR="005A5832" w:rsidRDefault="005A5832">
            <w:pPr>
              <w:jc w:val="both"/>
              <w:rPr>
                <w:kern w:val="2"/>
                <w:szCs w:val="24"/>
              </w:rPr>
            </w:pPr>
          </w:p>
        </w:tc>
      </w:tr>
    </w:tbl>
    <w:p w14:paraId="68533606" w14:textId="77777777" w:rsidR="005A5832" w:rsidRDefault="005A5832">
      <w:pPr>
        <w:jc w:val="both"/>
        <w:rPr>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5"/>
        <w:gridCol w:w="99"/>
        <w:gridCol w:w="1980"/>
        <w:gridCol w:w="1260"/>
        <w:gridCol w:w="3564"/>
      </w:tblGrid>
      <w:tr w:rsidR="005A5832" w14:paraId="1C43F18B" w14:textId="77777777" w:rsidTr="000C661C">
        <w:tc>
          <w:tcPr>
            <w:tcW w:w="9612" w:type="dxa"/>
            <w:gridSpan w:val="6"/>
          </w:tcPr>
          <w:p w14:paraId="5B4C6177" w14:textId="77777777" w:rsidR="005A5832" w:rsidRDefault="00A10867">
            <w:pPr>
              <w:jc w:val="center"/>
              <w:rPr>
                <w:b/>
                <w:bCs/>
                <w:kern w:val="2"/>
                <w:szCs w:val="24"/>
              </w:rPr>
            </w:pPr>
            <w:r>
              <w:rPr>
                <w:b/>
                <w:bCs/>
                <w:kern w:val="2"/>
                <w:szCs w:val="24"/>
              </w:rPr>
              <w:t>1. SUTARTIES ŠALYS</w:t>
            </w:r>
          </w:p>
        </w:tc>
      </w:tr>
      <w:tr w:rsidR="005A5832" w14:paraId="477D78CD" w14:textId="77777777" w:rsidTr="000C661C">
        <w:tc>
          <w:tcPr>
            <w:tcW w:w="2808" w:type="dxa"/>
            <w:gridSpan w:val="3"/>
            <w:vMerge w:val="restart"/>
          </w:tcPr>
          <w:p w14:paraId="759616C4" w14:textId="77777777" w:rsidR="005A5832" w:rsidRDefault="005A5832">
            <w:pPr>
              <w:jc w:val="center"/>
              <w:rPr>
                <w:b/>
                <w:bCs/>
                <w:kern w:val="2"/>
                <w:szCs w:val="24"/>
              </w:rPr>
            </w:pPr>
          </w:p>
          <w:p w14:paraId="19F46307" w14:textId="77777777" w:rsidR="005A5832" w:rsidRDefault="005A5832">
            <w:pPr>
              <w:jc w:val="center"/>
              <w:rPr>
                <w:b/>
                <w:bCs/>
                <w:kern w:val="2"/>
                <w:szCs w:val="24"/>
              </w:rPr>
            </w:pPr>
          </w:p>
          <w:p w14:paraId="4F87C6E7" w14:textId="77777777" w:rsidR="005A5832" w:rsidRDefault="005A5832">
            <w:pPr>
              <w:jc w:val="center"/>
              <w:rPr>
                <w:b/>
                <w:bCs/>
                <w:kern w:val="2"/>
                <w:szCs w:val="24"/>
              </w:rPr>
            </w:pPr>
          </w:p>
          <w:p w14:paraId="26E67113" w14:textId="77777777" w:rsidR="005A5832" w:rsidRDefault="005A5832">
            <w:pPr>
              <w:rPr>
                <w:b/>
                <w:bCs/>
                <w:kern w:val="2"/>
                <w:szCs w:val="24"/>
              </w:rPr>
            </w:pPr>
          </w:p>
          <w:p w14:paraId="718CA19E" w14:textId="77777777" w:rsidR="005A5832" w:rsidRDefault="00A10867">
            <w:pPr>
              <w:rPr>
                <w:b/>
                <w:bCs/>
                <w:kern w:val="2"/>
                <w:szCs w:val="24"/>
              </w:rPr>
            </w:pPr>
            <w:r>
              <w:rPr>
                <w:b/>
                <w:bCs/>
                <w:kern w:val="2"/>
                <w:szCs w:val="24"/>
              </w:rPr>
              <w:t>1.1. Pirkėjas</w:t>
            </w:r>
          </w:p>
        </w:tc>
        <w:tc>
          <w:tcPr>
            <w:tcW w:w="3240" w:type="dxa"/>
            <w:gridSpan w:val="2"/>
          </w:tcPr>
          <w:p w14:paraId="3B2121AF" w14:textId="77777777" w:rsidR="005A5832" w:rsidRDefault="00A10867">
            <w:pPr>
              <w:rPr>
                <w:kern w:val="2"/>
                <w:szCs w:val="24"/>
              </w:rPr>
            </w:pPr>
            <w:r>
              <w:rPr>
                <w:kern w:val="2"/>
                <w:szCs w:val="24"/>
              </w:rPr>
              <w:t>1.1.1. Pavadinimas</w:t>
            </w:r>
          </w:p>
        </w:tc>
        <w:tc>
          <w:tcPr>
            <w:tcW w:w="3564" w:type="dxa"/>
          </w:tcPr>
          <w:p w14:paraId="01161703" w14:textId="059545AC" w:rsidR="005A5832" w:rsidRDefault="003444B8" w:rsidP="003444B8">
            <w:pPr>
              <w:rPr>
                <w:kern w:val="2"/>
                <w:szCs w:val="24"/>
              </w:rPr>
            </w:pPr>
            <w:r w:rsidRPr="003444B8">
              <w:rPr>
                <w:kern w:val="2"/>
                <w:szCs w:val="24"/>
              </w:rPr>
              <w:t xml:space="preserve">Viešoji įstaiga Rokiškio </w:t>
            </w:r>
            <w:r w:rsidR="00296FB7">
              <w:rPr>
                <w:kern w:val="2"/>
                <w:szCs w:val="24"/>
              </w:rPr>
              <w:t>rajono ligoninė</w:t>
            </w:r>
          </w:p>
        </w:tc>
      </w:tr>
      <w:tr w:rsidR="005A5832" w14:paraId="701F482C" w14:textId="77777777" w:rsidTr="000C661C">
        <w:tc>
          <w:tcPr>
            <w:tcW w:w="2808" w:type="dxa"/>
            <w:gridSpan w:val="3"/>
            <w:vMerge/>
          </w:tcPr>
          <w:p w14:paraId="3390187B" w14:textId="77777777" w:rsidR="005A5832" w:rsidRDefault="005A5832">
            <w:pPr>
              <w:rPr>
                <w:kern w:val="2"/>
                <w:szCs w:val="24"/>
              </w:rPr>
            </w:pPr>
          </w:p>
        </w:tc>
        <w:tc>
          <w:tcPr>
            <w:tcW w:w="3240" w:type="dxa"/>
            <w:gridSpan w:val="2"/>
          </w:tcPr>
          <w:p w14:paraId="3A07FAFB" w14:textId="77777777" w:rsidR="005A5832" w:rsidRDefault="00A10867">
            <w:pPr>
              <w:rPr>
                <w:kern w:val="2"/>
                <w:szCs w:val="24"/>
              </w:rPr>
            </w:pPr>
            <w:r>
              <w:rPr>
                <w:kern w:val="2"/>
                <w:szCs w:val="24"/>
              </w:rPr>
              <w:t>1.1.2. Juridinio asmens kodas</w:t>
            </w:r>
          </w:p>
        </w:tc>
        <w:tc>
          <w:tcPr>
            <w:tcW w:w="3564" w:type="dxa"/>
          </w:tcPr>
          <w:p w14:paraId="5F342FEC" w14:textId="41E2AF87" w:rsidR="005A5832" w:rsidRDefault="00DD4E96" w:rsidP="003444B8">
            <w:pPr>
              <w:rPr>
                <w:kern w:val="2"/>
                <w:szCs w:val="24"/>
              </w:rPr>
            </w:pPr>
            <w:r>
              <w:rPr>
                <w:kern w:val="2"/>
                <w:szCs w:val="24"/>
              </w:rPr>
              <w:t>173224274</w:t>
            </w:r>
          </w:p>
        </w:tc>
      </w:tr>
      <w:tr w:rsidR="005A5832" w14:paraId="2D361D8E" w14:textId="77777777" w:rsidTr="000C661C">
        <w:tc>
          <w:tcPr>
            <w:tcW w:w="2808" w:type="dxa"/>
            <w:gridSpan w:val="3"/>
            <w:vMerge/>
          </w:tcPr>
          <w:p w14:paraId="7B20BF36" w14:textId="77777777" w:rsidR="005A5832" w:rsidRDefault="005A5832">
            <w:pPr>
              <w:rPr>
                <w:kern w:val="2"/>
                <w:szCs w:val="24"/>
              </w:rPr>
            </w:pPr>
          </w:p>
        </w:tc>
        <w:tc>
          <w:tcPr>
            <w:tcW w:w="3240" w:type="dxa"/>
            <w:gridSpan w:val="2"/>
          </w:tcPr>
          <w:p w14:paraId="325464F1" w14:textId="77777777" w:rsidR="005A5832" w:rsidRDefault="00A10867">
            <w:pPr>
              <w:rPr>
                <w:kern w:val="2"/>
                <w:szCs w:val="24"/>
              </w:rPr>
            </w:pPr>
            <w:r>
              <w:rPr>
                <w:kern w:val="2"/>
                <w:szCs w:val="24"/>
              </w:rPr>
              <w:t>1.1.3. Adresas</w:t>
            </w:r>
          </w:p>
        </w:tc>
        <w:tc>
          <w:tcPr>
            <w:tcW w:w="3564" w:type="dxa"/>
          </w:tcPr>
          <w:p w14:paraId="6AB141CC" w14:textId="5E34A482" w:rsidR="005A5832" w:rsidRDefault="00DD4E96" w:rsidP="003444B8">
            <w:pPr>
              <w:rPr>
                <w:kern w:val="2"/>
                <w:szCs w:val="24"/>
              </w:rPr>
            </w:pPr>
            <w:r>
              <w:rPr>
                <w:kern w:val="2"/>
                <w:szCs w:val="24"/>
              </w:rPr>
              <w:t>V.</w:t>
            </w:r>
            <w:r w:rsidR="009508EB">
              <w:rPr>
                <w:kern w:val="2"/>
                <w:szCs w:val="24"/>
              </w:rPr>
              <w:t xml:space="preserve"> </w:t>
            </w:r>
            <w:r>
              <w:rPr>
                <w:kern w:val="2"/>
                <w:szCs w:val="24"/>
              </w:rPr>
              <w:t>Lašo g. 3, Rokiškis</w:t>
            </w:r>
          </w:p>
        </w:tc>
      </w:tr>
      <w:tr w:rsidR="005A5832" w14:paraId="45B2BC8F" w14:textId="77777777" w:rsidTr="000C661C">
        <w:tc>
          <w:tcPr>
            <w:tcW w:w="2808" w:type="dxa"/>
            <w:gridSpan w:val="3"/>
            <w:vMerge/>
          </w:tcPr>
          <w:p w14:paraId="1018A063" w14:textId="77777777" w:rsidR="005A5832" w:rsidRDefault="005A5832">
            <w:pPr>
              <w:rPr>
                <w:kern w:val="2"/>
                <w:szCs w:val="24"/>
              </w:rPr>
            </w:pPr>
          </w:p>
        </w:tc>
        <w:tc>
          <w:tcPr>
            <w:tcW w:w="3240" w:type="dxa"/>
            <w:gridSpan w:val="2"/>
          </w:tcPr>
          <w:p w14:paraId="1BCDBA9A" w14:textId="77777777" w:rsidR="005A5832" w:rsidRDefault="00A10867">
            <w:pPr>
              <w:rPr>
                <w:kern w:val="2"/>
                <w:szCs w:val="24"/>
              </w:rPr>
            </w:pPr>
            <w:r>
              <w:rPr>
                <w:kern w:val="2"/>
                <w:szCs w:val="24"/>
              </w:rPr>
              <w:t>1.1.4. PVM mokėtojo kodas</w:t>
            </w:r>
          </w:p>
        </w:tc>
        <w:tc>
          <w:tcPr>
            <w:tcW w:w="3564" w:type="dxa"/>
          </w:tcPr>
          <w:p w14:paraId="3E7C681B" w14:textId="6A84B6A1" w:rsidR="005A5832" w:rsidRDefault="00DD4E96" w:rsidP="003444B8">
            <w:pPr>
              <w:rPr>
                <w:kern w:val="2"/>
                <w:szCs w:val="24"/>
              </w:rPr>
            </w:pPr>
            <w:r>
              <w:rPr>
                <w:kern w:val="2"/>
                <w:szCs w:val="24"/>
              </w:rPr>
              <w:t>-</w:t>
            </w:r>
          </w:p>
        </w:tc>
      </w:tr>
      <w:tr w:rsidR="005A5832" w14:paraId="29D947BA" w14:textId="77777777" w:rsidTr="000C661C">
        <w:tc>
          <w:tcPr>
            <w:tcW w:w="2808" w:type="dxa"/>
            <w:gridSpan w:val="3"/>
            <w:vMerge/>
          </w:tcPr>
          <w:p w14:paraId="74F8913D" w14:textId="77777777" w:rsidR="005A5832" w:rsidRDefault="005A5832">
            <w:pPr>
              <w:rPr>
                <w:kern w:val="2"/>
                <w:szCs w:val="24"/>
              </w:rPr>
            </w:pPr>
          </w:p>
        </w:tc>
        <w:tc>
          <w:tcPr>
            <w:tcW w:w="3240" w:type="dxa"/>
            <w:gridSpan w:val="2"/>
          </w:tcPr>
          <w:p w14:paraId="7EE8C273" w14:textId="77777777" w:rsidR="005A5832" w:rsidRDefault="00A10867">
            <w:pPr>
              <w:rPr>
                <w:kern w:val="2"/>
                <w:szCs w:val="24"/>
              </w:rPr>
            </w:pPr>
            <w:r>
              <w:rPr>
                <w:kern w:val="2"/>
                <w:szCs w:val="24"/>
              </w:rPr>
              <w:t>1.1.5</w:t>
            </w:r>
            <w:r w:rsidRPr="00E772D6">
              <w:rPr>
                <w:kern w:val="2"/>
                <w:szCs w:val="24"/>
              </w:rPr>
              <w:t>. Atsiskaitomoji sąskaita</w:t>
            </w:r>
          </w:p>
        </w:tc>
        <w:tc>
          <w:tcPr>
            <w:tcW w:w="3564" w:type="dxa"/>
          </w:tcPr>
          <w:p w14:paraId="4278A831" w14:textId="194DFF47" w:rsidR="005A5832" w:rsidRDefault="00DD4E96" w:rsidP="003444B8">
            <w:pPr>
              <w:rPr>
                <w:kern w:val="2"/>
                <w:szCs w:val="24"/>
              </w:rPr>
            </w:pPr>
            <w:r>
              <w:rPr>
                <w:kern w:val="2"/>
                <w:szCs w:val="24"/>
              </w:rPr>
              <w:t>LT</w:t>
            </w:r>
            <w:r w:rsidR="00E772D6">
              <w:rPr>
                <w:kern w:val="2"/>
                <w:szCs w:val="24"/>
              </w:rPr>
              <w:t>24</w:t>
            </w:r>
            <w:r w:rsidR="009508EB">
              <w:rPr>
                <w:kern w:val="2"/>
                <w:szCs w:val="24"/>
              </w:rPr>
              <w:t xml:space="preserve"> </w:t>
            </w:r>
            <w:r w:rsidR="00E772D6">
              <w:rPr>
                <w:kern w:val="2"/>
                <w:szCs w:val="24"/>
              </w:rPr>
              <w:t>7300</w:t>
            </w:r>
            <w:r w:rsidR="009508EB">
              <w:rPr>
                <w:kern w:val="2"/>
                <w:szCs w:val="24"/>
              </w:rPr>
              <w:t xml:space="preserve"> </w:t>
            </w:r>
            <w:r w:rsidR="00E772D6">
              <w:rPr>
                <w:kern w:val="2"/>
                <w:szCs w:val="24"/>
              </w:rPr>
              <w:t>0100</w:t>
            </w:r>
            <w:r w:rsidR="009508EB">
              <w:rPr>
                <w:kern w:val="2"/>
                <w:szCs w:val="24"/>
              </w:rPr>
              <w:t xml:space="preserve"> </w:t>
            </w:r>
            <w:r w:rsidR="00E772D6">
              <w:rPr>
                <w:kern w:val="2"/>
                <w:szCs w:val="24"/>
              </w:rPr>
              <w:t>0257</w:t>
            </w:r>
            <w:r w:rsidR="009508EB">
              <w:rPr>
                <w:kern w:val="2"/>
                <w:szCs w:val="24"/>
              </w:rPr>
              <w:t xml:space="preserve"> </w:t>
            </w:r>
            <w:r w:rsidR="00E772D6">
              <w:rPr>
                <w:kern w:val="2"/>
                <w:szCs w:val="24"/>
              </w:rPr>
              <w:t>6720</w:t>
            </w:r>
          </w:p>
        </w:tc>
      </w:tr>
      <w:tr w:rsidR="005A5832" w14:paraId="757B82F5" w14:textId="77777777" w:rsidTr="000C661C">
        <w:tc>
          <w:tcPr>
            <w:tcW w:w="2808" w:type="dxa"/>
            <w:gridSpan w:val="3"/>
            <w:vMerge/>
          </w:tcPr>
          <w:p w14:paraId="0FA181F1" w14:textId="77777777" w:rsidR="005A5832" w:rsidRDefault="005A5832">
            <w:pPr>
              <w:rPr>
                <w:kern w:val="2"/>
                <w:szCs w:val="24"/>
              </w:rPr>
            </w:pPr>
          </w:p>
        </w:tc>
        <w:tc>
          <w:tcPr>
            <w:tcW w:w="3240" w:type="dxa"/>
            <w:gridSpan w:val="2"/>
          </w:tcPr>
          <w:p w14:paraId="4202A616" w14:textId="77777777" w:rsidR="005A5832" w:rsidRDefault="00A10867">
            <w:pPr>
              <w:rPr>
                <w:kern w:val="2"/>
                <w:szCs w:val="24"/>
              </w:rPr>
            </w:pPr>
            <w:r>
              <w:rPr>
                <w:kern w:val="2"/>
                <w:szCs w:val="24"/>
              </w:rPr>
              <w:t>1.1.6. Bankas, banko kodas</w:t>
            </w:r>
          </w:p>
        </w:tc>
        <w:tc>
          <w:tcPr>
            <w:tcW w:w="3564" w:type="dxa"/>
          </w:tcPr>
          <w:p w14:paraId="7AAA61EC" w14:textId="37ACC8C6" w:rsidR="005A5832" w:rsidRDefault="00DD4E96" w:rsidP="003444B8">
            <w:pPr>
              <w:rPr>
                <w:kern w:val="2"/>
                <w:szCs w:val="24"/>
              </w:rPr>
            </w:pPr>
            <w:r>
              <w:rPr>
                <w:kern w:val="2"/>
                <w:szCs w:val="24"/>
              </w:rPr>
              <w:t>73000</w:t>
            </w:r>
          </w:p>
        </w:tc>
      </w:tr>
      <w:tr w:rsidR="005A5832" w14:paraId="4419E0A6" w14:textId="77777777" w:rsidTr="000C661C">
        <w:tc>
          <w:tcPr>
            <w:tcW w:w="2808" w:type="dxa"/>
            <w:gridSpan w:val="3"/>
            <w:vMerge/>
          </w:tcPr>
          <w:p w14:paraId="1E5BE452" w14:textId="77777777" w:rsidR="005A5832" w:rsidRDefault="005A5832">
            <w:pPr>
              <w:rPr>
                <w:kern w:val="2"/>
                <w:szCs w:val="24"/>
              </w:rPr>
            </w:pPr>
          </w:p>
        </w:tc>
        <w:tc>
          <w:tcPr>
            <w:tcW w:w="3240" w:type="dxa"/>
            <w:gridSpan w:val="2"/>
          </w:tcPr>
          <w:p w14:paraId="4652E63F" w14:textId="77777777" w:rsidR="005A5832" w:rsidRDefault="00A10867">
            <w:pPr>
              <w:rPr>
                <w:kern w:val="2"/>
                <w:szCs w:val="24"/>
              </w:rPr>
            </w:pPr>
            <w:r>
              <w:rPr>
                <w:kern w:val="2"/>
                <w:szCs w:val="24"/>
              </w:rPr>
              <w:t>1.1.7. Telefonas</w:t>
            </w:r>
          </w:p>
        </w:tc>
        <w:tc>
          <w:tcPr>
            <w:tcW w:w="3564" w:type="dxa"/>
          </w:tcPr>
          <w:p w14:paraId="7557CB29" w14:textId="2E6E72BE" w:rsidR="005A5832" w:rsidRDefault="00DD4E96" w:rsidP="003444B8">
            <w:pPr>
              <w:rPr>
                <w:kern w:val="2"/>
                <w:szCs w:val="24"/>
              </w:rPr>
            </w:pPr>
            <w:r>
              <w:rPr>
                <w:kern w:val="2"/>
                <w:szCs w:val="24"/>
              </w:rPr>
              <w:t>+370 458 55</w:t>
            </w:r>
            <w:r w:rsidR="009508EB">
              <w:rPr>
                <w:kern w:val="2"/>
                <w:szCs w:val="24"/>
              </w:rPr>
              <w:t xml:space="preserve"> </w:t>
            </w:r>
            <w:r>
              <w:rPr>
                <w:kern w:val="2"/>
                <w:szCs w:val="24"/>
              </w:rPr>
              <w:t>101</w:t>
            </w:r>
          </w:p>
        </w:tc>
      </w:tr>
      <w:tr w:rsidR="005A5832" w14:paraId="5E433356" w14:textId="77777777" w:rsidTr="000C661C">
        <w:tc>
          <w:tcPr>
            <w:tcW w:w="2808" w:type="dxa"/>
            <w:gridSpan w:val="3"/>
            <w:vMerge/>
          </w:tcPr>
          <w:p w14:paraId="2FCC2AC7" w14:textId="77777777" w:rsidR="005A5832" w:rsidRDefault="005A5832">
            <w:pPr>
              <w:rPr>
                <w:kern w:val="2"/>
                <w:szCs w:val="24"/>
              </w:rPr>
            </w:pPr>
          </w:p>
        </w:tc>
        <w:tc>
          <w:tcPr>
            <w:tcW w:w="3240" w:type="dxa"/>
            <w:gridSpan w:val="2"/>
          </w:tcPr>
          <w:p w14:paraId="4691F267" w14:textId="77777777" w:rsidR="005A5832" w:rsidRDefault="00A10867">
            <w:pPr>
              <w:rPr>
                <w:kern w:val="2"/>
                <w:szCs w:val="24"/>
              </w:rPr>
            </w:pPr>
            <w:r>
              <w:rPr>
                <w:kern w:val="2"/>
                <w:szCs w:val="24"/>
              </w:rPr>
              <w:t>1.1.8. El. paštas</w:t>
            </w:r>
          </w:p>
        </w:tc>
        <w:tc>
          <w:tcPr>
            <w:tcW w:w="3564" w:type="dxa"/>
          </w:tcPr>
          <w:p w14:paraId="680D38A6" w14:textId="69DF757E" w:rsidR="005A5832" w:rsidRPr="00DD4E96" w:rsidRDefault="00DD4E96" w:rsidP="003444B8">
            <w:pPr>
              <w:rPr>
                <w:kern w:val="2"/>
                <w:szCs w:val="24"/>
              </w:rPr>
            </w:pPr>
            <w:r>
              <w:rPr>
                <w:kern w:val="2"/>
                <w:szCs w:val="24"/>
              </w:rPr>
              <w:t>administracija</w:t>
            </w:r>
            <w:r>
              <w:rPr>
                <w:kern w:val="2"/>
                <w:szCs w:val="24"/>
                <w:lang w:val="en-US"/>
              </w:rPr>
              <w:t>@</w:t>
            </w:r>
            <w:r>
              <w:rPr>
                <w:kern w:val="2"/>
                <w:szCs w:val="24"/>
              </w:rPr>
              <w:t>rokiskioligonine.lt</w:t>
            </w:r>
          </w:p>
        </w:tc>
      </w:tr>
      <w:tr w:rsidR="005A5832" w14:paraId="58D7B272" w14:textId="77777777" w:rsidTr="000C661C">
        <w:tc>
          <w:tcPr>
            <w:tcW w:w="2808" w:type="dxa"/>
            <w:gridSpan w:val="3"/>
            <w:vMerge/>
          </w:tcPr>
          <w:p w14:paraId="53154DD2" w14:textId="77777777" w:rsidR="005A5832" w:rsidRDefault="005A5832">
            <w:pPr>
              <w:rPr>
                <w:kern w:val="2"/>
                <w:szCs w:val="24"/>
              </w:rPr>
            </w:pPr>
          </w:p>
        </w:tc>
        <w:tc>
          <w:tcPr>
            <w:tcW w:w="3240" w:type="dxa"/>
            <w:gridSpan w:val="2"/>
          </w:tcPr>
          <w:p w14:paraId="73575A7C" w14:textId="77777777" w:rsidR="005A5832" w:rsidRDefault="00A10867">
            <w:pPr>
              <w:rPr>
                <w:kern w:val="2"/>
                <w:szCs w:val="24"/>
              </w:rPr>
            </w:pPr>
            <w:r>
              <w:rPr>
                <w:kern w:val="2"/>
                <w:szCs w:val="24"/>
              </w:rPr>
              <w:t>1.1.9. Šalies atstovas</w:t>
            </w:r>
          </w:p>
        </w:tc>
        <w:tc>
          <w:tcPr>
            <w:tcW w:w="3564" w:type="dxa"/>
          </w:tcPr>
          <w:p w14:paraId="79374825" w14:textId="63D36D81" w:rsidR="005A5832" w:rsidRDefault="00DD4E96" w:rsidP="003444B8">
            <w:pPr>
              <w:rPr>
                <w:kern w:val="2"/>
                <w:szCs w:val="24"/>
              </w:rPr>
            </w:pPr>
            <w:r>
              <w:rPr>
                <w:kern w:val="2"/>
                <w:szCs w:val="24"/>
              </w:rPr>
              <w:t>Raimundas Martinėlis</w:t>
            </w:r>
          </w:p>
        </w:tc>
      </w:tr>
      <w:tr w:rsidR="005A5832" w14:paraId="4A1435B4" w14:textId="77777777" w:rsidTr="000C661C">
        <w:tc>
          <w:tcPr>
            <w:tcW w:w="2808" w:type="dxa"/>
            <w:gridSpan w:val="3"/>
            <w:vMerge/>
          </w:tcPr>
          <w:p w14:paraId="65E594C1" w14:textId="77777777" w:rsidR="005A5832" w:rsidRDefault="005A5832">
            <w:pPr>
              <w:rPr>
                <w:kern w:val="2"/>
                <w:szCs w:val="24"/>
              </w:rPr>
            </w:pPr>
          </w:p>
        </w:tc>
        <w:tc>
          <w:tcPr>
            <w:tcW w:w="3240" w:type="dxa"/>
            <w:gridSpan w:val="2"/>
          </w:tcPr>
          <w:p w14:paraId="3388AC0C" w14:textId="77777777" w:rsidR="005A5832" w:rsidRDefault="00A10867">
            <w:pPr>
              <w:rPr>
                <w:kern w:val="2"/>
                <w:szCs w:val="24"/>
              </w:rPr>
            </w:pPr>
            <w:r>
              <w:rPr>
                <w:kern w:val="2"/>
                <w:szCs w:val="24"/>
              </w:rPr>
              <w:t>1.1.10. Atstovavimo pagrindas</w:t>
            </w:r>
          </w:p>
        </w:tc>
        <w:tc>
          <w:tcPr>
            <w:tcW w:w="3564" w:type="dxa"/>
          </w:tcPr>
          <w:p w14:paraId="1D3D0C79" w14:textId="0B117471" w:rsidR="005A5832" w:rsidRDefault="00DD4E96" w:rsidP="003444B8">
            <w:pPr>
              <w:rPr>
                <w:kern w:val="2"/>
                <w:szCs w:val="24"/>
              </w:rPr>
            </w:pPr>
            <w:r>
              <w:rPr>
                <w:kern w:val="2"/>
                <w:szCs w:val="24"/>
              </w:rPr>
              <w:t>Direktorius</w:t>
            </w:r>
          </w:p>
        </w:tc>
      </w:tr>
      <w:tr w:rsidR="005A5832" w14:paraId="6E9D29B0" w14:textId="77777777" w:rsidTr="000C661C">
        <w:tc>
          <w:tcPr>
            <w:tcW w:w="2808" w:type="dxa"/>
            <w:gridSpan w:val="3"/>
            <w:vMerge w:val="restart"/>
          </w:tcPr>
          <w:p w14:paraId="045D19A1" w14:textId="77777777" w:rsidR="005A5832" w:rsidRDefault="005A5832">
            <w:pPr>
              <w:rPr>
                <w:b/>
                <w:bCs/>
                <w:kern w:val="2"/>
                <w:szCs w:val="24"/>
              </w:rPr>
            </w:pPr>
          </w:p>
          <w:p w14:paraId="02ACE3CC" w14:textId="77777777" w:rsidR="005A5832" w:rsidRDefault="005A5832">
            <w:pPr>
              <w:rPr>
                <w:b/>
                <w:bCs/>
                <w:kern w:val="2"/>
                <w:szCs w:val="24"/>
              </w:rPr>
            </w:pPr>
          </w:p>
          <w:p w14:paraId="3DABC654" w14:textId="77777777" w:rsidR="005A5832" w:rsidRDefault="005A5832">
            <w:pPr>
              <w:rPr>
                <w:b/>
                <w:bCs/>
                <w:kern w:val="2"/>
                <w:szCs w:val="24"/>
              </w:rPr>
            </w:pPr>
          </w:p>
          <w:p w14:paraId="01E4475C" w14:textId="77777777" w:rsidR="005A5832" w:rsidRDefault="00A10867">
            <w:pPr>
              <w:rPr>
                <w:b/>
                <w:bCs/>
                <w:kern w:val="2"/>
                <w:szCs w:val="24"/>
              </w:rPr>
            </w:pPr>
            <w:r>
              <w:rPr>
                <w:b/>
                <w:bCs/>
                <w:kern w:val="2"/>
                <w:szCs w:val="24"/>
              </w:rPr>
              <w:t>1.2. Tiekėjas</w:t>
            </w:r>
          </w:p>
          <w:p w14:paraId="2D923970" w14:textId="77777777" w:rsidR="005A5832" w:rsidRDefault="00A10867">
            <w:pPr>
              <w:rPr>
                <w:color w:val="4472C4"/>
                <w:kern w:val="2"/>
                <w:szCs w:val="24"/>
              </w:rPr>
            </w:pPr>
            <w:r>
              <w:rPr>
                <w:color w:val="4472C4"/>
                <w:kern w:val="2"/>
                <w:szCs w:val="24"/>
              </w:rPr>
              <w:t>(jei Tiekėjas yra fizinis asmuo, skiltys atitinkamai pakoreguojamos)</w:t>
            </w:r>
          </w:p>
          <w:p w14:paraId="5DB24D30" w14:textId="77777777" w:rsidR="005A5832" w:rsidRDefault="005A5832">
            <w:pPr>
              <w:rPr>
                <w:b/>
                <w:bCs/>
                <w:kern w:val="2"/>
                <w:szCs w:val="24"/>
              </w:rPr>
            </w:pPr>
          </w:p>
        </w:tc>
        <w:tc>
          <w:tcPr>
            <w:tcW w:w="3240" w:type="dxa"/>
            <w:gridSpan w:val="2"/>
          </w:tcPr>
          <w:p w14:paraId="1C481091" w14:textId="77777777" w:rsidR="005A5832" w:rsidRDefault="00A10867">
            <w:pPr>
              <w:rPr>
                <w:kern w:val="2"/>
                <w:szCs w:val="24"/>
              </w:rPr>
            </w:pPr>
            <w:r>
              <w:rPr>
                <w:kern w:val="2"/>
                <w:szCs w:val="24"/>
              </w:rPr>
              <w:t>1.2.1. Pavadinimas</w:t>
            </w:r>
          </w:p>
        </w:tc>
        <w:tc>
          <w:tcPr>
            <w:tcW w:w="3564" w:type="dxa"/>
          </w:tcPr>
          <w:p w14:paraId="13B05442" w14:textId="77777777" w:rsidR="005A5832" w:rsidRDefault="005A5832" w:rsidP="003444B8">
            <w:pPr>
              <w:rPr>
                <w:kern w:val="2"/>
                <w:szCs w:val="24"/>
              </w:rPr>
            </w:pPr>
          </w:p>
        </w:tc>
      </w:tr>
      <w:tr w:rsidR="005A5832" w14:paraId="18833C83" w14:textId="77777777" w:rsidTr="000C661C">
        <w:tc>
          <w:tcPr>
            <w:tcW w:w="2808" w:type="dxa"/>
            <w:gridSpan w:val="3"/>
            <w:vMerge/>
          </w:tcPr>
          <w:p w14:paraId="1E552A3E" w14:textId="77777777" w:rsidR="005A5832" w:rsidRDefault="005A5832">
            <w:pPr>
              <w:rPr>
                <w:b/>
                <w:bCs/>
                <w:kern w:val="2"/>
                <w:szCs w:val="24"/>
              </w:rPr>
            </w:pPr>
          </w:p>
        </w:tc>
        <w:tc>
          <w:tcPr>
            <w:tcW w:w="3240" w:type="dxa"/>
            <w:gridSpan w:val="2"/>
          </w:tcPr>
          <w:p w14:paraId="4442562E" w14:textId="77777777" w:rsidR="005A5832" w:rsidRDefault="00A10867">
            <w:pPr>
              <w:rPr>
                <w:kern w:val="2"/>
                <w:szCs w:val="24"/>
              </w:rPr>
            </w:pPr>
            <w:r>
              <w:rPr>
                <w:kern w:val="2"/>
                <w:szCs w:val="24"/>
              </w:rPr>
              <w:t>1.2.2. Juridinio asmens kodas</w:t>
            </w:r>
          </w:p>
        </w:tc>
        <w:tc>
          <w:tcPr>
            <w:tcW w:w="3564" w:type="dxa"/>
          </w:tcPr>
          <w:p w14:paraId="3FF0EB64" w14:textId="77777777" w:rsidR="005A5832" w:rsidRDefault="005A5832" w:rsidP="003444B8">
            <w:pPr>
              <w:rPr>
                <w:kern w:val="2"/>
                <w:szCs w:val="24"/>
              </w:rPr>
            </w:pPr>
          </w:p>
        </w:tc>
      </w:tr>
      <w:tr w:rsidR="005A5832" w14:paraId="3A4C55D6" w14:textId="77777777" w:rsidTr="000C661C">
        <w:tc>
          <w:tcPr>
            <w:tcW w:w="2808" w:type="dxa"/>
            <w:gridSpan w:val="3"/>
            <w:vMerge/>
          </w:tcPr>
          <w:p w14:paraId="7DB5379E" w14:textId="77777777" w:rsidR="005A5832" w:rsidRDefault="005A5832">
            <w:pPr>
              <w:rPr>
                <w:b/>
                <w:bCs/>
                <w:kern w:val="2"/>
                <w:szCs w:val="24"/>
              </w:rPr>
            </w:pPr>
          </w:p>
        </w:tc>
        <w:tc>
          <w:tcPr>
            <w:tcW w:w="3240" w:type="dxa"/>
            <w:gridSpan w:val="2"/>
          </w:tcPr>
          <w:p w14:paraId="2C2393EC" w14:textId="77777777" w:rsidR="005A5832" w:rsidRDefault="00A10867">
            <w:pPr>
              <w:rPr>
                <w:kern w:val="2"/>
                <w:szCs w:val="24"/>
              </w:rPr>
            </w:pPr>
            <w:r>
              <w:rPr>
                <w:kern w:val="2"/>
                <w:szCs w:val="24"/>
              </w:rPr>
              <w:t>1.2.3. Adresas</w:t>
            </w:r>
          </w:p>
        </w:tc>
        <w:tc>
          <w:tcPr>
            <w:tcW w:w="3564" w:type="dxa"/>
          </w:tcPr>
          <w:p w14:paraId="6BEE9162" w14:textId="77777777" w:rsidR="005A5832" w:rsidRDefault="005A5832" w:rsidP="003444B8">
            <w:pPr>
              <w:rPr>
                <w:kern w:val="2"/>
                <w:szCs w:val="24"/>
              </w:rPr>
            </w:pPr>
          </w:p>
        </w:tc>
      </w:tr>
      <w:tr w:rsidR="005A5832" w14:paraId="60ED57F7" w14:textId="77777777" w:rsidTr="000C661C">
        <w:tc>
          <w:tcPr>
            <w:tcW w:w="2808" w:type="dxa"/>
            <w:gridSpan w:val="3"/>
            <w:vMerge/>
          </w:tcPr>
          <w:p w14:paraId="1D85C8B0" w14:textId="77777777" w:rsidR="005A5832" w:rsidRDefault="005A5832">
            <w:pPr>
              <w:rPr>
                <w:b/>
                <w:bCs/>
                <w:kern w:val="2"/>
                <w:szCs w:val="24"/>
              </w:rPr>
            </w:pPr>
          </w:p>
        </w:tc>
        <w:tc>
          <w:tcPr>
            <w:tcW w:w="3240" w:type="dxa"/>
            <w:gridSpan w:val="2"/>
          </w:tcPr>
          <w:p w14:paraId="3070C887" w14:textId="77777777" w:rsidR="005A5832" w:rsidRDefault="00A10867">
            <w:pPr>
              <w:rPr>
                <w:kern w:val="2"/>
                <w:szCs w:val="24"/>
              </w:rPr>
            </w:pPr>
            <w:r>
              <w:rPr>
                <w:kern w:val="2"/>
                <w:szCs w:val="24"/>
              </w:rPr>
              <w:t>1.2.4. PVM mokėtojo kodas</w:t>
            </w:r>
          </w:p>
        </w:tc>
        <w:tc>
          <w:tcPr>
            <w:tcW w:w="3564" w:type="dxa"/>
          </w:tcPr>
          <w:p w14:paraId="71C9AC8B" w14:textId="77777777" w:rsidR="005A5832" w:rsidRDefault="005A5832" w:rsidP="003444B8">
            <w:pPr>
              <w:rPr>
                <w:kern w:val="2"/>
                <w:szCs w:val="24"/>
              </w:rPr>
            </w:pPr>
          </w:p>
        </w:tc>
      </w:tr>
      <w:tr w:rsidR="005A5832" w14:paraId="785CD0A0" w14:textId="77777777" w:rsidTr="000C661C">
        <w:tc>
          <w:tcPr>
            <w:tcW w:w="2808" w:type="dxa"/>
            <w:gridSpan w:val="3"/>
            <w:vMerge/>
          </w:tcPr>
          <w:p w14:paraId="0C548828" w14:textId="77777777" w:rsidR="005A5832" w:rsidRDefault="005A5832">
            <w:pPr>
              <w:rPr>
                <w:b/>
                <w:bCs/>
                <w:kern w:val="2"/>
                <w:szCs w:val="24"/>
              </w:rPr>
            </w:pPr>
          </w:p>
        </w:tc>
        <w:tc>
          <w:tcPr>
            <w:tcW w:w="3240" w:type="dxa"/>
            <w:gridSpan w:val="2"/>
          </w:tcPr>
          <w:p w14:paraId="21F82FD0" w14:textId="77777777" w:rsidR="005A5832" w:rsidRDefault="00A10867">
            <w:pPr>
              <w:rPr>
                <w:kern w:val="2"/>
                <w:szCs w:val="24"/>
              </w:rPr>
            </w:pPr>
            <w:r>
              <w:rPr>
                <w:kern w:val="2"/>
                <w:szCs w:val="24"/>
              </w:rPr>
              <w:t>1.2.5. Atsiskaitomoji sąskaita</w:t>
            </w:r>
          </w:p>
        </w:tc>
        <w:tc>
          <w:tcPr>
            <w:tcW w:w="3564" w:type="dxa"/>
          </w:tcPr>
          <w:p w14:paraId="494F0AC4" w14:textId="77777777" w:rsidR="005A5832" w:rsidRDefault="005A5832" w:rsidP="003444B8">
            <w:pPr>
              <w:rPr>
                <w:kern w:val="2"/>
                <w:szCs w:val="24"/>
              </w:rPr>
            </w:pPr>
          </w:p>
        </w:tc>
      </w:tr>
      <w:tr w:rsidR="005A5832" w14:paraId="04160948" w14:textId="77777777" w:rsidTr="000C661C">
        <w:tc>
          <w:tcPr>
            <w:tcW w:w="2808" w:type="dxa"/>
            <w:gridSpan w:val="3"/>
            <w:vMerge/>
          </w:tcPr>
          <w:p w14:paraId="1BBC78A6" w14:textId="77777777" w:rsidR="005A5832" w:rsidRDefault="005A5832">
            <w:pPr>
              <w:rPr>
                <w:b/>
                <w:bCs/>
                <w:kern w:val="2"/>
                <w:szCs w:val="24"/>
              </w:rPr>
            </w:pPr>
          </w:p>
        </w:tc>
        <w:tc>
          <w:tcPr>
            <w:tcW w:w="3240" w:type="dxa"/>
            <w:gridSpan w:val="2"/>
          </w:tcPr>
          <w:p w14:paraId="286D28C9" w14:textId="77777777" w:rsidR="005A5832" w:rsidRDefault="00A10867">
            <w:pPr>
              <w:rPr>
                <w:kern w:val="2"/>
                <w:szCs w:val="24"/>
              </w:rPr>
            </w:pPr>
            <w:r>
              <w:rPr>
                <w:kern w:val="2"/>
                <w:szCs w:val="24"/>
              </w:rPr>
              <w:t>1.2.6. Bankas, banko kodas</w:t>
            </w:r>
          </w:p>
        </w:tc>
        <w:tc>
          <w:tcPr>
            <w:tcW w:w="3564" w:type="dxa"/>
          </w:tcPr>
          <w:p w14:paraId="7EC26E7F" w14:textId="77777777" w:rsidR="005A5832" w:rsidRDefault="005A5832" w:rsidP="003444B8">
            <w:pPr>
              <w:rPr>
                <w:kern w:val="2"/>
                <w:szCs w:val="24"/>
              </w:rPr>
            </w:pPr>
          </w:p>
        </w:tc>
      </w:tr>
      <w:tr w:rsidR="005A5832" w14:paraId="390518CD" w14:textId="77777777" w:rsidTr="000C661C">
        <w:tc>
          <w:tcPr>
            <w:tcW w:w="2808" w:type="dxa"/>
            <w:gridSpan w:val="3"/>
            <w:vMerge/>
          </w:tcPr>
          <w:p w14:paraId="5C6ECE78" w14:textId="77777777" w:rsidR="005A5832" w:rsidRDefault="005A5832">
            <w:pPr>
              <w:rPr>
                <w:b/>
                <w:bCs/>
                <w:kern w:val="2"/>
                <w:szCs w:val="24"/>
              </w:rPr>
            </w:pPr>
          </w:p>
        </w:tc>
        <w:tc>
          <w:tcPr>
            <w:tcW w:w="3240" w:type="dxa"/>
            <w:gridSpan w:val="2"/>
          </w:tcPr>
          <w:p w14:paraId="21F3BE18" w14:textId="77777777" w:rsidR="005A5832" w:rsidRDefault="00A10867">
            <w:pPr>
              <w:rPr>
                <w:kern w:val="2"/>
                <w:szCs w:val="24"/>
              </w:rPr>
            </w:pPr>
            <w:r>
              <w:rPr>
                <w:kern w:val="2"/>
                <w:szCs w:val="24"/>
              </w:rPr>
              <w:t>1.2.7. Telefonas</w:t>
            </w:r>
          </w:p>
        </w:tc>
        <w:tc>
          <w:tcPr>
            <w:tcW w:w="3564" w:type="dxa"/>
          </w:tcPr>
          <w:p w14:paraId="1ED052CC" w14:textId="77777777" w:rsidR="005A5832" w:rsidRDefault="005A5832" w:rsidP="003444B8">
            <w:pPr>
              <w:rPr>
                <w:kern w:val="2"/>
                <w:szCs w:val="24"/>
              </w:rPr>
            </w:pPr>
          </w:p>
        </w:tc>
      </w:tr>
      <w:tr w:rsidR="005A5832" w14:paraId="33C2DC8C" w14:textId="77777777" w:rsidTr="000C661C">
        <w:tc>
          <w:tcPr>
            <w:tcW w:w="2808" w:type="dxa"/>
            <w:gridSpan w:val="3"/>
            <w:vMerge/>
          </w:tcPr>
          <w:p w14:paraId="13954F43" w14:textId="77777777" w:rsidR="005A5832" w:rsidRDefault="005A5832">
            <w:pPr>
              <w:rPr>
                <w:b/>
                <w:bCs/>
                <w:kern w:val="2"/>
                <w:szCs w:val="24"/>
              </w:rPr>
            </w:pPr>
          </w:p>
        </w:tc>
        <w:tc>
          <w:tcPr>
            <w:tcW w:w="3240" w:type="dxa"/>
            <w:gridSpan w:val="2"/>
          </w:tcPr>
          <w:p w14:paraId="620E6832" w14:textId="77777777" w:rsidR="005A5832" w:rsidRDefault="00A10867">
            <w:pPr>
              <w:rPr>
                <w:kern w:val="2"/>
                <w:szCs w:val="24"/>
              </w:rPr>
            </w:pPr>
            <w:r>
              <w:rPr>
                <w:kern w:val="2"/>
                <w:szCs w:val="24"/>
              </w:rPr>
              <w:t>1.2.8. El. paštas</w:t>
            </w:r>
          </w:p>
        </w:tc>
        <w:tc>
          <w:tcPr>
            <w:tcW w:w="3564" w:type="dxa"/>
          </w:tcPr>
          <w:p w14:paraId="5DC04278" w14:textId="77777777" w:rsidR="005A5832" w:rsidRDefault="005A5832" w:rsidP="003444B8">
            <w:pPr>
              <w:rPr>
                <w:kern w:val="2"/>
                <w:szCs w:val="24"/>
              </w:rPr>
            </w:pPr>
          </w:p>
        </w:tc>
      </w:tr>
      <w:tr w:rsidR="005A5832" w14:paraId="59288AE4" w14:textId="77777777" w:rsidTr="000C661C">
        <w:tc>
          <w:tcPr>
            <w:tcW w:w="2808" w:type="dxa"/>
            <w:gridSpan w:val="3"/>
            <w:vMerge/>
          </w:tcPr>
          <w:p w14:paraId="5593B05D" w14:textId="77777777" w:rsidR="005A5832" w:rsidRDefault="005A5832">
            <w:pPr>
              <w:rPr>
                <w:b/>
                <w:bCs/>
                <w:kern w:val="2"/>
                <w:szCs w:val="24"/>
              </w:rPr>
            </w:pPr>
          </w:p>
        </w:tc>
        <w:tc>
          <w:tcPr>
            <w:tcW w:w="3240" w:type="dxa"/>
            <w:gridSpan w:val="2"/>
          </w:tcPr>
          <w:p w14:paraId="1DE1C0E5" w14:textId="77777777" w:rsidR="005A5832" w:rsidRDefault="00A10867">
            <w:pPr>
              <w:rPr>
                <w:kern w:val="2"/>
                <w:szCs w:val="24"/>
              </w:rPr>
            </w:pPr>
            <w:r>
              <w:rPr>
                <w:kern w:val="2"/>
                <w:szCs w:val="24"/>
              </w:rPr>
              <w:t>1.2.9. Šalies atstovas</w:t>
            </w:r>
          </w:p>
        </w:tc>
        <w:tc>
          <w:tcPr>
            <w:tcW w:w="3564" w:type="dxa"/>
          </w:tcPr>
          <w:p w14:paraId="78B1D440" w14:textId="77777777" w:rsidR="005A5832" w:rsidRDefault="005A5832" w:rsidP="003444B8">
            <w:pPr>
              <w:rPr>
                <w:kern w:val="2"/>
                <w:szCs w:val="24"/>
              </w:rPr>
            </w:pPr>
          </w:p>
        </w:tc>
      </w:tr>
      <w:tr w:rsidR="005A5832" w14:paraId="17459843" w14:textId="77777777" w:rsidTr="000C661C">
        <w:tc>
          <w:tcPr>
            <w:tcW w:w="2808" w:type="dxa"/>
            <w:gridSpan w:val="3"/>
            <w:vMerge/>
          </w:tcPr>
          <w:p w14:paraId="03653F8C" w14:textId="77777777" w:rsidR="005A5832" w:rsidRDefault="005A5832">
            <w:pPr>
              <w:rPr>
                <w:b/>
                <w:bCs/>
                <w:kern w:val="2"/>
                <w:szCs w:val="24"/>
              </w:rPr>
            </w:pPr>
          </w:p>
        </w:tc>
        <w:tc>
          <w:tcPr>
            <w:tcW w:w="3240" w:type="dxa"/>
            <w:gridSpan w:val="2"/>
          </w:tcPr>
          <w:p w14:paraId="5E4394DB" w14:textId="77777777" w:rsidR="005A5832" w:rsidRDefault="00A10867">
            <w:pPr>
              <w:rPr>
                <w:kern w:val="2"/>
                <w:szCs w:val="24"/>
              </w:rPr>
            </w:pPr>
            <w:r>
              <w:rPr>
                <w:kern w:val="2"/>
                <w:szCs w:val="24"/>
              </w:rPr>
              <w:t>1.2.10. Atstovavimo pagrindas</w:t>
            </w:r>
          </w:p>
        </w:tc>
        <w:tc>
          <w:tcPr>
            <w:tcW w:w="3564" w:type="dxa"/>
          </w:tcPr>
          <w:p w14:paraId="61B27BD5" w14:textId="77777777" w:rsidR="005A5832" w:rsidRDefault="005A5832" w:rsidP="003444B8">
            <w:pPr>
              <w:rPr>
                <w:kern w:val="2"/>
                <w:szCs w:val="24"/>
              </w:rPr>
            </w:pPr>
          </w:p>
        </w:tc>
      </w:tr>
      <w:tr w:rsidR="00ED4541" w14:paraId="44B3DFAE" w14:textId="77777777" w:rsidTr="000C661C">
        <w:trPr>
          <w:trHeight w:val="300"/>
        </w:trPr>
        <w:tc>
          <w:tcPr>
            <w:tcW w:w="9612" w:type="dxa"/>
            <w:gridSpan w:val="6"/>
          </w:tcPr>
          <w:p w14:paraId="71AE3F00" w14:textId="77777777" w:rsidR="00ED4541" w:rsidRDefault="00ED4541" w:rsidP="007A56D4">
            <w:pPr>
              <w:jc w:val="center"/>
              <w:rPr>
                <w:b/>
                <w:bCs/>
                <w:kern w:val="2"/>
                <w:szCs w:val="24"/>
              </w:rPr>
            </w:pPr>
            <w:r>
              <w:rPr>
                <w:b/>
                <w:bCs/>
                <w:kern w:val="2"/>
                <w:szCs w:val="24"/>
              </w:rPr>
              <w:t>2. ATSAKINGI ASMENYS</w:t>
            </w:r>
          </w:p>
        </w:tc>
      </w:tr>
      <w:tr w:rsidR="00ED4541" w14:paraId="500A9216" w14:textId="77777777" w:rsidTr="000C661C">
        <w:trPr>
          <w:trHeight w:val="300"/>
        </w:trPr>
        <w:tc>
          <w:tcPr>
            <w:tcW w:w="2709" w:type="dxa"/>
            <w:gridSpan w:val="2"/>
          </w:tcPr>
          <w:p w14:paraId="4398F9A4" w14:textId="2CEDFA24" w:rsidR="00ED4541" w:rsidRPr="000158DD" w:rsidRDefault="00ED4541" w:rsidP="007A56D4">
            <w:pPr>
              <w:rPr>
                <w:b/>
                <w:bCs/>
                <w:kern w:val="2"/>
                <w:szCs w:val="24"/>
              </w:rPr>
            </w:pPr>
            <w:r w:rsidRPr="000158DD">
              <w:rPr>
                <w:b/>
                <w:bCs/>
                <w:kern w:val="2"/>
                <w:szCs w:val="24"/>
              </w:rPr>
              <w:t>2.1. Pirkėjo kontaktiniai asmenys, atsakingi už Sutarties vykdymą, Prekių priėmimą, Sąskaitų per informacinę sistemą „</w:t>
            </w:r>
            <w:r w:rsidR="00391A61">
              <w:rPr>
                <w:b/>
                <w:bCs/>
                <w:kern w:val="2"/>
                <w:szCs w:val="24"/>
              </w:rPr>
              <w:t>SABIS</w:t>
            </w:r>
            <w:r w:rsidRPr="000158DD">
              <w:rPr>
                <w:b/>
                <w:bCs/>
                <w:kern w:val="2"/>
                <w:szCs w:val="24"/>
              </w:rPr>
              <w:t>“ priėmimą</w:t>
            </w:r>
          </w:p>
        </w:tc>
        <w:tc>
          <w:tcPr>
            <w:tcW w:w="6903" w:type="dxa"/>
            <w:gridSpan w:val="4"/>
          </w:tcPr>
          <w:p w14:paraId="769F213B" w14:textId="14A80341" w:rsidR="002C0FCA" w:rsidRPr="00E30F70" w:rsidRDefault="002C0FCA" w:rsidP="002C0FCA">
            <w:pPr>
              <w:rPr>
                <w:kern w:val="2"/>
                <w:szCs w:val="24"/>
              </w:rPr>
            </w:pPr>
            <w:r w:rsidRPr="009552DB">
              <w:rPr>
                <w:bCs/>
                <w:kern w:val="2"/>
                <w:szCs w:val="24"/>
              </w:rPr>
              <w:t>Atsakinga už Sutarties vykdymą, Prek</w:t>
            </w:r>
            <w:r w:rsidR="00620695">
              <w:rPr>
                <w:bCs/>
                <w:kern w:val="2"/>
                <w:szCs w:val="24"/>
              </w:rPr>
              <w:t>ės</w:t>
            </w:r>
            <w:r w:rsidRPr="009552DB">
              <w:rPr>
                <w:bCs/>
                <w:kern w:val="2"/>
                <w:szCs w:val="24"/>
              </w:rPr>
              <w:t xml:space="preserve"> priėmimą</w:t>
            </w:r>
            <w:r w:rsidRPr="009552DB">
              <w:rPr>
                <w:color w:val="4472C4"/>
                <w:kern w:val="2"/>
                <w:szCs w:val="24"/>
              </w:rPr>
              <w:t xml:space="preserve"> </w:t>
            </w:r>
            <w:r>
              <w:rPr>
                <w:color w:val="4472C4"/>
                <w:kern w:val="2"/>
                <w:szCs w:val="24"/>
              </w:rPr>
              <w:t xml:space="preserve">- </w:t>
            </w:r>
            <w:r w:rsidRPr="00E30F70">
              <w:rPr>
                <w:kern w:val="2"/>
                <w:szCs w:val="24"/>
              </w:rPr>
              <w:t>direktoriaus pavaduotoja slaugai</w:t>
            </w:r>
            <w:r>
              <w:rPr>
                <w:kern w:val="2"/>
                <w:szCs w:val="24"/>
              </w:rPr>
              <w:t xml:space="preserve"> </w:t>
            </w:r>
            <w:r w:rsidRPr="00E30F70">
              <w:t>Laura Kaupienė</w:t>
            </w:r>
            <w:r>
              <w:t xml:space="preserve">, +370 458 55 095, </w:t>
            </w:r>
            <w:hyperlink r:id="rId11" w:history="1">
              <w:r w:rsidRPr="00182C33">
                <w:rPr>
                  <w:rStyle w:val="Hipersaitas"/>
                </w:rPr>
                <w:t>laura.kaupiene@rokiskioligonine.lt</w:t>
              </w:r>
            </w:hyperlink>
            <w:r>
              <w:t xml:space="preserve"> </w:t>
            </w:r>
          </w:p>
          <w:p w14:paraId="51CAC161" w14:textId="77777777" w:rsidR="002C0FCA" w:rsidRPr="009552DB" w:rsidRDefault="002C0FCA" w:rsidP="002C0FCA">
            <w:pPr>
              <w:rPr>
                <w:strike/>
                <w:kern w:val="2"/>
                <w:szCs w:val="24"/>
              </w:rPr>
            </w:pPr>
          </w:p>
          <w:p w14:paraId="6A698445" w14:textId="77777777" w:rsidR="002C0FCA" w:rsidRPr="00C73C62" w:rsidRDefault="002C0FCA" w:rsidP="002C0FCA">
            <w:pPr>
              <w:rPr>
                <w:bCs/>
                <w:kern w:val="2"/>
                <w:szCs w:val="24"/>
              </w:rPr>
            </w:pPr>
            <w:r w:rsidRPr="00C73C62">
              <w:rPr>
                <w:bCs/>
                <w:kern w:val="2"/>
                <w:szCs w:val="24"/>
              </w:rPr>
              <w:t>Atsakinga už sąskaitų per informacinę sistemą „</w:t>
            </w:r>
            <w:r>
              <w:rPr>
                <w:bCs/>
                <w:kern w:val="2"/>
                <w:szCs w:val="24"/>
              </w:rPr>
              <w:t>SABIS</w:t>
            </w:r>
            <w:r w:rsidRPr="00C73C62">
              <w:rPr>
                <w:bCs/>
                <w:kern w:val="2"/>
                <w:szCs w:val="24"/>
              </w:rPr>
              <w:t xml:space="preserve">“ priėmimą – vyr. finansininkė, Romualda Žaliukienė, </w:t>
            </w:r>
          </w:p>
          <w:p w14:paraId="5EADE3D7" w14:textId="6D0449B1" w:rsidR="00DD4E96" w:rsidRPr="00DD4E96" w:rsidRDefault="002C0FCA" w:rsidP="002C0FCA">
            <w:pPr>
              <w:rPr>
                <w:color w:val="4472C4"/>
                <w:kern w:val="2"/>
                <w:szCs w:val="24"/>
              </w:rPr>
            </w:pPr>
            <w:r w:rsidRPr="00C73C62">
              <w:rPr>
                <w:bCs/>
                <w:kern w:val="2"/>
                <w:szCs w:val="24"/>
              </w:rPr>
              <w:t xml:space="preserve">+370 458 55 103, </w:t>
            </w:r>
            <w:hyperlink r:id="rId12" w:history="1">
              <w:r w:rsidRPr="00C73C62">
                <w:rPr>
                  <w:rStyle w:val="Hipersaitas"/>
                  <w:bCs/>
                  <w:kern w:val="2"/>
                  <w:szCs w:val="24"/>
                </w:rPr>
                <w:t>romualda@rokiskioligonine.lt</w:t>
              </w:r>
            </w:hyperlink>
          </w:p>
        </w:tc>
      </w:tr>
      <w:tr w:rsidR="00ED4541" w14:paraId="6B333110" w14:textId="77777777" w:rsidTr="000C661C">
        <w:trPr>
          <w:trHeight w:val="300"/>
        </w:trPr>
        <w:tc>
          <w:tcPr>
            <w:tcW w:w="2709" w:type="dxa"/>
            <w:gridSpan w:val="2"/>
          </w:tcPr>
          <w:p w14:paraId="40932DCF" w14:textId="77777777" w:rsidR="00ED4541" w:rsidRDefault="00ED4541" w:rsidP="007A56D4">
            <w:pPr>
              <w:rPr>
                <w:b/>
                <w:bCs/>
                <w:kern w:val="2"/>
                <w:szCs w:val="24"/>
              </w:rPr>
            </w:pPr>
            <w:r>
              <w:rPr>
                <w:b/>
                <w:bCs/>
                <w:kern w:val="2"/>
                <w:szCs w:val="24"/>
              </w:rPr>
              <w:t>2.2. Tiekėjo kontaktiniai asmenys, atsakingi už Sutarties vykdymą</w:t>
            </w:r>
          </w:p>
        </w:tc>
        <w:tc>
          <w:tcPr>
            <w:tcW w:w="6903" w:type="dxa"/>
            <w:gridSpan w:val="4"/>
          </w:tcPr>
          <w:p w14:paraId="6951338A" w14:textId="77777777" w:rsidR="00ED4541" w:rsidRDefault="00ED4541" w:rsidP="007A56D4">
            <w:pPr>
              <w:rPr>
                <w:color w:val="4472C4"/>
                <w:kern w:val="2"/>
                <w:szCs w:val="24"/>
              </w:rPr>
            </w:pPr>
            <w:r>
              <w:rPr>
                <w:color w:val="4472C4"/>
                <w:kern w:val="2"/>
                <w:szCs w:val="24"/>
              </w:rPr>
              <w:t>(nurodyti padalinį / skyrių, pareigas, vardą, pavardę, tel., el. paštą)</w:t>
            </w:r>
          </w:p>
        </w:tc>
      </w:tr>
      <w:tr w:rsidR="00ED4541" w14:paraId="3AE657B4" w14:textId="77777777" w:rsidTr="000C661C">
        <w:trPr>
          <w:trHeight w:val="300"/>
        </w:trPr>
        <w:tc>
          <w:tcPr>
            <w:tcW w:w="9612" w:type="dxa"/>
            <w:gridSpan w:val="6"/>
          </w:tcPr>
          <w:p w14:paraId="25EE1D4A" w14:textId="77777777" w:rsidR="00ED4541" w:rsidRDefault="00ED4541" w:rsidP="007A56D4">
            <w:pPr>
              <w:jc w:val="center"/>
              <w:rPr>
                <w:b/>
                <w:bCs/>
                <w:kern w:val="2"/>
                <w:szCs w:val="24"/>
              </w:rPr>
            </w:pPr>
            <w:r w:rsidRPr="00862C0F">
              <w:rPr>
                <w:b/>
                <w:bCs/>
                <w:kern w:val="2"/>
                <w:szCs w:val="24"/>
              </w:rPr>
              <w:t>3. SUTARTIES DALYKAS</w:t>
            </w:r>
          </w:p>
        </w:tc>
      </w:tr>
      <w:tr w:rsidR="00ED4541" w14:paraId="1BD92C36" w14:textId="77777777" w:rsidTr="000C661C">
        <w:trPr>
          <w:trHeight w:val="300"/>
        </w:trPr>
        <w:tc>
          <w:tcPr>
            <w:tcW w:w="2709" w:type="dxa"/>
            <w:gridSpan w:val="2"/>
          </w:tcPr>
          <w:p w14:paraId="31BF7A98" w14:textId="77777777" w:rsidR="00ED4541" w:rsidRPr="00EF0E31" w:rsidRDefault="00ED4541" w:rsidP="007A56D4">
            <w:pPr>
              <w:rPr>
                <w:b/>
                <w:bCs/>
                <w:kern w:val="2"/>
                <w:szCs w:val="24"/>
              </w:rPr>
            </w:pPr>
            <w:r w:rsidRPr="00EF0E31">
              <w:rPr>
                <w:b/>
                <w:bCs/>
                <w:kern w:val="2"/>
                <w:szCs w:val="24"/>
              </w:rPr>
              <w:t xml:space="preserve">3.1. Sutarties dalykas </w:t>
            </w:r>
          </w:p>
        </w:tc>
        <w:tc>
          <w:tcPr>
            <w:tcW w:w="6903" w:type="dxa"/>
            <w:gridSpan w:val="4"/>
          </w:tcPr>
          <w:p w14:paraId="4F835C03" w14:textId="6B72AFF0" w:rsidR="00EF0E31" w:rsidRPr="00EF0E31" w:rsidRDefault="00EF0E31" w:rsidP="00EF0E31">
            <w:pPr>
              <w:rPr>
                <w:color w:val="000000"/>
                <w:kern w:val="2"/>
                <w:szCs w:val="24"/>
              </w:rPr>
            </w:pPr>
            <w:r w:rsidRPr="00EF0E31">
              <w:rPr>
                <w:kern w:val="2"/>
                <w:szCs w:val="24"/>
              </w:rPr>
              <w:t xml:space="preserve">Tiekėjas įsipareigoja Sutartyje numatytomis sąlygomis perduoti Pirkėjui </w:t>
            </w:r>
            <w:r w:rsidRPr="00EF0E31">
              <w:rPr>
                <w:color w:val="000000" w:themeColor="text1"/>
                <w:kern w:val="2"/>
                <w:szCs w:val="24"/>
              </w:rPr>
              <w:t>prek</w:t>
            </w:r>
            <w:r w:rsidR="00B64D11">
              <w:rPr>
                <w:color w:val="000000" w:themeColor="text1"/>
                <w:kern w:val="2"/>
                <w:szCs w:val="24"/>
              </w:rPr>
              <w:t>ę</w:t>
            </w:r>
            <w:r w:rsidRPr="00EF0E31">
              <w:rPr>
                <w:color w:val="000000" w:themeColor="text1"/>
                <w:kern w:val="2"/>
                <w:szCs w:val="24"/>
              </w:rPr>
              <w:t>, nurodyt</w:t>
            </w:r>
            <w:r w:rsidR="00B64D11">
              <w:rPr>
                <w:color w:val="000000" w:themeColor="text1"/>
                <w:kern w:val="2"/>
                <w:szCs w:val="24"/>
              </w:rPr>
              <w:t>ą</w:t>
            </w:r>
            <w:r w:rsidRPr="00EF0E31">
              <w:rPr>
                <w:color w:val="000000" w:themeColor="text1"/>
                <w:kern w:val="2"/>
                <w:szCs w:val="24"/>
              </w:rPr>
              <w:t xml:space="preserve"> </w:t>
            </w:r>
            <w:r w:rsidRPr="00EF0E31">
              <w:rPr>
                <w:color w:val="000000"/>
                <w:kern w:val="2"/>
                <w:szCs w:val="24"/>
              </w:rPr>
              <w:t xml:space="preserve">Sutarties priede Nr. 1 „Pasiūlymas“ </w:t>
            </w:r>
            <w:r w:rsidR="0008746F">
              <w:rPr>
                <w:color w:val="000000"/>
                <w:kern w:val="2"/>
                <w:szCs w:val="24"/>
              </w:rPr>
              <w:t xml:space="preserve">ir </w:t>
            </w:r>
            <w:r w:rsidR="0008746F" w:rsidRPr="00EF0E31">
              <w:rPr>
                <w:color w:val="000000"/>
                <w:kern w:val="2"/>
                <w:szCs w:val="24"/>
              </w:rPr>
              <w:t xml:space="preserve">Sutarties priede Nr. </w:t>
            </w:r>
            <w:r w:rsidR="0008746F">
              <w:rPr>
                <w:color w:val="000000"/>
                <w:kern w:val="2"/>
                <w:szCs w:val="24"/>
              </w:rPr>
              <w:t>2</w:t>
            </w:r>
            <w:r w:rsidR="0008746F" w:rsidRPr="00EF0E31">
              <w:rPr>
                <w:color w:val="000000"/>
                <w:kern w:val="2"/>
                <w:szCs w:val="24"/>
              </w:rPr>
              <w:t xml:space="preserve"> „</w:t>
            </w:r>
            <w:r w:rsidR="0008746F">
              <w:rPr>
                <w:color w:val="000000"/>
                <w:kern w:val="2"/>
                <w:szCs w:val="24"/>
              </w:rPr>
              <w:t>Techninė specifikacija</w:t>
            </w:r>
            <w:r w:rsidR="0008746F" w:rsidRPr="00EF0E31">
              <w:rPr>
                <w:color w:val="000000"/>
                <w:kern w:val="2"/>
                <w:szCs w:val="24"/>
              </w:rPr>
              <w:t xml:space="preserve">“ </w:t>
            </w:r>
            <w:r w:rsidRPr="00EF0E31">
              <w:rPr>
                <w:color w:val="000000"/>
                <w:kern w:val="2"/>
                <w:szCs w:val="24"/>
              </w:rPr>
              <w:t>(toliau – Prekė).</w:t>
            </w:r>
          </w:p>
          <w:p w14:paraId="31EAE829" w14:textId="0BBCDE1F" w:rsidR="00ED4541" w:rsidRDefault="00EF0E31" w:rsidP="00EF0E31">
            <w:pPr>
              <w:jc w:val="both"/>
              <w:rPr>
                <w:color w:val="000000"/>
                <w:kern w:val="2"/>
                <w:szCs w:val="24"/>
              </w:rPr>
            </w:pPr>
            <w:r w:rsidRPr="00EF0E31">
              <w:rPr>
                <w:color w:val="000000"/>
                <w:kern w:val="2"/>
                <w:szCs w:val="24"/>
              </w:rPr>
              <w:t>Išsamus Prek</w:t>
            </w:r>
            <w:r w:rsidR="00B64D11">
              <w:rPr>
                <w:color w:val="000000"/>
                <w:kern w:val="2"/>
                <w:szCs w:val="24"/>
              </w:rPr>
              <w:t>ės</w:t>
            </w:r>
            <w:r w:rsidRPr="00EF0E31">
              <w:rPr>
                <w:color w:val="000000"/>
                <w:kern w:val="2"/>
                <w:szCs w:val="24"/>
              </w:rPr>
              <w:t xml:space="preserve"> aprašymas ir kiti reikalavimai tiekiam</w:t>
            </w:r>
            <w:r w:rsidR="00B64D11">
              <w:rPr>
                <w:color w:val="000000"/>
                <w:kern w:val="2"/>
                <w:szCs w:val="24"/>
              </w:rPr>
              <w:t>ai</w:t>
            </w:r>
            <w:r w:rsidRPr="00EF0E31">
              <w:rPr>
                <w:color w:val="000000"/>
                <w:kern w:val="2"/>
                <w:szCs w:val="24"/>
              </w:rPr>
              <w:t xml:space="preserve"> Prek</w:t>
            </w:r>
            <w:r w:rsidR="00B64D11">
              <w:rPr>
                <w:color w:val="000000"/>
                <w:kern w:val="2"/>
                <w:szCs w:val="24"/>
              </w:rPr>
              <w:t>ei</w:t>
            </w:r>
            <w:r w:rsidRPr="00EF0E31">
              <w:rPr>
                <w:color w:val="000000"/>
                <w:kern w:val="2"/>
                <w:szCs w:val="24"/>
              </w:rPr>
              <w:t xml:space="preserve"> nustatyti </w:t>
            </w:r>
            <w:r w:rsidR="0008746F" w:rsidRPr="00EF0E31">
              <w:rPr>
                <w:color w:val="000000"/>
                <w:kern w:val="2"/>
                <w:szCs w:val="24"/>
              </w:rPr>
              <w:t xml:space="preserve">Sutarties priede Nr. </w:t>
            </w:r>
            <w:r w:rsidR="0008746F">
              <w:rPr>
                <w:color w:val="000000"/>
                <w:kern w:val="2"/>
                <w:szCs w:val="24"/>
              </w:rPr>
              <w:t>2</w:t>
            </w:r>
            <w:r w:rsidR="0008746F" w:rsidRPr="00EF0E31">
              <w:rPr>
                <w:color w:val="000000"/>
                <w:kern w:val="2"/>
                <w:szCs w:val="24"/>
              </w:rPr>
              <w:t xml:space="preserve"> „</w:t>
            </w:r>
            <w:r w:rsidR="0008746F">
              <w:rPr>
                <w:color w:val="000000"/>
                <w:kern w:val="2"/>
                <w:szCs w:val="24"/>
              </w:rPr>
              <w:t>Techninė specifikacija</w:t>
            </w:r>
            <w:r w:rsidR="0008746F" w:rsidRPr="00EF0E31">
              <w:rPr>
                <w:color w:val="000000"/>
                <w:kern w:val="2"/>
                <w:szCs w:val="24"/>
              </w:rPr>
              <w:t>“</w:t>
            </w:r>
            <w:r w:rsidRPr="00EF0E31">
              <w:rPr>
                <w:color w:val="000000"/>
                <w:kern w:val="2"/>
                <w:szCs w:val="24"/>
              </w:rPr>
              <w:t>.</w:t>
            </w:r>
          </w:p>
        </w:tc>
      </w:tr>
      <w:tr w:rsidR="00ED4541" w14:paraId="2E1B9592" w14:textId="77777777" w:rsidTr="000C661C">
        <w:trPr>
          <w:trHeight w:val="300"/>
        </w:trPr>
        <w:tc>
          <w:tcPr>
            <w:tcW w:w="2709" w:type="dxa"/>
            <w:gridSpan w:val="2"/>
          </w:tcPr>
          <w:p w14:paraId="7581D9BF" w14:textId="77777777" w:rsidR="00ED4541" w:rsidRDefault="00ED4541" w:rsidP="007A56D4">
            <w:pPr>
              <w:rPr>
                <w:b/>
                <w:bCs/>
                <w:kern w:val="2"/>
                <w:szCs w:val="24"/>
              </w:rPr>
            </w:pPr>
            <w:r>
              <w:rPr>
                <w:b/>
                <w:bCs/>
                <w:kern w:val="2"/>
                <w:szCs w:val="24"/>
              </w:rPr>
              <w:lastRenderedPageBreak/>
              <w:t>3.2. Pirkimo numeris</w:t>
            </w:r>
          </w:p>
        </w:tc>
        <w:tc>
          <w:tcPr>
            <w:tcW w:w="6903" w:type="dxa"/>
            <w:gridSpan w:val="4"/>
          </w:tcPr>
          <w:p w14:paraId="118B7531" w14:textId="25885610" w:rsidR="00ED4541" w:rsidRDefault="0077769A" w:rsidP="007A56D4">
            <w:pPr>
              <w:rPr>
                <w:kern w:val="2"/>
                <w:szCs w:val="24"/>
              </w:rPr>
            </w:pPr>
            <w:r w:rsidRPr="00E91CB1">
              <w:rPr>
                <w:color w:val="4472C4" w:themeColor="accent1"/>
                <w:kern w:val="2"/>
                <w:szCs w:val="24"/>
              </w:rPr>
              <w:t>(įrašyti)</w:t>
            </w:r>
          </w:p>
        </w:tc>
      </w:tr>
      <w:tr w:rsidR="00ED4541" w14:paraId="632837E6" w14:textId="77777777" w:rsidTr="000C661C">
        <w:trPr>
          <w:trHeight w:val="300"/>
        </w:trPr>
        <w:tc>
          <w:tcPr>
            <w:tcW w:w="2709" w:type="dxa"/>
            <w:gridSpan w:val="2"/>
          </w:tcPr>
          <w:p w14:paraId="7345C16D" w14:textId="77777777" w:rsidR="00ED4541" w:rsidRDefault="00ED4541" w:rsidP="007A56D4">
            <w:pPr>
              <w:rPr>
                <w:b/>
                <w:bCs/>
                <w:kern w:val="2"/>
                <w:szCs w:val="24"/>
              </w:rPr>
            </w:pPr>
            <w:r>
              <w:rPr>
                <w:b/>
                <w:bCs/>
                <w:kern w:val="2"/>
                <w:szCs w:val="24"/>
              </w:rPr>
              <w:t>3.3. Informacija apie Europos Sąjungos lėšomis finansuojamą projektą arba kitą projektą</w:t>
            </w:r>
          </w:p>
        </w:tc>
        <w:tc>
          <w:tcPr>
            <w:tcW w:w="6903" w:type="dxa"/>
            <w:gridSpan w:val="4"/>
          </w:tcPr>
          <w:p w14:paraId="4DCA4A34" w14:textId="069DA6B2" w:rsidR="00ED4541" w:rsidRDefault="00F15003" w:rsidP="007A56D4">
            <w:pPr>
              <w:rPr>
                <w:kern w:val="2"/>
                <w:szCs w:val="24"/>
              </w:rPr>
            </w:pPr>
            <w:r>
              <w:t>Projekto Nr. NR. 09-022-P-0028, pavadinimas „Sveikatos centro sudėtyje teikiamų sveikatos priežiūros paslaugų infrastruktūros modernizavimas Rokiškio rajono savivaldybėje“.</w:t>
            </w:r>
          </w:p>
          <w:p w14:paraId="3F2E02A5" w14:textId="63B67BB3" w:rsidR="00ED4541" w:rsidRDefault="00ED4541" w:rsidP="007A56D4">
            <w:pPr>
              <w:rPr>
                <w:kern w:val="2"/>
                <w:szCs w:val="24"/>
              </w:rPr>
            </w:pPr>
          </w:p>
        </w:tc>
      </w:tr>
      <w:tr w:rsidR="00ED4541" w14:paraId="19CD7ED6" w14:textId="77777777" w:rsidTr="000C661C">
        <w:trPr>
          <w:trHeight w:val="300"/>
        </w:trPr>
        <w:tc>
          <w:tcPr>
            <w:tcW w:w="9612" w:type="dxa"/>
            <w:gridSpan w:val="6"/>
          </w:tcPr>
          <w:p w14:paraId="18F56918" w14:textId="77777777" w:rsidR="00ED4541" w:rsidRDefault="00ED4541" w:rsidP="007A56D4">
            <w:pPr>
              <w:jc w:val="center"/>
              <w:rPr>
                <w:b/>
                <w:bCs/>
                <w:kern w:val="2"/>
                <w:szCs w:val="24"/>
              </w:rPr>
            </w:pPr>
            <w:r>
              <w:rPr>
                <w:b/>
                <w:bCs/>
                <w:kern w:val="2"/>
                <w:szCs w:val="24"/>
              </w:rPr>
              <w:t>4. PREKIŲ PRISTATYMO TERMINAI IR PREKIŲ PERDAVIMO - PRIĖMIMO TVARKA</w:t>
            </w:r>
          </w:p>
        </w:tc>
      </w:tr>
      <w:tr w:rsidR="00761993" w14:paraId="360737BE" w14:textId="77777777" w:rsidTr="000C661C">
        <w:trPr>
          <w:trHeight w:val="300"/>
        </w:trPr>
        <w:tc>
          <w:tcPr>
            <w:tcW w:w="2709" w:type="dxa"/>
            <w:gridSpan w:val="2"/>
          </w:tcPr>
          <w:p w14:paraId="1EFF7528" w14:textId="08BA767C" w:rsidR="00761993" w:rsidRPr="004E23F0" w:rsidRDefault="00761993" w:rsidP="007A56D4">
            <w:pPr>
              <w:rPr>
                <w:b/>
                <w:bCs/>
                <w:kern w:val="2"/>
                <w:szCs w:val="24"/>
              </w:rPr>
            </w:pPr>
            <w:r w:rsidRPr="004E23F0">
              <w:rPr>
                <w:b/>
                <w:bCs/>
                <w:kern w:val="2"/>
                <w:szCs w:val="24"/>
              </w:rPr>
              <w:t xml:space="preserve">4.1. </w:t>
            </w:r>
            <w:r w:rsidR="007B43A1">
              <w:rPr>
                <w:b/>
                <w:bCs/>
                <w:kern w:val="2"/>
                <w:szCs w:val="24"/>
              </w:rPr>
              <w:t>Prekių pristatymo terminai, kai Prekės pristatomos dalimis</w:t>
            </w:r>
          </w:p>
        </w:tc>
        <w:tc>
          <w:tcPr>
            <w:tcW w:w="6903" w:type="dxa"/>
            <w:gridSpan w:val="4"/>
          </w:tcPr>
          <w:p w14:paraId="04C5DEF6" w14:textId="7B9FE454" w:rsidR="00761993" w:rsidRPr="009552DB" w:rsidRDefault="002E06DC" w:rsidP="007A56D4">
            <w:pPr>
              <w:textAlignment w:val="baseline"/>
              <w:rPr>
                <w:highlight w:val="yellow"/>
              </w:rPr>
            </w:pPr>
            <w:r w:rsidRPr="00F01955">
              <w:rPr>
                <w:kern w:val="2"/>
                <w:szCs w:val="24"/>
              </w:rPr>
              <w:t xml:space="preserve">Tiekėjas Prekę įsipareigoja pristatyti </w:t>
            </w:r>
            <w:r w:rsidRPr="00F01955">
              <w:rPr>
                <w:b/>
                <w:bCs/>
                <w:kern w:val="2"/>
                <w:szCs w:val="24"/>
              </w:rPr>
              <w:t xml:space="preserve">ne vėliau kaip per </w:t>
            </w:r>
            <w:r>
              <w:rPr>
                <w:b/>
                <w:bCs/>
                <w:kern w:val="2"/>
                <w:szCs w:val="24"/>
              </w:rPr>
              <w:t>4</w:t>
            </w:r>
            <w:r w:rsidRPr="00F01955">
              <w:rPr>
                <w:b/>
                <w:bCs/>
                <w:kern w:val="2"/>
                <w:szCs w:val="24"/>
              </w:rPr>
              <w:t xml:space="preserve"> mėn.</w:t>
            </w:r>
            <w:r w:rsidRPr="00F01955">
              <w:rPr>
                <w:color w:val="000000"/>
                <w:kern w:val="2"/>
                <w:szCs w:val="24"/>
              </w:rPr>
              <w:t xml:space="preserve"> nuo Sutarties įsigaliojimo dienos šiuo adresu: V. Lašo g. 3, Rokiškis</w:t>
            </w:r>
            <w:r w:rsidRPr="00F01955">
              <w:rPr>
                <w:kern w:val="2"/>
                <w:szCs w:val="24"/>
              </w:rPr>
              <w:t>.</w:t>
            </w:r>
          </w:p>
        </w:tc>
      </w:tr>
      <w:tr w:rsidR="00761993" w14:paraId="1A2CEDC1" w14:textId="77777777" w:rsidTr="000C661C">
        <w:trPr>
          <w:trHeight w:val="300"/>
        </w:trPr>
        <w:tc>
          <w:tcPr>
            <w:tcW w:w="2709" w:type="dxa"/>
            <w:gridSpan w:val="2"/>
          </w:tcPr>
          <w:p w14:paraId="139A704E" w14:textId="77777777" w:rsidR="00761993" w:rsidRDefault="00761993" w:rsidP="007A56D4">
            <w:pPr>
              <w:rPr>
                <w:b/>
                <w:bCs/>
                <w:kern w:val="2"/>
                <w:szCs w:val="24"/>
              </w:rPr>
            </w:pPr>
            <w:r w:rsidRPr="00893BED">
              <w:rPr>
                <w:b/>
                <w:bCs/>
                <w:kern w:val="2"/>
                <w:szCs w:val="24"/>
              </w:rPr>
              <w:t>4.2. Prekių (ar jų dalies) pristatymo termino pratęsimas</w:t>
            </w:r>
          </w:p>
        </w:tc>
        <w:tc>
          <w:tcPr>
            <w:tcW w:w="6903" w:type="dxa"/>
            <w:gridSpan w:val="4"/>
          </w:tcPr>
          <w:p w14:paraId="3706C7D4" w14:textId="3CDAB88E" w:rsidR="00761993" w:rsidRDefault="0051705C" w:rsidP="007A56D4">
            <w:pPr>
              <w:rPr>
                <w:kern w:val="2"/>
                <w:szCs w:val="24"/>
              </w:rPr>
            </w:pPr>
            <w:r>
              <w:rPr>
                <w:kern w:val="2"/>
                <w:szCs w:val="24"/>
              </w:rPr>
              <w:t>Tiekėjas turi teisę į Prekės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Prekės tiekimo terminą, jokiu būdu negali priklausyti nuo Tiekėjo. Kiekvienu tokiu atveju, Tiekėjas raštu nedelsdamas, bet ne vėliau kaip per 10 dienų, apie tai praneša Pirkėjui, pateikdamas minėtų aplinkybių egzistavimo įrodymus. Nurodytas aplinkybes vertina Pirkėjas. Pirkėjui sutikus, Prekės pristatymo terminas gali būti pratęsiamas tik minėtų aplinkybių egzistavimo laikotarpiui, bet ne ilgiau nei 1 mėn. laikotarpiui.</w:t>
            </w:r>
          </w:p>
        </w:tc>
      </w:tr>
      <w:tr w:rsidR="00761993" w14:paraId="1EC22F6C" w14:textId="77777777" w:rsidTr="000C661C">
        <w:trPr>
          <w:trHeight w:val="300"/>
        </w:trPr>
        <w:tc>
          <w:tcPr>
            <w:tcW w:w="2709" w:type="dxa"/>
            <w:gridSpan w:val="2"/>
          </w:tcPr>
          <w:p w14:paraId="48A9C181" w14:textId="77777777" w:rsidR="00761993" w:rsidRDefault="00761993" w:rsidP="007A56D4">
            <w:pPr>
              <w:rPr>
                <w:b/>
                <w:bCs/>
                <w:kern w:val="2"/>
                <w:szCs w:val="24"/>
              </w:rPr>
            </w:pPr>
            <w:r>
              <w:rPr>
                <w:b/>
                <w:bCs/>
                <w:kern w:val="2"/>
                <w:szCs w:val="24"/>
              </w:rPr>
              <w:t>4.3. Užsakymų teikimo tvarka</w:t>
            </w:r>
          </w:p>
        </w:tc>
        <w:tc>
          <w:tcPr>
            <w:tcW w:w="6903" w:type="dxa"/>
            <w:gridSpan w:val="4"/>
          </w:tcPr>
          <w:p w14:paraId="33715B23" w14:textId="1D6D599D" w:rsidR="00761993" w:rsidRPr="00E16B5F" w:rsidRDefault="00E16B5F" w:rsidP="007A56D4">
            <w:pPr>
              <w:rPr>
                <w:szCs w:val="24"/>
              </w:rPr>
            </w:pPr>
            <w:r w:rsidRPr="00676943">
              <w:rPr>
                <w:szCs w:val="24"/>
              </w:rPr>
              <w:t>Netaikoma</w:t>
            </w:r>
          </w:p>
        </w:tc>
      </w:tr>
      <w:tr w:rsidR="00761993" w14:paraId="639DCF2F" w14:textId="77777777" w:rsidTr="000C661C">
        <w:trPr>
          <w:trHeight w:val="300"/>
        </w:trPr>
        <w:tc>
          <w:tcPr>
            <w:tcW w:w="2709" w:type="dxa"/>
            <w:gridSpan w:val="2"/>
          </w:tcPr>
          <w:p w14:paraId="1AA216AE" w14:textId="77777777" w:rsidR="00761993" w:rsidRDefault="00761993" w:rsidP="007A56D4">
            <w:pPr>
              <w:rPr>
                <w:b/>
                <w:bCs/>
                <w:kern w:val="2"/>
                <w:szCs w:val="24"/>
              </w:rPr>
            </w:pPr>
            <w:r>
              <w:rPr>
                <w:b/>
                <w:bCs/>
                <w:kern w:val="2"/>
                <w:szCs w:val="24"/>
              </w:rPr>
              <w:t>4.4. Dėl Prekių pristatymo dalimis vertės / apimties</w:t>
            </w:r>
          </w:p>
        </w:tc>
        <w:tc>
          <w:tcPr>
            <w:tcW w:w="6903" w:type="dxa"/>
            <w:gridSpan w:val="4"/>
          </w:tcPr>
          <w:p w14:paraId="574CDFE2" w14:textId="77777777" w:rsidR="00761993" w:rsidRDefault="00761993" w:rsidP="007A56D4">
            <w:pPr>
              <w:rPr>
                <w:kern w:val="2"/>
                <w:szCs w:val="24"/>
              </w:rPr>
            </w:pPr>
            <w:r w:rsidRPr="00134E60">
              <w:rPr>
                <w:kern w:val="2"/>
                <w:szCs w:val="24"/>
              </w:rPr>
              <w:t>Netaikoma</w:t>
            </w:r>
          </w:p>
          <w:p w14:paraId="3B35D6AA" w14:textId="77777777" w:rsidR="00761993" w:rsidRDefault="00761993" w:rsidP="007A56D4">
            <w:pPr>
              <w:rPr>
                <w:kern w:val="2"/>
                <w:szCs w:val="24"/>
              </w:rPr>
            </w:pPr>
          </w:p>
          <w:p w14:paraId="5830CFB9" w14:textId="4704C978" w:rsidR="00761993" w:rsidRDefault="00761993" w:rsidP="007A56D4">
            <w:pPr>
              <w:rPr>
                <w:kern w:val="2"/>
                <w:szCs w:val="24"/>
              </w:rPr>
            </w:pPr>
          </w:p>
        </w:tc>
      </w:tr>
      <w:tr w:rsidR="00761993" w14:paraId="6D778902" w14:textId="77777777" w:rsidTr="000C661C">
        <w:trPr>
          <w:trHeight w:val="300"/>
        </w:trPr>
        <w:tc>
          <w:tcPr>
            <w:tcW w:w="2709" w:type="dxa"/>
            <w:gridSpan w:val="2"/>
          </w:tcPr>
          <w:p w14:paraId="38223C41" w14:textId="77777777" w:rsidR="00761993" w:rsidRDefault="00761993" w:rsidP="007A56D4">
            <w:pPr>
              <w:rPr>
                <w:b/>
                <w:bCs/>
                <w:kern w:val="2"/>
                <w:szCs w:val="24"/>
              </w:rPr>
            </w:pPr>
            <w:r>
              <w:rPr>
                <w:b/>
                <w:bCs/>
                <w:kern w:val="2"/>
                <w:szCs w:val="24"/>
              </w:rPr>
              <w:t xml:space="preserve">4.5. Kartu su Prekėmis pateikiami dokumentai </w:t>
            </w:r>
          </w:p>
        </w:tc>
        <w:tc>
          <w:tcPr>
            <w:tcW w:w="6903" w:type="dxa"/>
            <w:gridSpan w:val="4"/>
          </w:tcPr>
          <w:p w14:paraId="3344B243" w14:textId="7852B793" w:rsidR="00761993" w:rsidRDefault="002E06DC" w:rsidP="001A6353">
            <w:pPr>
              <w:rPr>
                <w:kern w:val="2"/>
                <w:szCs w:val="24"/>
              </w:rPr>
            </w:pPr>
            <w:r>
              <w:rPr>
                <w:kern w:val="2"/>
                <w:szCs w:val="24"/>
              </w:rPr>
              <w:t xml:space="preserve">Kartu su Preke pateikiami šie dokumentai: </w:t>
            </w:r>
            <w:r w:rsidRPr="001A6353">
              <w:rPr>
                <w:kern w:val="2"/>
                <w:szCs w:val="24"/>
              </w:rPr>
              <w:t>Prekių perdavimo-priėmimo aktas, naudojimo instrukcija lietu</w:t>
            </w:r>
            <w:r w:rsidRPr="00CB7971">
              <w:rPr>
                <w:noProof/>
              </w:rPr>
              <w:t>vių ir anglų kalbomis</w:t>
            </w:r>
            <w:r>
              <w:rPr>
                <w:kern w:val="2"/>
                <w:szCs w:val="24"/>
              </w:rPr>
              <w:t>. Tiekėjui nepateikus nurodytų dokumentų, laikoma, kad Prekė neatitinka Sutartyje nustatytų reikalavimų.</w:t>
            </w:r>
          </w:p>
        </w:tc>
      </w:tr>
      <w:tr w:rsidR="00761993" w14:paraId="4E029A9C" w14:textId="77777777" w:rsidTr="000C661C">
        <w:trPr>
          <w:trHeight w:val="300"/>
        </w:trPr>
        <w:tc>
          <w:tcPr>
            <w:tcW w:w="9612" w:type="dxa"/>
            <w:gridSpan w:val="6"/>
          </w:tcPr>
          <w:p w14:paraId="1DCFF54F" w14:textId="77777777" w:rsidR="00761993" w:rsidRDefault="00761993" w:rsidP="007A56D4">
            <w:pPr>
              <w:jc w:val="center"/>
              <w:rPr>
                <w:b/>
                <w:bCs/>
                <w:kern w:val="2"/>
                <w:szCs w:val="24"/>
              </w:rPr>
            </w:pPr>
            <w:r>
              <w:rPr>
                <w:b/>
                <w:bCs/>
                <w:kern w:val="2"/>
                <w:szCs w:val="24"/>
              </w:rPr>
              <w:t>5. SUTARTIES KAINA IR ATSISKAITYMO TVARKA</w:t>
            </w:r>
          </w:p>
        </w:tc>
      </w:tr>
      <w:tr w:rsidR="00761993" w14:paraId="031D0F28" w14:textId="77777777" w:rsidTr="000C661C">
        <w:trPr>
          <w:trHeight w:val="300"/>
        </w:trPr>
        <w:tc>
          <w:tcPr>
            <w:tcW w:w="2709" w:type="dxa"/>
            <w:gridSpan w:val="2"/>
          </w:tcPr>
          <w:p w14:paraId="54F23461" w14:textId="77777777" w:rsidR="00761993" w:rsidRDefault="00761993" w:rsidP="007A56D4">
            <w:pPr>
              <w:rPr>
                <w:b/>
                <w:bCs/>
                <w:kern w:val="2"/>
                <w:szCs w:val="24"/>
              </w:rPr>
            </w:pPr>
            <w:r>
              <w:rPr>
                <w:b/>
                <w:bCs/>
                <w:kern w:val="2"/>
                <w:szCs w:val="24"/>
              </w:rPr>
              <w:t>5.1. Sutarčiai taikomas kainos apskaičiavimo būdas</w:t>
            </w:r>
          </w:p>
        </w:tc>
        <w:tc>
          <w:tcPr>
            <w:tcW w:w="6903" w:type="dxa"/>
            <w:gridSpan w:val="4"/>
          </w:tcPr>
          <w:p w14:paraId="10C22549" w14:textId="24BF94DD" w:rsidR="00761993" w:rsidRDefault="002F6040" w:rsidP="007A56D4">
            <w:pPr>
              <w:rPr>
                <w:color w:val="4472C4"/>
                <w:kern w:val="2"/>
              </w:rPr>
            </w:pPr>
            <w:r>
              <w:t>Fiksuotos kainos kainodara</w:t>
            </w:r>
          </w:p>
        </w:tc>
      </w:tr>
      <w:tr w:rsidR="007D7C15" w14:paraId="7C363780" w14:textId="77777777" w:rsidTr="000C661C">
        <w:trPr>
          <w:trHeight w:val="300"/>
        </w:trPr>
        <w:tc>
          <w:tcPr>
            <w:tcW w:w="2709" w:type="dxa"/>
            <w:gridSpan w:val="2"/>
          </w:tcPr>
          <w:p w14:paraId="1696F600" w14:textId="77777777" w:rsidR="002E06DC" w:rsidRDefault="002E06DC" w:rsidP="002E06DC">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44F4494" w14:textId="77777777" w:rsidR="007D7C15" w:rsidRDefault="007D7C15" w:rsidP="007D7C15">
            <w:pPr>
              <w:rPr>
                <w:b/>
                <w:bCs/>
                <w:kern w:val="2"/>
                <w:szCs w:val="24"/>
              </w:rPr>
            </w:pPr>
          </w:p>
          <w:p w14:paraId="5006BC5A" w14:textId="77777777" w:rsidR="007D7C15" w:rsidRDefault="007D7C15" w:rsidP="007D7C15">
            <w:pPr>
              <w:rPr>
                <w:b/>
                <w:bCs/>
                <w:kern w:val="2"/>
                <w:szCs w:val="24"/>
              </w:rPr>
            </w:pPr>
          </w:p>
          <w:p w14:paraId="6F57319E" w14:textId="77777777" w:rsidR="007D7C15" w:rsidRDefault="007D7C15" w:rsidP="007D7C15">
            <w:pPr>
              <w:rPr>
                <w:b/>
                <w:bCs/>
                <w:kern w:val="2"/>
                <w:szCs w:val="24"/>
              </w:rPr>
            </w:pPr>
          </w:p>
          <w:p w14:paraId="2D39D270" w14:textId="77777777" w:rsidR="007D7C15" w:rsidRDefault="007D7C15" w:rsidP="007D7C15">
            <w:pPr>
              <w:jc w:val="both"/>
              <w:rPr>
                <w:b/>
                <w:bCs/>
                <w:kern w:val="2"/>
                <w:szCs w:val="24"/>
              </w:rPr>
            </w:pPr>
          </w:p>
        </w:tc>
        <w:tc>
          <w:tcPr>
            <w:tcW w:w="6903" w:type="dxa"/>
            <w:gridSpan w:val="4"/>
          </w:tcPr>
          <w:p w14:paraId="6EBF28CD" w14:textId="77777777" w:rsidR="002E06DC" w:rsidRDefault="002E06DC" w:rsidP="002E06DC">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368D2421" w14:textId="77777777" w:rsidR="002E06DC" w:rsidRDefault="002E06DC" w:rsidP="002E06DC">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FAFCFF1" w14:textId="77777777" w:rsidR="002E06DC" w:rsidRDefault="002E06DC" w:rsidP="002E06DC">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34F81DF" w14:textId="529C320D" w:rsidR="007D7C15" w:rsidRDefault="002E06DC" w:rsidP="002E06DC">
            <w:pPr>
              <w:jc w:val="both"/>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Prekės kiekį ir (ar) apimtį.</w:t>
            </w:r>
          </w:p>
        </w:tc>
      </w:tr>
      <w:tr w:rsidR="007D7C15" w14:paraId="6E761E98" w14:textId="77777777" w:rsidTr="000C661C">
        <w:trPr>
          <w:trHeight w:val="300"/>
        </w:trPr>
        <w:tc>
          <w:tcPr>
            <w:tcW w:w="2709" w:type="dxa"/>
            <w:gridSpan w:val="2"/>
          </w:tcPr>
          <w:p w14:paraId="15F337C0" w14:textId="3091543F" w:rsidR="007D7C15" w:rsidRPr="00F71760" w:rsidRDefault="00A15C57" w:rsidP="007D7C15">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903" w:type="dxa"/>
            <w:gridSpan w:val="4"/>
          </w:tcPr>
          <w:p w14:paraId="530932BF" w14:textId="77777777" w:rsidR="00A15C57" w:rsidRDefault="00A15C57" w:rsidP="00A15C57">
            <w:pPr>
              <w:rPr>
                <w:kern w:val="2"/>
                <w:szCs w:val="24"/>
              </w:rPr>
            </w:pPr>
            <w:r>
              <w:rPr>
                <w:kern w:val="2"/>
                <w:szCs w:val="24"/>
              </w:rPr>
              <w:t xml:space="preserve">Sutarties </w:t>
            </w:r>
            <w:r w:rsidRPr="0006234D">
              <w:rPr>
                <w:kern w:val="2"/>
                <w:szCs w:val="24"/>
              </w:rPr>
              <w:t xml:space="preserve">kaina </w:t>
            </w:r>
            <w:r>
              <w:rPr>
                <w:kern w:val="2"/>
                <w:szCs w:val="24"/>
              </w:rPr>
              <w:t>bus perskaičiuojama:</w:t>
            </w:r>
          </w:p>
          <w:p w14:paraId="6C96C0FA" w14:textId="22ECA2EE" w:rsidR="007D7C15" w:rsidRPr="00BB2C78" w:rsidRDefault="00A15C57" w:rsidP="00A15C57">
            <w:pPr>
              <w:rPr>
                <w:color w:val="FF0000"/>
                <w:kern w:val="2"/>
                <w:szCs w:val="24"/>
              </w:rPr>
            </w:pPr>
            <w:r>
              <w:rPr>
                <w:kern w:val="2"/>
                <w:szCs w:val="24"/>
              </w:rPr>
              <w:t>5.3.1. dėl PVM tarifo pasikeitim</w:t>
            </w:r>
            <w:r w:rsidRPr="0006234D">
              <w:rPr>
                <w:kern w:val="2"/>
                <w:szCs w:val="24"/>
              </w:rPr>
              <w:t>o</w:t>
            </w:r>
            <w:r w:rsidRPr="0006234D">
              <w:rPr>
                <w:kern w:val="2"/>
              </w:rPr>
              <w:t>.</w:t>
            </w:r>
          </w:p>
        </w:tc>
      </w:tr>
      <w:tr w:rsidR="007D7C15" w14:paraId="580C57F5" w14:textId="77777777" w:rsidTr="000C661C">
        <w:trPr>
          <w:trHeight w:val="300"/>
        </w:trPr>
        <w:tc>
          <w:tcPr>
            <w:tcW w:w="2709" w:type="dxa"/>
            <w:gridSpan w:val="2"/>
          </w:tcPr>
          <w:p w14:paraId="130B2B74" w14:textId="77777777" w:rsidR="007D7C15" w:rsidRDefault="007D7C15" w:rsidP="007D7C15">
            <w:pPr>
              <w:rPr>
                <w:b/>
                <w:bCs/>
                <w:kern w:val="2"/>
                <w:szCs w:val="24"/>
              </w:rPr>
            </w:pPr>
            <w:r>
              <w:rPr>
                <w:b/>
                <w:bCs/>
                <w:kern w:val="2"/>
                <w:szCs w:val="24"/>
              </w:rPr>
              <w:lastRenderedPageBreak/>
              <w:t>5.3.1. Sutarties kainos / įkainių peržiūra dėl PVM tarifo pasikeitimo</w:t>
            </w:r>
          </w:p>
        </w:tc>
        <w:tc>
          <w:tcPr>
            <w:tcW w:w="6903" w:type="dxa"/>
            <w:gridSpan w:val="4"/>
          </w:tcPr>
          <w:p w14:paraId="617118C7" w14:textId="77777777" w:rsidR="00B9632C" w:rsidRDefault="00B9632C" w:rsidP="00B9632C">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A41C416" w14:textId="4AD06F12" w:rsidR="007D7C15" w:rsidRPr="008F2E10" w:rsidRDefault="00B9632C" w:rsidP="00B9632C">
            <w:pPr>
              <w:rPr>
                <w:color w:val="FF0000"/>
                <w:kern w:val="2"/>
                <w:szCs w:val="24"/>
              </w:rPr>
            </w:pPr>
            <w:r>
              <w:rPr>
                <w:kern w:val="2"/>
              </w:rPr>
              <w:t>Perskaičiavimas įforminamas Susitarimu ne vėliau kaip per 10 (dešimt) dienų</w:t>
            </w:r>
            <w:r>
              <w:rPr>
                <w:color w:val="4472C4"/>
                <w:kern w:val="2"/>
              </w:rPr>
              <w:t xml:space="preserve"> </w:t>
            </w:r>
            <w:r>
              <w:rPr>
                <w:kern w:val="2"/>
              </w:rPr>
              <w:t xml:space="preserve">nuo PVM mokėjimą reglamentuojančių teisės aktų pasikeitimo, kuris tampa neatskiriama Sutarties dalimi. </w:t>
            </w:r>
            <w:r>
              <w:rPr>
                <w:kern w:val="2"/>
                <w:szCs w:val="24"/>
              </w:rPr>
              <w:t>Perskaičiuota Sutarties kaina / Prekių įkainiai įforminami Susitarimu ir turi būti taikomi nuo naujo PVM įvedimo datos (nepriklausomai nuo to, kada pasirašytas Susitarimas).</w:t>
            </w:r>
          </w:p>
        </w:tc>
      </w:tr>
      <w:tr w:rsidR="007D7C15" w14:paraId="7823B07A" w14:textId="77777777" w:rsidTr="000C661C">
        <w:trPr>
          <w:trHeight w:val="300"/>
        </w:trPr>
        <w:tc>
          <w:tcPr>
            <w:tcW w:w="2709" w:type="dxa"/>
            <w:gridSpan w:val="2"/>
          </w:tcPr>
          <w:p w14:paraId="17265F62" w14:textId="1034AA76" w:rsidR="007D7C15" w:rsidRDefault="004817AF" w:rsidP="007D7C15">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903" w:type="dxa"/>
            <w:gridSpan w:val="4"/>
          </w:tcPr>
          <w:p w14:paraId="3625F1EB" w14:textId="77777777" w:rsidR="007D7C15" w:rsidRDefault="007D7C15" w:rsidP="007D7C15">
            <w:pPr>
              <w:rPr>
                <w:kern w:val="2"/>
                <w:szCs w:val="24"/>
              </w:rPr>
            </w:pPr>
            <w:r>
              <w:rPr>
                <w:kern w:val="2"/>
                <w:szCs w:val="24"/>
              </w:rPr>
              <w:t>Netaikoma</w:t>
            </w:r>
          </w:p>
          <w:p w14:paraId="68BE8A80" w14:textId="77777777" w:rsidR="007D7C15" w:rsidRDefault="007D7C15" w:rsidP="007D7C15">
            <w:pPr>
              <w:rPr>
                <w:kern w:val="2"/>
                <w:szCs w:val="24"/>
              </w:rPr>
            </w:pPr>
          </w:p>
          <w:p w14:paraId="589C1D7A" w14:textId="43F88523" w:rsidR="007D7C15" w:rsidRDefault="007D7C15" w:rsidP="007D7C15">
            <w:pPr>
              <w:rPr>
                <w:kern w:val="2"/>
              </w:rPr>
            </w:pPr>
          </w:p>
        </w:tc>
      </w:tr>
      <w:tr w:rsidR="007D7C15" w14:paraId="22B8E736" w14:textId="77777777" w:rsidTr="000C661C">
        <w:trPr>
          <w:trHeight w:val="300"/>
        </w:trPr>
        <w:tc>
          <w:tcPr>
            <w:tcW w:w="2709" w:type="dxa"/>
            <w:gridSpan w:val="2"/>
          </w:tcPr>
          <w:p w14:paraId="20FE13B6" w14:textId="46453E85" w:rsidR="007D7C15" w:rsidRPr="004162F4" w:rsidRDefault="004817AF" w:rsidP="007D7C15">
            <w:pPr>
              <w:rPr>
                <w:b/>
                <w:bCs/>
                <w:kern w:val="2"/>
                <w:szCs w:val="24"/>
              </w:rPr>
            </w:pPr>
            <w:r>
              <w:rPr>
                <w:b/>
                <w:bCs/>
                <w:kern w:val="2"/>
                <w:szCs w:val="24"/>
              </w:rPr>
              <w:t>5.3.3. Sutarties kainos / įkainių peržiūra dėl kainų lygio pokyčio</w:t>
            </w:r>
          </w:p>
        </w:tc>
        <w:tc>
          <w:tcPr>
            <w:tcW w:w="6903" w:type="dxa"/>
            <w:gridSpan w:val="4"/>
          </w:tcPr>
          <w:p w14:paraId="4B19B48D" w14:textId="77777777" w:rsidR="00B9632C" w:rsidRDefault="00B9632C" w:rsidP="00B9632C">
            <w:pPr>
              <w:rPr>
                <w:kern w:val="2"/>
                <w:szCs w:val="24"/>
              </w:rPr>
            </w:pPr>
            <w:r>
              <w:rPr>
                <w:kern w:val="2"/>
                <w:szCs w:val="24"/>
              </w:rPr>
              <w:t>Netaikoma</w:t>
            </w:r>
          </w:p>
          <w:p w14:paraId="41382A3B" w14:textId="76F25E54" w:rsidR="007D7C15" w:rsidRPr="00F71760" w:rsidRDefault="007D7C15" w:rsidP="007D7C15">
            <w:pPr>
              <w:rPr>
                <w:color w:val="000000"/>
                <w:kern w:val="2"/>
                <w:szCs w:val="24"/>
                <w:bdr w:val="none" w:sz="0" w:space="0" w:color="auto" w:frame="1"/>
              </w:rPr>
            </w:pPr>
          </w:p>
        </w:tc>
      </w:tr>
      <w:tr w:rsidR="007D7C15" w14:paraId="22F7F4CF" w14:textId="77777777" w:rsidTr="000C661C">
        <w:trPr>
          <w:trHeight w:val="300"/>
        </w:trPr>
        <w:tc>
          <w:tcPr>
            <w:tcW w:w="2709" w:type="dxa"/>
            <w:gridSpan w:val="2"/>
          </w:tcPr>
          <w:p w14:paraId="6B0495F8" w14:textId="1CEFCBEF" w:rsidR="007D7C15" w:rsidRDefault="004817AF" w:rsidP="007D7C15">
            <w:pPr>
              <w:rPr>
                <w:b/>
                <w:bCs/>
                <w:kern w:val="2"/>
                <w:szCs w:val="24"/>
              </w:rPr>
            </w:pPr>
            <w:r>
              <w:rPr>
                <w:b/>
                <w:bCs/>
                <w:kern w:val="2"/>
                <w:szCs w:val="24"/>
              </w:rPr>
              <w:t>5.3.4. Sutarties kainos / įkainių peržiūra dėl kainų lygio pokyčio pagal Prekių grupių kainų pokyčius</w:t>
            </w:r>
          </w:p>
        </w:tc>
        <w:tc>
          <w:tcPr>
            <w:tcW w:w="6903" w:type="dxa"/>
            <w:gridSpan w:val="4"/>
          </w:tcPr>
          <w:p w14:paraId="29FA38F1" w14:textId="77777777" w:rsidR="007D7C15" w:rsidRDefault="007D7C15" w:rsidP="007D7C15">
            <w:pPr>
              <w:rPr>
                <w:kern w:val="2"/>
                <w:szCs w:val="24"/>
              </w:rPr>
            </w:pPr>
            <w:r>
              <w:rPr>
                <w:kern w:val="2"/>
                <w:szCs w:val="24"/>
              </w:rPr>
              <w:t>Netaikoma</w:t>
            </w:r>
          </w:p>
          <w:p w14:paraId="7F67341D" w14:textId="77777777" w:rsidR="007D7C15" w:rsidRDefault="007D7C15" w:rsidP="007D7C15">
            <w:pPr>
              <w:rPr>
                <w:kern w:val="2"/>
                <w:szCs w:val="24"/>
              </w:rPr>
            </w:pPr>
          </w:p>
          <w:p w14:paraId="78279E7C" w14:textId="30185F5D" w:rsidR="007D7C15" w:rsidRDefault="007D7C15" w:rsidP="007D7C15">
            <w:pPr>
              <w:rPr>
                <w:kern w:val="2"/>
                <w:szCs w:val="24"/>
              </w:rPr>
            </w:pPr>
          </w:p>
        </w:tc>
      </w:tr>
      <w:tr w:rsidR="007D7C15" w14:paraId="06A837D8" w14:textId="77777777" w:rsidTr="000C661C">
        <w:trPr>
          <w:trHeight w:val="300"/>
        </w:trPr>
        <w:tc>
          <w:tcPr>
            <w:tcW w:w="2709" w:type="dxa"/>
            <w:gridSpan w:val="2"/>
          </w:tcPr>
          <w:p w14:paraId="1D77631F" w14:textId="21483161" w:rsidR="007D7C15" w:rsidRDefault="004817AF" w:rsidP="007D7C15">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903" w:type="dxa"/>
            <w:gridSpan w:val="4"/>
          </w:tcPr>
          <w:p w14:paraId="08225F67" w14:textId="77777777" w:rsidR="007D7C15" w:rsidRDefault="007D7C15" w:rsidP="007D7C15">
            <w:pPr>
              <w:rPr>
                <w:kern w:val="2"/>
                <w:szCs w:val="24"/>
              </w:rPr>
            </w:pPr>
            <w:r>
              <w:rPr>
                <w:kern w:val="2"/>
                <w:szCs w:val="24"/>
              </w:rPr>
              <w:t>Netaikoma</w:t>
            </w:r>
          </w:p>
          <w:p w14:paraId="5D1841FC" w14:textId="77602543" w:rsidR="007D7C15" w:rsidRDefault="007D7C15" w:rsidP="007D7C15">
            <w:pPr>
              <w:rPr>
                <w:kern w:val="2"/>
                <w:szCs w:val="24"/>
              </w:rPr>
            </w:pPr>
          </w:p>
        </w:tc>
      </w:tr>
      <w:tr w:rsidR="007D7C15" w14:paraId="6ACD6482" w14:textId="77777777" w:rsidTr="000C661C">
        <w:trPr>
          <w:trHeight w:val="300"/>
        </w:trPr>
        <w:tc>
          <w:tcPr>
            <w:tcW w:w="2709" w:type="dxa"/>
            <w:gridSpan w:val="2"/>
          </w:tcPr>
          <w:p w14:paraId="7E72FE08" w14:textId="77777777" w:rsidR="007D7C15" w:rsidRDefault="007D7C15" w:rsidP="007D7C15">
            <w:pPr>
              <w:rPr>
                <w:b/>
                <w:bCs/>
                <w:kern w:val="2"/>
                <w:szCs w:val="24"/>
              </w:rPr>
            </w:pPr>
            <w:r>
              <w:rPr>
                <w:b/>
                <w:bCs/>
                <w:kern w:val="2"/>
                <w:szCs w:val="24"/>
              </w:rPr>
              <w:t>5.5. Atsiskaitymo su Tiekėju terminas ir tvarka</w:t>
            </w:r>
          </w:p>
        </w:tc>
        <w:tc>
          <w:tcPr>
            <w:tcW w:w="6903" w:type="dxa"/>
            <w:gridSpan w:val="4"/>
          </w:tcPr>
          <w:p w14:paraId="13761270" w14:textId="77777777" w:rsidR="00C20605" w:rsidRDefault="00C20605" w:rsidP="00C20605">
            <w:pPr>
              <w:rPr>
                <w:kern w:val="2"/>
                <w:szCs w:val="24"/>
              </w:rPr>
            </w:pPr>
            <w:r>
              <w:rPr>
                <w:kern w:val="2"/>
                <w:szCs w:val="24"/>
              </w:rPr>
              <w:t>Pirkėjas atsiskaito su Tiekėju ne vėliau kaip per 30 kalendorinių dienų nuo Sąskaitos gavimo dienos.</w:t>
            </w:r>
          </w:p>
          <w:p w14:paraId="65AAF6DD" w14:textId="33AE1ED1" w:rsidR="007D7C15" w:rsidRDefault="00C20605" w:rsidP="00C20605">
            <w:pPr>
              <w:rPr>
                <w:color w:val="000000"/>
                <w:kern w:val="2"/>
                <w:szCs w:val="24"/>
                <w:shd w:val="clear" w:color="auto" w:fill="FFFFFF"/>
              </w:rPr>
            </w:pPr>
            <w:r w:rsidRPr="00454FFD">
              <w:rPr>
                <w:kern w:val="2"/>
                <w:szCs w:val="24"/>
                <w:shd w:val="clear" w:color="auto" w:fill="FFFFFF"/>
              </w:rPr>
              <w:t>Apmokėjimo sąlygos: įvykdžius visus sutartinius įsipareigojimus, sumokama visa Sutarties kaina.</w:t>
            </w:r>
          </w:p>
        </w:tc>
      </w:tr>
      <w:tr w:rsidR="007D7C15" w14:paraId="06EA5515" w14:textId="77777777" w:rsidTr="000C661C">
        <w:trPr>
          <w:trHeight w:val="300"/>
        </w:trPr>
        <w:tc>
          <w:tcPr>
            <w:tcW w:w="2709" w:type="dxa"/>
            <w:gridSpan w:val="2"/>
          </w:tcPr>
          <w:p w14:paraId="6495C277" w14:textId="77777777" w:rsidR="007D7C15" w:rsidRDefault="007D7C15" w:rsidP="007D7C15">
            <w:pPr>
              <w:rPr>
                <w:b/>
                <w:bCs/>
                <w:kern w:val="2"/>
                <w:szCs w:val="24"/>
              </w:rPr>
            </w:pPr>
            <w:r>
              <w:rPr>
                <w:b/>
                <w:bCs/>
                <w:kern w:val="2"/>
                <w:szCs w:val="24"/>
              </w:rPr>
              <w:t>5.6. Avansas</w:t>
            </w:r>
          </w:p>
        </w:tc>
        <w:tc>
          <w:tcPr>
            <w:tcW w:w="6903" w:type="dxa"/>
            <w:gridSpan w:val="4"/>
          </w:tcPr>
          <w:p w14:paraId="0B4C3DC5" w14:textId="02FAD1D4" w:rsidR="007D7C15" w:rsidRPr="00114D54" w:rsidRDefault="007D7C15" w:rsidP="007D7C15">
            <w:pPr>
              <w:rPr>
                <w:kern w:val="2"/>
                <w:szCs w:val="24"/>
              </w:rPr>
            </w:pPr>
            <w:r>
              <w:rPr>
                <w:kern w:val="2"/>
                <w:szCs w:val="24"/>
              </w:rPr>
              <w:t>Netaikoma</w:t>
            </w:r>
          </w:p>
        </w:tc>
      </w:tr>
      <w:tr w:rsidR="007D7C15" w14:paraId="7E376A50" w14:textId="77777777" w:rsidTr="000C661C">
        <w:trPr>
          <w:trHeight w:val="300"/>
        </w:trPr>
        <w:tc>
          <w:tcPr>
            <w:tcW w:w="2709" w:type="dxa"/>
            <w:gridSpan w:val="2"/>
          </w:tcPr>
          <w:p w14:paraId="66CEC80A" w14:textId="77777777" w:rsidR="007D7C15" w:rsidRDefault="007D7C15" w:rsidP="007D7C15">
            <w:pPr>
              <w:rPr>
                <w:b/>
                <w:bCs/>
                <w:kern w:val="2"/>
                <w:szCs w:val="24"/>
              </w:rPr>
            </w:pPr>
            <w:r>
              <w:rPr>
                <w:b/>
                <w:bCs/>
                <w:kern w:val="2"/>
                <w:szCs w:val="24"/>
              </w:rPr>
              <w:t>5.7. Avanso užtikrinimas</w:t>
            </w:r>
          </w:p>
        </w:tc>
        <w:tc>
          <w:tcPr>
            <w:tcW w:w="6903" w:type="dxa"/>
            <w:gridSpan w:val="4"/>
          </w:tcPr>
          <w:p w14:paraId="4E53C19C" w14:textId="3D44071F" w:rsidR="007D7C15" w:rsidRDefault="007D7C15" w:rsidP="007D7C15">
            <w:pPr>
              <w:rPr>
                <w:kern w:val="2"/>
                <w:szCs w:val="24"/>
              </w:rPr>
            </w:pPr>
            <w:r>
              <w:rPr>
                <w:kern w:val="2"/>
                <w:szCs w:val="24"/>
              </w:rPr>
              <w:t>Netaikoma</w:t>
            </w:r>
            <w:r>
              <w:rPr>
                <w:color w:val="000000"/>
                <w:kern w:val="2"/>
                <w:szCs w:val="24"/>
                <w:shd w:val="clear" w:color="auto" w:fill="FFFFFF"/>
              </w:rPr>
              <w:t xml:space="preserve"> </w:t>
            </w:r>
          </w:p>
        </w:tc>
      </w:tr>
      <w:tr w:rsidR="007D7C15" w14:paraId="43AACC5C" w14:textId="77777777" w:rsidTr="000C661C">
        <w:trPr>
          <w:trHeight w:val="300"/>
        </w:trPr>
        <w:tc>
          <w:tcPr>
            <w:tcW w:w="9612" w:type="dxa"/>
            <w:gridSpan w:val="6"/>
          </w:tcPr>
          <w:p w14:paraId="2EF68DCD" w14:textId="77777777" w:rsidR="007D7C15" w:rsidRDefault="007D7C15" w:rsidP="007D7C15">
            <w:pPr>
              <w:jc w:val="center"/>
              <w:rPr>
                <w:b/>
                <w:bCs/>
                <w:kern w:val="2"/>
                <w:szCs w:val="24"/>
              </w:rPr>
            </w:pPr>
            <w:r>
              <w:rPr>
                <w:b/>
                <w:bCs/>
                <w:kern w:val="2"/>
                <w:szCs w:val="24"/>
              </w:rPr>
              <w:t>6. PREKIŲ KOKYBĖ IR GARANTINIAI ĮSIPAREIGOJIMAI</w:t>
            </w:r>
          </w:p>
        </w:tc>
      </w:tr>
      <w:tr w:rsidR="007D7C15" w14:paraId="2E8BFFE5" w14:textId="77777777" w:rsidTr="000C661C">
        <w:trPr>
          <w:trHeight w:val="300"/>
        </w:trPr>
        <w:tc>
          <w:tcPr>
            <w:tcW w:w="2709" w:type="dxa"/>
            <w:gridSpan w:val="2"/>
          </w:tcPr>
          <w:p w14:paraId="0A6ECBED" w14:textId="77777777" w:rsidR="007D7C15" w:rsidRDefault="007D7C15" w:rsidP="007D7C15">
            <w:pPr>
              <w:rPr>
                <w:b/>
                <w:bCs/>
                <w:kern w:val="2"/>
                <w:szCs w:val="24"/>
              </w:rPr>
            </w:pPr>
            <w:r>
              <w:rPr>
                <w:b/>
                <w:bCs/>
                <w:kern w:val="2"/>
                <w:szCs w:val="24"/>
              </w:rPr>
              <w:t>6</w:t>
            </w:r>
            <w:r w:rsidRPr="00454AEF">
              <w:rPr>
                <w:b/>
                <w:bCs/>
                <w:kern w:val="2"/>
                <w:szCs w:val="24"/>
              </w:rPr>
              <w:t>.1. Garantinis terminas</w:t>
            </w:r>
          </w:p>
        </w:tc>
        <w:tc>
          <w:tcPr>
            <w:tcW w:w="6903" w:type="dxa"/>
            <w:gridSpan w:val="4"/>
          </w:tcPr>
          <w:p w14:paraId="28646539" w14:textId="61794CEB" w:rsidR="007D7C15" w:rsidRPr="00114DF2" w:rsidRDefault="00C20605" w:rsidP="007D7C15">
            <w:pPr>
              <w:rPr>
                <w:kern w:val="2"/>
                <w:szCs w:val="24"/>
              </w:rPr>
            </w:pPr>
            <w:r>
              <w:rPr>
                <w:kern w:val="2"/>
                <w:szCs w:val="24"/>
              </w:rPr>
              <w:t xml:space="preserve">Prekei nustatomas Tiekėjo pasiūlytas arba Prekių gamintojo taikomas Garantinis terminas, tačiau bet kokiu atveju </w:t>
            </w:r>
            <w:r>
              <w:rPr>
                <w:b/>
                <w:bCs/>
                <w:kern w:val="2"/>
                <w:szCs w:val="24"/>
              </w:rPr>
              <w:t>ne trumpesnis kaip</w:t>
            </w:r>
            <w:r>
              <w:rPr>
                <w:kern w:val="2"/>
                <w:szCs w:val="24"/>
              </w:rPr>
              <w:t xml:space="preserve"> </w:t>
            </w:r>
            <w:r w:rsidRPr="00454FFD">
              <w:rPr>
                <w:b/>
                <w:bCs/>
                <w:kern w:val="2"/>
                <w:szCs w:val="24"/>
              </w:rPr>
              <w:t>24 mėn</w:t>
            </w:r>
            <w:r>
              <w:rPr>
                <w:kern w:val="2"/>
                <w:szCs w:val="24"/>
              </w:rPr>
              <w:t>. Garantinis terminas, skaičiuojamas nuo Prekės perdavimo–priėmimo akto ar Sąskaitos (kai Prekės perdavimo–priėmimo aktas nėra pasirašomas) pasirašymo dienos.</w:t>
            </w:r>
          </w:p>
        </w:tc>
      </w:tr>
      <w:tr w:rsidR="007D7C15" w14:paraId="4F124339" w14:textId="77777777" w:rsidTr="000C661C">
        <w:trPr>
          <w:trHeight w:val="300"/>
        </w:trPr>
        <w:tc>
          <w:tcPr>
            <w:tcW w:w="2709" w:type="dxa"/>
            <w:gridSpan w:val="2"/>
          </w:tcPr>
          <w:p w14:paraId="4BE4B2E8" w14:textId="77777777" w:rsidR="007D7C15" w:rsidRDefault="007D7C15" w:rsidP="007D7C15">
            <w:pPr>
              <w:rPr>
                <w:b/>
                <w:bCs/>
                <w:kern w:val="2"/>
                <w:szCs w:val="24"/>
              </w:rPr>
            </w:pPr>
            <w:r>
              <w:rPr>
                <w:b/>
                <w:bCs/>
                <w:kern w:val="2"/>
                <w:szCs w:val="24"/>
              </w:rPr>
              <w:t>6.2. Garantinė priežiūra</w:t>
            </w:r>
          </w:p>
        </w:tc>
        <w:tc>
          <w:tcPr>
            <w:tcW w:w="6903" w:type="dxa"/>
            <w:gridSpan w:val="4"/>
          </w:tcPr>
          <w:p w14:paraId="033F5E0B" w14:textId="77777777" w:rsidR="00C20605" w:rsidRPr="00122DD2" w:rsidRDefault="00C20605" w:rsidP="00C20605">
            <w:pPr>
              <w:rPr>
                <w:kern w:val="2"/>
                <w:szCs w:val="24"/>
              </w:rPr>
            </w:pPr>
            <w:r>
              <w:rPr>
                <w:kern w:val="2"/>
                <w:szCs w:val="24"/>
              </w:rPr>
              <w:t xml:space="preserve">Garantinio termino laikotarpiu Tiekėjas, gavęs pranešimą apie Prekės trūkumus, turi atvykti </w:t>
            </w:r>
            <w:r>
              <w:rPr>
                <w:b/>
                <w:bCs/>
                <w:kern w:val="2"/>
                <w:szCs w:val="24"/>
              </w:rPr>
              <w:t>ne vėliau kaip</w:t>
            </w:r>
            <w:r>
              <w:rPr>
                <w:kern w:val="2"/>
                <w:szCs w:val="24"/>
              </w:rPr>
              <w:t xml:space="preserve"> per </w:t>
            </w:r>
            <w:r w:rsidRPr="00866A2A">
              <w:rPr>
                <w:kern w:val="2"/>
                <w:szCs w:val="24"/>
              </w:rPr>
              <w:t xml:space="preserve">48 valandas </w:t>
            </w:r>
            <w:r>
              <w:rPr>
                <w:kern w:val="2"/>
                <w:szCs w:val="24"/>
              </w:rPr>
              <w:t>nuo pranešimo apie trūkumus Tiekėjui gavimo.</w:t>
            </w:r>
          </w:p>
          <w:p w14:paraId="7528AB53" w14:textId="77777777" w:rsidR="007D7C15" w:rsidRDefault="00C20605" w:rsidP="00C20605">
            <w:pPr>
              <w:rPr>
                <w:kern w:val="2"/>
                <w:szCs w:val="24"/>
              </w:rPr>
            </w:pPr>
            <w:r>
              <w:rPr>
                <w:kern w:val="2"/>
                <w:szCs w:val="24"/>
              </w:rPr>
              <w:t>Prekių trūkumų nustatymo bei šalinimo tvarka nustatyta Bendrųjų sąlygų 7 skyriuje.</w:t>
            </w:r>
          </w:p>
          <w:p w14:paraId="52872368" w14:textId="77777777" w:rsidR="0051705C" w:rsidRDefault="0051705C" w:rsidP="00C20605">
            <w:pPr>
              <w:rPr>
                <w:kern w:val="2"/>
                <w:szCs w:val="24"/>
              </w:rPr>
            </w:pPr>
          </w:p>
          <w:p w14:paraId="463735A8" w14:textId="49B7574F" w:rsidR="0051705C" w:rsidRDefault="0051705C" w:rsidP="00C20605">
            <w:pPr>
              <w:rPr>
                <w:kern w:val="2"/>
                <w:szCs w:val="24"/>
              </w:rPr>
            </w:pPr>
          </w:p>
        </w:tc>
      </w:tr>
      <w:tr w:rsidR="007D7C15" w14:paraId="2F91F8BE" w14:textId="77777777" w:rsidTr="000C661C">
        <w:trPr>
          <w:trHeight w:val="300"/>
        </w:trPr>
        <w:tc>
          <w:tcPr>
            <w:tcW w:w="9612" w:type="dxa"/>
            <w:gridSpan w:val="6"/>
          </w:tcPr>
          <w:p w14:paraId="0AA9CFB5" w14:textId="77777777" w:rsidR="007D7C15" w:rsidRDefault="007D7C15" w:rsidP="007D7C15">
            <w:pPr>
              <w:jc w:val="center"/>
              <w:rPr>
                <w:b/>
                <w:bCs/>
                <w:kern w:val="2"/>
                <w:szCs w:val="24"/>
              </w:rPr>
            </w:pPr>
            <w:r>
              <w:rPr>
                <w:b/>
                <w:bCs/>
                <w:kern w:val="2"/>
                <w:szCs w:val="24"/>
              </w:rPr>
              <w:lastRenderedPageBreak/>
              <w:t>7. SUTARTIES VYKDYMUI PASITELKIAMI SUBTIEKĖJAI</w:t>
            </w:r>
          </w:p>
        </w:tc>
      </w:tr>
      <w:tr w:rsidR="007D7C15" w14:paraId="089A98ED" w14:textId="77777777" w:rsidTr="000C661C">
        <w:trPr>
          <w:trHeight w:val="300"/>
        </w:trPr>
        <w:tc>
          <w:tcPr>
            <w:tcW w:w="2709" w:type="dxa"/>
            <w:gridSpan w:val="2"/>
          </w:tcPr>
          <w:p w14:paraId="0E006E63" w14:textId="77777777" w:rsidR="007D7C15" w:rsidRDefault="007D7C15" w:rsidP="007D7C15">
            <w:pPr>
              <w:rPr>
                <w:b/>
                <w:bCs/>
                <w:kern w:val="2"/>
                <w:szCs w:val="24"/>
              </w:rPr>
            </w:pPr>
            <w:r>
              <w:rPr>
                <w:b/>
                <w:bCs/>
                <w:kern w:val="2"/>
                <w:szCs w:val="24"/>
              </w:rPr>
              <w:t>Sutarties vykdymui pasitelkiami subtiekėjai ir (ar) specialistai</w:t>
            </w:r>
          </w:p>
        </w:tc>
        <w:tc>
          <w:tcPr>
            <w:tcW w:w="6903" w:type="dxa"/>
            <w:gridSpan w:val="4"/>
          </w:tcPr>
          <w:p w14:paraId="7495E30C" w14:textId="77777777" w:rsidR="008B019B" w:rsidRDefault="008B019B" w:rsidP="008B019B">
            <w:pPr>
              <w:rPr>
                <w:kern w:val="2"/>
                <w:szCs w:val="24"/>
              </w:rPr>
            </w:pPr>
            <w:r>
              <w:rPr>
                <w:kern w:val="2"/>
                <w:szCs w:val="24"/>
              </w:rPr>
              <w:t>Sutarties vykdymui subtiekėjai ir (ar) specialistai nepasitelkiami.</w:t>
            </w:r>
          </w:p>
          <w:p w14:paraId="3534351A" w14:textId="77777777" w:rsidR="008B019B" w:rsidRPr="002266DB" w:rsidRDefault="008B019B" w:rsidP="008B019B">
            <w:pPr>
              <w:rPr>
                <w:color w:val="FF0000"/>
                <w:kern w:val="2"/>
                <w:szCs w:val="24"/>
              </w:rPr>
            </w:pPr>
            <w:r w:rsidRPr="002266DB">
              <w:rPr>
                <w:color w:val="FF0000"/>
                <w:kern w:val="2"/>
                <w:szCs w:val="24"/>
              </w:rPr>
              <w:t>arba</w:t>
            </w:r>
          </w:p>
          <w:p w14:paraId="2C385827" w14:textId="2EE5F618" w:rsidR="007D7C15" w:rsidRPr="00D573D3" w:rsidRDefault="008B019B" w:rsidP="008B019B">
            <w:pPr>
              <w:rPr>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7D7C15" w14:paraId="718F335F" w14:textId="77777777" w:rsidTr="000C661C">
        <w:trPr>
          <w:trHeight w:val="300"/>
        </w:trPr>
        <w:tc>
          <w:tcPr>
            <w:tcW w:w="9612" w:type="dxa"/>
            <w:gridSpan w:val="6"/>
          </w:tcPr>
          <w:p w14:paraId="2DE97DE3" w14:textId="77777777" w:rsidR="007D7C15" w:rsidRDefault="007D7C15" w:rsidP="007D7C15">
            <w:pPr>
              <w:jc w:val="center"/>
              <w:rPr>
                <w:b/>
                <w:bCs/>
                <w:kern w:val="2"/>
                <w:szCs w:val="24"/>
              </w:rPr>
            </w:pPr>
            <w:r>
              <w:rPr>
                <w:b/>
                <w:bCs/>
                <w:kern w:val="2"/>
                <w:szCs w:val="24"/>
              </w:rPr>
              <w:t>8. PRIEVOLIŲ PAGAL SUTARTĮ ĮVYKDYMO UŽTIKRINIMAS</w:t>
            </w:r>
          </w:p>
        </w:tc>
      </w:tr>
      <w:tr w:rsidR="007D7C15" w14:paraId="7D4A556C" w14:textId="77777777" w:rsidTr="000C661C">
        <w:trPr>
          <w:trHeight w:val="300"/>
        </w:trPr>
        <w:tc>
          <w:tcPr>
            <w:tcW w:w="2709" w:type="dxa"/>
            <w:gridSpan w:val="2"/>
          </w:tcPr>
          <w:p w14:paraId="1DB2AF69" w14:textId="77777777" w:rsidR="007D7C15" w:rsidRDefault="007D7C15" w:rsidP="007D7C15">
            <w:pPr>
              <w:rPr>
                <w:b/>
                <w:bCs/>
                <w:kern w:val="2"/>
                <w:szCs w:val="24"/>
              </w:rPr>
            </w:pPr>
            <w:r>
              <w:rPr>
                <w:b/>
                <w:bCs/>
                <w:kern w:val="2"/>
                <w:szCs w:val="24"/>
              </w:rPr>
              <w:t>8.1. Prievolių pagal Sutartį įvykdymo užtikrinimas</w:t>
            </w:r>
          </w:p>
        </w:tc>
        <w:tc>
          <w:tcPr>
            <w:tcW w:w="6903" w:type="dxa"/>
            <w:gridSpan w:val="4"/>
          </w:tcPr>
          <w:p w14:paraId="2ED2E03B" w14:textId="77777777" w:rsidR="00C0610E" w:rsidRDefault="00C0610E" w:rsidP="00C0610E">
            <w:pPr>
              <w:rPr>
                <w:kern w:val="2"/>
                <w:szCs w:val="24"/>
              </w:rPr>
            </w:pPr>
            <w:r>
              <w:rPr>
                <w:kern w:val="2"/>
                <w:szCs w:val="24"/>
              </w:rPr>
              <w:t>Prievolių pagal Sutartį įvykdymas užtikrinamas:</w:t>
            </w:r>
          </w:p>
          <w:p w14:paraId="59466981" w14:textId="6AF11192" w:rsidR="007D7C15" w:rsidRDefault="00C0610E" w:rsidP="00C0610E">
            <w:pPr>
              <w:rPr>
                <w:kern w:val="2"/>
                <w:szCs w:val="24"/>
              </w:rPr>
            </w:pPr>
            <w:r>
              <w:rPr>
                <w:kern w:val="2"/>
                <w:szCs w:val="24"/>
              </w:rPr>
              <w:t>Netesybomis (delspinigiais, bauda)</w:t>
            </w:r>
            <w:r>
              <w:rPr>
                <w:color w:val="4472C4"/>
                <w:kern w:val="2"/>
                <w:szCs w:val="24"/>
              </w:rPr>
              <w:t>.</w:t>
            </w:r>
          </w:p>
        </w:tc>
      </w:tr>
      <w:tr w:rsidR="007D7C15" w14:paraId="45AC634F" w14:textId="77777777" w:rsidTr="000C661C">
        <w:trPr>
          <w:trHeight w:val="300"/>
        </w:trPr>
        <w:tc>
          <w:tcPr>
            <w:tcW w:w="2709" w:type="dxa"/>
            <w:gridSpan w:val="2"/>
          </w:tcPr>
          <w:p w14:paraId="27BC0F17" w14:textId="77777777" w:rsidR="007D7C15" w:rsidRDefault="007D7C15" w:rsidP="007D7C15">
            <w:pPr>
              <w:rPr>
                <w:b/>
                <w:bCs/>
                <w:kern w:val="2"/>
                <w:szCs w:val="24"/>
              </w:rPr>
            </w:pPr>
            <w:r>
              <w:rPr>
                <w:b/>
                <w:bCs/>
                <w:kern w:val="2"/>
                <w:szCs w:val="24"/>
              </w:rPr>
              <w:t xml:space="preserve">8.2. Sutarties įvykdymo užtikrinimo pateikimas </w:t>
            </w:r>
          </w:p>
        </w:tc>
        <w:tc>
          <w:tcPr>
            <w:tcW w:w="6903" w:type="dxa"/>
            <w:gridSpan w:val="4"/>
          </w:tcPr>
          <w:p w14:paraId="0D77F5B3" w14:textId="7072DE61" w:rsidR="007D7C15" w:rsidRPr="003B616B" w:rsidRDefault="007D7C15" w:rsidP="007D7C15">
            <w:pPr>
              <w:rPr>
                <w:kern w:val="2"/>
                <w:szCs w:val="24"/>
              </w:rPr>
            </w:pPr>
            <w:r>
              <w:rPr>
                <w:kern w:val="2"/>
                <w:szCs w:val="24"/>
              </w:rPr>
              <w:t>Netaikoma</w:t>
            </w:r>
          </w:p>
          <w:p w14:paraId="4E198FBF" w14:textId="01CA2448" w:rsidR="007D7C15" w:rsidRDefault="007D7C15" w:rsidP="007D7C15">
            <w:pPr>
              <w:rPr>
                <w:kern w:val="2"/>
                <w:szCs w:val="24"/>
              </w:rPr>
            </w:pPr>
          </w:p>
        </w:tc>
      </w:tr>
      <w:tr w:rsidR="007D7C15" w14:paraId="74A71F6C" w14:textId="77777777" w:rsidTr="000C661C">
        <w:trPr>
          <w:trHeight w:val="300"/>
        </w:trPr>
        <w:tc>
          <w:tcPr>
            <w:tcW w:w="9612" w:type="dxa"/>
            <w:gridSpan w:val="6"/>
          </w:tcPr>
          <w:p w14:paraId="016AAE23" w14:textId="77777777" w:rsidR="007D7C15" w:rsidRDefault="007D7C15" w:rsidP="007D7C15">
            <w:pPr>
              <w:ind w:firstLine="720"/>
              <w:jc w:val="center"/>
              <w:rPr>
                <w:b/>
                <w:bCs/>
                <w:kern w:val="2"/>
                <w:szCs w:val="24"/>
              </w:rPr>
            </w:pPr>
            <w:r>
              <w:rPr>
                <w:b/>
                <w:bCs/>
                <w:kern w:val="2"/>
                <w:szCs w:val="24"/>
              </w:rPr>
              <w:t>9. ŠALIŲ ATSAKOMYBĖ</w:t>
            </w:r>
            <w:r>
              <w:rPr>
                <w:b/>
                <w:bCs/>
                <w:kern w:val="2"/>
                <w:szCs w:val="24"/>
              </w:rPr>
              <w:tab/>
            </w:r>
          </w:p>
        </w:tc>
      </w:tr>
      <w:tr w:rsidR="007D7C15" w14:paraId="7A4E12EB" w14:textId="77777777" w:rsidTr="000C661C">
        <w:trPr>
          <w:trHeight w:val="300"/>
        </w:trPr>
        <w:tc>
          <w:tcPr>
            <w:tcW w:w="2709" w:type="dxa"/>
            <w:gridSpan w:val="2"/>
          </w:tcPr>
          <w:p w14:paraId="4A6D609B" w14:textId="77777777" w:rsidR="007D7C15" w:rsidRDefault="007D7C15" w:rsidP="007D7C15">
            <w:pPr>
              <w:rPr>
                <w:b/>
                <w:bCs/>
                <w:kern w:val="2"/>
                <w:szCs w:val="24"/>
              </w:rPr>
            </w:pPr>
            <w:r>
              <w:rPr>
                <w:b/>
                <w:bCs/>
                <w:kern w:val="2"/>
                <w:szCs w:val="24"/>
              </w:rPr>
              <w:t>9.1. Pirkėjui taikomos netesybos už mokėjimų pagal Sutartį vėlavimą</w:t>
            </w:r>
          </w:p>
        </w:tc>
        <w:tc>
          <w:tcPr>
            <w:tcW w:w="6903" w:type="dxa"/>
            <w:gridSpan w:val="4"/>
          </w:tcPr>
          <w:p w14:paraId="11295928" w14:textId="75FE9DDA" w:rsidR="007D7C15" w:rsidRPr="0072537A" w:rsidRDefault="007D7C15" w:rsidP="007D7C15">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w:t>
            </w:r>
            <w:r w:rsidRPr="00280609">
              <w:rPr>
                <w:kern w:val="2"/>
                <w:szCs w:val="24"/>
              </w:rPr>
              <w:t>Tiekėjas nuo kitos nei nustatytas terminas dienos skaičiuoja Pirkėjui 0,02 (dvi šimtosios) procento dydžio delspinigius nuo neapmokėtos sumos be PVM už kiekvieną vėlavimo dieną.</w:t>
            </w:r>
          </w:p>
        </w:tc>
      </w:tr>
      <w:tr w:rsidR="007D7C15" w14:paraId="24E9C82F" w14:textId="77777777" w:rsidTr="000C661C">
        <w:trPr>
          <w:trHeight w:val="300"/>
        </w:trPr>
        <w:tc>
          <w:tcPr>
            <w:tcW w:w="2709" w:type="dxa"/>
            <w:gridSpan w:val="2"/>
          </w:tcPr>
          <w:p w14:paraId="2038B4D6" w14:textId="77777777" w:rsidR="007D7C15" w:rsidRDefault="007D7C15" w:rsidP="007D7C15">
            <w:pPr>
              <w:rPr>
                <w:b/>
                <w:bCs/>
                <w:kern w:val="2"/>
                <w:szCs w:val="24"/>
              </w:rPr>
            </w:pPr>
            <w:r>
              <w:rPr>
                <w:b/>
                <w:bCs/>
                <w:kern w:val="2"/>
                <w:szCs w:val="24"/>
              </w:rPr>
              <w:t>9.2. Tiekėjui taikomos netesybos</w:t>
            </w:r>
          </w:p>
        </w:tc>
        <w:tc>
          <w:tcPr>
            <w:tcW w:w="6903" w:type="dxa"/>
            <w:gridSpan w:val="4"/>
          </w:tcPr>
          <w:p w14:paraId="5A27354C" w14:textId="77777777" w:rsidR="00F00AC5" w:rsidRDefault="00F00AC5" w:rsidP="00F00AC5">
            <w:pPr>
              <w:rPr>
                <w:color w:val="000000"/>
                <w:kern w:val="2"/>
                <w:szCs w:val="24"/>
              </w:rPr>
            </w:pPr>
            <w:r>
              <w:rPr>
                <w:color w:val="000000"/>
                <w:kern w:val="2"/>
                <w:szCs w:val="24"/>
              </w:rPr>
              <w:t>9</w:t>
            </w:r>
            <w:r w:rsidRPr="00DD4E96">
              <w:rPr>
                <w:color w:val="000000"/>
                <w:kern w:val="2"/>
                <w:szCs w:val="24"/>
              </w:rPr>
              <w:t xml:space="preserve">.2.1. </w:t>
            </w:r>
            <w:r>
              <w:rPr>
                <w:color w:val="000000"/>
                <w:kern w:val="2"/>
                <w:szCs w:val="24"/>
              </w:rPr>
              <w:t xml:space="preserve">Jeigu Tiekėjas vėluoja vykdyti užsakymą, pristatyti Prekę ar ištaisyti jos trūkumus arba nevykdo kitų sutartinių įsipareigojimų, Pirkėjas nuo kitos nei nustatytas terminas dienos Tiekėjui skaičiuoja </w:t>
            </w:r>
            <w:r w:rsidRPr="00000AFA">
              <w:rPr>
                <w:kern w:val="2"/>
                <w:szCs w:val="24"/>
              </w:rPr>
              <w:t xml:space="preserve">0,02 (dvi šimtosios) procento dydžio delspinigius už kiekvieną uždelstą dieną </w:t>
            </w:r>
            <w:r>
              <w:rPr>
                <w:color w:val="000000"/>
                <w:kern w:val="2"/>
                <w:szCs w:val="24"/>
              </w:rPr>
              <w:t>nuo laiku neperduotos Prekės ar Prekės, turinčios trūkumų, kainos be PVM. </w:t>
            </w:r>
          </w:p>
          <w:p w14:paraId="7C4602E3" w14:textId="2D3488A4" w:rsidR="007D7C15" w:rsidRDefault="00F00AC5" w:rsidP="00F00AC5">
            <w:pPr>
              <w:rPr>
                <w:b/>
                <w:bCs/>
                <w:kern w:val="2"/>
                <w:szCs w:val="24"/>
              </w:rPr>
            </w:pPr>
            <w:r>
              <w:rPr>
                <w:color w:val="000000"/>
                <w:kern w:val="2"/>
                <w:szCs w:val="24"/>
              </w:rPr>
              <w:t>9.2.2.</w:t>
            </w:r>
            <w:r>
              <w:rPr>
                <w:color w:val="000000"/>
                <w:kern w:val="2"/>
                <w:szCs w:val="24"/>
                <w:lang w:val="en-US"/>
              </w:rPr>
              <w:t xml:space="preserve"> </w:t>
            </w:r>
            <w:r>
              <w:rPr>
                <w:color w:val="000000"/>
                <w:kern w:val="2"/>
                <w:szCs w:val="24"/>
              </w:rPr>
              <w:t>Tiekėjas privalo sumokėti Pirkėjui netesybas per 30 dienų nuo Pirkėjo pareikalavimo.</w:t>
            </w:r>
          </w:p>
        </w:tc>
      </w:tr>
      <w:tr w:rsidR="007D7C15" w14:paraId="08945024" w14:textId="77777777" w:rsidTr="000C661C">
        <w:trPr>
          <w:trHeight w:val="300"/>
        </w:trPr>
        <w:tc>
          <w:tcPr>
            <w:tcW w:w="2709" w:type="dxa"/>
            <w:gridSpan w:val="2"/>
          </w:tcPr>
          <w:p w14:paraId="37B18785" w14:textId="77777777" w:rsidR="007D7C15" w:rsidRDefault="007D7C15" w:rsidP="007D7C15">
            <w:pPr>
              <w:rPr>
                <w:b/>
                <w:bCs/>
                <w:kern w:val="2"/>
                <w:szCs w:val="24"/>
              </w:rPr>
            </w:pPr>
            <w:r>
              <w:rPr>
                <w:b/>
                <w:bCs/>
                <w:kern w:val="2"/>
                <w:szCs w:val="24"/>
              </w:rPr>
              <w:t>9.3. Tiekėjui / Pirkėjui taikoma bauda nutraukus Sutartį dėl esminio Sutarties pažeidimo</w:t>
            </w:r>
          </w:p>
        </w:tc>
        <w:tc>
          <w:tcPr>
            <w:tcW w:w="6903" w:type="dxa"/>
            <w:gridSpan w:val="4"/>
          </w:tcPr>
          <w:p w14:paraId="6E63DFF9" w14:textId="509CCC57" w:rsidR="007D7C15" w:rsidRDefault="00F00AC5" w:rsidP="007D7C15">
            <w:pPr>
              <w:rPr>
                <w:kern w:val="2"/>
                <w:szCs w:val="24"/>
              </w:rPr>
            </w:pPr>
            <w:r w:rsidRPr="00B2100B">
              <w:rPr>
                <w:kern w:val="2"/>
                <w:szCs w:val="24"/>
              </w:rPr>
              <w:t>Nutraukus Sutartį dėl esminio Sutarties pažeidimo, nustatyto Sutarties Specialiosiose sąlygose, mokama 10 procentų dydžio bauda nuo Pradinės Sutarties vertės be PVM, nurodytos Specialiųjų sąlygų 5.2 punkte.</w:t>
            </w:r>
            <w:r>
              <w:rPr>
                <w:kern w:val="2"/>
                <w:szCs w:val="24"/>
              </w:rPr>
              <w:t xml:space="preserve"> </w:t>
            </w:r>
          </w:p>
        </w:tc>
      </w:tr>
      <w:tr w:rsidR="007D7C15" w14:paraId="0D9CC937" w14:textId="77777777" w:rsidTr="000C661C">
        <w:trPr>
          <w:trHeight w:val="300"/>
        </w:trPr>
        <w:tc>
          <w:tcPr>
            <w:tcW w:w="2709" w:type="dxa"/>
            <w:gridSpan w:val="2"/>
          </w:tcPr>
          <w:p w14:paraId="3CD33225" w14:textId="77777777" w:rsidR="007D7C15" w:rsidRDefault="007D7C15" w:rsidP="007D7C15">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903" w:type="dxa"/>
            <w:gridSpan w:val="4"/>
          </w:tcPr>
          <w:p w14:paraId="0D3790B5" w14:textId="77777777" w:rsidR="007D7C15" w:rsidRDefault="007D7C15" w:rsidP="007D7C15">
            <w:pPr>
              <w:rPr>
                <w:color w:val="000000"/>
                <w:kern w:val="2"/>
                <w:szCs w:val="24"/>
              </w:rPr>
            </w:pPr>
            <w:r>
              <w:rPr>
                <w:color w:val="000000"/>
                <w:kern w:val="2"/>
                <w:szCs w:val="24"/>
              </w:rPr>
              <w:t>Netaikoma</w:t>
            </w:r>
          </w:p>
          <w:p w14:paraId="718B71E1" w14:textId="77777777" w:rsidR="007D7C15" w:rsidRDefault="007D7C15" w:rsidP="007D7C15">
            <w:pPr>
              <w:rPr>
                <w:kern w:val="2"/>
                <w:szCs w:val="24"/>
              </w:rPr>
            </w:pPr>
          </w:p>
        </w:tc>
      </w:tr>
      <w:tr w:rsidR="007D7C15" w:rsidRPr="00982A7A" w14:paraId="11E902FC" w14:textId="77777777" w:rsidTr="000C661C">
        <w:trPr>
          <w:trHeight w:val="300"/>
        </w:trPr>
        <w:tc>
          <w:tcPr>
            <w:tcW w:w="2709" w:type="dxa"/>
            <w:gridSpan w:val="2"/>
          </w:tcPr>
          <w:p w14:paraId="52DFFBDA" w14:textId="77777777" w:rsidR="007D7C15" w:rsidRPr="00982A7A" w:rsidRDefault="007D7C15" w:rsidP="007D7C15">
            <w:pPr>
              <w:rPr>
                <w:b/>
                <w:bCs/>
                <w:kern w:val="2"/>
                <w:szCs w:val="24"/>
              </w:rPr>
            </w:pPr>
            <w:r w:rsidRPr="00982A7A">
              <w:rPr>
                <w:b/>
                <w:bCs/>
                <w:kern w:val="2"/>
                <w:szCs w:val="24"/>
              </w:rPr>
              <w:t>9.5. Tiekėjui taikomos baudos dėl aplinkosauginių ir (arba) socialinių kriterijų nesilaikymo</w:t>
            </w:r>
          </w:p>
        </w:tc>
        <w:tc>
          <w:tcPr>
            <w:tcW w:w="6903" w:type="dxa"/>
            <w:gridSpan w:val="4"/>
          </w:tcPr>
          <w:p w14:paraId="3DA7A868" w14:textId="6D7F3669" w:rsidR="00982A7A" w:rsidRPr="00982A7A" w:rsidRDefault="00982A7A" w:rsidP="00982A7A">
            <w:pPr>
              <w:rPr>
                <w:kern w:val="2"/>
                <w:szCs w:val="24"/>
              </w:rPr>
            </w:pPr>
            <w:r w:rsidRPr="00982A7A">
              <w:rPr>
                <w:kern w:val="2"/>
                <w:szCs w:val="24"/>
              </w:rPr>
              <w:t>Pažeidus 12.3 punkto reikalavimus Tiekėjui bus taikoma 5</w:t>
            </w:r>
            <w:r w:rsidR="008C11F8">
              <w:rPr>
                <w:kern w:val="2"/>
                <w:szCs w:val="24"/>
              </w:rPr>
              <w:t>0</w:t>
            </w:r>
            <w:r w:rsidRPr="00982A7A">
              <w:rPr>
                <w:kern w:val="2"/>
                <w:szCs w:val="24"/>
              </w:rPr>
              <w:t>0 (penki</w:t>
            </w:r>
            <w:r w:rsidR="008C11F8">
              <w:rPr>
                <w:kern w:val="2"/>
                <w:szCs w:val="24"/>
              </w:rPr>
              <w:t>ų šimtų</w:t>
            </w:r>
            <w:r w:rsidRPr="00982A7A">
              <w:rPr>
                <w:kern w:val="2"/>
                <w:szCs w:val="24"/>
              </w:rPr>
              <w:t>) eurų dydžio bauda.</w:t>
            </w:r>
          </w:p>
          <w:p w14:paraId="7EE4283F" w14:textId="3322FCD1" w:rsidR="007D7C15" w:rsidRPr="00982A7A" w:rsidRDefault="007D7C15" w:rsidP="007D7C15">
            <w:pPr>
              <w:rPr>
                <w:color w:val="4472C4"/>
                <w:kern w:val="2"/>
                <w:szCs w:val="24"/>
              </w:rPr>
            </w:pPr>
          </w:p>
        </w:tc>
      </w:tr>
      <w:tr w:rsidR="007D7C15" w14:paraId="00AFFE21" w14:textId="77777777" w:rsidTr="000C661C">
        <w:trPr>
          <w:trHeight w:val="300"/>
        </w:trPr>
        <w:tc>
          <w:tcPr>
            <w:tcW w:w="2709" w:type="dxa"/>
            <w:gridSpan w:val="2"/>
          </w:tcPr>
          <w:p w14:paraId="33242808" w14:textId="77777777" w:rsidR="007D7C15" w:rsidRDefault="007D7C15" w:rsidP="007D7C15">
            <w:pPr>
              <w:rPr>
                <w:b/>
                <w:bCs/>
                <w:kern w:val="2"/>
                <w:szCs w:val="24"/>
              </w:rPr>
            </w:pPr>
            <w:r>
              <w:rPr>
                <w:b/>
                <w:bCs/>
                <w:kern w:val="2"/>
                <w:szCs w:val="24"/>
              </w:rPr>
              <w:lastRenderedPageBreak/>
              <w:t>9.6. Tiekėjui / Pirkėjui taikoma bauda dėl konfidencialumo reikalavimų nesilaikymo</w:t>
            </w:r>
          </w:p>
        </w:tc>
        <w:tc>
          <w:tcPr>
            <w:tcW w:w="6903" w:type="dxa"/>
            <w:gridSpan w:val="4"/>
          </w:tcPr>
          <w:p w14:paraId="20949F4D" w14:textId="35E335E5" w:rsidR="007D7C15" w:rsidRPr="00E335E8" w:rsidRDefault="007D7C15" w:rsidP="007D7C15">
            <w:pPr>
              <w:rPr>
                <w:kern w:val="2"/>
                <w:szCs w:val="24"/>
              </w:rPr>
            </w:pPr>
            <w:r>
              <w:rPr>
                <w:kern w:val="2"/>
                <w:szCs w:val="24"/>
              </w:rPr>
              <w:t>Netaikoma</w:t>
            </w:r>
          </w:p>
        </w:tc>
      </w:tr>
      <w:tr w:rsidR="007D7C15" w14:paraId="42DF520C" w14:textId="77777777" w:rsidTr="000C661C">
        <w:trPr>
          <w:trHeight w:val="300"/>
        </w:trPr>
        <w:tc>
          <w:tcPr>
            <w:tcW w:w="2709" w:type="dxa"/>
            <w:gridSpan w:val="2"/>
          </w:tcPr>
          <w:p w14:paraId="7AB4F174" w14:textId="77777777" w:rsidR="007D7C15" w:rsidRDefault="007D7C15" w:rsidP="007D7C15">
            <w:pPr>
              <w:rPr>
                <w:b/>
                <w:bCs/>
                <w:kern w:val="2"/>
                <w:szCs w:val="24"/>
              </w:rPr>
            </w:pPr>
            <w:r>
              <w:rPr>
                <w:b/>
                <w:bCs/>
                <w:kern w:val="2"/>
                <w:szCs w:val="24"/>
              </w:rPr>
              <w:t>9.7. Tiekėjui taikomos netesybos dėl pirkimo dokumentuose nustatytų kokybinių kriterijų nepasiekimo Sutarties vykdymo metu</w:t>
            </w:r>
          </w:p>
        </w:tc>
        <w:tc>
          <w:tcPr>
            <w:tcW w:w="6903" w:type="dxa"/>
            <w:gridSpan w:val="4"/>
          </w:tcPr>
          <w:p w14:paraId="31847DEA" w14:textId="770EC604" w:rsidR="007D7C15" w:rsidRDefault="007D7C15" w:rsidP="007D7C15">
            <w:pPr>
              <w:rPr>
                <w:color w:val="4472C4"/>
                <w:kern w:val="2"/>
                <w:szCs w:val="24"/>
              </w:rPr>
            </w:pPr>
            <w:r w:rsidRPr="00E377DB">
              <w:rPr>
                <w:kern w:val="2"/>
                <w:szCs w:val="24"/>
              </w:rPr>
              <w:t xml:space="preserve">Netaikoma </w:t>
            </w:r>
          </w:p>
        </w:tc>
      </w:tr>
      <w:tr w:rsidR="007D7C15" w14:paraId="6529CF0D" w14:textId="77777777" w:rsidTr="000C661C">
        <w:trPr>
          <w:trHeight w:val="300"/>
        </w:trPr>
        <w:tc>
          <w:tcPr>
            <w:tcW w:w="2709" w:type="dxa"/>
            <w:gridSpan w:val="2"/>
          </w:tcPr>
          <w:p w14:paraId="0C5B809C" w14:textId="77777777" w:rsidR="007D7C15" w:rsidRPr="00DD4E96" w:rsidRDefault="007D7C15" w:rsidP="007D7C15">
            <w:pPr>
              <w:rPr>
                <w:b/>
                <w:bCs/>
                <w:kern w:val="2"/>
                <w:szCs w:val="24"/>
              </w:rPr>
            </w:pPr>
            <w:r w:rsidRPr="00DD4E96">
              <w:rPr>
                <w:b/>
                <w:bCs/>
                <w:kern w:val="2"/>
                <w:szCs w:val="24"/>
              </w:rPr>
              <w:t xml:space="preserve">9.8. </w:t>
            </w:r>
            <w:r>
              <w:rPr>
                <w:b/>
                <w:bCs/>
                <w:kern w:val="2"/>
                <w:szCs w:val="24"/>
              </w:rPr>
              <w:t>Tiekėjui taikomos netesybos dėl Sutarties įvykdymo užtikrinimo nepratęsimo</w:t>
            </w:r>
          </w:p>
        </w:tc>
        <w:tc>
          <w:tcPr>
            <w:tcW w:w="6903" w:type="dxa"/>
            <w:gridSpan w:val="4"/>
          </w:tcPr>
          <w:p w14:paraId="2D61A9E1" w14:textId="77777777" w:rsidR="007D7C15" w:rsidRDefault="007D7C15" w:rsidP="007D7C15">
            <w:pPr>
              <w:rPr>
                <w:kern w:val="2"/>
                <w:szCs w:val="24"/>
              </w:rPr>
            </w:pPr>
            <w:r>
              <w:rPr>
                <w:kern w:val="2"/>
                <w:szCs w:val="24"/>
              </w:rPr>
              <w:t>Netaikoma</w:t>
            </w:r>
          </w:p>
          <w:p w14:paraId="16BEE1FA" w14:textId="77777777" w:rsidR="007D7C15" w:rsidRDefault="007D7C15" w:rsidP="007D7C15">
            <w:pPr>
              <w:rPr>
                <w:color w:val="4472C4"/>
                <w:kern w:val="2"/>
                <w:szCs w:val="24"/>
              </w:rPr>
            </w:pPr>
          </w:p>
          <w:p w14:paraId="198D84BC" w14:textId="3E34105B" w:rsidR="007D7C15" w:rsidRDefault="007D7C15" w:rsidP="007D7C15">
            <w:pPr>
              <w:rPr>
                <w:color w:val="4472C4"/>
                <w:kern w:val="2"/>
                <w:szCs w:val="24"/>
              </w:rPr>
            </w:pPr>
          </w:p>
        </w:tc>
      </w:tr>
      <w:tr w:rsidR="007D7C15" w14:paraId="01DB51B2" w14:textId="77777777" w:rsidTr="000C661C">
        <w:trPr>
          <w:trHeight w:val="300"/>
        </w:trPr>
        <w:tc>
          <w:tcPr>
            <w:tcW w:w="2709" w:type="dxa"/>
            <w:gridSpan w:val="2"/>
          </w:tcPr>
          <w:p w14:paraId="0FF90CC1" w14:textId="77777777" w:rsidR="007D7C15" w:rsidRDefault="007D7C15" w:rsidP="007D7C15">
            <w:pPr>
              <w:rPr>
                <w:b/>
                <w:bCs/>
                <w:kern w:val="2"/>
                <w:szCs w:val="24"/>
                <w:lang w:val="en-US"/>
              </w:rPr>
            </w:pPr>
            <w:r>
              <w:rPr>
                <w:b/>
                <w:bCs/>
                <w:kern w:val="2"/>
                <w:szCs w:val="24"/>
                <w:lang w:val="en-US"/>
              </w:rPr>
              <w:t xml:space="preserve">9.9. </w:t>
            </w:r>
            <w:r>
              <w:rPr>
                <w:b/>
                <w:bCs/>
                <w:kern w:val="2"/>
                <w:szCs w:val="24"/>
              </w:rPr>
              <w:t>Kitos netesybos</w:t>
            </w:r>
          </w:p>
        </w:tc>
        <w:tc>
          <w:tcPr>
            <w:tcW w:w="6903" w:type="dxa"/>
            <w:gridSpan w:val="4"/>
          </w:tcPr>
          <w:p w14:paraId="606AF239" w14:textId="6768DB54" w:rsidR="007D7C15" w:rsidRPr="00284BC0" w:rsidRDefault="007D7C15" w:rsidP="007D7C15">
            <w:pPr>
              <w:rPr>
                <w:kern w:val="2"/>
                <w:szCs w:val="24"/>
              </w:rPr>
            </w:pPr>
            <w:r>
              <w:rPr>
                <w:kern w:val="2"/>
                <w:szCs w:val="24"/>
              </w:rPr>
              <w:t>Netaikoma</w:t>
            </w:r>
          </w:p>
        </w:tc>
      </w:tr>
      <w:tr w:rsidR="007D7C15" w14:paraId="2203F435" w14:textId="77777777" w:rsidTr="000C661C">
        <w:trPr>
          <w:trHeight w:val="300"/>
        </w:trPr>
        <w:tc>
          <w:tcPr>
            <w:tcW w:w="9612" w:type="dxa"/>
            <w:gridSpan w:val="6"/>
          </w:tcPr>
          <w:p w14:paraId="55D9DD19" w14:textId="77777777" w:rsidR="007D7C15" w:rsidRDefault="007D7C15" w:rsidP="007D7C15">
            <w:pPr>
              <w:jc w:val="center"/>
              <w:rPr>
                <w:b/>
                <w:bCs/>
                <w:kern w:val="2"/>
                <w:szCs w:val="24"/>
              </w:rPr>
            </w:pPr>
            <w:r>
              <w:rPr>
                <w:b/>
                <w:bCs/>
                <w:kern w:val="2"/>
                <w:szCs w:val="24"/>
              </w:rPr>
              <w:t>10. SUTARTIES GALIOJIMAS IR KEITIMAS</w:t>
            </w:r>
          </w:p>
        </w:tc>
      </w:tr>
      <w:tr w:rsidR="007D7C15" w14:paraId="73043D35" w14:textId="77777777" w:rsidTr="000C661C">
        <w:trPr>
          <w:trHeight w:val="300"/>
        </w:trPr>
        <w:tc>
          <w:tcPr>
            <w:tcW w:w="2709" w:type="dxa"/>
            <w:gridSpan w:val="2"/>
          </w:tcPr>
          <w:p w14:paraId="0CBC63DB" w14:textId="77777777" w:rsidR="007D7C15" w:rsidRDefault="007D7C15" w:rsidP="007D7C15">
            <w:pPr>
              <w:rPr>
                <w:b/>
                <w:bCs/>
                <w:kern w:val="2"/>
                <w:szCs w:val="24"/>
              </w:rPr>
            </w:pPr>
            <w:r w:rsidRPr="00BC6BA5">
              <w:rPr>
                <w:b/>
                <w:bCs/>
                <w:kern w:val="2"/>
                <w:szCs w:val="24"/>
              </w:rPr>
              <w:t>10.1. Sutarties sudarymas ir įsigaliojimas</w:t>
            </w:r>
          </w:p>
        </w:tc>
        <w:tc>
          <w:tcPr>
            <w:tcW w:w="6903" w:type="dxa"/>
            <w:gridSpan w:val="4"/>
          </w:tcPr>
          <w:p w14:paraId="123F19E3" w14:textId="77777777" w:rsidR="00F77250" w:rsidRPr="007454C8" w:rsidRDefault="00F77250" w:rsidP="00F77250">
            <w:pPr>
              <w:rPr>
                <w:color w:val="4472C4"/>
                <w:kern w:val="2"/>
                <w:szCs w:val="24"/>
              </w:rPr>
            </w:pPr>
            <w:r>
              <w:rPr>
                <w:kern w:val="2"/>
                <w:szCs w:val="24"/>
              </w:rPr>
              <w:t>Ši Sutartis laikoma sudaryta ir įsigalioja nuo Sutarties pasirašymo dienos (antrosios Šalies pasirašymo dieną).</w:t>
            </w:r>
          </w:p>
          <w:p w14:paraId="291A5A3A" w14:textId="19D0CAD8" w:rsidR="007D7C15" w:rsidRDefault="00F77250" w:rsidP="00F77250">
            <w:pPr>
              <w:rPr>
                <w:color w:val="4472C4"/>
                <w:kern w:val="2"/>
                <w:szCs w:val="24"/>
              </w:rPr>
            </w:pPr>
            <w:r>
              <w:rPr>
                <w:color w:val="000000"/>
                <w:kern w:val="2"/>
                <w:szCs w:val="24"/>
              </w:rPr>
              <w:t>Sutartis galioja iki visiško prievolių įvykdymo</w:t>
            </w:r>
            <w:r>
              <w:rPr>
                <w:kern w:val="2"/>
                <w:szCs w:val="24"/>
              </w:rPr>
              <w:t>.</w:t>
            </w:r>
          </w:p>
        </w:tc>
      </w:tr>
      <w:tr w:rsidR="007D7C15" w14:paraId="62C72ADE" w14:textId="77777777" w:rsidTr="000C661C">
        <w:trPr>
          <w:trHeight w:val="300"/>
        </w:trPr>
        <w:tc>
          <w:tcPr>
            <w:tcW w:w="2709" w:type="dxa"/>
            <w:gridSpan w:val="2"/>
          </w:tcPr>
          <w:p w14:paraId="04AD07CE" w14:textId="77777777" w:rsidR="007D7C15" w:rsidRDefault="007D7C15" w:rsidP="007D7C15">
            <w:pPr>
              <w:rPr>
                <w:b/>
                <w:bCs/>
                <w:kern w:val="2"/>
                <w:szCs w:val="24"/>
              </w:rPr>
            </w:pPr>
            <w:r>
              <w:rPr>
                <w:b/>
                <w:bCs/>
                <w:kern w:val="2"/>
                <w:szCs w:val="24"/>
              </w:rPr>
              <w:t>10.2. Sutarties galiojimo termino pratęsimas</w:t>
            </w:r>
          </w:p>
        </w:tc>
        <w:tc>
          <w:tcPr>
            <w:tcW w:w="6903" w:type="dxa"/>
            <w:gridSpan w:val="4"/>
          </w:tcPr>
          <w:p w14:paraId="120DC072" w14:textId="77777777" w:rsidR="00F77250" w:rsidRDefault="00F77250" w:rsidP="00F77250">
            <w:pPr>
              <w:rPr>
                <w:kern w:val="2"/>
                <w:szCs w:val="24"/>
              </w:rPr>
            </w:pPr>
            <w:r>
              <w:rPr>
                <w:kern w:val="2"/>
                <w:szCs w:val="24"/>
              </w:rPr>
              <w:t>Netaikoma</w:t>
            </w:r>
          </w:p>
          <w:p w14:paraId="2D1D9418" w14:textId="22C24640" w:rsidR="007D7C15" w:rsidRDefault="007D7C15" w:rsidP="007D7C15">
            <w:pPr>
              <w:rPr>
                <w:kern w:val="2"/>
                <w:szCs w:val="24"/>
              </w:rPr>
            </w:pPr>
          </w:p>
        </w:tc>
      </w:tr>
      <w:tr w:rsidR="007D7C15" w14:paraId="444E6F35" w14:textId="77777777" w:rsidTr="000C661C">
        <w:trPr>
          <w:trHeight w:val="300"/>
        </w:trPr>
        <w:tc>
          <w:tcPr>
            <w:tcW w:w="9612" w:type="dxa"/>
            <w:gridSpan w:val="6"/>
          </w:tcPr>
          <w:p w14:paraId="0DC471CD" w14:textId="77777777" w:rsidR="007D7C15" w:rsidRDefault="007D7C15" w:rsidP="007D7C15">
            <w:pPr>
              <w:jc w:val="center"/>
              <w:rPr>
                <w:b/>
                <w:bCs/>
                <w:kern w:val="2"/>
                <w:szCs w:val="24"/>
              </w:rPr>
            </w:pPr>
            <w:r>
              <w:rPr>
                <w:b/>
                <w:bCs/>
                <w:kern w:val="2"/>
                <w:szCs w:val="24"/>
              </w:rPr>
              <w:t>11. SUTARTIES NUTRAUKIMAS</w:t>
            </w:r>
          </w:p>
        </w:tc>
      </w:tr>
      <w:tr w:rsidR="007D7C15" w14:paraId="6E52D599" w14:textId="77777777" w:rsidTr="000C661C">
        <w:trPr>
          <w:trHeight w:val="300"/>
        </w:trPr>
        <w:tc>
          <w:tcPr>
            <w:tcW w:w="2694" w:type="dxa"/>
          </w:tcPr>
          <w:p w14:paraId="100D24C4" w14:textId="77777777" w:rsidR="007D7C15" w:rsidRDefault="007D7C15" w:rsidP="007D7C15">
            <w:pPr>
              <w:rPr>
                <w:b/>
                <w:bCs/>
                <w:kern w:val="2"/>
                <w:szCs w:val="24"/>
              </w:rPr>
            </w:pPr>
            <w:r>
              <w:rPr>
                <w:b/>
                <w:bCs/>
                <w:kern w:val="2"/>
                <w:szCs w:val="24"/>
              </w:rPr>
              <w:t>11.1. Sutarties nutraukimo pagrindai</w:t>
            </w:r>
          </w:p>
        </w:tc>
        <w:tc>
          <w:tcPr>
            <w:tcW w:w="6918" w:type="dxa"/>
            <w:gridSpan w:val="5"/>
          </w:tcPr>
          <w:p w14:paraId="33C02B88" w14:textId="13A0AF5D" w:rsidR="007D7C15" w:rsidRPr="002266DB" w:rsidRDefault="00A74F2C" w:rsidP="007D7C15">
            <w:pPr>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7D7C15" w14:paraId="48F7DBE7" w14:textId="77777777" w:rsidTr="000C661C">
        <w:trPr>
          <w:trHeight w:val="300"/>
        </w:trPr>
        <w:tc>
          <w:tcPr>
            <w:tcW w:w="2694" w:type="dxa"/>
          </w:tcPr>
          <w:p w14:paraId="7AD93C93" w14:textId="77777777" w:rsidR="007D7C15" w:rsidRDefault="007D7C15" w:rsidP="007D7C15">
            <w:pPr>
              <w:rPr>
                <w:b/>
                <w:bCs/>
                <w:kern w:val="2"/>
                <w:szCs w:val="24"/>
              </w:rPr>
            </w:pPr>
            <w:r>
              <w:rPr>
                <w:b/>
                <w:bCs/>
                <w:kern w:val="2"/>
                <w:szCs w:val="24"/>
              </w:rPr>
              <w:t>11.2. Esminiai Sutarties pažeidimai</w:t>
            </w:r>
          </w:p>
          <w:p w14:paraId="7AF5C61D" w14:textId="77777777" w:rsidR="007D7C15" w:rsidRDefault="007D7C15" w:rsidP="007D7C15">
            <w:pPr>
              <w:rPr>
                <w:b/>
                <w:bCs/>
                <w:kern w:val="2"/>
                <w:szCs w:val="24"/>
              </w:rPr>
            </w:pPr>
          </w:p>
        </w:tc>
        <w:tc>
          <w:tcPr>
            <w:tcW w:w="6918" w:type="dxa"/>
            <w:gridSpan w:val="5"/>
          </w:tcPr>
          <w:p w14:paraId="24924E64" w14:textId="77777777" w:rsidR="00A74F2C" w:rsidRPr="000E40C2" w:rsidRDefault="00A74F2C" w:rsidP="00A74F2C">
            <w:pPr>
              <w:rPr>
                <w:kern w:val="2"/>
                <w:szCs w:val="24"/>
              </w:rPr>
            </w:pPr>
            <w:r w:rsidRPr="000E40C2">
              <w:rPr>
                <w:kern w:val="2"/>
                <w:szCs w:val="24"/>
              </w:rPr>
              <w:t>11.2.1. jeigu Tiekėjas nevykdo prisiimtų įsipareigojimų už Sutartyje nustatytą Sutarties kainą / įkainius;</w:t>
            </w:r>
          </w:p>
          <w:p w14:paraId="1BD62833" w14:textId="77777777" w:rsidR="00A74F2C" w:rsidRPr="00386B4C" w:rsidRDefault="00A74F2C" w:rsidP="00A74F2C">
            <w:pPr>
              <w:rPr>
                <w:kern w:val="2"/>
                <w:szCs w:val="24"/>
              </w:rPr>
            </w:pPr>
            <w:r w:rsidRPr="00386B4C">
              <w:rPr>
                <w:kern w:val="2"/>
                <w:szCs w:val="24"/>
              </w:rPr>
              <w:t>11.2.2.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30 dienų neištaiso pažeidimų;</w:t>
            </w:r>
          </w:p>
          <w:p w14:paraId="01D0E627" w14:textId="77777777" w:rsidR="00A74F2C" w:rsidRPr="00386B4C" w:rsidRDefault="00A74F2C" w:rsidP="00A74F2C">
            <w:pPr>
              <w:tabs>
                <w:tab w:val="left" w:pos="567"/>
                <w:tab w:val="left" w:pos="851"/>
                <w:tab w:val="left" w:pos="992"/>
                <w:tab w:val="left" w:pos="1134"/>
              </w:tabs>
              <w:spacing w:line="257" w:lineRule="auto"/>
              <w:rPr>
                <w:rFonts w:eastAsia="Arial"/>
                <w:kern w:val="2"/>
                <w:szCs w:val="24"/>
                <w:lang w:val="lt"/>
              </w:rPr>
            </w:pPr>
            <w:r w:rsidRPr="00386B4C">
              <w:rPr>
                <w:rFonts w:eastAsia="Arial"/>
                <w:kern w:val="2"/>
                <w:szCs w:val="24"/>
                <w:lang w:val="lt"/>
              </w:rPr>
              <w:t>11.2.3. jeigu Tiekėjas pažeidžia Prekių pristatymo terminus ir priskaičiuotų netesybų už vėlavimą suma viršija 20 (dvidešimt) proc. Pradinės sutarties vertės;</w:t>
            </w:r>
          </w:p>
          <w:p w14:paraId="461A0D6E" w14:textId="77777777" w:rsidR="00A74F2C" w:rsidRPr="00386B4C" w:rsidRDefault="00A74F2C" w:rsidP="00A74F2C">
            <w:pPr>
              <w:tabs>
                <w:tab w:val="left" w:pos="567"/>
                <w:tab w:val="left" w:pos="851"/>
                <w:tab w:val="left" w:pos="992"/>
                <w:tab w:val="left" w:pos="1134"/>
              </w:tabs>
              <w:spacing w:line="257" w:lineRule="auto"/>
              <w:rPr>
                <w:rFonts w:eastAsia="Arial"/>
                <w:kern w:val="2"/>
                <w:szCs w:val="24"/>
                <w:lang w:val="lt"/>
              </w:rPr>
            </w:pPr>
            <w:r w:rsidRPr="00386B4C">
              <w:rPr>
                <w:rFonts w:eastAsia="Arial"/>
                <w:kern w:val="2"/>
                <w:szCs w:val="24"/>
                <w:lang w:val="lt"/>
              </w:rPr>
              <w:t>11.2.4. Tiekėjas pažeidžia Prekių pristatymo terminus ir dėl Prekių pristatymo vėlavimo Prekės tampa nebereikalingos;</w:t>
            </w:r>
          </w:p>
          <w:p w14:paraId="708215B1" w14:textId="77777777" w:rsidR="00A74F2C" w:rsidRPr="00C46954" w:rsidRDefault="00A74F2C" w:rsidP="00A74F2C">
            <w:pPr>
              <w:tabs>
                <w:tab w:val="left" w:pos="567"/>
                <w:tab w:val="left" w:pos="851"/>
                <w:tab w:val="left" w:pos="992"/>
                <w:tab w:val="left" w:pos="1134"/>
              </w:tabs>
              <w:spacing w:line="257" w:lineRule="auto"/>
              <w:rPr>
                <w:rFonts w:eastAsia="Arial"/>
                <w:kern w:val="2"/>
                <w:szCs w:val="24"/>
                <w:lang w:val="lt"/>
              </w:rPr>
            </w:pPr>
            <w:r w:rsidRPr="00C46954">
              <w:rPr>
                <w:rFonts w:eastAsia="Arial"/>
                <w:kern w:val="2"/>
                <w:szCs w:val="24"/>
                <w:lang w:val="lt"/>
              </w:rPr>
              <w:t>11.2.5. Tiekėjas daugiau kaip 2 (du) kartus pristato Prekes, kurios neatitinka Sutartyje ir (ar) Įstatymuose nustatytų reikalavimų Prekėms;</w:t>
            </w:r>
          </w:p>
          <w:p w14:paraId="09883221" w14:textId="3BA19089" w:rsidR="007D7C15" w:rsidRPr="00D04F20" w:rsidRDefault="00A74F2C" w:rsidP="00A74F2C">
            <w:pPr>
              <w:tabs>
                <w:tab w:val="left" w:pos="567"/>
                <w:tab w:val="left" w:pos="851"/>
                <w:tab w:val="left" w:pos="992"/>
                <w:tab w:val="left" w:pos="1134"/>
              </w:tabs>
              <w:spacing w:line="257" w:lineRule="auto"/>
              <w:rPr>
                <w:rFonts w:eastAsia="Arial"/>
                <w:kern w:val="2"/>
                <w:szCs w:val="24"/>
                <w:lang w:val="lt"/>
              </w:rPr>
            </w:pPr>
            <w:r w:rsidRPr="00C46954">
              <w:rPr>
                <w:rFonts w:eastAsia="Arial"/>
                <w:kern w:val="2"/>
                <w:szCs w:val="24"/>
                <w:lang w:val="lt"/>
              </w:rPr>
              <w:t>11.2.</w:t>
            </w:r>
            <w:r w:rsidR="00F503F7">
              <w:rPr>
                <w:rFonts w:eastAsia="Arial"/>
                <w:kern w:val="2"/>
                <w:szCs w:val="24"/>
                <w:lang w:val="lt"/>
              </w:rPr>
              <w:t>6</w:t>
            </w:r>
            <w:r w:rsidRPr="00C46954">
              <w:rPr>
                <w:rFonts w:eastAsia="Arial"/>
                <w:kern w:val="2"/>
                <w:szCs w:val="24"/>
                <w:lang w:val="lt"/>
              </w:rPr>
              <w:t>. Tiekėjas pažeidžia šios Sutarties nuostatas, reglamentuojančias konkurenciją, intelektinės nuosavybės ar konfidencialios informacijos valdymą</w:t>
            </w:r>
            <w:r>
              <w:rPr>
                <w:rFonts w:eastAsia="Arial"/>
                <w:kern w:val="2"/>
                <w:szCs w:val="24"/>
                <w:lang w:val="lt"/>
              </w:rPr>
              <w:t>.</w:t>
            </w:r>
          </w:p>
        </w:tc>
      </w:tr>
      <w:tr w:rsidR="007D7C15" w14:paraId="3302F629" w14:textId="77777777" w:rsidTr="000C661C">
        <w:trPr>
          <w:trHeight w:val="300"/>
        </w:trPr>
        <w:tc>
          <w:tcPr>
            <w:tcW w:w="9612" w:type="dxa"/>
            <w:gridSpan w:val="6"/>
          </w:tcPr>
          <w:p w14:paraId="67BC046F" w14:textId="77777777" w:rsidR="007D7C15" w:rsidRDefault="007D7C15" w:rsidP="007D7C15">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7D7C15" w14:paraId="1353CCA5" w14:textId="77777777" w:rsidTr="000C661C">
        <w:trPr>
          <w:trHeight w:val="300"/>
        </w:trPr>
        <w:tc>
          <w:tcPr>
            <w:tcW w:w="2694" w:type="dxa"/>
          </w:tcPr>
          <w:p w14:paraId="13AA4296" w14:textId="77777777" w:rsidR="007D7C15" w:rsidRDefault="007D7C15" w:rsidP="007D7C15">
            <w:pPr>
              <w:rPr>
                <w:b/>
                <w:bCs/>
                <w:kern w:val="2"/>
                <w:szCs w:val="24"/>
              </w:rPr>
            </w:pPr>
            <w:r>
              <w:rPr>
                <w:b/>
                <w:bCs/>
                <w:kern w:val="2"/>
                <w:szCs w:val="24"/>
              </w:rPr>
              <w:lastRenderedPageBreak/>
              <w:t>12.1. Aplinkosauginių kriterijų nustatymo teisinis pagrindas</w:t>
            </w:r>
          </w:p>
        </w:tc>
        <w:tc>
          <w:tcPr>
            <w:tcW w:w="6918" w:type="dxa"/>
            <w:gridSpan w:val="5"/>
          </w:tcPr>
          <w:p w14:paraId="05C9371B" w14:textId="7BD72354" w:rsidR="007D7C15" w:rsidRDefault="00F503F7" w:rsidP="007D7C15">
            <w:pPr>
              <w:rPr>
                <w:b/>
                <w:bCs/>
                <w:kern w:val="2"/>
                <w:szCs w:val="24"/>
              </w:rPr>
            </w:pPr>
            <w:r>
              <w:rPr>
                <w:color w:val="000000"/>
                <w:kern w:val="2"/>
                <w:szCs w:val="24"/>
                <w:shd w:val="clear" w:color="auto" w:fill="FFFFFF"/>
              </w:rPr>
              <w:t xml:space="preserve">Aplinkosauginiai kriterijai Prekei nustatomi vadovaujantis </w:t>
            </w:r>
            <w:r>
              <w:rPr>
                <w:color w:val="000000"/>
                <w:kern w:val="2"/>
                <w:szCs w:val="24"/>
              </w:rPr>
              <w:t xml:space="preserve">Aplinkos apsaugos kriterijų taikymo, vykdant žaliuosius pirkimus, tvarkos aprašo, patvirtinto 2011 m. birželio 28 d. įsakymu </w:t>
            </w:r>
            <w:r w:rsidRPr="00DD4E96">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4.4.4 papunkčiu: mažinti popieriaus sunaudojimą, atsisakyti nebūtino dokumentų kopijavimo ir spausdinimo, siekiant sunaudoti mažiau gamtos išteklių, dokumentai, kurie turi būti pasirašomi, turi būti pasirašomi elektroniniu parašu.</w:t>
            </w:r>
            <w:r>
              <w:rPr>
                <w:color w:val="000000"/>
                <w:kern w:val="2"/>
                <w:szCs w:val="24"/>
              </w:rPr>
              <w:t> Esant būtinybei spausdinti, naudojamas perdirbtas popierius, kuris atitinka žaliojo pirkimo reikalavimus.</w:t>
            </w:r>
          </w:p>
        </w:tc>
      </w:tr>
      <w:tr w:rsidR="007D7C15" w14:paraId="52467442" w14:textId="77777777" w:rsidTr="000C661C">
        <w:trPr>
          <w:trHeight w:val="300"/>
        </w:trPr>
        <w:tc>
          <w:tcPr>
            <w:tcW w:w="2694" w:type="dxa"/>
          </w:tcPr>
          <w:p w14:paraId="10DE9482" w14:textId="77777777" w:rsidR="007D7C15" w:rsidRDefault="007D7C15" w:rsidP="007D7C15">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918" w:type="dxa"/>
            <w:gridSpan w:val="5"/>
          </w:tcPr>
          <w:p w14:paraId="06F3D995" w14:textId="77777777" w:rsidR="007D7C15" w:rsidRDefault="007D7C15" w:rsidP="007D7C15">
            <w:pPr>
              <w:rPr>
                <w:kern w:val="2"/>
                <w:szCs w:val="24"/>
              </w:rPr>
            </w:pPr>
            <w:r>
              <w:rPr>
                <w:kern w:val="2"/>
                <w:szCs w:val="24"/>
              </w:rPr>
              <w:t>Netaikoma</w:t>
            </w:r>
          </w:p>
          <w:p w14:paraId="66B1E90D" w14:textId="2B235EAD" w:rsidR="007D7C15" w:rsidRDefault="007D7C15" w:rsidP="007D7C15">
            <w:pPr>
              <w:rPr>
                <w:color w:val="008080"/>
                <w:szCs w:val="24"/>
              </w:rPr>
            </w:pPr>
          </w:p>
        </w:tc>
      </w:tr>
      <w:tr w:rsidR="007D7C15" w:rsidRPr="00982A7A" w14:paraId="463CF955" w14:textId="77777777" w:rsidTr="000C661C">
        <w:trPr>
          <w:trHeight w:val="300"/>
        </w:trPr>
        <w:tc>
          <w:tcPr>
            <w:tcW w:w="2694" w:type="dxa"/>
          </w:tcPr>
          <w:p w14:paraId="73E6EE53" w14:textId="77777777" w:rsidR="007D7C15" w:rsidRPr="00982A7A" w:rsidRDefault="007D7C15" w:rsidP="007D7C15">
            <w:pPr>
              <w:rPr>
                <w:b/>
                <w:bCs/>
                <w:kern w:val="2"/>
                <w:szCs w:val="24"/>
              </w:rPr>
            </w:pPr>
            <w:r w:rsidRPr="00982A7A">
              <w:rPr>
                <w:b/>
                <w:bCs/>
                <w:kern w:val="2"/>
                <w:szCs w:val="24"/>
              </w:rPr>
              <w:t xml:space="preserve">12.3. </w:t>
            </w:r>
            <w:r w:rsidRPr="00982A7A">
              <w:rPr>
                <w:b/>
                <w:bCs/>
                <w:kern w:val="2"/>
                <w:szCs w:val="24"/>
                <w:shd w:val="clear" w:color="auto" w:fill="FFFFFF"/>
              </w:rPr>
              <w:t>Su Prekių pristatymu susiję aplinkosauginiai kriterijai</w:t>
            </w:r>
            <w:r w:rsidRPr="00982A7A">
              <w:rPr>
                <w:color w:val="008080"/>
                <w:kern w:val="2"/>
                <w:szCs w:val="24"/>
                <w:u w:val="single"/>
                <w:shd w:val="clear" w:color="auto" w:fill="FFFFFF"/>
              </w:rPr>
              <w:t xml:space="preserve"> </w:t>
            </w:r>
          </w:p>
        </w:tc>
        <w:tc>
          <w:tcPr>
            <w:tcW w:w="6918" w:type="dxa"/>
            <w:gridSpan w:val="5"/>
          </w:tcPr>
          <w:p w14:paraId="2331BD6E" w14:textId="1B905A63" w:rsidR="007D7C15" w:rsidRPr="00982A7A" w:rsidRDefault="00982A7A" w:rsidP="007D7C15">
            <w:pPr>
              <w:rPr>
                <w:color w:val="000000"/>
                <w:szCs w:val="24"/>
                <w:shd w:val="clear" w:color="auto" w:fill="FFFFFF"/>
              </w:rPr>
            </w:pPr>
            <w:r w:rsidRPr="00982A7A">
              <w:rPr>
                <w:kern w:val="2"/>
                <w:szCs w:val="24"/>
                <w:shd w:val="clear" w:color="auto" w:fill="FFFFFF"/>
              </w:rPr>
              <w:t>Tiekėjas privalo Prek</w:t>
            </w:r>
            <w:r w:rsidR="00D96183">
              <w:rPr>
                <w:kern w:val="2"/>
                <w:szCs w:val="24"/>
                <w:shd w:val="clear" w:color="auto" w:fill="FFFFFF"/>
              </w:rPr>
              <w:t>ę</w:t>
            </w:r>
            <w:r w:rsidRPr="00982A7A">
              <w:rPr>
                <w:kern w:val="2"/>
                <w:szCs w:val="24"/>
                <w:shd w:val="clear" w:color="auto" w:fill="FFFFFF"/>
              </w:rPr>
              <w:t xml:space="preserve"> atvežti Pirkėjui ne kelių eismo piko valandomis, pirmadieniais − penktadieniais nuo 10:00 iki 15:00 val. ir trumpiausiais galimais maršrutais. Už Prek</w:t>
            </w:r>
            <w:r w:rsidR="00D96183">
              <w:rPr>
                <w:kern w:val="2"/>
                <w:szCs w:val="24"/>
                <w:shd w:val="clear" w:color="auto" w:fill="FFFFFF"/>
              </w:rPr>
              <w:t>ės</w:t>
            </w:r>
            <w:r w:rsidRPr="00982A7A">
              <w:rPr>
                <w:kern w:val="2"/>
                <w:szCs w:val="24"/>
                <w:shd w:val="clear" w:color="auto" w:fill="FFFFFF"/>
              </w:rPr>
              <w:t xml:space="preserve"> priėmimą atsakingas Pirkėjo atstovas, nurodytas šios Specialiųjų sąlygų 2.1 punkte, priimdamas Prek</w:t>
            </w:r>
            <w:r w:rsidR="00D96183">
              <w:rPr>
                <w:kern w:val="2"/>
                <w:szCs w:val="24"/>
                <w:shd w:val="clear" w:color="auto" w:fill="FFFFFF"/>
              </w:rPr>
              <w:t>ę</w:t>
            </w:r>
            <w:r w:rsidRPr="00982A7A">
              <w:rPr>
                <w:kern w:val="2"/>
                <w:szCs w:val="24"/>
                <w:shd w:val="clear" w:color="auto" w:fill="FFFFFF"/>
              </w:rPr>
              <w:t xml:space="preserve"> fiziškai įsitikina, ar Tiekėjas Prek</w:t>
            </w:r>
            <w:r w:rsidR="00D96183">
              <w:rPr>
                <w:kern w:val="2"/>
                <w:szCs w:val="24"/>
                <w:shd w:val="clear" w:color="auto" w:fill="FFFFFF"/>
              </w:rPr>
              <w:t>ę</w:t>
            </w:r>
            <w:r w:rsidRPr="00982A7A">
              <w:rPr>
                <w:kern w:val="2"/>
                <w:szCs w:val="24"/>
                <w:shd w:val="clear" w:color="auto" w:fill="FFFFFF"/>
              </w:rPr>
              <w:t xml:space="preserve"> pristatė ne kelių eismo piko valandomis. Pirkėjas turi teisę Sutarties vykdymo metu pareikalauti trumpiausio galimo maršruto pasirinkimą įrodančių dokumentų. </w:t>
            </w:r>
            <w:r w:rsidRPr="00982A7A">
              <w:rPr>
                <w:color w:val="000000"/>
                <w:kern w:val="2"/>
                <w:szCs w:val="24"/>
                <w:shd w:val="clear" w:color="auto" w:fill="FFFFFF"/>
              </w:rPr>
              <w:t>Nustačius, kad Tiekėjas šiame punkte nustatyto reikalavimo nesilaiko, Tiekėjui taikoma Specialiųjų sąlygų 9.5 punkte nurodyto dydžio bauda.</w:t>
            </w:r>
          </w:p>
        </w:tc>
      </w:tr>
      <w:tr w:rsidR="007D7C15" w14:paraId="129157BF" w14:textId="77777777" w:rsidTr="000C661C">
        <w:trPr>
          <w:trHeight w:val="300"/>
        </w:trPr>
        <w:tc>
          <w:tcPr>
            <w:tcW w:w="2694" w:type="dxa"/>
          </w:tcPr>
          <w:p w14:paraId="2C35F996" w14:textId="77777777" w:rsidR="007D7C15" w:rsidRDefault="007D7C15" w:rsidP="007D7C15">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918" w:type="dxa"/>
            <w:gridSpan w:val="5"/>
          </w:tcPr>
          <w:p w14:paraId="461F509F" w14:textId="141E35F7" w:rsidR="007D7C15" w:rsidRDefault="007D7C15" w:rsidP="007D7C15">
            <w:pPr>
              <w:rPr>
                <w:kern w:val="2"/>
                <w:szCs w:val="24"/>
              </w:rPr>
            </w:pPr>
            <w:r>
              <w:rPr>
                <w:kern w:val="2"/>
                <w:szCs w:val="24"/>
              </w:rPr>
              <w:t>Netaikoma</w:t>
            </w:r>
          </w:p>
          <w:p w14:paraId="3D4170CE" w14:textId="573B7D9A" w:rsidR="007D7C15" w:rsidRPr="00B56B2D" w:rsidRDefault="007D7C15" w:rsidP="007D7C15">
            <w:pPr>
              <w:rPr>
                <w:color w:val="FF0000"/>
                <w:szCs w:val="24"/>
                <w:shd w:val="clear" w:color="auto" w:fill="FFFFFF"/>
              </w:rPr>
            </w:pPr>
          </w:p>
        </w:tc>
      </w:tr>
      <w:tr w:rsidR="007D7C15" w14:paraId="6E7E65DC" w14:textId="77777777" w:rsidTr="000C661C">
        <w:trPr>
          <w:trHeight w:val="300"/>
        </w:trPr>
        <w:tc>
          <w:tcPr>
            <w:tcW w:w="2694" w:type="dxa"/>
          </w:tcPr>
          <w:p w14:paraId="6CDFE3BF" w14:textId="77777777" w:rsidR="007D7C15" w:rsidRDefault="007D7C15" w:rsidP="007D7C15">
            <w:pPr>
              <w:rPr>
                <w:b/>
                <w:bCs/>
                <w:kern w:val="2"/>
                <w:szCs w:val="24"/>
              </w:rPr>
            </w:pPr>
            <w:r>
              <w:rPr>
                <w:b/>
                <w:bCs/>
                <w:kern w:val="2"/>
                <w:szCs w:val="24"/>
              </w:rPr>
              <w:t>12.5. Su perkamomis Prekėmis susiję socialiniai kriterijai</w:t>
            </w:r>
          </w:p>
        </w:tc>
        <w:tc>
          <w:tcPr>
            <w:tcW w:w="6918" w:type="dxa"/>
            <w:gridSpan w:val="5"/>
          </w:tcPr>
          <w:p w14:paraId="6430FA6A" w14:textId="77777777" w:rsidR="007D7C15" w:rsidRDefault="007D7C15" w:rsidP="007D7C15">
            <w:pPr>
              <w:rPr>
                <w:color w:val="000000"/>
                <w:kern w:val="2"/>
                <w:szCs w:val="24"/>
                <w:shd w:val="clear" w:color="auto" w:fill="FFFFFF"/>
              </w:rPr>
            </w:pPr>
            <w:r>
              <w:rPr>
                <w:color w:val="000000"/>
                <w:kern w:val="2"/>
                <w:szCs w:val="24"/>
                <w:shd w:val="clear" w:color="auto" w:fill="FFFFFF"/>
              </w:rPr>
              <w:t>Netaikoma</w:t>
            </w:r>
          </w:p>
          <w:p w14:paraId="4603A13B" w14:textId="77777777" w:rsidR="007D7C15" w:rsidRDefault="007D7C15" w:rsidP="007D7C15">
            <w:pPr>
              <w:rPr>
                <w:color w:val="000000"/>
                <w:kern w:val="2"/>
                <w:szCs w:val="24"/>
                <w:shd w:val="clear" w:color="auto" w:fill="FFFFFF"/>
              </w:rPr>
            </w:pPr>
          </w:p>
          <w:p w14:paraId="6957F5D2" w14:textId="47E9F9D4" w:rsidR="007D7C15" w:rsidRDefault="007D7C15" w:rsidP="007D7C15">
            <w:pPr>
              <w:rPr>
                <w:color w:val="0070C0"/>
                <w:kern w:val="2"/>
                <w:szCs w:val="24"/>
              </w:rPr>
            </w:pPr>
          </w:p>
        </w:tc>
      </w:tr>
      <w:tr w:rsidR="007D7C15" w14:paraId="784FF5EF" w14:textId="77777777" w:rsidTr="000C661C">
        <w:trPr>
          <w:trHeight w:val="300"/>
        </w:trPr>
        <w:tc>
          <w:tcPr>
            <w:tcW w:w="9612" w:type="dxa"/>
            <w:gridSpan w:val="6"/>
          </w:tcPr>
          <w:p w14:paraId="02168A55" w14:textId="77777777" w:rsidR="007D7C15" w:rsidRDefault="007D7C15" w:rsidP="007D7C15">
            <w:pPr>
              <w:jc w:val="center"/>
              <w:rPr>
                <w:b/>
                <w:bCs/>
                <w:kern w:val="2"/>
                <w:szCs w:val="24"/>
              </w:rPr>
            </w:pPr>
            <w:r>
              <w:rPr>
                <w:b/>
                <w:bCs/>
                <w:kern w:val="2"/>
                <w:szCs w:val="24"/>
              </w:rPr>
              <w:t xml:space="preserve">13. BENDRŲJŲ SĄLYGŲ PAKEITIMAI IR PAPILDYMAI </w:t>
            </w:r>
          </w:p>
          <w:p w14:paraId="35C59773" w14:textId="77777777" w:rsidR="007D7C15" w:rsidRDefault="007D7C15" w:rsidP="007D7C15">
            <w:pPr>
              <w:jc w:val="center"/>
              <w:rPr>
                <w:kern w:val="2"/>
                <w:szCs w:val="24"/>
              </w:rPr>
            </w:pPr>
            <w:r>
              <w:rPr>
                <w:kern w:val="2"/>
                <w:szCs w:val="24"/>
              </w:rPr>
              <w:t xml:space="preserve">(jeigu būtina dėl konkretaus Sutarties dalyko specifikos) </w:t>
            </w:r>
          </w:p>
        </w:tc>
      </w:tr>
      <w:tr w:rsidR="007D7C15" w14:paraId="01473B24" w14:textId="77777777" w:rsidTr="000C661C">
        <w:trPr>
          <w:trHeight w:val="300"/>
        </w:trPr>
        <w:tc>
          <w:tcPr>
            <w:tcW w:w="2694" w:type="dxa"/>
          </w:tcPr>
          <w:p w14:paraId="2E9ADCE4" w14:textId="77777777" w:rsidR="007D7C15" w:rsidRDefault="007D7C15" w:rsidP="007D7C15">
            <w:pPr>
              <w:rPr>
                <w:b/>
                <w:bCs/>
                <w:kern w:val="2"/>
                <w:szCs w:val="24"/>
              </w:rPr>
            </w:pPr>
            <w:r>
              <w:rPr>
                <w:b/>
                <w:bCs/>
                <w:kern w:val="2"/>
                <w:szCs w:val="24"/>
              </w:rPr>
              <w:t xml:space="preserve">13.1. </w:t>
            </w:r>
          </w:p>
        </w:tc>
        <w:tc>
          <w:tcPr>
            <w:tcW w:w="6918" w:type="dxa"/>
            <w:gridSpan w:val="5"/>
          </w:tcPr>
          <w:p w14:paraId="068D9985" w14:textId="25663A7A" w:rsidR="007D7C15" w:rsidRDefault="007D7C15" w:rsidP="007D7C15">
            <w:pPr>
              <w:rPr>
                <w:kern w:val="2"/>
                <w:szCs w:val="24"/>
              </w:rPr>
            </w:pPr>
            <w:r>
              <w:rPr>
                <w:kern w:val="2"/>
                <w:szCs w:val="24"/>
              </w:rPr>
              <w:t>Šalys susitaria pakeisti nurodytą Sutarties Bendrųjų sąlygų punktą ir išdėstyti jį nauja redakcija: __</w:t>
            </w:r>
            <w:r w:rsidR="0051705C">
              <w:rPr>
                <w:kern w:val="2"/>
                <w:szCs w:val="24"/>
              </w:rPr>
              <w:t>-</w:t>
            </w:r>
            <w:r>
              <w:rPr>
                <w:kern w:val="2"/>
                <w:szCs w:val="24"/>
              </w:rPr>
              <w:t>__.</w:t>
            </w:r>
          </w:p>
        </w:tc>
      </w:tr>
      <w:tr w:rsidR="007D7C15" w14:paraId="1B8DBEF2" w14:textId="77777777" w:rsidTr="000C661C">
        <w:trPr>
          <w:trHeight w:val="300"/>
        </w:trPr>
        <w:tc>
          <w:tcPr>
            <w:tcW w:w="2694" w:type="dxa"/>
          </w:tcPr>
          <w:p w14:paraId="24B493EB" w14:textId="77777777" w:rsidR="007D7C15" w:rsidRDefault="007D7C15" w:rsidP="007D7C15">
            <w:pPr>
              <w:rPr>
                <w:b/>
                <w:bCs/>
                <w:kern w:val="2"/>
                <w:szCs w:val="24"/>
              </w:rPr>
            </w:pPr>
            <w:r>
              <w:rPr>
                <w:b/>
                <w:bCs/>
                <w:kern w:val="2"/>
                <w:szCs w:val="24"/>
              </w:rPr>
              <w:t>13.2.</w:t>
            </w:r>
          </w:p>
        </w:tc>
        <w:tc>
          <w:tcPr>
            <w:tcW w:w="6918" w:type="dxa"/>
            <w:gridSpan w:val="5"/>
          </w:tcPr>
          <w:p w14:paraId="6BFB1CD3" w14:textId="5DDE3129" w:rsidR="007D7C15" w:rsidRDefault="007D7C15" w:rsidP="007D7C15">
            <w:pPr>
              <w:rPr>
                <w:kern w:val="2"/>
                <w:szCs w:val="24"/>
              </w:rPr>
            </w:pPr>
            <w:r>
              <w:rPr>
                <w:kern w:val="2"/>
                <w:szCs w:val="24"/>
              </w:rPr>
              <w:t>Šalys susitaria papildyti Sutarties Bendrąsias sąlygas nurodytu punktu, tačiau kitų punktų numeracijos nekeisti: ____</w:t>
            </w:r>
            <w:r w:rsidR="0051705C">
              <w:rPr>
                <w:kern w:val="2"/>
                <w:szCs w:val="24"/>
              </w:rPr>
              <w:t>-</w:t>
            </w:r>
            <w:r>
              <w:rPr>
                <w:kern w:val="2"/>
                <w:szCs w:val="24"/>
              </w:rPr>
              <w:t>____.</w:t>
            </w:r>
          </w:p>
        </w:tc>
      </w:tr>
      <w:tr w:rsidR="007D7C15" w14:paraId="5EAF44D2" w14:textId="77777777" w:rsidTr="000C661C">
        <w:trPr>
          <w:trHeight w:val="300"/>
        </w:trPr>
        <w:tc>
          <w:tcPr>
            <w:tcW w:w="2694" w:type="dxa"/>
          </w:tcPr>
          <w:p w14:paraId="27E2F9CC" w14:textId="77777777" w:rsidR="007D7C15" w:rsidRDefault="007D7C15" w:rsidP="007D7C15">
            <w:pPr>
              <w:rPr>
                <w:b/>
                <w:bCs/>
                <w:kern w:val="2"/>
                <w:szCs w:val="24"/>
              </w:rPr>
            </w:pPr>
            <w:r>
              <w:rPr>
                <w:b/>
                <w:bCs/>
                <w:kern w:val="2"/>
                <w:szCs w:val="24"/>
              </w:rPr>
              <w:t>13.3.</w:t>
            </w:r>
          </w:p>
        </w:tc>
        <w:tc>
          <w:tcPr>
            <w:tcW w:w="6918" w:type="dxa"/>
            <w:gridSpan w:val="5"/>
          </w:tcPr>
          <w:p w14:paraId="108879A4" w14:textId="3010DFBE" w:rsidR="007D7C15" w:rsidRDefault="007D7C15" w:rsidP="007D7C15">
            <w:pPr>
              <w:rPr>
                <w:kern w:val="2"/>
                <w:szCs w:val="24"/>
              </w:rPr>
            </w:pPr>
            <w:r>
              <w:rPr>
                <w:kern w:val="2"/>
                <w:szCs w:val="24"/>
              </w:rPr>
              <w:t>Šalys susitaria išbraukti nurodytą Sutarties Bendrųjų sąlygų punktą, tačiau kitų punktų numeracijos nekeisti: __</w:t>
            </w:r>
            <w:r w:rsidR="0051705C">
              <w:rPr>
                <w:kern w:val="2"/>
                <w:szCs w:val="24"/>
              </w:rPr>
              <w:t>-</w:t>
            </w:r>
            <w:r>
              <w:rPr>
                <w:kern w:val="2"/>
                <w:szCs w:val="24"/>
              </w:rPr>
              <w:t>___.</w:t>
            </w:r>
          </w:p>
        </w:tc>
      </w:tr>
      <w:tr w:rsidR="007D7C15" w14:paraId="4502748F" w14:textId="77777777" w:rsidTr="000C661C">
        <w:trPr>
          <w:trHeight w:val="300"/>
        </w:trPr>
        <w:tc>
          <w:tcPr>
            <w:tcW w:w="2694" w:type="dxa"/>
          </w:tcPr>
          <w:p w14:paraId="2BF16A05" w14:textId="791C2D71" w:rsidR="007D7C15" w:rsidRDefault="007D7C15" w:rsidP="007D7C15">
            <w:pPr>
              <w:rPr>
                <w:b/>
                <w:bCs/>
                <w:kern w:val="2"/>
                <w:szCs w:val="24"/>
              </w:rPr>
            </w:pPr>
            <w:r>
              <w:rPr>
                <w:b/>
                <w:bCs/>
                <w:kern w:val="2"/>
                <w:szCs w:val="24"/>
              </w:rPr>
              <w:t>13.</w:t>
            </w:r>
            <w:r w:rsidR="001534D0">
              <w:rPr>
                <w:b/>
                <w:bCs/>
                <w:kern w:val="2"/>
                <w:szCs w:val="24"/>
              </w:rPr>
              <w:t>4</w:t>
            </w:r>
            <w:r>
              <w:rPr>
                <w:b/>
                <w:bCs/>
                <w:kern w:val="2"/>
                <w:szCs w:val="24"/>
              </w:rPr>
              <w:t>.</w:t>
            </w:r>
          </w:p>
        </w:tc>
        <w:tc>
          <w:tcPr>
            <w:tcW w:w="6918" w:type="dxa"/>
            <w:gridSpan w:val="5"/>
          </w:tcPr>
          <w:p w14:paraId="677D17AF" w14:textId="77777777" w:rsidR="007D7C15" w:rsidRDefault="007D7C15" w:rsidP="007D7C15">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7D7C15" w14:paraId="06258D15" w14:textId="77777777" w:rsidTr="000C661C">
        <w:trPr>
          <w:trHeight w:val="300"/>
        </w:trPr>
        <w:tc>
          <w:tcPr>
            <w:tcW w:w="9612" w:type="dxa"/>
            <w:gridSpan w:val="6"/>
          </w:tcPr>
          <w:p w14:paraId="3FB7B849" w14:textId="7867CF4C" w:rsidR="007D7C15" w:rsidRDefault="007D7C15" w:rsidP="007D7C15">
            <w:pPr>
              <w:jc w:val="center"/>
              <w:rPr>
                <w:b/>
                <w:bCs/>
                <w:kern w:val="2"/>
                <w:szCs w:val="24"/>
              </w:rPr>
            </w:pPr>
            <w:r>
              <w:rPr>
                <w:b/>
                <w:bCs/>
                <w:kern w:val="2"/>
                <w:szCs w:val="24"/>
              </w:rPr>
              <w:lastRenderedPageBreak/>
              <w:t>14. SUTARTIES PRIEDAI</w:t>
            </w:r>
          </w:p>
        </w:tc>
      </w:tr>
      <w:tr w:rsidR="00836459" w14:paraId="1781DBA9" w14:textId="77777777" w:rsidTr="006D1BC7">
        <w:trPr>
          <w:trHeight w:val="300"/>
        </w:trPr>
        <w:tc>
          <w:tcPr>
            <w:tcW w:w="2694" w:type="dxa"/>
          </w:tcPr>
          <w:p w14:paraId="4E68A951" w14:textId="77777777" w:rsidR="00836459" w:rsidRDefault="00836459" w:rsidP="006D1BC7">
            <w:pPr>
              <w:rPr>
                <w:b/>
                <w:bCs/>
                <w:kern w:val="2"/>
                <w:szCs w:val="24"/>
              </w:rPr>
            </w:pPr>
            <w:r>
              <w:rPr>
                <w:b/>
                <w:bCs/>
                <w:kern w:val="2"/>
                <w:szCs w:val="24"/>
              </w:rPr>
              <w:t>14.1. Priedas Nr. 1</w:t>
            </w:r>
          </w:p>
        </w:tc>
        <w:tc>
          <w:tcPr>
            <w:tcW w:w="6918" w:type="dxa"/>
            <w:gridSpan w:val="5"/>
          </w:tcPr>
          <w:p w14:paraId="20347539" w14:textId="2FE431DB" w:rsidR="00836459" w:rsidRDefault="00836459" w:rsidP="006D1BC7">
            <w:pPr>
              <w:rPr>
                <w:b/>
                <w:bCs/>
                <w:kern w:val="2"/>
                <w:szCs w:val="24"/>
              </w:rPr>
            </w:pPr>
            <w:r w:rsidRPr="00971282">
              <w:rPr>
                <w:color w:val="000000"/>
                <w:szCs w:val="24"/>
                <w:lang w:eastAsia="lt-LT"/>
              </w:rPr>
              <w:t>Tiekėjo pasiūlymas</w:t>
            </w:r>
          </w:p>
        </w:tc>
      </w:tr>
      <w:tr w:rsidR="007D7C15" w14:paraId="54EC4DCF" w14:textId="77777777" w:rsidTr="000C661C">
        <w:trPr>
          <w:trHeight w:val="300"/>
        </w:trPr>
        <w:tc>
          <w:tcPr>
            <w:tcW w:w="2694" w:type="dxa"/>
          </w:tcPr>
          <w:p w14:paraId="69A219D2" w14:textId="414FDD28" w:rsidR="007D7C15" w:rsidRDefault="007D7C15" w:rsidP="007D7C15">
            <w:pPr>
              <w:rPr>
                <w:b/>
                <w:bCs/>
                <w:kern w:val="2"/>
                <w:szCs w:val="24"/>
              </w:rPr>
            </w:pPr>
            <w:r>
              <w:rPr>
                <w:b/>
                <w:bCs/>
                <w:kern w:val="2"/>
                <w:szCs w:val="24"/>
              </w:rPr>
              <w:t>14.</w:t>
            </w:r>
            <w:r w:rsidR="00836459">
              <w:rPr>
                <w:b/>
                <w:bCs/>
                <w:kern w:val="2"/>
                <w:szCs w:val="24"/>
              </w:rPr>
              <w:t>2</w:t>
            </w:r>
            <w:r>
              <w:rPr>
                <w:b/>
                <w:bCs/>
                <w:kern w:val="2"/>
                <w:szCs w:val="24"/>
              </w:rPr>
              <w:t xml:space="preserve">. Priedas Nr. </w:t>
            </w:r>
            <w:r w:rsidR="00836459">
              <w:rPr>
                <w:b/>
                <w:bCs/>
                <w:kern w:val="2"/>
                <w:szCs w:val="24"/>
              </w:rPr>
              <w:t>2</w:t>
            </w:r>
          </w:p>
        </w:tc>
        <w:tc>
          <w:tcPr>
            <w:tcW w:w="6918" w:type="dxa"/>
            <w:gridSpan w:val="5"/>
          </w:tcPr>
          <w:p w14:paraId="0AC57A2A" w14:textId="4156D893" w:rsidR="007D7C15" w:rsidRDefault="007D7C15" w:rsidP="007D7C15">
            <w:pPr>
              <w:rPr>
                <w:b/>
                <w:bCs/>
                <w:kern w:val="2"/>
                <w:szCs w:val="24"/>
              </w:rPr>
            </w:pPr>
            <w:r w:rsidRPr="00971282">
              <w:rPr>
                <w:color w:val="000000"/>
                <w:szCs w:val="24"/>
                <w:lang w:eastAsia="lt-LT"/>
              </w:rPr>
              <w:t>T</w:t>
            </w:r>
            <w:r w:rsidR="00836459">
              <w:rPr>
                <w:color w:val="000000"/>
                <w:szCs w:val="24"/>
                <w:lang w:eastAsia="lt-LT"/>
              </w:rPr>
              <w:t>echninė specifikacija</w:t>
            </w:r>
          </w:p>
        </w:tc>
      </w:tr>
      <w:tr w:rsidR="007D7C15" w14:paraId="5C829628" w14:textId="77777777" w:rsidTr="000C661C">
        <w:tc>
          <w:tcPr>
            <w:tcW w:w="9612" w:type="dxa"/>
            <w:gridSpan w:val="6"/>
          </w:tcPr>
          <w:p w14:paraId="4904E99A" w14:textId="77777777" w:rsidR="007D7C15" w:rsidRDefault="007D7C15" w:rsidP="007D7C15">
            <w:pPr>
              <w:jc w:val="center"/>
              <w:rPr>
                <w:b/>
                <w:bCs/>
                <w:kern w:val="2"/>
                <w:szCs w:val="24"/>
              </w:rPr>
            </w:pPr>
            <w:r>
              <w:rPr>
                <w:b/>
                <w:bCs/>
                <w:kern w:val="2"/>
                <w:szCs w:val="24"/>
              </w:rPr>
              <w:t>15. ŠALIŲ ATSTOVŲ PARAŠAI</w:t>
            </w:r>
          </w:p>
        </w:tc>
      </w:tr>
      <w:tr w:rsidR="007D7C15" w14:paraId="237C3AA7" w14:textId="77777777" w:rsidTr="000C661C">
        <w:tc>
          <w:tcPr>
            <w:tcW w:w="4788" w:type="dxa"/>
            <w:gridSpan w:val="4"/>
          </w:tcPr>
          <w:p w14:paraId="18C754E0" w14:textId="77777777" w:rsidR="007D7C15" w:rsidRDefault="007D7C15" w:rsidP="007D7C15">
            <w:pPr>
              <w:jc w:val="center"/>
              <w:rPr>
                <w:b/>
                <w:bCs/>
                <w:kern w:val="2"/>
                <w:szCs w:val="24"/>
              </w:rPr>
            </w:pPr>
            <w:r>
              <w:rPr>
                <w:b/>
                <w:bCs/>
                <w:kern w:val="2"/>
                <w:szCs w:val="24"/>
              </w:rPr>
              <w:t>PIRKĖJAS</w:t>
            </w:r>
          </w:p>
        </w:tc>
        <w:tc>
          <w:tcPr>
            <w:tcW w:w="4824" w:type="dxa"/>
            <w:gridSpan w:val="2"/>
          </w:tcPr>
          <w:p w14:paraId="320FCEC5" w14:textId="77777777" w:rsidR="007D7C15" w:rsidRDefault="007D7C15" w:rsidP="007D7C15">
            <w:pPr>
              <w:jc w:val="center"/>
              <w:rPr>
                <w:b/>
                <w:bCs/>
                <w:kern w:val="2"/>
                <w:szCs w:val="24"/>
              </w:rPr>
            </w:pPr>
            <w:r>
              <w:rPr>
                <w:b/>
                <w:bCs/>
                <w:kern w:val="2"/>
                <w:szCs w:val="24"/>
              </w:rPr>
              <w:t>TIEKĖJAS</w:t>
            </w:r>
          </w:p>
        </w:tc>
      </w:tr>
      <w:tr w:rsidR="007D7C15" w:rsidRPr="00C035AC" w14:paraId="5CE974E6" w14:textId="77777777" w:rsidTr="000C661C">
        <w:tc>
          <w:tcPr>
            <w:tcW w:w="4788" w:type="dxa"/>
            <w:gridSpan w:val="4"/>
          </w:tcPr>
          <w:p w14:paraId="6FE2DF66" w14:textId="77777777" w:rsidR="007D7C15" w:rsidRPr="00C035AC" w:rsidRDefault="007D7C15" w:rsidP="007D7C15">
            <w:pPr>
              <w:jc w:val="center"/>
              <w:rPr>
                <w:kern w:val="2"/>
                <w:szCs w:val="24"/>
              </w:rPr>
            </w:pPr>
            <w:r w:rsidRPr="00C035AC">
              <w:rPr>
                <w:kern w:val="2"/>
                <w:szCs w:val="24"/>
              </w:rPr>
              <w:t>(nurodomos atstovo pareigos, vardas, pavardė)</w:t>
            </w:r>
          </w:p>
        </w:tc>
        <w:tc>
          <w:tcPr>
            <w:tcW w:w="4824" w:type="dxa"/>
            <w:gridSpan w:val="2"/>
          </w:tcPr>
          <w:p w14:paraId="6DA137E0" w14:textId="77777777" w:rsidR="007D7C15" w:rsidRPr="00C035AC" w:rsidRDefault="007D7C15" w:rsidP="007D7C15">
            <w:pPr>
              <w:jc w:val="center"/>
              <w:rPr>
                <w:b/>
                <w:bCs/>
                <w:kern w:val="2"/>
                <w:szCs w:val="24"/>
              </w:rPr>
            </w:pPr>
            <w:r w:rsidRPr="00C035AC">
              <w:rPr>
                <w:kern w:val="2"/>
                <w:szCs w:val="24"/>
              </w:rPr>
              <w:t>(nurodomos atstovo pareigos, vardas, pavardė)</w:t>
            </w:r>
          </w:p>
        </w:tc>
      </w:tr>
      <w:tr w:rsidR="007D7C15" w:rsidRPr="00C035AC" w14:paraId="51B9DC40" w14:textId="77777777" w:rsidTr="000C661C">
        <w:tc>
          <w:tcPr>
            <w:tcW w:w="4788" w:type="dxa"/>
            <w:gridSpan w:val="4"/>
          </w:tcPr>
          <w:p w14:paraId="03368462" w14:textId="77777777" w:rsidR="007D7C15" w:rsidRPr="00C035AC" w:rsidRDefault="007D7C15" w:rsidP="007D7C15">
            <w:pPr>
              <w:jc w:val="center"/>
              <w:rPr>
                <w:b/>
                <w:bCs/>
                <w:kern w:val="2"/>
                <w:szCs w:val="24"/>
              </w:rPr>
            </w:pPr>
          </w:p>
          <w:p w14:paraId="03D22E22" w14:textId="4C635598" w:rsidR="007D7C15" w:rsidRPr="00C035AC" w:rsidRDefault="007D7C15" w:rsidP="007D7C15">
            <w:pPr>
              <w:jc w:val="center"/>
              <w:rPr>
                <w:b/>
                <w:bCs/>
                <w:kern w:val="2"/>
                <w:szCs w:val="24"/>
              </w:rPr>
            </w:pPr>
            <w:r w:rsidRPr="00C035AC">
              <w:rPr>
                <w:b/>
                <w:bCs/>
                <w:kern w:val="2"/>
                <w:szCs w:val="24"/>
              </w:rPr>
              <w:t>(parašas)</w:t>
            </w:r>
          </w:p>
        </w:tc>
        <w:tc>
          <w:tcPr>
            <w:tcW w:w="4824" w:type="dxa"/>
            <w:gridSpan w:val="2"/>
          </w:tcPr>
          <w:p w14:paraId="31408341" w14:textId="77777777" w:rsidR="007D7C15" w:rsidRPr="00C035AC" w:rsidRDefault="007D7C15" w:rsidP="007D7C15">
            <w:pPr>
              <w:jc w:val="center"/>
              <w:rPr>
                <w:b/>
                <w:bCs/>
                <w:kern w:val="2"/>
                <w:szCs w:val="24"/>
              </w:rPr>
            </w:pPr>
          </w:p>
          <w:p w14:paraId="12F8113C" w14:textId="77777777" w:rsidR="007D7C15" w:rsidRPr="00C035AC" w:rsidRDefault="007D7C15" w:rsidP="007D7C15">
            <w:pPr>
              <w:jc w:val="center"/>
              <w:rPr>
                <w:b/>
                <w:bCs/>
                <w:kern w:val="2"/>
                <w:szCs w:val="24"/>
              </w:rPr>
            </w:pPr>
            <w:r w:rsidRPr="00C035AC">
              <w:rPr>
                <w:b/>
                <w:bCs/>
                <w:kern w:val="2"/>
                <w:szCs w:val="24"/>
              </w:rPr>
              <w:t>(parašas)</w:t>
            </w:r>
          </w:p>
        </w:tc>
      </w:tr>
    </w:tbl>
    <w:p w14:paraId="5013397C" w14:textId="1F47EE46" w:rsidR="005A5832" w:rsidRDefault="00A10867">
      <w:pPr>
        <w:jc w:val="center"/>
        <w:rPr>
          <w:szCs w:val="24"/>
        </w:rPr>
      </w:pPr>
      <w:r>
        <w:rPr>
          <w:color w:val="000000"/>
          <w:szCs w:val="24"/>
        </w:rPr>
        <w:t>_______________</w:t>
      </w:r>
    </w:p>
    <w:sectPr w:rsidR="005A5832" w:rsidSect="00D83FD5">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134"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63DC3" w14:textId="77777777" w:rsidR="006C523C" w:rsidRDefault="006C523C">
      <w:pPr>
        <w:rPr>
          <w:kern w:val="2"/>
          <w:sz w:val="22"/>
          <w:szCs w:val="22"/>
          <w:lang w:val="en-US"/>
        </w:rPr>
      </w:pPr>
      <w:r>
        <w:rPr>
          <w:kern w:val="2"/>
          <w:sz w:val="22"/>
          <w:szCs w:val="22"/>
          <w:lang w:val="en-US"/>
        </w:rPr>
        <w:separator/>
      </w:r>
    </w:p>
  </w:endnote>
  <w:endnote w:type="continuationSeparator" w:id="0">
    <w:p w14:paraId="2A352113" w14:textId="77777777" w:rsidR="006C523C" w:rsidRDefault="006C523C">
      <w:pPr>
        <w:rPr>
          <w:kern w:val="2"/>
          <w:sz w:val="22"/>
          <w:szCs w:val="22"/>
          <w:lang w:val="en-US"/>
        </w:rPr>
      </w:pPr>
      <w:r>
        <w:rPr>
          <w:kern w:val="2"/>
          <w:sz w:val="22"/>
          <w:szCs w:val="22"/>
          <w:lang w:val="en-US"/>
        </w:rPr>
        <w:continuationSeparator/>
      </w:r>
    </w:p>
  </w:endnote>
  <w:endnote w:type="continuationNotice" w:id="1">
    <w:p w14:paraId="400C6151" w14:textId="77777777" w:rsidR="006C523C" w:rsidRDefault="006C523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C57B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3D05B"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A299A"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12BA8" w14:textId="77777777" w:rsidR="006C523C" w:rsidRDefault="006C523C">
      <w:pPr>
        <w:rPr>
          <w:kern w:val="2"/>
          <w:sz w:val="22"/>
          <w:szCs w:val="22"/>
          <w:lang w:val="en-US"/>
        </w:rPr>
      </w:pPr>
      <w:r>
        <w:rPr>
          <w:kern w:val="2"/>
          <w:sz w:val="22"/>
          <w:szCs w:val="22"/>
          <w:lang w:val="en-US"/>
        </w:rPr>
        <w:separator/>
      </w:r>
    </w:p>
  </w:footnote>
  <w:footnote w:type="continuationSeparator" w:id="0">
    <w:p w14:paraId="455CDBB9" w14:textId="77777777" w:rsidR="006C523C" w:rsidRDefault="006C523C">
      <w:pPr>
        <w:rPr>
          <w:kern w:val="2"/>
          <w:sz w:val="22"/>
          <w:szCs w:val="22"/>
          <w:lang w:val="en-US"/>
        </w:rPr>
      </w:pPr>
      <w:r>
        <w:rPr>
          <w:kern w:val="2"/>
          <w:sz w:val="22"/>
          <w:szCs w:val="22"/>
          <w:lang w:val="en-US"/>
        </w:rPr>
        <w:continuationSeparator/>
      </w:r>
    </w:p>
  </w:footnote>
  <w:footnote w:type="continuationNotice" w:id="1">
    <w:p w14:paraId="688828C5" w14:textId="77777777" w:rsidR="006C523C" w:rsidRDefault="006C523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4D926" w14:textId="77777777" w:rsidR="005A5832" w:rsidRDefault="005A5832">
    <w:pPr>
      <w:tabs>
        <w:tab w:val="center" w:pos="4680"/>
        <w:tab w:val="right" w:pos="9360"/>
      </w:tabs>
      <w:spacing w:after="160" w:line="259" w:lineRule="auto"/>
      <w:rPr>
        <w:kern w:val="2"/>
        <w:sz w:val="22"/>
        <w:szCs w:val="22"/>
        <w:lang w:val="en-US"/>
      </w:rPr>
    </w:pPr>
  </w:p>
  <w:p w14:paraId="78CB76D2"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58F02"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4162F4">
      <w:rPr>
        <w:noProof/>
      </w:rPr>
      <w:t>25</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8E56F" w14:textId="4F5C5CBD" w:rsidR="005A5832" w:rsidRDefault="00CC58CB" w:rsidP="00CC58CB">
    <w:pPr>
      <w:tabs>
        <w:tab w:val="center" w:pos="4819"/>
        <w:tab w:val="right" w:pos="9638"/>
      </w:tabs>
      <w:jc w:val="right"/>
      <w:rPr>
        <w:rFonts w:eastAsia="Arial"/>
      </w:rPr>
    </w:pPr>
    <w:r>
      <w:rPr>
        <w:rFonts w:eastAsia="Arial"/>
      </w:rPr>
      <w:t>Versija Nr.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0C45C3"/>
    <w:multiLevelType w:val="hybridMultilevel"/>
    <w:tmpl w:val="02140A84"/>
    <w:lvl w:ilvl="0" w:tplc="B54CD1B6">
      <w:start w:val="1"/>
      <w:numFmt w:val="decimal"/>
      <w:lvlText w:val="%1."/>
      <w:lvlJc w:val="left"/>
      <w:pPr>
        <w:ind w:left="1069" w:hanging="360"/>
      </w:pPr>
      <w:rPr>
        <w:rFonts w:ascii="Times New Roman" w:eastAsia="Times New Roman" w:hAnsi="Times New Roman" w:cs="Times New Roman"/>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283967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B23"/>
    <w:rsid w:val="00000AFA"/>
    <w:rsid w:val="00003734"/>
    <w:rsid w:val="0001108E"/>
    <w:rsid w:val="000158DD"/>
    <w:rsid w:val="000272BB"/>
    <w:rsid w:val="000463C9"/>
    <w:rsid w:val="00046C07"/>
    <w:rsid w:val="00056751"/>
    <w:rsid w:val="00060FE3"/>
    <w:rsid w:val="0006234D"/>
    <w:rsid w:val="00086DB0"/>
    <w:rsid w:val="0008746F"/>
    <w:rsid w:val="000A5B07"/>
    <w:rsid w:val="000C03A2"/>
    <w:rsid w:val="000C661C"/>
    <w:rsid w:val="000D0AEE"/>
    <w:rsid w:val="000D72C3"/>
    <w:rsid w:val="000E1187"/>
    <w:rsid w:val="000E40C2"/>
    <w:rsid w:val="000E43E0"/>
    <w:rsid w:val="000F08FE"/>
    <w:rsid w:val="00114D54"/>
    <w:rsid w:val="00114DF2"/>
    <w:rsid w:val="00122DD2"/>
    <w:rsid w:val="00134E60"/>
    <w:rsid w:val="00151271"/>
    <w:rsid w:val="001534D0"/>
    <w:rsid w:val="00154D35"/>
    <w:rsid w:val="00155021"/>
    <w:rsid w:val="00174C57"/>
    <w:rsid w:val="00182CAC"/>
    <w:rsid w:val="001A6353"/>
    <w:rsid w:val="001B14E4"/>
    <w:rsid w:val="001C0101"/>
    <w:rsid w:val="001C37C9"/>
    <w:rsid w:val="001C6134"/>
    <w:rsid w:val="001D28F4"/>
    <w:rsid w:val="001D6837"/>
    <w:rsid w:val="001E39A5"/>
    <w:rsid w:val="001E566F"/>
    <w:rsid w:val="001F623F"/>
    <w:rsid w:val="001F76E3"/>
    <w:rsid w:val="00204657"/>
    <w:rsid w:val="0020616A"/>
    <w:rsid w:val="002108C5"/>
    <w:rsid w:val="002203E7"/>
    <w:rsid w:val="002266DB"/>
    <w:rsid w:val="002330EC"/>
    <w:rsid w:val="00236B8A"/>
    <w:rsid w:val="00247D2A"/>
    <w:rsid w:val="00273E3F"/>
    <w:rsid w:val="00280609"/>
    <w:rsid w:val="00284374"/>
    <w:rsid w:val="00284BC0"/>
    <w:rsid w:val="00285A23"/>
    <w:rsid w:val="00296FB7"/>
    <w:rsid w:val="002A40EB"/>
    <w:rsid w:val="002B4A4E"/>
    <w:rsid w:val="002B58A3"/>
    <w:rsid w:val="002B70B2"/>
    <w:rsid w:val="002C03E0"/>
    <w:rsid w:val="002C0FCA"/>
    <w:rsid w:val="002D702F"/>
    <w:rsid w:val="002E06DC"/>
    <w:rsid w:val="002E5446"/>
    <w:rsid w:val="002F27C0"/>
    <w:rsid w:val="002F6040"/>
    <w:rsid w:val="002F7197"/>
    <w:rsid w:val="003112A8"/>
    <w:rsid w:val="00311812"/>
    <w:rsid w:val="00323DA8"/>
    <w:rsid w:val="003342B9"/>
    <w:rsid w:val="0033528B"/>
    <w:rsid w:val="003444B8"/>
    <w:rsid w:val="00363F75"/>
    <w:rsid w:val="00364F0B"/>
    <w:rsid w:val="00366420"/>
    <w:rsid w:val="00370E2A"/>
    <w:rsid w:val="00371CC1"/>
    <w:rsid w:val="003860C2"/>
    <w:rsid w:val="00386B2F"/>
    <w:rsid w:val="00386B4C"/>
    <w:rsid w:val="00387931"/>
    <w:rsid w:val="00391A61"/>
    <w:rsid w:val="003923B2"/>
    <w:rsid w:val="003B352D"/>
    <w:rsid w:val="003B616B"/>
    <w:rsid w:val="003E0C29"/>
    <w:rsid w:val="003F22B4"/>
    <w:rsid w:val="003F57C2"/>
    <w:rsid w:val="0040239F"/>
    <w:rsid w:val="004059E8"/>
    <w:rsid w:val="004162F4"/>
    <w:rsid w:val="00422479"/>
    <w:rsid w:val="00445497"/>
    <w:rsid w:val="00450BD5"/>
    <w:rsid w:val="00454AEF"/>
    <w:rsid w:val="00454FFD"/>
    <w:rsid w:val="004817AF"/>
    <w:rsid w:val="004A0DF0"/>
    <w:rsid w:val="004A5878"/>
    <w:rsid w:val="004D69B9"/>
    <w:rsid w:val="004E23F0"/>
    <w:rsid w:val="004E420F"/>
    <w:rsid w:val="00512752"/>
    <w:rsid w:val="00516A20"/>
    <w:rsid w:val="0051705C"/>
    <w:rsid w:val="00521061"/>
    <w:rsid w:val="00550A5F"/>
    <w:rsid w:val="0055156D"/>
    <w:rsid w:val="00562F6D"/>
    <w:rsid w:val="0057082E"/>
    <w:rsid w:val="0058257A"/>
    <w:rsid w:val="005A5832"/>
    <w:rsid w:val="005B38F6"/>
    <w:rsid w:val="005D2A2E"/>
    <w:rsid w:val="005F5B23"/>
    <w:rsid w:val="00604E68"/>
    <w:rsid w:val="00615C72"/>
    <w:rsid w:val="00616AD8"/>
    <w:rsid w:val="00620695"/>
    <w:rsid w:val="006261FC"/>
    <w:rsid w:val="00631B3C"/>
    <w:rsid w:val="006372BE"/>
    <w:rsid w:val="00637DFC"/>
    <w:rsid w:val="006622D4"/>
    <w:rsid w:val="006A08E2"/>
    <w:rsid w:val="006A1EBB"/>
    <w:rsid w:val="006A72D4"/>
    <w:rsid w:val="006B487A"/>
    <w:rsid w:val="006B7F13"/>
    <w:rsid w:val="006C523C"/>
    <w:rsid w:val="0070494B"/>
    <w:rsid w:val="007070C0"/>
    <w:rsid w:val="007119CE"/>
    <w:rsid w:val="0072537A"/>
    <w:rsid w:val="0072624B"/>
    <w:rsid w:val="00727916"/>
    <w:rsid w:val="007454C8"/>
    <w:rsid w:val="00761993"/>
    <w:rsid w:val="007623BF"/>
    <w:rsid w:val="00762A97"/>
    <w:rsid w:val="0077769A"/>
    <w:rsid w:val="00797936"/>
    <w:rsid w:val="00797D28"/>
    <w:rsid w:val="007A3E5F"/>
    <w:rsid w:val="007A4274"/>
    <w:rsid w:val="007A794F"/>
    <w:rsid w:val="007B13E1"/>
    <w:rsid w:val="007B33E6"/>
    <w:rsid w:val="007B3ECF"/>
    <w:rsid w:val="007B43A1"/>
    <w:rsid w:val="007B5BEF"/>
    <w:rsid w:val="007C1E57"/>
    <w:rsid w:val="007D7C15"/>
    <w:rsid w:val="007E479F"/>
    <w:rsid w:val="007E594B"/>
    <w:rsid w:val="007F43BC"/>
    <w:rsid w:val="0080144F"/>
    <w:rsid w:val="00803922"/>
    <w:rsid w:val="00804889"/>
    <w:rsid w:val="00814DD7"/>
    <w:rsid w:val="008345F4"/>
    <w:rsid w:val="00834EC3"/>
    <w:rsid w:val="00836459"/>
    <w:rsid w:val="00847024"/>
    <w:rsid w:val="00862C0F"/>
    <w:rsid w:val="00866A2A"/>
    <w:rsid w:val="00876EC4"/>
    <w:rsid w:val="0088413D"/>
    <w:rsid w:val="00893BED"/>
    <w:rsid w:val="008A7984"/>
    <w:rsid w:val="008B019B"/>
    <w:rsid w:val="008B198A"/>
    <w:rsid w:val="008B428D"/>
    <w:rsid w:val="008C11F8"/>
    <w:rsid w:val="008D01C5"/>
    <w:rsid w:val="008D2B94"/>
    <w:rsid w:val="008F1565"/>
    <w:rsid w:val="008F2E10"/>
    <w:rsid w:val="00900DCB"/>
    <w:rsid w:val="009107D2"/>
    <w:rsid w:val="00947FE6"/>
    <w:rsid w:val="009508EB"/>
    <w:rsid w:val="00954A85"/>
    <w:rsid w:val="009552DB"/>
    <w:rsid w:val="009570B5"/>
    <w:rsid w:val="00963581"/>
    <w:rsid w:val="00971282"/>
    <w:rsid w:val="00974EA7"/>
    <w:rsid w:val="00980836"/>
    <w:rsid w:val="00982A7A"/>
    <w:rsid w:val="00984AC9"/>
    <w:rsid w:val="0098715A"/>
    <w:rsid w:val="009A42D1"/>
    <w:rsid w:val="009A503B"/>
    <w:rsid w:val="009B062D"/>
    <w:rsid w:val="009B52BA"/>
    <w:rsid w:val="009B7B23"/>
    <w:rsid w:val="009D095E"/>
    <w:rsid w:val="009D59F2"/>
    <w:rsid w:val="009F77BE"/>
    <w:rsid w:val="00A10867"/>
    <w:rsid w:val="00A1094C"/>
    <w:rsid w:val="00A120F9"/>
    <w:rsid w:val="00A15C57"/>
    <w:rsid w:val="00A4440A"/>
    <w:rsid w:val="00A56133"/>
    <w:rsid w:val="00A74F2C"/>
    <w:rsid w:val="00A85E0B"/>
    <w:rsid w:val="00AB4237"/>
    <w:rsid w:val="00AC504F"/>
    <w:rsid w:val="00AC6BA1"/>
    <w:rsid w:val="00AD3A0E"/>
    <w:rsid w:val="00AE0286"/>
    <w:rsid w:val="00AE6739"/>
    <w:rsid w:val="00B04B81"/>
    <w:rsid w:val="00B134CC"/>
    <w:rsid w:val="00B3328F"/>
    <w:rsid w:val="00B52971"/>
    <w:rsid w:val="00B5632A"/>
    <w:rsid w:val="00B56B2D"/>
    <w:rsid w:val="00B6294D"/>
    <w:rsid w:val="00B629E6"/>
    <w:rsid w:val="00B64D11"/>
    <w:rsid w:val="00B85AB9"/>
    <w:rsid w:val="00B94695"/>
    <w:rsid w:val="00B9632C"/>
    <w:rsid w:val="00BB0ECC"/>
    <w:rsid w:val="00BB2C78"/>
    <w:rsid w:val="00BC49E4"/>
    <w:rsid w:val="00BC6BA5"/>
    <w:rsid w:val="00C035AC"/>
    <w:rsid w:val="00C0610E"/>
    <w:rsid w:val="00C072BC"/>
    <w:rsid w:val="00C20605"/>
    <w:rsid w:val="00C23D35"/>
    <w:rsid w:val="00C46954"/>
    <w:rsid w:val="00C5468F"/>
    <w:rsid w:val="00C55A14"/>
    <w:rsid w:val="00C73E85"/>
    <w:rsid w:val="00C759F2"/>
    <w:rsid w:val="00C842EC"/>
    <w:rsid w:val="00CA5485"/>
    <w:rsid w:val="00CB2DE5"/>
    <w:rsid w:val="00CB5911"/>
    <w:rsid w:val="00CC58CB"/>
    <w:rsid w:val="00CD4D3B"/>
    <w:rsid w:val="00CE22FC"/>
    <w:rsid w:val="00CF7998"/>
    <w:rsid w:val="00D04F20"/>
    <w:rsid w:val="00D06199"/>
    <w:rsid w:val="00D0744B"/>
    <w:rsid w:val="00D2091F"/>
    <w:rsid w:val="00D30111"/>
    <w:rsid w:val="00D412B4"/>
    <w:rsid w:val="00D5059A"/>
    <w:rsid w:val="00D573D3"/>
    <w:rsid w:val="00D655E1"/>
    <w:rsid w:val="00D83FD5"/>
    <w:rsid w:val="00D96183"/>
    <w:rsid w:val="00DD4E96"/>
    <w:rsid w:val="00DD665A"/>
    <w:rsid w:val="00DF3B0D"/>
    <w:rsid w:val="00DF630E"/>
    <w:rsid w:val="00E045FC"/>
    <w:rsid w:val="00E104B9"/>
    <w:rsid w:val="00E139F6"/>
    <w:rsid w:val="00E16B5F"/>
    <w:rsid w:val="00E335E8"/>
    <w:rsid w:val="00E678E7"/>
    <w:rsid w:val="00E7123D"/>
    <w:rsid w:val="00E772D6"/>
    <w:rsid w:val="00E82823"/>
    <w:rsid w:val="00E86032"/>
    <w:rsid w:val="00E94150"/>
    <w:rsid w:val="00EA1C64"/>
    <w:rsid w:val="00EA4AF5"/>
    <w:rsid w:val="00EB1926"/>
    <w:rsid w:val="00ED4541"/>
    <w:rsid w:val="00EE6E4C"/>
    <w:rsid w:val="00EF0E31"/>
    <w:rsid w:val="00F00AC5"/>
    <w:rsid w:val="00F062DF"/>
    <w:rsid w:val="00F15003"/>
    <w:rsid w:val="00F37FE4"/>
    <w:rsid w:val="00F41626"/>
    <w:rsid w:val="00F46B5F"/>
    <w:rsid w:val="00F503F7"/>
    <w:rsid w:val="00F54A17"/>
    <w:rsid w:val="00F71760"/>
    <w:rsid w:val="00F77250"/>
    <w:rsid w:val="00F92ECD"/>
    <w:rsid w:val="00F973C1"/>
    <w:rsid w:val="00FA1264"/>
    <w:rsid w:val="00FA7F2A"/>
    <w:rsid w:val="00FB371C"/>
    <w:rsid w:val="00FB58C5"/>
    <w:rsid w:val="00FE4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0E44A"/>
  <w15:docId w15:val="{FCC83F04-6699-45DD-91A2-EEAC34E59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lp1,Bullet 1,Use Case List Paragraph,Buletai,Numbering,ERP-List Paragraph,List Paragraph11,List Paragraph2,List Paragraph Red,List Paragraph21,List Paragraph1,List Paragraph111,Paragraph"/>
    <w:basedOn w:val="prastasis"/>
    <w:link w:val="SraopastraipaDiagrama"/>
    <w:uiPriority w:val="34"/>
    <w:qFormat/>
    <w:rsid w:val="00971282"/>
    <w:pPr>
      <w:spacing w:after="200" w:line="276" w:lineRule="auto"/>
      <w:ind w:left="720"/>
      <w:contextualSpacing/>
    </w:pPr>
    <w:rPr>
      <w:rFonts w:ascii="Calibri" w:hAnsi="Calibri"/>
      <w:sz w:val="22"/>
      <w:szCs w:val="22"/>
      <w:lang w:eastAsia="zh-CN"/>
    </w:rPr>
  </w:style>
  <w:style w:type="character" w:customStyle="1" w:styleId="SraopastraipaDiagrama">
    <w:name w:val="Sąrašo pastraipa Diagrama"/>
    <w:aliases w:val="Bullet EY Diagrama,lp1 Diagrama,Bullet 1 Diagrama,Use Case List Paragraph Diagrama,Buletai Diagrama,Numbering Diagrama,ERP-List Paragraph Diagrama,List Paragraph11 Diagrama,List Paragraph2 Diagrama,List Paragraph Red Diagrama"/>
    <w:link w:val="Sraopastraipa"/>
    <w:uiPriority w:val="34"/>
    <w:locked/>
    <w:rsid w:val="00971282"/>
    <w:rPr>
      <w:rFonts w:ascii="Calibri" w:hAnsi="Calibri"/>
      <w:sz w:val="22"/>
      <w:szCs w:val="22"/>
      <w:lang w:eastAsia="zh-CN"/>
    </w:rPr>
  </w:style>
  <w:style w:type="character" w:styleId="Komentaronuoroda">
    <w:name w:val="annotation reference"/>
    <w:basedOn w:val="Numatytasispastraiposriftas"/>
    <w:semiHidden/>
    <w:unhideWhenUsed/>
    <w:rsid w:val="00B3328F"/>
    <w:rPr>
      <w:sz w:val="16"/>
      <w:szCs w:val="16"/>
    </w:rPr>
  </w:style>
  <w:style w:type="paragraph" w:styleId="Komentarotekstas">
    <w:name w:val="annotation text"/>
    <w:basedOn w:val="prastasis"/>
    <w:link w:val="KomentarotekstasDiagrama"/>
    <w:unhideWhenUsed/>
    <w:rsid w:val="00B3328F"/>
    <w:rPr>
      <w:sz w:val="20"/>
    </w:rPr>
  </w:style>
  <w:style w:type="character" w:customStyle="1" w:styleId="KomentarotekstasDiagrama">
    <w:name w:val="Komentaro tekstas Diagrama"/>
    <w:basedOn w:val="Numatytasispastraiposriftas"/>
    <w:link w:val="Komentarotekstas"/>
    <w:rsid w:val="00B3328F"/>
    <w:rPr>
      <w:sz w:val="20"/>
    </w:rPr>
  </w:style>
  <w:style w:type="paragraph" w:styleId="Komentarotema">
    <w:name w:val="annotation subject"/>
    <w:basedOn w:val="Komentarotekstas"/>
    <w:next w:val="Komentarotekstas"/>
    <w:link w:val="KomentarotemaDiagrama"/>
    <w:semiHidden/>
    <w:unhideWhenUsed/>
    <w:rsid w:val="00B3328F"/>
    <w:rPr>
      <w:b/>
      <w:bCs/>
    </w:rPr>
  </w:style>
  <w:style w:type="character" w:customStyle="1" w:styleId="KomentarotemaDiagrama">
    <w:name w:val="Komentaro tema Diagrama"/>
    <w:basedOn w:val="KomentarotekstasDiagrama"/>
    <w:link w:val="Komentarotema"/>
    <w:semiHidden/>
    <w:rsid w:val="00B3328F"/>
    <w:rPr>
      <w:b/>
      <w:bCs/>
      <w:sz w:val="20"/>
    </w:rPr>
  </w:style>
  <w:style w:type="paragraph" w:customStyle="1" w:styleId="Pagrindinistekstas1">
    <w:name w:val="Pagrindinis tekstas1"/>
    <w:link w:val="Pagrindinistekstas"/>
    <w:uiPriority w:val="99"/>
    <w:rsid w:val="008F2E10"/>
    <w:pPr>
      <w:autoSpaceDE w:val="0"/>
      <w:autoSpaceDN w:val="0"/>
      <w:adjustRightInd w:val="0"/>
      <w:ind w:firstLine="312"/>
      <w:jc w:val="both"/>
    </w:pPr>
    <w:rPr>
      <w:rFonts w:ascii="TimesLT" w:eastAsia="SimSun" w:hAnsi="TimesLT" w:cs="TimesLT"/>
      <w:sz w:val="22"/>
      <w:szCs w:val="22"/>
      <w:lang w:val="en-US"/>
    </w:rPr>
  </w:style>
  <w:style w:type="character" w:customStyle="1" w:styleId="Pagrindinistekstas">
    <w:name w:val="Pagrindinis tekstas_"/>
    <w:link w:val="Pagrindinistekstas1"/>
    <w:uiPriority w:val="99"/>
    <w:locked/>
    <w:rsid w:val="008F2E10"/>
    <w:rPr>
      <w:rFonts w:ascii="TimesLT" w:eastAsia="SimSun" w:hAnsi="TimesLT" w:cs="TimesLT"/>
      <w:sz w:val="22"/>
      <w:szCs w:val="22"/>
      <w:lang w:val="en-US"/>
    </w:rPr>
  </w:style>
  <w:style w:type="character" w:customStyle="1" w:styleId="Pagrindinistekstas2Nepusjuodis">
    <w:name w:val="Pagrindinis tekstas (2) + Ne pusjuodis"/>
    <w:uiPriority w:val="99"/>
    <w:rsid w:val="008F2E10"/>
  </w:style>
  <w:style w:type="character" w:customStyle="1" w:styleId="Temosantrat2">
    <w:name w:val="Temos antraštė #2"/>
    <w:rsid w:val="00F92ECD"/>
    <w:rPr>
      <w:rFonts w:ascii="Times New Roman" w:hAnsi="Times New Roman" w:cs="Times New Roman"/>
      <w:b w:val="0"/>
      <w:bCs w:val="0"/>
      <w:spacing w:val="0"/>
      <w:sz w:val="19"/>
      <w:szCs w:val="19"/>
      <w:u w:val="single"/>
      <w:shd w:val="clear" w:color="auto" w:fill="FFFFFF"/>
    </w:rPr>
  </w:style>
  <w:style w:type="character" w:customStyle="1" w:styleId="Temosantrat20">
    <w:name w:val="Temos antraštė #2_"/>
    <w:link w:val="Temosantrat21"/>
    <w:rsid w:val="00F92ECD"/>
    <w:rPr>
      <w:b/>
      <w:bCs/>
      <w:sz w:val="19"/>
      <w:szCs w:val="19"/>
      <w:shd w:val="clear" w:color="auto" w:fill="FFFFFF"/>
    </w:rPr>
  </w:style>
  <w:style w:type="paragraph" w:customStyle="1" w:styleId="Temosantrat21">
    <w:name w:val="Temos antraštė #21"/>
    <w:basedOn w:val="prastasis"/>
    <w:link w:val="Temosantrat20"/>
    <w:rsid w:val="00F92ECD"/>
    <w:pPr>
      <w:shd w:val="clear" w:color="auto" w:fill="FFFFFF"/>
      <w:spacing w:before="420" w:after="300" w:line="240" w:lineRule="atLeast"/>
      <w:jc w:val="both"/>
      <w:outlineLvl w:val="1"/>
    </w:pPr>
    <w:rPr>
      <w:b/>
      <w:bCs/>
      <w:sz w:val="19"/>
      <w:szCs w:val="19"/>
    </w:rPr>
  </w:style>
  <w:style w:type="character" w:styleId="Hipersaitas">
    <w:name w:val="Hyperlink"/>
    <w:basedOn w:val="Numatytasispastraiposriftas"/>
    <w:unhideWhenUsed/>
    <w:rsid w:val="00DD4E96"/>
    <w:rPr>
      <w:color w:val="0563C1" w:themeColor="hyperlink"/>
      <w:u w:val="single"/>
    </w:rPr>
  </w:style>
  <w:style w:type="paragraph" w:styleId="Debesliotekstas">
    <w:name w:val="Balloon Text"/>
    <w:basedOn w:val="prastasis"/>
    <w:link w:val="DebesliotekstasDiagrama"/>
    <w:semiHidden/>
    <w:unhideWhenUsed/>
    <w:rsid w:val="00866A2A"/>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866A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110665560">
      <w:bodyDiv w:val="1"/>
      <w:marLeft w:val="0"/>
      <w:marRight w:val="0"/>
      <w:marTop w:val="0"/>
      <w:marBottom w:val="0"/>
      <w:divBdr>
        <w:top w:val="none" w:sz="0" w:space="0" w:color="auto"/>
        <w:left w:val="none" w:sz="0" w:space="0" w:color="auto"/>
        <w:bottom w:val="none" w:sz="0" w:space="0" w:color="auto"/>
        <w:right w:val="none" w:sz="0" w:space="0" w:color="auto"/>
      </w:divBdr>
    </w:div>
    <w:div w:id="137149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omualda@rokiskioligonine.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ura.kaupiene@rokiskioligonine.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B9F985-3C47-47C8-AFCC-7ADB043B609C}">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31</Pages>
  <Words>60525</Words>
  <Characters>34500</Characters>
  <Application>Microsoft Office Word</Application>
  <DocSecurity>0</DocSecurity>
  <Lines>287</Lines>
  <Paragraphs>189</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94836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Justina Balaišienė</cp:lastModifiedBy>
  <cp:revision>8</cp:revision>
  <cp:lastPrinted>2024-10-08T05:24:00Z</cp:lastPrinted>
  <dcterms:created xsi:type="dcterms:W3CDTF">2025-04-11T05:49:00Z</dcterms:created>
  <dcterms:modified xsi:type="dcterms:W3CDTF">2025-04-11T06:32:00Z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